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36A1" w:rsidRPr="00FC52B9" w:rsidRDefault="006E36A1" w:rsidP="006E36A1">
      <w:pPr>
        <w:pStyle w:val="Heading1"/>
        <w:rPr>
          <w:rFonts w:asciiTheme="minorHAnsi" w:hAnsiTheme="minorHAnsi"/>
        </w:rPr>
      </w:pPr>
      <w:r w:rsidRPr="00FC52B9">
        <w:rPr>
          <w:rFonts w:asciiTheme="minorHAnsi" w:hAnsiTheme="minorHAnsi"/>
        </w:rPr>
        <w:t>AT State Bad</w:t>
      </w:r>
    </w:p>
    <w:p w:rsidR="0083242E" w:rsidRPr="00FC52B9" w:rsidRDefault="0083242E" w:rsidP="0083242E">
      <w:pPr>
        <w:pStyle w:val="Heading2"/>
        <w:rPr>
          <w:rFonts w:asciiTheme="minorHAnsi" w:hAnsiTheme="minorHAnsi"/>
        </w:rPr>
      </w:pPr>
      <w:r w:rsidRPr="00FC52B9">
        <w:rPr>
          <w:rFonts w:asciiTheme="minorHAnsi" w:hAnsiTheme="minorHAnsi"/>
        </w:rPr>
        <w:t>State</w:t>
      </w:r>
      <w:r w:rsidR="000316DB" w:rsidRPr="00FC52B9">
        <w:rPr>
          <w:rFonts w:asciiTheme="minorHAnsi" w:hAnsiTheme="minorHAnsi"/>
        </w:rPr>
        <w:t xml:space="preserve"> Debate</w:t>
      </w:r>
      <w:r w:rsidRPr="00FC52B9">
        <w:rPr>
          <w:rFonts w:asciiTheme="minorHAnsi" w:hAnsiTheme="minorHAnsi"/>
        </w:rPr>
        <w:t xml:space="preserve"> Good</w:t>
      </w:r>
    </w:p>
    <w:p w:rsidR="000316DB" w:rsidRPr="00FC52B9" w:rsidRDefault="000316DB" w:rsidP="000316DB">
      <w:pPr>
        <w:pStyle w:val="Heading3"/>
        <w:rPr>
          <w:rFonts w:asciiTheme="minorHAnsi" w:hAnsiTheme="minorHAnsi"/>
        </w:rPr>
      </w:pPr>
      <w:r w:rsidRPr="00FC52B9">
        <w:rPr>
          <w:rFonts w:asciiTheme="minorHAnsi" w:hAnsiTheme="minorHAnsi"/>
        </w:rPr>
        <w:t>Inev</w:t>
      </w:r>
    </w:p>
    <w:p w:rsidR="000316DB" w:rsidRPr="00FC52B9" w:rsidRDefault="000316DB" w:rsidP="000316DB">
      <w:pPr>
        <w:pStyle w:val="Heading4"/>
        <w:rPr>
          <w:rFonts w:asciiTheme="minorHAnsi" w:hAnsiTheme="minorHAnsi"/>
        </w:rPr>
      </w:pPr>
      <w:r w:rsidRPr="00FC52B9">
        <w:rPr>
          <w:rFonts w:asciiTheme="minorHAnsi" w:hAnsiTheme="minorHAnsi"/>
        </w:rPr>
        <w:t xml:space="preserve">Engaging with the law is inevitable and can be effective </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Capulong 9</w:t>
      </w:r>
      <w:r w:rsidRPr="00FC52B9">
        <w:rPr>
          <w:rFonts w:asciiTheme="minorHAnsi" w:hAnsiTheme="minorHAnsi"/>
        </w:rPr>
        <w:t xml:space="preserve"> (Assistant Professor of Law, University of Montana)</w:t>
      </w:r>
    </w:p>
    <w:p w:rsidR="000316DB" w:rsidRPr="00FC52B9" w:rsidRDefault="000316DB" w:rsidP="000316DB">
      <w:pPr>
        <w:pStyle w:val="Nothing"/>
        <w:rPr>
          <w:rFonts w:asciiTheme="minorHAnsi" w:hAnsiTheme="minorHAnsi"/>
        </w:rPr>
      </w:pPr>
      <w:r w:rsidRPr="00FC52B9">
        <w:rPr>
          <w:rFonts w:asciiTheme="minorHAnsi" w:hAnsiTheme="minorHAnsi"/>
        </w:rPr>
        <w:t>(Eduardo R.C., CLIENT ACTIVISM IN PROGRESSIVE LAWYERING THEORY, CLINICAL LAW REVIEW, 16 Clinical L. Rev. 109, Fall, 2009)</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b/>
          <w:sz w:val="16"/>
        </w:rPr>
      </w:pPr>
      <w:r w:rsidRPr="00FC52B9">
        <w:rPr>
          <w:rStyle w:val="StyleUnderline"/>
        </w:rPr>
        <w:t>Nevertheless, in contrast to</w:t>
      </w:r>
      <w:r w:rsidRPr="00FC52B9">
        <w:rPr>
          <w:rFonts w:asciiTheme="minorHAnsi" w:hAnsiTheme="minorHAnsi"/>
          <w:sz w:val="16"/>
        </w:rPr>
        <w:t xml:space="preserve"> what Steve Bachmann has called </w:t>
      </w:r>
      <w:proofErr w:type="gramStart"/>
      <w:r w:rsidRPr="00FC52B9">
        <w:rPr>
          <w:rStyle w:val="StyleUnderline"/>
        </w:rPr>
        <w:t xml:space="preserve">the </w:t>
      </w:r>
      <w:r w:rsidRPr="00FC52B9">
        <w:rPr>
          <w:rFonts w:asciiTheme="minorHAnsi" w:hAnsiTheme="minorHAnsi"/>
          <w:sz w:val="16"/>
        </w:rPr>
        <w:t xml:space="preserve"> [</w:t>
      </w:r>
      <w:proofErr w:type="gramEnd"/>
      <w:r w:rsidRPr="00FC52B9">
        <w:rPr>
          <w:rFonts w:asciiTheme="minorHAnsi" w:hAnsiTheme="minorHAnsi"/>
          <w:sz w:val="16"/>
        </w:rPr>
        <w:t>*116]  "</w:t>
      </w:r>
      <w:r w:rsidRPr="00FC52B9">
        <w:rPr>
          <w:rStyle w:val="StyleUnderline"/>
        </w:rPr>
        <w:t>a-legal</w:t>
      </w:r>
      <w:r w:rsidRPr="00FC52B9">
        <w:rPr>
          <w:rFonts w:asciiTheme="minorHAnsi" w:hAnsiTheme="minorHAnsi"/>
          <w:sz w:val="16"/>
        </w:rPr>
        <w:t xml:space="preserve">" or "crude Marxist" </w:t>
      </w:r>
      <w:r w:rsidRPr="00FC52B9">
        <w:rPr>
          <w:rStyle w:val="StyleUnderline"/>
        </w:rPr>
        <w:t>approach</w:t>
      </w:r>
      <w:r w:rsidRPr="00FC52B9">
        <w:rPr>
          <w:rFonts w:asciiTheme="minorHAnsi" w:hAnsiTheme="minorHAnsi"/>
          <w:sz w:val="16"/>
        </w:rPr>
        <w:t xml:space="preserve">, n19 progressive activists recognize that the legal arena remains a forum for social struggle. </w:t>
      </w:r>
      <w:proofErr w:type="gramStart"/>
      <w:r w:rsidRPr="00FC52B9">
        <w:rPr>
          <w:rFonts w:asciiTheme="minorHAnsi" w:hAnsiTheme="minorHAnsi"/>
          <w:sz w:val="16"/>
        </w:rPr>
        <w:t>n20</w:t>
      </w:r>
      <w:proofErr w:type="gramEnd"/>
      <w:r w:rsidRPr="00FC52B9">
        <w:rPr>
          <w:rFonts w:asciiTheme="minorHAnsi" w:hAnsiTheme="minorHAnsi"/>
          <w:sz w:val="16"/>
        </w:rPr>
        <w:t xml:space="preserve"> This is so for three reasons: </w:t>
      </w:r>
      <w:r w:rsidRPr="00FC52B9">
        <w:rPr>
          <w:rStyle w:val="StyleUnderline"/>
        </w:rPr>
        <w:t xml:space="preserve">First, </w:t>
      </w:r>
      <w:r w:rsidRPr="00FC52B9">
        <w:rPr>
          <w:rStyle w:val="StyleUnderline"/>
          <w:highlight w:val="green"/>
        </w:rPr>
        <w:t>activists often do not have a choice but to work within the legal system, as when they are arrested or otherwise prevented from engaging in activism by state authorities</w:t>
      </w:r>
      <w:r w:rsidRPr="00FC52B9">
        <w:rPr>
          <w:rFonts w:asciiTheme="minorHAnsi" w:hAnsiTheme="minorHAnsi"/>
          <w:sz w:val="16"/>
        </w:rPr>
        <w:t xml:space="preserve">. </w:t>
      </w:r>
      <w:r w:rsidRPr="00FC52B9">
        <w:rPr>
          <w:rStyle w:val="StyleUnderline"/>
        </w:rPr>
        <w:t>Second,</w:t>
      </w:r>
      <w:r w:rsidRPr="00FC52B9">
        <w:rPr>
          <w:rFonts w:asciiTheme="minorHAnsi" w:hAnsiTheme="minorHAnsi"/>
          <w:sz w:val="16"/>
        </w:rPr>
        <w:t xml:space="preserve"> because law is relatively autonomous from economic and political interests, n21 </w:t>
      </w:r>
      <w:r w:rsidRPr="00FC52B9">
        <w:rPr>
          <w:rStyle w:val="StyleUnderline"/>
          <w:highlight w:val="green"/>
        </w:rPr>
        <w:t>campaigns for legal reform can win substantial gains and are frequently the only vehicles through which more far-reaching change takes shape</w:t>
      </w:r>
      <w:r w:rsidRPr="00FC52B9">
        <w:rPr>
          <w:rFonts w:asciiTheme="minorHAnsi" w:hAnsiTheme="minorHAnsi"/>
          <w:sz w:val="16"/>
        </w:rPr>
        <w:t xml:space="preserve">; </w:t>
      </w:r>
      <w:r w:rsidRPr="00FC52B9">
        <w:rPr>
          <w:rStyle w:val="StyleUnderline"/>
          <w:highlight w:val="green"/>
        </w:rPr>
        <w:t>struggles</w:t>
      </w:r>
      <w:r w:rsidRPr="00FC52B9">
        <w:rPr>
          <w:rFonts w:asciiTheme="minorHAnsi" w:hAnsiTheme="minorHAnsi"/>
          <w:sz w:val="16"/>
        </w:rPr>
        <w:t xml:space="preserve"> for reform, in other words, </w:t>
      </w:r>
      <w:r w:rsidRPr="00FC52B9">
        <w:rPr>
          <w:rStyle w:val="StyleUnderline"/>
          <w:highlight w:val="green"/>
        </w:rPr>
        <w:t>beget more radical possibilities</w:t>
      </w:r>
      <w:r w:rsidRPr="00FC52B9">
        <w:rPr>
          <w:rFonts w:asciiTheme="minorHAnsi" w:hAnsiTheme="minorHAnsi"/>
          <w:sz w:val="16"/>
        </w:rPr>
        <w:t xml:space="preserve"> and aspirations. </w:t>
      </w:r>
      <w:proofErr w:type="gramStart"/>
      <w:r w:rsidRPr="00FC52B9">
        <w:rPr>
          <w:rFonts w:asciiTheme="minorHAnsi" w:hAnsiTheme="minorHAnsi"/>
          <w:sz w:val="16"/>
        </w:rPr>
        <w:t>n22</w:t>
      </w:r>
      <w:proofErr w:type="gramEnd"/>
      <w:r w:rsidRPr="00FC52B9">
        <w:rPr>
          <w:rFonts w:asciiTheme="minorHAnsi" w:hAnsiTheme="minorHAnsi"/>
          <w:sz w:val="16"/>
        </w:rPr>
        <w:t xml:space="preserve"> And </w:t>
      </w:r>
      <w:r w:rsidRPr="00FC52B9">
        <w:rPr>
          <w:rStyle w:val="StyleUnderline"/>
        </w:rPr>
        <w:t xml:space="preserve">third, </w:t>
      </w:r>
      <w:r w:rsidRPr="00FC52B9">
        <w:rPr>
          <w:rStyle w:val="StyleUnderline"/>
          <w:highlight w:val="green"/>
        </w:rPr>
        <w:t>law is constitutive of the social order</w:t>
      </w:r>
      <w:r w:rsidRPr="00FC52B9">
        <w:rPr>
          <w:rFonts w:asciiTheme="minorHAnsi" w:hAnsiTheme="minorHAnsi"/>
          <w:sz w:val="16"/>
        </w:rPr>
        <w:t>. Law--or, more accurately, the concept of it--is not (again as some crude analysts would argue) simply a tool of one ruling class or other, but rather an essential component of a just society. n23</w:t>
      </w:r>
      <w:r w:rsidR="00FC52B9" w:rsidRPr="00FC52B9">
        <w:rPr>
          <w:rFonts w:asciiTheme="minorHAnsi" w:hAnsiTheme="minorHAnsi"/>
          <w:sz w:val="16"/>
        </w:rPr>
        <w:t xml:space="preserve"> </w:t>
      </w:r>
      <w:r w:rsidRPr="00FC52B9">
        <w:rPr>
          <w:rFonts w:asciiTheme="minorHAnsi" w:hAnsiTheme="minorHAnsi"/>
          <w:sz w:val="16"/>
        </w:rPr>
        <w:t xml:space="preserve">Commentators observe that lawyers who base their practice on these three premises are "hungry for theory," n24 for theory checks the "occupational hazards [of] reformism or cynicism." n25 The theoretical project is thus a dialectic: while law reform alone cannot "disturb the basic political and economic organization of modern American society," </w:t>
      </w:r>
      <w:proofErr w:type="gramStart"/>
      <w:r w:rsidRPr="00FC52B9">
        <w:rPr>
          <w:rFonts w:asciiTheme="minorHAnsi" w:hAnsiTheme="minorHAnsi"/>
          <w:sz w:val="16"/>
        </w:rPr>
        <w:t>n26  [</w:t>
      </w:r>
      <w:proofErr w:type="gramEnd"/>
      <w:r w:rsidRPr="00FC52B9">
        <w:rPr>
          <w:rFonts w:asciiTheme="minorHAnsi" w:hAnsiTheme="minorHAnsi"/>
          <w:sz w:val="16"/>
        </w:rPr>
        <w:t xml:space="preserve">*117]  </w:t>
      </w:r>
      <w:r w:rsidRPr="00FC52B9">
        <w:rPr>
          <w:rStyle w:val="StyleUnderline"/>
        </w:rPr>
        <w:t>law and lawyering are "a complex, contradictory, and open-textured setting that provides opportunities to challenge the status quo</w:t>
      </w:r>
      <w:r w:rsidRPr="00FC52B9">
        <w:rPr>
          <w:rFonts w:asciiTheme="minorHAnsi" w:hAnsiTheme="minorHAnsi"/>
          <w:b/>
          <w:sz w:val="16"/>
        </w:rPr>
        <w:t>."</w:t>
      </w:r>
    </w:p>
    <w:p w:rsidR="000316DB" w:rsidRPr="00FC52B9" w:rsidRDefault="000316DB" w:rsidP="000316DB">
      <w:pPr>
        <w:rPr>
          <w:rFonts w:asciiTheme="minorHAnsi" w:hAnsiTheme="minorHAnsi"/>
        </w:rPr>
      </w:pPr>
    </w:p>
    <w:p w:rsidR="0083242E" w:rsidRPr="00FC52B9" w:rsidRDefault="000316DB" w:rsidP="000316DB">
      <w:pPr>
        <w:pStyle w:val="Heading3"/>
        <w:rPr>
          <w:rFonts w:asciiTheme="minorHAnsi" w:hAnsiTheme="minorHAnsi"/>
        </w:rPr>
      </w:pPr>
      <w:r w:rsidRPr="00FC52B9">
        <w:rPr>
          <w:rFonts w:asciiTheme="minorHAnsi" w:hAnsiTheme="minorHAnsi"/>
        </w:rPr>
        <w:t>K2 Short Term Survival</w:t>
      </w:r>
    </w:p>
    <w:p w:rsidR="000316DB" w:rsidRPr="00FC52B9" w:rsidRDefault="000316DB" w:rsidP="000316DB">
      <w:pPr>
        <w:pStyle w:val="Heading4"/>
        <w:rPr>
          <w:rFonts w:asciiTheme="minorHAnsi" w:hAnsiTheme="minorHAnsi"/>
        </w:rPr>
      </w:pPr>
      <w:r w:rsidRPr="00FC52B9">
        <w:rPr>
          <w:rFonts w:asciiTheme="minorHAnsi" w:hAnsiTheme="minorHAnsi"/>
        </w:rPr>
        <w:t>Debate about arcane legal details are crucial to the short-term survival of oppressed populations. Outside of the law being good or bad, legal education is crucial to empower even the most revolutionary of movements.</w:t>
      </w:r>
    </w:p>
    <w:p w:rsidR="000316DB" w:rsidRPr="00FC52B9" w:rsidRDefault="000316DB" w:rsidP="000316DB">
      <w:pPr>
        <w:pStyle w:val="Nothing"/>
        <w:rPr>
          <w:rStyle w:val="Author-Date"/>
          <w:rFonts w:asciiTheme="minorHAnsi" w:hAnsiTheme="minorHAnsi"/>
        </w:rPr>
      </w:pPr>
      <w:r w:rsidRPr="00FC52B9">
        <w:rPr>
          <w:rStyle w:val="Author-Date"/>
          <w:rFonts w:asciiTheme="minorHAnsi" w:hAnsiTheme="minorHAnsi"/>
        </w:rPr>
        <w:t>Arkles et al 10</w:t>
      </w:r>
    </w:p>
    <w:p w:rsidR="000316DB" w:rsidRPr="00FC52B9" w:rsidRDefault="000316DB" w:rsidP="000316DB">
      <w:pPr>
        <w:pStyle w:val="Nothing"/>
        <w:rPr>
          <w:rFonts w:asciiTheme="minorHAnsi" w:hAnsiTheme="minorHAnsi"/>
        </w:rPr>
      </w:pPr>
      <w:r w:rsidRPr="00FC52B9">
        <w:rPr>
          <w:rFonts w:asciiTheme="minorHAnsi" w:hAnsiTheme="minorHAnsi"/>
        </w:rPr>
        <w:t xml:space="preserve">(Gabriel Arkles, Pooja Gehi and Elana Redfield, </w:t>
      </w:r>
      <w:proofErr w:type="gramStart"/>
      <w:r w:rsidRPr="00FC52B9">
        <w:rPr>
          <w:rFonts w:asciiTheme="minorHAnsi" w:hAnsiTheme="minorHAnsi"/>
        </w:rPr>
        <w:t>The</w:t>
      </w:r>
      <w:proofErr w:type="gramEnd"/>
      <w:r w:rsidRPr="00FC52B9">
        <w:rPr>
          <w:rFonts w:asciiTheme="minorHAnsi" w:hAnsiTheme="minorHAnsi"/>
        </w:rPr>
        <w:t xml:space="preserve"> Role of Lawyers in Trans Liberation: Building a Transformative Movement for Social Change, Seattle Journal for Social Justice, 8 Seattle J. Soc. Just. 579, Spring / Summer, 2010, LN)</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Fonts w:asciiTheme="minorHAnsi" w:hAnsiTheme="minorHAnsi"/>
          <w:sz w:val="16"/>
        </w:rPr>
        <w:t xml:space="preserve">While agenda-setting by lawyers can lead to the replication of patterns of elitism and the reinforcement of systems of oppression, we do believe that </w:t>
      </w:r>
      <w:r w:rsidRPr="00FC52B9">
        <w:rPr>
          <w:rStyle w:val="StyleUnderline"/>
          <w:highlight w:val="green"/>
        </w:rPr>
        <w:t>legal work is a necessary and critical</w:t>
      </w:r>
      <w:r w:rsidRPr="00FC52B9">
        <w:rPr>
          <w:rFonts w:asciiTheme="minorHAnsi" w:hAnsiTheme="minorHAnsi"/>
          <w:sz w:val="16"/>
        </w:rPr>
        <w:t xml:space="preserve"> way </w:t>
      </w:r>
      <w:r w:rsidRPr="00FC52B9">
        <w:rPr>
          <w:rStyle w:val="StyleUnderline"/>
          <w:highlight w:val="green"/>
        </w:rPr>
        <w:t>to</w:t>
      </w:r>
      <w:r w:rsidRPr="00FC52B9">
        <w:rPr>
          <w:rStyle w:val="StyleUnderline"/>
        </w:rPr>
        <w:t xml:space="preserve"> </w:t>
      </w:r>
      <w:r w:rsidRPr="00FC52B9">
        <w:rPr>
          <w:rFonts w:asciiTheme="minorHAnsi" w:hAnsiTheme="minorHAnsi"/>
          <w:sz w:val="16"/>
        </w:rPr>
        <w:t xml:space="preserve">support </w:t>
      </w:r>
      <w:r w:rsidRPr="00FC52B9">
        <w:rPr>
          <w:rStyle w:val="StyleUnderline"/>
          <w:highlight w:val="green"/>
        </w:rPr>
        <w:t>movements for social justice</w:t>
      </w:r>
      <w:r w:rsidRPr="00FC52B9">
        <w:rPr>
          <w:rFonts w:asciiTheme="minorHAnsi" w:hAnsiTheme="minorHAnsi"/>
          <w:sz w:val="16"/>
        </w:rPr>
        <w:t xml:space="preserve">. </w:t>
      </w:r>
      <w:r w:rsidRPr="00FC52B9">
        <w:rPr>
          <w:rStyle w:val="StyleUnderline"/>
          <w:highlight w:val="green"/>
        </w:rPr>
        <w:t>We must recognize the limitations of the legal system and learn to use that to the advantage of the oppressed</w:t>
      </w:r>
      <w:r w:rsidRPr="00FC52B9">
        <w:rPr>
          <w:rFonts w:asciiTheme="minorHAnsi" w:hAnsiTheme="minorHAnsi"/>
          <w:sz w:val="16"/>
        </w:rPr>
        <w:t xml:space="preserve">. </w:t>
      </w:r>
      <w:r w:rsidRPr="00FC52B9">
        <w:rPr>
          <w:rFonts w:asciiTheme="minorHAnsi" w:hAnsiTheme="minorHAnsi"/>
          <w:sz w:val="16"/>
          <w:szCs w:val="12"/>
        </w:rPr>
        <w:t xml:space="preserve">If lawyers are going to support work that dismantles oppressive structures, we must radically rethink the roles we can play in building and supporting these movements and acknowledge that our own individual interests or even livelihood may conflict with doing radical and transformative work. n162 A. Community Organizing for Social Justice When we use the term community organizing or organizing, we refer to the activities of organizations engaging in base-building and leadership development of communities directly impacted by one or more social  [*612]  problems and conducting direct action issue campaigns intended to make positive change related to the problem(s). In this article, we discuss community organizing in the context of progressive social change, but community-organizing strategies can also be used for conservative ends. Community organizing is a powerful means to make social change. A basic premise of organizing is that inappropriate imbalances of power in society are a central component of social injustice. In order to have social justice, power relationships must shift. In Organizing for Social Change: Midwest Academy Manual for Activists (hereinafter, "the Manual"), n163 the authors list three principles of community organizing: n164 (1) winning real, immediate, concrete improvements in people's lives; (2) giving people a sense of their own power; and (3) altering the relations of power. </w:t>
      </w:r>
      <w:proofErr w:type="gramStart"/>
      <w:r w:rsidRPr="00FC52B9">
        <w:rPr>
          <w:rFonts w:asciiTheme="minorHAnsi" w:hAnsiTheme="minorHAnsi"/>
          <w:sz w:val="16"/>
          <w:szCs w:val="12"/>
        </w:rPr>
        <w:t>n165</w:t>
      </w:r>
      <w:proofErr w:type="gramEnd"/>
      <w:r w:rsidRPr="00FC52B9">
        <w:rPr>
          <w:rFonts w:asciiTheme="minorHAnsi" w:hAnsiTheme="minorHAnsi"/>
          <w:sz w:val="16"/>
          <w:szCs w:val="12"/>
        </w:rPr>
        <w:t xml:space="preserve"> Before any of these principles can be achieved it is necessary to have leadership by the people impacted by social problems. n166 As Rinku Sen points out: [E]ven allies working in solidarity with affected groups cannot rival the clarity and power of the people who have the most to gain and the least to lose . . . organizations composed of people whose lives will change when a new policy is instituted tend to set goals that are harder to reach, to compromise less, and to stick out a fight longer. n167 She also notes that, "[I]f we are to make policy proposals that are grounded in reality and would make a difference either in peoples' lives or in the debate, then we have to be in touch with the people who are at the center of such policies. </w:t>
      </w:r>
      <w:proofErr w:type="gramStart"/>
      <w:r w:rsidRPr="00FC52B9">
        <w:rPr>
          <w:rFonts w:asciiTheme="minorHAnsi" w:hAnsiTheme="minorHAnsi"/>
          <w:sz w:val="16"/>
          <w:szCs w:val="12"/>
        </w:rPr>
        <w:t>n168</w:t>
      </w:r>
      <w:proofErr w:type="gramEnd"/>
      <w:r w:rsidRPr="00FC52B9">
        <w:rPr>
          <w:rFonts w:asciiTheme="minorHAnsi" w:hAnsiTheme="minorHAnsi"/>
          <w:sz w:val="16"/>
          <w:szCs w:val="12"/>
        </w:rPr>
        <w:t xml:space="preserve"> We believe community organizing has the potential to make fundamental social change that law reform strategies or "movements" led by lawyers cannot achieve on their own. However, community organizing is not always just and effective. Community-organizing groups are not immune to any number of problems that can impact other organizations, including internal oppressive dynamics. In fact, some strains of white, male-dominated</w:t>
      </w:r>
      <w:r w:rsidR="00FC52B9" w:rsidRPr="00FC52B9">
        <w:rPr>
          <w:rFonts w:asciiTheme="minorHAnsi" w:hAnsiTheme="minorHAnsi"/>
          <w:sz w:val="16"/>
          <w:szCs w:val="12"/>
        </w:rPr>
        <w:t xml:space="preserve"> </w:t>
      </w:r>
      <w:r w:rsidRPr="00FC52B9">
        <w:rPr>
          <w:rFonts w:asciiTheme="minorHAnsi" w:hAnsiTheme="minorHAnsi"/>
          <w:sz w:val="16"/>
          <w:szCs w:val="12"/>
        </w:rPr>
        <w:t>[*613]</w:t>
      </w:r>
      <w:r w:rsidR="00FC52B9" w:rsidRPr="00FC52B9">
        <w:rPr>
          <w:rFonts w:asciiTheme="minorHAnsi" w:hAnsiTheme="minorHAnsi"/>
          <w:sz w:val="16"/>
          <w:szCs w:val="12"/>
        </w:rPr>
        <w:t xml:space="preserve"> </w:t>
      </w:r>
      <w:r w:rsidRPr="00FC52B9">
        <w:rPr>
          <w:rFonts w:asciiTheme="minorHAnsi" w:hAnsiTheme="minorHAnsi"/>
          <w:sz w:val="16"/>
          <w:szCs w:val="12"/>
        </w:rPr>
        <w:t xml:space="preserve">community organizing have been widely criticized as perpetuating racism and sexism. </w:t>
      </w:r>
      <w:proofErr w:type="gramStart"/>
      <w:r w:rsidRPr="00FC52B9">
        <w:rPr>
          <w:rFonts w:asciiTheme="minorHAnsi" w:hAnsiTheme="minorHAnsi"/>
          <w:sz w:val="16"/>
          <w:szCs w:val="12"/>
        </w:rPr>
        <w:t>n169</w:t>
      </w:r>
      <w:proofErr w:type="gramEnd"/>
      <w:r w:rsidRPr="00FC52B9">
        <w:rPr>
          <w:rFonts w:asciiTheme="minorHAnsi" w:hAnsiTheme="minorHAnsi"/>
          <w:sz w:val="16"/>
          <w:szCs w:val="12"/>
        </w:rPr>
        <w:t xml:space="preserve"> Nonetheless, models of community organizing, particularly as revised by women of color and other leaders from marginalized groups, have much greater potential to address fundamental imbalances of power than law reform strategies. They also have a remarkable record of successes. Tools from community organizers can help show where other strategies can fit into a framework for social change. The authors of the Manual, for example, describe various strategies for addressing social issues and illustrate how each of them may, at least to some extent, be effective. </w:t>
      </w:r>
      <w:proofErr w:type="gramStart"/>
      <w:r w:rsidRPr="00FC52B9">
        <w:rPr>
          <w:rFonts w:asciiTheme="minorHAnsi" w:hAnsiTheme="minorHAnsi"/>
          <w:sz w:val="16"/>
          <w:szCs w:val="12"/>
        </w:rPr>
        <w:t>n170</w:t>
      </w:r>
      <w:proofErr w:type="gramEnd"/>
      <w:r w:rsidRPr="00FC52B9">
        <w:rPr>
          <w:rFonts w:asciiTheme="minorHAnsi" w:hAnsiTheme="minorHAnsi"/>
          <w:sz w:val="16"/>
          <w:szCs w:val="12"/>
        </w:rPr>
        <w:t xml:space="preserve"> They then plot out various forms of making social change on a continuum in terms of their positioning with regard to existing social power relationships. </w:t>
      </w:r>
      <w:proofErr w:type="gramStart"/>
      <w:r w:rsidRPr="00FC52B9">
        <w:rPr>
          <w:rFonts w:asciiTheme="minorHAnsi" w:hAnsiTheme="minorHAnsi"/>
          <w:sz w:val="16"/>
          <w:szCs w:val="12"/>
        </w:rPr>
        <w:t>n171</w:t>
      </w:r>
      <w:proofErr w:type="gramEnd"/>
      <w:r w:rsidRPr="00FC52B9">
        <w:rPr>
          <w:rFonts w:asciiTheme="minorHAnsi" w:hAnsiTheme="minorHAnsi"/>
          <w:sz w:val="16"/>
          <w:szCs w:val="12"/>
        </w:rPr>
        <w:t xml:space="preserve"> They place direct services at the end of the spectrum that is most accepting of existing power relationships and community organizing at the end of the spectrum that most challenges existing power relationships. </w:t>
      </w:r>
      <w:proofErr w:type="gramStart"/>
      <w:r w:rsidRPr="00FC52B9">
        <w:rPr>
          <w:rFonts w:asciiTheme="minorHAnsi" w:hAnsiTheme="minorHAnsi"/>
          <w:sz w:val="16"/>
          <w:szCs w:val="12"/>
        </w:rPr>
        <w:t>n172</w:t>
      </w:r>
      <w:proofErr w:type="gramEnd"/>
      <w:r w:rsidRPr="00FC52B9">
        <w:rPr>
          <w:rFonts w:asciiTheme="minorHAnsi" w:hAnsiTheme="minorHAnsi"/>
          <w:sz w:val="16"/>
          <w:szCs w:val="12"/>
        </w:rPr>
        <w:t xml:space="preserve"> Advocacy organizations are listed in the middle, closer to community organizing than direct services. </w:t>
      </w:r>
      <w:proofErr w:type="gramStart"/>
      <w:r w:rsidRPr="00FC52B9">
        <w:rPr>
          <w:rFonts w:asciiTheme="minorHAnsi" w:hAnsiTheme="minorHAnsi"/>
          <w:sz w:val="16"/>
          <w:szCs w:val="12"/>
        </w:rPr>
        <w:t>n173</w:t>
      </w:r>
      <w:proofErr w:type="gramEnd"/>
      <w:r w:rsidRPr="00FC52B9">
        <w:rPr>
          <w:rFonts w:asciiTheme="minorHAnsi" w:hAnsiTheme="minorHAnsi"/>
          <w:sz w:val="16"/>
          <w:szCs w:val="12"/>
        </w:rPr>
        <w:t xml:space="preserve"> The Four Pillars of Social Justice Infrastructure model, a tool of the Miami Workers Center, is somewhat more nuanced than the Manual. </w:t>
      </w:r>
      <w:proofErr w:type="gramStart"/>
      <w:r w:rsidRPr="00FC52B9">
        <w:rPr>
          <w:rFonts w:asciiTheme="minorHAnsi" w:hAnsiTheme="minorHAnsi"/>
          <w:sz w:val="16"/>
          <w:szCs w:val="12"/>
        </w:rPr>
        <w:t>n174</w:t>
      </w:r>
      <w:proofErr w:type="gramEnd"/>
      <w:r w:rsidRPr="00FC52B9">
        <w:rPr>
          <w:rFonts w:asciiTheme="minorHAnsi" w:hAnsiTheme="minorHAnsi"/>
          <w:sz w:val="16"/>
          <w:szCs w:val="12"/>
        </w:rPr>
        <w:t xml:space="preserve"> According to this model, four "pillars" are the key to transformative social justice. n175 They are (1) the pillar of service, which addresses community needs and stabilizes community members' lives; (2) the pillar of policy, which changes policies and institutions and achieves concrete gains with benchmarks for progress; (3) the pillar of consciousness, which alters public opinion and shifts political parameters through media advocacy and popular education; and (4) the pillar of power, which achieves autonomous community power through base-building and leadership development. </w:t>
      </w:r>
      <w:proofErr w:type="gramStart"/>
      <w:r w:rsidRPr="00FC52B9">
        <w:rPr>
          <w:rFonts w:asciiTheme="minorHAnsi" w:hAnsiTheme="minorHAnsi"/>
          <w:sz w:val="16"/>
          <w:szCs w:val="12"/>
        </w:rPr>
        <w:t>n176</w:t>
      </w:r>
      <w:proofErr w:type="gramEnd"/>
      <w:r w:rsidRPr="00FC52B9">
        <w:rPr>
          <w:rFonts w:asciiTheme="minorHAnsi" w:hAnsiTheme="minorHAnsi"/>
          <w:sz w:val="16"/>
          <w:szCs w:val="12"/>
        </w:rPr>
        <w:t xml:space="preserve"> According to the Miami Workers Center, all of these pillars are essential in making social change, but the pillar of power is most crucial in the struggle to win true liberation for all oppressed communities. n177</w:t>
      </w:r>
      <w:r w:rsidR="00FC52B9" w:rsidRPr="00FC52B9">
        <w:rPr>
          <w:rFonts w:asciiTheme="minorHAnsi" w:hAnsiTheme="minorHAnsi"/>
          <w:sz w:val="16"/>
          <w:szCs w:val="12"/>
        </w:rPr>
        <w:t xml:space="preserve"> </w:t>
      </w:r>
      <w:r w:rsidRPr="00FC52B9">
        <w:rPr>
          <w:rFonts w:asciiTheme="minorHAnsi" w:hAnsiTheme="minorHAnsi"/>
          <w:sz w:val="16"/>
          <w:szCs w:val="12"/>
        </w:rPr>
        <w:t>[*614]</w:t>
      </w:r>
      <w:r w:rsidR="00FC52B9" w:rsidRPr="00FC52B9">
        <w:rPr>
          <w:rFonts w:asciiTheme="minorHAnsi" w:hAnsiTheme="minorHAnsi"/>
          <w:sz w:val="16"/>
          <w:szCs w:val="12"/>
        </w:rPr>
        <w:t xml:space="preserve"> </w:t>
      </w:r>
      <w:r w:rsidRPr="00FC52B9">
        <w:rPr>
          <w:rFonts w:asciiTheme="minorHAnsi" w:hAnsiTheme="minorHAnsi"/>
          <w:sz w:val="16"/>
          <w:szCs w:val="12"/>
        </w:rPr>
        <w:t xml:space="preserve">In their estimation, our movements suffer when the pillar of power is forgotten and/or not supported by the other pillars, or when the pillars are seen as separate and independent, rather than as interconnected, indispensable aspects of the whole infrastructure that is necessary to build a just society. </w:t>
      </w:r>
      <w:proofErr w:type="gramStart"/>
      <w:r w:rsidRPr="00FC52B9">
        <w:rPr>
          <w:rFonts w:asciiTheme="minorHAnsi" w:hAnsiTheme="minorHAnsi"/>
          <w:sz w:val="16"/>
          <w:szCs w:val="12"/>
        </w:rPr>
        <w:t>n178</w:t>
      </w:r>
      <w:proofErr w:type="gramEnd"/>
      <w:r w:rsidRPr="00FC52B9">
        <w:rPr>
          <w:rFonts w:asciiTheme="minorHAnsi" w:hAnsiTheme="minorHAnsi"/>
          <w:sz w:val="16"/>
          <w:szCs w:val="12"/>
        </w:rPr>
        <w:t xml:space="preserve"> Organizations with whom we work are generally dedicated solely to providing services, changing policies, or providing public education. Unfortunately, each of these endeavors exists separate from one another and perhaps most notably, separate from community organizing. In SRLP's vision of change, this separation is part of maintaining structural capitalism that seeks to maintain imbalances of power in our society. Without incorporating the pillar of power, service provision, policy change, and public education can never move towards real social justice. n179 B. Lawyering for Empowerment In the past few decades, a number of alternative theories have emerged that help </w:t>
      </w:r>
      <w:proofErr w:type="gramStart"/>
      <w:r w:rsidRPr="00FC52B9">
        <w:rPr>
          <w:rFonts w:asciiTheme="minorHAnsi" w:hAnsiTheme="minorHAnsi"/>
          <w:sz w:val="16"/>
          <w:szCs w:val="12"/>
        </w:rPr>
        <w:t>lawyers</w:t>
      </w:r>
      <w:proofErr w:type="gramEnd"/>
      <w:r w:rsidRPr="00FC52B9">
        <w:rPr>
          <w:rFonts w:asciiTheme="minorHAnsi" w:hAnsiTheme="minorHAnsi"/>
          <w:sz w:val="16"/>
          <w:szCs w:val="12"/>
        </w:rPr>
        <w:t xml:space="preserve"> find a place in social movements that do not replicate oppression. n180 Some of the most well-known iterations of this theme are "empowerment lawyering," "rebellious lawyering," and "community lawyering." n181 These perspectives share skepticism of the efficacy of impact litigation and traditional direct services for improving the conditions faced by poor clients and communities of color, because they do not and cannot effectively address the roots of these forms of oppression. n182 Rather, these alternative visions of lawyering center on the empowerment of community members and organizations, the elimination of the potential for dependency on lawyers and the legal system, and the collaboration between lawyers and directly impacted communities in priority setting. </w:t>
      </w:r>
      <w:proofErr w:type="gramStart"/>
      <w:r w:rsidRPr="00FC52B9">
        <w:rPr>
          <w:rFonts w:asciiTheme="minorHAnsi" w:hAnsiTheme="minorHAnsi"/>
          <w:sz w:val="16"/>
          <w:szCs w:val="12"/>
        </w:rPr>
        <w:t>n183</w:t>
      </w:r>
      <w:proofErr w:type="gramEnd"/>
      <w:r w:rsidRPr="00FC52B9">
        <w:rPr>
          <w:rFonts w:asciiTheme="minorHAnsi" w:hAnsiTheme="minorHAnsi"/>
          <w:sz w:val="16"/>
          <w:szCs w:val="12"/>
        </w:rPr>
        <w:t xml:space="preserve"> Of the many models of alternative lawyering with the goal of social justice, we will focus on the idea of "lawyering for empowerment," generally. The goal of empowerment lawyering is to enable a group of people to gain control of the forces that affect their lives. </w:t>
      </w:r>
      <w:proofErr w:type="gramStart"/>
      <w:r w:rsidRPr="00FC52B9">
        <w:rPr>
          <w:rFonts w:asciiTheme="minorHAnsi" w:hAnsiTheme="minorHAnsi"/>
          <w:sz w:val="16"/>
          <w:szCs w:val="12"/>
        </w:rPr>
        <w:t>n184</w:t>
      </w:r>
      <w:proofErr w:type="gramEnd"/>
      <w:r w:rsidRPr="00FC52B9">
        <w:rPr>
          <w:rFonts w:asciiTheme="minorHAnsi" w:hAnsiTheme="minorHAnsi"/>
          <w:sz w:val="16"/>
          <w:szCs w:val="12"/>
        </w:rPr>
        <w:t xml:space="preserve"> Therefore</w:t>
      </w:r>
      <w:r w:rsidRPr="00FC52B9">
        <w:rPr>
          <w:rFonts w:asciiTheme="minorHAnsi" w:hAnsiTheme="minorHAnsi"/>
          <w:sz w:val="16"/>
        </w:rPr>
        <w:t xml:space="preserve">, </w:t>
      </w:r>
      <w:r w:rsidRPr="00FC52B9">
        <w:rPr>
          <w:rStyle w:val="StyleUnderline"/>
        </w:rPr>
        <w:t xml:space="preserve">the goal of empowerment </w:t>
      </w:r>
      <w:r w:rsidRPr="00FC52B9">
        <w:rPr>
          <w:rStyle w:val="StyleUnderline"/>
          <w:highlight w:val="green"/>
        </w:rPr>
        <w:t>lawyering for low-income transgender people of</w:t>
      </w:r>
      <w:r w:rsidR="00FC52B9" w:rsidRPr="00FC52B9">
        <w:rPr>
          <w:rFonts w:asciiTheme="minorHAnsi" w:hAnsiTheme="minorHAnsi"/>
          <w:sz w:val="16"/>
        </w:rPr>
        <w:t xml:space="preserve"> </w:t>
      </w:r>
      <w:r w:rsidRPr="00FC52B9">
        <w:rPr>
          <w:rFonts w:asciiTheme="minorHAnsi" w:hAnsiTheme="minorHAnsi"/>
          <w:sz w:val="16"/>
        </w:rPr>
        <w:t>[*615]</w:t>
      </w:r>
      <w:r w:rsidR="00FC52B9" w:rsidRPr="00FC52B9">
        <w:rPr>
          <w:rFonts w:asciiTheme="minorHAnsi" w:hAnsiTheme="minorHAnsi"/>
          <w:sz w:val="16"/>
        </w:rPr>
        <w:t xml:space="preserve"> </w:t>
      </w:r>
      <w:r w:rsidRPr="00FC52B9">
        <w:rPr>
          <w:rStyle w:val="StyleUnderline"/>
          <w:highlight w:val="green"/>
        </w:rPr>
        <w:t>color is to support these communities in confronting the economic and social policies that limit their life chances</w:t>
      </w:r>
      <w:r w:rsidRPr="00FC52B9">
        <w:rPr>
          <w:rStyle w:val="StyleUnderline"/>
        </w:rPr>
        <w:t>.</w:t>
      </w:r>
      <w:r w:rsidR="00FC52B9" w:rsidRPr="00FC52B9">
        <w:rPr>
          <w:rStyle w:val="StyleUnderline"/>
        </w:rPr>
        <w:t xml:space="preserve"> </w:t>
      </w:r>
      <w:r w:rsidRPr="00FC52B9">
        <w:rPr>
          <w:rFonts w:asciiTheme="minorHAnsi" w:hAnsiTheme="minorHAnsi"/>
          <w:sz w:val="16"/>
          <w:szCs w:val="16"/>
        </w:rPr>
        <w:t>Rather than merely representing poor people in court and increasing access to services, the role of the community or empowerment lawyer involves:</w:t>
      </w:r>
      <w:r w:rsidR="00FC52B9" w:rsidRPr="00FC52B9">
        <w:rPr>
          <w:rFonts w:asciiTheme="minorHAnsi" w:hAnsiTheme="minorHAnsi"/>
          <w:sz w:val="16"/>
          <w:szCs w:val="16"/>
        </w:rPr>
        <w:t xml:space="preserve"> </w:t>
      </w:r>
      <w:r w:rsidRPr="00FC52B9">
        <w:rPr>
          <w:rFonts w:asciiTheme="minorHAnsi" w:hAnsiTheme="minorHAnsi"/>
          <w:sz w:val="16"/>
          <w:szCs w:val="16"/>
        </w:rPr>
        <w:t xml:space="preserve">organizing, community education, media outreach, petition drives, public demonstrations, lobbying, and shaming campaigns . . . [I]ndividuals and members of community-based organizations actively work alongside organizers and lawyers in the day-to-day strategic planning of their case or campaign. Proposed solutions--litigation or non-litigation based--are informed by the clients' knowledge and experience of the issue. </w:t>
      </w:r>
      <w:proofErr w:type="gramStart"/>
      <w:r w:rsidRPr="00FC52B9">
        <w:rPr>
          <w:rFonts w:asciiTheme="minorHAnsi" w:hAnsiTheme="minorHAnsi"/>
          <w:sz w:val="16"/>
          <w:szCs w:val="16"/>
        </w:rPr>
        <w:t>n185</w:t>
      </w:r>
      <w:proofErr w:type="gramEnd"/>
      <w:r w:rsidR="00FC52B9" w:rsidRPr="00FC52B9">
        <w:rPr>
          <w:rFonts w:asciiTheme="minorHAnsi" w:hAnsiTheme="minorHAnsi"/>
          <w:sz w:val="16"/>
          <w:szCs w:val="16"/>
        </w:rPr>
        <w:t xml:space="preserve"> </w:t>
      </w:r>
      <w:r w:rsidRPr="00FC52B9">
        <w:rPr>
          <w:rFonts w:asciiTheme="minorHAnsi" w:hAnsiTheme="minorHAnsi"/>
          <w:sz w:val="16"/>
          <w:szCs w:val="16"/>
        </w:rPr>
        <w:t>A classic example of the complex role of empowerment within the legal agenda setting is the question of whether to take cases that have low chances of success. The traditional approach would suggest not taking the case, or settling for limited outcomes that may not meet the client's expectations. However, when our goals shift to empowerment, our strategies change as well. If we understand that the legal system is incapable of providing a truly favorable outcome for low-income transgender clients and transgender clients of color, then winning and losing cases takes on different meanings.</w:t>
      </w:r>
      <w:r w:rsidR="00FC52B9" w:rsidRPr="00FC52B9">
        <w:rPr>
          <w:rFonts w:asciiTheme="minorHAnsi" w:hAnsiTheme="minorHAnsi"/>
          <w:sz w:val="16"/>
          <w:szCs w:val="16"/>
        </w:rPr>
        <w:t xml:space="preserve"> </w:t>
      </w:r>
      <w:r w:rsidRPr="00FC52B9">
        <w:rPr>
          <w:rFonts w:asciiTheme="minorHAnsi" w:hAnsiTheme="minorHAnsi"/>
          <w:sz w:val="16"/>
          <w:szCs w:val="16"/>
        </w:rPr>
        <w:t>For example, a transgender client may choose to bring a lawsuit against prison staff who sexually assaulted her, despite limited chance of success because of the "blue wall of silence," her perceived limited credibility as a prisoner, barriers to recovery from the Prison Litigation Reform Act, and restrictions on supervisory liability in § 1983 cases. Even realizing the litigation outcome will probably be unfavorable to her, she may still develop leadership skills by rallying a broader community of people impacted by similar issues. Additionally, she may use the knowledge and energy gained through the lawsuit to change policy. If our goal is to familiarize our client with the law, to provide an opportunity for the client</w:t>
      </w:r>
      <w:r w:rsidR="00FC52B9" w:rsidRPr="00FC52B9">
        <w:rPr>
          <w:rFonts w:asciiTheme="minorHAnsi" w:hAnsiTheme="minorHAnsi"/>
          <w:sz w:val="16"/>
          <w:szCs w:val="16"/>
        </w:rPr>
        <w:t xml:space="preserve"> </w:t>
      </w:r>
      <w:r w:rsidRPr="00FC52B9">
        <w:rPr>
          <w:rFonts w:asciiTheme="minorHAnsi" w:hAnsiTheme="minorHAnsi"/>
          <w:sz w:val="16"/>
          <w:szCs w:val="16"/>
        </w:rPr>
        <w:t>[*616]</w:t>
      </w:r>
      <w:r w:rsidR="00FC52B9" w:rsidRPr="00FC52B9">
        <w:rPr>
          <w:rFonts w:asciiTheme="minorHAnsi" w:hAnsiTheme="minorHAnsi"/>
          <w:sz w:val="16"/>
          <w:szCs w:val="16"/>
        </w:rPr>
        <w:t xml:space="preserve"> </w:t>
      </w:r>
      <w:r w:rsidRPr="00FC52B9">
        <w:rPr>
          <w:rFonts w:asciiTheme="minorHAnsi" w:hAnsiTheme="minorHAnsi"/>
          <w:sz w:val="16"/>
          <w:szCs w:val="16"/>
        </w:rPr>
        <w:t>and/or community organizers to educate the public about the issues, to help our client assess the limitations of the legal system on their own, or to play a role in a larger organizing strategy, then taking cases with little chance of achieving a legal remedy can be a useful strategy.</w:t>
      </w:r>
      <w:r w:rsidR="00FC52B9" w:rsidRPr="00FC52B9">
        <w:rPr>
          <w:rFonts w:asciiTheme="minorHAnsi" w:hAnsiTheme="minorHAnsi"/>
          <w:sz w:val="16"/>
          <w:szCs w:val="16"/>
        </w:rPr>
        <w:t xml:space="preserve"> </w:t>
      </w:r>
      <w:r w:rsidRPr="00FC52B9">
        <w:rPr>
          <w:rStyle w:val="StyleUnderline"/>
          <w:highlight w:val="green"/>
        </w:rPr>
        <w:t>Lawyering for empowerment means</w:t>
      </w:r>
      <w:r w:rsidRPr="00FC52B9">
        <w:rPr>
          <w:rStyle w:val="StyleUnderline"/>
        </w:rPr>
        <w:t xml:space="preserve"> </w:t>
      </w:r>
      <w:r w:rsidRPr="00FC52B9">
        <w:rPr>
          <w:rFonts w:asciiTheme="minorHAnsi" w:hAnsiTheme="minorHAnsi"/>
          <w:sz w:val="16"/>
        </w:rPr>
        <w:t xml:space="preserve">not relying solely on legal expertise for decisionmaking. It means recognizing the limitations of the legal system, and </w:t>
      </w:r>
      <w:r w:rsidRPr="00FC52B9">
        <w:rPr>
          <w:rStyle w:val="StyleUnderline"/>
          <w:highlight w:val="green"/>
        </w:rPr>
        <w:t>using our knowledge and expertise to help disenfranchised communities</w:t>
      </w:r>
      <w:r w:rsidRPr="00FC52B9">
        <w:rPr>
          <w:rStyle w:val="StyleUnderline"/>
        </w:rPr>
        <w:t xml:space="preserve"> take leadership.</w:t>
      </w:r>
      <w:r w:rsidRPr="00FC52B9">
        <w:rPr>
          <w:rFonts w:asciiTheme="minorHAnsi" w:hAnsiTheme="minorHAnsi"/>
          <w:sz w:val="16"/>
        </w:rPr>
        <w:t xml:space="preserve"> If community organizing is the path to social justice and "organizing is about people taking a role in determining their own future and improving the quality of life not only for themselves but for everyone," then "the primary goal [of empowerment lawyering] is building up the community." n186</w:t>
      </w:r>
      <w:r w:rsidR="00FC52B9" w:rsidRPr="00FC52B9">
        <w:rPr>
          <w:rFonts w:asciiTheme="minorHAnsi" w:hAnsiTheme="minorHAnsi"/>
          <w:sz w:val="16"/>
        </w:rPr>
        <w:t xml:space="preserve"> </w:t>
      </w:r>
      <w:r w:rsidRPr="00FC52B9">
        <w:rPr>
          <w:rFonts w:asciiTheme="minorHAnsi" w:hAnsiTheme="minorHAnsi"/>
          <w:sz w:val="16"/>
        </w:rPr>
        <w:t>C. Sharing Information and Building Leadership</w:t>
      </w:r>
      <w:r w:rsidR="00FC52B9" w:rsidRPr="00FC52B9">
        <w:rPr>
          <w:rFonts w:asciiTheme="minorHAnsi" w:hAnsiTheme="minorHAnsi"/>
          <w:sz w:val="16"/>
        </w:rPr>
        <w:t xml:space="preserve"> </w:t>
      </w:r>
      <w:r w:rsidRPr="00FC52B9">
        <w:rPr>
          <w:rStyle w:val="StyleUnderline"/>
        </w:rPr>
        <w:t>A key to meaningful participation in social justice movements is access to information</w:t>
      </w:r>
      <w:r w:rsidRPr="00FC52B9">
        <w:rPr>
          <w:rFonts w:asciiTheme="minorHAnsi" w:hAnsiTheme="minorHAnsi"/>
          <w:sz w:val="16"/>
        </w:rPr>
        <w:t>. Lawyers are in an especially good position to help transfer knowledge, skills, and information to disenfranchised communities--</w:t>
      </w:r>
      <w:r w:rsidRPr="00FC52B9">
        <w:rPr>
          <w:rStyle w:val="StyleUnderline"/>
          <w:highlight w:val="green"/>
        </w:rPr>
        <w:t>the legal system is maintained by and predicated on arcane knowledge</w:t>
      </w:r>
      <w:r w:rsidRPr="00FC52B9">
        <w:rPr>
          <w:rStyle w:val="StyleUnderline"/>
        </w:rPr>
        <w:t xml:space="preserve"> that lacks relevance in most contexts </w:t>
      </w:r>
      <w:r w:rsidRPr="00FC52B9">
        <w:rPr>
          <w:rStyle w:val="StyleUnderline"/>
          <w:highlight w:val="green"/>
        </w:rPr>
        <w:t>but takes on supreme significance in courts, politics, and regulatory agencies</w:t>
      </w:r>
      <w:r w:rsidRPr="00FC52B9">
        <w:rPr>
          <w:rFonts w:asciiTheme="minorHAnsi" w:hAnsiTheme="minorHAnsi"/>
          <w:sz w:val="16"/>
        </w:rPr>
        <w:t xml:space="preserve">. </w:t>
      </w:r>
      <w:r w:rsidRPr="00FC52B9">
        <w:rPr>
          <w:rStyle w:val="StyleUnderline"/>
        </w:rPr>
        <w:t>It is a system intentionally obscure to the uninitiated</w:t>
      </w:r>
      <w:r w:rsidRPr="00FC52B9">
        <w:rPr>
          <w:rFonts w:asciiTheme="minorHAnsi" w:hAnsiTheme="minorHAnsi"/>
          <w:sz w:val="16"/>
        </w:rPr>
        <w:t xml:space="preserve">; therefore </w:t>
      </w:r>
      <w:r w:rsidRPr="00FC52B9">
        <w:rPr>
          <w:rStyle w:val="StyleUnderline"/>
          <w:highlight w:val="green"/>
        </w:rPr>
        <w:t>the lawyer has the opportunity to expose the workings of the system to those who seek to destroy it, dismantle it, reconfigure it, and re-envision it</w:t>
      </w:r>
      <w:r w:rsidRPr="00FC52B9">
        <w:rPr>
          <w:rFonts w:asciiTheme="minorHAnsi" w:hAnsiTheme="minorHAnsi"/>
          <w:sz w:val="16"/>
        </w:rPr>
        <w:t>.</w:t>
      </w:r>
      <w:r w:rsidR="00FC52B9" w:rsidRPr="00FC52B9">
        <w:rPr>
          <w:rFonts w:asciiTheme="minorHAnsi" w:hAnsiTheme="minorHAnsi"/>
          <w:sz w:val="16"/>
        </w:rPr>
        <w:t xml:space="preserve"> </w:t>
      </w:r>
      <w:r w:rsidRPr="00FC52B9">
        <w:rPr>
          <w:rFonts w:asciiTheme="minorHAnsi" w:hAnsiTheme="minorHAnsi"/>
          <w:sz w:val="16"/>
        </w:rPr>
        <w:t xml:space="preserve">As Quigley points out, the ignorance of the client enriches the lawyer's power position, and thus the transfer of the power from the lawyer to the client necessitates a sharing of information. n187 Rather than simply performing the tasks that laws require, </w:t>
      </w:r>
      <w:r w:rsidRPr="00FC52B9">
        <w:rPr>
          <w:rStyle w:val="StyleUnderline"/>
          <w:highlight w:val="green"/>
        </w:rPr>
        <w:t>a lawyer</w:t>
      </w:r>
      <w:r w:rsidRPr="00FC52B9">
        <w:rPr>
          <w:rStyle w:val="StyleUnderline"/>
        </w:rPr>
        <w:t xml:space="preserve"> has the option to teach and to </w:t>
      </w:r>
      <w:r w:rsidRPr="00FC52B9">
        <w:rPr>
          <w:rStyle w:val="StyleUnderline"/>
          <w:highlight w:val="green"/>
        </w:rPr>
        <w:t>collaborate with clients so that they</w:t>
      </w:r>
      <w:r w:rsidRPr="00FC52B9">
        <w:rPr>
          <w:rStyle w:val="StyleUnderline"/>
        </w:rPr>
        <w:t xml:space="preserve"> </w:t>
      </w:r>
      <w:r w:rsidRPr="00FC52B9">
        <w:rPr>
          <w:rStyle w:val="StyleUnderline"/>
          <w:highlight w:val="green"/>
        </w:rPr>
        <w:t>can bring power and voice back to their communities</w:t>
      </w:r>
      <w:r w:rsidRPr="00FC52B9">
        <w:rPr>
          <w:rStyle w:val="StyleUnderline"/>
        </w:rPr>
        <w:t xml:space="preserve"> </w:t>
      </w:r>
      <w:r w:rsidRPr="00FC52B9">
        <w:rPr>
          <w:rStyle w:val="StyleUnderline"/>
          <w:highlight w:val="green"/>
        </w:rPr>
        <w:t>and</w:t>
      </w:r>
      <w:r w:rsidRPr="00FC52B9">
        <w:rPr>
          <w:rStyle w:val="StyleUnderline"/>
        </w:rPr>
        <w:t xml:space="preserve"> perhaps </w:t>
      </w:r>
      <w:r w:rsidRPr="00FC52B9">
        <w:rPr>
          <w:rStyle w:val="StyleUnderline"/>
          <w:highlight w:val="green"/>
        </w:rPr>
        <w:t>fight</w:t>
      </w:r>
      <w:r w:rsidRPr="00FC52B9">
        <w:rPr>
          <w:rStyle w:val="StyleUnderline"/>
        </w:rPr>
        <w:t xml:space="preserve"> </w:t>
      </w:r>
      <w:r w:rsidRPr="00FC52B9">
        <w:rPr>
          <w:rStyle w:val="StyleUnderline"/>
          <w:highlight w:val="green"/>
        </w:rPr>
        <w:t>against the system</w:t>
      </w:r>
      <w:r w:rsidRPr="00FC52B9">
        <w:rPr>
          <w:rStyle w:val="StyleUnderline"/>
        </w:rPr>
        <w:t>, become politicized, and take leadership</w:t>
      </w:r>
      <w:r w:rsidRPr="00FC52B9">
        <w:rPr>
          <w:rFonts w:asciiTheme="minorHAnsi" w:hAnsiTheme="minorHAnsi"/>
          <w:sz w:val="16"/>
        </w:rPr>
        <w:t>. "</w:t>
      </w:r>
      <w:r w:rsidRPr="00FC52B9">
        <w:rPr>
          <w:rStyle w:val="StyleUnderline"/>
        </w:rPr>
        <w:t>This demands</w:t>
      </w:r>
      <w:r w:rsidRPr="00FC52B9">
        <w:rPr>
          <w:rFonts w:asciiTheme="minorHAnsi" w:hAnsiTheme="minorHAnsi"/>
          <w:sz w:val="16"/>
        </w:rPr>
        <w:t xml:space="preserve"> </w:t>
      </w:r>
      <w:r w:rsidRPr="00FC52B9">
        <w:rPr>
          <w:rStyle w:val="StyleUnderline"/>
        </w:rPr>
        <w:t>that the lawyer</w:t>
      </w:r>
      <w:r w:rsidRPr="00FC52B9">
        <w:rPr>
          <w:rFonts w:asciiTheme="minorHAnsi" w:hAnsiTheme="minorHAnsi"/>
          <w:sz w:val="16"/>
        </w:rPr>
        <w:t xml:space="preserve"> </w:t>
      </w:r>
      <w:r w:rsidRPr="00FC52B9">
        <w:rPr>
          <w:rStyle w:val="StyleUnderline"/>
        </w:rPr>
        <w:t>undo the secret wrappings of the legal system</w:t>
      </w:r>
      <w:r w:rsidRPr="00FC52B9">
        <w:rPr>
          <w:rFonts w:asciiTheme="minorHAnsi" w:hAnsiTheme="minorHAnsi"/>
          <w:sz w:val="16"/>
        </w:rPr>
        <w:t xml:space="preserve"> and share the essence of legal advocacy--</w:t>
      </w:r>
      <w:r w:rsidRPr="00FC52B9">
        <w:rPr>
          <w:rStyle w:val="StyleUnderline"/>
        </w:rPr>
        <w:t>doing so</w:t>
      </w:r>
      <w:r w:rsidRPr="00FC52B9">
        <w:rPr>
          <w:rFonts w:asciiTheme="minorHAnsi" w:hAnsiTheme="minorHAnsi"/>
          <w:sz w:val="16"/>
        </w:rPr>
        <w:t xml:space="preserve"> lessens the mystical power of the lawyer, and, in practice, </w:t>
      </w:r>
      <w:r w:rsidRPr="00FC52B9">
        <w:rPr>
          <w:rStyle w:val="StyleUnderline"/>
        </w:rPr>
        <w:t xml:space="preserve">enriches the advocate in the </w:t>
      </w:r>
      <w:r w:rsidRPr="00FC52B9">
        <w:rPr>
          <w:rFonts w:asciiTheme="minorHAnsi" w:hAnsiTheme="minorHAnsi"/>
          <w:sz w:val="16"/>
        </w:rPr>
        <w:t xml:space="preserve">sharing and </w:t>
      </w:r>
      <w:r w:rsidRPr="00FC52B9">
        <w:rPr>
          <w:rStyle w:val="StyleUnderline"/>
        </w:rPr>
        <w:t>developing of rightful power.</w:t>
      </w:r>
      <w:r w:rsidRPr="00FC52B9">
        <w:rPr>
          <w:rFonts w:asciiTheme="minorHAnsi" w:hAnsiTheme="minorHAnsi"/>
          <w:sz w:val="16"/>
        </w:rPr>
        <w:t>" n188</w:t>
      </w:r>
      <w:r w:rsidR="00FC52B9" w:rsidRPr="00FC52B9">
        <w:rPr>
          <w:rFonts w:asciiTheme="minorHAnsi" w:hAnsiTheme="minorHAnsi"/>
          <w:sz w:val="16"/>
        </w:rPr>
        <w:t xml:space="preserve"> </w:t>
      </w:r>
      <w:r w:rsidRPr="00FC52B9">
        <w:rPr>
          <w:rFonts w:asciiTheme="minorHAnsi" w:hAnsiTheme="minorHAnsi"/>
          <w:sz w:val="16"/>
          <w:szCs w:val="12"/>
        </w:rPr>
        <w:t>Lawyers have many opportunities to share knowledge and skills as a form of leadership development. This sharing can be accomplished, for example, through highly collaborative legal representation, through community clinics, through skill-shares, or through policy or campaign meetings where the lawyer explains what they know about the existing structures and fills in gaps and questions raised by activists about the workings of legal systems.</w:t>
      </w:r>
      <w:r w:rsidR="00FC52B9" w:rsidRPr="00FC52B9">
        <w:rPr>
          <w:rFonts w:asciiTheme="minorHAnsi" w:hAnsiTheme="minorHAnsi"/>
          <w:sz w:val="16"/>
          <w:szCs w:val="12"/>
        </w:rPr>
        <w:t xml:space="preserve"> </w:t>
      </w:r>
      <w:r w:rsidRPr="00FC52B9">
        <w:rPr>
          <w:rFonts w:asciiTheme="minorHAnsi" w:hAnsiTheme="minorHAnsi"/>
          <w:sz w:val="16"/>
          <w:szCs w:val="12"/>
        </w:rPr>
        <w:t>D. Helping to Meet Survival Needs</w:t>
      </w:r>
      <w:r w:rsidR="00FC52B9" w:rsidRPr="00FC52B9">
        <w:rPr>
          <w:rFonts w:asciiTheme="minorHAnsi" w:hAnsiTheme="minorHAnsi"/>
          <w:sz w:val="16"/>
          <w:szCs w:val="12"/>
        </w:rPr>
        <w:t xml:space="preserve"> </w:t>
      </w:r>
      <w:r w:rsidRPr="00FC52B9">
        <w:rPr>
          <w:rFonts w:asciiTheme="minorHAnsi" w:hAnsiTheme="minorHAnsi"/>
          <w:sz w:val="16"/>
          <w:szCs w:val="12"/>
        </w:rPr>
        <w:t xml:space="preserve">SRLP sees our work as building legal services and policy change that directly supports the pillar of power. </w:t>
      </w:r>
      <w:proofErr w:type="gramStart"/>
      <w:r w:rsidRPr="00FC52B9">
        <w:rPr>
          <w:rFonts w:asciiTheme="minorHAnsi" w:hAnsiTheme="minorHAnsi"/>
          <w:sz w:val="16"/>
          <w:szCs w:val="12"/>
        </w:rPr>
        <w:t>n189</w:t>
      </w:r>
      <w:proofErr w:type="gramEnd"/>
      <w:r w:rsidRPr="00FC52B9">
        <w:rPr>
          <w:rFonts w:asciiTheme="minorHAnsi" w:hAnsiTheme="minorHAnsi"/>
          <w:sz w:val="16"/>
          <w:szCs w:val="12"/>
        </w:rPr>
        <w:t xml:space="preserve"> Maintaining an awareness of the limitations and pitfalls of traditional legal services, we strive to provide services in a larger context and with an approach that can help support libratory work. </w:t>
      </w:r>
      <w:proofErr w:type="gramStart"/>
      <w:r w:rsidRPr="00FC52B9">
        <w:rPr>
          <w:rFonts w:asciiTheme="minorHAnsi" w:hAnsiTheme="minorHAnsi"/>
          <w:sz w:val="16"/>
          <w:szCs w:val="12"/>
        </w:rPr>
        <w:t>n190</w:t>
      </w:r>
      <w:proofErr w:type="gramEnd"/>
      <w:r w:rsidRPr="00FC52B9">
        <w:rPr>
          <w:rFonts w:asciiTheme="minorHAnsi" w:hAnsiTheme="minorHAnsi"/>
          <w:sz w:val="16"/>
          <w:szCs w:val="12"/>
        </w:rPr>
        <w:t xml:space="preserve"> For this reason we provide direct legal services but also work toward leadership development in our communities and a deep level of support for our community-organizing allies.</w:t>
      </w:r>
      <w:r w:rsidR="00FC52B9" w:rsidRPr="00FC52B9">
        <w:rPr>
          <w:rFonts w:asciiTheme="minorHAnsi" w:hAnsiTheme="minorHAnsi"/>
          <w:sz w:val="16"/>
          <w:szCs w:val="12"/>
        </w:rPr>
        <w:t xml:space="preserve"> </w:t>
      </w:r>
      <w:r w:rsidRPr="00FC52B9">
        <w:rPr>
          <w:rFonts w:asciiTheme="minorHAnsi" w:hAnsiTheme="minorHAnsi"/>
          <w:sz w:val="16"/>
          <w:szCs w:val="12"/>
        </w:rPr>
        <w:t xml:space="preserve">Our approach in this regard is to make sure our community members access and obtain all of the benefits to which they are entitled under the law, and to protect our community members as much as possible from the criminalization, discrimination, and harassment they face when attempting to live their lives. While we do not believe that the root causes keeping our clients in poverty and poor health can be addressed in this way, we also believe that our clients experience the most severe impact from state policies and practices and need and that they deserve support to survive them. </w:t>
      </w:r>
      <w:proofErr w:type="gramStart"/>
      <w:r w:rsidRPr="00FC52B9">
        <w:rPr>
          <w:rFonts w:asciiTheme="minorHAnsi" w:hAnsiTheme="minorHAnsi"/>
          <w:sz w:val="16"/>
          <w:szCs w:val="12"/>
        </w:rPr>
        <w:t>n191</w:t>
      </w:r>
      <w:proofErr w:type="gramEnd"/>
      <w:r w:rsidRPr="00FC52B9">
        <w:rPr>
          <w:rFonts w:asciiTheme="minorHAnsi" w:hAnsiTheme="minorHAnsi"/>
          <w:sz w:val="16"/>
        </w:rPr>
        <w:t xml:space="preserve"> </w:t>
      </w:r>
      <w:r w:rsidRPr="00FC52B9">
        <w:rPr>
          <w:rStyle w:val="StyleUnderline"/>
        </w:rPr>
        <w:t>Until our communities are truly empowered and our systems are fundamentally</w:t>
      </w:r>
      <w:r w:rsidRPr="00FC52B9">
        <w:rPr>
          <w:rFonts w:asciiTheme="minorHAnsi" w:hAnsiTheme="minorHAnsi"/>
          <w:sz w:val="16"/>
        </w:rPr>
        <w:t xml:space="preserve"> </w:t>
      </w:r>
      <w:r w:rsidRPr="00FC52B9">
        <w:rPr>
          <w:rStyle w:val="StyleUnderline"/>
        </w:rPr>
        <w:t>changed</w:t>
      </w:r>
      <w:r w:rsidRPr="00FC52B9">
        <w:rPr>
          <w:rFonts w:asciiTheme="minorHAnsi" w:hAnsiTheme="minorHAnsi"/>
          <w:sz w:val="16"/>
        </w:rPr>
        <w:t xml:space="preserve"> to increase life chances and health for transgender people who are low-income and people of color, </w:t>
      </w:r>
      <w:r w:rsidRPr="00FC52B9">
        <w:rPr>
          <w:rStyle w:val="StyleUnderline"/>
          <w:highlight w:val="green"/>
        </w:rPr>
        <w:t>our communities are going to continue to have to navigate government agencies and organizations to survive.</w:t>
      </w:r>
    </w:p>
    <w:p w:rsidR="000316DB" w:rsidRPr="00FC52B9" w:rsidRDefault="000316DB" w:rsidP="000316DB">
      <w:pPr>
        <w:pStyle w:val="Nothing"/>
        <w:rPr>
          <w:rFonts w:asciiTheme="minorHAnsi" w:hAnsiTheme="minorHAnsi"/>
        </w:rPr>
      </w:pPr>
    </w:p>
    <w:p w:rsidR="000316DB" w:rsidRPr="00FC52B9" w:rsidRDefault="000316DB" w:rsidP="00FC52B9">
      <w:pPr>
        <w:pStyle w:val="Heading4"/>
      </w:pPr>
      <w:r w:rsidRPr="00FC52B9">
        <w:t>Short term survival – Rejecting engagement with the law directly trades off with mechanisms that help ensure the daily survival of underserved populations – [poor people flood legal services offices seeking assistance in accessing welfare benefits, contesting discriminatory employment terminations, petitioning for political asylum, resisting unlawful evictions, obtaining restraining orders from abusive spouses, and recovering illegally withheld wages]</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Cummings and Eagly 2k1</w:t>
      </w:r>
      <w:r w:rsidRPr="00FC52B9">
        <w:rPr>
          <w:rFonts w:asciiTheme="minorHAnsi" w:hAnsiTheme="minorHAnsi"/>
        </w:rPr>
        <w:t xml:space="preserve"> (Staff Attorney, Community Development Project, Public Counsel Law Center, Los Angeles, California. J.D., Harvard Law School; Coordinating Attorney, Immigrant Domestic Violence Project, Coalition for Humane Immigrant Rights of Los Angeles (CHIRLA), Los Angeles, California. J.D., Harvard Law School)</w:t>
      </w:r>
    </w:p>
    <w:p w:rsidR="000316DB" w:rsidRPr="00FC52B9" w:rsidRDefault="000316DB" w:rsidP="000316DB">
      <w:pPr>
        <w:pStyle w:val="Nothing"/>
        <w:rPr>
          <w:rFonts w:asciiTheme="minorHAnsi" w:hAnsiTheme="minorHAnsi"/>
        </w:rPr>
      </w:pPr>
      <w:r w:rsidRPr="00FC52B9">
        <w:rPr>
          <w:rFonts w:asciiTheme="minorHAnsi" w:hAnsiTheme="minorHAnsi"/>
        </w:rPr>
        <w:t>(Scott L. and Ingrid V., A Critical Reflection on Law and Organizing, 48 UCLA L. Rev. 443, LN)</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Fonts w:asciiTheme="minorHAnsi" w:hAnsiTheme="minorHAnsi"/>
          <w:sz w:val="16"/>
        </w:rPr>
        <w:t xml:space="preserve">First, </w:t>
      </w:r>
      <w:r w:rsidRPr="00FC52B9">
        <w:rPr>
          <w:rStyle w:val="StyleUnderline"/>
        </w:rPr>
        <w:t>exaggerating the ineffectiveness of</w:t>
      </w:r>
      <w:r w:rsidRPr="00FC52B9">
        <w:rPr>
          <w:rFonts w:asciiTheme="minorHAnsi" w:hAnsiTheme="minorHAnsi"/>
          <w:sz w:val="16"/>
        </w:rPr>
        <w:t xml:space="preserve"> traditional</w:t>
      </w:r>
      <w:r w:rsidRPr="00FC52B9">
        <w:rPr>
          <w:rStyle w:val="StyleUnderline"/>
        </w:rPr>
        <w:t xml:space="preserve"> legal interventions minimizes the significant institutional restructuring that legal advocacy has achieved</w:t>
      </w:r>
      <w:r w:rsidRPr="00FC52B9">
        <w:rPr>
          <w:rFonts w:asciiTheme="minorHAnsi" w:hAnsiTheme="minorHAnsi"/>
          <w:sz w:val="16"/>
        </w:rPr>
        <w:t xml:space="preserve">. Indeed, </w:t>
      </w:r>
      <w:r w:rsidRPr="00FC52B9">
        <w:rPr>
          <w:rStyle w:val="StyleUnderline"/>
        </w:rPr>
        <w:t>creative litigation and court-ordered remedies have changed many aspects of the social, political, and economic landscape</w:t>
      </w:r>
      <w:r w:rsidRPr="00FC52B9">
        <w:rPr>
          <w:rFonts w:asciiTheme="minorHAnsi" w:hAnsiTheme="minorHAnsi"/>
          <w:sz w:val="16"/>
        </w:rPr>
        <w:t xml:space="preserve">. </w:t>
      </w:r>
      <w:proofErr w:type="gramStart"/>
      <w:r w:rsidRPr="00FC52B9">
        <w:rPr>
          <w:rFonts w:asciiTheme="minorHAnsi" w:hAnsiTheme="minorHAnsi"/>
          <w:sz w:val="16"/>
        </w:rPr>
        <w:t>n203</w:t>
      </w:r>
      <w:proofErr w:type="gramEnd"/>
      <w:r w:rsidRPr="00FC52B9">
        <w:rPr>
          <w:rFonts w:asciiTheme="minorHAnsi" w:hAnsiTheme="minorHAnsi"/>
          <w:sz w:val="16"/>
        </w:rPr>
        <w:t xml:space="preserve"> An analysis that obscures this fact truncates progressive legal practice by closing off potential avenues for redress.</w:t>
      </w:r>
      <w:r w:rsidR="00FC52B9" w:rsidRPr="00FC52B9">
        <w:rPr>
          <w:rFonts w:asciiTheme="minorHAnsi" w:hAnsiTheme="minorHAnsi"/>
          <w:sz w:val="16"/>
        </w:rPr>
        <w:t xml:space="preserve"> </w:t>
      </w:r>
      <w:r w:rsidRPr="00FC52B9">
        <w:rPr>
          <w:rFonts w:asciiTheme="minorHAnsi" w:hAnsiTheme="minorHAnsi"/>
          <w:sz w:val="16"/>
        </w:rPr>
        <w:t>In addition, the suggestion by proponents of law and organizing that lawyers should act as organizers, facilitators, and educators would require that less time be spent providing conventional representation to low-income clients, n204 who are already drastically underserved. n205 As it stands,</w:t>
      </w:r>
      <w:r w:rsidR="00FC52B9" w:rsidRPr="00FC52B9">
        <w:rPr>
          <w:rFonts w:asciiTheme="minorHAnsi" w:hAnsiTheme="minorHAnsi"/>
          <w:sz w:val="16"/>
        </w:rPr>
        <w:t xml:space="preserve"> </w:t>
      </w:r>
      <w:r w:rsidRPr="00FC52B9">
        <w:rPr>
          <w:rFonts w:asciiTheme="minorHAnsi" w:hAnsiTheme="minorHAnsi"/>
          <w:sz w:val="16"/>
        </w:rPr>
        <w:t>[*492]</w:t>
      </w:r>
      <w:r w:rsidR="00FC52B9" w:rsidRPr="00FC52B9">
        <w:rPr>
          <w:rFonts w:asciiTheme="minorHAnsi" w:hAnsiTheme="minorHAnsi"/>
          <w:sz w:val="16"/>
        </w:rPr>
        <w:t xml:space="preserve"> </w:t>
      </w:r>
      <w:r w:rsidRPr="00FC52B9">
        <w:rPr>
          <w:rFonts w:asciiTheme="minorHAnsi" w:hAnsiTheme="minorHAnsi"/>
          <w:sz w:val="16"/>
        </w:rPr>
        <w:t xml:space="preserve">there are only six thousand full-time legal services staff lawyers to meet the legal needs of the forty-five million persons who are income-eligible for free legal services. </w:t>
      </w:r>
      <w:proofErr w:type="gramStart"/>
      <w:r w:rsidRPr="00FC52B9">
        <w:rPr>
          <w:rFonts w:asciiTheme="minorHAnsi" w:hAnsiTheme="minorHAnsi"/>
          <w:sz w:val="16"/>
        </w:rPr>
        <w:t>n206</w:t>
      </w:r>
      <w:proofErr w:type="gramEnd"/>
      <w:r w:rsidRPr="00FC52B9">
        <w:rPr>
          <w:rFonts w:asciiTheme="minorHAnsi" w:hAnsiTheme="minorHAnsi"/>
          <w:sz w:val="16"/>
        </w:rPr>
        <w:t xml:space="preserve"> </w:t>
      </w:r>
      <w:r w:rsidRPr="00FC52B9">
        <w:rPr>
          <w:rStyle w:val="StyleUnderline"/>
        </w:rPr>
        <w:t>Each day, poor people flood legal services offices seeking assistance in accessing welfare benefits, contesting discriminatory employment terminations, petitioning for political asylum, resisting unlawful evictions, obtaining restraining orders from abusive spouses, and recovering illegally withheld wages</w:t>
      </w:r>
      <w:r w:rsidRPr="00FC52B9">
        <w:rPr>
          <w:rFonts w:asciiTheme="minorHAnsi" w:hAnsiTheme="minorHAnsi"/>
          <w:sz w:val="16"/>
        </w:rPr>
        <w:t xml:space="preserve">. Given the scarcity of resources in legal aid programs, </w:t>
      </w:r>
      <w:r w:rsidRPr="00FC52B9">
        <w:rPr>
          <w:rStyle w:val="StyleUnderline"/>
        </w:rPr>
        <w:t>a shift toward an organizing-centered approach would result in a reduction of basic services</w:t>
      </w:r>
      <w:r w:rsidRPr="00FC52B9">
        <w:rPr>
          <w:rFonts w:asciiTheme="minorHAnsi" w:hAnsiTheme="minorHAnsi"/>
          <w:sz w:val="16"/>
        </w:rPr>
        <w:t xml:space="preserve"> to these clients.</w:t>
      </w:r>
    </w:p>
    <w:p w:rsidR="000316DB" w:rsidRPr="00FC52B9" w:rsidRDefault="000316DB" w:rsidP="000316DB">
      <w:pPr>
        <w:pStyle w:val="Nothing"/>
        <w:rPr>
          <w:rFonts w:asciiTheme="minorHAnsi" w:hAnsiTheme="minorHAnsi"/>
        </w:rPr>
      </w:pPr>
    </w:p>
    <w:p w:rsidR="000316DB" w:rsidRPr="00FC52B9" w:rsidRDefault="000316DB" w:rsidP="000316DB">
      <w:pPr>
        <w:rPr>
          <w:rFonts w:asciiTheme="minorHAnsi" w:hAnsiTheme="minorHAnsi"/>
        </w:rPr>
      </w:pPr>
    </w:p>
    <w:p w:rsidR="000316DB" w:rsidRPr="00FC52B9" w:rsidRDefault="000316DB" w:rsidP="000316DB">
      <w:pPr>
        <w:pStyle w:val="Heading3"/>
        <w:rPr>
          <w:rFonts w:asciiTheme="minorHAnsi" w:hAnsiTheme="minorHAnsi"/>
        </w:rPr>
      </w:pPr>
      <w:r w:rsidRPr="00FC52B9">
        <w:rPr>
          <w:rFonts w:asciiTheme="minorHAnsi" w:hAnsiTheme="minorHAnsi"/>
        </w:rPr>
        <w:t>AT Agency/Access</w:t>
      </w: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Discussing legal changes is possible and can help fuel a collective sense of agency for oppressed groups</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Morales-Cruz 5</w:t>
      </w:r>
      <w:r w:rsidRPr="00FC52B9">
        <w:rPr>
          <w:rFonts w:asciiTheme="minorHAnsi" w:hAnsiTheme="minorHAnsi"/>
        </w:rPr>
        <w:t xml:space="preserve"> (</w:t>
      </w:r>
      <w:r w:rsidRPr="00FC52B9">
        <w:rPr>
          <w:rFonts w:asciiTheme="minorHAnsi" w:hAnsiTheme="minorHAnsi"/>
          <w:shd w:val="clear" w:color="auto" w:fill="FFFFFF"/>
        </w:rPr>
        <w:t>teaches at Inter American University of Puerto Rico School of Law)</w:t>
      </w:r>
    </w:p>
    <w:p w:rsidR="000316DB" w:rsidRPr="00FC52B9" w:rsidRDefault="000316DB" w:rsidP="000316DB">
      <w:pPr>
        <w:pStyle w:val="Nothing"/>
        <w:rPr>
          <w:rFonts w:asciiTheme="minorHAnsi" w:hAnsiTheme="minorHAnsi"/>
        </w:rPr>
      </w:pPr>
      <w:r w:rsidRPr="00FC52B9">
        <w:rPr>
          <w:rFonts w:asciiTheme="minorHAnsi" w:hAnsiTheme="minorHAnsi"/>
        </w:rPr>
        <w:t>(Myrta, "Do not hand me fish, teach me how to fish", SELA 2005 Panel 4: The Lawyer’s Role, http://www.law.yale.edu/documents/pdf/Do_not_hand_me_Fish.pdf)</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Style w:val="StyleUnderline"/>
        </w:rPr>
        <w:t>We have found lobbying to be a good strategy for promoting empowerment among our clients</w:t>
      </w:r>
      <w:r w:rsidRPr="00FC52B9">
        <w:rPr>
          <w:rFonts w:asciiTheme="minorHAnsi" w:hAnsiTheme="minorHAnsi"/>
          <w:sz w:val="16"/>
        </w:rPr>
        <w:t xml:space="preserve">. In the court, we, the lawyers, are in control of the process. Lobbying makes it easier for us to work side by side with our clients. </w:t>
      </w:r>
      <w:r w:rsidRPr="00FC52B9">
        <w:rPr>
          <w:rStyle w:val="StyleUnderline"/>
        </w:rPr>
        <w:t>They gain power as they speak and argue about their situation, about the law, about how the law should be</w:t>
      </w:r>
      <w:r w:rsidRPr="00FC52B9">
        <w:rPr>
          <w:rFonts w:asciiTheme="minorHAnsi" w:hAnsiTheme="minorHAnsi"/>
          <w:sz w:val="16"/>
        </w:rPr>
        <w:t xml:space="preserve">. Their voice is independent from our voice as lawyers. </w:t>
      </w:r>
      <w:r w:rsidRPr="00FC52B9">
        <w:rPr>
          <w:rStyle w:val="StyleUnderline"/>
        </w:rPr>
        <w:t>Focusing on the legislative branch also makes it easier for our clients to gain access to the press and to make alliances with other community groups, which helps to create more public discussion</w:t>
      </w:r>
      <w:r w:rsidRPr="00FC52B9">
        <w:rPr>
          <w:rFonts w:asciiTheme="minorHAnsi" w:hAnsiTheme="minorHAnsi"/>
          <w:sz w:val="16"/>
        </w:rPr>
        <w:t xml:space="preserve"> about the issues. The </w:t>
      </w:r>
      <w:r w:rsidRPr="00FC52B9">
        <w:rPr>
          <w:rStyle w:val="StyleUnderline"/>
        </w:rPr>
        <w:t>public hearings have been crucial in the empowerment process</w:t>
      </w:r>
      <w:r w:rsidRPr="00FC52B9">
        <w:rPr>
          <w:rFonts w:asciiTheme="minorHAnsi" w:hAnsiTheme="minorHAnsi"/>
          <w:sz w:val="16"/>
        </w:rPr>
        <w:t xml:space="preserve">. Finally, the fact that a statute, once approved, has a direct impact on more people that an average court decision, helps to bring more people into the process and furthers collective empowerment.53  </w:t>
      </w: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More evidence</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Guinier and Torres 14</w:t>
      </w:r>
      <w:r w:rsidRPr="00FC52B9">
        <w:rPr>
          <w:rFonts w:asciiTheme="minorHAnsi" w:hAnsiTheme="minorHAnsi"/>
        </w:rPr>
        <w:t xml:space="preserve"> (Prof of Law @ Harvard; Professor of Law @ Cornell)</w:t>
      </w:r>
    </w:p>
    <w:p w:rsidR="000316DB" w:rsidRPr="00FC52B9" w:rsidRDefault="000316DB" w:rsidP="000316DB">
      <w:pPr>
        <w:pStyle w:val="Nothing"/>
        <w:rPr>
          <w:rFonts w:asciiTheme="minorHAnsi" w:hAnsiTheme="minorHAnsi"/>
        </w:rPr>
      </w:pPr>
      <w:r w:rsidRPr="00FC52B9">
        <w:rPr>
          <w:rFonts w:asciiTheme="minorHAnsi" w:hAnsiTheme="minorHAnsi"/>
        </w:rPr>
        <w:t xml:space="preserve">(Lani and Gerald, THE MEANING OF THE CIVIL RIGHTS REVOLUTION: Changing the Wind: Notes </w:t>
      </w:r>
      <w:proofErr w:type="gramStart"/>
      <w:r w:rsidRPr="00FC52B9">
        <w:rPr>
          <w:rFonts w:asciiTheme="minorHAnsi" w:hAnsiTheme="minorHAnsi"/>
        </w:rPr>
        <w:t>Toward</w:t>
      </w:r>
      <w:proofErr w:type="gramEnd"/>
      <w:r w:rsidRPr="00FC52B9">
        <w:rPr>
          <w:rFonts w:asciiTheme="minorHAnsi" w:hAnsiTheme="minorHAnsi"/>
        </w:rPr>
        <w:t xml:space="preserve"> a Demosprudence of Law and Social Movements, June, 2014, Yale Law Journal, 123 Yale L.J. 2740, LN)</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4"/>
        </w:rPr>
      </w:pPr>
      <w:r w:rsidRPr="00FC52B9">
        <w:rPr>
          <w:rFonts w:asciiTheme="minorHAnsi" w:hAnsiTheme="minorHAnsi"/>
          <w:sz w:val="14"/>
          <w:szCs w:val="16"/>
        </w:rPr>
        <w:t xml:space="preserve">In many ways, our project is not new. Like Professor Ackerman, we are challenging the privileging of formal sources of authority that discount or minimize the role of social movement activists and other contentious forms of organized power to name their own reality and give that reality a heart, a soul, and a story. The political transformation of the United States comes not just from what the Court is doing or what arguments the lawyers for the social movements are making. The movement activists themselves are part of the law creation process. They make some arguments more resonant and even more plausible. This is what Adam Liptak, in describing the dueling roles played by iconic Supreme Court cases like Brown v. Board of Education, calls the "music" as opposed to the "logic" of law. </w:t>
      </w:r>
      <w:proofErr w:type="gramStart"/>
      <w:r w:rsidRPr="00FC52B9">
        <w:rPr>
          <w:rFonts w:asciiTheme="minorHAnsi" w:hAnsiTheme="minorHAnsi"/>
          <w:sz w:val="14"/>
          <w:szCs w:val="16"/>
        </w:rPr>
        <w:t>n237</w:t>
      </w:r>
      <w:proofErr w:type="gramEnd"/>
      <w:r w:rsidRPr="00FC52B9">
        <w:rPr>
          <w:rFonts w:asciiTheme="minorHAnsi" w:hAnsiTheme="minorHAnsi"/>
          <w:sz w:val="14"/>
          <w:szCs w:val="16"/>
        </w:rPr>
        <w:t xml:space="preserve"> Lawyers are usually understood to control the logic of law through their analysis of precedent and commitment to principle. Meanwhile, the activists reveal the music of law by combining legal rights talk with home-grown stories of justice that define normative or narrative frames through which to understand what the courts thought they</w:t>
      </w:r>
      <w:r w:rsidR="00FC52B9" w:rsidRPr="00FC52B9">
        <w:rPr>
          <w:rFonts w:asciiTheme="minorHAnsi" w:hAnsiTheme="minorHAnsi"/>
          <w:sz w:val="14"/>
          <w:szCs w:val="16"/>
        </w:rPr>
        <w:t xml:space="preserve"> </w:t>
      </w:r>
      <w:r w:rsidRPr="00FC52B9">
        <w:rPr>
          <w:rFonts w:asciiTheme="minorHAnsi" w:hAnsiTheme="minorHAnsi"/>
          <w:sz w:val="14"/>
          <w:szCs w:val="16"/>
        </w:rPr>
        <w:t>[*2800]</w:t>
      </w:r>
      <w:r w:rsidR="00FC52B9" w:rsidRPr="00FC52B9">
        <w:rPr>
          <w:rFonts w:asciiTheme="minorHAnsi" w:hAnsiTheme="minorHAnsi"/>
          <w:sz w:val="14"/>
          <w:szCs w:val="16"/>
        </w:rPr>
        <w:t xml:space="preserve"> </w:t>
      </w:r>
      <w:r w:rsidRPr="00FC52B9">
        <w:rPr>
          <w:rFonts w:asciiTheme="minorHAnsi" w:hAnsiTheme="minorHAnsi"/>
          <w:sz w:val="14"/>
          <w:szCs w:val="16"/>
        </w:rPr>
        <w:t>were doing. According to Francesca Polletta,</w:t>
      </w:r>
      <w:r w:rsidRPr="00FC52B9">
        <w:rPr>
          <w:rFonts w:asciiTheme="minorHAnsi" w:hAnsiTheme="minorHAnsi"/>
          <w:sz w:val="14"/>
        </w:rPr>
        <w:t xml:space="preserve"> </w:t>
      </w:r>
      <w:r w:rsidRPr="00FC52B9">
        <w:rPr>
          <w:rStyle w:val="StyleUnderline"/>
        </w:rPr>
        <w:t>when the Southern civil rights movement organizers "transposed" conceptual frameworks from one institutional domain to another, they provided new energy for resistance</w:t>
      </w:r>
      <w:r w:rsidRPr="00FC52B9">
        <w:rPr>
          <w:rFonts w:asciiTheme="minorHAnsi" w:hAnsiTheme="minorHAnsi"/>
          <w:sz w:val="14"/>
        </w:rPr>
        <w:t xml:space="preserve">. n238 The music these activists composed is the work of "transposition," which combines, for example, </w:t>
      </w:r>
      <w:r w:rsidRPr="00FC52B9">
        <w:rPr>
          <w:rStyle w:val="StyleUnderline"/>
        </w:rPr>
        <w:t>legal rights formulations with "locally resonant justificatory rhetorics</w:t>
      </w:r>
      <w:r w:rsidRPr="00FC52B9">
        <w:rPr>
          <w:rFonts w:asciiTheme="minorHAnsi" w:hAnsiTheme="minorHAnsi"/>
          <w:sz w:val="14"/>
        </w:rPr>
        <w:t xml:space="preserve">." n239 Such work, through decentralized structures at some distance from national or state civil rights organizations, </w:t>
      </w:r>
      <w:r w:rsidRPr="00FC52B9">
        <w:rPr>
          <w:rStyle w:val="StyleUnderline"/>
        </w:rPr>
        <w:t>encouraged tactical and ideological experimentation and innovation</w:t>
      </w:r>
      <w:r w:rsidRPr="00FC52B9">
        <w:rPr>
          <w:rFonts w:asciiTheme="minorHAnsi" w:hAnsiTheme="minorHAnsi"/>
          <w:sz w:val="14"/>
        </w:rPr>
        <w:t xml:space="preserve">, built organizational solidarity, </w:t>
      </w:r>
      <w:r w:rsidRPr="00FC52B9">
        <w:rPr>
          <w:rStyle w:val="StyleUnderline"/>
        </w:rPr>
        <w:t>and enabled</w:t>
      </w:r>
      <w:r w:rsidRPr="00FC52B9">
        <w:rPr>
          <w:rFonts w:asciiTheme="minorHAnsi" w:hAnsiTheme="minorHAnsi"/>
          <w:sz w:val="14"/>
        </w:rPr>
        <w:t xml:space="preserve"> movement </w:t>
      </w:r>
      <w:r w:rsidRPr="00FC52B9">
        <w:rPr>
          <w:rStyle w:val="StyleUnderline"/>
        </w:rPr>
        <w:t>activists</w:t>
      </w:r>
      <w:r w:rsidRPr="00FC52B9">
        <w:rPr>
          <w:rFonts w:asciiTheme="minorHAnsi" w:hAnsiTheme="minorHAnsi"/>
          <w:sz w:val="14"/>
        </w:rPr>
        <w:t xml:space="preserve"> to broaden their appeal in some cases and in other cases to engage, at minimum, in critical reflection. n240 When a "dynamic" constituency names its own reality by, for example, singing spirituals in the church choir, composing its own anthems in the call and response of the amen corner, or summoning in plain English, before a television audience, the brutal hardship of trying to register to vote in Mississippi, movement activists supply additional sources of authority for the lawyer and a new source of accountability for both the lawyer and "the law." </w:t>
      </w:r>
      <w:r w:rsidRPr="00FC52B9">
        <w:rPr>
          <w:rStyle w:val="StyleUnderline"/>
        </w:rPr>
        <w:t>By expressing what the law means to those subject to it, activists create new grounds on which to interpret the law</w:t>
      </w:r>
      <w:r w:rsidRPr="00FC52B9">
        <w:rPr>
          <w:rFonts w:asciiTheme="minorHAnsi" w:hAnsiTheme="minorHAnsi"/>
          <w:sz w:val="14"/>
        </w:rPr>
        <w:t xml:space="preserve"> </w:t>
      </w:r>
      <w:r w:rsidRPr="00FC52B9">
        <w:rPr>
          <w:rFonts w:asciiTheme="minorHAnsi" w:hAnsiTheme="minorHAnsi"/>
          <w:sz w:val="14"/>
          <w:szCs w:val="12"/>
        </w:rPr>
        <w:t>and make it harder for elites to say it means something other than what those on the street thought it should mean if it were talking to their experience. Any substantial disjunction is felt as injustice. It is through this potential feedback effect that those who sing the music of law can have a role in composing its logic.</w:t>
      </w:r>
      <w:r w:rsidR="00FC52B9" w:rsidRPr="00FC52B9">
        <w:rPr>
          <w:rFonts w:asciiTheme="minorHAnsi" w:hAnsiTheme="minorHAnsi"/>
          <w:sz w:val="14"/>
        </w:rPr>
        <w:t xml:space="preserve"> </w:t>
      </w:r>
      <w:r w:rsidRPr="00FC52B9">
        <w:rPr>
          <w:rFonts w:asciiTheme="minorHAnsi" w:hAnsiTheme="minorHAnsi"/>
          <w:sz w:val="14"/>
          <w:szCs w:val="12"/>
        </w:rPr>
        <w:t>By defining winning in its narrowest possible terms, as Joe Rauh did with the MFDP, lawyers may prompt litigants to celebrate important tactical victories. At the same time, the strategic vision essential to sustainable long-term change can be lost. n241 Nonetheless, whatever their historically contingent</w:t>
      </w:r>
      <w:r w:rsidR="00FC52B9" w:rsidRPr="00FC52B9">
        <w:rPr>
          <w:rFonts w:asciiTheme="minorHAnsi" w:hAnsiTheme="minorHAnsi"/>
          <w:sz w:val="14"/>
          <w:szCs w:val="12"/>
        </w:rPr>
        <w:t xml:space="preserve"> </w:t>
      </w:r>
      <w:r w:rsidRPr="00FC52B9">
        <w:rPr>
          <w:rFonts w:asciiTheme="minorHAnsi" w:hAnsiTheme="minorHAnsi"/>
          <w:sz w:val="14"/>
          <w:szCs w:val="12"/>
        </w:rPr>
        <w:t>[*2801]</w:t>
      </w:r>
      <w:r w:rsidR="00FC52B9" w:rsidRPr="00FC52B9">
        <w:rPr>
          <w:rFonts w:asciiTheme="minorHAnsi" w:hAnsiTheme="minorHAnsi"/>
          <w:sz w:val="14"/>
          <w:szCs w:val="12"/>
        </w:rPr>
        <w:t xml:space="preserve"> </w:t>
      </w:r>
      <w:r w:rsidRPr="00FC52B9">
        <w:rPr>
          <w:rFonts w:asciiTheme="minorHAnsi" w:hAnsiTheme="minorHAnsi"/>
          <w:sz w:val="14"/>
          <w:szCs w:val="12"/>
        </w:rPr>
        <w:t xml:space="preserve">role, Fred Gray's relationship with the MIA shows that law and lawyers ultimately do much of the heavy lifting in shaping a social movement's trajectory in fashioning both its short term objectives and long term consequences. </w:t>
      </w:r>
      <w:proofErr w:type="gramStart"/>
      <w:r w:rsidRPr="00FC52B9">
        <w:rPr>
          <w:rFonts w:asciiTheme="minorHAnsi" w:hAnsiTheme="minorHAnsi"/>
          <w:sz w:val="14"/>
          <w:szCs w:val="12"/>
        </w:rPr>
        <w:t>n242</w:t>
      </w:r>
      <w:proofErr w:type="gramEnd"/>
      <w:r w:rsidRPr="00FC52B9">
        <w:rPr>
          <w:rFonts w:asciiTheme="minorHAnsi" w:hAnsiTheme="minorHAnsi"/>
          <w:sz w:val="14"/>
          <w:szCs w:val="12"/>
        </w:rPr>
        <w:t xml:space="preserve"> Because lawyers occupy both an elite and expert position and often do not reflect on the impact of their expertise on their imagination, their role in social movements deserves more attention.</w:t>
      </w:r>
      <w:r w:rsidR="00FC52B9" w:rsidRPr="00FC52B9">
        <w:rPr>
          <w:rFonts w:asciiTheme="minorHAnsi" w:hAnsiTheme="minorHAnsi"/>
          <w:sz w:val="14"/>
          <w:szCs w:val="12"/>
        </w:rPr>
        <w:t xml:space="preserve"> </w:t>
      </w:r>
      <w:proofErr w:type="gramStart"/>
      <w:r w:rsidRPr="00FC52B9">
        <w:rPr>
          <w:rFonts w:asciiTheme="minorHAnsi" w:hAnsiTheme="minorHAnsi"/>
          <w:sz w:val="14"/>
          <w:szCs w:val="12"/>
        </w:rPr>
        <w:t>Cause</w:t>
      </w:r>
      <w:proofErr w:type="gramEnd"/>
      <w:r w:rsidRPr="00FC52B9">
        <w:rPr>
          <w:rFonts w:asciiTheme="minorHAnsi" w:hAnsiTheme="minorHAnsi"/>
          <w:sz w:val="14"/>
          <w:szCs w:val="12"/>
        </w:rPr>
        <w:t xml:space="preserve"> lawyers and legal scholars have begun to take notice of the multiple ways practicing lawyers, organizers, and policy makers can and do represent marginalized communities to tell different stories and make new law. </w:t>
      </w:r>
      <w:proofErr w:type="gramStart"/>
      <w:r w:rsidRPr="00FC52B9">
        <w:rPr>
          <w:rFonts w:asciiTheme="minorHAnsi" w:hAnsiTheme="minorHAnsi"/>
          <w:sz w:val="14"/>
          <w:szCs w:val="12"/>
        </w:rPr>
        <w:t>n243</w:t>
      </w:r>
      <w:proofErr w:type="gramEnd"/>
      <w:r w:rsidRPr="00FC52B9">
        <w:rPr>
          <w:rFonts w:asciiTheme="minorHAnsi" w:hAnsiTheme="minorHAnsi"/>
          <w:sz w:val="14"/>
          <w:szCs w:val="12"/>
        </w:rPr>
        <w:t xml:space="preserve"> There is renewed interest in researching the relationship between social movements and lawmaking among legal scholars and practitioners on the left n244 as well as the right. n245</w:t>
      </w:r>
      <w:r w:rsidR="00FC52B9" w:rsidRPr="00FC52B9">
        <w:rPr>
          <w:rFonts w:asciiTheme="minorHAnsi" w:hAnsiTheme="minorHAnsi"/>
          <w:sz w:val="14"/>
          <w:szCs w:val="12"/>
        </w:rPr>
        <w:t xml:space="preserve"> </w:t>
      </w:r>
      <w:r w:rsidRPr="00FC52B9">
        <w:rPr>
          <w:rFonts w:asciiTheme="minorHAnsi" w:hAnsiTheme="minorHAnsi"/>
          <w:sz w:val="14"/>
          <w:szCs w:val="12"/>
        </w:rPr>
        <w:t>[*2802]</w:t>
      </w:r>
      <w:r w:rsidR="00FC52B9" w:rsidRPr="00FC52B9">
        <w:rPr>
          <w:rFonts w:asciiTheme="minorHAnsi" w:hAnsiTheme="minorHAnsi"/>
          <w:sz w:val="14"/>
          <w:szCs w:val="12"/>
        </w:rPr>
        <w:t xml:space="preserve"> </w:t>
      </w:r>
      <w:r w:rsidRPr="00FC52B9">
        <w:rPr>
          <w:rFonts w:asciiTheme="minorHAnsi" w:hAnsiTheme="minorHAnsi"/>
          <w:sz w:val="14"/>
          <w:szCs w:val="12"/>
        </w:rPr>
        <w:t xml:space="preserve">Even so, much of the focus is still on discovering new avenues for elite driven social change. Some cause lawyers search for ways to do "public education" or develop "communications strategies" to win support for their cases, but they rarely pause to wonder whether the cases they litigate resonate with the lived experience of their clients, not just their putative supporters and funders. </w:t>
      </w:r>
      <w:proofErr w:type="gramStart"/>
      <w:r w:rsidRPr="00FC52B9">
        <w:rPr>
          <w:rFonts w:asciiTheme="minorHAnsi" w:hAnsiTheme="minorHAnsi"/>
          <w:sz w:val="14"/>
          <w:szCs w:val="12"/>
        </w:rPr>
        <w:t>n246</w:t>
      </w:r>
      <w:proofErr w:type="gramEnd"/>
      <w:r w:rsidRPr="00FC52B9">
        <w:rPr>
          <w:rFonts w:asciiTheme="minorHAnsi" w:hAnsiTheme="minorHAnsi"/>
          <w:sz w:val="14"/>
          <w:szCs w:val="12"/>
        </w:rPr>
        <w:t xml:space="preserve"> Sociologists, political scientists, and historians have long studied social movements, yet their theories of social change also separate out the role of law and lawyers, as if lawyers and social movement actors function on parallel but distinctive tracks. Similarly, many lawyers and law professors still focus on legal cases and judicial opinions without necessarily considering the social, political, and historical forces that influence the development of legal doctrine. Unlike Professor Ackerman, they concern themselves primarily with formal lawmaking by the judiciary, the legislature, or the executive. Lawyers, in particular, too often assume that their maximum opportunity to influence the</w:t>
      </w:r>
      <w:r w:rsidR="00FC52B9" w:rsidRPr="00FC52B9">
        <w:rPr>
          <w:rFonts w:asciiTheme="minorHAnsi" w:hAnsiTheme="minorHAnsi"/>
          <w:sz w:val="14"/>
          <w:szCs w:val="12"/>
        </w:rPr>
        <w:t xml:space="preserve"> </w:t>
      </w:r>
      <w:r w:rsidRPr="00FC52B9">
        <w:rPr>
          <w:rFonts w:asciiTheme="minorHAnsi" w:hAnsiTheme="minorHAnsi"/>
          <w:sz w:val="14"/>
          <w:szCs w:val="12"/>
        </w:rPr>
        <w:t>[*2803]</w:t>
      </w:r>
      <w:r w:rsidR="00FC52B9" w:rsidRPr="00FC52B9">
        <w:rPr>
          <w:rFonts w:asciiTheme="minorHAnsi" w:hAnsiTheme="minorHAnsi"/>
          <w:sz w:val="14"/>
          <w:szCs w:val="12"/>
        </w:rPr>
        <w:t xml:space="preserve"> </w:t>
      </w:r>
      <w:r w:rsidRPr="00FC52B9">
        <w:rPr>
          <w:rFonts w:asciiTheme="minorHAnsi" w:hAnsiTheme="minorHAnsi"/>
          <w:sz w:val="14"/>
          <w:szCs w:val="12"/>
        </w:rPr>
        <w:t xml:space="preserve">law is through formal argument in judicial settings. Their argument, however, is not necessarily situated in a larger story that has normative force of its own and may be distinguishable from what the courts say is important. Even when moments of popular constitutionalism are considered, the actions of "the people" count only when they can be canonized through the published opinions of courts or the statutory language of legislators. </w:t>
      </w:r>
      <w:proofErr w:type="gramStart"/>
      <w:r w:rsidRPr="00FC52B9">
        <w:rPr>
          <w:rFonts w:asciiTheme="minorHAnsi" w:hAnsiTheme="minorHAnsi"/>
          <w:sz w:val="14"/>
          <w:szCs w:val="12"/>
        </w:rPr>
        <w:t>n247</w:t>
      </w:r>
      <w:proofErr w:type="gramEnd"/>
      <w:r w:rsidRPr="00FC52B9">
        <w:rPr>
          <w:rFonts w:asciiTheme="minorHAnsi" w:hAnsiTheme="minorHAnsi"/>
          <w:sz w:val="14"/>
          <w:szCs w:val="12"/>
        </w:rPr>
        <w:t xml:space="preserve"> In either case, it is the judiciary that serves as law's authoritative editor.</w:t>
      </w:r>
      <w:r w:rsidR="00FC52B9" w:rsidRPr="00FC52B9">
        <w:rPr>
          <w:rFonts w:asciiTheme="minorHAnsi" w:hAnsiTheme="minorHAnsi"/>
          <w:sz w:val="14"/>
          <w:szCs w:val="12"/>
        </w:rPr>
        <w:t xml:space="preserve"> </w:t>
      </w:r>
      <w:r w:rsidRPr="00FC52B9">
        <w:rPr>
          <w:rFonts w:asciiTheme="minorHAnsi" w:hAnsiTheme="minorHAnsi"/>
          <w:sz w:val="14"/>
          <w:szCs w:val="12"/>
        </w:rPr>
        <w:t xml:space="preserve">By contrast, we contend that democratic societies are organized to produce a variety of authoritative interpretive communities. </w:t>
      </w:r>
      <w:proofErr w:type="gramStart"/>
      <w:r w:rsidRPr="00FC52B9">
        <w:rPr>
          <w:rFonts w:asciiTheme="minorHAnsi" w:hAnsiTheme="minorHAnsi"/>
          <w:sz w:val="14"/>
          <w:szCs w:val="12"/>
        </w:rPr>
        <w:t>n248</w:t>
      </w:r>
      <w:proofErr w:type="gramEnd"/>
      <w:r w:rsidRPr="00FC52B9">
        <w:rPr>
          <w:rFonts w:asciiTheme="minorHAnsi" w:hAnsiTheme="minorHAnsi"/>
          <w:sz w:val="14"/>
          <w:szCs w:val="12"/>
        </w:rPr>
        <w:t xml:space="preserve"> The MFDP, Montgomery Bus Boycott, and UFW stories exemplify the ways a social movement functioning as an authoritative interpretative community can play a critical role in redefining the meaning of accountability, democratic action, and American democracy.</w:t>
      </w:r>
      <w:r w:rsidR="00FC52B9" w:rsidRPr="00FC52B9">
        <w:rPr>
          <w:rFonts w:asciiTheme="minorHAnsi" w:hAnsiTheme="minorHAnsi"/>
          <w:sz w:val="14"/>
          <w:szCs w:val="12"/>
        </w:rPr>
        <w:t xml:space="preserve"> </w:t>
      </w:r>
      <w:r w:rsidRPr="00FC52B9">
        <w:rPr>
          <w:rFonts w:asciiTheme="minorHAnsi" w:hAnsiTheme="minorHAnsi"/>
          <w:sz w:val="14"/>
          <w:szCs w:val="12"/>
        </w:rPr>
        <w:t>Hamer and the other MFDP delegates were exemplary "wind changers." Their goal was to widen the scope of meaningful participation in decision-making. They questioned the limited definition of what is legitimate representation; they redefined meaningful participation; and they insisted on a wider scope for who should be included in decision-making. By contrast, the politicians and the national leaders, as members of the state apparatus, stood with their wet fingers in the wind without noticing that the weather was changing.</w:t>
      </w:r>
      <w:r w:rsidR="00FC52B9" w:rsidRPr="00FC52B9">
        <w:rPr>
          <w:rFonts w:asciiTheme="minorHAnsi" w:hAnsiTheme="minorHAnsi"/>
          <w:sz w:val="14"/>
          <w:szCs w:val="12"/>
        </w:rPr>
        <w:t xml:space="preserve"> </w:t>
      </w:r>
      <w:r w:rsidRPr="00FC52B9">
        <w:rPr>
          <w:rFonts w:asciiTheme="minorHAnsi" w:hAnsiTheme="minorHAnsi"/>
          <w:sz w:val="14"/>
          <w:szCs w:val="12"/>
        </w:rPr>
        <w:t>The roles played by Fred Gray and other lawyers in the Montgomery Bus Boycott, the story that law ultimately tells, the driving ideal of equality, the assumption about the source of power to make change, and the definition of success all reflect the distinctive interpretive communities to which the lawyers felt they were accountable. In the case of the bus boycott,</w:t>
      </w:r>
      <w:r w:rsidRPr="00FC52B9">
        <w:rPr>
          <w:rFonts w:asciiTheme="minorHAnsi" w:hAnsiTheme="minorHAnsi"/>
          <w:sz w:val="14"/>
        </w:rPr>
        <w:t xml:space="preserve"> </w:t>
      </w:r>
      <w:r w:rsidRPr="00FC52B9">
        <w:rPr>
          <w:rStyle w:val="StyleUnderline"/>
        </w:rPr>
        <w:t>law is practiced tactically.</w:t>
      </w:r>
      <w:r w:rsidRPr="00FC52B9">
        <w:rPr>
          <w:rFonts w:asciiTheme="minorHAnsi" w:hAnsiTheme="minorHAnsi"/>
          <w:sz w:val="14"/>
        </w:rPr>
        <w:t xml:space="preserve"> </w:t>
      </w:r>
      <w:r w:rsidRPr="00FC52B9">
        <w:rPr>
          <w:rStyle w:val="StyleUnderline"/>
        </w:rPr>
        <w:t>It retains its link to a mobilized community that is seeking change to produce justice</w:t>
      </w:r>
      <w:r w:rsidRPr="00FC52B9">
        <w:rPr>
          <w:rFonts w:asciiTheme="minorHAnsi" w:hAnsiTheme="minorHAnsi"/>
          <w:sz w:val="14"/>
        </w:rPr>
        <w:t>. A narrative whose higher authority comes from the idea that</w:t>
      </w:r>
      <w:r w:rsidR="00FC52B9" w:rsidRPr="00FC52B9">
        <w:rPr>
          <w:rFonts w:asciiTheme="minorHAnsi" w:hAnsiTheme="minorHAnsi"/>
          <w:sz w:val="14"/>
        </w:rPr>
        <w:t xml:space="preserve"> </w:t>
      </w:r>
      <w:r w:rsidRPr="00FC52B9">
        <w:rPr>
          <w:rFonts w:asciiTheme="minorHAnsi" w:hAnsiTheme="minorHAnsi"/>
          <w:sz w:val="14"/>
        </w:rPr>
        <w:t>[*2804]</w:t>
      </w:r>
      <w:r w:rsidR="00FC52B9" w:rsidRPr="00FC52B9">
        <w:rPr>
          <w:rFonts w:asciiTheme="minorHAnsi" w:hAnsiTheme="minorHAnsi"/>
          <w:sz w:val="14"/>
        </w:rPr>
        <w:t xml:space="preserve"> </w:t>
      </w:r>
      <w:r w:rsidRPr="00FC52B9">
        <w:rPr>
          <w:rFonts w:asciiTheme="minorHAnsi" w:hAnsiTheme="minorHAnsi"/>
          <w:sz w:val="14"/>
        </w:rPr>
        <w:t xml:space="preserve">national citizenship applies to black people in Alabama motivates this community. These people are inspired to take risks in support of this ideal because of their belief in a just God and the support they gain from religious cultural rituals, as manifest in the religious tenor, the spirituality, and the singing at mass meetings. </w:t>
      </w:r>
      <w:r w:rsidRPr="00FC52B9">
        <w:rPr>
          <w:rStyle w:val="StyleUnderline"/>
        </w:rPr>
        <w:t>Through</w:t>
      </w:r>
      <w:r w:rsidRPr="00FC52B9">
        <w:rPr>
          <w:rFonts w:asciiTheme="minorHAnsi" w:hAnsiTheme="minorHAnsi"/>
          <w:sz w:val="14"/>
        </w:rPr>
        <w:t xml:space="preserve"> their </w:t>
      </w:r>
      <w:r w:rsidRPr="00FC52B9">
        <w:rPr>
          <w:rStyle w:val="StyleUnderline"/>
        </w:rPr>
        <w:t>collective struggle and communal resourcefulness they gain a sense of agency and create a constituency of resistance</w:t>
      </w:r>
      <w:r w:rsidRPr="00FC52B9">
        <w:rPr>
          <w:rFonts w:asciiTheme="minorHAnsi" w:hAnsiTheme="minorHAnsi"/>
          <w:sz w:val="14"/>
        </w:rPr>
        <w:t xml:space="preserve"> that builds a new organization and inspires a series of national movements.</w:t>
      </w:r>
    </w:p>
    <w:p w:rsidR="000316DB" w:rsidRPr="00FC52B9" w:rsidRDefault="000316DB" w:rsidP="000316DB">
      <w:pPr>
        <w:pStyle w:val="Nothing"/>
        <w:rPr>
          <w:rFonts w:asciiTheme="minorHAnsi" w:hAnsiTheme="minorHAnsi"/>
        </w:rPr>
      </w:pPr>
    </w:p>
    <w:p w:rsidR="000316DB" w:rsidRPr="00FC52B9" w:rsidRDefault="000316DB" w:rsidP="000316DB">
      <w:pPr>
        <w:pStyle w:val="Nothing"/>
        <w:rPr>
          <w:rFonts w:asciiTheme="minorHAnsi" w:hAnsiTheme="minorHAnsi"/>
        </w:rPr>
      </w:pPr>
    </w:p>
    <w:p w:rsidR="000316DB" w:rsidRPr="00FC52B9" w:rsidRDefault="000316DB" w:rsidP="000316DB">
      <w:pPr>
        <w:pStyle w:val="Heading3"/>
        <w:rPr>
          <w:rFonts w:asciiTheme="minorHAnsi" w:hAnsiTheme="minorHAnsi"/>
        </w:rPr>
      </w:pPr>
      <w:r w:rsidRPr="00FC52B9">
        <w:rPr>
          <w:rFonts w:asciiTheme="minorHAnsi" w:hAnsiTheme="minorHAnsi"/>
        </w:rPr>
        <w:t>AT Legal Details Bad</w:t>
      </w: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Link goes the opposite way – it is white elites who benefit from a lack of formal details</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McCann 4</w:t>
      </w:r>
      <w:r w:rsidRPr="00FC52B9">
        <w:rPr>
          <w:rFonts w:asciiTheme="minorHAnsi" w:hAnsiTheme="minorHAnsi"/>
        </w:rPr>
        <w:t xml:space="preserve"> (Professor of Law at University of New Hampshire)</w:t>
      </w:r>
    </w:p>
    <w:p w:rsidR="000316DB" w:rsidRPr="00FC52B9" w:rsidRDefault="000316DB" w:rsidP="000316DB">
      <w:pPr>
        <w:pStyle w:val="Nothing"/>
        <w:rPr>
          <w:rFonts w:asciiTheme="minorHAnsi" w:hAnsiTheme="minorHAnsi"/>
        </w:rPr>
      </w:pPr>
      <w:r w:rsidRPr="00FC52B9">
        <w:rPr>
          <w:rFonts w:asciiTheme="minorHAnsi" w:hAnsiTheme="minorHAnsi"/>
        </w:rPr>
        <w:t xml:space="preserve">(Michael, Law and Social Movements in </w:t>
      </w:r>
      <w:proofErr w:type="gramStart"/>
      <w:r w:rsidRPr="00FC52B9">
        <w:rPr>
          <w:rFonts w:asciiTheme="minorHAnsi" w:hAnsiTheme="minorHAnsi"/>
        </w:rPr>
        <w:t>The</w:t>
      </w:r>
      <w:proofErr w:type="gramEnd"/>
      <w:r w:rsidRPr="00FC52B9">
        <w:rPr>
          <w:rFonts w:asciiTheme="minorHAnsi" w:hAnsiTheme="minorHAnsi"/>
        </w:rPr>
        <w:t xml:space="preserve"> Blackwell Companion to Law and Society Pg. 510)</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Fonts w:asciiTheme="minorHAnsi" w:hAnsiTheme="minorHAnsi"/>
          <w:sz w:val="16"/>
        </w:rPr>
        <w:t xml:space="preserve">Law is often especially important to one specific aim of many "outsider" groups _ that of "formalizing" policy formulation and implementation processes. Formality, as understood here, refers to the degree to which relations are conducted according to procedures and standards that are public, general, explicit, and uniform (Lowi, 1979). The basic supposition here is that </w:t>
      </w:r>
      <w:r w:rsidRPr="00FC52B9">
        <w:rPr>
          <w:rStyle w:val="StyleUnderline"/>
        </w:rPr>
        <w:t xml:space="preserve">dominant groups tend to prefer </w:t>
      </w:r>
      <w:r w:rsidRPr="00FC52B9">
        <w:rPr>
          <w:rFonts w:asciiTheme="minorHAnsi" w:hAnsiTheme="minorHAnsi"/>
          <w:sz w:val="16"/>
        </w:rPr>
        <w:t xml:space="preserve">relatively insular (autonomous or hidden) modes of </w:t>
      </w:r>
      <w:r w:rsidRPr="00FC52B9">
        <w:rPr>
          <w:rStyle w:val="StyleUnderline"/>
        </w:rPr>
        <w:t>highly discretionary policy implementa- tion unhampered by standardized procedures</w:t>
      </w:r>
      <w:r w:rsidRPr="00FC52B9">
        <w:rPr>
          <w:rFonts w:asciiTheme="minorHAnsi" w:hAnsiTheme="minorHAnsi"/>
          <w:sz w:val="16"/>
        </w:rPr>
        <w:t xml:space="preserve">, </w:t>
      </w:r>
      <w:r w:rsidRPr="00FC52B9">
        <w:rPr>
          <w:rStyle w:val="StyleUnderline"/>
        </w:rPr>
        <w:t>substantive guidelines,</w:t>
      </w:r>
      <w:r w:rsidRPr="00FC52B9">
        <w:rPr>
          <w:rFonts w:asciiTheme="minorHAnsi" w:hAnsiTheme="minorHAnsi"/>
          <w:sz w:val="16"/>
        </w:rPr>
        <w:t xml:space="preserve"> high visibility, and outside supervision. </w:t>
      </w:r>
      <w:r w:rsidRPr="00FC52B9">
        <w:rPr>
          <w:rStyle w:val="StyleUnderline"/>
        </w:rPr>
        <w:t>In such</w:t>
      </w:r>
      <w:r w:rsidRPr="00FC52B9">
        <w:rPr>
          <w:rFonts w:asciiTheme="minorHAnsi" w:hAnsiTheme="minorHAnsi"/>
          <w:sz w:val="16"/>
        </w:rPr>
        <w:t xml:space="preserve"> informal </w:t>
      </w:r>
      <w:r w:rsidRPr="00FC52B9">
        <w:rPr>
          <w:rStyle w:val="StyleUnderline"/>
        </w:rPr>
        <w:t>settings, established prerogatives of prevailing elites can more easily prevail to</w:t>
      </w:r>
      <w:r w:rsidRPr="00FC52B9">
        <w:rPr>
          <w:rFonts w:asciiTheme="minorHAnsi" w:hAnsiTheme="minorHAnsi"/>
          <w:sz w:val="16"/>
        </w:rPr>
        <w:t xml:space="preserve"> minimize costs, </w:t>
      </w:r>
      <w:r w:rsidRPr="00FC52B9">
        <w:rPr>
          <w:rStyle w:val="StyleUnderline"/>
        </w:rPr>
        <w:t>maintain control, and protect their own privileges while granting empty symbolic gestures</w:t>
      </w:r>
      <w:r w:rsidRPr="00FC52B9">
        <w:rPr>
          <w:rFonts w:asciiTheme="minorHAnsi" w:hAnsiTheme="minorHAnsi"/>
          <w:sz w:val="16"/>
        </w:rPr>
        <w:t xml:space="preserve"> to challengers. By contrast, </w:t>
      </w:r>
      <w:r w:rsidRPr="00FC52B9">
        <w:rPr>
          <w:rStyle w:val="StyleUnderline"/>
        </w:rPr>
        <w:t>marginalized groups usually benefit from more formalized processes where specified procedural rights and substantive standards can be employed to render accountable dominant interests who control the bulk of material and organizational resources</w:t>
      </w:r>
      <w:r w:rsidRPr="00FC52B9">
        <w:rPr>
          <w:rFonts w:asciiTheme="minorHAnsi" w:hAnsiTheme="minorHAnsi"/>
          <w:sz w:val="16"/>
        </w:rPr>
        <w:t xml:space="preserve"> (Delgado et al., 1985).</w:t>
      </w:r>
    </w:p>
    <w:p w:rsidR="000316DB" w:rsidRPr="00FC52B9" w:rsidRDefault="000316DB" w:rsidP="000316DB">
      <w:pPr>
        <w:pStyle w:val="Nothing"/>
        <w:rPr>
          <w:rFonts w:asciiTheme="minorHAnsi" w:hAnsiTheme="minorHAnsi"/>
        </w:rPr>
      </w:pPr>
    </w:p>
    <w:p w:rsidR="000316DB" w:rsidRPr="00FC52B9" w:rsidRDefault="000316DB" w:rsidP="000316DB">
      <w:pPr>
        <w:pStyle w:val="Heading3"/>
        <w:rPr>
          <w:rFonts w:asciiTheme="minorHAnsi" w:hAnsiTheme="minorHAnsi"/>
        </w:rPr>
      </w:pPr>
      <w:r w:rsidRPr="00FC52B9">
        <w:rPr>
          <w:rFonts w:asciiTheme="minorHAnsi" w:hAnsiTheme="minorHAnsi"/>
        </w:rPr>
        <w:t>AT Liberalism Bad</w:t>
      </w: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Rejecting liberalism and while continuing to fight for justice within the law are necessary and compatible</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Sharpless 12</w:t>
      </w:r>
      <w:r w:rsidRPr="00FC52B9">
        <w:rPr>
          <w:rFonts w:asciiTheme="minorHAnsi" w:hAnsiTheme="minorHAnsi"/>
        </w:rPr>
        <w:t xml:space="preserve"> (Associate Clinical Professor, University of Miami School of Law)</w:t>
      </w:r>
    </w:p>
    <w:p w:rsidR="000316DB" w:rsidRPr="00FC52B9" w:rsidRDefault="000316DB" w:rsidP="000316DB">
      <w:pPr>
        <w:pStyle w:val="Nothing"/>
        <w:rPr>
          <w:rFonts w:asciiTheme="minorHAnsi" w:hAnsiTheme="minorHAnsi"/>
        </w:rPr>
      </w:pPr>
      <w:r w:rsidRPr="00FC52B9">
        <w:rPr>
          <w:rFonts w:asciiTheme="minorHAnsi" w:hAnsiTheme="minorHAnsi"/>
        </w:rPr>
        <w:t xml:space="preserve">(Rebecca, MORE THAN ONE LANE WIDE: AGAINST HIERARCHIES OF HELPING IN PROGRESSIVE LEGAL ADVOCACY, 19 Clinical L. Rev. 347, </w:t>
      </w:r>
      <w:proofErr w:type="gramStart"/>
      <w:r w:rsidRPr="00FC52B9">
        <w:rPr>
          <w:rFonts w:asciiTheme="minorHAnsi" w:hAnsiTheme="minorHAnsi"/>
        </w:rPr>
        <w:t>Fall</w:t>
      </w:r>
      <w:proofErr w:type="gramEnd"/>
      <w:r w:rsidRPr="00FC52B9">
        <w:rPr>
          <w:rFonts w:asciiTheme="minorHAnsi" w:hAnsiTheme="minorHAnsi"/>
        </w:rPr>
        <w:t>, LN)</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Fonts w:asciiTheme="minorHAnsi" w:hAnsiTheme="minorHAnsi"/>
          <w:sz w:val="16"/>
        </w:rPr>
        <w:t>Matsuda offers insights based in the "double consciousness" experience of people of color in which "</w:t>
      </w:r>
      <w:r w:rsidRPr="00FC52B9">
        <w:rPr>
          <w:rStyle w:val="StyleUnderline"/>
        </w:rPr>
        <w:t>deep criticism" is combined with "an aspirational vision of law</w:t>
      </w:r>
      <w:r w:rsidRPr="00FC52B9">
        <w:rPr>
          <w:rFonts w:asciiTheme="minorHAnsi" w:hAnsiTheme="minorHAnsi"/>
          <w:sz w:val="16"/>
        </w:rPr>
        <w:t xml:space="preserve">." n203 </w:t>
      </w:r>
      <w:proofErr w:type="gramStart"/>
      <w:r w:rsidRPr="00FC52B9">
        <w:rPr>
          <w:rFonts w:asciiTheme="minorHAnsi" w:hAnsiTheme="minorHAnsi"/>
          <w:sz w:val="16"/>
        </w:rPr>
        <w:t>From</w:t>
      </w:r>
      <w:proofErr w:type="gramEnd"/>
      <w:r w:rsidRPr="00FC52B9">
        <w:rPr>
          <w:rFonts w:asciiTheme="minorHAnsi" w:hAnsiTheme="minorHAnsi"/>
          <w:sz w:val="16"/>
        </w:rPr>
        <w:t xml:space="preserve"> this point of view, </w:t>
      </w:r>
      <w:r w:rsidRPr="00FC52B9">
        <w:rPr>
          <w:rStyle w:val="StyleUnderline"/>
        </w:rPr>
        <w:t>we can believe in both the necessity and the inadequacy of rights</w:t>
      </w:r>
      <w:r w:rsidRPr="00FC52B9">
        <w:rPr>
          <w:rFonts w:asciiTheme="minorHAnsi" w:hAnsiTheme="minorHAnsi"/>
          <w:sz w:val="16"/>
        </w:rPr>
        <w:t xml:space="preserve">. </w:t>
      </w:r>
      <w:proofErr w:type="gramStart"/>
      <w:r w:rsidRPr="00FC52B9">
        <w:rPr>
          <w:rFonts w:asciiTheme="minorHAnsi" w:hAnsiTheme="minorHAnsi"/>
          <w:sz w:val="16"/>
        </w:rPr>
        <w:t>n204</w:t>
      </w:r>
      <w:proofErr w:type="gramEnd"/>
      <w:r w:rsidRPr="00FC52B9">
        <w:rPr>
          <w:rFonts w:asciiTheme="minorHAnsi" w:hAnsiTheme="minorHAnsi"/>
          <w:sz w:val="16"/>
        </w:rPr>
        <w:t xml:space="preserve"> We can believe in both the necessity and the inadequacy of direct service lawyering. Theoretical critiques of liberalism may require the critique of individual client services as, at best, a panacea and, at worst, a practice that perpetuates client domination and the status quo. Yet </w:t>
      </w:r>
      <w:r w:rsidRPr="00FC52B9">
        <w:rPr>
          <w:rStyle w:val="StyleUnderline"/>
        </w:rPr>
        <w:t>social reality requires that progressive lawyers work with individual people and within the current legal system</w:t>
      </w:r>
      <w:r w:rsidRPr="00FC52B9">
        <w:rPr>
          <w:rFonts w:asciiTheme="minorHAnsi" w:hAnsiTheme="minorHAnsi"/>
          <w:sz w:val="16"/>
        </w:rPr>
        <w:t xml:space="preserve">. </w:t>
      </w:r>
      <w:r w:rsidRPr="00FC52B9">
        <w:rPr>
          <w:rStyle w:val="StyleUnderline"/>
        </w:rPr>
        <w:t>Social justice lawyers can believe in the inadequacy of the liberal rights framework and the adversarial system but still make rights claims in court</w:t>
      </w:r>
      <w:r w:rsidRPr="00FC52B9">
        <w:rPr>
          <w:rFonts w:asciiTheme="minorHAnsi" w:hAnsiTheme="minorHAnsi"/>
          <w:sz w:val="16"/>
        </w:rPr>
        <w:t xml:space="preserve">; </w:t>
      </w:r>
      <w:r w:rsidRPr="00FC52B9">
        <w:rPr>
          <w:rStyle w:val="StyleUnderline"/>
        </w:rPr>
        <w:t>reject formalism but still engage in rule-bound lawyering</w:t>
      </w:r>
      <w:r w:rsidRPr="00FC52B9">
        <w:rPr>
          <w:rFonts w:asciiTheme="minorHAnsi" w:hAnsiTheme="minorHAnsi"/>
          <w:sz w:val="16"/>
        </w:rPr>
        <w:t xml:space="preserve">; </w:t>
      </w:r>
      <w:r w:rsidRPr="00FC52B9">
        <w:rPr>
          <w:rStyle w:val="StyleUnderline"/>
        </w:rPr>
        <w:t>believe that helping individuals alone will never bring about social justice, but keep helping individuals</w:t>
      </w:r>
      <w:r w:rsidRPr="00FC52B9">
        <w:rPr>
          <w:rFonts w:asciiTheme="minorHAnsi" w:hAnsiTheme="minorHAnsi"/>
          <w:sz w:val="16"/>
        </w:rPr>
        <w:t xml:space="preserve">; understand the indeterminacy of any road towards social justice </w:t>
      </w:r>
      <w:r w:rsidRPr="00FC52B9">
        <w:rPr>
          <w:rStyle w:val="StyleUnderline"/>
        </w:rPr>
        <w:t>but still meaningfully debate the best goals and methods</w:t>
      </w:r>
      <w:r w:rsidRPr="00FC52B9">
        <w:rPr>
          <w:rFonts w:asciiTheme="minorHAnsi" w:hAnsiTheme="minorHAnsi"/>
          <w:sz w:val="16"/>
        </w:rPr>
        <w:t>; and believe that there is inherent domination whenever lawyers engage with their clients but still offer their professional skills in the service of others and the movement. Progressive legal advocates--attorneys and academics alike--should value the work of those who have the patience and commitment to offer life-sustaining help day in and day out.</w:t>
      </w:r>
    </w:p>
    <w:p w:rsidR="000316DB" w:rsidRPr="00FC52B9" w:rsidRDefault="000316DB" w:rsidP="000316DB">
      <w:pPr>
        <w:pStyle w:val="Nothing"/>
        <w:rPr>
          <w:rFonts w:asciiTheme="minorHAnsi" w:hAnsiTheme="minorHAnsi"/>
        </w:rPr>
      </w:pPr>
    </w:p>
    <w:p w:rsidR="000316DB" w:rsidRPr="00FC52B9" w:rsidRDefault="000316DB" w:rsidP="000316DB">
      <w:pPr>
        <w:pStyle w:val="Heading3"/>
        <w:rPr>
          <w:rFonts w:asciiTheme="minorHAnsi" w:hAnsiTheme="minorHAnsi"/>
        </w:rPr>
      </w:pPr>
      <w:r w:rsidRPr="00FC52B9">
        <w:rPr>
          <w:rFonts w:asciiTheme="minorHAnsi" w:hAnsiTheme="minorHAnsi"/>
        </w:rPr>
        <w:t>AT Passivity/Disempowerment</w:t>
      </w: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Legal education empowers a critique of the law, not liberal passivity</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Harris and Maeda 4</w:t>
      </w:r>
      <w:r w:rsidRPr="00FC52B9">
        <w:rPr>
          <w:rFonts w:asciiTheme="minorHAnsi" w:hAnsiTheme="minorHAnsi"/>
        </w:rPr>
        <w:t xml:space="preserve"> (Prof @ UC Davis School of Law; Professor of Critical Theory and Social Justice @ Occidental)</w:t>
      </w:r>
    </w:p>
    <w:p w:rsidR="000316DB" w:rsidRPr="00FC52B9" w:rsidRDefault="000316DB" w:rsidP="000316DB">
      <w:pPr>
        <w:pStyle w:val="Nothing"/>
        <w:rPr>
          <w:rFonts w:asciiTheme="minorHAnsi" w:hAnsiTheme="minorHAnsi"/>
        </w:rPr>
      </w:pPr>
      <w:r w:rsidRPr="00FC52B9">
        <w:rPr>
          <w:rFonts w:asciiTheme="minorHAnsi" w:hAnsiTheme="minorHAnsi"/>
        </w:rPr>
        <w:t>(Angela Harris and Donna Maeda, Power and Resistance in Contemporary Legal Education, in Legal Education and the Reproduction of Hierarchy, Project MUSE)</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Style w:val="StyleUnderline"/>
        </w:rPr>
        <w:t>Efforts by progressive students to transform hierarchies indicate the importance of constant resistance, and</w:t>
      </w:r>
      <w:r w:rsidRPr="00FC52B9">
        <w:rPr>
          <w:rFonts w:asciiTheme="minorHAnsi" w:hAnsiTheme="minorHAnsi"/>
          <w:sz w:val="16"/>
        </w:rPr>
        <w:t xml:space="preserve"> also the usefulness of a midlevel political analysis: not focusing on the law school (the local) as a fulcrum for changing the world (the global) but </w:t>
      </w:r>
      <w:r w:rsidRPr="00FC52B9">
        <w:rPr>
          <w:rStyle w:val="StyleUnderline"/>
        </w:rPr>
        <w:t>understanding legal education as one aspect of</w:t>
      </w:r>
      <w:r w:rsidRPr="00FC52B9">
        <w:rPr>
          <w:rFonts w:asciiTheme="minorHAnsi" w:hAnsiTheme="minorHAnsi"/>
          <w:sz w:val="16"/>
        </w:rPr>
        <w:t xml:space="preserve"> very particular social </w:t>
      </w:r>
      <w:r w:rsidRPr="00FC52B9">
        <w:rPr>
          <w:rStyle w:val="StyleUnderline"/>
        </w:rPr>
        <w:t>struggles for justice</w:t>
      </w:r>
      <w:r w:rsidRPr="00FC52B9">
        <w:rPr>
          <w:rFonts w:asciiTheme="minorHAnsi" w:hAnsiTheme="minorHAnsi"/>
          <w:sz w:val="16"/>
        </w:rPr>
        <w:t>. The Coalition for Diversity in some ways is the embodiment of the kind of resistance Kennedy advocates. Its diffuse structure and efforts have enabled members to figure out how to connect issues, to co</w:t>
      </w:r>
      <w:r w:rsidR="00FC52B9">
        <w:rPr>
          <w:rFonts w:asciiTheme="minorHAnsi" w:hAnsiTheme="minorHAnsi"/>
          <w:sz w:val="16"/>
        </w:rPr>
        <w:t>nstantly look for complex rela</w:t>
      </w:r>
      <w:r w:rsidRPr="00FC52B9">
        <w:rPr>
          <w:rFonts w:asciiTheme="minorHAnsi" w:hAnsiTheme="minorHAnsi"/>
          <w:sz w:val="16"/>
        </w:rPr>
        <w:t>tionships of the operations of power, and to set in motion dynamics of change even beyond specific, planned actions. The organization’s success may at times appear small, but the complexity of power relationships indi- cates the necessity of such small, constant resistances. Such organizing work, which contributes to the development of complex critical perspectives and coalition-building skills, as well as lessons learned by efforts to change the most elite, hierarchical structures (such as law review), may help prepare such students for struggles in the hierarchically ordered lib- eral legal-political world we inhabit.</w:t>
      </w:r>
      <w:r w:rsidR="00FC52B9" w:rsidRPr="00FC52B9">
        <w:rPr>
          <w:rFonts w:asciiTheme="minorHAnsi" w:hAnsiTheme="minorHAnsi"/>
          <w:sz w:val="16"/>
        </w:rPr>
        <w:t xml:space="preserve"> </w:t>
      </w:r>
      <w:r w:rsidRPr="00FC52B9">
        <w:rPr>
          <w:rFonts w:asciiTheme="minorHAnsi" w:hAnsiTheme="minorHAnsi"/>
          <w:sz w:val="16"/>
        </w:rPr>
        <w:t>At the same time, progressive students in the Coalition and elsewhere add to Kennedy’s two left stances an ability to treat law as only one thread in a web of relations of power and to bring their prior experiences of sub- ordination, resistance, and critical thinking directly to bear on their law school organizing. Both the liberal and radical stances Kennedy describes understand the law as the law understands itself: as, for good or ill, the foundation of the house of power. This view, however, sustains power relations by appealing only to the realm of law itself for resistance. The belief that law school, the legal profession, and the law more generally are the sole, or even key, places for reproducing or undoing hierarchy sets up this realm as the most significant place for work in confronting power, so that people with legal skills continue to be held up as the most important ac- tors for social change.</w:t>
      </w:r>
      <w:r w:rsidR="00FC52B9" w:rsidRPr="00FC52B9">
        <w:rPr>
          <w:rFonts w:asciiTheme="minorHAnsi" w:hAnsiTheme="minorHAnsi"/>
          <w:sz w:val="16"/>
        </w:rPr>
        <w:t xml:space="preserve"> </w:t>
      </w:r>
      <w:r w:rsidRPr="00FC52B9">
        <w:rPr>
          <w:rFonts w:asciiTheme="minorHAnsi" w:hAnsiTheme="minorHAnsi"/>
          <w:sz w:val="16"/>
        </w:rPr>
        <w:t xml:space="preserve">As an alternative, progressive law </w:t>
      </w:r>
      <w:r w:rsidRPr="00FC52B9">
        <w:rPr>
          <w:rStyle w:val="StyleUnderline"/>
        </w:rPr>
        <w:t>students may use their involvement with the law to participate in broader resistance practices.</w:t>
      </w:r>
      <w:r w:rsidRPr="00FC52B9">
        <w:rPr>
          <w:rFonts w:asciiTheme="minorHAnsi" w:hAnsiTheme="minorHAnsi"/>
          <w:sz w:val="16"/>
        </w:rPr>
        <w:t xml:space="preserve"> We have focused on </w:t>
      </w:r>
      <w:r w:rsidRPr="00FC52B9">
        <w:rPr>
          <w:rStyle w:val="StyleUnderline"/>
        </w:rPr>
        <w:t>connecting resistance against legal hierarchy with the fight for racial justice</w:t>
      </w:r>
      <w:r w:rsidRPr="00FC52B9">
        <w:rPr>
          <w:rFonts w:asciiTheme="minorHAnsi" w:hAnsiTheme="minorHAnsi"/>
          <w:sz w:val="16"/>
        </w:rPr>
        <w:t xml:space="preserve">, but of course there are many other kinds of anti-subordina- tion struggles that can serve as the basis for a valuable praxis. Kennedy’s assessment of the circuits of institutional self-replication remains a valu- able one; but left </w:t>
      </w:r>
      <w:r w:rsidRPr="00FC52B9">
        <w:rPr>
          <w:rStyle w:val="StyleUnderline"/>
        </w:rPr>
        <w:t>students</w:t>
      </w:r>
      <w:r w:rsidRPr="00FC52B9">
        <w:rPr>
          <w:rFonts w:asciiTheme="minorHAnsi" w:hAnsiTheme="minorHAnsi"/>
          <w:sz w:val="16"/>
        </w:rPr>
        <w:t xml:space="preserve"> who come to law school </w:t>
      </w:r>
      <w:r w:rsidRPr="00FC52B9">
        <w:rPr>
          <w:rStyle w:val="StyleUnderline"/>
        </w:rPr>
        <w:t>need not choose between liberal naïveté and radical alienation</w:t>
      </w:r>
      <w:r w:rsidRPr="00FC52B9">
        <w:rPr>
          <w:rFonts w:asciiTheme="minorHAnsi" w:hAnsiTheme="minorHAnsi"/>
          <w:sz w:val="16"/>
        </w:rPr>
        <w:t xml:space="preserve">. Instead, law </w:t>
      </w:r>
      <w:r w:rsidRPr="00FC52B9">
        <w:rPr>
          <w:rStyle w:val="StyleUnderline"/>
        </w:rPr>
        <w:t>students may draw on their experiences of hierarchy outside legal education to transform their conditions of life, grounded in the knowledge of the necessity of constant struggle and resistance</w:t>
      </w:r>
      <w:r w:rsidRPr="00FC52B9">
        <w:rPr>
          <w:rFonts w:asciiTheme="minorHAnsi" w:hAnsiTheme="minorHAnsi"/>
          <w:sz w:val="16"/>
        </w:rPr>
        <w:t>.</w:t>
      </w:r>
    </w:p>
    <w:p w:rsidR="000316DB" w:rsidRPr="00FC52B9" w:rsidRDefault="000316DB" w:rsidP="000316DB">
      <w:pPr>
        <w:pStyle w:val="Nothing"/>
        <w:rPr>
          <w:rFonts w:asciiTheme="minorHAnsi" w:hAnsiTheme="minorHAnsi"/>
        </w:rPr>
      </w:pPr>
    </w:p>
    <w:p w:rsidR="000316DB" w:rsidRPr="00FC52B9" w:rsidRDefault="000316DB" w:rsidP="000316DB">
      <w:pPr>
        <w:pStyle w:val="Nothing"/>
        <w:rPr>
          <w:rFonts w:asciiTheme="minorHAnsi" w:hAnsiTheme="minorHAnsi"/>
        </w:rPr>
      </w:pPr>
    </w:p>
    <w:p w:rsidR="000316DB" w:rsidRPr="00FC52B9" w:rsidRDefault="000316DB" w:rsidP="000316DB">
      <w:pPr>
        <w:pStyle w:val="Nothing"/>
        <w:rPr>
          <w:rFonts w:asciiTheme="minorHAnsi" w:hAnsiTheme="minorHAnsi"/>
        </w:rPr>
      </w:pPr>
    </w:p>
    <w:p w:rsidR="000316DB" w:rsidRPr="00FC52B9" w:rsidRDefault="000316DB" w:rsidP="000316DB">
      <w:pPr>
        <w:pStyle w:val="Heading3"/>
        <w:rPr>
          <w:rFonts w:asciiTheme="minorHAnsi" w:hAnsiTheme="minorHAnsi"/>
        </w:rPr>
      </w:pPr>
      <w:r w:rsidRPr="00FC52B9">
        <w:rPr>
          <w:rFonts w:asciiTheme="minorHAnsi" w:hAnsiTheme="minorHAnsi"/>
        </w:rPr>
        <w:t>AT Roleplaying Bad</w:t>
      </w: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First, there’s obviously no link</w:t>
      </w: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Taking on different roles is a powerful tool of amplifiying collective action. Purely negative critique is dangerous</w:t>
      </w:r>
    </w:p>
    <w:p w:rsidR="000316DB" w:rsidRPr="00FC52B9" w:rsidRDefault="000316DB" w:rsidP="000316DB">
      <w:pPr>
        <w:rPr>
          <w:rStyle w:val="Author-Date"/>
          <w:rFonts w:asciiTheme="minorHAnsi" w:hAnsiTheme="minorHAnsi"/>
        </w:rPr>
      </w:pPr>
      <w:r w:rsidRPr="00FC52B9">
        <w:rPr>
          <w:rStyle w:val="Author-Date"/>
          <w:rFonts w:asciiTheme="minorHAnsi" w:hAnsiTheme="minorHAnsi"/>
        </w:rPr>
        <w:t>Connolly 11</w:t>
      </w:r>
    </w:p>
    <w:p w:rsidR="000316DB" w:rsidRPr="00FC52B9" w:rsidRDefault="000316DB" w:rsidP="000316DB">
      <w:pPr>
        <w:rPr>
          <w:rFonts w:asciiTheme="minorHAnsi" w:hAnsiTheme="minorHAnsi"/>
        </w:rPr>
      </w:pPr>
      <w:r w:rsidRPr="00FC52B9">
        <w:rPr>
          <w:rFonts w:asciiTheme="minorHAnsi" w:hAnsiTheme="minorHAnsi"/>
        </w:rPr>
        <w:t>(William E., A World of Becoming, Duke University Press)</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4"/>
        </w:rPr>
      </w:pPr>
      <w:r w:rsidRPr="00FC52B9">
        <w:rPr>
          <w:rStyle w:val="StyleUnderline"/>
          <w:highlight w:val="green"/>
        </w:rPr>
        <w:t>What are possible modes of positive intervention in this amplification machine?</w:t>
      </w:r>
      <w:r w:rsidRPr="00FC52B9">
        <w:rPr>
          <w:rStyle w:val="StyleUnderline"/>
        </w:rPr>
        <w:t xml:space="preserve"> Certainly state and interstate actions could make a major difference</w:t>
      </w:r>
      <w:r w:rsidRPr="00FC52B9">
        <w:rPr>
          <w:rFonts w:asciiTheme="minorHAnsi" w:hAnsiTheme="minorHAnsi"/>
          <w:sz w:val="14"/>
        </w:rPr>
        <w:t xml:space="preserve">, even though they cannot dismantle the machine done. Concerted state and interstate pressure to regulate derivative markets, to roll back Israeli settlements, to promote a new state of Palestine (or even a larger, pluralistic Israel) would help immeasurably. So would the end of preemptive wars and the bellicose image the United States has presented </w:t>
      </w:r>
      <w:proofErr w:type="gramStart"/>
      <w:r w:rsidRPr="00FC52B9">
        <w:rPr>
          <w:rFonts w:asciiTheme="minorHAnsi" w:hAnsiTheme="minorHAnsi"/>
          <w:sz w:val="14"/>
        </w:rPr>
        <w:t>to</w:t>
      </w:r>
      <w:proofErr w:type="gramEnd"/>
      <w:r w:rsidRPr="00FC52B9">
        <w:rPr>
          <w:rFonts w:asciiTheme="minorHAnsi" w:hAnsiTheme="minorHAnsi"/>
          <w:sz w:val="14"/>
        </w:rPr>
        <w:t xml:space="preserve"> much of the world during large stretches of time. But these and other actions are also insufficient to the times. Equally important, </w:t>
      </w:r>
      <w:r w:rsidRPr="00FC52B9">
        <w:rPr>
          <w:rStyle w:val="StyleUnderline"/>
          <w:highlight w:val="green"/>
        </w:rPr>
        <w:t>they require significant constituency changes on the ground to make them feasible.</w:t>
      </w:r>
      <w:r w:rsidRPr="00FC52B9">
        <w:rPr>
          <w:rStyle w:val="StyleUnderline"/>
        </w:rPr>
        <w:t xml:space="preserve"> A combination of luck, exhaustion of the most militant constituencies on each side, cultural shaming, and </w:t>
      </w:r>
      <w:r w:rsidRPr="00FC52B9">
        <w:rPr>
          <w:rStyle w:val="StyleUnderline"/>
          <w:highlight w:val="green"/>
        </w:rPr>
        <w:t>creative action by nonstate actors</w:t>
      </w:r>
      <w:r w:rsidRPr="00FC52B9">
        <w:rPr>
          <w:rStyle w:val="StyleUnderline"/>
        </w:rPr>
        <w:t xml:space="preserve"> within and across </w:t>
      </w:r>
      <w:r w:rsidRPr="00FC52B9">
        <w:rPr>
          <w:rStyle w:val="StyleUnderline"/>
          <w:highlight w:val="green"/>
        </w:rPr>
        <w:t>states is also needed to turn the machine in a new direction</w:t>
      </w:r>
      <w:r w:rsidRPr="00FC52B9">
        <w:rPr>
          <w:rFonts w:asciiTheme="minorHAnsi" w:hAnsiTheme="minorHAnsi"/>
          <w:sz w:val="14"/>
        </w:rPr>
        <w:t>. The hawkish minorities on each side must be matched and surpassed by counter</w:t>
      </w:r>
      <w:r w:rsidRPr="00FC52B9">
        <w:rPr>
          <w:rFonts w:asciiTheme="minorHAnsi" w:hAnsiTheme="minorHAnsi"/>
          <w:sz w:val="14"/>
        </w:rPr>
        <w:noBreakHyphen/>
        <w:t>constituencies anchored in multiple sites.</w:t>
      </w:r>
      <w:r w:rsidR="00FC52B9" w:rsidRPr="00FC52B9">
        <w:rPr>
          <w:rFonts w:asciiTheme="minorHAnsi" w:hAnsiTheme="minorHAnsi"/>
          <w:sz w:val="14"/>
        </w:rPr>
        <w:t xml:space="preserve"> </w:t>
      </w:r>
      <w:r w:rsidRPr="00FC52B9">
        <w:rPr>
          <w:rFonts w:asciiTheme="minorHAnsi" w:hAnsiTheme="minorHAnsi"/>
          <w:sz w:val="14"/>
        </w:rPr>
        <w:t>Here I focus primarily on one dimension of such activity, a "triggering" force that carries Hegel's expressive dimension of sovereignty into contemporary role definitions. It is misleading to divide the political world into individuals, constituency organizations, and states. Each individual, for instance, is ensconced in a variety of roles. And each role both informs the individual and is linked to larger assemblages. The connections are relatively conscious when consumption patterns of dress, hairstyle, housing, entertainment, and car choke forge identity niches. Role specific habits of eye contact are less conscious, as in the street rules of middle class eye contact between the sexes in the United States of the 1950s. Yet those habits helped to constitute a pattern of gender relations that found expression in family life, education, dating, sports, work life, voting habits, and church practices. A role is neither reducible entirely to the individuals who inhabit it nor thoroughly assimilable to the larger assemblages that help to shape and manage it. It is the site of strategic ambiguity, periodically susceptible for that reason to creative political deployment.</w:t>
      </w:r>
      <w:r w:rsidR="00FC52B9" w:rsidRPr="00FC52B9">
        <w:rPr>
          <w:rFonts w:asciiTheme="minorHAnsi" w:hAnsiTheme="minorHAnsi"/>
          <w:sz w:val="14"/>
        </w:rPr>
        <w:t xml:space="preserve"> </w:t>
      </w:r>
      <w:r w:rsidRPr="00FC52B9">
        <w:rPr>
          <w:rStyle w:val="StyleUnderline"/>
          <w:highlight w:val="green"/>
        </w:rPr>
        <w:t>To consider multiple roles in relation to this global resonance machine suggests how accumulated changes in these practices might make a contribution to turning the machine in a different direction</w:t>
      </w:r>
      <w:r w:rsidRPr="00FC52B9">
        <w:rPr>
          <w:rFonts w:asciiTheme="minorHAnsi" w:hAnsiTheme="minorHAnsi"/>
          <w:sz w:val="14"/>
        </w:rPr>
        <w:t>. Certainly, a large number of preachers, imams, rabbis, writers, military leaders, talking heads, and unemployed workers introduced changes into role conduct that helped to organize the current machine. Osama bin Laden's roles as a wealthy man, investor, devotee of Islam, Saudi, and charismatic leader all underwent change when he founded Al Qaeda.</w:t>
      </w:r>
      <w:r w:rsidR="00FC52B9" w:rsidRPr="00FC52B9">
        <w:rPr>
          <w:rFonts w:asciiTheme="minorHAnsi" w:hAnsiTheme="minorHAnsi"/>
          <w:sz w:val="14"/>
        </w:rPr>
        <w:t xml:space="preserve"> </w:t>
      </w:r>
      <w:r w:rsidRPr="00FC52B9">
        <w:rPr>
          <w:rFonts w:asciiTheme="minorHAnsi" w:hAnsiTheme="minorHAnsi"/>
          <w:sz w:val="14"/>
        </w:rPr>
        <w:t xml:space="preserve">We are, variously, teachers, blue collar workers, writers, film directors, consumers, investors, faith devotees, parents, lovers, voters, Internet users, Tv viewers, military veterans, charity donors, members of an age cohort, contributors to retirement funds, homeowners or renters, neighbors, models, athletes, students, advertising executives, geologists, oil drifters, and so on, endlessly. </w:t>
      </w:r>
      <w:r w:rsidRPr="00FC52B9">
        <w:rPr>
          <w:rStyle w:val="StyleUnderline"/>
          <w:highlight w:val="green"/>
        </w:rPr>
        <w:t>The trick today is to infuse a bit of the warrior ethic into the performance of several of these roles</w:t>
      </w:r>
      <w:r w:rsidRPr="00FC52B9">
        <w:rPr>
          <w:rFonts w:asciiTheme="minorHAnsi" w:hAnsiTheme="minorHAnsi"/>
          <w:sz w:val="14"/>
          <w:highlight w:val="green"/>
        </w:rPr>
        <w:t>,</w:t>
      </w:r>
      <w:r w:rsidRPr="00FC52B9">
        <w:rPr>
          <w:rFonts w:asciiTheme="minorHAnsi" w:hAnsiTheme="minorHAnsi"/>
          <w:sz w:val="14"/>
        </w:rPr>
        <w:t xml:space="preserve"> not in the spirit of Napoleon, Putin, and Bush, of Gandhi, Thoreau, Nietzsche, and Martin Luther King Jr., </w:t>
      </w:r>
      <w:r w:rsidRPr="00FC52B9">
        <w:rPr>
          <w:rStyle w:val="StyleUnderline"/>
        </w:rPr>
        <w:t xml:space="preserve">with the inspiration and strategic sense of each adjusted to the new circumstances of being. </w:t>
      </w:r>
      <w:r w:rsidRPr="00FC52B9">
        <w:rPr>
          <w:rStyle w:val="StyleUnderline"/>
          <w:highlight w:val="green"/>
        </w:rPr>
        <w:t>The task is to inhabit several roles in more</w:t>
      </w:r>
      <w:r w:rsidRPr="00FC52B9">
        <w:rPr>
          <w:rStyle w:val="StyleUnderline"/>
        </w:rPr>
        <w:t xml:space="preserve"> militant, visible, </w:t>
      </w:r>
      <w:r w:rsidRPr="00FC52B9">
        <w:rPr>
          <w:rStyle w:val="StyleUnderline"/>
          <w:highlight w:val="green"/>
        </w:rPr>
        <w:t>creative,</w:t>
      </w:r>
      <w:r w:rsidRPr="00FC52B9">
        <w:rPr>
          <w:rStyle w:val="StyleUnderline"/>
        </w:rPr>
        <w:t xml:space="preserve"> and inspirational </w:t>
      </w:r>
      <w:r w:rsidRPr="00FC52B9">
        <w:rPr>
          <w:rStyle w:val="StyleUnderline"/>
          <w:highlight w:val="green"/>
        </w:rPr>
        <w:t>ways</w:t>
      </w:r>
      <w:r w:rsidRPr="00FC52B9">
        <w:rPr>
          <w:rStyle w:val="StyleUnderline"/>
        </w:rPr>
        <w:t>, as we come to terms with their cumulative effects on the world.</w:t>
      </w:r>
      <w:r w:rsidR="00FC52B9">
        <w:rPr>
          <w:rFonts w:asciiTheme="minorHAnsi" w:hAnsiTheme="minorHAnsi"/>
          <w:sz w:val="24"/>
          <w:u w:val="thick"/>
        </w:rPr>
        <w:t xml:space="preserve"> </w:t>
      </w:r>
      <w:r w:rsidRPr="00FC52B9">
        <w:rPr>
          <w:rStyle w:val="StyleUnderline"/>
          <w:highlight w:val="green"/>
        </w:rPr>
        <w:t>The accumulation of</w:t>
      </w:r>
      <w:r w:rsidRPr="00FC52B9">
        <w:rPr>
          <w:rStyle w:val="StyleUnderline"/>
        </w:rPr>
        <w:t xml:space="preserve"> rapid shifts in </w:t>
      </w:r>
      <w:r w:rsidRPr="00FC52B9">
        <w:rPr>
          <w:rStyle w:val="StyleUnderline"/>
          <w:highlight w:val="green"/>
        </w:rPr>
        <w:t>role performance</w:t>
      </w:r>
      <w:r w:rsidRPr="00FC52B9">
        <w:rPr>
          <w:rStyle w:val="StyleUnderline"/>
        </w:rPr>
        <w:t xml:space="preserve"> might introduce new pressures into the world</w:t>
      </w:r>
      <w:r w:rsidRPr="00FC52B9">
        <w:rPr>
          <w:rFonts w:asciiTheme="minorHAnsi" w:hAnsiTheme="minorHAnsi"/>
          <w:sz w:val="14"/>
        </w:rPr>
        <w:t xml:space="preserve">. The goals in ascending order are: first, to induce cumulative changes in individual and group conducts that shift the center of gravity in this or that way and encourage others to do so; second, </w:t>
      </w:r>
      <w:r w:rsidRPr="00FC52B9">
        <w:rPr>
          <w:rStyle w:val="StyleUnderline"/>
        </w:rPr>
        <w:t xml:space="preserve">to </w:t>
      </w:r>
      <w:r w:rsidRPr="00FC52B9">
        <w:rPr>
          <w:rStyle w:val="StyleUnderline"/>
          <w:highlight w:val="green"/>
        </w:rPr>
        <w:t>push collective role assemblages in new directions</w:t>
      </w:r>
      <w:r w:rsidRPr="00FC52B9">
        <w:rPr>
          <w:rFonts w:asciiTheme="minorHAnsi" w:hAnsiTheme="minorHAnsi"/>
          <w:sz w:val="14"/>
          <w:highlight w:val="green"/>
        </w:rPr>
        <w:t>;</w:t>
      </w:r>
      <w:r w:rsidRPr="00FC52B9">
        <w:rPr>
          <w:rFonts w:asciiTheme="minorHAnsi" w:hAnsiTheme="minorHAnsi"/>
          <w:sz w:val="14"/>
        </w:rPr>
        <w:t xml:space="preserve"> and third, </w:t>
      </w:r>
      <w:r w:rsidRPr="00FC52B9">
        <w:rPr>
          <w:rStyle w:val="StyleUnderline"/>
        </w:rPr>
        <w:t>to inspire initiatives that draw energy from activity on these first two fronts to escalate both internal and external pressures upon corporations, states, universities, churches and temples, investment firms, the media, the Internet, and international organizations</w:t>
      </w:r>
      <w:r w:rsidRPr="00FC52B9">
        <w:rPr>
          <w:rFonts w:asciiTheme="minorHAnsi" w:hAnsiTheme="minorHAnsi"/>
          <w:sz w:val="14"/>
        </w:rPr>
        <w:t>.</w:t>
      </w:r>
      <w:r w:rsidR="00FC52B9" w:rsidRPr="00FC52B9">
        <w:rPr>
          <w:rFonts w:asciiTheme="minorHAnsi" w:hAnsiTheme="minorHAnsi"/>
          <w:sz w:val="14"/>
        </w:rPr>
        <w:t xml:space="preserve"> </w:t>
      </w:r>
      <w:r w:rsidRPr="00FC52B9">
        <w:rPr>
          <w:rFonts w:asciiTheme="minorHAnsi" w:hAnsiTheme="minorHAnsi"/>
          <w:sz w:val="14"/>
        </w:rPr>
        <w:t xml:space="preserve">The initial potentialities are numerous. Consumers can, as the need and opportunity arises, alter patterns of consumption with respect to food acquisition, vehicle use, housing, cuisine, clothing, and entertainment, seeking to gear each mode more closely to a near future that reduces oil dependence, improves food production, and curtails emissions, and also to inspire more active and intense support for collective modes of consumption that reduce inequality within and between regions. Investors and participants in retirement investment funds can readjust the priorities of those investments, as they also organize to demand closer state regulation of volatile markets. Congregants within churches, temples, synagogues, mosques, and madrassas can repudiate publicaliy the most ugly pronouncements and actions taken by others in the name of theft faith, to shame those who have hijacked their creed for retrograde means, and to press their own congregations to change their energy use, relations with other faiths, and relations to corporations and the state. By doing so they also help to recompose the connection between existential faith and drives to implacable revenge so prominent today. Experts in oil exploration, sustainable energy production, electrical engineering, and automobile production can experiment with new modes of transportation and energy use. Writers, </w:t>
      </w:r>
      <w:proofErr w:type="gramStart"/>
      <w:r w:rsidRPr="00FC52B9">
        <w:rPr>
          <w:rFonts w:asciiTheme="minorHAnsi" w:hAnsiTheme="minorHAnsi"/>
          <w:sz w:val="14"/>
        </w:rPr>
        <w:t>Tv</w:t>
      </w:r>
      <w:proofErr w:type="gramEnd"/>
      <w:r w:rsidRPr="00FC52B9">
        <w:rPr>
          <w:rFonts w:asciiTheme="minorHAnsi" w:hAnsiTheme="minorHAnsi"/>
          <w:sz w:val="14"/>
        </w:rPr>
        <w:t xml:space="preserve"> producers, actors, bloggers, and film directors can infuse a gratitude for being more actively into their writing, films, and characters, seeking to challenge cynical existential dispositions on the Left that come perilously close to the forces they would resist. Veterans, who have experienced the horror of war up close, can relate that sense of horror to others, while publicizing nonmilitary ways to engage contemporary issues. Reporters and dissident economists can publicize microeconomic experiments in various corners of the world that could be extended, exposing investors, consumers, and producers to a larger range of possibilities than generally recognized. Teachers in schools and universities can teach students how the media work upon them daily at multiple levels of the sensorium, and how they too can acquire sophisticated media skills.</w:t>
      </w:r>
      <w:r w:rsidR="00FC52B9" w:rsidRPr="00FC52B9">
        <w:rPr>
          <w:rFonts w:asciiTheme="minorHAnsi" w:hAnsiTheme="minorHAnsi"/>
          <w:sz w:val="14"/>
        </w:rPr>
        <w:t xml:space="preserve"> </w:t>
      </w:r>
      <w:r w:rsidRPr="00FC52B9">
        <w:rPr>
          <w:rStyle w:val="StyleUnderline"/>
          <w:highlight w:val="green"/>
        </w:rPr>
        <w:t>The possibilities are endless</w:t>
      </w:r>
      <w:r w:rsidRPr="00FC52B9">
        <w:rPr>
          <w:rStyle w:val="StyleUnderline"/>
        </w:rPr>
        <w:t xml:space="preserve">. </w:t>
      </w:r>
      <w:r w:rsidRPr="00FC52B9">
        <w:rPr>
          <w:rStyle w:val="StyleUnderline"/>
          <w:highlight w:val="green"/>
        </w:rPr>
        <w:t>The point of i</w:t>
      </w:r>
      <w:r w:rsidRPr="00FC52B9">
        <w:rPr>
          <w:rStyle w:val="StyleUnderline"/>
        </w:rPr>
        <w:t xml:space="preserve">ndividual and group experimentation </w:t>
      </w:r>
      <w:r w:rsidRPr="00FC52B9">
        <w:rPr>
          <w:rStyle w:val="StyleUnderline"/>
          <w:highlight w:val="green"/>
        </w:rPr>
        <w:t>with role assignments</w:t>
      </w:r>
      <w:r w:rsidRPr="00FC52B9">
        <w:rPr>
          <w:rStyle w:val="StyleUnderline"/>
        </w:rPr>
        <w:t xml:space="preserve"> </w:t>
      </w:r>
      <w:r w:rsidRPr="00FC52B9">
        <w:rPr>
          <w:rStyle w:val="StyleUnderline"/>
          <w:highlight w:val="green"/>
        </w:rPr>
        <w:t xml:space="preserve">is </w:t>
      </w:r>
      <w:r w:rsidRPr="00FC52B9">
        <w:rPr>
          <w:rStyle w:val="StyleUnderline"/>
        </w:rPr>
        <w:t xml:space="preserve">simultaneously </w:t>
      </w:r>
      <w:r w:rsidRPr="00FC52B9">
        <w:rPr>
          <w:rStyle w:val="StyleUnderline"/>
          <w:highlight w:val="green"/>
        </w:rPr>
        <w:t>to make a direct difference through our conduct</w:t>
      </w:r>
      <w:r w:rsidRPr="00FC52B9">
        <w:rPr>
          <w:rStyle w:val="StyleUnderline"/>
        </w:rPr>
        <w:t xml:space="preserve">, </w:t>
      </w:r>
      <w:r w:rsidRPr="00FC52B9">
        <w:rPr>
          <w:rStyle w:val="StyleUnderline"/>
          <w:highlight w:val="green"/>
        </w:rPr>
        <w:t>to open us to new experiences that might alter our relational sensibilities even further,</w:t>
      </w:r>
      <w:r w:rsidRPr="00FC52B9">
        <w:rPr>
          <w:rStyle w:val="StyleUnderline"/>
        </w:rPr>
        <w:t xml:space="preserve"> </w:t>
      </w:r>
      <w:r w:rsidRPr="00FC52B9">
        <w:rPr>
          <w:rStyle w:val="StyleUnderline"/>
          <w:highlight w:val="green"/>
        </w:rPr>
        <w:t>to unscramble role assumptions assumed by others</w:t>
      </w:r>
      <w:r w:rsidRPr="00FC52B9">
        <w:rPr>
          <w:rStyle w:val="StyleUnderline"/>
        </w:rPr>
        <w:t xml:space="preserve">, to form operational connections with others from which larger political movements might be generated, </w:t>
      </w:r>
      <w:r w:rsidRPr="00FC52B9">
        <w:rPr>
          <w:rStyle w:val="StyleUnderline"/>
          <w:highlight w:val="green"/>
        </w:rPr>
        <w:t>and to make connections with</w:t>
      </w:r>
      <w:r w:rsidRPr="00FC52B9">
        <w:rPr>
          <w:rStyle w:val="StyleUnderline"/>
        </w:rPr>
        <w:t xml:space="preserve"> noble </w:t>
      </w:r>
      <w:r w:rsidRPr="00FC52B9">
        <w:rPr>
          <w:rStyle w:val="StyleUnderline"/>
          <w:highlight w:val="green"/>
        </w:rPr>
        <w:t>role warriors</w:t>
      </w:r>
      <w:r w:rsidRPr="00FC52B9">
        <w:rPr>
          <w:rStyle w:val="StyleUnderline"/>
        </w:rPr>
        <w:t xml:space="preserve"> in other regions and walks of life to enlarge the space and visibility of positive action.</w:t>
      </w:r>
      <w:r w:rsidRPr="00FC52B9">
        <w:rPr>
          <w:rFonts w:asciiTheme="minorHAnsi" w:hAnsiTheme="minorHAnsi"/>
          <w:sz w:val="14"/>
        </w:rPr>
        <w:t xml:space="preserve"> A stated change in personal or constituency belief is not enough since the layered embodiment of belief and the actual performance of roles are so closely bound together. </w:t>
      </w:r>
      <w:r w:rsidRPr="00FC52B9">
        <w:rPr>
          <w:rStyle w:val="StyleUnderline"/>
        </w:rPr>
        <w:t>A belief is an embodied tendency to performance</w:t>
      </w:r>
      <w:r w:rsidRPr="00FC52B9">
        <w:rPr>
          <w:rFonts w:asciiTheme="minorHAnsi" w:hAnsiTheme="minorHAnsi"/>
          <w:sz w:val="14"/>
        </w:rPr>
        <w:t xml:space="preserve">; concerted practices of performance help to alter or intent efy belief; and new intensities of belief fold back into future desires, performative priorities, and potentialities of political action. Such a spiral can produce positive as well as negative effects. </w:t>
      </w:r>
      <w:r w:rsidRPr="00FC52B9">
        <w:rPr>
          <w:rStyle w:val="StyleUnderline"/>
        </w:rPr>
        <w:t>For example, an accumulation of resentments against states, corporations, and consumers for their refusal to address global warming could eventually inspire a cross</w:t>
      </w:r>
      <w:r w:rsidRPr="00FC52B9">
        <w:rPr>
          <w:rStyle w:val="StyleUnderline"/>
        </w:rPr>
        <w:noBreakHyphen/>
        <w:t>regional movement to launch simultaneous general strikes in several states</w:t>
      </w:r>
      <w:r w:rsidRPr="00FC52B9">
        <w:rPr>
          <w:rFonts w:asciiTheme="minorHAnsi" w:hAnsiTheme="minorHAnsi"/>
          <w:sz w:val="14"/>
        </w:rPr>
        <w:t>.</w:t>
      </w:r>
      <w:r w:rsidR="00FC52B9" w:rsidRPr="00FC52B9">
        <w:rPr>
          <w:rFonts w:asciiTheme="minorHAnsi" w:hAnsiTheme="minorHAnsi"/>
          <w:sz w:val="14"/>
        </w:rPr>
        <w:t xml:space="preserve"> </w:t>
      </w:r>
      <w:r w:rsidRPr="00FC52B9">
        <w:rPr>
          <w:rStyle w:val="StyleUnderline"/>
        </w:rPr>
        <w:t>Such dramatic actions are not apt to take place unless and until the spiritual ground has been prepared and the unity of obstinate elites has been weakened. Effective role adventurism helps</w:t>
      </w:r>
      <w:r w:rsidRPr="00FC52B9">
        <w:rPr>
          <w:rFonts w:asciiTheme="minorHAnsi" w:hAnsiTheme="minorHAnsi"/>
          <w:sz w:val="14"/>
        </w:rPr>
        <w:t xml:space="preserve">. </w:t>
      </w:r>
      <w:r w:rsidRPr="00FC52B9">
        <w:rPr>
          <w:rStyle w:val="StyleUnderline"/>
        </w:rPr>
        <w:t>It builds a reservoir of public readiness for more militant action upon and by civil society, state, and interstate institutions</w:t>
      </w:r>
      <w:r w:rsidRPr="00FC52B9">
        <w:rPr>
          <w:rFonts w:asciiTheme="minorHAnsi" w:hAnsiTheme="minorHAnsi"/>
          <w:sz w:val="14"/>
        </w:rPr>
        <w:t>. As some churches modify their behavior toward mosques, and vice versa, the door is open to form a cross</w:t>
      </w:r>
      <w:r w:rsidRPr="00FC52B9">
        <w:rPr>
          <w:rFonts w:asciiTheme="minorHAnsi" w:hAnsiTheme="minorHAnsi"/>
          <w:sz w:val="14"/>
        </w:rPr>
        <w:noBreakHyphen/>
        <w:t xml:space="preserve">state citizen movement to modify the practices of states and international organizations. </w:t>
      </w:r>
      <w:r w:rsidRPr="00FC52B9">
        <w:rPr>
          <w:rStyle w:val="StyleUnderline"/>
        </w:rPr>
        <w:t>As those movements coalesce, support for the most bellicose forces on each side wanes</w:t>
      </w:r>
      <w:r w:rsidRPr="00FC52B9">
        <w:rPr>
          <w:rFonts w:asciiTheme="minorHAnsi" w:hAnsiTheme="minorHAnsi"/>
          <w:sz w:val="14"/>
        </w:rPr>
        <w:t>. When those effects are consolidated, corporations, churches, states, and international organizations are placed under yet more positive pressure, or alternatively find it possible to take more risks, if and when such a machine becomes organized, each pressure point begins to resonate with the others, creating a resonance machine larger than its parts.</w:t>
      </w:r>
      <w:r w:rsidR="00FC52B9" w:rsidRPr="00FC52B9">
        <w:rPr>
          <w:rFonts w:asciiTheme="minorHAnsi" w:hAnsiTheme="minorHAnsi"/>
          <w:sz w:val="14"/>
        </w:rPr>
        <w:t xml:space="preserve"> </w:t>
      </w:r>
      <w:r w:rsidRPr="00FC52B9">
        <w:rPr>
          <w:rFonts w:asciiTheme="minorHAnsi" w:hAnsiTheme="minorHAnsi"/>
          <w:sz w:val="14"/>
        </w:rPr>
        <w:t xml:space="preserve">At the early stages of such a movement, </w:t>
      </w:r>
      <w:r w:rsidRPr="00FC52B9">
        <w:rPr>
          <w:rStyle w:val="StyleUnderline"/>
        </w:rPr>
        <w:t>it is important to think tactically about how to proceed, so as to put effective pressure on others through example, inspiration, and shaming</w:t>
      </w:r>
      <w:r w:rsidRPr="00FC52B9">
        <w:rPr>
          <w:rFonts w:asciiTheme="minorHAnsi" w:hAnsiTheme="minorHAnsi"/>
          <w:sz w:val="14"/>
        </w:rPr>
        <w:t>. The goal is to build a resonant assemblage by deploying mobile intersections between belief, role performance, desire, and action to prepare the way for more militant sit</w:t>
      </w:r>
      <w:r w:rsidRPr="00FC52B9">
        <w:rPr>
          <w:rFonts w:asciiTheme="minorHAnsi" w:hAnsiTheme="minorHAnsi"/>
          <w:sz w:val="14"/>
        </w:rPr>
        <w:noBreakHyphen/>
        <w:t xml:space="preserve">ins, highway blockages, selective refusals of participation, and so on, as events unfold. </w:t>
      </w:r>
      <w:r w:rsidRPr="00FC52B9">
        <w:rPr>
          <w:rStyle w:val="StyleUnderline"/>
        </w:rPr>
        <w:t>One key to formation of vibrant cross</w:t>
      </w:r>
      <w:r w:rsidRPr="00FC52B9">
        <w:rPr>
          <w:rStyle w:val="StyleUnderline"/>
        </w:rPr>
        <w:noBreakHyphen/>
        <w:t>state citizen movements is to respond creatively to new and surprising events as they arise, drawing upon the fund of readiness built up by role adventurism to engender larger, more militant actions</w:t>
      </w:r>
      <w:r w:rsidRPr="00FC52B9">
        <w:rPr>
          <w:rFonts w:asciiTheme="minorHAnsi" w:hAnsiTheme="minorHAnsi"/>
          <w:sz w:val="14"/>
        </w:rPr>
        <w:t>. Such a combination takes a leaf out of the "shock doctrine" of the neoliberal right while diverging from it in every other respect. As Naomi Klein shows, the neoliberal right has been primed for decades to use surprising events as a pretext to install a neoliberal agenda through top</w:t>
      </w:r>
      <w:r w:rsidRPr="00FC52B9">
        <w:rPr>
          <w:rFonts w:asciiTheme="minorHAnsi" w:hAnsiTheme="minorHAnsi"/>
          <w:sz w:val="14"/>
        </w:rPr>
        <w:noBreakHyphen/>
        <w:t xml:space="preserve">down action. 17 The shock side of its economic doctrine shows how political neoliberalism is in its essence. </w:t>
      </w:r>
      <w:r w:rsidRPr="00FC52B9">
        <w:rPr>
          <w:rStyle w:val="StyleUnderline"/>
        </w:rPr>
        <w:t>It pursues a neoliberal politics of elite control in the service of military bellicosity and regional inequality in the name of freeing a self</w:t>
      </w:r>
      <w:r w:rsidRPr="00FC52B9">
        <w:rPr>
          <w:rStyle w:val="StyleUnderline"/>
        </w:rPr>
        <w:noBreakHyphen/>
        <w:t>regulating economy that it pretends is waiting to emerge.</w:t>
      </w:r>
      <w:r w:rsidRPr="00FC52B9">
        <w:rPr>
          <w:rFonts w:asciiTheme="minorHAnsi" w:hAnsiTheme="minorHAnsi"/>
          <w:sz w:val="14"/>
        </w:rPr>
        <w:t xml:space="preserve"> </w:t>
      </w:r>
      <w:r w:rsidRPr="00FC52B9">
        <w:rPr>
          <w:rStyle w:val="StyleUnderline"/>
        </w:rPr>
        <w:t>Its politics is top down, war</w:t>
      </w:r>
      <w:r w:rsidRPr="00FC52B9">
        <w:rPr>
          <w:rStyle w:val="StyleUnderline"/>
        </w:rPr>
        <w:noBreakHyphen/>
        <w:t>like, and inegalitarian</w:t>
      </w:r>
      <w:r w:rsidRPr="00FC52B9">
        <w:rPr>
          <w:rFonts w:asciiTheme="minorHAnsi" w:hAnsiTheme="minorHAnsi"/>
          <w:sz w:val="14"/>
        </w:rPr>
        <w:t xml:space="preserve"> while its doctrine celebrates the ever receding promise of world markets that thrive most when they are least regulated. </w:t>
      </w:r>
      <w:r w:rsidRPr="00FC52B9">
        <w:rPr>
          <w:rStyle w:val="StyleUnderline"/>
        </w:rPr>
        <w:t>We</w:t>
      </w:r>
      <w:r w:rsidRPr="00FC52B9">
        <w:rPr>
          <w:rFonts w:asciiTheme="minorHAnsi" w:hAnsiTheme="minorHAnsi"/>
          <w:sz w:val="14"/>
        </w:rPr>
        <w:t xml:space="preserve">, by contrast, </w:t>
      </w:r>
      <w:r w:rsidRPr="00FC52B9">
        <w:rPr>
          <w:rStyle w:val="StyleUnderline"/>
        </w:rPr>
        <w:t>must start in the middle of things and constituencies, pushing out in several directions, responding creatively to new events in a world in which no self</w:t>
      </w:r>
      <w:r w:rsidRPr="00FC52B9">
        <w:rPr>
          <w:rStyle w:val="StyleUnderline"/>
        </w:rPr>
        <w:noBreakHyphen/>
        <w:t>organizing economic system can fulfill the promises of neoliberalism, because the world is composed of multiple, interacting temporal systems,</w:t>
      </w:r>
      <w:r w:rsidRPr="00FC52B9">
        <w:rPr>
          <w:rFonts w:asciiTheme="minorHAnsi" w:hAnsiTheme="minorHAnsi"/>
          <w:sz w:val="14"/>
        </w:rPr>
        <w:t xml:space="preserve"> with many containing capacities of selforganization and metamorphosis. </w:t>
      </w:r>
      <w:r w:rsidRPr="00FC52B9">
        <w:rPr>
          <w:rStyle w:val="StyleUnderline"/>
          <w:highlight w:val="green"/>
        </w:rPr>
        <w:t>Micropolitics on several fronts can render creative mass responses</w:t>
      </w:r>
      <w:r w:rsidRPr="00FC52B9">
        <w:rPr>
          <w:rStyle w:val="StyleUnderline"/>
        </w:rPr>
        <w:t xml:space="preserve"> </w:t>
      </w:r>
      <w:r w:rsidRPr="00FC52B9">
        <w:rPr>
          <w:rStyle w:val="StyleUnderline"/>
          <w:highlight w:val="green"/>
        </w:rPr>
        <w:t>to new events</w:t>
      </w:r>
      <w:r w:rsidRPr="00FC52B9">
        <w:rPr>
          <w:rStyle w:val="StyleUnderline"/>
        </w:rPr>
        <w:t xml:space="preserve"> promising </w:t>
      </w:r>
      <w:r w:rsidRPr="00FC52B9">
        <w:rPr>
          <w:rStyle w:val="StyleUnderline"/>
          <w:highlight w:val="green"/>
        </w:rPr>
        <w:t>because of</w:t>
      </w:r>
      <w:r w:rsidRPr="00FC52B9">
        <w:rPr>
          <w:rStyle w:val="StyleUnderline"/>
        </w:rPr>
        <w:t xml:space="preserve"> the dose </w:t>
      </w:r>
      <w:r w:rsidRPr="00FC52B9">
        <w:rPr>
          <w:rStyle w:val="StyleUnderline"/>
          <w:highlight w:val="green"/>
        </w:rPr>
        <w:t>interinvolvements between role performance,</w:t>
      </w:r>
      <w:r w:rsidRPr="00FC52B9">
        <w:rPr>
          <w:rStyle w:val="StyleUnderline"/>
        </w:rPr>
        <w:t xml:space="preserve"> intensities of belief, </w:t>
      </w:r>
      <w:r w:rsidRPr="00FC52B9">
        <w:rPr>
          <w:rStyle w:val="StyleUnderline"/>
          <w:highlight w:val="green"/>
        </w:rPr>
        <w:t>and political action</w:t>
      </w:r>
      <w:r w:rsidRPr="00FC52B9">
        <w:rPr>
          <w:rFonts w:asciiTheme="minorHAnsi" w:hAnsiTheme="minorHAnsi"/>
          <w:sz w:val="14"/>
          <w:highlight w:val="green"/>
        </w:rPr>
        <w:t>.</w:t>
      </w:r>
      <w:r w:rsidR="00FC52B9" w:rsidRPr="00FC52B9">
        <w:rPr>
          <w:rFonts w:asciiTheme="minorHAnsi" w:hAnsiTheme="minorHAnsi"/>
          <w:sz w:val="14"/>
        </w:rPr>
        <w:t xml:space="preserve"> </w:t>
      </w:r>
      <w:r w:rsidRPr="00FC52B9">
        <w:rPr>
          <w:rStyle w:val="StyleUnderline"/>
        </w:rPr>
        <w:t xml:space="preserve">Is it not obligatory to expose and resist the system as such rather than taking cumulative actions to move it? Don't such actions necessarily fold back in on themselves, feeding the dosed system they seek to move? Some theorists on the Left say such things, but </w:t>
      </w:r>
      <w:r w:rsidRPr="00FC52B9">
        <w:rPr>
          <w:rStyle w:val="StyleUnderline"/>
          <w:highlight w:val="green"/>
        </w:rPr>
        <w:t>they themselves have too dosed a view of the systems they criticize</w:t>
      </w:r>
      <w:r w:rsidRPr="00FC52B9">
        <w:rPr>
          <w:rFonts w:asciiTheme="minorHAnsi" w:hAnsiTheme="minorHAnsi"/>
          <w:sz w:val="14"/>
          <w:highlight w:val="green"/>
        </w:rPr>
        <w:t>.</w:t>
      </w:r>
      <w:r w:rsidRPr="00FC52B9">
        <w:rPr>
          <w:rFonts w:asciiTheme="minorHAnsi" w:hAnsiTheme="minorHAnsi"/>
          <w:sz w:val="14"/>
        </w:rPr>
        <w:t xml:space="preserve"> </w:t>
      </w:r>
      <w:r w:rsidRPr="00FC52B9">
        <w:rPr>
          <w:rStyle w:val="StyleUnderline"/>
        </w:rPr>
        <w:t xml:space="preserve">No system in a world of becoming composed of multiple, interacting systems </w:t>
      </w:r>
      <w:r w:rsidRPr="00FC52B9">
        <w:rPr>
          <w:rFonts w:asciiTheme="minorHAnsi" w:hAnsiTheme="minorHAnsi"/>
          <w:sz w:val="14"/>
        </w:rPr>
        <w:t>of different types, with different capacities of self</w:t>
      </w:r>
      <w:r w:rsidRPr="00FC52B9">
        <w:rPr>
          <w:rFonts w:asciiTheme="minorHAnsi" w:hAnsiTheme="minorHAnsi"/>
          <w:sz w:val="14"/>
        </w:rPr>
        <w:noBreakHyphen/>
        <w:t xml:space="preserve">organization, </w:t>
      </w:r>
      <w:r w:rsidRPr="00FC52B9">
        <w:rPr>
          <w:rStyle w:val="StyleUnderline"/>
        </w:rPr>
        <w:t>is entirely dosed</w:t>
      </w:r>
      <w:r w:rsidRPr="00FC52B9">
        <w:rPr>
          <w:rFonts w:asciiTheme="minorHAnsi" w:hAnsiTheme="minorHAnsi"/>
          <w:sz w:val="14"/>
        </w:rPr>
        <w:t xml:space="preserve">. It is both more vulnerable to the outside than the carriers of hubris imagine and periodically susceptible to creative movement from within and without simultaneously. Moreover, </w:t>
      </w:r>
      <w:r w:rsidRPr="00FC52B9">
        <w:rPr>
          <w:rStyle w:val="StyleUnderline"/>
          <w:highlight w:val="green"/>
        </w:rPr>
        <w:t>pure negativity on the Left does not sustain</w:t>
      </w:r>
      <w:r w:rsidRPr="00FC52B9">
        <w:rPr>
          <w:rStyle w:val="StyleUnderline"/>
        </w:rPr>
        <w:t xml:space="preserve"> either </w:t>
      </w:r>
      <w:r w:rsidRPr="00FC52B9">
        <w:rPr>
          <w:rStyle w:val="StyleUnderline"/>
          <w:highlight w:val="green"/>
        </w:rPr>
        <w:t>critique</w:t>
      </w:r>
      <w:r w:rsidRPr="00FC52B9">
        <w:rPr>
          <w:rStyle w:val="StyleUnderline"/>
        </w:rPr>
        <w:t xml:space="preserve"> or militancy for long</w:t>
      </w:r>
      <w:r w:rsidRPr="00FC52B9">
        <w:rPr>
          <w:rFonts w:asciiTheme="minorHAnsi" w:hAnsiTheme="minorHAnsi"/>
          <w:sz w:val="14"/>
        </w:rPr>
        <w:t xml:space="preserve">, </w:t>
      </w:r>
      <w:r w:rsidRPr="00FC52B9">
        <w:rPr>
          <w:rStyle w:val="StyleUnderline"/>
        </w:rPr>
        <w:t xml:space="preserve">but rather, </w:t>
      </w:r>
      <w:r w:rsidRPr="00FC52B9">
        <w:rPr>
          <w:rStyle w:val="StyleUnderline"/>
          <w:highlight w:val="green"/>
        </w:rPr>
        <w:t>it tends eventually to lapse into</w:t>
      </w:r>
      <w:r w:rsidRPr="00FC52B9">
        <w:rPr>
          <w:rStyle w:val="StyleUnderline"/>
        </w:rPr>
        <w:t xml:space="preserve"> resignation or to slide toward the authoritarian practices of the Right that already express with glee the moods of negativity, hubris, </w:t>
      </w:r>
      <w:r w:rsidRPr="00FC52B9">
        <w:rPr>
          <w:rStyle w:val="StyleUnderline"/>
          <w:highlight w:val="green"/>
        </w:rPr>
        <w:t>or existential revenge</w:t>
      </w:r>
      <w:r w:rsidRPr="00FC52B9">
        <w:rPr>
          <w:rFonts w:asciiTheme="minorHAnsi" w:hAnsiTheme="minorHAnsi"/>
          <w:sz w:val="14"/>
        </w:rPr>
        <w:t xml:space="preserve">. We have witnessed numerous examples of such disappointing transitions in the last several decades, when a negative or authoritarian mood is retained while the creed in which it was set is changed dramatically. </w:t>
      </w:r>
      <w:r w:rsidRPr="00FC52B9">
        <w:rPr>
          <w:rStyle w:val="StyleUnderline"/>
          <w:highlight w:val="green"/>
        </w:rPr>
        <w:t>We must therefore work on</w:t>
      </w:r>
      <w:r w:rsidRPr="00FC52B9">
        <w:rPr>
          <w:rStyle w:val="StyleUnderline"/>
        </w:rPr>
        <w:t xml:space="preserve"> mood, belief; </w:t>
      </w:r>
      <w:r w:rsidRPr="00FC52B9">
        <w:rPr>
          <w:rStyle w:val="StyleUnderline"/>
          <w:highlight w:val="green"/>
        </w:rPr>
        <w:t>desire, and action</w:t>
      </w:r>
      <w:r w:rsidRPr="00FC52B9">
        <w:rPr>
          <w:rStyle w:val="StyleUnderline"/>
        </w:rPr>
        <w:t xml:space="preserve"> together. As we do so we also amplify positive attachment to existence itself amidst the specific political resentments that help to spur us on</w:t>
      </w:r>
      <w:r w:rsidRPr="00FC52B9">
        <w:rPr>
          <w:rFonts w:asciiTheme="minorHAnsi" w:hAnsiTheme="minorHAnsi"/>
          <w:sz w:val="14"/>
        </w:rPr>
        <w:t xml:space="preserve">. </w:t>
      </w:r>
      <w:r w:rsidRPr="00FC52B9">
        <w:rPr>
          <w:rStyle w:val="StyleUnderline"/>
          <w:highlight w:val="green"/>
        </w:rPr>
        <w:t>To ignore the existential dimension of politics is to increase the risks of converting a noble movement into an authoritarian one</w:t>
      </w:r>
      <w:r w:rsidRPr="00FC52B9">
        <w:rPr>
          <w:rStyle w:val="StyleUnderline"/>
        </w:rPr>
        <w:t xml:space="preserve"> and to amplify the power of bellicose movements that mobilize destructive potential. </w:t>
      </w:r>
      <w:r w:rsidRPr="00FC52B9">
        <w:rPr>
          <w:rFonts w:asciiTheme="minorHAnsi" w:hAnsiTheme="minorHAnsi"/>
          <w:sz w:val="14"/>
        </w:rPr>
        <w:t>To focus on the negative dimension alone is to abjure the responsibilities of political action during a dangerous time.</w:t>
      </w:r>
      <w:r w:rsidR="00FC52B9" w:rsidRPr="00FC52B9">
        <w:rPr>
          <w:rFonts w:asciiTheme="minorHAnsi" w:hAnsiTheme="minorHAnsi"/>
          <w:sz w:val="14"/>
        </w:rPr>
        <w:t xml:space="preserve"> </w:t>
      </w:r>
      <w:r w:rsidRPr="00FC52B9">
        <w:rPr>
          <w:rFonts w:asciiTheme="minorHAnsi" w:hAnsiTheme="minorHAnsi"/>
          <w:sz w:val="14"/>
        </w:rPr>
        <w:t>To review, none of the role interventions listed above nor all in concert could suffice to break such a global resonance machine. Luck and pregnant points of contact with salutary changes in state actions, other cross</w:t>
      </w:r>
      <w:r w:rsidRPr="00FC52B9">
        <w:rPr>
          <w:rFonts w:asciiTheme="minorHAnsi" w:hAnsiTheme="minorHAnsi"/>
          <w:sz w:val="14"/>
        </w:rPr>
        <w:noBreakHyphen/>
        <w:t xml:space="preserve">state citizen movements, </w:t>
      </w:r>
      <w:r w:rsidRPr="00FC52B9">
        <w:rPr>
          <w:rStyle w:val="StyleUnderline"/>
        </w:rPr>
        <w:t>the policies of international organizations, creative market innovations, and religious organization are needed.</w:t>
      </w:r>
      <w:r w:rsidRPr="00FC52B9">
        <w:rPr>
          <w:rFonts w:asciiTheme="minorHAnsi" w:hAnsiTheme="minorHAnsi"/>
          <w:sz w:val="14"/>
        </w:rPr>
        <w:t xml:space="preserve"> But those larger constellations may not themselves move far in a positive direction unless they meet multiple constituencies primed to join them and geared to press them whenever they lapse into inertia, if a world resonance machine of revenge and counter</w:t>
      </w:r>
      <w:r w:rsidRPr="00FC52B9">
        <w:rPr>
          <w:rFonts w:asciiTheme="minorHAnsi" w:hAnsiTheme="minorHAnsi"/>
          <w:sz w:val="14"/>
        </w:rPr>
        <w:noBreakHyphen/>
        <w:t>revenge stretches, twists, and constrains the classical image of sovereign units, regionally anchored creeds, uneven capitalist exchange, and international organizations, while drawing selective sustenance from all of them, a new counter</w:t>
      </w:r>
      <w:r w:rsidRPr="00FC52B9">
        <w:rPr>
          <w:rFonts w:asciiTheme="minorHAnsi" w:hAnsiTheme="minorHAnsi"/>
          <w:sz w:val="14"/>
        </w:rPr>
        <w:noBreakHyphen/>
        <w:t>machine must do so too.</w:t>
      </w:r>
    </w:p>
    <w:p w:rsidR="000316DB" w:rsidRPr="00FC52B9" w:rsidRDefault="000316DB" w:rsidP="000316DB">
      <w:pPr>
        <w:pStyle w:val="Nothing"/>
        <w:rPr>
          <w:rFonts w:asciiTheme="minorHAnsi" w:hAnsiTheme="minorHAnsi"/>
        </w:rPr>
      </w:pPr>
    </w:p>
    <w:p w:rsidR="000316DB" w:rsidRPr="00FC52B9" w:rsidRDefault="000316DB" w:rsidP="000316DB">
      <w:pPr>
        <w:pStyle w:val="Nothing"/>
        <w:rPr>
          <w:rFonts w:asciiTheme="minorHAnsi" w:hAnsiTheme="minorHAnsi"/>
        </w:rPr>
      </w:pPr>
    </w:p>
    <w:p w:rsidR="000316DB" w:rsidRPr="00FC52B9" w:rsidRDefault="000316DB" w:rsidP="000316DB">
      <w:pPr>
        <w:pStyle w:val="Heading3"/>
        <w:rPr>
          <w:rFonts w:asciiTheme="minorHAnsi" w:hAnsiTheme="minorHAnsi"/>
        </w:rPr>
      </w:pPr>
      <w:r w:rsidRPr="00FC52B9">
        <w:rPr>
          <w:rFonts w:asciiTheme="minorHAnsi" w:hAnsiTheme="minorHAnsi"/>
        </w:rPr>
        <w:t>AT We Know Law Is Bad</w:t>
      </w: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Legal education needs to be tailored to specific acts of resistance</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 xml:space="preserve">Morales-Cruz 12 </w:t>
      </w:r>
      <w:r w:rsidRPr="00FC52B9">
        <w:rPr>
          <w:rFonts w:asciiTheme="minorHAnsi" w:hAnsiTheme="minorHAnsi"/>
        </w:rPr>
        <w:t>(</w:t>
      </w:r>
      <w:r w:rsidRPr="00FC52B9">
        <w:rPr>
          <w:rFonts w:asciiTheme="minorHAnsi" w:hAnsiTheme="minorHAnsi"/>
          <w:shd w:val="clear" w:color="auto" w:fill="FFFFFF"/>
        </w:rPr>
        <w:t>teaches at Inter American University of Puerto Rico School of Law)</w:t>
      </w:r>
    </w:p>
    <w:p w:rsidR="000316DB" w:rsidRPr="00FC52B9" w:rsidRDefault="000316DB" w:rsidP="000316DB">
      <w:pPr>
        <w:pStyle w:val="Nothing"/>
        <w:rPr>
          <w:rFonts w:asciiTheme="minorHAnsi" w:hAnsiTheme="minorHAnsi"/>
        </w:rPr>
      </w:pPr>
      <w:r w:rsidRPr="00FC52B9">
        <w:rPr>
          <w:rFonts w:asciiTheme="minorHAnsi" w:hAnsiTheme="minorHAnsi"/>
        </w:rPr>
        <w:t>(Myrta, Oñati Socio-Legal Series, v. 2, n. 1, ¡Los Filtros Luchan</w:t>
      </w:r>
      <w:proofErr w:type="gramStart"/>
      <w:r w:rsidRPr="00FC52B9">
        <w:rPr>
          <w:rFonts w:asciiTheme="minorHAnsi" w:hAnsiTheme="minorHAnsi"/>
        </w:rPr>
        <w:t>!1</w:t>
      </w:r>
      <w:proofErr w:type="gramEnd"/>
      <w:r w:rsidRPr="00FC52B9">
        <w:rPr>
          <w:rFonts w:asciiTheme="minorHAnsi" w:hAnsiTheme="minorHAnsi"/>
        </w:rPr>
        <w:t xml:space="preserve"> A Case Study of Lawyering and Participatory Democracy: Participatory Lobbying as a Strategy for Working with Marginalized Communities)</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Fonts w:asciiTheme="minorHAnsi" w:hAnsiTheme="minorHAnsi"/>
          <w:sz w:val="16"/>
        </w:rPr>
        <w:t>Finally, the third image of lawyering presented by White is "</w:t>
      </w:r>
      <w:r w:rsidRPr="00FC52B9">
        <w:rPr>
          <w:rStyle w:val="StyleUnderline"/>
        </w:rPr>
        <w:t>lawyering together toward change</w:t>
      </w:r>
      <w:r w:rsidRPr="00FC52B9">
        <w:rPr>
          <w:rFonts w:asciiTheme="minorHAnsi" w:hAnsiTheme="minorHAnsi"/>
          <w:sz w:val="16"/>
        </w:rPr>
        <w:t xml:space="preserve">" (White 1988). This image of lawyering </w:t>
      </w:r>
      <w:proofErr w:type="gramStart"/>
      <w:r w:rsidRPr="00FC52B9">
        <w:rPr>
          <w:rStyle w:val="StyleUnderline"/>
        </w:rPr>
        <w:t>combines</w:t>
      </w:r>
      <w:proofErr w:type="gramEnd"/>
      <w:r w:rsidRPr="00FC52B9">
        <w:rPr>
          <w:rStyle w:val="StyleUnderline"/>
        </w:rPr>
        <w:t xml:space="preserve"> pedagogy and strategic action</w:t>
      </w:r>
      <w:r w:rsidRPr="00FC52B9">
        <w:rPr>
          <w:rFonts w:asciiTheme="minorHAnsi" w:hAnsiTheme="minorHAnsi"/>
          <w:sz w:val="16"/>
        </w:rPr>
        <w:t xml:space="preserve">. White (1988 cited Freire 1970 and De Lauretis 1984) is inspired by Paulo Freire's popular education theory and the feminist methodology of consciousness raising. Both show how a critical consciousness can emerge among oppressed groups as they reflect together about their situation (White 1988). This is a learning practice that is non-hierarchical "in which small groups reflect together upon the immediate conditions of their lives" (White 1988, p. 761). It is a "dialogic process of reflection and action" (White 1988, p. 761). In this model, nobody monopolizes the teacher role (White 1988). However, an "outsider" with </w:t>
      </w:r>
      <w:r w:rsidRPr="00FC52B9">
        <w:rPr>
          <w:rStyle w:val="StyleUnderline"/>
        </w:rPr>
        <w:t>professional skills can have an important role to play</w:t>
      </w:r>
      <w:r w:rsidRPr="00FC52B9">
        <w:rPr>
          <w:rFonts w:asciiTheme="minorHAnsi" w:hAnsiTheme="minorHAnsi"/>
          <w:sz w:val="16"/>
        </w:rPr>
        <w:t xml:space="preserve"> (White 1988, p.762). The lawyer who assumes this role must, according to White, above all else, have humility. </w:t>
      </w:r>
      <w:r w:rsidRPr="00FC52B9">
        <w:rPr>
          <w:rStyle w:val="StyleUnderline"/>
        </w:rPr>
        <w:t xml:space="preserve">The strategic work </w:t>
      </w:r>
      <w:r w:rsidRPr="00FC52B9">
        <w:rPr>
          <w:rFonts w:asciiTheme="minorHAnsi" w:hAnsiTheme="minorHAnsi"/>
          <w:sz w:val="16"/>
        </w:rPr>
        <w:t xml:space="preserve">entailed by this image of lawyering </w:t>
      </w:r>
      <w:r w:rsidRPr="00FC52B9">
        <w:rPr>
          <w:rStyle w:val="StyleUnderline"/>
        </w:rPr>
        <w:t>must help the group "devise concrete actions that challenge</w:t>
      </w:r>
      <w:r w:rsidRPr="00FC52B9">
        <w:rPr>
          <w:rFonts w:asciiTheme="minorHAnsi" w:hAnsiTheme="minorHAnsi"/>
          <w:sz w:val="16"/>
        </w:rPr>
        <w:t xml:space="preserve"> the</w:t>
      </w:r>
      <w:r w:rsidRPr="00FC52B9">
        <w:rPr>
          <w:rStyle w:val="StyleUnderline"/>
        </w:rPr>
        <w:t xml:space="preserve"> patterns of domination</w:t>
      </w:r>
      <w:r w:rsidRPr="00FC52B9">
        <w:rPr>
          <w:rFonts w:asciiTheme="minorHAnsi" w:hAnsiTheme="minorHAnsi"/>
          <w:sz w:val="16"/>
        </w:rPr>
        <w:t xml:space="preserve"> that they identify" (White 1988, p. 763). This work is a process where "the group learns to interpret their relationship with those in power as an ongoing drama" instead of a static condition (White 1988, p. 763). </w:t>
      </w:r>
      <w:r w:rsidRPr="00FC52B9">
        <w:rPr>
          <w:rStyle w:val="StyleUnderline"/>
        </w:rPr>
        <w:t xml:space="preserve">They must learn how to design specific acts of resistance, which reveal the wrongness of the positions of the oppressor to itself and to the public </w:t>
      </w:r>
      <w:r w:rsidRPr="00FC52B9">
        <w:rPr>
          <w:rFonts w:asciiTheme="minorHAnsi" w:hAnsiTheme="minorHAnsi"/>
          <w:sz w:val="16"/>
        </w:rPr>
        <w:t xml:space="preserve">(White 1988). </w:t>
      </w:r>
    </w:p>
    <w:p w:rsidR="000316DB" w:rsidRPr="00FC52B9" w:rsidRDefault="000316DB" w:rsidP="00FC52B9">
      <w:pPr>
        <w:pStyle w:val="Cards"/>
        <w:ind w:left="0" w:right="0"/>
        <w:rPr>
          <w:rFonts w:asciiTheme="minorHAnsi" w:hAnsiTheme="minorHAnsi"/>
        </w:rPr>
      </w:pPr>
      <w:r w:rsidRPr="00FC52B9">
        <w:rPr>
          <w:rFonts w:asciiTheme="minorHAnsi" w:hAnsiTheme="minorHAnsi"/>
        </w:rPr>
        <w:t>White (1988, p. 765) posits that "</w:t>
      </w:r>
      <w:r w:rsidRPr="00FC52B9">
        <w:rPr>
          <w:rStyle w:val="StyleUnderline"/>
        </w:rPr>
        <w:t>fluency in the law</w:t>
      </w:r>
      <w:r w:rsidRPr="00FC52B9">
        <w:rPr>
          <w:rFonts w:asciiTheme="minorHAnsi" w:hAnsiTheme="minorHAnsi"/>
        </w:rPr>
        <w:t xml:space="preserve">" which she describes as a "deep practical understanding of law as a discourse for articulating norms of justice and an array of rituals for resolving social conflict" is beneficial for the type of work that she describes: "An understanding of law as discourse on norms </w:t>
      </w:r>
      <w:r w:rsidRPr="00FC52B9">
        <w:rPr>
          <w:rStyle w:val="StyleUnderline"/>
        </w:rPr>
        <w:t>will help</w:t>
      </w:r>
      <w:r w:rsidRPr="00FC52B9">
        <w:rPr>
          <w:rFonts w:asciiTheme="minorHAnsi" w:hAnsiTheme="minorHAnsi"/>
        </w:rPr>
        <w:t xml:space="preserve"> [the "outsider"] work with the </w:t>
      </w:r>
      <w:r w:rsidRPr="00FC52B9">
        <w:rPr>
          <w:rStyle w:val="StyleUnderline"/>
        </w:rPr>
        <w:t>clients</w:t>
      </w:r>
      <w:r w:rsidRPr="00FC52B9">
        <w:rPr>
          <w:rFonts w:asciiTheme="minorHAnsi" w:hAnsiTheme="minorHAnsi"/>
        </w:rPr>
        <w:t xml:space="preserve"> to </w:t>
      </w:r>
      <w:r w:rsidRPr="00FC52B9">
        <w:rPr>
          <w:rStyle w:val="StyleUnderline"/>
        </w:rPr>
        <w:t>deepen their own consciousness of their injuries and their needs</w:t>
      </w:r>
      <w:r w:rsidRPr="00FC52B9">
        <w:rPr>
          <w:rFonts w:asciiTheme="minorHAnsi" w:hAnsiTheme="minorHAnsi"/>
        </w:rPr>
        <w:t xml:space="preserve">. </w:t>
      </w:r>
      <w:r w:rsidRPr="00FC52B9">
        <w:rPr>
          <w:rStyle w:val="StyleUnderline"/>
        </w:rPr>
        <w:t>Knowledge of the law's procedural rituals will give the group access to a central arena for public resistance and challenge</w:t>
      </w:r>
      <w:r w:rsidRPr="00FC52B9">
        <w:rPr>
          <w:rFonts w:asciiTheme="minorHAnsi" w:hAnsiTheme="minorHAnsi"/>
        </w:rPr>
        <w:t xml:space="preserve">." </w:t>
      </w:r>
    </w:p>
    <w:p w:rsidR="000316DB" w:rsidRPr="00FC52B9" w:rsidRDefault="000316DB" w:rsidP="000316DB">
      <w:pPr>
        <w:pStyle w:val="Nothing"/>
        <w:rPr>
          <w:rFonts w:asciiTheme="minorHAnsi" w:hAnsiTheme="minorHAnsi"/>
        </w:rPr>
      </w:pPr>
    </w:p>
    <w:p w:rsidR="000316DB" w:rsidRPr="00FC52B9" w:rsidRDefault="000316DB" w:rsidP="000316DB">
      <w:pPr>
        <w:pStyle w:val="Nothing"/>
        <w:rPr>
          <w:rFonts w:asciiTheme="minorHAnsi" w:hAnsiTheme="minorHAnsi"/>
        </w:rPr>
      </w:pPr>
    </w:p>
    <w:p w:rsidR="000316DB" w:rsidRPr="00FC52B9" w:rsidRDefault="000316DB" w:rsidP="000316DB">
      <w:pPr>
        <w:pStyle w:val="Nothing"/>
        <w:rPr>
          <w:rFonts w:asciiTheme="minorHAnsi" w:hAnsiTheme="minorHAnsi"/>
        </w:rPr>
      </w:pPr>
    </w:p>
    <w:p w:rsidR="000316DB" w:rsidRPr="00FC52B9" w:rsidRDefault="000316DB" w:rsidP="000316DB">
      <w:pPr>
        <w:pStyle w:val="Heading2"/>
        <w:rPr>
          <w:rFonts w:asciiTheme="minorHAnsi" w:hAnsiTheme="minorHAnsi"/>
        </w:rPr>
      </w:pPr>
      <w:r w:rsidRPr="00FC52B9">
        <w:rPr>
          <w:rFonts w:asciiTheme="minorHAnsi" w:hAnsiTheme="minorHAnsi"/>
        </w:rPr>
        <w:t>State/Reform Good</w:t>
      </w:r>
    </w:p>
    <w:p w:rsidR="000316DB" w:rsidRPr="00FC52B9" w:rsidRDefault="000316DB" w:rsidP="000316DB">
      <w:pPr>
        <w:pStyle w:val="Nothing"/>
        <w:rPr>
          <w:rFonts w:asciiTheme="minorHAnsi" w:hAnsiTheme="minorHAnsi"/>
        </w:rPr>
      </w:pPr>
    </w:p>
    <w:p w:rsidR="000316DB" w:rsidRPr="00FC52B9" w:rsidRDefault="000316DB" w:rsidP="000316DB">
      <w:pPr>
        <w:pStyle w:val="Heading3"/>
        <w:rPr>
          <w:rFonts w:asciiTheme="minorHAnsi" w:hAnsiTheme="minorHAnsi"/>
        </w:rPr>
      </w:pPr>
      <w:r w:rsidRPr="00FC52B9">
        <w:rPr>
          <w:rFonts w:asciiTheme="minorHAnsi" w:hAnsiTheme="minorHAnsi"/>
        </w:rPr>
        <w:t>Law K2 Movements</w:t>
      </w:r>
    </w:p>
    <w:p w:rsidR="000316DB" w:rsidRPr="00FC52B9" w:rsidRDefault="000316DB" w:rsidP="000316DB">
      <w:pPr>
        <w:pStyle w:val="Tags"/>
        <w:jc w:val="left"/>
        <w:outlineLvl w:val="3"/>
        <w:rPr>
          <w:rFonts w:asciiTheme="minorHAnsi" w:hAnsiTheme="minorHAnsi"/>
        </w:rPr>
      </w:pPr>
      <w:r w:rsidRPr="00FC52B9">
        <w:rPr>
          <w:rFonts w:asciiTheme="minorHAnsi" w:hAnsiTheme="minorHAnsi"/>
          <w:u w:val="single"/>
        </w:rPr>
        <w:t>Momentum Building</w:t>
      </w:r>
      <w:r w:rsidRPr="00FC52B9">
        <w:rPr>
          <w:rFonts w:asciiTheme="minorHAnsi" w:hAnsiTheme="minorHAnsi"/>
        </w:rPr>
        <w:t xml:space="preserve"> – Campaigning against particular laws can be effective and is often necessary. Seemingly small reform efforts can be effective tools to mobilize populations. This </w:t>
      </w:r>
      <w:r w:rsidRPr="00FC52B9">
        <w:rPr>
          <w:rFonts w:asciiTheme="minorHAnsi" w:hAnsiTheme="minorHAnsi"/>
          <w:u w:val="single"/>
        </w:rPr>
        <w:t xml:space="preserve">draw factor </w:t>
      </w:r>
      <w:r w:rsidRPr="00FC52B9">
        <w:rPr>
          <w:rFonts w:asciiTheme="minorHAnsi" w:hAnsiTheme="minorHAnsi"/>
        </w:rPr>
        <w:t>disproves their general claim about reformism</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Cummings and Eagly 2k1</w:t>
      </w:r>
      <w:r w:rsidRPr="00FC52B9">
        <w:rPr>
          <w:rFonts w:asciiTheme="minorHAnsi" w:hAnsiTheme="minorHAnsi"/>
        </w:rPr>
        <w:t xml:space="preserve"> (Staff Attorney, Community Development Project, Public Counsel Law Center, Los Angeles, California. J.D., Harvard Law School; Coordinating Attorney, Immigrant Domestic Violence Project, Coalition for Humane Immigrant Rights of Los Angeles (CHIRLA), Los Angeles, California. J.D., Harvard Law School)</w:t>
      </w:r>
    </w:p>
    <w:p w:rsidR="000316DB" w:rsidRPr="00FC52B9" w:rsidRDefault="000316DB" w:rsidP="000316DB">
      <w:pPr>
        <w:pStyle w:val="Nothing"/>
        <w:rPr>
          <w:rFonts w:asciiTheme="minorHAnsi" w:hAnsiTheme="minorHAnsi"/>
        </w:rPr>
      </w:pPr>
      <w:r w:rsidRPr="00FC52B9">
        <w:rPr>
          <w:rFonts w:asciiTheme="minorHAnsi" w:hAnsiTheme="minorHAnsi"/>
        </w:rPr>
        <w:t>(Scott L. and Ingrid V., A Critical Reflection on Law and Organizing, 48 UCLA L. Rev. 443, LN)</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Fonts w:asciiTheme="minorHAnsi" w:hAnsiTheme="minorHAnsi"/>
          <w:sz w:val="16"/>
        </w:rPr>
        <w:t xml:space="preserve">Gordon has offered a particularly comprehensive vision of law and organizing practice. She argues that there are "three interesting and under-explored possibilities for how to use law" in grassroots organizing work. </w:t>
      </w:r>
      <w:proofErr w:type="gramStart"/>
      <w:r w:rsidRPr="00FC52B9">
        <w:rPr>
          <w:rFonts w:asciiTheme="minorHAnsi" w:hAnsiTheme="minorHAnsi"/>
          <w:sz w:val="16"/>
        </w:rPr>
        <w:t>n105</w:t>
      </w:r>
      <w:proofErr w:type="gramEnd"/>
      <w:r w:rsidRPr="00FC52B9">
        <w:rPr>
          <w:rFonts w:asciiTheme="minorHAnsi" w:hAnsiTheme="minorHAnsi"/>
          <w:sz w:val="16"/>
        </w:rPr>
        <w:t xml:space="preserve"> First, </w:t>
      </w:r>
      <w:r w:rsidRPr="00FC52B9">
        <w:rPr>
          <w:rStyle w:val="StyleUnderline"/>
        </w:rPr>
        <w:t>law can be used "as a draw" to bring new members</w:t>
      </w:r>
      <w:r w:rsidRPr="00FC52B9">
        <w:rPr>
          <w:rFonts w:asciiTheme="minorHAnsi" w:hAnsiTheme="minorHAnsi"/>
          <w:sz w:val="16"/>
        </w:rPr>
        <w:t xml:space="preserve"> into an organization that has larger organizing and reformist goals. </w:t>
      </w:r>
      <w:proofErr w:type="gramStart"/>
      <w:r w:rsidRPr="00FC52B9">
        <w:rPr>
          <w:rFonts w:asciiTheme="minorHAnsi" w:hAnsiTheme="minorHAnsi"/>
          <w:sz w:val="16"/>
        </w:rPr>
        <w:t>n106</w:t>
      </w:r>
      <w:proofErr w:type="gramEnd"/>
      <w:r w:rsidRPr="00FC52B9">
        <w:rPr>
          <w:rFonts w:asciiTheme="minorHAnsi" w:hAnsiTheme="minorHAnsi"/>
          <w:sz w:val="16"/>
        </w:rPr>
        <w:t xml:space="preserve"> The promise of legal assistance on a discrete case can motivate a worker to come to a workers' meeting at which she will be exposed to the broader educational and organizing activities of the group. Second, the law can be used as a "measure of injustice." n107 For instance, as part of educational efforts, workers can be asked to analyze how their own experiences may diverge from what the law defines as basic legal protections. In this way, a </w:t>
      </w:r>
      <w:r w:rsidRPr="00FC52B9">
        <w:rPr>
          <w:rStyle w:val="StyleUnderline"/>
        </w:rPr>
        <w:t>discussion of legal issues can highlight discrepancies between the law as written and the law as lived by marginalized workers</w:t>
      </w:r>
      <w:r w:rsidRPr="00FC52B9">
        <w:rPr>
          <w:rFonts w:asciiTheme="minorHAnsi" w:hAnsiTheme="minorHAnsi"/>
          <w:sz w:val="16"/>
        </w:rPr>
        <w:t xml:space="preserve">. </w:t>
      </w:r>
      <w:proofErr w:type="gramStart"/>
      <w:r w:rsidRPr="00FC52B9">
        <w:rPr>
          <w:rFonts w:asciiTheme="minorHAnsi" w:hAnsiTheme="minorHAnsi"/>
          <w:sz w:val="16"/>
        </w:rPr>
        <w:t>n108</w:t>
      </w:r>
      <w:proofErr w:type="gramEnd"/>
      <w:r w:rsidRPr="00FC52B9">
        <w:rPr>
          <w:rFonts w:asciiTheme="minorHAnsi" w:hAnsiTheme="minorHAnsi"/>
          <w:sz w:val="16"/>
        </w:rPr>
        <w:t xml:space="preserve"> </w:t>
      </w:r>
      <w:r w:rsidRPr="00FC52B9">
        <w:rPr>
          <w:rStyle w:val="StyleUnderline"/>
        </w:rPr>
        <w:t>The gap between the legal ideal and practical reality can then be used to chart a course for political action and community mobilization</w:t>
      </w:r>
      <w:r w:rsidRPr="00FC52B9">
        <w:rPr>
          <w:rFonts w:asciiTheme="minorHAnsi" w:hAnsiTheme="minorHAnsi"/>
          <w:sz w:val="16"/>
        </w:rPr>
        <w:t xml:space="preserve">. Finally, </w:t>
      </w:r>
      <w:r w:rsidRPr="00FC52B9">
        <w:rPr>
          <w:rStyle w:val="StyleUnderline"/>
        </w:rPr>
        <w:t>the law can be used as "part of a larger organizing campaign</w:t>
      </w:r>
      <w:r w:rsidRPr="00FC52B9">
        <w:rPr>
          <w:rFonts w:asciiTheme="minorHAnsi" w:hAnsiTheme="minorHAnsi"/>
          <w:sz w:val="16"/>
        </w:rPr>
        <w:t xml:space="preserve">" n109 </w:t>
      </w:r>
      <w:r w:rsidRPr="00FC52B9">
        <w:rPr>
          <w:rStyle w:val="StyleUnderline"/>
        </w:rPr>
        <w:t>in which the ultimate goal is</w:t>
      </w:r>
      <w:r w:rsidRPr="00FC52B9">
        <w:rPr>
          <w:rFonts w:asciiTheme="minorHAnsi" w:hAnsiTheme="minorHAnsi"/>
          <w:sz w:val="16"/>
        </w:rPr>
        <w:t xml:space="preserve"> not </w:t>
      </w:r>
      <w:r w:rsidRPr="00FC52B9">
        <w:rPr>
          <w:rStyle w:val="StyleUnderline"/>
        </w:rPr>
        <w:t>to</w:t>
      </w:r>
      <w:r w:rsidRPr="00FC52B9">
        <w:rPr>
          <w:rFonts w:asciiTheme="minorHAnsi" w:hAnsiTheme="minorHAnsi"/>
          <w:sz w:val="16"/>
        </w:rPr>
        <w:t xml:space="preserve"> win a particular lawsuit, but rather to achieve specific organizing objectives and </w:t>
      </w:r>
      <w:r w:rsidRPr="00FC52B9">
        <w:rPr>
          <w:rStyle w:val="StyleUnderline"/>
        </w:rPr>
        <w:t>build power among unrepresented groups</w:t>
      </w:r>
      <w:r w:rsidRPr="00FC52B9">
        <w:rPr>
          <w:rFonts w:asciiTheme="minorHAnsi" w:hAnsiTheme="minorHAnsi"/>
          <w:sz w:val="16"/>
        </w:rPr>
        <w:t xml:space="preserve">. According to this conception, </w:t>
      </w:r>
      <w:r w:rsidRPr="00FC52B9">
        <w:rPr>
          <w:rStyle w:val="StyleUnderline"/>
        </w:rPr>
        <w:t>the law serves as a strategic mechanism</w:t>
      </w:r>
      <w:r w:rsidRPr="00FC52B9">
        <w:rPr>
          <w:rFonts w:asciiTheme="minorHAnsi" w:hAnsiTheme="minorHAnsi"/>
          <w:sz w:val="16"/>
        </w:rPr>
        <w:t xml:space="preserve"> to support or advance organizing campaigns in practical ways - for example, by filing a lawsuit to call attention to a broader structural issue or to put pressure on an employer or industry to undertake systemic reforms. n110</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rPr>
      </w:pPr>
      <w:r w:rsidRPr="00FC52B9">
        <w:rPr>
          <w:rFonts w:asciiTheme="minorHAnsi" w:hAnsiTheme="minorHAnsi"/>
        </w:rPr>
        <w:t>.</w:t>
      </w:r>
    </w:p>
    <w:p w:rsidR="000316DB" w:rsidRPr="00FC52B9" w:rsidRDefault="000316DB" w:rsidP="000316DB">
      <w:pPr>
        <w:rPr>
          <w:rFonts w:asciiTheme="minorHAnsi" w:hAnsiTheme="minorHAnsi"/>
        </w:rPr>
      </w:pPr>
    </w:p>
    <w:p w:rsidR="000316DB" w:rsidRPr="00FC52B9" w:rsidRDefault="000316DB" w:rsidP="000316DB">
      <w:pPr>
        <w:pStyle w:val="Heading3"/>
        <w:rPr>
          <w:rFonts w:asciiTheme="minorHAnsi" w:hAnsiTheme="minorHAnsi"/>
        </w:rPr>
      </w:pPr>
      <w:r w:rsidRPr="00FC52B9">
        <w:rPr>
          <w:rFonts w:asciiTheme="minorHAnsi" w:hAnsiTheme="minorHAnsi"/>
        </w:rPr>
        <w:t>Reform K2 Minorities</w:t>
      </w:r>
    </w:p>
    <w:p w:rsidR="000316DB" w:rsidRPr="00FC52B9" w:rsidRDefault="000316DB" w:rsidP="000316DB">
      <w:pPr>
        <w:pStyle w:val="Heading4"/>
        <w:rPr>
          <w:rFonts w:asciiTheme="minorHAnsi" w:hAnsiTheme="minorHAnsi"/>
        </w:rPr>
      </w:pPr>
      <w:r w:rsidRPr="00FC52B9">
        <w:rPr>
          <w:rFonts w:asciiTheme="minorHAnsi" w:hAnsiTheme="minorHAnsi"/>
        </w:rPr>
        <w:t>Marginalized groups use the law precisely because they lack power</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Lobel 7</w:t>
      </w:r>
      <w:r w:rsidRPr="00FC52B9">
        <w:rPr>
          <w:rFonts w:asciiTheme="minorHAnsi" w:hAnsiTheme="minorHAnsi"/>
        </w:rPr>
        <w:t xml:space="preserve"> (Assistant Professor of Law, University of San Diego)</w:t>
      </w:r>
    </w:p>
    <w:p w:rsidR="000316DB" w:rsidRPr="00FC52B9" w:rsidRDefault="000316DB" w:rsidP="000316DB">
      <w:pPr>
        <w:pStyle w:val="Nothing"/>
        <w:rPr>
          <w:rFonts w:asciiTheme="minorHAnsi" w:hAnsiTheme="minorHAnsi"/>
        </w:rPr>
      </w:pPr>
      <w:r w:rsidRPr="00FC52B9">
        <w:rPr>
          <w:rFonts w:asciiTheme="minorHAnsi" w:hAnsiTheme="minorHAnsi"/>
        </w:rPr>
        <w:t>(Orly, THE PARADOX OF EXTRALEGAL ACTIVISM: CRITICAL LEGAL CONSCIOUSNESS AND TRANSFORMATIVE POLITICS, 120 Harv. L. Rev. 937, February, 2007, LN)</w:t>
      </w:r>
    </w:p>
    <w:p w:rsidR="000316DB" w:rsidRPr="00FC52B9" w:rsidRDefault="000316DB" w:rsidP="000316DB">
      <w:pPr>
        <w:pStyle w:val="Nothing"/>
        <w:rPr>
          <w:rFonts w:asciiTheme="minorHAnsi" w:hAnsiTheme="minorHAnsi"/>
        </w:rPr>
      </w:pPr>
    </w:p>
    <w:p w:rsidR="000316DB" w:rsidRPr="00FC52B9" w:rsidRDefault="000316DB" w:rsidP="000316DB">
      <w:pPr>
        <w:rPr>
          <w:rFonts w:asciiTheme="minorHAnsi" w:hAnsiTheme="minorHAnsi"/>
          <w:sz w:val="16"/>
        </w:rPr>
      </w:pPr>
      <w:r w:rsidRPr="00FC52B9">
        <w:rPr>
          <w:rFonts w:asciiTheme="minorHAnsi" w:hAnsiTheme="minorHAnsi"/>
          <w:sz w:val="16"/>
        </w:rPr>
        <w:t xml:space="preserve">In the triangular conundrum of "law and social change," law is regularly the first to be questioned, deconstructed, and then critically dismissed. The other two components of the equation - social and change - are often presumed to be immutable and unambiguous. Understanding the limits of legal change reveals the dangers of absolute reliance on one system and the need, in any effort for social reform, to contextualize the discourse, to avoid evasive, open-ended slogans, and to develop greater sensitivity to indirect effects and multiple courses of action. </w:t>
      </w:r>
      <w:r w:rsidRPr="00FC52B9">
        <w:rPr>
          <w:rStyle w:val="StyleUnderline"/>
        </w:rPr>
        <w:t>Despite its weaknesses</w:t>
      </w:r>
      <w:r w:rsidRPr="00FC52B9">
        <w:rPr>
          <w:rFonts w:asciiTheme="minorHAnsi" w:hAnsiTheme="minorHAnsi"/>
          <w:sz w:val="16"/>
        </w:rPr>
        <w:t>, however,</w:t>
      </w:r>
      <w:r w:rsidRPr="00FC52B9">
        <w:rPr>
          <w:rStyle w:val="StyleUnderline"/>
        </w:rPr>
        <w:t xml:space="preserve"> law is an optimistic discipline</w:t>
      </w:r>
      <w:r w:rsidRPr="00FC52B9">
        <w:rPr>
          <w:rFonts w:asciiTheme="minorHAnsi" w:hAnsiTheme="minorHAnsi"/>
          <w:sz w:val="16"/>
        </w:rPr>
        <w:t xml:space="preserve">. It operates both in the present and in the future. Order without law is often the privilege of the strong. </w:t>
      </w:r>
      <w:r w:rsidRPr="00FC52B9">
        <w:rPr>
          <w:rStyle w:val="StyleUnderline"/>
        </w:rPr>
        <w:t>Marginalized groups have used legal reform precisely because they lacked power</w:t>
      </w:r>
      <w:r w:rsidRPr="00FC52B9">
        <w:rPr>
          <w:rFonts w:asciiTheme="minorHAnsi" w:hAnsiTheme="minorHAnsi"/>
          <w:sz w:val="16"/>
        </w:rPr>
        <w:t xml:space="preserve">. Despite limitations, </w:t>
      </w:r>
      <w:r w:rsidRPr="00FC52B9">
        <w:rPr>
          <w:rStyle w:val="StyleUnderline"/>
        </w:rPr>
        <w:t>these groups have often successfully secured their interests through legislative and judicial victories</w:t>
      </w:r>
      <w:r w:rsidRPr="00FC52B9">
        <w:rPr>
          <w:rFonts w:asciiTheme="minorHAnsi" w:hAnsiTheme="minorHAnsi"/>
          <w:sz w:val="16"/>
        </w:rPr>
        <w:t xml:space="preserve">. </w:t>
      </w:r>
      <w:r w:rsidRPr="00FC52B9">
        <w:rPr>
          <w:rStyle w:val="StyleUnderline"/>
        </w:rPr>
        <w:t>Rather than experiencing a</w:t>
      </w:r>
      <w:r w:rsidRPr="00FC52B9">
        <w:rPr>
          <w:rFonts w:asciiTheme="minorHAnsi" w:hAnsiTheme="minorHAnsi"/>
          <w:sz w:val="16"/>
        </w:rPr>
        <w:t xml:space="preserve"> disabling </w:t>
      </w:r>
      <w:r w:rsidRPr="00FC52B9">
        <w:rPr>
          <w:rStyle w:val="StyleUnderline"/>
        </w:rPr>
        <w:t>disenchantment with the legal system, we can learn from both the successes and failures of past models</w:t>
      </w:r>
      <w:r w:rsidRPr="00FC52B9">
        <w:rPr>
          <w:rFonts w:asciiTheme="minorHAnsi" w:hAnsiTheme="minorHAnsi"/>
          <w:sz w:val="16"/>
        </w:rPr>
        <w:t>, with the aim of constantly redefining the boundaries of legal reform and making visible law's broad reach</w:t>
      </w:r>
    </w:p>
    <w:p w:rsidR="006E36A1" w:rsidRPr="00FC52B9" w:rsidRDefault="006E36A1" w:rsidP="000316DB">
      <w:pPr>
        <w:pStyle w:val="Heading3"/>
        <w:rPr>
          <w:rFonts w:asciiTheme="minorHAnsi" w:hAnsiTheme="minorHAnsi"/>
        </w:rPr>
      </w:pPr>
      <w:r w:rsidRPr="00FC52B9">
        <w:rPr>
          <w:rFonts w:asciiTheme="minorHAnsi" w:hAnsiTheme="minorHAnsi"/>
        </w:rPr>
        <w:t>Reform K2 Native Americans</w:t>
      </w:r>
    </w:p>
    <w:p w:rsidR="006E36A1" w:rsidRPr="00FC52B9" w:rsidRDefault="006E36A1" w:rsidP="006E36A1">
      <w:pPr>
        <w:rPr>
          <w:rFonts w:asciiTheme="minorHAnsi" w:hAnsiTheme="minorHAnsi"/>
        </w:rPr>
      </w:pPr>
    </w:p>
    <w:p w:rsidR="006E36A1" w:rsidRPr="00FC52B9" w:rsidRDefault="006E36A1" w:rsidP="006E36A1">
      <w:pPr>
        <w:pStyle w:val="Heading4"/>
        <w:rPr>
          <w:rFonts w:asciiTheme="minorHAnsi" w:hAnsiTheme="minorHAnsi"/>
        </w:rPr>
      </w:pPr>
      <w:r w:rsidRPr="00FC52B9">
        <w:rPr>
          <w:rFonts w:asciiTheme="minorHAnsi" w:hAnsiTheme="minorHAnsi"/>
        </w:rPr>
        <w:t>Legal reform is vital to provide meaningful redress for past violence to natives—can’t fix the law outside of the law</w:t>
      </w:r>
    </w:p>
    <w:p w:rsidR="006E36A1" w:rsidRPr="00FC52B9" w:rsidRDefault="006E36A1" w:rsidP="006E36A1">
      <w:pPr>
        <w:rPr>
          <w:rFonts w:asciiTheme="minorHAnsi" w:hAnsiTheme="minorHAnsi"/>
        </w:rPr>
      </w:pP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Bradford 2</w:t>
      </w:r>
    </w:p>
    <w:p w:rsidR="006E36A1" w:rsidRPr="00FC52B9" w:rsidRDefault="006E36A1" w:rsidP="006E36A1">
      <w:pPr>
        <w:rPr>
          <w:rFonts w:asciiTheme="minorHAnsi" w:hAnsiTheme="minorHAnsi"/>
        </w:rPr>
      </w:pPr>
      <w:r w:rsidRPr="00FC52B9">
        <w:rPr>
          <w:rFonts w:asciiTheme="minorHAnsi" w:hAnsiTheme="minorHAnsi"/>
        </w:rPr>
        <w:t>(William Bradford 2, Chiricahua Apache. LL.M., 2001, Harvard Law School; Ph.D., 1995, Northwestern University, "With a Very Great Blame on Our Hearts": 1 Reparations, Reconciliation, and an American Indian Plea for Peace with Justice, 27 Am. Indian L. Rev. 1)</w:t>
      </w:r>
    </w:p>
    <w:p w:rsidR="006E36A1" w:rsidRPr="00FC52B9" w:rsidRDefault="006E36A1" w:rsidP="006E36A1">
      <w:pPr>
        <w:rPr>
          <w:rFonts w:asciiTheme="minorHAnsi" w:hAnsiTheme="minorHAnsi"/>
          <w:sz w:val="10"/>
        </w:rPr>
      </w:pPr>
      <w:r w:rsidRPr="00FC52B9">
        <w:rPr>
          <w:rFonts w:asciiTheme="minorHAnsi" w:hAnsiTheme="minorHAnsi"/>
          <w:sz w:val="10"/>
        </w:rPr>
        <w:t xml:space="preserve"> [*17]  Nevertheless, </w:t>
      </w:r>
      <w:r w:rsidRPr="00FC52B9">
        <w:rPr>
          <w:rStyle w:val="StyleUnderline"/>
          <w:rFonts w:asciiTheme="minorHAnsi" w:hAnsiTheme="minorHAnsi"/>
        </w:rPr>
        <w:t>even if the non-Indian majority would reject the American Myth in the interest of mending national fences, the path to Indian redress winds through terrain unmapped heretofore.</w:t>
      </w:r>
      <w:r w:rsidRPr="00FC52B9">
        <w:rPr>
          <w:rFonts w:asciiTheme="minorHAnsi" w:hAnsiTheme="minorHAnsi"/>
          <w:sz w:val="10"/>
        </w:rPr>
        <w:t xml:space="preserve"> Compensation and apologies, gestures potentially part of an amicable settlement, are not germane to </w:t>
      </w:r>
      <w:r w:rsidRPr="00FC52B9">
        <w:rPr>
          <w:rStyle w:val="StyleUnderline"/>
          <w:rFonts w:asciiTheme="minorHAnsi" w:hAnsiTheme="minorHAnsi"/>
          <w:highlight w:val="green"/>
        </w:rPr>
        <w:t>the resolution of Indian</w:t>
      </w:r>
      <w:r w:rsidRPr="00FC52B9">
        <w:rPr>
          <w:rStyle w:val="StyleUnderline"/>
          <w:rFonts w:asciiTheme="minorHAnsi" w:hAnsiTheme="minorHAnsi"/>
        </w:rPr>
        <w:t xml:space="preserve"> claims for </w:t>
      </w:r>
      <w:r w:rsidRPr="00FC52B9">
        <w:rPr>
          <w:rStyle w:val="StyleUnderline"/>
          <w:rFonts w:asciiTheme="minorHAnsi" w:hAnsiTheme="minorHAnsi"/>
          <w:highlight w:val="green"/>
        </w:rPr>
        <w:t>injustices</w:t>
      </w:r>
      <w:r w:rsidRPr="00FC52B9">
        <w:rPr>
          <w:rFonts w:asciiTheme="minorHAnsi" w:hAnsiTheme="minorHAnsi"/>
          <w:sz w:val="10"/>
        </w:rPr>
        <w:t xml:space="preserve"> that cannot be remedied save by reinvestiture of lands and sovereignty in self-determining Indian tribes. 70 This </w:t>
      </w:r>
      <w:r w:rsidRPr="00FC52B9">
        <w:rPr>
          <w:rStyle w:val="StyleUnderline"/>
          <w:rFonts w:asciiTheme="minorHAnsi" w:hAnsiTheme="minorHAnsi"/>
          <w:highlight w:val="green"/>
        </w:rPr>
        <w:t>requires</w:t>
      </w:r>
      <w:r w:rsidRPr="00FC52B9">
        <w:rPr>
          <w:rStyle w:val="StyleUnderline"/>
          <w:rFonts w:asciiTheme="minorHAnsi" w:hAnsiTheme="minorHAnsi"/>
        </w:rPr>
        <w:t xml:space="preserve"> not merely an abstract acknowledgment of the value of pluralism but a </w:t>
      </w:r>
      <w:r w:rsidRPr="00FC52B9">
        <w:rPr>
          <w:rStyle w:val="Emphasis"/>
          <w:rFonts w:asciiTheme="minorHAnsi" w:hAnsiTheme="minorHAnsi"/>
        </w:rPr>
        <w:t xml:space="preserve">comprehensive program of </w:t>
      </w:r>
      <w:r w:rsidRPr="00FC52B9">
        <w:rPr>
          <w:rStyle w:val="Emphasis"/>
          <w:rFonts w:asciiTheme="minorHAnsi" w:hAnsiTheme="minorHAnsi"/>
          <w:highlight w:val="green"/>
        </w:rPr>
        <w:t>legal reform</w:t>
      </w:r>
      <w:r w:rsidRPr="00FC52B9">
        <w:rPr>
          <w:rFonts w:asciiTheme="minorHAnsi" w:hAnsiTheme="minorHAnsi"/>
          <w:sz w:val="10"/>
        </w:rPr>
        <w:t xml:space="preserve"> </w:t>
      </w:r>
      <w:r w:rsidRPr="00FC52B9">
        <w:rPr>
          <w:rStyle w:val="StyleUnderline"/>
          <w:rFonts w:asciiTheme="minorHAnsi" w:hAnsiTheme="minorHAnsi"/>
        </w:rPr>
        <w:t>that dispenses with</w:t>
      </w:r>
      <w:r w:rsidRPr="00FC52B9">
        <w:rPr>
          <w:rFonts w:asciiTheme="minorHAnsi" w:hAnsiTheme="minorHAnsi"/>
          <w:sz w:val="10"/>
        </w:rPr>
        <w:t xml:space="preserve"> doctrines and </w:t>
      </w:r>
      <w:r w:rsidRPr="00FC52B9">
        <w:rPr>
          <w:rStyle w:val="StyleUnderline"/>
          <w:rFonts w:asciiTheme="minorHAnsi" w:hAnsiTheme="minorHAnsi"/>
        </w:rPr>
        <w:t>precedents perpetuating the denial of the human rights of Indian tribes and people</w:t>
      </w:r>
      <w:r w:rsidRPr="00FC52B9">
        <w:rPr>
          <w:rFonts w:asciiTheme="minorHAnsi" w:hAnsiTheme="minorHAnsi"/>
          <w:sz w:val="10"/>
        </w:rPr>
        <w:t xml:space="preserve">. 71 </w:t>
      </w:r>
      <w:r w:rsidRPr="00FC52B9">
        <w:rPr>
          <w:rStyle w:val="Emphasis"/>
          <w:rFonts w:asciiTheme="minorHAnsi" w:hAnsiTheme="minorHAnsi"/>
          <w:highlight w:val="green"/>
        </w:rPr>
        <w:t>As law</w:t>
      </w:r>
      <w:r w:rsidRPr="00FC52B9">
        <w:rPr>
          <w:rStyle w:val="Emphasis"/>
          <w:rFonts w:asciiTheme="minorHAnsi" w:hAnsiTheme="minorHAnsi"/>
        </w:rPr>
        <w:t xml:space="preserve">, more than any other social variable, </w:t>
      </w:r>
      <w:r w:rsidRPr="00FC52B9">
        <w:rPr>
          <w:rStyle w:val="Emphasis"/>
          <w:rFonts w:asciiTheme="minorHAnsi" w:hAnsiTheme="minorHAnsi"/>
          <w:highlight w:val="green"/>
        </w:rPr>
        <w:t>has reproduced the subordination of Indians in the U</w:t>
      </w:r>
      <w:r w:rsidRPr="00FC52B9">
        <w:rPr>
          <w:rStyle w:val="Emphasis"/>
          <w:rFonts w:asciiTheme="minorHAnsi" w:hAnsiTheme="minorHAnsi"/>
        </w:rPr>
        <w:t xml:space="preserve">nited </w:t>
      </w:r>
      <w:r w:rsidRPr="00FC52B9">
        <w:rPr>
          <w:rStyle w:val="Emphasis"/>
          <w:rFonts w:asciiTheme="minorHAnsi" w:hAnsiTheme="minorHAnsi"/>
          <w:highlight w:val="green"/>
        </w:rPr>
        <w:t>S</w:t>
      </w:r>
      <w:r w:rsidRPr="00FC52B9">
        <w:rPr>
          <w:rStyle w:val="Emphasis"/>
          <w:rFonts w:asciiTheme="minorHAnsi" w:hAnsiTheme="minorHAnsi"/>
        </w:rPr>
        <w:t>tates,</w:t>
      </w:r>
      <w:r w:rsidRPr="00FC52B9">
        <w:rPr>
          <w:rFonts w:asciiTheme="minorHAnsi" w:hAnsiTheme="minorHAnsi"/>
          <w:sz w:val="10"/>
        </w:rPr>
        <w:t xml:space="preserve"> 72 </w:t>
      </w:r>
      <w:r w:rsidRPr="00FC52B9">
        <w:rPr>
          <w:rStyle w:val="Emphasis"/>
          <w:rFonts w:asciiTheme="minorHAnsi" w:hAnsiTheme="minorHAnsi"/>
        </w:rPr>
        <w:t xml:space="preserve">legal </w:t>
      </w:r>
      <w:r w:rsidRPr="00FC52B9">
        <w:rPr>
          <w:rStyle w:val="Emphasis"/>
          <w:rFonts w:asciiTheme="minorHAnsi" w:hAnsiTheme="minorHAnsi"/>
          <w:highlight w:val="green"/>
        </w:rPr>
        <w:t>reform occupies a central position in</w:t>
      </w:r>
      <w:r w:rsidRPr="00FC52B9">
        <w:rPr>
          <w:rStyle w:val="Emphasis"/>
          <w:rFonts w:asciiTheme="minorHAnsi" w:hAnsiTheme="minorHAnsi"/>
        </w:rPr>
        <w:t xml:space="preserve"> the claim for </w:t>
      </w:r>
      <w:r w:rsidRPr="00FC52B9">
        <w:rPr>
          <w:rStyle w:val="Emphasis"/>
          <w:rFonts w:asciiTheme="minorHAnsi" w:hAnsiTheme="minorHAnsi"/>
          <w:highlight w:val="green"/>
        </w:rPr>
        <w:t>Indian redress</w:t>
      </w:r>
      <w:r w:rsidRPr="00FC52B9">
        <w:rPr>
          <w:rStyle w:val="Emphasis"/>
          <w:rFonts w:asciiTheme="minorHAnsi" w:hAnsiTheme="minorHAnsi"/>
        </w:rPr>
        <w:t>.</w:t>
      </w:r>
      <w:r w:rsidRPr="00FC52B9">
        <w:rPr>
          <w:rFonts w:asciiTheme="minorHAnsi" w:hAnsiTheme="minorHAnsi"/>
          <w:sz w:val="10"/>
        </w:rPr>
        <w:t xml:space="preserve"> 73</w:t>
      </w:r>
      <w:r w:rsidRPr="00FC52B9">
        <w:rPr>
          <w:rFonts w:asciiTheme="minorHAnsi" w:hAnsiTheme="minorHAnsi"/>
          <w:sz w:val="12"/>
        </w:rPr>
        <w:t>¶</w:t>
      </w:r>
      <w:r w:rsidRPr="00FC52B9">
        <w:rPr>
          <w:rFonts w:asciiTheme="minorHAnsi" w:hAnsiTheme="minorHAnsi"/>
          <w:sz w:val="10"/>
        </w:rPr>
        <w:t xml:space="preserve"> [*18] In short, </w:t>
      </w:r>
      <w:r w:rsidRPr="00FC52B9">
        <w:rPr>
          <w:rStyle w:val="StyleUnderline"/>
          <w:rFonts w:asciiTheme="minorHAnsi" w:hAnsiTheme="minorHAnsi"/>
          <w:highlight w:val="green"/>
        </w:rPr>
        <w:t>proponents</w:t>
      </w:r>
      <w:r w:rsidRPr="00FC52B9">
        <w:rPr>
          <w:rStyle w:val="StyleUnderline"/>
          <w:rFonts w:asciiTheme="minorHAnsi" w:hAnsiTheme="minorHAnsi"/>
        </w:rPr>
        <w:t xml:space="preserve"> of Indian redress </w:t>
      </w:r>
      <w:r w:rsidRPr="00FC52B9">
        <w:rPr>
          <w:rStyle w:val="Emphasis"/>
          <w:rFonts w:asciiTheme="minorHAnsi" w:hAnsiTheme="minorHAnsi"/>
          <w:highlight w:val="green"/>
        </w:rPr>
        <w:t>must not only displace</w:t>
      </w:r>
      <w:r w:rsidRPr="00FC52B9">
        <w:rPr>
          <w:rStyle w:val="Emphasis"/>
          <w:rFonts w:asciiTheme="minorHAnsi" w:hAnsiTheme="minorHAnsi"/>
        </w:rPr>
        <w:t xml:space="preserve"> a </w:t>
      </w:r>
      <w:r w:rsidRPr="00FC52B9">
        <w:rPr>
          <w:rStyle w:val="Emphasis"/>
          <w:rFonts w:asciiTheme="minorHAnsi" w:hAnsiTheme="minorHAnsi"/>
          <w:highlight w:val="green"/>
        </w:rPr>
        <w:t>flawed</w:t>
      </w:r>
      <w:r w:rsidRPr="00FC52B9">
        <w:rPr>
          <w:rStyle w:val="Emphasis"/>
          <w:rFonts w:asciiTheme="minorHAnsi" w:hAnsiTheme="minorHAnsi"/>
        </w:rPr>
        <w:t xml:space="preserve"> version of </w:t>
      </w:r>
      <w:r w:rsidRPr="00FC52B9">
        <w:rPr>
          <w:rStyle w:val="Emphasis"/>
          <w:rFonts w:asciiTheme="minorHAnsi" w:hAnsiTheme="minorHAnsi"/>
          <w:highlight w:val="green"/>
        </w:rPr>
        <w:t>history</w:t>
      </w:r>
      <w:r w:rsidRPr="00FC52B9">
        <w:rPr>
          <w:rStyle w:val="StyleUnderline"/>
          <w:rFonts w:asciiTheme="minorHAnsi" w:hAnsiTheme="minorHAnsi"/>
          <w:highlight w:val="green"/>
        </w:rPr>
        <w:t xml:space="preserve">: they </w:t>
      </w:r>
      <w:r w:rsidRPr="00FC52B9">
        <w:rPr>
          <w:rStyle w:val="Emphasis"/>
          <w:rFonts w:asciiTheme="minorHAnsi" w:hAnsiTheme="minorHAnsi"/>
          <w:highlight w:val="green"/>
        </w:rPr>
        <w:t>must articulate a proposal for remediation</w:t>
      </w:r>
      <w:r w:rsidRPr="00FC52B9">
        <w:rPr>
          <w:rStyle w:val="StyleUnderline"/>
          <w:rFonts w:asciiTheme="minorHAnsi" w:hAnsiTheme="minorHAnsi"/>
        </w:rPr>
        <w:t xml:space="preserve"> that transports the American people far beyond the strictures of existing law</w:t>
      </w:r>
      <w:r w:rsidRPr="00FC52B9">
        <w:rPr>
          <w:rFonts w:asciiTheme="minorHAnsi" w:hAnsiTheme="minorHAnsi"/>
          <w:sz w:val="10"/>
        </w:rPr>
        <w:t xml:space="preserve"> </w:t>
      </w:r>
      <w:r w:rsidRPr="00FC52B9">
        <w:rPr>
          <w:rStyle w:val="StyleUnderline"/>
          <w:rFonts w:asciiTheme="minorHAnsi" w:hAnsiTheme="minorHAnsi"/>
        </w:rPr>
        <w:t>to enable the peaceful restoration of Indian lands and powers of self-government</w:t>
      </w:r>
      <w:r w:rsidRPr="00FC52B9">
        <w:rPr>
          <w:rFonts w:asciiTheme="minorHAnsi" w:hAnsiTheme="minorHAnsi"/>
          <w:sz w:val="10"/>
        </w:rPr>
        <w:t>. 74 Such a transformative mission cannot be accomplished by positing Indians and the non-Indian majority as adversaries, as would reparations; rather, redress of Indian claims and the healing of the American nation -- crucial foci of the drive toward perfection -- necessitate dialogue, reconciliation, and joint authorship of a future history of peace, harmony, and justice. 75</w:t>
      </w:r>
      <w:r w:rsidRPr="00FC52B9">
        <w:rPr>
          <w:rFonts w:asciiTheme="minorHAnsi" w:hAnsiTheme="minorHAnsi"/>
          <w:sz w:val="12"/>
        </w:rPr>
        <w:t>¶</w:t>
      </w:r>
      <w:r w:rsidRPr="00FC52B9">
        <w:rPr>
          <w:rFonts w:asciiTheme="minorHAnsi" w:hAnsiTheme="minorHAnsi"/>
          <w:sz w:val="10"/>
        </w:rPr>
        <w:t xml:space="preserve"> Part II of </w:t>
      </w:r>
      <w:r w:rsidRPr="00FC52B9">
        <w:rPr>
          <w:rStyle w:val="StyleUnderline"/>
          <w:rFonts w:asciiTheme="minorHAnsi" w:hAnsiTheme="minorHAnsi"/>
          <w:highlight w:val="green"/>
        </w:rPr>
        <w:t>this</w:t>
      </w:r>
      <w:r w:rsidRPr="00FC52B9">
        <w:rPr>
          <w:rStyle w:val="StyleUnderline"/>
          <w:rFonts w:asciiTheme="minorHAnsi" w:hAnsiTheme="minorHAnsi"/>
        </w:rPr>
        <w:t xml:space="preserve"> </w:t>
      </w:r>
      <w:r w:rsidRPr="00FC52B9">
        <w:rPr>
          <w:rFonts w:asciiTheme="minorHAnsi" w:hAnsiTheme="minorHAnsi"/>
          <w:sz w:val="10"/>
        </w:rPr>
        <w:t xml:space="preserve">Article </w:t>
      </w:r>
      <w:r w:rsidRPr="00FC52B9">
        <w:rPr>
          <w:rStyle w:val="StyleUnderline"/>
          <w:rFonts w:asciiTheme="minorHAnsi" w:hAnsiTheme="minorHAnsi"/>
        </w:rPr>
        <w:t xml:space="preserve">offers a disquieting version of U.S-Indian history that </w:t>
      </w:r>
      <w:r w:rsidRPr="00FC52B9">
        <w:rPr>
          <w:rStyle w:val="Emphasis"/>
          <w:rFonts w:asciiTheme="minorHAnsi" w:hAnsiTheme="minorHAnsi"/>
          <w:highlight w:val="green"/>
        </w:rPr>
        <w:t xml:space="preserve">accelerates erosion of the American Myth </w:t>
      </w:r>
      <w:r w:rsidRPr="00FC52B9">
        <w:rPr>
          <w:rStyle w:val="StyleUnderline"/>
          <w:rFonts w:asciiTheme="minorHAnsi" w:hAnsiTheme="minorHAnsi"/>
          <w:highlight w:val="green"/>
        </w:rPr>
        <w:t>and acquaints the non-Indian majority with</w:t>
      </w:r>
      <w:r w:rsidRPr="00FC52B9">
        <w:rPr>
          <w:rStyle w:val="StyleUnderline"/>
          <w:rFonts w:asciiTheme="minorHAnsi" w:hAnsiTheme="minorHAnsi"/>
        </w:rPr>
        <w:t xml:space="preserve"> the necessary </w:t>
      </w:r>
      <w:r w:rsidRPr="00FC52B9">
        <w:rPr>
          <w:rStyle w:val="Emphasis"/>
          <w:rFonts w:asciiTheme="minorHAnsi" w:hAnsiTheme="minorHAnsi"/>
          <w:highlight w:val="green"/>
        </w:rPr>
        <w:t>factual predicate to Indian redress.</w:t>
      </w:r>
      <w:r w:rsidRPr="00FC52B9">
        <w:rPr>
          <w:rStyle w:val="Emphasis"/>
          <w:rFonts w:asciiTheme="minorHAnsi" w:hAnsiTheme="minorHAnsi"/>
        </w:rPr>
        <w:t xml:space="preserve"> </w:t>
      </w:r>
      <w:r w:rsidRPr="00FC52B9">
        <w:rPr>
          <w:rFonts w:asciiTheme="minorHAnsi" w:hAnsiTheme="minorHAnsi"/>
          <w:sz w:val="10"/>
        </w:rPr>
        <w:t xml:space="preserve">Parts III and IV contrast the assumptions, procedures, and remedies that distinguish reparations and reconciliation, 76 the dominant contending models of redress available to group victims of human injustice, and demonstrate that, </w:t>
      </w:r>
      <w:r w:rsidRPr="00FC52B9">
        <w:rPr>
          <w:rStyle w:val="StyleUnderline"/>
          <w:rFonts w:asciiTheme="minorHAnsi" w:hAnsiTheme="minorHAnsi"/>
        </w:rPr>
        <w:t xml:space="preserve">because it offers the </w:t>
      </w:r>
      <w:r w:rsidRPr="00FC52B9">
        <w:rPr>
          <w:rStyle w:val="Emphasis"/>
          <w:rFonts w:asciiTheme="minorHAnsi" w:hAnsiTheme="minorHAnsi"/>
        </w:rPr>
        <w:t>best hope</w:t>
      </w:r>
      <w:r w:rsidRPr="00FC52B9">
        <w:rPr>
          <w:rStyle w:val="StyleUnderline"/>
          <w:rFonts w:asciiTheme="minorHAnsi" w:hAnsiTheme="minorHAnsi"/>
        </w:rPr>
        <w:t xml:space="preserve"> for a peaceful American coexistence marked by </w:t>
      </w:r>
      <w:r w:rsidRPr="00FC52B9">
        <w:rPr>
          <w:rStyle w:val="Emphasis"/>
          <w:rFonts w:asciiTheme="minorHAnsi" w:hAnsiTheme="minorHAnsi"/>
        </w:rPr>
        <w:t>mutual respect for sovereignty</w:t>
      </w:r>
      <w:r w:rsidRPr="00FC52B9">
        <w:rPr>
          <w:rStyle w:val="StyleUnderline"/>
          <w:rFonts w:asciiTheme="minorHAnsi" w:hAnsiTheme="minorHAnsi"/>
        </w:rPr>
        <w:t xml:space="preserve">, </w:t>
      </w:r>
      <w:r w:rsidRPr="00FC52B9">
        <w:rPr>
          <w:rStyle w:val="StyleUnderline"/>
          <w:rFonts w:asciiTheme="minorHAnsi" w:hAnsiTheme="minorHAnsi"/>
          <w:highlight w:val="green"/>
        </w:rPr>
        <w:t>reconciliation is a more appropriate avenue to Indian redress</w:t>
      </w:r>
      <w:r w:rsidRPr="00FC52B9">
        <w:rPr>
          <w:rStyle w:val="StyleUnderline"/>
          <w:rFonts w:asciiTheme="minorHAnsi" w:hAnsiTheme="minorHAnsi"/>
        </w:rPr>
        <w:t>.</w:t>
      </w:r>
      <w:r w:rsidRPr="00FC52B9">
        <w:rPr>
          <w:rFonts w:asciiTheme="minorHAnsi" w:hAnsiTheme="minorHAnsi"/>
          <w:sz w:val="10"/>
        </w:rPr>
        <w:t xml:space="preserve"> Several preliminary proposals, including the introduction of traditional tribal peacemaking as perhaps the most appropriate form </w:t>
      </w:r>
      <w:proofErr w:type="gramStart"/>
      <w:r w:rsidRPr="00FC52B9">
        <w:rPr>
          <w:rFonts w:asciiTheme="minorHAnsi" w:hAnsiTheme="minorHAnsi"/>
          <w:sz w:val="10"/>
        </w:rPr>
        <w:t>of  [</w:t>
      </w:r>
      <w:proofErr w:type="gramEnd"/>
      <w:r w:rsidRPr="00FC52B9">
        <w:rPr>
          <w:rFonts w:asciiTheme="minorHAnsi" w:hAnsiTheme="minorHAnsi"/>
          <w:sz w:val="10"/>
        </w:rPr>
        <w:t>*19]  reconciliation, will be offered to stimulate thinking.</w:t>
      </w:r>
    </w:p>
    <w:p w:rsidR="006E36A1" w:rsidRPr="00FC52B9" w:rsidRDefault="006E36A1" w:rsidP="006E36A1">
      <w:pPr>
        <w:rPr>
          <w:rFonts w:asciiTheme="minorHAnsi" w:hAnsiTheme="minorHAnsi"/>
          <w:sz w:val="16"/>
        </w:rPr>
      </w:pPr>
    </w:p>
    <w:p w:rsidR="006E36A1" w:rsidRPr="00FC52B9" w:rsidRDefault="006E36A1" w:rsidP="006E36A1">
      <w:pPr>
        <w:rPr>
          <w:rFonts w:asciiTheme="minorHAnsi" w:hAnsiTheme="minorHAnsi"/>
        </w:rPr>
      </w:pPr>
    </w:p>
    <w:p w:rsidR="005B0516" w:rsidRPr="00FC52B9" w:rsidRDefault="005B0516" w:rsidP="000316DB">
      <w:pPr>
        <w:pStyle w:val="Heading3"/>
        <w:rPr>
          <w:rFonts w:asciiTheme="minorHAnsi" w:hAnsiTheme="minorHAnsi"/>
        </w:rPr>
      </w:pPr>
      <w:r w:rsidRPr="00FC52B9">
        <w:rPr>
          <w:rFonts w:asciiTheme="minorHAnsi" w:hAnsiTheme="minorHAnsi"/>
        </w:rPr>
        <w:t>Reform Key</w:t>
      </w:r>
    </w:p>
    <w:p w:rsidR="005B0516" w:rsidRPr="00FC52B9" w:rsidRDefault="005B0516" w:rsidP="005B0516">
      <w:pPr>
        <w:pStyle w:val="Heading4"/>
        <w:rPr>
          <w:rFonts w:asciiTheme="minorHAnsi" w:hAnsiTheme="minorHAnsi"/>
        </w:rPr>
      </w:pPr>
      <w:r w:rsidRPr="00FC52B9">
        <w:rPr>
          <w:rFonts w:asciiTheme="minorHAnsi" w:hAnsiTheme="minorHAnsi"/>
        </w:rPr>
        <w:t>Have to transform systems from the inside out-otherwise rhetoric changes but not policies.</w:t>
      </w:r>
    </w:p>
    <w:p w:rsidR="005B0516" w:rsidRPr="00FC52B9" w:rsidRDefault="005B0516" w:rsidP="005B0516">
      <w:pPr>
        <w:rPr>
          <w:rFonts w:asciiTheme="minorHAnsi" w:hAnsiTheme="minorHAnsi"/>
        </w:rPr>
      </w:pPr>
    </w:p>
    <w:p w:rsidR="005B0516" w:rsidRPr="00FC52B9" w:rsidRDefault="005B0516" w:rsidP="005B0516">
      <w:pPr>
        <w:rPr>
          <w:rFonts w:asciiTheme="minorHAnsi" w:hAnsiTheme="minorHAnsi"/>
          <w:b/>
          <w:sz w:val="24"/>
        </w:rPr>
      </w:pPr>
      <w:r w:rsidRPr="00FC52B9">
        <w:rPr>
          <w:rFonts w:asciiTheme="minorHAnsi" w:hAnsiTheme="minorHAnsi"/>
          <w:b/>
          <w:sz w:val="24"/>
        </w:rPr>
        <w:t>McCormack 10</w:t>
      </w:r>
    </w:p>
    <w:p w:rsidR="005B0516" w:rsidRPr="00FC52B9" w:rsidRDefault="005B0516" w:rsidP="005B0516">
      <w:pPr>
        <w:rPr>
          <w:rFonts w:asciiTheme="minorHAnsi" w:hAnsiTheme="minorHAnsi"/>
        </w:rPr>
      </w:pPr>
      <w:r w:rsidRPr="00FC52B9">
        <w:rPr>
          <w:rFonts w:asciiTheme="minorHAnsi" w:hAnsiTheme="minorHAnsi"/>
        </w:rPr>
        <w:t>(Tara, PhD in International Relations from the University of Westminster, Critique, Security and Power: The political limits to emancipatory approaches, pg 59-61)</w:t>
      </w:r>
    </w:p>
    <w:p w:rsidR="005B0516" w:rsidRPr="00FC52B9" w:rsidRDefault="005B0516" w:rsidP="005B0516">
      <w:pPr>
        <w:rPr>
          <w:rFonts w:asciiTheme="minorHAnsi" w:hAnsiTheme="minorHAnsi"/>
        </w:rPr>
      </w:pPr>
      <w:r w:rsidRPr="00FC52B9">
        <w:rPr>
          <w:rFonts w:asciiTheme="minorHAnsi" w:hAnsiTheme="minorHAnsi"/>
          <w:sz w:val="14"/>
        </w:rPr>
        <w:t xml:space="preserve">In chapter 7 I engaged with the human security framework and some of the problematic implications of ‘emancipatory’ security policy frameworks. In this chapter I argued that </w:t>
      </w:r>
      <w:r w:rsidRPr="00FC52B9">
        <w:rPr>
          <w:rStyle w:val="StyleUnderline"/>
          <w:rFonts w:asciiTheme="minorHAnsi" w:hAnsiTheme="minorHAnsi"/>
          <w:highlight w:val="green"/>
        </w:rPr>
        <w:t>the shift away from</w:t>
      </w:r>
      <w:r w:rsidRPr="00FC52B9">
        <w:rPr>
          <w:rStyle w:val="StyleUnderline"/>
          <w:rFonts w:asciiTheme="minorHAnsi" w:hAnsiTheme="minorHAnsi"/>
        </w:rPr>
        <w:t xml:space="preserve"> the pluralist </w:t>
      </w:r>
      <w:r w:rsidRPr="00FC52B9">
        <w:rPr>
          <w:rStyle w:val="StyleUnderline"/>
          <w:rFonts w:asciiTheme="minorHAnsi" w:hAnsiTheme="minorHAnsi"/>
          <w:highlight w:val="green"/>
        </w:rPr>
        <w:t>security</w:t>
      </w:r>
      <w:r w:rsidRPr="00FC52B9">
        <w:rPr>
          <w:rStyle w:val="StyleUnderline"/>
          <w:rFonts w:asciiTheme="minorHAnsi" w:hAnsiTheme="minorHAnsi"/>
        </w:rPr>
        <w:t xml:space="preserve"> framework</w:t>
      </w:r>
      <w:r w:rsidRPr="00FC52B9">
        <w:rPr>
          <w:rFonts w:asciiTheme="minorHAnsi" w:hAnsiTheme="minorHAnsi"/>
          <w:sz w:val="14"/>
        </w:rPr>
        <w:t xml:space="preserve"> and the elevation of cosmopolitan and emancipatory goals </w:t>
      </w:r>
      <w:r w:rsidRPr="00FC52B9">
        <w:rPr>
          <w:rStyle w:val="StyleUnderline"/>
          <w:rFonts w:asciiTheme="minorHAnsi" w:hAnsiTheme="minorHAnsi"/>
          <w:highlight w:val="green"/>
        </w:rPr>
        <w:t>has served to</w:t>
      </w:r>
      <w:r w:rsidRPr="00FC52B9">
        <w:rPr>
          <w:rStyle w:val="StyleUnderline"/>
          <w:rFonts w:asciiTheme="minorHAnsi" w:hAnsiTheme="minorHAnsi"/>
        </w:rPr>
        <w:t xml:space="preserve"> </w:t>
      </w:r>
      <w:r w:rsidRPr="00FC52B9">
        <w:rPr>
          <w:rStyle w:val="StyleUnderline"/>
          <w:rFonts w:asciiTheme="minorHAnsi" w:hAnsiTheme="minorHAnsi"/>
          <w:highlight w:val="green"/>
        </w:rPr>
        <w:t>enforce international power inequalities rather than lessen them</w:t>
      </w:r>
      <w:r w:rsidRPr="00FC52B9">
        <w:rPr>
          <w:rFonts w:asciiTheme="minorHAnsi" w:hAnsiTheme="minorHAnsi"/>
          <w:sz w:val="14"/>
          <w:highlight w:val="green"/>
        </w:rPr>
        <w:t xml:space="preserve">. </w:t>
      </w:r>
      <w:r w:rsidRPr="00FC52B9">
        <w:rPr>
          <w:rStyle w:val="StyleUnderline"/>
          <w:rFonts w:asciiTheme="minorHAnsi" w:hAnsiTheme="minorHAnsi"/>
        </w:rPr>
        <w:t>Weak or unstable states are subjected to</w:t>
      </w:r>
      <w:r w:rsidRPr="00FC52B9">
        <w:rPr>
          <w:rFonts w:asciiTheme="minorHAnsi" w:hAnsiTheme="minorHAnsi"/>
          <w:sz w:val="14"/>
        </w:rPr>
        <w:t xml:space="preserve"> greater international </w:t>
      </w:r>
      <w:r w:rsidRPr="00FC52B9">
        <w:rPr>
          <w:rStyle w:val="StyleUnderline"/>
          <w:rFonts w:asciiTheme="minorHAnsi" w:hAnsiTheme="minorHAnsi"/>
        </w:rPr>
        <w:t>scrutiny and</w:t>
      </w:r>
      <w:r w:rsidRPr="00FC52B9">
        <w:rPr>
          <w:rFonts w:asciiTheme="minorHAnsi" w:hAnsiTheme="minorHAnsi"/>
          <w:sz w:val="14"/>
        </w:rPr>
        <w:t xml:space="preserve"> international institutions and </w:t>
      </w:r>
      <w:r w:rsidRPr="00FC52B9">
        <w:rPr>
          <w:rStyle w:val="StyleUnderline"/>
          <w:rFonts w:asciiTheme="minorHAnsi" w:hAnsiTheme="minorHAnsi"/>
        </w:rPr>
        <w:t xml:space="preserve">other </w:t>
      </w:r>
      <w:r w:rsidRPr="00FC52B9">
        <w:rPr>
          <w:rStyle w:val="StyleUnderline"/>
          <w:rFonts w:asciiTheme="minorHAnsi" w:hAnsiTheme="minorHAnsi"/>
          <w:highlight w:val="green"/>
        </w:rPr>
        <w:t xml:space="preserve">states have greater freedom to intervene, </w:t>
      </w:r>
      <w:r w:rsidRPr="00FC52B9">
        <w:rPr>
          <w:rStyle w:val="StyleUnderline"/>
          <w:rFonts w:asciiTheme="minorHAnsi" w:hAnsiTheme="minorHAnsi"/>
        </w:rPr>
        <w:t xml:space="preserve">but </w:t>
      </w:r>
      <w:r w:rsidRPr="00FC52B9">
        <w:rPr>
          <w:rStyle w:val="StyleUnderline"/>
          <w:rFonts w:asciiTheme="minorHAnsi" w:hAnsiTheme="minorHAnsi"/>
          <w:highlight w:val="green"/>
        </w:rPr>
        <w:t>the citizens of these states have no way of controlling or influencing</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these </w:t>
      </w:r>
      <w:r w:rsidRPr="00FC52B9">
        <w:rPr>
          <w:rStyle w:val="StyleUnderline"/>
          <w:rFonts w:asciiTheme="minorHAnsi" w:hAnsiTheme="minorHAnsi"/>
        </w:rPr>
        <w:t xml:space="preserve">international institutions or </w:t>
      </w:r>
      <w:r w:rsidRPr="00FC52B9">
        <w:rPr>
          <w:rStyle w:val="StyleUnderline"/>
          <w:rFonts w:asciiTheme="minorHAnsi" w:hAnsiTheme="minorHAnsi"/>
          <w:highlight w:val="green"/>
        </w:rPr>
        <w:t>powerful states</w:t>
      </w:r>
      <w:r w:rsidRPr="00FC52B9">
        <w:rPr>
          <w:rFonts w:asciiTheme="minorHAnsi" w:hAnsiTheme="minorHAnsi"/>
          <w:sz w:val="14"/>
          <w:highlight w:val="green"/>
        </w:rPr>
        <w:t xml:space="preserve">. </w:t>
      </w:r>
      <w:r w:rsidRPr="00FC52B9">
        <w:rPr>
          <w:rStyle w:val="StyleUnderline"/>
          <w:rFonts w:asciiTheme="minorHAnsi" w:hAnsiTheme="minorHAnsi"/>
          <w:highlight w:val="green"/>
        </w:rPr>
        <w:t>This shift</w:t>
      </w:r>
      <w:r w:rsidRPr="00FC52B9">
        <w:rPr>
          <w:rFonts w:asciiTheme="minorHAnsi" w:hAnsiTheme="minorHAnsi"/>
          <w:sz w:val="14"/>
          <w:highlight w:val="green"/>
        </w:rPr>
        <w:t xml:space="preserve"> </w:t>
      </w:r>
      <w:r w:rsidRPr="00FC52B9">
        <w:rPr>
          <w:rStyle w:val="StyleUnderline"/>
          <w:rFonts w:asciiTheme="minorHAnsi" w:hAnsiTheme="minorHAnsi"/>
          <w:highlight w:val="green"/>
        </w:rPr>
        <w:t>away from</w:t>
      </w:r>
      <w:r w:rsidRPr="00FC52B9">
        <w:rPr>
          <w:rFonts w:asciiTheme="minorHAnsi" w:hAnsiTheme="minorHAnsi"/>
          <w:sz w:val="14"/>
        </w:rPr>
        <w:t xml:space="preserve"> the pluralist </w:t>
      </w:r>
      <w:r w:rsidRPr="00FC52B9">
        <w:rPr>
          <w:rStyle w:val="StyleUnderline"/>
          <w:rFonts w:asciiTheme="minorHAnsi" w:hAnsiTheme="minorHAnsi"/>
          <w:highlight w:val="green"/>
        </w:rPr>
        <w:t>security framework</w:t>
      </w:r>
      <w:r w:rsidRPr="00FC52B9">
        <w:rPr>
          <w:rFonts w:asciiTheme="minorHAnsi" w:hAnsiTheme="minorHAnsi"/>
          <w:sz w:val="14"/>
          <w:highlight w:val="green"/>
        </w:rPr>
        <w:t xml:space="preserve"> </w:t>
      </w:r>
      <w:r w:rsidRPr="00FC52B9">
        <w:rPr>
          <w:rStyle w:val="StyleUnderline"/>
          <w:rFonts w:asciiTheme="minorHAnsi" w:hAnsiTheme="minorHAnsi"/>
          <w:highlight w:val="green"/>
        </w:rPr>
        <w:t>has not challenged the status quo</w:t>
      </w:r>
      <w:r w:rsidRPr="00FC52B9">
        <w:rPr>
          <w:rFonts w:asciiTheme="minorHAnsi" w:hAnsiTheme="minorHAnsi"/>
          <w:sz w:val="14"/>
        </w:rPr>
        <w:t xml:space="preserve">, which may help to explain why major international </w:t>
      </w:r>
      <w:r w:rsidRPr="00FC52B9">
        <w:rPr>
          <w:rStyle w:val="StyleUnderline"/>
          <w:rFonts w:asciiTheme="minorHAnsi" w:hAnsiTheme="minorHAnsi"/>
        </w:rPr>
        <w:t xml:space="preserve">institutions and </w:t>
      </w:r>
      <w:r w:rsidRPr="00FC52B9">
        <w:rPr>
          <w:rStyle w:val="StyleUnderline"/>
          <w:rFonts w:asciiTheme="minorHAnsi" w:hAnsiTheme="minorHAnsi"/>
          <w:highlight w:val="green"/>
        </w:rPr>
        <w:t>states</w:t>
      </w:r>
      <w:r w:rsidRPr="00FC52B9">
        <w:rPr>
          <w:rStyle w:val="StyleUnderline"/>
          <w:rFonts w:asciiTheme="minorHAnsi" w:hAnsiTheme="minorHAnsi"/>
        </w:rPr>
        <w:t xml:space="preserve"> </w:t>
      </w:r>
      <w:r w:rsidRPr="00FC52B9">
        <w:rPr>
          <w:rStyle w:val="StyleUnderline"/>
          <w:rFonts w:asciiTheme="minorHAnsi" w:hAnsiTheme="minorHAnsi"/>
          <w:highlight w:val="green"/>
        </w:rPr>
        <w:t>can easily adopt a more cosmopolitan rhetoric</w:t>
      </w:r>
      <w:r w:rsidRPr="00FC52B9">
        <w:rPr>
          <w:rStyle w:val="StyleUnderline"/>
          <w:rFonts w:asciiTheme="minorHAnsi" w:hAnsiTheme="minorHAnsi"/>
        </w:rPr>
        <w:t xml:space="preserve"> in their security policies</w:t>
      </w:r>
      <w:r w:rsidRPr="00FC52B9">
        <w:rPr>
          <w:rFonts w:asciiTheme="minorHAnsi" w:hAnsiTheme="minorHAnsi"/>
          <w:sz w:val="14"/>
        </w:rPr>
        <w:t xml:space="preserve">. As we have seen, the shift away from the pluralist security framework has entailed a shift towards a more openly hierarchical international system, in which states are differentiated according to, for example, their ability to provide human security for their citizens or their supposed democratic commitments. In this shift, the old pluralist international norms of (formal) international sovereign equality, non-intervention and ‘blindness’ to the content of a state are overturned. Instead, international institutions and states have more freedom to intervene in weak or unstable states in order to ‘protect’ and emancipate individuals globally. Critical and emancipatory security </w:t>
      </w:r>
      <w:r w:rsidRPr="00FC52B9">
        <w:rPr>
          <w:rStyle w:val="StyleUnderline"/>
          <w:rFonts w:asciiTheme="minorHAnsi" w:hAnsiTheme="minorHAnsi"/>
        </w:rPr>
        <w:t>theorists argue that the goal of the emancipation of the individual means that security must be reconceptualised away from the state</w:t>
      </w:r>
      <w:r w:rsidRPr="00FC52B9">
        <w:rPr>
          <w:rFonts w:asciiTheme="minorHAnsi" w:hAnsiTheme="minorHAnsi"/>
          <w:sz w:val="14"/>
        </w:rPr>
        <w:t xml:space="preserve">. As the domestic sphere is understood to be the sphere of insecurity and disorder, the international sphere represents greater emancipatory possibilities, as </w:t>
      </w:r>
      <w:r w:rsidRPr="00FC52B9">
        <w:rPr>
          <w:rStyle w:val="StyleUnderline"/>
          <w:rFonts w:asciiTheme="minorHAnsi" w:hAnsiTheme="minorHAnsi"/>
        </w:rPr>
        <w:t>Tickner argues, ‘if security is to start with the individual, its ties to state sovereignty must be severed’</w:t>
      </w:r>
      <w:r w:rsidRPr="00FC52B9">
        <w:rPr>
          <w:rFonts w:asciiTheme="minorHAnsi" w:hAnsiTheme="minorHAnsi"/>
          <w:sz w:val="14"/>
        </w:rPr>
        <w:t xml:space="preserve"> (1995: 189). For critical and emancipatory theorists there must be a shift towards a ‘cosmopolitan’ legal framework, for example Mary Kaldor (2001: 10), Martin Shaw (2003: 104) and Andrew Linklater (2005). </w:t>
      </w:r>
      <w:r w:rsidRPr="00FC52B9">
        <w:rPr>
          <w:rStyle w:val="StyleUnderline"/>
          <w:rFonts w:asciiTheme="minorHAnsi" w:hAnsiTheme="minorHAnsi"/>
        </w:rPr>
        <w:t>For critical theorists, one of the fundamental problems with Realism is that it is unrealistic</w:t>
      </w:r>
      <w:r w:rsidRPr="00FC52B9">
        <w:rPr>
          <w:rFonts w:asciiTheme="minorHAnsi" w:hAnsiTheme="minorHAnsi"/>
          <w:sz w:val="14"/>
        </w:rPr>
        <w:t xml:space="preserve">. Because it prioritises order and the existing status quo, </w:t>
      </w:r>
      <w:r w:rsidRPr="00FC52B9">
        <w:rPr>
          <w:rStyle w:val="StyleUnderline"/>
          <w:rFonts w:asciiTheme="minorHAnsi" w:hAnsiTheme="minorHAnsi"/>
        </w:rPr>
        <w:t>Realism attempts to impose a particular security framework onto a complex world</w:t>
      </w:r>
      <w:r w:rsidRPr="00FC52B9">
        <w:rPr>
          <w:rFonts w:asciiTheme="minorHAnsi" w:hAnsiTheme="minorHAnsi"/>
          <w:sz w:val="14"/>
        </w:rPr>
        <w:t xml:space="preserve">, </w:t>
      </w:r>
      <w:r w:rsidRPr="00FC52B9">
        <w:rPr>
          <w:rStyle w:val="StyleUnderline"/>
          <w:rFonts w:asciiTheme="minorHAnsi" w:hAnsiTheme="minorHAnsi"/>
        </w:rPr>
        <w:t>ignoring the myriad threats to people emerging from their own governments and societies</w:t>
      </w:r>
      <w:r w:rsidRPr="00FC52B9">
        <w:rPr>
          <w:rFonts w:asciiTheme="minorHAnsi" w:hAnsiTheme="minorHAnsi"/>
          <w:sz w:val="14"/>
        </w:rPr>
        <w:t xml:space="preserve">. Moreover, traditional international theory serves to obscure power relations and omits a study of why the system is as it is: [O]mitting myriad strands of power amounts to exaggerating the simplicity of the entire political system. Today’s conventional portrait of international politics thus too often ends up looking like a Superman comic strip, whereas it probably should resemble a Jackson Pollock. (Enloe, 2002 [1996]: 189) Yet as I have argued, contemporary critical security </w:t>
      </w:r>
      <w:r w:rsidRPr="00FC52B9">
        <w:rPr>
          <w:rStyle w:val="StyleUnderline"/>
          <w:rFonts w:asciiTheme="minorHAnsi" w:hAnsiTheme="minorHAnsi"/>
        </w:rPr>
        <w:t>theorists seem to show a marked lack of engagement with their problematic</w:t>
      </w:r>
      <w:r w:rsidRPr="00FC52B9">
        <w:rPr>
          <w:rFonts w:asciiTheme="minorHAnsi" w:hAnsiTheme="minorHAnsi"/>
          <w:sz w:val="14"/>
        </w:rPr>
        <w:t xml:space="preserve"> (whether the international security context, or the Yugoslav break-up and </w:t>
      </w:r>
      <w:r w:rsidRPr="00FC52B9">
        <w:rPr>
          <w:rStyle w:val="StyleUnderline"/>
          <w:rFonts w:asciiTheme="minorHAnsi" w:hAnsiTheme="minorHAnsi"/>
        </w:rPr>
        <w:t>wars</w:t>
      </w:r>
      <w:r w:rsidRPr="00FC52B9">
        <w:rPr>
          <w:rFonts w:asciiTheme="minorHAnsi" w:hAnsiTheme="minorHAnsi"/>
          <w:sz w:val="14"/>
        </w:rPr>
        <w:t xml:space="preserve">). </w:t>
      </w:r>
      <w:r w:rsidRPr="00FC52B9">
        <w:rPr>
          <w:rStyle w:val="StyleUnderline"/>
          <w:rFonts w:asciiTheme="minorHAnsi" w:hAnsiTheme="minorHAnsi"/>
          <w:highlight w:val="green"/>
        </w:rPr>
        <w:t>Without concrete engagement and analysis</w:t>
      </w:r>
      <w:r w:rsidRPr="00FC52B9">
        <w:rPr>
          <w:rFonts w:asciiTheme="minorHAnsi" w:hAnsiTheme="minorHAnsi"/>
          <w:sz w:val="14"/>
          <w:highlight w:val="green"/>
        </w:rPr>
        <w:t xml:space="preserve">, </w:t>
      </w:r>
      <w:r w:rsidRPr="00FC52B9">
        <w:rPr>
          <w:rStyle w:val="StyleUnderline"/>
          <w:rFonts w:asciiTheme="minorHAnsi" w:hAnsiTheme="minorHAnsi"/>
        </w:rPr>
        <w:t>however</w:t>
      </w:r>
      <w:r w:rsidRPr="00FC52B9">
        <w:rPr>
          <w:rStyle w:val="StyleUnderline"/>
          <w:rFonts w:asciiTheme="minorHAnsi" w:hAnsiTheme="minorHAnsi"/>
          <w:highlight w:val="green"/>
        </w:rPr>
        <w:t>, the critical project is undermined and critical theory becomes nothing more than a request that people behave in a nicer way to each other</w:t>
      </w:r>
      <w:r w:rsidRPr="00FC52B9">
        <w:rPr>
          <w:rFonts w:asciiTheme="minorHAnsi" w:hAnsiTheme="minorHAnsi"/>
          <w:sz w:val="14"/>
        </w:rPr>
        <w:t xml:space="preserve">. Furthermore, </w:t>
      </w:r>
      <w:r w:rsidRPr="00FC52B9">
        <w:rPr>
          <w:rStyle w:val="StyleUnderline"/>
          <w:rFonts w:asciiTheme="minorHAnsi" w:hAnsiTheme="minorHAnsi"/>
        </w:rPr>
        <w:t>whilst</w:t>
      </w:r>
      <w:r w:rsidRPr="00FC52B9">
        <w:rPr>
          <w:rFonts w:asciiTheme="minorHAnsi" w:hAnsiTheme="minorHAnsi"/>
          <w:sz w:val="14"/>
        </w:rPr>
        <w:t xml:space="preserve"> contemporary </w:t>
      </w:r>
      <w:r w:rsidRPr="00FC52B9">
        <w:rPr>
          <w:rStyle w:val="StyleUnderline"/>
          <w:rFonts w:asciiTheme="minorHAnsi" w:hAnsiTheme="minorHAnsi"/>
        </w:rPr>
        <w:t>critical security theorists argue that they present a more realistic image of the world, through exposing power relations</w:t>
      </w:r>
      <w:r w:rsidRPr="00FC52B9">
        <w:rPr>
          <w:rFonts w:asciiTheme="minorHAnsi" w:hAnsiTheme="minorHAnsi"/>
          <w:sz w:val="14"/>
        </w:rPr>
        <w:t xml:space="preserve">, for example, </w:t>
      </w:r>
      <w:r w:rsidRPr="00FC52B9">
        <w:rPr>
          <w:rStyle w:val="StyleUnderline"/>
          <w:rFonts w:asciiTheme="minorHAnsi" w:hAnsiTheme="minorHAnsi"/>
          <w:highlight w:val="green"/>
        </w:rPr>
        <w:t xml:space="preserve">their lack of concrete analysis </w:t>
      </w:r>
      <w:r w:rsidRPr="00FC52B9">
        <w:rPr>
          <w:rStyle w:val="StyleUnderline"/>
          <w:rFonts w:asciiTheme="minorHAnsi" w:hAnsiTheme="minorHAnsi"/>
        </w:rPr>
        <w:t xml:space="preserve">of the problematic considered </w:t>
      </w:r>
      <w:r w:rsidRPr="00FC52B9">
        <w:rPr>
          <w:rStyle w:val="StyleUnderline"/>
          <w:rFonts w:asciiTheme="minorHAnsi" w:hAnsiTheme="minorHAnsi"/>
          <w:highlight w:val="green"/>
        </w:rPr>
        <w:t>renders them actually unable to engage with existing power structures</w:t>
      </w:r>
      <w:r w:rsidRPr="00FC52B9">
        <w:rPr>
          <w:rStyle w:val="StyleUnderline"/>
          <w:rFonts w:asciiTheme="minorHAnsi" w:hAnsiTheme="minorHAnsi"/>
        </w:rPr>
        <w:t xml:space="preserve"> and the way in which power is being exercised in the contemporary international system</w:t>
      </w:r>
      <w:r w:rsidRPr="00FC52B9">
        <w:rPr>
          <w:rFonts w:asciiTheme="minorHAnsi" w:hAnsiTheme="minorHAnsi"/>
          <w:sz w:val="14"/>
        </w:rPr>
        <w:t>. For critical and emancipatory theorists the central place of the values of the theorist mean that it cannot fulfil its promise to critically engage with contemporary power relations and emancipatory possibilities. Values must be joined with engagement with the material circumstances of the time.</w:t>
      </w:r>
    </w:p>
    <w:p w:rsidR="005B0516" w:rsidRPr="00FC52B9" w:rsidRDefault="005B0516" w:rsidP="005B0516">
      <w:pPr>
        <w:rPr>
          <w:rFonts w:asciiTheme="minorHAnsi" w:hAnsiTheme="minorHAnsi"/>
        </w:rPr>
      </w:pPr>
    </w:p>
    <w:p w:rsidR="000316DB" w:rsidRPr="00FC52B9" w:rsidRDefault="000316DB" w:rsidP="000316DB">
      <w:pPr>
        <w:pStyle w:val="Heading3"/>
        <w:rPr>
          <w:rFonts w:asciiTheme="minorHAnsi" w:hAnsiTheme="minorHAnsi"/>
        </w:rPr>
      </w:pPr>
      <w:r w:rsidRPr="00FC52B9">
        <w:rPr>
          <w:rFonts w:asciiTheme="minorHAnsi" w:hAnsiTheme="minorHAnsi"/>
        </w:rPr>
        <w:t>AT Alternatives Key</w:t>
      </w: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Can only assess the viability of the law in relation to alternatives</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Cummings 9</w:t>
      </w:r>
      <w:r w:rsidRPr="00FC52B9">
        <w:rPr>
          <w:rFonts w:asciiTheme="minorHAnsi" w:hAnsiTheme="minorHAnsi"/>
        </w:rPr>
        <w:t xml:space="preserve"> (Professor of Law, UCLA School of Law)</w:t>
      </w:r>
    </w:p>
    <w:p w:rsidR="000316DB" w:rsidRPr="00FC52B9" w:rsidRDefault="000316DB" w:rsidP="000316DB">
      <w:pPr>
        <w:pStyle w:val="Nothing"/>
        <w:rPr>
          <w:rFonts w:asciiTheme="minorHAnsi" w:hAnsiTheme="minorHAnsi"/>
        </w:rPr>
      </w:pPr>
      <w:r w:rsidRPr="00FC52B9">
        <w:rPr>
          <w:rFonts w:asciiTheme="minorHAnsi" w:hAnsiTheme="minorHAnsi"/>
        </w:rPr>
        <w:t>(Scott L., A PRAGMATIC APPROACH TO LAW AND ORGANIZING: A COMMENT ON "THE STORY OF SOUTH ARDMORE", 42 J. Marshall L. Rev. 631, LN)</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Fonts w:asciiTheme="minorHAnsi" w:hAnsiTheme="minorHAnsi"/>
          <w:sz w:val="16"/>
        </w:rPr>
        <w:t xml:space="preserve">The classic justification for public interest law, particularly the lawsuits attacking Jim Crow during the Civil Rights Movement, was the entrenched and immobile political opposition to the cause of racial equality. </w:t>
      </w:r>
      <w:r w:rsidRPr="00FC52B9">
        <w:rPr>
          <w:rStyle w:val="StyleUnderline"/>
        </w:rPr>
        <w:t>Law</w:t>
      </w:r>
      <w:r w:rsidRPr="00FC52B9">
        <w:rPr>
          <w:rFonts w:asciiTheme="minorHAnsi" w:hAnsiTheme="minorHAnsi"/>
          <w:sz w:val="16"/>
        </w:rPr>
        <w:t xml:space="preserve"> may be a second-best option, but </w:t>
      </w:r>
      <w:r w:rsidRPr="00FC52B9">
        <w:rPr>
          <w:rStyle w:val="StyleUnderline"/>
        </w:rPr>
        <w:t>sometimes</w:t>
      </w:r>
      <w:r w:rsidRPr="00FC52B9">
        <w:rPr>
          <w:rFonts w:asciiTheme="minorHAnsi" w:hAnsiTheme="minorHAnsi"/>
          <w:sz w:val="16"/>
        </w:rPr>
        <w:t xml:space="preserve"> it </w:t>
      </w:r>
      <w:r w:rsidRPr="00FC52B9">
        <w:rPr>
          <w:rStyle w:val="StyleUnderline"/>
        </w:rPr>
        <w:t>is the most powerful weapon available</w:t>
      </w:r>
      <w:r w:rsidRPr="00FC52B9">
        <w:rPr>
          <w:rFonts w:asciiTheme="minorHAnsi" w:hAnsiTheme="minorHAnsi"/>
          <w:sz w:val="16"/>
        </w:rPr>
        <w:t xml:space="preserve">. When organizing groups </w:t>
      </w:r>
      <w:r w:rsidRPr="00FC52B9">
        <w:rPr>
          <w:rStyle w:val="StyleUnderline"/>
        </w:rPr>
        <w:t>are contemplating different courses of action, the use of law must be compared to alternative non-legal strategies and their likely outcomes</w:t>
      </w:r>
      <w:r w:rsidRPr="00FC52B9">
        <w:rPr>
          <w:rFonts w:asciiTheme="minorHAnsi" w:hAnsiTheme="minorHAnsi"/>
          <w:sz w:val="16"/>
        </w:rPr>
        <w:t xml:space="preserve">. It may be that in a particular organizing context, law poses significant risks. But what are the risks of other strategies? </w:t>
      </w:r>
      <w:r w:rsidRPr="00FC52B9">
        <w:rPr>
          <w:rStyle w:val="StyleUnderline"/>
        </w:rPr>
        <w:t>How might the risks be weighted and usefully compared</w:t>
      </w:r>
      <w:r w:rsidRPr="00FC52B9">
        <w:rPr>
          <w:rFonts w:asciiTheme="minorHAnsi" w:hAnsiTheme="minorHAnsi"/>
          <w:sz w:val="16"/>
        </w:rPr>
        <w:t xml:space="preserve">? Realizing Shdaimah's call for </w:t>
      </w:r>
      <w:r w:rsidRPr="00FC52B9">
        <w:rPr>
          <w:rStyle w:val="StyleUnderline"/>
        </w:rPr>
        <w:t>a "fluid" approach to law and organizing requires a genuine analysis of the trade-offs of legal action and non-legal alternatives and a strategic plan of action that combines the best of both</w:t>
      </w:r>
      <w:r w:rsidRPr="00FC52B9">
        <w:rPr>
          <w:rFonts w:asciiTheme="minorHAnsi" w:hAnsiTheme="minorHAnsi"/>
          <w:sz w:val="16"/>
        </w:rPr>
        <w:t>.</w:t>
      </w:r>
    </w:p>
    <w:p w:rsidR="000316DB" w:rsidRPr="00FC52B9" w:rsidRDefault="000316DB" w:rsidP="000316DB">
      <w:pPr>
        <w:pStyle w:val="Nothing"/>
        <w:rPr>
          <w:rFonts w:asciiTheme="minorHAnsi" w:hAnsiTheme="minorHAnsi"/>
        </w:rPr>
      </w:pPr>
    </w:p>
    <w:p w:rsidR="000316DB" w:rsidRPr="00FC52B9" w:rsidRDefault="000316DB" w:rsidP="000316DB">
      <w:pPr>
        <w:pStyle w:val="Heading3"/>
        <w:rPr>
          <w:rFonts w:asciiTheme="minorHAnsi" w:hAnsiTheme="minorHAnsi"/>
        </w:rPr>
      </w:pPr>
      <w:r w:rsidRPr="00FC52B9">
        <w:rPr>
          <w:rFonts w:asciiTheme="minorHAnsi" w:hAnsiTheme="minorHAnsi"/>
        </w:rPr>
        <w:t>AT Law = Cap</w:t>
      </w: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Law not inherently classist or bad</w:t>
      </w:r>
    </w:p>
    <w:p w:rsidR="000316DB" w:rsidRPr="00FC52B9" w:rsidRDefault="000316DB" w:rsidP="000316DB">
      <w:pPr>
        <w:rPr>
          <w:rFonts w:asciiTheme="minorHAnsi" w:hAnsiTheme="minorHAnsi" w:cs="Times"/>
          <w:sz w:val="20"/>
          <w:szCs w:val="20"/>
        </w:rPr>
      </w:pPr>
      <w:r w:rsidRPr="00FC52B9">
        <w:rPr>
          <w:rStyle w:val="Author-Date"/>
          <w:rFonts w:asciiTheme="minorHAnsi" w:hAnsiTheme="minorHAnsi"/>
        </w:rPr>
        <w:t>Robertson 97</w:t>
      </w:r>
      <w:r w:rsidRPr="00FC52B9">
        <w:rPr>
          <w:rFonts w:asciiTheme="minorHAnsi" w:hAnsiTheme="minorHAnsi" w:cs="Times"/>
        </w:rPr>
        <w:t xml:space="preserve"> (</w:t>
      </w:r>
      <w:r w:rsidRPr="00FC52B9">
        <w:rPr>
          <w:rFonts w:asciiTheme="minorHAnsi" w:hAnsiTheme="minorHAnsi" w:cs="Times"/>
          <w:sz w:val="20"/>
          <w:szCs w:val="20"/>
        </w:rPr>
        <w:t>Osgoode Hall Law School, York University)</w:t>
      </w:r>
    </w:p>
    <w:p w:rsidR="000316DB" w:rsidRPr="00FC52B9" w:rsidRDefault="000316DB" w:rsidP="000316DB">
      <w:pPr>
        <w:pStyle w:val="Nothing"/>
        <w:rPr>
          <w:rFonts w:asciiTheme="minorHAnsi" w:hAnsiTheme="minorHAnsi" w:cs="Times"/>
        </w:rPr>
      </w:pPr>
      <w:r w:rsidRPr="00FC52B9">
        <w:rPr>
          <w:rFonts w:asciiTheme="minorHAnsi" w:hAnsiTheme="minorHAnsi" w:cs="Times"/>
        </w:rPr>
        <w:t>(Cherie. "The Demystification of Legal Discourse: Reconceiving the Role of the Poverty Lawyer as Agent of the Poor." Osgoode Hall Law Journal 35.3/4 (1997))</w:t>
      </w:r>
    </w:p>
    <w:p w:rsidR="000316DB" w:rsidRPr="00FC52B9" w:rsidRDefault="000316DB" w:rsidP="000316DB">
      <w:pPr>
        <w:pStyle w:val="Nothing"/>
        <w:rPr>
          <w:rFonts w:asciiTheme="minorHAnsi" w:hAnsiTheme="minorHAnsi"/>
        </w:rPr>
      </w:pPr>
    </w:p>
    <w:p w:rsidR="000316DB" w:rsidRPr="00FC52B9" w:rsidRDefault="000316DB" w:rsidP="000316DB">
      <w:pPr>
        <w:pStyle w:val="Nothing"/>
        <w:rPr>
          <w:rFonts w:asciiTheme="minorHAnsi" w:hAnsiTheme="minorHAnsi"/>
          <w:sz w:val="16"/>
        </w:rPr>
      </w:pPr>
      <w:r w:rsidRPr="00FC52B9">
        <w:rPr>
          <w:rFonts w:asciiTheme="minorHAnsi" w:hAnsiTheme="minorHAnsi"/>
          <w:sz w:val="16"/>
        </w:rPr>
        <w:t>The observation has been made that lawyers, as espousers of and adherents to law, are participants in its oppressive nature, in its discriminatory regulation, and in its inequities; lawyers in effect are "greasing the wheels" for the law as a tool of social oppression, and are perpetuating the legitimacy and facilitating the operation of an unjust system. Marxist analyses have attempted to explain how law operates as an instrument of repression promoting the interests of certain classes at the expense of those of others in contemporary Western societies while, at the same time, contributing to shape a climate of thought in these societies that makes possible a reduction of direct repression through law to a minimum.</w:t>
      </w:r>
      <w:r w:rsidR="00FC52B9" w:rsidRPr="00FC52B9">
        <w:rPr>
          <w:rFonts w:asciiTheme="minorHAnsi" w:hAnsiTheme="minorHAnsi"/>
          <w:sz w:val="16"/>
        </w:rPr>
        <w:t xml:space="preserve"> </w:t>
      </w:r>
      <w:r w:rsidRPr="00FC52B9">
        <w:rPr>
          <w:rFonts w:asciiTheme="minorHAnsi" w:hAnsiTheme="minorHAnsi"/>
          <w:sz w:val="16"/>
        </w:rPr>
        <w:t xml:space="preserve">Yet, if all poverty lawyers in Toronto simultaneously withdrew their services, the result would most certainly be increased suffering for the poor. </w:t>
      </w:r>
      <w:r w:rsidRPr="00FC52B9">
        <w:rPr>
          <w:rStyle w:val="StyleUnderline"/>
        </w:rPr>
        <w:t>While a reconceptualization of the work</w:t>
      </w:r>
      <w:r w:rsidRPr="00FC52B9">
        <w:rPr>
          <w:rFonts w:asciiTheme="minorHAnsi" w:hAnsiTheme="minorHAnsi"/>
          <w:sz w:val="16"/>
        </w:rPr>
        <w:t xml:space="preserve"> that poverty </w:t>
      </w:r>
      <w:r w:rsidRPr="00FC52B9">
        <w:rPr>
          <w:rStyle w:val="StyleUnderline"/>
        </w:rPr>
        <w:t>lawyers do is essential</w:t>
      </w:r>
      <w:r w:rsidRPr="00FC52B9">
        <w:rPr>
          <w:rFonts w:asciiTheme="minorHAnsi" w:hAnsiTheme="minorHAnsi"/>
          <w:sz w:val="16"/>
        </w:rPr>
        <w:t xml:space="preserve">, I would argue that </w:t>
      </w:r>
      <w:r w:rsidRPr="00FC52B9">
        <w:rPr>
          <w:rStyle w:val="StyleUnderline"/>
        </w:rPr>
        <w:t>it must take place while we continue</w:t>
      </w:r>
      <w:r w:rsidRPr="00FC52B9">
        <w:rPr>
          <w:rFonts w:asciiTheme="minorHAnsi" w:hAnsiTheme="minorHAnsi"/>
          <w:sz w:val="16"/>
        </w:rPr>
        <w:t xml:space="preserve"> to represent the poor. </w:t>
      </w:r>
      <w:r w:rsidRPr="00FC52B9">
        <w:rPr>
          <w:rStyle w:val="StyleUnderline"/>
        </w:rPr>
        <w:t>We cannot put our work on hold until we devise the perfect way to help poor people</w:t>
      </w:r>
      <w:r w:rsidRPr="00FC52B9">
        <w:rPr>
          <w:rFonts w:asciiTheme="minorHAnsi" w:hAnsiTheme="minorHAnsi"/>
          <w:sz w:val="16"/>
        </w:rPr>
        <w:t xml:space="preserve">. Besides, there will never be unanimous agreement amongst leftist activist lawyers on what the best strategies for self-reform are. Furthermore, I am not of the mind that there is nothing redemptive about law as a mechanism for bringing about positive social change. Of dominant ideologies in society, </w:t>
      </w:r>
      <w:r w:rsidRPr="00FC52B9">
        <w:rPr>
          <w:rStyle w:val="StyleUnderline"/>
        </w:rPr>
        <w:t>law</w:t>
      </w:r>
      <w:r w:rsidRPr="00FC52B9">
        <w:rPr>
          <w:rFonts w:asciiTheme="minorHAnsi" w:hAnsiTheme="minorHAnsi"/>
          <w:sz w:val="16"/>
        </w:rPr>
        <w:t xml:space="preserve"> is a discourse which at least pays lip-service to the ideals of justice. As such, it </w:t>
      </w:r>
      <w:r w:rsidRPr="00FC52B9">
        <w:rPr>
          <w:rStyle w:val="StyleUnderline"/>
        </w:rPr>
        <w:t>continues to be a site where power relations can be debated, challenged and reconstituted</w:t>
      </w:r>
      <w:r w:rsidRPr="00FC52B9">
        <w:rPr>
          <w:rFonts w:asciiTheme="minorHAnsi" w:hAnsiTheme="minorHAnsi"/>
          <w:sz w:val="16"/>
        </w:rPr>
        <w:t>. E.P. Thompson's words are inspiring in this regard:</w:t>
      </w:r>
      <w:r w:rsidR="00FC52B9" w:rsidRPr="00FC52B9">
        <w:rPr>
          <w:rFonts w:asciiTheme="minorHAnsi" w:hAnsiTheme="minorHAnsi"/>
          <w:sz w:val="16"/>
        </w:rPr>
        <w:t xml:space="preserve"> </w:t>
      </w:r>
      <w:r w:rsidRPr="00FC52B9">
        <w:rPr>
          <w:rFonts w:asciiTheme="minorHAnsi" w:hAnsiTheme="minorHAnsi"/>
          <w:sz w:val="16"/>
        </w:rPr>
        <w:t>It is true that in history the law can be seen to mediate and to legitimize existent class relations. Its forms and procedures may crystallize those relations and mask ulterior injustice. But this mediation, through the forms of law, is something quite distinct from the exercise of unmediated force. The forms and rhetoric of law acquire a distinct identity which may, on occasion, inhibit power and afford some protection to the powerless. 22</w:t>
      </w:r>
      <w:r w:rsidR="00FC52B9" w:rsidRPr="00FC52B9">
        <w:rPr>
          <w:rFonts w:asciiTheme="minorHAnsi" w:hAnsiTheme="minorHAnsi"/>
          <w:sz w:val="16"/>
        </w:rPr>
        <w:t xml:space="preserve"> </w:t>
      </w:r>
      <w:r w:rsidRPr="00FC52B9">
        <w:rPr>
          <w:rFonts w:asciiTheme="minorHAnsi" w:hAnsiTheme="minorHAnsi"/>
          <w:sz w:val="16"/>
        </w:rPr>
        <w:t xml:space="preserve">Besides, </w:t>
      </w:r>
      <w:r w:rsidRPr="00FC52B9">
        <w:rPr>
          <w:rStyle w:val="StyleUnderline"/>
        </w:rPr>
        <w:t>poor people do not have the luxury of choosing whether or not they will engage with law</w:t>
      </w:r>
      <w:r w:rsidRPr="00FC52B9">
        <w:rPr>
          <w:rFonts w:asciiTheme="minorHAnsi" w:hAnsiTheme="minorHAnsi"/>
          <w:sz w:val="16"/>
        </w:rPr>
        <w:t xml:space="preserve">. As Wexler writes, "poor people must go to government officials for many of the things which not-poor people get privately </w:t>
      </w:r>
      <w:proofErr w:type="gramStart"/>
      <w:r w:rsidRPr="00FC52B9">
        <w:rPr>
          <w:rFonts w:asciiTheme="minorHAnsi" w:hAnsiTheme="minorHAnsi"/>
          <w:sz w:val="16"/>
        </w:rPr>
        <w:t>... .</w:t>
      </w:r>
      <w:proofErr w:type="gramEnd"/>
      <w:r w:rsidRPr="00FC52B9">
        <w:rPr>
          <w:rFonts w:asciiTheme="minorHAnsi" w:hAnsiTheme="minorHAnsi"/>
          <w:sz w:val="16"/>
        </w:rPr>
        <w:t xml:space="preserve"> Poverty creates an abrasive interface with society; </w:t>
      </w:r>
      <w:r w:rsidRPr="00FC52B9">
        <w:rPr>
          <w:rStyle w:val="StyleUnderline"/>
        </w:rPr>
        <w:t>poor people are always bumping into sharp legal things</w:t>
      </w:r>
      <w:r w:rsidRPr="00FC52B9">
        <w:rPr>
          <w:rFonts w:asciiTheme="minorHAnsi" w:hAnsiTheme="minorHAnsi"/>
          <w:sz w:val="16"/>
        </w:rPr>
        <w:t>."23 Consequently, as lawyers</w:t>
      </w:r>
      <w:r w:rsidRPr="00FC52B9">
        <w:rPr>
          <w:rStyle w:val="StyleUnderline"/>
        </w:rPr>
        <w:t>, we have to continue to try to renegotiate with legal discourse while simultaneously challenging its inadequacies.</w:t>
      </w:r>
      <w:r w:rsidR="00FC52B9">
        <w:rPr>
          <w:rStyle w:val="StyleUnderline"/>
        </w:rPr>
        <w:t xml:space="preserve"> </w:t>
      </w:r>
    </w:p>
    <w:p w:rsidR="000316DB" w:rsidRPr="00FC52B9" w:rsidRDefault="000316DB" w:rsidP="000316DB">
      <w:pPr>
        <w:pStyle w:val="Heading4"/>
        <w:rPr>
          <w:rFonts w:asciiTheme="minorHAnsi" w:hAnsiTheme="minorHAnsi"/>
        </w:rPr>
      </w:pPr>
      <w:r w:rsidRPr="00FC52B9">
        <w:rPr>
          <w:rFonts w:asciiTheme="minorHAnsi" w:hAnsiTheme="minorHAnsi"/>
        </w:rPr>
        <w:t>Education about the state is crucial to anti-capitalism</w:t>
      </w:r>
    </w:p>
    <w:p w:rsidR="000316DB" w:rsidRPr="00FC52B9" w:rsidRDefault="000316DB" w:rsidP="000316DB">
      <w:pPr>
        <w:pStyle w:val="Heading4"/>
        <w:rPr>
          <w:rFonts w:asciiTheme="minorHAnsi" w:hAnsiTheme="minorHAnsi"/>
        </w:rPr>
      </w:pPr>
      <w:r w:rsidRPr="00FC52B9">
        <w:rPr>
          <w:rFonts w:asciiTheme="minorHAnsi" w:hAnsiTheme="minorHAnsi"/>
        </w:rPr>
        <w:t>a. The state is not an end, but it is a crucial facet to make massive change possible</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 xml:space="preserve">Abramsky 10 </w:t>
      </w:r>
      <w:r w:rsidRPr="00FC52B9">
        <w:rPr>
          <w:rFonts w:asciiTheme="minorHAnsi" w:hAnsiTheme="minorHAnsi"/>
        </w:rPr>
        <w:t>(visiting fellow at the Institute of Advanced Studies in Science, Technology and Society; fmr. coordinator of the Danish</w:t>
      </w:r>
      <w:r w:rsidRPr="00FC52B9">
        <w:rPr>
          <w:rFonts w:asciiTheme="minorHAnsi" w:hAnsiTheme="minorHAnsi"/>
        </w:rPr>
        <w:noBreakHyphen/>
        <w:t>based World Wind Energy Institute)</w:t>
      </w:r>
    </w:p>
    <w:p w:rsidR="000316DB" w:rsidRPr="00FC52B9" w:rsidRDefault="000316DB" w:rsidP="000316DB">
      <w:pPr>
        <w:pStyle w:val="Nothing"/>
        <w:rPr>
          <w:rFonts w:asciiTheme="minorHAnsi" w:hAnsiTheme="minorHAnsi"/>
        </w:rPr>
      </w:pPr>
      <w:r w:rsidRPr="00FC52B9">
        <w:rPr>
          <w:rFonts w:asciiTheme="minorHAnsi" w:hAnsiTheme="minorHAnsi"/>
        </w:rPr>
        <w:t>(Koyla, SPARKING AN ENERGY REVOLUTION Building New Relations of Production, Exchange, and Livelihood in Sparking A Worldwide Energy Revolution, ed. Koyla Abramsky, pg. 646)</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Fonts w:asciiTheme="minorHAnsi" w:hAnsiTheme="minorHAnsi"/>
          <w:sz w:val="16"/>
        </w:rPr>
        <w:t xml:space="preserve">As this book has sought to show, </w:t>
      </w:r>
      <w:r w:rsidRPr="00FC52B9">
        <w:rPr>
          <w:rStyle w:val="StyleUnderline"/>
        </w:rPr>
        <w:t>leadership in an emancipatory transition process is unlikely to come predominantly from</w:t>
      </w:r>
      <w:r w:rsidRPr="00FC52B9">
        <w:rPr>
          <w:rFonts w:asciiTheme="minorHAnsi" w:hAnsiTheme="minorHAnsi"/>
          <w:sz w:val="16"/>
        </w:rPr>
        <w:t xml:space="preserve"> structures from above, like </w:t>
      </w:r>
      <w:r w:rsidRPr="00FC52B9">
        <w:rPr>
          <w:rStyle w:val="StyleUnderline"/>
        </w:rPr>
        <w:t>governments</w:t>
      </w:r>
      <w:r w:rsidRPr="00FC52B9">
        <w:rPr>
          <w:rFonts w:asciiTheme="minorHAnsi" w:hAnsiTheme="minorHAnsi"/>
          <w:sz w:val="16"/>
        </w:rPr>
        <w:t>, multilateral institutions and agreements, or corporations. It is more likely that autonomous movements, self</w:t>
      </w:r>
      <w:r w:rsidRPr="00FC52B9">
        <w:rPr>
          <w:rFonts w:asciiTheme="minorHAnsi" w:hAnsiTheme="minorHAnsi"/>
          <w:sz w:val="16"/>
        </w:rPr>
        <w:noBreakHyphen/>
        <w:t>organizing from below in order to gain greater control and autonomy over their own lives, will lead the way</w:t>
      </w:r>
      <w:proofErr w:type="gramStart"/>
      <w:r w:rsidRPr="00FC52B9">
        <w:rPr>
          <w:rFonts w:asciiTheme="minorHAnsi" w:hAnsiTheme="minorHAnsi"/>
          <w:sz w:val="16"/>
        </w:rPr>
        <w:t>..</w:t>
      </w:r>
      <w:proofErr w:type="gramEnd"/>
      <w:r w:rsidRPr="00FC52B9">
        <w:rPr>
          <w:rFonts w:asciiTheme="minorHAnsi" w:hAnsiTheme="minorHAnsi"/>
          <w:sz w:val="16"/>
        </w:rPr>
        <w:noBreakHyphen/>
      </w:r>
      <w:r w:rsidRPr="00FC52B9">
        <w:rPr>
          <w:rStyle w:val="StyleUnderline"/>
        </w:rPr>
        <w:t>This is not to say that state regulation is unimportant; it is completely essential in order to secure a legal and institutional framework (as well as financial support</w:t>
      </w:r>
      <w:r w:rsidRPr="00FC52B9">
        <w:rPr>
          <w:rFonts w:asciiTheme="minorHAnsi" w:hAnsiTheme="minorHAnsi"/>
          <w:sz w:val="16"/>
        </w:rPr>
        <w:t xml:space="preserve">) </w:t>
      </w:r>
      <w:r w:rsidRPr="00FC52B9">
        <w:rPr>
          <w:rStyle w:val="StyleUnderline"/>
        </w:rPr>
        <w:t>conducive to a grassroots process led from below</w:t>
      </w:r>
      <w:r w:rsidRPr="00FC52B9">
        <w:rPr>
          <w:rFonts w:asciiTheme="minorHAnsi" w:hAnsiTheme="minorHAnsi"/>
          <w:sz w:val="16"/>
        </w:rPr>
        <w:t xml:space="preserve">. However, </w:t>
      </w:r>
      <w:r w:rsidRPr="00FC52B9">
        <w:rPr>
          <w:rStyle w:val="StyleUnderline"/>
        </w:rPr>
        <w:t>the regulatory process is very unlikely to be the driving force of the changes, but rather a necessary process that enables wider changes</w:t>
      </w:r>
      <w:r w:rsidRPr="00FC52B9">
        <w:rPr>
          <w:rFonts w:asciiTheme="minorHAnsi" w:hAnsiTheme="minorHAnsi"/>
          <w:sz w:val="16"/>
        </w:rPr>
        <w:t>. Furthermore, it is highly unlikely that emancipatory regulation that is strong enough to be effective could even come about without major pressure from below.</w:t>
      </w: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b. Even if revolutionary change is necessary, Understanding its inner workings is crucial</w:t>
      </w:r>
    </w:p>
    <w:p w:rsidR="000316DB" w:rsidRPr="00FC52B9" w:rsidRDefault="000316DB" w:rsidP="000316DB">
      <w:pPr>
        <w:pStyle w:val="Nothing"/>
        <w:rPr>
          <w:rFonts w:asciiTheme="minorHAnsi" w:hAnsiTheme="minorHAnsi"/>
          <w:b/>
        </w:rPr>
      </w:pPr>
      <w:r w:rsidRPr="00FC52B9">
        <w:rPr>
          <w:rStyle w:val="Author-Date"/>
          <w:rFonts w:asciiTheme="minorHAnsi" w:hAnsiTheme="minorHAnsi"/>
        </w:rPr>
        <w:t xml:space="preserve">AK Press 12 </w:t>
      </w:r>
      <w:r w:rsidRPr="00FC52B9">
        <w:rPr>
          <w:rFonts w:asciiTheme="minorHAnsi" w:hAnsiTheme="minorHAnsi"/>
        </w:rPr>
        <w:t xml:space="preserve">(February 17, </w:t>
      </w:r>
      <w:hyperlink r:id="rId6" w:history="1">
        <w:r w:rsidRPr="00FC52B9">
          <w:rPr>
            <w:rFonts w:asciiTheme="minorHAnsi" w:hAnsiTheme="minorHAnsi"/>
          </w:rPr>
          <w:t>http://www.revolutionbythebook.akpress.org/accumulation-of-freedom-video-promo-2/</w:t>
        </w:r>
      </w:hyperlink>
      <w:r w:rsidRPr="00FC52B9">
        <w:rPr>
          <w:rFonts w:asciiTheme="minorHAnsi" w:hAnsiTheme="minorHAnsi"/>
        </w:rPr>
        <w:t>)</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Style w:val="StyleUnderline"/>
        </w:rPr>
        <w:t>Anti-capitalism is too often little more than a sentiment,</w:t>
      </w:r>
      <w:r w:rsidRPr="00FC52B9">
        <w:rPr>
          <w:rFonts w:asciiTheme="minorHAnsi" w:hAnsiTheme="minorHAnsi"/>
          <w:sz w:val="16"/>
        </w:rPr>
        <w:t xml:space="preserve"> easily captured as a slogan on a wall or banner. </w:t>
      </w:r>
      <w:r w:rsidRPr="00FC52B9">
        <w:rPr>
          <w:rStyle w:val="StyleUnderline"/>
        </w:rPr>
        <w:t>Much of the discussion stays close to the surface.</w:t>
      </w:r>
      <w:r w:rsidRPr="00FC52B9">
        <w:rPr>
          <w:rFonts w:asciiTheme="minorHAnsi" w:hAnsiTheme="minorHAnsi"/>
          <w:sz w:val="16"/>
        </w:rPr>
        <w:t xml:space="preserve"> </w:t>
      </w:r>
      <w:r w:rsidRPr="00FC52B9">
        <w:rPr>
          <w:rStyle w:val="StyleUnderline"/>
        </w:rPr>
        <w:t>It’s as if we, as anarchists, don’t feel a responsibility to intellectually challenge capitalist dogma on its own terms</w:t>
      </w:r>
      <w:r w:rsidRPr="00FC52B9">
        <w:rPr>
          <w:rFonts w:asciiTheme="minorHAnsi" w:hAnsiTheme="minorHAnsi"/>
          <w:sz w:val="16"/>
        </w:rPr>
        <w:t xml:space="preserve"> (because we can’t? because it requires an incredible amount of work?). </w:t>
      </w:r>
      <w:r w:rsidRPr="00FC52B9">
        <w:rPr>
          <w:rStyle w:val="StyleUnderline"/>
        </w:rPr>
        <w:t>We rail against capitalist institutions and forms but spend too little time working to understand them and to effectively translate that understanding to others</w:t>
      </w:r>
      <w:r w:rsidRPr="00FC52B9">
        <w:rPr>
          <w:rFonts w:asciiTheme="minorHAnsi" w:hAnsiTheme="minorHAnsi"/>
          <w:sz w:val="16"/>
        </w:rPr>
        <w:t>. So it’s with pleasure that we welcome works likeAccumulation, David Graeber’s Debt, and forthcoming titles like Wayne Price’s revamped book on Marx’s economics for anarchists (2012), and Geoff Mann’s Dissassembly Required: A Field Guide to Actually Existing Capitalism (2013). Those smug anarchists quick to dismiss the study of economic</w:t>
      </w:r>
    </w:p>
    <w:p w:rsidR="000316DB" w:rsidRPr="00FC52B9" w:rsidRDefault="000316DB" w:rsidP="000316DB">
      <w:pPr>
        <w:pStyle w:val="Nothing"/>
        <w:rPr>
          <w:rFonts w:asciiTheme="minorHAnsi" w:hAnsiTheme="minorHAnsi"/>
        </w:rPr>
      </w:pPr>
    </w:p>
    <w:p w:rsidR="000316DB" w:rsidRPr="00FC52B9" w:rsidRDefault="000316DB" w:rsidP="000316DB">
      <w:pPr>
        <w:pStyle w:val="Nothing"/>
        <w:rPr>
          <w:rFonts w:asciiTheme="minorHAnsi" w:hAnsiTheme="minorHAnsi"/>
        </w:rPr>
      </w:pPr>
    </w:p>
    <w:p w:rsidR="000316DB" w:rsidRPr="00FC52B9" w:rsidRDefault="000316DB" w:rsidP="000316DB">
      <w:pPr>
        <w:pStyle w:val="Heading3"/>
        <w:rPr>
          <w:rFonts w:asciiTheme="minorHAnsi" w:hAnsiTheme="minorHAnsi"/>
        </w:rPr>
      </w:pPr>
      <w:r w:rsidRPr="00FC52B9">
        <w:rPr>
          <w:rFonts w:asciiTheme="minorHAnsi" w:hAnsiTheme="minorHAnsi"/>
        </w:rPr>
        <w:t>AT Reject State/Civil Society</w:t>
      </w:r>
    </w:p>
    <w:p w:rsidR="000316DB" w:rsidRPr="00FC52B9" w:rsidRDefault="000316DB" w:rsidP="000316DB">
      <w:pPr>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Radical politics must engage the state – the alt is right wing take over</w:t>
      </w:r>
    </w:p>
    <w:p w:rsidR="000316DB" w:rsidRPr="00FC52B9" w:rsidRDefault="000316DB" w:rsidP="000316DB">
      <w:pPr>
        <w:pStyle w:val="Cites"/>
        <w:rPr>
          <w:rStyle w:val="Author-Date"/>
          <w:rFonts w:asciiTheme="minorHAnsi" w:hAnsiTheme="minorHAnsi"/>
        </w:rPr>
      </w:pPr>
      <w:r w:rsidRPr="00FC52B9">
        <w:rPr>
          <w:rStyle w:val="Author-Date"/>
          <w:rFonts w:asciiTheme="minorHAnsi" w:hAnsiTheme="minorHAnsi"/>
        </w:rPr>
        <w:t>Mouffe 10</w:t>
      </w:r>
    </w:p>
    <w:p w:rsidR="000316DB" w:rsidRPr="00FC52B9" w:rsidRDefault="000316DB" w:rsidP="000316DB">
      <w:pPr>
        <w:pStyle w:val="Cites"/>
        <w:rPr>
          <w:rFonts w:asciiTheme="minorHAnsi" w:hAnsiTheme="minorHAnsi"/>
        </w:rPr>
      </w:pPr>
      <w:r w:rsidRPr="00FC52B9">
        <w:rPr>
          <w:rFonts w:asciiTheme="minorHAnsi" w:hAnsiTheme="minorHAnsi"/>
        </w:rPr>
        <w:t>(What is Radical Politics Today</w:t>
      </w:r>
      <w:proofErr w:type="gramStart"/>
      <w:r w:rsidRPr="00FC52B9">
        <w:rPr>
          <w:rFonts w:asciiTheme="minorHAnsi" w:hAnsiTheme="minorHAnsi"/>
        </w:rPr>
        <w:t>?,</w:t>
      </w:r>
      <w:proofErr w:type="gramEnd"/>
      <w:r w:rsidRPr="00FC52B9">
        <w:rPr>
          <w:rFonts w:asciiTheme="minorHAnsi" w:hAnsiTheme="minorHAnsi"/>
        </w:rPr>
        <w:t xml:space="preserve"> Edited by Jonathan Pugh, pg. 235)</w:t>
      </w:r>
    </w:p>
    <w:p w:rsidR="000316DB" w:rsidRPr="00FC52B9" w:rsidRDefault="000316DB" w:rsidP="00FC52B9">
      <w:pPr>
        <w:pStyle w:val="Cards"/>
        <w:ind w:left="0" w:right="0"/>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Fonts w:asciiTheme="minorHAnsi" w:hAnsiTheme="minorHAnsi"/>
          <w:sz w:val="16"/>
        </w:rPr>
        <w:t xml:space="preserve">It is clear that, once we envisage social reality in terms of ‘hegemonic and ‘counter-hegemonic’ practices, </w:t>
      </w:r>
      <w:r w:rsidRPr="00FC52B9">
        <w:rPr>
          <w:rStyle w:val="StyleUnderline"/>
          <w:highlight w:val="green"/>
        </w:rPr>
        <w:t>radical politics is not about withdrawing completely from existing institutions</w:t>
      </w:r>
      <w:r w:rsidRPr="00FC52B9">
        <w:rPr>
          <w:rFonts w:asciiTheme="minorHAnsi" w:hAnsiTheme="minorHAnsi"/>
          <w:sz w:val="16"/>
        </w:rPr>
        <w:t xml:space="preserve">. Rather, </w:t>
      </w:r>
      <w:r w:rsidRPr="00FC52B9">
        <w:rPr>
          <w:rStyle w:val="StyleUnderline"/>
          <w:highlight w:val="green"/>
        </w:rPr>
        <w:t>we have no other choice but to engage with hegemonic practices, in order to challenge them</w:t>
      </w:r>
      <w:r w:rsidRPr="00FC52B9">
        <w:rPr>
          <w:rFonts w:asciiTheme="minorHAnsi" w:hAnsiTheme="minorHAnsi"/>
          <w:sz w:val="16"/>
          <w:highlight w:val="green"/>
        </w:rPr>
        <w:t>.</w:t>
      </w:r>
      <w:r w:rsidRPr="00FC52B9">
        <w:rPr>
          <w:rFonts w:asciiTheme="minorHAnsi" w:hAnsiTheme="minorHAnsi"/>
          <w:sz w:val="16"/>
        </w:rPr>
        <w:t xml:space="preserve"> This is crucial’ otherwise we will be faced with a chaotic situation.  Moreover, </w:t>
      </w:r>
      <w:r w:rsidRPr="00FC52B9">
        <w:rPr>
          <w:rStyle w:val="StyleUnderline"/>
        </w:rPr>
        <w:t xml:space="preserve">if we do not engage with and challenge the existing order, </w:t>
      </w:r>
      <w:r w:rsidRPr="00FC52B9">
        <w:rPr>
          <w:rStyle w:val="StyleUnderline"/>
          <w:highlight w:val="green"/>
        </w:rPr>
        <w:t>if we instead choose to simply escape the state completely, we leave the door open for others to take control of systems of authority</w:t>
      </w:r>
      <w:r w:rsidRPr="00FC52B9">
        <w:rPr>
          <w:rStyle w:val="StyleUnderline"/>
        </w:rPr>
        <w:t xml:space="preserve"> and regulation</w:t>
      </w:r>
      <w:r w:rsidRPr="00FC52B9">
        <w:rPr>
          <w:rFonts w:asciiTheme="minorHAnsi" w:hAnsiTheme="minorHAnsi"/>
          <w:sz w:val="16"/>
        </w:rPr>
        <w:t xml:space="preserve">. Indeed </w:t>
      </w:r>
      <w:r w:rsidRPr="00FC52B9">
        <w:rPr>
          <w:rStyle w:val="StyleUnderline"/>
        </w:rPr>
        <w:t>there are many historical</w:t>
      </w:r>
      <w:r w:rsidRPr="00FC52B9">
        <w:rPr>
          <w:rFonts w:asciiTheme="minorHAnsi" w:hAnsiTheme="minorHAnsi"/>
          <w:sz w:val="16"/>
        </w:rPr>
        <w:t xml:space="preserve"> (and not so historical) </w:t>
      </w:r>
      <w:r w:rsidRPr="00FC52B9">
        <w:rPr>
          <w:rStyle w:val="StyleUnderline"/>
        </w:rPr>
        <w:t xml:space="preserve">examples of this. When the Left shows little interest, </w:t>
      </w:r>
      <w:r w:rsidRPr="00FC52B9">
        <w:rPr>
          <w:rStyle w:val="StyleUnderline"/>
          <w:highlight w:val="green"/>
        </w:rPr>
        <w:t>Right-wing and authoritarian groups are only too happy to take over the state</w:t>
      </w:r>
      <w:r w:rsidRPr="00FC52B9">
        <w:rPr>
          <w:rFonts w:asciiTheme="minorHAnsi" w:hAnsiTheme="minorHAnsi"/>
          <w:sz w:val="16"/>
          <w:highlight w:val="green"/>
        </w:rPr>
        <w:t>.</w:t>
      </w:r>
      <w:r w:rsidRPr="00FC52B9">
        <w:rPr>
          <w:rFonts w:asciiTheme="minorHAnsi" w:hAnsiTheme="minorHAnsi"/>
          <w:sz w:val="16"/>
        </w:rPr>
        <w:t xml:space="preserve"> </w:t>
      </w:r>
    </w:p>
    <w:p w:rsidR="000316DB" w:rsidRPr="00FC52B9" w:rsidRDefault="000316DB" w:rsidP="000316DB">
      <w:pPr>
        <w:pStyle w:val="Nothing"/>
        <w:rPr>
          <w:rFonts w:asciiTheme="minorHAnsi" w:hAnsiTheme="minorHAnsi"/>
        </w:rPr>
      </w:pP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The left is failing because of a suspicion of the nation state – we might fight the right at all levels in order to be effective</w:t>
      </w:r>
    </w:p>
    <w:p w:rsidR="000316DB" w:rsidRPr="00FC52B9" w:rsidRDefault="000316DB" w:rsidP="000316DB">
      <w:pPr>
        <w:pStyle w:val="Cites"/>
        <w:rPr>
          <w:rStyle w:val="Author-Date"/>
          <w:rFonts w:asciiTheme="minorHAnsi" w:hAnsiTheme="minorHAnsi"/>
        </w:rPr>
      </w:pPr>
      <w:r w:rsidRPr="00FC52B9">
        <w:rPr>
          <w:rStyle w:val="Author-Date"/>
          <w:rFonts w:asciiTheme="minorHAnsi" w:hAnsiTheme="minorHAnsi"/>
        </w:rPr>
        <w:t>Grayson and Little 11</w:t>
      </w:r>
    </w:p>
    <w:p w:rsidR="000316DB" w:rsidRPr="00FC52B9" w:rsidRDefault="000316DB" w:rsidP="000316DB">
      <w:pPr>
        <w:pStyle w:val="Cites"/>
        <w:rPr>
          <w:rFonts w:asciiTheme="minorHAnsi" w:hAnsiTheme="minorHAnsi"/>
        </w:rPr>
      </w:pPr>
      <w:r w:rsidRPr="00FC52B9">
        <w:rPr>
          <w:rFonts w:asciiTheme="minorHAnsi" w:hAnsiTheme="minorHAnsi"/>
        </w:rPr>
        <w:t xml:space="preserve">(Deborah Grayson and Ben Little 4 August 2011, </w:t>
      </w:r>
      <w:proofErr w:type="gramStart"/>
      <w:r w:rsidRPr="00FC52B9">
        <w:rPr>
          <w:rFonts w:asciiTheme="minorHAnsi" w:hAnsiTheme="minorHAnsi"/>
        </w:rPr>
        <w:t>The</w:t>
      </w:r>
      <w:proofErr w:type="gramEnd"/>
      <w:r w:rsidRPr="00FC52B9">
        <w:rPr>
          <w:rFonts w:asciiTheme="minorHAnsi" w:hAnsiTheme="minorHAnsi"/>
        </w:rPr>
        <w:t xml:space="preserve"> far right are the masters of network politics, not the 'internationalist' left, http://www.opendemocracy.net/ourkingdom/deborah-grayson-and-ben-little/far-right-are-masters-of-network-politics-not-internationa)</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Fonts w:asciiTheme="minorHAnsi" w:hAnsiTheme="minorHAnsi"/>
          <w:sz w:val="16"/>
        </w:rPr>
        <w:t xml:space="preserve">While Norway mourns and attends to matters of justice, across Europe the left would be wise to pause and reflect upon the mixed responses to the worst case of child murder in northern Europe since the Second World War. We can only hope that Anders Breivik is a lone operator and that we will not see this kind of politically motivated mass murder repeated in the UK or anywhere else, but in showing how right wing ideology is formed and disseminated through increasingly international networks, the Utoya massacre has lessons for us all. </w:t>
      </w:r>
      <w:r w:rsidRPr="00FC52B9">
        <w:rPr>
          <w:rStyle w:val="StyleUnderline"/>
        </w:rPr>
        <w:t xml:space="preserve">Although globally oriented ‘lefties’ may like to think this is a contradiction in terms, it is </w:t>
      </w:r>
      <w:r w:rsidRPr="00FC52B9">
        <w:rPr>
          <w:rStyle w:val="StyleUnderline"/>
          <w:highlight w:val="green"/>
        </w:rPr>
        <w:t>the far right who are pioneering the way towards a new form of internationalism</w:t>
      </w:r>
      <w:r w:rsidRPr="00FC52B9">
        <w:rPr>
          <w:rFonts w:asciiTheme="minorHAnsi" w:hAnsiTheme="minorHAnsi"/>
          <w:sz w:val="16"/>
        </w:rPr>
        <w:t xml:space="preserve">. </w:t>
      </w:r>
      <w:r w:rsidRPr="00FC52B9">
        <w:rPr>
          <w:rStyle w:val="StyleUnderline"/>
        </w:rPr>
        <w:t>This is not to say that they have lost their attachment to the nation</w:t>
      </w:r>
      <w:r w:rsidRPr="00FC52B9">
        <w:rPr>
          <w:rFonts w:asciiTheme="minorHAnsi" w:hAnsiTheme="minorHAnsi"/>
          <w:sz w:val="16"/>
        </w:rPr>
        <w:t xml:space="preserve"> – for all that vigilantes like Breivik may think in civilisational or European terms, “small state” nationalism remains the bedrock of their politics.</w:t>
      </w:r>
      <w:r w:rsidRPr="00FC52B9">
        <w:rPr>
          <w:rStyle w:val="StyleUnderline"/>
        </w:rPr>
        <w:t xml:space="preserve"> Those that see the blurring of boundaries between European and national perspectives</w:t>
      </w:r>
      <w:r w:rsidRPr="00FC52B9">
        <w:rPr>
          <w:rFonts w:asciiTheme="minorHAnsi" w:hAnsiTheme="minorHAnsi"/>
          <w:sz w:val="16"/>
        </w:rPr>
        <w:t xml:space="preserve"> as a sign of incoherence which </w:t>
      </w:r>
      <w:r w:rsidRPr="00FC52B9">
        <w:rPr>
          <w:rStyle w:val="StyleUnderline"/>
        </w:rPr>
        <w:t>will diminish the power of these ideological beliefs are mistaken</w:t>
      </w:r>
      <w:r w:rsidRPr="00FC52B9">
        <w:rPr>
          <w:rFonts w:asciiTheme="minorHAnsi" w:hAnsiTheme="minorHAnsi"/>
          <w:sz w:val="16"/>
        </w:rPr>
        <w:t xml:space="preserve">. </w:t>
      </w:r>
      <w:r w:rsidRPr="00FC52B9">
        <w:rPr>
          <w:rStyle w:val="StyleUnderline"/>
          <w:highlight w:val="green"/>
        </w:rPr>
        <w:t>In an age of network politics it's a strength, and one that the left needs to understand if we are to reverse the</w:t>
      </w:r>
      <w:r w:rsidRPr="00FC52B9">
        <w:rPr>
          <w:rFonts w:asciiTheme="minorHAnsi" w:hAnsiTheme="minorHAnsi"/>
          <w:sz w:val="16"/>
        </w:rPr>
        <w:t xml:space="preserve"> electoral </w:t>
      </w:r>
      <w:r w:rsidRPr="00FC52B9">
        <w:rPr>
          <w:rStyle w:val="StyleUnderline"/>
          <w:highlight w:val="green"/>
        </w:rPr>
        <w:t>successes of the</w:t>
      </w:r>
      <w:r w:rsidRPr="00FC52B9">
        <w:rPr>
          <w:rFonts w:asciiTheme="minorHAnsi" w:hAnsiTheme="minorHAnsi"/>
          <w:sz w:val="16"/>
        </w:rPr>
        <w:t xml:space="preserve"> centre-right and the populist rise of the </w:t>
      </w:r>
      <w:r w:rsidRPr="00FC52B9">
        <w:rPr>
          <w:rStyle w:val="StyleUnderline"/>
          <w:highlight w:val="green"/>
        </w:rPr>
        <w:t>far-right</w:t>
      </w:r>
      <w:r w:rsidRPr="00FC52B9">
        <w:rPr>
          <w:rFonts w:asciiTheme="minorHAnsi" w:hAnsiTheme="minorHAnsi"/>
          <w:sz w:val="16"/>
        </w:rPr>
        <w:t xml:space="preserve"> across Europe. So far, </w:t>
      </w:r>
      <w:r w:rsidRPr="00FC52B9">
        <w:rPr>
          <w:rStyle w:val="StyleUnderline"/>
        </w:rPr>
        <w:t>the left has struggled to match the way far-right networks have learned to scale seamlessly from the local to the civilisational through the conceptual space of the national</w:t>
      </w:r>
      <w:r w:rsidRPr="00FC52B9">
        <w:rPr>
          <w:rFonts w:asciiTheme="minorHAnsi" w:hAnsiTheme="minorHAnsi"/>
          <w:sz w:val="16"/>
        </w:rPr>
        <w:t xml:space="preserve">. The English Defence League, for example, explain local opposition to their marches as stemming from the malign influence of the SWP’s campaign, Unite Against Fascism; cite the welfare state as evidence of leftist domination in national politics; and see in the European Court of Human Rights the imposition of socialist, multicultural values across the entire continent. </w:t>
      </w:r>
      <w:r w:rsidRPr="00FC52B9">
        <w:rPr>
          <w:rStyle w:val="StyleUnderline"/>
          <w:highlight w:val="green"/>
        </w:rPr>
        <w:t>This sense of multiple scales allows the EDL to create a language that reflects their politics at every level, and to communicate their message across local and national boundaries</w:t>
      </w:r>
      <w:r w:rsidRPr="00FC52B9">
        <w:rPr>
          <w:rFonts w:asciiTheme="minorHAnsi" w:hAnsiTheme="minorHAnsi"/>
          <w:sz w:val="16"/>
          <w:highlight w:val="green"/>
        </w:rPr>
        <w:t>.</w:t>
      </w:r>
      <w:r w:rsidRPr="00FC52B9">
        <w:rPr>
          <w:rFonts w:asciiTheme="minorHAnsi" w:hAnsiTheme="minorHAnsi"/>
          <w:sz w:val="16"/>
        </w:rPr>
        <w:t xml:space="preserve"> </w:t>
      </w:r>
      <w:r w:rsidRPr="00FC52B9">
        <w:rPr>
          <w:rStyle w:val="StyleUnderline"/>
          <w:highlight w:val="green"/>
        </w:rPr>
        <w:t>They create a unified rhetoric that the left, with their suspicion of the national, cannot replicate</w:t>
      </w:r>
      <w:r w:rsidRPr="00FC52B9">
        <w:rPr>
          <w:rFonts w:asciiTheme="minorHAnsi" w:hAnsiTheme="minorHAnsi"/>
          <w:sz w:val="16"/>
          <w:highlight w:val="green"/>
        </w:rPr>
        <w:t>.</w:t>
      </w:r>
    </w:p>
    <w:p w:rsidR="000316DB" w:rsidRPr="00FC52B9" w:rsidRDefault="000316DB" w:rsidP="000316DB">
      <w:pPr>
        <w:pStyle w:val="Heading4"/>
        <w:rPr>
          <w:rFonts w:asciiTheme="minorHAnsi" w:hAnsiTheme="minorHAnsi"/>
        </w:rPr>
      </w:pPr>
      <w:r w:rsidRPr="00FC52B9">
        <w:rPr>
          <w:rFonts w:asciiTheme="minorHAnsi" w:hAnsiTheme="minorHAnsi"/>
        </w:rPr>
        <w:t xml:space="preserve">Without the state /civil society the violent will take </w:t>
      </w:r>
      <w:proofErr w:type="gramStart"/>
      <w:r w:rsidRPr="00FC52B9">
        <w:rPr>
          <w:rFonts w:asciiTheme="minorHAnsi" w:hAnsiTheme="minorHAnsi"/>
        </w:rPr>
        <w:t>control  --</w:t>
      </w:r>
      <w:proofErr w:type="gramEnd"/>
      <w:r w:rsidRPr="00FC52B9">
        <w:rPr>
          <w:rFonts w:asciiTheme="minorHAnsi" w:hAnsiTheme="minorHAnsi"/>
        </w:rPr>
        <w:t xml:space="preserve"> they exploit the people and replicate the worst aspects of the state structure</w:t>
      </w:r>
    </w:p>
    <w:p w:rsidR="000316DB" w:rsidRPr="00FC52B9" w:rsidRDefault="000316DB" w:rsidP="000316DB">
      <w:pPr>
        <w:pStyle w:val="Nothing"/>
        <w:rPr>
          <w:rFonts w:asciiTheme="minorHAnsi" w:hAnsiTheme="minorHAnsi"/>
          <w:b/>
        </w:rPr>
      </w:pPr>
    </w:p>
    <w:p w:rsidR="000316DB" w:rsidRPr="00FC52B9" w:rsidRDefault="000316DB" w:rsidP="000316DB">
      <w:pPr>
        <w:rPr>
          <w:rFonts w:asciiTheme="minorHAnsi" w:hAnsiTheme="minorHAnsi"/>
        </w:rPr>
      </w:pPr>
      <w:r w:rsidRPr="00FC52B9">
        <w:rPr>
          <w:rStyle w:val="Style13ptBold"/>
          <w:rFonts w:asciiTheme="minorHAnsi" w:hAnsiTheme="minorHAnsi"/>
        </w:rPr>
        <w:t>Jackson 3</w:t>
      </w:r>
      <w:r w:rsidRPr="00FC52B9">
        <w:rPr>
          <w:rFonts w:asciiTheme="minorHAnsi" w:hAnsiTheme="minorHAnsi"/>
        </w:rPr>
        <w:t xml:space="preserve">  Paul Jackson,  International Development Department of the University of Birmingham, UK  (2003): Warlords as alternative forms of Governance, Small Wars &amp; Insurgencies, 14:2, 131-150   Tandf online</w:t>
      </w:r>
    </w:p>
    <w:p w:rsidR="000316DB" w:rsidRPr="00FC52B9" w:rsidRDefault="000316DB" w:rsidP="000316DB">
      <w:pPr>
        <w:spacing w:after="0"/>
        <w:rPr>
          <w:rFonts w:asciiTheme="minorHAnsi" w:hAnsiTheme="minorHAnsi"/>
          <w:sz w:val="16"/>
        </w:rPr>
      </w:pPr>
      <w:r w:rsidRPr="00FC52B9">
        <w:rPr>
          <w:rFonts w:asciiTheme="minorHAnsi" w:hAnsiTheme="minorHAnsi"/>
          <w:sz w:val="16"/>
        </w:rPr>
        <w:t xml:space="preserve">Use of Violence to Reassert Local Power </w:t>
      </w:r>
      <w:r w:rsidRPr="00FC52B9">
        <w:rPr>
          <w:rStyle w:val="StyleUnderline"/>
          <w:rFonts w:asciiTheme="minorHAnsi" w:hAnsiTheme="minorHAnsi"/>
        </w:rPr>
        <w:t>With the complete breakdown of moral authority and the law</w:t>
      </w:r>
      <w:r w:rsidRPr="00FC52B9">
        <w:rPr>
          <w:rFonts w:asciiTheme="minorHAnsi" w:hAnsiTheme="minorHAnsi"/>
          <w:sz w:val="16"/>
        </w:rPr>
        <w:t xml:space="preserve">, let alone any means of enforcement, the </w:t>
      </w:r>
      <w:r w:rsidRPr="00FC52B9">
        <w:rPr>
          <w:rStyle w:val="StyleUnderline"/>
          <w:rFonts w:asciiTheme="minorHAnsi" w:hAnsiTheme="minorHAnsi"/>
        </w:rPr>
        <w:t>only recourse is to establish rule through force.</w:t>
      </w:r>
      <w:r w:rsidRPr="00FC52B9">
        <w:rPr>
          <w:rFonts w:asciiTheme="minorHAnsi" w:hAnsiTheme="minorHAnsi"/>
          <w:sz w:val="16"/>
        </w:rPr>
        <w:t xml:space="preserve"> The violence associated with warlords is the most publicised aspect of their activity, and its seeming randomness is undoubtedly one of the most horrific characteristics of warlords. The casual nature of violence within areas held by warlords is symptomatic of the gang culture outlined by Lary in China, but equally resonant of earlier cultures of violence. Replacement of Formal Structures with Gang Mentality </w:t>
      </w:r>
      <w:proofErr w:type="gramStart"/>
      <w:r w:rsidRPr="00FC52B9">
        <w:rPr>
          <w:rStyle w:val="StyleUnderline"/>
          <w:rFonts w:asciiTheme="minorHAnsi" w:hAnsiTheme="minorHAnsi"/>
        </w:rPr>
        <w:t>The</w:t>
      </w:r>
      <w:proofErr w:type="gramEnd"/>
      <w:r w:rsidRPr="00FC52B9">
        <w:rPr>
          <w:rStyle w:val="StyleUnderline"/>
          <w:rFonts w:asciiTheme="minorHAnsi" w:hAnsiTheme="minorHAnsi"/>
        </w:rPr>
        <w:t xml:space="preserve"> collapse of formal structures and norms</w:t>
      </w:r>
      <w:r w:rsidRPr="00FC52B9">
        <w:rPr>
          <w:rFonts w:asciiTheme="minorHAnsi" w:hAnsiTheme="minorHAnsi"/>
          <w:sz w:val="16"/>
        </w:rPr>
        <w:t>, including formal military structures</w:t>
      </w:r>
      <w:r w:rsidRPr="00FC52B9">
        <w:rPr>
          <w:rStyle w:val="StyleUnderline"/>
          <w:rFonts w:asciiTheme="minorHAnsi" w:hAnsiTheme="minorHAnsi"/>
        </w:rPr>
        <w:t>, lead warlords to develop their own internal structures. In particular, the replacement of hierarchical structures with gang cultures</w:t>
      </w:r>
      <w:r w:rsidRPr="00FC52B9">
        <w:rPr>
          <w:rFonts w:asciiTheme="minorHAnsi" w:hAnsiTheme="minorHAnsi"/>
          <w:sz w:val="16"/>
        </w:rPr>
        <w:t xml:space="preserve">, with the warlord and close associates at the core of the gang. This gang culture manifests itself in particular ways, not least of which </w:t>
      </w:r>
      <w:proofErr w:type="gramStart"/>
      <w:r w:rsidRPr="00FC52B9">
        <w:rPr>
          <w:rFonts w:asciiTheme="minorHAnsi" w:hAnsiTheme="minorHAnsi"/>
          <w:sz w:val="16"/>
        </w:rPr>
        <w:t>is the fact</w:t>
      </w:r>
      <w:proofErr w:type="gramEnd"/>
      <w:r w:rsidRPr="00FC52B9">
        <w:rPr>
          <w:rFonts w:asciiTheme="minorHAnsi" w:hAnsiTheme="minorHAnsi"/>
          <w:sz w:val="16"/>
        </w:rPr>
        <w:t xml:space="preserve"> that gangs act as a spur to further violence by subgroups. In other words, </w:t>
      </w:r>
      <w:r w:rsidRPr="00FC52B9">
        <w:rPr>
          <w:rStyle w:val="StyleUnderline"/>
          <w:rFonts w:asciiTheme="minorHAnsi" w:hAnsiTheme="minorHAnsi"/>
        </w:rPr>
        <w:t>the replacement of formal structures by ad hoc,</w:t>
      </w:r>
      <w:r w:rsidRPr="00FC52B9">
        <w:rPr>
          <w:rFonts w:asciiTheme="minorHAnsi" w:hAnsiTheme="minorHAnsi"/>
          <w:sz w:val="16"/>
        </w:rPr>
        <w:t xml:space="preserve"> primitive and personalised </w:t>
      </w:r>
      <w:r w:rsidRPr="00FC52B9">
        <w:rPr>
          <w:rStyle w:val="StyleUnderline"/>
          <w:rFonts w:asciiTheme="minorHAnsi" w:hAnsiTheme="minorHAnsi"/>
        </w:rPr>
        <w:t xml:space="preserve">control leads to a behavioural logic based on the licensing of gratuitous violence. </w:t>
      </w:r>
      <w:r w:rsidRPr="00FC52B9">
        <w:rPr>
          <w:rFonts w:asciiTheme="minorHAnsi" w:hAnsiTheme="minorHAnsi"/>
          <w:sz w:val="16"/>
        </w:rPr>
        <w:t>The gang culture has a further element of interest: the development of subgroups. These subgroups may be smaller gangs, or alternatively part of the larger group aiming to progress up the pecking order. One of the features of all periods of warlord rule has been the behaviour of smaller groups of armed men on the periphery of the gang, which adds a further element of randomness into the violence. We will return to this below.</w:t>
      </w:r>
    </w:p>
    <w:p w:rsidR="000316DB" w:rsidRPr="00FC52B9" w:rsidRDefault="000316DB" w:rsidP="000316DB">
      <w:pPr>
        <w:pStyle w:val="Nothing"/>
        <w:rPr>
          <w:rFonts w:asciiTheme="minorHAnsi" w:hAnsiTheme="minorHAnsi"/>
        </w:rPr>
      </w:pP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Lack of state authority / civil society means endless war among factions</w:t>
      </w:r>
    </w:p>
    <w:p w:rsidR="000316DB" w:rsidRPr="00FC52B9" w:rsidRDefault="000316DB" w:rsidP="000316DB">
      <w:pPr>
        <w:rPr>
          <w:rFonts w:asciiTheme="minorHAnsi" w:hAnsiTheme="minorHAnsi"/>
        </w:rPr>
      </w:pPr>
      <w:r w:rsidRPr="00FC52B9">
        <w:rPr>
          <w:rStyle w:val="Style13ptBold"/>
          <w:rFonts w:asciiTheme="minorHAnsi" w:hAnsiTheme="minorHAnsi"/>
        </w:rPr>
        <w:t xml:space="preserve">Woodward </w:t>
      </w:r>
      <w:proofErr w:type="gramStart"/>
      <w:r w:rsidRPr="00FC52B9">
        <w:rPr>
          <w:rStyle w:val="Style13ptBold"/>
          <w:rFonts w:asciiTheme="minorHAnsi" w:hAnsiTheme="minorHAnsi"/>
        </w:rPr>
        <w:t>99</w:t>
      </w:r>
      <w:r w:rsidRPr="00FC52B9">
        <w:rPr>
          <w:rFonts w:asciiTheme="minorHAnsi" w:hAnsiTheme="minorHAnsi"/>
        </w:rPr>
        <w:t xml:space="preserve">  Dr</w:t>
      </w:r>
      <w:proofErr w:type="gramEnd"/>
      <w:r w:rsidRPr="00FC52B9">
        <w:rPr>
          <w:rFonts w:asciiTheme="minorHAnsi" w:hAnsiTheme="minorHAnsi"/>
        </w:rPr>
        <w:t>. Susan L. Woodward, Senior Fellow at the Brookings Institution in Washington, served as Head, Analysis and Assessment Unit, Office of the Special Representative of the Secretary General, UNPROFOR, in 1994, and was associate professor of political science at Yale University prior to joining Brookings   Naval War College Review, 00281484, Spring 99, Vol. 52, Issue 2 “Failed states”    Academic Search Premier</w:t>
      </w:r>
    </w:p>
    <w:p w:rsidR="000316DB" w:rsidRPr="00FC52B9" w:rsidRDefault="000316DB" w:rsidP="000316DB">
      <w:pPr>
        <w:spacing w:after="0"/>
        <w:rPr>
          <w:rFonts w:asciiTheme="minorHAnsi" w:hAnsiTheme="minorHAnsi"/>
          <w:sz w:val="16"/>
        </w:rPr>
      </w:pPr>
      <w:r w:rsidRPr="00FC52B9">
        <w:rPr>
          <w:rStyle w:val="StyleUnderline"/>
          <w:rFonts w:asciiTheme="minorHAnsi" w:hAnsiTheme="minorHAnsi"/>
        </w:rPr>
        <w:t>The loss of a state's monopoly on authority</w:t>
      </w:r>
      <w:r w:rsidRPr="00FC52B9">
        <w:rPr>
          <w:rFonts w:asciiTheme="minorHAnsi" w:hAnsiTheme="minorHAnsi"/>
          <w:sz w:val="16"/>
        </w:rPr>
        <w:t xml:space="preserve"> to legislate, tax, enforce, and restrict the right to bear arms </w:t>
      </w:r>
      <w:r w:rsidRPr="00FC52B9">
        <w:rPr>
          <w:rStyle w:val="StyleUnderline"/>
          <w:rFonts w:asciiTheme="minorHAnsi" w:hAnsiTheme="minorHAnsi"/>
        </w:rPr>
        <w:t>creates a situation of relative balance in resources, especially arms, and in access to finances for war.</w:t>
      </w:r>
      <w:r w:rsidRPr="00FC52B9">
        <w:rPr>
          <w:rFonts w:asciiTheme="minorHAnsi" w:hAnsiTheme="minorHAnsi"/>
          <w:sz w:val="16"/>
        </w:rPr>
        <w:t xml:space="preserve"> Examples are regional control over trade routes and customs posts, as can be seen in Bosnia, and over mineral resources, as in Angola today. (The Angolan case shows that where there are such resources, lucrative financial offers are likely to appear from international businesses who have no scruples about dealing with warlords and who do not condition their payments on certain behavior and reforms, as do the United States and international organizations.) </w:t>
      </w:r>
      <w:r w:rsidRPr="00FC52B9">
        <w:rPr>
          <w:rStyle w:val="StyleUnderline"/>
          <w:rFonts w:asciiTheme="minorHAnsi" w:hAnsiTheme="minorHAnsi"/>
        </w:rPr>
        <w:t>Contrary to the stabilizing effects of balance-of-power interstate relations, the most likely result of this anarchic balance of resources</w:t>
      </w:r>
      <w:r w:rsidRPr="00FC52B9">
        <w:rPr>
          <w:rFonts w:asciiTheme="minorHAnsi" w:hAnsiTheme="minorHAnsi"/>
          <w:sz w:val="16"/>
        </w:rPr>
        <w:t xml:space="preserve"> (particularly military ones) </w:t>
      </w:r>
      <w:r w:rsidRPr="00FC52B9">
        <w:rPr>
          <w:rStyle w:val="StyleUnderline"/>
          <w:rFonts w:asciiTheme="minorHAnsi" w:hAnsiTheme="minorHAnsi"/>
        </w:rPr>
        <w:t xml:space="preserve">domestically is </w:t>
      </w:r>
      <w:r w:rsidRPr="00FC52B9">
        <w:rPr>
          <w:rStyle w:val="StyleUnderline"/>
          <w:rFonts w:asciiTheme="minorHAnsi" w:hAnsiTheme="minorHAnsi"/>
          <w:bdr w:val="single" w:sz="4" w:space="0" w:color="auto"/>
        </w:rPr>
        <w:t>unending war of attrition</w:t>
      </w:r>
      <w:r w:rsidRPr="00FC52B9">
        <w:rPr>
          <w:rFonts w:asciiTheme="minorHAnsi" w:hAnsiTheme="minorHAnsi"/>
          <w:sz w:val="16"/>
        </w:rPr>
        <w:t xml:space="preserve">.[ </w:t>
      </w:r>
      <w:hyperlink r:id="rId7" w:anchor="bib7" w:tooltip="7" w:history="1">
        <w:r w:rsidRPr="00FC52B9">
          <w:rPr>
            <w:rStyle w:val="Hyperlink"/>
            <w:rFonts w:asciiTheme="minorHAnsi" w:hAnsiTheme="minorHAnsi"/>
            <w:sz w:val="16"/>
          </w:rPr>
          <w:t>7</w:t>
        </w:r>
      </w:hyperlink>
      <w:r w:rsidRPr="00FC52B9">
        <w:rPr>
          <w:rFonts w:asciiTheme="minorHAnsi" w:hAnsiTheme="minorHAnsi"/>
          <w:sz w:val="16"/>
        </w:rPr>
        <w:t xml:space="preserve">] The equilibrium result--a negative equilibrium, in economists' terms--is "stable anarchy," in which "all resources would be spent in fighting rather than production." There may be temporary cessations of fighting, but only as battlefield stalemates; internal actors cannot on their own end the fight. </w:t>
      </w:r>
    </w:p>
    <w:p w:rsidR="000316DB" w:rsidRPr="00FC52B9" w:rsidRDefault="000316DB" w:rsidP="000316DB">
      <w:pPr>
        <w:spacing w:after="0"/>
        <w:rPr>
          <w:rFonts w:asciiTheme="minorHAnsi" w:hAnsiTheme="minorHAnsi"/>
          <w:sz w:val="16"/>
        </w:rPr>
      </w:pPr>
      <w:r w:rsidRPr="00FC52B9">
        <w:rPr>
          <w:rStyle w:val="StyleUnderline"/>
          <w:rFonts w:asciiTheme="minorHAnsi" w:hAnsiTheme="minorHAnsi"/>
        </w:rPr>
        <w:t>This relative balance also creates layer upon layer of security dilemmas. A spiraling dynamic of mutual fear continues to feed such wars once they begin</w:t>
      </w:r>
      <w:r w:rsidRPr="00FC52B9">
        <w:rPr>
          <w:rFonts w:asciiTheme="minorHAnsi" w:hAnsiTheme="minorHAnsi"/>
          <w:sz w:val="16"/>
        </w:rPr>
        <w:t xml:space="preserve">.[ </w:t>
      </w:r>
      <w:hyperlink r:id="rId8" w:anchor="bib8" w:tooltip="8" w:history="1">
        <w:r w:rsidRPr="00FC52B9">
          <w:rPr>
            <w:rStyle w:val="Hyperlink"/>
            <w:rFonts w:asciiTheme="minorHAnsi" w:hAnsiTheme="minorHAnsi"/>
            <w:sz w:val="16"/>
          </w:rPr>
          <w:t>8</w:t>
        </w:r>
      </w:hyperlink>
      <w:r w:rsidRPr="00FC52B9">
        <w:rPr>
          <w:rFonts w:asciiTheme="minorHAnsi" w:hAnsiTheme="minorHAnsi"/>
          <w:sz w:val="16"/>
        </w:rPr>
        <w:t xml:space="preserve">] To understand the disintegration of Yugoslavia or the Bosnian war, for example, one must recognize that once the federal state lost its authority, each group pressed for its own national fights and claimed to be at risk of exploitation and even extirpation by other groups in the same dissolving state; it became critical that each group was a numerical minority and perceived itself as acting only in defensive ways. Interventions that attempt to remain impartial, delivering food and shelter to all civilians but not intervening politically to stop the spiraling dynamic, thus are likely to perpetuate these perceptions and the stalemate; those that do intervene politically, taking one side but not going to war in support of that side (and thereby resolving the battlefield situation) also perpetuate the conflict, by demonstrating to the other sides that they are indeed endangered and that they cannot safely disarm, psychologically or physically. </w:t>
      </w: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Ethnic cleansing occurs in the absence of state authority</w:t>
      </w:r>
    </w:p>
    <w:p w:rsidR="000316DB" w:rsidRPr="00FC52B9" w:rsidRDefault="000316DB" w:rsidP="000316DB">
      <w:pPr>
        <w:rPr>
          <w:rFonts w:asciiTheme="minorHAnsi" w:hAnsiTheme="minorHAnsi"/>
        </w:rPr>
      </w:pPr>
      <w:r w:rsidRPr="00FC52B9">
        <w:rPr>
          <w:rStyle w:val="Style13ptBold"/>
          <w:rFonts w:asciiTheme="minorHAnsi" w:hAnsiTheme="minorHAnsi"/>
        </w:rPr>
        <w:t xml:space="preserve">Duffield </w:t>
      </w:r>
      <w:proofErr w:type="gramStart"/>
      <w:r w:rsidRPr="00FC52B9">
        <w:rPr>
          <w:rStyle w:val="Style13ptBold"/>
          <w:rFonts w:asciiTheme="minorHAnsi" w:hAnsiTheme="minorHAnsi"/>
        </w:rPr>
        <w:t>98</w:t>
      </w:r>
      <w:r w:rsidRPr="00FC52B9">
        <w:rPr>
          <w:rFonts w:asciiTheme="minorHAnsi" w:hAnsiTheme="minorHAnsi"/>
        </w:rPr>
        <w:t xml:space="preserve">  Mark</w:t>
      </w:r>
      <w:proofErr w:type="gramEnd"/>
      <w:r w:rsidRPr="00FC52B9">
        <w:rPr>
          <w:rFonts w:asciiTheme="minorHAnsi" w:hAnsiTheme="minorHAnsi"/>
        </w:rPr>
        <w:t xml:space="preserve"> Duffield School of Public Policy, University of Birmingham, Spring 1998    Post‐modern conflict: Warlords,   post‐adjustment states and private protection, Civil Wars, 1:1, 65-102    tandfonline</w:t>
      </w:r>
    </w:p>
    <w:p w:rsidR="000316DB" w:rsidRPr="00FC52B9" w:rsidRDefault="000316DB" w:rsidP="000316DB">
      <w:pPr>
        <w:rPr>
          <w:rFonts w:asciiTheme="minorHAnsi" w:hAnsiTheme="minorHAnsi"/>
          <w:sz w:val="16"/>
        </w:rPr>
      </w:pPr>
      <w:r w:rsidRPr="00FC52B9">
        <w:rPr>
          <w:rFonts w:asciiTheme="minorHAnsi" w:hAnsiTheme="minorHAnsi"/>
          <w:sz w:val="16"/>
        </w:rPr>
        <w:t xml:space="preserve">While the Balkan war may have coined the term </w:t>
      </w:r>
      <w:r w:rsidRPr="00FC52B9">
        <w:rPr>
          <w:rStyle w:val="StyleUnderline"/>
          <w:rFonts w:asciiTheme="minorHAnsi" w:hAnsiTheme="minorHAnsi"/>
        </w:rPr>
        <w:t>ethnic cleansing</w:t>
      </w:r>
      <w:r w:rsidRPr="00FC52B9">
        <w:rPr>
          <w:rFonts w:asciiTheme="minorHAnsi" w:hAnsiTheme="minorHAnsi"/>
          <w:sz w:val="16"/>
        </w:rPr>
        <w:t xml:space="preserve">, it is clear that the process of social inclusion and exclusion involved has a much wider application. It </w:t>
      </w:r>
      <w:r w:rsidRPr="00FC52B9">
        <w:rPr>
          <w:rStyle w:val="StyleUnderline"/>
          <w:rFonts w:asciiTheme="minorHAnsi" w:hAnsiTheme="minorHAnsi"/>
        </w:rPr>
        <w:t xml:space="preserve">is typical of the reworking of political authority in a period of declining nation-state competence and globalisation. </w:t>
      </w:r>
      <w:r w:rsidRPr="00FC52B9">
        <w:rPr>
          <w:rFonts w:asciiTheme="minorHAnsi" w:hAnsiTheme="minorHAnsi"/>
          <w:sz w:val="16"/>
        </w:rPr>
        <w:t xml:space="preserve">It is these processes and not the alleged reappearance of age-old and suppressed ethnic hatreds (Kaplan, 1994; Kennedy, 1993), which are important. </w:t>
      </w:r>
      <w:r w:rsidRPr="00FC52B9">
        <w:rPr>
          <w:rStyle w:val="StyleUnderline"/>
          <w:rFonts w:asciiTheme="minorHAnsi" w:hAnsiTheme="minorHAnsi"/>
        </w:rPr>
        <w:t>Africa and the European East provide many examples</w:t>
      </w:r>
      <w:r w:rsidRPr="00FC52B9">
        <w:rPr>
          <w:rFonts w:asciiTheme="minorHAnsi" w:hAnsiTheme="minorHAnsi"/>
          <w:sz w:val="16"/>
        </w:rPr>
        <w:t xml:space="preserve">. Regarding the latter, the effects of the demise of central authority have been greatest where pre-existing federal systems collapsed as republics declared their autonomy. That is, in Yugoslavia and parts of the Soviet Union. While less violent, similar processes have been taking place in other areas including Hungary and the Czech Republic. </w:t>
      </w:r>
    </w:p>
    <w:p w:rsidR="000316DB" w:rsidRPr="00FC52B9" w:rsidRDefault="000316DB" w:rsidP="000316DB">
      <w:pPr>
        <w:pStyle w:val="Nothing"/>
        <w:rPr>
          <w:rFonts w:asciiTheme="minorHAnsi" w:hAnsiTheme="minorHAnsi"/>
        </w:rPr>
      </w:pPr>
    </w:p>
    <w:p w:rsidR="000316DB" w:rsidRPr="00FC52B9" w:rsidRDefault="000316DB" w:rsidP="000316DB">
      <w:pPr>
        <w:pStyle w:val="Nothing"/>
        <w:rPr>
          <w:rFonts w:asciiTheme="minorHAnsi" w:hAnsiTheme="minorHAnsi"/>
        </w:rPr>
      </w:pP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Without the state, public goods disappear and the population suffers</w:t>
      </w:r>
    </w:p>
    <w:p w:rsidR="000316DB" w:rsidRPr="00FC52B9" w:rsidRDefault="000316DB" w:rsidP="000316DB">
      <w:pPr>
        <w:rPr>
          <w:rFonts w:asciiTheme="minorHAnsi" w:hAnsiTheme="minorHAnsi"/>
        </w:rPr>
      </w:pPr>
      <w:r w:rsidRPr="00FC52B9">
        <w:rPr>
          <w:rStyle w:val="Style13ptBold"/>
          <w:rFonts w:asciiTheme="minorHAnsi" w:hAnsiTheme="minorHAnsi"/>
        </w:rPr>
        <w:t xml:space="preserve">Rotberg </w:t>
      </w:r>
      <w:proofErr w:type="gramStart"/>
      <w:r w:rsidRPr="00FC52B9">
        <w:rPr>
          <w:rStyle w:val="Style13ptBold"/>
          <w:rFonts w:asciiTheme="minorHAnsi" w:hAnsiTheme="minorHAnsi"/>
        </w:rPr>
        <w:t>2</w:t>
      </w:r>
      <w:r w:rsidRPr="00FC52B9">
        <w:rPr>
          <w:rFonts w:asciiTheme="minorHAnsi" w:hAnsiTheme="minorHAnsi"/>
        </w:rPr>
        <w:t xml:space="preserve">  ROBERT</w:t>
      </w:r>
      <w:proofErr w:type="gramEnd"/>
      <w:r w:rsidRPr="00FC52B9">
        <w:rPr>
          <w:rFonts w:asciiTheme="minorHAnsi" w:hAnsiTheme="minorHAnsi"/>
        </w:rPr>
        <w:t xml:space="preserve"> I. ROTBERG, Director of the Program on Intrastate Conflict at Harvard University's John F. Kennedy School of Government and President of the World Peace Foundation.  Foreign Affairs, Vol. 81, No. 4 (Jul. - Aug., 2002), pp. 127-140   Failed States in a World of Terror         JSTOR</w:t>
      </w:r>
    </w:p>
    <w:p w:rsidR="000316DB" w:rsidRPr="00FC52B9" w:rsidRDefault="000316DB" w:rsidP="000316DB">
      <w:pPr>
        <w:spacing w:after="0"/>
        <w:rPr>
          <w:rFonts w:asciiTheme="minorHAnsi" w:hAnsiTheme="minorHAnsi"/>
          <w:sz w:val="16"/>
        </w:rPr>
      </w:pPr>
      <w:r w:rsidRPr="00FC52B9">
        <w:rPr>
          <w:rStyle w:val="StyleUnderline"/>
          <w:rFonts w:asciiTheme="minorHAnsi" w:hAnsiTheme="minorHAnsi"/>
        </w:rPr>
        <w:t>STRONG STATES</w:t>
      </w:r>
      <w:r w:rsidRPr="00FC52B9">
        <w:rPr>
          <w:rFonts w:asciiTheme="minorHAnsi" w:hAnsiTheme="minorHAnsi"/>
          <w:sz w:val="16"/>
        </w:rPr>
        <w:t xml:space="preserve"> control their territories and </w:t>
      </w:r>
      <w:r w:rsidRPr="00FC52B9">
        <w:rPr>
          <w:rStyle w:val="StyleUnderline"/>
          <w:rFonts w:asciiTheme="minorHAnsi" w:hAnsiTheme="minorHAnsi"/>
        </w:rPr>
        <w:t>deliver a high order of political goods</w:t>
      </w:r>
      <w:r w:rsidRPr="00FC52B9">
        <w:rPr>
          <w:rFonts w:asciiTheme="minorHAnsi" w:hAnsiTheme="minorHAnsi"/>
          <w:sz w:val="16"/>
        </w:rPr>
        <w:t xml:space="preserve"> to their citizens. They perform well according to standard indicators such as per capita GDP, the UN'S Human Development Index, Transparency International's Corruption Perception Index, and Freedom House's Freedom in the World report. Strong states offer high levels of security from political and criminal violence, ensure political freedom and civil liberties, and create environments conducive to the growth of economic opportunity. They are places of peace and order. In contrast, </w:t>
      </w:r>
      <w:r w:rsidRPr="00FC52B9">
        <w:rPr>
          <w:rStyle w:val="StyleUnderline"/>
          <w:rFonts w:asciiTheme="minorHAnsi" w:hAnsiTheme="minorHAnsi"/>
        </w:rPr>
        <w:t xml:space="preserve">failed states </w:t>
      </w:r>
      <w:r w:rsidRPr="00FC52B9">
        <w:rPr>
          <w:rFonts w:asciiTheme="minorHAnsi" w:hAnsiTheme="minorHAnsi"/>
          <w:sz w:val="16"/>
        </w:rPr>
        <w:t xml:space="preserve">are tense, conflicted, and dangerous. They generally </w:t>
      </w:r>
      <w:r w:rsidRPr="00FC52B9">
        <w:rPr>
          <w:rStyle w:val="StyleUnderline"/>
          <w:rFonts w:asciiTheme="minorHAnsi" w:hAnsiTheme="minorHAnsi"/>
        </w:rPr>
        <w:t>share the following characteristics:</w:t>
      </w:r>
      <w:r w:rsidRPr="00FC52B9">
        <w:rPr>
          <w:rFonts w:asciiTheme="minorHAnsi" w:hAnsiTheme="minorHAnsi"/>
          <w:sz w:val="16"/>
        </w:rPr>
        <w:t xml:space="preserve"> a rise in criminal and political violence; a loss of control over their borders; rising ethnic, religious, linguistic, and cultural hostilities; civil war; the use of terror against their own citizens; </w:t>
      </w:r>
      <w:r w:rsidRPr="00FC52B9">
        <w:rPr>
          <w:rStyle w:val="StyleUnderline"/>
          <w:rFonts w:asciiTheme="minorHAnsi" w:hAnsiTheme="minorHAnsi"/>
        </w:rPr>
        <w:t>weak institutions; a deteriorated or insufficient infrastructure; an inability to collect taxes without undue coercion; high levels of corruption; a collapsed health system; rising levels of infant mortality and declining life expectancy; the end of regular schooling opportunities</w:t>
      </w:r>
      <w:r w:rsidRPr="00FC52B9">
        <w:rPr>
          <w:rFonts w:asciiTheme="minorHAnsi" w:hAnsiTheme="minorHAnsi"/>
          <w:sz w:val="16"/>
        </w:rPr>
        <w:t xml:space="preserve">; declining levels of GDP per capita; escalating inflation; a widespread preference for non-national currencies; </w:t>
      </w:r>
      <w:r w:rsidRPr="00FC52B9">
        <w:rPr>
          <w:rStyle w:val="StyleUnderline"/>
          <w:rFonts w:asciiTheme="minorHAnsi" w:hAnsiTheme="minorHAnsi"/>
        </w:rPr>
        <w:t>and basic food shortages, leading to starvation.</w:t>
      </w:r>
      <w:r w:rsidRPr="00FC52B9">
        <w:rPr>
          <w:rFonts w:asciiTheme="minorHAnsi" w:hAnsiTheme="minorHAnsi"/>
          <w:sz w:val="16"/>
        </w:rPr>
        <w:t xml:space="preserve"> Failed states also face rising attacks on their fundamental legitimacy. As a state's capacity weakens and its rulers work exclusively for themselves, key interest groups show less and less loyalty to the state. The people's sense of political community vanishes and citizens feel disenfranchised and marginalized. The social contract that binds citizens and central structures is forfeit. Perhaps already divided by sectional differences and animosity, citizens transfer their allegiances to communal warlords. Domestic anarchy sets in. The rise of terrorist groups becomes more likely.</w:t>
      </w: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The state / civil society prevents pillaging by caspitalism</w:t>
      </w:r>
    </w:p>
    <w:p w:rsidR="000316DB" w:rsidRPr="00FC52B9" w:rsidRDefault="000316DB" w:rsidP="000316DB">
      <w:pPr>
        <w:rPr>
          <w:rFonts w:asciiTheme="minorHAnsi" w:hAnsiTheme="minorHAnsi"/>
        </w:rPr>
      </w:pPr>
      <w:r w:rsidRPr="00FC52B9">
        <w:rPr>
          <w:rStyle w:val="Style13ptBold"/>
          <w:rFonts w:asciiTheme="minorHAnsi" w:hAnsiTheme="minorHAnsi"/>
        </w:rPr>
        <w:t>Moore 96</w:t>
      </w:r>
      <w:r w:rsidRPr="00FC52B9">
        <w:rPr>
          <w:rFonts w:asciiTheme="minorHAnsi" w:hAnsiTheme="minorHAnsi"/>
        </w:rPr>
        <w:t xml:space="preserve">   Richard Moore, Political Scientist, 1996 [THE FATEFUL DANCE OF CAPITALISM AND DEMOCRACY, p. http://legalminds.lp.findlaw.com/list/cyberjournal/frm00089.html]. </w:t>
      </w:r>
    </w:p>
    <w:p w:rsidR="000316DB" w:rsidRPr="00FC52B9" w:rsidRDefault="000316DB" w:rsidP="000316DB">
      <w:pPr>
        <w:rPr>
          <w:rFonts w:asciiTheme="minorHAnsi" w:hAnsiTheme="minorHAnsi"/>
          <w:sz w:val="16"/>
        </w:rPr>
      </w:pPr>
      <w:r w:rsidRPr="00FC52B9">
        <w:rPr>
          <w:rFonts w:asciiTheme="minorHAnsi" w:hAnsiTheme="minorHAnsi"/>
          <w:sz w:val="16"/>
        </w:rPr>
        <w:t xml:space="preserve">Maastricht, Scottish independence, ethnic or regional autonomy, stronger international "peace" arrangements -- these are all developments which might have much to be said for them taken in isolation, or if implemented within a democratic framework. But </w:t>
      </w:r>
      <w:r w:rsidRPr="00FC52B9">
        <w:rPr>
          <w:rStyle w:val="StyleUnderline"/>
          <w:rFonts w:asciiTheme="minorHAnsi" w:hAnsiTheme="minorHAnsi"/>
        </w:rPr>
        <w:t>within the context of the corporate elite storming the Bastille of democracy, it is necessary to re-examine all changes and "reforms" from the perspective of whether they strengthen or weaken our fundamental democratic institutions</w:t>
      </w:r>
      <w:r w:rsidRPr="00FC52B9">
        <w:rPr>
          <w:rFonts w:asciiTheme="minorHAnsi" w:hAnsiTheme="minorHAnsi"/>
          <w:sz w:val="16"/>
        </w:rPr>
        <w:t xml:space="preserve">. If we don't look at the big picture, then we'll be like the frog who submits to being cooked -- the victim of a sneaky slow-boiling policy. </w:t>
      </w:r>
      <w:r w:rsidRPr="00FC52B9">
        <w:rPr>
          <w:rStyle w:val="StyleUnderline"/>
          <w:rFonts w:asciiTheme="minorHAnsi" w:hAnsiTheme="minorHAnsi"/>
        </w:rPr>
        <w:t>The fact is that the modern nation state is the most effective democratic institution</w:t>
      </w:r>
      <w:r w:rsidRPr="00FC52B9">
        <w:rPr>
          <w:rFonts w:asciiTheme="minorHAnsi" w:hAnsiTheme="minorHAnsi"/>
          <w:sz w:val="16"/>
        </w:rPr>
        <w:t xml:space="preserve"> mankind has been able to come up with </w:t>
      </w:r>
      <w:r w:rsidRPr="00FC52B9">
        <w:rPr>
          <w:rStyle w:val="StyleUnderline"/>
          <w:rFonts w:asciiTheme="minorHAnsi" w:hAnsiTheme="minorHAnsi"/>
        </w:rPr>
        <w:t>since outgrowing the small-scale city-state. With all its defects and corruptions,</w:t>
      </w:r>
      <w:r w:rsidRPr="00FC52B9">
        <w:rPr>
          <w:rFonts w:asciiTheme="minorHAnsi" w:hAnsiTheme="minorHAnsi"/>
          <w:sz w:val="16"/>
        </w:rPr>
        <w:t xml:space="preserve"> this gift from the Enlightenment -- </w:t>
      </w:r>
      <w:r w:rsidRPr="00FC52B9">
        <w:rPr>
          <w:rStyle w:val="StyleUnderline"/>
          <w:rFonts w:asciiTheme="minorHAnsi" w:hAnsiTheme="minorHAnsi"/>
        </w:rPr>
        <w:t>the national republic --is the only effective channel the people have to power- sharing with the elites. If the strong nation-state withers away, we will not</w:t>
      </w:r>
      <w:r w:rsidRPr="00FC52B9">
        <w:rPr>
          <w:rFonts w:asciiTheme="minorHAnsi" w:hAnsiTheme="minorHAnsi"/>
          <w:sz w:val="16"/>
        </w:rPr>
        <w:t xml:space="preserve"> -- be assured --</w:t>
      </w:r>
      <w:r w:rsidRPr="00FC52B9">
        <w:rPr>
          <w:rStyle w:val="StyleUnderline"/>
          <w:rFonts w:asciiTheme="minorHAnsi" w:hAnsiTheme="minorHAnsi"/>
        </w:rPr>
        <w:t>enter an era of freedom and prosperity</w:t>
      </w:r>
      <w:r w:rsidRPr="00FC52B9">
        <w:rPr>
          <w:rFonts w:asciiTheme="minorHAnsi" w:hAnsiTheme="minorHAnsi"/>
          <w:sz w:val="16"/>
        </w:rPr>
        <w:t xml:space="preserve">, with the "shackles of wasteful governments off our backs". No indeed. </w:t>
      </w:r>
      <w:r w:rsidRPr="00FC52B9">
        <w:rPr>
          <w:rStyle w:val="StyleUnderline"/>
          <w:rFonts w:asciiTheme="minorHAnsi" w:hAnsiTheme="minorHAnsi"/>
        </w:rPr>
        <w:t>If you want to see the future --in which weak nations must deal as-best-they-can with mega-corporations -- then look at the Third World.</w:t>
      </w:r>
      <w:r w:rsidRPr="00FC52B9">
        <w:rPr>
          <w:rFonts w:asciiTheme="minorHAnsi" w:hAnsiTheme="minorHAnsi"/>
          <w:sz w:val="16"/>
        </w:rPr>
        <w:t xml:space="preserve"> </w:t>
      </w:r>
    </w:p>
    <w:p w:rsidR="000316DB" w:rsidRPr="00FC52B9" w:rsidRDefault="000316DB" w:rsidP="00FC52B9">
      <w:pPr>
        <w:pStyle w:val="Cards"/>
        <w:ind w:left="0" w:right="0"/>
        <w:rPr>
          <w:rFonts w:asciiTheme="minorHAnsi" w:hAnsiTheme="minorHAnsi"/>
        </w:rPr>
      </w:pPr>
      <w:r w:rsidRPr="00FC52B9">
        <w:rPr>
          <w:rFonts w:asciiTheme="minorHAnsi" w:hAnsiTheme="minorHAnsi"/>
        </w:rPr>
        <w:t xml:space="preserve"> </w:t>
      </w:r>
    </w:p>
    <w:p w:rsidR="000316DB" w:rsidRPr="00FC52B9" w:rsidRDefault="000316DB" w:rsidP="000316DB">
      <w:pPr>
        <w:pStyle w:val="Default"/>
        <w:rPr>
          <w:rFonts w:asciiTheme="minorHAnsi" w:hAnsiTheme="minorHAnsi"/>
        </w:rPr>
      </w:pPr>
    </w:p>
    <w:p w:rsidR="000316DB" w:rsidRPr="00FC52B9" w:rsidRDefault="000316DB" w:rsidP="000316DB">
      <w:pPr>
        <w:jc w:val="center"/>
        <w:rPr>
          <w:rFonts w:asciiTheme="minorHAnsi" w:hAnsiTheme="minorHAnsi"/>
          <w:color w:val="000000"/>
          <w:u w:val="single"/>
        </w:rPr>
      </w:pPr>
    </w:p>
    <w:p w:rsidR="000316DB" w:rsidRPr="00FC52B9" w:rsidRDefault="000316DB" w:rsidP="000316DB">
      <w:pPr>
        <w:rPr>
          <w:rFonts w:asciiTheme="minorHAnsi" w:hAnsiTheme="minorHAnsi"/>
        </w:rPr>
      </w:pPr>
      <w:r w:rsidRPr="00FC52B9">
        <w:rPr>
          <w:rFonts w:asciiTheme="minorHAnsi" w:hAnsiTheme="minorHAnsi"/>
        </w:rPr>
        <w:t xml:space="preserve"> </w:t>
      </w:r>
    </w:p>
    <w:p w:rsidR="000316DB" w:rsidRPr="00FC52B9" w:rsidRDefault="000316DB" w:rsidP="000316DB">
      <w:pPr>
        <w:rPr>
          <w:rFonts w:asciiTheme="minorHAnsi" w:hAnsiTheme="minorHAnsi"/>
        </w:rPr>
      </w:pPr>
    </w:p>
    <w:p w:rsidR="000316DB" w:rsidRPr="00FC52B9" w:rsidRDefault="000316DB" w:rsidP="000316DB">
      <w:pPr>
        <w:pStyle w:val="Heading3"/>
        <w:rPr>
          <w:rFonts w:asciiTheme="minorHAnsi" w:hAnsiTheme="minorHAnsi"/>
        </w:rPr>
      </w:pPr>
      <w:r w:rsidRPr="00FC52B9">
        <w:rPr>
          <w:rFonts w:asciiTheme="minorHAnsi" w:hAnsiTheme="minorHAnsi"/>
        </w:rPr>
        <w:t>AT Sovereignty Bad</w:t>
      </w:r>
    </w:p>
    <w:p w:rsidR="000316DB" w:rsidRPr="00FC52B9" w:rsidRDefault="000316DB" w:rsidP="000316DB">
      <w:pPr>
        <w:pStyle w:val="Heading4"/>
        <w:rPr>
          <w:rFonts w:asciiTheme="minorHAnsi" w:hAnsiTheme="minorHAnsi"/>
        </w:rPr>
      </w:pPr>
      <w:r w:rsidRPr="00FC52B9">
        <w:rPr>
          <w:rFonts w:asciiTheme="minorHAnsi" w:hAnsiTheme="minorHAnsi"/>
        </w:rPr>
        <w:t xml:space="preserve">Each use of the state has to </w:t>
      </w:r>
      <w:proofErr w:type="gramStart"/>
      <w:r w:rsidRPr="00FC52B9">
        <w:rPr>
          <w:rFonts w:asciiTheme="minorHAnsi" w:hAnsiTheme="minorHAnsi"/>
        </w:rPr>
        <w:t>judged</w:t>
      </w:r>
      <w:proofErr w:type="gramEnd"/>
      <w:r w:rsidRPr="00FC52B9">
        <w:rPr>
          <w:rFonts w:asciiTheme="minorHAnsi" w:hAnsiTheme="minorHAnsi"/>
        </w:rPr>
        <w:t xml:space="preserve"> on its own terms. Universal opposition to the state creates multiple other forms of oppression</w:t>
      </w:r>
    </w:p>
    <w:p w:rsidR="000316DB" w:rsidRPr="00FC52B9" w:rsidRDefault="000316DB" w:rsidP="000316DB">
      <w:pPr>
        <w:pStyle w:val="Cites"/>
        <w:rPr>
          <w:rStyle w:val="Author-Date"/>
          <w:rFonts w:asciiTheme="minorHAnsi" w:hAnsiTheme="minorHAnsi"/>
        </w:rPr>
      </w:pPr>
      <w:r w:rsidRPr="00FC52B9">
        <w:rPr>
          <w:rStyle w:val="Author-Date"/>
          <w:rFonts w:asciiTheme="minorHAnsi" w:hAnsiTheme="minorHAnsi"/>
        </w:rPr>
        <w:t>Derrida 3</w:t>
      </w:r>
    </w:p>
    <w:p w:rsidR="000316DB" w:rsidRPr="00FC52B9" w:rsidRDefault="000316DB" w:rsidP="000316DB">
      <w:pPr>
        <w:pStyle w:val="Cites"/>
        <w:rPr>
          <w:rFonts w:asciiTheme="minorHAnsi" w:hAnsiTheme="minorHAnsi"/>
          <w:szCs w:val="20"/>
        </w:rPr>
      </w:pPr>
      <w:r w:rsidRPr="00FC52B9">
        <w:rPr>
          <w:rFonts w:asciiTheme="minorHAnsi" w:hAnsiTheme="minorHAnsi"/>
          <w:szCs w:val="20"/>
        </w:rPr>
        <w:t>(Jacques, THE "WORLD" OF THE ENLIGHTENMENT TO COME (EXCEPTION, CALCULATION, SOVEREIGNTY), Research in Phenomenology. Pittsburgh: 2003. Vol. 33 pg. 9, 44 pgs)</w:t>
      </w:r>
    </w:p>
    <w:p w:rsidR="000316DB" w:rsidRPr="00FC52B9" w:rsidRDefault="000316DB" w:rsidP="000316DB">
      <w:pPr>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Fonts w:asciiTheme="minorHAnsi" w:hAnsiTheme="minorHAnsi"/>
          <w:sz w:val="16"/>
        </w:rPr>
        <w:t xml:space="preserve">And yet, in the second place, </w:t>
      </w:r>
      <w:r w:rsidRPr="00FC52B9">
        <w:rPr>
          <w:rStyle w:val="StyleUnderline"/>
        </w:rPr>
        <w:t>it would be imprudent</w:t>
      </w:r>
      <w:r w:rsidRPr="00FC52B9">
        <w:rPr>
          <w:rFonts w:asciiTheme="minorHAnsi" w:hAnsiTheme="minorHAnsi"/>
          <w:sz w:val="16"/>
        </w:rPr>
        <w:t xml:space="preserve"> and hasty, in truth hardly reasonable, </w:t>
      </w:r>
      <w:r w:rsidRPr="00FC52B9">
        <w:rPr>
          <w:rStyle w:val="StyleUnderline"/>
        </w:rPr>
        <w:t>to oppose unconditionally</w:t>
      </w:r>
      <w:r w:rsidRPr="00FC52B9">
        <w:rPr>
          <w:rFonts w:asciiTheme="minorHAnsi" w:hAnsiTheme="minorHAnsi"/>
          <w:sz w:val="16"/>
        </w:rPr>
        <w:t xml:space="preserve">, that is, </w:t>
      </w:r>
      <w:r w:rsidRPr="00FC52B9">
        <w:rPr>
          <w:rStyle w:val="StyleUnderline"/>
        </w:rPr>
        <w:t>head on</w:t>
      </w:r>
      <w:r w:rsidRPr="00FC52B9">
        <w:rPr>
          <w:rFonts w:asciiTheme="minorHAnsi" w:hAnsiTheme="minorHAnsi"/>
          <w:sz w:val="16"/>
        </w:rPr>
        <w:t xml:space="preserve">, </w:t>
      </w:r>
      <w:r w:rsidRPr="00FC52B9">
        <w:rPr>
          <w:rStyle w:val="StyleUnderline"/>
        </w:rPr>
        <w:t>a sovereignty that is itself unconditional</w:t>
      </w:r>
      <w:r w:rsidRPr="00FC52B9">
        <w:rPr>
          <w:rFonts w:asciiTheme="minorHAnsi" w:hAnsiTheme="minorHAnsi"/>
          <w:sz w:val="16"/>
        </w:rPr>
        <w:t xml:space="preserve"> </w:t>
      </w:r>
      <w:r w:rsidRPr="00FC52B9">
        <w:rPr>
          <w:rStyle w:val="StyleUnderline"/>
        </w:rPr>
        <w:t>and indivisible</w:t>
      </w:r>
      <w:r w:rsidRPr="00FC52B9">
        <w:rPr>
          <w:rFonts w:asciiTheme="minorHAnsi" w:hAnsiTheme="minorHAnsi"/>
          <w:sz w:val="16"/>
        </w:rPr>
        <w:t xml:space="preserve">. </w:t>
      </w:r>
      <w:r w:rsidRPr="00FC52B9">
        <w:rPr>
          <w:rStyle w:val="StyleUnderline"/>
        </w:rPr>
        <w:t>One cannot combat, head on, all sovereignty, sovereignty in general, without threatening at the same time</w:t>
      </w:r>
      <w:r w:rsidRPr="00FC52B9">
        <w:rPr>
          <w:rFonts w:asciiTheme="minorHAnsi" w:hAnsiTheme="minorHAnsi"/>
          <w:sz w:val="16"/>
        </w:rPr>
        <w:t xml:space="preserve">, beyond the nation-state figure of sovereignty, </w:t>
      </w:r>
      <w:r w:rsidRPr="00FC52B9">
        <w:rPr>
          <w:rStyle w:val="StyleUnderline"/>
        </w:rPr>
        <w:t>the classical principles of freedom and self-determination.</w:t>
      </w:r>
      <w:r w:rsidRPr="00FC52B9">
        <w:rPr>
          <w:rFonts w:asciiTheme="minorHAnsi" w:hAnsiTheme="minorHAnsi"/>
          <w:sz w:val="16"/>
        </w:rPr>
        <w:t xml:space="preserve"> Like the classical tradition of law (and the force that it presupposes), these classical principles remain inseparable from a sovereignty at once indivisible and yet able to be shared. </w:t>
      </w:r>
      <w:r w:rsidRPr="00FC52B9">
        <w:rPr>
          <w:rStyle w:val="StyleUnderline"/>
        </w:rPr>
        <w:t>Nation-state sovereignty can even itself,</w:t>
      </w:r>
      <w:r w:rsidRPr="00FC52B9">
        <w:rPr>
          <w:rFonts w:asciiTheme="minorHAnsi" w:hAnsiTheme="minorHAnsi"/>
          <w:sz w:val="16"/>
        </w:rPr>
        <w:t xml:space="preserve"> in certain conditions, </w:t>
      </w:r>
      <w:r w:rsidRPr="00FC52B9">
        <w:rPr>
          <w:rStyle w:val="StyleUnderline"/>
        </w:rPr>
        <w:t>become an indispensable bulwark against certain international powers, certain ideological, religious, or capitalist, indeed linguistic, hegemonies, which, under the cover of liberalism or universalism, would still represent, in a world that would be little more than a market, a rationalization in the service of particular interests</w:t>
      </w:r>
      <w:r w:rsidRPr="00FC52B9">
        <w:rPr>
          <w:rFonts w:asciiTheme="minorHAnsi" w:hAnsiTheme="minorHAnsi"/>
          <w:sz w:val="16"/>
        </w:rPr>
        <w:t xml:space="preserve">. Yet again, </w:t>
      </w:r>
      <w:r w:rsidRPr="00FC52B9">
        <w:rPr>
          <w:rStyle w:val="StyleUnderline"/>
        </w:rPr>
        <w:t xml:space="preserve">in a context that is </w:t>
      </w:r>
      <w:r w:rsidRPr="00FC52B9">
        <w:rPr>
          <w:rFonts w:asciiTheme="minorHAnsi" w:hAnsiTheme="minorHAnsi"/>
          <w:b/>
          <w:u w:val="single"/>
        </w:rPr>
        <w:t>each time singular</w:t>
      </w:r>
      <w:r w:rsidRPr="00FC52B9">
        <w:rPr>
          <w:rFonts w:asciiTheme="minorHAnsi" w:hAnsiTheme="minorHAnsi"/>
          <w:sz w:val="16"/>
        </w:rPr>
        <w:t xml:space="preserve">, where the respectful attention paid to singularity is not relativist but universalizable and rational, </w:t>
      </w:r>
      <w:r w:rsidRPr="00FC52B9">
        <w:rPr>
          <w:rStyle w:val="StyleUnderline"/>
        </w:rPr>
        <w:t>responsibility would consist in orienting ourselves without any determinative knowledge of the rule.</w:t>
      </w:r>
      <w:r w:rsidRPr="00FC52B9">
        <w:rPr>
          <w:rFonts w:asciiTheme="minorHAnsi" w:hAnsiTheme="minorHAnsi"/>
          <w:sz w:val="16"/>
        </w:rPr>
        <w:t xml:space="preserve"> </w:t>
      </w:r>
      <w:r w:rsidRPr="00FC52B9">
        <w:rPr>
          <w:rStyle w:val="StyleUnderline"/>
        </w:rPr>
        <w:t>To be responsible</w:t>
      </w:r>
      <w:r w:rsidRPr="00FC52B9">
        <w:rPr>
          <w:rFonts w:asciiTheme="minorHAnsi" w:hAnsiTheme="minorHAnsi"/>
          <w:sz w:val="16"/>
        </w:rPr>
        <w:t xml:space="preserve">, to keep within reason [garder raison], </w:t>
      </w:r>
      <w:r w:rsidRPr="00FC52B9">
        <w:rPr>
          <w:rStyle w:val="StyleUnderline"/>
        </w:rPr>
        <w:t>would be to invent maxims of transaction for deciding between two just as rational and universal but contradictory exigencies of reason as well as its enlightenment</w:t>
      </w:r>
      <w:r w:rsidRPr="00FC52B9">
        <w:rPr>
          <w:rFonts w:asciiTheme="minorHAnsi" w:hAnsiTheme="minorHAnsi"/>
          <w:sz w:val="16"/>
        </w:rPr>
        <w:t>.</w:t>
      </w:r>
    </w:p>
    <w:p w:rsidR="000316DB" w:rsidRPr="00FC52B9" w:rsidRDefault="000316DB" w:rsidP="000316DB">
      <w:pPr>
        <w:pStyle w:val="Nothing"/>
        <w:rPr>
          <w:rFonts w:asciiTheme="minorHAnsi" w:hAnsiTheme="minorHAnsi"/>
        </w:rPr>
      </w:pPr>
    </w:p>
    <w:p w:rsidR="000316DB" w:rsidRPr="00FC52B9" w:rsidRDefault="000316DB" w:rsidP="000316DB">
      <w:pPr>
        <w:pStyle w:val="Heading3"/>
        <w:rPr>
          <w:rFonts w:asciiTheme="minorHAnsi" w:hAnsiTheme="minorHAnsi"/>
        </w:rPr>
      </w:pPr>
      <w:r w:rsidRPr="00FC52B9">
        <w:rPr>
          <w:rFonts w:asciiTheme="minorHAnsi" w:hAnsiTheme="minorHAnsi"/>
        </w:rPr>
        <w:t>AT State Action = Evil</w:t>
      </w:r>
    </w:p>
    <w:p w:rsidR="000316DB" w:rsidRPr="00FC52B9" w:rsidRDefault="000316DB" w:rsidP="000316DB">
      <w:pPr>
        <w:pStyle w:val="Heading4"/>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Not this federal government</w:t>
      </w:r>
    </w:p>
    <w:p w:rsidR="000316DB" w:rsidRPr="00FC52B9" w:rsidRDefault="000316DB" w:rsidP="000316DB">
      <w:pPr>
        <w:pStyle w:val="Heading4"/>
        <w:rPr>
          <w:rFonts w:asciiTheme="minorHAnsi" w:hAnsiTheme="minorHAnsi"/>
        </w:rPr>
      </w:pPr>
      <w:r w:rsidRPr="00FC52B9">
        <w:rPr>
          <w:rFonts w:asciiTheme="minorHAnsi" w:hAnsiTheme="minorHAnsi"/>
        </w:rPr>
        <w:t>Past injustice was done by different people in a different government.  It Obama isn't responsible for what the Bush administration did, this government can't be held responsible for past wrongs</w:t>
      </w:r>
    </w:p>
    <w:p w:rsidR="000316DB" w:rsidRPr="00FC52B9" w:rsidRDefault="000316DB" w:rsidP="000316DB">
      <w:pPr>
        <w:rPr>
          <w:rFonts w:asciiTheme="minorHAnsi" w:hAnsiTheme="minorHAnsi"/>
        </w:rPr>
      </w:pPr>
    </w:p>
    <w:p w:rsidR="000316DB" w:rsidRPr="00FC52B9" w:rsidRDefault="000316DB" w:rsidP="000316DB">
      <w:pPr>
        <w:pStyle w:val="Heading4"/>
        <w:rPr>
          <w:rFonts w:asciiTheme="minorHAnsi" w:hAnsiTheme="minorHAnsi"/>
        </w:rPr>
      </w:pPr>
      <w:proofErr w:type="gramStart"/>
      <w:r w:rsidRPr="00FC52B9">
        <w:rPr>
          <w:rFonts w:asciiTheme="minorHAnsi" w:hAnsiTheme="minorHAnsi"/>
        </w:rPr>
        <w:t>Institutional  guilt</w:t>
      </w:r>
      <w:proofErr w:type="gramEnd"/>
      <w:r w:rsidRPr="00FC52B9">
        <w:rPr>
          <w:rFonts w:asciiTheme="minorHAnsi" w:hAnsiTheme="minorHAnsi"/>
        </w:rPr>
        <w:t xml:space="preserve"> applies to all of us</w:t>
      </w:r>
    </w:p>
    <w:p w:rsidR="000316DB" w:rsidRPr="00FC52B9" w:rsidRDefault="000316DB" w:rsidP="000316DB">
      <w:pPr>
        <w:pStyle w:val="Heading4"/>
        <w:rPr>
          <w:rFonts w:asciiTheme="minorHAnsi" w:hAnsiTheme="minorHAnsi"/>
        </w:rPr>
      </w:pPr>
      <w:r w:rsidRPr="00FC52B9">
        <w:rPr>
          <w:rFonts w:asciiTheme="minorHAnsi" w:hAnsiTheme="minorHAnsi"/>
        </w:rPr>
        <w:t xml:space="preserve">The people </w:t>
      </w:r>
      <w:proofErr w:type="gramStart"/>
      <w:r w:rsidRPr="00FC52B9">
        <w:rPr>
          <w:rFonts w:asciiTheme="minorHAnsi" w:hAnsiTheme="minorHAnsi"/>
        </w:rPr>
        <w:t>were  complicitous</w:t>
      </w:r>
      <w:proofErr w:type="gramEnd"/>
      <w:r w:rsidRPr="00FC52B9">
        <w:rPr>
          <w:rFonts w:asciiTheme="minorHAnsi" w:hAnsiTheme="minorHAnsi"/>
        </w:rPr>
        <w:t xml:space="preserve"> in past government wrongs.  If the federal government must be rejected because of past wrongs, everyone must be rejected.  Nothing can be done.</w:t>
      </w:r>
    </w:p>
    <w:p w:rsidR="000316DB" w:rsidRPr="00FC52B9" w:rsidRDefault="000316DB" w:rsidP="000316DB">
      <w:pPr>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 xml:space="preserve">Insisting that government comply with the law undermines the colonial order.  </w:t>
      </w:r>
    </w:p>
    <w:p w:rsidR="000316DB" w:rsidRPr="00FC52B9" w:rsidRDefault="000316DB" w:rsidP="000316DB">
      <w:pPr>
        <w:rPr>
          <w:rFonts w:asciiTheme="minorHAnsi" w:hAnsiTheme="minorHAnsi"/>
        </w:rPr>
      </w:pPr>
      <w:r w:rsidRPr="00FC52B9">
        <w:rPr>
          <w:rStyle w:val="Style13ptBold"/>
          <w:rFonts w:asciiTheme="minorHAnsi" w:hAnsiTheme="minorHAnsi"/>
        </w:rPr>
        <w:t>Saito 4</w:t>
      </w:r>
      <w:r w:rsidRPr="00FC52B9">
        <w:rPr>
          <w:rFonts w:asciiTheme="minorHAnsi" w:hAnsiTheme="minorHAnsi"/>
        </w:rPr>
        <w:t xml:space="preserve">   Natsu Saito, professor of law at Georgia State University, December 2004 [“Like a Disembodied Shade: Colonization and Internment as the American Way of Life,” Bad Subjects 71, http://bad.eserver.org/issues/2004/71/saito.html] </w:t>
      </w:r>
    </w:p>
    <w:p w:rsidR="000316DB" w:rsidRPr="00FC52B9" w:rsidRDefault="000316DB" w:rsidP="000316DB">
      <w:pPr>
        <w:rPr>
          <w:rStyle w:val="StyleUnderline"/>
          <w:rFonts w:asciiTheme="minorHAnsi" w:hAnsiTheme="minorHAnsi"/>
        </w:rPr>
      </w:pPr>
      <w:r w:rsidRPr="00FC52B9">
        <w:rPr>
          <w:rFonts w:asciiTheme="minorHAnsi" w:hAnsiTheme="minorHAnsi"/>
          <w:sz w:val="16"/>
        </w:rPr>
        <w:t xml:space="preserve">The other option left us is to follow the advice of </w:t>
      </w:r>
      <w:r w:rsidRPr="00FC52B9">
        <w:rPr>
          <w:rStyle w:val="StyleUnderline"/>
          <w:rFonts w:asciiTheme="minorHAnsi" w:hAnsiTheme="minorHAnsi"/>
        </w:rPr>
        <w:t>Supreme Court</w:t>
      </w:r>
      <w:r w:rsidRPr="00FC52B9">
        <w:rPr>
          <w:rFonts w:asciiTheme="minorHAnsi" w:hAnsiTheme="minorHAnsi"/>
          <w:sz w:val="16"/>
        </w:rPr>
        <w:t xml:space="preserve"> </w:t>
      </w:r>
      <w:r w:rsidRPr="00FC52B9">
        <w:rPr>
          <w:rStyle w:val="StyleUnderline"/>
          <w:rFonts w:asciiTheme="minorHAnsi" w:hAnsiTheme="minorHAnsi"/>
        </w:rPr>
        <w:t>Justice</w:t>
      </w:r>
      <w:r w:rsidRPr="00FC52B9">
        <w:rPr>
          <w:rFonts w:asciiTheme="minorHAnsi" w:hAnsiTheme="minorHAnsi"/>
          <w:sz w:val="16"/>
        </w:rPr>
        <w:t xml:space="preserve"> Robert H. </w:t>
      </w:r>
      <w:r w:rsidRPr="00FC52B9">
        <w:rPr>
          <w:rStyle w:val="StyleUnderline"/>
          <w:rFonts w:asciiTheme="minorHAnsi" w:hAnsiTheme="minorHAnsi"/>
        </w:rPr>
        <w:t>Jackson</w:t>
      </w:r>
      <w:r w:rsidRPr="00FC52B9">
        <w:rPr>
          <w:rFonts w:asciiTheme="minorHAnsi" w:hAnsiTheme="minorHAnsi"/>
          <w:sz w:val="16"/>
        </w:rPr>
        <w:t xml:space="preserve"> who, in his capacity as the chief U.S. prosecutor for the Nuremberg Tribunal (1945), </w:t>
      </w:r>
      <w:r w:rsidRPr="00FC52B9">
        <w:rPr>
          <w:rStyle w:val="StyleUnderline"/>
          <w:rFonts w:asciiTheme="minorHAnsi" w:hAnsiTheme="minorHAnsi"/>
        </w:rPr>
        <w:t xml:space="preserve">stated, "We are able to do away with domestic tyranny and violence and aggression by those in power against the rights of their own people only when we make all men answerable to the law." In this spirit we can insist that the government which purports to represent us comply with the rule of law </w:t>
      </w:r>
      <w:r w:rsidRPr="00FC52B9">
        <w:rPr>
          <w:rFonts w:asciiTheme="minorHAnsi" w:hAnsiTheme="minorHAnsi"/>
          <w:sz w:val="16"/>
        </w:rPr>
        <w:t xml:space="preserve">– as articulated in both the U.S. Constitution and in international law </w:t>
      </w:r>
      <w:r w:rsidRPr="00FC52B9">
        <w:rPr>
          <w:rStyle w:val="StyleUnderline"/>
          <w:rFonts w:asciiTheme="minorHAnsi" w:hAnsiTheme="minorHAnsi"/>
        </w:rPr>
        <w:t xml:space="preserve">– in all of its actions and with respect to all territories and peoples over whom it exercises jurisdiction. To the extent we fail to do so we are complicit in, and therefore responsible for, the maintenance of a colonial order in which law serves only to protect and privilege the colonizers. </w:t>
      </w:r>
    </w:p>
    <w:p w:rsidR="000316DB" w:rsidRPr="00FC52B9" w:rsidRDefault="000316DB" w:rsidP="000316DB">
      <w:pPr>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Rejection of government action means black social death (from capitalism)</w:t>
      </w:r>
    </w:p>
    <w:p w:rsidR="000316DB" w:rsidRPr="00FC52B9" w:rsidRDefault="000316DB" w:rsidP="000316DB">
      <w:pPr>
        <w:rPr>
          <w:rFonts w:asciiTheme="minorHAnsi" w:hAnsiTheme="minorHAnsi"/>
        </w:rPr>
      </w:pPr>
      <w:r w:rsidRPr="00FC52B9">
        <w:rPr>
          <w:rStyle w:val="Style13ptBold"/>
          <w:rFonts w:asciiTheme="minorHAnsi" w:hAnsiTheme="minorHAnsi"/>
        </w:rPr>
        <w:t>Ford 10</w:t>
      </w:r>
      <w:r w:rsidRPr="00FC52B9">
        <w:rPr>
          <w:rFonts w:asciiTheme="minorHAnsi" w:hAnsiTheme="minorHAnsi"/>
        </w:rPr>
        <w:t xml:space="preserve">   Glen Ford, Black Agenda Radio 09/15/</w:t>
      </w:r>
      <w:proofErr w:type="gramStart"/>
      <w:r w:rsidRPr="00FC52B9">
        <w:rPr>
          <w:rFonts w:asciiTheme="minorHAnsi" w:hAnsiTheme="minorHAnsi"/>
        </w:rPr>
        <w:t>2010  Black</w:t>
      </w:r>
      <w:proofErr w:type="gramEnd"/>
      <w:r w:rsidRPr="00FC52B9">
        <w:rPr>
          <w:rFonts w:asciiTheme="minorHAnsi" w:hAnsiTheme="minorHAnsi"/>
        </w:rPr>
        <w:t xml:space="preserve"> Folks Ain't Got No Money For Bootstraps: The Black Capitalist Dead End   </w:t>
      </w:r>
      <w:hyperlink r:id="rId9" w:history="1">
        <w:r w:rsidRPr="00FC52B9">
          <w:rPr>
            <w:rStyle w:val="Hyperlink"/>
            <w:rFonts w:asciiTheme="minorHAnsi" w:hAnsiTheme="minorHAnsi"/>
          </w:rPr>
          <w:t>http://www.blackagendareport.com/?q=content/black-folks-aint-got-no-money-bootstraps-black-capitalist-dead-end</w:t>
        </w:r>
      </w:hyperlink>
    </w:p>
    <w:p w:rsidR="000316DB" w:rsidRPr="00FC52B9" w:rsidRDefault="000316DB" w:rsidP="000316DB">
      <w:pPr>
        <w:pStyle w:val="CardIndented"/>
        <w:spacing w:after="0"/>
        <w:rPr>
          <w:rFonts w:asciiTheme="minorHAnsi" w:hAnsiTheme="minorHAnsi"/>
          <w:sz w:val="16"/>
        </w:rPr>
      </w:pPr>
      <w:r w:rsidRPr="00FC52B9">
        <w:rPr>
          <w:rFonts w:asciiTheme="minorHAnsi" w:hAnsiTheme="minorHAnsi"/>
          <w:sz w:val="16"/>
        </w:rPr>
        <w:t>The two devastating recessions of the last decade have had catastrophic effects on Black economic prospects. Yet, despite the monstrous setbacks of recent years and the general failure to bridge the racial wage and wealth gap over the last three decades, there still exists a strong current of Black political thought that insists African Americans can pull themselves and the rest of the race up by their financial bootstraps, through hard work and pooling of collective resources. Some of these arguments are unashamedly Black capitalist; others preach a brand of communal partnerships among Black entrepreneurs and consumers that attempts to make the entire Black community a kind of capitalist engine of self-help. What binds the variations on the "bootstrap" theme together, is an essential refusal to challenge the capitalist system. The belief is that Black "buying power" or race-based investment schemes will allow Black folks to rise from the bottom of the American economic barrel.</w:t>
      </w:r>
      <w:r w:rsidR="00FC52B9">
        <w:rPr>
          <w:rFonts w:asciiTheme="minorHAnsi" w:hAnsiTheme="minorHAnsi"/>
          <w:sz w:val="16"/>
        </w:rPr>
        <w:t xml:space="preserve"> </w:t>
      </w:r>
      <w:r w:rsidRPr="00FC52B9">
        <w:rPr>
          <w:rFonts w:asciiTheme="minorHAnsi" w:hAnsiTheme="minorHAnsi"/>
          <w:sz w:val="16"/>
        </w:rPr>
        <w:t>Implicit in this line of thinking is the notion that Blacks are at the bottom because they have not been trying hard enough to move up - which is also the assumption of white racists, whether they call themselves conservatives or liberals. The most fatal flaw in the Black capitalist world view is the assumption that Black people actually have the wealth and discretionary income to build an internal economy that could insulate them from the general capitalist crisis. We know different, because all the data tell us that Black household income is stuck at the same level relative to whites as back in 1979, and Black comparative wealth was steadily eroding even before the last decade's recessions. And we know that Black wealth has been further diminished relative to whites in the ongoing housing meltdown, in which Blacks are twice as likely to face foreclosure. And we know that Blacks, a majority of whom are renters, bear the brunt of the dislocations caused by rampant gentrification, which in some urban areas forces families to spend more than half their income on rent.</w:t>
      </w:r>
      <w:r w:rsidR="00FC52B9">
        <w:rPr>
          <w:rFonts w:asciiTheme="minorHAnsi" w:hAnsiTheme="minorHAnsi"/>
          <w:sz w:val="16"/>
        </w:rPr>
        <w:t xml:space="preserve"> </w:t>
      </w:r>
      <w:r w:rsidRPr="00FC52B9">
        <w:rPr>
          <w:rFonts w:asciiTheme="minorHAnsi" w:hAnsiTheme="minorHAnsi"/>
          <w:sz w:val="16"/>
        </w:rPr>
        <w:t>"</w:t>
      </w:r>
      <w:r w:rsidRPr="00FC52B9">
        <w:rPr>
          <w:rStyle w:val="StyleUnderline"/>
          <w:rFonts w:asciiTheme="minorHAnsi" w:hAnsiTheme="minorHAnsi"/>
        </w:rPr>
        <w:t xml:space="preserve">The most fatal flaw </w:t>
      </w:r>
      <w:r w:rsidRPr="00FC52B9">
        <w:rPr>
          <w:rFonts w:asciiTheme="minorHAnsi" w:hAnsiTheme="minorHAnsi"/>
          <w:sz w:val="16"/>
        </w:rPr>
        <w:t>in the Black capitalist world view</w:t>
      </w:r>
      <w:r w:rsidRPr="00FC52B9">
        <w:rPr>
          <w:rStyle w:val="StyleUnderline"/>
          <w:rFonts w:asciiTheme="minorHAnsi" w:hAnsiTheme="minorHAnsi"/>
        </w:rPr>
        <w:t xml:space="preserve"> is the assumption that Black people actually have the wealth and discretionary income to build an internal economy that could insulate them from the general capitalist crisis."</w:t>
      </w:r>
      <w:r w:rsidR="00FC52B9">
        <w:rPr>
          <w:rFonts w:asciiTheme="minorHAnsi" w:hAnsiTheme="minorHAnsi"/>
          <w:sz w:val="16"/>
        </w:rPr>
        <w:t xml:space="preserve"> </w:t>
      </w:r>
      <w:r w:rsidRPr="00FC52B9">
        <w:rPr>
          <w:rFonts w:asciiTheme="minorHAnsi" w:hAnsiTheme="minorHAnsi"/>
          <w:sz w:val="16"/>
        </w:rPr>
        <w:t>Simply put, there ain't no damn money for these bootstrap capitalism dreams, and there never was.</w:t>
      </w:r>
      <w:r w:rsidRPr="00FC52B9">
        <w:rPr>
          <w:rStyle w:val="StyleUnderline"/>
          <w:rFonts w:asciiTheme="minorHAnsi" w:hAnsiTheme="minorHAnsi"/>
          <w:sz w:val="16"/>
        </w:rPr>
        <w:t xml:space="preserve"> </w:t>
      </w:r>
      <w:r w:rsidRPr="00FC52B9">
        <w:rPr>
          <w:rFonts w:asciiTheme="minorHAnsi" w:hAnsiTheme="minorHAnsi"/>
          <w:sz w:val="16"/>
        </w:rPr>
        <w:t>There was never the possibility of building a Black General Motors - and now General Motors requires billions of dollars in federal infusions to survive.</w:t>
      </w:r>
      <w:r w:rsidR="00FC52B9">
        <w:rPr>
          <w:rFonts w:asciiTheme="minorHAnsi" w:hAnsiTheme="minorHAnsi"/>
          <w:sz w:val="16"/>
        </w:rPr>
        <w:t xml:space="preserve"> </w:t>
      </w:r>
      <w:r w:rsidRPr="00FC52B9">
        <w:rPr>
          <w:rFonts w:asciiTheme="minorHAnsi" w:hAnsiTheme="minorHAnsi"/>
          <w:sz w:val="16"/>
        </w:rPr>
        <w:t xml:space="preserve">What a great distraction this nonsense about bootstrap racial upward mobility has been - so much wasted time and misdirected dreams over the generations. </w:t>
      </w:r>
      <w:r w:rsidRPr="00FC52B9">
        <w:rPr>
          <w:rStyle w:val="StyleUnderline"/>
          <w:rFonts w:asciiTheme="minorHAnsi" w:hAnsiTheme="minorHAnsi"/>
        </w:rPr>
        <w:t>Worse than that, the bootstraps mythology</w:t>
      </w:r>
      <w:r w:rsidRPr="00FC52B9">
        <w:rPr>
          <w:rFonts w:asciiTheme="minorHAnsi" w:hAnsiTheme="minorHAnsi"/>
          <w:sz w:val="16"/>
        </w:rPr>
        <w:t xml:space="preserve"> - sometimes under the shorthand, "Do for Self" - </w:t>
      </w:r>
      <w:r w:rsidRPr="00FC52B9">
        <w:rPr>
          <w:rStyle w:val="StyleUnderline"/>
          <w:rFonts w:asciiTheme="minorHAnsi" w:hAnsiTheme="minorHAnsi"/>
        </w:rPr>
        <w:t xml:space="preserve">implicitly or explicitly urges Black people </w:t>
      </w:r>
      <w:r w:rsidRPr="00FC52B9">
        <w:rPr>
          <w:rStyle w:val="StyleUnderline"/>
          <w:rFonts w:asciiTheme="minorHAnsi" w:hAnsiTheme="minorHAnsi"/>
          <w:bdr w:val="single" w:sz="4" w:space="0" w:color="auto"/>
        </w:rPr>
        <w:t>to forego making demands of government</w:t>
      </w:r>
      <w:r w:rsidRPr="00FC52B9">
        <w:rPr>
          <w:rFonts w:asciiTheme="minorHAnsi" w:hAnsiTheme="minorHAnsi"/>
          <w:sz w:val="16"/>
          <w:bdr w:val="single" w:sz="4" w:space="0" w:color="auto"/>
        </w:rPr>
        <w:t>,</w:t>
      </w:r>
      <w:r w:rsidRPr="00FC52B9">
        <w:rPr>
          <w:rFonts w:asciiTheme="minorHAnsi" w:hAnsiTheme="minorHAnsi"/>
          <w:sz w:val="16"/>
        </w:rPr>
        <w:t xml:space="preserve"> as if that amounts to "begging the white man" for something. </w:t>
      </w:r>
      <w:r w:rsidRPr="00FC52B9">
        <w:rPr>
          <w:rStyle w:val="StyleUnderline"/>
          <w:rFonts w:asciiTheme="minorHAnsi" w:hAnsiTheme="minorHAnsi"/>
        </w:rPr>
        <w:t xml:space="preserve">This attitude surrenders all Black claims to any of the society's resources except those we currently hold in our own pockets - which </w:t>
      </w:r>
      <w:r w:rsidRPr="00FC52B9">
        <w:rPr>
          <w:rStyle w:val="Emphasis"/>
          <w:rFonts w:asciiTheme="minorHAnsi" w:hAnsiTheme="minorHAnsi"/>
          <w:bdr w:val="single" w:sz="4" w:space="0" w:color="auto"/>
        </w:rPr>
        <w:t>is the equivalent of social death.</w:t>
      </w:r>
      <w:r w:rsidRPr="00FC52B9">
        <w:rPr>
          <w:rFonts w:asciiTheme="minorHAnsi" w:hAnsiTheme="minorHAnsi"/>
          <w:sz w:val="16"/>
        </w:rPr>
        <w:t xml:space="preserve"> President Obama also warns Blacks to expect no redress from their government. At a recent press conference, he once again urged Blacks to be patient, that when the economy grows, everybody will be "swept up into that virtuous circle."</w:t>
      </w:r>
      <w:r w:rsidR="00FC52B9">
        <w:rPr>
          <w:rFonts w:asciiTheme="minorHAnsi" w:hAnsiTheme="minorHAnsi"/>
          <w:sz w:val="16"/>
        </w:rPr>
        <w:t xml:space="preserve"> </w:t>
      </w:r>
      <w:r w:rsidRPr="00FC52B9">
        <w:rPr>
          <w:rFonts w:asciiTheme="minorHAnsi" w:hAnsiTheme="minorHAnsi"/>
          <w:sz w:val="16"/>
        </w:rPr>
        <w:t xml:space="preserve">It never happened before, and it never will. Blacks need to "Do for Self," but not as aspiring capitalists. </w:t>
      </w:r>
      <w:r w:rsidRPr="00FC52B9">
        <w:rPr>
          <w:rStyle w:val="StyleUnderline"/>
          <w:rFonts w:asciiTheme="minorHAnsi" w:hAnsiTheme="minorHAnsi"/>
        </w:rPr>
        <w:t xml:space="preserve">We have always made our greatest progress in political struggle. That's the Promised Land that we make, together. </w:t>
      </w:r>
    </w:p>
    <w:p w:rsidR="000316DB" w:rsidRPr="00FC52B9" w:rsidRDefault="000316DB" w:rsidP="000316DB">
      <w:pPr>
        <w:pStyle w:val="CardIndented"/>
        <w:rPr>
          <w:rFonts w:asciiTheme="minorHAnsi" w:hAnsiTheme="minorHAnsi"/>
        </w:rPr>
      </w:pPr>
    </w:p>
    <w:p w:rsidR="000316DB" w:rsidRPr="00FC52B9" w:rsidRDefault="000316DB" w:rsidP="000316DB">
      <w:pPr>
        <w:rPr>
          <w:rFonts w:asciiTheme="minorHAnsi" w:hAnsiTheme="minorHAnsi"/>
        </w:rPr>
      </w:pPr>
    </w:p>
    <w:p w:rsidR="000316DB" w:rsidRPr="00FC52B9" w:rsidRDefault="000316DB" w:rsidP="000316DB">
      <w:pPr>
        <w:pStyle w:val="Heading3"/>
        <w:rPr>
          <w:rFonts w:asciiTheme="minorHAnsi" w:hAnsiTheme="minorHAnsi"/>
        </w:rPr>
      </w:pPr>
      <w:r w:rsidRPr="00FC52B9">
        <w:rPr>
          <w:rFonts w:asciiTheme="minorHAnsi" w:hAnsiTheme="minorHAnsi"/>
        </w:rPr>
        <w:t>AT Structuralism</w:t>
      </w:r>
    </w:p>
    <w:p w:rsidR="000316DB" w:rsidRPr="00FC52B9" w:rsidRDefault="000316DB" w:rsidP="000316DB">
      <w:pPr>
        <w:pStyle w:val="Nothing"/>
        <w:rPr>
          <w:rFonts w:asciiTheme="minorHAnsi" w:hAnsiTheme="minorHAnsi"/>
        </w:rPr>
      </w:pPr>
    </w:p>
    <w:p w:rsidR="000316DB" w:rsidRPr="00FC52B9" w:rsidRDefault="000316DB" w:rsidP="000316DB">
      <w:pPr>
        <w:pStyle w:val="Heading4"/>
        <w:rPr>
          <w:rFonts w:asciiTheme="minorHAnsi" w:hAnsiTheme="minorHAnsi"/>
        </w:rPr>
      </w:pPr>
      <w:r w:rsidRPr="00FC52B9">
        <w:rPr>
          <w:rFonts w:asciiTheme="minorHAnsi" w:hAnsiTheme="minorHAnsi"/>
        </w:rPr>
        <w:t>Structuralism about the law is wrong</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 xml:space="preserve">Connolly 13 </w:t>
      </w:r>
      <w:r w:rsidRPr="00FC52B9">
        <w:rPr>
          <w:rFonts w:asciiTheme="minorHAnsi" w:hAnsiTheme="minorHAnsi"/>
        </w:rPr>
        <w:t>(Krieger-Eisenhower Professor of Political Science at Johns Hopkins University)</w:t>
      </w:r>
    </w:p>
    <w:p w:rsidR="000316DB" w:rsidRPr="00FC52B9" w:rsidRDefault="000316DB" w:rsidP="000316DB">
      <w:pPr>
        <w:pStyle w:val="Nothing"/>
        <w:rPr>
          <w:rFonts w:asciiTheme="minorHAnsi" w:hAnsiTheme="minorHAnsi"/>
        </w:rPr>
      </w:pPr>
      <w:r w:rsidRPr="00FC52B9">
        <w:rPr>
          <w:rFonts w:asciiTheme="minorHAnsi" w:hAnsiTheme="minorHAnsi"/>
        </w:rPr>
        <w:t xml:space="preserve">(William, </w:t>
      </w:r>
      <w:proofErr w:type="gramStart"/>
      <w:r w:rsidRPr="00FC52B9">
        <w:rPr>
          <w:rFonts w:asciiTheme="minorHAnsi" w:hAnsiTheme="minorHAnsi"/>
        </w:rPr>
        <w:t>The</w:t>
      </w:r>
      <w:proofErr w:type="gramEnd"/>
      <w:r w:rsidRPr="00FC52B9">
        <w:rPr>
          <w:rFonts w:asciiTheme="minorHAnsi" w:hAnsiTheme="minorHAnsi"/>
        </w:rPr>
        <w:t xml:space="preserve"> Fragility of Things: Self-Organizing Processes, Neoliberal Fantasies, and Democratic Activism, pg. 36-38)</w:t>
      </w:r>
    </w:p>
    <w:p w:rsidR="000316DB" w:rsidRPr="00FC52B9" w:rsidRDefault="000316DB" w:rsidP="000316DB">
      <w:pPr>
        <w:pStyle w:val="Nothing"/>
        <w:rPr>
          <w:rFonts w:asciiTheme="minorHAnsi" w:hAnsiTheme="minorHAnsi"/>
        </w:rPr>
      </w:pPr>
    </w:p>
    <w:p w:rsidR="000316DB" w:rsidRPr="00FC52B9" w:rsidRDefault="000316DB" w:rsidP="00FC52B9">
      <w:pPr>
        <w:pStyle w:val="Cards"/>
        <w:ind w:left="0" w:right="0"/>
        <w:rPr>
          <w:rFonts w:asciiTheme="minorHAnsi" w:hAnsiTheme="minorHAnsi"/>
          <w:sz w:val="16"/>
        </w:rPr>
      </w:pPr>
      <w:r w:rsidRPr="00FC52B9">
        <w:rPr>
          <w:rFonts w:asciiTheme="minorHAnsi" w:hAnsiTheme="minorHAnsi"/>
          <w:sz w:val="16"/>
        </w:rPr>
        <w:t xml:space="preserve">A philosophy attending to the acceleration, expansion, irrationalities, interdependencies, and fragilities of late capitalism suggests that we do not know with confidence, in advance of experimental action, just how far or fast changes in the systemic character of neoliberal capitalism can be made. </w:t>
      </w:r>
      <w:r w:rsidRPr="00FC52B9">
        <w:rPr>
          <w:rStyle w:val="StyleUnderline"/>
        </w:rPr>
        <w:t xml:space="preserve">The structures often </w:t>
      </w:r>
      <w:r w:rsidRPr="00FC52B9">
        <w:rPr>
          <w:rStyle w:val="Emphasis"/>
        </w:rPr>
        <w:t>seem</w:t>
      </w:r>
      <w:r w:rsidRPr="00FC52B9">
        <w:rPr>
          <w:rStyle w:val="StyleUnderline"/>
        </w:rPr>
        <w:t xml:space="preserve"> solid and intractable</w:t>
      </w:r>
      <w:r w:rsidRPr="00FC52B9">
        <w:rPr>
          <w:rFonts w:asciiTheme="minorHAnsi" w:hAnsiTheme="minorHAnsi"/>
          <w:sz w:val="16"/>
        </w:rPr>
        <w:t xml:space="preserve">, and indeed such a sem- blance may turn out to be true. Some may seem solid, infinitely absorptive, and intractable </w:t>
      </w:r>
      <w:r w:rsidRPr="00FC52B9">
        <w:rPr>
          <w:rStyle w:val="StyleUnderline"/>
        </w:rPr>
        <w:t>when they are</w:t>
      </w:r>
      <w:r w:rsidRPr="00FC52B9">
        <w:rPr>
          <w:rFonts w:asciiTheme="minorHAnsi" w:hAnsiTheme="minorHAnsi"/>
          <w:sz w:val="16"/>
        </w:rPr>
        <w:t xml:space="preserve"> in fact </w:t>
      </w:r>
      <w:r w:rsidRPr="00FC52B9">
        <w:rPr>
          <w:rStyle w:val="StyleUnderline"/>
        </w:rPr>
        <w:t>punctuated by hidden vulnerabilities, soft spots, uncertainties, and potential lines of flight</w:t>
      </w:r>
      <w:r w:rsidRPr="00FC52B9">
        <w:rPr>
          <w:rFonts w:asciiTheme="minorHAnsi" w:hAnsiTheme="minorHAnsi"/>
          <w:sz w:val="16"/>
        </w:rPr>
        <w:t xml:space="preserve"> that become appar- </w:t>
      </w:r>
      <w:proofErr w:type="gramStart"/>
      <w:r w:rsidRPr="00FC52B9">
        <w:rPr>
          <w:rFonts w:asciiTheme="minorHAnsi" w:hAnsiTheme="minorHAnsi"/>
          <w:sz w:val="16"/>
        </w:rPr>
        <w:t>ent</w:t>
      </w:r>
      <w:proofErr w:type="gramEnd"/>
      <w:r w:rsidRPr="00FC52B9">
        <w:rPr>
          <w:rFonts w:asciiTheme="minorHAnsi" w:hAnsiTheme="minorHAnsi"/>
          <w:sz w:val="16"/>
        </w:rPr>
        <w:t xml:space="preserve"> </w:t>
      </w:r>
      <w:r w:rsidRPr="00FC52B9">
        <w:rPr>
          <w:rStyle w:val="StyleUnderline"/>
        </w:rPr>
        <w:t>when they are subjected to experimental action</w:t>
      </w:r>
      <w:r w:rsidRPr="00FC52B9">
        <w:rPr>
          <w:rFonts w:asciiTheme="minorHAnsi" w:hAnsiTheme="minorHAnsi"/>
          <w:sz w:val="16"/>
        </w:rPr>
        <w:t xml:space="preserve">, upheaval, </w:t>
      </w:r>
      <w:r w:rsidRPr="00FC52B9">
        <w:rPr>
          <w:rStyle w:val="StyleUnderline"/>
        </w:rPr>
        <w:t>testing, and strain</w:t>
      </w:r>
      <w:r w:rsidRPr="00FC52B9">
        <w:rPr>
          <w:rFonts w:asciiTheme="minorHAnsi" w:hAnsiTheme="minorHAnsi"/>
          <w:sz w:val="16"/>
        </w:rPr>
        <w:t>. Indeed no ecology of late capitalism, given the variety of forces to which it is connected by a thousand pulleys, vibrations, impingements, dependencies, shocks, and threads, can specify with supreme confidence the solidity or potential flexibility of the structures it seeks to change.</w:t>
      </w:r>
      <w:r w:rsidR="00FC52B9" w:rsidRPr="00FC52B9">
        <w:rPr>
          <w:rFonts w:asciiTheme="minorHAnsi" w:hAnsiTheme="minorHAnsi"/>
          <w:sz w:val="16"/>
        </w:rPr>
        <w:t xml:space="preserve"> </w:t>
      </w:r>
      <w:r w:rsidRPr="00FC52B9">
        <w:rPr>
          <w:rFonts w:asciiTheme="minorHAnsi" w:hAnsiTheme="minorHAnsi"/>
          <w:sz w:val="16"/>
        </w:rPr>
        <w:t xml:space="preserve">The strength of </w:t>
      </w:r>
      <w:r w:rsidRPr="00FC52B9">
        <w:rPr>
          <w:rStyle w:val="StyleUnderline"/>
        </w:rPr>
        <w:t>structural theory</w:t>
      </w:r>
      <w:r w:rsidRPr="00FC52B9">
        <w:rPr>
          <w:rFonts w:asciiTheme="minorHAnsi" w:hAnsiTheme="minorHAnsi"/>
          <w:sz w:val="16"/>
        </w:rPr>
        <w:t xml:space="preserve">, at its best, was in identifying insti- tutional intersections that hold a system together; its </w:t>
      </w:r>
      <w:r w:rsidRPr="00FC52B9">
        <w:rPr>
          <w:rStyle w:val="StyleUnderline"/>
        </w:rPr>
        <w:t>conceit</w:t>
      </w:r>
      <w:r w:rsidRPr="00FC52B9">
        <w:rPr>
          <w:rFonts w:asciiTheme="minorHAnsi" w:hAnsiTheme="minorHAnsi"/>
          <w:sz w:val="16"/>
        </w:rPr>
        <w:t xml:space="preserve">, at its worst, </w:t>
      </w:r>
      <w:r w:rsidRPr="00FC52B9">
        <w:rPr>
          <w:rStyle w:val="StyleUnderline"/>
        </w:rPr>
        <w:t>was the claim to know in advance how resistant such intersections are to potential change</w:t>
      </w:r>
      <w:r w:rsidRPr="00FC52B9">
        <w:rPr>
          <w:rFonts w:asciiTheme="minorHAnsi" w:hAnsiTheme="minorHAnsi"/>
          <w:sz w:val="16"/>
        </w:rPr>
        <w:t xml:space="preserve">. Without adopting the opposite conceit, </w:t>
      </w:r>
      <w:r w:rsidRPr="00FC52B9">
        <w:rPr>
          <w:rStyle w:val="StyleUnderline"/>
        </w:rPr>
        <w:t>it seems important to pursue possible sites of strategic action that might open up room for productive change</w:t>
      </w:r>
      <w:r w:rsidRPr="00FC52B9">
        <w:rPr>
          <w:rFonts w:asciiTheme="minorHAnsi" w:hAnsiTheme="minorHAnsi"/>
          <w:sz w:val="16"/>
        </w:rPr>
        <w:t xml:space="preserve">. Today </w:t>
      </w:r>
      <w:r w:rsidRPr="00FC52B9">
        <w:rPr>
          <w:rStyle w:val="StyleUnderline"/>
        </w:rPr>
        <w:t>it seems important to attend to the relation be- tween the need for structural change and identification of multiple sites of potential action</w:t>
      </w:r>
      <w:r w:rsidRPr="00FC52B9">
        <w:rPr>
          <w:rFonts w:asciiTheme="minorHAnsi" w:hAnsiTheme="minorHAnsi"/>
          <w:sz w:val="16"/>
        </w:rPr>
        <w:t>. You do not know precisely what you are doing when you participate in such a venture. You combine an experimental temper with the appreciation that living and acting into the future inevitably contain a shifting quotient of uncertainty. The following tentative judgments and sites of action may be pertinent.</w:t>
      </w:r>
      <w:r w:rsidR="00FC52B9" w:rsidRPr="00FC52B9">
        <w:rPr>
          <w:rFonts w:asciiTheme="minorHAnsi" w:hAnsiTheme="minorHAnsi"/>
          <w:sz w:val="16"/>
        </w:rPr>
        <w:t xml:space="preserve"> </w:t>
      </w:r>
      <w:r w:rsidRPr="00FC52B9">
        <w:rPr>
          <w:rFonts w:asciiTheme="minorHAnsi" w:hAnsiTheme="minorHAnsi"/>
          <w:sz w:val="16"/>
        </w:rPr>
        <w:t>1) Neither neoliberal theory, nor socialist productivism, nor deep ecology, nor social democracy in its classic form seems sufficient to the contemporary condition. This is so in part because the powers of market self- regulation are both real and limited in relation to a larger multitude of heterogeneous force fields beyond the human estate with differential powers of self-regulation and metamorphosis. A first task is to challenge neoliberal ideology through critique and by elaborating and publicizing positive alternatives that acknowledge the disparate relations between mar- ket processes, other cultural systems, and nonhuman systems. Doing so to render the fragility of things more visible and palpable. Doing so, too, to set the stage for a series of intercoded shifts in citizen role performances, social movements, and state action.</w:t>
      </w:r>
      <w:r w:rsidR="00FC52B9" w:rsidRPr="00FC52B9">
        <w:rPr>
          <w:rFonts w:asciiTheme="minorHAnsi" w:hAnsiTheme="minorHAnsi"/>
          <w:sz w:val="16"/>
        </w:rPr>
        <w:t xml:space="preserve"> </w:t>
      </w:r>
      <w:r w:rsidRPr="00FC52B9">
        <w:rPr>
          <w:rFonts w:asciiTheme="minorHAnsi" w:hAnsiTheme="minorHAnsi"/>
          <w:i/>
          <w:iCs/>
          <w:sz w:val="16"/>
        </w:rPr>
        <w:t xml:space="preserve">2) </w:t>
      </w:r>
      <w:r w:rsidRPr="00FC52B9">
        <w:rPr>
          <w:rFonts w:asciiTheme="minorHAnsi" w:hAnsiTheme="minorHAnsi"/>
          <w:sz w:val="16"/>
        </w:rPr>
        <w:t xml:space="preserve">Those who seek to reshape the ecology of late capitalism might set an interim agenda of radical reform and then recoil back on the initiatives adopted to see how they work. An </w:t>
      </w:r>
      <w:r w:rsidRPr="00FC52B9">
        <w:rPr>
          <w:rFonts w:asciiTheme="minorHAnsi" w:hAnsiTheme="minorHAnsi"/>
          <w:i/>
          <w:iCs/>
          <w:sz w:val="16"/>
        </w:rPr>
        <w:t xml:space="preserve">interim agenda </w:t>
      </w:r>
      <w:r w:rsidRPr="00FC52B9">
        <w:rPr>
          <w:rFonts w:asciiTheme="minorHAnsi" w:hAnsiTheme="minorHAnsi"/>
          <w:sz w:val="16"/>
        </w:rPr>
        <w:t xml:space="preserve">is the best thing to focus on because in a world of becoming the more distant future is too cloudy to engage. </w:t>
      </w:r>
      <w:r w:rsidRPr="00FC52B9">
        <w:rPr>
          <w:rStyle w:val="StyleUnderline"/>
        </w:rPr>
        <w:t>We must</w:t>
      </w:r>
      <w:r w:rsidRPr="00FC52B9">
        <w:rPr>
          <w:rFonts w:asciiTheme="minorHAnsi" w:hAnsiTheme="minorHAnsi"/>
          <w:sz w:val="16"/>
        </w:rPr>
        <w:t xml:space="preserve">, for instance, </w:t>
      </w:r>
      <w:r w:rsidRPr="00FC52B9">
        <w:rPr>
          <w:rStyle w:val="StyleUnderline"/>
        </w:rPr>
        <w:t>become involved in experimental micro- politics on a variety of fronts, as we participate in role experimentations</w:t>
      </w:r>
      <w:r w:rsidRPr="00FC52B9">
        <w:rPr>
          <w:rFonts w:asciiTheme="minorHAnsi" w:hAnsiTheme="minorHAnsi"/>
          <w:sz w:val="16"/>
        </w:rPr>
        <w:t xml:space="preserve">, social movements, artistic displays, erotic-political shows, </w:t>
      </w:r>
      <w:r w:rsidRPr="00FC52B9">
        <w:rPr>
          <w:rStyle w:val="StyleUnderline"/>
        </w:rPr>
        <w:t xml:space="preserve">electoral campaigns, and creative interventions on the new media to help recode the ethos </w:t>
      </w:r>
      <w:r w:rsidRPr="00FC52B9">
        <w:rPr>
          <w:rFonts w:asciiTheme="minorHAnsi" w:hAnsiTheme="minorHAnsi"/>
          <w:sz w:val="16"/>
        </w:rPr>
        <w:t xml:space="preserve">that now occupies investment practices, consumption desires, family savings, state priorities, church assemblies, university curricula, and media reporting. It is important to bear in mind how extant ideologies, estab- lished role performances, social movements, and commitments to state action intersect. To shift some of our own role performances in the zones of travel, church participation, home energy use, investment, and consump- tion, for instance, that now implicate us deeply in foreign oil dependence and the huge military expenditures that secure it, could make a minor dif- ference on its own </w:t>
      </w:r>
      <w:r w:rsidRPr="00FC52B9">
        <w:rPr>
          <w:rFonts w:asciiTheme="minorHAnsi" w:hAnsiTheme="minorHAnsi"/>
          <w:i/>
          <w:iCs/>
          <w:sz w:val="16"/>
        </w:rPr>
        <w:t xml:space="preserve">and also lift some of the burdens of institutional implica- tion from us </w:t>
      </w:r>
      <w:r w:rsidRPr="00FC52B9">
        <w:rPr>
          <w:rFonts w:asciiTheme="minorHAnsi" w:hAnsiTheme="minorHAnsi"/>
          <w:sz w:val="16"/>
        </w:rPr>
        <w:t>to support participation in more adventurous interpretations, political strategies, demands upon the state, and cross-state citizen actions.</w:t>
      </w:r>
    </w:p>
    <w:p w:rsidR="000316DB" w:rsidRPr="00FC52B9" w:rsidRDefault="000316DB" w:rsidP="000316DB">
      <w:pPr>
        <w:pStyle w:val="Nothing"/>
        <w:rPr>
          <w:rFonts w:asciiTheme="minorHAnsi" w:hAnsiTheme="minorHAnsi"/>
        </w:rPr>
      </w:pPr>
    </w:p>
    <w:p w:rsidR="006E36A1" w:rsidRPr="00FC52B9" w:rsidRDefault="006E36A1" w:rsidP="006E36A1">
      <w:pPr>
        <w:pStyle w:val="Heading2"/>
        <w:rPr>
          <w:rFonts w:asciiTheme="minorHAnsi" w:hAnsiTheme="minorHAnsi"/>
        </w:rPr>
      </w:pPr>
      <w:r w:rsidRPr="00FC52B9">
        <w:rPr>
          <w:rFonts w:asciiTheme="minorHAnsi" w:hAnsiTheme="minorHAnsi"/>
        </w:rPr>
        <w:t>No Link</w:t>
      </w:r>
    </w:p>
    <w:p w:rsidR="00F032F2" w:rsidRPr="00FC52B9" w:rsidRDefault="00F032F2" w:rsidP="006E36A1">
      <w:pPr>
        <w:pStyle w:val="Heading3"/>
        <w:rPr>
          <w:rFonts w:asciiTheme="minorHAnsi" w:hAnsiTheme="minorHAnsi"/>
        </w:rPr>
      </w:pPr>
      <w:r w:rsidRPr="00FC52B9">
        <w:rPr>
          <w:rFonts w:asciiTheme="minorHAnsi" w:hAnsiTheme="minorHAnsi"/>
        </w:rPr>
        <w:t>Negative State Action</w:t>
      </w:r>
    </w:p>
    <w:p w:rsidR="00F032F2" w:rsidRPr="00FC52B9" w:rsidRDefault="00F032F2" w:rsidP="00F032F2">
      <w:pPr>
        <w:pStyle w:val="Heading4"/>
        <w:rPr>
          <w:rFonts w:asciiTheme="minorHAnsi" w:hAnsiTheme="minorHAnsi"/>
        </w:rPr>
      </w:pPr>
      <w:r w:rsidRPr="00FC52B9">
        <w:rPr>
          <w:rFonts w:asciiTheme="minorHAnsi" w:hAnsiTheme="minorHAnsi"/>
        </w:rPr>
        <w:t>We’re NOT THE LAW OR STATE AFFIRMATION – demands that a state not exclude groups doesn’t reaffirm the state</w:t>
      </w:r>
    </w:p>
    <w:p w:rsidR="00F032F2" w:rsidRPr="00FC52B9" w:rsidRDefault="00F032F2" w:rsidP="00F032F2">
      <w:pPr>
        <w:rPr>
          <w:rFonts w:asciiTheme="minorHAnsi" w:hAnsiTheme="minorHAnsi"/>
        </w:rPr>
      </w:pPr>
    </w:p>
    <w:p w:rsidR="00F032F2" w:rsidRPr="00FC52B9" w:rsidRDefault="00F032F2" w:rsidP="00F032F2">
      <w:pPr>
        <w:rPr>
          <w:rFonts w:asciiTheme="minorHAnsi" w:hAnsiTheme="minorHAnsi"/>
        </w:rPr>
      </w:pPr>
      <w:r w:rsidRPr="00FC52B9">
        <w:rPr>
          <w:rStyle w:val="Style13ptBold"/>
          <w:rFonts w:asciiTheme="minorHAnsi" w:hAnsiTheme="minorHAnsi"/>
        </w:rPr>
        <w:t>Newman 10</w:t>
      </w:r>
    </w:p>
    <w:p w:rsidR="00F032F2" w:rsidRPr="00FC52B9" w:rsidRDefault="00F032F2" w:rsidP="00F032F2">
      <w:pPr>
        <w:rPr>
          <w:rFonts w:asciiTheme="minorHAnsi" w:hAnsiTheme="minorHAnsi"/>
        </w:rPr>
      </w:pPr>
      <w:r w:rsidRPr="00FC52B9">
        <w:rPr>
          <w:rFonts w:asciiTheme="minorHAnsi" w:hAnsiTheme="minorHAnsi"/>
        </w:rPr>
        <w:t>(Saul, Reader in Political Theory at Goldsmiths, U of London, Theory &amp; Event Volume 13, Issue 2)</w:t>
      </w:r>
    </w:p>
    <w:p w:rsidR="00F032F2" w:rsidRPr="00FC52B9" w:rsidRDefault="00F032F2" w:rsidP="00F032F2">
      <w:pPr>
        <w:rPr>
          <w:rFonts w:asciiTheme="minorHAnsi" w:hAnsiTheme="minorHAnsi"/>
          <w:sz w:val="14"/>
          <w:szCs w:val="20"/>
        </w:rPr>
      </w:pPr>
      <w:r w:rsidRPr="00FC52B9">
        <w:rPr>
          <w:rFonts w:asciiTheme="minorHAnsi" w:hAnsiTheme="minorHAnsi"/>
          <w:sz w:val="14"/>
        </w:rPr>
        <w:t>There are two aspects that I would like to address here. Firstly,</w:t>
      </w:r>
      <w:r w:rsidRPr="00FC52B9">
        <w:rPr>
          <w:rStyle w:val="apple-converted-space"/>
          <w:rFonts w:asciiTheme="minorHAnsi" w:hAnsiTheme="minorHAnsi"/>
          <w:color w:val="222222"/>
          <w:sz w:val="14"/>
          <w:szCs w:val="12"/>
        </w:rPr>
        <w:t> </w:t>
      </w:r>
      <w:r w:rsidRPr="00FC52B9">
        <w:rPr>
          <w:rStyle w:val="StyleUnderline"/>
          <w:rFonts w:asciiTheme="minorHAnsi" w:hAnsiTheme="minorHAnsi"/>
          <w:highlight w:val="green"/>
        </w:rPr>
        <w:t>the notion of demand:</w:t>
      </w:r>
      <w:r w:rsidRPr="00FC52B9">
        <w:rPr>
          <w:rStyle w:val="apple-converted-space"/>
          <w:rFonts w:asciiTheme="minorHAnsi" w:hAnsiTheme="minorHAnsi"/>
          <w:color w:val="222222"/>
          <w:szCs w:val="20"/>
          <w:u w:val="single"/>
        </w:rPr>
        <w:t> </w:t>
      </w:r>
      <w:r w:rsidRPr="00FC52B9">
        <w:rPr>
          <w:rStyle w:val="StyleUnderline"/>
          <w:rFonts w:asciiTheme="minorHAnsi" w:hAnsiTheme="minorHAnsi"/>
          <w:highlight w:val="green"/>
        </w:rPr>
        <w:t>making</w:t>
      </w:r>
      <w:r w:rsidRPr="00FC52B9">
        <w:rPr>
          <w:rStyle w:val="apple-converted-space"/>
          <w:rFonts w:asciiTheme="minorHAnsi" w:hAnsiTheme="minorHAnsi"/>
          <w:color w:val="222222"/>
          <w:szCs w:val="20"/>
          <w:highlight w:val="green"/>
          <w:u w:val="single"/>
        </w:rPr>
        <w:t> </w:t>
      </w:r>
      <w:r w:rsidRPr="00FC52B9">
        <w:rPr>
          <w:rStyle w:val="StyleUnderline"/>
          <w:rFonts w:asciiTheme="minorHAnsi" w:hAnsiTheme="minorHAnsi"/>
          <w:highlight w:val="green"/>
        </w:rPr>
        <w:t>certain</w:t>
      </w:r>
      <w:r w:rsidRPr="00FC52B9">
        <w:rPr>
          <w:rStyle w:val="apple-converted-space"/>
          <w:rFonts w:asciiTheme="minorHAnsi" w:hAnsiTheme="minorHAnsi"/>
          <w:color w:val="222222"/>
          <w:szCs w:val="20"/>
          <w:highlight w:val="green"/>
          <w:u w:val="single"/>
        </w:rPr>
        <w:t> </w:t>
      </w:r>
      <w:r w:rsidRPr="00FC52B9">
        <w:rPr>
          <w:rStyle w:val="StyleUnderline"/>
          <w:rFonts w:asciiTheme="minorHAnsi" w:hAnsiTheme="minorHAnsi"/>
          <w:highlight w:val="green"/>
        </w:rPr>
        <w:t>demands on</w:t>
      </w:r>
      <w:r w:rsidRPr="00FC52B9">
        <w:rPr>
          <w:rStyle w:val="apple-converted-space"/>
          <w:rFonts w:asciiTheme="minorHAnsi" w:hAnsiTheme="minorHAnsi"/>
          <w:color w:val="222222"/>
          <w:szCs w:val="20"/>
          <w:highlight w:val="green"/>
          <w:u w:val="single"/>
        </w:rPr>
        <w:t> </w:t>
      </w:r>
      <w:r w:rsidRPr="00FC52B9">
        <w:rPr>
          <w:rStyle w:val="StyleUnderline"/>
          <w:rFonts w:asciiTheme="minorHAnsi" w:hAnsiTheme="minorHAnsi"/>
          <w:highlight w:val="green"/>
        </w:rPr>
        <w:t>the state – say for</w:t>
      </w:r>
      <w:r w:rsidRPr="00FC52B9">
        <w:rPr>
          <w:rStyle w:val="apple-converted-space"/>
          <w:rFonts w:asciiTheme="minorHAnsi" w:hAnsiTheme="minorHAnsi"/>
          <w:color w:val="222222"/>
          <w:sz w:val="14"/>
          <w:szCs w:val="12"/>
        </w:rPr>
        <w:t> </w:t>
      </w:r>
      <w:r w:rsidRPr="00FC52B9">
        <w:rPr>
          <w:rFonts w:asciiTheme="minorHAnsi" w:hAnsiTheme="minorHAnsi"/>
          <w:sz w:val="14"/>
        </w:rPr>
        <w:t>higher wages, equal rights for excluded groups, to not go to war, or</w:t>
      </w:r>
      <w:r w:rsidRPr="00FC52B9">
        <w:rPr>
          <w:rStyle w:val="apple-converted-space"/>
          <w:rFonts w:asciiTheme="minorHAnsi" w:hAnsiTheme="minorHAnsi"/>
          <w:color w:val="222222"/>
          <w:sz w:val="14"/>
          <w:szCs w:val="12"/>
        </w:rPr>
        <w:t> </w:t>
      </w:r>
      <w:r w:rsidRPr="00FC52B9">
        <w:rPr>
          <w:rStyle w:val="StyleUnderline"/>
          <w:rFonts w:asciiTheme="minorHAnsi" w:hAnsiTheme="minorHAnsi"/>
          <w:highlight w:val="green"/>
        </w:rPr>
        <w:t>an end to draconian policing – is</w:t>
      </w:r>
      <w:r w:rsidRPr="00FC52B9">
        <w:rPr>
          <w:rStyle w:val="apple-converted-space"/>
          <w:rFonts w:asciiTheme="minorHAnsi" w:hAnsiTheme="minorHAnsi"/>
          <w:color w:val="222222"/>
          <w:sz w:val="14"/>
          <w:szCs w:val="20"/>
        </w:rPr>
        <w:t> </w:t>
      </w:r>
      <w:r w:rsidRPr="00FC52B9">
        <w:rPr>
          <w:rFonts w:asciiTheme="minorHAnsi" w:hAnsiTheme="minorHAnsi"/>
          <w:sz w:val="14"/>
          <w:szCs w:val="20"/>
        </w:rPr>
        <w:t xml:space="preserve">one of </w:t>
      </w:r>
      <w:r w:rsidRPr="00FC52B9">
        <w:rPr>
          <w:rStyle w:val="StyleUnderline"/>
          <w:rFonts w:asciiTheme="minorHAnsi" w:hAnsiTheme="minorHAnsi"/>
          <w:highlight w:val="green"/>
        </w:rPr>
        <w:t>the basic strategies of social movements</w:t>
      </w:r>
      <w:r w:rsidRPr="00FC52B9">
        <w:rPr>
          <w:rStyle w:val="apple-converted-space"/>
          <w:rFonts w:asciiTheme="minorHAnsi" w:hAnsiTheme="minorHAnsi"/>
          <w:color w:val="222222"/>
          <w:sz w:val="14"/>
          <w:szCs w:val="20"/>
        </w:rPr>
        <w:t> </w:t>
      </w:r>
      <w:r w:rsidRPr="00FC52B9">
        <w:rPr>
          <w:rFonts w:asciiTheme="minorHAnsi" w:hAnsiTheme="minorHAnsi"/>
          <w:sz w:val="14"/>
          <w:szCs w:val="20"/>
        </w:rPr>
        <w:t>and radical groups.</w:t>
      </w:r>
      <w:r w:rsidRPr="00FC52B9">
        <w:rPr>
          <w:rStyle w:val="apple-converted-space"/>
          <w:rFonts w:asciiTheme="minorHAnsi" w:hAnsiTheme="minorHAnsi"/>
          <w:color w:val="222222"/>
          <w:sz w:val="14"/>
          <w:szCs w:val="20"/>
        </w:rPr>
        <w:t> </w:t>
      </w:r>
      <w:r w:rsidRPr="00FC52B9">
        <w:rPr>
          <w:rStyle w:val="StyleUnderline"/>
          <w:rFonts w:asciiTheme="minorHAnsi" w:hAnsiTheme="minorHAnsi"/>
          <w:highlight w:val="green"/>
        </w:rPr>
        <w:t>Making such demands</w:t>
      </w:r>
      <w:r w:rsidRPr="00FC52B9">
        <w:rPr>
          <w:rStyle w:val="StyleUnderline"/>
          <w:rFonts w:asciiTheme="minorHAnsi" w:hAnsiTheme="minorHAnsi"/>
        </w:rPr>
        <w:t> </w:t>
      </w:r>
      <w:r w:rsidRPr="00FC52B9">
        <w:rPr>
          <w:rStyle w:val="Emphasis"/>
          <w:rFonts w:asciiTheme="minorHAnsi" w:hAnsiTheme="minorHAnsi"/>
          <w:highlight w:val="green"/>
        </w:rPr>
        <w:t>does not</w:t>
      </w:r>
      <w:r w:rsidRPr="00FC52B9">
        <w:rPr>
          <w:rStyle w:val="Emphasis"/>
          <w:rFonts w:asciiTheme="minorHAnsi" w:hAnsiTheme="minorHAnsi"/>
          <w:color w:val="222222"/>
          <w:szCs w:val="20"/>
          <w:shd w:val="clear" w:color="auto" w:fill="FFFF00"/>
        </w:rPr>
        <w:t xml:space="preserve"> </w:t>
      </w:r>
      <w:r w:rsidRPr="00FC52B9">
        <w:rPr>
          <w:rStyle w:val="Emphasis"/>
          <w:rFonts w:asciiTheme="minorHAnsi" w:hAnsiTheme="minorHAnsi"/>
        </w:rPr>
        <w:t>necessarily</w:t>
      </w:r>
      <w:r w:rsidRPr="00FC52B9">
        <w:rPr>
          <w:rStyle w:val="apple-converted-space"/>
          <w:rFonts w:asciiTheme="minorHAnsi" w:hAnsiTheme="minorHAnsi"/>
          <w:i/>
          <w:iCs/>
          <w:color w:val="222222"/>
          <w:sz w:val="14"/>
          <w:szCs w:val="20"/>
        </w:rPr>
        <w:t> </w:t>
      </w:r>
      <w:r w:rsidRPr="00FC52B9">
        <w:rPr>
          <w:rStyle w:val="Emphasis"/>
          <w:rFonts w:asciiTheme="minorHAnsi" w:hAnsiTheme="minorHAnsi"/>
          <w:highlight w:val="green"/>
        </w:rPr>
        <w:t>mean working within the state or reaffirming its legitimacy</w:t>
      </w:r>
      <w:r w:rsidRPr="00FC52B9">
        <w:rPr>
          <w:rStyle w:val="StyleUnderline"/>
          <w:rFonts w:asciiTheme="minorHAnsi" w:hAnsiTheme="minorHAnsi"/>
          <w:highlight w:val="green"/>
        </w:rPr>
        <w:t>. On the contrary,</w:t>
      </w:r>
      <w:r w:rsidRPr="00FC52B9">
        <w:rPr>
          <w:rStyle w:val="apple-converted-space"/>
          <w:rFonts w:asciiTheme="minorHAnsi" w:hAnsiTheme="minorHAnsi"/>
          <w:color w:val="222222"/>
          <w:szCs w:val="20"/>
          <w:u w:val="single"/>
        </w:rPr>
        <w:t> </w:t>
      </w:r>
      <w:r w:rsidRPr="00FC52B9">
        <w:rPr>
          <w:rStyle w:val="StyleUnderline"/>
          <w:rFonts w:asciiTheme="minorHAnsi" w:hAnsiTheme="minorHAnsi"/>
          <w:highlight w:val="green"/>
        </w:rPr>
        <w:t xml:space="preserve">demands are made from a </w:t>
      </w:r>
      <w:r w:rsidRPr="00FC52B9">
        <w:rPr>
          <w:rStyle w:val="Emphasis"/>
          <w:rFonts w:asciiTheme="minorHAnsi" w:hAnsiTheme="minorHAnsi"/>
          <w:highlight w:val="green"/>
        </w:rPr>
        <w:t>position outside the political order, and</w:t>
      </w:r>
      <w:r w:rsidRPr="00FC52B9">
        <w:rPr>
          <w:rStyle w:val="apple-converted-space"/>
          <w:rFonts w:asciiTheme="minorHAnsi" w:hAnsiTheme="minorHAnsi"/>
          <w:i/>
          <w:iCs/>
          <w:color w:val="222222"/>
          <w:szCs w:val="20"/>
          <w:u w:val="single"/>
        </w:rPr>
        <w:t> </w:t>
      </w:r>
      <w:r w:rsidRPr="00FC52B9">
        <w:rPr>
          <w:rStyle w:val="Emphasis"/>
          <w:rFonts w:asciiTheme="minorHAnsi" w:hAnsiTheme="minorHAnsi"/>
          <w:highlight w:val="green"/>
        </w:rPr>
        <w:t>they</w:t>
      </w:r>
      <w:r w:rsidRPr="00FC52B9">
        <w:rPr>
          <w:rStyle w:val="Emphasis"/>
          <w:rFonts w:asciiTheme="minorHAnsi" w:hAnsiTheme="minorHAnsi"/>
        </w:rPr>
        <w:t xml:space="preserve"> often </w:t>
      </w:r>
      <w:r w:rsidRPr="00FC52B9">
        <w:rPr>
          <w:rStyle w:val="Emphasis"/>
          <w:rFonts w:asciiTheme="minorHAnsi" w:hAnsiTheme="minorHAnsi"/>
          <w:highlight w:val="green"/>
        </w:rPr>
        <w:t>exceed the question of the</w:t>
      </w:r>
      <w:r w:rsidRPr="00FC52B9">
        <w:rPr>
          <w:rStyle w:val="Emphasis"/>
          <w:rFonts w:asciiTheme="minorHAnsi" w:hAnsiTheme="minorHAnsi"/>
        </w:rPr>
        <w:t xml:space="preserve"> </w:t>
      </w:r>
      <w:r w:rsidRPr="00FC52B9">
        <w:rPr>
          <w:rStyle w:val="Emphasis"/>
          <w:rFonts w:asciiTheme="minorHAnsi" w:hAnsiTheme="minorHAnsi"/>
          <w:highlight w:val="green"/>
        </w:rPr>
        <w:t>implementation</w:t>
      </w:r>
      <w:r w:rsidRPr="00FC52B9">
        <w:rPr>
          <w:rStyle w:val="apple-converted-space"/>
          <w:rFonts w:asciiTheme="minorHAnsi" w:hAnsiTheme="minorHAnsi"/>
          <w:i/>
          <w:iCs/>
          <w:color w:val="222222"/>
          <w:szCs w:val="20"/>
          <w:highlight w:val="green"/>
          <w:u w:val="single"/>
        </w:rPr>
        <w:t> </w:t>
      </w:r>
      <w:r w:rsidRPr="00FC52B9">
        <w:rPr>
          <w:rStyle w:val="Emphasis"/>
          <w:rFonts w:asciiTheme="minorHAnsi" w:hAnsiTheme="minorHAnsi"/>
          <w:highlight w:val="green"/>
        </w:rPr>
        <w:t>of this or that specific measure</w:t>
      </w:r>
      <w:r w:rsidRPr="00FC52B9">
        <w:rPr>
          <w:rStyle w:val="Emphasis"/>
          <w:rFonts w:asciiTheme="minorHAnsi" w:hAnsiTheme="minorHAnsi"/>
        </w:rPr>
        <w:t>.</w:t>
      </w:r>
      <w:r w:rsidRPr="00FC52B9">
        <w:rPr>
          <w:rStyle w:val="apple-converted-space"/>
          <w:rFonts w:asciiTheme="minorHAnsi" w:hAnsiTheme="minorHAnsi"/>
          <w:b/>
          <w:bCs/>
          <w:color w:val="222222"/>
          <w:szCs w:val="20"/>
          <w:u w:val="single"/>
        </w:rPr>
        <w:t> </w:t>
      </w:r>
      <w:r w:rsidRPr="00FC52B9">
        <w:rPr>
          <w:rStyle w:val="StyleUnderline"/>
          <w:rFonts w:asciiTheme="minorHAnsi" w:hAnsiTheme="minorHAnsi"/>
          <w:highlight w:val="green"/>
        </w:rPr>
        <w:t>They</w:t>
      </w:r>
      <w:r w:rsidRPr="00FC52B9">
        <w:rPr>
          <w:rStyle w:val="apple-converted-space"/>
          <w:rFonts w:asciiTheme="minorHAnsi" w:hAnsiTheme="minorHAnsi"/>
          <w:color w:val="222222"/>
          <w:szCs w:val="20"/>
          <w:u w:val="single"/>
        </w:rPr>
        <w:t> </w:t>
      </w:r>
      <w:r w:rsidRPr="00FC52B9">
        <w:rPr>
          <w:rStyle w:val="StyleUnderline"/>
          <w:rFonts w:asciiTheme="minorHAnsi" w:hAnsiTheme="minorHAnsi"/>
          <w:highlight w:val="green"/>
        </w:rPr>
        <w:t>implicitly</w:t>
      </w:r>
      <w:r w:rsidRPr="00FC52B9">
        <w:rPr>
          <w:rStyle w:val="apple-converted-space"/>
          <w:rFonts w:asciiTheme="minorHAnsi" w:hAnsiTheme="minorHAnsi"/>
          <w:color w:val="222222"/>
          <w:szCs w:val="20"/>
          <w:u w:val="single"/>
        </w:rPr>
        <w:t> </w:t>
      </w:r>
      <w:r w:rsidRPr="00FC52B9">
        <w:rPr>
          <w:rStyle w:val="StyleUnderline"/>
          <w:rFonts w:asciiTheme="minorHAnsi" w:hAnsiTheme="minorHAnsi"/>
          <w:highlight w:val="green"/>
        </w:rPr>
        <w:t>call into question</w:t>
      </w:r>
      <w:r w:rsidRPr="00FC52B9">
        <w:rPr>
          <w:rStyle w:val="apple-converted-space"/>
          <w:rFonts w:asciiTheme="minorHAnsi" w:hAnsiTheme="minorHAnsi"/>
          <w:color w:val="222222"/>
          <w:szCs w:val="20"/>
          <w:highlight w:val="green"/>
          <w:u w:val="single"/>
        </w:rPr>
        <w:t> </w:t>
      </w:r>
      <w:r w:rsidRPr="00FC52B9">
        <w:rPr>
          <w:rStyle w:val="StyleUnderline"/>
          <w:rFonts w:asciiTheme="minorHAnsi" w:hAnsiTheme="minorHAnsi"/>
          <w:highlight w:val="green"/>
        </w:rPr>
        <w:t>the legitimacy and even the sovereignty of the state</w:t>
      </w:r>
      <w:r w:rsidRPr="00FC52B9">
        <w:rPr>
          <w:rStyle w:val="apple-converted-space"/>
          <w:rFonts w:asciiTheme="minorHAnsi" w:hAnsiTheme="minorHAnsi"/>
          <w:color w:val="222222"/>
          <w:szCs w:val="20"/>
          <w:highlight w:val="green"/>
          <w:u w:val="single"/>
        </w:rPr>
        <w:t> </w:t>
      </w:r>
      <w:r w:rsidRPr="00FC52B9">
        <w:rPr>
          <w:rStyle w:val="StyleUnderline"/>
          <w:rFonts w:asciiTheme="minorHAnsi" w:hAnsiTheme="minorHAnsi"/>
          <w:highlight w:val="green"/>
        </w:rPr>
        <w:t>by highlighting</w:t>
      </w:r>
      <w:r w:rsidRPr="00FC52B9">
        <w:rPr>
          <w:rStyle w:val="apple-converted-space"/>
          <w:rFonts w:asciiTheme="minorHAnsi" w:hAnsiTheme="minorHAnsi"/>
          <w:color w:val="222222"/>
          <w:szCs w:val="20"/>
          <w:u w:val="single"/>
        </w:rPr>
        <w:t> </w:t>
      </w:r>
      <w:r w:rsidRPr="00FC52B9">
        <w:rPr>
          <w:rStyle w:val="StyleUnderline"/>
          <w:rFonts w:asciiTheme="minorHAnsi" w:hAnsiTheme="minorHAnsi"/>
          <w:highlight w:val="green"/>
        </w:rPr>
        <w:t>fundamental</w:t>
      </w:r>
      <w:r w:rsidRPr="00FC52B9">
        <w:rPr>
          <w:rStyle w:val="apple-converted-space"/>
          <w:rFonts w:asciiTheme="minorHAnsi" w:hAnsiTheme="minorHAnsi"/>
          <w:color w:val="222222"/>
          <w:szCs w:val="20"/>
          <w:u w:val="single"/>
        </w:rPr>
        <w:t> </w:t>
      </w:r>
      <w:r w:rsidRPr="00FC52B9">
        <w:rPr>
          <w:rStyle w:val="StyleUnderline"/>
          <w:rFonts w:asciiTheme="minorHAnsi" w:hAnsiTheme="minorHAnsi"/>
          <w:highlight w:val="green"/>
        </w:rPr>
        <w:t>inconsistencies</w:t>
      </w:r>
      <w:r w:rsidRPr="00FC52B9">
        <w:rPr>
          <w:rStyle w:val="apple-converted-space"/>
          <w:rFonts w:asciiTheme="minorHAnsi" w:hAnsiTheme="minorHAnsi"/>
          <w:color w:val="222222"/>
          <w:szCs w:val="20"/>
          <w:highlight w:val="green"/>
          <w:u w:val="single"/>
        </w:rPr>
        <w:t> </w:t>
      </w:r>
      <w:r w:rsidRPr="00FC52B9">
        <w:rPr>
          <w:rStyle w:val="StyleUnderline"/>
          <w:rFonts w:asciiTheme="minorHAnsi" w:hAnsiTheme="minorHAnsi"/>
          <w:highlight w:val="green"/>
        </w:rPr>
        <w:t>between</w:t>
      </w:r>
      <w:r w:rsidRPr="00FC52B9">
        <w:rPr>
          <w:rFonts w:asciiTheme="minorHAnsi" w:hAnsiTheme="minorHAnsi"/>
          <w:sz w:val="14"/>
        </w:rPr>
        <w:t>, for instance,</w:t>
      </w:r>
      <w:r w:rsidRPr="00FC52B9">
        <w:rPr>
          <w:rStyle w:val="apple-converted-space"/>
          <w:rFonts w:asciiTheme="minorHAnsi" w:hAnsiTheme="minorHAnsi"/>
          <w:color w:val="222222"/>
          <w:sz w:val="14"/>
          <w:szCs w:val="12"/>
        </w:rPr>
        <w:t> </w:t>
      </w:r>
      <w:r w:rsidRPr="00FC52B9">
        <w:rPr>
          <w:rStyle w:val="StyleUnderline"/>
          <w:rFonts w:asciiTheme="minorHAnsi" w:hAnsiTheme="minorHAnsi"/>
          <w:highlight w:val="green"/>
        </w:rPr>
        <w:t>a formal constitutional order which guarantees certain rights and equalities, and state practices which in reality violate and deny them</w:t>
      </w:r>
      <w:r w:rsidRPr="00FC52B9">
        <w:rPr>
          <w:rFonts w:asciiTheme="minorHAnsi" w:hAnsiTheme="minorHAnsi"/>
          <w:sz w:val="14"/>
          <w:highlight w:val="green"/>
        </w:rPr>
        <w:t>.</w:t>
      </w:r>
    </w:p>
    <w:p w:rsidR="00F032F2" w:rsidRPr="00FC52B9" w:rsidRDefault="00F032F2" w:rsidP="006E36A1">
      <w:pPr>
        <w:pStyle w:val="Heading2"/>
        <w:rPr>
          <w:rFonts w:asciiTheme="minorHAnsi" w:hAnsiTheme="minorHAnsi"/>
        </w:rPr>
      </w:pPr>
      <w:r w:rsidRPr="00FC52B9">
        <w:rPr>
          <w:rFonts w:asciiTheme="minorHAnsi" w:hAnsiTheme="minorHAnsi"/>
        </w:rPr>
        <w:t>Alt Fails</w:t>
      </w:r>
    </w:p>
    <w:p w:rsidR="0083242E" w:rsidRPr="00FC52B9" w:rsidRDefault="00D73F57" w:rsidP="0083242E">
      <w:pPr>
        <w:pStyle w:val="Heading3"/>
        <w:rPr>
          <w:rFonts w:asciiTheme="minorHAnsi" w:hAnsiTheme="minorHAnsi"/>
        </w:rPr>
      </w:pPr>
      <w:r w:rsidRPr="00FC52B9">
        <w:rPr>
          <w:rFonts w:asciiTheme="minorHAnsi" w:hAnsiTheme="minorHAnsi"/>
        </w:rPr>
        <w:t>Corporates</w:t>
      </w:r>
      <w:r w:rsidR="0083242E" w:rsidRPr="00FC52B9">
        <w:rPr>
          <w:rFonts w:asciiTheme="minorHAnsi" w:hAnsiTheme="minorHAnsi"/>
        </w:rPr>
        <w:t xml:space="preserve"> DA</w:t>
      </w:r>
    </w:p>
    <w:p w:rsidR="0083242E" w:rsidRPr="00FC52B9" w:rsidRDefault="0083242E" w:rsidP="0083242E">
      <w:pPr>
        <w:rPr>
          <w:rFonts w:asciiTheme="minorHAnsi" w:hAnsiTheme="minorHAnsi"/>
        </w:rPr>
      </w:pPr>
    </w:p>
    <w:p w:rsidR="0083242E" w:rsidRPr="00FC52B9" w:rsidRDefault="0083242E" w:rsidP="0083242E">
      <w:pPr>
        <w:pStyle w:val="Heading4"/>
        <w:rPr>
          <w:rFonts w:asciiTheme="minorHAnsi" w:hAnsiTheme="minorHAnsi"/>
        </w:rPr>
      </w:pPr>
      <w:r w:rsidRPr="00FC52B9">
        <w:rPr>
          <w:rFonts w:asciiTheme="minorHAnsi" w:hAnsiTheme="minorHAnsi"/>
        </w:rPr>
        <w:t>Must consider each use of sovereignty as unique – cannot universalize our opposition to the state or we will create the same problems of universal sovereignty and give ourselves over to multiple other forms of oppression</w:t>
      </w:r>
    </w:p>
    <w:p w:rsidR="0083242E" w:rsidRPr="00FC52B9" w:rsidRDefault="0083242E" w:rsidP="0083242E">
      <w:pPr>
        <w:pStyle w:val="Cites"/>
        <w:rPr>
          <w:rStyle w:val="Author-Date"/>
          <w:rFonts w:asciiTheme="minorHAnsi" w:hAnsiTheme="minorHAnsi"/>
        </w:rPr>
      </w:pPr>
      <w:r w:rsidRPr="00FC52B9">
        <w:rPr>
          <w:rStyle w:val="Author-Date"/>
          <w:rFonts w:asciiTheme="minorHAnsi" w:hAnsiTheme="minorHAnsi"/>
        </w:rPr>
        <w:t>Derrida 3</w:t>
      </w:r>
    </w:p>
    <w:p w:rsidR="0083242E" w:rsidRPr="00FC52B9" w:rsidRDefault="0083242E" w:rsidP="0083242E">
      <w:pPr>
        <w:pStyle w:val="Cites"/>
        <w:rPr>
          <w:rFonts w:asciiTheme="minorHAnsi" w:hAnsiTheme="minorHAnsi"/>
        </w:rPr>
      </w:pPr>
      <w:r w:rsidRPr="00FC52B9">
        <w:rPr>
          <w:rFonts w:asciiTheme="minorHAnsi" w:hAnsiTheme="minorHAnsi"/>
        </w:rPr>
        <w:t>(Jacques, THE "WORLD" OF THE ENLIGHTENMENT TO COME (EXCEPTION, CALCULATION, SOVEREIGNTY), Research in Phenomenology. Pittsburgh: 2003. Vol. 33 pg. 9, 44 pgs)</w:t>
      </w:r>
    </w:p>
    <w:p w:rsidR="0083242E" w:rsidRPr="00FC52B9" w:rsidRDefault="0083242E" w:rsidP="0083242E">
      <w:pPr>
        <w:pStyle w:val="Cards"/>
        <w:ind w:left="0"/>
        <w:rPr>
          <w:rFonts w:asciiTheme="minorHAnsi" w:eastAsiaTheme="minorEastAsia" w:hAnsiTheme="minorHAnsi"/>
        </w:rPr>
      </w:pPr>
    </w:p>
    <w:p w:rsidR="0083242E" w:rsidRPr="00FC52B9" w:rsidRDefault="0083242E" w:rsidP="0083242E">
      <w:pPr>
        <w:pStyle w:val="Cards"/>
        <w:ind w:left="0"/>
        <w:rPr>
          <w:rFonts w:asciiTheme="minorHAnsi" w:hAnsiTheme="minorHAnsi"/>
          <w:sz w:val="16"/>
        </w:rPr>
      </w:pPr>
      <w:r w:rsidRPr="00FC52B9">
        <w:rPr>
          <w:rFonts w:asciiTheme="minorHAnsi" w:hAnsiTheme="minorHAnsi"/>
          <w:sz w:val="16"/>
        </w:rPr>
        <w:t xml:space="preserve">And yet, in the second place, </w:t>
      </w:r>
      <w:r w:rsidRPr="00FC52B9">
        <w:rPr>
          <w:rStyle w:val="StyleUnderline"/>
          <w:rFonts w:asciiTheme="minorHAnsi" w:hAnsiTheme="minorHAnsi"/>
        </w:rPr>
        <w:t>it would be imprudent</w:t>
      </w:r>
      <w:r w:rsidRPr="00FC52B9">
        <w:rPr>
          <w:rFonts w:asciiTheme="minorHAnsi" w:hAnsiTheme="minorHAnsi"/>
          <w:sz w:val="16"/>
        </w:rPr>
        <w:t xml:space="preserve"> and hasty, in truth hardly reasonable, </w:t>
      </w:r>
      <w:r w:rsidRPr="00FC52B9">
        <w:rPr>
          <w:rStyle w:val="StyleUnderline"/>
          <w:rFonts w:asciiTheme="minorHAnsi" w:hAnsiTheme="minorHAnsi"/>
        </w:rPr>
        <w:t>to oppose unconditionally</w:t>
      </w:r>
      <w:r w:rsidRPr="00FC52B9">
        <w:rPr>
          <w:rFonts w:asciiTheme="minorHAnsi" w:hAnsiTheme="minorHAnsi"/>
          <w:sz w:val="16"/>
        </w:rPr>
        <w:t xml:space="preserve">, that is, </w:t>
      </w:r>
      <w:r w:rsidRPr="00FC52B9">
        <w:rPr>
          <w:rStyle w:val="StyleUnderline"/>
          <w:rFonts w:asciiTheme="minorHAnsi" w:hAnsiTheme="minorHAnsi"/>
        </w:rPr>
        <w:t>head on</w:t>
      </w:r>
      <w:r w:rsidRPr="00FC52B9">
        <w:rPr>
          <w:rFonts w:asciiTheme="minorHAnsi" w:hAnsiTheme="minorHAnsi"/>
          <w:sz w:val="16"/>
        </w:rPr>
        <w:t xml:space="preserve">, </w:t>
      </w:r>
      <w:r w:rsidRPr="00FC52B9">
        <w:rPr>
          <w:rStyle w:val="StyleUnderline"/>
          <w:rFonts w:asciiTheme="minorHAnsi" w:hAnsiTheme="minorHAnsi"/>
        </w:rPr>
        <w:t>a sovereignty that is itself unconditional</w:t>
      </w:r>
      <w:r w:rsidRPr="00FC52B9">
        <w:rPr>
          <w:rFonts w:asciiTheme="minorHAnsi" w:hAnsiTheme="minorHAnsi"/>
          <w:sz w:val="16"/>
        </w:rPr>
        <w:t xml:space="preserve"> </w:t>
      </w:r>
      <w:r w:rsidRPr="00FC52B9">
        <w:rPr>
          <w:rStyle w:val="StyleUnderline"/>
          <w:rFonts w:asciiTheme="minorHAnsi" w:hAnsiTheme="minorHAnsi"/>
        </w:rPr>
        <w:t>and indivisible</w:t>
      </w:r>
      <w:r w:rsidRPr="00FC52B9">
        <w:rPr>
          <w:rFonts w:asciiTheme="minorHAnsi" w:hAnsiTheme="minorHAnsi"/>
          <w:sz w:val="16"/>
        </w:rPr>
        <w:t xml:space="preserve">. </w:t>
      </w:r>
      <w:r w:rsidRPr="00FC52B9">
        <w:rPr>
          <w:rStyle w:val="StyleUnderline"/>
          <w:rFonts w:asciiTheme="minorHAnsi" w:hAnsiTheme="minorHAnsi"/>
        </w:rPr>
        <w:t>One cannot combat, head on, all sovereignty, sovereignty in general, without threatening at the same time</w:t>
      </w:r>
      <w:r w:rsidRPr="00FC52B9">
        <w:rPr>
          <w:rFonts w:asciiTheme="minorHAnsi" w:hAnsiTheme="minorHAnsi"/>
          <w:sz w:val="16"/>
        </w:rPr>
        <w:t xml:space="preserve">, beyond the nation-state figure of sovereignty, </w:t>
      </w:r>
      <w:r w:rsidRPr="00FC52B9">
        <w:rPr>
          <w:rStyle w:val="StyleUnderline"/>
          <w:rFonts w:asciiTheme="minorHAnsi" w:hAnsiTheme="minorHAnsi"/>
        </w:rPr>
        <w:t>the classical principles of freedom and self-determination.</w:t>
      </w:r>
      <w:r w:rsidRPr="00FC52B9">
        <w:rPr>
          <w:rFonts w:asciiTheme="minorHAnsi" w:hAnsiTheme="minorHAnsi"/>
          <w:sz w:val="16"/>
        </w:rPr>
        <w:t xml:space="preserve"> Like the classical tradition of law (and the force that it presupposes), these classical principles remain inseparable from a sovereignty at once indivisible and yet able to be shared. </w:t>
      </w:r>
      <w:r w:rsidRPr="00FC52B9">
        <w:rPr>
          <w:rStyle w:val="StyleUnderline"/>
          <w:rFonts w:asciiTheme="minorHAnsi" w:hAnsiTheme="minorHAnsi"/>
        </w:rPr>
        <w:t>Nation-state sovereignty can even itself,</w:t>
      </w:r>
      <w:r w:rsidRPr="00FC52B9">
        <w:rPr>
          <w:rFonts w:asciiTheme="minorHAnsi" w:hAnsiTheme="minorHAnsi"/>
          <w:sz w:val="16"/>
        </w:rPr>
        <w:t xml:space="preserve"> in certain conditions, </w:t>
      </w:r>
      <w:r w:rsidRPr="00FC52B9">
        <w:rPr>
          <w:rStyle w:val="StyleUnderline"/>
          <w:rFonts w:asciiTheme="minorHAnsi" w:hAnsiTheme="minorHAnsi"/>
        </w:rPr>
        <w:t>become an indispensable bulwark against certain international powers, certain ideological, religious, or capitalist, indeed linguistic, hegemonies, which, under the cover of liberalism or universalism, would still represent, in a world that would be little more than a market, a rationalization in the service of particular interests</w:t>
      </w:r>
      <w:r w:rsidRPr="00FC52B9">
        <w:rPr>
          <w:rFonts w:asciiTheme="minorHAnsi" w:hAnsiTheme="minorHAnsi"/>
          <w:sz w:val="16"/>
        </w:rPr>
        <w:t xml:space="preserve">. Yet again, </w:t>
      </w:r>
      <w:r w:rsidRPr="00FC52B9">
        <w:rPr>
          <w:rStyle w:val="StyleUnderline"/>
          <w:rFonts w:asciiTheme="minorHAnsi" w:hAnsiTheme="minorHAnsi"/>
        </w:rPr>
        <w:t xml:space="preserve">in a context that is </w:t>
      </w:r>
      <w:r w:rsidRPr="00FC52B9">
        <w:rPr>
          <w:rFonts w:asciiTheme="minorHAnsi" w:hAnsiTheme="minorHAnsi"/>
          <w:b/>
          <w:u w:val="single"/>
        </w:rPr>
        <w:t>each time singular</w:t>
      </w:r>
      <w:r w:rsidRPr="00FC52B9">
        <w:rPr>
          <w:rFonts w:asciiTheme="minorHAnsi" w:hAnsiTheme="minorHAnsi"/>
          <w:sz w:val="16"/>
        </w:rPr>
        <w:t xml:space="preserve">, where the respectful attention paid to singularity is not relativist but universalizable and rational, </w:t>
      </w:r>
      <w:r w:rsidRPr="00FC52B9">
        <w:rPr>
          <w:rStyle w:val="StyleUnderline"/>
          <w:rFonts w:asciiTheme="minorHAnsi" w:hAnsiTheme="minorHAnsi"/>
        </w:rPr>
        <w:t>responsibility would consist in orienting ourselves without any determinative knowledge of the rule.</w:t>
      </w:r>
      <w:r w:rsidRPr="00FC52B9">
        <w:rPr>
          <w:rFonts w:asciiTheme="minorHAnsi" w:hAnsiTheme="minorHAnsi"/>
          <w:sz w:val="16"/>
        </w:rPr>
        <w:t xml:space="preserve"> </w:t>
      </w:r>
      <w:r w:rsidRPr="00FC52B9">
        <w:rPr>
          <w:rStyle w:val="StyleUnderline"/>
          <w:rFonts w:asciiTheme="minorHAnsi" w:hAnsiTheme="minorHAnsi"/>
        </w:rPr>
        <w:t>To be responsible</w:t>
      </w:r>
      <w:r w:rsidRPr="00FC52B9">
        <w:rPr>
          <w:rFonts w:asciiTheme="minorHAnsi" w:hAnsiTheme="minorHAnsi"/>
          <w:sz w:val="16"/>
        </w:rPr>
        <w:t xml:space="preserve">, to keep within reason [garder raison], </w:t>
      </w:r>
      <w:r w:rsidRPr="00FC52B9">
        <w:rPr>
          <w:rStyle w:val="StyleUnderline"/>
          <w:rFonts w:asciiTheme="minorHAnsi" w:hAnsiTheme="minorHAnsi"/>
        </w:rPr>
        <w:t>would be to invent maxims of transaction for deciding between two just as rational and universal but contradictory exigencies of reason as well as its enlightenment</w:t>
      </w:r>
      <w:r w:rsidRPr="00FC52B9">
        <w:rPr>
          <w:rFonts w:asciiTheme="minorHAnsi" w:hAnsiTheme="minorHAnsi"/>
          <w:sz w:val="16"/>
        </w:rPr>
        <w:t>.</w:t>
      </w:r>
    </w:p>
    <w:p w:rsidR="0083242E" w:rsidRPr="00FC52B9" w:rsidRDefault="0083242E" w:rsidP="0083242E">
      <w:pPr>
        <w:rPr>
          <w:rFonts w:asciiTheme="minorHAnsi" w:hAnsiTheme="minorHAnsi"/>
        </w:rPr>
      </w:pPr>
    </w:p>
    <w:p w:rsidR="00FC52B9" w:rsidRPr="00FC52B9" w:rsidRDefault="00FC52B9" w:rsidP="00FC52B9">
      <w:pPr>
        <w:pStyle w:val="Heading3"/>
        <w:rPr>
          <w:rFonts w:asciiTheme="minorHAnsi" w:hAnsiTheme="minorHAnsi"/>
        </w:rPr>
      </w:pPr>
      <w:r w:rsidRPr="00FC52B9">
        <w:rPr>
          <w:rFonts w:asciiTheme="minorHAnsi" w:hAnsiTheme="minorHAnsi"/>
        </w:rPr>
        <w:t>Cooption DA</w:t>
      </w:r>
    </w:p>
    <w:p w:rsidR="00FC52B9" w:rsidRPr="00FC52B9" w:rsidRDefault="00FC52B9" w:rsidP="00FC52B9">
      <w:pPr>
        <w:pStyle w:val="Heading4"/>
        <w:rPr>
          <w:rFonts w:asciiTheme="minorHAnsi" w:hAnsiTheme="minorHAnsi"/>
        </w:rPr>
      </w:pPr>
      <w:r w:rsidRPr="00FC52B9">
        <w:rPr>
          <w:rFonts w:asciiTheme="minorHAnsi" w:hAnsiTheme="minorHAnsi"/>
        </w:rPr>
        <w:t xml:space="preserve">Monolithic rejections of the law are wrong – cooption is more likely in non-state activism and fails to compare to alternative mechanisms for change. </w:t>
      </w:r>
      <w:r w:rsidRPr="00FC52B9">
        <w:rPr>
          <w:rFonts w:asciiTheme="minorHAnsi" w:hAnsiTheme="minorHAnsi"/>
          <w:u w:val="single"/>
        </w:rPr>
        <w:t>Concrete mechanisms for success</w:t>
      </w:r>
      <w:r w:rsidRPr="00FC52B9">
        <w:rPr>
          <w:rFonts w:asciiTheme="minorHAnsi" w:hAnsiTheme="minorHAnsi"/>
        </w:rPr>
        <w:t xml:space="preserve"> should be your metric for evaluation. </w:t>
      </w:r>
    </w:p>
    <w:p w:rsidR="00FC52B9" w:rsidRPr="00FC52B9" w:rsidRDefault="00FC52B9" w:rsidP="00FC52B9">
      <w:pPr>
        <w:pStyle w:val="Nothing"/>
        <w:rPr>
          <w:rFonts w:asciiTheme="minorHAnsi" w:hAnsiTheme="minorHAnsi"/>
        </w:rPr>
      </w:pPr>
      <w:r w:rsidRPr="00FC52B9">
        <w:rPr>
          <w:rStyle w:val="Author-Date"/>
          <w:rFonts w:asciiTheme="minorHAnsi" w:hAnsiTheme="minorHAnsi"/>
        </w:rPr>
        <w:t>Lobel 7</w:t>
      </w:r>
      <w:r w:rsidRPr="00FC52B9">
        <w:rPr>
          <w:rFonts w:asciiTheme="minorHAnsi" w:hAnsiTheme="minorHAnsi"/>
        </w:rPr>
        <w:t xml:space="preserve"> (Assistant Professor of Law, University of San Diego)</w:t>
      </w:r>
    </w:p>
    <w:p w:rsidR="00FC52B9" w:rsidRPr="00FC52B9" w:rsidRDefault="00FC52B9" w:rsidP="00FC52B9">
      <w:pPr>
        <w:pStyle w:val="Nothing"/>
        <w:rPr>
          <w:rFonts w:asciiTheme="minorHAnsi" w:hAnsiTheme="minorHAnsi"/>
        </w:rPr>
      </w:pPr>
      <w:r w:rsidRPr="00FC52B9">
        <w:rPr>
          <w:rFonts w:asciiTheme="minorHAnsi" w:hAnsiTheme="minorHAnsi"/>
        </w:rPr>
        <w:t>(Orly, THE PARADOX OF EXTRALEGAL ACTIVISM: CRITICAL LEGAL CONSCIOUSNESS AND TRANSFORMATIVE POLITICS, 120 Harv. L. Rev. 937, February, 2007, LN)</w:t>
      </w:r>
    </w:p>
    <w:p w:rsidR="00FC52B9" w:rsidRPr="00FC52B9" w:rsidRDefault="00FC52B9" w:rsidP="00FC52B9">
      <w:pPr>
        <w:pStyle w:val="Nothing"/>
        <w:rPr>
          <w:rFonts w:asciiTheme="minorHAnsi" w:hAnsiTheme="minorHAnsi"/>
        </w:rPr>
      </w:pPr>
    </w:p>
    <w:p w:rsidR="00FC52B9" w:rsidRPr="00FC52B9" w:rsidRDefault="00FC52B9" w:rsidP="00FC52B9">
      <w:pPr>
        <w:pStyle w:val="Cards"/>
        <w:ind w:left="0" w:right="0"/>
        <w:rPr>
          <w:rFonts w:asciiTheme="minorHAnsi" w:hAnsiTheme="minorHAnsi"/>
          <w:sz w:val="16"/>
        </w:rPr>
      </w:pPr>
      <w:r w:rsidRPr="00FC52B9">
        <w:rPr>
          <w:rFonts w:asciiTheme="minorHAnsi" w:hAnsiTheme="minorHAnsi"/>
          <w:sz w:val="16"/>
        </w:rPr>
        <w:t>In the following sections, I argue that the extralegal model has suffered from the same drawbacks associated with legal cooptation. I show that as an effort to avoid the risk of legal cooptation, the current wave of suggested alternatives has effects that ironically mirror those of cooptation itself. Three central types of difficulties exist with contemporary extralegal scholarship. First, in the contexts of the labor and civil rights movements</w:t>
      </w:r>
      <w:r w:rsidRPr="00FC52B9">
        <w:rPr>
          <w:rStyle w:val="StyleUnderline"/>
        </w:rPr>
        <w:t xml:space="preserve">, arguments about </w:t>
      </w:r>
      <w:r w:rsidRPr="00FC52B9">
        <w:rPr>
          <w:rStyle w:val="StyleUnderline"/>
          <w:highlight w:val="green"/>
        </w:rPr>
        <w:t>legal cooptation</w:t>
      </w:r>
      <w:r w:rsidRPr="00FC52B9">
        <w:rPr>
          <w:rFonts w:asciiTheme="minorHAnsi" w:hAnsiTheme="minorHAnsi"/>
          <w:sz w:val="16"/>
        </w:rPr>
        <w:t xml:space="preserve"> often </w:t>
      </w:r>
      <w:r w:rsidRPr="00FC52B9">
        <w:rPr>
          <w:rStyle w:val="StyleUnderline"/>
          <w:highlight w:val="green"/>
        </w:rPr>
        <w:t>developed</w:t>
      </w:r>
      <w:r w:rsidRPr="00FC52B9">
        <w:rPr>
          <w:rStyle w:val="StyleUnderline"/>
        </w:rPr>
        <w:t xml:space="preserve"> </w:t>
      </w:r>
      <w:r w:rsidRPr="00FC52B9">
        <w:rPr>
          <w:rStyle w:val="StyleUnderline"/>
          <w:highlight w:val="green"/>
        </w:rPr>
        <w:t>in response to</w:t>
      </w:r>
      <w:r w:rsidRPr="00FC52B9">
        <w:rPr>
          <w:rStyle w:val="StyleUnderline"/>
        </w:rPr>
        <w:t xml:space="preserve"> </w:t>
      </w:r>
      <w:r w:rsidRPr="00FC52B9">
        <w:rPr>
          <w:rStyle w:val="StyleUnderline"/>
          <w:highlight w:val="green"/>
        </w:rPr>
        <w:t>a perceived gap</w:t>
      </w:r>
      <w:r w:rsidRPr="00FC52B9">
        <w:rPr>
          <w:rStyle w:val="StyleUnderline"/>
        </w:rPr>
        <w:t xml:space="preserve"> </w:t>
      </w:r>
      <w:r w:rsidRPr="00FC52B9">
        <w:rPr>
          <w:rStyle w:val="StyleUnderline"/>
          <w:highlight w:val="green"/>
        </w:rPr>
        <w:t>between the</w:t>
      </w:r>
      <w:r w:rsidRPr="00FC52B9">
        <w:rPr>
          <w:rFonts w:asciiTheme="minorHAnsi" w:hAnsiTheme="minorHAnsi"/>
          <w:sz w:val="16"/>
        </w:rPr>
        <w:t xml:space="preserve"> conceptual </w:t>
      </w:r>
      <w:r w:rsidRPr="00FC52B9">
        <w:rPr>
          <w:rStyle w:val="StyleUnderline"/>
          <w:highlight w:val="green"/>
        </w:rPr>
        <w:t>ideal toward which a</w:t>
      </w:r>
      <w:r w:rsidRPr="00FC52B9">
        <w:rPr>
          <w:rFonts w:asciiTheme="minorHAnsi" w:hAnsiTheme="minorHAnsi"/>
          <w:sz w:val="16"/>
        </w:rPr>
        <w:t xml:space="preserve"> social </w:t>
      </w:r>
      <w:r w:rsidRPr="00FC52B9">
        <w:rPr>
          <w:rStyle w:val="StyleUnderline"/>
          <w:highlight w:val="green"/>
        </w:rPr>
        <w:t>reform group struggled and its actual accomplishments</w:t>
      </w:r>
      <w:r w:rsidRPr="00FC52B9">
        <w:rPr>
          <w:rFonts w:asciiTheme="minorHAnsi" w:hAnsiTheme="minorHAnsi"/>
          <w:sz w:val="16"/>
        </w:rPr>
        <w:t xml:space="preserve">. But, ironically, the contemporary message of </w:t>
      </w:r>
      <w:r w:rsidRPr="00FC52B9">
        <w:rPr>
          <w:rStyle w:val="StyleUnderline"/>
        </w:rPr>
        <w:t>opting out of traditional l</w:t>
      </w:r>
      <w:r w:rsidRPr="00FC52B9">
        <w:rPr>
          <w:rStyle w:val="StyleUnderline"/>
          <w:highlight w:val="green"/>
        </w:rPr>
        <w:t>egal reform avenues may only accentuate this problem</w:t>
      </w:r>
      <w:r w:rsidRPr="00FC52B9">
        <w:rPr>
          <w:rFonts w:asciiTheme="minorHAnsi" w:hAnsiTheme="minorHAnsi"/>
          <w:sz w:val="16"/>
        </w:rPr>
        <w:t xml:space="preserve">. As the rise of informalization (moving to nonlegal strategies), civil society (moving to extralegal spheres), and pluralism (the proliferation of norm-generating actors) has been effected and appropriated by supporters from a wide range of political commitments, these concepts have had unintended implications that conflict with the very social reform ideals from which they stem. Second, </w:t>
      </w:r>
      <w:r w:rsidRPr="00FC52B9">
        <w:rPr>
          <w:rStyle w:val="StyleUnderline"/>
          <w:highlight w:val="green"/>
        </w:rPr>
        <w:t>the idea of opting out of the legal arena becomes self-defeating</w:t>
      </w:r>
      <w:r w:rsidRPr="00FC52B9">
        <w:rPr>
          <w:rStyle w:val="StyleUnderline"/>
        </w:rPr>
        <w:t xml:space="preserve"> as it discounts the ongoing importance of law and the possibilities of legal reform in seemingly unregulated spheres</w:t>
      </w:r>
      <w:r w:rsidRPr="00FC52B9">
        <w:rPr>
          <w:rFonts w:asciiTheme="minorHAnsi" w:hAnsiTheme="minorHAnsi"/>
          <w:sz w:val="16"/>
        </w:rPr>
        <w:t xml:space="preserve">. A model encompassing exit and rigid </w:t>
      </w:r>
      <w:r w:rsidRPr="00FC52B9">
        <w:rPr>
          <w:rStyle w:val="StyleUnderline"/>
        </w:rPr>
        <w:t xml:space="preserve">sphere distinctions further fails to recognize a reality of </w:t>
      </w:r>
      <w:r w:rsidRPr="00FC52B9">
        <w:rPr>
          <w:rFonts w:asciiTheme="minorHAnsi" w:hAnsiTheme="minorHAnsi"/>
          <w:sz w:val="16"/>
        </w:rPr>
        <w:t xml:space="preserve">increasing interpenetration and the </w:t>
      </w:r>
      <w:r w:rsidRPr="00FC52B9">
        <w:rPr>
          <w:rStyle w:val="StyleUnderline"/>
          <w:highlight w:val="green"/>
        </w:rPr>
        <w:t>blurring of boundaries between private and public spheres</w:t>
      </w:r>
      <w:r w:rsidRPr="00FC52B9">
        <w:rPr>
          <w:rFonts w:asciiTheme="minorHAnsi" w:hAnsiTheme="minorHAnsi"/>
          <w:sz w:val="16"/>
        </w:rPr>
        <w:t xml:space="preserve">, profit and nonprofit sectors, and formal and informal institutions. It therefore loses the critical insight that </w:t>
      </w:r>
      <w:r w:rsidRPr="00FC52B9">
        <w:rPr>
          <w:rStyle w:val="StyleUnderline"/>
        </w:rPr>
        <w:t>law operates in the background of seemingly unregulated relationships</w:t>
      </w:r>
      <w:r w:rsidRPr="00FC52B9">
        <w:rPr>
          <w:rFonts w:asciiTheme="minorHAnsi" w:hAnsiTheme="minorHAnsi"/>
          <w:sz w:val="16"/>
        </w:rPr>
        <w:t xml:space="preserve">. Again paradoxically, </w:t>
      </w:r>
      <w:r w:rsidRPr="00FC52B9">
        <w:rPr>
          <w:rStyle w:val="StyleUnderline"/>
          <w:highlight w:val="green"/>
        </w:rPr>
        <w:t>the extralegal view of decentralized activism and the division of society into different spheres i</w:t>
      </w:r>
      <w:r w:rsidRPr="00FC52B9">
        <w:rPr>
          <w:rStyle w:val="StyleUnderline"/>
        </w:rPr>
        <w:t xml:space="preserve">n fact </w:t>
      </w:r>
      <w:r w:rsidRPr="00FC52B9">
        <w:rPr>
          <w:rStyle w:val="StyleUnderline"/>
          <w:highlight w:val="green"/>
        </w:rPr>
        <w:t>have worked to subvert rather than support the progressive agenda</w:t>
      </w:r>
      <w:r w:rsidRPr="00FC52B9">
        <w:rPr>
          <w:rFonts w:asciiTheme="minorHAnsi" w:hAnsiTheme="minorHAnsi"/>
          <w:sz w:val="16"/>
        </w:rPr>
        <w:t xml:space="preserve">. Finally, </w:t>
      </w:r>
      <w:r w:rsidRPr="00FC52B9">
        <w:rPr>
          <w:rStyle w:val="StyleUnderline"/>
        </w:rPr>
        <w:t>since extralegal actors view their actions with romantic idealism, they fail to develop tools for</w:t>
      </w:r>
      <w:r w:rsidRPr="00FC52B9">
        <w:rPr>
          <w:rFonts w:asciiTheme="minorHAnsi" w:hAnsiTheme="minorHAnsi"/>
          <w:sz w:val="16"/>
        </w:rPr>
        <w:t xml:space="preserve"> </w:t>
      </w:r>
      <w:r w:rsidRPr="00FC52B9">
        <w:rPr>
          <w:rStyle w:val="StyleUnderline"/>
        </w:rPr>
        <w:t>evaluating their success</w:t>
      </w:r>
      <w:r w:rsidRPr="00FC52B9">
        <w:rPr>
          <w:rFonts w:asciiTheme="minorHAnsi" w:hAnsiTheme="minorHAnsi"/>
          <w:sz w:val="16"/>
        </w:rPr>
        <w:t xml:space="preserve">. </w:t>
      </w:r>
      <w:r w:rsidRPr="00FC52B9">
        <w:rPr>
          <w:rStyle w:val="StyleUnderline"/>
        </w:rPr>
        <w:t>If the critique</w:t>
      </w:r>
      <w:r w:rsidRPr="00FC52B9">
        <w:rPr>
          <w:rFonts w:asciiTheme="minorHAnsi" w:hAnsiTheme="minorHAnsi"/>
          <w:sz w:val="16"/>
        </w:rPr>
        <w:t xml:space="preserve"> of legal cooptation </w:t>
      </w:r>
      <w:r w:rsidRPr="00FC52B9">
        <w:rPr>
          <w:rStyle w:val="StyleUnderline"/>
        </w:rPr>
        <w:t>has involved the argument that legal reform</w:t>
      </w:r>
      <w:r w:rsidRPr="00FC52B9">
        <w:rPr>
          <w:rFonts w:asciiTheme="minorHAnsi" w:hAnsiTheme="minorHAnsi"/>
          <w:sz w:val="16"/>
        </w:rPr>
        <w:t xml:space="preserve">, even when viewed as a victory, </w:t>
      </w:r>
      <w:r w:rsidRPr="00FC52B9">
        <w:rPr>
          <w:rStyle w:val="StyleUnderline"/>
        </w:rPr>
        <w:t>is never radically transformative</w:t>
      </w:r>
      <w:r w:rsidRPr="00FC52B9">
        <w:rPr>
          <w:rFonts w:asciiTheme="minorHAnsi" w:hAnsiTheme="minorHAnsi"/>
          <w:sz w:val="16"/>
        </w:rPr>
        <w:t xml:space="preserve">, </w:t>
      </w:r>
      <w:r w:rsidRPr="00FC52B9">
        <w:rPr>
          <w:rStyle w:val="StyleUnderline"/>
        </w:rPr>
        <w:t>we must ask: what are the criteria for assessing the achievements of the suggested alternatives?</w:t>
      </w:r>
      <w:r w:rsidRPr="00FC52B9">
        <w:rPr>
          <w:rFonts w:asciiTheme="minorHAnsi" w:hAnsiTheme="minorHAnsi"/>
          <w:sz w:val="16"/>
        </w:rPr>
        <w:t xml:space="preserve"> As I illustrate in the following sections, much of the current scholarship obscures the lines between the descriptive and the prescriptive in its formulation of social activism. If current suggestions present themselves as alternatives to formal legal struggles, </w:t>
      </w:r>
      <w:r w:rsidRPr="00FC52B9">
        <w:rPr>
          <w:rStyle w:val="StyleUnderline"/>
        </w:rPr>
        <w:t>we must question whether the new extralegal politics that are proposed</w:t>
      </w:r>
      <w:r w:rsidRPr="00FC52B9">
        <w:rPr>
          <w:rFonts w:asciiTheme="minorHAnsi" w:hAnsiTheme="minorHAnsi"/>
          <w:sz w:val="16"/>
        </w:rPr>
        <w:t xml:space="preserve"> and celebrated </w:t>
      </w:r>
      <w:r w:rsidRPr="00FC52B9">
        <w:rPr>
          <w:rStyle w:val="StyleUnderline"/>
        </w:rPr>
        <w:t>are capable of producing a constructive theory and meaningful channels for reform, rather than passive status quo politics</w:t>
      </w:r>
      <w:r w:rsidRPr="00FC52B9">
        <w:rPr>
          <w:rFonts w:asciiTheme="minorHAnsi" w:hAnsiTheme="minorHAnsi"/>
          <w:sz w:val="16"/>
        </w:rPr>
        <w:t xml:space="preserve">. </w:t>
      </w:r>
      <w:r w:rsidRPr="00FC52B9">
        <w:rPr>
          <w:rFonts w:asciiTheme="minorHAnsi" w:hAnsiTheme="minorHAnsi"/>
          <w:sz w:val="16"/>
          <w:szCs w:val="12"/>
        </w:rPr>
        <w:t xml:space="preserve">A. Practical Failures: When Extralegal Alternatives Are Vehicles for Conservative Agendas We don't want the 1950s back. What we want is to edit them. We want to keep the safe streets, the friendly grocers, and the milk and cookies, while blotting out the political bosses, the tyrannical headmasters, the inflexible rules, and the lectures on 100 percent Americanism and the sinfulness of dissent. </w:t>
      </w:r>
      <w:proofErr w:type="gramStart"/>
      <w:r w:rsidRPr="00FC52B9">
        <w:rPr>
          <w:rFonts w:asciiTheme="minorHAnsi" w:hAnsiTheme="minorHAnsi"/>
          <w:sz w:val="16"/>
          <w:szCs w:val="12"/>
        </w:rPr>
        <w:t>n163</w:t>
      </w:r>
      <w:proofErr w:type="gramEnd"/>
      <w:r w:rsidRPr="00FC52B9">
        <w:rPr>
          <w:rFonts w:asciiTheme="minorHAnsi" w:hAnsiTheme="minorHAnsi"/>
          <w:sz w:val="16"/>
          <w:szCs w:val="12"/>
        </w:rPr>
        <w:t xml:space="preserve"> A basic structure of cooptation arguments as developed in relation to the labor and civil rights movements has been to show how, in the move from theory to practice, the ideal that was promoted by a social group takes on unintended content, and the group thus fails to realize the original vision. This risk is particularly high when ideals are framed in broad terms that are open to multiple interpretations. Moreover, the pitfalls of the potential risks presented under the umbrella of cooptation are in fact accentuated in current proposals. Paradoxically, as the extralegal movement is framed by way of opposition to formal legal reform paths, without sufficiently defining its goals, it runs the very risks it sought to avoid by working outside the legal system. Extralegal paths are depicted mostly in negative terms and as resorting to new alternative forms of action rather than established models. Accordingly, because the ideas of social organizing, civil society, and legal pluralism are framed in open-ended contrarian terms, they do not translate into specific visions of social justice reform. The idea of civil society, which has been embraced by people from a broad array of often conflicting ideological commitments, is particularly demonstrative. Critics argue that "some ideas fail because they never make the light of day. The idea of civil society ... failed because it [*972] became too popular." n164 </w:t>
      </w:r>
      <w:proofErr w:type="gramStart"/>
      <w:r w:rsidRPr="00FC52B9">
        <w:rPr>
          <w:rFonts w:asciiTheme="minorHAnsi" w:hAnsiTheme="minorHAnsi"/>
          <w:sz w:val="16"/>
          <w:szCs w:val="12"/>
        </w:rPr>
        <w:t>Such</w:t>
      </w:r>
      <w:proofErr w:type="gramEnd"/>
      <w:r w:rsidRPr="00FC52B9">
        <w:rPr>
          <w:rFonts w:asciiTheme="minorHAnsi" w:hAnsiTheme="minorHAnsi"/>
          <w:sz w:val="16"/>
          <w:szCs w:val="12"/>
        </w:rPr>
        <w:t xml:space="preserve"> a broadly conceived ideal as civil society sows the seeds of its own destruction. In former eras, the claims about the legal cooptation of the transformative visions of workplace justice and racial equality suggested that through legal strategies the visions became stripped of their initial depth and fragmented and framed in ways that were narrow and often merely symbolic. This observation seems accurate in the contemporary political arena; the idea of civil society revivalism evoked by progressive activists has been reduced to symbolic acts with very little substance. On the left, progressive advocates envision decentralized activism in a third, nongovernmental sphere as a way of reviving democratic participation and rebuilding the state from the bottom up. By contrast, the idea of civil society has been embraced by conservative politicians as a means for replacing government-funded programs and steering away from state intervention. As a result, recent political uses of civil society have subverted the ideals of progressive social reform and replaced them with conservative agendas that reject egalitarian views of social provision. In particular, recent calls to strengthen civil society have been advanced by politicians interested in dismantling the modern welfare system. Conservative civil society revivalism often equates the idea of self-help through extralegal means with traditional family structures, and blames the breakdown of those structures (for example, the rise of the single parent family) for the increase in reliance and dependency on government aid. </w:t>
      </w:r>
      <w:proofErr w:type="gramStart"/>
      <w:r w:rsidRPr="00FC52B9">
        <w:rPr>
          <w:rFonts w:asciiTheme="minorHAnsi" w:hAnsiTheme="minorHAnsi"/>
          <w:sz w:val="16"/>
          <w:szCs w:val="12"/>
        </w:rPr>
        <w:t>n165</w:t>
      </w:r>
      <w:proofErr w:type="gramEnd"/>
      <w:r w:rsidRPr="00FC52B9">
        <w:rPr>
          <w:rFonts w:asciiTheme="minorHAnsi" w:hAnsiTheme="minorHAnsi"/>
          <w:sz w:val="16"/>
          <w:szCs w:val="12"/>
        </w:rPr>
        <w:t xml:space="preserve"> This recent depiction of the third sphere of civic life works against legal reform precisely because state intervention may support newer, nontraditional social structures. For conservative thinkers, legal reform also risks increasing dependency on social services by groups who have traditionally been marginalized, including disproportionate reliance on public funds by people of color and single mothers. Indeed, the end of welfare as we knew it, n166 as well as the [*973] transformation of work as we knew it, n167 is closely related to the quest of thinkers from all sides of the political spectrum for a third space that could replace the traditional functions of work and welfare. Strikingly, a range of liberal and conservative visions have thus converged into the same agenda, such as the recent welfare-to-work reforms, which rely on myriad non-governmental institutions and activities to support them. </w:t>
      </w:r>
      <w:proofErr w:type="gramStart"/>
      <w:r w:rsidRPr="00FC52B9">
        <w:rPr>
          <w:rFonts w:asciiTheme="minorHAnsi" w:hAnsiTheme="minorHAnsi"/>
          <w:sz w:val="16"/>
          <w:szCs w:val="12"/>
        </w:rPr>
        <w:t>n168</w:t>
      </w:r>
      <w:proofErr w:type="gramEnd"/>
      <w:r w:rsidRPr="00FC52B9">
        <w:rPr>
          <w:rFonts w:asciiTheme="minorHAnsi" w:hAnsiTheme="minorHAnsi"/>
          <w:sz w:val="16"/>
          <w:szCs w:val="12"/>
        </w:rPr>
        <w:t xml:space="preserve"> When analyzed from the perspective of the unbundled cooptation critique, it becomes evident that there are multiple limits to the contemporary extralegal current. First, there have been significant problems with resources and zero-sum energies in the recent campaigns promoting community development and welfare. For example, the initial vision of welfare-to-work supported by liberal reformers was a multifaceted, dynamic system that would reshape the roles and responsibilities of the welfare bureaucracy. The Personal Responsibility and Work Opportunity Reconciliation Act of 1996 n169 (PRWORA), supported by President Clinton, was designed to convert various welfare programs, including Aid to Families with Dependent Children, into a single block grant program. The aim was to transform passive cash assistance into a more active welfare system, in which individuals would be better assisted, by both the government and the community, to return to the labor force and find opportunities to support themselves. Yet from the broad vision to actual implementation, the program quickly became limited in focus and in resources. Indeed, PRWORA placed new limits on welfare provision by eliminating eligibility categories and by placing rigid time limits on the provision of benefits. </w:t>
      </w:r>
      <w:proofErr w:type="gramStart"/>
      <w:r w:rsidRPr="00FC52B9">
        <w:rPr>
          <w:rFonts w:asciiTheme="minorHAnsi" w:hAnsiTheme="minorHAnsi"/>
          <w:sz w:val="16"/>
          <w:szCs w:val="12"/>
        </w:rPr>
        <w:t>n170</w:t>
      </w:r>
      <w:proofErr w:type="gramEnd"/>
      <w:r w:rsidRPr="00FC52B9">
        <w:rPr>
          <w:rFonts w:asciiTheme="minorHAnsi" w:hAnsiTheme="minorHAnsi"/>
          <w:sz w:val="16"/>
          <w:szCs w:val="12"/>
        </w:rPr>
        <w:t xml:space="preserve"> Moreover, the need to frame questions relating to work, welfare, and poverty in institutional arrangements and professional jargon and to comply with various funding block grants has made some issues, such as the statistical reduction of welfare recipients, more salient, whereas other issues, such as the quality of jobs offered, have been largely eliminated from policymakers' consideration. Despite aspects of the reform that were hailed as empowering for those groups they were designed to help, such as individual private training vouchers, serious questions have been raised about the adequacy of the particular [*974] policy design because resources and institutional support have been found lacking. </w:t>
      </w:r>
      <w:proofErr w:type="gramStart"/>
      <w:r w:rsidRPr="00FC52B9">
        <w:rPr>
          <w:rFonts w:asciiTheme="minorHAnsi" w:hAnsiTheme="minorHAnsi"/>
          <w:sz w:val="16"/>
          <w:szCs w:val="12"/>
        </w:rPr>
        <w:t>n171</w:t>
      </w:r>
      <w:proofErr w:type="gramEnd"/>
      <w:r w:rsidRPr="00FC52B9">
        <w:rPr>
          <w:rFonts w:asciiTheme="minorHAnsi" w:hAnsiTheme="minorHAnsi"/>
          <w:sz w:val="16"/>
          <w:szCs w:val="12"/>
        </w:rPr>
        <w:t xml:space="preserve"> The reforms require individual choices and rely on the ability of private recipients to mine through a vast range of information. As in the areas of child care, health care, and educational vouchers, critics worry that the most disadvantaged workers in the new market will not be able to take advantage of the reforms. </w:t>
      </w:r>
      <w:proofErr w:type="gramStart"/>
      <w:r w:rsidRPr="00FC52B9">
        <w:rPr>
          <w:rFonts w:asciiTheme="minorHAnsi" w:hAnsiTheme="minorHAnsi"/>
          <w:sz w:val="16"/>
          <w:szCs w:val="12"/>
        </w:rPr>
        <w:t>n172</w:t>
      </w:r>
      <w:proofErr w:type="gramEnd"/>
      <w:r w:rsidRPr="00FC52B9">
        <w:rPr>
          <w:rFonts w:asciiTheme="minorHAnsi" w:hAnsiTheme="minorHAnsi"/>
          <w:sz w:val="16"/>
          <w:szCs w:val="12"/>
        </w:rPr>
        <w:t xml:space="preserve"> Under such conditions, the goal of eliminating poverty may be eroded and replaced by other goals, such as reducing public expenses. Thus, recalling the earlier cooptation critique, once reforms are envisioned, even when they need not be framed in legalistic terms, they in some ways become reduced to a handful of issues, while fragmenting, neglecting, and ultimately neutralizing other possibilities. </w:t>
      </w:r>
      <w:r w:rsidRPr="00FC52B9">
        <w:rPr>
          <w:rFonts w:asciiTheme="minorHAnsi" w:hAnsiTheme="minorHAnsi"/>
          <w:sz w:val="16"/>
        </w:rPr>
        <w:t xml:space="preserve">At this point, the paradox of extralegal activism unfolds. While public interest thinkers increasingly </w:t>
      </w:r>
      <w:r w:rsidRPr="00FC52B9">
        <w:rPr>
          <w:rFonts w:asciiTheme="minorHAnsi" w:hAnsiTheme="minorHAnsi"/>
          <w:sz w:val="16"/>
          <w:highlight w:val="green"/>
        </w:rPr>
        <w:t>embrace</w:t>
      </w:r>
      <w:r w:rsidRPr="00FC52B9">
        <w:rPr>
          <w:rStyle w:val="StyleUnderline"/>
          <w:highlight w:val="green"/>
        </w:rPr>
        <w:t xml:space="preserve"> an axiomatic rejection of law</w:t>
      </w:r>
      <w:r w:rsidRPr="00FC52B9">
        <w:rPr>
          <w:rFonts w:asciiTheme="minorHAnsi" w:hAnsiTheme="minorHAnsi"/>
          <w:sz w:val="16"/>
        </w:rPr>
        <w:t xml:space="preserve"> as the primary form of progress, their preferred form of activism </w:t>
      </w:r>
      <w:r w:rsidRPr="00FC52B9">
        <w:rPr>
          <w:rStyle w:val="StyleUnderline"/>
          <w:highlight w:val="green"/>
        </w:rPr>
        <w:t>presents the very risks they seek to avoid</w:t>
      </w:r>
      <w:r w:rsidRPr="00FC52B9">
        <w:rPr>
          <w:rFonts w:asciiTheme="minorHAnsi" w:hAnsiTheme="minorHAnsi"/>
          <w:sz w:val="16"/>
        </w:rPr>
        <w:t xml:space="preserve">. </w:t>
      </w:r>
      <w:r w:rsidRPr="00FC52B9">
        <w:rPr>
          <w:rStyle w:val="StyleUnderline"/>
        </w:rPr>
        <w:t>The</w:t>
      </w:r>
      <w:r w:rsidRPr="00FC52B9">
        <w:rPr>
          <w:rFonts w:asciiTheme="minorHAnsi" w:hAnsiTheme="minorHAnsi"/>
          <w:sz w:val="16"/>
        </w:rPr>
        <w:t xml:space="preserve"> rejected "</w:t>
      </w:r>
      <w:r w:rsidRPr="00FC52B9">
        <w:rPr>
          <w:rStyle w:val="StyleUnderline"/>
          <w:highlight w:val="green"/>
        </w:rPr>
        <w:t>myth of the law" is replaced by</w:t>
      </w:r>
      <w:r w:rsidRPr="00FC52B9">
        <w:rPr>
          <w:rStyle w:val="StyleUnderline"/>
        </w:rPr>
        <w:t xml:space="preserve"> a</w:t>
      </w:r>
      <w:r w:rsidRPr="00FC52B9">
        <w:rPr>
          <w:rFonts w:asciiTheme="minorHAnsi" w:hAnsiTheme="minorHAnsi"/>
          <w:sz w:val="16"/>
        </w:rPr>
        <w:t xml:space="preserve"> "myth of activism" or a "</w:t>
      </w:r>
      <w:r w:rsidRPr="00FC52B9">
        <w:rPr>
          <w:rStyle w:val="StyleUnderline"/>
          <w:highlight w:val="green"/>
        </w:rPr>
        <w:t>myth of exit," romanticizing a distinct sphere that can better solve social conflict</w:t>
      </w:r>
      <w:r w:rsidRPr="00FC52B9">
        <w:rPr>
          <w:rFonts w:asciiTheme="minorHAnsi" w:hAnsiTheme="minorHAnsi"/>
          <w:sz w:val="16"/>
        </w:rPr>
        <w:t xml:space="preserve">. </w:t>
      </w:r>
      <w:r w:rsidRPr="00FC52B9">
        <w:rPr>
          <w:rFonts w:asciiTheme="minorHAnsi" w:hAnsiTheme="minorHAnsi"/>
          <w:sz w:val="16"/>
          <w:szCs w:val="12"/>
        </w:rPr>
        <w:t xml:space="preserve">Yet these myths, like other myths, come complete with their own perpetual perils. The myth of exit exemplifies the myriad concerns of cooptation. For feminist agendas, for example, the separation of the world into distinct spheres of action has been a continuous impediment to meaningful reform. Efforts to create better possibilities for women to balance work and family responsibilities, including relaxing home work rules and supporting stay-at-home parents through federal child care legislation, have been couched in terms of support for individual choice and private decisionmaking. </w:t>
      </w:r>
      <w:proofErr w:type="gramStart"/>
      <w:r w:rsidRPr="00FC52B9">
        <w:rPr>
          <w:rFonts w:asciiTheme="minorHAnsi" w:hAnsiTheme="minorHAnsi"/>
          <w:sz w:val="16"/>
          <w:szCs w:val="12"/>
        </w:rPr>
        <w:t>n173</w:t>
      </w:r>
      <w:proofErr w:type="gramEnd"/>
      <w:r w:rsidRPr="00FC52B9">
        <w:rPr>
          <w:rFonts w:asciiTheme="minorHAnsi" w:hAnsiTheme="minorHAnsi"/>
          <w:sz w:val="16"/>
          <w:szCs w:val="12"/>
        </w:rPr>
        <w:t xml:space="preserve"> Indeed, recent initiatives in federal child care legislation to support stay-at-home parents have been clouded by preconceptions of the separation of spheres and the need to make one-or-the-other life choices. Most importantly, the emergence of a sphere-oriented discourse abandons a critical perspective that distinguishes between valuing traditional gender-based characteristics and celebrating feminine difference in a </w:t>
      </w:r>
      <w:proofErr w:type="gramStart"/>
      <w:r w:rsidRPr="00FC52B9">
        <w:rPr>
          <w:rFonts w:asciiTheme="minorHAnsi" w:hAnsiTheme="minorHAnsi"/>
          <w:sz w:val="16"/>
          <w:szCs w:val="12"/>
        </w:rPr>
        <w:t>universalist</w:t>
      </w:r>
      <w:proofErr w:type="gramEnd"/>
      <w:r w:rsidRPr="00FC52B9">
        <w:rPr>
          <w:rFonts w:asciiTheme="minorHAnsi" w:hAnsiTheme="minorHAnsi"/>
          <w:sz w:val="16"/>
          <w:szCs w:val="12"/>
        </w:rPr>
        <w:t xml:space="preserve"> and essentialist manner. n174 [*975] Not surprisingly then, some feminist writers have responded to civil society revivalism with great skepticism, arguing that efforts to align feminine values and agendas with classic republican theory of civil society activism should be understood, at least in part, as a way of legitimizing historical social structures that subordinated women. The feminist lesson on the law/exit pendulum reveals a broader pattern. In a classic example of cooptation, activists should be concerned about the infusion (or indeed confusion) of nonlegal strategies with conservative privatization agendas. Indeed, in significant social policy contexts, legal scholarship oriented toward the exploration of extralegal paths reinforces the exact narrative that it originally resisted - that the state cannot and should not be accountable for sustaining and improving the lifeworld of individuals in the twenty-first-century economy and that we must seek alternative ways to bring about social reform. Whether using the terminology of a path-dependent process, an inevitable downward spiral, a transnational prisoner's dilemma, or a global race to the bottom, current analyses often suggest a lack of control over the forces of new economic realities. Rather than countering the story of lack of control, pointing to the ongoing role of government and showing the contradictions between that which is being kept regulated and that which is privatized, alternative extralegal scholarship accepts these developments as natural and inevitable. Similar to the arguments developed in relation to the labor movement - in which focusing on a limited right to collective bargaining demobilized workers and stripped them of their voice, participation, and decisionmaking power - contemporary extralegal agendas are limited to very narrow and patterned sets of reforms. A striking example has been the focus on welfare reform as the single frontier of economic redistribution without a connection being made between these reforms and social services in which the middle class has a strong interest, such as Social Security and Medicare. Similarly, on the legal pluralism frontier, when activists call for more corporate social responsibility, the initial expressions are those of broad demands for sustainable development and overall industry obligations for the social and environmental consequences of their activities. </w:t>
      </w:r>
      <w:proofErr w:type="gramStart"/>
      <w:r w:rsidRPr="00FC52B9">
        <w:rPr>
          <w:rFonts w:asciiTheme="minorHAnsi" w:hAnsiTheme="minorHAnsi"/>
          <w:sz w:val="16"/>
          <w:szCs w:val="12"/>
        </w:rPr>
        <w:t>n176</w:t>
      </w:r>
      <w:proofErr w:type="gramEnd"/>
      <w:r w:rsidRPr="00FC52B9">
        <w:rPr>
          <w:rFonts w:asciiTheme="minorHAnsi" w:hAnsiTheme="minorHAnsi"/>
          <w:sz w:val="16"/>
          <w:szCs w:val="12"/>
        </w:rPr>
        <w:t xml:space="preserve"> The discourse, however, quickly becomes coopted by a shift to a narrow focus on charitable donations and corporate philanthropy or [*976] private reporting absent an institutionalized compliance structure. </w:t>
      </w:r>
      <w:proofErr w:type="gramStart"/>
      <w:r w:rsidRPr="00FC52B9">
        <w:rPr>
          <w:rFonts w:asciiTheme="minorHAnsi" w:hAnsiTheme="minorHAnsi"/>
          <w:sz w:val="16"/>
          <w:szCs w:val="12"/>
        </w:rPr>
        <w:t>n177</w:t>
      </w:r>
      <w:proofErr w:type="gramEnd"/>
      <w:r w:rsidRPr="00FC52B9">
        <w:rPr>
          <w:rFonts w:asciiTheme="minorHAnsi" w:hAnsiTheme="minorHAnsi"/>
          <w:sz w:val="16"/>
          <w:szCs w:val="12"/>
        </w:rPr>
        <w:t xml:space="preserve"> Moreover, because of institutional limitations and crowding out effects possible in any type of reform agenda, the focus shifts to the benefits of corporate social responsibility to businesses, as marketing, recruit-ment, public relations, and "greenwashing" strategies. </w:t>
      </w:r>
      <w:proofErr w:type="gramStart"/>
      <w:r w:rsidRPr="00FC52B9">
        <w:rPr>
          <w:rFonts w:asciiTheme="minorHAnsi" w:hAnsiTheme="minorHAnsi"/>
          <w:sz w:val="16"/>
          <w:szCs w:val="12"/>
        </w:rPr>
        <w:t>n178</w:t>
      </w:r>
      <w:proofErr w:type="gramEnd"/>
      <w:r w:rsidRPr="00FC52B9">
        <w:rPr>
          <w:rFonts w:asciiTheme="minorHAnsi" w:hAnsiTheme="minorHAnsi"/>
          <w:sz w:val="16"/>
          <w:szCs w:val="12"/>
        </w:rPr>
        <w:t xml:space="preserve"> Critics therefore become deeply cynical about the industry's real commitments to ethical conduct. A similar process can be described with regard to the literature on globalization. Globalization scholarship often attempts to produce a unifying narrative and an image of unitary struggle when in fact such unity does not exist. Embodied in the aforementioned irony of a "global anti-globalization" movement, social reform activism that resides under the umbrella of global movements is greatly diverse, some of it highly conservative. An "anti-globalization" movement can be a defensive nationalist movement infused with xenophobia and protective ideologies. </w:t>
      </w:r>
      <w:proofErr w:type="gramStart"/>
      <w:r w:rsidRPr="00FC52B9">
        <w:rPr>
          <w:rFonts w:asciiTheme="minorHAnsi" w:hAnsiTheme="minorHAnsi"/>
          <w:sz w:val="16"/>
          <w:szCs w:val="12"/>
        </w:rPr>
        <w:t>n179</w:t>
      </w:r>
      <w:proofErr w:type="gramEnd"/>
      <w:r w:rsidRPr="00FC52B9">
        <w:rPr>
          <w:rFonts w:asciiTheme="minorHAnsi" w:hAnsiTheme="minorHAnsi"/>
          <w:sz w:val="16"/>
          <w:szCs w:val="12"/>
        </w:rPr>
        <w:t xml:space="preserve"> In fact, during central instances of collective action, such as those in Seattle, Quebec, Puerto Alegre, and Genoa, competing and conflicting claims were frequently encompassed in the same protest. </w:t>
      </w:r>
      <w:proofErr w:type="gramStart"/>
      <w:r w:rsidRPr="00FC52B9">
        <w:rPr>
          <w:rFonts w:asciiTheme="minorHAnsi" w:hAnsiTheme="minorHAnsi"/>
          <w:sz w:val="16"/>
          <w:szCs w:val="12"/>
        </w:rPr>
        <w:t>n180</w:t>
      </w:r>
      <w:proofErr w:type="gramEnd"/>
      <w:r w:rsidRPr="00FC52B9">
        <w:rPr>
          <w:rFonts w:asciiTheme="minorHAnsi" w:hAnsiTheme="minorHAnsi"/>
          <w:sz w:val="16"/>
          <w:szCs w:val="12"/>
        </w:rPr>
        <w:t xml:space="preserve"> Nevertheless, there is a tendency to celebrate and idealize these protests as united and world-altering. Similarly, at the local level, grassroots politics often lack a clear agenda and are particularly ripe for cooptation resulting in far lesser achievements than what may have been expected by the groups involved. In a critical introduction to the law and organizing model, Professor Scott Cummings and Ingrid Eagly describe the ways in which new community-based approaches to progressive lawyering privilege grassroots activism over legal reform efforts and the facilitation of community mobilization over conventional lawyering. n181 After carefully unpacking the ways in which community lawyers embrace [*977] law and organizing, Professor Cummings and Eagly rightfully warn against "exaggerating the ineffectiveness of traditional legal interventions" and "closing off potential avenues for redress." n182 Significantly, the strategies embraced by new public interest lawyers have not been shown to produce effective change in communities, and certainly there has been no assurance that these strategies fare comparatively better than legal reform. Moreover, what are meant to be progressive projects of community action and community economic development frequently can have a hidden effect of excluding worse-off groups, such as migrant workers, because of the geographical scope and zoning restrictions of the project. n183 In the same way that the labor and corporate social responsibility movements have failed because of their embrace of a legal framework, the community economic development movement - so diverse in its ideological appeal yet so prominent since the early 1990s as a major approach to poverty relief - may bring about its own destruction by fracture and diffusion. </w:t>
      </w:r>
      <w:proofErr w:type="gramStart"/>
      <w:r w:rsidRPr="00FC52B9">
        <w:rPr>
          <w:rFonts w:asciiTheme="minorHAnsi" w:hAnsiTheme="minorHAnsi"/>
          <w:sz w:val="16"/>
          <w:szCs w:val="12"/>
        </w:rPr>
        <w:t>n184</w:t>
      </w:r>
      <w:proofErr w:type="gramEnd"/>
      <w:r w:rsidRPr="00FC52B9">
        <w:rPr>
          <w:rFonts w:asciiTheme="minorHAnsi" w:hAnsiTheme="minorHAnsi"/>
          <w:sz w:val="16"/>
          <w:szCs w:val="12"/>
        </w:rPr>
        <w:t xml:space="preserve"> </w:t>
      </w:r>
      <w:r w:rsidRPr="00FC52B9">
        <w:rPr>
          <w:rFonts w:asciiTheme="minorHAnsi" w:hAnsiTheme="minorHAnsi"/>
          <w:sz w:val="16"/>
        </w:rPr>
        <w:t xml:space="preserve">In all of these cases, </w:t>
      </w:r>
      <w:r w:rsidRPr="00FC52B9">
        <w:rPr>
          <w:rStyle w:val="StyleUnderline"/>
          <w:highlight w:val="green"/>
        </w:rPr>
        <w:t>it is the act of engagement, not law, that holds the risks of cooptation</w:t>
      </w:r>
      <w:r w:rsidRPr="00FC52B9">
        <w:rPr>
          <w:rFonts w:asciiTheme="minorHAnsi" w:hAnsiTheme="minorHAnsi"/>
          <w:sz w:val="16"/>
        </w:rPr>
        <w:t xml:space="preserve"> and the politics of compromise. It is not the particularities of lawyers as a professional group that create dependency. Rather, it is the dynamics between skilled, networked, and resourced components and those who need them that may submerge goals and create reliance. </w:t>
      </w:r>
      <w:r w:rsidRPr="00FC52B9">
        <w:rPr>
          <w:rStyle w:val="StyleUnderline"/>
          <w:highlight w:val="green"/>
        </w:rPr>
        <w:t>It is not the particularities of the structural limitations of the judiciary that threaten to limit the progressive vision of social movements</w:t>
      </w:r>
      <w:r w:rsidRPr="00FC52B9">
        <w:rPr>
          <w:rFonts w:asciiTheme="minorHAnsi" w:hAnsiTheme="minorHAnsi"/>
          <w:sz w:val="16"/>
        </w:rPr>
        <w:t xml:space="preserve">. Rather, </w:t>
      </w:r>
      <w:r w:rsidRPr="00FC52B9">
        <w:rPr>
          <w:rStyle w:val="StyleUnderline"/>
          <w:highlight w:val="green"/>
        </w:rPr>
        <w:t>it is the essential difficulties of implementing theory into practice</w:t>
      </w:r>
      <w:r w:rsidRPr="00FC52B9">
        <w:rPr>
          <w:rFonts w:asciiTheme="minorHAnsi" w:hAnsiTheme="minorHAnsi"/>
          <w:sz w:val="16"/>
        </w:rPr>
        <w:t xml:space="preserve">. </w:t>
      </w:r>
      <w:r w:rsidRPr="00FC52B9">
        <w:rPr>
          <w:rStyle w:val="StyleUnderline"/>
        </w:rPr>
        <w:t>Life is simply messier than abstract ideals</w:t>
      </w:r>
      <w:r w:rsidRPr="00FC52B9">
        <w:rPr>
          <w:rFonts w:asciiTheme="minorHAnsi" w:hAnsiTheme="minorHAnsi"/>
          <w:sz w:val="16"/>
        </w:rPr>
        <w:t xml:space="preserve">. Cooptation analysis exposes the broad, general risk of assuming ownership over a rhetorical and conceptual framework of a movement for change. Subsequently, when, in practice, other factions in the political debate embrace the language and frame their projects in similar terms, groups experience a sense of loss of control or possession of "their" vision. In sum, in the contemporary context, </w:t>
      </w:r>
      <w:r w:rsidRPr="00FC52B9">
        <w:rPr>
          <w:rStyle w:val="StyleUnderline"/>
          <w:highlight w:val="green"/>
        </w:rPr>
        <w:t>in the absence of a more programmatic and concrete vision of what alternative models of social reform activism need to achieve</w:t>
      </w:r>
      <w:r w:rsidRPr="00FC52B9">
        <w:rPr>
          <w:rFonts w:asciiTheme="minorHAnsi" w:hAnsiTheme="minorHAnsi"/>
          <w:sz w:val="16"/>
        </w:rPr>
        <w:t xml:space="preserve">, </w:t>
      </w:r>
      <w:r w:rsidRPr="00FC52B9">
        <w:rPr>
          <w:rStyle w:val="StyleUnderline"/>
          <w:highlight w:val="green"/>
        </w:rPr>
        <w:t>the conclusions and rhetoric of the contemporary critical legal consciousness are appropriated by advocates representing a wide range of political commitments</w:t>
      </w:r>
      <w:r w:rsidRPr="00FC52B9">
        <w:rPr>
          <w:rFonts w:asciiTheme="minorHAnsi" w:hAnsiTheme="minorHAnsi"/>
          <w:sz w:val="16"/>
        </w:rPr>
        <w:t>. Understood [*978] from this perspective, cooptation is not the result of the turn to a particular reform strategy. Rather, cooptation occurs when imagined ideals are left unchecked and seemingly progressive rhetoric is reproduced by a conservative agenda. Dominant interpretations such as privatization and market competitiveness come out ahead, whereas other values, such as group empowerment and redistributive justice, receive only symbolic recognition, and in turn serve to facilitate and stabilize the process. n185</w:t>
      </w:r>
    </w:p>
    <w:p w:rsidR="00FC52B9" w:rsidRPr="00FC52B9" w:rsidRDefault="00FC52B9" w:rsidP="00FC52B9">
      <w:pPr>
        <w:pStyle w:val="Nothing"/>
        <w:rPr>
          <w:rFonts w:asciiTheme="minorHAnsi" w:hAnsiTheme="minorHAnsi"/>
        </w:rPr>
      </w:pPr>
    </w:p>
    <w:p w:rsidR="0083242E" w:rsidRPr="00FC52B9" w:rsidRDefault="0083242E" w:rsidP="0083242E">
      <w:pPr>
        <w:rPr>
          <w:rFonts w:asciiTheme="minorHAnsi" w:hAnsiTheme="minorHAnsi"/>
        </w:rPr>
      </w:pPr>
    </w:p>
    <w:p w:rsidR="0083242E" w:rsidRPr="00FC52B9" w:rsidRDefault="0083242E" w:rsidP="0083242E">
      <w:pPr>
        <w:pStyle w:val="Heading4"/>
        <w:rPr>
          <w:rFonts w:asciiTheme="minorHAnsi" w:hAnsiTheme="minorHAnsi"/>
        </w:rPr>
      </w:pPr>
      <w:r w:rsidRPr="00FC52B9">
        <w:rPr>
          <w:rFonts w:asciiTheme="minorHAnsi" w:hAnsiTheme="minorHAnsi"/>
        </w:rPr>
        <w:t>Radical politics must engage the state – the alt is right wing take over</w:t>
      </w:r>
    </w:p>
    <w:p w:rsidR="0083242E" w:rsidRPr="00FC52B9" w:rsidRDefault="0083242E" w:rsidP="0083242E">
      <w:pPr>
        <w:pStyle w:val="Cites"/>
        <w:rPr>
          <w:rStyle w:val="Author-Date"/>
          <w:rFonts w:asciiTheme="minorHAnsi" w:hAnsiTheme="minorHAnsi"/>
        </w:rPr>
      </w:pPr>
      <w:r w:rsidRPr="00FC52B9">
        <w:rPr>
          <w:rStyle w:val="Author-Date"/>
          <w:rFonts w:asciiTheme="minorHAnsi" w:hAnsiTheme="minorHAnsi"/>
        </w:rPr>
        <w:t>Mouffe 10</w:t>
      </w:r>
    </w:p>
    <w:p w:rsidR="0083242E" w:rsidRPr="00FC52B9" w:rsidRDefault="0083242E" w:rsidP="0083242E">
      <w:pPr>
        <w:pStyle w:val="Cites"/>
        <w:rPr>
          <w:rFonts w:asciiTheme="minorHAnsi" w:hAnsiTheme="minorHAnsi"/>
        </w:rPr>
      </w:pPr>
      <w:r w:rsidRPr="00FC52B9">
        <w:rPr>
          <w:rFonts w:asciiTheme="minorHAnsi" w:hAnsiTheme="minorHAnsi"/>
        </w:rPr>
        <w:t>(What is Radical Politics Today</w:t>
      </w:r>
      <w:proofErr w:type="gramStart"/>
      <w:r w:rsidRPr="00FC52B9">
        <w:rPr>
          <w:rFonts w:asciiTheme="minorHAnsi" w:hAnsiTheme="minorHAnsi"/>
        </w:rPr>
        <w:t>?,</w:t>
      </w:r>
      <w:proofErr w:type="gramEnd"/>
      <w:r w:rsidRPr="00FC52B9">
        <w:rPr>
          <w:rFonts w:asciiTheme="minorHAnsi" w:hAnsiTheme="minorHAnsi"/>
        </w:rPr>
        <w:t xml:space="preserve"> Edited by Jonathan Pugh, pg. 235)</w:t>
      </w:r>
    </w:p>
    <w:p w:rsidR="0083242E" w:rsidRPr="00FC52B9" w:rsidRDefault="0083242E" w:rsidP="00FC52B9">
      <w:pPr>
        <w:pStyle w:val="Cards"/>
        <w:ind w:left="0" w:right="0"/>
        <w:rPr>
          <w:rFonts w:asciiTheme="minorHAnsi" w:hAnsiTheme="minorHAnsi"/>
        </w:rPr>
      </w:pPr>
    </w:p>
    <w:p w:rsidR="0083242E" w:rsidRPr="00FC52B9" w:rsidRDefault="0083242E" w:rsidP="00FC52B9">
      <w:pPr>
        <w:pStyle w:val="Cards"/>
        <w:ind w:left="0" w:right="0"/>
        <w:rPr>
          <w:rFonts w:asciiTheme="minorHAnsi" w:hAnsiTheme="minorHAnsi"/>
        </w:rPr>
      </w:pPr>
      <w:r w:rsidRPr="00FC52B9">
        <w:rPr>
          <w:rFonts w:asciiTheme="minorHAnsi" w:hAnsiTheme="minorHAnsi"/>
        </w:rPr>
        <w:t xml:space="preserve">It is clear that, once we envisage social reality in terms of ‘hegemonic and ‘counter-hegemonic’ practices, </w:t>
      </w:r>
      <w:r w:rsidRPr="00FC52B9">
        <w:rPr>
          <w:rStyle w:val="StyleUnderline"/>
          <w:rFonts w:asciiTheme="minorHAnsi" w:hAnsiTheme="minorHAnsi"/>
          <w:highlight w:val="green"/>
        </w:rPr>
        <w:t>radical politics is not about withdrawing completely from existing institutions</w:t>
      </w:r>
      <w:r w:rsidRPr="00FC52B9">
        <w:rPr>
          <w:rFonts w:asciiTheme="minorHAnsi" w:hAnsiTheme="minorHAnsi"/>
        </w:rPr>
        <w:t xml:space="preserve">. Rather, </w:t>
      </w:r>
      <w:r w:rsidRPr="00FC52B9">
        <w:rPr>
          <w:rStyle w:val="StyleUnderline"/>
          <w:rFonts w:asciiTheme="minorHAnsi" w:hAnsiTheme="minorHAnsi"/>
          <w:highlight w:val="green"/>
        </w:rPr>
        <w:t>we have no other choice but to engage with hegemonic practices, in order to challenge them</w:t>
      </w:r>
      <w:r w:rsidRPr="00FC52B9">
        <w:rPr>
          <w:rFonts w:asciiTheme="minorHAnsi" w:hAnsiTheme="minorHAnsi"/>
          <w:highlight w:val="green"/>
        </w:rPr>
        <w:t>.</w:t>
      </w:r>
      <w:r w:rsidRPr="00FC52B9">
        <w:rPr>
          <w:rFonts w:asciiTheme="minorHAnsi" w:hAnsiTheme="minorHAnsi"/>
        </w:rPr>
        <w:t xml:space="preserve"> This is crucial’ otherwise we will be faced with a chaotic situation.  Moreover, </w:t>
      </w:r>
      <w:r w:rsidRPr="00FC52B9">
        <w:rPr>
          <w:rStyle w:val="StyleUnderline"/>
          <w:rFonts w:asciiTheme="minorHAnsi" w:hAnsiTheme="minorHAnsi"/>
        </w:rPr>
        <w:t xml:space="preserve">if we do not engage with and challenge the existing order, </w:t>
      </w:r>
      <w:r w:rsidRPr="00FC52B9">
        <w:rPr>
          <w:rStyle w:val="StyleUnderline"/>
          <w:rFonts w:asciiTheme="minorHAnsi" w:hAnsiTheme="minorHAnsi"/>
          <w:highlight w:val="green"/>
        </w:rPr>
        <w:t>if we instead choose to simply escape the state completely, we leave the door open for others to take control of systems of authority</w:t>
      </w:r>
      <w:r w:rsidRPr="00FC52B9">
        <w:rPr>
          <w:rStyle w:val="StyleUnderline"/>
          <w:rFonts w:asciiTheme="minorHAnsi" w:hAnsiTheme="minorHAnsi"/>
        </w:rPr>
        <w:t xml:space="preserve"> and regulation</w:t>
      </w:r>
      <w:r w:rsidRPr="00FC52B9">
        <w:rPr>
          <w:rFonts w:asciiTheme="minorHAnsi" w:hAnsiTheme="minorHAnsi"/>
        </w:rPr>
        <w:t xml:space="preserve">. Indeed </w:t>
      </w:r>
      <w:r w:rsidRPr="00FC52B9">
        <w:rPr>
          <w:rStyle w:val="StyleUnderline"/>
          <w:rFonts w:asciiTheme="minorHAnsi" w:hAnsiTheme="minorHAnsi"/>
        </w:rPr>
        <w:t>there are many historical</w:t>
      </w:r>
      <w:r w:rsidRPr="00FC52B9">
        <w:rPr>
          <w:rFonts w:asciiTheme="minorHAnsi" w:hAnsiTheme="minorHAnsi"/>
        </w:rPr>
        <w:t xml:space="preserve"> (and not so historical) </w:t>
      </w:r>
      <w:r w:rsidRPr="00FC52B9">
        <w:rPr>
          <w:rStyle w:val="StyleUnderline"/>
          <w:rFonts w:asciiTheme="minorHAnsi" w:hAnsiTheme="minorHAnsi"/>
        </w:rPr>
        <w:t xml:space="preserve">examples of this. When the Left shows little interest, </w:t>
      </w:r>
      <w:r w:rsidRPr="00FC52B9">
        <w:rPr>
          <w:rStyle w:val="StyleUnderline"/>
          <w:rFonts w:asciiTheme="minorHAnsi" w:hAnsiTheme="minorHAnsi"/>
          <w:highlight w:val="green"/>
        </w:rPr>
        <w:t>Right-wing and authoritarian groups are only too happy to take over the state</w:t>
      </w:r>
      <w:r w:rsidRPr="00FC52B9">
        <w:rPr>
          <w:rFonts w:asciiTheme="minorHAnsi" w:hAnsiTheme="minorHAnsi"/>
          <w:highlight w:val="green"/>
        </w:rPr>
        <w:t>.</w:t>
      </w:r>
      <w:r w:rsidRPr="00FC52B9">
        <w:rPr>
          <w:rFonts w:asciiTheme="minorHAnsi" w:hAnsiTheme="minorHAnsi"/>
        </w:rPr>
        <w:t xml:space="preserve"> </w:t>
      </w:r>
    </w:p>
    <w:p w:rsidR="0083242E" w:rsidRPr="00FC52B9" w:rsidRDefault="0083242E" w:rsidP="0083242E">
      <w:pPr>
        <w:pStyle w:val="Nothing"/>
        <w:rPr>
          <w:rFonts w:asciiTheme="minorHAnsi" w:hAnsiTheme="minorHAnsi"/>
        </w:rPr>
      </w:pPr>
    </w:p>
    <w:p w:rsidR="0083242E" w:rsidRPr="00FC52B9" w:rsidRDefault="0083242E" w:rsidP="0083242E">
      <w:pPr>
        <w:pStyle w:val="Nothing"/>
        <w:rPr>
          <w:rFonts w:asciiTheme="minorHAnsi" w:hAnsiTheme="minorHAnsi"/>
        </w:rPr>
      </w:pPr>
    </w:p>
    <w:p w:rsidR="0083242E" w:rsidRPr="00FC52B9" w:rsidRDefault="0083242E" w:rsidP="0083242E">
      <w:pPr>
        <w:pStyle w:val="Heading4"/>
        <w:rPr>
          <w:rFonts w:asciiTheme="minorHAnsi" w:hAnsiTheme="minorHAnsi"/>
        </w:rPr>
      </w:pPr>
      <w:r w:rsidRPr="00FC52B9">
        <w:rPr>
          <w:rFonts w:asciiTheme="minorHAnsi" w:hAnsiTheme="minorHAnsi"/>
        </w:rPr>
        <w:t>The left is failing because of a suspicion of the nation state – we might fight the right at all levels in order to be effective</w:t>
      </w:r>
    </w:p>
    <w:p w:rsidR="0083242E" w:rsidRPr="00FC52B9" w:rsidRDefault="0083242E" w:rsidP="0083242E">
      <w:pPr>
        <w:pStyle w:val="Cites"/>
        <w:rPr>
          <w:rStyle w:val="Author-Date"/>
          <w:rFonts w:asciiTheme="minorHAnsi" w:hAnsiTheme="minorHAnsi"/>
        </w:rPr>
      </w:pPr>
      <w:r w:rsidRPr="00FC52B9">
        <w:rPr>
          <w:rStyle w:val="Author-Date"/>
          <w:rFonts w:asciiTheme="minorHAnsi" w:hAnsiTheme="minorHAnsi"/>
        </w:rPr>
        <w:t>Grayson and Little 11</w:t>
      </w:r>
    </w:p>
    <w:p w:rsidR="0083242E" w:rsidRPr="00FC52B9" w:rsidRDefault="0083242E" w:rsidP="0083242E">
      <w:pPr>
        <w:pStyle w:val="Cites"/>
        <w:rPr>
          <w:rFonts w:asciiTheme="minorHAnsi" w:hAnsiTheme="minorHAnsi"/>
        </w:rPr>
      </w:pPr>
      <w:r w:rsidRPr="00FC52B9">
        <w:rPr>
          <w:rFonts w:asciiTheme="minorHAnsi" w:hAnsiTheme="minorHAnsi"/>
        </w:rPr>
        <w:t xml:space="preserve">(Deborah Grayson and Ben Little 4 August 2011, </w:t>
      </w:r>
      <w:proofErr w:type="gramStart"/>
      <w:r w:rsidRPr="00FC52B9">
        <w:rPr>
          <w:rFonts w:asciiTheme="minorHAnsi" w:hAnsiTheme="minorHAnsi"/>
        </w:rPr>
        <w:t>The</w:t>
      </w:r>
      <w:proofErr w:type="gramEnd"/>
      <w:r w:rsidRPr="00FC52B9">
        <w:rPr>
          <w:rFonts w:asciiTheme="minorHAnsi" w:hAnsiTheme="minorHAnsi"/>
        </w:rPr>
        <w:t xml:space="preserve"> far right are the masters of network politics, not the 'internationalist' left, http://www.opendemocracy.net/ourkingdom/deborah-grayson-and-ben-little/far-right-are-masters-of-network-politics-not-internationa)</w:t>
      </w:r>
    </w:p>
    <w:p w:rsidR="0083242E" w:rsidRPr="00FC52B9" w:rsidRDefault="0083242E" w:rsidP="0083242E">
      <w:pPr>
        <w:pStyle w:val="Nothing"/>
        <w:rPr>
          <w:rFonts w:asciiTheme="minorHAnsi" w:hAnsiTheme="minorHAnsi"/>
        </w:rPr>
      </w:pPr>
    </w:p>
    <w:p w:rsidR="0083242E" w:rsidRPr="00FC52B9" w:rsidRDefault="0083242E" w:rsidP="00FC52B9">
      <w:pPr>
        <w:pStyle w:val="Cards"/>
        <w:ind w:left="0" w:right="0"/>
        <w:rPr>
          <w:rFonts w:asciiTheme="minorHAnsi" w:hAnsiTheme="minorHAnsi"/>
        </w:rPr>
      </w:pPr>
      <w:r w:rsidRPr="00FC52B9">
        <w:rPr>
          <w:rFonts w:asciiTheme="minorHAnsi" w:hAnsiTheme="minorHAnsi"/>
        </w:rPr>
        <w:t>While Norway mourns and attends to matters of justice, across Europe the left would be wise to pause and reflect upon the mixed responses to the worst case of child murder in northern Europe since the Second World War. We can only hope that Anders Breivik is a lone operator and that we will not see this kind of politically motivated mass murder repeated in the UK or anywhere else, but in showing how right wing ideology is formed and disseminated through increasingly international networks, the Utoya massacre has lessons for us all.</w:t>
      </w:r>
    </w:p>
    <w:p w:rsidR="0083242E" w:rsidRPr="00FC52B9" w:rsidRDefault="0083242E" w:rsidP="00FC52B9">
      <w:pPr>
        <w:pStyle w:val="Cards"/>
        <w:ind w:left="0" w:right="0"/>
        <w:rPr>
          <w:rFonts w:asciiTheme="minorHAnsi" w:hAnsiTheme="minorHAnsi"/>
        </w:rPr>
      </w:pPr>
      <w:r w:rsidRPr="00FC52B9">
        <w:rPr>
          <w:rStyle w:val="StyleUnderline"/>
          <w:rFonts w:asciiTheme="minorHAnsi" w:hAnsiTheme="minorHAnsi"/>
        </w:rPr>
        <w:t xml:space="preserve">Although globally oriented ‘lefties’ may like to think this is a contradiction in terms, it is </w:t>
      </w:r>
      <w:r w:rsidRPr="00FC52B9">
        <w:rPr>
          <w:rStyle w:val="StyleUnderline"/>
          <w:rFonts w:asciiTheme="minorHAnsi" w:hAnsiTheme="minorHAnsi"/>
          <w:highlight w:val="green"/>
        </w:rPr>
        <w:t>the far right who are pioneering the way towards a new form of internationalism</w:t>
      </w:r>
      <w:r w:rsidRPr="00FC52B9">
        <w:rPr>
          <w:rFonts w:asciiTheme="minorHAnsi" w:hAnsiTheme="minorHAnsi"/>
        </w:rPr>
        <w:t xml:space="preserve">. </w:t>
      </w:r>
      <w:r w:rsidRPr="00FC52B9">
        <w:rPr>
          <w:rStyle w:val="StyleUnderline"/>
          <w:rFonts w:asciiTheme="minorHAnsi" w:hAnsiTheme="minorHAnsi"/>
        </w:rPr>
        <w:t>This is not to say that they have lost their attachment to the nation</w:t>
      </w:r>
      <w:r w:rsidRPr="00FC52B9">
        <w:rPr>
          <w:rFonts w:asciiTheme="minorHAnsi" w:hAnsiTheme="minorHAnsi"/>
        </w:rPr>
        <w:t xml:space="preserve"> – for all that vigilantes like Breivik may think in civilisational or European terms, “small state” nationalism remains the bedrock of their politics.</w:t>
      </w:r>
      <w:r w:rsidRPr="00FC52B9">
        <w:rPr>
          <w:rStyle w:val="StyleUnderline"/>
          <w:rFonts w:asciiTheme="minorHAnsi" w:hAnsiTheme="minorHAnsi"/>
        </w:rPr>
        <w:t xml:space="preserve"> Those that see the blurring of boundaries between European and national perspectives</w:t>
      </w:r>
      <w:r w:rsidRPr="00FC52B9">
        <w:rPr>
          <w:rFonts w:asciiTheme="minorHAnsi" w:hAnsiTheme="minorHAnsi"/>
        </w:rPr>
        <w:t xml:space="preserve"> as a sign of incoherence which </w:t>
      </w:r>
      <w:r w:rsidRPr="00FC52B9">
        <w:rPr>
          <w:rStyle w:val="StyleUnderline"/>
          <w:rFonts w:asciiTheme="minorHAnsi" w:hAnsiTheme="minorHAnsi"/>
        </w:rPr>
        <w:t>will diminish the power of these ideological beliefs are mistaken</w:t>
      </w:r>
      <w:r w:rsidRPr="00FC52B9">
        <w:rPr>
          <w:rFonts w:asciiTheme="minorHAnsi" w:hAnsiTheme="minorHAnsi"/>
        </w:rPr>
        <w:t xml:space="preserve">. </w:t>
      </w:r>
      <w:r w:rsidRPr="00FC52B9">
        <w:rPr>
          <w:rStyle w:val="StyleUnderline"/>
          <w:rFonts w:asciiTheme="minorHAnsi" w:hAnsiTheme="minorHAnsi"/>
          <w:highlight w:val="green"/>
        </w:rPr>
        <w:t>In an age of network politics it's a strength, and one that the left needs to understand if we are to reverse the</w:t>
      </w:r>
      <w:r w:rsidRPr="00FC52B9">
        <w:rPr>
          <w:rFonts w:asciiTheme="minorHAnsi" w:hAnsiTheme="minorHAnsi"/>
        </w:rPr>
        <w:t xml:space="preserve"> electoral </w:t>
      </w:r>
      <w:r w:rsidRPr="00FC52B9">
        <w:rPr>
          <w:rStyle w:val="StyleUnderline"/>
          <w:rFonts w:asciiTheme="minorHAnsi" w:hAnsiTheme="minorHAnsi"/>
          <w:highlight w:val="green"/>
        </w:rPr>
        <w:t>successes of the</w:t>
      </w:r>
      <w:r w:rsidRPr="00FC52B9">
        <w:rPr>
          <w:rFonts w:asciiTheme="minorHAnsi" w:hAnsiTheme="minorHAnsi"/>
        </w:rPr>
        <w:t xml:space="preserve"> centre-right and the populist rise of the </w:t>
      </w:r>
      <w:r w:rsidRPr="00FC52B9">
        <w:rPr>
          <w:rStyle w:val="StyleUnderline"/>
          <w:rFonts w:asciiTheme="minorHAnsi" w:hAnsiTheme="minorHAnsi"/>
          <w:highlight w:val="green"/>
        </w:rPr>
        <w:t>far-right</w:t>
      </w:r>
      <w:r w:rsidRPr="00FC52B9">
        <w:rPr>
          <w:rFonts w:asciiTheme="minorHAnsi" w:hAnsiTheme="minorHAnsi"/>
        </w:rPr>
        <w:t xml:space="preserve"> across Europe. So far, </w:t>
      </w:r>
      <w:r w:rsidRPr="00FC52B9">
        <w:rPr>
          <w:rStyle w:val="StyleUnderline"/>
          <w:rFonts w:asciiTheme="minorHAnsi" w:hAnsiTheme="minorHAnsi"/>
        </w:rPr>
        <w:t>the left has struggled to match the way far-right networks have learned to scale seamlessly from the local to the civilisational through the conceptual space of the national</w:t>
      </w:r>
      <w:r w:rsidRPr="00FC52B9">
        <w:rPr>
          <w:rFonts w:asciiTheme="minorHAnsi" w:hAnsiTheme="minorHAnsi"/>
        </w:rPr>
        <w:t xml:space="preserve">. The English Defence League, for example, explain local opposition to their marches as stemming from the malign influence of the SWP’s campaign, Unite Against Fascism; cite the welfare state as evidence of leftist domination in national politics; and see in the European Court of Human Rights the imposition of socialist, multicultural values across the entire continent. </w:t>
      </w:r>
      <w:r w:rsidRPr="00FC52B9">
        <w:rPr>
          <w:rStyle w:val="StyleUnderline"/>
          <w:rFonts w:asciiTheme="minorHAnsi" w:hAnsiTheme="minorHAnsi"/>
          <w:highlight w:val="green"/>
        </w:rPr>
        <w:t>This sense of multiple scales allows the EDL to create a language that reflects their politics at every level, and to communicate their message across local and national boundaries</w:t>
      </w:r>
      <w:r w:rsidRPr="00FC52B9">
        <w:rPr>
          <w:rFonts w:asciiTheme="minorHAnsi" w:hAnsiTheme="minorHAnsi"/>
          <w:highlight w:val="green"/>
        </w:rPr>
        <w:t>.</w:t>
      </w:r>
      <w:r w:rsidRPr="00FC52B9">
        <w:rPr>
          <w:rFonts w:asciiTheme="minorHAnsi" w:hAnsiTheme="minorHAnsi"/>
        </w:rPr>
        <w:t xml:space="preserve"> </w:t>
      </w:r>
      <w:r w:rsidRPr="00FC52B9">
        <w:rPr>
          <w:rStyle w:val="StyleUnderline"/>
          <w:rFonts w:asciiTheme="minorHAnsi" w:hAnsiTheme="minorHAnsi"/>
          <w:highlight w:val="green"/>
        </w:rPr>
        <w:t>They create a unified rhetoric that the left, with their suspicion of the national, cannot replicate</w:t>
      </w:r>
      <w:r w:rsidRPr="00FC52B9">
        <w:rPr>
          <w:rFonts w:asciiTheme="minorHAnsi" w:hAnsiTheme="minorHAnsi"/>
          <w:highlight w:val="green"/>
        </w:rPr>
        <w:t>.</w:t>
      </w:r>
    </w:p>
    <w:p w:rsidR="0083242E" w:rsidRPr="00FC52B9" w:rsidRDefault="0083242E" w:rsidP="0083242E">
      <w:pPr>
        <w:pStyle w:val="Nothing"/>
        <w:rPr>
          <w:rFonts w:asciiTheme="minorHAnsi" w:hAnsiTheme="minorHAnsi"/>
        </w:rPr>
      </w:pPr>
    </w:p>
    <w:p w:rsidR="006E36A1" w:rsidRPr="00FC52B9" w:rsidRDefault="006E36A1" w:rsidP="006E36A1">
      <w:pPr>
        <w:pStyle w:val="Heading3"/>
        <w:rPr>
          <w:rFonts w:asciiTheme="minorHAnsi" w:hAnsiTheme="minorHAnsi"/>
        </w:rPr>
      </w:pPr>
      <w:r w:rsidRPr="00FC52B9">
        <w:rPr>
          <w:rFonts w:asciiTheme="minorHAnsi" w:hAnsiTheme="minorHAnsi"/>
        </w:rPr>
        <w:t>State Inev</w:t>
      </w:r>
    </w:p>
    <w:p w:rsidR="006E36A1" w:rsidRPr="00FC52B9" w:rsidRDefault="006E36A1" w:rsidP="0078278D">
      <w:pPr>
        <w:pStyle w:val="Heading4"/>
        <w:rPr>
          <w:rFonts w:asciiTheme="minorHAnsi" w:hAnsiTheme="minorHAnsi"/>
        </w:rPr>
      </w:pPr>
      <w:r w:rsidRPr="00FC52B9">
        <w:rPr>
          <w:rFonts w:asciiTheme="minorHAnsi" w:hAnsiTheme="minorHAnsi"/>
        </w:rPr>
        <w:t>You can’t just wish away institutions</w:t>
      </w:r>
    </w:p>
    <w:p w:rsidR="006E36A1" w:rsidRPr="00FC52B9" w:rsidRDefault="006E36A1" w:rsidP="006E36A1">
      <w:pPr>
        <w:rPr>
          <w:rFonts w:asciiTheme="minorHAnsi" w:hAnsiTheme="minorHAnsi"/>
          <w:b/>
          <w:sz w:val="24"/>
        </w:rPr>
      </w:pPr>
      <w:r w:rsidRPr="00FC52B9">
        <w:rPr>
          <w:rFonts w:asciiTheme="minorHAnsi" w:hAnsiTheme="minorHAnsi"/>
          <w:b/>
          <w:sz w:val="24"/>
        </w:rPr>
        <w:t>McCormack 10</w:t>
      </w:r>
    </w:p>
    <w:p w:rsidR="006E36A1" w:rsidRPr="00FC52B9" w:rsidRDefault="006E36A1" w:rsidP="006E36A1">
      <w:pPr>
        <w:rPr>
          <w:rFonts w:asciiTheme="minorHAnsi" w:hAnsiTheme="minorHAnsi"/>
        </w:rPr>
      </w:pPr>
      <w:r w:rsidRPr="00FC52B9">
        <w:rPr>
          <w:rFonts w:asciiTheme="minorHAnsi" w:hAnsiTheme="minorHAnsi"/>
        </w:rPr>
        <w:t>(Tara, Leicester international politics lecturer, Critique, Security and Power: The Political Limits to Emancipatory Approaches, pg 58)</w:t>
      </w:r>
    </w:p>
    <w:p w:rsidR="006E36A1" w:rsidRPr="00FC52B9" w:rsidRDefault="006E36A1" w:rsidP="006E36A1">
      <w:pPr>
        <w:rPr>
          <w:rFonts w:asciiTheme="minorHAnsi" w:hAnsiTheme="minorHAnsi"/>
          <w:sz w:val="14"/>
          <w:szCs w:val="20"/>
        </w:rPr>
      </w:pPr>
      <w:r w:rsidRPr="00FC52B9">
        <w:rPr>
          <w:rFonts w:asciiTheme="minorHAnsi" w:hAnsiTheme="minorHAnsi"/>
          <w:sz w:val="14"/>
          <w:szCs w:val="20"/>
        </w:rPr>
        <w:t xml:space="preserve">Contemporary </w:t>
      </w:r>
      <w:r w:rsidRPr="00FC52B9">
        <w:rPr>
          <w:rStyle w:val="StyleUnderline"/>
          <w:rFonts w:asciiTheme="minorHAnsi" w:hAnsiTheme="minorHAnsi"/>
          <w:szCs w:val="20"/>
          <w:highlight w:val="green"/>
        </w:rPr>
        <w:t>critical</w:t>
      </w:r>
      <w:r w:rsidRPr="00FC52B9">
        <w:rPr>
          <w:rFonts w:asciiTheme="minorHAnsi" w:hAnsiTheme="minorHAnsi"/>
          <w:sz w:val="14"/>
          <w:szCs w:val="20"/>
        </w:rPr>
        <w:t xml:space="preserve"> and emancipatory </w:t>
      </w:r>
      <w:r w:rsidRPr="00FC52B9">
        <w:rPr>
          <w:rStyle w:val="StyleUnderline"/>
          <w:rFonts w:asciiTheme="minorHAnsi" w:hAnsiTheme="minorHAnsi"/>
          <w:szCs w:val="20"/>
          <w:highlight w:val="green"/>
        </w:rPr>
        <w:t>approaches reject the possibility of reaching</w:t>
      </w:r>
      <w:r w:rsidRPr="00FC52B9">
        <w:rPr>
          <w:rStyle w:val="StyleUnderline"/>
          <w:rFonts w:asciiTheme="minorHAnsi" w:hAnsiTheme="minorHAnsi"/>
          <w:szCs w:val="20"/>
        </w:rPr>
        <w:t xml:space="preserve"> an </w:t>
      </w:r>
      <w:r w:rsidRPr="00FC52B9">
        <w:rPr>
          <w:rStyle w:val="StyleUnderline"/>
          <w:rFonts w:asciiTheme="minorHAnsi" w:hAnsiTheme="minorHAnsi"/>
          <w:szCs w:val="20"/>
          <w:highlight w:val="green"/>
        </w:rPr>
        <w:t>objective</w:t>
      </w:r>
      <w:r w:rsidRPr="00FC52B9">
        <w:rPr>
          <w:rStyle w:val="StyleUnderline"/>
          <w:rFonts w:asciiTheme="minorHAnsi" w:hAnsiTheme="minorHAnsi"/>
          <w:szCs w:val="20"/>
        </w:rPr>
        <w:t xml:space="preserve"> evaluation of the world</w:t>
      </w:r>
      <w:r w:rsidRPr="00FC52B9">
        <w:rPr>
          <w:rFonts w:asciiTheme="minorHAnsi" w:hAnsiTheme="minorHAnsi"/>
          <w:sz w:val="14"/>
          <w:szCs w:val="20"/>
        </w:rPr>
        <w:t xml:space="preserve"> or social </w:t>
      </w:r>
      <w:r w:rsidRPr="00FC52B9">
        <w:rPr>
          <w:rStyle w:val="StyleUnderline"/>
          <w:rFonts w:asciiTheme="minorHAnsi" w:hAnsiTheme="minorHAnsi"/>
          <w:szCs w:val="20"/>
          <w:highlight w:val="green"/>
        </w:rPr>
        <w:t>reality</w:t>
      </w:r>
      <w:r w:rsidRPr="00FC52B9">
        <w:rPr>
          <w:rFonts w:asciiTheme="minorHAnsi" w:hAnsiTheme="minorHAnsi"/>
          <w:sz w:val="14"/>
          <w:szCs w:val="20"/>
          <w:highlight w:val="green"/>
        </w:rPr>
        <w:t xml:space="preserve"> </w:t>
      </w:r>
      <w:r w:rsidRPr="00FC52B9">
        <w:rPr>
          <w:rStyle w:val="StyleUnderline"/>
          <w:rFonts w:asciiTheme="minorHAnsi" w:hAnsiTheme="minorHAnsi"/>
          <w:szCs w:val="20"/>
          <w:highlight w:val="green"/>
        </w:rPr>
        <w:t>because they reject</w:t>
      </w:r>
      <w:r w:rsidRPr="00FC52B9">
        <w:rPr>
          <w:rStyle w:val="StyleUnderline"/>
          <w:rFonts w:asciiTheme="minorHAnsi" w:hAnsiTheme="minorHAnsi"/>
          <w:szCs w:val="20"/>
        </w:rPr>
        <w:t xml:space="preserve"> the possibility of </w:t>
      </w:r>
      <w:r w:rsidRPr="00FC52B9">
        <w:rPr>
          <w:rStyle w:val="StyleUnderline"/>
          <w:rFonts w:asciiTheme="minorHAnsi" w:hAnsiTheme="minorHAnsi"/>
          <w:szCs w:val="20"/>
          <w:highlight w:val="green"/>
        </w:rPr>
        <w:t>differentiating between facts and values</w:t>
      </w:r>
      <w:r w:rsidRPr="00FC52B9">
        <w:rPr>
          <w:rFonts w:asciiTheme="minorHAnsi" w:hAnsiTheme="minorHAnsi"/>
          <w:sz w:val="14"/>
          <w:szCs w:val="20"/>
        </w:rPr>
        <w:t xml:space="preserve">. For the contemporary critical theorists, </w:t>
      </w:r>
      <w:r w:rsidRPr="00FC52B9">
        <w:rPr>
          <w:rStyle w:val="StyleUnderline"/>
          <w:rFonts w:asciiTheme="minorHAnsi" w:hAnsiTheme="minorHAnsi"/>
          <w:szCs w:val="20"/>
        </w:rPr>
        <w:t>theory can only ever be for someone and for some purpose</w:t>
      </w:r>
      <w:r w:rsidRPr="00FC52B9">
        <w:rPr>
          <w:rFonts w:asciiTheme="minorHAnsi" w:hAnsiTheme="minorHAnsi"/>
          <w:sz w:val="14"/>
          <w:szCs w:val="20"/>
        </w:rPr>
        <w:t xml:space="preserve">. As this is so then quite logically critical theorists elevate their own values to be the most important aspect of critical theory. </w:t>
      </w:r>
      <w:r w:rsidRPr="00FC52B9">
        <w:rPr>
          <w:rStyle w:val="StyleUnderline"/>
          <w:rFonts w:asciiTheme="minorHAnsi" w:hAnsiTheme="minorHAnsi"/>
          <w:szCs w:val="20"/>
          <w:highlight w:val="green"/>
        </w:rPr>
        <w:t>As a result</w:t>
      </w:r>
      <w:r w:rsidRPr="00FC52B9">
        <w:rPr>
          <w:rStyle w:val="StyleUnderline"/>
          <w:rFonts w:asciiTheme="minorHAnsi" w:hAnsiTheme="minorHAnsi"/>
          <w:szCs w:val="20"/>
        </w:rPr>
        <w:t xml:space="preserve"> of the rejection of the fact/value distinction </w:t>
      </w:r>
      <w:r w:rsidRPr="00FC52B9">
        <w:rPr>
          <w:rStyle w:val="StyleUnderline"/>
          <w:rFonts w:asciiTheme="minorHAnsi" w:hAnsiTheme="minorHAnsi"/>
          <w:szCs w:val="20"/>
          <w:highlight w:val="green"/>
        </w:rPr>
        <w:t>we see</w:t>
      </w:r>
      <w:r w:rsidRPr="00FC52B9">
        <w:rPr>
          <w:rStyle w:val="StyleUnderline"/>
          <w:rFonts w:asciiTheme="minorHAnsi" w:hAnsiTheme="minorHAnsi"/>
          <w:szCs w:val="20"/>
        </w:rPr>
        <w:t xml:space="preserve"> within the work of</w:t>
      </w:r>
      <w:r w:rsidRPr="00FC52B9">
        <w:rPr>
          <w:rFonts w:asciiTheme="minorHAnsi" w:hAnsiTheme="minorHAnsi"/>
          <w:sz w:val="14"/>
          <w:szCs w:val="20"/>
        </w:rPr>
        <w:t xml:space="preserve"> contemporary </w:t>
      </w:r>
      <w:r w:rsidRPr="00FC52B9">
        <w:rPr>
          <w:rStyle w:val="StyleUnderline"/>
          <w:rFonts w:asciiTheme="minorHAnsi" w:hAnsiTheme="minorHAnsi"/>
          <w:szCs w:val="20"/>
        </w:rPr>
        <w:t xml:space="preserve">critical theorists a </w:t>
      </w:r>
      <w:r w:rsidRPr="00FC52B9">
        <w:rPr>
          <w:rStyle w:val="Emphasis"/>
          <w:rFonts w:asciiTheme="minorHAnsi" w:hAnsiTheme="minorHAnsi"/>
          <w:szCs w:val="20"/>
          <w:highlight w:val="green"/>
        </w:rPr>
        <w:t>highly unreflective certainty</w:t>
      </w:r>
      <w:r w:rsidRPr="00FC52B9">
        <w:rPr>
          <w:rStyle w:val="StyleUnderline"/>
          <w:rFonts w:asciiTheme="minorHAnsi" w:hAnsiTheme="minorHAnsi"/>
          <w:szCs w:val="20"/>
          <w:highlight w:val="green"/>
        </w:rPr>
        <w:t xml:space="preserve"> about the power of their moral position</w:t>
      </w:r>
      <w:r w:rsidRPr="00FC52B9">
        <w:rPr>
          <w:rFonts w:asciiTheme="minorHAnsi" w:hAnsiTheme="minorHAnsi"/>
          <w:sz w:val="14"/>
          <w:szCs w:val="20"/>
        </w:rPr>
        <w:t xml:space="preserve">. Critical </w:t>
      </w:r>
      <w:r w:rsidRPr="00FC52B9">
        <w:rPr>
          <w:rStyle w:val="StyleUnderline"/>
          <w:rFonts w:asciiTheme="minorHAnsi" w:hAnsiTheme="minorHAnsi"/>
          <w:szCs w:val="20"/>
          <w:highlight w:val="green"/>
        </w:rPr>
        <w:t>theorists argue that all theory is normative, they offer</w:t>
      </w:r>
      <w:r w:rsidRPr="00FC52B9">
        <w:rPr>
          <w:rStyle w:val="StyleUnderline"/>
          <w:rFonts w:asciiTheme="minorHAnsi" w:hAnsiTheme="minorHAnsi"/>
          <w:szCs w:val="20"/>
        </w:rPr>
        <w:t xml:space="preserve"> in its place </w:t>
      </w:r>
      <w:r w:rsidRPr="00FC52B9">
        <w:rPr>
          <w:rStyle w:val="StyleUnderline"/>
          <w:rFonts w:asciiTheme="minorHAnsi" w:hAnsiTheme="minorHAnsi"/>
          <w:szCs w:val="20"/>
          <w:highlight w:val="green"/>
        </w:rPr>
        <w:t>better norms</w:t>
      </w:r>
      <w:r w:rsidRPr="00FC52B9">
        <w:rPr>
          <w:rStyle w:val="StyleUnderline"/>
          <w:rFonts w:asciiTheme="minorHAnsi" w:hAnsiTheme="minorHAnsi"/>
          <w:szCs w:val="20"/>
        </w:rPr>
        <w:t>:</w:t>
      </w:r>
      <w:r w:rsidRPr="00FC52B9">
        <w:rPr>
          <w:rFonts w:asciiTheme="minorHAnsi" w:hAnsiTheme="minorHAnsi"/>
          <w:sz w:val="14"/>
          <w:szCs w:val="20"/>
        </w:rPr>
        <w:t xml:space="preserve"> ones, as we have seen, </w:t>
      </w:r>
      <w:r w:rsidRPr="00FC52B9">
        <w:rPr>
          <w:rStyle w:val="StyleUnderline"/>
          <w:rFonts w:asciiTheme="minorHAnsi" w:hAnsiTheme="minorHAnsi"/>
          <w:szCs w:val="20"/>
        </w:rPr>
        <w:t>that will lead to emancipation</w:t>
      </w:r>
      <w:r w:rsidRPr="00FC52B9">
        <w:rPr>
          <w:rFonts w:asciiTheme="minorHAnsi" w:hAnsiTheme="minorHAnsi"/>
          <w:sz w:val="14"/>
          <w:szCs w:val="20"/>
        </w:rPr>
        <w:t xml:space="preserve"> and will help the marginalised. </w:t>
      </w:r>
      <w:r w:rsidRPr="00FC52B9">
        <w:rPr>
          <w:rStyle w:val="StyleUnderline"/>
          <w:rFonts w:asciiTheme="minorHAnsi" w:hAnsiTheme="minorHAnsi"/>
          <w:szCs w:val="20"/>
        </w:rPr>
        <w:t>The claims made for the central role of the values of the theorist reveal the theoretical limits of critical</w:t>
      </w:r>
      <w:r w:rsidRPr="00FC52B9">
        <w:rPr>
          <w:rFonts w:asciiTheme="minorHAnsi" w:hAnsiTheme="minorHAnsi"/>
          <w:sz w:val="14"/>
          <w:szCs w:val="20"/>
        </w:rPr>
        <w:t xml:space="preserve"> and emancipatory </w:t>
      </w:r>
      <w:r w:rsidRPr="00FC52B9">
        <w:rPr>
          <w:rStyle w:val="StyleUnderline"/>
          <w:rFonts w:asciiTheme="minorHAnsi" w:hAnsiTheme="minorHAnsi"/>
          <w:szCs w:val="20"/>
        </w:rPr>
        <w:t>theory</w:t>
      </w:r>
      <w:r w:rsidRPr="00FC52B9">
        <w:rPr>
          <w:rFonts w:asciiTheme="minorHAnsi" w:hAnsiTheme="minorHAnsi"/>
          <w:sz w:val="14"/>
          <w:szCs w:val="20"/>
        </w:rPr>
        <w:t xml:space="preserve"> today. </w:t>
      </w:r>
      <w:r w:rsidRPr="00FC52B9">
        <w:rPr>
          <w:rStyle w:val="StyleUnderline"/>
          <w:rFonts w:asciiTheme="minorHAnsi" w:hAnsiTheme="minorHAnsi"/>
          <w:szCs w:val="20"/>
          <w:highlight w:val="green"/>
        </w:rPr>
        <w:t>Yet</w:t>
      </w:r>
      <w:r w:rsidRPr="00FC52B9">
        <w:rPr>
          <w:rFonts w:asciiTheme="minorHAnsi" w:hAnsiTheme="minorHAnsi"/>
          <w:sz w:val="14"/>
          <w:szCs w:val="20"/>
          <w:highlight w:val="green"/>
        </w:rPr>
        <w:t xml:space="preserve"> </w:t>
      </w:r>
      <w:r w:rsidRPr="00FC52B9">
        <w:rPr>
          <w:rStyle w:val="StyleUnderline"/>
          <w:rFonts w:asciiTheme="minorHAnsi" w:hAnsiTheme="minorHAnsi"/>
          <w:szCs w:val="20"/>
          <w:highlight w:val="green"/>
        </w:rPr>
        <w:t>even good</w:t>
      </w:r>
      <w:r w:rsidRPr="00FC52B9">
        <w:rPr>
          <w:rStyle w:val="StyleUnderline"/>
          <w:rFonts w:asciiTheme="minorHAnsi" w:hAnsiTheme="minorHAnsi"/>
          <w:szCs w:val="20"/>
        </w:rPr>
        <w:t xml:space="preserve"> or critical </w:t>
      </w:r>
      <w:r w:rsidRPr="00FC52B9">
        <w:rPr>
          <w:rStyle w:val="StyleUnderline"/>
          <w:rFonts w:asciiTheme="minorHAnsi" w:hAnsiTheme="minorHAnsi"/>
          <w:szCs w:val="20"/>
          <w:highlight w:val="green"/>
        </w:rPr>
        <w:t xml:space="preserve">theory has no agency, and </w:t>
      </w:r>
      <w:r w:rsidRPr="00FC52B9">
        <w:rPr>
          <w:rStyle w:val="Emphasis"/>
          <w:rFonts w:asciiTheme="minorHAnsi" w:hAnsiTheme="minorHAnsi"/>
          <w:szCs w:val="20"/>
          <w:highlight w:val="green"/>
        </w:rPr>
        <w:t>only political action</w:t>
      </w:r>
      <w:r w:rsidRPr="00FC52B9">
        <w:rPr>
          <w:rStyle w:val="StyleUnderline"/>
          <w:rFonts w:asciiTheme="minorHAnsi" w:hAnsiTheme="minorHAnsi"/>
          <w:szCs w:val="20"/>
          <w:highlight w:val="green"/>
        </w:rPr>
        <w:t xml:space="preserve"> can lead to change</w:t>
      </w:r>
      <w:r w:rsidRPr="00FC52B9">
        <w:rPr>
          <w:rStyle w:val="StyleUnderline"/>
          <w:rFonts w:asciiTheme="minorHAnsi" w:hAnsiTheme="minorHAnsi"/>
          <w:szCs w:val="20"/>
        </w:rPr>
        <w:t>.</w:t>
      </w:r>
      <w:r w:rsidRPr="00FC52B9">
        <w:rPr>
          <w:rFonts w:asciiTheme="minorHAnsi" w:hAnsiTheme="minorHAnsi"/>
          <w:sz w:val="14"/>
          <w:szCs w:val="20"/>
        </w:rPr>
        <w:t xml:space="preserve"> Theory does of course play an important role in political change. This must be the first step towards a critical engagement with contemporary power structures and discourses. In this sense, we can see that it is critical theory that really has the potential to solve problems, unlike problem-solving theory which seeks only to ensure the smooth functioning of the existing order. Through substantive analysis the critical theorist can transcend the narrow and conservative boundaries of problem-solving theory by explaining how the problematic arises. Unlike problem-solving theory, critical theory makes claims to be able to explain why and how the social world functions as it does, it can go beyond the ‘given framework for action’. </w:t>
      </w:r>
      <w:r w:rsidRPr="00FC52B9">
        <w:rPr>
          <w:rStyle w:val="StyleUnderline"/>
          <w:rFonts w:asciiTheme="minorHAnsi" w:hAnsiTheme="minorHAnsi"/>
          <w:szCs w:val="20"/>
          <w:highlight w:val="green"/>
        </w:rPr>
        <w:t xml:space="preserve">The critical theorist </w:t>
      </w:r>
      <w:r w:rsidRPr="00FC52B9">
        <w:rPr>
          <w:rStyle w:val="Emphasis"/>
          <w:rFonts w:asciiTheme="minorHAnsi" w:hAnsiTheme="minorHAnsi"/>
          <w:szCs w:val="20"/>
          <w:highlight w:val="green"/>
        </w:rPr>
        <w:t>must</w:t>
      </w:r>
      <w:r w:rsidRPr="00FC52B9">
        <w:rPr>
          <w:rStyle w:val="StyleUnderline"/>
          <w:rFonts w:asciiTheme="minorHAnsi" w:hAnsiTheme="minorHAnsi"/>
          <w:szCs w:val="20"/>
          <w:highlight w:val="green"/>
        </w:rPr>
        <w:t xml:space="preserve"> therefore</w:t>
      </w:r>
      <w:r w:rsidRPr="00FC52B9">
        <w:rPr>
          <w:rStyle w:val="StyleUnderline"/>
          <w:rFonts w:asciiTheme="minorHAnsi" w:hAnsiTheme="minorHAnsi"/>
          <w:szCs w:val="20"/>
        </w:rPr>
        <w:t xml:space="preserve"> be able to </w:t>
      </w:r>
      <w:r w:rsidRPr="00FC52B9">
        <w:rPr>
          <w:rStyle w:val="Emphasis"/>
          <w:rFonts w:asciiTheme="minorHAnsi" w:hAnsiTheme="minorHAnsi"/>
          <w:szCs w:val="20"/>
          <w:highlight w:val="green"/>
        </w:rPr>
        <w:t>differentiate between facts</w:t>
      </w:r>
      <w:r w:rsidRPr="00FC52B9">
        <w:rPr>
          <w:rStyle w:val="StyleUnderline"/>
          <w:rFonts w:asciiTheme="minorHAnsi" w:hAnsiTheme="minorHAnsi"/>
          <w:szCs w:val="20"/>
        </w:rPr>
        <w:t xml:space="preserve"> (or social reality) </w:t>
      </w:r>
      <w:r w:rsidRPr="00FC52B9">
        <w:rPr>
          <w:rStyle w:val="Emphasis"/>
          <w:rFonts w:asciiTheme="minorHAnsi" w:hAnsiTheme="minorHAnsi"/>
          <w:szCs w:val="20"/>
          <w:highlight w:val="green"/>
        </w:rPr>
        <w:t>and values</w:t>
      </w:r>
      <w:r w:rsidRPr="00FC52B9">
        <w:rPr>
          <w:rFonts w:asciiTheme="minorHAnsi" w:hAnsiTheme="minorHAnsi"/>
          <w:sz w:val="14"/>
          <w:szCs w:val="20"/>
        </w:rPr>
        <w:t xml:space="preserve">, this ability is what marks the critical theorist apart from the traditional or problem-solving theorists, who cannot, because of their values and commitment to the existing social world, go beyond the ‘given framework for action’. </w:t>
      </w:r>
      <w:r w:rsidRPr="00FC52B9">
        <w:rPr>
          <w:rStyle w:val="StyleUnderline"/>
          <w:rFonts w:asciiTheme="minorHAnsi" w:hAnsiTheme="minorHAnsi"/>
          <w:szCs w:val="20"/>
          <w:highlight w:val="green"/>
        </w:rPr>
        <w:t xml:space="preserve">If we cannot differentiate between </w:t>
      </w:r>
      <w:r w:rsidRPr="00FC52B9">
        <w:rPr>
          <w:rStyle w:val="StyleUnderline"/>
          <w:rFonts w:asciiTheme="minorHAnsi" w:hAnsiTheme="minorHAnsi"/>
          <w:szCs w:val="20"/>
        </w:rPr>
        <w:t xml:space="preserve">our </w:t>
      </w:r>
      <w:r w:rsidRPr="00FC52B9">
        <w:rPr>
          <w:rStyle w:val="StyleUnderline"/>
          <w:rFonts w:asciiTheme="minorHAnsi" w:hAnsiTheme="minorHAnsi"/>
          <w:szCs w:val="20"/>
          <w:highlight w:val="green"/>
        </w:rPr>
        <w:t>desires</w:t>
      </w:r>
      <w:r w:rsidRPr="00FC52B9">
        <w:rPr>
          <w:rFonts w:asciiTheme="minorHAnsi" w:hAnsiTheme="minorHAnsi"/>
          <w:sz w:val="14"/>
          <w:szCs w:val="20"/>
        </w:rPr>
        <w:t xml:space="preserve"> or values or norms (or our perspective, to put it in Cox’s terms) </w:t>
      </w:r>
      <w:r w:rsidRPr="00FC52B9">
        <w:rPr>
          <w:rStyle w:val="StyleUnderline"/>
          <w:rFonts w:asciiTheme="minorHAnsi" w:hAnsiTheme="minorHAnsi"/>
          <w:szCs w:val="20"/>
          <w:highlight w:val="green"/>
        </w:rPr>
        <w:t>and actually occurring</w:t>
      </w:r>
      <w:r w:rsidRPr="00FC52B9">
        <w:rPr>
          <w:rStyle w:val="StyleUnderline"/>
          <w:rFonts w:asciiTheme="minorHAnsi" w:hAnsiTheme="minorHAnsi"/>
          <w:szCs w:val="20"/>
        </w:rPr>
        <w:t xml:space="preserve"> social and political and historical </w:t>
      </w:r>
      <w:r w:rsidRPr="00FC52B9">
        <w:rPr>
          <w:rStyle w:val="StyleUnderline"/>
          <w:rFonts w:asciiTheme="minorHAnsi" w:hAnsiTheme="minorHAnsi"/>
          <w:szCs w:val="20"/>
          <w:highlight w:val="green"/>
        </w:rPr>
        <w:t>processes</w:t>
      </w:r>
      <w:r w:rsidRPr="00FC52B9">
        <w:rPr>
          <w:rStyle w:val="StyleUnderline"/>
          <w:rFonts w:asciiTheme="minorHAnsi" w:hAnsiTheme="minorHAnsi"/>
          <w:szCs w:val="20"/>
        </w:rPr>
        <w:t xml:space="preserve"> and relationships, it is hard to see how we can have a critical perspective</w:t>
      </w:r>
      <w:r w:rsidRPr="00FC52B9">
        <w:rPr>
          <w:rFonts w:asciiTheme="minorHAnsi" w:hAnsiTheme="minorHAnsi"/>
          <w:sz w:val="14"/>
          <w:szCs w:val="20"/>
        </w:rPr>
        <w:t xml:space="preserve"> (Jahn, 1998: 614). </w:t>
      </w:r>
      <w:r w:rsidRPr="00FC52B9">
        <w:rPr>
          <w:rStyle w:val="StyleUnderline"/>
          <w:rFonts w:asciiTheme="minorHAnsi" w:hAnsiTheme="minorHAnsi"/>
          <w:szCs w:val="20"/>
        </w:rPr>
        <w:t xml:space="preserve">Rather, through abolishing this division </w:t>
      </w:r>
      <w:r w:rsidRPr="00FC52B9">
        <w:rPr>
          <w:rStyle w:val="StyleUnderline"/>
          <w:rFonts w:asciiTheme="minorHAnsi" w:hAnsiTheme="minorHAnsi"/>
          <w:szCs w:val="20"/>
          <w:highlight w:val="green"/>
        </w:rPr>
        <w:t>we can no longer draw the line between what we would like and everything else, and</w:t>
      </w:r>
      <w:r w:rsidRPr="00FC52B9">
        <w:rPr>
          <w:rStyle w:val="StyleUnderline"/>
          <w:rFonts w:asciiTheme="minorHAnsi" w:hAnsiTheme="minorHAnsi"/>
          <w:szCs w:val="20"/>
        </w:rPr>
        <w:t xml:space="preserve"> thereby</w:t>
      </w:r>
      <w:r w:rsidRPr="00FC52B9">
        <w:rPr>
          <w:rFonts w:asciiTheme="minorHAnsi" w:hAnsiTheme="minorHAnsi"/>
          <w:sz w:val="14"/>
          <w:szCs w:val="20"/>
        </w:rPr>
        <w:t xml:space="preserve"> contemporary </w:t>
      </w:r>
      <w:r w:rsidRPr="00FC52B9">
        <w:rPr>
          <w:rStyle w:val="StyleUnderline"/>
          <w:rFonts w:asciiTheme="minorHAnsi" w:hAnsiTheme="minorHAnsi"/>
          <w:szCs w:val="20"/>
          <w:highlight w:val="green"/>
        </w:rPr>
        <w:t xml:space="preserve">critical theories are </w:t>
      </w:r>
      <w:r w:rsidRPr="00FC52B9">
        <w:rPr>
          <w:rStyle w:val="StyleUnderline"/>
          <w:rFonts w:asciiTheme="minorHAnsi" w:hAnsiTheme="minorHAnsi"/>
          <w:szCs w:val="20"/>
        </w:rPr>
        <w:t xml:space="preserve">as much of a </w:t>
      </w:r>
      <w:r w:rsidRPr="00FC52B9">
        <w:rPr>
          <w:rStyle w:val="StyleUnderline"/>
          <w:rFonts w:asciiTheme="minorHAnsi" w:hAnsiTheme="minorHAnsi"/>
          <w:szCs w:val="20"/>
          <w:highlight w:val="green"/>
        </w:rPr>
        <w:t xml:space="preserve">dogma </w:t>
      </w:r>
      <w:r w:rsidRPr="00FC52B9">
        <w:rPr>
          <w:rStyle w:val="StyleUnderline"/>
          <w:rFonts w:asciiTheme="minorHAnsi" w:hAnsiTheme="minorHAnsi"/>
          <w:szCs w:val="20"/>
        </w:rPr>
        <w:t>as problem-solving theories</w:t>
      </w:r>
      <w:r w:rsidRPr="00FC52B9">
        <w:rPr>
          <w:rFonts w:asciiTheme="minorHAnsi" w:hAnsiTheme="minorHAnsi"/>
          <w:sz w:val="14"/>
          <w:szCs w:val="20"/>
        </w:rPr>
        <w:t xml:space="preserve">. </w:t>
      </w:r>
      <w:r w:rsidRPr="00FC52B9">
        <w:rPr>
          <w:rStyle w:val="StyleUnderline"/>
          <w:rFonts w:asciiTheme="minorHAnsi" w:hAnsiTheme="minorHAnsi"/>
          <w:szCs w:val="20"/>
        </w:rPr>
        <w:t xml:space="preserve">Contemporary critical </w:t>
      </w:r>
      <w:r w:rsidRPr="00FC52B9">
        <w:rPr>
          <w:rStyle w:val="StyleUnderline"/>
          <w:rFonts w:asciiTheme="minorHAnsi" w:hAnsiTheme="minorHAnsi"/>
          <w:szCs w:val="20"/>
          <w:highlight w:val="green"/>
        </w:rPr>
        <w:t xml:space="preserve">theorists are like </w:t>
      </w:r>
      <w:r w:rsidRPr="00FC52B9">
        <w:rPr>
          <w:rStyle w:val="Emphasis"/>
          <w:rFonts w:asciiTheme="minorHAnsi" w:hAnsiTheme="minorHAnsi"/>
          <w:szCs w:val="20"/>
          <w:highlight w:val="green"/>
        </w:rPr>
        <w:t>modern-day alchemists, believing</w:t>
      </w:r>
      <w:r w:rsidRPr="00FC52B9">
        <w:rPr>
          <w:rFonts w:asciiTheme="minorHAnsi" w:hAnsiTheme="minorHAnsi"/>
          <w:sz w:val="14"/>
          <w:szCs w:val="20"/>
        </w:rPr>
        <w:t xml:space="preserve"> that </w:t>
      </w:r>
      <w:r w:rsidRPr="00FC52B9">
        <w:rPr>
          <w:rStyle w:val="Emphasis"/>
          <w:rFonts w:asciiTheme="minorHAnsi" w:hAnsiTheme="minorHAnsi"/>
          <w:szCs w:val="20"/>
          <w:highlight w:val="green"/>
        </w:rPr>
        <w:t>they can transform the base metal of the unjust international order into a golden realm of equality and justice through their own words</w:t>
      </w:r>
      <w:r w:rsidRPr="00FC52B9">
        <w:rPr>
          <w:rStyle w:val="Emphasis"/>
          <w:rFonts w:asciiTheme="minorHAnsi" w:hAnsiTheme="minorHAnsi"/>
          <w:szCs w:val="20"/>
        </w:rPr>
        <w:t>.</w:t>
      </w:r>
      <w:r w:rsidRPr="00FC52B9">
        <w:rPr>
          <w:rFonts w:asciiTheme="minorHAnsi" w:hAnsiTheme="minorHAnsi"/>
          <w:sz w:val="14"/>
          <w:szCs w:val="20"/>
        </w:rPr>
        <w:t xml:space="preserve"> For contemporary critical theorists, </w:t>
      </w:r>
      <w:r w:rsidRPr="00FC52B9">
        <w:rPr>
          <w:rStyle w:val="StyleUnderline"/>
          <w:rFonts w:asciiTheme="minorHAnsi" w:hAnsiTheme="minorHAnsi"/>
          <w:szCs w:val="20"/>
          <w:highlight w:val="green"/>
        </w:rPr>
        <w:t>all that seems</w:t>
      </w:r>
      <w:r w:rsidRPr="00FC52B9">
        <w:rPr>
          <w:rStyle w:val="StyleUnderline"/>
          <w:rFonts w:asciiTheme="minorHAnsi" w:hAnsiTheme="minorHAnsi"/>
          <w:szCs w:val="20"/>
        </w:rPr>
        <w:t xml:space="preserve"> that the </w:t>
      </w:r>
      <w:r w:rsidRPr="00FC52B9">
        <w:rPr>
          <w:rStyle w:val="StyleUnderline"/>
          <w:rFonts w:asciiTheme="minorHAnsi" w:hAnsiTheme="minorHAnsi"/>
          <w:szCs w:val="20"/>
          <w:highlight w:val="green"/>
        </w:rPr>
        <w:t xml:space="preserve">crucial </w:t>
      </w:r>
      <w:r w:rsidRPr="00FC52B9">
        <w:rPr>
          <w:rStyle w:val="StyleUnderline"/>
          <w:rFonts w:asciiTheme="minorHAnsi" w:hAnsiTheme="minorHAnsi"/>
          <w:szCs w:val="20"/>
        </w:rPr>
        <w:t xml:space="preserve">step towards progress to a better world order </w:t>
      </w:r>
      <w:r w:rsidRPr="00FC52B9">
        <w:rPr>
          <w:rStyle w:val="StyleUnderline"/>
          <w:rFonts w:asciiTheme="minorHAnsi" w:hAnsiTheme="minorHAnsi"/>
          <w:szCs w:val="20"/>
          <w:highlight w:val="green"/>
        </w:rPr>
        <w:t xml:space="preserve">is </w:t>
      </w:r>
      <w:r w:rsidRPr="00FC52B9">
        <w:rPr>
          <w:rStyle w:val="StyleUnderline"/>
          <w:rFonts w:asciiTheme="minorHAnsi" w:hAnsiTheme="minorHAnsi"/>
          <w:szCs w:val="20"/>
        </w:rPr>
        <w:t xml:space="preserve">for the theorist </w:t>
      </w:r>
      <w:r w:rsidRPr="00FC52B9">
        <w:rPr>
          <w:rStyle w:val="StyleUnderline"/>
          <w:rFonts w:asciiTheme="minorHAnsi" w:hAnsiTheme="minorHAnsi"/>
          <w:szCs w:val="20"/>
          <w:highlight w:val="green"/>
        </w:rPr>
        <w:t>to state that their theory is for</w:t>
      </w:r>
      <w:r w:rsidRPr="00FC52B9">
        <w:rPr>
          <w:rStyle w:val="StyleUnderline"/>
          <w:rFonts w:asciiTheme="minorHAnsi" w:hAnsiTheme="minorHAnsi"/>
          <w:szCs w:val="20"/>
        </w:rPr>
        <w:t xml:space="preserve"> the purposes of </w:t>
      </w:r>
      <w:r w:rsidRPr="00FC52B9">
        <w:rPr>
          <w:rStyle w:val="StyleUnderline"/>
          <w:rFonts w:asciiTheme="minorHAnsi" w:hAnsiTheme="minorHAnsi"/>
          <w:szCs w:val="20"/>
          <w:highlight w:val="green"/>
        </w:rPr>
        <w:t>emancipation</w:t>
      </w:r>
      <w:r w:rsidRPr="00FC52B9">
        <w:rPr>
          <w:rFonts w:asciiTheme="minorHAnsi" w:hAnsiTheme="minorHAnsi"/>
          <w:sz w:val="14"/>
          <w:szCs w:val="20"/>
        </w:rPr>
        <w:t xml:space="preserve"> and a just world order.</w:t>
      </w:r>
    </w:p>
    <w:p w:rsidR="006E36A1" w:rsidRPr="00FC52B9" w:rsidRDefault="006E36A1" w:rsidP="006E36A1">
      <w:pPr>
        <w:rPr>
          <w:rFonts w:asciiTheme="minorHAnsi" w:hAnsiTheme="minorHAnsi"/>
        </w:rPr>
      </w:pPr>
    </w:p>
    <w:p w:rsidR="006E36A1" w:rsidRPr="00FC52B9" w:rsidRDefault="006E36A1" w:rsidP="006E36A1">
      <w:pPr>
        <w:rPr>
          <w:rFonts w:asciiTheme="minorHAnsi" w:hAnsiTheme="minorHAnsi"/>
        </w:rPr>
      </w:pPr>
    </w:p>
    <w:p w:rsidR="006E36A1" w:rsidRPr="00FC52B9" w:rsidRDefault="006E36A1" w:rsidP="006E36A1">
      <w:pPr>
        <w:rPr>
          <w:rFonts w:asciiTheme="minorHAnsi" w:hAnsiTheme="minorHAnsi"/>
        </w:rPr>
      </w:pPr>
    </w:p>
    <w:p w:rsidR="006E36A1" w:rsidRPr="00FC52B9" w:rsidRDefault="006E36A1" w:rsidP="006E36A1">
      <w:pPr>
        <w:pStyle w:val="Heading1"/>
        <w:rPr>
          <w:rFonts w:asciiTheme="minorHAnsi" w:hAnsiTheme="minorHAnsi"/>
        </w:rPr>
      </w:pPr>
    </w:p>
    <w:p w:rsidR="006E36A1" w:rsidRPr="00FC52B9" w:rsidRDefault="006E36A1" w:rsidP="006E36A1">
      <w:pPr>
        <w:pStyle w:val="Heading1"/>
        <w:rPr>
          <w:rFonts w:asciiTheme="minorHAnsi" w:hAnsiTheme="minorHAnsi"/>
        </w:rPr>
      </w:pPr>
      <w:r w:rsidRPr="00FC52B9">
        <w:rPr>
          <w:rFonts w:asciiTheme="minorHAnsi" w:hAnsiTheme="minorHAnsi"/>
        </w:rPr>
        <w:t>AT Calculus</w:t>
      </w:r>
    </w:p>
    <w:p w:rsidR="006E36A1" w:rsidRPr="00FC52B9" w:rsidRDefault="006E36A1" w:rsidP="006E36A1">
      <w:pPr>
        <w:pStyle w:val="Heading2"/>
        <w:rPr>
          <w:rFonts w:asciiTheme="minorHAnsi" w:hAnsiTheme="minorHAnsi"/>
        </w:rPr>
      </w:pPr>
      <w:r w:rsidRPr="00FC52B9">
        <w:rPr>
          <w:rFonts w:asciiTheme="minorHAnsi" w:hAnsiTheme="minorHAnsi"/>
        </w:rPr>
        <w:t>AT Prior Questions</w:t>
      </w:r>
    </w:p>
    <w:p w:rsidR="00D73F57" w:rsidRPr="00FC52B9" w:rsidRDefault="00D73F57" w:rsidP="00D73F57">
      <w:pPr>
        <w:pStyle w:val="Heading3"/>
        <w:rPr>
          <w:rFonts w:asciiTheme="minorHAnsi" w:hAnsiTheme="minorHAnsi"/>
        </w:rPr>
      </w:pPr>
      <w:r w:rsidRPr="00FC52B9">
        <w:rPr>
          <w:rFonts w:asciiTheme="minorHAnsi" w:hAnsiTheme="minorHAnsi"/>
        </w:rPr>
        <w:t>Expertism Good</w:t>
      </w:r>
    </w:p>
    <w:p w:rsidR="00D73F57" w:rsidRPr="00FC52B9" w:rsidRDefault="00D73F57" w:rsidP="00A62FD1">
      <w:pPr>
        <w:pStyle w:val="Heading4"/>
        <w:rPr>
          <w:rFonts w:asciiTheme="minorHAnsi" w:hAnsiTheme="minorHAnsi" w:cs="Times New Roman"/>
          <w:u w:val="single"/>
        </w:rPr>
      </w:pPr>
      <w:r w:rsidRPr="00FC52B9">
        <w:rPr>
          <w:rFonts w:asciiTheme="minorHAnsi" w:hAnsiTheme="minorHAnsi" w:cs="Times New Roman"/>
        </w:rPr>
        <w:t xml:space="preserve">Expertism means our epistemology is sound – the alternative devolves into </w:t>
      </w:r>
      <w:r w:rsidRPr="00FC52B9">
        <w:rPr>
          <w:rFonts w:asciiTheme="minorHAnsi" w:hAnsiTheme="minorHAnsi" w:cs="Times New Roman"/>
          <w:u w:val="single"/>
        </w:rPr>
        <w:t>stereotypes and biases</w:t>
      </w:r>
      <w:r w:rsidRPr="00FC52B9">
        <w:rPr>
          <w:rFonts w:asciiTheme="minorHAnsi" w:hAnsiTheme="minorHAnsi" w:cs="Times New Roman"/>
        </w:rPr>
        <w:t xml:space="preserve"> that </w:t>
      </w:r>
      <w:r w:rsidRPr="00FC52B9">
        <w:rPr>
          <w:rFonts w:asciiTheme="minorHAnsi" w:hAnsiTheme="minorHAnsi" w:cs="Times New Roman"/>
          <w:u w:val="single"/>
        </w:rPr>
        <w:t>collapses epistemology</w:t>
      </w:r>
      <w:r w:rsidRPr="00FC52B9">
        <w:rPr>
          <w:rFonts w:asciiTheme="minorHAnsi" w:hAnsiTheme="minorHAnsi" w:cs="Times New Roman"/>
        </w:rPr>
        <w:t xml:space="preserve"> and </w:t>
      </w:r>
      <w:r w:rsidRPr="00FC52B9">
        <w:rPr>
          <w:rFonts w:asciiTheme="minorHAnsi" w:hAnsiTheme="minorHAnsi" w:cs="Times New Roman"/>
          <w:u w:val="single"/>
        </w:rPr>
        <w:t>turns the kritik</w:t>
      </w:r>
    </w:p>
    <w:p w:rsidR="00D73F57" w:rsidRPr="00FC52B9" w:rsidRDefault="00D73F57" w:rsidP="00D73F57">
      <w:pPr>
        <w:rPr>
          <w:rStyle w:val="Style13ptBold"/>
          <w:rFonts w:asciiTheme="minorHAnsi" w:hAnsiTheme="minorHAnsi"/>
        </w:rPr>
      </w:pPr>
      <w:r w:rsidRPr="00FC52B9">
        <w:rPr>
          <w:rStyle w:val="Style13ptBold"/>
          <w:rFonts w:asciiTheme="minorHAnsi" w:hAnsiTheme="minorHAnsi"/>
        </w:rPr>
        <w:t>Snjezana 10</w:t>
      </w:r>
    </w:p>
    <w:p w:rsidR="00D73F57" w:rsidRPr="00FC52B9" w:rsidRDefault="00D73F57" w:rsidP="00D73F57">
      <w:pPr>
        <w:rPr>
          <w:rStyle w:val="Style13ptBold"/>
          <w:rFonts w:asciiTheme="minorHAnsi" w:hAnsiTheme="minorHAnsi"/>
        </w:rPr>
      </w:pPr>
      <w:r w:rsidRPr="00FC52B9">
        <w:rPr>
          <w:rStyle w:val="Style13ptBold"/>
          <w:rFonts w:asciiTheme="minorHAnsi" w:hAnsiTheme="minorHAnsi"/>
        </w:rPr>
        <w:t>(Faculty of Humanities and Social Sciences “Trusting Experts: Trust, Testimony, and Evidence”. Received: 2010-02-19. Original scientific article. University of Rijeka, Faculty of Humanities and Social Sciences, Omladinska 14, 51000, Scholar)</w:t>
      </w:r>
    </w:p>
    <w:p w:rsidR="00D73F57" w:rsidRPr="00FC52B9" w:rsidRDefault="00D73F57" w:rsidP="00D73F57">
      <w:pPr>
        <w:rPr>
          <w:rFonts w:asciiTheme="minorHAnsi" w:hAnsiTheme="minorHAnsi"/>
          <w:sz w:val="16"/>
          <w:szCs w:val="16"/>
        </w:rPr>
      </w:pPr>
      <w:r w:rsidRPr="00FC52B9">
        <w:rPr>
          <w:rFonts w:asciiTheme="minorHAnsi" w:hAnsiTheme="minorHAnsi"/>
          <w:sz w:val="16"/>
          <w:szCs w:val="16"/>
        </w:rPr>
        <w:t xml:space="preserve">Let us define expertism as being a position that is composed of three statements: (i) experts exist; (ii) we should ascribe a distinctive testimonial status to experts due their exceptional expertise; (iii) therefore, we have the epistemic right to trust experts without evidence. </w:t>
      </w:r>
      <w:r w:rsidRPr="00FC52B9">
        <w:rPr>
          <w:rFonts w:asciiTheme="minorHAnsi" w:hAnsiTheme="minorHAnsi"/>
          <w:bCs/>
          <w:u w:val="single"/>
        </w:rPr>
        <w:t>Expertism is a genuine anti-evidentialist position with regards to trusting experts</w:t>
      </w:r>
      <w:r w:rsidRPr="00FC52B9">
        <w:rPr>
          <w:rFonts w:asciiTheme="minorHAnsi" w:hAnsiTheme="minorHAnsi"/>
          <w:sz w:val="16"/>
          <w:szCs w:val="16"/>
        </w:rPr>
        <w:t xml:space="preserve">. 1. Experts exist. While it is rather plausible that there are experts in science because they deal with facts, the existence of moral or aesthetic experts, who deal with values, is generally much more problematic. For instance, Milton Friedman holds that differences in values are differences caused by people's tastes which are more or less hardwired, undebatable and unchangeable (Friedman, 1984). Logical positivists believe that value judgments are "nonsense" and cannot be a matter of expertise because they are not verifiable. Many people think that most people have reasonable ethical competence and that philosophers (who are the prime candidates for moral experts) are inclined to the same self-serving rationalizations as other people. However, </w:t>
      </w:r>
      <w:r w:rsidRPr="00FC52B9">
        <w:rPr>
          <w:rFonts w:asciiTheme="minorHAnsi" w:hAnsiTheme="minorHAnsi"/>
          <w:bCs/>
          <w:u w:val="single"/>
        </w:rPr>
        <w:t>the untouchable status of experts in science can be disputed</w:t>
      </w:r>
      <w:r w:rsidRPr="00FC52B9">
        <w:rPr>
          <w:rFonts w:asciiTheme="minorHAnsi" w:hAnsiTheme="minorHAnsi"/>
          <w:sz w:val="16"/>
          <w:szCs w:val="16"/>
        </w:rPr>
        <w:t>. From Kant, Kuhn, Quine to Goodman and Putnam, we are aware of an intelligible objection that theoretical hypotheses involve a theory laden, cognitively biased, socially manipulated and subjective interpretation of the world (Goldman, 1999). Also, in science as well as in ethics and aesthetics there are battles between experts who propose opposite theories. In spite of the fact that claiming the first thesis is not without its difficulties, I will assume that it is correct</w:t>
      </w:r>
      <w:r w:rsidRPr="00FC52B9">
        <w:rPr>
          <w:rFonts w:asciiTheme="minorHAnsi" w:hAnsiTheme="minorHAnsi"/>
          <w:bCs/>
          <w:u w:val="single"/>
        </w:rPr>
        <w:t>: there are people who are objective</w:t>
      </w:r>
      <w:r w:rsidRPr="00FC52B9">
        <w:rPr>
          <w:rFonts w:asciiTheme="minorHAnsi" w:hAnsiTheme="minorHAnsi"/>
          <w:sz w:val="16"/>
          <w:szCs w:val="16"/>
        </w:rPr>
        <w:t xml:space="preserve"> (not only reputational) </w:t>
      </w:r>
      <w:r w:rsidRPr="00FC52B9">
        <w:rPr>
          <w:rFonts w:asciiTheme="minorHAnsi" w:hAnsiTheme="minorHAnsi"/>
          <w:bCs/>
          <w:u w:val="single"/>
        </w:rPr>
        <w:t>experts</w:t>
      </w:r>
      <w:r w:rsidRPr="00FC52B9">
        <w:rPr>
          <w:rFonts w:asciiTheme="minorHAnsi" w:hAnsiTheme="minorHAnsi"/>
          <w:sz w:val="16"/>
          <w:szCs w:val="16"/>
        </w:rPr>
        <w:t xml:space="preserve">. </w:t>
      </w:r>
      <w:r w:rsidRPr="00FC52B9">
        <w:rPr>
          <w:rFonts w:asciiTheme="minorHAnsi" w:hAnsiTheme="minorHAnsi"/>
          <w:bCs/>
          <w:u w:val="single"/>
        </w:rPr>
        <w:t xml:space="preserve">These </w:t>
      </w:r>
      <w:r w:rsidRPr="00FC52B9">
        <w:rPr>
          <w:rFonts w:asciiTheme="minorHAnsi" w:hAnsiTheme="minorHAnsi"/>
          <w:bCs/>
          <w:highlight w:val="green"/>
          <w:u w:val="single"/>
        </w:rPr>
        <w:t>objective experts</w:t>
      </w:r>
      <w:r w:rsidRPr="00FC52B9">
        <w:rPr>
          <w:rFonts w:asciiTheme="minorHAnsi" w:hAnsiTheme="minorHAnsi"/>
          <w:bCs/>
          <w:u w:val="single"/>
        </w:rPr>
        <w:t xml:space="preserve"> are people who</w:t>
      </w:r>
      <w:r w:rsidRPr="00FC52B9">
        <w:rPr>
          <w:rFonts w:asciiTheme="minorHAnsi" w:hAnsiTheme="minorHAnsi"/>
          <w:sz w:val="16"/>
          <w:szCs w:val="16"/>
        </w:rPr>
        <w:t xml:space="preserve">, in comparison with other people, </w:t>
      </w:r>
      <w:r w:rsidRPr="00FC52B9">
        <w:rPr>
          <w:rFonts w:asciiTheme="minorHAnsi" w:hAnsiTheme="minorHAnsi"/>
          <w:bCs/>
          <w:highlight w:val="green"/>
          <w:u w:val="single"/>
        </w:rPr>
        <w:t xml:space="preserve">are </w:t>
      </w:r>
      <w:r w:rsidRPr="00FC52B9">
        <w:rPr>
          <w:rFonts w:asciiTheme="minorHAnsi" w:hAnsiTheme="minorHAnsi"/>
          <w:bCs/>
          <w:highlight w:val="green"/>
          <w:u w:val="single"/>
          <w:bdr w:val="single" w:sz="4" w:space="0" w:color="auto"/>
        </w:rPr>
        <w:t>more effective in problem solving.</w:t>
      </w:r>
      <w:r w:rsidRPr="00FC52B9">
        <w:rPr>
          <w:rFonts w:asciiTheme="minorHAnsi" w:hAnsiTheme="minorHAnsi"/>
          <w:sz w:val="16"/>
          <w:szCs w:val="16"/>
        </w:rPr>
        <w:t xml:space="preserve"> When compared with other people, </w:t>
      </w:r>
      <w:r w:rsidRPr="00FC52B9">
        <w:rPr>
          <w:rFonts w:asciiTheme="minorHAnsi" w:hAnsiTheme="minorHAnsi"/>
          <w:bCs/>
          <w:u w:val="single"/>
        </w:rPr>
        <w:t>they are better guides to the truth or better in recognizing a false statement as false</w:t>
      </w:r>
      <w:r w:rsidRPr="00FC52B9">
        <w:rPr>
          <w:rFonts w:asciiTheme="minorHAnsi" w:hAnsiTheme="minorHAnsi"/>
          <w:sz w:val="16"/>
          <w:szCs w:val="16"/>
        </w:rPr>
        <w:t xml:space="preserve">, and a true one as true.While the views of ordinary people are typically an ill sorted mass of material derived from experience and tradition which contains inconsistencies and tensions, skilled experts can detect inconsistencies, fallacious inferences, unwarranted generalizations and false premises. In contrast to the average person in ordinary epistemic circumstances, </w:t>
      </w:r>
      <w:r w:rsidRPr="00FC52B9">
        <w:rPr>
          <w:rFonts w:asciiTheme="minorHAnsi" w:hAnsiTheme="minorHAnsi"/>
          <w:bCs/>
          <w:highlight w:val="green"/>
          <w:u w:val="single"/>
        </w:rPr>
        <w:t>they possess knowledge about</w:t>
      </w:r>
      <w:r w:rsidRPr="00FC52B9">
        <w:rPr>
          <w:rFonts w:asciiTheme="minorHAnsi" w:hAnsiTheme="minorHAnsi"/>
          <w:bCs/>
          <w:u w:val="single"/>
        </w:rPr>
        <w:t xml:space="preserve"> the appropriate </w:t>
      </w:r>
      <w:r w:rsidRPr="00FC52B9">
        <w:rPr>
          <w:rFonts w:asciiTheme="minorHAnsi" w:hAnsiTheme="minorHAnsi"/>
          <w:bCs/>
          <w:highlight w:val="green"/>
          <w:u w:val="single"/>
          <w:bdr w:val="single" w:sz="4" w:space="0" w:color="auto"/>
        </w:rPr>
        <w:t>methods of research</w:t>
      </w:r>
      <w:r w:rsidRPr="00FC52B9">
        <w:rPr>
          <w:rFonts w:asciiTheme="minorHAnsi" w:hAnsiTheme="minorHAnsi"/>
          <w:bCs/>
          <w:highlight w:val="green"/>
          <w:u w:val="single"/>
        </w:rPr>
        <w:t xml:space="preserve"> and argumentation,</w:t>
      </w:r>
      <w:r w:rsidRPr="00FC52B9">
        <w:rPr>
          <w:rFonts w:asciiTheme="minorHAnsi" w:hAnsiTheme="minorHAnsi"/>
          <w:bCs/>
          <w:u w:val="single"/>
        </w:rPr>
        <w:t xml:space="preserve"> more systematized information </w:t>
      </w:r>
      <w:r w:rsidRPr="00FC52B9">
        <w:rPr>
          <w:rFonts w:asciiTheme="minorHAnsi" w:hAnsiTheme="minorHAnsi"/>
          <w:bCs/>
          <w:highlight w:val="green"/>
          <w:u w:val="single"/>
          <w:bdr w:val="single" w:sz="4" w:space="0" w:color="auto"/>
        </w:rPr>
        <w:t>derived from</w:t>
      </w:r>
      <w:r w:rsidRPr="00FC52B9">
        <w:rPr>
          <w:rFonts w:asciiTheme="minorHAnsi" w:hAnsiTheme="minorHAnsi"/>
          <w:bCs/>
          <w:u w:val="single"/>
        </w:rPr>
        <w:t xml:space="preserve"> long term </w:t>
      </w:r>
      <w:r w:rsidRPr="00FC52B9">
        <w:rPr>
          <w:rFonts w:asciiTheme="minorHAnsi" w:hAnsiTheme="minorHAnsi"/>
          <w:b/>
          <w:bCs/>
          <w:highlight w:val="green"/>
          <w:u w:val="single"/>
          <w:bdr w:val="single" w:sz="4" w:space="0" w:color="auto"/>
        </w:rPr>
        <w:t>experience</w:t>
      </w:r>
      <w:r w:rsidRPr="00FC52B9">
        <w:rPr>
          <w:rFonts w:asciiTheme="minorHAnsi" w:hAnsiTheme="minorHAnsi"/>
          <w:bCs/>
          <w:u w:val="single"/>
        </w:rPr>
        <w:t xml:space="preserve"> of dealing with difficulties, distinctions, </w:t>
      </w:r>
      <w:r w:rsidRPr="00FC52B9">
        <w:rPr>
          <w:rFonts w:asciiTheme="minorHAnsi" w:hAnsiTheme="minorHAnsi"/>
          <w:bCs/>
          <w:highlight w:val="green"/>
          <w:u w:val="single"/>
          <w:bdr w:val="single" w:sz="4" w:space="0" w:color="auto"/>
        </w:rPr>
        <w:t>critics,</w:t>
      </w:r>
      <w:r w:rsidRPr="00FC52B9">
        <w:rPr>
          <w:rFonts w:asciiTheme="minorHAnsi" w:hAnsiTheme="minorHAnsi"/>
          <w:bCs/>
          <w:highlight w:val="green"/>
          <w:u w:val="single"/>
        </w:rPr>
        <w:t xml:space="preserve"> and </w:t>
      </w:r>
      <w:r w:rsidRPr="00FC52B9">
        <w:rPr>
          <w:rFonts w:asciiTheme="minorHAnsi" w:hAnsiTheme="minorHAnsi"/>
          <w:bCs/>
          <w:highlight w:val="green"/>
          <w:u w:val="single"/>
          <w:bdr w:val="single" w:sz="4" w:space="0" w:color="auto"/>
        </w:rPr>
        <w:t>alternative conceptions.</w:t>
      </w:r>
      <w:r w:rsidRPr="00FC52B9">
        <w:rPr>
          <w:rFonts w:asciiTheme="minorHAnsi" w:hAnsiTheme="minorHAnsi"/>
          <w:bCs/>
          <w:u w:val="single"/>
        </w:rPr>
        <w:t xml:space="preserve"> They are generally better trained to deal with epistemic, moral or aesthetic issues.</w:t>
      </w:r>
      <w:r w:rsidRPr="00FC52B9">
        <w:rPr>
          <w:rFonts w:asciiTheme="minorHAnsi" w:hAnsiTheme="minorHAnsi"/>
          <w:sz w:val="16"/>
          <w:szCs w:val="16"/>
        </w:rPr>
        <w:t xml:space="preserve"> Or, we can say like Aristotle that it is reasonable to suppose that none of them can miss the target totally, and that each has gotten something or even a lot of things right. 2. Distinctive testimonial status. In expertism, it is claimed that an expert's testimony requires considerable epistemic deference. I can see at least three reasons why would one ascribe a distinctive testimonial status to experts: (i) standing practice about an expert's reliability; (ii) insufficiency of evidence; (iii) epistemic dependence. Firstly, it could be seen that </w:t>
      </w:r>
      <w:r w:rsidRPr="00FC52B9">
        <w:rPr>
          <w:rFonts w:asciiTheme="minorHAnsi" w:hAnsiTheme="minorHAnsi"/>
          <w:bCs/>
          <w:u w:val="single"/>
        </w:rPr>
        <w:t>we have an epistemic right to treat an expert's knowledge and sincerity with the utmost credulity because there is a standing practice</w:t>
      </w:r>
      <w:r w:rsidRPr="00FC52B9">
        <w:rPr>
          <w:rFonts w:asciiTheme="minorHAnsi" w:hAnsiTheme="minorHAnsi"/>
          <w:sz w:val="16"/>
          <w:szCs w:val="16"/>
        </w:rPr>
        <w:t xml:space="preserve">, social climate </w:t>
      </w:r>
      <w:r w:rsidRPr="00FC52B9">
        <w:rPr>
          <w:rFonts w:asciiTheme="minorHAnsi" w:hAnsiTheme="minorHAnsi"/>
          <w:bCs/>
          <w:u w:val="single"/>
        </w:rPr>
        <w:t>or ongoing policy that considers experts to be the most reliable sources of knowledg</w:t>
      </w:r>
      <w:r w:rsidRPr="00FC52B9">
        <w:rPr>
          <w:rFonts w:asciiTheme="minorHAnsi" w:hAnsiTheme="minorHAnsi"/>
          <w:sz w:val="16"/>
          <w:szCs w:val="16"/>
        </w:rPr>
        <w:t>e or that they are fundamental testimonial authorities in society (Pappas, 2000). By assuming such credentials about experts, it could be seen that a hearer may believe what an expert says without assessment, evaluation or additional evidence. Secondly, many philosophers hold that our evidence in favour of other people's testimonies is principally insufficient (Beanblossom, Lehrer, 1970; Coady, 1981; Webb, 1993; Foley, 1994). If it is true, our evidence in favour of an expert's testimony is even more insufficient: when a layperson relies on an expert, that reliance is necessary blind (Hardwig, 1991).</w:t>
      </w:r>
      <w:r w:rsidRPr="00FC52B9">
        <w:rPr>
          <w:rFonts w:asciiTheme="minorHAnsi" w:hAnsiTheme="minorHAnsi"/>
          <w:bCs/>
          <w:u w:val="single"/>
        </w:rPr>
        <w:t xml:space="preserve">3 </w:t>
      </w:r>
      <w:proofErr w:type="gramStart"/>
      <w:r w:rsidRPr="00FC52B9">
        <w:rPr>
          <w:rFonts w:asciiTheme="minorHAnsi" w:hAnsiTheme="minorHAnsi"/>
          <w:bCs/>
          <w:u w:val="single"/>
        </w:rPr>
        <w:t>We</w:t>
      </w:r>
      <w:proofErr w:type="gramEnd"/>
      <w:r w:rsidRPr="00FC52B9">
        <w:rPr>
          <w:rFonts w:asciiTheme="minorHAnsi" w:hAnsiTheme="minorHAnsi"/>
          <w:bCs/>
          <w:u w:val="single"/>
        </w:rPr>
        <w:t>, as non-experts in a domain, cannot ever possess enough evidence to evaluate an experts' testimony as credible or non credible</w:t>
      </w:r>
      <w:r w:rsidRPr="00FC52B9">
        <w:rPr>
          <w:rFonts w:asciiTheme="minorHAnsi" w:hAnsiTheme="minorHAnsi"/>
          <w:sz w:val="16"/>
          <w:szCs w:val="16"/>
        </w:rPr>
        <w:t xml:space="preserve">. An ordinary cognizer in ordinary epistemic circumstances does not possess, or even can never attain, a high enough level of expertise to evaluate the testimonies of experts. </w:t>
      </w:r>
      <w:r w:rsidRPr="00FC52B9">
        <w:rPr>
          <w:rFonts w:asciiTheme="minorHAnsi" w:hAnsiTheme="minorHAnsi"/>
          <w:bCs/>
          <w:highlight w:val="green"/>
          <w:u w:val="single"/>
        </w:rPr>
        <w:t>We</w:t>
      </w:r>
      <w:r w:rsidRPr="00FC52B9">
        <w:rPr>
          <w:rFonts w:asciiTheme="minorHAnsi" w:hAnsiTheme="minorHAnsi"/>
          <w:bCs/>
          <w:u w:val="single"/>
        </w:rPr>
        <w:t xml:space="preserve"> simply </w:t>
      </w:r>
      <w:r w:rsidRPr="00FC52B9">
        <w:rPr>
          <w:rFonts w:asciiTheme="minorHAnsi" w:hAnsiTheme="minorHAnsi"/>
          <w:bCs/>
          <w:highlight w:val="green"/>
          <w:u w:val="single"/>
        </w:rPr>
        <w:t>do not have</w:t>
      </w:r>
      <w:r w:rsidRPr="00FC52B9">
        <w:rPr>
          <w:rFonts w:asciiTheme="minorHAnsi" w:hAnsiTheme="minorHAnsi"/>
          <w:bCs/>
          <w:u w:val="single"/>
        </w:rPr>
        <w:t xml:space="preserve"> enough </w:t>
      </w:r>
      <w:r w:rsidRPr="00FC52B9">
        <w:rPr>
          <w:rFonts w:asciiTheme="minorHAnsi" w:hAnsiTheme="minorHAnsi"/>
          <w:bCs/>
          <w:highlight w:val="green"/>
          <w:u w:val="single"/>
        </w:rPr>
        <w:t>knowledge</w:t>
      </w:r>
      <w:r w:rsidRPr="00FC52B9">
        <w:rPr>
          <w:rFonts w:asciiTheme="minorHAnsi" w:hAnsiTheme="minorHAnsi"/>
          <w:bCs/>
          <w:u w:val="single"/>
        </w:rPr>
        <w:t xml:space="preserve"> and experience </w:t>
      </w:r>
      <w:r w:rsidRPr="00FC52B9">
        <w:rPr>
          <w:rFonts w:asciiTheme="minorHAnsi" w:hAnsiTheme="minorHAnsi"/>
          <w:bCs/>
          <w:highlight w:val="green"/>
          <w:u w:val="single"/>
        </w:rPr>
        <w:t>in order to be capable of assessing the truth of an expert</w:t>
      </w:r>
      <w:r w:rsidRPr="00FC52B9">
        <w:rPr>
          <w:rFonts w:asciiTheme="minorHAnsi" w:hAnsiTheme="minorHAnsi"/>
          <w:bCs/>
          <w:u w:val="single"/>
        </w:rPr>
        <w:t>'s testimony or an expert's reliability.</w:t>
      </w:r>
      <w:r w:rsidRPr="00FC52B9">
        <w:rPr>
          <w:rFonts w:asciiTheme="minorHAnsi" w:hAnsiTheme="minorHAnsi"/>
          <w:sz w:val="16"/>
          <w:szCs w:val="16"/>
        </w:rPr>
        <w:t xml:space="preserve"> Since our reasons for the acceptance of the content of an expert's report – by definition of them being experts and us as non-experts – cannot be the reasons the experts possess, our evidence about an experts' report cannot be ever sufficient for the justified acceptance of her testimony. If we are not experts in a domain, the relevant defeaters (undefeated defeaters) or certain kinds of experiences, doubts and beliefs that can undermine justified trust simply are not present to us. So, it could be seen that we have no choice other than to blindly trust experts. Thirdly, </w:t>
      </w:r>
      <w:r w:rsidRPr="00FC52B9">
        <w:rPr>
          <w:rFonts w:asciiTheme="minorHAnsi" w:hAnsiTheme="minorHAnsi"/>
          <w:bCs/>
          <w:u w:val="single"/>
        </w:rPr>
        <w:t>we are deeply aware of our epistemic dependence on the testimonies of experts</w:t>
      </w:r>
      <w:r w:rsidRPr="00FC52B9">
        <w:rPr>
          <w:rFonts w:asciiTheme="minorHAnsi" w:hAnsiTheme="minorHAnsi"/>
          <w:sz w:val="16"/>
          <w:szCs w:val="16"/>
        </w:rPr>
        <w:t xml:space="preserve">. Without other people testimonies "we should have to confess to knowing pitifully little" (Dummet, 1993, 420). But </w:t>
      </w:r>
      <w:r w:rsidRPr="00FC52B9">
        <w:rPr>
          <w:rFonts w:asciiTheme="minorHAnsi" w:hAnsiTheme="minorHAnsi"/>
          <w:bCs/>
          <w:u w:val="single"/>
        </w:rPr>
        <w:t>without expert testimonies our knowledge</w:t>
      </w:r>
      <w:r w:rsidRPr="00FC52B9">
        <w:rPr>
          <w:rFonts w:asciiTheme="minorHAnsi" w:hAnsiTheme="minorHAnsi"/>
          <w:sz w:val="16"/>
          <w:szCs w:val="16"/>
        </w:rPr>
        <w:t xml:space="preserve"> about biology, physics, medicine, geography of the world, history </w:t>
      </w:r>
      <w:r w:rsidRPr="00FC52B9">
        <w:rPr>
          <w:rFonts w:asciiTheme="minorHAnsi" w:hAnsiTheme="minorHAnsi"/>
          <w:bCs/>
          <w:u w:val="single"/>
        </w:rPr>
        <w:t>would be devastated. The majority of our beliefs about nature and society that we acquired throughout our lives are based, finally, on what experts 'tell' us</w:t>
      </w:r>
      <w:r w:rsidRPr="00FC52B9">
        <w:rPr>
          <w:rFonts w:asciiTheme="minorHAnsi" w:hAnsiTheme="minorHAnsi"/>
          <w:sz w:val="16"/>
          <w:szCs w:val="16"/>
        </w:rPr>
        <w:t xml:space="preserve"> (see also in Beanblossom, Lehrer, 1970; Faulkner, 2002</w:t>
      </w:r>
      <w:r w:rsidRPr="00FC52B9">
        <w:rPr>
          <w:rFonts w:asciiTheme="minorHAnsi" w:hAnsiTheme="minorHAnsi"/>
          <w:bCs/>
          <w:u w:val="single"/>
        </w:rPr>
        <w:t xml:space="preserve">). </w:t>
      </w:r>
      <w:r w:rsidRPr="00FC52B9">
        <w:rPr>
          <w:rFonts w:asciiTheme="minorHAnsi" w:hAnsiTheme="minorHAnsi"/>
          <w:bCs/>
          <w:highlight w:val="green"/>
          <w:u w:val="single"/>
        </w:rPr>
        <w:t>Our judgments of value will be a mass of</w:t>
      </w:r>
      <w:r w:rsidRPr="00FC52B9">
        <w:rPr>
          <w:rFonts w:asciiTheme="minorHAnsi" w:hAnsiTheme="minorHAnsi"/>
          <w:bCs/>
          <w:u w:val="single"/>
        </w:rPr>
        <w:t xml:space="preserve"> inconsistent intuitions, </w:t>
      </w:r>
      <w:r w:rsidRPr="00FC52B9">
        <w:rPr>
          <w:rFonts w:asciiTheme="minorHAnsi" w:hAnsiTheme="minorHAnsi"/>
          <w:b/>
          <w:bCs/>
          <w:highlight w:val="green"/>
          <w:u w:val="single"/>
          <w:bdr w:val="single" w:sz="4" w:space="0" w:color="auto"/>
        </w:rPr>
        <w:t>prejudices</w:t>
      </w:r>
      <w:r w:rsidRPr="00FC52B9">
        <w:rPr>
          <w:rFonts w:asciiTheme="minorHAnsi" w:hAnsiTheme="minorHAnsi"/>
          <w:bCs/>
          <w:highlight w:val="green"/>
          <w:u w:val="single"/>
        </w:rPr>
        <w:t xml:space="preserve"> and </w:t>
      </w:r>
      <w:r w:rsidRPr="00FC52B9">
        <w:rPr>
          <w:rFonts w:asciiTheme="minorHAnsi" w:hAnsiTheme="minorHAnsi"/>
          <w:b/>
          <w:bCs/>
          <w:highlight w:val="green"/>
          <w:u w:val="single"/>
          <w:bdr w:val="single" w:sz="4" w:space="0" w:color="auto"/>
        </w:rPr>
        <w:t>stereotypes</w:t>
      </w:r>
      <w:r w:rsidRPr="00FC52B9">
        <w:rPr>
          <w:rFonts w:asciiTheme="minorHAnsi" w:hAnsiTheme="minorHAnsi"/>
          <w:bCs/>
          <w:highlight w:val="green"/>
          <w:u w:val="single"/>
        </w:rPr>
        <w:t xml:space="preserve"> derived from</w:t>
      </w:r>
      <w:r w:rsidRPr="00FC52B9">
        <w:rPr>
          <w:rFonts w:asciiTheme="minorHAnsi" w:hAnsiTheme="minorHAnsi"/>
          <w:bCs/>
          <w:u w:val="single"/>
        </w:rPr>
        <w:t xml:space="preserve"> our </w:t>
      </w:r>
      <w:r w:rsidRPr="00FC52B9">
        <w:rPr>
          <w:rFonts w:asciiTheme="minorHAnsi" w:hAnsiTheme="minorHAnsi"/>
          <w:bCs/>
          <w:highlight w:val="green"/>
          <w:u w:val="single"/>
        </w:rPr>
        <w:t>subjective</w:t>
      </w:r>
      <w:r w:rsidRPr="00FC52B9">
        <w:rPr>
          <w:rFonts w:asciiTheme="minorHAnsi" w:hAnsiTheme="minorHAnsi"/>
          <w:bCs/>
          <w:u w:val="single"/>
        </w:rPr>
        <w:t xml:space="preserve"> and partial </w:t>
      </w:r>
      <w:r w:rsidRPr="00FC52B9">
        <w:rPr>
          <w:rFonts w:asciiTheme="minorHAnsi" w:hAnsiTheme="minorHAnsi"/>
          <w:bCs/>
          <w:highlight w:val="green"/>
          <w:u w:val="single"/>
        </w:rPr>
        <w:t>interests</w:t>
      </w:r>
      <w:r w:rsidRPr="00FC52B9">
        <w:rPr>
          <w:rFonts w:asciiTheme="minorHAnsi" w:hAnsiTheme="minorHAnsi"/>
          <w:bCs/>
          <w:u w:val="single"/>
        </w:rPr>
        <w:t>, understandings of tradition, our temper etc</w:t>
      </w:r>
      <w:r w:rsidRPr="00FC52B9">
        <w:rPr>
          <w:rFonts w:asciiTheme="minorHAnsi" w:hAnsiTheme="minorHAnsi"/>
          <w:sz w:val="16"/>
          <w:szCs w:val="16"/>
        </w:rPr>
        <w:t xml:space="preserve">. Behind the majority of testimonies lies extensive research and reports by experts and without these basic experts' testimonies "our lives would be impoverished in startling and debilitating ways" (Lackey, 2006, 1). So, it could be said that such an epistemic dependence on experts entails blind trust as a precondition of the functioning of our reason. </w:t>
      </w:r>
    </w:p>
    <w:p w:rsidR="00D73F57" w:rsidRPr="00FC52B9" w:rsidRDefault="00D73F57" w:rsidP="00D73F57">
      <w:pPr>
        <w:pStyle w:val="Heading3"/>
        <w:rPr>
          <w:rFonts w:asciiTheme="minorHAnsi" w:hAnsiTheme="minorHAnsi" w:cs="Times New Roman"/>
        </w:rPr>
      </w:pPr>
      <w:r w:rsidRPr="00FC52B9">
        <w:rPr>
          <w:rFonts w:asciiTheme="minorHAnsi" w:hAnsiTheme="minorHAnsi" w:cs="Times New Roman"/>
        </w:rPr>
        <w:t>Multiple Methods Good</w:t>
      </w:r>
    </w:p>
    <w:p w:rsidR="00D73F57" w:rsidRPr="00FC52B9" w:rsidRDefault="00D73F57" w:rsidP="005B0516">
      <w:pPr>
        <w:pStyle w:val="Heading4"/>
        <w:rPr>
          <w:rFonts w:asciiTheme="minorHAnsi" w:hAnsiTheme="minorHAnsi" w:cs="Times New Roman"/>
        </w:rPr>
      </w:pPr>
      <w:r w:rsidRPr="00FC52B9">
        <w:rPr>
          <w:rFonts w:asciiTheme="minorHAnsi" w:hAnsiTheme="minorHAnsi" w:cs="Times New Roman"/>
        </w:rPr>
        <w:t>Methodologies are always imperfect – endorsing multiple epistemological frameworks can correct the blindspots of each</w:t>
      </w:r>
    </w:p>
    <w:p w:rsidR="00D73F57" w:rsidRPr="00FC52B9" w:rsidRDefault="00D73F57" w:rsidP="00D73F57">
      <w:pPr>
        <w:rPr>
          <w:rFonts w:asciiTheme="minorHAnsi" w:hAnsiTheme="minorHAnsi"/>
        </w:rPr>
      </w:pPr>
      <w:r w:rsidRPr="00FC52B9">
        <w:rPr>
          <w:rStyle w:val="Style13ptBold"/>
          <w:rFonts w:asciiTheme="minorHAnsi" w:hAnsiTheme="minorHAnsi"/>
        </w:rPr>
        <w:t>Stern and Druckman 00</w:t>
      </w:r>
      <w:r w:rsidRPr="00FC52B9">
        <w:rPr>
          <w:rFonts w:asciiTheme="minorHAnsi" w:hAnsiTheme="minorHAnsi"/>
        </w:rPr>
        <w:t xml:space="preserve"> </w:t>
      </w:r>
    </w:p>
    <w:p w:rsidR="00D73F57" w:rsidRPr="00FC52B9" w:rsidRDefault="00D73F57" w:rsidP="00D73F57">
      <w:pPr>
        <w:rPr>
          <w:rStyle w:val="Style13ptBold"/>
          <w:rFonts w:asciiTheme="minorHAnsi" w:hAnsiTheme="minorHAnsi"/>
        </w:rPr>
      </w:pPr>
      <w:r w:rsidRPr="00FC52B9">
        <w:rPr>
          <w:rStyle w:val="Style13ptBold"/>
          <w:rFonts w:asciiTheme="minorHAnsi" w:hAnsiTheme="minorHAnsi"/>
        </w:rPr>
        <w:t>(Paul, National Research Council and Daniel, Institute for Conflict Analysis and Resolution – George Mason University, International Studies Review, Spring, p. 62-63)</w:t>
      </w:r>
    </w:p>
    <w:p w:rsidR="00D73F57" w:rsidRPr="00FC52B9" w:rsidRDefault="00D73F57" w:rsidP="00D73F57">
      <w:pPr>
        <w:widowControl w:val="0"/>
        <w:rPr>
          <w:rFonts w:asciiTheme="minorHAnsi" w:hAnsiTheme="minorHAnsi"/>
          <w:sz w:val="16"/>
        </w:rPr>
      </w:pPr>
      <w:r w:rsidRPr="00FC52B9">
        <w:rPr>
          <w:rStyle w:val="StyleUnderline"/>
          <w:rFonts w:asciiTheme="minorHAnsi" w:hAnsiTheme="minorHAnsi"/>
          <w:highlight w:val="green"/>
        </w:rPr>
        <w:t xml:space="preserve">Using several </w:t>
      </w:r>
      <w:r w:rsidRPr="00FC52B9">
        <w:rPr>
          <w:rStyle w:val="StyleUnderline"/>
          <w:rFonts w:asciiTheme="minorHAnsi" w:hAnsiTheme="minorHAnsi"/>
        </w:rPr>
        <w:t>distinct</w:t>
      </w:r>
      <w:r w:rsidRPr="00FC52B9">
        <w:rPr>
          <w:rFonts w:asciiTheme="minorHAnsi" w:hAnsiTheme="minorHAnsi"/>
          <w:sz w:val="16"/>
        </w:rPr>
        <w:t xml:space="preserve"> research </w:t>
      </w:r>
      <w:r w:rsidRPr="00FC52B9">
        <w:rPr>
          <w:rStyle w:val="StyleUnderline"/>
          <w:rFonts w:asciiTheme="minorHAnsi" w:hAnsiTheme="minorHAnsi"/>
          <w:highlight w:val="green"/>
        </w:rPr>
        <w:t>approaches</w:t>
      </w:r>
      <w:r w:rsidRPr="00FC52B9">
        <w:rPr>
          <w:rFonts w:asciiTheme="minorHAnsi" w:hAnsiTheme="minorHAnsi"/>
          <w:sz w:val="16"/>
          <w:highlight w:val="green"/>
        </w:rPr>
        <w:t xml:space="preserve"> </w:t>
      </w:r>
      <w:r w:rsidRPr="00FC52B9">
        <w:rPr>
          <w:rFonts w:asciiTheme="minorHAnsi" w:hAnsiTheme="minorHAnsi"/>
          <w:sz w:val="16"/>
        </w:rPr>
        <w:t xml:space="preserve">or sources of information in conjunction </w:t>
      </w:r>
      <w:r w:rsidRPr="00FC52B9">
        <w:rPr>
          <w:rStyle w:val="StyleUnderline"/>
          <w:rFonts w:asciiTheme="minorHAnsi" w:hAnsiTheme="minorHAnsi"/>
          <w:highlight w:val="green"/>
        </w:rPr>
        <w:t xml:space="preserve">is </w:t>
      </w:r>
      <w:r w:rsidRPr="00FC52B9">
        <w:rPr>
          <w:rStyle w:val="StyleUnderline"/>
          <w:rFonts w:asciiTheme="minorHAnsi" w:hAnsiTheme="minorHAnsi"/>
        </w:rPr>
        <w:t xml:space="preserve">a </w:t>
      </w:r>
      <w:r w:rsidRPr="00FC52B9">
        <w:rPr>
          <w:rStyle w:val="StyleUnderline"/>
          <w:rFonts w:asciiTheme="minorHAnsi" w:hAnsiTheme="minorHAnsi"/>
          <w:highlight w:val="green"/>
        </w:rPr>
        <w:t xml:space="preserve">valuable </w:t>
      </w:r>
      <w:r w:rsidRPr="00FC52B9">
        <w:rPr>
          <w:rStyle w:val="StyleUnderline"/>
          <w:rFonts w:asciiTheme="minorHAnsi" w:hAnsiTheme="minorHAnsi"/>
        </w:rPr>
        <w:t xml:space="preserve">strategy </w:t>
      </w:r>
      <w:r w:rsidRPr="00FC52B9">
        <w:rPr>
          <w:rStyle w:val="StyleUnderline"/>
          <w:rFonts w:asciiTheme="minorHAnsi" w:hAnsiTheme="minorHAnsi"/>
          <w:highlight w:val="green"/>
        </w:rPr>
        <w:t xml:space="preserve">for developing </w:t>
      </w:r>
      <w:r w:rsidRPr="00FC52B9">
        <w:rPr>
          <w:rStyle w:val="StyleUnderline"/>
          <w:rFonts w:asciiTheme="minorHAnsi" w:hAnsiTheme="minorHAnsi"/>
        </w:rPr>
        <w:t xml:space="preserve">generic </w:t>
      </w:r>
      <w:r w:rsidRPr="00FC52B9">
        <w:rPr>
          <w:rStyle w:val="StyleUnderline"/>
          <w:rFonts w:asciiTheme="minorHAnsi" w:hAnsiTheme="minorHAnsi"/>
          <w:highlight w:val="green"/>
        </w:rPr>
        <w:t>knowledge</w:t>
      </w:r>
      <w:r w:rsidRPr="00FC52B9">
        <w:rPr>
          <w:rFonts w:asciiTheme="minorHAnsi" w:hAnsiTheme="minorHAnsi"/>
          <w:sz w:val="16"/>
        </w:rPr>
        <w:t>. This strategy is particularly useful for meeting the challenges of measurement and inference. The nature of historical phenomena makes controlled experimentati</w:t>
      </w:r>
      <w:bookmarkStart w:id="0" w:name="_GoBack"/>
      <w:bookmarkEnd w:id="0"/>
      <w:r w:rsidRPr="00FC52B9">
        <w:rPr>
          <w:rFonts w:asciiTheme="minorHAnsi" w:hAnsiTheme="minorHAnsi"/>
          <w:sz w:val="16"/>
        </w:rPr>
        <w:t xml:space="preserve">on—the analytic technique best suited to making strong inferences about causes and effects—practically impossible with real-life situations. Making inferences requires using experimentation in simulated conditions and various other methods, each of which has its own advantages and limitations, but none of which can alone provide the level of certainty desired about what works and under what conditions. We conclude that </w:t>
      </w:r>
      <w:r w:rsidRPr="00FC52B9">
        <w:rPr>
          <w:rStyle w:val="StyleUnderline"/>
          <w:rFonts w:asciiTheme="minorHAnsi" w:hAnsiTheme="minorHAnsi"/>
        </w:rPr>
        <w:t>debates between advocates of different research methods</w:t>
      </w:r>
      <w:r w:rsidRPr="00FC52B9">
        <w:rPr>
          <w:rFonts w:asciiTheme="minorHAnsi" w:hAnsiTheme="minorHAnsi"/>
          <w:sz w:val="16"/>
        </w:rPr>
        <w:t xml:space="preserve"> (for example, the quantitative-qualitative debate) </w:t>
      </w:r>
      <w:r w:rsidRPr="00FC52B9">
        <w:rPr>
          <w:rStyle w:val="StyleUnderline"/>
          <w:rFonts w:asciiTheme="minorHAnsi" w:hAnsiTheme="minorHAnsi"/>
        </w:rPr>
        <w:t>are unproductive except in the context of a search for ways in which different methods can complement each other</w:t>
      </w:r>
      <w:r w:rsidRPr="00FC52B9">
        <w:rPr>
          <w:rFonts w:asciiTheme="minorHAnsi" w:hAnsiTheme="minorHAnsi"/>
          <w:sz w:val="16"/>
        </w:rPr>
        <w:t xml:space="preserve">. </w:t>
      </w:r>
      <w:r w:rsidRPr="00FC52B9">
        <w:rPr>
          <w:rStyle w:val="StyleUnderline"/>
          <w:rFonts w:asciiTheme="minorHAnsi" w:hAnsiTheme="minorHAnsi"/>
          <w:highlight w:val="green"/>
        </w:rPr>
        <w:t>Because there is no single best way</w:t>
      </w:r>
      <w:r w:rsidRPr="00FC52B9">
        <w:rPr>
          <w:rFonts w:asciiTheme="minorHAnsi" w:hAnsiTheme="minorHAnsi"/>
          <w:sz w:val="16"/>
        </w:rPr>
        <w:t xml:space="preserve"> to develop knowledge, </w:t>
      </w:r>
      <w:r w:rsidRPr="00FC52B9">
        <w:rPr>
          <w:rStyle w:val="StyleUnderline"/>
          <w:rFonts w:asciiTheme="minorHAnsi" w:hAnsiTheme="minorHAnsi"/>
          <w:highlight w:val="green"/>
        </w:rPr>
        <w:t xml:space="preserve">the search for </w:t>
      </w:r>
      <w:r w:rsidRPr="00FC52B9">
        <w:rPr>
          <w:rStyle w:val="StyleUnderline"/>
          <w:rFonts w:asciiTheme="minorHAnsi" w:hAnsiTheme="minorHAnsi"/>
        </w:rPr>
        <w:t xml:space="preserve">generic </w:t>
      </w:r>
      <w:r w:rsidRPr="00FC52B9">
        <w:rPr>
          <w:rStyle w:val="StyleUnderline"/>
          <w:rFonts w:asciiTheme="minorHAnsi" w:hAnsiTheme="minorHAnsi"/>
          <w:highlight w:val="green"/>
        </w:rPr>
        <w:t xml:space="preserve">knowledge </w:t>
      </w:r>
      <w:r w:rsidRPr="00FC52B9">
        <w:rPr>
          <w:rStyle w:val="StyleUnderline"/>
          <w:rFonts w:asciiTheme="minorHAnsi" w:hAnsiTheme="minorHAnsi"/>
        </w:rPr>
        <w:t xml:space="preserve">about international conflict resolution </w:t>
      </w:r>
      <w:r w:rsidRPr="00FC52B9">
        <w:rPr>
          <w:rStyle w:val="StyleUnderline"/>
          <w:rFonts w:asciiTheme="minorHAnsi" w:hAnsiTheme="minorHAnsi"/>
          <w:highlight w:val="green"/>
        </w:rPr>
        <w:t xml:space="preserve">should adopt </w:t>
      </w:r>
      <w:r w:rsidRPr="00FC52B9">
        <w:rPr>
          <w:rStyle w:val="StyleUnderline"/>
          <w:rFonts w:asciiTheme="minorHAnsi" w:hAnsiTheme="minorHAnsi"/>
        </w:rPr>
        <w:t>an epistemological strategy of</w:t>
      </w:r>
      <w:r w:rsidRPr="00FC52B9">
        <w:rPr>
          <w:rFonts w:asciiTheme="minorHAnsi" w:hAnsiTheme="minorHAnsi"/>
          <w:sz w:val="16"/>
        </w:rPr>
        <w:t xml:space="preserve"> triangulation, sometimes called </w:t>
      </w:r>
      <w:r w:rsidRPr="00FC52B9">
        <w:rPr>
          <w:rStyle w:val="StyleUnderline"/>
          <w:rFonts w:asciiTheme="minorHAnsi" w:hAnsiTheme="minorHAnsi"/>
          <w:highlight w:val="green"/>
        </w:rPr>
        <w:t>“critical multiplism.”</w:t>
      </w:r>
      <w:r w:rsidRPr="00FC52B9">
        <w:rPr>
          <w:rFonts w:asciiTheme="minorHAnsi" w:hAnsiTheme="minorHAnsi"/>
          <w:sz w:val="16"/>
        </w:rPr>
        <w:t xml:space="preserve">53 That is, </w:t>
      </w:r>
      <w:r w:rsidRPr="00FC52B9">
        <w:rPr>
          <w:rStyle w:val="StyleUnderline"/>
          <w:rFonts w:asciiTheme="minorHAnsi" w:hAnsiTheme="minorHAnsi"/>
        </w:rPr>
        <w:t xml:space="preserve">it should use </w:t>
      </w:r>
      <w:r w:rsidRPr="00FC52B9">
        <w:rPr>
          <w:rStyle w:val="StyleUnderline"/>
          <w:rFonts w:asciiTheme="minorHAnsi" w:hAnsiTheme="minorHAnsi"/>
          <w:highlight w:val="green"/>
        </w:rPr>
        <w:t>multiple perspectives</w:t>
      </w:r>
      <w:r w:rsidRPr="00FC52B9">
        <w:rPr>
          <w:rStyle w:val="StyleUnderline"/>
          <w:rFonts w:asciiTheme="minorHAnsi" w:hAnsiTheme="minorHAnsi"/>
        </w:rPr>
        <w:t xml:space="preserve">, sources of </w:t>
      </w:r>
      <w:r w:rsidRPr="00FC52B9">
        <w:rPr>
          <w:rStyle w:val="StyleUnderline"/>
          <w:rFonts w:asciiTheme="minorHAnsi" w:hAnsiTheme="minorHAnsi"/>
          <w:highlight w:val="green"/>
        </w:rPr>
        <w:t>data</w:t>
      </w:r>
      <w:r w:rsidRPr="00FC52B9">
        <w:rPr>
          <w:rStyle w:val="StyleUnderline"/>
          <w:rFonts w:asciiTheme="minorHAnsi" w:hAnsiTheme="minorHAnsi"/>
        </w:rPr>
        <w:t xml:space="preserve">, constructs, interpretive </w:t>
      </w:r>
      <w:r w:rsidRPr="00FC52B9">
        <w:rPr>
          <w:rStyle w:val="StyleUnderline"/>
          <w:rFonts w:asciiTheme="minorHAnsi" w:hAnsiTheme="minorHAnsi"/>
          <w:highlight w:val="green"/>
        </w:rPr>
        <w:t xml:space="preserve">frameworks, and modes of analysis </w:t>
      </w:r>
      <w:r w:rsidRPr="00FC52B9">
        <w:rPr>
          <w:rStyle w:val="StyleUnderline"/>
          <w:rFonts w:asciiTheme="minorHAnsi" w:hAnsiTheme="minorHAnsi"/>
        </w:rPr>
        <w:t xml:space="preserve">to address specific questions on the presumption that research approaches </w:t>
      </w:r>
      <w:r w:rsidRPr="00FC52B9">
        <w:rPr>
          <w:rStyle w:val="StyleUnderline"/>
          <w:rFonts w:asciiTheme="minorHAnsi" w:hAnsiTheme="minorHAnsi"/>
          <w:highlight w:val="green"/>
        </w:rPr>
        <w:t>that rely on</w:t>
      </w:r>
      <w:r w:rsidRPr="00FC52B9">
        <w:rPr>
          <w:rStyle w:val="StyleUnderline"/>
          <w:rFonts w:asciiTheme="minorHAnsi" w:hAnsiTheme="minorHAnsi"/>
        </w:rPr>
        <w:t xml:space="preserve"> certain </w:t>
      </w:r>
      <w:r w:rsidRPr="00FC52B9">
        <w:rPr>
          <w:rStyle w:val="StyleUnderline"/>
          <w:rFonts w:asciiTheme="minorHAnsi" w:hAnsiTheme="minorHAnsi"/>
          <w:highlight w:val="green"/>
        </w:rPr>
        <w:t xml:space="preserve">perspectives can act as partial correctives for </w:t>
      </w:r>
      <w:r w:rsidRPr="00FC52B9">
        <w:rPr>
          <w:rStyle w:val="StyleUnderline"/>
          <w:rFonts w:asciiTheme="minorHAnsi" w:hAnsiTheme="minorHAnsi"/>
        </w:rPr>
        <w:t xml:space="preserve">the </w:t>
      </w:r>
      <w:r w:rsidRPr="00FC52B9">
        <w:rPr>
          <w:rStyle w:val="StyleUnderline"/>
          <w:rFonts w:asciiTheme="minorHAnsi" w:hAnsiTheme="minorHAnsi"/>
          <w:highlight w:val="green"/>
        </w:rPr>
        <w:t xml:space="preserve">limitations </w:t>
      </w:r>
      <w:r w:rsidRPr="00FC52B9">
        <w:rPr>
          <w:rStyle w:val="StyleUnderline"/>
          <w:rFonts w:asciiTheme="minorHAnsi" w:hAnsiTheme="minorHAnsi"/>
        </w:rPr>
        <w:t>of</w:t>
      </w:r>
      <w:r w:rsidRPr="00FC52B9">
        <w:rPr>
          <w:rFonts w:asciiTheme="minorHAnsi" w:hAnsiTheme="minorHAnsi"/>
          <w:sz w:val="16"/>
        </w:rPr>
        <w:t xml:space="preserve"> approaches that rely on </w:t>
      </w:r>
      <w:r w:rsidRPr="00FC52B9">
        <w:rPr>
          <w:rStyle w:val="StyleUnderline"/>
          <w:rFonts w:asciiTheme="minorHAnsi" w:hAnsiTheme="minorHAnsi"/>
        </w:rPr>
        <w:t>different ones.</w:t>
      </w:r>
      <w:r w:rsidRPr="00FC52B9">
        <w:rPr>
          <w:rFonts w:asciiTheme="minorHAnsi" w:hAnsiTheme="minorHAnsi"/>
          <w:sz w:val="16"/>
        </w:rPr>
        <w:t xml:space="preserve"> An underlying assumption is that robust findings (those that hold across studies that vary along several dimensions) engender more confidence than replicated findings (a traditional scientific ideal, but not practicable in international relations research outside the laboratory). </w:t>
      </w:r>
      <w:r w:rsidRPr="00FC52B9">
        <w:rPr>
          <w:rStyle w:val="StyleUnderline"/>
          <w:rFonts w:asciiTheme="minorHAnsi" w:hAnsiTheme="minorHAnsi"/>
          <w:highlight w:val="green"/>
        </w:rPr>
        <w:t>When different</w:t>
      </w:r>
      <w:r w:rsidRPr="00FC52B9">
        <w:rPr>
          <w:rFonts w:asciiTheme="minorHAnsi" w:hAnsiTheme="minorHAnsi"/>
          <w:sz w:val="16"/>
          <w:highlight w:val="green"/>
        </w:rPr>
        <w:t xml:space="preserve"> </w:t>
      </w:r>
      <w:r w:rsidRPr="00FC52B9">
        <w:rPr>
          <w:rFonts w:asciiTheme="minorHAnsi" w:hAnsiTheme="minorHAnsi"/>
          <w:sz w:val="16"/>
        </w:rPr>
        <w:t xml:space="preserve">data </w:t>
      </w:r>
      <w:r w:rsidRPr="00FC52B9">
        <w:rPr>
          <w:rStyle w:val="StyleUnderline"/>
          <w:rFonts w:asciiTheme="minorHAnsi" w:hAnsiTheme="minorHAnsi"/>
        </w:rPr>
        <w:t xml:space="preserve">sources or </w:t>
      </w:r>
      <w:r w:rsidRPr="00FC52B9">
        <w:rPr>
          <w:rStyle w:val="StyleUnderline"/>
          <w:rFonts w:asciiTheme="minorHAnsi" w:hAnsiTheme="minorHAnsi"/>
          <w:highlight w:val="green"/>
        </w:rPr>
        <w:t xml:space="preserve">methods converge </w:t>
      </w:r>
      <w:r w:rsidRPr="00FC52B9">
        <w:rPr>
          <w:rStyle w:val="StyleUnderline"/>
          <w:rFonts w:asciiTheme="minorHAnsi" w:hAnsiTheme="minorHAnsi"/>
        </w:rPr>
        <w:t xml:space="preserve">on a single answer, </w:t>
      </w:r>
      <w:r w:rsidRPr="00FC52B9">
        <w:rPr>
          <w:rStyle w:val="StyleUnderline"/>
          <w:rFonts w:asciiTheme="minorHAnsi" w:hAnsiTheme="minorHAnsi"/>
          <w:highlight w:val="green"/>
        </w:rPr>
        <w:t>one can have increased confidence</w:t>
      </w:r>
      <w:r w:rsidRPr="00FC52B9">
        <w:rPr>
          <w:rFonts w:asciiTheme="minorHAnsi" w:hAnsiTheme="minorHAnsi"/>
          <w:sz w:val="16"/>
          <w:highlight w:val="green"/>
        </w:rPr>
        <w:t xml:space="preserve"> </w:t>
      </w:r>
      <w:r w:rsidRPr="00FC52B9">
        <w:rPr>
          <w:rFonts w:asciiTheme="minorHAnsi" w:hAnsiTheme="minorHAnsi"/>
          <w:sz w:val="16"/>
        </w:rPr>
        <w:t xml:space="preserve">in the result. </w:t>
      </w:r>
      <w:r w:rsidRPr="00FC52B9">
        <w:rPr>
          <w:rStyle w:val="StyleUnderline"/>
          <w:rFonts w:asciiTheme="minorHAnsi" w:hAnsiTheme="minorHAnsi"/>
        </w:rPr>
        <w:t>When they do not</w:t>
      </w:r>
      <w:r w:rsidRPr="00FC52B9">
        <w:rPr>
          <w:rFonts w:asciiTheme="minorHAnsi" w:hAnsiTheme="minorHAnsi"/>
          <w:sz w:val="16"/>
        </w:rPr>
        <w:t xml:space="preserve"> converge, </w:t>
      </w:r>
      <w:r w:rsidRPr="00FC52B9">
        <w:rPr>
          <w:rStyle w:val="StyleUnderline"/>
          <w:rFonts w:asciiTheme="minorHAnsi" w:hAnsiTheme="minorHAnsi"/>
        </w:rPr>
        <w:t>one can interpret and take into account the known biases in each</w:t>
      </w:r>
      <w:r w:rsidRPr="00FC52B9">
        <w:rPr>
          <w:rFonts w:asciiTheme="minorHAnsi" w:hAnsiTheme="minorHAnsi"/>
          <w:sz w:val="16"/>
        </w:rPr>
        <w:t xml:space="preserve"> research </w:t>
      </w:r>
      <w:r w:rsidRPr="00FC52B9">
        <w:rPr>
          <w:rStyle w:val="StyleUnderline"/>
          <w:rFonts w:asciiTheme="minorHAnsi" w:hAnsiTheme="minorHAnsi"/>
        </w:rPr>
        <w:t>approach</w:t>
      </w:r>
      <w:r w:rsidRPr="00FC52B9">
        <w:rPr>
          <w:rFonts w:asciiTheme="minorHAnsi" w:hAnsiTheme="minorHAnsi"/>
          <w:sz w:val="16"/>
        </w:rPr>
        <w:t xml:space="preserve">. A continuing critical dialogue among analysts using different perspectives, methods, and data could lead to an understanding that better approximates international relations than the results coming from any single study, method, or data source. </w:t>
      </w:r>
    </w:p>
    <w:p w:rsidR="00D73F57" w:rsidRPr="00FC52B9" w:rsidRDefault="00D73F57" w:rsidP="00D73F57">
      <w:pPr>
        <w:rPr>
          <w:rFonts w:asciiTheme="minorHAnsi" w:hAnsiTheme="minorHAnsi"/>
        </w:rPr>
      </w:pPr>
    </w:p>
    <w:p w:rsidR="00D73F57" w:rsidRPr="00FC52B9" w:rsidRDefault="00D73F57" w:rsidP="00D73F57">
      <w:pPr>
        <w:rPr>
          <w:rFonts w:asciiTheme="minorHAnsi" w:hAnsiTheme="minorHAnsi"/>
        </w:rPr>
      </w:pPr>
    </w:p>
    <w:p w:rsidR="006E36A1" w:rsidRPr="00FC52B9" w:rsidRDefault="006E36A1" w:rsidP="006E36A1">
      <w:pPr>
        <w:pStyle w:val="Heading3"/>
        <w:rPr>
          <w:rFonts w:asciiTheme="minorHAnsi" w:hAnsiTheme="minorHAnsi"/>
        </w:rPr>
      </w:pPr>
      <w:r w:rsidRPr="00FC52B9">
        <w:rPr>
          <w:rFonts w:asciiTheme="minorHAnsi" w:hAnsiTheme="minorHAnsi"/>
        </w:rPr>
        <w:t>AT Prior Questions Generic</w:t>
      </w:r>
    </w:p>
    <w:p w:rsidR="006E36A1" w:rsidRPr="00FC52B9" w:rsidRDefault="006E36A1" w:rsidP="005B0516">
      <w:pPr>
        <w:pStyle w:val="Heading4"/>
        <w:rPr>
          <w:rFonts w:asciiTheme="minorHAnsi" w:hAnsiTheme="minorHAnsi"/>
        </w:rPr>
      </w:pPr>
      <w:r w:rsidRPr="00FC52B9">
        <w:rPr>
          <w:rFonts w:asciiTheme="minorHAnsi" w:hAnsiTheme="minorHAnsi"/>
        </w:rPr>
        <w:t>No prior questions- scholarly orientations cause gridlock</w:t>
      </w:r>
    </w:p>
    <w:p w:rsidR="006E36A1" w:rsidRPr="00FC52B9" w:rsidRDefault="006E36A1" w:rsidP="006E36A1">
      <w:pPr>
        <w:rPr>
          <w:rFonts w:asciiTheme="minorHAnsi" w:hAnsiTheme="minorHAnsi"/>
          <w:b/>
          <w:sz w:val="24"/>
        </w:rPr>
      </w:pPr>
      <w:r w:rsidRPr="00FC52B9">
        <w:rPr>
          <w:rFonts w:asciiTheme="minorHAnsi" w:hAnsiTheme="minorHAnsi"/>
          <w:b/>
          <w:sz w:val="24"/>
        </w:rPr>
        <w:t>Owen 2</w:t>
      </w:r>
    </w:p>
    <w:p w:rsidR="006E36A1" w:rsidRPr="00FC52B9" w:rsidRDefault="006E36A1" w:rsidP="006E36A1">
      <w:pPr>
        <w:rPr>
          <w:rFonts w:asciiTheme="minorHAnsi" w:hAnsiTheme="minorHAnsi"/>
        </w:rPr>
      </w:pPr>
      <w:r w:rsidRPr="00FC52B9">
        <w:rPr>
          <w:rFonts w:asciiTheme="minorHAnsi" w:hAnsiTheme="minorHAnsi"/>
        </w:rPr>
        <w:t>(David, Southampton political theory reader, “Re-orienting International Relations: On Pragmatism, Pluralism and Practical Reasoning”, Millennium 31.3, SAGE)</w:t>
      </w:r>
    </w:p>
    <w:p w:rsidR="006E36A1" w:rsidRPr="00FC52B9" w:rsidRDefault="006E36A1" w:rsidP="006E36A1">
      <w:pPr>
        <w:rPr>
          <w:rFonts w:asciiTheme="minorHAnsi" w:hAnsiTheme="minorHAnsi"/>
          <w:sz w:val="12"/>
          <w:szCs w:val="20"/>
        </w:rPr>
      </w:pPr>
      <w:r w:rsidRPr="00FC52B9">
        <w:rPr>
          <w:rFonts w:asciiTheme="minorHAnsi" w:hAnsiTheme="minorHAnsi"/>
          <w:sz w:val="12"/>
          <w:szCs w:val="20"/>
        </w:rPr>
        <w:t xml:space="preserve">Commenting on the ‘philosophical turn’ in IR, Wæver remarks </w:t>
      </w:r>
      <w:r w:rsidRPr="00FC52B9">
        <w:rPr>
          <w:rStyle w:val="StyleUnderline"/>
          <w:rFonts w:asciiTheme="minorHAnsi" w:hAnsiTheme="minorHAnsi"/>
          <w:szCs w:val="20"/>
        </w:rPr>
        <w:t>that ‘[</w:t>
      </w:r>
      <w:r w:rsidRPr="00FC52B9">
        <w:rPr>
          <w:rStyle w:val="StyleUnderline"/>
          <w:rFonts w:asciiTheme="minorHAnsi" w:hAnsiTheme="minorHAnsi"/>
          <w:szCs w:val="20"/>
          <w:highlight w:val="green"/>
        </w:rPr>
        <w:t>a</w:t>
      </w:r>
      <w:r w:rsidRPr="00FC52B9">
        <w:rPr>
          <w:rStyle w:val="StyleUnderline"/>
          <w:rFonts w:asciiTheme="minorHAnsi" w:hAnsiTheme="minorHAnsi"/>
          <w:szCs w:val="20"/>
        </w:rPr>
        <w:t xml:space="preserve">] frenzy for words like “epistemology” and “ontology” often signals this </w:t>
      </w:r>
      <w:r w:rsidRPr="00FC52B9">
        <w:rPr>
          <w:rStyle w:val="StyleUnderline"/>
          <w:rFonts w:asciiTheme="minorHAnsi" w:hAnsiTheme="minorHAnsi"/>
          <w:szCs w:val="20"/>
          <w:highlight w:val="green"/>
        </w:rPr>
        <w:t>philosophical turn’</w:t>
      </w:r>
      <w:r w:rsidRPr="00FC52B9">
        <w:rPr>
          <w:rFonts w:asciiTheme="minorHAnsi" w:hAnsiTheme="minorHAnsi"/>
          <w:sz w:val="12"/>
          <w:szCs w:val="20"/>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FC52B9">
        <w:rPr>
          <w:rStyle w:val="StyleUnderline"/>
          <w:rFonts w:asciiTheme="minorHAnsi" w:hAnsiTheme="minorHAnsi"/>
          <w:szCs w:val="20"/>
        </w:rPr>
        <w:t xml:space="preserve">such a </w:t>
      </w:r>
      <w:r w:rsidRPr="00FC52B9">
        <w:rPr>
          <w:rFonts w:asciiTheme="minorHAnsi" w:hAnsiTheme="minorHAnsi"/>
          <w:sz w:val="12"/>
          <w:szCs w:val="20"/>
        </w:rPr>
        <w:t>philosophical</w:t>
      </w:r>
      <w:r w:rsidRPr="00FC52B9">
        <w:rPr>
          <w:rStyle w:val="StyleUnderline"/>
          <w:rFonts w:asciiTheme="minorHAnsi" w:hAnsiTheme="minorHAnsi"/>
          <w:szCs w:val="20"/>
        </w:rPr>
        <w:t xml:space="preserve"> turn is not without its dangers </w:t>
      </w:r>
      <w:r w:rsidRPr="00FC52B9">
        <w:rPr>
          <w:rFonts w:asciiTheme="minorHAnsi" w:hAnsiTheme="minorHAnsi"/>
          <w:sz w:val="12"/>
          <w:szCs w:val="20"/>
        </w:rPr>
        <w:t xml:space="preserve">and I will briefly mention three before turning to consider a confusion that has, I will suggest, helped to promote the IR theory wars by motivating this philosophical turn. </w:t>
      </w:r>
      <w:r w:rsidRPr="00FC52B9">
        <w:rPr>
          <w:rStyle w:val="StyleUnderline"/>
          <w:rFonts w:asciiTheme="minorHAnsi" w:hAnsiTheme="minorHAnsi"/>
          <w:szCs w:val="20"/>
        </w:rPr>
        <w:t xml:space="preserve">The first danger with the philosophical turn is that it </w:t>
      </w:r>
      <w:r w:rsidRPr="00FC52B9">
        <w:rPr>
          <w:rStyle w:val="StyleUnderline"/>
          <w:rFonts w:asciiTheme="minorHAnsi" w:hAnsiTheme="minorHAnsi"/>
          <w:szCs w:val="20"/>
          <w:highlight w:val="green"/>
        </w:rPr>
        <w:t>has a</w:t>
      </w:r>
      <w:r w:rsidRPr="00FC52B9">
        <w:rPr>
          <w:rStyle w:val="StyleUnderline"/>
          <w:rFonts w:asciiTheme="minorHAnsi" w:hAnsiTheme="minorHAnsi"/>
          <w:szCs w:val="20"/>
        </w:rPr>
        <w:t xml:space="preserve">n inbuilt </w:t>
      </w:r>
      <w:r w:rsidRPr="00FC52B9">
        <w:rPr>
          <w:rStyle w:val="StyleUnderline"/>
          <w:rFonts w:asciiTheme="minorHAnsi" w:hAnsiTheme="minorHAnsi"/>
          <w:szCs w:val="20"/>
          <w:highlight w:val="green"/>
        </w:rPr>
        <w:t>tendency to prioritise issues of ontology</w:t>
      </w:r>
      <w:r w:rsidRPr="00FC52B9">
        <w:rPr>
          <w:rStyle w:val="StyleUnderline"/>
          <w:rFonts w:asciiTheme="minorHAnsi" w:hAnsiTheme="minorHAnsi"/>
          <w:szCs w:val="20"/>
        </w:rPr>
        <w:t xml:space="preserve"> and epistemology </w:t>
      </w:r>
      <w:r w:rsidRPr="00FC52B9">
        <w:rPr>
          <w:rStyle w:val="StyleUnderline"/>
          <w:rFonts w:asciiTheme="minorHAnsi" w:hAnsiTheme="minorHAnsi"/>
          <w:szCs w:val="20"/>
          <w:highlight w:val="green"/>
        </w:rPr>
        <w:t xml:space="preserve">over </w:t>
      </w:r>
      <w:r w:rsidRPr="00FC52B9">
        <w:rPr>
          <w:rStyle w:val="StyleUnderline"/>
          <w:rFonts w:asciiTheme="minorHAnsi" w:hAnsiTheme="minorHAnsi"/>
          <w:highlight w:val="green"/>
        </w:rPr>
        <w:t xml:space="preserve">explanatory and/or interpretive power </w:t>
      </w:r>
      <w:r w:rsidRPr="00FC52B9">
        <w:rPr>
          <w:rStyle w:val="StyleUnderline"/>
          <w:rFonts w:asciiTheme="minorHAnsi" w:hAnsiTheme="minorHAnsi"/>
          <w:szCs w:val="20"/>
          <w:highlight w:val="green"/>
        </w:rPr>
        <w:t xml:space="preserve">as if the latter </w:t>
      </w:r>
      <w:r w:rsidRPr="00FC52B9">
        <w:rPr>
          <w:rStyle w:val="StyleUnderline"/>
          <w:rFonts w:asciiTheme="minorHAnsi" w:hAnsiTheme="minorHAnsi"/>
          <w:szCs w:val="20"/>
        </w:rPr>
        <w:t xml:space="preserve">two </w:t>
      </w:r>
      <w:r w:rsidRPr="00FC52B9">
        <w:rPr>
          <w:rStyle w:val="StyleUnderline"/>
          <w:rFonts w:asciiTheme="minorHAnsi" w:hAnsiTheme="minorHAnsi"/>
          <w:szCs w:val="20"/>
          <w:highlight w:val="green"/>
        </w:rPr>
        <w:t xml:space="preserve">were </w:t>
      </w:r>
      <w:r w:rsidRPr="00FC52B9">
        <w:rPr>
          <w:rStyle w:val="StyleUnderline"/>
          <w:rFonts w:asciiTheme="minorHAnsi" w:hAnsiTheme="minorHAnsi"/>
          <w:highlight w:val="green"/>
        </w:rPr>
        <w:t>merely a simple function of the former.</w:t>
      </w:r>
      <w:r w:rsidRPr="00FC52B9">
        <w:rPr>
          <w:rStyle w:val="StyleUnderline"/>
          <w:rFonts w:asciiTheme="minorHAnsi" w:hAnsiTheme="minorHAnsi"/>
          <w:szCs w:val="20"/>
        </w:rPr>
        <w:t xml:space="preserve"> But while the </w:t>
      </w:r>
      <w:r w:rsidRPr="00FC52B9">
        <w:rPr>
          <w:rStyle w:val="StyleUnderline"/>
          <w:rFonts w:asciiTheme="minorHAnsi" w:hAnsiTheme="minorHAnsi"/>
          <w:szCs w:val="20"/>
          <w:highlight w:val="green"/>
        </w:rPr>
        <w:t xml:space="preserve">explanatory </w:t>
      </w:r>
      <w:r w:rsidRPr="00FC52B9">
        <w:rPr>
          <w:rStyle w:val="StyleUnderline"/>
          <w:rFonts w:asciiTheme="minorHAnsi" w:hAnsiTheme="minorHAnsi"/>
          <w:szCs w:val="20"/>
        </w:rPr>
        <w:t xml:space="preserve">and/or interpretive </w:t>
      </w:r>
      <w:r w:rsidRPr="00FC52B9">
        <w:rPr>
          <w:rStyle w:val="StyleUnderline"/>
          <w:rFonts w:asciiTheme="minorHAnsi" w:hAnsiTheme="minorHAnsi"/>
          <w:szCs w:val="20"/>
          <w:highlight w:val="green"/>
        </w:rPr>
        <w:t xml:space="preserve">power of a </w:t>
      </w:r>
      <w:r w:rsidRPr="00FC52B9">
        <w:rPr>
          <w:rStyle w:val="StyleUnderline"/>
          <w:rFonts w:asciiTheme="minorHAnsi" w:hAnsiTheme="minorHAnsi"/>
          <w:szCs w:val="20"/>
        </w:rPr>
        <w:t xml:space="preserve">theoretical </w:t>
      </w:r>
      <w:r w:rsidRPr="00FC52B9">
        <w:rPr>
          <w:rStyle w:val="StyleUnderline"/>
          <w:rFonts w:asciiTheme="minorHAnsi" w:hAnsiTheme="minorHAnsi"/>
          <w:szCs w:val="20"/>
          <w:highlight w:val="green"/>
        </w:rPr>
        <w:t xml:space="preserve">account is not </w:t>
      </w:r>
      <w:r w:rsidRPr="00FC52B9">
        <w:rPr>
          <w:rFonts w:asciiTheme="minorHAnsi" w:hAnsiTheme="minorHAnsi"/>
          <w:sz w:val="12"/>
          <w:szCs w:val="20"/>
        </w:rPr>
        <w:t xml:space="preserve">wholly independent of its ontological and/or epistemological commitments (otherwise criticism of these features would not be a criticism that had any value), it is by no means clear that it is, in contrast, </w:t>
      </w:r>
      <w:r w:rsidRPr="00FC52B9">
        <w:rPr>
          <w:rStyle w:val="StyleUnderline"/>
          <w:rFonts w:asciiTheme="minorHAnsi" w:hAnsiTheme="minorHAnsi"/>
          <w:szCs w:val="20"/>
        </w:rPr>
        <w:t xml:space="preserve">wholly </w:t>
      </w:r>
      <w:r w:rsidRPr="00FC52B9">
        <w:rPr>
          <w:rStyle w:val="StyleUnderline"/>
          <w:rFonts w:asciiTheme="minorHAnsi" w:hAnsiTheme="minorHAnsi"/>
          <w:szCs w:val="20"/>
          <w:highlight w:val="green"/>
        </w:rPr>
        <w:t xml:space="preserve">dependent on </w:t>
      </w:r>
      <w:r w:rsidRPr="00FC52B9">
        <w:rPr>
          <w:rStyle w:val="StyleUnderline"/>
          <w:rFonts w:asciiTheme="minorHAnsi" w:hAnsiTheme="minorHAnsi"/>
          <w:szCs w:val="20"/>
        </w:rPr>
        <w:t xml:space="preserve">these </w:t>
      </w:r>
      <w:r w:rsidRPr="00FC52B9">
        <w:rPr>
          <w:rStyle w:val="StyleUnderline"/>
          <w:rFonts w:asciiTheme="minorHAnsi" w:hAnsiTheme="minorHAnsi"/>
          <w:szCs w:val="20"/>
          <w:highlight w:val="green"/>
        </w:rPr>
        <w:t xml:space="preserve">philosophical commitments. </w:t>
      </w:r>
      <w:r w:rsidRPr="00FC52B9">
        <w:rPr>
          <w:rStyle w:val="StyleUnderline"/>
          <w:rFonts w:asciiTheme="minorHAnsi" w:hAnsiTheme="minorHAnsi"/>
          <w:szCs w:val="20"/>
        </w:rPr>
        <w:t xml:space="preserve">Thus, for example, </w:t>
      </w:r>
      <w:r w:rsidRPr="00FC52B9">
        <w:rPr>
          <w:rStyle w:val="StyleUnderline"/>
          <w:rFonts w:asciiTheme="minorHAnsi" w:hAnsiTheme="minorHAnsi"/>
          <w:szCs w:val="20"/>
          <w:highlight w:val="green"/>
        </w:rPr>
        <w:t>one need not be sympathetic to rational choice theory to recognise that it can provide powerful accounts of certain</w:t>
      </w:r>
      <w:r w:rsidRPr="00FC52B9">
        <w:rPr>
          <w:rStyle w:val="StyleUnderline"/>
          <w:rFonts w:asciiTheme="minorHAnsi" w:hAnsiTheme="minorHAnsi"/>
          <w:szCs w:val="20"/>
        </w:rPr>
        <w:t xml:space="preserve"> kinds of </w:t>
      </w:r>
      <w:r w:rsidRPr="00FC52B9">
        <w:rPr>
          <w:rStyle w:val="StyleUnderline"/>
          <w:rFonts w:asciiTheme="minorHAnsi" w:hAnsiTheme="minorHAnsi"/>
          <w:szCs w:val="20"/>
          <w:highlight w:val="green"/>
        </w:rPr>
        <w:t>problems, such as the tragedy of the commons</w:t>
      </w:r>
      <w:r w:rsidRPr="00FC52B9">
        <w:rPr>
          <w:rStyle w:val="StyleUnderline"/>
          <w:rFonts w:asciiTheme="minorHAnsi" w:hAnsiTheme="minorHAnsi"/>
          <w:szCs w:val="20"/>
        </w:rPr>
        <w:t xml:space="preserve"> in which dilemmas of collective action are foregrounded. </w:t>
      </w:r>
      <w:r w:rsidRPr="00FC52B9">
        <w:rPr>
          <w:rStyle w:val="StyleUnderline"/>
          <w:rFonts w:asciiTheme="minorHAnsi" w:hAnsiTheme="minorHAnsi"/>
          <w:szCs w:val="20"/>
          <w:highlight w:val="green"/>
        </w:rPr>
        <w:t>It may</w:t>
      </w:r>
      <w:r w:rsidRPr="00FC52B9">
        <w:rPr>
          <w:rStyle w:val="StyleUnderline"/>
          <w:rFonts w:asciiTheme="minorHAnsi" w:hAnsiTheme="minorHAnsi"/>
          <w:szCs w:val="20"/>
        </w:rPr>
        <w:t xml:space="preserve">, of course, </w:t>
      </w:r>
      <w:r w:rsidRPr="00FC52B9">
        <w:rPr>
          <w:rStyle w:val="StyleUnderline"/>
          <w:rFonts w:asciiTheme="minorHAnsi" w:hAnsiTheme="minorHAnsi"/>
          <w:szCs w:val="20"/>
          <w:highlight w:val="green"/>
        </w:rPr>
        <w:t xml:space="preserve">be the case that </w:t>
      </w:r>
      <w:r w:rsidRPr="00FC52B9">
        <w:rPr>
          <w:rStyle w:val="StyleUnderline"/>
          <w:rFonts w:asciiTheme="minorHAnsi" w:hAnsiTheme="minorHAnsi"/>
          <w:szCs w:val="20"/>
        </w:rPr>
        <w:t xml:space="preserve">the </w:t>
      </w:r>
      <w:r w:rsidRPr="00FC52B9">
        <w:rPr>
          <w:rStyle w:val="StyleUnderline"/>
          <w:rFonts w:asciiTheme="minorHAnsi" w:hAnsiTheme="minorHAnsi"/>
          <w:szCs w:val="20"/>
          <w:highlight w:val="green"/>
        </w:rPr>
        <w:t>advocates of rational choice</w:t>
      </w:r>
      <w:r w:rsidRPr="00FC52B9">
        <w:rPr>
          <w:rStyle w:val="StyleUnderline"/>
          <w:rFonts w:asciiTheme="minorHAnsi" w:hAnsiTheme="minorHAnsi"/>
          <w:szCs w:val="20"/>
        </w:rPr>
        <w:t xml:space="preserve"> </w:t>
      </w:r>
      <w:r w:rsidRPr="00FC52B9">
        <w:rPr>
          <w:rStyle w:val="StyleUnderline"/>
          <w:rFonts w:asciiTheme="minorHAnsi" w:hAnsiTheme="minorHAnsi"/>
          <w:highlight w:val="green"/>
        </w:rPr>
        <w:t xml:space="preserve">theory cannot give a good account of why this type of theory is powerful </w:t>
      </w:r>
      <w:r w:rsidRPr="00FC52B9">
        <w:rPr>
          <w:rFonts w:asciiTheme="minorHAnsi" w:hAnsiTheme="minorHAnsi"/>
          <w:sz w:val="12"/>
          <w:szCs w:val="20"/>
        </w:rPr>
        <w:t>in accounting for this class of problems (</w:t>
      </w:r>
      <w:r w:rsidRPr="00FC52B9">
        <w:rPr>
          <w:rStyle w:val="StyleUnderline"/>
          <w:rFonts w:asciiTheme="minorHAnsi" w:hAnsiTheme="minorHAnsi"/>
          <w:szCs w:val="20"/>
        </w:rPr>
        <w:t>i.e., how it is that the relevant actors come to exhibit features in these circumstances that approximate the assumptions of rational choice theory</w:t>
      </w:r>
      <w:r w:rsidRPr="00FC52B9">
        <w:rPr>
          <w:rFonts w:asciiTheme="minorHAnsi" w:hAnsiTheme="minorHAnsi"/>
          <w:sz w:val="12"/>
          <w:szCs w:val="20"/>
        </w:rPr>
        <w:t>) and, i</w:t>
      </w:r>
      <w:r w:rsidRPr="00FC52B9">
        <w:rPr>
          <w:rStyle w:val="StyleUnderline"/>
          <w:rFonts w:asciiTheme="minorHAnsi" w:hAnsiTheme="minorHAnsi"/>
          <w:szCs w:val="20"/>
        </w:rPr>
        <w:t xml:space="preserve">f this is the case, </w:t>
      </w:r>
      <w:r w:rsidRPr="00FC52B9">
        <w:rPr>
          <w:rStyle w:val="StyleUnderline"/>
          <w:rFonts w:asciiTheme="minorHAnsi" w:hAnsiTheme="minorHAnsi"/>
          <w:szCs w:val="20"/>
          <w:highlight w:val="green"/>
        </w:rPr>
        <w:t>it is a philosophical weakness—but this does not undermine</w:t>
      </w:r>
      <w:r w:rsidRPr="00FC52B9">
        <w:rPr>
          <w:rStyle w:val="StyleUnderline"/>
          <w:rFonts w:asciiTheme="minorHAnsi" w:hAnsiTheme="minorHAnsi"/>
          <w:szCs w:val="20"/>
        </w:rPr>
        <w:t xml:space="preserve"> the point </w:t>
      </w:r>
      <w:r w:rsidRPr="00FC52B9">
        <w:rPr>
          <w:rStyle w:val="StyleUnderline"/>
          <w:rFonts w:asciiTheme="minorHAnsi" w:hAnsiTheme="minorHAnsi"/>
          <w:szCs w:val="20"/>
          <w:highlight w:val="green"/>
        </w:rPr>
        <w:t>that</w:t>
      </w:r>
      <w:r w:rsidRPr="00FC52B9">
        <w:rPr>
          <w:rStyle w:val="StyleUnderline"/>
          <w:rFonts w:asciiTheme="minorHAnsi" w:hAnsiTheme="minorHAnsi"/>
          <w:szCs w:val="20"/>
        </w:rPr>
        <w:t xml:space="preserve">, for a certain class of problems, </w:t>
      </w:r>
      <w:r w:rsidRPr="00FC52B9">
        <w:rPr>
          <w:rStyle w:val="StyleUnderline"/>
          <w:rFonts w:asciiTheme="minorHAnsi" w:hAnsiTheme="minorHAnsi"/>
          <w:highlight w:val="green"/>
        </w:rPr>
        <w:t xml:space="preserve">rational choice theory may provide the best account </w:t>
      </w:r>
      <w:r w:rsidRPr="00FC52B9">
        <w:rPr>
          <w:rStyle w:val="StyleUnderline"/>
          <w:rFonts w:asciiTheme="minorHAnsi" w:hAnsiTheme="minorHAnsi"/>
          <w:szCs w:val="20"/>
        </w:rPr>
        <w:t>available to us</w:t>
      </w:r>
      <w:r w:rsidRPr="00FC52B9">
        <w:rPr>
          <w:rStyle w:val="CardText2Char"/>
          <w:rFonts w:asciiTheme="minorHAnsi" w:hAnsiTheme="minorHAnsi"/>
          <w:szCs w:val="20"/>
        </w:rPr>
        <w:t>.</w:t>
      </w:r>
      <w:r w:rsidRPr="00FC52B9">
        <w:rPr>
          <w:rFonts w:asciiTheme="minorHAnsi" w:hAnsiTheme="minorHAnsi"/>
          <w:sz w:val="12"/>
          <w:szCs w:val="20"/>
        </w:rPr>
        <w:t xml:space="preserve"> In other words, </w:t>
      </w:r>
      <w:r w:rsidRPr="00FC52B9">
        <w:rPr>
          <w:rStyle w:val="StyleUnderline"/>
          <w:rFonts w:asciiTheme="minorHAnsi" w:hAnsiTheme="minorHAnsi"/>
          <w:szCs w:val="20"/>
        </w:rPr>
        <w:t xml:space="preserve">while the critical judgement of </w:t>
      </w:r>
      <w:r w:rsidRPr="00FC52B9">
        <w:rPr>
          <w:rStyle w:val="StyleUnderline"/>
          <w:rFonts w:asciiTheme="minorHAnsi" w:hAnsiTheme="minorHAnsi"/>
          <w:szCs w:val="20"/>
          <w:highlight w:val="green"/>
        </w:rPr>
        <w:t>theoretical</w:t>
      </w:r>
      <w:r w:rsidRPr="00FC52B9">
        <w:rPr>
          <w:rStyle w:val="StyleUnderline"/>
          <w:rFonts w:asciiTheme="minorHAnsi" w:hAnsiTheme="minorHAnsi"/>
          <w:szCs w:val="20"/>
        </w:rPr>
        <w:t xml:space="preserve"> accounts in terms of their ontological and/or epistemological </w:t>
      </w:r>
      <w:r w:rsidRPr="00FC52B9">
        <w:rPr>
          <w:rStyle w:val="StyleUnderline"/>
          <w:rFonts w:asciiTheme="minorHAnsi" w:hAnsiTheme="minorHAnsi"/>
          <w:szCs w:val="20"/>
          <w:highlight w:val="green"/>
        </w:rPr>
        <w:t>sophistication</w:t>
      </w:r>
      <w:r w:rsidRPr="00FC52B9">
        <w:rPr>
          <w:rStyle w:val="StyleUnderline"/>
          <w:rFonts w:asciiTheme="minorHAnsi" w:hAnsiTheme="minorHAnsi"/>
          <w:szCs w:val="20"/>
        </w:rPr>
        <w:t xml:space="preserve"> is one kind of critical judgement, it </w:t>
      </w:r>
      <w:r w:rsidRPr="00FC52B9">
        <w:rPr>
          <w:rStyle w:val="StyleUnderline"/>
          <w:rFonts w:asciiTheme="minorHAnsi" w:hAnsiTheme="minorHAnsi"/>
          <w:szCs w:val="20"/>
          <w:highlight w:val="green"/>
        </w:rPr>
        <w:t>is not the only or even necessarily the most important</w:t>
      </w:r>
      <w:r w:rsidRPr="00FC52B9">
        <w:rPr>
          <w:rStyle w:val="CardText2Char"/>
          <w:rFonts w:asciiTheme="minorHAnsi" w:hAnsiTheme="minorHAnsi"/>
          <w:szCs w:val="20"/>
          <w:highlight w:val="green"/>
        </w:rPr>
        <w:t xml:space="preserve"> </w:t>
      </w:r>
      <w:r w:rsidRPr="00FC52B9">
        <w:rPr>
          <w:rStyle w:val="StyleUnderline"/>
          <w:rFonts w:asciiTheme="minorHAnsi" w:hAnsiTheme="minorHAnsi"/>
          <w:szCs w:val="20"/>
          <w:highlight w:val="green"/>
        </w:rPr>
        <w:t>kind</w:t>
      </w:r>
      <w:r w:rsidRPr="00FC52B9">
        <w:rPr>
          <w:rFonts w:asciiTheme="minorHAnsi" w:hAnsiTheme="minorHAnsi"/>
          <w:sz w:val="12"/>
          <w:szCs w:val="20"/>
        </w:rPr>
        <w:t xml:space="preserve">. The second danger run by the philosophical turn is that </w:t>
      </w:r>
      <w:r w:rsidRPr="00FC52B9">
        <w:rPr>
          <w:rStyle w:val="StyleUnderline"/>
          <w:rFonts w:asciiTheme="minorHAnsi" w:hAnsiTheme="minorHAnsi"/>
          <w:szCs w:val="20"/>
        </w:rPr>
        <w:t xml:space="preserve">because </w:t>
      </w:r>
      <w:r w:rsidRPr="00FC52B9">
        <w:rPr>
          <w:rStyle w:val="StyleUnderline"/>
          <w:rFonts w:asciiTheme="minorHAnsi" w:hAnsiTheme="minorHAnsi"/>
          <w:highlight w:val="green"/>
        </w:rPr>
        <w:t>prioritisation of ontology</w:t>
      </w:r>
      <w:r w:rsidRPr="00FC52B9">
        <w:rPr>
          <w:rStyle w:val="StyleUnderline"/>
          <w:rFonts w:asciiTheme="minorHAnsi" w:hAnsiTheme="minorHAnsi"/>
          <w:szCs w:val="20"/>
          <w:highlight w:val="green"/>
        </w:rPr>
        <w:t xml:space="preserve"> and epistemology promotes</w:t>
      </w:r>
      <w:r w:rsidRPr="00FC52B9">
        <w:rPr>
          <w:rStyle w:val="StyleUnderline"/>
          <w:rFonts w:asciiTheme="minorHAnsi" w:hAnsiTheme="minorHAnsi"/>
          <w:szCs w:val="20"/>
        </w:rPr>
        <w:t xml:space="preserve"> theory-construction from philosophical first principles, it cultivates a </w:t>
      </w:r>
      <w:r w:rsidRPr="00FC52B9">
        <w:rPr>
          <w:rStyle w:val="StyleUnderline"/>
          <w:rFonts w:asciiTheme="minorHAnsi" w:hAnsiTheme="minorHAnsi"/>
          <w:szCs w:val="20"/>
          <w:highlight w:val="green"/>
        </w:rPr>
        <w:t>theory-driven rather than problem-driven</w:t>
      </w:r>
      <w:r w:rsidRPr="00FC52B9">
        <w:rPr>
          <w:rStyle w:val="StyleUnderline"/>
          <w:rFonts w:asciiTheme="minorHAnsi" w:hAnsiTheme="minorHAnsi"/>
          <w:szCs w:val="20"/>
        </w:rPr>
        <w:t xml:space="preserve"> approach to IR.</w:t>
      </w:r>
      <w:r w:rsidRPr="00FC52B9">
        <w:rPr>
          <w:rFonts w:asciiTheme="minorHAnsi" w:hAnsiTheme="minorHAnsi"/>
          <w:sz w:val="12"/>
          <w:szCs w:val="20"/>
        </w:rPr>
        <w:t xml:space="preserve"> Paraphrasing Ian Shapiro, the point can be put like this:</w:t>
      </w:r>
      <w:r w:rsidRPr="00FC52B9">
        <w:rPr>
          <w:rStyle w:val="StyleUnderline"/>
          <w:rFonts w:asciiTheme="minorHAnsi" w:hAnsiTheme="minorHAnsi"/>
          <w:szCs w:val="20"/>
        </w:rPr>
        <w:t xml:space="preserve"> since</w:t>
      </w:r>
      <w:r w:rsidRPr="00FC52B9">
        <w:rPr>
          <w:rFonts w:asciiTheme="minorHAnsi" w:hAnsiTheme="minorHAnsi"/>
          <w:sz w:val="12"/>
          <w:szCs w:val="20"/>
        </w:rPr>
        <w:t xml:space="preserve"> it is the case that </w:t>
      </w:r>
      <w:r w:rsidRPr="00FC52B9">
        <w:rPr>
          <w:rStyle w:val="StyleUnderline"/>
          <w:rFonts w:asciiTheme="minorHAnsi" w:hAnsiTheme="minorHAnsi"/>
          <w:szCs w:val="20"/>
        </w:rPr>
        <w:t xml:space="preserve">there is always a plurality of possible true descriptions </w:t>
      </w:r>
      <w:r w:rsidRPr="00FC52B9">
        <w:rPr>
          <w:rFonts w:asciiTheme="minorHAnsi" w:hAnsiTheme="minorHAnsi"/>
          <w:sz w:val="12"/>
          <w:szCs w:val="20"/>
        </w:rPr>
        <w:t>of a given action, event or phenomenon,</w:t>
      </w:r>
      <w:r w:rsidRPr="00FC52B9">
        <w:rPr>
          <w:rStyle w:val="StyleUnderline"/>
          <w:rFonts w:asciiTheme="minorHAnsi" w:hAnsiTheme="minorHAnsi"/>
          <w:szCs w:val="20"/>
        </w:rPr>
        <w:t xml:space="preserve"> the challenge is to decide which is the most apt </w:t>
      </w:r>
      <w:r w:rsidRPr="00FC52B9">
        <w:rPr>
          <w:rStyle w:val="StyleUnderline"/>
          <w:rFonts w:asciiTheme="minorHAnsi" w:hAnsiTheme="minorHAnsi"/>
        </w:rPr>
        <w:t>i</w:t>
      </w:r>
      <w:r w:rsidRPr="00FC52B9">
        <w:rPr>
          <w:rStyle w:val="StyleUnderline"/>
          <w:rFonts w:asciiTheme="minorHAnsi" w:hAnsiTheme="minorHAnsi"/>
          <w:szCs w:val="20"/>
        </w:rPr>
        <w:t>n terms of getting a perspicuous grip on the action</w:t>
      </w:r>
      <w:r w:rsidRPr="00FC52B9">
        <w:rPr>
          <w:rStyle w:val="CardText2Char"/>
          <w:rFonts w:asciiTheme="minorHAnsi" w:hAnsiTheme="minorHAnsi"/>
          <w:szCs w:val="20"/>
        </w:rPr>
        <w:t>,</w:t>
      </w:r>
      <w:r w:rsidRPr="00FC52B9">
        <w:rPr>
          <w:rFonts w:asciiTheme="minorHAnsi" w:hAnsiTheme="minorHAnsi"/>
          <w:sz w:val="12"/>
          <w:szCs w:val="20"/>
        </w:rPr>
        <w:t xml:space="preserve"> event or phenomenon in question given the purposes of the inquiry; yet, from this standpoint, </w:t>
      </w:r>
      <w:r w:rsidRPr="00FC52B9">
        <w:rPr>
          <w:rStyle w:val="StyleUnderline"/>
          <w:rFonts w:asciiTheme="minorHAnsi" w:hAnsiTheme="minorHAnsi"/>
        </w:rPr>
        <w:t>‘</w:t>
      </w:r>
      <w:r w:rsidRPr="00FC52B9">
        <w:rPr>
          <w:rStyle w:val="StyleUnderline"/>
          <w:rFonts w:asciiTheme="minorHAnsi" w:hAnsiTheme="minorHAnsi"/>
          <w:szCs w:val="20"/>
          <w:highlight w:val="green"/>
        </w:rPr>
        <w:t xml:space="preserve">theory-driven work is </w:t>
      </w:r>
      <w:r w:rsidRPr="00FC52B9">
        <w:rPr>
          <w:rStyle w:val="StyleUnderline"/>
          <w:rFonts w:asciiTheme="minorHAnsi" w:hAnsiTheme="minorHAnsi"/>
          <w:szCs w:val="20"/>
        </w:rPr>
        <w:t xml:space="preserve">part of a </w:t>
      </w:r>
      <w:r w:rsidRPr="00FC52B9">
        <w:rPr>
          <w:rStyle w:val="StyleUnderline"/>
          <w:rFonts w:asciiTheme="minorHAnsi" w:hAnsiTheme="minorHAnsi"/>
          <w:highlight w:val="green"/>
        </w:rPr>
        <w:t>reductionist program’</w:t>
      </w:r>
      <w:r w:rsidRPr="00FC52B9">
        <w:rPr>
          <w:rStyle w:val="StyleUnderline"/>
          <w:rFonts w:asciiTheme="minorHAnsi" w:hAnsiTheme="minorHAnsi"/>
          <w:szCs w:val="20"/>
        </w:rPr>
        <w:t xml:space="preserve"> in that it ‘dictates always opting for the description that calls for the explanation that flows from the preferred model or theory’.5 The justification</w:t>
      </w:r>
      <w:r w:rsidRPr="00FC52B9">
        <w:rPr>
          <w:rFonts w:asciiTheme="minorHAnsi" w:hAnsiTheme="minorHAnsi"/>
          <w:sz w:val="12"/>
          <w:szCs w:val="20"/>
        </w:rPr>
        <w:t xml:space="preserve"> offered for this strategy </w:t>
      </w:r>
      <w:r w:rsidRPr="00FC52B9">
        <w:rPr>
          <w:rStyle w:val="StyleUnderline"/>
          <w:rFonts w:asciiTheme="minorHAnsi" w:hAnsiTheme="minorHAnsi"/>
          <w:szCs w:val="20"/>
        </w:rPr>
        <w:t xml:space="preserve">rests on the mistaken belief that it is necessary for social science because general explanations are required to characterise the classes of phenomena studied in similar terms. </w:t>
      </w:r>
      <w:r w:rsidRPr="00FC52B9">
        <w:rPr>
          <w:rFonts w:asciiTheme="minorHAnsi" w:hAnsiTheme="minorHAnsi"/>
          <w:sz w:val="12"/>
          <w:szCs w:val="20"/>
        </w:rPr>
        <w:t>However, as Shapiro points out</w:t>
      </w:r>
      <w:r w:rsidRPr="00FC52B9">
        <w:rPr>
          <w:rStyle w:val="StyleUnderline"/>
          <w:rFonts w:asciiTheme="minorHAnsi" w:hAnsiTheme="minorHAnsi"/>
          <w:szCs w:val="20"/>
        </w:rPr>
        <w:t>, this is to misunderstand the enterprise of science since ‘whether there are general explanations for classes of phenomena is a question for social-scientific inquiry, not to be prejudged before conducting that inquiry’</w:t>
      </w:r>
      <w:r w:rsidRPr="00FC52B9">
        <w:rPr>
          <w:rFonts w:asciiTheme="minorHAnsi" w:hAnsiTheme="minorHAnsi"/>
          <w:sz w:val="12"/>
          <w:szCs w:val="20"/>
        </w:rPr>
        <w:t xml:space="preserve">.6 Moreover, </w:t>
      </w:r>
      <w:r w:rsidRPr="00FC52B9">
        <w:rPr>
          <w:rStyle w:val="StyleUnderline"/>
          <w:rFonts w:asciiTheme="minorHAnsi" w:hAnsiTheme="minorHAnsi"/>
          <w:highlight w:val="green"/>
        </w:rPr>
        <w:t>this strategy easily slips into the promotion of the pursuit of generality over that of empirical validity</w:t>
      </w:r>
      <w:r w:rsidRPr="00FC52B9">
        <w:rPr>
          <w:rStyle w:val="CardText2Char"/>
          <w:rFonts w:asciiTheme="minorHAnsi" w:hAnsiTheme="minorHAnsi"/>
          <w:szCs w:val="20"/>
        </w:rPr>
        <w:t>.</w:t>
      </w:r>
      <w:r w:rsidRPr="00FC52B9">
        <w:rPr>
          <w:rStyle w:val="StyleUnderline"/>
          <w:rFonts w:asciiTheme="minorHAnsi" w:hAnsiTheme="minorHAnsi"/>
        </w:rPr>
        <w:t xml:space="preserve"> The third danger is that </w:t>
      </w:r>
      <w:r w:rsidRPr="00FC52B9">
        <w:rPr>
          <w:rStyle w:val="StyleUnderline"/>
          <w:rFonts w:asciiTheme="minorHAnsi" w:hAnsiTheme="minorHAnsi"/>
          <w:szCs w:val="20"/>
        </w:rPr>
        <w:t>the preceding</w:t>
      </w:r>
      <w:r w:rsidRPr="00FC52B9">
        <w:rPr>
          <w:rFonts w:asciiTheme="minorHAnsi" w:hAnsiTheme="minorHAnsi"/>
          <w:sz w:val="12"/>
          <w:szCs w:val="20"/>
        </w:rPr>
        <w:t xml:space="preserve"> two </w:t>
      </w:r>
      <w:r w:rsidRPr="00FC52B9">
        <w:rPr>
          <w:rStyle w:val="StyleUnderline"/>
          <w:rFonts w:asciiTheme="minorHAnsi" w:hAnsiTheme="minorHAnsi"/>
          <w:szCs w:val="20"/>
        </w:rPr>
        <w:t>combine to encourage the formation of a</w:t>
      </w:r>
      <w:r w:rsidRPr="00FC52B9">
        <w:rPr>
          <w:rFonts w:asciiTheme="minorHAnsi" w:hAnsiTheme="minorHAnsi"/>
          <w:sz w:val="12"/>
          <w:szCs w:val="20"/>
        </w:rPr>
        <w:t xml:space="preserve"> particular image of disciplinary debate in IR—what might be called (only slightly tongue in cheek) ‘the </w:t>
      </w:r>
      <w:r w:rsidRPr="00FC52B9">
        <w:rPr>
          <w:rStyle w:val="StyleUnderline"/>
          <w:rFonts w:asciiTheme="minorHAnsi" w:hAnsiTheme="minorHAnsi"/>
          <w:szCs w:val="20"/>
        </w:rPr>
        <w:t>Highlander view’</w:t>
      </w:r>
      <w:r w:rsidRPr="00FC52B9">
        <w:rPr>
          <w:rFonts w:asciiTheme="minorHAnsi" w:hAnsiTheme="minorHAnsi"/>
          <w:sz w:val="12"/>
          <w:szCs w:val="20"/>
        </w:rPr>
        <w:t xml:space="preserve">—namely, </w:t>
      </w:r>
      <w:r w:rsidRPr="00FC52B9">
        <w:rPr>
          <w:rStyle w:val="StyleUnderline"/>
          <w:rFonts w:asciiTheme="minorHAnsi" w:hAnsiTheme="minorHAnsi"/>
          <w:szCs w:val="20"/>
        </w:rPr>
        <w:t>an image of warring theoretical approaches</w:t>
      </w:r>
      <w:r w:rsidRPr="00FC52B9">
        <w:rPr>
          <w:rStyle w:val="StyleUnderline"/>
          <w:rFonts w:asciiTheme="minorHAnsi" w:hAnsiTheme="minorHAnsi"/>
        </w:rPr>
        <w:t xml:space="preserve"> with each</w:t>
      </w:r>
      <w:r w:rsidRPr="00FC52B9">
        <w:rPr>
          <w:rFonts w:asciiTheme="minorHAnsi" w:hAnsiTheme="minorHAnsi"/>
          <w:sz w:val="12"/>
          <w:szCs w:val="20"/>
        </w:rPr>
        <w:t xml:space="preserve">, despite occasional temporary tactical alliances, </w:t>
      </w:r>
      <w:r w:rsidRPr="00FC52B9">
        <w:rPr>
          <w:rStyle w:val="StyleUnderline"/>
          <w:rFonts w:asciiTheme="minorHAnsi" w:hAnsiTheme="minorHAnsi"/>
        </w:rPr>
        <w:t>dedicated to the strategic achievement of sovereignty over the disciplinary field</w:t>
      </w:r>
      <w:r w:rsidRPr="00FC52B9">
        <w:rPr>
          <w:rFonts w:asciiTheme="minorHAnsi" w:hAnsiTheme="minorHAnsi"/>
          <w:sz w:val="12"/>
          <w:szCs w:val="20"/>
        </w:rPr>
        <w:t xml:space="preserve">. It encourages this view because </w:t>
      </w:r>
      <w:r w:rsidRPr="00FC52B9">
        <w:rPr>
          <w:rStyle w:val="StyleUnderline"/>
          <w:rFonts w:asciiTheme="minorHAnsi" w:hAnsiTheme="minorHAnsi"/>
          <w:szCs w:val="20"/>
        </w:rPr>
        <w:t>the</w:t>
      </w:r>
      <w:r w:rsidRPr="00FC52B9">
        <w:rPr>
          <w:rFonts w:asciiTheme="minorHAnsi" w:hAnsiTheme="minorHAnsi"/>
          <w:sz w:val="12"/>
          <w:szCs w:val="20"/>
        </w:rPr>
        <w:t xml:space="preserve"> turn to, </w:t>
      </w:r>
      <w:r w:rsidRPr="00FC52B9">
        <w:rPr>
          <w:rStyle w:val="StyleUnderline"/>
          <w:rFonts w:asciiTheme="minorHAnsi" w:hAnsiTheme="minorHAnsi"/>
          <w:szCs w:val="20"/>
        </w:rPr>
        <w:t>and prioritisation of, ontology and epistemology stimulates the idea that there can only be one theoretical approach which gets things right</w:t>
      </w:r>
      <w:r w:rsidRPr="00FC52B9">
        <w:rPr>
          <w:rFonts w:asciiTheme="minorHAnsi" w:hAnsiTheme="minorHAnsi"/>
          <w:sz w:val="12"/>
          <w:szCs w:val="20"/>
        </w:rPr>
        <w:t xml:space="preserve">, namely, the theoretical approach that gets its ontology and epistemology right. </w:t>
      </w:r>
      <w:r w:rsidRPr="00FC52B9">
        <w:rPr>
          <w:rStyle w:val="StyleUnderline"/>
          <w:rFonts w:asciiTheme="minorHAnsi" w:hAnsiTheme="minorHAnsi"/>
          <w:szCs w:val="20"/>
        </w:rPr>
        <w:t xml:space="preserve">This image feeds back into IR exacerbating the first and second dangers, and so </w:t>
      </w:r>
      <w:r w:rsidRPr="00FC52B9">
        <w:rPr>
          <w:rStyle w:val="StyleUnderline"/>
          <w:rFonts w:asciiTheme="minorHAnsi" w:hAnsiTheme="minorHAnsi"/>
          <w:szCs w:val="20"/>
          <w:highlight w:val="green"/>
        </w:rPr>
        <w:t xml:space="preserve">a </w:t>
      </w:r>
      <w:r w:rsidRPr="00FC52B9">
        <w:rPr>
          <w:rStyle w:val="StyleUnderline"/>
          <w:rFonts w:asciiTheme="minorHAnsi" w:hAnsiTheme="minorHAnsi"/>
          <w:szCs w:val="20"/>
        </w:rPr>
        <w:t xml:space="preserve">potentially </w:t>
      </w:r>
      <w:r w:rsidRPr="00FC52B9">
        <w:rPr>
          <w:rStyle w:val="StyleUnderline"/>
          <w:rFonts w:asciiTheme="minorHAnsi" w:hAnsiTheme="minorHAnsi"/>
          <w:szCs w:val="20"/>
          <w:highlight w:val="green"/>
        </w:rPr>
        <w:t>vicious circle arises</w:t>
      </w:r>
      <w:r w:rsidRPr="00FC52B9">
        <w:rPr>
          <w:rStyle w:val="StyleUnderline"/>
          <w:rFonts w:asciiTheme="minorHAnsi" w:hAnsiTheme="minorHAnsi"/>
          <w:szCs w:val="20"/>
        </w:rPr>
        <w:t>.</w:t>
      </w:r>
    </w:p>
    <w:p w:rsidR="006E36A1" w:rsidRPr="00FC52B9" w:rsidRDefault="006E36A1" w:rsidP="006E36A1">
      <w:pPr>
        <w:rPr>
          <w:rFonts w:asciiTheme="minorHAnsi" w:hAnsiTheme="minorHAnsi"/>
        </w:rPr>
      </w:pPr>
    </w:p>
    <w:p w:rsidR="006E36A1" w:rsidRPr="00FC52B9" w:rsidRDefault="006E36A1" w:rsidP="005B0516">
      <w:pPr>
        <w:pStyle w:val="Heading4"/>
        <w:rPr>
          <w:rFonts w:asciiTheme="minorHAnsi" w:hAnsiTheme="minorHAnsi"/>
        </w:rPr>
      </w:pPr>
      <w:r w:rsidRPr="00FC52B9">
        <w:rPr>
          <w:rFonts w:asciiTheme="minorHAnsi" w:hAnsiTheme="minorHAnsi"/>
        </w:rPr>
        <w:t>Prior questions will never be fully settled---must take action even under conditions of uncertainty</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Cochran ‘99</w:t>
      </w:r>
    </w:p>
    <w:p w:rsidR="006E36A1" w:rsidRPr="00FC52B9" w:rsidRDefault="006E36A1" w:rsidP="006E36A1">
      <w:pPr>
        <w:rPr>
          <w:rFonts w:asciiTheme="minorHAnsi" w:hAnsiTheme="minorHAnsi"/>
        </w:rPr>
      </w:pPr>
      <w:r w:rsidRPr="00FC52B9">
        <w:rPr>
          <w:rFonts w:asciiTheme="minorHAnsi" w:hAnsiTheme="minorHAnsi"/>
        </w:rPr>
        <w:t>(Molly, Assistant Professor of International Affairs at Georgia Institute for Technology, “Normative Theory in International Relations”, 1999, pg. 272)</w:t>
      </w:r>
    </w:p>
    <w:p w:rsidR="006E36A1" w:rsidRPr="00FC52B9" w:rsidRDefault="006E36A1" w:rsidP="006E36A1">
      <w:pPr>
        <w:rPr>
          <w:rFonts w:asciiTheme="minorHAnsi" w:hAnsiTheme="minorHAnsi"/>
          <w:sz w:val="12"/>
        </w:rPr>
      </w:pPr>
      <w:r w:rsidRPr="00FC52B9">
        <w:rPr>
          <w:rFonts w:asciiTheme="minorHAnsi" w:hAnsiTheme="minorHAnsi"/>
          <w:sz w:val="12"/>
        </w:rPr>
        <w:t xml:space="preserve">To conclude this chapter, </w:t>
      </w:r>
      <w:r w:rsidRPr="00FC52B9">
        <w:rPr>
          <w:rStyle w:val="StyleUnderline"/>
          <w:rFonts w:asciiTheme="minorHAnsi" w:hAnsiTheme="minorHAnsi"/>
          <w:highlight w:val="green"/>
        </w:rPr>
        <w:t>while</w:t>
      </w:r>
      <w:r w:rsidRPr="00FC52B9">
        <w:rPr>
          <w:rFonts w:asciiTheme="minorHAnsi" w:hAnsiTheme="minorHAnsi"/>
          <w:sz w:val="12"/>
        </w:rPr>
        <w:t xml:space="preserve"> modernist and </w:t>
      </w:r>
      <w:r w:rsidRPr="00FC52B9">
        <w:rPr>
          <w:rStyle w:val="StyleUnderline"/>
          <w:rFonts w:asciiTheme="minorHAnsi" w:hAnsiTheme="minorHAnsi"/>
        </w:rPr>
        <w:t xml:space="preserve">postmodernist </w:t>
      </w:r>
      <w:r w:rsidRPr="00FC52B9">
        <w:rPr>
          <w:rStyle w:val="StyleUnderline"/>
          <w:rFonts w:asciiTheme="minorHAnsi" w:hAnsiTheme="minorHAnsi"/>
          <w:highlight w:val="green"/>
        </w:rPr>
        <w:t>debates continue</w:t>
      </w:r>
      <w:r w:rsidRPr="00FC52B9">
        <w:rPr>
          <w:rStyle w:val="StyleUnderline"/>
          <w:rFonts w:asciiTheme="minorHAnsi" w:hAnsiTheme="minorHAnsi"/>
        </w:rPr>
        <w:t>, while we are still unsure as to what we can legitimately identify as a</w:t>
      </w:r>
      <w:r w:rsidRPr="00FC52B9">
        <w:rPr>
          <w:rFonts w:asciiTheme="minorHAnsi" w:hAnsiTheme="minorHAnsi"/>
          <w:sz w:val="12"/>
        </w:rPr>
        <w:t xml:space="preserve"> feminist </w:t>
      </w:r>
      <w:r w:rsidRPr="00FC52B9">
        <w:rPr>
          <w:rStyle w:val="StyleUnderline"/>
          <w:rFonts w:asciiTheme="minorHAnsi" w:hAnsiTheme="minorHAnsi"/>
        </w:rPr>
        <w:t>ethical/political concern, while we still are unclear about the relationship between discourse and experience</w:t>
      </w:r>
      <w:r w:rsidRPr="00FC52B9">
        <w:rPr>
          <w:rStyle w:val="Emphasis"/>
          <w:rFonts w:asciiTheme="minorHAnsi" w:hAnsiTheme="minorHAnsi"/>
        </w:rPr>
        <w:t xml:space="preserve">, </w:t>
      </w:r>
      <w:r w:rsidRPr="00FC52B9">
        <w:rPr>
          <w:rStyle w:val="Emphasis"/>
          <w:rFonts w:asciiTheme="minorHAnsi" w:hAnsiTheme="minorHAnsi"/>
          <w:highlight w:val="green"/>
        </w:rPr>
        <w:t>it is</w:t>
      </w:r>
      <w:r w:rsidRPr="00FC52B9">
        <w:rPr>
          <w:rFonts w:asciiTheme="minorHAnsi" w:hAnsiTheme="minorHAnsi"/>
          <w:sz w:val="12"/>
        </w:rPr>
        <w:t xml:space="preserve"> particularly </w:t>
      </w:r>
      <w:r w:rsidRPr="00FC52B9">
        <w:rPr>
          <w:rStyle w:val="Emphasis"/>
          <w:rFonts w:asciiTheme="minorHAnsi" w:hAnsiTheme="minorHAnsi"/>
          <w:highlight w:val="green"/>
        </w:rPr>
        <w:t>important</w:t>
      </w:r>
      <w:r w:rsidRPr="00FC52B9">
        <w:rPr>
          <w:rFonts w:asciiTheme="minorHAnsi" w:hAnsiTheme="minorHAnsi"/>
          <w:sz w:val="12"/>
        </w:rPr>
        <w:t xml:space="preserve"> for feminists </w:t>
      </w:r>
      <w:r w:rsidRPr="00FC52B9">
        <w:rPr>
          <w:rStyle w:val="Emphasis"/>
          <w:rFonts w:asciiTheme="minorHAnsi" w:hAnsiTheme="minorHAnsi"/>
          <w:highlight w:val="green"/>
        </w:rPr>
        <w:t>that we proceed with analysis of</w:t>
      </w:r>
      <w:r w:rsidRPr="00FC52B9">
        <w:rPr>
          <w:rFonts w:asciiTheme="minorHAnsi" w:hAnsiTheme="minorHAnsi"/>
          <w:sz w:val="12"/>
        </w:rPr>
        <w:t xml:space="preserve"> both </w:t>
      </w:r>
      <w:r w:rsidRPr="00FC52B9">
        <w:rPr>
          <w:rStyle w:val="Emphasis"/>
          <w:rFonts w:asciiTheme="minorHAnsi" w:hAnsiTheme="minorHAnsi"/>
          <w:highlight w:val="green"/>
        </w:rPr>
        <w:t>the material</w:t>
      </w:r>
      <w:r w:rsidRPr="00FC52B9">
        <w:rPr>
          <w:rFonts w:asciiTheme="minorHAnsi" w:hAnsiTheme="minorHAnsi"/>
          <w:sz w:val="12"/>
        </w:rPr>
        <w:t xml:space="preserve"> (institutional and structural) as well as the discursive. </w:t>
      </w:r>
      <w:r w:rsidRPr="00FC52B9">
        <w:rPr>
          <w:rStyle w:val="StyleUnderline"/>
          <w:rFonts w:asciiTheme="minorHAnsi" w:hAnsiTheme="minorHAnsi"/>
          <w:highlight w:val="green"/>
        </w:rPr>
        <w:t>This holds</w:t>
      </w:r>
      <w:r w:rsidRPr="00FC52B9">
        <w:rPr>
          <w:rStyle w:val="StyleUnderline"/>
          <w:rFonts w:asciiTheme="minorHAnsi" w:hAnsiTheme="minorHAnsi"/>
        </w:rPr>
        <w:t xml:space="preserve"> </w:t>
      </w:r>
      <w:r w:rsidRPr="00FC52B9">
        <w:rPr>
          <w:rFonts w:asciiTheme="minorHAnsi" w:hAnsiTheme="minorHAnsi"/>
          <w:sz w:val="12"/>
        </w:rPr>
        <w:t xml:space="preserve">not only for feminists, but </w:t>
      </w:r>
      <w:r w:rsidRPr="00FC52B9">
        <w:rPr>
          <w:rStyle w:val="StyleUnderline"/>
          <w:rFonts w:asciiTheme="minorHAnsi" w:hAnsiTheme="minorHAnsi"/>
          <w:highlight w:val="green"/>
        </w:rPr>
        <w:t>for all theorists oriented towards the goal of extending</w:t>
      </w:r>
      <w:r w:rsidRPr="00FC52B9">
        <w:rPr>
          <w:rStyle w:val="StyleUnderline"/>
          <w:rFonts w:asciiTheme="minorHAnsi" w:hAnsiTheme="minorHAnsi"/>
        </w:rPr>
        <w:t xml:space="preserve"> further </w:t>
      </w:r>
      <w:r w:rsidRPr="00FC52B9">
        <w:rPr>
          <w:rStyle w:val="StyleUnderline"/>
          <w:rFonts w:asciiTheme="minorHAnsi" w:hAnsiTheme="minorHAnsi"/>
          <w:highlight w:val="green"/>
        </w:rPr>
        <w:t>moral inclusion in the present</w:t>
      </w:r>
      <w:r w:rsidRPr="00FC52B9">
        <w:rPr>
          <w:rStyle w:val="StyleUnderline"/>
          <w:rFonts w:asciiTheme="minorHAnsi" w:hAnsiTheme="minorHAnsi"/>
        </w:rPr>
        <w:t xml:space="preserve"> social sciences </w:t>
      </w:r>
      <w:r w:rsidRPr="00FC52B9">
        <w:rPr>
          <w:rStyle w:val="StyleUnderline"/>
          <w:rFonts w:asciiTheme="minorHAnsi" w:hAnsiTheme="minorHAnsi"/>
          <w:highlight w:val="green"/>
        </w:rPr>
        <w:t xml:space="preserve">climate of epistemological uncertainty. </w:t>
      </w:r>
      <w:r w:rsidRPr="00FC52B9">
        <w:rPr>
          <w:rStyle w:val="Emphasis"/>
          <w:rFonts w:asciiTheme="minorHAnsi" w:hAnsiTheme="minorHAnsi"/>
          <w:highlight w:val="green"/>
        </w:rPr>
        <w:t>Important</w:t>
      </w:r>
      <w:r w:rsidRPr="00FC52B9">
        <w:rPr>
          <w:rFonts w:asciiTheme="minorHAnsi" w:hAnsiTheme="minorHAnsi"/>
          <w:sz w:val="12"/>
        </w:rPr>
        <w:t xml:space="preserve"> ethical/</w:t>
      </w:r>
      <w:r w:rsidRPr="00FC52B9">
        <w:rPr>
          <w:rStyle w:val="Emphasis"/>
          <w:rFonts w:asciiTheme="minorHAnsi" w:hAnsiTheme="minorHAnsi"/>
          <w:highlight w:val="green"/>
        </w:rPr>
        <w:t>political concerns hang in the balance. We cannot afford to wait for</w:t>
      </w:r>
      <w:r w:rsidRPr="00FC52B9">
        <w:rPr>
          <w:rStyle w:val="Emphasis"/>
          <w:rFonts w:asciiTheme="minorHAnsi" w:hAnsiTheme="minorHAnsi"/>
        </w:rPr>
        <w:t xml:space="preserve"> the </w:t>
      </w:r>
      <w:r w:rsidRPr="00FC52B9">
        <w:rPr>
          <w:rStyle w:val="Emphasis"/>
          <w:rFonts w:asciiTheme="minorHAnsi" w:hAnsiTheme="minorHAnsi"/>
          <w:highlight w:val="green"/>
        </w:rPr>
        <w:t>meta</w:t>
      </w:r>
      <w:r w:rsidRPr="00FC52B9">
        <w:rPr>
          <w:rStyle w:val="Emphasis"/>
          <w:rFonts w:asciiTheme="minorHAnsi" w:hAnsiTheme="minorHAnsi"/>
        </w:rPr>
        <w:t xml:space="preserve">-theoretical </w:t>
      </w:r>
      <w:r w:rsidRPr="00FC52B9">
        <w:rPr>
          <w:rStyle w:val="Emphasis"/>
          <w:rFonts w:asciiTheme="minorHAnsi" w:hAnsiTheme="minorHAnsi"/>
          <w:highlight w:val="green"/>
        </w:rPr>
        <w:t>questions to be</w:t>
      </w:r>
      <w:r w:rsidRPr="00FC52B9">
        <w:rPr>
          <w:rStyle w:val="Emphasis"/>
          <w:rFonts w:asciiTheme="minorHAnsi" w:hAnsiTheme="minorHAnsi"/>
        </w:rPr>
        <w:t xml:space="preserve"> conclusively </w:t>
      </w:r>
      <w:r w:rsidRPr="00FC52B9">
        <w:rPr>
          <w:rStyle w:val="Emphasis"/>
          <w:rFonts w:asciiTheme="minorHAnsi" w:hAnsiTheme="minorHAnsi"/>
          <w:highlight w:val="green"/>
        </w:rPr>
        <w:t>answered</w:t>
      </w:r>
      <w:r w:rsidRPr="00FC52B9">
        <w:rPr>
          <w:rStyle w:val="StyleUnderline"/>
          <w:rFonts w:asciiTheme="minorHAnsi" w:hAnsiTheme="minorHAnsi"/>
        </w:rPr>
        <w:t>. Those answers may be unavailable.</w:t>
      </w:r>
      <w:r w:rsidRPr="00FC52B9">
        <w:rPr>
          <w:rFonts w:asciiTheme="minorHAnsi" w:hAnsiTheme="minorHAnsi"/>
          <w:sz w:val="12"/>
        </w:rPr>
        <w:t xml:space="preserve"> </w:t>
      </w:r>
      <w:r w:rsidRPr="00FC52B9">
        <w:rPr>
          <w:rStyle w:val="StyleUnderline"/>
          <w:rFonts w:asciiTheme="minorHAnsi" w:hAnsiTheme="minorHAnsi"/>
          <w:highlight w:val="green"/>
        </w:rPr>
        <w:t>Nor can we wait for a credible</w:t>
      </w:r>
      <w:r w:rsidRPr="00FC52B9">
        <w:rPr>
          <w:rStyle w:val="StyleUnderline"/>
          <w:rFonts w:asciiTheme="minorHAnsi" w:hAnsiTheme="minorHAnsi"/>
        </w:rPr>
        <w:t xml:space="preserve"> vision of an </w:t>
      </w:r>
      <w:r w:rsidRPr="00FC52B9">
        <w:rPr>
          <w:rStyle w:val="Emphasis"/>
          <w:rFonts w:asciiTheme="minorHAnsi" w:hAnsiTheme="minorHAnsi"/>
          <w:highlight w:val="green"/>
        </w:rPr>
        <w:t>alt</w:t>
      </w:r>
      <w:r w:rsidRPr="00FC52B9">
        <w:rPr>
          <w:rStyle w:val="StyleUnderline"/>
          <w:rFonts w:asciiTheme="minorHAnsi" w:hAnsiTheme="minorHAnsi"/>
          <w:highlight w:val="green"/>
        </w:rPr>
        <w:t>ernative</w:t>
      </w:r>
      <w:r w:rsidRPr="00FC52B9">
        <w:rPr>
          <w:rFonts w:asciiTheme="minorHAnsi" w:hAnsiTheme="minorHAnsi"/>
          <w:sz w:val="12"/>
        </w:rPr>
        <w:t xml:space="preserve"> institutional </w:t>
      </w:r>
      <w:r w:rsidRPr="00FC52B9">
        <w:rPr>
          <w:rStyle w:val="StyleUnderline"/>
          <w:rFonts w:asciiTheme="minorHAnsi" w:hAnsiTheme="minorHAnsi"/>
          <w:highlight w:val="green"/>
        </w:rPr>
        <w:t>order to appear before an</w:t>
      </w:r>
      <w:r w:rsidRPr="00FC52B9">
        <w:rPr>
          <w:rFonts w:asciiTheme="minorHAnsi" w:hAnsiTheme="minorHAnsi"/>
          <w:sz w:val="12"/>
        </w:rPr>
        <w:t xml:space="preserve"> emancipatory </w:t>
      </w:r>
      <w:r w:rsidRPr="00FC52B9">
        <w:rPr>
          <w:rStyle w:val="StyleUnderline"/>
          <w:rFonts w:asciiTheme="minorHAnsi" w:hAnsiTheme="minorHAnsi"/>
          <w:highlight w:val="green"/>
        </w:rPr>
        <w:t>agenda can be kicked into gear. Nor do we have before us a</w:t>
      </w:r>
      <w:r w:rsidRPr="00FC52B9">
        <w:rPr>
          <w:rFonts w:asciiTheme="minorHAnsi" w:hAnsiTheme="minorHAnsi"/>
          <w:sz w:val="12"/>
        </w:rPr>
        <w:t xml:space="preserve"> chicken and egg </w:t>
      </w:r>
      <w:r w:rsidRPr="00FC52B9">
        <w:rPr>
          <w:rStyle w:val="StyleUnderline"/>
          <w:rFonts w:asciiTheme="minorHAnsi" w:hAnsiTheme="minorHAnsi"/>
          <w:highlight w:val="green"/>
        </w:rPr>
        <w:t>question of which comes first: sorting out</w:t>
      </w:r>
      <w:r w:rsidRPr="00FC52B9">
        <w:rPr>
          <w:rStyle w:val="StyleUnderline"/>
          <w:rFonts w:asciiTheme="minorHAnsi" w:hAnsiTheme="minorHAnsi"/>
        </w:rPr>
        <w:t xml:space="preserve"> the </w:t>
      </w:r>
      <w:r w:rsidRPr="00FC52B9">
        <w:rPr>
          <w:rStyle w:val="StyleUnderline"/>
          <w:rFonts w:asciiTheme="minorHAnsi" w:hAnsiTheme="minorHAnsi"/>
          <w:highlight w:val="green"/>
        </w:rPr>
        <w:t>metatheoretical issues or working out</w:t>
      </w:r>
      <w:r w:rsidRPr="00FC52B9">
        <w:rPr>
          <w:rStyle w:val="StyleUnderline"/>
          <w:rFonts w:asciiTheme="minorHAnsi" w:hAnsiTheme="minorHAnsi"/>
        </w:rPr>
        <w:t xml:space="preserve"> which practices contribute to </w:t>
      </w:r>
      <w:r w:rsidRPr="00FC52B9">
        <w:rPr>
          <w:rStyle w:val="StyleUnderline"/>
          <w:rFonts w:asciiTheme="minorHAnsi" w:hAnsiTheme="minorHAnsi"/>
          <w:highlight w:val="green"/>
        </w:rPr>
        <w:t>a credible institutional vision. The two</w:t>
      </w:r>
      <w:r w:rsidRPr="00FC52B9">
        <w:rPr>
          <w:rFonts w:asciiTheme="minorHAnsi" w:hAnsiTheme="minorHAnsi"/>
          <w:sz w:val="12"/>
        </w:rPr>
        <w:t xml:space="preserve"> questions </w:t>
      </w:r>
      <w:r w:rsidRPr="00FC52B9">
        <w:rPr>
          <w:rStyle w:val="StyleUnderline"/>
          <w:rFonts w:asciiTheme="minorHAnsi" w:hAnsiTheme="minorHAnsi"/>
          <w:highlight w:val="green"/>
        </w:rPr>
        <w:t>can</w:t>
      </w:r>
      <w:r w:rsidRPr="00FC52B9">
        <w:rPr>
          <w:rStyle w:val="StyleUnderline"/>
          <w:rFonts w:asciiTheme="minorHAnsi" w:hAnsiTheme="minorHAnsi"/>
        </w:rPr>
        <w:t xml:space="preserve"> and should </w:t>
      </w:r>
      <w:r w:rsidRPr="00FC52B9">
        <w:rPr>
          <w:rStyle w:val="StyleUnderline"/>
          <w:rFonts w:asciiTheme="minorHAnsi" w:hAnsiTheme="minorHAnsi"/>
          <w:highlight w:val="green"/>
        </w:rPr>
        <w:t>be pursued together</w:t>
      </w:r>
      <w:r w:rsidRPr="00FC52B9">
        <w:rPr>
          <w:rStyle w:val="StyleUnderline"/>
          <w:rFonts w:asciiTheme="minorHAnsi" w:hAnsiTheme="minorHAnsi"/>
        </w:rPr>
        <w:t xml:space="preserve">, and can be </w:t>
      </w:r>
      <w:r w:rsidRPr="00FC52B9">
        <w:rPr>
          <w:rStyle w:val="StyleUnderline"/>
          <w:rFonts w:asciiTheme="minorHAnsi" w:hAnsiTheme="minorHAnsi"/>
          <w:highlight w:val="green"/>
        </w:rPr>
        <w:t>via</w:t>
      </w:r>
      <w:r w:rsidRPr="00FC52B9">
        <w:rPr>
          <w:rFonts w:asciiTheme="minorHAnsi" w:hAnsiTheme="minorHAnsi"/>
          <w:sz w:val="12"/>
        </w:rPr>
        <w:t xml:space="preserve"> moral </w:t>
      </w:r>
      <w:r w:rsidRPr="00FC52B9">
        <w:rPr>
          <w:rStyle w:val="StyleUnderline"/>
          <w:rFonts w:asciiTheme="minorHAnsi" w:hAnsiTheme="minorHAnsi"/>
          <w:highlight w:val="green"/>
        </w:rPr>
        <w:t>imagination</w:t>
      </w:r>
      <w:r w:rsidRPr="00FC52B9">
        <w:rPr>
          <w:rFonts w:asciiTheme="minorHAnsi" w:hAnsiTheme="minorHAnsi"/>
          <w:sz w:val="12"/>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6E36A1" w:rsidRPr="00FC52B9" w:rsidRDefault="006E36A1" w:rsidP="006E36A1">
      <w:pPr>
        <w:pStyle w:val="Heading3"/>
        <w:rPr>
          <w:rFonts w:asciiTheme="minorHAnsi" w:hAnsiTheme="minorHAnsi"/>
        </w:rPr>
      </w:pPr>
      <w:r w:rsidRPr="00FC52B9">
        <w:rPr>
          <w:rFonts w:asciiTheme="minorHAnsi" w:hAnsiTheme="minorHAnsi"/>
        </w:rPr>
        <w:t>AT Discourse First</w:t>
      </w:r>
    </w:p>
    <w:p w:rsidR="006E36A1" w:rsidRPr="00FC52B9" w:rsidRDefault="006E36A1" w:rsidP="006E36A1">
      <w:pPr>
        <w:pStyle w:val="Heading4"/>
        <w:rPr>
          <w:rFonts w:asciiTheme="minorHAnsi" w:hAnsiTheme="minorHAnsi"/>
        </w:rPr>
      </w:pPr>
      <w:r w:rsidRPr="00FC52B9">
        <w:rPr>
          <w:rFonts w:asciiTheme="minorHAnsi" w:hAnsiTheme="minorHAnsi"/>
        </w:rPr>
        <w:t>Discourse fails</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 xml:space="preserve">Schwartz, 9 </w:t>
      </w:r>
    </w:p>
    <w:p w:rsidR="006E36A1" w:rsidRPr="00FC52B9" w:rsidRDefault="006E36A1" w:rsidP="006E36A1">
      <w:pPr>
        <w:rPr>
          <w:rFonts w:asciiTheme="minorHAnsi" w:hAnsiTheme="minorHAnsi"/>
        </w:rPr>
      </w:pPr>
      <w:r w:rsidRPr="00FC52B9">
        <w:rPr>
          <w:rFonts w:asciiTheme="minorHAnsi" w:hAnsiTheme="minorHAnsi"/>
        </w:rPr>
        <w:t>(Joseph, Poli Sci Prof @ Temple, “The Future of Democratic Equality,” Routledge, pg 64-5)</w:t>
      </w:r>
    </w:p>
    <w:p w:rsidR="006E36A1" w:rsidRPr="00FC52B9" w:rsidRDefault="006E36A1" w:rsidP="006E36A1">
      <w:pPr>
        <w:rPr>
          <w:rStyle w:val="Emphasis"/>
          <w:rFonts w:asciiTheme="minorHAnsi" w:hAnsiTheme="minorHAnsi"/>
        </w:rPr>
      </w:pPr>
      <w:r w:rsidRPr="00FC52B9">
        <w:rPr>
          <w:rStyle w:val="StyleUnderline"/>
          <w:rFonts w:asciiTheme="minorHAnsi" w:hAnsiTheme="minorHAnsi"/>
        </w:rPr>
        <w:t>'Discursive' performance is not the sole manner by which individuals deal with</w:t>
      </w:r>
      <w:r w:rsidRPr="00FC52B9">
        <w:rPr>
          <w:rFonts w:asciiTheme="minorHAnsi" w:hAnsiTheme="minorHAnsi"/>
          <w:sz w:val="12"/>
        </w:rPr>
        <w:t xml:space="preserve"> (and express) </w:t>
      </w:r>
      <w:r w:rsidRPr="00FC52B9">
        <w:rPr>
          <w:rStyle w:val="StyleUnderline"/>
          <w:rFonts w:asciiTheme="minorHAnsi" w:hAnsiTheme="minorHAnsi"/>
        </w:rPr>
        <w:t>the material and cultural structural realities that both empower and constrain individuals</w:t>
      </w:r>
      <w:r w:rsidRPr="00FC52B9">
        <w:rPr>
          <w:rFonts w:asciiTheme="minorHAnsi" w:hAnsiTheme="minorHAnsi"/>
          <w:sz w:val="12"/>
        </w:rPr>
        <w:t xml:space="preserve">. For example. </w:t>
      </w:r>
      <w:proofErr w:type="gramStart"/>
      <w:r w:rsidRPr="00FC52B9">
        <w:rPr>
          <w:rStyle w:val="Emphasis"/>
          <w:rFonts w:asciiTheme="minorHAnsi" w:hAnsiTheme="minorHAnsi"/>
          <w:highlight w:val="green"/>
        </w:rPr>
        <w:t>individuals</w:t>
      </w:r>
      <w:proofErr w:type="gramEnd"/>
      <w:r w:rsidRPr="00FC52B9">
        <w:rPr>
          <w:rStyle w:val="Emphasis"/>
          <w:rFonts w:asciiTheme="minorHAnsi" w:hAnsiTheme="minorHAnsi"/>
          <w:highlight w:val="green"/>
        </w:rPr>
        <w:t xml:space="preserve"> cannot</w:t>
      </w:r>
      <w:r w:rsidRPr="00FC52B9">
        <w:rPr>
          <w:rStyle w:val="Emphasis"/>
          <w:rFonts w:asciiTheme="minorHAnsi" w:hAnsiTheme="minorHAnsi"/>
        </w:rPr>
        <w:t xml:space="preserve"> readily </w:t>
      </w:r>
      <w:r w:rsidRPr="00FC52B9">
        <w:rPr>
          <w:rStyle w:val="Emphasis"/>
          <w:rFonts w:asciiTheme="minorHAnsi" w:hAnsiTheme="minorHAnsi"/>
          <w:highlight w:val="green"/>
        </w:rPr>
        <w:t>"discursively perform" themselves out of their socio-economic</w:t>
      </w:r>
      <w:r w:rsidRPr="00FC52B9">
        <w:rPr>
          <w:rStyle w:val="Emphasis"/>
          <w:rFonts w:asciiTheme="minorHAnsi" w:hAnsiTheme="minorHAnsi"/>
        </w:rPr>
        <w:t xml:space="preserve"> or class </w:t>
      </w:r>
      <w:r w:rsidRPr="00FC52B9">
        <w:rPr>
          <w:rStyle w:val="Emphasis"/>
          <w:rFonts w:asciiTheme="minorHAnsi" w:hAnsiTheme="minorHAnsi"/>
          <w:highlight w:val="green"/>
        </w:rPr>
        <w:t>position</w:t>
      </w:r>
      <w:r w:rsidRPr="00FC52B9">
        <w:rPr>
          <w:rStyle w:val="Emphasis"/>
          <w:rFonts w:asciiTheme="minorHAnsi" w:hAnsiTheme="minorHAnsi"/>
        </w:rPr>
        <w:t xml:space="preserve">. </w:t>
      </w:r>
      <w:r w:rsidRPr="00FC52B9">
        <w:rPr>
          <w:rStyle w:val="StyleUnderline"/>
          <w:rFonts w:asciiTheme="minorHAnsi" w:hAnsiTheme="minorHAnsi"/>
        </w:rPr>
        <w:t>There is a</w:t>
      </w:r>
      <w:r w:rsidRPr="00FC52B9">
        <w:rPr>
          <w:rFonts w:asciiTheme="minorHAnsi" w:hAnsiTheme="minorHAnsi"/>
          <w:sz w:val="12"/>
        </w:rPr>
        <w:t xml:space="preserve"> certain </w:t>
      </w:r>
      <w:r w:rsidRPr="00FC52B9">
        <w:rPr>
          <w:rStyle w:val="StyleUnderline"/>
          <w:rFonts w:asciiTheme="minorHAnsi" w:hAnsiTheme="minorHAnsi"/>
        </w:rPr>
        <w:t>materiality to poverty</w:t>
      </w:r>
      <w:r w:rsidRPr="00FC52B9">
        <w:rPr>
          <w:rFonts w:asciiTheme="minorHAnsi" w:hAnsiTheme="minorHAnsi"/>
          <w:sz w:val="12"/>
        </w:rPr>
        <w:t xml:space="preserve"> </w:t>
      </w:r>
      <w:r w:rsidRPr="00FC52B9">
        <w:rPr>
          <w:rStyle w:val="StyleUnderline"/>
          <w:rFonts w:asciiTheme="minorHAnsi" w:hAnsiTheme="minorHAnsi"/>
        </w:rPr>
        <w:t>or to being "bossed" that can't simply be "ironically</w:t>
      </w:r>
      <w:r w:rsidRPr="00FC52B9">
        <w:rPr>
          <w:rFonts w:asciiTheme="minorHAnsi" w:hAnsiTheme="minorHAnsi"/>
          <w:sz w:val="12"/>
        </w:rPr>
        <w:t xml:space="preserve">" and "performatively" </w:t>
      </w:r>
      <w:r w:rsidRPr="00FC52B9">
        <w:rPr>
          <w:rStyle w:val="StyleUnderline"/>
          <w:rFonts w:asciiTheme="minorHAnsi" w:hAnsiTheme="minorHAnsi"/>
        </w:rPr>
        <w:t>transformed</w:t>
      </w:r>
      <w:r w:rsidRPr="00FC52B9">
        <w:rPr>
          <w:rFonts w:asciiTheme="minorHAnsi" w:hAnsiTheme="minorHAnsi"/>
          <w:sz w:val="12"/>
        </w:rPr>
        <w:t xml:space="preserve">. </w:t>
      </w:r>
      <w:r w:rsidRPr="00FC52B9">
        <w:rPr>
          <w:rStyle w:val="StyleUnderline"/>
          <w:rFonts w:asciiTheme="minorHAnsi" w:hAnsiTheme="minorHAnsi"/>
        </w:rPr>
        <w:t>Class relations are structural</w:t>
      </w:r>
      <w:r w:rsidRPr="00FC52B9">
        <w:rPr>
          <w:rFonts w:asciiTheme="minorHAnsi" w:hAnsiTheme="minorHAnsi"/>
          <w:sz w:val="12"/>
        </w:rPr>
        <w:t>, as well as discursive</w:t>
      </w:r>
      <w:r w:rsidRPr="00FC52B9">
        <w:rPr>
          <w:rFonts w:asciiTheme="minorHAnsi" w:hAnsiTheme="minorHAnsi"/>
          <w:sz w:val="12"/>
          <w:highlight w:val="green"/>
        </w:rPr>
        <w:t xml:space="preserve">. </w:t>
      </w:r>
      <w:r w:rsidRPr="00FC52B9">
        <w:rPr>
          <w:rStyle w:val="StyleUnderline"/>
          <w:rFonts w:asciiTheme="minorHAnsi" w:hAnsiTheme="minorHAnsi"/>
          <w:highlight w:val="green"/>
        </w:rPr>
        <w:t>The greater difficulty in forming unions</w:t>
      </w:r>
      <w:r w:rsidRPr="00FC52B9">
        <w:rPr>
          <w:rStyle w:val="StyleUnderline"/>
          <w:rFonts w:asciiTheme="minorHAnsi" w:hAnsiTheme="minorHAnsi"/>
        </w:rPr>
        <w:t xml:space="preserve"> in the</w:t>
      </w:r>
      <w:r w:rsidRPr="00FC52B9">
        <w:rPr>
          <w:rFonts w:asciiTheme="minorHAnsi" w:hAnsiTheme="minorHAnsi"/>
          <w:sz w:val="12"/>
        </w:rPr>
        <w:t xml:space="preserve"> </w:t>
      </w:r>
      <w:r w:rsidRPr="00FC52B9">
        <w:rPr>
          <w:rStyle w:val="StyleUnderline"/>
          <w:rFonts w:asciiTheme="minorHAnsi" w:hAnsiTheme="minorHAnsi"/>
        </w:rPr>
        <w:t>U</w:t>
      </w:r>
      <w:r w:rsidRPr="00FC52B9">
        <w:rPr>
          <w:rFonts w:asciiTheme="minorHAnsi" w:hAnsiTheme="minorHAnsi"/>
          <w:sz w:val="12"/>
        </w:rPr>
        <w:t xml:space="preserve">nited </w:t>
      </w:r>
      <w:r w:rsidRPr="00FC52B9">
        <w:rPr>
          <w:rStyle w:val="StyleUnderline"/>
          <w:rFonts w:asciiTheme="minorHAnsi" w:hAnsiTheme="minorHAnsi"/>
        </w:rPr>
        <w:t>S</w:t>
      </w:r>
      <w:r w:rsidRPr="00FC52B9">
        <w:rPr>
          <w:rFonts w:asciiTheme="minorHAnsi" w:hAnsiTheme="minorHAnsi"/>
          <w:sz w:val="12"/>
        </w:rPr>
        <w:t>tates- as compared to other advanced industrial democracies-</w:t>
      </w:r>
      <w:r w:rsidRPr="00FC52B9">
        <w:rPr>
          <w:rStyle w:val="StyleUnderline"/>
          <w:rFonts w:asciiTheme="minorHAnsi" w:hAnsiTheme="minorHAnsi"/>
          <w:highlight w:val="green"/>
        </w:rPr>
        <w:t>has</w:t>
      </w:r>
      <w:r w:rsidRPr="00FC52B9">
        <w:rPr>
          <w:rStyle w:val="StyleUnderline"/>
          <w:rFonts w:asciiTheme="minorHAnsi" w:hAnsiTheme="minorHAnsi"/>
        </w:rPr>
        <w:t xml:space="preserve"> much </w:t>
      </w:r>
      <w:r w:rsidRPr="00FC52B9">
        <w:rPr>
          <w:rStyle w:val="StyleUnderline"/>
          <w:rFonts w:asciiTheme="minorHAnsi" w:hAnsiTheme="minorHAnsi"/>
          <w:highlight w:val="green"/>
        </w:rPr>
        <w:t>to do with</w:t>
      </w:r>
      <w:r w:rsidRPr="00FC52B9">
        <w:rPr>
          <w:rStyle w:val="StyleUnderline"/>
          <w:rFonts w:asciiTheme="minorHAnsi" w:hAnsiTheme="minorHAnsi"/>
        </w:rPr>
        <w:t xml:space="preserve"> American legal</w:t>
      </w:r>
      <w:r w:rsidRPr="00FC52B9">
        <w:rPr>
          <w:rFonts w:asciiTheme="minorHAnsi" w:hAnsiTheme="minorHAnsi"/>
          <w:sz w:val="12"/>
        </w:rPr>
        <w:t xml:space="preserve">, ideological, </w:t>
      </w:r>
      <w:r w:rsidRPr="00FC52B9">
        <w:rPr>
          <w:rStyle w:val="StyleUnderline"/>
          <w:rFonts w:asciiTheme="minorHAnsi" w:hAnsiTheme="minorHAnsi"/>
        </w:rPr>
        <w:t>and</w:t>
      </w:r>
      <w:r w:rsidRPr="00FC52B9">
        <w:rPr>
          <w:rFonts w:asciiTheme="minorHAnsi" w:hAnsiTheme="minorHAnsi"/>
          <w:sz w:val="12"/>
        </w:rPr>
        <w:t xml:space="preserve"> </w:t>
      </w:r>
      <w:r w:rsidRPr="00FC52B9">
        <w:rPr>
          <w:rStyle w:val="StyleUnderline"/>
          <w:rFonts w:asciiTheme="minorHAnsi" w:hAnsiTheme="minorHAnsi"/>
          <w:highlight w:val="green"/>
        </w:rPr>
        <w:t>political constraints</w:t>
      </w:r>
      <w:r w:rsidRPr="00FC52B9">
        <w:rPr>
          <w:rFonts w:asciiTheme="minorHAnsi" w:hAnsiTheme="minorHAnsi"/>
          <w:sz w:val="12"/>
        </w:rPr>
        <w:t xml:space="preserve"> and </w:t>
      </w:r>
      <w:r w:rsidRPr="00FC52B9">
        <w:rPr>
          <w:rStyle w:val="StyleUnderline"/>
          <w:rFonts w:asciiTheme="minorHAnsi" w:hAnsiTheme="minorHAnsi"/>
          <w:highlight w:val="green"/>
        </w:rPr>
        <w:t>not</w:t>
      </w:r>
      <w:r w:rsidRPr="00FC52B9">
        <w:rPr>
          <w:rFonts w:asciiTheme="minorHAnsi" w:hAnsiTheme="minorHAnsi"/>
          <w:sz w:val="12"/>
        </w:rPr>
        <w:t xml:space="preserve"> </w:t>
      </w:r>
      <w:r w:rsidRPr="00FC52B9">
        <w:rPr>
          <w:rStyle w:val="StyleUnderline"/>
          <w:rFonts w:asciiTheme="minorHAnsi" w:hAnsiTheme="minorHAnsi"/>
        </w:rPr>
        <w:t xml:space="preserve">simply </w:t>
      </w:r>
      <w:r w:rsidRPr="00FC52B9">
        <w:rPr>
          <w:rStyle w:val="StyleUnderline"/>
          <w:rFonts w:asciiTheme="minorHAnsi" w:hAnsiTheme="minorHAnsi"/>
          <w:highlight w:val="green"/>
        </w:rPr>
        <w:t>with</w:t>
      </w:r>
      <w:r w:rsidRPr="00FC52B9">
        <w:rPr>
          <w:rStyle w:val="StyleUnderline"/>
          <w:rFonts w:asciiTheme="minorHAnsi" w:hAnsiTheme="minorHAnsi"/>
        </w:rPr>
        <w:t xml:space="preserve"> the rel- ative </w:t>
      </w:r>
      <w:r w:rsidRPr="00FC52B9">
        <w:rPr>
          <w:rStyle w:val="StyleUnderline"/>
          <w:rFonts w:asciiTheme="minorHAnsi" w:hAnsiTheme="minorHAnsi"/>
          <w:highlight w:val="green"/>
        </w:rPr>
        <w:t>inefficacy</w:t>
      </w:r>
      <w:r w:rsidRPr="00FC52B9">
        <w:rPr>
          <w:rFonts w:asciiTheme="minorHAnsi" w:hAnsiTheme="minorHAnsi"/>
          <w:sz w:val="12"/>
          <w:highlight w:val="green"/>
        </w:rPr>
        <w:t xml:space="preserve"> </w:t>
      </w:r>
      <w:r w:rsidRPr="00FC52B9">
        <w:rPr>
          <w:rStyle w:val="StyleUnderline"/>
          <w:rFonts w:asciiTheme="minorHAnsi" w:hAnsiTheme="minorHAnsi"/>
          <w:highlight w:val="green"/>
        </w:rPr>
        <w:t>of</w:t>
      </w:r>
      <w:r w:rsidRPr="00FC52B9">
        <w:rPr>
          <w:rStyle w:val="StyleUnderline"/>
          <w:rFonts w:asciiTheme="minorHAnsi" w:hAnsiTheme="minorHAnsi"/>
        </w:rPr>
        <w:t xml:space="preserve"> the "</w:t>
      </w:r>
      <w:r w:rsidRPr="00FC52B9">
        <w:rPr>
          <w:rStyle w:val="StyleUnderline"/>
          <w:rFonts w:asciiTheme="minorHAnsi" w:hAnsiTheme="minorHAnsi"/>
          <w:highlight w:val="green"/>
        </w:rPr>
        <w:t>performative," "counter-hegemonic</w:t>
      </w:r>
      <w:r w:rsidRPr="00FC52B9">
        <w:rPr>
          <w:rFonts w:asciiTheme="minorHAnsi" w:hAnsiTheme="minorHAnsi"/>
          <w:sz w:val="12"/>
          <w:highlight w:val="green"/>
        </w:rPr>
        <w:t xml:space="preserve">" </w:t>
      </w:r>
      <w:r w:rsidRPr="00FC52B9">
        <w:rPr>
          <w:rStyle w:val="StyleUnderline"/>
          <w:rFonts w:asciiTheme="minorHAnsi" w:hAnsiTheme="minorHAnsi"/>
          <w:highlight w:val="green"/>
        </w:rPr>
        <w:t>behavior</w:t>
      </w:r>
      <w:r w:rsidRPr="00FC52B9">
        <w:rPr>
          <w:rStyle w:val="StyleUnderline"/>
          <w:rFonts w:asciiTheme="minorHAnsi" w:hAnsiTheme="minorHAnsi"/>
        </w:rPr>
        <w:t xml:space="preserve"> of (</w:t>
      </w:r>
      <w:r w:rsidRPr="00FC52B9">
        <w:rPr>
          <w:rFonts w:asciiTheme="minorHAnsi" w:hAnsiTheme="minorHAnsi"/>
          <w:sz w:val="12"/>
        </w:rPr>
        <w:t xml:space="preserve">frag- mented) </w:t>
      </w:r>
      <w:r w:rsidRPr="00FC52B9">
        <w:rPr>
          <w:rStyle w:val="StyleUnderline"/>
          <w:rFonts w:asciiTheme="minorHAnsi" w:hAnsiTheme="minorHAnsi"/>
        </w:rPr>
        <w:t>individuals</w:t>
      </w:r>
      <w:r w:rsidRPr="00FC52B9">
        <w:rPr>
          <w:rFonts w:asciiTheme="minorHAnsi" w:hAnsiTheme="minorHAnsi"/>
          <w:sz w:val="12"/>
        </w:rPr>
        <w:t xml:space="preserve">. Even </w:t>
      </w:r>
      <w:r w:rsidRPr="00FC52B9">
        <w:rPr>
          <w:rStyle w:val="StyleUnderline"/>
          <w:rFonts w:asciiTheme="minorHAnsi" w:hAnsiTheme="minorHAnsi"/>
        </w:rPr>
        <w:t>the "parodic" possibilities of "gender" reversal are constrained by the communities in which one resides.</w:t>
      </w:r>
      <w:r w:rsidRPr="00FC52B9">
        <w:rPr>
          <w:rFonts w:asciiTheme="minorHAnsi" w:hAnsiTheme="minorHAnsi"/>
          <w:sz w:val="12"/>
        </w:rPr>
        <w:t xml:space="preserve"> </w:t>
      </w:r>
      <w:proofErr w:type="gramStart"/>
      <w:r w:rsidRPr="00FC52B9">
        <w:rPr>
          <w:rStyle w:val="Emphasis"/>
          <w:rFonts w:asciiTheme="minorHAnsi" w:hAnsiTheme="minorHAnsi"/>
        </w:rPr>
        <w:t>ls</w:t>
      </w:r>
      <w:proofErr w:type="gramEnd"/>
      <w:r w:rsidRPr="00FC52B9">
        <w:rPr>
          <w:rStyle w:val="Emphasis"/>
          <w:rFonts w:asciiTheme="minorHAnsi" w:hAnsiTheme="minorHAnsi"/>
        </w:rPr>
        <w:t xml:space="preserve"> the "reversal" of "drag" a viable public possibility in a violently homophobic community?</w:t>
      </w:r>
      <w:r w:rsidRPr="00FC52B9">
        <w:rPr>
          <w:rFonts w:asciiTheme="minorHAnsi" w:hAnsiTheme="minorHAnsi"/>
          <w:sz w:val="12"/>
        </w:rPr>
        <w:t xml:space="preserve"> </w:t>
      </w:r>
      <w:r w:rsidRPr="00FC52B9">
        <w:rPr>
          <w:rStyle w:val="StyleUnderline"/>
          <w:rFonts w:asciiTheme="minorHAnsi" w:hAnsiTheme="minorHAnsi"/>
        </w:rPr>
        <w:t>Were not the "performative" options of a</w:t>
      </w:r>
      <w:r w:rsidRPr="00FC52B9">
        <w:rPr>
          <w:rFonts w:asciiTheme="minorHAnsi" w:hAnsiTheme="minorHAnsi"/>
          <w:sz w:val="12"/>
        </w:rPr>
        <w:t xml:space="preserve"> Matthew </w:t>
      </w:r>
      <w:r w:rsidRPr="00FC52B9">
        <w:rPr>
          <w:rStyle w:val="StyleUnderline"/>
          <w:rFonts w:asciiTheme="minorHAnsi" w:hAnsiTheme="minorHAnsi"/>
        </w:rPr>
        <w:t>Sheperd</w:t>
      </w:r>
      <w:r w:rsidRPr="00FC52B9">
        <w:rPr>
          <w:rFonts w:asciiTheme="minorHAnsi" w:hAnsiTheme="minorHAnsi"/>
          <w:sz w:val="12"/>
        </w:rPr>
        <w:t xml:space="preserve"> (extremely) </w:t>
      </w:r>
      <w:r w:rsidRPr="00FC52B9">
        <w:rPr>
          <w:rStyle w:val="StyleUnderline"/>
          <w:rFonts w:asciiTheme="minorHAnsi" w:hAnsiTheme="minorHAnsi"/>
        </w:rPr>
        <w:t>more limited than those of a gay or lesbian student at a "progressive" residential liberal arts college</w:t>
      </w:r>
      <w:r w:rsidRPr="00FC52B9">
        <w:rPr>
          <w:rFonts w:asciiTheme="minorHAnsi" w:hAnsiTheme="minorHAnsi"/>
          <w:sz w:val="12"/>
        </w:rPr>
        <w:t xml:space="preserve"> (and </w:t>
      </w:r>
      <w:r w:rsidRPr="00FC52B9">
        <w:rPr>
          <w:rStyle w:val="StyleUnderline"/>
          <w:rFonts w:asciiTheme="minorHAnsi" w:hAnsiTheme="minorHAnsi"/>
        </w:rPr>
        <w:t>unsafe-and even degrading and violent-social spaces confront gay and lesbian people and women and students of color in the most allegedly "cosmopolitan" of social spaces</w:t>
      </w:r>
      <w:r w:rsidRPr="00FC52B9">
        <w:rPr>
          <w:rFonts w:asciiTheme="minorHAnsi" w:hAnsiTheme="minorHAnsi"/>
          <w:sz w:val="12"/>
        </w:rPr>
        <w:t xml:space="preserve">). Simply put, </w:t>
      </w:r>
      <w:r w:rsidRPr="00FC52B9">
        <w:rPr>
          <w:rStyle w:val="Emphasis"/>
          <w:rFonts w:asciiTheme="minorHAnsi" w:hAnsiTheme="minorHAnsi"/>
        </w:rPr>
        <w:t xml:space="preserve">distinct "social spaces" set differ- ential constraints on "performative" choices. </w:t>
      </w:r>
      <w:r w:rsidRPr="00FC52B9">
        <w:rPr>
          <w:rFonts w:asciiTheme="minorHAnsi" w:hAnsiTheme="minorHAnsi"/>
          <w:sz w:val="12"/>
        </w:rPr>
        <w:t xml:space="preserve">Of course, how individuals express class, race, gender, and sexuality does, in part, involve how we "perform" (or "racist") cultural and discursive "norms." Hence, the inevitable controversies over "authenticity" within racial, sexual, and ethnic communities, as well as criticism of people taking on the mores of a class different from those who share their "place" in the labor process, neighborhood, or income strata. But </w:t>
      </w:r>
      <w:r w:rsidRPr="00FC52B9">
        <w:rPr>
          <w:rStyle w:val="StyleUnderline"/>
          <w:rFonts w:asciiTheme="minorHAnsi" w:hAnsiTheme="minorHAnsi"/>
          <w:highlight w:val="green"/>
        </w:rPr>
        <w:t xml:space="preserve">there are material constraints to </w:t>
      </w:r>
      <w:r w:rsidRPr="00FC52B9">
        <w:rPr>
          <w:rStyle w:val="Emphasis"/>
          <w:rFonts w:asciiTheme="minorHAnsi" w:hAnsiTheme="minorHAnsi"/>
          <w:highlight w:val="green"/>
        </w:rPr>
        <w:t>performative "choice":</w:t>
      </w:r>
      <w:r w:rsidRPr="00FC52B9">
        <w:rPr>
          <w:rFonts w:asciiTheme="minorHAnsi" w:hAnsiTheme="minorHAnsi"/>
          <w:sz w:val="12"/>
          <w:highlight w:val="green"/>
        </w:rPr>
        <w:t xml:space="preserve"> </w:t>
      </w:r>
      <w:r w:rsidRPr="00FC52B9">
        <w:rPr>
          <w:rStyle w:val="Emphasis"/>
          <w:rFonts w:asciiTheme="minorHAnsi" w:hAnsiTheme="minorHAnsi"/>
          <w:highlight w:val="green"/>
        </w:rPr>
        <w:t xml:space="preserve">one can't "perform" one's way out of an under-funded inner city school </w:t>
      </w:r>
      <w:r w:rsidRPr="00FC52B9">
        <w:rPr>
          <w:rStyle w:val="StyleUnderline"/>
          <w:rFonts w:asciiTheme="minorHAnsi" w:hAnsiTheme="minorHAnsi"/>
          <w:highlight w:val="green"/>
        </w:rPr>
        <w:t>or out of being a</w:t>
      </w:r>
      <w:r w:rsidRPr="00FC52B9">
        <w:rPr>
          <w:rFonts w:asciiTheme="minorHAnsi" w:hAnsiTheme="minorHAnsi"/>
          <w:sz w:val="12"/>
          <w:highlight w:val="green"/>
        </w:rPr>
        <w:t xml:space="preserve"> </w:t>
      </w:r>
      <w:r w:rsidRPr="00FC52B9">
        <w:rPr>
          <w:rStyle w:val="Emphasis"/>
          <w:rFonts w:asciiTheme="minorHAnsi" w:hAnsiTheme="minorHAnsi"/>
          <w:highlight w:val="green"/>
        </w:rPr>
        <w:t>laid-off auto worker with dim prospects of finding a new job with comparable wages and benefits.</w:t>
      </w:r>
      <w:r w:rsidRPr="00FC52B9">
        <w:rPr>
          <w:rFonts w:asciiTheme="minorHAnsi" w:hAnsiTheme="minorHAnsi"/>
          <w:sz w:val="12"/>
          <w:highlight w:val="green"/>
        </w:rPr>
        <w:t xml:space="preserve"> </w:t>
      </w:r>
      <w:r w:rsidRPr="00FC52B9">
        <w:rPr>
          <w:rStyle w:val="StyleUnderline"/>
          <w:rFonts w:asciiTheme="minorHAnsi" w:hAnsiTheme="minorHAnsi"/>
          <w:highlight w:val="green"/>
        </w:rPr>
        <w:t xml:space="preserve">Traditional sociological theories of </w:t>
      </w:r>
      <w:r w:rsidRPr="00FC52B9">
        <w:rPr>
          <w:rStyle w:val="Emphasis"/>
          <w:rFonts w:asciiTheme="minorHAnsi" w:hAnsiTheme="minorHAnsi"/>
          <w:highlight w:val="green"/>
        </w:rPr>
        <w:t>"structuration"</w:t>
      </w:r>
      <w:r w:rsidRPr="00FC52B9">
        <w:rPr>
          <w:rStyle w:val="StyleUnderline"/>
          <w:rFonts w:asciiTheme="minorHAnsi" w:hAnsiTheme="minorHAnsi"/>
          <w:highlight w:val="green"/>
        </w:rPr>
        <w:t xml:space="preserve"> provide </w:t>
      </w:r>
      <w:r w:rsidRPr="00FC52B9">
        <w:rPr>
          <w:rStyle w:val="Emphasis"/>
          <w:rFonts w:asciiTheme="minorHAnsi" w:hAnsiTheme="minorHAnsi"/>
          <w:highlight w:val="green"/>
        </w:rPr>
        <w:t>greater insight into how these individuals would deal with these social dilemmas</w:t>
      </w:r>
      <w:r w:rsidRPr="00FC52B9">
        <w:rPr>
          <w:rStyle w:val="StyleUnderline"/>
          <w:rFonts w:asciiTheme="minorHAnsi" w:hAnsiTheme="minorHAnsi"/>
          <w:highlight w:val="green"/>
        </w:rPr>
        <w:t xml:space="preserve"> than do </w:t>
      </w:r>
      <w:r w:rsidRPr="00FC52B9">
        <w:rPr>
          <w:rStyle w:val="Emphasis"/>
          <w:rFonts w:asciiTheme="minorHAnsi" w:hAnsiTheme="minorHAnsi"/>
          <w:highlight w:val="green"/>
        </w:rPr>
        <w:t>micro-level theories of the discursive construction of subjectivity.</w:t>
      </w:r>
      <w:r w:rsidRPr="00FC52B9">
        <w:rPr>
          <w:rStyle w:val="Emphasis"/>
          <w:rFonts w:asciiTheme="minorHAnsi" w:hAnsiTheme="minorHAnsi"/>
          <w:b w:val="0"/>
        </w:rPr>
        <w:t xml:space="preserve"> </w:t>
      </w:r>
      <w:r w:rsidRPr="00FC52B9">
        <w:rPr>
          <w:rFonts w:asciiTheme="minorHAnsi" w:hAnsiTheme="minorHAnsi"/>
          <w:sz w:val="12"/>
        </w:rPr>
        <w:t xml:space="preserve">To her credit, Wendy Brown is more concerned with issues of class and political economy than are many post-structuralist political theorists. She expressly claims to bring class back into her political analysis and condemns identity poli- tics as a "phantasmagorical reflection of the 'middle-class' American dream." But </w:t>
      </w:r>
      <w:r w:rsidRPr="00FC52B9">
        <w:rPr>
          <w:rStyle w:val="StyleUnderline"/>
          <w:rFonts w:asciiTheme="minorHAnsi" w:hAnsiTheme="minorHAnsi"/>
        </w:rPr>
        <w:t>there is little attention</w:t>
      </w:r>
      <w:r w:rsidRPr="00FC52B9">
        <w:rPr>
          <w:rFonts w:asciiTheme="minorHAnsi" w:hAnsiTheme="minorHAnsi"/>
          <w:sz w:val="12"/>
        </w:rPr>
        <w:t xml:space="preserve"> in her work to </w:t>
      </w:r>
      <w:r w:rsidRPr="00FC52B9">
        <w:rPr>
          <w:rStyle w:val="StyleUnderline"/>
          <w:rFonts w:asciiTheme="minorHAnsi" w:hAnsiTheme="minorHAnsi"/>
        </w:rPr>
        <w:t>developing a political strategy that could promise</w:t>
      </w:r>
      <w:r w:rsidRPr="00FC52B9">
        <w:rPr>
          <w:rFonts w:asciiTheme="minorHAnsi" w:hAnsiTheme="minorHAnsi"/>
          <w:sz w:val="12"/>
        </w:rPr>
        <w:t xml:space="preserve"> a structural and material </w:t>
      </w:r>
      <w:r w:rsidRPr="00FC52B9">
        <w:rPr>
          <w:rStyle w:val="StyleUnderline"/>
          <w:rFonts w:asciiTheme="minorHAnsi" w:hAnsiTheme="minorHAnsi"/>
        </w:rPr>
        <w:t>redistribution of power</w:t>
      </w:r>
      <w:r w:rsidRPr="00FC52B9">
        <w:rPr>
          <w:rFonts w:asciiTheme="minorHAnsi" w:hAnsiTheme="minorHAnsi"/>
          <w:sz w:val="12"/>
        </w:rPr>
        <w:t xml:space="preserve">, </w:t>
      </w:r>
      <w:r w:rsidRPr="00FC52B9">
        <w:rPr>
          <w:rStyle w:val="StyleUnderline"/>
          <w:rFonts w:asciiTheme="minorHAnsi" w:hAnsiTheme="minorHAnsi"/>
        </w:rPr>
        <w:t xml:space="preserve">rather than </w:t>
      </w:r>
      <w:proofErr w:type="gramStart"/>
      <w:r w:rsidRPr="00FC52B9">
        <w:rPr>
          <w:rStyle w:val="StyleUnderline"/>
          <w:rFonts w:asciiTheme="minorHAnsi" w:hAnsiTheme="minorHAnsi"/>
        </w:rPr>
        <w:t>an alter</w:t>
      </w:r>
      <w:proofErr w:type="gramEnd"/>
      <w:r w:rsidRPr="00FC52B9">
        <w:rPr>
          <w:rStyle w:val="StyleUnderline"/>
          <w:rFonts w:asciiTheme="minorHAnsi" w:hAnsiTheme="minorHAnsi"/>
        </w:rPr>
        <w:t>- ation of how we think of epistemology, discourse, and politics."</w:t>
      </w:r>
      <w:r w:rsidRPr="00FC52B9">
        <w:rPr>
          <w:rFonts w:asciiTheme="minorHAnsi" w:hAnsiTheme="minorHAnsi"/>
          <w:sz w:val="12"/>
        </w:rPr>
        <w:t xml:space="preserve"> While ideology and culture play a relatively autonomous role in constituting subjectivity, both have a material structure that must be altered if society is to be democratized. </w:t>
      </w:r>
      <w:r w:rsidRPr="00FC52B9">
        <w:rPr>
          <w:rStyle w:val="StyleUnderline"/>
          <w:rFonts w:asciiTheme="minorHAnsi" w:hAnsiTheme="minorHAnsi"/>
        </w:rPr>
        <w:t>Brown implies</w:t>
      </w:r>
      <w:r w:rsidRPr="00FC52B9">
        <w:rPr>
          <w:rFonts w:asciiTheme="minorHAnsi" w:hAnsiTheme="minorHAnsi"/>
          <w:sz w:val="12"/>
        </w:rPr>
        <w:t xml:space="preserve"> that </w:t>
      </w:r>
      <w:r w:rsidRPr="00FC52B9">
        <w:rPr>
          <w:rStyle w:val="StyleUnderline"/>
          <w:rFonts w:asciiTheme="minorHAnsi" w:hAnsiTheme="minorHAnsi"/>
        </w:rPr>
        <w:t>radical social change does not as much involve democratiz- ing social structural relations as it does popularizing a radical epistemological approach to discourse</w:t>
      </w:r>
      <w:r w:rsidRPr="00FC52B9">
        <w:rPr>
          <w:rFonts w:asciiTheme="minorHAnsi" w:hAnsiTheme="minorHAnsi"/>
          <w:sz w:val="12"/>
        </w:rPr>
        <w:t xml:space="preserve">. Brown argues that if we will ourselves to "surrender epis- temological foundations" and give up "specifically moral claims" we will all be able to engage in "the sheerly political: 'wars of position' and amoral contests about the just and good in which truth is always grasped as coterminous with power, as always already power, as the voice of power."""' Even if one resists asking whether democracy can rest on "amoral" principles, one can still ask whether Brown's Foucauldian assertation that power and truth are co-terminous can distinguish between more or less democratic forms of power? </w:t>
      </w:r>
      <w:r w:rsidRPr="00FC52B9">
        <w:rPr>
          <w:rStyle w:val="StyleUnderline"/>
          <w:rFonts w:asciiTheme="minorHAnsi" w:hAnsiTheme="minorHAnsi"/>
        </w:rPr>
        <w:t>The</w:t>
      </w:r>
      <w:r w:rsidRPr="00FC52B9">
        <w:rPr>
          <w:rFonts w:asciiTheme="minorHAnsi" w:hAnsiTheme="minorHAnsi"/>
          <w:sz w:val="12"/>
        </w:rPr>
        <w:t xml:space="preserve"> post-structuralist hyper-</w:t>
      </w:r>
      <w:r w:rsidRPr="00FC52B9">
        <w:rPr>
          <w:rStyle w:val="StyleUnderline"/>
          <w:rFonts w:asciiTheme="minorHAnsi" w:hAnsiTheme="minorHAnsi"/>
          <w:highlight w:val="green"/>
        </w:rPr>
        <w:t>emphasis on "discourse</w:t>
      </w:r>
      <w:r w:rsidRPr="00FC52B9">
        <w:rPr>
          <w:rStyle w:val="StyleUnderline"/>
          <w:rFonts w:asciiTheme="minorHAnsi" w:hAnsiTheme="minorHAnsi"/>
        </w:rPr>
        <w:t>"</w:t>
      </w:r>
      <w:r w:rsidRPr="00FC52B9">
        <w:rPr>
          <w:rFonts w:asciiTheme="minorHAnsi" w:hAnsiTheme="minorHAnsi"/>
          <w:sz w:val="12"/>
        </w:rPr>
        <w:t xml:space="preserve"> and the agonal construction of the self also </w:t>
      </w:r>
      <w:r w:rsidRPr="00FC52B9">
        <w:rPr>
          <w:rStyle w:val="Emphasis"/>
          <w:rFonts w:asciiTheme="minorHAnsi" w:hAnsiTheme="minorHAnsi"/>
          <w:highlight w:val="green"/>
        </w:rPr>
        <w:t>overly devalues the state as an arena for political reform</w:t>
      </w:r>
      <w:r w:rsidRPr="00FC52B9">
        <w:rPr>
          <w:rStyle w:val="Emphasis"/>
          <w:rFonts w:asciiTheme="minorHAnsi" w:hAnsiTheme="minorHAnsi"/>
        </w:rPr>
        <w:t>.</w:t>
      </w:r>
      <w:r w:rsidRPr="00FC52B9">
        <w:rPr>
          <w:rFonts w:asciiTheme="minorHAnsi" w:hAnsiTheme="minorHAnsi"/>
          <w:sz w:val="12"/>
        </w:rPr>
        <w:t xml:space="preserve"> Brown's work makes a positive political contribution by warning social movements about fetishizing the struggle for group rights within the law as potential minefields of "reversed" power/knowledge formations. State regulation and technocratic control which claim to defend the interests of newly, legally- recognized identities may yield the perverse consequence of "domesticating" the identity of the insurgent social group (e.g. state micro-management of the work place in "comparable worth legislation," or enforcement of patriarchal values in regard to punitive workfare or "child support" regulation)?" Sometimes, as Brown contends, new-found rights may enhance separation and alienation between and within individuals and groups, as well as constitute new forms of state regulation in the name of the impersonal subject. But </w:t>
      </w:r>
      <w:r w:rsidRPr="00FC52B9">
        <w:rPr>
          <w:rStyle w:val="StyleUnderline"/>
          <w:rFonts w:asciiTheme="minorHAnsi" w:hAnsiTheme="minorHAnsi"/>
        </w:rPr>
        <w:t>Brown rejects the possibility</w:t>
      </w:r>
      <w:r w:rsidRPr="00FC52B9">
        <w:rPr>
          <w:rFonts w:asciiTheme="minorHAnsi" w:hAnsiTheme="minorHAnsi"/>
          <w:sz w:val="12"/>
        </w:rPr>
        <w:t xml:space="preserve"> (</w:t>
      </w:r>
      <w:r w:rsidRPr="00FC52B9">
        <w:rPr>
          <w:rStyle w:val="StyleUnderline"/>
          <w:rFonts w:asciiTheme="minorHAnsi" w:hAnsiTheme="minorHAnsi"/>
        </w:rPr>
        <w:t xml:space="preserve">and historical reality) that </w:t>
      </w:r>
      <w:r w:rsidRPr="00FC52B9">
        <w:rPr>
          <w:rFonts w:asciiTheme="minorHAnsi" w:hAnsiTheme="minorHAnsi"/>
          <w:sz w:val="12"/>
        </w:rPr>
        <w:t xml:space="preserve">new </w:t>
      </w:r>
      <w:r w:rsidRPr="00FC52B9">
        <w:rPr>
          <w:rStyle w:val="StyleUnderline"/>
          <w:rFonts w:asciiTheme="minorHAnsi" w:hAnsiTheme="minorHAnsi"/>
        </w:rPr>
        <w:t>"rights" can</w:t>
      </w:r>
      <w:r w:rsidRPr="00FC52B9">
        <w:rPr>
          <w:rFonts w:asciiTheme="minorHAnsi" w:hAnsiTheme="minorHAnsi"/>
          <w:sz w:val="12"/>
        </w:rPr>
        <w:t xml:space="preserve">, in other contexts, </w:t>
      </w:r>
      <w:r w:rsidRPr="00FC52B9">
        <w:rPr>
          <w:rStyle w:val="StyleUnderline"/>
          <w:rFonts w:asciiTheme="minorHAnsi" w:hAnsiTheme="minorHAnsi"/>
        </w:rPr>
        <w:t>con- tribute to human emancipation by enhancing individual choice</w:t>
      </w:r>
      <w:r w:rsidRPr="00FC52B9">
        <w:rPr>
          <w:rFonts w:asciiTheme="minorHAnsi" w:hAnsiTheme="minorHAnsi"/>
          <w:sz w:val="12"/>
        </w:rPr>
        <w:t xml:space="preserve"> and freedom. </w:t>
      </w:r>
      <w:r w:rsidRPr="00FC52B9">
        <w:rPr>
          <w:rStyle w:val="StyleUnderline"/>
          <w:rFonts w:asciiTheme="minorHAnsi" w:hAnsiTheme="minorHAnsi"/>
        </w:rPr>
        <w:t xml:space="preserve">To deny this is to ignore the elective affinity between the struggle for "rights" and struggles to achieve political equality for formerly subordinate peoples. </w:t>
      </w:r>
      <w:r w:rsidRPr="00FC52B9">
        <w:rPr>
          <w:rFonts w:asciiTheme="minorHAnsi" w:hAnsiTheme="minorHAnsi"/>
          <w:sz w:val="12"/>
        </w:rPr>
        <w:t xml:space="preserve">Not all new-found rights are "co-optative" and a "reinscribing of domination.""7 Nor will the conflict within the American polity over how we should interpret and defend "rights" ever cease. </w:t>
      </w:r>
      <w:r w:rsidRPr="00FC52B9">
        <w:rPr>
          <w:rStyle w:val="StyleUnderline"/>
          <w:rFonts w:asciiTheme="minorHAnsi" w:hAnsiTheme="minorHAnsi"/>
        </w:rPr>
        <w:t>One only has to witness contemporary political con- conflict over "abortion rights,"</w:t>
      </w:r>
      <w:r w:rsidRPr="00FC52B9">
        <w:rPr>
          <w:rFonts w:asciiTheme="minorHAnsi" w:hAnsiTheme="minorHAnsi"/>
          <w:sz w:val="12"/>
        </w:rPr>
        <w:t xml:space="preserve"> "voting rights," "gun rights," etc. </w:t>
      </w:r>
      <w:r w:rsidRPr="00FC52B9">
        <w:rPr>
          <w:rStyle w:val="StyleUnderline"/>
          <w:rFonts w:asciiTheme="minorHAnsi" w:hAnsiTheme="minorHAnsi"/>
          <w:highlight w:val="green"/>
        </w:rPr>
        <w:t>Rights are both politically contested and protective of certain forms of human choice</w:t>
      </w:r>
      <w:r w:rsidRPr="00FC52B9">
        <w:rPr>
          <w:rFonts w:asciiTheme="minorHAnsi" w:hAnsiTheme="minorHAnsi"/>
          <w:sz w:val="12"/>
        </w:rPr>
        <w:t xml:space="preserve"> and agency. </w:t>
      </w:r>
      <w:r w:rsidRPr="00FC52B9">
        <w:rPr>
          <w:rStyle w:val="Emphasis"/>
          <w:rFonts w:asciiTheme="minorHAnsi" w:hAnsiTheme="minorHAnsi"/>
          <w:highlight w:val="green"/>
        </w:rPr>
        <w:t>Rights do not "fix" identities</w:t>
      </w:r>
      <w:r w:rsidRPr="00FC52B9">
        <w:rPr>
          <w:rFonts w:asciiTheme="minorHAnsi" w:hAnsiTheme="minorHAnsi"/>
          <w:sz w:val="12"/>
        </w:rPr>
        <w:t xml:space="preserve"> as intransigently as Brown and other post-structuralists claim. </w:t>
      </w:r>
      <w:r w:rsidRPr="00FC52B9">
        <w:rPr>
          <w:rStyle w:val="StyleUnderline"/>
          <w:rFonts w:asciiTheme="minorHAnsi" w:hAnsiTheme="minorHAnsi"/>
        </w:rPr>
        <w:t>Do rights only serve</w:t>
      </w:r>
      <w:r w:rsidRPr="00FC52B9">
        <w:rPr>
          <w:rFonts w:asciiTheme="minorHAnsi" w:hAnsiTheme="minorHAnsi"/>
          <w:sz w:val="12"/>
        </w:rPr>
        <w:t xml:space="preserve">, as Brown contends, </w:t>
      </w:r>
      <w:r w:rsidRPr="00FC52B9">
        <w:rPr>
          <w:rStyle w:val="StyleUnderline"/>
          <w:rFonts w:asciiTheme="minorHAnsi" w:hAnsiTheme="minorHAnsi"/>
        </w:rPr>
        <w:t>to promote "the discursive denial of historically layered and institutionally secured bounds</w:t>
      </w:r>
      <w:r w:rsidRPr="00FC52B9">
        <w:rPr>
          <w:rFonts w:asciiTheme="minorHAnsi" w:hAnsiTheme="minorHAnsi"/>
          <w:sz w:val="12"/>
        </w:rPr>
        <w:t xml:space="preserve">, </w:t>
      </w:r>
      <w:r w:rsidRPr="00FC52B9">
        <w:rPr>
          <w:rStyle w:val="StyleUnderline"/>
          <w:rFonts w:asciiTheme="minorHAnsi" w:hAnsiTheme="minorHAnsi"/>
        </w:rPr>
        <w:t>by denying with words the effects of relatively wordless, politically invisible, yet material constraints</w:t>
      </w:r>
      <w:r w:rsidRPr="00FC52B9">
        <w:rPr>
          <w:rFonts w:asciiTheme="minorHAnsi" w:hAnsiTheme="minorHAnsi"/>
          <w:sz w:val="12"/>
        </w:rPr>
        <w:t xml:space="preserve">"?"" Patri- cia </w:t>
      </w:r>
      <w:r w:rsidRPr="00FC52B9">
        <w:rPr>
          <w:rStyle w:val="StyleUnderline"/>
          <w:rFonts w:asciiTheme="minorHAnsi" w:hAnsiTheme="minorHAnsi"/>
        </w:rPr>
        <w:t>Williams</w:t>
      </w:r>
      <w:r w:rsidRPr="00FC52B9">
        <w:rPr>
          <w:rFonts w:asciiTheme="minorHAnsi" w:hAnsiTheme="minorHAnsi"/>
          <w:sz w:val="12"/>
        </w:rPr>
        <w:t xml:space="preserve"> </w:t>
      </w:r>
      <w:r w:rsidRPr="00FC52B9">
        <w:rPr>
          <w:rStyle w:val="StyleUnderline"/>
          <w:rFonts w:asciiTheme="minorHAnsi" w:hAnsiTheme="minorHAnsi"/>
        </w:rPr>
        <w:t>and other critical race theorists have argued</w:t>
      </w:r>
      <w:r w:rsidRPr="00FC52B9">
        <w:rPr>
          <w:rFonts w:asciiTheme="minorHAnsi" w:hAnsiTheme="minorHAnsi"/>
          <w:sz w:val="12"/>
        </w:rPr>
        <w:t xml:space="preserve"> that being included under </w:t>
      </w:r>
      <w:r w:rsidRPr="00FC52B9">
        <w:rPr>
          <w:rStyle w:val="StyleUnderline"/>
          <w:rFonts w:asciiTheme="minorHAnsi" w:hAnsiTheme="minorHAnsi"/>
        </w:rPr>
        <w:t>the state's equal protection law helped</w:t>
      </w:r>
      <w:r w:rsidRPr="00FC52B9">
        <w:rPr>
          <w:rFonts w:asciiTheme="minorHAnsi" w:hAnsiTheme="minorHAnsi"/>
          <w:sz w:val="12"/>
        </w:rPr>
        <w:t xml:space="preserve"> </w:t>
      </w:r>
      <w:r w:rsidRPr="00FC52B9">
        <w:rPr>
          <w:rStyle w:val="StyleUnderline"/>
          <w:rFonts w:asciiTheme="minorHAnsi" w:hAnsiTheme="minorHAnsi"/>
        </w:rPr>
        <w:t>limit violence against people of color."</w:t>
      </w:r>
      <w:r w:rsidRPr="00FC52B9">
        <w:rPr>
          <w:rFonts w:asciiTheme="minorHAnsi" w:hAnsiTheme="minorHAnsi"/>
          <w:sz w:val="12"/>
        </w:rPr>
        <w:t xml:space="preserve"> </w:t>
      </w:r>
      <w:r w:rsidRPr="00FC52B9">
        <w:rPr>
          <w:rStyle w:val="StyleUnderline"/>
          <w:rFonts w:asciiTheme="minorHAnsi" w:hAnsiTheme="minorHAnsi"/>
        </w:rPr>
        <w:t>Despite legitimate fears about</w:t>
      </w:r>
      <w:r w:rsidRPr="00FC52B9">
        <w:rPr>
          <w:rFonts w:asciiTheme="minorHAnsi" w:hAnsiTheme="minorHAnsi"/>
          <w:sz w:val="12"/>
        </w:rPr>
        <w:t xml:space="preserve"> excessive state </w:t>
      </w:r>
      <w:r w:rsidRPr="00FC52B9">
        <w:rPr>
          <w:rStyle w:val="StyleUnderline"/>
          <w:rFonts w:asciiTheme="minorHAnsi" w:hAnsiTheme="minorHAnsi"/>
        </w:rPr>
        <w:t>regulation of sexuality</w:t>
      </w:r>
      <w:r w:rsidRPr="00FC52B9">
        <w:rPr>
          <w:rFonts w:asciiTheme="minorHAnsi" w:hAnsiTheme="minorHAnsi"/>
          <w:sz w:val="12"/>
        </w:rPr>
        <w:t xml:space="preserve">, </w:t>
      </w:r>
      <w:r w:rsidRPr="00FC52B9">
        <w:rPr>
          <w:rStyle w:val="StyleUnderline"/>
          <w:rFonts w:asciiTheme="minorHAnsi" w:hAnsiTheme="minorHAnsi"/>
        </w:rPr>
        <w:t>would Brown reject</w:t>
      </w:r>
      <w:r w:rsidRPr="00FC52B9">
        <w:rPr>
          <w:rFonts w:asciiTheme="minorHAnsi" w:hAnsiTheme="minorHAnsi"/>
          <w:sz w:val="12"/>
        </w:rPr>
        <w:t xml:space="preserve"> the </w:t>
      </w:r>
      <w:r w:rsidRPr="00FC52B9">
        <w:rPr>
          <w:rStyle w:val="StyleUnderline"/>
          <w:rFonts w:asciiTheme="minorHAnsi" w:hAnsiTheme="minorHAnsi"/>
        </w:rPr>
        <w:t>use of state force to limit domestic violence</w:t>
      </w:r>
      <w:r w:rsidRPr="00FC52B9">
        <w:rPr>
          <w:rFonts w:asciiTheme="minorHAnsi" w:hAnsiTheme="minorHAnsi"/>
          <w:sz w:val="12"/>
        </w:rPr>
        <w:t xml:space="preserve">? </w:t>
      </w:r>
      <w:r w:rsidRPr="00FC52B9">
        <w:rPr>
          <w:rStyle w:val="StyleUnderline"/>
          <w:rFonts w:asciiTheme="minorHAnsi" w:hAnsiTheme="minorHAnsi"/>
          <w:highlight w:val="green"/>
        </w:rPr>
        <w:t>How does her</w:t>
      </w:r>
      <w:r w:rsidRPr="00FC52B9">
        <w:rPr>
          <w:rFonts w:asciiTheme="minorHAnsi" w:hAnsiTheme="minorHAnsi"/>
          <w:sz w:val="12"/>
        </w:rPr>
        <w:t xml:space="preserve"> philosophical </w:t>
      </w:r>
      <w:r w:rsidRPr="00FC52B9">
        <w:rPr>
          <w:rStyle w:val="StyleUnderline"/>
          <w:rFonts w:asciiTheme="minorHAnsi" w:hAnsiTheme="minorHAnsi"/>
          <w:highlight w:val="green"/>
        </w:rPr>
        <w:t>fear of the bureaucratic</w:t>
      </w:r>
      <w:r w:rsidRPr="00FC52B9">
        <w:rPr>
          <w:rFonts w:asciiTheme="minorHAnsi" w:hAnsiTheme="minorHAnsi"/>
          <w:sz w:val="12"/>
        </w:rPr>
        <w:t xml:space="preserve">-regulatory </w:t>
      </w:r>
      <w:r w:rsidRPr="00FC52B9">
        <w:rPr>
          <w:rStyle w:val="StyleUnderline"/>
          <w:rFonts w:asciiTheme="minorHAnsi" w:hAnsiTheme="minorHAnsi"/>
          <w:highlight w:val="green"/>
        </w:rPr>
        <w:t>powers</w:t>
      </w:r>
      <w:r w:rsidRPr="00FC52B9">
        <w:rPr>
          <w:rFonts w:asciiTheme="minorHAnsi" w:hAnsiTheme="minorHAnsi"/>
          <w:sz w:val="12"/>
        </w:rPr>
        <w:t xml:space="preserve"> of the state </w:t>
      </w:r>
      <w:r w:rsidRPr="00FC52B9">
        <w:rPr>
          <w:rStyle w:val="StyleUnderline"/>
          <w:rFonts w:asciiTheme="minorHAnsi" w:hAnsiTheme="minorHAnsi"/>
          <w:highlight w:val="green"/>
        </w:rPr>
        <w:t>speak to</w:t>
      </w:r>
      <w:r w:rsidRPr="00FC52B9">
        <w:rPr>
          <w:rFonts w:asciiTheme="minorHAnsi" w:hAnsiTheme="minorHAnsi"/>
          <w:sz w:val="12"/>
          <w:highlight w:val="green"/>
        </w:rPr>
        <w:t xml:space="preserve"> </w:t>
      </w:r>
      <w:r w:rsidRPr="00FC52B9">
        <w:rPr>
          <w:rStyle w:val="StyleUnderline"/>
          <w:rFonts w:asciiTheme="minorHAnsi" w:hAnsiTheme="minorHAnsi"/>
          <w:highlight w:val="green"/>
        </w:rPr>
        <w:t>the experience of hundreds of thousands</w:t>
      </w:r>
      <w:r w:rsidRPr="00FC52B9">
        <w:rPr>
          <w:rFonts w:asciiTheme="minorHAnsi" w:hAnsiTheme="minorHAnsi"/>
          <w:sz w:val="12"/>
        </w:rPr>
        <w:t xml:space="preserve"> of women </w:t>
      </w:r>
      <w:r w:rsidRPr="00FC52B9">
        <w:rPr>
          <w:rStyle w:val="Emphasis"/>
          <w:rFonts w:asciiTheme="minorHAnsi" w:hAnsiTheme="minorHAnsi"/>
          <w:highlight w:val="green"/>
        </w:rPr>
        <w:t>who have been spared the "privatization'' of domestic violence</w:t>
      </w:r>
      <w:r w:rsidRPr="00FC52B9">
        <w:rPr>
          <w:rFonts w:asciiTheme="minorHAnsi" w:hAnsiTheme="minorHAnsi"/>
          <w:sz w:val="12"/>
        </w:rPr>
        <w:t xml:space="preserve"> by </w:t>
      </w:r>
      <w:r w:rsidRPr="00FC52B9">
        <w:rPr>
          <w:rStyle w:val="StyleUnderline"/>
          <w:rFonts w:asciiTheme="minorHAnsi" w:hAnsiTheme="minorHAnsi"/>
        </w:rPr>
        <w:t>the extension of the rights of state author- ity</w:t>
      </w:r>
      <w:r w:rsidRPr="00FC52B9">
        <w:rPr>
          <w:rFonts w:asciiTheme="minorHAnsi" w:hAnsiTheme="minorHAnsi"/>
          <w:sz w:val="12"/>
        </w:rPr>
        <w:t xml:space="preserve"> (e.g. the police) </w:t>
      </w:r>
      <w:r w:rsidRPr="00FC52B9">
        <w:rPr>
          <w:rStyle w:val="StyleUnderline"/>
          <w:rFonts w:asciiTheme="minorHAnsi" w:hAnsiTheme="minorHAnsi"/>
        </w:rPr>
        <w:t>to act against violence within the household?</w:t>
      </w:r>
      <w:r w:rsidRPr="00FC52B9">
        <w:rPr>
          <w:rFonts w:asciiTheme="minorHAnsi" w:hAnsiTheme="minorHAnsi"/>
          <w:sz w:val="12"/>
        </w:rPr>
        <w:t xml:space="preserve"> Are such prac- tices solely evidence of the "reconstruction of domination by the regulation of the technocratic-bureaucratic state"? Of course, </w:t>
      </w:r>
      <w:r w:rsidRPr="00FC52B9">
        <w:rPr>
          <w:rStyle w:val="StyleUnderline"/>
          <w:rFonts w:asciiTheme="minorHAnsi" w:hAnsiTheme="minorHAnsi"/>
          <w:highlight w:val="green"/>
        </w:rPr>
        <w:t>state regulation of domestic violence may</w:t>
      </w:r>
      <w:r w:rsidRPr="00FC52B9">
        <w:rPr>
          <w:rStyle w:val="StyleUnderline"/>
          <w:rFonts w:asciiTheme="minorHAnsi" w:hAnsiTheme="minorHAnsi"/>
        </w:rPr>
        <w:t xml:space="preserve">, in </w:t>
      </w:r>
      <w:r w:rsidRPr="00FC52B9">
        <w:rPr>
          <w:rFonts w:asciiTheme="minorHAnsi" w:hAnsiTheme="minorHAnsi"/>
          <w:sz w:val="12"/>
        </w:rPr>
        <w:t xml:space="preserve">Brown's language, </w:t>
      </w:r>
      <w:r w:rsidRPr="00FC52B9">
        <w:rPr>
          <w:rStyle w:val="StyleUnderline"/>
          <w:rFonts w:asciiTheme="minorHAnsi" w:hAnsiTheme="minorHAnsi"/>
          <w:highlight w:val="green"/>
        </w:rPr>
        <w:t>produce a female subject "dependent upon the pater- nal state</w:t>
      </w:r>
      <w:r w:rsidRPr="00FC52B9">
        <w:rPr>
          <w:rStyle w:val="StyleUnderline"/>
          <w:rFonts w:asciiTheme="minorHAnsi" w:hAnsiTheme="minorHAnsi"/>
        </w:rPr>
        <w:t xml:space="preserve">" </w:t>
      </w:r>
      <w:r w:rsidRPr="00FC52B9">
        <w:rPr>
          <w:rFonts w:asciiTheme="minorHAnsi" w:hAnsiTheme="minorHAnsi"/>
          <w:sz w:val="12"/>
        </w:rPr>
        <w:t xml:space="preserve">for protection. </w:t>
      </w:r>
      <w:r w:rsidRPr="00FC52B9">
        <w:rPr>
          <w:rStyle w:val="Emphasis"/>
          <w:rFonts w:asciiTheme="minorHAnsi" w:hAnsiTheme="minorHAnsi"/>
          <w:highlight w:val="green"/>
        </w:rPr>
        <w:t>But is this not preferable to the prior form of paternal state that let a man be the violent definer of "rights" in his home?</w:t>
      </w:r>
    </w:p>
    <w:p w:rsidR="006E36A1" w:rsidRPr="00FC52B9" w:rsidRDefault="006E36A1" w:rsidP="006E36A1">
      <w:pPr>
        <w:pStyle w:val="Heading3"/>
        <w:rPr>
          <w:rFonts w:asciiTheme="minorHAnsi" w:hAnsiTheme="minorHAnsi"/>
        </w:rPr>
      </w:pPr>
      <w:r w:rsidRPr="00FC52B9">
        <w:rPr>
          <w:rFonts w:asciiTheme="minorHAnsi" w:hAnsiTheme="minorHAnsi"/>
        </w:rPr>
        <w:t>AT Individual Ethics First</w:t>
      </w:r>
    </w:p>
    <w:p w:rsidR="006E36A1" w:rsidRPr="00FC52B9" w:rsidRDefault="006E36A1" w:rsidP="006E36A1">
      <w:pPr>
        <w:pStyle w:val="Heading4"/>
        <w:rPr>
          <w:rFonts w:asciiTheme="minorHAnsi" w:hAnsiTheme="minorHAnsi"/>
        </w:rPr>
      </w:pPr>
      <w:r w:rsidRPr="00FC52B9">
        <w:rPr>
          <w:rFonts w:asciiTheme="minorHAnsi" w:hAnsiTheme="minorHAnsi"/>
        </w:rPr>
        <w:t>Individual ethical orientations aren’t effective – it’s more productive to rearticulate systems from the inside</w:t>
      </w:r>
    </w:p>
    <w:p w:rsidR="006E36A1" w:rsidRPr="00FC52B9" w:rsidRDefault="006E36A1" w:rsidP="006E36A1">
      <w:pPr>
        <w:rPr>
          <w:rFonts w:asciiTheme="minorHAnsi" w:hAnsiTheme="minorHAnsi"/>
          <w:b/>
          <w:sz w:val="24"/>
        </w:rPr>
      </w:pPr>
      <w:r w:rsidRPr="00FC52B9">
        <w:rPr>
          <w:rFonts w:asciiTheme="minorHAnsi" w:hAnsiTheme="minorHAnsi"/>
          <w:b/>
          <w:sz w:val="24"/>
        </w:rPr>
        <w:t>Pugh 10</w:t>
      </w:r>
    </w:p>
    <w:p w:rsidR="006E36A1" w:rsidRPr="00FC52B9" w:rsidRDefault="006E36A1" w:rsidP="006E36A1">
      <w:pPr>
        <w:rPr>
          <w:rFonts w:asciiTheme="minorHAnsi" w:hAnsiTheme="minorHAnsi"/>
        </w:rPr>
      </w:pPr>
      <w:r w:rsidRPr="00FC52B9">
        <w:rPr>
          <w:rFonts w:asciiTheme="minorHAnsi" w:hAnsiTheme="minorHAnsi"/>
        </w:rPr>
        <w:t>(Jonathan, Newcastle Postcolonial Geographer, “The Stakes of Radical Politics have Changed: Post-crisis, Relevance and the State”, Globalizations, March-June, ebsco)</w:t>
      </w:r>
    </w:p>
    <w:p w:rsidR="006E36A1" w:rsidRPr="00FC52B9" w:rsidRDefault="006E36A1" w:rsidP="006E36A1">
      <w:pPr>
        <w:rPr>
          <w:rStyle w:val="Emphasis"/>
          <w:rFonts w:asciiTheme="minorHAnsi" w:hAnsiTheme="minorHAnsi"/>
        </w:rPr>
      </w:pPr>
      <w:r w:rsidRPr="00FC52B9">
        <w:rPr>
          <w:rFonts w:asciiTheme="minorHAnsi" w:hAnsiTheme="minorHAnsi"/>
          <w:sz w:val="10"/>
        </w:rPr>
        <w:t xml:space="preserve">In this polemical piece I have just been talking about how, following an ethos of radicalism as withdrawal from the state, </w:t>
      </w:r>
      <w:r w:rsidRPr="00FC52B9">
        <w:rPr>
          <w:rStyle w:val="StyleUnderline"/>
          <w:rFonts w:asciiTheme="minorHAnsi" w:hAnsiTheme="minorHAnsi"/>
        </w:rPr>
        <w:t>some from the radical Left were incapable of being able to respond to the new stakes of radical politics.</w:t>
      </w:r>
      <w:r w:rsidRPr="00FC52B9">
        <w:rPr>
          <w:rFonts w:asciiTheme="minorHAnsi" w:hAnsiTheme="minorHAnsi"/>
          <w:sz w:val="10"/>
        </w:rPr>
        <w:t xml:space="preserve"> </w:t>
      </w:r>
      <w:r w:rsidRPr="00FC52B9">
        <w:rPr>
          <w:rStyle w:val="StyleUnderline"/>
          <w:rFonts w:asciiTheme="minorHAnsi" w:hAnsiTheme="minorHAnsi"/>
        </w:rPr>
        <w:t>In particular, they were not found at the state, where the passive public turned to resolve the</w:t>
      </w:r>
      <w:r w:rsidRPr="00FC52B9">
        <w:rPr>
          <w:rFonts w:asciiTheme="minorHAnsi" w:hAnsiTheme="minorHAnsi"/>
          <w:sz w:val="10"/>
        </w:rPr>
        <w:t xml:space="preserve"> </w:t>
      </w:r>
      <w:r w:rsidRPr="00FC52B9">
        <w:rPr>
          <w:rStyle w:val="StyleUnderline"/>
          <w:rFonts w:asciiTheme="minorHAnsi" w:hAnsiTheme="minorHAnsi"/>
        </w:rPr>
        <w:t>crisis. I will now go on to examine how in recent years significant parts of the radical Left have also tended to prioritise raising awareness of our ethical responsibilities, over capturing state power</w:t>
      </w:r>
      <w:r w:rsidRPr="00FC52B9">
        <w:rPr>
          <w:rFonts w:asciiTheme="minorHAnsi" w:hAnsiTheme="minorHAnsi"/>
          <w:sz w:val="10"/>
        </w:rPr>
        <w:t xml:space="preserve">. I am going to say that it is important to create this awareness. However, in an effort to draw attention to the stakes of politics as we find them now, post-2008, I will also point out that we should not place too much faith in this approach alone. Against the backdrop of what I have just been saying, it is important to remember that while much attention is focused upon President Obama, in many other parts of the world the Right and fundamentalism are gaining strength through capturing state power. The perception that the USA has changed is accompanied by a sense of relief among many radicals. </w:t>
      </w:r>
      <w:r w:rsidRPr="00FC52B9">
        <w:rPr>
          <w:rStyle w:val="StyleUnderline"/>
          <w:rFonts w:asciiTheme="minorHAnsi" w:hAnsiTheme="minorHAnsi"/>
        </w:rPr>
        <w:t xml:space="preserve">However, </w:t>
      </w:r>
      <w:r w:rsidRPr="00FC52B9">
        <w:rPr>
          <w:rStyle w:val="StyleUnderline"/>
          <w:rFonts w:asciiTheme="minorHAnsi" w:hAnsiTheme="minorHAnsi"/>
          <w:highlight w:val="green"/>
        </w:rPr>
        <w:t>the European Elections</w:t>
      </w:r>
      <w:r w:rsidRPr="00FC52B9">
        <w:rPr>
          <w:rStyle w:val="StyleUnderline"/>
          <w:rFonts w:asciiTheme="minorHAnsi" w:hAnsiTheme="minorHAnsi"/>
        </w:rPr>
        <w:t xml:space="preserve"> of 2009, </w:t>
      </w:r>
      <w:r w:rsidRPr="00FC52B9">
        <w:rPr>
          <w:rStyle w:val="StyleUnderline"/>
          <w:rFonts w:asciiTheme="minorHAnsi" w:hAnsiTheme="minorHAnsi"/>
          <w:highlight w:val="green"/>
        </w:rPr>
        <w:t>the largest trans-national vote in history</w:t>
      </w:r>
      <w:r w:rsidRPr="00FC52B9">
        <w:rPr>
          <w:rStyle w:val="StyleUnderline"/>
          <w:rFonts w:asciiTheme="minorHAnsi" w:hAnsiTheme="minorHAnsi"/>
        </w:rPr>
        <w:t xml:space="preserve">, </w:t>
      </w:r>
      <w:r w:rsidRPr="00FC52B9">
        <w:rPr>
          <w:rStyle w:val="StyleUnderline"/>
          <w:rFonts w:asciiTheme="minorHAnsi" w:hAnsiTheme="minorHAnsi"/>
          <w:highlight w:val="green"/>
        </w:rPr>
        <w:t>heralded a continent-wide shift to the Right</w:t>
      </w:r>
      <w:r w:rsidRPr="00FC52B9">
        <w:rPr>
          <w:rStyle w:val="StyleUnderline"/>
          <w:rFonts w:asciiTheme="minorHAnsi" w:hAnsiTheme="minorHAnsi"/>
        </w:rPr>
        <w:t xml:space="preserve"> (and far Right) in many places—in Austria, Belgium, Bulgaria, Cyprus, the Czech Republic, Denmark, Estonia, Finland, France, Germany, Italy, Estonia, Lithuania, Luxembourg, Poland, Portgual, Slovenia, Spain, Romania, as just some examples</w:t>
      </w:r>
      <w:r w:rsidRPr="00FC52B9">
        <w:rPr>
          <w:rFonts w:asciiTheme="minorHAnsi" w:hAnsiTheme="minorHAnsi"/>
          <w:sz w:val="10"/>
        </w:rPr>
        <w:t xml:space="preserve"> (Wall Street Journal, 2009). Despite Obama’s election and a near depression, neo-liberalism continues to be implemented through a world spanning apparatus of governmental and intergovernmental organisations, think tanks and trans-national corporations (Massey, 2009; Castree, 2009). The power of the Right in countries like Iran, while checked, remains unchallenged by the Left. </w:t>
      </w:r>
      <w:r w:rsidRPr="00FC52B9">
        <w:rPr>
          <w:rStyle w:val="StyleUnderline"/>
          <w:rFonts w:asciiTheme="minorHAnsi" w:hAnsiTheme="minorHAnsi"/>
        </w:rPr>
        <w:t xml:space="preserve">Albertazzi et al. (2009) draw attention to how </w:t>
      </w:r>
      <w:r w:rsidRPr="00FC52B9">
        <w:rPr>
          <w:rStyle w:val="StyleUnderline"/>
          <w:rFonts w:asciiTheme="minorHAnsi" w:hAnsiTheme="minorHAnsi"/>
          <w:highlight w:val="green"/>
        </w:rPr>
        <w:t>a disconnected Left is leaving power in the hands of the Right</w:t>
      </w:r>
      <w:r w:rsidRPr="00FC52B9">
        <w:rPr>
          <w:rStyle w:val="StyleUnderline"/>
          <w:rFonts w:asciiTheme="minorHAnsi" w:hAnsiTheme="minorHAnsi"/>
        </w:rPr>
        <w:t xml:space="preserve"> in many other countries nationally, like Italy for example</w:t>
      </w:r>
      <w:r w:rsidRPr="00FC52B9">
        <w:rPr>
          <w:rFonts w:asciiTheme="minorHAnsi" w:hAnsiTheme="minorHAnsi"/>
          <w:sz w:val="10"/>
        </w:rPr>
        <w:t xml:space="preserve">. Reflecting upon contemporary radical politics, the British Labour politician Clare Short (2009, p. 67) concludes: In the fog of the future, I see a rise of fascistic movements . . . I am afraid it will all get nastier before we see a rise in generous, radical politics, but I suspect that history is about to speed up in front of our eyes and all who oppose the radicalisation of fear, ethnic hatred, racialism and division have to be ready to create a new movement that contains the solutions to the monumental historical problems we currently face. So, the stakes of politics are clear. The Right is on the rise. Neo-liberal ideology is still dominant. How is the Left responding to these stakes? I have already discussed how some from the radical Left are placing too much faith in civil society organisations that seek to withdraw from the state. I will now turn to how others have too much faith in the power of raising awareness of our ethical responsibilities. </w:t>
      </w:r>
      <w:r w:rsidRPr="00FC52B9">
        <w:rPr>
          <w:rStyle w:val="StyleUnderline"/>
          <w:rFonts w:asciiTheme="minorHAnsi" w:hAnsiTheme="minorHAnsi"/>
        </w:rPr>
        <w:t xml:space="preserve">Post-crisis, the increasing popularity of David Chandler’s (2004, 2007, 2009a, 2009b) work reflects the sense that </w:t>
      </w:r>
      <w:r w:rsidRPr="00FC52B9">
        <w:rPr>
          <w:rStyle w:val="StyleUnderline"/>
          <w:rFonts w:asciiTheme="minorHAnsi" w:hAnsiTheme="minorHAnsi"/>
          <w:highlight w:val="green"/>
        </w:rPr>
        <w:t>radicals</w:t>
      </w:r>
      <w:r w:rsidRPr="00FC52B9">
        <w:rPr>
          <w:rStyle w:val="StyleUnderline"/>
          <w:rFonts w:asciiTheme="minorHAnsi" w:hAnsiTheme="minorHAnsi"/>
        </w:rPr>
        <w:t xml:space="preserve"> </w:t>
      </w:r>
      <w:r w:rsidRPr="00FC52B9">
        <w:rPr>
          <w:rStyle w:val="StyleUnderline"/>
          <w:rFonts w:asciiTheme="minorHAnsi" w:hAnsiTheme="minorHAnsi"/>
          <w:highlight w:val="green"/>
        </w:rPr>
        <w:t>too often celebrate the ethical individual as a radical force, at the expense of wider representational programmes</w:t>
      </w:r>
      <w:r w:rsidRPr="00FC52B9">
        <w:rPr>
          <w:rStyle w:val="StyleUnderline"/>
          <w:rFonts w:asciiTheme="minorHAnsi" w:hAnsiTheme="minorHAnsi"/>
        </w:rPr>
        <w:t xml:space="preserve"> for change</w:t>
      </w:r>
      <w:r w:rsidRPr="00FC52B9">
        <w:rPr>
          <w:rFonts w:asciiTheme="minorHAnsi" w:hAnsiTheme="minorHAnsi"/>
          <w:sz w:val="10"/>
        </w:rPr>
        <w:t xml:space="preserve">. </w:t>
      </w:r>
      <w:r w:rsidRPr="00FC52B9">
        <w:rPr>
          <w:rStyle w:val="Emphasis"/>
          <w:rFonts w:asciiTheme="minorHAnsi" w:hAnsiTheme="minorHAnsi"/>
        </w:rPr>
        <w:t xml:space="preserve">His central argument is that </w:t>
      </w:r>
      <w:r w:rsidRPr="00FC52B9">
        <w:rPr>
          <w:rStyle w:val="Emphasis"/>
          <w:rFonts w:asciiTheme="minorHAnsi" w:hAnsiTheme="minorHAnsi"/>
          <w:highlight w:val="green"/>
        </w:rPr>
        <w:t>this leaves radicals impotent</w:t>
      </w:r>
      <w:r w:rsidRPr="00FC52B9">
        <w:rPr>
          <w:rFonts w:asciiTheme="minorHAnsi" w:hAnsiTheme="minorHAnsi"/>
          <w:sz w:val="10"/>
        </w:rPr>
        <w:t xml:space="preserve">. Chandler (2009a, p. 78–79) says that many radicals argue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FC52B9">
        <w:rPr>
          <w:rStyle w:val="StyleUnderline"/>
          <w:rFonts w:asciiTheme="minorHAnsi" w:hAnsiTheme="minorHAnsi"/>
        </w:rPr>
        <w:t xml:space="preserve">these </w:t>
      </w:r>
      <w:r w:rsidRPr="00FC52B9">
        <w:rPr>
          <w:rStyle w:val="StyleUnderline"/>
          <w:rFonts w:asciiTheme="minorHAnsi" w:hAnsiTheme="minorHAnsi"/>
          <w:highlight w:val="green"/>
        </w:rPr>
        <w:t>new forms of protest are</w:t>
      </w:r>
      <w:r w:rsidRPr="00FC52B9">
        <w:rPr>
          <w:rStyle w:val="StyleUnderline"/>
          <w:rFonts w:asciiTheme="minorHAnsi" w:hAnsiTheme="minorHAnsi"/>
        </w:rPr>
        <w:t xml:space="preserve"> highly </w:t>
      </w:r>
      <w:r w:rsidRPr="00FC52B9">
        <w:rPr>
          <w:rStyle w:val="StyleUnderline"/>
          <w:rFonts w:asciiTheme="minorHAnsi" w:hAnsiTheme="minorHAnsi"/>
          <w:highlight w:val="green"/>
        </w:rPr>
        <w:t>individualised and personal</w:t>
      </w:r>
      <w:r w:rsidRPr="00FC52B9">
        <w:rPr>
          <w:rStyle w:val="StyleUnderline"/>
          <w:rFonts w:asciiTheme="minorHAnsi" w:hAnsiTheme="minorHAnsi"/>
        </w:rPr>
        <w:t xml:space="preserve"> ones</w:t>
      </w:r>
      <w:r w:rsidRPr="00FC52B9">
        <w:rPr>
          <w:rFonts w:asciiTheme="minorHAnsi" w:hAnsiTheme="minorHAnsi"/>
          <w:sz w:val="10"/>
        </w:rPr>
        <w:t xml:space="preserve">— </w:t>
      </w:r>
      <w:r w:rsidRPr="00FC52B9">
        <w:rPr>
          <w:rStyle w:val="Emphasis"/>
          <w:rFonts w:asciiTheme="minorHAnsi" w:hAnsiTheme="minorHAnsi"/>
          <w:highlight w:val="green"/>
        </w:rPr>
        <w:t xml:space="preserve">there is no attempt to build a </w:t>
      </w:r>
      <w:r w:rsidRPr="00FC52B9">
        <w:rPr>
          <w:rStyle w:val="Emphasis"/>
          <w:rFonts w:asciiTheme="minorHAnsi" w:hAnsiTheme="minorHAnsi"/>
        </w:rPr>
        <w:t xml:space="preserve">social or </w:t>
      </w:r>
      <w:r w:rsidRPr="00FC52B9">
        <w:rPr>
          <w:rStyle w:val="Emphasis"/>
          <w:rFonts w:asciiTheme="minorHAnsi" w:hAnsiTheme="minorHAnsi"/>
          <w:highlight w:val="green"/>
        </w:rPr>
        <w:t>collective movement</w:t>
      </w:r>
      <w:r w:rsidRPr="00FC52B9">
        <w:rPr>
          <w:rFonts w:asciiTheme="minorHAnsi" w:hAnsiTheme="minorHAnsi"/>
          <w:sz w:val="10"/>
        </w:rPr>
        <w:t>.</w:t>
      </w:r>
      <w:r w:rsidRPr="00FC52B9">
        <w:rPr>
          <w:rStyle w:val="StyleUnderline"/>
          <w:rFonts w:asciiTheme="minorHAnsi" w:hAnsiTheme="minorHAnsi"/>
        </w:rPr>
        <w:t xml:space="preserve"> It appears that </w:t>
      </w:r>
      <w:r w:rsidRPr="00FC52B9">
        <w:rPr>
          <w:rStyle w:val="StyleUnderline"/>
          <w:rFonts w:asciiTheme="minorHAnsi" w:hAnsiTheme="minorHAnsi"/>
          <w:highlight w:val="green"/>
        </w:rPr>
        <w:t>theatrical suicide</w:t>
      </w:r>
      <w:r w:rsidRPr="00FC52B9">
        <w:rPr>
          <w:rStyle w:val="StyleUnderline"/>
          <w:rFonts w:asciiTheme="minorHAnsi" w:hAnsiTheme="minorHAnsi"/>
        </w:rPr>
        <w:t xml:space="preserve">, </w:t>
      </w:r>
      <w:r w:rsidRPr="00FC52B9">
        <w:rPr>
          <w:rStyle w:val="StyleUnderline"/>
          <w:rFonts w:asciiTheme="minorHAnsi" w:hAnsiTheme="minorHAnsi"/>
          <w:highlight w:val="green"/>
        </w:rPr>
        <w:t>demonstrating</w:t>
      </w:r>
      <w:r w:rsidRPr="00FC52B9">
        <w:rPr>
          <w:rStyle w:val="StyleUnderline"/>
          <w:rFonts w:asciiTheme="minorHAnsi" w:hAnsiTheme="minorHAnsi"/>
        </w:rPr>
        <w:t xml:space="preserve">, badge and bracelet wearing </w:t>
      </w:r>
      <w:r w:rsidRPr="00FC52B9">
        <w:rPr>
          <w:rStyle w:val="StyleUnderline"/>
          <w:rFonts w:asciiTheme="minorHAnsi" w:hAnsiTheme="minorHAnsi"/>
          <w:highlight w:val="green"/>
        </w:rPr>
        <w:t>are ethical acts</w:t>
      </w:r>
      <w:r w:rsidRPr="00FC52B9">
        <w:rPr>
          <w:rStyle w:val="StyleUnderline"/>
          <w:rFonts w:asciiTheme="minorHAnsi" w:hAnsiTheme="minorHAnsi"/>
        </w:rPr>
        <w:t xml:space="preserve"> in themselves: </w:t>
      </w:r>
      <w:r w:rsidRPr="00FC52B9">
        <w:rPr>
          <w:rStyle w:val="StyleUnderline"/>
          <w:rFonts w:asciiTheme="minorHAnsi" w:hAnsiTheme="minorHAnsi"/>
          <w:highlight w:val="green"/>
        </w:rPr>
        <w:t>personal statements of awareness</w:t>
      </w:r>
      <w:r w:rsidRPr="00FC52B9">
        <w:rPr>
          <w:rStyle w:val="StyleUnderline"/>
          <w:rFonts w:asciiTheme="minorHAnsi" w:hAnsiTheme="minorHAnsi"/>
        </w:rPr>
        <w:t>, rather than attempts to engage politically with society.</w:t>
      </w:r>
      <w:r w:rsidRPr="00FC52B9">
        <w:rPr>
          <w:rFonts w:asciiTheme="minorHAnsi" w:hAnsiTheme="minorHAnsi"/>
          <w:sz w:val="10"/>
        </w:rPr>
        <w:t xml:space="preserve"> In one way, Chandler’s reflective insight here is not particularly unique. Many others also seem to think that radicals today are too isolated and disengaged (Martin, 2009).5 </w:t>
      </w:r>
      <w:proofErr w:type="gramStart"/>
      <w:r w:rsidRPr="00FC52B9">
        <w:rPr>
          <w:rFonts w:asciiTheme="minorHAnsi" w:hAnsiTheme="minorHAnsi"/>
          <w:sz w:val="10"/>
        </w:rPr>
        <w:t>Neither</w:t>
      </w:r>
      <w:proofErr w:type="gramEnd"/>
      <w:r w:rsidRPr="00FC52B9">
        <w:rPr>
          <w:rFonts w:asciiTheme="minorHAnsi" w:hAnsiTheme="minorHAnsi"/>
          <w:sz w:val="10"/>
        </w:rPr>
        <w:t xml:space="preserve"> is it particularly original to say that there is too much emphasis upon creativity and spontaneity (what Richard Sennett, 2004, calls ‘social jazz’), and not enough upon representational politics. Indeed, go to many radical blogs and you find radicals themselves constantly complaining about how it has become too easy to sign up to ethical web petitions, email complaints, join a variety of ethical causes, without actually developing the political programmes themselves that matter. So it is not Chandler’s point about radicals being disengaged from instrumental politics that concerns me here. It is his related point—that there has been a flight into ethics, away from political accountability and responsibility that I find intriguing. Personal statements of ethical awareness have become particularly important within radical politics today. It is therefore interesting to note, as I will now discuss, that we have been here before. In his earlier writings Karl Marx (1982) criticised the German Idealists for retreating into ethics, instead of seizing the institutions of power that mattered for themselves. </w:t>
      </w:r>
      <w:r w:rsidRPr="00FC52B9">
        <w:rPr>
          <w:rStyle w:val="StyleUnderline"/>
          <w:rFonts w:asciiTheme="minorHAnsi" w:hAnsiTheme="minorHAnsi"/>
        </w:rPr>
        <w:t xml:space="preserve">Unwilling to express their self-interests politically through capturing power, the Idealists would rather make statements about their ethical awareness. Such idealism, along with an unwillingness to be held accountable for political power, often goes hand in hand. </w:t>
      </w:r>
      <w:r w:rsidRPr="00FC52B9">
        <w:rPr>
          <w:rFonts w:asciiTheme="minorHAnsi" w:hAnsiTheme="minorHAnsi"/>
          <w:sz w:val="10"/>
        </w:rPr>
        <w:t xml:space="preserve">For Marx, it is necessary to feel the weight, but also the responsibility of power. Chandler argues that, just as when the early Marx critiqued German Idealism, we should now be drawing attention to the pitfalls of the flights to ethics today. He says: In the case of the German bourgeoisie, Marx concludes that it is their weakness and fragmentation, squeezed between the remnants of the ancien re´gime and the developing industrial proletariat, which explains their ideological flight into values. Rather than take on political responsibility for overthrowing the old order, the German bourgeoisie denied their specific interests and idealised progress in the otherworldly terms of abstract philosophy, recoiling from the consequences of their liberal aspirations in practice. (Chandler, 2007, p. 717) Today we are witnessing a renewed interest in ethics (Laı¨di, 1998; Badiou, 2002). </w:t>
      </w:r>
      <w:r w:rsidRPr="00FC52B9">
        <w:rPr>
          <w:rStyle w:val="StyleUnderline"/>
          <w:rFonts w:asciiTheme="minorHAnsi" w:hAnsiTheme="minorHAnsi"/>
        </w:rPr>
        <w:t>Fragmented, many radicals retreat into abstract ethical slogans like ‘another world is possible’, ‘global human rights’, or ‘making poverty history’.</w:t>
      </w:r>
      <w:r w:rsidRPr="00FC52B9">
        <w:rPr>
          <w:rFonts w:asciiTheme="minorHAnsi" w:hAnsiTheme="minorHAnsi"/>
          <w:sz w:val="10"/>
        </w:rPr>
        <w:t xml:space="preserve"> As discussed above, we are also of course seeing the return of Kant’s cosmopolitanism. While I think we should not attack the ethical turn for its values, as many of these around environmental issues and human rights are admirable</w:t>
      </w:r>
      <w:r w:rsidRPr="00FC52B9">
        <w:rPr>
          <w:rStyle w:val="StyleUnderline"/>
          <w:rFonts w:asciiTheme="minorHAnsi" w:hAnsiTheme="minorHAnsi"/>
        </w:rPr>
        <w:t xml:space="preserve">, it is equally important to say that </w:t>
      </w:r>
      <w:r w:rsidRPr="00FC52B9">
        <w:rPr>
          <w:rStyle w:val="StyleUnderline"/>
          <w:rFonts w:asciiTheme="minorHAnsi" w:hAnsiTheme="minorHAnsi"/>
          <w:highlight w:val="green"/>
        </w:rPr>
        <w:t>the turn to ethics seems to reflect a</w:t>
      </w:r>
      <w:r w:rsidRPr="00FC52B9">
        <w:rPr>
          <w:rStyle w:val="StyleUnderline"/>
          <w:rFonts w:asciiTheme="minorHAnsi" w:hAnsiTheme="minorHAnsi"/>
        </w:rPr>
        <w:t xml:space="preserve"> certain </w:t>
      </w:r>
      <w:r w:rsidRPr="00FC52B9">
        <w:rPr>
          <w:rStyle w:val="StyleUnderline"/>
          <w:rFonts w:asciiTheme="minorHAnsi" w:hAnsiTheme="minorHAnsi"/>
          <w:highlight w:val="green"/>
        </w:rPr>
        <w:t>lack of willingness to seize power</w:t>
      </w:r>
      <w:r w:rsidRPr="00FC52B9">
        <w:rPr>
          <w:rStyle w:val="StyleUnderline"/>
          <w:rFonts w:asciiTheme="minorHAnsi" w:hAnsiTheme="minorHAnsi"/>
        </w:rPr>
        <w:t xml:space="preserve"> and be held accountable to it. </w:t>
      </w:r>
      <w:r w:rsidRPr="00FC52B9">
        <w:rPr>
          <w:rFonts w:asciiTheme="minorHAnsi" w:hAnsiTheme="minorHAnsi"/>
          <w:sz w:val="10"/>
        </w:rPr>
        <w:t xml:space="preserve">For the flight to ethics, as it often plays out in radical politics today, seems to be accompanied by scepticism toward representational politics. Continuing with this theme for a moment, Slavoj </w:t>
      </w:r>
      <w:r w:rsidRPr="00FC52B9">
        <w:rPr>
          <w:rStyle w:val="StyleUnderline"/>
          <w:rFonts w:asciiTheme="minorHAnsi" w:hAnsiTheme="minorHAnsi"/>
        </w:rPr>
        <w:t>Zizek</w:t>
      </w:r>
      <w:r w:rsidRPr="00FC52B9">
        <w:rPr>
          <w:rFonts w:asciiTheme="minorHAnsi" w:hAnsiTheme="minorHAnsi"/>
          <w:sz w:val="10"/>
        </w:rPr>
        <w:t xml:space="preserve"> (2008) also sheds some more light upon why ethics (when compared to representational politics) has become so important to the Left in recent years. He </w:t>
      </w:r>
      <w:r w:rsidRPr="00FC52B9">
        <w:rPr>
          <w:rStyle w:val="StyleUnderline"/>
          <w:rFonts w:asciiTheme="minorHAnsi" w:hAnsiTheme="minorHAnsi"/>
        </w:rPr>
        <w:t>says that many of us</w:t>
      </w:r>
      <w:r w:rsidRPr="00FC52B9">
        <w:rPr>
          <w:rFonts w:asciiTheme="minorHAnsi" w:hAnsiTheme="minorHAnsi"/>
          <w:sz w:val="10"/>
        </w:rPr>
        <w:t xml:space="preserve"> (he is of course writing for the Left) </w:t>
      </w:r>
      <w:r w:rsidRPr="00FC52B9">
        <w:rPr>
          <w:rStyle w:val="StyleUnderline"/>
          <w:rFonts w:asciiTheme="minorHAnsi" w:hAnsiTheme="minorHAnsi"/>
        </w:rPr>
        <w:t>feel that we are unable to make a real difference</w:t>
      </w:r>
      <w:r w:rsidRPr="00FC52B9">
        <w:rPr>
          <w:rFonts w:asciiTheme="minorHAnsi" w:hAnsiTheme="minorHAnsi"/>
          <w:sz w:val="10"/>
        </w:rPr>
        <w:t xml:space="preserve"> through representational politics on a larger scale, when it comes to the big political problems of life. Zizek (2008, p. 453) talks of this feeling that ‘we cannot ever predict the consequences of our acts’; that nothing we do will ‘guarantee that the overall outcome of our interactions will be satisfactory’. And he is right to make this point. Today, our geographical imaginations are dominated by a broader sense of chaos and Global Complexity (Urry, 2003; Stengers, 2005). These ways of thinking, deep in the psyche of many radicals on the Left may be one other reason why so many have retreated into ethics. When we do not really believe that we can change the world through developing fine detailed instruments, capturing the state, or predictive models, we are naturally more hesitant. It is better to try and raise ethical awareness instead. Whereas in the past power was something to be won and treasured, something radicals could use to implement a collective ideology, today, with the risk posed by representation in fragmented societies, top-down power often becomes a hazard, even an embarrassment, for many on the Left (Laı¨di, 1998). This is, as I have already discussed, where the Right and neo-liberal ideologues are seizing the opportunity of the moment. </w:t>
      </w:r>
      <w:r w:rsidRPr="00FC52B9">
        <w:rPr>
          <w:rStyle w:val="StyleUnderline"/>
          <w:rFonts w:asciiTheme="minorHAnsi" w:hAnsiTheme="minorHAnsi"/>
        </w:rPr>
        <w:t>Putting what I have just said another way, there is a need to be clear, perhaps more so in these interdisciplinary times—ethics and politics (particularly representational politics) are different</w:t>
      </w:r>
      <w:r w:rsidRPr="00FC52B9">
        <w:rPr>
          <w:rFonts w:asciiTheme="minorHAnsi" w:hAnsiTheme="minorHAnsi"/>
          <w:sz w:val="10"/>
        </w:rPr>
        <w:t xml:space="preserve">. Of course they are related. You cannot do politics without an ethical perspective. </w:t>
      </w:r>
      <w:r w:rsidRPr="00FC52B9">
        <w:rPr>
          <w:rStyle w:val="Emphasis"/>
          <w:rFonts w:asciiTheme="minorHAnsi" w:hAnsiTheme="minorHAnsi"/>
        </w:rPr>
        <w:t xml:space="preserve">But my point here is that </w:t>
      </w:r>
      <w:r w:rsidRPr="00FC52B9">
        <w:rPr>
          <w:rStyle w:val="Emphasis"/>
          <w:rFonts w:asciiTheme="minorHAnsi" w:hAnsiTheme="minorHAnsi"/>
          <w:highlight w:val="green"/>
        </w:rPr>
        <w:t>the Right</w:t>
      </w:r>
      <w:r w:rsidRPr="00FC52B9">
        <w:rPr>
          <w:rStyle w:val="Emphasis"/>
          <w:rFonts w:asciiTheme="minorHAnsi" w:hAnsiTheme="minorHAnsi"/>
        </w:rPr>
        <w:t xml:space="preserve"> and neo-liberal ideologues </w:t>
      </w:r>
      <w:r w:rsidRPr="00FC52B9">
        <w:rPr>
          <w:rStyle w:val="Emphasis"/>
          <w:rFonts w:asciiTheme="minorHAnsi" w:hAnsiTheme="minorHAnsi"/>
          <w:highlight w:val="green"/>
        </w:rPr>
        <w:t xml:space="preserve">will not </w:t>
      </w:r>
      <w:r w:rsidRPr="00FC52B9">
        <w:rPr>
          <w:rStyle w:val="Emphasis"/>
          <w:rFonts w:asciiTheme="minorHAnsi" w:hAnsiTheme="minorHAnsi"/>
        </w:rPr>
        <w:t xml:space="preserve">simply </w:t>
      </w:r>
      <w:r w:rsidRPr="00FC52B9">
        <w:rPr>
          <w:rStyle w:val="Emphasis"/>
          <w:rFonts w:asciiTheme="minorHAnsi" w:hAnsiTheme="minorHAnsi"/>
          <w:highlight w:val="green"/>
        </w:rPr>
        <w:t>go away if the Left adopt</w:t>
      </w:r>
      <w:r w:rsidRPr="00FC52B9">
        <w:rPr>
          <w:rStyle w:val="Emphasis"/>
          <w:rFonts w:asciiTheme="minorHAnsi" w:hAnsiTheme="minorHAnsi"/>
        </w:rPr>
        <w:t xml:space="preserve"> or raise </w:t>
      </w:r>
      <w:r w:rsidRPr="00FC52B9">
        <w:rPr>
          <w:rStyle w:val="Emphasis"/>
          <w:rFonts w:asciiTheme="minorHAnsi" w:hAnsiTheme="minorHAnsi"/>
          <w:highlight w:val="green"/>
        </w:rPr>
        <w:t xml:space="preserve">awareness of alternative ethical </w:t>
      </w:r>
      <w:r w:rsidRPr="00FC52B9">
        <w:rPr>
          <w:rStyle w:val="StyleUnderline"/>
          <w:rFonts w:asciiTheme="minorHAnsi" w:hAnsiTheme="minorHAnsi"/>
          <w:highlight w:val="green"/>
        </w:rPr>
        <w:t>lifestyles</w:t>
      </w:r>
      <w:r w:rsidRPr="00FC52B9">
        <w:rPr>
          <w:rStyle w:val="StyleUnderline"/>
          <w:rFonts w:asciiTheme="minorHAnsi" w:hAnsiTheme="minorHAnsi"/>
        </w:rPr>
        <w:t>. The Right are willing to capture state power, particularly at this time when the state is increasingl</w:t>
      </w:r>
      <w:r w:rsidRPr="00FC52B9">
        <w:rPr>
          <w:rFonts w:asciiTheme="minorHAnsi" w:hAnsiTheme="minorHAnsi"/>
          <w:sz w:val="10"/>
        </w:rPr>
        <w:t xml:space="preserve">y powerful. When we compare the concerted political programme of neo-liberalism, first developed by Reagan, Thatcher, the IMF, the World Bank, NATO, multi-national banks, and the G20, as just some of many examples, ethical individuals across the world offer some counter-resistance. </w:t>
      </w:r>
      <w:r w:rsidRPr="00FC52B9">
        <w:rPr>
          <w:rStyle w:val="StyleUnderline"/>
          <w:rFonts w:asciiTheme="minorHAnsi" w:hAnsiTheme="minorHAnsi"/>
        </w:rPr>
        <w:t>But the 2008 crisis, and the response of protests like the Alternative G20, demonstrated how weak ethical resistance is in the face of the institutions of the neo-liberal economy.</w:t>
      </w:r>
      <w:r w:rsidRPr="00FC52B9">
        <w:rPr>
          <w:rFonts w:asciiTheme="minorHAnsi" w:hAnsiTheme="minorHAnsi"/>
          <w:sz w:val="10"/>
        </w:rPr>
        <w:t xml:space="preserve"> </w:t>
      </w:r>
      <w:r w:rsidRPr="00FC52B9">
        <w:rPr>
          <w:rStyle w:val="StyleUnderline"/>
          <w:rFonts w:asciiTheme="minorHAnsi" w:hAnsiTheme="minorHAnsi"/>
        </w:rPr>
        <w:t>Another reason for this is because the ethical individual contributes so much to neo-liberal societies themselves.</w:t>
      </w:r>
      <w:r w:rsidRPr="00FC52B9">
        <w:rPr>
          <w:rFonts w:asciiTheme="minorHAnsi" w:hAnsiTheme="minorHAnsi"/>
          <w:sz w:val="10"/>
        </w:rPr>
        <w:t xml:space="preserve"> To explain how, we must briefly step back. The new social movements of previous decades have, in general, been effectively recuperated by the existing system of capital, by satisfying them in a way that neutralised their subversive potential. This is how capital has maintained its hegemonic position in post-Fordist societies. Luc Boltanski and Eve Chiapello (2005) explain how capitalists have worked with, rather than against, the characteristics of new social movements. </w:t>
      </w:r>
      <w:r w:rsidRPr="00FC52B9">
        <w:rPr>
          <w:rStyle w:val="StyleUnderline"/>
          <w:rFonts w:asciiTheme="minorHAnsi" w:hAnsiTheme="minorHAnsi"/>
        </w:rPr>
        <w:t>They say the new social movements desire for autonomy, the ideal of self-management, the anti-hierarchical exigency, and the search for authenticity, were important in developing post-Fordism</w:t>
      </w:r>
      <w:r w:rsidRPr="00FC52B9">
        <w:rPr>
          <w:rFonts w:asciiTheme="minorHAnsi" w:hAnsiTheme="minorHAnsi"/>
          <w:sz w:val="10"/>
        </w:rPr>
        <w:t xml:space="preserve">. These replaced the hierarchical framework of the Fordist period with new forms of networked control. And so, in this way, we see that the relationship between new social movements and capital has been productive. In turn, and this is the important point I want to make about the present moment, clearly the stakes of radical politics have now changed once more. As discussed earlier, it would now seem that post-Fordist society is actually more hierarchical and controllable than many previously thought. </w:t>
      </w:r>
      <w:r w:rsidRPr="00FC52B9">
        <w:rPr>
          <w:rStyle w:val="StyleUnderline"/>
          <w:rFonts w:asciiTheme="minorHAnsi" w:hAnsiTheme="minorHAnsi"/>
        </w:rPr>
        <w:t xml:space="preserve">Without the neoliberal state, and the public’s subordination to its actions, it would not now exist in anything like its present form. </w:t>
      </w:r>
      <w:r w:rsidRPr="00FC52B9">
        <w:rPr>
          <w:rStyle w:val="StyleUnderline"/>
          <w:rFonts w:asciiTheme="minorHAnsi" w:hAnsiTheme="minorHAnsi"/>
          <w:highlight w:val="green"/>
        </w:rPr>
        <w:t>Our subordination to the state has stopped a post-crisis implosion of neo-lib</w:t>
      </w:r>
      <w:r w:rsidRPr="00FC52B9">
        <w:rPr>
          <w:rStyle w:val="StyleUnderline"/>
          <w:rFonts w:asciiTheme="minorHAnsi" w:hAnsiTheme="minorHAnsi"/>
        </w:rPr>
        <w:t xml:space="preserve">eralism. And this is of course where one of the central characteristics of the ethical individual has been so productive. Endemic individualism, so dominant in liberal societies, has been recuperated by the ethical individual who is unwilling to seize the state. </w:t>
      </w:r>
      <w:r w:rsidRPr="00FC52B9">
        <w:rPr>
          <w:rStyle w:val="Emphasis"/>
          <w:rFonts w:asciiTheme="minorHAnsi" w:hAnsiTheme="minorHAnsi"/>
        </w:rPr>
        <w:t xml:space="preserve">So </w:t>
      </w:r>
      <w:r w:rsidRPr="00FC52B9">
        <w:rPr>
          <w:rStyle w:val="Emphasis"/>
          <w:rFonts w:asciiTheme="minorHAnsi" w:hAnsiTheme="minorHAnsi"/>
          <w:highlight w:val="green"/>
        </w:rPr>
        <w:t xml:space="preserve">the salient point here is </w:t>
      </w:r>
      <w:r w:rsidRPr="00FC52B9">
        <w:rPr>
          <w:rStyle w:val="Emphasis"/>
          <w:rFonts w:asciiTheme="minorHAnsi" w:hAnsiTheme="minorHAnsi"/>
        </w:rPr>
        <w:t xml:space="preserve">that the </w:t>
      </w:r>
      <w:r w:rsidRPr="00FC52B9">
        <w:rPr>
          <w:rStyle w:val="Emphasis"/>
          <w:rFonts w:asciiTheme="minorHAnsi" w:hAnsiTheme="minorHAnsi"/>
          <w:highlight w:val="green"/>
        </w:rPr>
        <w:t>ethical individual is reflective of the conservative forces in society today.</w:t>
      </w:r>
    </w:p>
    <w:p w:rsidR="006E36A1" w:rsidRPr="00FC52B9" w:rsidRDefault="006E36A1" w:rsidP="006E36A1">
      <w:pPr>
        <w:rPr>
          <w:rFonts w:asciiTheme="minorHAnsi" w:hAnsiTheme="minorHAnsi"/>
        </w:rPr>
      </w:pPr>
    </w:p>
    <w:p w:rsidR="006E36A1" w:rsidRPr="00FC52B9" w:rsidRDefault="006E36A1" w:rsidP="006E36A1">
      <w:pPr>
        <w:pStyle w:val="Heading3"/>
        <w:rPr>
          <w:rFonts w:asciiTheme="minorHAnsi" w:hAnsiTheme="minorHAnsi" w:cs="Times New Roman"/>
        </w:rPr>
      </w:pPr>
      <w:r w:rsidRPr="00FC52B9">
        <w:rPr>
          <w:rFonts w:asciiTheme="minorHAnsi" w:hAnsiTheme="minorHAnsi" w:cs="Times New Roman"/>
        </w:rPr>
        <w:t>AT Epist First</w:t>
      </w:r>
    </w:p>
    <w:p w:rsidR="006E36A1" w:rsidRPr="00FC52B9" w:rsidRDefault="006E36A1" w:rsidP="005B0516">
      <w:pPr>
        <w:pStyle w:val="Heading4"/>
        <w:rPr>
          <w:rFonts w:asciiTheme="minorHAnsi" w:hAnsiTheme="minorHAnsi" w:cs="Times New Roman"/>
        </w:rPr>
      </w:pPr>
      <w:r w:rsidRPr="00FC52B9">
        <w:rPr>
          <w:rFonts w:asciiTheme="minorHAnsi" w:hAnsiTheme="minorHAnsi" w:cs="Times New Roman"/>
        </w:rPr>
        <w:t>Causes endless paradigm wars</w:t>
      </w:r>
    </w:p>
    <w:p w:rsidR="006E36A1" w:rsidRPr="00FC52B9" w:rsidRDefault="006E36A1" w:rsidP="006E36A1">
      <w:pPr>
        <w:rPr>
          <w:rFonts w:asciiTheme="minorHAnsi" w:hAnsiTheme="minorHAnsi"/>
        </w:rPr>
      </w:pPr>
      <w:r w:rsidRPr="00FC52B9">
        <w:rPr>
          <w:rFonts w:asciiTheme="minorHAnsi" w:hAnsiTheme="minorHAnsi"/>
          <w:b/>
          <w:sz w:val="24"/>
          <w:u w:val="single"/>
        </w:rPr>
        <w:t>Wendt</w:t>
      </w:r>
      <w:r w:rsidRPr="00FC52B9">
        <w:rPr>
          <w:rFonts w:asciiTheme="minorHAnsi" w:hAnsiTheme="minorHAnsi"/>
        </w:rPr>
        <w:t xml:space="preserve">, professor of international security – Ohio State University, </w:t>
      </w:r>
      <w:r w:rsidRPr="00FC52B9">
        <w:rPr>
          <w:rFonts w:asciiTheme="minorHAnsi" w:hAnsiTheme="minorHAnsi"/>
          <w:b/>
          <w:sz w:val="24"/>
          <w:u w:val="single"/>
        </w:rPr>
        <w:t>‘98</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 xml:space="preserve">(Alexander, “On Constitution and Causation in International Relations,” British International Studies Association) </w:t>
      </w:r>
    </w:p>
    <w:p w:rsidR="006E36A1" w:rsidRPr="00FC52B9" w:rsidRDefault="006E36A1" w:rsidP="006E36A1">
      <w:pPr>
        <w:rPr>
          <w:rFonts w:asciiTheme="minorHAnsi" w:hAnsiTheme="minorHAnsi"/>
        </w:rPr>
      </w:pPr>
      <w:r w:rsidRPr="00FC52B9">
        <w:rPr>
          <w:rFonts w:asciiTheme="minorHAnsi" w:hAnsiTheme="minorHAnsi"/>
        </w:rPr>
        <w:t xml:space="preserve">As a community, we in the academic study of international politics spend too much time worrying about the kind of issues addressed in this essay. </w:t>
      </w:r>
      <w:r w:rsidRPr="00FC52B9">
        <w:rPr>
          <w:rStyle w:val="StyleUnderline"/>
          <w:rFonts w:asciiTheme="minorHAnsi" w:hAnsiTheme="minorHAnsi"/>
        </w:rPr>
        <w:t xml:space="preserve">The </w:t>
      </w:r>
      <w:r w:rsidRPr="00FC52B9">
        <w:rPr>
          <w:rFonts w:asciiTheme="minorHAnsi" w:hAnsiTheme="minorHAnsi"/>
          <w:b/>
          <w:u w:val="single"/>
        </w:rPr>
        <w:t>central point</w:t>
      </w:r>
      <w:r w:rsidRPr="00FC52B9">
        <w:rPr>
          <w:rStyle w:val="StyleUnderline"/>
          <w:rFonts w:asciiTheme="minorHAnsi" w:hAnsiTheme="minorHAnsi"/>
        </w:rPr>
        <w:t xml:space="preserve"> of IR scholarship is to increase our knowledge of how the world works, not to worry about how</w:t>
      </w:r>
      <w:r w:rsidRPr="00FC52B9">
        <w:rPr>
          <w:rFonts w:asciiTheme="minorHAnsi" w:hAnsiTheme="minorHAnsi"/>
        </w:rPr>
        <w:t xml:space="preserve"> (or whether) </w:t>
      </w:r>
      <w:r w:rsidRPr="00FC52B9">
        <w:rPr>
          <w:rStyle w:val="StyleUnderline"/>
          <w:rFonts w:asciiTheme="minorHAnsi" w:hAnsiTheme="minorHAnsi"/>
        </w:rPr>
        <w:t>we can know how the world works</w:t>
      </w:r>
      <w:r w:rsidRPr="00FC52B9">
        <w:rPr>
          <w:rFonts w:asciiTheme="minorHAnsi" w:hAnsiTheme="minorHAnsi"/>
        </w:rPr>
        <w:t xml:space="preserve">. What matters for IR is ontology, not epistemology. This doesn’t mean that there are no interesting epistemological questions in IR, and even less does it mean that there are no important political or sociological aspects to those questions. Indeed there are, as I have suggested above, and as a discipline IR should have more awareness of these aspects. At the same time, however, these are questions best addressed by philosophers and sociologists of knowledge, not political scientists. </w:t>
      </w:r>
      <w:r w:rsidRPr="00FC52B9">
        <w:rPr>
          <w:rStyle w:val="StyleUnderline"/>
          <w:rFonts w:asciiTheme="minorHAnsi" w:hAnsiTheme="minorHAnsi"/>
        </w:rPr>
        <w:t>Let’s face it: most IR scholars</w:t>
      </w:r>
      <w:r w:rsidRPr="00FC52B9">
        <w:rPr>
          <w:rFonts w:asciiTheme="minorHAnsi" w:hAnsiTheme="minorHAnsi"/>
        </w:rPr>
        <w:t xml:space="preserve">, including this one, </w:t>
      </w:r>
      <w:r w:rsidRPr="00FC52B9">
        <w:rPr>
          <w:rStyle w:val="StyleUnderline"/>
          <w:rFonts w:asciiTheme="minorHAnsi" w:hAnsiTheme="minorHAnsi"/>
        </w:rPr>
        <w:t>have little or no proper training in epistemology</w:t>
      </w:r>
      <w:r w:rsidRPr="00FC52B9">
        <w:rPr>
          <w:rFonts w:asciiTheme="minorHAnsi" w:hAnsiTheme="minorHAnsi"/>
        </w:rPr>
        <w:t xml:space="preserve">, </w:t>
      </w:r>
      <w:r w:rsidRPr="00FC52B9">
        <w:rPr>
          <w:rStyle w:val="StyleUnderline"/>
          <w:rFonts w:asciiTheme="minorHAnsi" w:hAnsiTheme="minorHAnsi"/>
        </w:rPr>
        <w:t>and</w:t>
      </w:r>
      <w:r w:rsidRPr="00FC52B9">
        <w:rPr>
          <w:rFonts w:asciiTheme="minorHAnsi" w:hAnsiTheme="minorHAnsi"/>
        </w:rPr>
        <w:t xml:space="preserve"> as such </w:t>
      </w:r>
      <w:r w:rsidRPr="00FC52B9">
        <w:rPr>
          <w:rStyle w:val="StyleUnderline"/>
          <w:rFonts w:asciiTheme="minorHAnsi" w:hAnsiTheme="minorHAnsi"/>
          <w:highlight w:val="green"/>
        </w:rPr>
        <w:t>the attempt to solve epistemological problems</w:t>
      </w:r>
      <w:r w:rsidRPr="00FC52B9">
        <w:rPr>
          <w:rFonts w:asciiTheme="minorHAnsi" w:hAnsiTheme="minorHAnsi"/>
          <w:highlight w:val="green"/>
        </w:rPr>
        <w:t xml:space="preserve"> </w:t>
      </w:r>
      <w:r w:rsidRPr="00FC52B9">
        <w:rPr>
          <w:rFonts w:asciiTheme="minorHAnsi" w:hAnsiTheme="minorHAnsi"/>
        </w:rPr>
        <w:t xml:space="preserve">anyway </w:t>
      </w:r>
      <w:r w:rsidRPr="00FC52B9">
        <w:rPr>
          <w:rStyle w:val="StyleUnderline"/>
          <w:rFonts w:asciiTheme="minorHAnsi" w:hAnsiTheme="minorHAnsi"/>
          <w:highlight w:val="green"/>
        </w:rPr>
        <w:t xml:space="preserve">will </w:t>
      </w:r>
      <w:r w:rsidRPr="00FC52B9">
        <w:rPr>
          <w:rFonts w:asciiTheme="minorHAnsi" w:hAnsiTheme="minorHAnsi"/>
          <w:b/>
          <w:highlight w:val="green"/>
          <w:u w:val="single"/>
        </w:rPr>
        <w:t>inevitably lead to confusion</w:t>
      </w:r>
      <w:r w:rsidRPr="00FC52B9">
        <w:rPr>
          <w:rFonts w:asciiTheme="minorHAnsi" w:hAnsiTheme="minorHAnsi"/>
          <w:highlight w:val="green"/>
        </w:rPr>
        <w:t xml:space="preserve"> </w:t>
      </w:r>
      <w:r w:rsidRPr="00FC52B9">
        <w:rPr>
          <w:rFonts w:asciiTheme="minorHAnsi" w:hAnsiTheme="minorHAnsi"/>
        </w:rPr>
        <w:t xml:space="preserve">(after all, </w:t>
      </w:r>
      <w:r w:rsidRPr="00FC52B9">
        <w:rPr>
          <w:rFonts w:asciiTheme="minorHAnsi" w:hAnsiTheme="minorHAnsi"/>
          <w:b/>
          <w:highlight w:val="green"/>
          <w:u w:val="single"/>
        </w:rPr>
        <w:t>after 2000 years, even</w:t>
      </w:r>
      <w:r w:rsidRPr="00FC52B9">
        <w:rPr>
          <w:rStyle w:val="StyleUnderline"/>
          <w:rFonts w:asciiTheme="minorHAnsi" w:hAnsiTheme="minorHAnsi"/>
          <w:highlight w:val="green"/>
        </w:rPr>
        <w:t xml:space="preserve"> </w:t>
      </w:r>
      <w:r w:rsidRPr="00FC52B9">
        <w:rPr>
          <w:rStyle w:val="StyleUnderline"/>
          <w:rFonts w:asciiTheme="minorHAnsi" w:hAnsiTheme="minorHAnsi"/>
        </w:rPr>
        <w:t xml:space="preserve">the </w:t>
      </w:r>
      <w:r w:rsidRPr="00FC52B9">
        <w:rPr>
          <w:rFonts w:asciiTheme="minorHAnsi" w:hAnsiTheme="minorHAnsi"/>
          <w:b/>
          <w:highlight w:val="green"/>
          <w:u w:val="single"/>
        </w:rPr>
        <w:t>specialists are still having a hard time</w:t>
      </w:r>
      <w:r w:rsidRPr="00FC52B9">
        <w:rPr>
          <w:rFonts w:asciiTheme="minorHAnsi" w:hAnsiTheme="minorHAnsi"/>
        </w:rPr>
        <w:t xml:space="preserve">). Moreover, </w:t>
      </w:r>
      <w:r w:rsidRPr="00FC52B9">
        <w:rPr>
          <w:rStyle w:val="StyleUnderline"/>
          <w:rFonts w:asciiTheme="minorHAnsi" w:hAnsiTheme="minorHAnsi"/>
        </w:rPr>
        <w:t>as long as we let our research be driven in an open-minded fashion by substantive questions and problems rather than by epistemologies and methods, there is little need to answer epistemological questions</w:t>
      </w:r>
      <w:r w:rsidRPr="00FC52B9">
        <w:rPr>
          <w:rFonts w:asciiTheme="minorHAnsi" w:hAnsiTheme="minorHAnsi"/>
        </w:rPr>
        <w:t xml:space="preserve"> either. </w:t>
      </w:r>
      <w:r w:rsidRPr="00FC52B9">
        <w:rPr>
          <w:rStyle w:val="StyleUnderline"/>
          <w:rFonts w:asciiTheme="minorHAnsi" w:hAnsiTheme="minorHAnsi"/>
        </w:rPr>
        <w:t xml:space="preserve">It is simply not the case that we have to undertake an epistemological analysis of how we can know something before we can know it, a fact amply attested to by the success of the natural sciences, whose practitioners are only rarely forced by the results of their inquiries to consider epistemological questions. </w:t>
      </w:r>
      <w:r w:rsidRPr="00FC52B9">
        <w:rPr>
          <w:rStyle w:val="StyleUnderline"/>
          <w:rFonts w:asciiTheme="minorHAnsi" w:hAnsiTheme="minorHAnsi"/>
          <w:highlight w:val="green"/>
        </w:rPr>
        <w:t>In important respects we do know how international politics works, and it doesn’t much matter how we came to that knowledge</w:t>
      </w:r>
      <w:r w:rsidRPr="00FC52B9">
        <w:rPr>
          <w:rFonts w:asciiTheme="minorHAnsi" w:hAnsiTheme="minorHAnsi"/>
        </w:rPr>
        <w:t xml:space="preserve">. In that light, </w:t>
      </w:r>
      <w:r w:rsidRPr="00FC52B9">
        <w:rPr>
          <w:rStyle w:val="StyleUnderline"/>
          <w:rFonts w:asciiTheme="minorHAnsi" w:hAnsiTheme="minorHAnsi"/>
        </w:rPr>
        <w:t xml:space="preserve">going into the epistemology business will distract us from the real business of IR, which is international politics. </w:t>
      </w:r>
      <w:r w:rsidRPr="00FC52B9">
        <w:rPr>
          <w:rFonts w:asciiTheme="minorHAnsi" w:hAnsiTheme="minorHAnsi"/>
          <w:b/>
          <w:u w:val="single"/>
        </w:rPr>
        <w:t xml:space="preserve">Our great </w:t>
      </w:r>
      <w:r w:rsidRPr="00FC52B9">
        <w:rPr>
          <w:rFonts w:asciiTheme="minorHAnsi" w:hAnsiTheme="minorHAnsi"/>
          <w:b/>
          <w:highlight w:val="green"/>
          <w:u w:val="single"/>
        </w:rPr>
        <w:t xml:space="preserve">debates should be about </w:t>
      </w:r>
      <w:r w:rsidRPr="00FC52B9">
        <w:rPr>
          <w:rFonts w:asciiTheme="minorHAnsi" w:hAnsiTheme="minorHAnsi"/>
          <w:b/>
          <w:u w:val="single"/>
        </w:rPr>
        <w:t xml:space="preserve">first-order issues of </w:t>
      </w:r>
      <w:r w:rsidRPr="00FC52B9">
        <w:rPr>
          <w:rFonts w:asciiTheme="minorHAnsi" w:hAnsiTheme="minorHAnsi"/>
          <w:b/>
          <w:highlight w:val="green"/>
          <w:u w:val="single"/>
        </w:rPr>
        <w:t>substance</w:t>
      </w:r>
      <w:r w:rsidRPr="00FC52B9">
        <w:rPr>
          <w:rFonts w:asciiTheme="minorHAnsi" w:hAnsiTheme="minorHAnsi"/>
        </w:rPr>
        <w:t xml:space="preserve">, like the ‘first debate’ between Realists and Idealists, </w:t>
      </w:r>
      <w:r w:rsidRPr="00FC52B9">
        <w:rPr>
          <w:rFonts w:asciiTheme="minorHAnsi" w:hAnsiTheme="minorHAnsi"/>
          <w:b/>
          <w:highlight w:val="green"/>
          <w:u w:val="single"/>
        </w:rPr>
        <w:t>not</w:t>
      </w:r>
      <w:r w:rsidRPr="00FC52B9">
        <w:rPr>
          <w:rFonts w:asciiTheme="minorHAnsi" w:hAnsiTheme="minorHAnsi"/>
          <w:b/>
          <w:u w:val="single"/>
        </w:rPr>
        <w:t xml:space="preserve"> second-order issues of </w:t>
      </w:r>
      <w:r w:rsidRPr="00FC52B9">
        <w:rPr>
          <w:rFonts w:asciiTheme="minorHAnsi" w:hAnsiTheme="minorHAnsi"/>
          <w:b/>
          <w:highlight w:val="green"/>
          <w:u w:val="single"/>
        </w:rPr>
        <w:t>method</w:t>
      </w:r>
      <w:r w:rsidRPr="00FC52B9">
        <w:rPr>
          <w:rFonts w:asciiTheme="minorHAnsi" w:hAnsiTheme="minorHAnsi"/>
          <w:b/>
          <w:u w:val="single"/>
        </w:rPr>
        <w:t>.</w:t>
      </w:r>
    </w:p>
    <w:p w:rsidR="006E36A1" w:rsidRPr="00FC52B9" w:rsidRDefault="006E36A1" w:rsidP="006E36A1">
      <w:pPr>
        <w:rPr>
          <w:rStyle w:val="StyleUnderline"/>
          <w:rFonts w:asciiTheme="minorHAnsi" w:hAnsiTheme="minorHAnsi"/>
        </w:rPr>
      </w:pPr>
      <w:r w:rsidRPr="00FC52B9">
        <w:rPr>
          <w:rFonts w:asciiTheme="minorHAnsi" w:hAnsiTheme="minorHAnsi"/>
        </w:rPr>
        <w:t xml:space="preserve">Unfortunately, it is no longer a simple matter for IR scholars to ‘just say no’ to </w:t>
      </w:r>
      <w:r w:rsidRPr="00FC52B9">
        <w:rPr>
          <w:rStyle w:val="StyleUnderline"/>
          <w:rFonts w:asciiTheme="minorHAnsi" w:hAnsiTheme="minorHAnsi"/>
          <w:highlight w:val="green"/>
        </w:rPr>
        <w:t>epistemological discourse</w:t>
      </w:r>
      <w:r w:rsidRPr="00FC52B9">
        <w:rPr>
          <w:rFonts w:asciiTheme="minorHAnsi" w:hAnsiTheme="minorHAnsi"/>
        </w:rPr>
        <w:t xml:space="preserve">. The problem is that this discourse </w:t>
      </w:r>
      <w:r w:rsidRPr="00FC52B9">
        <w:rPr>
          <w:rStyle w:val="StyleUnderline"/>
          <w:rFonts w:asciiTheme="minorHAnsi" w:hAnsiTheme="minorHAnsi"/>
          <w:highlight w:val="green"/>
        </w:rPr>
        <w:t>has</w:t>
      </w:r>
      <w:r w:rsidRPr="00FC52B9">
        <w:rPr>
          <w:rFonts w:asciiTheme="minorHAnsi" w:hAnsiTheme="minorHAnsi"/>
        </w:rPr>
        <w:t xml:space="preserve"> already </w:t>
      </w:r>
      <w:r w:rsidRPr="00FC52B9">
        <w:rPr>
          <w:rStyle w:val="StyleUnderline"/>
          <w:rFonts w:asciiTheme="minorHAnsi" w:hAnsiTheme="minorHAnsi"/>
          <w:highlight w:val="green"/>
        </w:rPr>
        <w:t xml:space="preserve">contaminated our thinking </w:t>
      </w:r>
      <w:r w:rsidRPr="00FC52B9">
        <w:rPr>
          <w:rStyle w:val="StyleUnderline"/>
          <w:rFonts w:asciiTheme="minorHAnsi" w:hAnsiTheme="minorHAnsi"/>
        </w:rPr>
        <w:t xml:space="preserve">about international politics, </w:t>
      </w:r>
      <w:r w:rsidRPr="00FC52B9">
        <w:rPr>
          <w:rStyle w:val="StyleUnderline"/>
          <w:rFonts w:asciiTheme="minorHAnsi" w:hAnsiTheme="minorHAnsi"/>
          <w:highlight w:val="green"/>
        </w:rPr>
        <w:t>helping to polarize the discipline into ‘</w:t>
      </w:r>
      <w:r w:rsidRPr="00FC52B9">
        <w:rPr>
          <w:rFonts w:asciiTheme="minorHAnsi" w:hAnsiTheme="minorHAnsi"/>
          <w:b/>
          <w:highlight w:val="green"/>
          <w:u w:val="single"/>
        </w:rPr>
        <w:t>paradigm wars’</w:t>
      </w:r>
      <w:r w:rsidRPr="00FC52B9">
        <w:rPr>
          <w:rFonts w:asciiTheme="minorHAnsi" w:hAnsiTheme="minorHAnsi"/>
        </w:rPr>
        <w:t xml:space="preserve">. Although the resurgence of these wars in the 1980s and 90s is due in large part to the rise of post-positivism, its roots lie in the epistemological anxiety of positivists, who since the 1950s have been very concerned to establish the authority of their work as Science. This is an important goal, one that I share, but its implementation has been marred by an overly narrow conception of science as being concerned only with causal questions that can be answered using the methods of natural science. The effect has been to marginalize historical and interpretive work that does not fit this mould, and to encourage scholars interested in that kind of work to see themselves as somehow not engaged in science. One has to wonder whether the two sides should be happy with the result. Do positivists really mean to suggest that it is not part of science to ask questions about how things are constituted, questions which if those things happen to be made of ideas might only be answerable by interpretive methods? If so, then they seem to be saying that the double-helix model of DNA, and perhaps much of rational choice theory, is not science. And </w:t>
      </w:r>
      <w:r w:rsidRPr="00FC52B9">
        <w:rPr>
          <w:rStyle w:val="StyleUnderline"/>
          <w:rFonts w:asciiTheme="minorHAnsi" w:hAnsiTheme="minorHAnsi"/>
          <w:highlight w:val="green"/>
        </w:rPr>
        <w:t>do post-positivists</w:t>
      </w:r>
      <w:r w:rsidRPr="00FC52B9">
        <w:rPr>
          <w:rStyle w:val="StyleUnderline"/>
          <w:rFonts w:asciiTheme="minorHAnsi" w:hAnsiTheme="minorHAnsi"/>
        </w:rPr>
        <w:t xml:space="preserve"> really</w:t>
      </w:r>
      <w:r w:rsidRPr="00FC52B9">
        <w:rPr>
          <w:rFonts w:asciiTheme="minorHAnsi" w:hAnsiTheme="minorHAnsi"/>
        </w:rPr>
        <w:t xml:space="preserve"> mean to </w:t>
      </w:r>
      <w:r w:rsidRPr="00FC52B9">
        <w:rPr>
          <w:rStyle w:val="StyleUnderline"/>
          <w:rFonts w:asciiTheme="minorHAnsi" w:hAnsiTheme="minorHAnsi"/>
          <w:highlight w:val="green"/>
        </w:rPr>
        <w:t>suggest that students</w:t>
      </w:r>
      <w:r w:rsidRPr="00FC52B9">
        <w:rPr>
          <w:rFonts w:asciiTheme="minorHAnsi" w:hAnsiTheme="minorHAnsi"/>
        </w:rPr>
        <w:t xml:space="preserve"> of social life </w:t>
      </w:r>
      <w:r w:rsidRPr="00FC52B9">
        <w:rPr>
          <w:rStyle w:val="StyleUnderline"/>
          <w:rFonts w:asciiTheme="minorHAnsi" w:hAnsiTheme="minorHAnsi"/>
          <w:highlight w:val="green"/>
        </w:rPr>
        <w:t>should not ask causal questions or</w:t>
      </w:r>
      <w:r w:rsidRPr="00FC52B9">
        <w:rPr>
          <w:rFonts w:asciiTheme="minorHAnsi" w:hAnsiTheme="minorHAnsi"/>
        </w:rPr>
        <w:t xml:space="preserve"> attempt to </w:t>
      </w:r>
      <w:r w:rsidRPr="00FC52B9">
        <w:rPr>
          <w:rStyle w:val="StyleUnderline"/>
          <w:rFonts w:asciiTheme="minorHAnsi" w:hAnsiTheme="minorHAnsi"/>
          <w:highlight w:val="green"/>
        </w:rPr>
        <w:t>test their claims</w:t>
      </w:r>
      <w:r w:rsidRPr="00FC52B9">
        <w:rPr>
          <w:rStyle w:val="StyleUnderline"/>
          <w:rFonts w:asciiTheme="minorHAnsi" w:hAnsiTheme="minorHAnsi"/>
        </w:rPr>
        <w:t xml:space="preserve"> against empirical evidence? </w:t>
      </w:r>
      <w:r w:rsidRPr="00FC52B9">
        <w:rPr>
          <w:rStyle w:val="StyleUnderline"/>
          <w:rFonts w:asciiTheme="minorHAnsi" w:hAnsiTheme="minorHAnsi"/>
          <w:highlight w:val="green"/>
        </w:rPr>
        <w:t xml:space="preserve">If so, then it is </w:t>
      </w:r>
      <w:r w:rsidRPr="00FC52B9">
        <w:rPr>
          <w:rFonts w:asciiTheme="minorHAnsi" w:hAnsiTheme="minorHAnsi"/>
          <w:b/>
          <w:highlight w:val="green"/>
          <w:u w:val="single"/>
        </w:rPr>
        <w:t>not clear by what criteria their work should be judged</w:t>
      </w:r>
      <w:r w:rsidRPr="00FC52B9">
        <w:rPr>
          <w:rStyle w:val="StyleUnderline"/>
          <w:rFonts w:asciiTheme="minorHAnsi" w:hAnsiTheme="minorHAnsi"/>
          <w:highlight w:val="green"/>
        </w:rPr>
        <w:t xml:space="preserve">, </w:t>
      </w:r>
      <w:r w:rsidRPr="00FC52B9">
        <w:rPr>
          <w:rFonts w:asciiTheme="minorHAnsi" w:hAnsiTheme="minorHAnsi"/>
          <w:b/>
          <w:highlight w:val="green"/>
          <w:u w:val="single"/>
        </w:rPr>
        <w:t>or how it differs from art or revelation</w:t>
      </w:r>
      <w:r w:rsidRPr="00FC52B9">
        <w:rPr>
          <w:rFonts w:asciiTheme="minorHAnsi" w:hAnsiTheme="minorHAnsi"/>
        </w:rPr>
        <w:t xml:space="preserve">. On both sides, in other words, the result of </w:t>
      </w:r>
      <w:r w:rsidRPr="00FC52B9">
        <w:rPr>
          <w:rStyle w:val="StyleUnderline"/>
          <w:rFonts w:asciiTheme="minorHAnsi" w:hAnsiTheme="minorHAnsi"/>
        </w:rPr>
        <w:t>the</w:t>
      </w:r>
      <w:r w:rsidRPr="00FC52B9">
        <w:rPr>
          <w:rFonts w:asciiTheme="minorHAnsi" w:hAnsiTheme="minorHAnsi"/>
        </w:rPr>
        <w:t xml:space="preserve"> Third Debate’s </w:t>
      </w:r>
      <w:r w:rsidRPr="00FC52B9">
        <w:rPr>
          <w:rFonts w:asciiTheme="minorHAnsi" w:hAnsiTheme="minorHAnsi"/>
          <w:b/>
          <w:u w:val="single"/>
        </w:rPr>
        <w:t>sparring over epistemology is often one-sided, intolerant caricatures</w:t>
      </w:r>
      <w:r w:rsidRPr="00FC52B9">
        <w:rPr>
          <w:rStyle w:val="StyleUnderline"/>
          <w:rFonts w:asciiTheme="minorHAnsi" w:hAnsiTheme="minorHAnsi"/>
        </w:rPr>
        <w:t xml:space="preserve"> of science.</w:t>
      </w:r>
    </w:p>
    <w:p w:rsidR="006E36A1" w:rsidRPr="00FC52B9" w:rsidRDefault="006E36A1" w:rsidP="006E36A1">
      <w:pPr>
        <w:rPr>
          <w:rFonts w:asciiTheme="minorHAnsi" w:hAnsiTheme="minorHAnsi"/>
        </w:rPr>
      </w:pPr>
    </w:p>
    <w:p w:rsidR="006E36A1" w:rsidRPr="00FC52B9" w:rsidRDefault="006E36A1" w:rsidP="006E36A1">
      <w:pPr>
        <w:rPr>
          <w:rStyle w:val="StyleUnderline"/>
          <w:rFonts w:asciiTheme="minorHAnsi" w:hAnsiTheme="minorHAnsi"/>
        </w:rPr>
      </w:pPr>
    </w:p>
    <w:p w:rsidR="006E36A1" w:rsidRPr="00FC52B9" w:rsidRDefault="006E36A1" w:rsidP="006E36A1">
      <w:pPr>
        <w:rPr>
          <w:rFonts w:asciiTheme="minorHAnsi" w:hAnsiTheme="minorHAnsi"/>
        </w:rPr>
      </w:pPr>
    </w:p>
    <w:p w:rsidR="006E36A1" w:rsidRPr="00FC52B9" w:rsidRDefault="006E36A1" w:rsidP="006E36A1">
      <w:pPr>
        <w:pStyle w:val="Heading3"/>
        <w:rPr>
          <w:rFonts w:asciiTheme="minorHAnsi" w:hAnsiTheme="minorHAnsi" w:cs="Times New Roman"/>
        </w:rPr>
      </w:pPr>
      <w:r w:rsidRPr="00FC52B9">
        <w:rPr>
          <w:rFonts w:asciiTheme="minorHAnsi" w:hAnsiTheme="minorHAnsi" w:cs="Times New Roman"/>
        </w:rPr>
        <w:t>AT Ontology First</w:t>
      </w:r>
    </w:p>
    <w:p w:rsidR="006E36A1" w:rsidRPr="00FC52B9" w:rsidRDefault="006E36A1" w:rsidP="005B0516">
      <w:pPr>
        <w:pStyle w:val="Heading4"/>
        <w:rPr>
          <w:rStyle w:val="Style13ptBold"/>
          <w:rFonts w:asciiTheme="minorHAnsi" w:eastAsia="MS Gothic" w:hAnsiTheme="minorHAnsi" w:cs="Times New Roman"/>
          <w:b/>
          <w:bCs w:val="0"/>
        </w:rPr>
      </w:pPr>
      <w:r w:rsidRPr="00FC52B9">
        <w:rPr>
          <w:rFonts w:asciiTheme="minorHAnsi" w:eastAsia="MS Gothic" w:hAnsiTheme="minorHAnsi" w:cs="Times New Roman"/>
        </w:rPr>
        <w:t>Questions of ontology shut down pragmatic political action – we never move past ontological “priming” to practiced material struggle</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 xml:space="preserve">Barnett, Geography Prof at Open, 8 </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 xml:space="preserve">(Political affects in public space: normative blind-spots in non-representational ontologies, Transactions of the Institute of British Geographers, Volume 33, </w:t>
      </w:r>
      <w:proofErr w:type="gramStart"/>
      <w:r w:rsidRPr="00FC52B9">
        <w:rPr>
          <w:rStyle w:val="Style13ptBold"/>
          <w:rFonts w:asciiTheme="minorHAnsi" w:hAnsiTheme="minorHAnsi"/>
        </w:rPr>
        <w:t>Issue</w:t>
      </w:r>
      <w:proofErr w:type="gramEnd"/>
      <w:r w:rsidRPr="00FC52B9">
        <w:rPr>
          <w:rStyle w:val="Style13ptBold"/>
          <w:rFonts w:asciiTheme="minorHAnsi" w:hAnsiTheme="minorHAnsi"/>
        </w:rPr>
        <w:t xml:space="preserve"> 2)</w:t>
      </w:r>
    </w:p>
    <w:p w:rsidR="006E36A1" w:rsidRPr="00FC52B9" w:rsidRDefault="006E36A1" w:rsidP="006E36A1">
      <w:pPr>
        <w:rPr>
          <w:rFonts w:asciiTheme="minorHAnsi" w:eastAsia="Calibri" w:hAnsiTheme="minorHAnsi"/>
          <w:sz w:val="16"/>
          <w:szCs w:val="20"/>
        </w:rPr>
      </w:pPr>
      <w:r w:rsidRPr="00FC52B9">
        <w:rPr>
          <w:rFonts w:asciiTheme="minorHAnsi" w:eastAsia="Calibri" w:hAnsiTheme="minorHAnsi"/>
          <w:sz w:val="16"/>
          <w:szCs w:val="20"/>
        </w:rPr>
        <w:t xml:space="preserve">Thrift’s spatial politics of affect and Connolly’s neuropolitics of media affects sits, therefore, in a much broader range of work that is concerned with affective aspects of political life. But the examples noted above all focus on the affective aspects of life without adopting a vocabulary of ontological layers, levels and priority. This is in contrast to the characteristic ontologisation of affect in human geography. The </w:t>
      </w:r>
      <w:r w:rsidRPr="00FC52B9">
        <w:rPr>
          <w:rFonts w:asciiTheme="minorHAnsi" w:eastAsia="Calibri" w:hAnsiTheme="minorHAnsi"/>
          <w:szCs w:val="20"/>
          <w:highlight w:val="green"/>
          <w:u w:val="single"/>
        </w:rPr>
        <w:t>ontologisation</w:t>
      </w:r>
      <w:r w:rsidRPr="00FC52B9">
        <w:rPr>
          <w:rFonts w:asciiTheme="minorHAnsi" w:eastAsia="Calibri" w:hAnsiTheme="minorHAnsi"/>
          <w:szCs w:val="20"/>
          <w:u w:val="single"/>
        </w:rPr>
        <w:t xml:space="preserve"> </w:t>
      </w:r>
      <w:r w:rsidRPr="00FC52B9">
        <w:rPr>
          <w:rFonts w:asciiTheme="minorHAnsi" w:eastAsia="Calibri" w:hAnsiTheme="minorHAnsi"/>
          <w:sz w:val="16"/>
          <w:szCs w:val="20"/>
        </w:rPr>
        <w:t>of affect</w:t>
      </w:r>
      <w:r w:rsidRPr="00FC52B9">
        <w:rPr>
          <w:rFonts w:asciiTheme="minorHAnsi" w:eastAsia="Calibri" w:hAnsiTheme="minorHAnsi"/>
          <w:szCs w:val="20"/>
          <w:u w:val="single"/>
        </w:rPr>
        <w:t xml:space="preserve"> as a layer of preconscious ‘priming to act’ </w:t>
      </w:r>
      <w:r w:rsidRPr="00FC52B9">
        <w:rPr>
          <w:rFonts w:asciiTheme="minorHAnsi" w:eastAsia="Calibri" w:hAnsiTheme="minorHAnsi"/>
          <w:szCs w:val="20"/>
          <w:highlight w:val="green"/>
          <w:u w:val="single"/>
        </w:rPr>
        <w:t>reduces embodied action</w:t>
      </w:r>
      <w:r w:rsidRPr="00FC52B9">
        <w:rPr>
          <w:rFonts w:asciiTheme="minorHAnsi" w:eastAsia="Calibri" w:hAnsiTheme="minorHAnsi"/>
          <w:szCs w:val="20"/>
          <w:u w:val="single"/>
        </w:rPr>
        <w:t xml:space="preserve"> simply </w:t>
      </w:r>
      <w:r w:rsidRPr="00FC52B9">
        <w:rPr>
          <w:rFonts w:asciiTheme="minorHAnsi" w:eastAsia="Calibri" w:hAnsiTheme="minorHAnsi"/>
          <w:szCs w:val="20"/>
          <w:highlight w:val="green"/>
          <w:u w:val="single"/>
        </w:rPr>
        <w:t>to the dimension of being attuned to</w:t>
      </w:r>
      <w:r w:rsidRPr="00FC52B9">
        <w:rPr>
          <w:rFonts w:asciiTheme="minorHAnsi" w:eastAsia="Calibri" w:hAnsiTheme="minorHAnsi"/>
          <w:szCs w:val="20"/>
          <w:u w:val="single"/>
        </w:rPr>
        <w:t xml:space="preserve"> and coping with </w:t>
      </w:r>
      <w:r w:rsidRPr="00FC52B9">
        <w:rPr>
          <w:rFonts w:asciiTheme="minorHAnsi" w:eastAsia="Calibri" w:hAnsiTheme="minorHAnsi"/>
          <w:szCs w:val="20"/>
          <w:highlight w:val="green"/>
          <w:u w:val="single"/>
        </w:rPr>
        <w:t xml:space="preserve">the world. </w:t>
      </w:r>
      <w:r w:rsidRPr="00FC52B9">
        <w:rPr>
          <w:rFonts w:asciiTheme="minorHAnsi" w:eastAsia="Calibri" w:hAnsiTheme="minorHAnsi"/>
          <w:b/>
          <w:szCs w:val="20"/>
          <w:highlight w:val="green"/>
          <w:u w:val="single"/>
        </w:rPr>
        <w:t>This elides the aspect of embodied knowing that involves</w:t>
      </w:r>
      <w:r w:rsidRPr="00FC52B9">
        <w:rPr>
          <w:rFonts w:asciiTheme="minorHAnsi" w:eastAsia="Calibri" w:hAnsiTheme="minorHAnsi"/>
          <w:b/>
          <w:szCs w:val="20"/>
          <w:u w:val="single"/>
        </w:rPr>
        <w:t xml:space="preserve"> the </w:t>
      </w:r>
      <w:r w:rsidRPr="00FC52B9">
        <w:rPr>
          <w:rFonts w:asciiTheme="minorHAnsi" w:eastAsia="Calibri" w:hAnsiTheme="minorHAnsi"/>
          <w:b/>
          <w:szCs w:val="20"/>
          <w:highlight w:val="green"/>
          <w:u w:val="single"/>
        </w:rPr>
        <w:t>capacity to take part</w:t>
      </w:r>
      <w:r w:rsidRPr="00FC52B9">
        <w:rPr>
          <w:rFonts w:asciiTheme="minorHAnsi" w:eastAsia="Calibri" w:hAnsiTheme="minorHAnsi"/>
          <w:b/>
          <w:szCs w:val="20"/>
          <w:u w:val="single"/>
        </w:rPr>
        <w:t xml:space="preserve"> in ‘games of giving and asking for reasons’</w:t>
      </w:r>
      <w:r w:rsidRPr="00FC52B9">
        <w:rPr>
          <w:rFonts w:asciiTheme="minorHAnsi" w:eastAsia="Calibri" w:hAnsiTheme="minorHAnsi"/>
          <w:szCs w:val="20"/>
          <w:u w:val="single"/>
        </w:rPr>
        <w:t xml:space="preserve">. While the </w:t>
      </w:r>
      <w:r w:rsidRPr="00FC52B9">
        <w:rPr>
          <w:rFonts w:asciiTheme="minorHAnsi" w:eastAsia="Calibri" w:hAnsiTheme="minorHAnsi"/>
          <w:szCs w:val="20"/>
          <w:highlight w:val="green"/>
          <w:u w:val="single"/>
        </w:rPr>
        <w:t>ontologisation</w:t>
      </w:r>
      <w:r w:rsidRPr="00FC52B9">
        <w:rPr>
          <w:rFonts w:asciiTheme="minorHAnsi" w:eastAsia="Calibri" w:hAnsiTheme="minorHAnsi"/>
          <w:szCs w:val="20"/>
          <w:u w:val="single"/>
        </w:rPr>
        <w:t xml:space="preserve"> of theory</w:t>
      </w:r>
      <w:r w:rsidRPr="00FC52B9">
        <w:rPr>
          <w:rFonts w:asciiTheme="minorHAnsi" w:eastAsia="Calibri" w:hAnsiTheme="minorHAnsi"/>
          <w:sz w:val="16"/>
          <w:szCs w:val="20"/>
        </w:rPr>
        <w:t xml:space="preserve"> in human geography </w:t>
      </w:r>
      <w:r w:rsidRPr="00FC52B9">
        <w:rPr>
          <w:rFonts w:asciiTheme="minorHAnsi" w:eastAsia="Calibri" w:hAnsiTheme="minorHAnsi"/>
          <w:szCs w:val="20"/>
          <w:highlight w:val="green"/>
          <w:u w:val="single"/>
        </w:rPr>
        <w:t>has been accompanied by claims to transform</w:t>
      </w:r>
      <w:r w:rsidRPr="00FC52B9">
        <w:rPr>
          <w:rFonts w:asciiTheme="minorHAnsi" w:eastAsia="Calibri" w:hAnsiTheme="minorHAnsi"/>
          <w:szCs w:val="20"/>
          <w:u w:val="single"/>
        </w:rPr>
        <w:t xml:space="preserve"> and reconfigure understandings of what counts as ‘</w:t>
      </w:r>
      <w:r w:rsidRPr="00FC52B9">
        <w:rPr>
          <w:rFonts w:asciiTheme="minorHAnsi" w:eastAsia="Calibri" w:hAnsiTheme="minorHAnsi"/>
          <w:szCs w:val="20"/>
          <w:highlight w:val="green"/>
          <w:u w:val="single"/>
        </w:rPr>
        <w:t>the political’, this</w:t>
      </w:r>
      <w:r w:rsidRPr="00FC52B9">
        <w:rPr>
          <w:rFonts w:asciiTheme="minorHAnsi" w:eastAsia="Calibri" w:hAnsiTheme="minorHAnsi"/>
          <w:szCs w:val="20"/>
          <w:u w:val="single"/>
        </w:rPr>
        <w:t xml:space="preserve"> project </w:t>
      </w:r>
      <w:r w:rsidRPr="00FC52B9">
        <w:rPr>
          <w:rFonts w:asciiTheme="minorHAnsi" w:eastAsia="Calibri" w:hAnsiTheme="minorHAnsi"/>
          <w:szCs w:val="20"/>
          <w:highlight w:val="green"/>
          <w:u w:val="single"/>
        </w:rPr>
        <w:t xml:space="preserve">has been articulated in a register which </w:t>
      </w:r>
      <w:r w:rsidRPr="00FC52B9">
        <w:rPr>
          <w:rFonts w:asciiTheme="minorHAnsi" w:eastAsia="Calibri" w:hAnsiTheme="minorHAnsi"/>
          <w:b/>
          <w:szCs w:val="20"/>
          <w:highlight w:val="green"/>
          <w:u w:val="single"/>
        </w:rPr>
        <w:t>eschews the conventions of justification</w:t>
      </w:r>
      <w:r w:rsidRPr="00FC52B9">
        <w:rPr>
          <w:rFonts w:asciiTheme="minorHAnsi" w:eastAsia="Calibri" w:hAnsiTheme="minorHAnsi"/>
          <w:szCs w:val="20"/>
          <w:u w:val="single"/>
        </w:rPr>
        <w:t xml:space="preserve">, that is, the giving and asking for reasons. </w:t>
      </w:r>
      <w:r w:rsidRPr="00FC52B9">
        <w:rPr>
          <w:rFonts w:asciiTheme="minorHAnsi" w:eastAsia="Calibri" w:hAnsiTheme="minorHAnsi"/>
          <w:bCs/>
          <w:szCs w:val="20"/>
          <w:u w:val="single"/>
        </w:rPr>
        <w:t xml:space="preserve">This </w:t>
      </w:r>
      <w:r w:rsidRPr="00FC52B9">
        <w:rPr>
          <w:rFonts w:asciiTheme="minorHAnsi" w:eastAsia="Calibri" w:hAnsiTheme="minorHAnsi"/>
          <w:sz w:val="16"/>
          <w:szCs w:val="20"/>
        </w:rPr>
        <w:t xml:space="preserve">is particularly evident when it comes to accounting for why the contemporary deployment of affective energy in the public realm is bad for democracy. The contemporary deployment of anxious, obsessive and compulsive affect in the political realm is presented as having ‘deleterious consequences’ on the grounds that it </w:t>
      </w:r>
      <w:r w:rsidRPr="00FC52B9">
        <w:rPr>
          <w:rFonts w:asciiTheme="minorHAnsi" w:eastAsia="Calibri" w:hAnsiTheme="minorHAnsi"/>
          <w:szCs w:val="20"/>
          <w:highlight w:val="green"/>
          <w:u w:val="single"/>
        </w:rPr>
        <w:t>works against democratic expression</w:t>
      </w:r>
      <w:r w:rsidRPr="00FC52B9">
        <w:rPr>
          <w:rFonts w:asciiTheme="minorHAnsi" w:eastAsia="Calibri" w:hAnsiTheme="minorHAnsi"/>
          <w:sz w:val="16"/>
          <w:szCs w:val="20"/>
        </w:rPr>
        <w:t xml:space="preserve"> (Thrift 2007, 253); </w:t>
      </w:r>
      <w:r w:rsidRPr="00FC52B9">
        <w:rPr>
          <w:rFonts w:asciiTheme="minorHAnsi" w:eastAsia="Calibri" w:hAnsiTheme="minorHAnsi"/>
          <w:szCs w:val="20"/>
          <w:highlight w:val="green"/>
          <w:u w:val="single"/>
        </w:rPr>
        <w:t>contributes to</w:t>
      </w:r>
      <w:r w:rsidRPr="00FC52B9">
        <w:rPr>
          <w:rFonts w:asciiTheme="minorHAnsi" w:eastAsia="Calibri" w:hAnsiTheme="minorHAnsi"/>
          <w:szCs w:val="20"/>
          <w:u w:val="single"/>
        </w:rPr>
        <w:t xml:space="preserve"> a style of </w:t>
      </w:r>
      <w:r w:rsidRPr="00FC52B9">
        <w:rPr>
          <w:rFonts w:asciiTheme="minorHAnsi" w:eastAsia="Calibri" w:hAnsiTheme="minorHAnsi"/>
          <w:szCs w:val="20"/>
          <w:highlight w:val="green"/>
          <w:u w:val="single"/>
        </w:rPr>
        <w:t xml:space="preserve">democracy that is </w:t>
      </w:r>
      <w:r w:rsidRPr="00FC52B9">
        <w:rPr>
          <w:rFonts w:asciiTheme="minorHAnsi" w:eastAsia="Calibri" w:hAnsiTheme="minorHAnsi"/>
          <w:b/>
          <w:szCs w:val="20"/>
          <w:highlight w:val="green"/>
          <w:u w:val="single"/>
        </w:rPr>
        <w:t>consumed but not practised</w:t>
      </w:r>
      <w:r w:rsidRPr="00FC52B9">
        <w:rPr>
          <w:rFonts w:asciiTheme="minorHAnsi" w:eastAsia="Calibri" w:hAnsiTheme="minorHAnsi"/>
          <w:sz w:val="16"/>
          <w:szCs w:val="20"/>
        </w:rPr>
        <w:t xml:space="preserve"> (2007, 248); </w:t>
      </w:r>
      <w:r w:rsidRPr="00FC52B9">
        <w:rPr>
          <w:rFonts w:asciiTheme="minorHAnsi" w:eastAsia="Calibri" w:hAnsiTheme="minorHAnsi"/>
          <w:szCs w:val="20"/>
          <w:highlight w:val="green"/>
          <w:u w:val="single"/>
        </w:rPr>
        <w:t>promotes</w:t>
      </w:r>
      <w:r w:rsidRPr="00FC52B9">
        <w:rPr>
          <w:rFonts w:asciiTheme="minorHAnsi" w:eastAsia="Calibri" w:hAnsiTheme="minorHAnsi"/>
          <w:szCs w:val="20"/>
          <w:u w:val="single"/>
        </w:rPr>
        <w:t xml:space="preserve"> forms of </w:t>
      </w:r>
      <w:r w:rsidRPr="00FC52B9">
        <w:rPr>
          <w:rFonts w:asciiTheme="minorHAnsi" w:eastAsia="Calibri" w:hAnsiTheme="minorHAnsi"/>
          <w:szCs w:val="20"/>
          <w:highlight w:val="green"/>
          <w:u w:val="single"/>
        </w:rPr>
        <w:t>sporadic engagement that can be switched on and off</w:t>
      </w:r>
      <w:r w:rsidRPr="00FC52B9">
        <w:rPr>
          <w:rFonts w:asciiTheme="minorHAnsi" w:eastAsia="Calibri" w:hAnsiTheme="minorHAnsi"/>
          <w:sz w:val="16"/>
          <w:szCs w:val="20"/>
          <w:highlight w:val="green"/>
        </w:rPr>
        <w:t xml:space="preserve"> </w:t>
      </w:r>
      <w:r w:rsidRPr="00FC52B9">
        <w:rPr>
          <w:rFonts w:asciiTheme="minorHAnsi" w:eastAsia="Calibri" w:hAnsiTheme="minorHAnsi"/>
          <w:sz w:val="16"/>
          <w:szCs w:val="20"/>
        </w:rPr>
        <w:t xml:space="preserve">(2007, 240); </w:t>
      </w:r>
      <w:r w:rsidRPr="00FC52B9">
        <w:rPr>
          <w:rFonts w:asciiTheme="minorHAnsi" w:eastAsia="Calibri" w:hAnsiTheme="minorHAnsi"/>
          <w:szCs w:val="20"/>
          <w:u w:val="single"/>
        </w:rPr>
        <w:t>and generally leads to certain dispositions being placed beyond question</w:t>
      </w:r>
      <w:r w:rsidRPr="00FC52B9">
        <w:rPr>
          <w:rFonts w:asciiTheme="minorHAnsi" w:eastAsia="Calibri" w:hAnsiTheme="minorHAnsi"/>
          <w:sz w:val="16"/>
          <w:szCs w:val="20"/>
        </w:rPr>
        <w:t xml:space="preserve">. There is certainly a vision of democracy as a particular type of engaged ethical practice at work in these occasional judgements (2007, 14), but t he precise normative force of this view is not justified in any detail. </w:t>
      </w:r>
      <w:r w:rsidRPr="00FC52B9">
        <w:rPr>
          <w:rFonts w:asciiTheme="minorHAnsi" w:eastAsia="Calibri" w:hAnsiTheme="minorHAnsi"/>
          <w:szCs w:val="20"/>
          <w:u w:val="single"/>
        </w:rPr>
        <w:t xml:space="preserve">The </w:t>
      </w:r>
      <w:r w:rsidRPr="00FC52B9">
        <w:rPr>
          <w:rFonts w:asciiTheme="minorHAnsi" w:eastAsia="Calibri" w:hAnsiTheme="minorHAnsi"/>
          <w:szCs w:val="20"/>
          <w:highlight w:val="green"/>
          <w:u w:val="single"/>
        </w:rPr>
        <w:t>eschewing of justification arises</w:t>
      </w:r>
      <w:r w:rsidRPr="00FC52B9">
        <w:rPr>
          <w:rFonts w:asciiTheme="minorHAnsi" w:eastAsia="Calibri" w:hAnsiTheme="minorHAnsi"/>
          <w:sz w:val="16"/>
          <w:szCs w:val="20"/>
        </w:rPr>
        <w:t xml:space="preserve"> in part </w:t>
      </w:r>
      <w:r w:rsidRPr="00FC52B9">
        <w:rPr>
          <w:rFonts w:asciiTheme="minorHAnsi" w:eastAsia="Calibri" w:hAnsiTheme="minorHAnsi"/>
          <w:szCs w:val="20"/>
          <w:highlight w:val="green"/>
          <w:u w:val="single"/>
        </w:rPr>
        <w:t>because</w:t>
      </w:r>
      <w:r w:rsidRPr="00FC52B9">
        <w:rPr>
          <w:rFonts w:asciiTheme="minorHAnsi" w:eastAsia="Calibri" w:hAnsiTheme="minorHAnsi"/>
          <w:szCs w:val="20"/>
          <w:u w:val="single"/>
        </w:rPr>
        <w:t xml:space="preserve"> the </w:t>
      </w:r>
      <w:r w:rsidRPr="00FC52B9">
        <w:rPr>
          <w:rFonts w:asciiTheme="minorHAnsi" w:eastAsia="Calibri" w:hAnsiTheme="minorHAnsi"/>
          <w:szCs w:val="20"/>
          <w:highlight w:val="green"/>
          <w:u w:val="single"/>
        </w:rPr>
        <w:t>content of these ontologies, which emphasise various layers of knowing</w:t>
      </w:r>
      <w:r w:rsidRPr="00FC52B9">
        <w:rPr>
          <w:rFonts w:asciiTheme="minorHAnsi" w:eastAsia="Calibri" w:hAnsiTheme="minorHAnsi"/>
          <w:szCs w:val="20"/>
          <w:u w:val="single"/>
        </w:rPr>
        <w:t xml:space="preserve"> that kick-in prior to representation, </w:t>
      </w:r>
      <w:r w:rsidRPr="00FC52B9">
        <w:rPr>
          <w:rFonts w:asciiTheme="minorHAnsi" w:eastAsia="Calibri" w:hAnsiTheme="minorHAnsi"/>
          <w:szCs w:val="20"/>
          <w:highlight w:val="green"/>
          <w:u w:val="single"/>
        </w:rPr>
        <w:t>is projected directly onto the form of exposition</w:t>
      </w:r>
      <w:r w:rsidRPr="00FC52B9">
        <w:rPr>
          <w:rFonts w:asciiTheme="minorHAnsi" w:eastAsia="Calibri" w:hAnsiTheme="minorHAnsi"/>
          <w:sz w:val="16"/>
          <w:szCs w:val="20"/>
          <w:highlight w:val="green"/>
        </w:rPr>
        <w:t xml:space="preserve">. </w:t>
      </w:r>
      <w:r w:rsidRPr="00FC52B9">
        <w:rPr>
          <w:rFonts w:asciiTheme="minorHAnsi" w:eastAsia="Calibri" w:hAnsiTheme="minorHAnsi"/>
          <w:b/>
          <w:szCs w:val="20"/>
          <w:highlight w:val="green"/>
          <w:u w:val="single"/>
        </w:rPr>
        <w:t>There is a particular type of authority put into play</w:t>
      </w:r>
      <w:r w:rsidRPr="00FC52B9">
        <w:rPr>
          <w:rFonts w:asciiTheme="minorHAnsi" w:eastAsia="Calibri" w:hAnsiTheme="minorHAnsi"/>
          <w:b/>
          <w:szCs w:val="20"/>
          <w:u w:val="single"/>
        </w:rPr>
        <w:t xml:space="preserve"> in this move</w:t>
      </w:r>
      <w:r w:rsidRPr="00FC52B9">
        <w:rPr>
          <w:rFonts w:asciiTheme="minorHAnsi" w:eastAsia="Calibri" w:hAnsiTheme="minorHAnsi"/>
          <w:szCs w:val="20"/>
          <w:u w:val="single"/>
        </w:rPr>
        <w:t xml:space="preserve">. </w:t>
      </w:r>
      <w:r w:rsidRPr="00FC52B9">
        <w:rPr>
          <w:rFonts w:asciiTheme="minorHAnsi" w:eastAsia="Calibri" w:hAnsiTheme="minorHAnsi"/>
          <w:szCs w:val="20"/>
          <w:highlight w:val="green"/>
          <w:u w:val="single"/>
        </w:rPr>
        <w:t>The</w:t>
      </w:r>
      <w:r w:rsidRPr="00FC52B9">
        <w:rPr>
          <w:rFonts w:asciiTheme="minorHAnsi" w:eastAsia="Calibri" w:hAnsiTheme="minorHAnsi"/>
          <w:szCs w:val="20"/>
          <w:u w:val="single"/>
        </w:rPr>
        <w:t xml:space="preserve"> avowedly </w:t>
      </w:r>
      <w:r w:rsidRPr="00FC52B9">
        <w:rPr>
          <w:rFonts w:asciiTheme="minorHAnsi" w:eastAsia="Calibri" w:hAnsiTheme="minorHAnsi"/>
          <w:szCs w:val="20"/>
          <w:highlight w:val="green"/>
          <w:u w:val="single"/>
        </w:rPr>
        <w:t>antiintentionalist materialism</w:t>
      </w:r>
      <w:r w:rsidRPr="00FC52B9">
        <w:rPr>
          <w:rFonts w:asciiTheme="minorHAnsi" w:eastAsia="Calibri" w:hAnsiTheme="minorHAnsi"/>
          <w:szCs w:val="20"/>
          <w:u w:val="single"/>
        </w:rPr>
        <w:t xml:space="preserve"> associated with contemporary cultural-theoretic ontologies </w:t>
      </w:r>
      <w:r w:rsidRPr="00FC52B9">
        <w:rPr>
          <w:rFonts w:asciiTheme="minorHAnsi" w:eastAsia="Calibri" w:hAnsiTheme="minorHAnsi"/>
          <w:sz w:val="16"/>
          <w:szCs w:val="20"/>
        </w:rPr>
        <w:t xml:space="preserve">of affect </w:t>
      </w:r>
      <w:r w:rsidRPr="00FC52B9">
        <w:rPr>
          <w:rFonts w:asciiTheme="minorHAnsi" w:eastAsia="Calibri" w:hAnsiTheme="minorHAnsi"/>
          <w:b/>
          <w:szCs w:val="20"/>
          <w:highlight w:val="green"/>
          <w:u w:val="single"/>
        </w:rPr>
        <w:t>closes down the conceptual space in which argument and disagreement can even get off the ground</w:t>
      </w:r>
      <w:r w:rsidRPr="00FC52B9">
        <w:rPr>
          <w:rFonts w:asciiTheme="minorHAnsi" w:eastAsia="Calibri" w:hAnsiTheme="minorHAnsi"/>
          <w:sz w:val="16"/>
          <w:szCs w:val="20"/>
        </w:rPr>
        <w:t xml:space="preserve"> (see Leys 2007). In contrast, and as outlined above, the argument pursued here follows an avowedly ‘nonrepresentationalist’ perspective according to which assertions of knowledge, including the types of knowledge asserted by ontologies of affect, always stand in need of reasons, precisely because they emerge as reasons for certain sorts of commitments and entitlements (Brandom 1996, 167). On this understanding ontological assertions act as justifications, and are subject to the demand for justification. If ‘placing things in the space of reasons’ (McDowell 1994, 5) in this sense is not acknowledged as one aspect of practice, then</w:t>
      </w:r>
      <w:r w:rsidRPr="00FC52B9">
        <w:rPr>
          <w:rFonts w:asciiTheme="minorHAnsi" w:eastAsia="Calibri" w:hAnsiTheme="minorHAnsi"/>
          <w:b/>
          <w:szCs w:val="20"/>
          <w:u w:val="single"/>
        </w:rPr>
        <w:t xml:space="preserve"> </w:t>
      </w:r>
      <w:r w:rsidRPr="00FC52B9">
        <w:rPr>
          <w:rFonts w:asciiTheme="minorHAnsi" w:eastAsia="Calibri" w:hAnsiTheme="minorHAnsi"/>
          <w:b/>
          <w:szCs w:val="20"/>
          <w:highlight w:val="green"/>
          <w:u w:val="single"/>
        </w:rPr>
        <w:t xml:space="preserve">recourse to the ontological register closes down the inconclusive conversations upon which democratic </w:t>
      </w:r>
      <w:r w:rsidRPr="00FC52B9">
        <w:rPr>
          <w:rFonts w:asciiTheme="minorHAnsi" w:eastAsia="Calibri" w:hAnsiTheme="minorHAnsi"/>
          <w:b/>
          <w:szCs w:val="20"/>
          <w:u w:val="single"/>
        </w:rPr>
        <w:t xml:space="preserve">cultural </w:t>
      </w:r>
      <w:r w:rsidRPr="00FC52B9">
        <w:rPr>
          <w:rFonts w:asciiTheme="minorHAnsi" w:eastAsia="Calibri" w:hAnsiTheme="minorHAnsi"/>
          <w:b/>
          <w:szCs w:val="20"/>
          <w:highlight w:val="green"/>
          <w:u w:val="single"/>
        </w:rPr>
        <w:t>politics depends</w:t>
      </w:r>
      <w:r w:rsidRPr="00FC52B9">
        <w:rPr>
          <w:rFonts w:asciiTheme="minorHAnsi" w:eastAsia="Calibri" w:hAnsiTheme="minorHAnsi"/>
          <w:sz w:val="16"/>
          <w:szCs w:val="20"/>
        </w:rPr>
        <w:t xml:space="preserve"> (Rorty 2006).</w:t>
      </w:r>
    </w:p>
    <w:p w:rsidR="006E36A1" w:rsidRPr="00FC52B9" w:rsidRDefault="006E36A1" w:rsidP="005B0516">
      <w:pPr>
        <w:pStyle w:val="Heading4"/>
        <w:rPr>
          <w:rFonts w:asciiTheme="minorHAnsi" w:hAnsiTheme="minorHAnsi" w:cs="Times New Roman"/>
        </w:rPr>
      </w:pPr>
      <w:r w:rsidRPr="00FC52B9">
        <w:rPr>
          <w:rFonts w:asciiTheme="minorHAnsi" w:hAnsiTheme="minorHAnsi" w:cs="Times New Roman"/>
        </w:rPr>
        <w:t>Ontology doesn’t come first: ontological unity is a mirage and judging the impacts of our actions is key to environmental ethics, and human survival</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 xml:space="preserve">Norton 96 </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(Professor of Philosophy at the Georgia Institute of Technology</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Bryan, “Environmental Pragmatism,” Edited by Light and Katz, pg. 106)</w:t>
      </w:r>
    </w:p>
    <w:p w:rsidR="006E36A1" w:rsidRPr="00FC52B9" w:rsidRDefault="006E36A1" w:rsidP="006E36A1">
      <w:pPr>
        <w:rPr>
          <w:rFonts w:asciiTheme="minorHAnsi" w:eastAsia="Times New Roman" w:hAnsiTheme="minorHAnsi"/>
          <w:sz w:val="16"/>
          <w:szCs w:val="24"/>
        </w:rPr>
      </w:pPr>
      <w:r w:rsidRPr="00FC52B9">
        <w:rPr>
          <w:rFonts w:asciiTheme="minorHAnsi" w:eastAsia="Times New Roman" w:hAnsiTheme="minorHAnsi"/>
          <w:sz w:val="16"/>
          <w:szCs w:val="24"/>
        </w:rPr>
        <w:t xml:space="preserve">Thus ends my explanation of, and please for, a practical environmental ethic that seeks to integrate pluralistic principles across multiple levels/dynamics. </w:t>
      </w:r>
      <w:r w:rsidRPr="00FC52B9">
        <w:rPr>
          <w:rFonts w:asciiTheme="minorHAnsi" w:eastAsia="Times New Roman" w:hAnsiTheme="minorHAnsi"/>
          <w:b/>
          <w:bCs/>
          <w:szCs w:val="24"/>
          <w:highlight w:val="green"/>
          <w:u w:val="single"/>
        </w:rPr>
        <w:t>Rather than reducing</w:t>
      </w:r>
      <w:r w:rsidRPr="00FC52B9">
        <w:rPr>
          <w:rFonts w:asciiTheme="minorHAnsi" w:eastAsia="Times New Roman" w:hAnsiTheme="minorHAnsi"/>
          <w:sz w:val="16"/>
          <w:szCs w:val="24"/>
        </w:rPr>
        <w:t xml:space="preserve"> pluralistic </w:t>
      </w:r>
      <w:r w:rsidRPr="00FC52B9">
        <w:rPr>
          <w:rFonts w:asciiTheme="minorHAnsi" w:eastAsia="Times New Roman" w:hAnsiTheme="minorHAnsi"/>
          <w:b/>
          <w:bCs/>
          <w:szCs w:val="24"/>
          <w:highlight w:val="green"/>
          <w:u w:val="single"/>
        </w:rPr>
        <w:t xml:space="preserve">principles by relating them to </w:t>
      </w:r>
      <w:r w:rsidRPr="00FC52B9">
        <w:rPr>
          <w:rFonts w:asciiTheme="minorHAnsi" w:eastAsia="Times New Roman" w:hAnsiTheme="minorHAnsi"/>
          <w:b/>
          <w:bCs/>
          <w:szCs w:val="24"/>
          <w:u w:val="single"/>
        </w:rPr>
        <w:t xml:space="preserve">an underlying </w:t>
      </w:r>
      <w:r w:rsidRPr="00FC52B9">
        <w:rPr>
          <w:rFonts w:asciiTheme="minorHAnsi" w:eastAsia="Times New Roman" w:hAnsiTheme="minorHAnsi"/>
          <w:b/>
          <w:bCs/>
          <w:szCs w:val="24"/>
          <w:highlight w:val="green"/>
          <w:u w:val="single"/>
        </w:rPr>
        <w:t>value</w:t>
      </w:r>
      <w:r w:rsidRPr="00FC52B9">
        <w:rPr>
          <w:rFonts w:asciiTheme="minorHAnsi" w:eastAsia="Times New Roman" w:hAnsiTheme="minorHAnsi"/>
          <w:sz w:val="16"/>
          <w:szCs w:val="24"/>
        </w:rPr>
        <w:t xml:space="preserve"> theory </w:t>
      </w:r>
      <w:r w:rsidRPr="00FC52B9">
        <w:rPr>
          <w:rFonts w:asciiTheme="minorHAnsi" w:eastAsia="Times New Roman" w:hAnsiTheme="minorHAnsi"/>
          <w:b/>
          <w:bCs/>
          <w:szCs w:val="24"/>
          <w:highlight w:val="green"/>
          <w:u w:val="single"/>
        </w:rPr>
        <w:t>that recognizes only</w:t>
      </w:r>
      <w:r w:rsidRPr="00FC52B9">
        <w:rPr>
          <w:rFonts w:asciiTheme="minorHAnsi" w:eastAsia="Times New Roman" w:hAnsiTheme="minorHAnsi"/>
          <w:sz w:val="16"/>
          <w:szCs w:val="24"/>
        </w:rPr>
        <w:t xml:space="preserve"> economic preferences or “inherent” value as the </w:t>
      </w:r>
      <w:r w:rsidRPr="00FC52B9">
        <w:rPr>
          <w:rFonts w:asciiTheme="minorHAnsi" w:eastAsia="Times New Roman" w:hAnsiTheme="minorHAnsi"/>
          <w:b/>
          <w:bCs/>
          <w:szCs w:val="24"/>
          <w:highlight w:val="green"/>
          <w:u w:val="single"/>
        </w:rPr>
        <w:t>ontological</w:t>
      </w:r>
      <w:r w:rsidRPr="00FC52B9">
        <w:rPr>
          <w:rFonts w:asciiTheme="minorHAnsi" w:eastAsia="Times New Roman" w:hAnsiTheme="minorHAnsi"/>
          <w:sz w:val="16"/>
          <w:szCs w:val="24"/>
        </w:rPr>
        <w:t xml:space="preserve"> stuff that unifies all moral </w:t>
      </w:r>
      <w:r w:rsidRPr="00FC52B9">
        <w:rPr>
          <w:rFonts w:asciiTheme="minorHAnsi" w:eastAsia="Times New Roman" w:hAnsiTheme="minorHAnsi"/>
          <w:b/>
          <w:bCs/>
          <w:szCs w:val="24"/>
          <w:highlight w:val="green"/>
          <w:u w:val="single"/>
        </w:rPr>
        <w:t xml:space="preserve">judgments. I have sought </w:t>
      </w:r>
      <w:r w:rsidRPr="00FC52B9">
        <w:rPr>
          <w:rStyle w:val="Emphasis"/>
          <w:rFonts w:asciiTheme="minorHAnsi" w:hAnsiTheme="minorHAnsi"/>
          <w:highlight w:val="green"/>
        </w:rPr>
        <w:t>integration of multiple values</w:t>
      </w:r>
      <w:r w:rsidRPr="00FC52B9">
        <w:rPr>
          <w:rFonts w:asciiTheme="minorHAnsi" w:eastAsia="Times New Roman" w:hAnsiTheme="minorHAnsi"/>
          <w:b/>
          <w:bCs/>
          <w:szCs w:val="24"/>
          <w:u w:val="single"/>
        </w:rPr>
        <w:t xml:space="preserve"> on</w:t>
      </w:r>
      <w:r w:rsidRPr="00FC52B9">
        <w:rPr>
          <w:rFonts w:asciiTheme="minorHAnsi" w:eastAsia="Times New Roman" w:hAnsiTheme="minorHAnsi"/>
          <w:sz w:val="16"/>
          <w:szCs w:val="24"/>
        </w:rPr>
        <w:t xml:space="preserve"> three irreducible scales of </w:t>
      </w:r>
      <w:r w:rsidRPr="00FC52B9">
        <w:rPr>
          <w:rFonts w:asciiTheme="minorHAnsi" w:eastAsia="Times New Roman" w:hAnsiTheme="minorHAnsi"/>
          <w:b/>
          <w:bCs/>
          <w:szCs w:val="24"/>
          <w:u w:val="single"/>
        </w:rPr>
        <w:t>human concern</w:t>
      </w:r>
      <w:r w:rsidRPr="00FC52B9">
        <w:rPr>
          <w:rFonts w:asciiTheme="minorHAnsi" w:eastAsia="Times New Roman" w:hAnsiTheme="minorHAnsi"/>
          <w:sz w:val="16"/>
          <w:szCs w:val="24"/>
        </w:rPr>
        <w:t xml:space="preserve"> and valuation, choosing </w:t>
      </w:r>
      <w:r w:rsidRPr="00FC52B9">
        <w:rPr>
          <w:rFonts w:asciiTheme="minorHAnsi" w:eastAsia="Times New Roman" w:hAnsiTheme="minorHAnsi"/>
          <w:b/>
          <w:bCs/>
          <w:szCs w:val="24"/>
          <w:u w:val="single"/>
        </w:rPr>
        <w:t>pluralism</w:t>
      </w:r>
      <w:r w:rsidRPr="00FC52B9">
        <w:rPr>
          <w:rFonts w:asciiTheme="minorHAnsi" w:eastAsia="Times New Roman" w:hAnsiTheme="minorHAnsi"/>
          <w:sz w:val="16"/>
          <w:szCs w:val="24"/>
        </w:rPr>
        <w:t xml:space="preserve"> over monism, </w:t>
      </w:r>
      <w:r w:rsidRPr="00FC52B9">
        <w:rPr>
          <w:rFonts w:asciiTheme="minorHAnsi" w:eastAsia="Times New Roman" w:hAnsiTheme="minorHAnsi"/>
          <w:b/>
          <w:bCs/>
          <w:szCs w:val="24"/>
          <w:u w:val="single"/>
        </w:rPr>
        <w:t xml:space="preserve">and </w:t>
      </w:r>
      <w:r w:rsidRPr="00FC52B9">
        <w:rPr>
          <w:rFonts w:asciiTheme="minorHAnsi" w:eastAsia="Times New Roman" w:hAnsiTheme="minorHAnsi"/>
          <w:b/>
          <w:bCs/>
          <w:szCs w:val="24"/>
          <w:highlight w:val="green"/>
          <w:u w:val="single"/>
        </w:rPr>
        <w:t xml:space="preserve">attempting to integrate values within an ecologically informed, </w:t>
      </w:r>
      <w:r w:rsidRPr="00FC52B9">
        <w:rPr>
          <w:rFonts w:asciiTheme="minorHAnsi" w:eastAsia="Times New Roman" w:hAnsiTheme="minorHAnsi"/>
          <w:b/>
          <w:bCs/>
          <w:szCs w:val="24"/>
          <w:u w:val="single"/>
        </w:rPr>
        <w:t xml:space="preserve">multi-scalar model of the </w:t>
      </w:r>
      <w:r w:rsidRPr="00FC52B9">
        <w:rPr>
          <w:rFonts w:asciiTheme="minorHAnsi" w:eastAsia="Times New Roman" w:hAnsiTheme="minorHAnsi"/>
          <w:b/>
          <w:bCs/>
          <w:szCs w:val="24"/>
          <w:highlight w:val="green"/>
          <w:u w:val="single"/>
        </w:rPr>
        <w:t>human habitat</w:t>
      </w:r>
      <w:r w:rsidRPr="00FC52B9">
        <w:rPr>
          <w:rFonts w:asciiTheme="minorHAnsi" w:eastAsia="Times New Roman" w:hAnsiTheme="minorHAnsi"/>
          <w:sz w:val="16"/>
          <w:szCs w:val="24"/>
        </w:rPr>
        <w:t xml:space="preserve">. I believe that </w:t>
      </w:r>
      <w:r w:rsidRPr="00FC52B9">
        <w:rPr>
          <w:rFonts w:asciiTheme="minorHAnsi" w:eastAsia="Times New Roman" w:hAnsiTheme="minorHAnsi"/>
          <w:b/>
          <w:bCs/>
          <w:szCs w:val="24"/>
          <w:u w:val="single"/>
        </w:rPr>
        <w:t xml:space="preserve">the </w:t>
      </w:r>
      <w:r w:rsidRPr="00FC52B9">
        <w:rPr>
          <w:rFonts w:asciiTheme="minorHAnsi" w:eastAsia="Times New Roman" w:hAnsiTheme="minorHAnsi"/>
          <w:b/>
          <w:bCs/>
          <w:szCs w:val="24"/>
          <w:highlight w:val="green"/>
          <w:u w:val="single"/>
        </w:rPr>
        <w:t>non-ontologica</w:t>
      </w:r>
      <w:r w:rsidRPr="00FC52B9">
        <w:rPr>
          <w:rFonts w:asciiTheme="minorHAnsi" w:eastAsia="Times New Roman" w:hAnsiTheme="minorHAnsi"/>
          <w:sz w:val="16"/>
          <w:szCs w:val="24"/>
          <w:highlight w:val="green"/>
        </w:rPr>
        <w:t>l,</w:t>
      </w:r>
      <w:r w:rsidRPr="00FC52B9">
        <w:rPr>
          <w:rFonts w:asciiTheme="minorHAnsi" w:eastAsia="Times New Roman" w:hAnsiTheme="minorHAnsi"/>
          <w:sz w:val="16"/>
          <w:szCs w:val="24"/>
        </w:rPr>
        <w:t xml:space="preserve"> pluralistic </w:t>
      </w:r>
      <w:r w:rsidRPr="00FC52B9">
        <w:rPr>
          <w:rFonts w:asciiTheme="minorHAnsi" w:eastAsia="Times New Roman" w:hAnsiTheme="minorHAnsi"/>
          <w:b/>
          <w:bCs/>
          <w:szCs w:val="24"/>
          <w:highlight w:val="green"/>
          <w:u w:val="single"/>
        </w:rPr>
        <w:t>approach</w:t>
      </w:r>
      <w:r w:rsidRPr="00FC52B9">
        <w:rPr>
          <w:rFonts w:asciiTheme="minorHAnsi" w:eastAsia="Times New Roman" w:hAnsiTheme="minorHAnsi"/>
          <w:sz w:val="16"/>
          <w:szCs w:val="24"/>
        </w:rPr>
        <w:t xml:space="preserve"> to values </w:t>
      </w:r>
      <w:r w:rsidRPr="00FC52B9">
        <w:rPr>
          <w:rFonts w:asciiTheme="minorHAnsi" w:eastAsia="Times New Roman" w:hAnsiTheme="minorHAnsi"/>
          <w:b/>
          <w:bCs/>
          <w:szCs w:val="24"/>
          <w:highlight w:val="green"/>
          <w:u w:val="single"/>
        </w:rPr>
        <w:t xml:space="preserve">can </w:t>
      </w:r>
      <w:r w:rsidRPr="00FC52B9">
        <w:rPr>
          <w:rStyle w:val="Emphasis"/>
          <w:rFonts w:asciiTheme="minorHAnsi" w:hAnsiTheme="minorHAnsi"/>
          <w:highlight w:val="green"/>
        </w:rPr>
        <w:t>better express</w:t>
      </w:r>
      <w:r w:rsidRPr="00FC52B9">
        <w:rPr>
          <w:rFonts w:asciiTheme="minorHAnsi" w:eastAsia="Times New Roman" w:hAnsiTheme="minorHAnsi"/>
          <w:sz w:val="16"/>
          <w:szCs w:val="24"/>
        </w:rPr>
        <w:t xml:space="preserve"> the inductively based </w:t>
      </w:r>
      <w:r w:rsidRPr="00FC52B9">
        <w:rPr>
          <w:rFonts w:asciiTheme="minorHAnsi" w:eastAsia="Times New Roman" w:hAnsiTheme="minorHAnsi"/>
          <w:b/>
          <w:bCs/>
          <w:szCs w:val="24"/>
          <w:highlight w:val="green"/>
          <w:u w:val="single"/>
        </w:rPr>
        <w:t>values and</w:t>
      </w:r>
      <w:r w:rsidRPr="00FC52B9">
        <w:rPr>
          <w:rFonts w:asciiTheme="minorHAnsi" w:eastAsia="Times New Roman" w:hAnsiTheme="minorHAnsi"/>
          <w:sz w:val="16"/>
          <w:szCs w:val="24"/>
          <w:highlight w:val="green"/>
        </w:rPr>
        <w:t xml:space="preserve"> </w:t>
      </w:r>
      <w:r w:rsidRPr="00FC52B9">
        <w:rPr>
          <w:rFonts w:asciiTheme="minorHAnsi" w:eastAsia="Times New Roman" w:hAnsiTheme="minorHAnsi"/>
          <w:b/>
          <w:bCs/>
          <w:szCs w:val="24"/>
          <w:highlight w:val="green"/>
          <w:u w:val="single"/>
        </w:rPr>
        <w:t>management</w:t>
      </w:r>
      <w:r w:rsidRPr="00FC52B9">
        <w:rPr>
          <w:rFonts w:asciiTheme="minorHAnsi" w:eastAsia="Times New Roman" w:hAnsiTheme="minorHAnsi"/>
          <w:sz w:val="16"/>
          <w:szCs w:val="24"/>
          <w:highlight w:val="green"/>
        </w:rPr>
        <w:t xml:space="preserve"> a</w:t>
      </w:r>
      <w:r w:rsidRPr="00FC52B9">
        <w:rPr>
          <w:rFonts w:asciiTheme="minorHAnsi" w:eastAsia="Times New Roman" w:hAnsiTheme="minorHAnsi"/>
          <w:sz w:val="16"/>
          <w:szCs w:val="24"/>
        </w:rPr>
        <w:t xml:space="preserve">pproach of Leopold’s land ethic, which can be seen as a precursor to the tradition of adaptive management. And, if the problem of environmentalism is the need to support rationally the goals of environmental protection – the problem Callicott misconceived as the need for a realist moral ontology to establish the “objectivity” of environmental goals – then I endorse the broadly Darwinian approach to both epistemology and morals proposed by the American pragmatists. </w:t>
      </w:r>
      <w:r w:rsidRPr="00FC52B9">
        <w:rPr>
          <w:rFonts w:asciiTheme="minorHAnsi" w:eastAsia="Times New Roman" w:hAnsiTheme="minorHAnsi"/>
          <w:b/>
          <w:bCs/>
          <w:szCs w:val="24"/>
          <w:u w:val="single"/>
        </w:rPr>
        <w:t xml:space="preserve">The </w:t>
      </w:r>
      <w:r w:rsidRPr="00FC52B9">
        <w:rPr>
          <w:rFonts w:asciiTheme="minorHAnsi" w:eastAsia="Times New Roman" w:hAnsiTheme="minorHAnsi"/>
          <w:b/>
          <w:bCs/>
          <w:szCs w:val="24"/>
          <w:highlight w:val="green"/>
          <w:u w:val="single"/>
        </w:rPr>
        <w:t>environmental community is the community of inquirers</w:t>
      </w:r>
      <w:r w:rsidRPr="00FC52B9">
        <w:rPr>
          <w:rFonts w:asciiTheme="minorHAnsi" w:eastAsia="Times New Roman" w:hAnsiTheme="minorHAnsi"/>
          <w:sz w:val="16"/>
          <w:szCs w:val="24"/>
        </w:rPr>
        <w:t xml:space="preserve">; it is the community of inquirers that, for better or worse, must struggle, immediately as individuals and indefinitely as a community, both to survive and to know. In this struggle useful knowledge will be information about how to survive in a rapidly evolving culture and habitat. It is in this sense that human actors are a part of multi-layered nature; our actions have impacts on multiple dynamics and multiple scales. </w:t>
      </w:r>
      <w:r w:rsidRPr="00FC52B9">
        <w:rPr>
          <w:rFonts w:asciiTheme="minorHAnsi" w:eastAsia="Times New Roman" w:hAnsiTheme="minorHAnsi"/>
          <w:b/>
          <w:bCs/>
          <w:szCs w:val="24"/>
          <w:u w:val="single"/>
        </w:rPr>
        <w:t xml:space="preserve">We </w:t>
      </w:r>
      <w:r w:rsidRPr="00FC52B9">
        <w:rPr>
          <w:rFonts w:asciiTheme="minorHAnsi" w:eastAsia="Times New Roman" w:hAnsiTheme="minorHAnsi"/>
          <w:b/>
          <w:bCs/>
          <w:szCs w:val="24"/>
          <w:highlight w:val="green"/>
          <w:u w:val="single"/>
        </w:rPr>
        <w:t>humans</w:t>
      </w:r>
      <w:r w:rsidRPr="00FC52B9">
        <w:rPr>
          <w:rFonts w:asciiTheme="minorHAnsi" w:eastAsia="Times New Roman" w:hAnsiTheme="minorHAnsi"/>
          <w:b/>
          <w:bCs/>
          <w:szCs w:val="24"/>
          <w:u w:val="single"/>
        </w:rPr>
        <w:t xml:space="preserve"> will </w:t>
      </w:r>
      <w:r w:rsidRPr="00FC52B9">
        <w:rPr>
          <w:rFonts w:asciiTheme="minorHAnsi" w:eastAsia="Times New Roman" w:hAnsiTheme="minorHAnsi"/>
          <w:b/>
          <w:bCs/>
          <w:szCs w:val="24"/>
          <w:highlight w:val="green"/>
          <w:u w:val="single"/>
        </w:rPr>
        <w:t>understand our moral responsibilities only if we understand</w:t>
      </w:r>
      <w:r w:rsidRPr="00FC52B9">
        <w:rPr>
          <w:rFonts w:asciiTheme="minorHAnsi" w:eastAsia="Times New Roman" w:hAnsiTheme="minorHAnsi"/>
          <w:sz w:val="16"/>
          <w:szCs w:val="24"/>
        </w:rPr>
        <w:t xml:space="preserve"> the </w:t>
      </w:r>
      <w:r w:rsidRPr="00FC52B9">
        <w:rPr>
          <w:rStyle w:val="Emphasis"/>
          <w:rFonts w:asciiTheme="minorHAnsi" w:hAnsiTheme="minorHAnsi"/>
          <w:highlight w:val="green"/>
        </w:rPr>
        <w:t>consequences</w:t>
      </w:r>
      <w:r w:rsidRPr="00FC52B9">
        <w:rPr>
          <w:rFonts w:asciiTheme="minorHAnsi" w:eastAsia="Times New Roman" w:hAnsiTheme="minorHAnsi"/>
          <w:b/>
          <w:bCs/>
          <w:szCs w:val="24"/>
          <w:u w:val="single"/>
        </w:rPr>
        <w:t xml:space="preserve"> of our action</w:t>
      </w:r>
      <w:r w:rsidRPr="00FC52B9">
        <w:rPr>
          <w:rFonts w:asciiTheme="minorHAnsi" w:eastAsia="Times New Roman" w:hAnsiTheme="minorHAnsi"/>
          <w:sz w:val="16"/>
          <w:szCs w:val="24"/>
        </w:rPr>
        <w:t xml:space="preserve"> as they unfold on multiple scales; </w:t>
      </w:r>
      <w:r w:rsidRPr="00FC52B9">
        <w:rPr>
          <w:rFonts w:asciiTheme="minorHAnsi" w:eastAsia="Times New Roman" w:hAnsiTheme="minorHAnsi"/>
          <w:b/>
          <w:bCs/>
          <w:szCs w:val="24"/>
          <w:u w:val="single"/>
        </w:rPr>
        <w:t xml:space="preserve">and the </w:t>
      </w:r>
      <w:r w:rsidRPr="00FC52B9">
        <w:rPr>
          <w:rFonts w:asciiTheme="minorHAnsi" w:eastAsia="Times New Roman" w:hAnsiTheme="minorHAnsi"/>
          <w:b/>
          <w:bCs/>
          <w:szCs w:val="24"/>
          <w:highlight w:val="green"/>
          <w:u w:val="single"/>
        </w:rPr>
        <w:t xml:space="preserve">human community </w:t>
      </w:r>
      <w:r w:rsidRPr="00FC52B9">
        <w:rPr>
          <w:rStyle w:val="Emphasis"/>
          <w:rFonts w:asciiTheme="minorHAnsi" w:hAnsiTheme="minorHAnsi"/>
          <w:highlight w:val="green"/>
        </w:rPr>
        <w:t>will only survive</w:t>
      </w:r>
      <w:r w:rsidRPr="00FC52B9">
        <w:rPr>
          <w:rFonts w:asciiTheme="minorHAnsi" w:eastAsia="Times New Roman" w:hAnsiTheme="minorHAnsi"/>
          <w:sz w:val="16"/>
          <w:szCs w:val="24"/>
        </w:rPr>
        <w:t xml:space="preserve"> to further evolve and adapt </w:t>
      </w:r>
      <w:r w:rsidRPr="00FC52B9">
        <w:rPr>
          <w:rFonts w:asciiTheme="minorHAnsi" w:eastAsia="Times New Roman" w:hAnsiTheme="minorHAnsi"/>
          <w:b/>
          <w:bCs/>
          <w:szCs w:val="24"/>
          <w:highlight w:val="green"/>
          <w:u w:val="single"/>
        </w:rPr>
        <w:t>if we</w:t>
      </w:r>
      <w:r w:rsidRPr="00FC52B9">
        <w:rPr>
          <w:rFonts w:asciiTheme="minorHAnsi" w:eastAsia="Times New Roman" w:hAnsiTheme="minorHAnsi"/>
          <w:b/>
          <w:bCs/>
          <w:szCs w:val="24"/>
          <w:u w:val="single"/>
        </w:rPr>
        <w:t xml:space="preserve"> learn to </w:t>
      </w:r>
      <w:r w:rsidRPr="00FC52B9">
        <w:rPr>
          <w:rFonts w:asciiTheme="minorHAnsi" w:eastAsia="Times New Roman" w:hAnsiTheme="minorHAnsi"/>
          <w:b/>
          <w:bCs/>
          <w:szCs w:val="24"/>
          <w:highlight w:val="green"/>
          <w:u w:val="single"/>
        </w:rPr>
        <w:t>achieve individual welfare</w:t>
      </w:r>
      <w:r w:rsidRPr="00FC52B9">
        <w:rPr>
          <w:rFonts w:asciiTheme="minorHAnsi" w:eastAsia="Times New Roman" w:hAnsiTheme="minorHAnsi"/>
          <w:b/>
          <w:bCs/>
          <w:szCs w:val="24"/>
          <w:u w:val="single"/>
        </w:rPr>
        <w:t xml:space="preserve"> and justice in the present in ways </w:t>
      </w:r>
      <w:r w:rsidRPr="00FC52B9">
        <w:rPr>
          <w:rFonts w:asciiTheme="minorHAnsi" w:eastAsia="Times New Roman" w:hAnsiTheme="minorHAnsi"/>
          <w:b/>
          <w:bCs/>
          <w:szCs w:val="24"/>
          <w:highlight w:val="green"/>
          <w:u w:val="single"/>
        </w:rPr>
        <w:t>that are less disruptive</w:t>
      </w:r>
      <w:r w:rsidRPr="00FC52B9">
        <w:rPr>
          <w:rFonts w:asciiTheme="minorHAnsi" w:eastAsia="Times New Roman" w:hAnsiTheme="minorHAnsi"/>
          <w:b/>
          <w:bCs/>
          <w:szCs w:val="24"/>
          <w:u w:val="single"/>
        </w:rPr>
        <w:t xml:space="preserve"> of the processes</w:t>
      </w:r>
      <w:r w:rsidRPr="00FC52B9">
        <w:rPr>
          <w:rFonts w:asciiTheme="minorHAnsi" w:eastAsia="Times New Roman" w:hAnsiTheme="minorHAnsi"/>
          <w:sz w:val="16"/>
          <w:szCs w:val="24"/>
        </w:rPr>
        <w:t xml:space="preserve">, evolving on larger spatio-temporal scales, </w:t>
      </w:r>
      <w:r w:rsidRPr="00FC52B9">
        <w:rPr>
          <w:rFonts w:asciiTheme="minorHAnsi" w:eastAsia="Times New Roman" w:hAnsiTheme="minorHAnsi"/>
          <w:b/>
          <w:bCs/>
          <w:szCs w:val="24"/>
          <w:u w:val="single"/>
        </w:rPr>
        <w:t>essential to human and ecological communities</w:t>
      </w:r>
      <w:r w:rsidRPr="00FC52B9">
        <w:rPr>
          <w:rFonts w:asciiTheme="minorHAnsi" w:eastAsia="Times New Roman" w:hAnsiTheme="minorHAnsi"/>
          <w:sz w:val="16"/>
          <w:szCs w:val="24"/>
        </w:rPr>
        <w:t xml:space="preserve">. </w:t>
      </w:r>
    </w:p>
    <w:p w:rsidR="006E36A1" w:rsidRPr="00FC52B9" w:rsidRDefault="006E36A1" w:rsidP="006E36A1">
      <w:pPr>
        <w:rPr>
          <w:rFonts w:asciiTheme="minorHAnsi" w:eastAsia="Calibri" w:hAnsiTheme="minorHAnsi"/>
          <w:szCs w:val="20"/>
        </w:rPr>
      </w:pPr>
    </w:p>
    <w:p w:rsidR="006E36A1" w:rsidRPr="00FC52B9" w:rsidRDefault="006E36A1" w:rsidP="006E36A1">
      <w:pPr>
        <w:rPr>
          <w:rFonts w:asciiTheme="minorHAnsi" w:hAnsiTheme="minorHAnsi"/>
          <w:sz w:val="14"/>
        </w:rPr>
      </w:pPr>
    </w:p>
    <w:p w:rsidR="006E36A1" w:rsidRPr="00FC52B9" w:rsidRDefault="006E36A1" w:rsidP="006E36A1">
      <w:pPr>
        <w:rPr>
          <w:rFonts w:asciiTheme="minorHAnsi" w:hAnsiTheme="minorHAnsi"/>
        </w:rPr>
      </w:pPr>
    </w:p>
    <w:p w:rsidR="00A632B0" w:rsidRPr="00FC52B9" w:rsidRDefault="00A632B0" w:rsidP="00A632B0">
      <w:pPr>
        <w:rPr>
          <w:rFonts w:asciiTheme="minorHAnsi" w:hAnsiTheme="minorHAnsi"/>
        </w:rPr>
      </w:pPr>
    </w:p>
    <w:p w:rsidR="006E36A1" w:rsidRPr="00FC52B9" w:rsidRDefault="006E36A1" w:rsidP="006E36A1">
      <w:pPr>
        <w:pStyle w:val="Heading3"/>
        <w:rPr>
          <w:rFonts w:asciiTheme="minorHAnsi" w:hAnsiTheme="minorHAnsi"/>
        </w:rPr>
      </w:pPr>
      <w:r w:rsidRPr="00FC52B9">
        <w:rPr>
          <w:rFonts w:asciiTheme="minorHAnsi" w:hAnsiTheme="minorHAnsi"/>
        </w:rPr>
        <w:t>AT Predictions Bad</w:t>
      </w:r>
    </w:p>
    <w:p w:rsidR="006E36A1" w:rsidRPr="00FC52B9" w:rsidRDefault="006E36A1" w:rsidP="006E36A1">
      <w:pPr>
        <w:pStyle w:val="Heading4"/>
        <w:rPr>
          <w:rFonts w:asciiTheme="minorHAnsi" w:hAnsiTheme="minorHAnsi" w:cs="Times New Roman"/>
        </w:rPr>
      </w:pPr>
      <w:r w:rsidRPr="00FC52B9">
        <w:rPr>
          <w:rFonts w:asciiTheme="minorHAnsi" w:hAnsiTheme="minorHAnsi" w:cs="Times New Roman"/>
        </w:rPr>
        <w:t>The aff’s investigation of scenerios is good - even if its low probability it sharpens political science analysis and allows us to test theories</w:t>
      </w:r>
    </w:p>
    <w:p w:rsidR="006E36A1" w:rsidRPr="00FC52B9" w:rsidRDefault="006E36A1" w:rsidP="006E36A1">
      <w:pPr>
        <w:rPr>
          <w:rFonts w:asciiTheme="minorHAnsi" w:hAnsiTheme="minorHAnsi"/>
        </w:rPr>
      </w:pPr>
    </w:p>
    <w:p w:rsidR="006E36A1" w:rsidRPr="00FC52B9" w:rsidRDefault="006E36A1" w:rsidP="006E36A1">
      <w:pPr>
        <w:rPr>
          <w:rFonts w:asciiTheme="minorHAnsi" w:hAnsiTheme="minorHAnsi"/>
        </w:rPr>
      </w:pPr>
      <w:r w:rsidRPr="00FC52B9">
        <w:rPr>
          <w:rFonts w:asciiTheme="minorHAnsi" w:hAnsiTheme="minorHAnsi"/>
          <w:b/>
        </w:rPr>
        <w:t>Mahnken and Junio 13</w:t>
      </w:r>
      <w:r w:rsidRPr="00FC52B9">
        <w:rPr>
          <w:rFonts w:asciiTheme="minorHAnsi" w:hAnsiTheme="minorHAnsi"/>
        </w:rPr>
        <w:t xml:space="preserve"> </w:t>
      </w:r>
    </w:p>
    <w:p w:rsidR="006E36A1" w:rsidRPr="00FC52B9" w:rsidRDefault="006E36A1" w:rsidP="006E36A1">
      <w:pPr>
        <w:rPr>
          <w:rStyle w:val="Style13ptBold"/>
          <w:rFonts w:asciiTheme="minorHAnsi" w:hAnsiTheme="minorHAnsi"/>
          <w:sz w:val="18"/>
          <w:szCs w:val="18"/>
        </w:rPr>
      </w:pPr>
      <w:r w:rsidRPr="00FC52B9">
        <w:rPr>
          <w:rStyle w:val="Style13ptBold"/>
          <w:rFonts w:asciiTheme="minorHAnsi" w:hAnsiTheme="minorHAnsi"/>
          <w:sz w:val="18"/>
          <w:szCs w:val="18"/>
        </w:rPr>
        <w:t>(2013, Thomas, PhD, Jerome E. Levy Chair of Economic Geography and National Security at the U.S. Naval War College and a Visiting Scholar at the Philip Merrill Center for Strategic Studies at The Johns Hopkins University’s Paul H. Nitze School of Advanced International Studies, and Timothy, Predoctoral Fellow, Center for International Security and Cooperation, Stanford University, PhD in Political Science expected 2013, “Conceiving of Future War: The Promise of Scenario Analysis for International Relations,” International Studies Review Volume 15, Issue 3, pages 374–395, September 2013)</w:t>
      </w:r>
    </w:p>
    <w:p w:rsidR="006E36A1" w:rsidRPr="00FC52B9" w:rsidRDefault="006E36A1" w:rsidP="006E36A1">
      <w:pPr>
        <w:rPr>
          <w:rFonts w:asciiTheme="minorHAnsi" w:hAnsiTheme="minorHAnsi"/>
          <w:sz w:val="16"/>
        </w:rPr>
      </w:pPr>
      <w:r w:rsidRPr="00FC52B9">
        <w:rPr>
          <w:rStyle w:val="StyleUnderline"/>
          <w:rFonts w:asciiTheme="minorHAnsi" w:hAnsiTheme="minorHAnsi"/>
          <w:highlight w:val="green"/>
        </w:rPr>
        <w:t>This article</w:t>
      </w:r>
      <w:r w:rsidRPr="00FC52B9">
        <w:rPr>
          <w:rStyle w:val="StyleUnderline"/>
          <w:rFonts w:asciiTheme="minorHAnsi" w:hAnsiTheme="minorHAnsi"/>
        </w:rPr>
        <w:t xml:space="preserve"> </w:t>
      </w:r>
      <w:r w:rsidRPr="00FC52B9">
        <w:rPr>
          <w:rStyle w:val="StyleUnderline"/>
          <w:rFonts w:asciiTheme="minorHAnsi" w:hAnsiTheme="minorHAnsi"/>
          <w:highlight w:val="green"/>
        </w:rPr>
        <w:t>introduces</w:t>
      </w:r>
      <w:r w:rsidRPr="00FC52B9">
        <w:rPr>
          <w:rFonts w:asciiTheme="minorHAnsi" w:hAnsiTheme="minorHAnsi"/>
          <w:sz w:val="16"/>
        </w:rPr>
        <w:t xml:space="preserve"> political scientists to </w:t>
      </w:r>
      <w:r w:rsidRPr="00FC52B9">
        <w:rPr>
          <w:rStyle w:val="StyleUnderline"/>
          <w:rFonts w:asciiTheme="minorHAnsi" w:hAnsiTheme="minorHAnsi"/>
          <w:highlight w:val="green"/>
        </w:rPr>
        <w:t>scenarios</w:t>
      </w:r>
      <w:r w:rsidRPr="00FC52B9">
        <w:rPr>
          <w:rFonts w:asciiTheme="minorHAnsi" w:hAnsiTheme="minorHAnsi"/>
          <w:sz w:val="16"/>
        </w:rPr>
        <w:t>—future counterfactuals—</w:t>
      </w:r>
      <w:r w:rsidRPr="00FC52B9">
        <w:rPr>
          <w:rStyle w:val="StyleUnderline"/>
          <w:rFonts w:asciiTheme="minorHAnsi" w:hAnsiTheme="minorHAnsi"/>
          <w:highlight w:val="green"/>
        </w:rPr>
        <w:t>and demonstrates their value</w:t>
      </w:r>
      <w:r w:rsidRPr="00FC52B9">
        <w:rPr>
          <w:rStyle w:val="StyleUnderline"/>
          <w:rFonts w:asciiTheme="minorHAnsi" w:hAnsiTheme="minorHAnsi"/>
        </w:rPr>
        <w:t xml:space="preserve"> in tandem with other methodologies</w:t>
      </w:r>
      <w:r w:rsidRPr="00FC52B9">
        <w:rPr>
          <w:rFonts w:asciiTheme="minorHAnsi" w:hAnsiTheme="minorHAnsi"/>
          <w:sz w:val="16"/>
        </w:rPr>
        <w:t xml:space="preserve"> and </w:t>
      </w:r>
      <w:r w:rsidRPr="00FC52B9">
        <w:rPr>
          <w:rStyle w:val="StyleUnderline"/>
          <w:rFonts w:asciiTheme="minorHAnsi" w:hAnsiTheme="minorHAnsi"/>
          <w:highlight w:val="green"/>
        </w:rPr>
        <w:t>across</w:t>
      </w:r>
      <w:r w:rsidRPr="00FC52B9">
        <w:rPr>
          <w:rStyle w:val="StyleUnderline"/>
          <w:rFonts w:asciiTheme="minorHAnsi" w:hAnsiTheme="minorHAnsi"/>
        </w:rPr>
        <w:t xml:space="preserve"> a wide range of </w:t>
      </w:r>
      <w:r w:rsidRPr="00FC52B9">
        <w:rPr>
          <w:rStyle w:val="StyleUnderline"/>
          <w:rFonts w:asciiTheme="minorHAnsi" w:hAnsiTheme="minorHAnsi"/>
          <w:highlight w:val="green"/>
        </w:rPr>
        <w:t>research questions</w:t>
      </w:r>
      <w:r w:rsidRPr="00FC52B9">
        <w:rPr>
          <w:rFonts w:asciiTheme="minorHAnsi" w:hAnsiTheme="minorHAnsi"/>
          <w:sz w:val="16"/>
        </w:rPr>
        <w:t xml:space="preserve">. The authors describe best practices regarding the scenario method and argue that </w:t>
      </w:r>
      <w:r w:rsidRPr="00FC52B9">
        <w:rPr>
          <w:rStyle w:val="StyleUnderline"/>
          <w:rFonts w:asciiTheme="minorHAnsi" w:hAnsiTheme="minorHAnsi"/>
          <w:highlight w:val="green"/>
        </w:rPr>
        <w:t>scenarios contribute to theory building</w:t>
      </w:r>
      <w:r w:rsidRPr="00FC52B9">
        <w:rPr>
          <w:rStyle w:val="StyleUnderline"/>
          <w:rFonts w:asciiTheme="minorHAnsi" w:hAnsiTheme="minorHAnsi"/>
        </w:rPr>
        <w:t xml:space="preserve"> and development, </w:t>
      </w:r>
      <w:r w:rsidRPr="00FC52B9">
        <w:rPr>
          <w:rStyle w:val="StyleUnderline"/>
          <w:rFonts w:asciiTheme="minorHAnsi" w:hAnsiTheme="minorHAnsi"/>
          <w:highlight w:val="green"/>
        </w:rPr>
        <w:t>identifying</w:t>
      </w:r>
      <w:r w:rsidRPr="00FC52B9">
        <w:rPr>
          <w:rStyle w:val="StyleUnderline"/>
          <w:rFonts w:asciiTheme="minorHAnsi" w:hAnsiTheme="minorHAnsi"/>
        </w:rPr>
        <w:t xml:space="preserve"> new </w:t>
      </w:r>
      <w:r w:rsidRPr="00FC52B9">
        <w:rPr>
          <w:rStyle w:val="StyleUnderline"/>
          <w:rFonts w:asciiTheme="minorHAnsi" w:hAnsiTheme="minorHAnsi"/>
          <w:highlight w:val="green"/>
        </w:rPr>
        <w:t>hypotheses</w:t>
      </w:r>
      <w:r w:rsidRPr="00FC52B9">
        <w:rPr>
          <w:rStyle w:val="StyleUnderline"/>
          <w:rFonts w:asciiTheme="minorHAnsi" w:hAnsiTheme="minorHAnsi"/>
        </w:rPr>
        <w:t xml:space="preserve">, </w:t>
      </w:r>
      <w:r w:rsidRPr="00FC52B9">
        <w:rPr>
          <w:rStyle w:val="StyleUnderline"/>
          <w:rFonts w:asciiTheme="minorHAnsi" w:hAnsiTheme="minorHAnsi"/>
          <w:highlight w:val="green"/>
        </w:rPr>
        <w:t>analyzing</w:t>
      </w:r>
      <w:r w:rsidRPr="00FC52B9">
        <w:rPr>
          <w:rFonts w:asciiTheme="minorHAnsi" w:hAnsiTheme="minorHAnsi"/>
          <w:sz w:val="16"/>
        </w:rPr>
        <w:t xml:space="preserve"> </w:t>
      </w:r>
      <w:r w:rsidRPr="00FC52B9">
        <w:rPr>
          <w:rStyle w:val="StyleUnderline"/>
          <w:rFonts w:asciiTheme="minorHAnsi" w:hAnsiTheme="minorHAnsi"/>
          <w:highlight w:val="green"/>
        </w:rPr>
        <w:t>data-poor research</w:t>
      </w:r>
      <w:r w:rsidRPr="00FC52B9">
        <w:rPr>
          <w:rFonts w:asciiTheme="minorHAnsi" w:hAnsiTheme="minorHAnsi"/>
          <w:sz w:val="16"/>
        </w:rPr>
        <w:t xml:space="preserve"> topics, </w:t>
      </w:r>
      <w:r w:rsidRPr="00FC52B9">
        <w:rPr>
          <w:rStyle w:val="StyleUnderline"/>
          <w:rFonts w:asciiTheme="minorHAnsi" w:hAnsiTheme="minorHAnsi"/>
          <w:highlight w:val="green"/>
        </w:rPr>
        <w:t>articulating</w:t>
      </w:r>
      <w:r w:rsidRPr="00FC52B9">
        <w:rPr>
          <w:rStyle w:val="StyleUnderline"/>
          <w:rFonts w:asciiTheme="minorHAnsi" w:hAnsiTheme="minorHAnsi"/>
        </w:rPr>
        <w:t xml:space="preserve"> “</w:t>
      </w:r>
      <w:r w:rsidRPr="00FC52B9">
        <w:rPr>
          <w:rStyle w:val="StyleUnderline"/>
          <w:rFonts w:asciiTheme="minorHAnsi" w:hAnsiTheme="minorHAnsi"/>
          <w:highlight w:val="green"/>
        </w:rPr>
        <w:t>world views</w:t>
      </w:r>
      <w:r w:rsidRPr="00FC52B9">
        <w:rPr>
          <w:rStyle w:val="StyleUnderline"/>
          <w:rFonts w:asciiTheme="minorHAnsi" w:hAnsiTheme="minorHAnsi"/>
        </w:rPr>
        <w:t>,” setting</w:t>
      </w:r>
      <w:r w:rsidRPr="00FC52B9">
        <w:rPr>
          <w:rFonts w:asciiTheme="minorHAnsi" w:hAnsiTheme="minorHAnsi"/>
          <w:sz w:val="16"/>
        </w:rPr>
        <w:t xml:space="preserve"> new </w:t>
      </w:r>
      <w:r w:rsidRPr="00FC52B9">
        <w:rPr>
          <w:rStyle w:val="StyleUnderline"/>
          <w:rFonts w:asciiTheme="minorHAnsi" w:hAnsiTheme="minorHAnsi"/>
        </w:rPr>
        <w:t xml:space="preserve">research agendas, </w:t>
      </w:r>
      <w:r w:rsidRPr="00FC52B9">
        <w:rPr>
          <w:rStyle w:val="StyleUnderline"/>
          <w:rFonts w:asciiTheme="minorHAnsi" w:hAnsiTheme="minorHAnsi"/>
          <w:highlight w:val="green"/>
        </w:rPr>
        <w:t xml:space="preserve">avoiding cognitive biases, and </w:t>
      </w:r>
      <w:r w:rsidRPr="00FC52B9">
        <w:rPr>
          <w:rFonts w:asciiTheme="minorHAnsi" w:hAnsiTheme="minorHAnsi"/>
          <w:b/>
          <w:highlight w:val="green"/>
          <w:u w:val="single"/>
        </w:rPr>
        <w:t>teaching</w:t>
      </w:r>
      <w:r w:rsidRPr="00FC52B9">
        <w:rPr>
          <w:rFonts w:asciiTheme="minorHAnsi" w:hAnsiTheme="minorHAnsi"/>
          <w:sz w:val="16"/>
        </w:rPr>
        <w:t xml:space="preserve">. The article also establishes the low rate at which scenarios are used in the international relations subfield and situates scenarios in the broader context of political science methods. The conclusion offers two detailed examples of the effective use of scenarios. In his classic work on scenario analysis, The Art of the Long View, Peter </w:t>
      </w:r>
      <w:r w:rsidRPr="00FC52B9">
        <w:rPr>
          <w:rStyle w:val="StyleUnderline"/>
          <w:rFonts w:asciiTheme="minorHAnsi" w:hAnsiTheme="minorHAnsi"/>
        </w:rPr>
        <w:t>Schwartz commented that “social scientists often have a hard time [building scenarios]; they have been trained to stay away</w:t>
      </w:r>
      <w:r w:rsidRPr="00FC52B9">
        <w:rPr>
          <w:rFonts w:asciiTheme="minorHAnsi" w:hAnsiTheme="minorHAnsi"/>
          <w:sz w:val="16"/>
        </w:rPr>
        <w:t xml:space="preserve"> from ‘what if?’ questions </w:t>
      </w:r>
      <w:r w:rsidRPr="00FC52B9">
        <w:rPr>
          <w:rStyle w:val="StyleUnderline"/>
          <w:rFonts w:asciiTheme="minorHAnsi" w:hAnsiTheme="minorHAnsi"/>
        </w:rPr>
        <w:t>and concentrate on ‘what was?’”</w:t>
      </w:r>
      <w:r w:rsidRPr="00FC52B9">
        <w:rPr>
          <w:rFonts w:asciiTheme="minorHAnsi" w:hAnsiTheme="minorHAnsi"/>
          <w:sz w:val="16"/>
        </w:rPr>
        <w:t xml:space="preserve"> (Schwartz 1996:31). While Schwartz's comments were impressionistic based on his years of conducting and teaching scenario analysis, his claim withstands empirical scrutiny. </w:t>
      </w:r>
      <w:r w:rsidRPr="00FC52B9">
        <w:rPr>
          <w:rStyle w:val="StyleUnderline"/>
          <w:rFonts w:asciiTheme="minorHAnsi" w:hAnsiTheme="minorHAnsi"/>
          <w:highlight w:val="green"/>
        </w:rPr>
        <w:t>Scenarios</w:t>
      </w:r>
      <w:r w:rsidRPr="00FC52B9">
        <w:rPr>
          <w:rStyle w:val="StyleUnderline"/>
          <w:rFonts w:asciiTheme="minorHAnsi" w:hAnsiTheme="minorHAnsi"/>
        </w:rPr>
        <w:t>—counterfactual narratives about the future—</w:t>
      </w:r>
      <w:r w:rsidRPr="00FC52B9">
        <w:rPr>
          <w:rStyle w:val="StyleUnderline"/>
          <w:rFonts w:asciiTheme="minorHAnsi" w:hAnsiTheme="minorHAnsi"/>
          <w:highlight w:val="green"/>
        </w:rPr>
        <w:t>are woefully underutilized</w:t>
      </w:r>
      <w:r w:rsidRPr="00FC52B9">
        <w:rPr>
          <w:rStyle w:val="StyleUnderline"/>
          <w:rFonts w:asciiTheme="minorHAnsi" w:hAnsiTheme="minorHAnsi"/>
        </w:rPr>
        <w:t xml:space="preserve"> among political scientists</w:t>
      </w:r>
      <w:r w:rsidRPr="00FC52B9">
        <w:rPr>
          <w:rFonts w:asciiTheme="minorHAnsi" w:hAnsiTheme="minorHAnsi"/>
          <w:sz w:val="16"/>
        </w:rPr>
        <w:t xml:space="preserve">. </w:t>
      </w:r>
      <w:r w:rsidRPr="00FC52B9">
        <w:rPr>
          <w:rStyle w:val="StyleUnderline"/>
          <w:rFonts w:asciiTheme="minorHAnsi" w:hAnsiTheme="minorHAnsi"/>
        </w:rPr>
        <w:t>The method is almost never taught</w:t>
      </w:r>
      <w:r w:rsidRPr="00FC52B9">
        <w:rPr>
          <w:rFonts w:asciiTheme="minorHAnsi" w:hAnsiTheme="minorHAnsi"/>
          <w:sz w:val="16"/>
        </w:rPr>
        <w:t xml:space="preserve"> on graduate student syllabi, and a survey of leading international relations (IR) journals indicates that scenarios were used in only 302 of 18,764 sampled articles. </w:t>
      </w:r>
      <w:r w:rsidRPr="00FC52B9">
        <w:rPr>
          <w:rStyle w:val="StyleUnderline"/>
          <w:rFonts w:asciiTheme="minorHAnsi" w:hAnsiTheme="minorHAnsi"/>
        </w:rPr>
        <w:t>The low rate at which political scientists use scenarios</w:t>
      </w:r>
      <w:r w:rsidRPr="00FC52B9">
        <w:rPr>
          <w:rFonts w:asciiTheme="minorHAnsi" w:hAnsiTheme="minorHAnsi"/>
          <w:sz w:val="16"/>
        </w:rPr>
        <w:t>—less than 2% of the time—</w:t>
      </w:r>
      <w:r w:rsidRPr="00FC52B9">
        <w:rPr>
          <w:rStyle w:val="StyleUnderline"/>
          <w:rFonts w:asciiTheme="minorHAnsi" w:hAnsiTheme="minorHAnsi"/>
        </w:rPr>
        <w:t>is surprising</w:t>
      </w:r>
      <w:r w:rsidRPr="00FC52B9">
        <w:rPr>
          <w:rFonts w:asciiTheme="minorHAnsi" w:hAnsiTheme="minorHAnsi"/>
          <w:sz w:val="16"/>
        </w:rPr>
        <w:t xml:space="preserve">; </w:t>
      </w:r>
      <w:r w:rsidRPr="00FC52B9">
        <w:rPr>
          <w:rStyle w:val="StyleUnderline"/>
          <w:rFonts w:asciiTheme="minorHAnsi" w:hAnsiTheme="minorHAnsi"/>
        </w:rPr>
        <w:t>the method is popular in fields as disparate as business, demographics, ecology, pharmacology, public health, economics, and epidemiology</w:t>
      </w:r>
      <w:r w:rsidRPr="00FC52B9">
        <w:rPr>
          <w:rFonts w:asciiTheme="minorHAnsi" w:hAnsiTheme="minorHAnsi"/>
          <w:sz w:val="16"/>
        </w:rPr>
        <w:t xml:space="preserve"> (Venable, Li, Ginter, and Duncan 1993; Leufkens, Haaijer-Ruskamp, Bakker, and Dukes 1994; Baker, Hulse, Gregory, White, Van Sickle, Berger, Dole, and Schumaker 2004; Sanderson, Scherbov, O'Neill, and Lutz 2004). </w:t>
      </w:r>
      <w:r w:rsidRPr="00FC52B9">
        <w:rPr>
          <w:rStyle w:val="StyleUnderline"/>
          <w:rFonts w:asciiTheme="minorHAnsi" w:hAnsiTheme="minorHAnsi"/>
          <w:highlight w:val="green"/>
        </w:rPr>
        <w:t>Scenarios</w:t>
      </w:r>
      <w:r w:rsidRPr="00FC52B9">
        <w:rPr>
          <w:rStyle w:val="StyleUnderline"/>
          <w:rFonts w:asciiTheme="minorHAnsi" w:hAnsiTheme="minorHAnsi"/>
        </w:rPr>
        <w:t xml:space="preserve"> also </w:t>
      </w:r>
      <w:r w:rsidRPr="00FC52B9">
        <w:rPr>
          <w:rStyle w:val="StyleUnderline"/>
          <w:rFonts w:asciiTheme="minorHAnsi" w:hAnsiTheme="minorHAnsi"/>
          <w:highlight w:val="green"/>
        </w:rPr>
        <w:t xml:space="preserve">are a </w:t>
      </w:r>
      <w:r w:rsidRPr="00FC52B9">
        <w:rPr>
          <w:rFonts w:asciiTheme="minorHAnsi" w:hAnsiTheme="minorHAnsi"/>
          <w:b/>
          <w:highlight w:val="green"/>
          <w:u w:val="single"/>
        </w:rPr>
        <w:t>common tool employed by the policymakers</w:t>
      </w:r>
      <w:r w:rsidRPr="00FC52B9">
        <w:rPr>
          <w:rStyle w:val="StyleUnderline"/>
          <w:rFonts w:asciiTheme="minorHAnsi" w:hAnsiTheme="minorHAnsi"/>
          <w:highlight w:val="green"/>
        </w:rPr>
        <w:t xml:space="preserve"> whom political scientists study</w:t>
      </w:r>
      <w:r w:rsidRPr="00FC52B9">
        <w:rPr>
          <w:rFonts w:asciiTheme="minorHAnsi" w:hAnsiTheme="minorHAnsi"/>
          <w:sz w:val="16"/>
          <w:highlight w:val="green"/>
        </w:rPr>
        <w:t>.</w:t>
      </w:r>
      <w:r w:rsidRPr="00FC52B9">
        <w:rPr>
          <w:rFonts w:asciiTheme="minorHAnsi" w:hAnsiTheme="minorHAnsi"/>
          <w:sz w:val="16"/>
        </w:rPr>
        <w:t xml:space="preserve"> </w:t>
      </w:r>
      <w:r w:rsidRPr="00FC52B9">
        <w:rPr>
          <w:rStyle w:val="StyleUnderline"/>
          <w:rFonts w:asciiTheme="minorHAnsi" w:hAnsiTheme="minorHAnsi"/>
          <w:highlight w:val="green"/>
        </w:rPr>
        <w:t>This article</w:t>
      </w:r>
      <w:r w:rsidRPr="00FC52B9">
        <w:rPr>
          <w:rStyle w:val="StyleUnderline"/>
          <w:rFonts w:asciiTheme="minorHAnsi" w:hAnsiTheme="minorHAnsi"/>
        </w:rPr>
        <w:t xml:space="preserve"> </w:t>
      </w:r>
      <w:r w:rsidRPr="00FC52B9">
        <w:rPr>
          <w:rStyle w:val="StyleUnderline"/>
          <w:rFonts w:asciiTheme="minorHAnsi" w:hAnsiTheme="minorHAnsi"/>
          <w:highlight w:val="green"/>
        </w:rPr>
        <w:t>seeks to elevate</w:t>
      </w:r>
      <w:r w:rsidRPr="00FC52B9">
        <w:rPr>
          <w:rStyle w:val="StyleUnderline"/>
          <w:rFonts w:asciiTheme="minorHAnsi" w:hAnsiTheme="minorHAnsi"/>
        </w:rPr>
        <w:t xml:space="preserve"> the status of </w:t>
      </w:r>
      <w:r w:rsidRPr="00FC52B9">
        <w:rPr>
          <w:rStyle w:val="StyleUnderline"/>
          <w:rFonts w:asciiTheme="minorHAnsi" w:hAnsiTheme="minorHAnsi"/>
          <w:highlight w:val="green"/>
        </w:rPr>
        <w:t>scenarios</w:t>
      </w:r>
      <w:r w:rsidRPr="00FC52B9">
        <w:rPr>
          <w:rFonts w:asciiTheme="minorHAnsi" w:hAnsiTheme="minorHAnsi"/>
          <w:sz w:val="16"/>
        </w:rPr>
        <w:t xml:space="preserve"> in political science </w:t>
      </w:r>
      <w:r w:rsidRPr="00FC52B9">
        <w:rPr>
          <w:rStyle w:val="StyleUnderline"/>
          <w:rFonts w:asciiTheme="minorHAnsi" w:hAnsiTheme="minorHAnsi"/>
          <w:highlight w:val="green"/>
        </w:rPr>
        <w:t xml:space="preserve">by demonstrating their usefulness for </w:t>
      </w:r>
      <w:r w:rsidRPr="00FC52B9">
        <w:rPr>
          <w:rFonts w:asciiTheme="minorHAnsi" w:hAnsiTheme="minorHAnsi"/>
          <w:b/>
          <w:highlight w:val="green"/>
          <w:u w:val="single"/>
          <w:bdr w:val="single" w:sz="4" w:space="0" w:color="auto"/>
        </w:rPr>
        <w:t>theory building and pedagogy</w:t>
      </w:r>
      <w:r w:rsidRPr="00FC52B9">
        <w:rPr>
          <w:rFonts w:asciiTheme="minorHAnsi" w:hAnsiTheme="minorHAnsi"/>
          <w:sz w:val="16"/>
          <w:highlight w:val="green"/>
        </w:rPr>
        <w:t>.</w:t>
      </w:r>
      <w:r w:rsidRPr="00FC52B9">
        <w:rPr>
          <w:rFonts w:asciiTheme="minorHAnsi" w:hAnsiTheme="minorHAnsi"/>
          <w:sz w:val="16"/>
        </w:rPr>
        <w:t xml:space="preserve"> </w:t>
      </w:r>
      <w:r w:rsidRPr="00FC52B9">
        <w:rPr>
          <w:rStyle w:val="StyleUnderline"/>
          <w:rFonts w:asciiTheme="minorHAnsi" w:hAnsiTheme="minorHAnsi"/>
          <w:highlight w:val="green"/>
        </w:rPr>
        <w:t>Rather than</w:t>
      </w:r>
      <w:r w:rsidRPr="00FC52B9">
        <w:rPr>
          <w:rStyle w:val="StyleUnderline"/>
          <w:rFonts w:asciiTheme="minorHAnsi" w:hAnsiTheme="minorHAnsi"/>
        </w:rPr>
        <w:t xml:space="preserve"> constitute </w:t>
      </w:r>
      <w:r w:rsidRPr="00FC52B9">
        <w:rPr>
          <w:rStyle w:val="StyleUnderline"/>
          <w:rFonts w:asciiTheme="minorHAnsi" w:hAnsiTheme="minorHAnsi"/>
          <w:highlight w:val="green"/>
        </w:rPr>
        <w:t>mere speculation</w:t>
      </w:r>
      <w:r w:rsidRPr="00FC52B9">
        <w:rPr>
          <w:rStyle w:val="StyleUnderline"/>
          <w:rFonts w:asciiTheme="minorHAnsi" w:hAnsiTheme="minorHAnsi"/>
        </w:rPr>
        <w:t xml:space="preserve"> regarding an unpredictable future</w:t>
      </w:r>
      <w:r w:rsidRPr="00FC52B9">
        <w:rPr>
          <w:rFonts w:asciiTheme="minorHAnsi" w:hAnsiTheme="minorHAnsi"/>
          <w:sz w:val="16"/>
        </w:rPr>
        <w:t xml:space="preserve">, </w:t>
      </w:r>
      <w:r w:rsidRPr="00FC52B9">
        <w:rPr>
          <w:rFonts w:asciiTheme="minorHAnsi" w:hAnsiTheme="minorHAnsi"/>
          <w:b/>
          <w:u w:val="single"/>
        </w:rPr>
        <w:t>as critics might suggest</w:t>
      </w:r>
      <w:r w:rsidRPr="00FC52B9">
        <w:rPr>
          <w:rFonts w:asciiTheme="minorHAnsi" w:hAnsiTheme="minorHAnsi"/>
          <w:sz w:val="16"/>
        </w:rPr>
        <w:t xml:space="preserve">, </w:t>
      </w:r>
      <w:r w:rsidRPr="00FC52B9">
        <w:rPr>
          <w:rStyle w:val="StyleUnderline"/>
          <w:rFonts w:asciiTheme="minorHAnsi" w:hAnsiTheme="minorHAnsi"/>
          <w:highlight w:val="green"/>
        </w:rPr>
        <w:t>scenarios assist scholars</w:t>
      </w:r>
      <w:r w:rsidRPr="00FC52B9">
        <w:rPr>
          <w:rStyle w:val="StyleUnderline"/>
          <w:rFonts w:asciiTheme="minorHAnsi" w:hAnsiTheme="minorHAnsi"/>
        </w:rPr>
        <w:t xml:space="preserve"> </w:t>
      </w:r>
      <w:r w:rsidRPr="00FC52B9">
        <w:rPr>
          <w:rStyle w:val="StyleUnderline"/>
          <w:rFonts w:asciiTheme="minorHAnsi" w:hAnsiTheme="minorHAnsi"/>
          <w:highlight w:val="green"/>
        </w:rPr>
        <w:t>with</w:t>
      </w:r>
      <w:r w:rsidRPr="00FC52B9">
        <w:rPr>
          <w:rStyle w:val="StyleUnderline"/>
          <w:rFonts w:asciiTheme="minorHAnsi" w:hAnsiTheme="minorHAnsi"/>
        </w:rPr>
        <w:t xml:space="preserve"> </w:t>
      </w:r>
      <w:r w:rsidRPr="00FC52B9">
        <w:rPr>
          <w:rStyle w:val="StyleUnderline"/>
          <w:rFonts w:asciiTheme="minorHAnsi" w:hAnsiTheme="minorHAnsi"/>
          <w:highlight w:val="green"/>
        </w:rPr>
        <w:t>developing testable hypotheses</w:t>
      </w:r>
      <w:r w:rsidRPr="00FC52B9">
        <w:rPr>
          <w:rStyle w:val="StyleUnderline"/>
          <w:rFonts w:asciiTheme="minorHAnsi" w:hAnsiTheme="minorHAnsi"/>
        </w:rPr>
        <w:t xml:space="preserve">, </w:t>
      </w:r>
      <w:r w:rsidRPr="00FC52B9">
        <w:rPr>
          <w:rStyle w:val="StyleUnderline"/>
          <w:rFonts w:asciiTheme="minorHAnsi" w:hAnsiTheme="minorHAnsi"/>
          <w:highlight w:val="green"/>
        </w:rPr>
        <w:t>gathering</w:t>
      </w:r>
      <w:r w:rsidRPr="00FC52B9">
        <w:rPr>
          <w:rStyle w:val="StyleUnderline"/>
          <w:rFonts w:asciiTheme="minorHAnsi" w:hAnsiTheme="minorHAnsi"/>
        </w:rPr>
        <w:t xml:space="preserve"> </w:t>
      </w:r>
      <w:r w:rsidRPr="00FC52B9">
        <w:rPr>
          <w:rStyle w:val="StyleUnderline"/>
          <w:rFonts w:asciiTheme="minorHAnsi" w:hAnsiTheme="minorHAnsi"/>
          <w:highlight w:val="green"/>
        </w:rPr>
        <w:t>data</w:t>
      </w:r>
      <w:r w:rsidRPr="00FC52B9">
        <w:rPr>
          <w:rStyle w:val="StyleUnderline"/>
          <w:rFonts w:asciiTheme="minorHAnsi" w:hAnsiTheme="minorHAnsi"/>
        </w:rPr>
        <w:t xml:space="preserve">, and </w:t>
      </w:r>
      <w:r w:rsidRPr="00FC52B9">
        <w:rPr>
          <w:rStyle w:val="StyleUnderline"/>
          <w:rFonts w:asciiTheme="minorHAnsi" w:hAnsiTheme="minorHAnsi"/>
          <w:highlight w:val="green"/>
        </w:rPr>
        <w:t>identifying</w:t>
      </w:r>
      <w:r w:rsidRPr="00FC52B9">
        <w:rPr>
          <w:rStyle w:val="StyleUnderline"/>
          <w:rFonts w:asciiTheme="minorHAnsi" w:hAnsiTheme="minorHAnsi"/>
        </w:rPr>
        <w:t xml:space="preserve"> a theory's</w:t>
      </w:r>
      <w:r w:rsidRPr="00FC52B9">
        <w:rPr>
          <w:rFonts w:asciiTheme="minorHAnsi" w:hAnsiTheme="minorHAnsi"/>
          <w:sz w:val="16"/>
        </w:rPr>
        <w:t xml:space="preserve"> upper and lower </w:t>
      </w:r>
      <w:r w:rsidRPr="00FC52B9">
        <w:rPr>
          <w:rStyle w:val="StyleUnderline"/>
          <w:rFonts w:asciiTheme="minorHAnsi" w:hAnsiTheme="minorHAnsi"/>
          <w:highlight w:val="green"/>
        </w:rPr>
        <w:t>bounds</w:t>
      </w:r>
      <w:r w:rsidRPr="00FC52B9">
        <w:rPr>
          <w:rFonts w:asciiTheme="minorHAnsi" w:hAnsiTheme="minorHAnsi"/>
          <w:sz w:val="16"/>
        </w:rPr>
        <w:t xml:space="preserve">. Additionally, </w:t>
      </w:r>
      <w:r w:rsidRPr="00FC52B9">
        <w:rPr>
          <w:rFonts w:asciiTheme="minorHAnsi" w:hAnsiTheme="minorHAnsi"/>
          <w:b/>
          <w:szCs w:val="28"/>
          <w:highlight w:val="green"/>
          <w:u w:val="single"/>
          <w:bdr w:val="single" w:sz="4" w:space="0" w:color="auto"/>
        </w:rPr>
        <w:t>scenarios are an effective way to teach students to apply theory to policy</w:t>
      </w:r>
      <w:r w:rsidRPr="00FC52B9">
        <w:rPr>
          <w:rFonts w:asciiTheme="minorHAnsi" w:hAnsiTheme="minorHAnsi"/>
          <w:sz w:val="16"/>
        </w:rPr>
        <w:t xml:space="preserve">. In the pages below, a “best practices” guide is offered to advise scholars, practitioners, and students, and an argument is developed in favor of the use of scenarios. The article concludes with two examples of how political scientists have invoked the scenario method to improve the specifications of their theories, propose falsifiable hypotheses, and design new empirical research programs. Scenarios in the Discipline </w:t>
      </w:r>
      <w:proofErr w:type="gramStart"/>
      <w:r w:rsidRPr="00FC52B9">
        <w:rPr>
          <w:rStyle w:val="StyleUnderline"/>
          <w:rFonts w:asciiTheme="minorHAnsi" w:hAnsiTheme="minorHAnsi"/>
        </w:rPr>
        <w:t>What</w:t>
      </w:r>
      <w:proofErr w:type="gramEnd"/>
      <w:r w:rsidRPr="00FC52B9">
        <w:rPr>
          <w:rStyle w:val="StyleUnderline"/>
          <w:rFonts w:asciiTheme="minorHAnsi" w:hAnsiTheme="minorHAnsi"/>
        </w:rPr>
        <w:t xml:space="preserve"> do counterfactual narratives about the future look like?</w:t>
      </w:r>
      <w:r w:rsidRPr="00FC52B9">
        <w:rPr>
          <w:rFonts w:asciiTheme="minorHAnsi" w:hAnsiTheme="minorHAnsi"/>
          <w:sz w:val="16"/>
        </w:rPr>
        <w:t xml:space="preserve"> </w:t>
      </w:r>
      <w:r w:rsidRPr="00FC52B9">
        <w:rPr>
          <w:rStyle w:val="StyleUnderline"/>
          <w:rFonts w:asciiTheme="minorHAnsi" w:hAnsiTheme="minorHAnsi"/>
        </w:rPr>
        <w:t>Scenarios may range in length</w:t>
      </w:r>
      <w:r w:rsidRPr="00FC52B9">
        <w:rPr>
          <w:rFonts w:asciiTheme="minorHAnsi" w:hAnsiTheme="minorHAnsi"/>
          <w:sz w:val="16"/>
        </w:rPr>
        <w:t xml:space="preserve"> from a few sentences to many pages. </w:t>
      </w:r>
      <w:r w:rsidRPr="00FC52B9">
        <w:rPr>
          <w:rStyle w:val="StyleUnderline"/>
          <w:rFonts w:asciiTheme="minorHAnsi" w:hAnsiTheme="minorHAnsi"/>
        </w:rPr>
        <w:t>One of the most common uses</w:t>
      </w:r>
      <w:r w:rsidRPr="00FC52B9">
        <w:rPr>
          <w:rFonts w:asciiTheme="minorHAnsi" w:hAnsiTheme="minorHAnsi"/>
          <w:sz w:val="16"/>
        </w:rPr>
        <w:t xml:space="preserve"> of the scenario method, which will be referenced throughout this article, </w:t>
      </w:r>
      <w:r w:rsidRPr="00FC52B9">
        <w:rPr>
          <w:rStyle w:val="StyleUnderline"/>
          <w:rFonts w:asciiTheme="minorHAnsi" w:hAnsiTheme="minorHAnsi"/>
        </w:rPr>
        <w:t xml:space="preserve">is to </w:t>
      </w:r>
      <w:r w:rsidRPr="00FC52B9">
        <w:rPr>
          <w:rStyle w:val="StyleUnderline"/>
          <w:rFonts w:asciiTheme="minorHAnsi" w:hAnsiTheme="minorHAnsi"/>
          <w:highlight w:val="green"/>
        </w:rPr>
        <w:t xml:space="preserve">study </w:t>
      </w:r>
      <w:r w:rsidRPr="00FC52B9">
        <w:rPr>
          <w:rStyle w:val="StyleUnderline"/>
          <w:rFonts w:asciiTheme="minorHAnsi" w:hAnsiTheme="minorHAnsi"/>
        </w:rPr>
        <w:t xml:space="preserve">the conditions under which </w:t>
      </w:r>
      <w:r w:rsidRPr="00FC52B9">
        <w:rPr>
          <w:rFonts w:asciiTheme="minorHAnsi" w:hAnsiTheme="minorHAnsi"/>
          <w:b/>
          <w:highlight w:val="green"/>
          <w:u w:val="single"/>
        </w:rPr>
        <w:t>high-consequence, low-probability</w:t>
      </w:r>
      <w:r w:rsidRPr="00FC52B9">
        <w:rPr>
          <w:rStyle w:val="StyleUnderline"/>
          <w:rFonts w:asciiTheme="minorHAnsi" w:hAnsiTheme="minorHAnsi"/>
        </w:rPr>
        <w:t xml:space="preserve"> </w:t>
      </w:r>
      <w:r w:rsidRPr="00FC52B9">
        <w:rPr>
          <w:rStyle w:val="StyleUnderline"/>
          <w:rFonts w:asciiTheme="minorHAnsi" w:hAnsiTheme="minorHAnsi"/>
          <w:highlight w:val="green"/>
        </w:rPr>
        <w:t>events</w:t>
      </w:r>
      <w:r w:rsidRPr="00FC52B9">
        <w:rPr>
          <w:rStyle w:val="StyleUnderline"/>
          <w:rFonts w:asciiTheme="minorHAnsi" w:hAnsiTheme="minorHAnsi"/>
        </w:rPr>
        <w:t xml:space="preserve"> may occur</w:t>
      </w:r>
      <w:r w:rsidRPr="00FC52B9">
        <w:rPr>
          <w:rFonts w:asciiTheme="minorHAnsi" w:hAnsiTheme="minorHAnsi"/>
          <w:sz w:val="16"/>
        </w:rPr>
        <w:t xml:space="preserve">. </w:t>
      </w:r>
      <w:r w:rsidRPr="00FC52B9">
        <w:rPr>
          <w:rStyle w:val="StyleUnderline"/>
          <w:rFonts w:asciiTheme="minorHAnsi" w:hAnsiTheme="minorHAnsi"/>
        </w:rPr>
        <w:t xml:space="preserve">Perhaps the best example of this is </w:t>
      </w:r>
      <w:r w:rsidRPr="00FC52B9">
        <w:rPr>
          <w:rFonts w:asciiTheme="minorHAnsi" w:hAnsiTheme="minorHAnsi"/>
          <w:b/>
          <w:highlight w:val="green"/>
          <w:u w:val="single"/>
          <w:bdr w:val="single" w:sz="4" w:space="0" w:color="auto"/>
        </w:rPr>
        <w:t>nuclear warfare</w:t>
      </w:r>
      <w:r w:rsidRPr="00FC52B9">
        <w:rPr>
          <w:rFonts w:asciiTheme="minorHAnsi" w:hAnsiTheme="minorHAnsi"/>
          <w:sz w:val="16"/>
        </w:rPr>
        <w:t xml:space="preserve">, a circumstance that has never resulted, but has captivated generations of political scientists. For an introductory illustration, let us </w:t>
      </w:r>
      <w:r w:rsidRPr="00FC52B9">
        <w:rPr>
          <w:rStyle w:val="StyleUnderline"/>
          <w:rFonts w:asciiTheme="minorHAnsi" w:hAnsiTheme="minorHAnsi"/>
        </w:rPr>
        <w:t xml:space="preserve">consider a </w:t>
      </w:r>
      <w:r w:rsidRPr="00FC52B9">
        <w:rPr>
          <w:rFonts w:asciiTheme="minorHAnsi" w:hAnsiTheme="minorHAnsi"/>
          <w:sz w:val="16"/>
        </w:rPr>
        <w:t xml:space="preserve">very simple </w:t>
      </w:r>
      <w:r w:rsidRPr="00FC52B9">
        <w:rPr>
          <w:rStyle w:val="StyleUnderline"/>
          <w:rFonts w:asciiTheme="minorHAnsi" w:hAnsiTheme="minorHAnsi"/>
          <w:highlight w:val="green"/>
        </w:rPr>
        <w:t>scenario regarding how a first use of a nuclear weapon might occur</w:t>
      </w:r>
      <w:r w:rsidRPr="00FC52B9">
        <w:rPr>
          <w:rFonts w:asciiTheme="minorHAnsi" w:hAnsiTheme="minorHAnsi"/>
          <w:sz w:val="16"/>
        </w:rPr>
        <w:t xml:space="preserve">: During the year 2023, the US military is ordered to launch air and sea patrols of the Taiwan Strait to aid in a crisis. These highly visible patrols disrupt trade off China's coast, and result in skyrocketing insurance rates for shipping companies. Several days into the contingency, which involves over ten thousand US military personnel, an intelligence estimate concludes that a Chinese conventional strike against US air patrols and naval assets is imminent. The United States conducts a preemptive strike against anti-air and anti-sea systems on the Chinese mainland. The US strike is far more successful than Chinese military leaders thought possible; a new source of intelligence to the United States—unknown to Chinese leadership—allowed the US military to severely degrade Chinese targeting and situational awareness capabilities. Many of the weapons that China relied on to dissuade escalatory US military action are now reduced to single-digit-percentage readiness. Estimates for repairs and replenishments are stated in terms of weeks, and China's confidence in readily available, but “dumber,” weapons is low due to the dispersion and mobility of US forces. Word of the successful US strike spreads among the Chinese and Taiwanese publics. The Chinese Government concludes that for the sake of preserving its domestic strength, and to signal resolve to the US and Taiwanese Governments while minimizing further economic disruption, it should escalate dramatically with the use of an extremely small-yield nuclear device against a stationary US military asset in the Pacific region. </w:t>
      </w:r>
      <w:r w:rsidRPr="00FC52B9">
        <w:rPr>
          <w:rStyle w:val="StyleUnderline"/>
          <w:rFonts w:asciiTheme="minorHAnsi" w:hAnsiTheme="minorHAnsi"/>
        </w:rPr>
        <w:t xml:space="preserve">This </w:t>
      </w:r>
      <w:r w:rsidRPr="00FC52B9">
        <w:rPr>
          <w:rFonts w:asciiTheme="minorHAnsi" w:hAnsiTheme="minorHAnsi"/>
          <w:sz w:val="16"/>
        </w:rPr>
        <w:t xml:space="preserve">short </w:t>
      </w:r>
      <w:r w:rsidRPr="00FC52B9">
        <w:rPr>
          <w:rStyle w:val="StyleUnderline"/>
          <w:rFonts w:asciiTheme="minorHAnsi" w:hAnsiTheme="minorHAnsi"/>
          <w:highlight w:val="green"/>
        </w:rPr>
        <w:t>story reflects a future event that</w:t>
      </w:r>
      <w:r w:rsidRPr="00FC52B9">
        <w:rPr>
          <w:rStyle w:val="StyleUnderline"/>
          <w:rFonts w:asciiTheme="minorHAnsi" w:hAnsiTheme="minorHAnsi"/>
        </w:rPr>
        <w:t>, while unlikely to occur and</w:t>
      </w:r>
      <w:r w:rsidRPr="00FC52B9">
        <w:rPr>
          <w:rFonts w:asciiTheme="minorHAnsi" w:hAnsiTheme="minorHAnsi"/>
          <w:sz w:val="16"/>
        </w:rPr>
        <w:t xml:space="preserve"> far </w:t>
      </w:r>
      <w:r w:rsidRPr="00FC52B9">
        <w:rPr>
          <w:rStyle w:val="StyleUnderline"/>
          <w:rFonts w:asciiTheme="minorHAnsi" w:hAnsiTheme="minorHAnsi"/>
        </w:rPr>
        <w:t>too vague to be used for military planning</w:t>
      </w:r>
      <w:r w:rsidRPr="00FC52B9">
        <w:rPr>
          <w:rFonts w:asciiTheme="minorHAnsi" w:hAnsiTheme="minorHAnsi"/>
          <w:sz w:val="16"/>
        </w:rPr>
        <w:t xml:space="preserve">, </w:t>
      </w:r>
      <w:r w:rsidRPr="00FC52B9">
        <w:rPr>
          <w:rStyle w:val="StyleUnderline"/>
          <w:rFonts w:asciiTheme="minorHAnsi" w:hAnsiTheme="minorHAnsi"/>
          <w:highlight w:val="green"/>
        </w:rPr>
        <w:t>contains</w:t>
      </w:r>
      <w:r w:rsidRPr="00FC52B9">
        <w:rPr>
          <w:rStyle w:val="StyleUnderline"/>
          <w:rFonts w:asciiTheme="minorHAnsi" w:hAnsiTheme="minorHAnsi"/>
        </w:rPr>
        <w:t xml:space="preserve"> </w:t>
      </w:r>
      <w:r w:rsidRPr="00FC52B9">
        <w:rPr>
          <w:rStyle w:val="StyleUnderline"/>
          <w:rFonts w:asciiTheme="minorHAnsi" w:hAnsiTheme="minorHAnsi"/>
          <w:highlight w:val="green"/>
        </w:rPr>
        <w:t>many dimensions of political</w:t>
      </w:r>
      <w:r w:rsidRPr="00FC52B9">
        <w:rPr>
          <w:rStyle w:val="StyleUnderline"/>
          <w:rFonts w:asciiTheme="minorHAnsi" w:hAnsiTheme="minorHAnsi"/>
        </w:rPr>
        <w:t xml:space="preserve"> </w:t>
      </w:r>
      <w:r w:rsidRPr="00FC52B9">
        <w:rPr>
          <w:rStyle w:val="StyleUnderline"/>
          <w:rFonts w:asciiTheme="minorHAnsi" w:hAnsiTheme="minorHAnsi"/>
          <w:highlight w:val="green"/>
        </w:rPr>
        <w:t>science theory</w:t>
      </w:r>
      <w:r w:rsidRPr="00FC52B9">
        <w:rPr>
          <w:rFonts w:asciiTheme="minorHAnsi" w:hAnsiTheme="minorHAnsi"/>
          <w:sz w:val="16"/>
        </w:rPr>
        <w:t xml:space="preserve">. </w:t>
      </w:r>
      <w:r w:rsidRPr="00FC52B9">
        <w:rPr>
          <w:rStyle w:val="StyleUnderline"/>
          <w:rFonts w:asciiTheme="minorHAnsi" w:hAnsiTheme="minorHAnsi"/>
        </w:rPr>
        <w:t>These include</w:t>
      </w:r>
      <w:r w:rsidRPr="00FC52B9">
        <w:rPr>
          <w:rFonts w:asciiTheme="minorHAnsi" w:hAnsiTheme="minorHAnsi"/>
          <w:sz w:val="16"/>
        </w:rPr>
        <w:t xml:space="preserve"> the following: </w:t>
      </w:r>
      <w:r w:rsidRPr="00FC52B9">
        <w:rPr>
          <w:rStyle w:val="StyleUnderline"/>
          <w:rFonts w:asciiTheme="minorHAnsi" w:hAnsiTheme="minorHAnsi"/>
          <w:highlight w:val="green"/>
        </w:rPr>
        <w:t>what leaders perceive as “limited</w:t>
      </w:r>
      <w:r w:rsidRPr="00FC52B9">
        <w:rPr>
          <w:rStyle w:val="StyleUnderline"/>
          <w:rFonts w:asciiTheme="minorHAnsi" w:hAnsiTheme="minorHAnsi"/>
        </w:rPr>
        <w:t>,”</w:t>
      </w:r>
      <w:r w:rsidRPr="00FC52B9">
        <w:rPr>
          <w:rFonts w:asciiTheme="minorHAnsi" w:hAnsiTheme="minorHAnsi"/>
          <w:sz w:val="16"/>
        </w:rPr>
        <w:t xml:space="preserve"> “proportional,” or “escalatory” uses of </w:t>
      </w:r>
      <w:r w:rsidRPr="00FC52B9">
        <w:rPr>
          <w:rStyle w:val="StyleUnderline"/>
          <w:rFonts w:asciiTheme="minorHAnsi" w:hAnsiTheme="minorHAnsi"/>
          <w:highlight w:val="green"/>
        </w:rPr>
        <w:t>force</w:t>
      </w:r>
      <w:r w:rsidRPr="00FC52B9">
        <w:rPr>
          <w:rFonts w:asciiTheme="minorHAnsi" w:hAnsiTheme="minorHAnsi"/>
          <w:sz w:val="16"/>
        </w:rPr>
        <w:t xml:space="preserve">; </w:t>
      </w:r>
      <w:r w:rsidRPr="00FC52B9">
        <w:rPr>
          <w:rStyle w:val="StyleUnderline"/>
          <w:rFonts w:asciiTheme="minorHAnsi" w:hAnsiTheme="minorHAnsi"/>
        </w:rPr>
        <w:t xml:space="preserve">the importance of </w:t>
      </w:r>
      <w:r w:rsidRPr="00FC52B9">
        <w:rPr>
          <w:rStyle w:val="StyleUnderline"/>
          <w:rFonts w:asciiTheme="minorHAnsi" w:hAnsiTheme="minorHAnsi"/>
          <w:highlight w:val="green"/>
        </w:rPr>
        <w:t>private information</w:t>
      </w:r>
      <w:r w:rsidRPr="00FC52B9">
        <w:rPr>
          <w:rFonts w:asciiTheme="minorHAnsi" w:hAnsiTheme="minorHAnsi"/>
          <w:sz w:val="16"/>
        </w:rPr>
        <w:t xml:space="preserve"> about capabilities and commitment; </w:t>
      </w:r>
      <w:r w:rsidRPr="00FC52B9">
        <w:rPr>
          <w:rStyle w:val="StyleUnderline"/>
          <w:rFonts w:asciiTheme="minorHAnsi" w:hAnsiTheme="minorHAnsi"/>
          <w:highlight w:val="green"/>
        </w:rPr>
        <w:t>audience costs</w:t>
      </w:r>
      <w:r w:rsidRPr="00FC52B9">
        <w:rPr>
          <w:rFonts w:asciiTheme="minorHAnsi" w:hAnsiTheme="minorHAnsi"/>
          <w:sz w:val="16"/>
        </w:rPr>
        <w:t xml:space="preserve"> in international politics; </w:t>
      </w:r>
      <w:r w:rsidRPr="00FC52B9">
        <w:rPr>
          <w:rStyle w:val="StyleUnderline"/>
          <w:rFonts w:asciiTheme="minorHAnsi" w:hAnsiTheme="minorHAnsi"/>
        </w:rPr>
        <w:t>the relationship between military expediency and political objectives</w:t>
      </w:r>
      <w:r w:rsidRPr="00FC52B9">
        <w:rPr>
          <w:rFonts w:asciiTheme="minorHAnsi" w:hAnsiTheme="minorHAnsi"/>
          <w:sz w:val="16"/>
        </w:rPr>
        <w:t xml:space="preserve"> during war; </w:t>
      </w:r>
      <w:r w:rsidRPr="00FC52B9">
        <w:rPr>
          <w:rStyle w:val="StyleUnderline"/>
          <w:rFonts w:asciiTheme="minorHAnsi" w:hAnsiTheme="minorHAnsi"/>
        </w:rPr>
        <w:t>and the role of compressed timelines for decision making</w:t>
      </w:r>
      <w:r w:rsidRPr="00FC52B9">
        <w:rPr>
          <w:rFonts w:asciiTheme="minorHAnsi" w:hAnsiTheme="minorHAnsi"/>
          <w:sz w:val="16"/>
        </w:rPr>
        <w:t xml:space="preserve">, among others. The purpose of this article is to explain to scholars how </w:t>
      </w:r>
      <w:r w:rsidRPr="00FC52B9">
        <w:rPr>
          <w:rFonts w:asciiTheme="minorHAnsi" w:hAnsiTheme="minorHAnsi"/>
          <w:b/>
          <w:highlight w:val="green"/>
          <w:u w:val="single"/>
          <w:bdr w:val="single" w:sz="4" w:space="0" w:color="auto"/>
        </w:rPr>
        <w:t>such stories</w:t>
      </w:r>
      <w:r w:rsidRPr="00FC52B9">
        <w:rPr>
          <w:rFonts w:asciiTheme="minorHAnsi" w:hAnsiTheme="minorHAnsi"/>
          <w:sz w:val="16"/>
        </w:rPr>
        <w:t xml:space="preserve">, and more rigorously developed narratives that specify variables of interest and draw on extant data, may </w:t>
      </w:r>
      <w:r w:rsidRPr="00FC52B9">
        <w:rPr>
          <w:rFonts w:asciiTheme="minorHAnsi" w:hAnsiTheme="minorHAnsi"/>
          <w:b/>
          <w:highlight w:val="green"/>
          <w:u w:val="single"/>
          <w:bdr w:val="single" w:sz="4" w:space="0" w:color="auto"/>
        </w:rPr>
        <w:t>improve the study of IR</w:t>
      </w:r>
      <w:r w:rsidRPr="00FC52B9">
        <w:rPr>
          <w:rFonts w:asciiTheme="minorHAnsi" w:hAnsiTheme="minorHAnsi"/>
          <w:sz w:val="16"/>
        </w:rPr>
        <w:t>. An important starting point is to explain how future counterfactuals fit into the methodological canon of the discipline.</w:t>
      </w:r>
    </w:p>
    <w:p w:rsidR="006E36A1" w:rsidRPr="00FC52B9" w:rsidRDefault="006E36A1" w:rsidP="006E36A1">
      <w:pPr>
        <w:pStyle w:val="Heading4"/>
        <w:rPr>
          <w:rFonts w:asciiTheme="minorHAnsi" w:hAnsiTheme="minorHAnsi" w:cs="Times New Roman"/>
        </w:rPr>
      </w:pPr>
      <w:r w:rsidRPr="00FC52B9">
        <w:rPr>
          <w:rFonts w:asciiTheme="minorHAnsi" w:hAnsiTheme="minorHAnsi" w:cs="Times New Roman"/>
        </w:rPr>
        <w:t xml:space="preserve">Epistemic uncertainty isn’t a </w:t>
      </w:r>
      <w:r w:rsidRPr="00FC52B9">
        <w:rPr>
          <w:rFonts w:asciiTheme="minorHAnsi" w:hAnsiTheme="minorHAnsi" w:cs="Times New Roman"/>
          <w:u w:val="single"/>
        </w:rPr>
        <w:t>voting issue</w:t>
      </w:r>
      <w:r w:rsidRPr="00FC52B9">
        <w:rPr>
          <w:rFonts w:asciiTheme="minorHAnsi" w:hAnsiTheme="minorHAnsi" w:cs="Times New Roman"/>
        </w:rPr>
        <w:t xml:space="preserve">:  imaging scenarios, even if unlikely or flawed is a pre requisite to good analysis – the aff isn’t a research paper, just dismiss poorly constructed impacts </w:t>
      </w:r>
    </w:p>
    <w:p w:rsidR="006E36A1" w:rsidRPr="00FC52B9" w:rsidRDefault="006E36A1" w:rsidP="006E36A1">
      <w:pPr>
        <w:rPr>
          <w:rFonts w:asciiTheme="minorHAnsi" w:hAnsiTheme="minorHAnsi"/>
        </w:rPr>
      </w:pPr>
    </w:p>
    <w:p w:rsidR="006E36A1" w:rsidRPr="00FC52B9" w:rsidRDefault="006E36A1" w:rsidP="006E36A1">
      <w:pPr>
        <w:rPr>
          <w:rStyle w:val="Style13ptBold"/>
          <w:rFonts w:asciiTheme="minorHAnsi" w:hAnsiTheme="minorHAnsi"/>
          <w:b w:val="0"/>
        </w:rPr>
      </w:pPr>
      <w:r w:rsidRPr="00FC52B9">
        <w:rPr>
          <w:rStyle w:val="Style13ptBold"/>
          <w:rFonts w:asciiTheme="minorHAnsi" w:hAnsiTheme="minorHAnsi"/>
        </w:rPr>
        <w:t>Wimbush, 08 – director of the Center for Future Security Strategies</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(S. Enders, senior fellow at the Hudson Institute and the author of several books and policy articles, “A Parable: The U.S.-ROK Security Relationship Breaks Down”, Asia Policy, Number 5 (January 2008), 7-24)</w:t>
      </w:r>
    </w:p>
    <w:p w:rsidR="006E36A1" w:rsidRPr="00FC52B9" w:rsidRDefault="006E36A1" w:rsidP="006E36A1">
      <w:pPr>
        <w:rPr>
          <w:rStyle w:val="StyleUnderline"/>
          <w:rFonts w:asciiTheme="minorHAnsi" w:hAnsiTheme="minorHAnsi"/>
        </w:rPr>
      </w:pPr>
      <w:r w:rsidRPr="00FC52B9">
        <w:rPr>
          <w:rStyle w:val="StyleUnderline"/>
          <w:rFonts w:asciiTheme="minorHAnsi" w:hAnsiTheme="minorHAnsi"/>
        </w:rPr>
        <w:t>What if the U.S.-</w:t>
      </w:r>
      <w:r w:rsidRPr="00FC52B9">
        <w:rPr>
          <w:rFonts w:asciiTheme="minorHAnsi" w:hAnsiTheme="minorHAnsi"/>
          <w:sz w:val="14"/>
        </w:rPr>
        <w:t xml:space="preserve">ROK </w:t>
      </w:r>
      <w:r w:rsidRPr="00FC52B9">
        <w:rPr>
          <w:rStyle w:val="StyleUnderline"/>
          <w:rFonts w:asciiTheme="minorHAnsi" w:hAnsiTheme="minorHAnsi"/>
        </w:rPr>
        <w:t>security relationship were to break down?</w:t>
      </w:r>
      <w:r w:rsidRPr="00FC52B9">
        <w:rPr>
          <w:rFonts w:asciiTheme="minorHAnsi" w:hAnsiTheme="minorHAnsi"/>
          <w:sz w:val="14"/>
        </w:rPr>
        <w:t xml:space="preserve"> This essay explores the alternative futures of such a scenario. </w:t>
      </w:r>
      <w:r w:rsidRPr="00FC52B9">
        <w:rPr>
          <w:rStyle w:val="StyleUnderline"/>
          <w:rFonts w:asciiTheme="minorHAnsi" w:hAnsiTheme="minorHAnsi"/>
          <w:highlight w:val="green"/>
        </w:rPr>
        <w:t>Analyzing scenarios is one technique</w:t>
      </w:r>
      <w:r w:rsidRPr="00FC52B9">
        <w:rPr>
          <w:rFonts w:asciiTheme="minorHAnsi" w:hAnsiTheme="minorHAnsi"/>
          <w:sz w:val="14"/>
          <w:highlight w:val="green"/>
        </w:rPr>
        <w:t xml:space="preserve"> </w:t>
      </w:r>
      <w:r w:rsidRPr="00FC52B9">
        <w:rPr>
          <w:rStyle w:val="StyleUnderline"/>
          <w:rFonts w:asciiTheme="minorHAnsi" w:hAnsiTheme="minorHAnsi"/>
          <w:highlight w:val="green"/>
        </w:rPr>
        <w:t xml:space="preserve">for </w:t>
      </w:r>
      <w:r w:rsidRPr="00FC52B9">
        <w:rPr>
          <w:rStyle w:val="Emphasis"/>
          <w:rFonts w:asciiTheme="minorHAnsi" w:hAnsiTheme="minorHAnsi"/>
          <w:highlight w:val="green"/>
        </w:rPr>
        <w:t>trying to understand the</w:t>
      </w:r>
      <w:r w:rsidRPr="00FC52B9">
        <w:rPr>
          <w:rFonts w:asciiTheme="minorHAnsi" w:hAnsiTheme="minorHAnsi"/>
          <w:sz w:val="14"/>
          <w:highlight w:val="green"/>
        </w:rPr>
        <w:t xml:space="preserve"> </w:t>
      </w:r>
      <w:r w:rsidRPr="00FC52B9">
        <w:rPr>
          <w:rStyle w:val="Emphasis"/>
          <w:rFonts w:asciiTheme="minorHAnsi" w:hAnsiTheme="minorHAnsi"/>
          <w:highlight w:val="green"/>
        </w:rPr>
        <w:t>increasing complexity</w:t>
      </w:r>
      <w:r w:rsidRPr="00FC52B9">
        <w:rPr>
          <w:rStyle w:val="StyleUnderline"/>
          <w:rFonts w:asciiTheme="minorHAnsi" w:hAnsiTheme="minorHAnsi"/>
          <w:highlight w:val="green"/>
        </w:rPr>
        <w:t xml:space="preserve"> of</w:t>
      </w:r>
      <w:r w:rsidRPr="00FC52B9">
        <w:rPr>
          <w:rStyle w:val="StyleUnderline"/>
          <w:rFonts w:asciiTheme="minorHAnsi" w:hAnsiTheme="minorHAnsi"/>
        </w:rPr>
        <w:t xml:space="preserve"> strategic </w:t>
      </w:r>
      <w:r w:rsidRPr="00FC52B9">
        <w:rPr>
          <w:rStyle w:val="StyleUnderline"/>
          <w:rFonts w:asciiTheme="minorHAnsi" w:hAnsiTheme="minorHAnsi"/>
          <w:highlight w:val="green"/>
        </w:rPr>
        <w:t>environments</w:t>
      </w:r>
      <w:r w:rsidRPr="00FC52B9">
        <w:rPr>
          <w:rFonts w:asciiTheme="minorHAnsi" w:hAnsiTheme="minorHAnsi"/>
          <w:sz w:val="14"/>
          <w:highlight w:val="green"/>
        </w:rPr>
        <w:t xml:space="preserve">. </w:t>
      </w:r>
      <w:r w:rsidRPr="00FC52B9">
        <w:rPr>
          <w:rStyle w:val="StyleUnderline"/>
          <w:rFonts w:asciiTheme="minorHAnsi" w:hAnsiTheme="minorHAnsi"/>
          <w:highlight w:val="green"/>
        </w:rPr>
        <w:t>A scenario is an account of an imagined sequence of events.</w:t>
      </w:r>
      <w:r w:rsidRPr="00FC52B9">
        <w:rPr>
          <w:rFonts w:asciiTheme="minorHAnsi" w:hAnsiTheme="minorHAnsi"/>
          <w:sz w:val="14"/>
          <w:highlight w:val="green"/>
        </w:rPr>
        <w:t xml:space="preserve"> </w:t>
      </w:r>
      <w:r w:rsidRPr="00FC52B9">
        <w:rPr>
          <w:rStyle w:val="StyleUnderline"/>
          <w:rFonts w:asciiTheme="minorHAnsi" w:hAnsiTheme="minorHAnsi"/>
          <w:highlight w:val="green"/>
        </w:rPr>
        <w:t>The intent</w:t>
      </w:r>
      <w:r w:rsidRPr="00FC52B9">
        <w:rPr>
          <w:rStyle w:val="StyleUnderline"/>
          <w:rFonts w:asciiTheme="minorHAnsi" w:hAnsiTheme="minorHAnsi"/>
        </w:rPr>
        <w:t xml:space="preserve"> of a scenario </w:t>
      </w:r>
      <w:r w:rsidRPr="00FC52B9">
        <w:rPr>
          <w:rStyle w:val="StyleUnderline"/>
          <w:rFonts w:asciiTheme="minorHAnsi" w:hAnsiTheme="minorHAnsi"/>
          <w:highlight w:val="green"/>
        </w:rPr>
        <w:t>is to suggest how alternative</w:t>
      </w:r>
      <w:r w:rsidRPr="00FC52B9">
        <w:rPr>
          <w:rStyle w:val="StyleUnderline"/>
          <w:rFonts w:asciiTheme="minorHAnsi" w:hAnsiTheme="minorHAnsi"/>
        </w:rPr>
        <w:t xml:space="preserve"> future</w:t>
      </w:r>
      <w:r w:rsidRPr="00FC52B9">
        <w:rPr>
          <w:rStyle w:val="StyleUnderline"/>
          <w:rFonts w:asciiTheme="minorHAnsi" w:hAnsiTheme="minorHAnsi"/>
          <w:highlight w:val="green"/>
        </w:rPr>
        <w:t>s might arise</w:t>
      </w:r>
      <w:r w:rsidRPr="00FC52B9">
        <w:rPr>
          <w:rFonts w:asciiTheme="minorHAnsi" w:hAnsiTheme="minorHAnsi"/>
          <w:sz w:val="14"/>
          <w:highlight w:val="green"/>
        </w:rPr>
        <w:t xml:space="preserve"> </w:t>
      </w:r>
      <w:r w:rsidRPr="00FC52B9">
        <w:rPr>
          <w:rStyle w:val="StyleUnderline"/>
          <w:rFonts w:asciiTheme="minorHAnsi" w:hAnsiTheme="minorHAnsi"/>
          <w:highlight w:val="green"/>
        </w:rPr>
        <w:t>and</w:t>
      </w:r>
      <w:r w:rsidRPr="00FC52B9">
        <w:rPr>
          <w:rStyle w:val="StyleUnderline"/>
          <w:rFonts w:asciiTheme="minorHAnsi" w:hAnsiTheme="minorHAnsi"/>
        </w:rPr>
        <w:t xml:space="preserve"> where they might lead</w:t>
      </w:r>
      <w:r w:rsidRPr="00FC52B9">
        <w:rPr>
          <w:rFonts w:asciiTheme="minorHAnsi" w:hAnsiTheme="minorHAnsi"/>
          <w:sz w:val="14"/>
        </w:rPr>
        <w:t xml:space="preserve">, </w:t>
      </w:r>
      <w:r w:rsidRPr="00FC52B9">
        <w:rPr>
          <w:rStyle w:val="StyleUnderline"/>
          <w:rFonts w:asciiTheme="minorHAnsi" w:hAnsiTheme="minorHAnsi"/>
          <w:highlight w:val="green"/>
        </w:rPr>
        <w:t>where conflicts</w:t>
      </w:r>
      <w:r w:rsidRPr="00FC52B9">
        <w:rPr>
          <w:rStyle w:val="StyleUnderline"/>
          <w:rFonts w:asciiTheme="minorHAnsi" w:hAnsiTheme="minorHAnsi"/>
        </w:rPr>
        <w:t xml:space="preserve"> might </w:t>
      </w:r>
      <w:r w:rsidRPr="00FC52B9">
        <w:rPr>
          <w:rStyle w:val="StyleUnderline"/>
          <w:rFonts w:asciiTheme="minorHAnsi" w:hAnsiTheme="minorHAnsi"/>
          <w:highlight w:val="green"/>
        </w:rPr>
        <w:t>occur</w:t>
      </w:r>
      <w:r w:rsidRPr="00FC52B9">
        <w:rPr>
          <w:rFonts w:asciiTheme="minorHAnsi" w:hAnsiTheme="minorHAnsi"/>
          <w:sz w:val="14"/>
          <w:highlight w:val="green"/>
        </w:rPr>
        <w:t xml:space="preserve">, </w:t>
      </w:r>
      <w:r w:rsidRPr="00FC52B9">
        <w:rPr>
          <w:rStyle w:val="StyleUnderline"/>
          <w:rFonts w:asciiTheme="minorHAnsi" w:hAnsiTheme="minorHAnsi"/>
          <w:highlight w:val="green"/>
        </w:rPr>
        <w:t>how the interests of</w:t>
      </w:r>
      <w:r w:rsidRPr="00FC52B9">
        <w:rPr>
          <w:rFonts w:asciiTheme="minorHAnsi" w:hAnsiTheme="minorHAnsi"/>
          <w:b/>
          <w:sz w:val="14"/>
          <w:highlight w:val="green"/>
        </w:rPr>
        <w:t xml:space="preserve"> </w:t>
      </w:r>
      <w:r w:rsidRPr="00FC52B9">
        <w:rPr>
          <w:rStyle w:val="StyleUnderline"/>
          <w:rFonts w:asciiTheme="minorHAnsi" w:hAnsiTheme="minorHAnsi"/>
          <w:highlight w:val="green"/>
        </w:rPr>
        <w:t xml:space="preserve">different actors </w:t>
      </w:r>
      <w:r w:rsidRPr="00FC52B9">
        <w:rPr>
          <w:rStyle w:val="Emphasis"/>
          <w:rFonts w:asciiTheme="minorHAnsi" w:hAnsiTheme="minorHAnsi"/>
          <w:highlight w:val="green"/>
        </w:rPr>
        <w:t>might be challenged</w:t>
      </w:r>
      <w:r w:rsidRPr="00FC52B9">
        <w:rPr>
          <w:rStyle w:val="StyleUnderline"/>
          <w:rFonts w:asciiTheme="minorHAnsi" w:hAnsiTheme="minorHAnsi"/>
        </w:rPr>
        <w:t>, and the kinds of strategies actors might pursue to achieve their objectives</w:t>
      </w:r>
      <w:r w:rsidRPr="00FC52B9">
        <w:rPr>
          <w:rFonts w:asciiTheme="minorHAnsi" w:hAnsiTheme="minorHAnsi"/>
          <w:sz w:val="14"/>
        </w:rPr>
        <w:t xml:space="preserve">. </w:t>
      </w:r>
      <w:r w:rsidRPr="00FC52B9">
        <w:rPr>
          <w:rStyle w:val="StyleUnderline"/>
          <w:rFonts w:asciiTheme="minorHAnsi" w:hAnsiTheme="minorHAnsi"/>
        </w:rPr>
        <w:t>Important to keep in mind is that scenarios are</w:t>
      </w:r>
      <w:r w:rsidRPr="00FC52B9">
        <w:rPr>
          <w:rFonts w:asciiTheme="minorHAnsi" w:hAnsiTheme="minorHAnsi"/>
          <w:b/>
          <w:sz w:val="14"/>
        </w:rPr>
        <w:t xml:space="preserve"> </w:t>
      </w:r>
      <w:r w:rsidRPr="00FC52B9">
        <w:rPr>
          <w:rStyle w:val="StyleUnderline"/>
          <w:rFonts w:asciiTheme="minorHAnsi" w:hAnsiTheme="minorHAnsi"/>
        </w:rPr>
        <w:t xml:space="preserve">nothing more than </w:t>
      </w:r>
      <w:r w:rsidRPr="00FC52B9">
        <w:rPr>
          <w:rStyle w:val="Emphasis"/>
          <w:rFonts w:asciiTheme="minorHAnsi" w:hAnsiTheme="minorHAnsi"/>
        </w:rPr>
        <w:t>invented</w:t>
      </w:r>
      <w:r w:rsidRPr="00FC52B9">
        <w:rPr>
          <w:rFonts w:asciiTheme="minorHAnsi" w:hAnsiTheme="minorHAnsi"/>
          <w:sz w:val="14"/>
        </w:rPr>
        <w:t xml:space="preserve">, </w:t>
      </w:r>
      <w:r w:rsidRPr="00FC52B9">
        <w:rPr>
          <w:rStyle w:val="Emphasis"/>
          <w:rFonts w:asciiTheme="minorHAnsi" w:hAnsiTheme="minorHAnsi"/>
        </w:rPr>
        <w:t>in-depth</w:t>
      </w:r>
      <w:r w:rsidRPr="00FC52B9">
        <w:rPr>
          <w:rStyle w:val="StyleUnderline"/>
          <w:rFonts w:asciiTheme="minorHAnsi" w:hAnsiTheme="minorHAnsi"/>
        </w:rPr>
        <w:t xml:space="preserve"> </w:t>
      </w:r>
      <w:r w:rsidRPr="00FC52B9">
        <w:rPr>
          <w:rStyle w:val="Emphasis"/>
          <w:rFonts w:asciiTheme="minorHAnsi" w:hAnsiTheme="minorHAnsi"/>
        </w:rPr>
        <w:t>stories</w:t>
      </w:r>
      <w:r w:rsidRPr="00FC52B9">
        <w:rPr>
          <w:rFonts w:asciiTheme="minorHAnsi" w:hAnsiTheme="minorHAnsi"/>
          <w:sz w:val="14"/>
        </w:rPr>
        <w:t>—</w:t>
      </w:r>
      <w:r w:rsidRPr="00FC52B9">
        <w:rPr>
          <w:rStyle w:val="StyleUnderline"/>
          <w:rFonts w:asciiTheme="minorHAnsi" w:hAnsiTheme="minorHAnsi"/>
        </w:rPr>
        <w:t>stories about what different futures could look like and what might happen along plausible pathways to those</w:t>
      </w:r>
      <w:r w:rsidRPr="00FC52B9">
        <w:rPr>
          <w:rFonts w:asciiTheme="minorHAnsi" w:hAnsiTheme="minorHAnsi"/>
          <w:sz w:val="14"/>
        </w:rPr>
        <w:t xml:space="preserve"> </w:t>
      </w:r>
      <w:r w:rsidRPr="00FC52B9">
        <w:rPr>
          <w:rStyle w:val="StyleUnderline"/>
          <w:rFonts w:asciiTheme="minorHAnsi" w:hAnsiTheme="minorHAnsi"/>
        </w:rPr>
        <w:t>futures.</w:t>
      </w:r>
      <w:r w:rsidRPr="00FC52B9">
        <w:rPr>
          <w:rFonts w:asciiTheme="minorHAnsi" w:hAnsiTheme="minorHAnsi"/>
          <w:sz w:val="14"/>
        </w:rPr>
        <w:t xml:space="preserve"> </w:t>
      </w:r>
      <w:r w:rsidRPr="00FC52B9">
        <w:rPr>
          <w:rStyle w:val="StyleUnderline"/>
          <w:rFonts w:asciiTheme="minorHAnsi" w:hAnsiTheme="minorHAnsi"/>
          <w:highlight w:val="green"/>
        </w:rPr>
        <w:t>The trends</w:t>
      </w:r>
      <w:r w:rsidRPr="00FC52B9">
        <w:rPr>
          <w:rStyle w:val="StyleUnderline"/>
          <w:rFonts w:asciiTheme="minorHAnsi" w:hAnsiTheme="minorHAnsi"/>
        </w:rPr>
        <w:t xml:space="preserve"> and forces </w:t>
      </w:r>
      <w:r w:rsidRPr="00FC52B9">
        <w:rPr>
          <w:rStyle w:val="StyleUnderline"/>
          <w:rFonts w:asciiTheme="minorHAnsi" w:hAnsiTheme="minorHAnsi"/>
          <w:highlight w:val="green"/>
        </w:rPr>
        <w:t>that go into building a scenario may be</w:t>
      </w:r>
      <w:r w:rsidRPr="00FC52B9">
        <w:rPr>
          <w:rStyle w:val="StyleUnderline"/>
          <w:rFonts w:asciiTheme="minorHAnsi" w:hAnsiTheme="minorHAnsi"/>
        </w:rPr>
        <w:t xml:space="preserve"> carefully </w:t>
      </w:r>
      <w:r w:rsidRPr="00FC52B9">
        <w:rPr>
          <w:rStyle w:val="StyleUnderline"/>
          <w:rFonts w:asciiTheme="minorHAnsi" w:hAnsiTheme="minorHAnsi"/>
          <w:highlight w:val="green"/>
        </w:rPr>
        <w:t>researched</w:t>
      </w:r>
      <w:r w:rsidRPr="00FC52B9">
        <w:rPr>
          <w:rFonts w:asciiTheme="minorHAnsi" w:hAnsiTheme="minorHAnsi"/>
          <w:b/>
          <w:sz w:val="14"/>
          <w:highlight w:val="green"/>
        </w:rPr>
        <w:t>,</w:t>
      </w:r>
      <w:r w:rsidRPr="00FC52B9">
        <w:rPr>
          <w:rFonts w:asciiTheme="minorHAnsi" w:hAnsiTheme="minorHAnsi"/>
          <w:sz w:val="14"/>
          <w:highlight w:val="green"/>
        </w:rPr>
        <w:t xml:space="preserve"> </w:t>
      </w:r>
      <w:r w:rsidRPr="00FC52B9">
        <w:rPr>
          <w:rStyle w:val="Emphasis"/>
          <w:rFonts w:asciiTheme="minorHAnsi" w:hAnsiTheme="minorHAnsi"/>
          <w:highlight w:val="green"/>
        </w:rPr>
        <w:t>yet a scenario is not a research paper</w:t>
      </w:r>
      <w:r w:rsidRPr="00FC52B9">
        <w:rPr>
          <w:rFonts w:asciiTheme="minorHAnsi" w:hAnsiTheme="minorHAnsi"/>
          <w:sz w:val="14"/>
        </w:rPr>
        <w:t xml:space="preserve">. </w:t>
      </w:r>
      <w:r w:rsidRPr="00FC52B9">
        <w:rPr>
          <w:rStyle w:val="StyleUnderline"/>
          <w:rFonts w:asciiTheme="minorHAnsi" w:hAnsiTheme="minorHAnsi"/>
        </w:rPr>
        <w:t>Rather, it is a work of</w:t>
      </w:r>
      <w:r w:rsidRPr="00FC52B9">
        <w:rPr>
          <w:rFonts w:asciiTheme="minorHAnsi" w:hAnsiTheme="minorHAnsi"/>
          <w:sz w:val="14"/>
        </w:rPr>
        <w:t xml:space="preserve"> </w:t>
      </w:r>
      <w:r w:rsidRPr="00FC52B9">
        <w:rPr>
          <w:rStyle w:val="StyleUnderline"/>
          <w:rFonts w:asciiTheme="minorHAnsi" w:hAnsiTheme="minorHAnsi"/>
        </w:rPr>
        <w:t>the imagination.</w:t>
      </w:r>
      <w:r w:rsidRPr="00FC52B9">
        <w:rPr>
          <w:rFonts w:asciiTheme="minorHAnsi" w:hAnsiTheme="minorHAnsi"/>
          <w:sz w:val="14"/>
        </w:rPr>
        <w:t xml:space="preserve"> </w:t>
      </w:r>
      <w:r w:rsidRPr="00FC52B9">
        <w:rPr>
          <w:rStyle w:val="StyleUnderline"/>
          <w:rFonts w:asciiTheme="minorHAnsi" w:hAnsiTheme="minorHAnsi"/>
        </w:rPr>
        <w:t xml:space="preserve">As such, </w:t>
      </w:r>
      <w:r w:rsidRPr="00FC52B9">
        <w:rPr>
          <w:rStyle w:val="StyleUnderline"/>
          <w:rFonts w:asciiTheme="minorHAnsi" w:hAnsiTheme="minorHAnsi"/>
          <w:highlight w:val="green"/>
        </w:rPr>
        <w:t>scenarios are</w:t>
      </w:r>
      <w:r w:rsidRPr="00FC52B9">
        <w:rPr>
          <w:rFonts w:asciiTheme="minorHAnsi" w:hAnsiTheme="minorHAnsi"/>
          <w:sz w:val="14"/>
        </w:rPr>
        <w:t xml:space="preserve">, </w:t>
      </w:r>
      <w:r w:rsidRPr="00FC52B9">
        <w:rPr>
          <w:rStyle w:val="StyleUnderline"/>
          <w:rFonts w:asciiTheme="minorHAnsi" w:hAnsiTheme="minorHAnsi"/>
        </w:rPr>
        <w:t xml:space="preserve">first, </w:t>
      </w:r>
      <w:r w:rsidRPr="00FC52B9">
        <w:rPr>
          <w:rStyle w:val="StyleUnderline"/>
          <w:rFonts w:asciiTheme="minorHAnsi" w:hAnsiTheme="minorHAnsi"/>
          <w:highlight w:val="green"/>
        </w:rPr>
        <w:t>tools that can</w:t>
      </w:r>
      <w:r w:rsidRPr="00FC52B9">
        <w:rPr>
          <w:rStyle w:val="StyleUnderline"/>
          <w:rFonts w:asciiTheme="minorHAnsi" w:hAnsiTheme="minorHAnsi"/>
        </w:rPr>
        <w:t xml:space="preserve"> help </w:t>
      </w:r>
      <w:r w:rsidRPr="00FC52B9">
        <w:rPr>
          <w:rStyle w:val="StyleUnderline"/>
          <w:rFonts w:asciiTheme="minorHAnsi" w:hAnsiTheme="minorHAnsi"/>
          <w:highlight w:val="green"/>
        </w:rPr>
        <w:t>bring order to the way analysts think</w:t>
      </w:r>
      <w:r w:rsidRPr="00FC52B9">
        <w:rPr>
          <w:rStyle w:val="StyleUnderline"/>
          <w:rFonts w:asciiTheme="minorHAnsi" w:hAnsiTheme="minorHAnsi"/>
        </w:rPr>
        <w:t xml:space="preserve"> about what might happen in future security environments</w:t>
      </w:r>
      <w:r w:rsidRPr="00FC52B9">
        <w:rPr>
          <w:rFonts w:asciiTheme="minorHAnsi" w:hAnsiTheme="minorHAnsi"/>
          <w:sz w:val="14"/>
        </w:rPr>
        <w:t xml:space="preserve">; </w:t>
      </w:r>
      <w:r w:rsidRPr="00FC52B9">
        <w:rPr>
          <w:rStyle w:val="StyleUnderline"/>
          <w:rFonts w:asciiTheme="minorHAnsi" w:hAnsiTheme="minorHAnsi"/>
          <w:highlight w:val="green"/>
        </w:rPr>
        <w:t>second</w:t>
      </w:r>
      <w:r w:rsidRPr="00FC52B9">
        <w:rPr>
          <w:rFonts w:asciiTheme="minorHAnsi" w:hAnsiTheme="minorHAnsi"/>
          <w:sz w:val="14"/>
        </w:rPr>
        <w:t xml:space="preserve">, </w:t>
      </w:r>
      <w:r w:rsidRPr="00FC52B9">
        <w:rPr>
          <w:rStyle w:val="StyleUnderline"/>
          <w:rFonts w:asciiTheme="minorHAnsi" w:hAnsiTheme="minorHAnsi"/>
          <w:highlight w:val="green"/>
        </w:rPr>
        <w:t>scenarios are a provocative way of revealing possible dynamics of future</w:t>
      </w:r>
      <w:r w:rsidRPr="00FC52B9">
        <w:rPr>
          <w:rStyle w:val="StyleUnderline"/>
          <w:rFonts w:asciiTheme="minorHAnsi" w:hAnsiTheme="minorHAnsi"/>
        </w:rPr>
        <w:t xml:space="preserve"> security </w:t>
      </w:r>
      <w:r w:rsidRPr="00FC52B9">
        <w:rPr>
          <w:rStyle w:val="StyleUnderline"/>
          <w:rFonts w:asciiTheme="minorHAnsi" w:hAnsiTheme="minorHAnsi"/>
          <w:highlight w:val="green"/>
        </w:rPr>
        <w:t>environments</w:t>
      </w:r>
      <w:r w:rsidRPr="00FC52B9">
        <w:rPr>
          <w:rStyle w:val="StyleUnderline"/>
          <w:rFonts w:asciiTheme="minorHAnsi" w:hAnsiTheme="minorHAnsi"/>
        </w:rPr>
        <w:t xml:space="preserve"> that might not be apparent simply by</w:t>
      </w:r>
      <w:r w:rsidRPr="00FC52B9">
        <w:rPr>
          <w:rFonts w:asciiTheme="minorHAnsi" w:hAnsiTheme="minorHAnsi"/>
          <w:sz w:val="14"/>
        </w:rPr>
        <w:t xml:space="preserve"> </w:t>
      </w:r>
      <w:r w:rsidRPr="00FC52B9">
        <w:rPr>
          <w:rStyle w:val="StyleUnderline"/>
          <w:rFonts w:asciiTheme="minorHAnsi" w:hAnsiTheme="minorHAnsi"/>
        </w:rPr>
        <w:t>projecting known trends into the future</w:t>
      </w:r>
      <w:r w:rsidRPr="00FC52B9">
        <w:rPr>
          <w:rFonts w:asciiTheme="minorHAnsi" w:hAnsiTheme="minorHAnsi"/>
          <w:sz w:val="14"/>
        </w:rPr>
        <w:t xml:space="preserve">. </w:t>
      </w:r>
      <w:r w:rsidRPr="00FC52B9">
        <w:rPr>
          <w:rStyle w:val="StyleUnderline"/>
          <w:rFonts w:asciiTheme="minorHAnsi" w:hAnsiTheme="minorHAnsi"/>
          <w:highlight w:val="green"/>
        </w:rPr>
        <w:t>Scenarios are</w:t>
      </w:r>
      <w:r w:rsidRPr="00FC52B9">
        <w:rPr>
          <w:rFonts w:asciiTheme="minorHAnsi" w:hAnsiTheme="minorHAnsi"/>
          <w:sz w:val="14"/>
        </w:rPr>
        <w:t xml:space="preserve"> particularly </w:t>
      </w:r>
      <w:r w:rsidRPr="00FC52B9">
        <w:rPr>
          <w:rStyle w:val="StyleUnderline"/>
          <w:rFonts w:asciiTheme="minorHAnsi" w:hAnsiTheme="minorHAnsi"/>
          <w:highlight w:val="green"/>
        </w:rPr>
        <w:t>useful in suggesting where the</w:t>
      </w:r>
      <w:r w:rsidRPr="00FC52B9">
        <w:rPr>
          <w:rStyle w:val="StyleUnderline"/>
          <w:rFonts w:asciiTheme="minorHAnsi" w:hAnsiTheme="minorHAnsi"/>
        </w:rPr>
        <w:t xml:space="preserve"> </w:t>
      </w:r>
      <w:r w:rsidRPr="00FC52B9">
        <w:rPr>
          <w:rFonts w:asciiTheme="minorHAnsi" w:hAnsiTheme="minorHAnsi"/>
          <w:sz w:val="14"/>
        </w:rPr>
        <w:t xml:space="preserve">interests and </w:t>
      </w:r>
      <w:r w:rsidRPr="00FC52B9">
        <w:rPr>
          <w:rStyle w:val="StyleUnderline"/>
          <w:rFonts w:asciiTheme="minorHAnsi" w:hAnsiTheme="minorHAnsi"/>
          <w:highlight w:val="green"/>
        </w:rPr>
        <w:t>actions of different actors might converge</w:t>
      </w:r>
      <w:r w:rsidRPr="00FC52B9">
        <w:rPr>
          <w:rStyle w:val="StyleUnderline"/>
          <w:rFonts w:asciiTheme="minorHAnsi" w:hAnsiTheme="minorHAnsi"/>
        </w:rPr>
        <w:t xml:space="preserve"> </w:t>
      </w:r>
      <w:r w:rsidRPr="00FC52B9">
        <w:rPr>
          <w:rFonts w:asciiTheme="minorHAnsi" w:hAnsiTheme="minorHAnsi"/>
          <w:sz w:val="14"/>
        </w:rPr>
        <w:t xml:space="preserve">or collide </w:t>
      </w:r>
      <w:r w:rsidRPr="00FC52B9">
        <w:rPr>
          <w:rStyle w:val="StyleUnderline"/>
          <w:rFonts w:asciiTheme="minorHAnsi" w:hAnsiTheme="minorHAnsi"/>
        </w:rPr>
        <w:t>with other forces</w:t>
      </w:r>
      <w:r w:rsidRPr="00FC52B9">
        <w:rPr>
          <w:rFonts w:asciiTheme="minorHAnsi" w:hAnsiTheme="minorHAnsi"/>
          <w:sz w:val="14"/>
        </w:rPr>
        <w:t xml:space="preserve">, trends, attitudes, </w:t>
      </w:r>
      <w:r w:rsidRPr="00FC52B9">
        <w:rPr>
          <w:rStyle w:val="StyleUnderline"/>
          <w:rFonts w:asciiTheme="minorHAnsi" w:hAnsiTheme="minorHAnsi"/>
        </w:rPr>
        <w:t>and influences.</w:t>
      </w:r>
      <w:r w:rsidRPr="00FC52B9">
        <w:rPr>
          <w:rFonts w:asciiTheme="minorHAnsi" w:hAnsiTheme="minorHAnsi"/>
          <w:sz w:val="14"/>
        </w:rPr>
        <w:t xml:space="preserve"> </w:t>
      </w:r>
      <w:r w:rsidRPr="00FC52B9">
        <w:rPr>
          <w:rStyle w:val="StyleUnderline"/>
          <w:rFonts w:asciiTheme="minorHAnsi" w:hAnsiTheme="minorHAnsi"/>
          <w:highlight w:val="green"/>
        </w:rPr>
        <w:t>By</w:t>
      </w:r>
      <w:r w:rsidRPr="00FC52B9">
        <w:rPr>
          <w:rStyle w:val="StyleUnderline"/>
          <w:rFonts w:asciiTheme="minorHAnsi" w:hAnsiTheme="minorHAnsi"/>
        </w:rPr>
        <w:t xml:space="preserve"> </w:t>
      </w:r>
      <w:r w:rsidRPr="00FC52B9">
        <w:rPr>
          <w:rStyle w:val="StyleUnderline"/>
          <w:rFonts w:asciiTheme="minorHAnsi" w:hAnsiTheme="minorHAnsi"/>
          <w:highlight w:val="green"/>
        </w:rPr>
        <w:t>using scenarios</w:t>
      </w:r>
      <w:r w:rsidRPr="00FC52B9">
        <w:rPr>
          <w:rFonts w:asciiTheme="minorHAnsi" w:hAnsiTheme="minorHAnsi"/>
          <w:sz w:val="14"/>
          <w:highlight w:val="green"/>
        </w:rPr>
        <w:t xml:space="preserve">, </w:t>
      </w:r>
      <w:r w:rsidRPr="00FC52B9">
        <w:rPr>
          <w:rStyle w:val="StyleUnderline"/>
          <w:rFonts w:asciiTheme="minorHAnsi" w:hAnsiTheme="minorHAnsi"/>
          <w:highlight w:val="green"/>
        </w:rPr>
        <w:t>to explore the question “what if this</w:t>
      </w:r>
      <w:r w:rsidRPr="00FC52B9">
        <w:rPr>
          <w:rStyle w:val="StyleUnderline"/>
          <w:rFonts w:asciiTheme="minorHAnsi" w:hAnsiTheme="minorHAnsi"/>
        </w:rPr>
        <w:t xml:space="preserve"> or that </w:t>
      </w:r>
      <w:r w:rsidRPr="00FC52B9">
        <w:rPr>
          <w:rStyle w:val="StyleUnderline"/>
          <w:rFonts w:asciiTheme="minorHAnsi" w:hAnsiTheme="minorHAnsi"/>
          <w:highlight w:val="green"/>
        </w:rPr>
        <w:t>happened</w:t>
      </w:r>
      <w:r w:rsidRPr="00FC52B9">
        <w:rPr>
          <w:rFonts w:asciiTheme="minorHAnsi" w:hAnsiTheme="minorHAnsi"/>
          <w:sz w:val="14"/>
        </w:rPr>
        <w:t xml:space="preserve">?” in a variety of different ways, </w:t>
      </w:r>
      <w:r w:rsidRPr="00FC52B9">
        <w:rPr>
          <w:rStyle w:val="StyleUnderline"/>
          <w:rFonts w:asciiTheme="minorHAnsi" w:hAnsiTheme="minorHAnsi"/>
          <w:highlight w:val="green"/>
        </w:rPr>
        <w:t>with the</w:t>
      </w:r>
      <w:r w:rsidRPr="00FC52B9">
        <w:rPr>
          <w:rFonts w:asciiTheme="minorHAnsi" w:hAnsiTheme="minorHAnsi"/>
          <w:sz w:val="14"/>
          <w:highlight w:val="green"/>
        </w:rPr>
        <w:t xml:space="preserve"> </w:t>
      </w:r>
      <w:r w:rsidRPr="00FC52B9">
        <w:rPr>
          <w:rStyle w:val="StyleUnderline"/>
          <w:rFonts w:asciiTheme="minorHAnsi" w:hAnsiTheme="minorHAnsi"/>
          <w:highlight w:val="green"/>
        </w:rPr>
        <w:t>objective of uncovering</w:t>
      </w:r>
      <w:r w:rsidRPr="00FC52B9">
        <w:rPr>
          <w:rFonts w:asciiTheme="minorHAnsi" w:hAnsiTheme="minorHAnsi"/>
          <w:sz w:val="14"/>
        </w:rPr>
        <w:t xml:space="preserve"> as </w:t>
      </w:r>
      <w:r w:rsidRPr="00FC52B9">
        <w:rPr>
          <w:rStyle w:val="StyleUnderline"/>
          <w:rFonts w:asciiTheme="minorHAnsi" w:hAnsiTheme="minorHAnsi"/>
        </w:rPr>
        <w:t xml:space="preserve">many potential </w:t>
      </w:r>
      <w:r w:rsidRPr="00FC52B9">
        <w:rPr>
          <w:rStyle w:val="StyleUnderline"/>
          <w:rFonts w:asciiTheme="minorHAnsi" w:hAnsiTheme="minorHAnsi"/>
          <w:highlight w:val="green"/>
        </w:rPr>
        <w:t>answers</w:t>
      </w:r>
      <w:r w:rsidRPr="00FC52B9">
        <w:rPr>
          <w:rFonts w:asciiTheme="minorHAnsi" w:hAnsiTheme="minorHAnsi"/>
          <w:sz w:val="14"/>
        </w:rPr>
        <w:t xml:space="preserve"> as possible, </w:t>
      </w:r>
      <w:r w:rsidRPr="00FC52B9">
        <w:rPr>
          <w:rStyle w:val="StyleUnderline"/>
          <w:rFonts w:asciiTheme="minorHAnsi" w:hAnsiTheme="minorHAnsi"/>
          <w:highlight w:val="green"/>
        </w:rPr>
        <w:t>analysts</w:t>
      </w:r>
      <w:r w:rsidRPr="00FC52B9">
        <w:rPr>
          <w:rStyle w:val="StyleUnderline"/>
          <w:rFonts w:asciiTheme="minorHAnsi" w:hAnsiTheme="minorHAnsi"/>
        </w:rPr>
        <w:t xml:space="preserve"> </w:t>
      </w:r>
      <w:r w:rsidRPr="00FC52B9">
        <w:rPr>
          <w:rStyle w:val="StyleUnderline"/>
          <w:rFonts w:asciiTheme="minorHAnsi" w:hAnsiTheme="minorHAnsi"/>
          <w:highlight w:val="green"/>
        </w:rPr>
        <w:t>can build hedging strategies for dealing with many different kinds of potential problems</w:t>
      </w:r>
      <w:r w:rsidRPr="00FC52B9">
        <w:rPr>
          <w:rFonts w:asciiTheme="minorHAnsi" w:hAnsiTheme="minorHAnsi"/>
          <w:sz w:val="14"/>
          <w:highlight w:val="green"/>
        </w:rPr>
        <w:t xml:space="preserve">. </w:t>
      </w:r>
      <w:r w:rsidRPr="00FC52B9">
        <w:rPr>
          <w:rStyle w:val="StyleUnderline"/>
          <w:rFonts w:asciiTheme="minorHAnsi" w:hAnsiTheme="minorHAnsi"/>
          <w:highlight w:val="green"/>
        </w:rPr>
        <w:t>Though they may choose to discount some of these</w:t>
      </w:r>
      <w:r w:rsidRPr="00FC52B9">
        <w:rPr>
          <w:rFonts w:asciiTheme="minorHAnsi" w:hAnsiTheme="minorHAnsi"/>
          <w:sz w:val="14"/>
        </w:rPr>
        <w:t xml:space="preserve"> futures and related </w:t>
      </w:r>
      <w:r w:rsidRPr="00FC52B9">
        <w:rPr>
          <w:rStyle w:val="StyleUnderline"/>
          <w:rFonts w:asciiTheme="minorHAnsi" w:hAnsiTheme="minorHAnsi"/>
          <w:highlight w:val="green"/>
        </w:rPr>
        <w:t>scenarios</w:t>
      </w:r>
      <w:r w:rsidRPr="00FC52B9">
        <w:rPr>
          <w:rFonts w:asciiTheme="minorHAnsi" w:hAnsiTheme="minorHAnsi"/>
          <w:sz w:val="14"/>
        </w:rPr>
        <w:t xml:space="preserve">, </w:t>
      </w:r>
      <w:r w:rsidRPr="00FC52B9">
        <w:rPr>
          <w:rStyle w:val="StyleUnderline"/>
          <w:rFonts w:asciiTheme="minorHAnsi" w:hAnsiTheme="minorHAnsi"/>
        </w:rPr>
        <w:t xml:space="preserve">analysts </w:t>
      </w:r>
      <w:r w:rsidRPr="00FC52B9">
        <w:rPr>
          <w:rStyle w:val="StyleUnderline"/>
          <w:rFonts w:asciiTheme="minorHAnsi" w:hAnsiTheme="minorHAnsi"/>
          <w:highlight w:val="green"/>
        </w:rPr>
        <w:t>will not be ignorant of</w:t>
      </w:r>
      <w:r w:rsidRPr="00FC52B9">
        <w:rPr>
          <w:rStyle w:val="StyleUnderline"/>
          <w:rFonts w:asciiTheme="minorHAnsi" w:hAnsiTheme="minorHAnsi"/>
        </w:rPr>
        <w:t xml:space="preserve"> the </w:t>
      </w:r>
      <w:r w:rsidRPr="00FC52B9">
        <w:rPr>
          <w:rStyle w:val="StyleUnderline"/>
          <w:rFonts w:asciiTheme="minorHAnsi" w:hAnsiTheme="minorHAnsi"/>
          <w:highlight w:val="green"/>
        </w:rPr>
        <w:t>possibilities</w:t>
      </w:r>
      <w:r w:rsidRPr="00FC52B9">
        <w:rPr>
          <w:rStyle w:val="StyleUnderline"/>
          <w:rFonts w:asciiTheme="minorHAnsi" w:hAnsiTheme="minorHAnsi"/>
        </w:rPr>
        <w:t>, with luck avoiding</w:t>
      </w:r>
      <w:r w:rsidRPr="00FC52B9">
        <w:rPr>
          <w:rFonts w:asciiTheme="minorHAnsi" w:hAnsiTheme="minorHAnsi"/>
          <w:sz w:val="14"/>
        </w:rPr>
        <w:t xml:space="preserve"> </w:t>
      </w:r>
      <w:r w:rsidRPr="00FC52B9">
        <w:rPr>
          <w:rStyle w:val="StyleUnderline"/>
          <w:rFonts w:asciiTheme="minorHAnsi" w:hAnsiTheme="minorHAnsi"/>
        </w:rPr>
        <w:t>having to say: “I never thought about that.”</w:t>
      </w:r>
    </w:p>
    <w:p w:rsidR="006E36A1" w:rsidRPr="00FC52B9" w:rsidRDefault="006E36A1" w:rsidP="006E36A1">
      <w:pPr>
        <w:pStyle w:val="Heading3"/>
        <w:rPr>
          <w:rFonts w:asciiTheme="minorHAnsi" w:hAnsiTheme="minorHAnsi"/>
        </w:rPr>
      </w:pPr>
      <w:r w:rsidRPr="00FC52B9">
        <w:rPr>
          <w:rFonts w:asciiTheme="minorHAnsi" w:hAnsiTheme="minorHAnsi"/>
        </w:rPr>
        <w:t>AT Affirmation of Self</w:t>
      </w:r>
    </w:p>
    <w:p w:rsidR="006E36A1" w:rsidRPr="00FC52B9" w:rsidRDefault="006E36A1" w:rsidP="005B0516">
      <w:pPr>
        <w:pStyle w:val="Heading4"/>
        <w:rPr>
          <w:rFonts w:asciiTheme="minorHAnsi" w:hAnsiTheme="minorHAnsi"/>
        </w:rPr>
      </w:pPr>
      <w:r w:rsidRPr="00FC52B9">
        <w:rPr>
          <w:rFonts w:asciiTheme="minorHAnsi" w:hAnsiTheme="minorHAnsi"/>
        </w:rPr>
        <w:t>Their deployment of identity/social location/privilege arguments shuts down effective collective action – this reifies racism and leads to endless squabbling about authenticity</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 xml:space="preserve">Rob 13 </w:t>
      </w:r>
    </w:p>
    <w:p w:rsidR="006E36A1" w:rsidRPr="00FC52B9" w:rsidRDefault="006E36A1" w:rsidP="006E36A1">
      <w:pPr>
        <w:rPr>
          <w:rFonts w:asciiTheme="minorHAnsi" w:hAnsiTheme="minorHAnsi"/>
        </w:rPr>
      </w:pPr>
      <w:r w:rsidRPr="00FC52B9">
        <w:rPr>
          <w:rFonts w:asciiTheme="minorHAnsi" w:hAnsiTheme="minorHAnsi"/>
        </w:rPr>
        <w:t>(</w:t>
      </w:r>
      <w:proofErr w:type="gramStart"/>
      <w:r w:rsidRPr="00FC52B9">
        <w:rPr>
          <w:rFonts w:asciiTheme="minorHAnsi" w:hAnsiTheme="minorHAnsi"/>
        </w:rPr>
        <w:t>the</w:t>
      </w:r>
      <w:proofErr w:type="gramEnd"/>
      <w:r w:rsidRPr="00FC52B9">
        <w:rPr>
          <w:rFonts w:asciiTheme="minorHAnsi" w:hAnsiTheme="minorHAnsi"/>
        </w:rPr>
        <w:t xml:space="preserve"> Idealist, Carleton College, JD candidate, 10/1, Tim Wise &amp; The Failure of Privilege Discourse, www.orchestratedpulse.com/2013/10/tim-wise-failure-privilege-discourse/)</w:t>
      </w:r>
    </w:p>
    <w:p w:rsidR="006E36A1" w:rsidRPr="00FC52B9" w:rsidRDefault="006E36A1" w:rsidP="006E36A1">
      <w:pPr>
        <w:rPr>
          <w:rFonts w:asciiTheme="minorHAnsi" w:hAnsiTheme="minorHAnsi"/>
          <w:sz w:val="12"/>
        </w:rPr>
      </w:pPr>
      <w:r w:rsidRPr="00FC52B9">
        <w:rPr>
          <w:rFonts w:asciiTheme="minorHAnsi" w:hAnsiTheme="minorHAnsi"/>
          <w:sz w:val="12"/>
        </w:rPr>
        <w:t xml:space="preserve">I don’t find it meaningful to criticize Tim Wise the person and judge whether he’s living up to some anti-racist bona fides. Instead, I choose to focus on the paradigm of “White privilege” upon which his work is based, and its conceptual and practical limitations. </w:t>
      </w:r>
      <w:r w:rsidRPr="00FC52B9">
        <w:rPr>
          <w:rStyle w:val="StyleUnderline"/>
          <w:rFonts w:asciiTheme="minorHAnsi" w:hAnsiTheme="minorHAnsi"/>
        </w:rPr>
        <w:t xml:space="preserve">Although the personal is political, not all politics is personal; we have to attack </w:t>
      </w:r>
      <w:r w:rsidRPr="00FC52B9">
        <w:rPr>
          <w:rStyle w:val="Emphasis"/>
          <w:rFonts w:asciiTheme="minorHAnsi" w:hAnsiTheme="minorHAnsi"/>
        </w:rPr>
        <w:t>systems</w:t>
      </w:r>
      <w:r w:rsidRPr="00FC52B9">
        <w:rPr>
          <w:rFonts w:asciiTheme="minorHAnsi" w:hAnsiTheme="minorHAnsi"/>
          <w:sz w:val="12"/>
        </w:rPr>
        <w:t xml:space="preserve">. To paraphrase the urban poet and philosopher Meek Mill: </w:t>
      </w:r>
      <w:r w:rsidRPr="00FC52B9">
        <w:rPr>
          <w:rStyle w:val="StyleUnderline"/>
          <w:rFonts w:asciiTheme="minorHAnsi" w:hAnsiTheme="minorHAnsi"/>
        </w:rPr>
        <w:t>there are levels to this shit.</w:t>
      </w:r>
      <w:r w:rsidRPr="00FC52B9">
        <w:rPr>
          <w:rFonts w:asciiTheme="minorHAnsi" w:hAnsiTheme="minorHAnsi"/>
          <w:sz w:val="12"/>
        </w:rPr>
        <w:t xml:space="preserve"> How I Define Privilege </w:t>
      </w:r>
      <w:r w:rsidRPr="00FC52B9">
        <w:rPr>
          <w:rStyle w:val="StyleUnderline"/>
          <w:rFonts w:asciiTheme="minorHAnsi" w:hAnsiTheme="minorHAnsi"/>
        </w:rPr>
        <w:t>There are power structures that shape individuals’ lived experiences</w:t>
      </w:r>
      <w:r w:rsidRPr="00FC52B9">
        <w:rPr>
          <w:rFonts w:asciiTheme="minorHAnsi" w:hAnsiTheme="minorHAnsi"/>
          <w:sz w:val="12"/>
        </w:rPr>
        <w:t xml:space="preserve">. </w:t>
      </w:r>
      <w:r w:rsidRPr="00FC52B9">
        <w:rPr>
          <w:rStyle w:val="StyleUnderline"/>
          <w:rFonts w:asciiTheme="minorHAnsi" w:hAnsiTheme="minorHAnsi"/>
        </w:rPr>
        <w:t>Those structures provide and withhold resource</w:t>
      </w:r>
      <w:r w:rsidRPr="00FC52B9">
        <w:rPr>
          <w:rFonts w:asciiTheme="minorHAnsi" w:hAnsiTheme="minorHAnsi"/>
          <w:sz w:val="12"/>
        </w:rPr>
        <w:t xml:space="preserve">s to people based on factors like class, disability status, gender, and race. It’s not a “benefit” to receive resources from an unjust order because ultimately, injustice is cannibalistic. Slavery binds the slave, but destroys the master. So, </w:t>
      </w:r>
      <w:r w:rsidRPr="00FC52B9">
        <w:rPr>
          <w:rStyle w:val="StyleUnderline"/>
          <w:rFonts w:asciiTheme="minorHAnsi" w:hAnsiTheme="minorHAnsi"/>
        </w:rPr>
        <w:t xml:space="preserve">the point then becomes not to assimilate the “underprivileged”, but to instead eradicate the power structures that create the privileges in the first place. </w:t>
      </w:r>
      <w:r w:rsidRPr="00FC52B9">
        <w:rPr>
          <w:rFonts w:asciiTheme="minorHAnsi" w:hAnsiTheme="minorHAnsi"/>
          <w:sz w:val="12"/>
        </w:rPr>
        <w:t xml:space="preserve">The conventional wisdom on privilege often says that it’s “benefits” are “unearned”. However, this belief ignores the reality and history that privilege is earned and maintained through violence. Systemic advantages are allocated and secured as a class, and simply because an individual hasn’t personally committed the acts, it does not render their class dominance unearned. </w:t>
      </w:r>
      <w:r w:rsidRPr="00FC52B9">
        <w:rPr>
          <w:rStyle w:val="StyleUnderline"/>
          <w:rFonts w:asciiTheme="minorHAnsi" w:hAnsiTheme="minorHAnsi"/>
        </w:rPr>
        <w:t>The history and modern reality of violence is why</w:t>
      </w:r>
      <w:r w:rsidRPr="00FC52B9">
        <w:rPr>
          <w:rFonts w:asciiTheme="minorHAnsi" w:hAnsiTheme="minorHAnsi"/>
          <w:sz w:val="12"/>
        </w:rPr>
        <w:t xml:space="preserve"> Tim </w:t>
      </w:r>
      <w:r w:rsidRPr="00FC52B9">
        <w:rPr>
          <w:rStyle w:val="StyleUnderline"/>
          <w:rFonts w:asciiTheme="minorHAnsi" w:hAnsiTheme="minorHAnsi"/>
        </w:rPr>
        <w:t>Wise’ comparison between whiteness and tallness fails</w:t>
      </w:r>
      <w:r w:rsidRPr="00FC52B9">
        <w:rPr>
          <w:rFonts w:asciiTheme="minorHAnsi" w:hAnsiTheme="minorHAnsi"/>
          <w:sz w:val="12"/>
        </w:rPr>
        <w:t xml:space="preserve">. </w:t>
      </w:r>
      <w:r w:rsidRPr="00FC52B9">
        <w:rPr>
          <w:rStyle w:val="StyleUnderline"/>
          <w:rFonts w:asciiTheme="minorHAnsi" w:hAnsiTheme="minorHAnsi"/>
        </w:rPr>
        <w:t>White supremacy is not some natural evolution, nor did it occur by happenstance</w:t>
      </w:r>
      <w:r w:rsidRPr="00FC52B9">
        <w:rPr>
          <w:rFonts w:asciiTheme="minorHAnsi" w:hAnsiTheme="minorHAnsi"/>
          <w:sz w:val="12"/>
        </w:rPr>
        <w:t xml:space="preserve">. White folks *murdered* people for this thing that we often call “White privilege”; it was bought and paid for by blood and terror. </w:t>
      </w:r>
      <w:r w:rsidRPr="00FC52B9">
        <w:rPr>
          <w:rStyle w:val="StyleUnderline"/>
          <w:rFonts w:asciiTheme="minorHAnsi" w:hAnsiTheme="minorHAnsi"/>
        </w:rPr>
        <w:t>White supremacy is not some benign invisible knapsack</w:t>
      </w:r>
      <w:r w:rsidRPr="00FC52B9">
        <w:rPr>
          <w:rFonts w:asciiTheme="minorHAnsi" w:hAnsiTheme="minorHAnsi"/>
          <w:sz w:val="12"/>
        </w:rPr>
        <w:t xml:space="preserve">. The same interplay between violence and advantage is true of any systemic hierarchy (class, gender, disability, etc). Being tall, irrespective of its advantages, does not follow that pattern of violence. Privilege is Failing Us </w:t>
      </w:r>
      <w:r w:rsidRPr="00FC52B9">
        <w:rPr>
          <w:rStyle w:val="StyleUnderline"/>
          <w:rFonts w:asciiTheme="minorHAnsi" w:hAnsiTheme="minorHAnsi"/>
        </w:rPr>
        <w:t>Unfortunately, I think our use of the term “privilege” is no longer a productive way for us to gain a thorough understanding of systemic injustice, nor is it helping us to develop collective strategies to dismantle those systems</w:t>
      </w:r>
      <w:r w:rsidRPr="00FC52B9">
        <w:rPr>
          <w:rFonts w:asciiTheme="minorHAnsi" w:hAnsiTheme="minorHAnsi"/>
          <w:sz w:val="12"/>
        </w:rPr>
        <w:t>. Basically</w:t>
      </w:r>
      <w:r w:rsidRPr="00FC52B9">
        <w:rPr>
          <w:rStyle w:val="Emphasis"/>
          <w:rFonts w:asciiTheme="minorHAnsi" w:hAnsiTheme="minorHAnsi"/>
        </w:rPr>
        <w:t>, I never want to hear the word “privilege” again</w:t>
      </w:r>
      <w:r w:rsidRPr="00FC52B9">
        <w:rPr>
          <w:rFonts w:asciiTheme="minorHAnsi" w:hAnsiTheme="minorHAnsi"/>
          <w:sz w:val="12"/>
        </w:rPr>
        <w:t xml:space="preserve"> because </w:t>
      </w:r>
      <w:r w:rsidRPr="00FC52B9">
        <w:rPr>
          <w:rStyle w:val="Emphasis"/>
          <w:rFonts w:asciiTheme="minorHAnsi" w:hAnsiTheme="minorHAnsi"/>
        </w:rPr>
        <w:t>the term is so thoroughly misused at this point that it does more harm than good.</w:t>
      </w:r>
      <w:r w:rsidRPr="00FC52B9">
        <w:rPr>
          <w:rFonts w:asciiTheme="minorHAnsi" w:hAnsiTheme="minorHAnsi"/>
          <w:sz w:val="12"/>
        </w:rPr>
        <w:t xml:space="preserve"> Andrea Smith, in the essay “The Problem with Privilege”, outlines the pitfalls of misapplied privilege theory. </w:t>
      </w:r>
      <w:r w:rsidRPr="00FC52B9">
        <w:rPr>
          <w:rStyle w:val="StyleUnderline"/>
          <w:rFonts w:asciiTheme="minorHAnsi" w:hAnsiTheme="minorHAnsi"/>
        </w:rPr>
        <w:t>Those who had little privilege did not have to confess</w:t>
      </w:r>
      <w:r w:rsidRPr="00FC52B9">
        <w:rPr>
          <w:rFonts w:asciiTheme="minorHAnsi" w:hAnsiTheme="minorHAnsi"/>
          <w:sz w:val="12"/>
        </w:rPr>
        <w:t xml:space="preserve"> and were in the position to be the judge of those who did have privilege. </w:t>
      </w:r>
      <w:r w:rsidRPr="00FC52B9">
        <w:rPr>
          <w:rStyle w:val="StyleUnderline"/>
          <w:rFonts w:asciiTheme="minorHAnsi" w:hAnsiTheme="minorHAnsi"/>
        </w:rPr>
        <w:t>Consequently, people aspired to be oppressed</w:t>
      </w:r>
      <w:r w:rsidRPr="00FC52B9">
        <w:rPr>
          <w:rFonts w:asciiTheme="minorHAnsi" w:hAnsiTheme="minorHAnsi"/>
          <w:sz w:val="12"/>
        </w:rPr>
        <w:t xml:space="preserve">. </w:t>
      </w:r>
      <w:r w:rsidRPr="00FC52B9">
        <w:rPr>
          <w:rStyle w:val="StyleUnderline"/>
          <w:rFonts w:asciiTheme="minorHAnsi" w:hAnsiTheme="minorHAnsi"/>
        </w:rPr>
        <w:t>Inevitably, those with more privilege would develop new</w:t>
      </w:r>
      <w:r w:rsidRPr="00FC52B9">
        <w:rPr>
          <w:rFonts w:asciiTheme="minorHAnsi" w:hAnsiTheme="minorHAnsi"/>
          <w:sz w:val="12"/>
        </w:rPr>
        <w:t xml:space="preserve"> heretofore unknown </w:t>
      </w:r>
      <w:r w:rsidRPr="00FC52B9">
        <w:rPr>
          <w:rStyle w:val="StyleUnderline"/>
          <w:rFonts w:asciiTheme="minorHAnsi" w:hAnsiTheme="minorHAnsi"/>
        </w:rPr>
        <w:t>forms of oppression from which they suffered</w:t>
      </w:r>
      <w:r w:rsidRPr="00FC52B9">
        <w:rPr>
          <w:rFonts w:asciiTheme="minorHAnsi" w:hAnsiTheme="minorHAnsi"/>
          <w:sz w:val="12"/>
        </w:rPr>
        <w:t xml:space="preserve">… Consequently, </w:t>
      </w:r>
      <w:r w:rsidRPr="00FC52B9">
        <w:rPr>
          <w:rStyle w:val="StyleUnderline"/>
          <w:rFonts w:asciiTheme="minorHAnsi" w:hAnsiTheme="minorHAnsi"/>
        </w:rPr>
        <w:t>the goal became not to actually end oppression but to be as oppressed as possible</w:t>
      </w:r>
      <w:r w:rsidRPr="00FC52B9">
        <w:rPr>
          <w:rFonts w:asciiTheme="minorHAnsi" w:hAnsiTheme="minorHAnsi"/>
          <w:sz w:val="12"/>
        </w:rPr>
        <w:t xml:space="preserve">. </w:t>
      </w:r>
      <w:r w:rsidRPr="00FC52B9">
        <w:rPr>
          <w:rStyle w:val="StyleUnderline"/>
          <w:rFonts w:asciiTheme="minorHAnsi" w:hAnsiTheme="minorHAnsi"/>
        </w:rPr>
        <w:t>These rituals</w:t>
      </w:r>
      <w:r w:rsidRPr="00FC52B9">
        <w:rPr>
          <w:rFonts w:asciiTheme="minorHAnsi" w:hAnsiTheme="minorHAnsi"/>
          <w:sz w:val="12"/>
        </w:rPr>
        <w:t xml:space="preserve"> often </w:t>
      </w:r>
      <w:r w:rsidRPr="00FC52B9">
        <w:rPr>
          <w:rStyle w:val="StyleUnderline"/>
          <w:rFonts w:asciiTheme="minorHAnsi" w:hAnsiTheme="minorHAnsi"/>
        </w:rPr>
        <w:t>substituted confession for political movement-building</w:t>
      </w:r>
      <w:r w:rsidRPr="00FC52B9">
        <w:rPr>
          <w:rFonts w:asciiTheme="minorHAnsi" w:hAnsiTheme="minorHAnsi"/>
          <w:sz w:val="12"/>
        </w:rPr>
        <w:t>. Andrea Smith, The Problem with Privilege Dr. Tommy Curry says it more bluntly, “</w:t>
      </w:r>
      <w:r w:rsidRPr="00FC52B9">
        <w:rPr>
          <w:rStyle w:val="StyleUnderline"/>
          <w:rFonts w:asciiTheme="minorHAnsi" w:hAnsiTheme="minorHAnsi"/>
        </w:rPr>
        <w:t>It’s not genius to say that in an oppressive society there are benefits to being in the superior class</w:t>
      </w:r>
      <w:r w:rsidRPr="00FC52B9">
        <w:rPr>
          <w:rFonts w:asciiTheme="minorHAnsi" w:hAnsiTheme="minorHAnsi"/>
          <w:sz w:val="12"/>
        </w:rPr>
        <w:t xml:space="preserve"> instead of the inferior one. </w:t>
      </w:r>
      <w:r w:rsidRPr="00FC52B9">
        <w:rPr>
          <w:rStyle w:val="StyleUnderline"/>
          <w:rFonts w:asciiTheme="minorHAnsi" w:hAnsiTheme="minorHAnsi"/>
        </w:rPr>
        <w:t>That’s</w:t>
      </w:r>
      <w:r w:rsidRPr="00FC52B9">
        <w:rPr>
          <w:rFonts w:asciiTheme="minorHAnsi" w:hAnsiTheme="minorHAnsi"/>
          <w:sz w:val="12"/>
        </w:rPr>
        <w:t xml:space="preserve"> true in any hierarchy, that’s </w:t>
      </w:r>
      <w:r w:rsidRPr="00FC52B9">
        <w:rPr>
          <w:rStyle w:val="StyleUnderline"/>
          <w:rFonts w:asciiTheme="minorHAnsi" w:hAnsiTheme="minorHAnsi"/>
        </w:rPr>
        <w:t>not an ‘aha’ moment</w:t>
      </w:r>
      <w:r w:rsidRPr="00FC52B9">
        <w:rPr>
          <w:rFonts w:asciiTheme="minorHAnsi" w:hAnsiTheme="minorHAnsi"/>
          <w:sz w:val="12"/>
        </w:rPr>
        <w:t xml:space="preserve">.” Conceptually, privilege is best used when narrowly focused on explaining how structures generally shape experiences. However, </w:t>
      </w:r>
      <w:r w:rsidRPr="00FC52B9">
        <w:rPr>
          <w:rStyle w:val="StyleUnderline"/>
          <w:rFonts w:asciiTheme="minorHAnsi" w:hAnsiTheme="minorHAnsi"/>
        </w:rPr>
        <w:t>when we overly personalize the problem, then privilege becomes a tit-for-tat exercise in blame, shame, and guilt</w:t>
      </w:r>
      <w:r w:rsidRPr="00FC52B9">
        <w:rPr>
          <w:rFonts w:asciiTheme="minorHAnsi" w:hAnsiTheme="minorHAnsi"/>
          <w:sz w:val="12"/>
        </w:rPr>
        <w:t>. In its worst manifestations, thi</w:t>
      </w:r>
      <w:r w:rsidRPr="00FC52B9">
        <w:rPr>
          <w:rStyle w:val="StyleUnderline"/>
          <w:rFonts w:asciiTheme="minorHAnsi" w:hAnsiTheme="minorHAnsi"/>
        </w:rPr>
        <w:t>s dynamic becomes “oppression Olympics” and people tally perceived life advantages and identities in order to invalidate one another</w:t>
      </w:r>
      <w:r w:rsidRPr="00FC52B9">
        <w:rPr>
          <w:rFonts w:asciiTheme="minorHAnsi" w:hAnsiTheme="minorHAnsi"/>
          <w:sz w:val="12"/>
        </w:rPr>
        <w:t xml:space="preserve">. At best, </w:t>
      </w:r>
      <w:r w:rsidRPr="00FC52B9">
        <w:rPr>
          <w:rStyle w:val="StyleUnderline"/>
          <w:rFonts w:asciiTheme="minorHAnsi" w:hAnsiTheme="minorHAnsi"/>
        </w:rPr>
        <w:t>we treat structural injustice as a personal problem, and moralizing exercises like “privilege confessions” inadequately address the nexus between systemic power and individual behavior</w:t>
      </w:r>
      <w:r w:rsidRPr="00FC52B9">
        <w:rPr>
          <w:rFonts w:asciiTheme="minorHAnsi" w:hAnsiTheme="minorHAnsi"/>
          <w:sz w:val="12"/>
        </w:rPr>
        <w:t xml:space="preserve">. </w:t>
      </w:r>
      <w:r w:rsidRPr="00FC52B9">
        <w:rPr>
          <w:rStyle w:val="StyleUnderline"/>
          <w:rFonts w:asciiTheme="minorHAnsi" w:hAnsiTheme="minorHAnsi"/>
        </w:rPr>
        <w:t>The undoing of privilege occurs not by</w:t>
      </w:r>
      <w:r w:rsidRPr="00FC52B9">
        <w:rPr>
          <w:rFonts w:asciiTheme="minorHAnsi" w:hAnsiTheme="minorHAnsi"/>
          <w:sz w:val="12"/>
        </w:rPr>
        <w:t xml:space="preserve"> individuals confessing their privileges or </w:t>
      </w:r>
      <w:r w:rsidRPr="00FC52B9">
        <w:rPr>
          <w:rStyle w:val="StyleUnderline"/>
          <w:rFonts w:asciiTheme="minorHAnsi" w:hAnsiTheme="minorHAnsi"/>
        </w:rPr>
        <w:t>trying to think themselves into a new subject position, but through the creation of collective structures that dismantle the systems t</w:t>
      </w:r>
      <w:r w:rsidRPr="00FC52B9">
        <w:rPr>
          <w:rFonts w:asciiTheme="minorHAnsi" w:hAnsiTheme="minorHAnsi"/>
          <w:sz w:val="12"/>
        </w:rPr>
        <w:t xml:space="preserve">hat enable these privileges. The activist genealogies that produced this response to racism and settler colonialism were not initially focused on racism as a problem of individual prejudice. Rather, the purpose was for individuals to recognize how they were shaped by structural forms of oppression. Andrea Smith, The Problem with Privilege Bigger than Tim Wise However, the problem with White privilege isn’t simply that Tim Wise, a white man, can build a career off of Black struggles. As I’ve already said, White people need to talk to White people about the historical and social construction of their racial identities and power, and the foundation for that conversation often comes from past Black theory and political projects. The problem for me is that </w:t>
      </w:r>
      <w:r w:rsidRPr="00FC52B9">
        <w:rPr>
          <w:rStyle w:val="StyleUnderline"/>
          <w:rFonts w:asciiTheme="minorHAnsi" w:hAnsiTheme="minorHAnsi"/>
        </w:rPr>
        <w:t xml:space="preserve">privilege work has become a cottage industry of self-help moralizing that </w:t>
      </w:r>
      <w:r w:rsidRPr="00FC52B9">
        <w:rPr>
          <w:rStyle w:val="Emphasis"/>
          <w:rFonts w:asciiTheme="minorHAnsi" w:hAnsiTheme="minorHAnsi"/>
        </w:rPr>
        <w:t>in no way attacks</w:t>
      </w:r>
      <w:r w:rsidRPr="00FC52B9">
        <w:rPr>
          <w:rStyle w:val="StyleUnderline"/>
          <w:rFonts w:asciiTheme="minorHAnsi" w:hAnsiTheme="minorHAnsi"/>
        </w:rPr>
        <w:t xml:space="preserve"> the systemic ills that create the personal injustices in the first place</w:t>
      </w:r>
      <w:r w:rsidRPr="00FC52B9">
        <w:rPr>
          <w:rFonts w:asciiTheme="minorHAnsi" w:hAnsiTheme="minorHAnsi"/>
          <w:sz w:val="12"/>
        </w:rPr>
        <w:t xml:space="preserve">. A </w:t>
      </w:r>
      <w:r w:rsidRPr="00FC52B9">
        <w:rPr>
          <w:rStyle w:val="Emphasis"/>
          <w:rFonts w:asciiTheme="minorHAnsi" w:hAnsiTheme="minorHAnsi"/>
        </w:rPr>
        <w:t>substantive critique of privilege requires us to get beyond identity politics</w:t>
      </w:r>
      <w:r w:rsidRPr="00FC52B9">
        <w:rPr>
          <w:rFonts w:asciiTheme="minorHAnsi" w:hAnsiTheme="minorHAnsi"/>
          <w:sz w:val="12"/>
        </w:rPr>
        <w:t xml:space="preserve">. </w:t>
      </w:r>
      <w:r w:rsidRPr="00FC52B9">
        <w:rPr>
          <w:rStyle w:val="StyleUnderline"/>
          <w:rFonts w:asciiTheme="minorHAnsi" w:hAnsiTheme="minorHAnsi"/>
        </w:rPr>
        <w:t>It’s not about good people and bad people; it’s a bad system</w:t>
      </w:r>
      <w:r w:rsidRPr="00FC52B9">
        <w:rPr>
          <w:rFonts w:asciiTheme="minorHAnsi" w:hAnsiTheme="minorHAnsi"/>
          <w:sz w:val="12"/>
        </w:rPr>
        <w:t xml:space="preserve">. It’s not just White people that participate in the White privilege industry, although not everyone equally benefits/profits (see: Tim Wise). Dr. Tommy </w:t>
      </w:r>
      <w:r w:rsidRPr="00FC52B9">
        <w:rPr>
          <w:rStyle w:val="StyleUnderline"/>
          <w:rFonts w:asciiTheme="minorHAnsi" w:hAnsiTheme="minorHAnsi"/>
        </w:rPr>
        <w:t>Curry takes</w:t>
      </w:r>
      <w:r w:rsidRPr="00FC52B9">
        <w:rPr>
          <w:rFonts w:asciiTheme="minorHAnsi" w:hAnsiTheme="minorHAnsi"/>
          <w:sz w:val="12"/>
        </w:rPr>
        <w:t xml:space="preserve"> elite </w:t>
      </w:r>
      <w:r w:rsidRPr="00FC52B9">
        <w:rPr>
          <w:rStyle w:val="StyleUnderline"/>
          <w:rFonts w:asciiTheme="minorHAnsi" w:hAnsiTheme="minorHAnsi"/>
        </w:rPr>
        <w:t>Black academics to task for their role in profiting from the White privilege industry while offering no challenge to White supremacy</w:t>
      </w:r>
      <w:r w:rsidRPr="00FC52B9">
        <w:rPr>
          <w:rFonts w:asciiTheme="minorHAnsi" w:hAnsiTheme="minorHAnsi"/>
          <w:sz w:val="12"/>
        </w:rPr>
        <w:t xml:space="preserve">. These conversations about White privilege are not conversations about race, and certainly not about racism; it’s a business where Blacks market themselves as racial therapists for White people… The White </w:t>
      </w:r>
      <w:r w:rsidRPr="00FC52B9">
        <w:rPr>
          <w:rStyle w:val="StyleUnderline"/>
          <w:rFonts w:asciiTheme="minorHAnsi" w:hAnsiTheme="minorHAnsi"/>
        </w:rPr>
        <w:t>privilege discourse became a bourgeois distraction</w:t>
      </w:r>
      <w:r w:rsidRPr="00FC52B9">
        <w:rPr>
          <w:rFonts w:asciiTheme="minorHAnsi" w:hAnsiTheme="minorHAnsi"/>
          <w:sz w:val="12"/>
        </w:rPr>
        <w:t xml:space="preserve">. </w:t>
      </w:r>
      <w:r w:rsidRPr="00FC52B9">
        <w:rPr>
          <w:rStyle w:val="StyleUnderline"/>
          <w:rFonts w:asciiTheme="minorHAnsi" w:hAnsiTheme="minorHAnsi"/>
        </w:rPr>
        <w:t>It’s a tool that we use to morally condemn whites for not supporting the political goals of</w:t>
      </w:r>
      <w:r w:rsidRPr="00FC52B9">
        <w:rPr>
          <w:rFonts w:asciiTheme="minorHAnsi" w:hAnsiTheme="minorHAnsi"/>
          <w:sz w:val="12"/>
        </w:rPr>
        <w:t xml:space="preserve"> elite </w:t>
      </w:r>
      <w:r w:rsidRPr="00FC52B9">
        <w:rPr>
          <w:rStyle w:val="StyleUnderline"/>
          <w:rFonts w:asciiTheme="minorHAnsi" w:hAnsiTheme="minorHAnsi"/>
        </w:rPr>
        <w:t>black academics that take the vantages of white notions of virtue and reformism and persuade departments</w:t>
      </w:r>
      <w:r w:rsidRPr="00FC52B9">
        <w:rPr>
          <w:rFonts w:asciiTheme="minorHAnsi" w:hAnsiTheme="minorHAnsi"/>
          <w:sz w:val="12"/>
        </w:rPr>
        <w:t xml:space="preserve">, journals, and presses </w:t>
      </w:r>
      <w:r w:rsidRPr="00FC52B9">
        <w:rPr>
          <w:rStyle w:val="StyleUnderline"/>
          <w:rFonts w:asciiTheme="minorHAnsi" w:hAnsiTheme="minorHAnsi"/>
        </w:rPr>
        <w:t>into making concessions for the benefit of a select species of Black intellectuals in the Ivory Tower, without seeing that the white racial vantages that these Black intellectuals claim they’re really interested in need to be dissolved, need to be attacked all the way to the very bottom of American society</w:t>
      </w:r>
      <w:r w:rsidRPr="00FC52B9">
        <w:rPr>
          <w:rFonts w:asciiTheme="minorHAnsi" w:hAnsiTheme="minorHAnsi"/>
          <w:sz w:val="12"/>
        </w:rPr>
        <w:t xml:space="preserve">. Dr. Tommy Curry, Radio Interview The truth is that </w:t>
      </w:r>
      <w:r w:rsidRPr="00FC52B9">
        <w:rPr>
          <w:rStyle w:val="StyleUnderline"/>
          <w:rFonts w:asciiTheme="minorHAnsi" w:hAnsiTheme="minorHAnsi"/>
        </w:rPr>
        <w:t>a lot of people, marginalized groups included, simply want more access to existing systems of power</w:t>
      </w:r>
      <w:r w:rsidRPr="00FC52B9">
        <w:rPr>
          <w:rFonts w:asciiTheme="minorHAnsi" w:hAnsiTheme="minorHAnsi"/>
          <w:sz w:val="12"/>
        </w:rPr>
        <w:t xml:space="preserve">. They don’t want to challenge and push beyond these systems; </w:t>
      </w:r>
      <w:r w:rsidRPr="00FC52B9">
        <w:rPr>
          <w:rStyle w:val="StyleUnderline"/>
          <w:rFonts w:asciiTheme="minorHAnsi" w:hAnsiTheme="minorHAnsi"/>
        </w:rPr>
        <w:t>they</w:t>
      </w:r>
      <w:r w:rsidRPr="00FC52B9">
        <w:rPr>
          <w:rFonts w:asciiTheme="minorHAnsi" w:hAnsiTheme="minorHAnsi"/>
          <w:sz w:val="12"/>
        </w:rPr>
        <w:t xml:space="preserve"> just </w:t>
      </w:r>
      <w:r w:rsidRPr="00FC52B9">
        <w:rPr>
          <w:rStyle w:val="StyleUnderline"/>
          <w:rFonts w:asciiTheme="minorHAnsi" w:hAnsiTheme="minorHAnsi"/>
        </w:rPr>
        <w:t>want to participate</w:t>
      </w:r>
      <w:r w:rsidRPr="00FC52B9">
        <w:rPr>
          <w:rFonts w:asciiTheme="minorHAnsi" w:hAnsiTheme="minorHAnsi"/>
          <w:sz w:val="12"/>
        </w:rPr>
        <w:t xml:space="preserve">. </w:t>
      </w:r>
      <w:r w:rsidRPr="00FC52B9">
        <w:rPr>
          <w:rStyle w:val="StyleUnderline"/>
          <w:rFonts w:asciiTheme="minorHAnsi" w:hAnsiTheme="minorHAnsi"/>
        </w:rPr>
        <w:t xml:space="preserve">So if we continue to play identity politics and persist with a personal privilege view of power, then </w:t>
      </w:r>
      <w:r w:rsidRPr="00FC52B9">
        <w:rPr>
          <w:rStyle w:val="Emphasis"/>
          <w:rFonts w:asciiTheme="minorHAnsi" w:hAnsiTheme="minorHAnsi"/>
        </w:rPr>
        <w:t>we will lose the struggle</w:t>
      </w:r>
      <w:r w:rsidRPr="00FC52B9">
        <w:rPr>
          <w:rFonts w:asciiTheme="minorHAnsi" w:hAnsiTheme="minorHAnsi"/>
          <w:sz w:val="12"/>
        </w:rPr>
        <w:t xml:space="preserve">. </w:t>
      </w:r>
      <w:r w:rsidRPr="00FC52B9">
        <w:rPr>
          <w:rStyle w:val="StyleUnderline"/>
          <w:rFonts w:asciiTheme="minorHAnsi" w:hAnsiTheme="minorHAnsi"/>
        </w:rPr>
        <w:t>Barack Obama is president, yet White supremacy marches on</w:t>
      </w:r>
      <w:r w:rsidRPr="00FC52B9">
        <w:rPr>
          <w:rFonts w:asciiTheme="minorHAnsi" w:hAnsiTheme="minorHAnsi"/>
          <w:sz w:val="12"/>
        </w:rPr>
        <w:t xml:space="preserve">, and often with his help (record deportations, expanded a drone war based on profiling, fought on behalf of US corporations to repeal a Haitian law that raised the minimum wage). Adolph Reed, writing in 1996, predicted the quagmire of identity politics in the Age of Obama. In Chicago, for instance, we’ve gotten a foretaste of the new breed of foundation-hatched black communitarian voices; one of them, a smooth Harvard lawyer with impeccable do-good credentials and vacuous-to-repressive neoliberal politics, has won a state senate seat on a base mainly in the liberal foundation and development worlds. His fundamentally bootstrap line was softened by a patina of the rhetoric of authentic community, talk about meeting in kitchens, small-scale solutions to social problems, and the predictable elevation of process over program — the point where identity politics converges with old-fashioned middle-class reform in favoring form over substance. I suspect that his ilk is the wave of the future in U.S. black politics. Adolph Reed Jr., Class Notes: Posing As Politics and Other Thoughts on the American Scene Although it has always been the case, </w:t>
      </w:r>
      <w:r w:rsidRPr="00FC52B9">
        <w:rPr>
          <w:rStyle w:val="StyleUnderline"/>
          <w:rFonts w:asciiTheme="minorHAnsi" w:hAnsiTheme="minorHAnsi"/>
        </w:rPr>
        <w:t>Obama’s election and subsequent presidency has made it starkly clear that it’s not just White people that can perpetuate White supremacy</w:t>
      </w:r>
      <w:r w:rsidRPr="00FC52B9">
        <w:rPr>
          <w:rFonts w:asciiTheme="minorHAnsi" w:hAnsiTheme="minorHAnsi"/>
          <w:sz w:val="12"/>
        </w:rPr>
        <w:t xml:space="preserve">. Systems of oppression condition all members of society to accept systemic injustice, and there are (unequal) incentives for both marginalized and dominant groups to perpetuate these structures. </w:t>
      </w:r>
      <w:r w:rsidRPr="00FC52B9">
        <w:rPr>
          <w:rStyle w:val="StyleUnderline"/>
          <w:rFonts w:asciiTheme="minorHAnsi" w:hAnsiTheme="minorHAnsi"/>
        </w:rPr>
        <w:t>Our approaches to injustice must reflect this reality. This isn’t a naïve plea for “unity”,</w:t>
      </w:r>
      <w:r w:rsidRPr="00FC52B9">
        <w:rPr>
          <w:rFonts w:asciiTheme="minorHAnsi" w:hAnsiTheme="minorHAnsi"/>
          <w:sz w:val="12"/>
        </w:rPr>
        <w:t xml:space="preserve"> </w:t>
      </w:r>
      <w:r w:rsidRPr="00FC52B9">
        <w:rPr>
          <w:rStyle w:val="StyleUnderline"/>
          <w:rFonts w:asciiTheme="minorHAnsi" w:hAnsiTheme="minorHAnsi"/>
        </w:rPr>
        <w:t>nor am I saying that talking about identities</w:t>
      </w:r>
      <w:r w:rsidRPr="00FC52B9">
        <w:rPr>
          <w:rFonts w:asciiTheme="minorHAnsi" w:hAnsiTheme="minorHAnsi"/>
          <w:sz w:val="12"/>
        </w:rPr>
        <w:t xml:space="preserve">/experiences </w:t>
      </w:r>
      <w:r w:rsidRPr="00FC52B9">
        <w:rPr>
          <w:rStyle w:val="StyleUnderline"/>
          <w:rFonts w:asciiTheme="minorHAnsi" w:hAnsiTheme="minorHAnsi"/>
        </w:rPr>
        <w:t>is</w:t>
      </w:r>
      <w:r w:rsidRPr="00FC52B9">
        <w:rPr>
          <w:rFonts w:asciiTheme="minorHAnsi" w:hAnsiTheme="minorHAnsi"/>
          <w:sz w:val="12"/>
        </w:rPr>
        <w:t xml:space="preserve"> </w:t>
      </w:r>
      <w:r w:rsidRPr="00FC52B9">
        <w:rPr>
          <w:rStyle w:val="StyleUnderline"/>
          <w:rFonts w:asciiTheme="minorHAnsi" w:hAnsiTheme="minorHAnsi"/>
        </w:rPr>
        <w:t>inherently “divisive</w:t>
      </w:r>
      <w:r w:rsidRPr="00FC52B9">
        <w:rPr>
          <w:rFonts w:asciiTheme="minorHAnsi" w:hAnsiTheme="minorHAnsi"/>
          <w:sz w:val="12"/>
        </w:rPr>
        <w:t xml:space="preserve">”. Many of these privilege discussions use empathy to build personal and collective character, and there certainly should be space for us to work together to improve/heal ourselves and one another. </w:t>
      </w:r>
      <w:r w:rsidRPr="00FC52B9">
        <w:rPr>
          <w:rStyle w:val="StyleUnderline"/>
          <w:rFonts w:asciiTheme="minorHAnsi" w:hAnsiTheme="minorHAnsi"/>
        </w:rPr>
        <w:t>People will always make mistakes and our spaces have to be flexible enough to allow for reconciliation</w:t>
      </w:r>
      <w:r w:rsidRPr="00FC52B9">
        <w:rPr>
          <w:rFonts w:asciiTheme="minorHAnsi" w:hAnsiTheme="minorHAnsi"/>
          <w:sz w:val="12"/>
        </w:rPr>
        <w:t xml:space="preserve">. </w:t>
      </w:r>
      <w:r w:rsidRPr="00FC52B9">
        <w:rPr>
          <w:rStyle w:val="StyleUnderline"/>
          <w:rFonts w:asciiTheme="minorHAnsi" w:hAnsiTheme="minorHAnsi"/>
        </w:rPr>
        <w:t>Though we don’t have to work with</w:t>
      </w:r>
      <w:r w:rsidRPr="00FC52B9">
        <w:rPr>
          <w:rFonts w:asciiTheme="minorHAnsi" w:hAnsiTheme="minorHAnsi"/>
          <w:sz w:val="12"/>
        </w:rPr>
        <w:t xml:space="preserve"> persistently </w:t>
      </w:r>
      <w:r w:rsidRPr="00FC52B9">
        <w:rPr>
          <w:rStyle w:val="StyleUnderline"/>
          <w:rFonts w:asciiTheme="minorHAnsi" w:hAnsiTheme="minorHAnsi"/>
        </w:rPr>
        <w:t>abusive people who refuse to redirect their behavior</w:t>
      </w:r>
      <w:r w:rsidRPr="00FC52B9">
        <w:rPr>
          <w:rFonts w:asciiTheme="minorHAnsi" w:hAnsiTheme="minorHAnsi"/>
          <w:sz w:val="12"/>
        </w:rPr>
        <w:t xml:space="preserve">, </w:t>
      </w:r>
      <w:r w:rsidRPr="00FC52B9">
        <w:rPr>
          <w:rStyle w:val="StyleUnderline"/>
          <w:rFonts w:asciiTheme="minorHAnsi" w:hAnsiTheme="minorHAnsi"/>
        </w:rPr>
        <w:t>there’s a difference between establishing boundaries and puritanism</w:t>
      </w:r>
      <w:r w:rsidRPr="00FC52B9">
        <w:rPr>
          <w:rFonts w:asciiTheme="minorHAnsi" w:hAnsiTheme="minorHAnsi"/>
          <w:sz w:val="12"/>
        </w:rPr>
        <w:t xml:space="preserve">. </w:t>
      </w:r>
      <w:r w:rsidRPr="00FC52B9">
        <w:rPr>
          <w:rStyle w:val="StyleUnderline"/>
          <w:rFonts w:asciiTheme="minorHAnsi" w:hAnsiTheme="minorHAnsi"/>
        </w:rPr>
        <w:t>Fighting systemic marginalization</w:t>
      </w:r>
      <w:r w:rsidRPr="00FC52B9">
        <w:rPr>
          <w:rFonts w:asciiTheme="minorHAnsi" w:hAnsiTheme="minorHAnsi"/>
          <w:sz w:val="12"/>
        </w:rPr>
        <w:t xml:space="preserve"> and exploitation </w:t>
      </w:r>
      <w:r w:rsidRPr="00FC52B9">
        <w:rPr>
          <w:rStyle w:val="StyleUnderline"/>
          <w:rFonts w:asciiTheme="minorHAnsi" w:hAnsiTheme="minorHAnsi"/>
        </w:rPr>
        <w:t>requires more</w:t>
      </w:r>
      <w:r w:rsidRPr="00FC52B9">
        <w:rPr>
          <w:rFonts w:asciiTheme="minorHAnsi" w:hAnsiTheme="minorHAnsi"/>
          <w:sz w:val="12"/>
        </w:rPr>
        <w:t xml:space="preserve"> than good </w:t>
      </w:r>
      <w:r w:rsidRPr="00FC52B9">
        <w:rPr>
          <w:rStyle w:val="StyleUnderline"/>
          <w:rFonts w:asciiTheme="minorHAnsi" w:hAnsiTheme="minorHAnsi"/>
        </w:rPr>
        <w:t>character</w:t>
      </w:r>
      <w:r w:rsidRPr="00FC52B9">
        <w:rPr>
          <w:rFonts w:asciiTheme="minorHAnsi" w:hAnsiTheme="minorHAnsi"/>
          <w:sz w:val="12"/>
        </w:rPr>
        <w:t xml:space="preserve">, and </w:t>
      </w:r>
      <w:r w:rsidRPr="00FC52B9">
        <w:rPr>
          <w:rStyle w:val="Emphasis"/>
          <w:rFonts w:asciiTheme="minorHAnsi" w:hAnsiTheme="minorHAnsi"/>
        </w:rPr>
        <w:t>we cannot fetishize personal morals over collective action</w:t>
      </w:r>
      <w:r w:rsidRPr="00FC52B9">
        <w:rPr>
          <w:rFonts w:asciiTheme="minorHAnsi" w:hAnsiTheme="minorHAnsi"/>
          <w:sz w:val="12"/>
        </w:rPr>
        <w:t>.</w:t>
      </w:r>
    </w:p>
    <w:p w:rsidR="006E36A1" w:rsidRPr="00FC52B9" w:rsidRDefault="006E36A1" w:rsidP="006E36A1">
      <w:pPr>
        <w:pStyle w:val="Heading2"/>
        <w:rPr>
          <w:rFonts w:asciiTheme="minorHAnsi" w:hAnsiTheme="minorHAnsi"/>
        </w:rPr>
      </w:pPr>
      <w:r w:rsidRPr="00FC52B9">
        <w:rPr>
          <w:rFonts w:asciiTheme="minorHAnsi" w:hAnsiTheme="minorHAnsi"/>
        </w:rPr>
        <w:t>AT Reps</w:t>
      </w:r>
    </w:p>
    <w:p w:rsidR="00A632B0" w:rsidRPr="00FC52B9" w:rsidRDefault="006E36A1" w:rsidP="00A632B0">
      <w:pPr>
        <w:pStyle w:val="Heading3"/>
        <w:rPr>
          <w:rFonts w:asciiTheme="minorHAnsi" w:hAnsiTheme="minorHAnsi" w:cs="Times New Roman"/>
        </w:rPr>
      </w:pPr>
      <w:r w:rsidRPr="00FC52B9">
        <w:rPr>
          <w:rFonts w:asciiTheme="minorHAnsi" w:hAnsiTheme="minorHAnsi" w:cs="Times New Roman"/>
        </w:rPr>
        <w:t>China Threat</w:t>
      </w:r>
    </w:p>
    <w:p w:rsidR="00A632B0" w:rsidRPr="00FC52B9" w:rsidRDefault="00A632B0" w:rsidP="00A632B0">
      <w:pPr>
        <w:rPr>
          <w:rFonts w:asciiTheme="minorHAnsi" w:hAnsiTheme="minorHAnsi"/>
        </w:rPr>
      </w:pPr>
    </w:p>
    <w:p w:rsidR="00A632B0" w:rsidRPr="00FC52B9" w:rsidRDefault="00A632B0" w:rsidP="00A632B0">
      <w:pPr>
        <w:pStyle w:val="Heading4"/>
        <w:rPr>
          <w:rFonts w:asciiTheme="minorHAnsi" w:hAnsiTheme="minorHAnsi" w:cs="Times New Roman"/>
        </w:rPr>
      </w:pPr>
      <w:r w:rsidRPr="00FC52B9">
        <w:rPr>
          <w:rFonts w:asciiTheme="minorHAnsi" w:hAnsiTheme="minorHAnsi" w:cs="Times New Roman"/>
        </w:rPr>
        <w:t xml:space="preserve">Rigid rejection of “China threat” gets </w:t>
      </w:r>
      <w:r w:rsidRPr="00FC52B9">
        <w:rPr>
          <w:rFonts w:asciiTheme="minorHAnsi" w:hAnsiTheme="minorHAnsi" w:cs="Times New Roman"/>
          <w:u w:val="single"/>
        </w:rPr>
        <w:t>warped</w:t>
      </w:r>
      <w:r w:rsidRPr="00FC52B9">
        <w:rPr>
          <w:rFonts w:asciiTheme="minorHAnsi" w:hAnsiTheme="minorHAnsi" w:cs="Times New Roman"/>
        </w:rPr>
        <w:t xml:space="preserve"> into a new orthodoxy and fuels extremism. Recognizing plural interpretations and linkages is more productive.</w:t>
      </w:r>
    </w:p>
    <w:p w:rsidR="00A632B0" w:rsidRPr="00FC52B9" w:rsidRDefault="00A632B0" w:rsidP="00A632B0">
      <w:pPr>
        <w:autoSpaceDE w:val="0"/>
        <w:autoSpaceDN w:val="0"/>
        <w:adjustRightInd w:val="0"/>
        <w:rPr>
          <w:rStyle w:val="Style13ptBold"/>
          <w:rFonts w:asciiTheme="minorHAnsi" w:hAnsiTheme="minorHAnsi"/>
        </w:rPr>
      </w:pPr>
    </w:p>
    <w:p w:rsidR="00A632B0" w:rsidRPr="00FC52B9" w:rsidRDefault="00A632B0" w:rsidP="00A632B0">
      <w:pPr>
        <w:autoSpaceDE w:val="0"/>
        <w:autoSpaceDN w:val="0"/>
        <w:adjustRightInd w:val="0"/>
        <w:rPr>
          <w:rFonts w:asciiTheme="minorHAnsi" w:hAnsiTheme="minorHAnsi"/>
        </w:rPr>
      </w:pPr>
      <w:r w:rsidRPr="00FC52B9">
        <w:rPr>
          <w:rStyle w:val="Style13ptBold"/>
          <w:rFonts w:asciiTheme="minorHAnsi" w:hAnsiTheme="minorHAnsi"/>
        </w:rPr>
        <w:t>Callahan 2k5</w:t>
      </w:r>
      <w:r w:rsidRPr="00FC52B9">
        <w:rPr>
          <w:rFonts w:asciiTheme="minorHAnsi" w:hAnsiTheme="minorHAnsi"/>
        </w:rPr>
        <w:t xml:space="preserve"> </w:t>
      </w:r>
    </w:p>
    <w:p w:rsidR="00A632B0" w:rsidRPr="00FC52B9" w:rsidRDefault="00A632B0" w:rsidP="00A632B0">
      <w:pPr>
        <w:autoSpaceDE w:val="0"/>
        <w:autoSpaceDN w:val="0"/>
        <w:adjustRightInd w:val="0"/>
        <w:rPr>
          <w:rStyle w:val="Style13ptBold"/>
          <w:rFonts w:asciiTheme="minorHAnsi" w:hAnsiTheme="minorHAnsi"/>
        </w:rPr>
      </w:pPr>
      <w:r w:rsidRPr="00FC52B9">
        <w:rPr>
          <w:rStyle w:val="Style13ptBold"/>
          <w:rFonts w:asciiTheme="minorHAnsi" w:hAnsiTheme="minorHAnsi"/>
        </w:rPr>
        <w:t>(William A., Professor of Politics – University of Manchester, “How to Understand China: The Dangers and Opportunities of Being a Rising Power”, Review of International Studies, 31)</w:t>
      </w:r>
    </w:p>
    <w:p w:rsidR="00A632B0" w:rsidRPr="00FC52B9" w:rsidRDefault="00A632B0" w:rsidP="00A632B0">
      <w:pPr>
        <w:rPr>
          <w:rFonts w:asciiTheme="minorHAnsi" w:hAnsiTheme="minorHAnsi"/>
          <w:sz w:val="16"/>
          <w:szCs w:val="24"/>
        </w:rPr>
      </w:pPr>
      <w:r w:rsidRPr="00FC52B9">
        <w:rPr>
          <w:rFonts w:asciiTheme="minorHAnsi" w:hAnsiTheme="minorHAnsi"/>
          <w:sz w:val="16"/>
          <w:szCs w:val="24"/>
        </w:rPr>
        <w:t xml:space="preserve">Although ‘China threat theory’ is ascribed to the Cold War thinking of foreigners who suffer from an enemy deprivation syndrome, the use of containment as a response to threats in Chinese texts suggests that Chinese strategists are also seeking to fill the symbolic gap left by the collapse of the Soviet Union, which was the key threat to the PRC after 1960. </w:t>
      </w:r>
      <w:r w:rsidRPr="00FC52B9">
        <w:rPr>
          <w:rStyle w:val="Heading3Char"/>
          <w:rFonts w:asciiTheme="minorHAnsi" w:hAnsiTheme="minorHAnsi" w:cs="Times New Roman"/>
          <w:sz w:val="24"/>
          <w:highlight w:val="green"/>
        </w:rPr>
        <w:t>Refutations of ‘China threat theory’</w:t>
      </w:r>
      <w:r w:rsidRPr="00FC52B9">
        <w:rPr>
          <w:rFonts w:asciiTheme="minorHAnsi" w:hAnsiTheme="minorHAnsi"/>
          <w:sz w:val="16"/>
          <w:szCs w:val="24"/>
        </w:rPr>
        <w:t xml:space="preserve"> do not seek to deconstruct the discourse of ‘threat’ as part of critical security studies. Rather they </w:t>
      </w:r>
      <w:r w:rsidRPr="00FC52B9">
        <w:rPr>
          <w:rStyle w:val="Heading3Char"/>
          <w:rFonts w:asciiTheme="minorHAnsi" w:hAnsiTheme="minorHAnsi" w:cs="Times New Roman"/>
          <w:sz w:val="24"/>
          <w:highlight w:val="green"/>
        </w:rPr>
        <w:t>are</w:t>
      </w:r>
      <w:r w:rsidRPr="00FC52B9">
        <w:rPr>
          <w:rFonts w:asciiTheme="minorHAnsi" w:hAnsiTheme="minorHAnsi"/>
          <w:sz w:val="16"/>
          <w:szCs w:val="24"/>
          <w:highlight w:val="green"/>
        </w:rPr>
        <w:t xml:space="preserve"> </w:t>
      </w:r>
      <w:r w:rsidRPr="00FC52B9">
        <w:rPr>
          <w:rStyle w:val="Heading3Char"/>
          <w:rFonts w:asciiTheme="minorHAnsi" w:hAnsiTheme="minorHAnsi" w:cs="Times New Roman"/>
          <w:b w:val="0"/>
          <w:sz w:val="24"/>
          <w:highlight w:val="green"/>
        </w:rPr>
        <w:t>expressions of a geopolitical identity politics</w:t>
      </w:r>
      <w:r w:rsidRPr="00FC52B9">
        <w:rPr>
          <w:rFonts w:asciiTheme="minorHAnsi" w:hAnsiTheme="minorHAnsi"/>
          <w:sz w:val="16"/>
          <w:szCs w:val="24"/>
          <w:highlight w:val="green"/>
        </w:rPr>
        <w:t xml:space="preserve"> </w:t>
      </w:r>
      <w:r w:rsidRPr="00FC52B9">
        <w:rPr>
          <w:rStyle w:val="Heading3Char"/>
          <w:rFonts w:asciiTheme="minorHAnsi" w:hAnsiTheme="minorHAnsi" w:cs="Times New Roman"/>
          <w:sz w:val="24"/>
          <w:highlight w:val="green"/>
        </w:rPr>
        <w:t xml:space="preserve">because they refute </w:t>
      </w:r>
      <w:r w:rsidRPr="00FC52B9">
        <w:rPr>
          <w:rStyle w:val="Heading3Char"/>
          <w:rFonts w:asciiTheme="minorHAnsi" w:hAnsiTheme="minorHAnsi" w:cs="Times New Roman"/>
          <w:sz w:val="24"/>
        </w:rPr>
        <w:t xml:space="preserve">‘Chinese’ threats </w:t>
      </w:r>
      <w:r w:rsidRPr="00FC52B9">
        <w:rPr>
          <w:rStyle w:val="Heading3Char"/>
          <w:rFonts w:asciiTheme="minorHAnsi" w:hAnsiTheme="minorHAnsi" w:cs="Times New Roman"/>
          <w:sz w:val="24"/>
          <w:highlight w:val="green"/>
        </w:rPr>
        <w:t xml:space="preserve">as a way of facilitating </w:t>
      </w:r>
      <w:r w:rsidRPr="00FC52B9">
        <w:rPr>
          <w:rStyle w:val="Heading3Char"/>
          <w:rFonts w:asciiTheme="minorHAnsi" w:hAnsiTheme="minorHAnsi" w:cs="Times New Roman"/>
          <w:sz w:val="24"/>
        </w:rPr>
        <w:t xml:space="preserve">the production of </w:t>
      </w:r>
      <w:r w:rsidRPr="00FC52B9">
        <w:rPr>
          <w:rStyle w:val="Heading3Char"/>
          <w:rFonts w:asciiTheme="minorHAnsi" w:hAnsiTheme="minorHAnsi" w:cs="Times New Roman"/>
          <w:sz w:val="24"/>
          <w:highlight w:val="green"/>
        </w:rPr>
        <w:t>an America threat</w:t>
      </w:r>
      <w:r w:rsidRPr="00FC52B9">
        <w:rPr>
          <w:rFonts w:asciiTheme="minorHAnsi" w:hAnsiTheme="minorHAnsi"/>
          <w:sz w:val="16"/>
          <w:szCs w:val="24"/>
        </w:rPr>
        <w:t xml:space="preserve">, a Japan threat, an India threat, and so on. Uniting to fight these foreign threats affirms China’s national identity. Unfortunately, </w:t>
      </w:r>
      <w:r w:rsidRPr="00FC52B9">
        <w:rPr>
          <w:rStyle w:val="Heading3Char"/>
          <w:rFonts w:asciiTheme="minorHAnsi" w:hAnsiTheme="minorHAnsi" w:cs="Times New Roman"/>
          <w:sz w:val="24"/>
          <w:highlight w:val="green"/>
        </w:rPr>
        <w:t xml:space="preserve">by refuting China threat </w:t>
      </w:r>
      <w:r w:rsidRPr="00FC52B9">
        <w:rPr>
          <w:rStyle w:val="Heading3Char"/>
          <w:rFonts w:asciiTheme="minorHAnsi" w:hAnsiTheme="minorHAnsi" w:cs="Times New Roman"/>
          <w:sz w:val="24"/>
        </w:rPr>
        <w:t>in</w:t>
      </w:r>
      <w:r w:rsidRPr="00FC52B9">
        <w:rPr>
          <w:rFonts w:asciiTheme="minorHAnsi" w:hAnsiTheme="minorHAnsi"/>
          <w:sz w:val="16"/>
          <w:szCs w:val="24"/>
        </w:rPr>
        <w:t xml:space="preserve"> </w:t>
      </w:r>
      <w:r w:rsidRPr="00FC52B9">
        <w:rPr>
          <w:rStyle w:val="Heading3Char"/>
          <w:rFonts w:asciiTheme="minorHAnsi" w:hAnsiTheme="minorHAnsi" w:cs="Times New Roman"/>
          <w:sz w:val="24"/>
        </w:rPr>
        <w:t>this bellicose way</w:t>
      </w:r>
      <w:r w:rsidRPr="00FC52B9">
        <w:rPr>
          <w:rFonts w:asciiTheme="minorHAnsi" w:hAnsiTheme="minorHAnsi"/>
          <w:sz w:val="16"/>
          <w:szCs w:val="24"/>
        </w:rPr>
        <w:t xml:space="preserve"> – that is by generating a new series of threats – the </w:t>
      </w:r>
      <w:r w:rsidRPr="00FC52B9">
        <w:rPr>
          <w:rStyle w:val="Heading3Char"/>
          <w:rFonts w:asciiTheme="minorHAnsi" w:hAnsiTheme="minorHAnsi" w:cs="Times New Roman"/>
          <w:sz w:val="24"/>
        </w:rPr>
        <w:t xml:space="preserve">China threat theory </w:t>
      </w:r>
      <w:r w:rsidRPr="00FC52B9">
        <w:rPr>
          <w:rStyle w:val="Heading3Char"/>
          <w:rFonts w:asciiTheme="minorHAnsi" w:hAnsiTheme="minorHAnsi" w:cs="Times New Roman"/>
          <w:sz w:val="24"/>
          <w:highlight w:val="green"/>
        </w:rPr>
        <w:t>texts end up</w:t>
      </w:r>
      <w:r w:rsidRPr="00FC52B9">
        <w:rPr>
          <w:rFonts w:asciiTheme="minorHAnsi" w:hAnsiTheme="minorHAnsi"/>
          <w:sz w:val="16"/>
          <w:szCs w:val="24"/>
          <w:highlight w:val="green"/>
        </w:rPr>
        <w:t xml:space="preserve"> </w:t>
      </w:r>
      <w:r w:rsidRPr="00FC52B9">
        <w:rPr>
          <w:rStyle w:val="Heading3Char"/>
          <w:rFonts w:asciiTheme="minorHAnsi" w:hAnsiTheme="minorHAnsi" w:cs="Times New Roman"/>
          <w:b w:val="0"/>
          <w:sz w:val="24"/>
          <w:highlight w:val="green"/>
        </w:rPr>
        <w:t>confirming</w:t>
      </w:r>
      <w:r w:rsidRPr="00FC52B9">
        <w:rPr>
          <w:rFonts w:asciiTheme="minorHAnsi" w:hAnsiTheme="minorHAnsi"/>
          <w:sz w:val="16"/>
          <w:szCs w:val="24"/>
          <w:highlight w:val="green"/>
        </w:rPr>
        <w:t xml:space="preserve"> </w:t>
      </w:r>
      <w:r w:rsidRPr="00FC52B9">
        <w:rPr>
          <w:rStyle w:val="Heading3Char"/>
          <w:rFonts w:asciiTheme="minorHAnsi" w:hAnsiTheme="minorHAnsi" w:cs="Times New Roman"/>
          <w:b w:val="0"/>
          <w:sz w:val="24"/>
          <w:highlight w:val="green"/>
        </w:rPr>
        <w:t>the threat</w:t>
      </w:r>
      <w:r w:rsidRPr="00FC52B9">
        <w:rPr>
          <w:rFonts w:asciiTheme="minorHAnsi" w:hAnsiTheme="minorHAnsi"/>
          <w:sz w:val="16"/>
          <w:szCs w:val="24"/>
          <w:highlight w:val="green"/>
        </w:rPr>
        <w:t xml:space="preserve"> </w:t>
      </w:r>
      <w:r w:rsidRPr="00FC52B9">
        <w:rPr>
          <w:rFonts w:asciiTheme="minorHAnsi" w:hAnsiTheme="minorHAnsi"/>
          <w:sz w:val="16"/>
          <w:szCs w:val="24"/>
        </w:rPr>
        <w:t xml:space="preserve">that </w:t>
      </w:r>
      <w:r w:rsidRPr="00FC52B9">
        <w:rPr>
          <w:rStyle w:val="Heading3Char"/>
          <w:rFonts w:asciiTheme="minorHAnsi" w:hAnsiTheme="minorHAnsi" w:cs="Times New Roman"/>
          <w:b w:val="0"/>
          <w:sz w:val="24"/>
          <w:highlight w:val="green"/>
        </w:rPr>
        <w:t>they seek to deny</w:t>
      </w:r>
      <w:r w:rsidRPr="00FC52B9">
        <w:rPr>
          <w:rFonts w:asciiTheme="minorHAnsi" w:hAnsiTheme="minorHAnsi"/>
          <w:sz w:val="16"/>
          <w:szCs w:val="24"/>
        </w:rPr>
        <w:t xml:space="preserve">: Japan, India and Southeast Asia are increasingly threatened by China’s protests of peace.43 Moreover, the estrangement produced and circulated in China threat theory is not just among nation-states. The recent shift in the focus of the discourse from security issues to more economic and cultural issues suggests that China is estranged from the ‘international standards’ of the ‘international community’. After a long process of difficult negotiations, China entered the WTO in December 2001. Joining the WTO was not just an economic or a political event; it was an issue of Chinese identity.44 As Breslin, Shih and Zha describe in their articles in this Forum, this process was painful for China as WTO membership subjects the PRC to binding rules that are not the product of Chinese diplomacy or culture. Thus although China enters international organisations like the WTO based on shared values and rules, China also needs to distinguish itself from the undifferentiated mass of the globalised world. Since 2002, a large proportion of the China threat theory articles have been published in economics, trade, investment, and general business journals – rather than in international politics, area studies and ideological journals as in the 1990s. Hence China threat theory is one way to differentiate China from these international standards, which critics see as neo-colonial.45 Another way is for China to assert ownership over international standards to affirm its national identity through participation in globalisation.46 Lastly, some China threat theory articles go beyond criticising the ignorance and bad intentions of the offending texts to conclude that those who promote China threat must be crazy: ‘There is a consensus within mainland academic circles that there is hardly any reasonable logic to explain the views and practices of the United States toward China in the past few years. It can only be summed up in a word: ‘‘Madness’’ ’.47 Indians likewise are said to suffer from a ‘China threat theory syndrome’.48 This brings us back to Foucault’s logic of ‘rationality’ being constructed through the exclusion of a range of activities that are labelled as ‘madness’. The rationality of the rise of China depends upon distinguishing it from the madness of those who question it. </w:t>
      </w:r>
      <w:r w:rsidRPr="00FC52B9">
        <w:rPr>
          <w:rStyle w:val="Heading3Char"/>
          <w:rFonts w:asciiTheme="minorHAnsi" w:hAnsiTheme="minorHAnsi" w:cs="Times New Roman"/>
          <w:sz w:val="24"/>
          <w:highlight w:val="green"/>
        </w:rPr>
        <w:t>Like</w:t>
      </w:r>
      <w:r w:rsidRPr="00FC52B9">
        <w:rPr>
          <w:rFonts w:asciiTheme="minorHAnsi" w:hAnsiTheme="minorHAnsi"/>
          <w:sz w:val="16"/>
          <w:szCs w:val="24"/>
          <w:highlight w:val="green"/>
        </w:rPr>
        <w:t xml:space="preserve"> </w:t>
      </w:r>
      <w:r w:rsidRPr="00FC52B9">
        <w:rPr>
          <w:rFonts w:asciiTheme="minorHAnsi" w:hAnsiTheme="minorHAnsi"/>
          <w:sz w:val="16"/>
          <w:szCs w:val="24"/>
        </w:rPr>
        <w:t xml:space="preserve">Joseph </w:t>
      </w:r>
      <w:r w:rsidRPr="00FC52B9">
        <w:rPr>
          <w:rStyle w:val="Heading3Char"/>
          <w:rFonts w:asciiTheme="minorHAnsi" w:hAnsiTheme="minorHAnsi" w:cs="Times New Roman"/>
          <w:sz w:val="24"/>
        </w:rPr>
        <w:t xml:space="preserve">Nye’s </w:t>
      </w:r>
      <w:r w:rsidRPr="00FC52B9">
        <w:rPr>
          <w:rStyle w:val="Heading3Char"/>
          <w:rFonts w:asciiTheme="minorHAnsi" w:hAnsiTheme="minorHAnsi" w:cs="Times New Roman"/>
          <w:sz w:val="24"/>
          <w:highlight w:val="green"/>
        </w:rPr>
        <w:t xml:space="preserve">concern </w:t>
      </w:r>
      <w:r w:rsidRPr="00FC52B9">
        <w:rPr>
          <w:rStyle w:val="Heading3Char"/>
          <w:rFonts w:asciiTheme="minorHAnsi" w:hAnsiTheme="minorHAnsi" w:cs="Times New Roman"/>
          <w:sz w:val="24"/>
        </w:rPr>
        <w:t xml:space="preserve">that </w:t>
      </w:r>
      <w:r w:rsidRPr="00FC52B9">
        <w:rPr>
          <w:rStyle w:val="Heading3Char"/>
          <w:rFonts w:asciiTheme="minorHAnsi" w:hAnsiTheme="minorHAnsi" w:cs="Times New Roman"/>
          <w:sz w:val="24"/>
          <w:highlight w:val="green"/>
        </w:rPr>
        <w:t xml:space="preserve">warnings of a </w:t>
      </w:r>
      <w:r w:rsidRPr="00FC52B9">
        <w:rPr>
          <w:rStyle w:val="Heading3Char"/>
          <w:rFonts w:asciiTheme="minorHAnsi" w:hAnsiTheme="minorHAnsi" w:cs="Times New Roman"/>
          <w:sz w:val="24"/>
        </w:rPr>
        <w:t xml:space="preserve">China </w:t>
      </w:r>
      <w:r w:rsidRPr="00FC52B9">
        <w:rPr>
          <w:rStyle w:val="Heading3Char"/>
          <w:rFonts w:asciiTheme="minorHAnsi" w:hAnsiTheme="minorHAnsi" w:cs="Times New Roman"/>
          <w:sz w:val="24"/>
          <w:highlight w:val="green"/>
        </w:rPr>
        <w:t>threat could become</w:t>
      </w:r>
      <w:r w:rsidRPr="00FC52B9">
        <w:rPr>
          <w:rStyle w:val="Heading3Char"/>
          <w:rFonts w:asciiTheme="minorHAnsi" w:hAnsiTheme="minorHAnsi" w:cs="Times New Roman"/>
          <w:sz w:val="24"/>
        </w:rPr>
        <w:t xml:space="preserve"> a </w:t>
      </w:r>
      <w:r w:rsidRPr="00FC52B9">
        <w:rPr>
          <w:rStyle w:val="Heading3Char"/>
          <w:rFonts w:asciiTheme="minorHAnsi" w:hAnsiTheme="minorHAnsi" w:cs="Times New Roman"/>
          <w:sz w:val="24"/>
          <w:highlight w:val="green"/>
        </w:rPr>
        <w:t xml:space="preserve">self-fulfilling </w:t>
      </w:r>
      <w:r w:rsidRPr="00FC52B9">
        <w:rPr>
          <w:rStyle w:val="Heading3Char"/>
          <w:rFonts w:asciiTheme="minorHAnsi" w:hAnsiTheme="minorHAnsi" w:cs="Times New Roman"/>
          <w:sz w:val="24"/>
        </w:rPr>
        <w:t xml:space="preserve">prophesy, </w:t>
      </w:r>
      <w:r w:rsidRPr="00FC52B9">
        <w:rPr>
          <w:rStyle w:val="Heading3Char"/>
          <w:rFonts w:asciiTheme="minorHAnsi" w:hAnsiTheme="minorHAnsi" w:cs="Times New Roman"/>
          <w:sz w:val="24"/>
          <w:highlight w:val="green"/>
        </w:rPr>
        <w:t xml:space="preserve">China threat </w:t>
      </w:r>
      <w:r w:rsidRPr="00FC52B9">
        <w:rPr>
          <w:rStyle w:val="Heading3Char"/>
          <w:rFonts w:asciiTheme="minorHAnsi" w:hAnsiTheme="minorHAnsi" w:cs="Times New Roman"/>
          <w:sz w:val="24"/>
        </w:rPr>
        <w:t xml:space="preserve">theory </w:t>
      </w:r>
      <w:r w:rsidRPr="00FC52B9">
        <w:rPr>
          <w:rStyle w:val="Heading3Char"/>
          <w:rFonts w:asciiTheme="minorHAnsi" w:hAnsiTheme="minorHAnsi" w:cs="Times New Roman"/>
          <w:sz w:val="24"/>
          <w:highlight w:val="green"/>
        </w:rPr>
        <w:t>texts</w:t>
      </w:r>
      <w:r w:rsidRPr="00FC52B9">
        <w:rPr>
          <w:rFonts w:asciiTheme="minorHAnsi" w:hAnsiTheme="minorHAnsi"/>
          <w:sz w:val="16"/>
          <w:szCs w:val="24"/>
          <w:highlight w:val="green"/>
        </w:rPr>
        <w:t xml:space="preserve"> </w:t>
      </w:r>
      <w:r w:rsidRPr="00FC52B9">
        <w:rPr>
          <w:rStyle w:val="Heading3Char"/>
          <w:rFonts w:asciiTheme="minorHAnsi" w:hAnsiTheme="minorHAnsi" w:cs="Times New Roman"/>
          <w:b w:val="0"/>
          <w:sz w:val="24"/>
          <w:highlight w:val="green"/>
        </w:rPr>
        <w:t>vigorously reproduce the dangers</w:t>
      </w:r>
      <w:r w:rsidRPr="00FC52B9">
        <w:rPr>
          <w:rFonts w:asciiTheme="minorHAnsi" w:hAnsiTheme="minorHAnsi"/>
          <w:sz w:val="16"/>
          <w:szCs w:val="24"/>
          <w:highlight w:val="green"/>
        </w:rPr>
        <w:t xml:space="preserve"> </w:t>
      </w:r>
      <w:r w:rsidRPr="00FC52B9">
        <w:rPr>
          <w:rStyle w:val="Heading3Char"/>
          <w:rFonts w:asciiTheme="minorHAnsi" w:hAnsiTheme="minorHAnsi" w:cs="Times New Roman"/>
          <w:b w:val="0"/>
          <w:sz w:val="24"/>
          <w:highlight w:val="green"/>
        </w:rPr>
        <w:t>of the very threat they seek to deny</w:t>
      </w:r>
      <w:r w:rsidRPr="00FC52B9">
        <w:rPr>
          <w:rFonts w:asciiTheme="minorHAnsi" w:hAnsiTheme="minorHAnsi"/>
          <w:sz w:val="16"/>
          <w:szCs w:val="24"/>
        </w:rPr>
        <w:t xml:space="preserve">. </w:t>
      </w:r>
      <w:r w:rsidRPr="00FC52B9">
        <w:rPr>
          <w:rStyle w:val="Heading3Char"/>
          <w:rFonts w:asciiTheme="minorHAnsi" w:hAnsiTheme="minorHAnsi" w:cs="Times New Roman"/>
          <w:sz w:val="24"/>
        </w:rPr>
        <w:t xml:space="preserve">Rather than adding to the debate, they end up </w:t>
      </w:r>
      <w:r w:rsidRPr="00FC52B9">
        <w:rPr>
          <w:rStyle w:val="Heading3Char"/>
          <w:rFonts w:asciiTheme="minorHAnsi" w:hAnsiTheme="minorHAnsi" w:cs="Times New Roman"/>
          <w:b w:val="0"/>
          <w:sz w:val="24"/>
        </w:rPr>
        <w:t>policing</w:t>
      </w:r>
      <w:r w:rsidRPr="00FC52B9">
        <w:rPr>
          <w:rStyle w:val="Heading3Char"/>
          <w:rFonts w:asciiTheme="minorHAnsi" w:hAnsiTheme="minorHAnsi" w:cs="Times New Roman"/>
          <w:sz w:val="24"/>
        </w:rPr>
        <w:t xml:space="preserve"> what</w:t>
      </w:r>
      <w:r w:rsidRPr="00FC52B9">
        <w:rPr>
          <w:rFonts w:asciiTheme="minorHAnsi" w:hAnsiTheme="minorHAnsi"/>
          <w:sz w:val="16"/>
          <w:szCs w:val="24"/>
        </w:rPr>
        <w:t xml:space="preserve"> Chinese and </w:t>
      </w:r>
      <w:r w:rsidRPr="00FC52B9">
        <w:rPr>
          <w:rStyle w:val="Heading3Char"/>
          <w:rFonts w:asciiTheme="minorHAnsi" w:hAnsiTheme="minorHAnsi" w:cs="Times New Roman"/>
          <w:sz w:val="24"/>
        </w:rPr>
        <w:t>foreigners</w:t>
      </w:r>
      <w:r w:rsidRPr="00FC52B9">
        <w:rPr>
          <w:rFonts w:asciiTheme="minorHAnsi" w:hAnsiTheme="minorHAnsi"/>
          <w:sz w:val="16"/>
          <w:szCs w:val="24"/>
        </w:rPr>
        <w:t xml:space="preserve"> </w:t>
      </w:r>
      <w:r w:rsidRPr="00FC52B9">
        <w:rPr>
          <w:rStyle w:val="Heading3Char"/>
          <w:rFonts w:asciiTheme="minorHAnsi" w:hAnsiTheme="minorHAnsi" w:cs="Times New Roman"/>
          <w:sz w:val="24"/>
        </w:rPr>
        <w:t>can rationally say</w:t>
      </w:r>
      <w:r w:rsidRPr="00FC52B9">
        <w:rPr>
          <w:rFonts w:asciiTheme="minorHAnsi" w:hAnsiTheme="minorHAnsi"/>
          <w:sz w:val="16"/>
          <w:szCs w:val="24"/>
        </w:rPr>
        <w:t xml:space="preserve">. Conclusion </w:t>
      </w:r>
      <w:r w:rsidRPr="00FC52B9">
        <w:rPr>
          <w:rStyle w:val="Heading3Char"/>
          <w:rFonts w:asciiTheme="minorHAnsi" w:hAnsiTheme="minorHAnsi" w:cs="Times New Roman"/>
          <w:sz w:val="24"/>
        </w:rPr>
        <w:t>The argument</w:t>
      </w:r>
      <w:r w:rsidRPr="00FC52B9">
        <w:rPr>
          <w:rFonts w:asciiTheme="minorHAnsi" w:hAnsiTheme="minorHAnsi"/>
          <w:sz w:val="16"/>
          <w:szCs w:val="24"/>
        </w:rPr>
        <w:t xml:space="preserve"> of this essay </w:t>
      </w:r>
      <w:r w:rsidRPr="00FC52B9">
        <w:rPr>
          <w:rStyle w:val="Heading3Char"/>
          <w:rFonts w:asciiTheme="minorHAnsi" w:hAnsiTheme="minorHAnsi" w:cs="Times New Roman"/>
          <w:sz w:val="24"/>
        </w:rPr>
        <w:t>is</w:t>
      </w:r>
      <w:r w:rsidRPr="00FC52B9">
        <w:rPr>
          <w:rFonts w:asciiTheme="minorHAnsi" w:hAnsiTheme="minorHAnsi"/>
          <w:sz w:val="16"/>
          <w:szCs w:val="24"/>
        </w:rPr>
        <w:t xml:space="preserve"> not </w:t>
      </w:r>
      <w:r w:rsidRPr="00FC52B9">
        <w:rPr>
          <w:rStyle w:val="Heading3Char"/>
          <w:rFonts w:asciiTheme="minorHAnsi" w:hAnsiTheme="minorHAnsi" w:cs="Times New Roman"/>
          <w:sz w:val="24"/>
        </w:rPr>
        <w:t>that</w:t>
      </w:r>
      <w:r w:rsidRPr="00FC52B9">
        <w:rPr>
          <w:rFonts w:asciiTheme="minorHAnsi" w:hAnsiTheme="minorHAnsi"/>
          <w:sz w:val="16"/>
          <w:szCs w:val="24"/>
        </w:rPr>
        <w:t xml:space="preserve"> China is a threat. Rather, it has examined the </w:t>
      </w:r>
      <w:r w:rsidRPr="00FC52B9">
        <w:rPr>
          <w:rStyle w:val="Heading3Char"/>
          <w:rFonts w:asciiTheme="minorHAnsi" w:hAnsiTheme="minorHAnsi" w:cs="Times New Roman"/>
          <w:sz w:val="24"/>
          <w:highlight w:val="green"/>
        </w:rPr>
        <w:t xml:space="preserve">productive </w:t>
      </w:r>
      <w:r w:rsidRPr="00FC52B9">
        <w:rPr>
          <w:rStyle w:val="Heading3Char"/>
          <w:rFonts w:asciiTheme="minorHAnsi" w:hAnsiTheme="minorHAnsi" w:cs="Times New Roman"/>
          <w:b w:val="0"/>
          <w:sz w:val="24"/>
          <w:highlight w:val="green"/>
        </w:rPr>
        <w:t>linkages</w:t>
      </w:r>
      <w:r w:rsidRPr="00FC52B9">
        <w:rPr>
          <w:rFonts w:asciiTheme="minorHAnsi" w:hAnsiTheme="minorHAnsi"/>
          <w:sz w:val="16"/>
          <w:szCs w:val="24"/>
          <w:highlight w:val="green"/>
        </w:rPr>
        <w:t xml:space="preserve"> </w:t>
      </w:r>
      <w:r w:rsidRPr="00FC52B9">
        <w:rPr>
          <w:rFonts w:asciiTheme="minorHAnsi" w:hAnsiTheme="minorHAnsi"/>
          <w:sz w:val="16"/>
          <w:szCs w:val="24"/>
        </w:rPr>
        <w:t xml:space="preserve">that </w:t>
      </w:r>
      <w:r w:rsidRPr="00FC52B9">
        <w:rPr>
          <w:rStyle w:val="Heading3Char"/>
          <w:rFonts w:asciiTheme="minorHAnsi" w:hAnsiTheme="minorHAnsi" w:cs="Times New Roman"/>
          <w:sz w:val="24"/>
          <w:highlight w:val="green"/>
        </w:rPr>
        <w:t>knit together</w:t>
      </w:r>
      <w:r w:rsidRPr="00FC52B9">
        <w:rPr>
          <w:rFonts w:asciiTheme="minorHAnsi" w:hAnsiTheme="minorHAnsi"/>
          <w:sz w:val="16"/>
          <w:szCs w:val="24"/>
          <w:highlight w:val="green"/>
        </w:rPr>
        <w:t xml:space="preserve"> </w:t>
      </w:r>
      <w:r w:rsidRPr="00FC52B9">
        <w:rPr>
          <w:rStyle w:val="Heading3Char"/>
          <w:rFonts w:asciiTheme="minorHAnsi" w:hAnsiTheme="minorHAnsi" w:cs="Times New Roman"/>
          <w:sz w:val="24"/>
          <w:highlight w:val="green"/>
        </w:rPr>
        <w:t>the image of China as</w:t>
      </w:r>
      <w:r w:rsidRPr="00FC52B9">
        <w:rPr>
          <w:rFonts w:asciiTheme="minorHAnsi" w:hAnsiTheme="minorHAnsi"/>
          <w:sz w:val="16"/>
          <w:szCs w:val="24"/>
          <w:highlight w:val="green"/>
        </w:rPr>
        <w:t xml:space="preserve"> </w:t>
      </w:r>
      <w:r w:rsidRPr="00FC52B9">
        <w:rPr>
          <w:rFonts w:asciiTheme="minorHAnsi" w:hAnsiTheme="minorHAnsi"/>
          <w:sz w:val="16"/>
          <w:szCs w:val="24"/>
        </w:rPr>
        <w:t xml:space="preserve">a </w:t>
      </w:r>
      <w:r w:rsidRPr="00FC52B9">
        <w:rPr>
          <w:rStyle w:val="Heading3Char"/>
          <w:rFonts w:asciiTheme="minorHAnsi" w:hAnsiTheme="minorHAnsi" w:cs="Times New Roman"/>
          <w:sz w:val="24"/>
          <w:highlight w:val="green"/>
        </w:rPr>
        <w:t>peacefully rising</w:t>
      </w:r>
      <w:r w:rsidRPr="00FC52B9">
        <w:rPr>
          <w:rFonts w:asciiTheme="minorHAnsi" w:hAnsiTheme="minorHAnsi"/>
          <w:sz w:val="16"/>
          <w:szCs w:val="24"/>
          <w:highlight w:val="green"/>
        </w:rPr>
        <w:t xml:space="preserve"> </w:t>
      </w:r>
      <w:r w:rsidRPr="00FC52B9">
        <w:rPr>
          <w:rFonts w:asciiTheme="minorHAnsi" w:hAnsiTheme="minorHAnsi"/>
          <w:sz w:val="16"/>
          <w:szCs w:val="24"/>
        </w:rPr>
        <w:t xml:space="preserve">power </w:t>
      </w:r>
      <w:r w:rsidRPr="00FC52B9">
        <w:rPr>
          <w:rStyle w:val="Heading3Char"/>
          <w:rFonts w:asciiTheme="minorHAnsi" w:hAnsiTheme="minorHAnsi" w:cs="Times New Roman"/>
          <w:sz w:val="24"/>
          <w:highlight w:val="green"/>
        </w:rPr>
        <w:t xml:space="preserve">and </w:t>
      </w:r>
      <w:r w:rsidRPr="00FC52B9">
        <w:rPr>
          <w:rStyle w:val="Heading3Char"/>
          <w:rFonts w:asciiTheme="minorHAnsi" w:hAnsiTheme="minorHAnsi" w:cs="Times New Roman"/>
          <w:sz w:val="24"/>
        </w:rPr>
        <w:t xml:space="preserve">the </w:t>
      </w:r>
      <w:r w:rsidRPr="00FC52B9">
        <w:rPr>
          <w:rStyle w:val="Heading3Char"/>
          <w:rFonts w:asciiTheme="minorHAnsi" w:hAnsiTheme="minorHAnsi" w:cs="Times New Roman"/>
          <w:sz w:val="24"/>
          <w:highlight w:val="green"/>
        </w:rPr>
        <w:t>discourse of China as</w:t>
      </w:r>
      <w:r w:rsidRPr="00FC52B9">
        <w:rPr>
          <w:rFonts w:asciiTheme="minorHAnsi" w:hAnsiTheme="minorHAnsi"/>
          <w:sz w:val="16"/>
          <w:szCs w:val="24"/>
          <w:highlight w:val="green"/>
        </w:rPr>
        <w:t xml:space="preserve"> </w:t>
      </w:r>
      <w:r w:rsidRPr="00FC52B9">
        <w:rPr>
          <w:rStyle w:val="Heading3Char"/>
          <w:rFonts w:asciiTheme="minorHAnsi" w:hAnsiTheme="minorHAnsi" w:cs="Times New Roman"/>
          <w:sz w:val="24"/>
        </w:rPr>
        <w:t xml:space="preserve">a </w:t>
      </w:r>
      <w:r w:rsidRPr="00FC52B9">
        <w:rPr>
          <w:rStyle w:val="Heading3Char"/>
          <w:rFonts w:asciiTheme="minorHAnsi" w:hAnsiTheme="minorHAnsi" w:cs="Times New Roman"/>
          <w:sz w:val="24"/>
          <w:highlight w:val="green"/>
        </w:rPr>
        <w:t xml:space="preserve">threat </w:t>
      </w:r>
      <w:r w:rsidRPr="00FC52B9">
        <w:rPr>
          <w:rStyle w:val="Heading3Char"/>
          <w:rFonts w:asciiTheme="minorHAnsi" w:hAnsiTheme="minorHAnsi" w:cs="Times New Roman"/>
          <w:sz w:val="24"/>
        </w:rPr>
        <w:t>to</w:t>
      </w:r>
      <w:r w:rsidRPr="00FC52B9">
        <w:rPr>
          <w:rFonts w:asciiTheme="minorHAnsi" w:hAnsiTheme="minorHAnsi"/>
          <w:sz w:val="16"/>
          <w:szCs w:val="24"/>
        </w:rPr>
        <w:t xml:space="preserve"> the </w:t>
      </w:r>
      <w:r w:rsidRPr="00FC52B9">
        <w:rPr>
          <w:rStyle w:val="Heading3Char"/>
          <w:rFonts w:asciiTheme="minorHAnsi" w:hAnsiTheme="minorHAnsi" w:cs="Times New Roman"/>
          <w:sz w:val="24"/>
        </w:rPr>
        <w:t>economic and military stability</w:t>
      </w:r>
      <w:r w:rsidRPr="00FC52B9">
        <w:rPr>
          <w:rFonts w:asciiTheme="minorHAnsi" w:hAnsiTheme="minorHAnsi"/>
          <w:sz w:val="16"/>
          <w:szCs w:val="24"/>
        </w:rPr>
        <w:t xml:space="preserve"> of East Asia. </w:t>
      </w:r>
      <w:r w:rsidRPr="00FC52B9">
        <w:rPr>
          <w:rStyle w:val="Heading3Char"/>
          <w:rFonts w:asciiTheme="minorHAnsi" w:hAnsiTheme="minorHAnsi" w:cs="Times New Roman"/>
          <w:sz w:val="24"/>
          <w:highlight w:val="green"/>
        </w:rPr>
        <w:t xml:space="preserve">It would be easy to </w:t>
      </w:r>
      <w:r w:rsidRPr="00FC52B9">
        <w:rPr>
          <w:rStyle w:val="Heading3Char"/>
          <w:rFonts w:asciiTheme="minorHAnsi" w:hAnsiTheme="minorHAnsi" w:cs="Times New Roman"/>
          <w:sz w:val="24"/>
        </w:rPr>
        <w:t xml:space="preserve">join the chorus of those who </w:t>
      </w:r>
      <w:r w:rsidRPr="00FC52B9">
        <w:rPr>
          <w:rStyle w:val="Heading3Char"/>
          <w:rFonts w:asciiTheme="minorHAnsi" w:hAnsiTheme="minorHAnsi" w:cs="Times New Roman"/>
          <w:sz w:val="24"/>
          <w:highlight w:val="green"/>
        </w:rPr>
        <w:t xml:space="preserve">denounce ‘China threat </w:t>
      </w:r>
      <w:r w:rsidRPr="00FC52B9">
        <w:rPr>
          <w:rStyle w:val="Heading3Char"/>
          <w:rFonts w:asciiTheme="minorHAnsi" w:hAnsiTheme="minorHAnsi" w:cs="Times New Roman"/>
          <w:sz w:val="24"/>
        </w:rPr>
        <w:t>theory’</w:t>
      </w:r>
      <w:r w:rsidRPr="00FC52B9">
        <w:rPr>
          <w:rFonts w:asciiTheme="minorHAnsi" w:hAnsiTheme="minorHAnsi"/>
          <w:sz w:val="16"/>
          <w:szCs w:val="24"/>
        </w:rPr>
        <w:t xml:space="preserve"> as the misguided product of the Blue Team, as do many in China and the West. </w:t>
      </w:r>
      <w:r w:rsidRPr="00FC52B9">
        <w:rPr>
          <w:rStyle w:val="Heading3Char"/>
          <w:rFonts w:asciiTheme="minorHAnsi" w:hAnsiTheme="minorHAnsi" w:cs="Times New Roman"/>
          <w:sz w:val="24"/>
          <w:highlight w:val="green"/>
        </w:rPr>
        <w:t>But</w:t>
      </w:r>
      <w:r w:rsidRPr="00FC52B9">
        <w:rPr>
          <w:rFonts w:asciiTheme="minorHAnsi" w:hAnsiTheme="minorHAnsi"/>
          <w:sz w:val="16"/>
          <w:szCs w:val="24"/>
          <w:highlight w:val="green"/>
        </w:rPr>
        <w:t xml:space="preserve"> </w:t>
      </w:r>
      <w:r w:rsidRPr="00FC52B9">
        <w:rPr>
          <w:rStyle w:val="Heading3Char"/>
          <w:rFonts w:asciiTheme="minorHAnsi" w:hAnsiTheme="minorHAnsi" w:cs="Times New Roman"/>
          <w:b w:val="0"/>
          <w:sz w:val="24"/>
          <w:highlight w:val="green"/>
        </w:rPr>
        <w:t>that would be a mistake</w:t>
      </w:r>
      <w:r w:rsidRPr="00FC52B9">
        <w:rPr>
          <w:rFonts w:asciiTheme="minorHAnsi" w:hAnsiTheme="minorHAnsi"/>
          <w:sz w:val="16"/>
          <w:szCs w:val="24"/>
        </w:rPr>
        <w:t xml:space="preserve">, </w:t>
      </w:r>
      <w:r w:rsidRPr="00FC52B9">
        <w:rPr>
          <w:rStyle w:val="Heading3Char"/>
          <w:rFonts w:asciiTheme="minorHAnsi" w:hAnsiTheme="minorHAnsi" w:cs="Times New Roman"/>
          <w:sz w:val="24"/>
          <w:highlight w:val="green"/>
        </w:rPr>
        <w:t xml:space="preserve">because </w:t>
      </w:r>
      <w:r w:rsidRPr="00FC52B9">
        <w:rPr>
          <w:rStyle w:val="Heading3Char"/>
          <w:rFonts w:asciiTheme="minorHAnsi" w:hAnsiTheme="minorHAnsi" w:cs="Times New Roman"/>
          <w:sz w:val="24"/>
        </w:rPr>
        <w:t xml:space="preserve">depending on circumstances </w:t>
      </w:r>
      <w:r w:rsidRPr="00FC52B9">
        <w:rPr>
          <w:rStyle w:val="Heading3Char"/>
          <w:rFonts w:asciiTheme="minorHAnsi" w:hAnsiTheme="minorHAnsi" w:cs="Times New Roman"/>
          <w:sz w:val="24"/>
          <w:highlight w:val="green"/>
        </w:rPr>
        <w:t>anything</w:t>
      </w:r>
      <w:r w:rsidRPr="00FC52B9">
        <w:rPr>
          <w:rFonts w:asciiTheme="minorHAnsi" w:hAnsiTheme="minorHAnsi"/>
          <w:sz w:val="16"/>
          <w:szCs w:val="24"/>
          <w:highlight w:val="green"/>
        </w:rPr>
        <w:t xml:space="preserve"> </w:t>
      </w:r>
      <w:r w:rsidRPr="00FC52B9">
        <w:rPr>
          <w:rFonts w:asciiTheme="minorHAnsi" w:hAnsiTheme="minorHAnsi"/>
          <w:sz w:val="16"/>
          <w:szCs w:val="24"/>
        </w:rPr>
        <w:t xml:space="preserve">– from rising powers to civilian aircraft – </w:t>
      </w:r>
      <w:r w:rsidRPr="00FC52B9">
        <w:rPr>
          <w:rStyle w:val="Heading3Char"/>
          <w:rFonts w:asciiTheme="minorHAnsi" w:hAnsiTheme="minorHAnsi" w:cs="Times New Roman"/>
          <w:sz w:val="24"/>
          <w:highlight w:val="green"/>
        </w:rPr>
        <w:t>can be</w:t>
      </w:r>
      <w:r w:rsidRPr="00FC52B9">
        <w:rPr>
          <w:rStyle w:val="Heading3Char"/>
          <w:rFonts w:asciiTheme="minorHAnsi" w:hAnsiTheme="minorHAnsi" w:cs="Times New Roman"/>
          <w:sz w:val="24"/>
        </w:rPr>
        <w:t xml:space="preserve"> interpreted as </w:t>
      </w:r>
      <w:r w:rsidRPr="00FC52B9">
        <w:rPr>
          <w:rStyle w:val="Heading3Char"/>
          <w:rFonts w:asciiTheme="minorHAnsi" w:hAnsiTheme="minorHAnsi" w:cs="Times New Roman"/>
          <w:sz w:val="24"/>
          <w:highlight w:val="green"/>
        </w:rPr>
        <w:t>a threat</w:t>
      </w:r>
      <w:r w:rsidRPr="00FC52B9">
        <w:rPr>
          <w:rFonts w:asciiTheme="minorHAnsi" w:hAnsiTheme="minorHAnsi"/>
          <w:sz w:val="16"/>
          <w:szCs w:val="24"/>
        </w:rPr>
        <w:t xml:space="preserve">. </w:t>
      </w:r>
      <w:r w:rsidRPr="00FC52B9">
        <w:rPr>
          <w:rStyle w:val="Heading3Char"/>
          <w:rFonts w:asciiTheme="minorHAnsi" w:hAnsiTheme="minorHAnsi" w:cs="Times New Roman"/>
          <w:sz w:val="24"/>
          <w:highlight w:val="green"/>
        </w:rPr>
        <w:t xml:space="preserve">The purpose is not to argue that interpretations are false </w:t>
      </w:r>
      <w:r w:rsidRPr="00FC52B9">
        <w:rPr>
          <w:rStyle w:val="Heading3Char"/>
          <w:rFonts w:asciiTheme="minorHAnsi" w:hAnsiTheme="minorHAnsi" w:cs="Times New Roman"/>
          <w:sz w:val="24"/>
        </w:rPr>
        <w:t>in relation to some reality</w:t>
      </w:r>
      <w:r w:rsidRPr="00FC52B9">
        <w:rPr>
          <w:rFonts w:asciiTheme="minorHAnsi" w:hAnsiTheme="minorHAnsi"/>
          <w:sz w:val="16"/>
          <w:szCs w:val="24"/>
        </w:rPr>
        <w:t xml:space="preserve"> (such as that China is fundamentally peaceful rather than war-like), </w:t>
      </w:r>
      <w:r w:rsidRPr="00FC52B9">
        <w:rPr>
          <w:rStyle w:val="Heading3Char"/>
          <w:rFonts w:asciiTheme="minorHAnsi" w:hAnsiTheme="minorHAnsi" w:cs="Times New Roman"/>
          <w:sz w:val="24"/>
          <w:highlight w:val="green"/>
        </w:rPr>
        <w:t xml:space="preserve">but </w:t>
      </w:r>
      <w:r w:rsidRPr="00FC52B9">
        <w:rPr>
          <w:rStyle w:val="Heading3Char"/>
          <w:rFonts w:asciiTheme="minorHAnsi" w:hAnsiTheme="minorHAnsi" w:cs="Times New Roman"/>
          <w:sz w:val="24"/>
        </w:rPr>
        <w:t xml:space="preserve">that it is necessary </w:t>
      </w:r>
      <w:r w:rsidRPr="00FC52B9">
        <w:rPr>
          <w:rStyle w:val="Heading3Char"/>
          <w:rFonts w:asciiTheme="minorHAnsi" w:hAnsiTheme="minorHAnsi" w:cs="Times New Roman"/>
          <w:sz w:val="24"/>
          <w:highlight w:val="green"/>
        </w:rPr>
        <w:t xml:space="preserve">to unpack the </w:t>
      </w:r>
      <w:r w:rsidRPr="00FC52B9">
        <w:rPr>
          <w:rStyle w:val="Heading3Char"/>
          <w:rFonts w:asciiTheme="minorHAnsi" w:hAnsiTheme="minorHAnsi" w:cs="Times New Roman"/>
          <w:sz w:val="24"/>
        </w:rPr>
        <w:t xml:space="preserve">political and historical </w:t>
      </w:r>
      <w:r w:rsidRPr="00FC52B9">
        <w:rPr>
          <w:rStyle w:val="Heading3Char"/>
          <w:rFonts w:asciiTheme="minorHAnsi" w:hAnsiTheme="minorHAnsi" w:cs="Times New Roman"/>
          <w:sz w:val="24"/>
          <w:highlight w:val="green"/>
        </w:rPr>
        <w:t xml:space="preserve">context of each perception </w:t>
      </w:r>
      <w:r w:rsidRPr="00FC52B9">
        <w:rPr>
          <w:rStyle w:val="Heading3Char"/>
          <w:rFonts w:asciiTheme="minorHAnsi" w:hAnsiTheme="minorHAnsi" w:cs="Times New Roman"/>
          <w:sz w:val="24"/>
        </w:rPr>
        <w:t>of threat</w:t>
      </w:r>
      <w:r w:rsidRPr="00FC52B9">
        <w:rPr>
          <w:rFonts w:asciiTheme="minorHAnsi" w:hAnsiTheme="minorHAnsi"/>
          <w:sz w:val="16"/>
          <w:szCs w:val="24"/>
        </w:rPr>
        <w:t xml:space="preserve">. Indeed, ‘China threat’ has never described a unified American understanding of the PRC: it has always been one position among many in debates among academics, public intellectuals and policymakers. </w:t>
      </w:r>
      <w:r w:rsidRPr="00FC52B9">
        <w:rPr>
          <w:rStyle w:val="Heading3Char"/>
          <w:rFonts w:asciiTheme="minorHAnsi" w:hAnsiTheme="minorHAnsi" w:cs="Times New Roman"/>
          <w:sz w:val="24"/>
          <w:highlight w:val="green"/>
        </w:rPr>
        <w:t>Rather than</w:t>
      </w:r>
      <w:r w:rsidRPr="00FC52B9">
        <w:rPr>
          <w:rFonts w:asciiTheme="minorHAnsi" w:hAnsiTheme="minorHAnsi"/>
          <w:sz w:val="16"/>
          <w:szCs w:val="24"/>
          <w:highlight w:val="green"/>
        </w:rPr>
        <w:t xml:space="preserve"> </w:t>
      </w:r>
      <w:r w:rsidRPr="00FC52B9">
        <w:rPr>
          <w:rStyle w:val="Heading3Char"/>
          <w:rFonts w:asciiTheme="minorHAnsi" w:hAnsiTheme="minorHAnsi" w:cs="Times New Roman"/>
          <w:b w:val="0"/>
          <w:sz w:val="24"/>
          <w:highlight w:val="green"/>
        </w:rPr>
        <w:t>inflate extremist positions</w:t>
      </w:r>
      <w:r w:rsidRPr="00FC52B9">
        <w:rPr>
          <w:rFonts w:asciiTheme="minorHAnsi" w:hAnsiTheme="minorHAnsi"/>
          <w:sz w:val="16"/>
          <w:szCs w:val="24"/>
          <w:highlight w:val="green"/>
        </w:rPr>
        <w:t xml:space="preserve"> </w:t>
      </w:r>
      <w:r w:rsidRPr="00FC52B9">
        <w:rPr>
          <w:rFonts w:asciiTheme="minorHAnsi" w:hAnsiTheme="minorHAnsi"/>
          <w:sz w:val="16"/>
          <w:szCs w:val="24"/>
        </w:rPr>
        <w:t xml:space="preserve">(in both the West and China) </w:t>
      </w:r>
      <w:r w:rsidRPr="00FC52B9">
        <w:rPr>
          <w:rStyle w:val="Heading3Char"/>
          <w:rFonts w:asciiTheme="minorHAnsi" w:hAnsiTheme="minorHAnsi" w:cs="Times New Roman"/>
          <w:sz w:val="24"/>
        </w:rPr>
        <w:t>into irrefutable truth</w:t>
      </w:r>
      <w:r w:rsidRPr="00FC52B9">
        <w:rPr>
          <w:rFonts w:asciiTheme="minorHAnsi" w:hAnsiTheme="minorHAnsi"/>
          <w:sz w:val="16"/>
          <w:szCs w:val="24"/>
        </w:rPr>
        <w:t xml:space="preserve">, </w:t>
      </w:r>
      <w:r w:rsidRPr="00FC52B9">
        <w:rPr>
          <w:rStyle w:val="Heading3Char"/>
          <w:rFonts w:asciiTheme="minorHAnsi" w:hAnsiTheme="minorHAnsi" w:cs="Times New Roman"/>
          <w:sz w:val="24"/>
          <w:highlight w:val="green"/>
        </w:rPr>
        <w:t>it is more interesting to examine</w:t>
      </w:r>
      <w:r w:rsidRPr="00FC52B9">
        <w:rPr>
          <w:rFonts w:asciiTheme="minorHAnsi" w:hAnsiTheme="minorHAnsi"/>
          <w:sz w:val="16"/>
          <w:szCs w:val="24"/>
          <w:highlight w:val="green"/>
        </w:rPr>
        <w:t xml:space="preserve"> </w:t>
      </w:r>
      <w:r w:rsidRPr="00FC52B9">
        <w:rPr>
          <w:rFonts w:asciiTheme="minorHAnsi" w:hAnsiTheme="minorHAnsi"/>
          <w:sz w:val="16"/>
          <w:szCs w:val="24"/>
        </w:rPr>
        <w:t xml:space="preserve">the </w:t>
      </w:r>
      <w:r w:rsidRPr="00FC52B9">
        <w:rPr>
          <w:rStyle w:val="Heading3Char"/>
          <w:rFonts w:asciiTheme="minorHAnsi" w:hAnsiTheme="minorHAnsi" w:cs="Times New Roman"/>
          <w:sz w:val="24"/>
          <w:highlight w:val="green"/>
        </w:rPr>
        <w:t>debates</w:t>
      </w:r>
      <w:r w:rsidRPr="00FC52B9">
        <w:rPr>
          <w:rFonts w:asciiTheme="minorHAnsi" w:hAnsiTheme="minorHAnsi"/>
          <w:sz w:val="16"/>
          <w:szCs w:val="24"/>
          <w:highlight w:val="green"/>
        </w:rPr>
        <w:t xml:space="preserve"> </w:t>
      </w:r>
      <w:r w:rsidRPr="00FC52B9">
        <w:rPr>
          <w:rFonts w:asciiTheme="minorHAnsi" w:hAnsiTheme="minorHAnsi"/>
          <w:sz w:val="16"/>
          <w:szCs w:val="24"/>
        </w:rPr>
        <w:t>that produced the threat/opportunity dynamic.</w:t>
      </w:r>
    </w:p>
    <w:p w:rsidR="00A632B0" w:rsidRPr="00FC52B9" w:rsidRDefault="00A632B0" w:rsidP="00A632B0">
      <w:pPr>
        <w:rPr>
          <w:rFonts w:asciiTheme="minorHAnsi" w:hAnsiTheme="minorHAnsi"/>
          <w:sz w:val="24"/>
          <w:szCs w:val="24"/>
        </w:rPr>
      </w:pPr>
    </w:p>
    <w:p w:rsidR="00A632B0" w:rsidRPr="00FC52B9" w:rsidRDefault="00A632B0" w:rsidP="00A632B0">
      <w:pPr>
        <w:pStyle w:val="Heading4"/>
        <w:rPr>
          <w:rFonts w:asciiTheme="minorHAnsi" w:hAnsiTheme="minorHAnsi" w:cs="Times New Roman"/>
        </w:rPr>
      </w:pPr>
      <w:r w:rsidRPr="00FC52B9">
        <w:rPr>
          <w:rFonts w:asciiTheme="minorHAnsi" w:hAnsiTheme="minorHAnsi" w:cs="Times New Roman"/>
        </w:rPr>
        <w:t>The alt causes CCP lashout and makes war more likely</w:t>
      </w:r>
    </w:p>
    <w:p w:rsidR="00A632B0" w:rsidRPr="00FC52B9" w:rsidRDefault="00A632B0" w:rsidP="00A632B0">
      <w:pPr>
        <w:rPr>
          <w:rFonts w:asciiTheme="minorHAnsi" w:hAnsiTheme="minorHAnsi"/>
        </w:rPr>
      </w:pPr>
    </w:p>
    <w:p w:rsidR="00A632B0" w:rsidRPr="00FC52B9" w:rsidRDefault="00A632B0" w:rsidP="00A632B0">
      <w:pPr>
        <w:rPr>
          <w:rStyle w:val="Style13ptBold"/>
          <w:rFonts w:asciiTheme="minorHAnsi" w:hAnsiTheme="minorHAnsi"/>
        </w:rPr>
      </w:pPr>
      <w:r w:rsidRPr="00FC52B9">
        <w:rPr>
          <w:rStyle w:val="Style13ptBold"/>
          <w:rFonts w:asciiTheme="minorHAnsi" w:hAnsiTheme="minorHAnsi"/>
        </w:rPr>
        <w:t>Friedberg 12</w:t>
      </w:r>
    </w:p>
    <w:p w:rsidR="00A632B0" w:rsidRPr="00FC52B9" w:rsidRDefault="00A632B0" w:rsidP="00A632B0">
      <w:pPr>
        <w:rPr>
          <w:rFonts w:asciiTheme="minorHAnsi" w:hAnsiTheme="minorHAnsi"/>
          <w:b/>
          <w:bCs/>
        </w:rPr>
      </w:pPr>
      <w:r w:rsidRPr="00FC52B9">
        <w:rPr>
          <w:rStyle w:val="Style13ptBold"/>
          <w:rFonts w:asciiTheme="minorHAnsi" w:hAnsiTheme="minorHAnsi"/>
        </w:rPr>
        <w:t>(Aaron L. Friedberg, Professor of Politics and International Affairs at the Woodrow Wilson School of Public and International Affairs at Princeton University and the author of A Contest for Supremacy: China, America, and the Struggle for Mastery in Asia. From 2003 to 2005, he served as a Deputy Assistant for National Security Affairs in the Office of the Vice President, “Bucking Beijing”, Foreign Affairs, September / October)</w:t>
      </w:r>
    </w:p>
    <w:p w:rsidR="00A632B0" w:rsidRPr="00FC52B9" w:rsidRDefault="00A632B0" w:rsidP="00A632B0">
      <w:pPr>
        <w:rPr>
          <w:rFonts w:asciiTheme="minorHAnsi" w:hAnsiTheme="minorHAnsi"/>
        </w:rPr>
      </w:pPr>
      <w:r w:rsidRPr="00FC52B9">
        <w:rPr>
          <w:rStyle w:val="StyleUnderline"/>
          <w:rFonts w:asciiTheme="minorHAnsi" w:hAnsiTheme="minorHAnsi"/>
        </w:rPr>
        <w:t>The primary objection to recalibrating U.S. policy</w:t>
      </w:r>
      <w:r w:rsidRPr="00FC52B9">
        <w:rPr>
          <w:rFonts w:asciiTheme="minorHAnsi" w:hAnsiTheme="minorHAnsi"/>
        </w:rPr>
        <w:t xml:space="preserve"> along the lines suggested here </w:t>
      </w:r>
      <w:r w:rsidRPr="00FC52B9">
        <w:rPr>
          <w:rStyle w:val="StyleUnderline"/>
          <w:rFonts w:asciiTheme="minorHAnsi" w:hAnsiTheme="minorHAnsi"/>
        </w:rPr>
        <w:t xml:space="preserve">is that it would create a </w:t>
      </w:r>
      <w:r w:rsidRPr="00FC52B9">
        <w:rPr>
          <w:rStyle w:val="StyleUnderline"/>
          <w:rFonts w:asciiTheme="minorHAnsi" w:hAnsiTheme="minorHAnsi"/>
          <w:highlight w:val="green"/>
        </w:rPr>
        <w:t>self-fulfilling prophecy</w:t>
      </w:r>
      <w:r w:rsidRPr="00FC52B9">
        <w:rPr>
          <w:rStyle w:val="StyleUnderline"/>
          <w:rFonts w:asciiTheme="minorHAnsi" w:hAnsiTheme="minorHAnsi"/>
        </w:rPr>
        <w:t>, strengthening the hand of Beijing's</w:t>
      </w:r>
      <w:r w:rsidRPr="00FC52B9">
        <w:rPr>
          <w:rFonts w:asciiTheme="minorHAnsi" w:hAnsiTheme="minorHAnsi"/>
        </w:rPr>
        <w:t xml:space="preserve"> so-called </w:t>
      </w:r>
      <w:r w:rsidRPr="00FC52B9">
        <w:rPr>
          <w:rStyle w:val="StyleUnderline"/>
          <w:rFonts w:asciiTheme="minorHAnsi" w:hAnsiTheme="minorHAnsi"/>
        </w:rPr>
        <w:t>hard-liners while undercutting its reform-minded liberals</w:t>
      </w:r>
      <w:r w:rsidRPr="00FC52B9">
        <w:rPr>
          <w:rFonts w:asciiTheme="minorHAnsi" w:hAnsiTheme="minorHAnsi"/>
        </w:rPr>
        <w:t xml:space="preserve">. </w:t>
      </w:r>
      <w:r w:rsidRPr="00FC52B9">
        <w:rPr>
          <w:rStyle w:val="StyleUnderline"/>
          <w:rFonts w:asciiTheme="minorHAnsi" w:hAnsiTheme="minorHAnsi"/>
        </w:rPr>
        <w:t>The notion</w:t>
      </w:r>
      <w:r w:rsidRPr="00FC52B9">
        <w:rPr>
          <w:rFonts w:asciiTheme="minorHAnsi" w:hAnsiTheme="minorHAnsi"/>
        </w:rPr>
        <w:t xml:space="preserve"> that there are good guys among those contending for power in China and that a nonconfrontational approach would favor them </w:t>
      </w:r>
      <w:r w:rsidRPr="00FC52B9">
        <w:rPr>
          <w:rStyle w:val="StyleUnderline"/>
          <w:rFonts w:asciiTheme="minorHAnsi" w:hAnsiTheme="minorHAnsi"/>
          <w:highlight w:val="green"/>
        </w:rPr>
        <w:t>has intuitive appeal</w:t>
      </w:r>
      <w:r w:rsidRPr="00FC52B9">
        <w:rPr>
          <w:rFonts w:asciiTheme="minorHAnsi" w:hAnsiTheme="minorHAnsi"/>
        </w:rPr>
        <w:t xml:space="preserve">. At this point, </w:t>
      </w:r>
      <w:r w:rsidRPr="00FC52B9">
        <w:rPr>
          <w:rFonts w:asciiTheme="minorHAnsi" w:hAnsiTheme="minorHAnsi"/>
          <w:highlight w:val="green"/>
        </w:rPr>
        <w:t xml:space="preserve">however, </w:t>
      </w:r>
      <w:r w:rsidRPr="00FC52B9">
        <w:rPr>
          <w:rStyle w:val="BoldUnderline"/>
          <w:rFonts w:asciiTheme="minorHAnsi" w:hAnsiTheme="minorHAnsi"/>
          <w:highlight w:val="green"/>
        </w:rPr>
        <w:t>the opposite is</w:t>
      </w:r>
      <w:r w:rsidRPr="00FC52B9">
        <w:rPr>
          <w:rFonts w:asciiTheme="minorHAnsi" w:hAnsiTheme="minorHAnsi"/>
        </w:rPr>
        <w:t xml:space="preserve"> at least </w:t>
      </w:r>
      <w:r w:rsidRPr="00FC52B9">
        <w:rPr>
          <w:rStyle w:val="BoldUnderline"/>
          <w:rFonts w:asciiTheme="minorHAnsi" w:hAnsiTheme="minorHAnsi"/>
          <w:highlight w:val="green"/>
        </w:rPr>
        <w:t>equally plausible</w:t>
      </w:r>
      <w:r w:rsidRPr="00FC52B9">
        <w:rPr>
          <w:rFonts w:asciiTheme="minorHAnsi" w:hAnsiTheme="minorHAnsi"/>
        </w:rPr>
        <w:t xml:space="preserve">. </w:t>
      </w:r>
      <w:r w:rsidRPr="00FC52B9">
        <w:rPr>
          <w:rStyle w:val="StyleUnderline"/>
          <w:rFonts w:asciiTheme="minorHAnsi" w:hAnsiTheme="minorHAnsi"/>
          <w:highlight w:val="green"/>
        </w:rPr>
        <w:t>If Washington reverts to a softer stance, Beijing's hard-liners</w:t>
      </w:r>
      <w:r w:rsidRPr="00FC52B9">
        <w:rPr>
          <w:rStyle w:val="StyleUnderline"/>
          <w:rFonts w:asciiTheme="minorHAnsi" w:hAnsiTheme="minorHAnsi"/>
        </w:rPr>
        <w:t xml:space="preserve"> </w:t>
      </w:r>
      <w:r w:rsidRPr="00FC52B9">
        <w:rPr>
          <w:rStyle w:val="StyleUnderline"/>
          <w:rFonts w:asciiTheme="minorHAnsi" w:hAnsiTheme="minorHAnsi"/>
          <w:highlight w:val="green"/>
        </w:rPr>
        <w:t>could</w:t>
      </w:r>
      <w:r w:rsidRPr="00FC52B9">
        <w:rPr>
          <w:rFonts w:asciiTheme="minorHAnsi" w:hAnsiTheme="minorHAnsi"/>
        </w:rPr>
        <w:t xml:space="preserve"> try to </w:t>
      </w:r>
      <w:r w:rsidRPr="00FC52B9">
        <w:rPr>
          <w:rStyle w:val="StyleUnderline"/>
          <w:rFonts w:asciiTheme="minorHAnsi" w:hAnsiTheme="minorHAnsi"/>
          <w:highlight w:val="green"/>
        </w:rPr>
        <w:t>take</w:t>
      </w:r>
      <w:r w:rsidRPr="00FC52B9">
        <w:rPr>
          <w:rFonts w:asciiTheme="minorHAnsi" w:hAnsiTheme="minorHAnsi"/>
        </w:rPr>
        <w:t xml:space="preserve"> the </w:t>
      </w:r>
      <w:r w:rsidRPr="00FC52B9">
        <w:rPr>
          <w:rStyle w:val="StyleUnderline"/>
          <w:rFonts w:asciiTheme="minorHAnsi" w:hAnsiTheme="minorHAnsi"/>
          <w:highlight w:val="green"/>
        </w:rPr>
        <w:t>credit</w:t>
      </w:r>
      <w:r w:rsidRPr="00FC52B9">
        <w:rPr>
          <w:rFonts w:asciiTheme="minorHAnsi" w:hAnsiTheme="minorHAnsi"/>
        </w:rPr>
        <w:t xml:space="preserve">. They might argue that the change was a direct result of their tough policies, including the sustained military buildup they have long championed. </w:t>
      </w:r>
      <w:r w:rsidRPr="00FC52B9">
        <w:rPr>
          <w:rStyle w:val="StyleUnderline"/>
          <w:rFonts w:asciiTheme="minorHAnsi" w:hAnsiTheme="minorHAnsi"/>
        </w:rPr>
        <w:t>It would be dangerous for American policymakers to try to shape an intraparty competition that they do not fully understand</w:t>
      </w:r>
      <w:r w:rsidRPr="00FC52B9">
        <w:rPr>
          <w:rFonts w:asciiTheme="minorHAnsi" w:hAnsiTheme="minorHAnsi"/>
        </w:rPr>
        <w:t xml:space="preserve">. This does not mean that China's political evolution is a matter of indifference; far from it. But </w:t>
      </w:r>
      <w:r w:rsidRPr="00FC52B9">
        <w:rPr>
          <w:rStyle w:val="StyleUnderline"/>
          <w:rFonts w:asciiTheme="minorHAnsi" w:hAnsiTheme="minorHAnsi"/>
        </w:rPr>
        <w:t>any outside power's influence</w:t>
      </w:r>
      <w:r w:rsidRPr="00FC52B9">
        <w:rPr>
          <w:rFonts w:asciiTheme="minorHAnsi" w:hAnsiTheme="minorHAnsi"/>
        </w:rPr>
        <w:t xml:space="preserve"> over the outcome </w:t>
      </w:r>
      <w:r w:rsidRPr="00FC52B9">
        <w:rPr>
          <w:rStyle w:val="StyleUnderline"/>
          <w:rFonts w:asciiTheme="minorHAnsi" w:hAnsiTheme="minorHAnsi"/>
        </w:rPr>
        <w:t>will be indirect and long term</w:t>
      </w:r>
      <w:r w:rsidRPr="00FC52B9">
        <w:rPr>
          <w:rFonts w:asciiTheme="minorHAnsi" w:hAnsiTheme="minorHAnsi"/>
        </w:rPr>
        <w:t xml:space="preserve">. Democratic countries should continue to support the growth of civil society in China, promote the freest possible flow of ideas into and inside China, and speak out in defense of those who take risks for real reform. At least for the moment, </w:t>
      </w:r>
      <w:r w:rsidRPr="00FC52B9">
        <w:rPr>
          <w:rStyle w:val="StyleUnderline"/>
          <w:rFonts w:asciiTheme="minorHAnsi" w:hAnsiTheme="minorHAnsi"/>
        </w:rPr>
        <w:t xml:space="preserve">the </w:t>
      </w:r>
      <w:r w:rsidRPr="00FC52B9">
        <w:rPr>
          <w:rStyle w:val="StyleUnderline"/>
          <w:rFonts w:asciiTheme="minorHAnsi" w:hAnsiTheme="minorHAnsi"/>
          <w:highlight w:val="green"/>
        </w:rPr>
        <w:t>trend lines</w:t>
      </w:r>
      <w:r w:rsidRPr="00FC52B9">
        <w:rPr>
          <w:rStyle w:val="StyleUnderline"/>
          <w:rFonts w:asciiTheme="minorHAnsi" w:hAnsiTheme="minorHAnsi"/>
        </w:rPr>
        <w:t xml:space="preserve"> in Asia </w:t>
      </w:r>
      <w:r w:rsidRPr="00FC52B9">
        <w:rPr>
          <w:rStyle w:val="StyleUnderline"/>
          <w:rFonts w:asciiTheme="minorHAnsi" w:hAnsiTheme="minorHAnsi"/>
          <w:highlight w:val="green"/>
        </w:rPr>
        <w:t>are moving in unfavorable directions</w:t>
      </w:r>
      <w:r w:rsidRPr="00FC52B9">
        <w:rPr>
          <w:rFonts w:asciiTheme="minorHAnsi" w:hAnsiTheme="minorHAnsi"/>
        </w:rPr>
        <w:t xml:space="preserve">. Four years after the global financial meltdown, the United States is still mired in recession and hobbled by political deadlock. China's economy, too, shows signs of slowing, but the country continues to grow richer and stronger while </w:t>
      </w:r>
      <w:r w:rsidRPr="00FC52B9">
        <w:rPr>
          <w:rStyle w:val="StyleUnderline"/>
          <w:rFonts w:asciiTheme="minorHAnsi" w:hAnsiTheme="minorHAnsi"/>
          <w:highlight w:val="green"/>
        </w:rPr>
        <w:t>the CCP remains in power</w:t>
      </w:r>
      <w:r w:rsidRPr="00FC52B9">
        <w:rPr>
          <w:rFonts w:asciiTheme="minorHAnsi" w:hAnsiTheme="minorHAnsi"/>
        </w:rPr>
        <w:t xml:space="preserve">. In the not-too-distant future, however, the situation is likely to reverse. </w:t>
      </w:r>
      <w:r w:rsidRPr="00FC52B9">
        <w:rPr>
          <w:rStyle w:val="StyleUnderline"/>
          <w:rFonts w:asciiTheme="minorHAnsi" w:hAnsiTheme="minorHAnsi"/>
        </w:rPr>
        <w:t>The U</w:t>
      </w:r>
      <w:r w:rsidRPr="00FC52B9">
        <w:rPr>
          <w:rFonts w:asciiTheme="minorHAnsi" w:hAnsiTheme="minorHAnsi"/>
        </w:rPr>
        <w:t xml:space="preserve">nited </w:t>
      </w:r>
      <w:r w:rsidRPr="00FC52B9">
        <w:rPr>
          <w:rStyle w:val="StyleUnderline"/>
          <w:rFonts w:asciiTheme="minorHAnsi" w:hAnsiTheme="minorHAnsi"/>
        </w:rPr>
        <w:t>S</w:t>
      </w:r>
      <w:r w:rsidRPr="00FC52B9">
        <w:rPr>
          <w:rFonts w:asciiTheme="minorHAnsi" w:hAnsiTheme="minorHAnsi"/>
        </w:rPr>
        <w:t xml:space="preserve">tates and the other advanced industrial democracies </w:t>
      </w:r>
      <w:r w:rsidRPr="00FC52B9">
        <w:rPr>
          <w:rStyle w:val="StyleUnderline"/>
          <w:rFonts w:asciiTheme="minorHAnsi" w:hAnsiTheme="minorHAnsi"/>
        </w:rPr>
        <w:t>will bounce back</w:t>
      </w:r>
      <w:r w:rsidRPr="00FC52B9">
        <w:rPr>
          <w:rFonts w:asciiTheme="minorHAnsi" w:hAnsiTheme="minorHAnsi"/>
        </w:rPr>
        <w:t xml:space="preserve"> from their present difficulties. </w:t>
      </w:r>
      <w:r w:rsidRPr="00FC52B9">
        <w:rPr>
          <w:rStyle w:val="StyleUnderline"/>
          <w:rFonts w:asciiTheme="minorHAnsi" w:hAnsiTheme="minorHAnsi"/>
        </w:rPr>
        <w:t>A CCP-led China might not</w:t>
      </w:r>
      <w:r w:rsidRPr="00FC52B9">
        <w:rPr>
          <w:rFonts w:asciiTheme="minorHAnsi" w:hAnsiTheme="minorHAnsi"/>
        </w:rPr>
        <w:t xml:space="preserve">. </w:t>
      </w:r>
      <w:r w:rsidRPr="00FC52B9">
        <w:rPr>
          <w:rStyle w:val="StyleUnderline"/>
          <w:rFonts w:asciiTheme="minorHAnsi" w:hAnsiTheme="minorHAnsi"/>
          <w:highlight w:val="green"/>
        </w:rPr>
        <w:t>China will have to cope with</w:t>
      </w:r>
      <w:r w:rsidRPr="00FC52B9">
        <w:rPr>
          <w:rFonts w:asciiTheme="minorHAnsi" w:hAnsiTheme="minorHAnsi"/>
        </w:rPr>
        <w:t xml:space="preserve"> the combined effects of unchecked </w:t>
      </w:r>
      <w:r w:rsidRPr="00FC52B9">
        <w:rPr>
          <w:rStyle w:val="StyleUnderline"/>
          <w:rFonts w:asciiTheme="minorHAnsi" w:hAnsiTheme="minorHAnsi"/>
          <w:highlight w:val="green"/>
        </w:rPr>
        <w:t>corruption</w:t>
      </w:r>
      <w:r w:rsidRPr="00FC52B9">
        <w:rPr>
          <w:rStyle w:val="StyleUnderline"/>
          <w:rFonts w:asciiTheme="minorHAnsi" w:hAnsiTheme="minorHAnsi"/>
        </w:rPr>
        <w:t xml:space="preserve">, a rapidly </w:t>
      </w:r>
      <w:r w:rsidRPr="00FC52B9">
        <w:rPr>
          <w:rStyle w:val="StyleUnderline"/>
          <w:rFonts w:asciiTheme="minorHAnsi" w:hAnsiTheme="minorHAnsi"/>
          <w:highlight w:val="green"/>
        </w:rPr>
        <w:t>aging</w:t>
      </w:r>
      <w:r w:rsidRPr="00FC52B9">
        <w:rPr>
          <w:rStyle w:val="StyleUnderline"/>
          <w:rFonts w:asciiTheme="minorHAnsi" w:hAnsiTheme="minorHAnsi"/>
        </w:rPr>
        <w:t xml:space="preserve"> population, </w:t>
      </w:r>
      <w:r w:rsidRPr="00FC52B9">
        <w:rPr>
          <w:rStyle w:val="StyleUnderline"/>
          <w:rFonts w:asciiTheme="minorHAnsi" w:hAnsiTheme="minorHAnsi"/>
          <w:highlight w:val="green"/>
        </w:rPr>
        <w:t>and an</w:t>
      </w:r>
      <w:r w:rsidRPr="00FC52B9">
        <w:rPr>
          <w:rStyle w:val="StyleUnderline"/>
          <w:rFonts w:asciiTheme="minorHAnsi" w:hAnsiTheme="minorHAnsi"/>
        </w:rPr>
        <w:t xml:space="preserve"> investment-driven </w:t>
      </w:r>
      <w:r w:rsidRPr="00FC52B9">
        <w:rPr>
          <w:rStyle w:val="StyleUnderline"/>
          <w:rFonts w:asciiTheme="minorHAnsi" w:hAnsiTheme="minorHAnsi"/>
          <w:highlight w:val="green"/>
        </w:rPr>
        <w:t>economic model that</w:t>
      </w:r>
      <w:r w:rsidRPr="00FC52B9">
        <w:rPr>
          <w:rStyle w:val="StyleUnderline"/>
          <w:rFonts w:asciiTheme="minorHAnsi" w:hAnsiTheme="minorHAnsi"/>
        </w:rPr>
        <w:t xml:space="preserve"> most </w:t>
      </w:r>
      <w:r w:rsidRPr="00FC52B9">
        <w:rPr>
          <w:rStyle w:val="StyleUnderline"/>
          <w:rFonts w:asciiTheme="minorHAnsi" w:hAnsiTheme="minorHAnsi"/>
          <w:highlight w:val="green"/>
        </w:rPr>
        <w:t>experts believe to be unsustainable</w:t>
      </w:r>
      <w:r w:rsidRPr="00FC52B9">
        <w:rPr>
          <w:rFonts w:asciiTheme="minorHAnsi" w:hAnsiTheme="minorHAnsi"/>
        </w:rPr>
        <w:t xml:space="preserve">. </w:t>
      </w:r>
      <w:r w:rsidRPr="00FC52B9">
        <w:rPr>
          <w:rStyle w:val="StyleUnderline"/>
          <w:rFonts w:asciiTheme="minorHAnsi" w:hAnsiTheme="minorHAnsi"/>
          <w:highlight w:val="green"/>
        </w:rPr>
        <w:t>China's ability to engage in a strategic rivalry is likely to diminish, even as the ability of the U</w:t>
      </w:r>
      <w:r w:rsidRPr="00FC52B9">
        <w:rPr>
          <w:rFonts w:asciiTheme="minorHAnsi" w:hAnsiTheme="minorHAnsi"/>
        </w:rPr>
        <w:t xml:space="preserve">nited </w:t>
      </w:r>
      <w:r w:rsidRPr="00FC52B9">
        <w:rPr>
          <w:rStyle w:val="StyleUnderline"/>
          <w:rFonts w:asciiTheme="minorHAnsi" w:hAnsiTheme="minorHAnsi"/>
          <w:highlight w:val="green"/>
        </w:rPr>
        <w:t>S</w:t>
      </w:r>
      <w:r w:rsidRPr="00FC52B9">
        <w:rPr>
          <w:rFonts w:asciiTheme="minorHAnsi" w:hAnsiTheme="minorHAnsi"/>
        </w:rPr>
        <w:t xml:space="preserve">tates and its allies </w:t>
      </w:r>
      <w:r w:rsidRPr="00FC52B9">
        <w:rPr>
          <w:rStyle w:val="StyleUnderline"/>
          <w:rFonts w:asciiTheme="minorHAnsi" w:hAnsiTheme="minorHAnsi"/>
          <w:highlight w:val="green"/>
        </w:rPr>
        <w:t>increases</w:t>
      </w:r>
      <w:r w:rsidRPr="00FC52B9">
        <w:rPr>
          <w:rFonts w:asciiTheme="minorHAnsi" w:hAnsiTheme="minorHAnsi"/>
        </w:rPr>
        <w:t xml:space="preserve">. </w:t>
      </w:r>
      <w:r w:rsidRPr="00FC52B9">
        <w:rPr>
          <w:rStyle w:val="StyleUnderline"/>
          <w:rFonts w:asciiTheme="minorHAnsi" w:hAnsiTheme="minorHAnsi"/>
          <w:highlight w:val="green"/>
        </w:rPr>
        <w:t>The challenge facing U.S. policymakers is how best to navigate the intervening period of uncertainty</w:t>
      </w:r>
      <w:r w:rsidRPr="00FC52B9">
        <w:rPr>
          <w:rStyle w:val="StyleUnderline"/>
          <w:rFonts w:asciiTheme="minorHAnsi" w:hAnsiTheme="minorHAnsi"/>
        </w:rPr>
        <w:t xml:space="preserve"> and constraint</w:t>
      </w:r>
      <w:r w:rsidRPr="00FC52B9">
        <w:rPr>
          <w:rFonts w:asciiTheme="minorHAnsi" w:hAnsiTheme="minorHAnsi"/>
        </w:rPr>
        <w:t xml:space="preserve">. China's recent behavior may prove helpful in this regard. Beijing's truculence has caused deep anxiety among many of China's neighbors, making them more inclined than ever to work together to balance the Asian giant. For this reason, other </w:t>
      </w:r>
      <w:r w:rsidRPr="00FC52B9">
        <w:rPr>
          <w:rStyle w:val="StyleUnderline"/>
          <w:rFonts w:asciiTheme="minorHAnsi" w:hAnsiTheme="minorHAnsi"/>
          <w:highlight w:val="green"/>
        </w:rPr>
        <w:t>governments</w:t>
      </w:r>
      <w:r w:rsidRPr="00FC52B9">
        <w:rPr>
          <w:rFonts w:asciiTheme="minorHAnsi" w:hAnsiTheme="minorHAnsi"/>
        </w:rPr>
        <w:t xml:space="preserve"> in the region </w:t>
      </w:r>
      <w:r w:rsidRPr="00FC52B9">
        <w:rPr>
          <w:rStyle w:val="StyleUnderline"/>
          <w:rFonts w:asciiTheme="minorHAnsi" w:hAnsiTheme="minorHAnsi"/>
          <w:highlight w:val="green"/>
        </w:rPr>
        <w:t>have</w:t>
      </w:r>
      <w:r w:rsidRPr="00FC52B9">
        <w:rPr>
          <w:rFonts w:asciiTheme="minorHAnsi" w:hAnsiTheme="minorHAnsi"/>
        </w:rPr>
        <w:t xml:space="preserve"> generally </w:t>
      </w:r>
      <w:r w:rsidRPr="00FC52B9">
        <w:rPr>
          <w:rStyle w:val="StyleUnderline"/>
          <w:rFonts w:asciiTheme="minorHAnsi" w:hAnsiTheme="minorHAnsi"/>
          <w:highlight w:val="green"/>
        </w:rPr>
        <w:t>welcomed</w:t>
      </w:r>
      <w:r w:rsidRPr="00FC52B9">
        <w:rPr>
          <w:rStyle w:val="StyleUnderline"/>
          <w:rFonts w:asciiTheme="minorHAnsi" w:hAnsiTheme="minorHAnsi"/>
        </w:rPr>
        <w:t xml:space="preserve"> the</w:t>
      </w:r>
      <w:r w:rsidRPr="00FC52B9">
        <w:rPr>
          <w:rFonts w:asciiTheme="minorHAnsi" w:hAnsiTheme="minorHAnsi"/>
        </w:rPr>
        <w:t xml:space="preserve"> more </w:t>
      </w:r>
      <w:r w:rsidRPr="00FC52B9">
        <w:rPr>
          <w:rStyle w:val="StyleUnderline"/>
          <w:rFonts w:asciiTheme="minorHAnsi" w:hAnsiTheme="minorHAnsi"/>
          <w:highlight w:val="green"/>
        </w:rPr>
        <w:t>muscular rhetoric</w:t>
      </w:r>
      <w:r w:rsidRPr="00FC52B9">
        <w:rPr>
          <w:rFonts w:asciiTheme="minorHAnsi" w:hAnsiTheme="minorHAnsi"/>
        </w:rPr>
        <w:t xml:space="preserve"> that has been </w:t>
      </w:r>
      <w:r w:rsidRPr="00FC52B9">
        <w:rPr>
          <w:rStyle w:val="StyleUnderline"/>
          <w:rFonts w:asciiTheme="minorHAnsi" w:hAnsiTheme="minorHAnsi"/>
        </w:rPr>
        <w:t xml:space="preserve">emanating </w:t>
      </w:r>
      <w:r w:rsidRPr="00FC52B9">
        <w:rPr>
          <w:rStyle w:val="StyleUnderline"/>
          <w:rFonts w:asciiTheme="minorHAnsi" w:hAnsiTheme="minorHAnsi"/>
          <w:highlight w:val="green"/>
        </w:rPr>
        <w:t>from Washington</w:t>
      </w:r>
      <w:r w:rsidRPr="00FC52B9">
        <w:rPr>
          <w:rFonts w:asciiTheme="minorHAnsi" w:hAnsiTheme="minorHAnsi"/>
        </w:rPr>
        <w:t xml:space="preserve"> in recent months. </w:t>
      </w:r>
      <w:r w:rsidRPr="00FC52B9">
        <w:rPr>
          <w:rStyle w:val="StyleUnderline"/>
          <w:rFonts w:asciiTheme="minorHAnsi" w:hAnsiTheme="minorHAnsi"/>
          <w:highlight w:val="green"/>
        </w:rPr>
        <w:t>But they remain uncertain whether the U</w:t>
      </w:r>
      <w:r w:rsidRPr="00FC52B9">
        <w:rPr>
          <w:rFonts w:asciiTheme="minorHAnsi" w:hAnsiTheme="minorHAnsi"/>
        </w:rPr>
        <w:t xml:space="preserve">nited </w:t>
      </w:r>
      <w:r w:rsidRPr="00FC52B9">
        <w:rPr>
          <w:rStyle w:val="StyleUnderline"/>
          <w:rFonts w:asciiTheme="minorHAnsi" w:hAnsiTheme="minorHAnsi"/>
          <w:highlight w:val="green"/>
        </w:rPr>
        <w:t>S</w:t>
      </w:r>
      <w:r w:rsidRPr="00FC52B9">
        <w:rPr>
          <w:rFonts w:asciiTheme="minorHAnsi" w:hAnsiTheme="minorHAnsi"/>
        </w:rPr>
        <w:t xml:space="preserve">tates </w:t>
      </w:r>
      <w:r w:rsidRPr="00FC52B9">
        <w:rPr>
          <w:rStyle w:val="StyleUnderline"/>
          <w:rFonts w:asciiTheme="minorHAnsi" w:hAnsiTheme="minorHAnsi"/>
          <w:highlight w:val="green"/>
        </w:rPr>
        <w:t>will</w:t>
      </w:r>
      <w:r w:rsidRPr="00FC52B9">
        <w:rPr>
          <w:rStyle w:val="StyleUnderline"/>
          <w:rFonts w:asciiTheme="minorHAnsi" w:hAnsiTheme="minorHAnsi"/>
        </w:rPr>
        <w:t xml:space="preserve"> have the resources and</w:t>
      </w:r>
      <w:r w:rsidRPr="00FC52B9">
        <w:rPr>
          <w:rFonts w:asciiTheme="minorHAnsi" w:hAnsiTheme="minorHAnsi"/>
        </w:rPr>
        <w:t xml:space="preserve"> the </w:t>
      </w:r>
      <w:r w:rsidRPr="00FC52B9">
        <w:rPr>
          <w:rStyle w:val="StyleUnderline"/>
          <w:rFonts w:asciiTheme="minorHAnsi" w:hAnsiTheme="minorHAnsi"/>
        </w:rPr>
        <w:t xml:space="preserve">resolve to </w:t>
      </w:r>
      <w:r w:rsidRPr="00FC52B9">
        <w:rPr>
          <w:rStyle w:val="StyleUnderline"/>
          <w:rFonts w:asciiTheme="minorHAnsi" w:hAnsiTheme="minorHAnsi"/>
          <w:highlight w:val="green"/>
        </w:rPr>
        <w:t>back up its brave words</w:t>
      </w:r>
      <w:r w:rsidRPr="00FC52B9">
        <w:rPr>
          <w:rFonts w:asciiTheme="minorHAnsi" w:hAnsiTheme="minorHAnsi"/>
        </w:rPr>
        <w:t xml:space="preserve">. Whoever is elected president in November will have to take steps to dispel these doubts. Developing and funding a credible strategy for </w:t>
      </w:r>
      <w:r w:rsidRPr="00FC52B9">
        <w:rPr>
          <w:rStyle w:val="StyleUnderline"/>
          <w:rFonts w:asciiTheme="minorHAnsi" w:hAnsiTheme="minorHAnsi"/>
          <w:highlight w:val="green"/>
        </w:rPr>
        <w:t>countering China's buildup</w:t>
      </w:r>
      <w:r w:rsidRPr="00FC52B9">
        <w:rPr>
          <w:rFonts w:asciiTheme="minorHAnsi" w:hAnsiTheme="minorHAnsi"/>
        </w:rPr>
        <w:t xml:space="preserve"> and adopting a tougher approach to economic engagement </w:t>
      </w:r>
      <w:r w:rsidRPr="00FC52B9">
        <w:rPr>
          <w:rStyle w:val="StyleUnderline"/>
          <w:rFonts w:asciiTheme="minorHAnsi" w:hAnsiTheme="minorHAnsi"/>
          <w:highlight w:val="green"/>
        </w:rPr>
        <w:t>will</w:t>
      </w:r>
      <w:r w:rsidRPr="00FC52B9">
        <w:rPr>
          <w:rFonts w:asciiTheme="minorHAnsi" w:hAnsiTheme="minorHAnsi"/>
        </w:rPr>
        <w:t xml:space="preserve"> both </w:t>
      </w:r>
      <w:r w:rsidRPr="00FC52B9">
        <w:rPr>
          <w:rStyle w:val="StyleUnderline"/>
          <w:rFonts w:asciiTheme="minorHAnsi" w:hAnsiTheme="minorHAnsi"/>
          <w:highlight w:val="green"/>
        </w:rPr>
        <w:t>be important</w:t>
      </w:r>
      <w:r w:rsidRPr="00FC52B9">
        <w:rPr>
          <w:rFonts w:asciiTheme="minorHAnsi" w:hAnsiTheme="minorHAnsi"/>
        </w:rPr>
        <w:t xml:space="preserve">. So, too, will be continuing to stand firm on issues of principle. As it engages and balances Beijing, </w:t>
      </w:r>
      <w:r w:rsidRPr="00FC52B9">
        <w:rPr>
          <w:rStyle w:val="StyleUnderline"/>
          <w:rFonts w:asciiTheme="minorHAnsi" w:hAnsiTheme="minorHAnsi"/>
        </w:rPr>
        <w:t>the U</w:t>
      </w:r>
      <w:r w:rsidRPr="00FC52B9">
        <w:rPr>
          <w:rFonts w:asciiTheme="minorHAnsi" w:hAnsiTheme="minorHAnsi"/>
        </w:rPr>
        <w:t xml:space="preserve">nited </w:t>
      </w:r>
      <w:r w:rsidRPr="00FC52B9">
        <w:rPr>
          <w:rStyle w:val="StyleUnderline"/>
          <w:rFonts w:asciiTheme="minorHAnsi" w:hAnsiTheme="minorHAnsi"/>
        </w:rPr>
        <w:t>S</w:t>
      </w:r>
      <w:r w:rsidRPr="00FC52B9">
        <w:rPr>
          <w:rFonts w:asciiTheme="minorHAnsi" w:hAnsiTheme="minorHAnsi"/>
        </w:rPr>
        <w:t xml:space="preserve">tates </w:t>
      </w:r>
      <w:r w:rsidRPr="00FC52B9">
        <w:rPr>
          <w:rStyle w:val="StyleUnderline"/>
          <w:rFonts w:asciiTheme="minorHAnsi" w:hAnsiTheme="minorHAnsi"/>
        </w:rPr>
        <w:t>must do what it can to encourage</w:t>
      </w:r>
      <w:r w:rsidRPr="00FC52B9">
        <w:rPr>
          <w:rFonts w:asciiTheme="minorHAnsi" w:hAnsiTheme="minorHAnsi"/>
        </w:rPr>
        <w:t xml:space="preserve"> what George Kennan might have termed </w:t>
      </w:r>
      <w:r w:rsidRPr="00FC52B9">
        <w:rPr>
          <w:rStyle w:val="StyleUnderline"/>
          <w:rFonts w:asciiTheme="minorHAnsi" w:hAnsiTheme="minorHAnsi"/>
        </w:rPr>
        <w:t>the "gradual mellowing" of Chinese power</w:t>
      </w:r>
      <w:r w:rsidRPr="00FC52B9">
        <w:rPr>
          <w:rFonts w:asciiTheme="minorHAnsi" w:hAnsiTheme="minorHAnsi"/>
        </w:rPr>
        <w:t>.</w:t>
      </w:r>
    </w:p>
    <w:p w:rsidR="00A632B0" w:rsidRPr="00FC52B9" w:rsidRDefault="00A632B0" w:rsidP="00A632B0">
      <w:pPr>
        <w:rPr>
          <w:rFonts w:asciiTheme="minorHAnsi" w:hAnsiTheme="minorHAnsi"/>
          <w:sz w:val="24"/>
          <w:szCs w:val="24"/>
        </w:rPr>
      </w:pPr>
    </w:p>
    <w:p w:rsidR="00F032F2" w:rsidRPr="00FC52B9" w:rsidRDefault="006E36A1" w:rsidP="00F032F2">
      <w:pPr>
        <w:pStyle w:val="Heading3"/>
        <w:rPr>
          <w:rFonts w:asciiTheme="minorHAnsi" w:hAnsiTheme="minorHAnsi"/>
        </w:rPr>
      </w:pPr>
      <w:r w:rsidRPr="00FC52B9">
        <w:rPr>
          <w:rFonts w:asciiTheme="minorHAnsi" w:hAnsiTheme="minorHAnsi"/>
        </w:rPr>
        <w:t>Suffering</w:t>
      </w:r>
    </w:p>
    <w:p w:rsidR="00F032F2" w:rsidRPr="00FC52B9" w:rsidRDefault="00F032F2" w:rsidP="00F032F2">
      <w:pPr>
        <w:pStyle w:val="Heading4"/>
        <w:rPr>
          <w:rFonts w:asciiTheme="minorHAnsi" w:hAnsiTheme="minorHAnsi"/>
        </w:rPr>
      </w:pPr>
      <w:r w:rsidRPr="00FC52B9">
        <w:rPr>
          <w:rFonts w:asciiTheme="minorHAnsi" w:hAnsiTheme="minorHAnsi"/>
        </w:rPr>
        <w:t>Our critique of structural injustice turns vampirism. Contextualizing vulnerability, and the background of injustice balances emphasizing with material suffering and avoiding sentimentality</w:t>
      </w:r>
    </w:p>
    <w:p w:rsidR="00F032F2" w:rsidRPr="00FC52B9" w:rsidRDefault="00F032F2" w:rsidP="00F032F2">
      <w:pPr>
        <w:rPr>
          <w:rFonts w:asciiTheme="minorHAnsi" w:hAnsiTheme="minorHAnsi"/>
        </w:rPr>
      </w:pPr>
    </w:p>
    <w:p w:rsidR="00F032F2" w:rsidRPr="00FC52B9" w:rsidRDefault="00F032F2" w:rsidP="00F032F2">
      <w:pPr>
        <w:rPr>
          <w:rFonts w:asciiTheme="minorHAnsi" w:hAnsiTheme="minorHAnsi"/>
        </w:rPr>
      </w:pPr>
      <w:r w:rsidRPr="00FC52B9">
        <w:rPr>
          <w:rFonts w:asciiTheme="minorHAnsi" w:hAnsiTheme="minorHAnsi"/>
        </w:rPr>
        <w:t>Michalinos</w:t>
      </w:r>
      <w:r w:rsidRPr="00FC52B9">
        <w:rPr>
          <w:rStyle w:val="Style13ptBold"/>
          <w:rFonts w:asciiTheme="minorHAnsi" w:hAnsiTheme="minorHAnsi"/>
        </w:rPr>
        <w:t xml:space="preserve"> Zembylas 13</w:t>
      </w:r>
      <w:r w:rsidRPr="00FC52B9">
        <w:rPr>
          <w:rFonts w:asciiTheme="minorHAnsi" w:hAnsiTheme="minorHAnsi"/>
        </w:rPr>
        <w:t xml:space="preserve">, Education @ Open (Cyprus), “The ‘Crisis of Pity” and the Radicalization of Solidarity: Toward Critical Pedagogies of Compassion”, </w:t>
      </w:r>
      <w:r w:rsidRPr="00FC52B9">
        <w:rPr>
          <w:rFonts w:asciiTheme="minorHAnsi" w:hAnsiTheme="minorHAnsi"/>
          <w:i/>
          <w:iCs/>
        </w:rPr>
        <w:t>Educational Studies</w:t>
      </w:r>
      <w:r w:rsidRPr="00FC52B9">
        <w:rPr>
          <w:rFonts w:asciiTheme="minorHAnsi" w:hAnsiTheme="minorHAnsi"/>
        </w:rPr>
        <w:t> 49, p. 512-516</w:t>
      </w:r>
    </w:p>
    <w:p w:rsidR="00F032F2" w:rsidRPr="00FC52B9" w:rsidRDefault="00F032F2" w:rsidP="00F032F2">
      <w:pPr>
        <w:rPr>
          <w:rFonts w:asciiTheme="minorHAnsi" w:hAnsiTheme="minorHAnsi"/>
          <w:sz w:val="8"/>
        </w:rPr>
      </w:pPr>
      <w:r w:rsidRPr="00FC52B9">
        <w:rPr>
          <w:rFonts w:asciiTheme="minorHAnsi" w:hAnsiTheme="minorHAnsi"/>
          <w:sz w:val="8"/>
        </w:rPr>
        <w:t>First of all, </w:t>
      </w:r>
      <w:r w:rsidRPr="00FC52B9">
        <w:rPr>
          <w:rStyle w:val="StyleUnderline"/>
          <w:rFonts w:asciiTheme="minorHAnsi" w:hAnsiTheme="minorHAnsi"/>
          <w:highlight w:val="green"/>
        </w:rPr>
        <w:t>a politics of compassion that takes into consideration</w:t>
      </w:r>
      <w:r w:rsidRPr="00FC52B9">
        <w:rPr>
          <w:rStyle w:val="StyleUnderline"/>
          <w:rFonts w:asciiTheme="minorHAnsi" w:hAnsiTheme="minorHAnsi"/>
        </w:rPr>
        <w:t xml:space="preserve"> the possible </w:t>
      </w:r>
      <w:r w:rsidRPr="00FC52B9">
        <w:rPr>
          <w:rStyle w:val="StyleUnderline"/>
          <w:rFonts w:asciiTheme="minorHAnsi" w:hAnsiTheme="minorHAnsi"/>
          <w:highlight w:val="green"/>
        </w:rPr>
        <w:t>dangers of</w:t>
      </w:r>
      <w:r w:rsidRPr="00FC52B9">
        <w:rPr>
          <w:rStyle w:val="StyleUnderline"/>
          <w:rFonts w:asciiTheme="minorHAnsi" w:hAnsiTheme="minorHAnsi"/>
        </w:rPr>
        <w:t xml:space="preserve"> compassion </w:t>
      </w:r>
      <w:r w:rsidRPr="00FC52B9">
        <w:rPr>
          <w:rStyle w:val="StyleUnderline"/>
          <w:rFonts w:asciiTheme="minorHAnsi" w:hAnsiTheme="minorHAnsi"/>
          <w:highlight w:val="green"/>
        </w:rPr>
        <w:t>fatigue, desensitization, and</w:t>
      </w:r>
      <w:r w:rsidRPr="00FC52B9">
        <w:rPr>
          <w:rFonts w:asciiTheme="minorHAnsi" w:hAnsiTheme="minorHAnsi"/>
          <w:sz w:val="8"/>
        </w:rPr>
        <w:t xml:space="preserve"> self-</w:t>
      </w:r>
      <w:r w:rsidRPr="00FC52B9">
        <w:rPr>
          <w:rStyle w:val="StyleUnderline"/>
          <w:rFonts w:asciiTheme="minorHAnsi" w:hAnsiTheme="minorHAnsi"/>
          <w:highlight w:val="green"/>
        </w:rPr>
        <w:t>victimization has to begin</w:t>
      </w:r>
      <w:r w:rsidRPr="00FC52B9">
        <w:rPr>
          <w:rStyle w:val="StyleUnderline"/>
          <w:rFonts w:asciiTheme="minorHAnsi" w:hAnsiTheme="minorHAnsi"/>
        </w:rPr>
        <w:t xml:space="preserve"> from </w:t>
      </w:r>
      <w:r w:rsidRPr="00FC52B9">
        <w:rPr>
          <w:rStyle w:val="StyleUnderline"/>
          <w:rFonts w:asciiTheme="minorHAnsi" w:hAnsiTheme="minorHAnsi"/>
          <w:highlight w:val="green"/>
        </w:rPr>
        <w:t>acknowledging common</w:t>
      </w:r>
      <w:r w:rsidRPr="00FC52B9">
        <w:rPr>
          <w:rFonts w:asciiTheme="minorHAnsi" w:hAnsiTheme="minorHAnsi"/>
          <w:sz w:val="8"/>
        </w:rPr>
        <w:t> human </w:t>
      </w:r>
      <w:r w:rsidRPr="00FC52B9">
        <w:rPr>
          <w:rStyle w:val="StyleUnderline"/>
          <w:rFonts w:asciiTheme="minorHAnsi" w:hAnsiTheme="minorHAnsi"/>
          <w:highlight w:val="green"/>
        </w:rPr>
        <w:t>vulnerability</w:t>
      </w:r>
      <w:r w:rsidRPr="00FC52B9">
        <w:rPr>
          <w:rStyle w:val="StyleUnderline"/>
          <w:rFonts w:asciiTheme="minorHAnsi" w:hAnsiTheme="minorHAnsi"/>
        </w:rPr>
        <w:t xml:space="preserve"> and its </w:t>
      </w:r>
      <w:r w:rsidRPr="00FC52B9">
        <w:rPr>
          <w:rStyle w:val="StyleUnderline"/>
          <w:rFonts w:asciiTheme="minorHAnsi" w:hAnsiTheme="minorHAnsi"/>
          <w:highlight w:val="green"/>
        </w:rPr>
        <w:t xml:space="preserve">influence in </w:t>
      </w:r>
      <w:r w:rsidRPr="00FC52B9">
        <w:rPr>
          <w:rStyle w:val="Emphasis"/>
          <w:rFonts w:asciiTheme="minorHAnsi" w:hAnsiTheme="minorHAnsi"/>
          <w:highlight w:val="green"/>
        </w:rPr>
        <w:t>inspiring meaningful actions that avoid</w:t>
      </w:r>
      <w:r w:rsidRPr="00FC52B9">
        <w:rPr>
          <w:rStyle w:val="Emphasis"/>
          <w:rFonts w:asciiTheme="minorHAnsi" w:hAnsiTheme="minorHAnsi"/>
        </w:rPr>
        <w:t xml:space="preserve"> presumptuous </w:t>
      </w:r>
      <w:r w:rsidRPr="00FC52B9">
        <w:rPr>
          <w:rStyle w:val="Emphasis"/>
          <w:rFonts w:asciiTheme="minorHAnsi" w:hAnsiTheme="minorHAnsi"/>
          <w:highlight w:val="green"/>
        </w:rPr>
        <w:t>paternalism</w:t>
      </w:r>
      <w:r w:rsidRPr="00FC52B9">
        <w:rPr>
          <w:rFonts w:asciiTheme="minorHAnsi" w:hAnsiTheme="minorHAnsi"/>
          <w:sz w:val="8"/>
        </w:rPr>
        <w:t xml:space="preserve"> (Porter 2006; Whitebrook 2002). </w:t>
      </w:r>
      <w:r w:rsidRPr="00FC52B9">
        <w:rPr>
          <w:rStyle w:val="StyleUnderline"/>
          <w:rFonts w:asciiTheme="minorHAnsi" w:hAnsiTheme="minorHAnsi"/>
        </w:rPr>
        <w:t>The recognition of one’s own vulnerability can constitute a powerful point of departure for developing compassion and solidarity</w:t>
      </w:r>
      <w:r w:rsidRPr="00FC52B9">
        <w:rPr>
          <w:rFonts w:asciiTheme="minorHAnsi" w:hAnsiTheme="minorHAnsi"/>
          <w:sz w:val="8"/>
        </w:rPr>
        <w:t xml:space="preserve"> with the other’s vulnerability (Butler 2004). As Butler asserts: “Each of us is constituted politically in part by virtue of the social vulnerability of our bodies. ... We cannot ... will away this vulnerability. We must attend to it” (2004, p. 29). Butler’s description of the vulnerable body and self refers to the way we perform and are performed upon, and part of what we fear in the other is a projection of our own selves. Hence, Butler suggests that </w:t>
      </w:r>
      <w:r w:rsidRPr="00FC52B9">
        <w:rPr>
          <w:rStyle w:val="StyleUnderline"/>
          <w:rFonts w:asciiTheme="minorHAnsi" w:hAnsiTheme="minorHAnsi"/>
        </w:rPr>
        <w:t xml:space="preserve">recognition of our own vulnerability opens up the potential for recognition of all humanity as vulnerable. </w:t>
      </w:r>
      <w:r w:rsidRPr="00FC52B9">
        <w:rPr>
          <w:rStyle w:val="StyleUnderline"/>
          <w:rFonts w:asciiTheme="minorHAnsi" w:hAnsiTheme="minorHAnsi"/>
          <w:highlight w:val="green"/>
        </w:rPr>
        <w:t>Vulnerability may</w:t>
      </w:r>
      <w:r w:rsidRPr="00FC52B9">
        <w:rPr>
          <w:rFonts w:asciiTheme="minorHAnsi" w:hAnsiTheme="minorHAnsi"/>
          <w:sz w:val="8"/>
          <w:highlight w:val="green"/>
        </w:rPr>
        <w:t>,</w:t>
      </w:r>
      <w:r w:rsidRPr="00FC52B9">
        <w:rPr>
          <w:rFonts w:asciiTheme="minorHAnsi" w:hAnsiTheme="minorHAnsi"/>
          <w:sz w:val="8"/>
        </w:rPr>
        <w:t xml:space="preserve"> therefore, </w:t>
      </w:r>
      <w:r w:rsidRPr="00FC52B9">
        <w:rPr>
          <w:rStyle w:val="StyleUnderline"/>
          <w:rFonts w:asciiTheme="minorHAnsi" w:hAnsiTheme="minorHAnsi"/>
          <w:highlight w:val="green"/>
        </w:rPr>
        <w:t>be</w:t>
      </w:r>
      <w:r w:rsidRPr="00FC52B9">
        <w:rPr>
          <w:rStyle w:val="StyleUnderline"/>
          <w:rFonts w:asciiTheme="minorHAnsi" w:hAnsiTheme="minorHAnsi"/>
        </w:rPr>
        <w:t xml:space="preserve"> a </w:t>
      </w:r>
      <w:r w:rsidRPr="00FC52B9">
        <w:rPr>
          <w:rStyle w:val="StyleUnderline"/>
          <w:rFonts w:asciiTheme="minorHAnsi" w:hAnsiTheme="minorHAnsi"/>
          <w:highlight w:val="green"/>
        </w:rPr>
        <w:t>more appropriate</w:t>
      </w:r>
      <w:r w:rsidRPr="00FC52B9">
        <w:rPr>
          <w:rStyle w:val="StyleUnderline"/>
          <w:rFonts w:asciiTheme="minorHAnsi" w:hAnsiTheme="minorHAnsi"/>
        </w:rPr>
        <w:t xml:space="preserve"> term </w:t>
      </w:r>
      <w:r w:rsidRPr="00FC52B9">
        <w:rPr>
          <w:rStyle w:val="StyleUnderline"/>
          <w:rFonts w:asciiTheme="minorHAnsi" w:hAnsiTheme="minorHAnsi"/>
          <w:highlight w:val="green"/>
        </w:rPr>
        <w:t>than suffering</w:t>
      </w:r>
      <w:r w:rsidRPr="00FC52B9">
        <w:rPr>
          <w:rFonts w:asciiTheme="minorHAnsi" w:hAnsiTheme="minorHAnsi"/>
          <w:sz w:val="8"/>
        </w:rPr>
        <w:t xml:space="preserve"> to ground the political applications of compassion, </w:t>
      </w:r>
      <w:r w:rsidRPr="00FC52B9">
        <w:rPr>
          <w:rStyle w:val="StyleUnderline"/>
          <w:rFonts w:asciiTheme="minorHAnsi" w:hAnsiTheme="minorHAnsi"/>
          <w:highlight w:val="green"/>
        </w:rPr>
        <w:t>because </w:t>
      </w:r>
      <w:r w:rsidRPr="00FC52B9">
        <w:rPr>
          <w:rStyle w:val="Emphasis"/>
          <w:rFonts w:asciiTheme="minorHAnsi" w:hAnsiTheme="minorHAnsi"/>
          <w:highlight w:val="green"/>
        </w:rPr>
        <w:t>the focus is not merely on</w:t>
      </w:r>
      <w:r w:rsidRPr="00FC52B9">
        <w:rPr>
          <w:rStyle w:val="Emphasis"/>
          <w:rFonts w:asciiTheme="minorHAnsi" w:hAnsiTheme="minorHAnsi"/>
        </w:rPr>
        <w:t xml:space="preserve"> the </w:t>
      </w:r>
      <w:r w:rsidRPr="00FC52B9">
        <w:rPr>
          <w:rStyle w:val="Emphasis"/>
          <w:rFonts w:asciiTheme="minorHAnsi" w:hAnsiTheme="minorHAnsi"/>
          <w:highlight w:val="green"/>
        </w:rPr>
        <w:t>alleviation of material suffering and hence a slide from compassion to benevolence and sentimentality</w:t>
      </w:r>
      <w:r w:rsidRPr="00FC52B9">
        <w:rPr>
          <w:rFonts w:asciiTheme="minorHAnsi" w:hAnsiTheme="minorHAnsi"/>
          <w:sz w:val="8"/>
        </w:rPr>
        <w:t xml:space="preserve"> (Porter 2006; Whitebrook 2002). </w:t>
      </w:r>
      <w:r w:rsidRPr="00FC52B9">
        <w:rPr>
          <w:rStyle w:val="StyleUnderline"/>
          <w:rFonts w:asciiTheme="minorHAnsi" w:hAnsiTheme="minorHAnsi"/>
          <w:highlight w:val="green"/>
        </w:rPr>
        <w:t>Suggesting this</w:t>
      </w:r>
      <w:r w:rsidRPr="00FC52B9">
        <w:rPr>
          <w:rStyle w:val="StyleUnderline"/>
          <w:rFonts w:asciiTheme="minorHAnsi" w:hAnsiTheme="minorHAnsi"/>
        </w:rPr>
        <w:t xml:space="preserve"> epistemological </w:t>
      </w:r>
      <w:r w:rsidRPr="00FC52B9">
        <w:rPr>
          <w:rStyle w:val="StyleUnderline"/>
          <w:rFonts w:asciiTheme="minorHAnsi" w:hAnsiTheme="minorHAnsi"/>
          <w:highlight w:val="green"/>
        </w:rPr>
        <w:t>shift</w:t>
      </w:r>
      <w:r w:rsidRPr="00FC52B9">
        <w:rPr>
          <w:rFonts w:asciiTheme="minorHAnsi" w:hAnsiTheme="minorHAnsi"/>
          <w:sz w:val="8"/>
        </w:rPr>
        <w:t xml:space="preserve"> of focus </w:t>
      </w:r>
      <w:r w:rsidRPr="00FC52B9">
        <w:rPr>
          <w:rStyle w:val="StyleUnderline"/>
          <w:rFonts w:asciiTheme="minorHAnsi" w:hAnsiTheme="minorHAnsi"/>
          <w:highlight w:val="green"/>
        </w:rPr>
        <w:t>does not imply</w:t>
      </w:r>
      <w:r w:rsidRPr="00FC52B9">
        <w:rPr>
          <w:rFonts w:asciiTheme="minorHAnsi" w:hAnsiTheme="minorHAnsi"/>
          <w:sz w:val="8"/>
        </w:rPr>
        <w:t>, however, </w:t>
      </w:r>
      <w:r w:rsidRPr="00FC52B9">
        <w:rPr>
          <w:rStyle w:val="Emphasis"/>
          <w:rFonts w:asciiTheme="minorHAnsi" w:hAnsiTheme="minorHAnsi"/>
          <w:highlight w:val="green"/>
        </w:rPr>
        <w:t>that a narrative that focuses on</w:t>
      </w:r>
      <w:r w:rsidRPr="00FC52B9">
        <w:rPr>
          <w:rStyle w:val="Emphasis"/>
          <w:rFonts w:asciiTheme="minorHAnsi" w:hAnsiTheme="minorHAnsi"/>
        </w:rPr>
        <w:t xml:space="preserve"> the alleviation of </w:t>
      </w:r>
      <w:r w:rsidRPr="00FC52B9">
        <w:rPr>
          <w:rStyle w:val="Emphasis"/>
          <w:rFonts w:asciiTheme="minorHAnsi" w:hAnsiTheme="minorHAnsi"/>
          <w:highlight w:val="green"/>
        </w:rPr>
        <w:t>material suffering will</w:t>
      </w:r>
      <w:r w:rsidRPr="00FC52B9">
        <w:rPr>
          <w:rStyle w:val="Emphasis"/>
          <w:rFonts w:asciiTheme="minorHAnsi" w:hAnsiTheme="minorHAnsi"/>
        </w:rPr>
        <w:t xml:space="preserve"> necessarily </w:t>
      </w:r>
      <w:r w:rsidRPr="00FC52B9">
        <w:rPr>
          <w:rStyle w:val="Emphasis"/>
          <w:rFonts w:asciiTheme="minorHAnsi" w:hAnsiTheme="minorHAnsi"/>
          <w:highlight w:val="green"/>
        </w:rPr>
        <w:t>result in</w:t>
      </w:r>
      <w:r w:rsidRPr="00FC52B9">
        <w:rPr>
          <w:rStyle w:val="Emphasis"/>
          <w:rFonts w:asciiTheme="minorHAnsi" w:hAnsiTheme="minorHAnsi"/>
        </w:rPr>
        <w:t xml:space="preserve"> a slide into </w:t>
      </w:r>
      <w:r w:rsidRPr="00FC52B9">
        <w:rPr>
          <w:rStyle w:val="Emphasis"/>
          <w:rFonts w:asciiTheme="minorHAnsi" w:hAnsiTheme="minorHAnsi"/>
          <w:highlight w:val="green"/>
        </w:rPr>
        <w:t>sentimentality</w:t>
      </w:r>
      <w:r w:rsidRPr="00FC52B9">
        <w:rPr>
          <w:rFonts w:asciiTheme="minorHAnsi" w:hAnsiTheme="minorHAnsi"/>
          <w:sz w:val="8"/>
        </w:rPr>
        <w:t>. Undoubtedly, the </w:t>
      </w:r>
      <w:r w:rsidRPr="00FC52B9">
        <w:rPr>
          <w:rStyle w:val="StyleUnderline"/>
          <w:rFonts w:asciiTheme="minorHAnsi" w:hAnsiTheme="minorHAnsi"/>
          <w:highlight w:val="green"/>
        </w:rPr>
        <w:t>political applications of compassion cannot be</w:t>
      </w:r>
      <w:r w:rsidRPr="00FC52B9">
        <w:rPr>
          <w:rStyle w:val="StyleUnderline"/>
          <w:rFonts w:asciiTheme="minorHAnsi" w:hAnsiTheme="minorHAnsi"/>
        </w:rPr>
        <w:t xml:space="preserve"> completely </w:t>
      </w:r>
      <w:r w:rsidRPr="00FC52B9">
        <w:rPr>
          <w:rStyle w:val="StyleUnderline"/>
          <w:rFonts w:asciiTheme="minorHAnsi" w:hAnsiTheme="minorHAnsi"/>
          <w:highlight w:val="green"/>
        </w:rPr>
        <w:t>separated from</w:t>
      </w:r>
      <w:r w:rsidRPr="00FC52B9">
        <w:rPr>
          <w:rStyle w:val="StyleUnderline"/>
          <w:rFonts w:asciiTheme="minorHAnsi" w:hAnsiTheme="minorHAnsi"/>
        </w:rPr>
        <w:t xml:space="preserve"> questions of </w:t>
      </w:r>
      <w:r w:rsidRPr="00FC52B9">
        <w:rPr>
          <w:rStyle w:val="StyleUnderline"/>
          <w:rFonts w:asciiTheme="minorHAnsi" w:hAnsiTheme="minorHAnsi"/>
          <w:highlight w:val="green"/>
        </w:rPr>
        <w:t>material suffering</w:t>
      </w:r>
      <w:r w:rsidRPr="00FC52B9">
        <w:rPr>
          <w:rFonts w:asciiTheme="minorHAnsi" w:hAnsiTheme="minorHAnsi"/>
          <w:sz w:val="8"/>
        </w:rPr>
        <w:t xml:space="preserve">. Thus, it needs to be acknowledged that although the move away from suffering may be theoretically useful, the shift to a narrative of common human vulnerability is not completely unproblematic. 8 </w:t>
      </w:r>
      <w:r w:rsidRPr="00FC52B9">
        <w:rPr>
          <w:rStyle w:val="StyleUnderline"/>
          <w:rFonts w:asciiTheme="minorHAnsi" w:hAnsiTheme="minorHAnsi"/>
        </w:rPr>
        <w:t xml:space="preserve">The idea of </w:t>
      </w:r>
      <w:r w:rsidRPr="00FC52B9">
        <w:rPr>
          <w:rStyle w:val="StyleUnderline"/>
          <w:rFonts w:asciiTheme="minorHAnsi" w:hAnsiTheme="minorHAnsi"/>
          <w:highlight w:val="green"/>
        </w:rPr>
        <w:t>common vulnerability enables</w:t>
      </w:r>
      <w:r w:rsidRPr="00FC52B9">
        <w:rPr>
          <w:rStyle w:val="StyleUnderline"/>
          <w:rFonts w:asciiTheme="minorHAnsi" w:hAnsiTheme="minorHAnsi"/>
        </w:rPr>
        <w:t xml:space="preserve"> us—teachers and</w:t>
      </w:r>
      <w:r w:rsidRPr="00FC52B9">
        <w:rPr>
          <w:rFonts w:asciiTheme="minorHAnsi" w:hAnsiTheme="minorHAnsi"/>
          <w:sz w:val="8"/>
        </w:rPr>
        <w:t xml:space="preserve"> </w:t>
      </w:r>
      <w:r w:rsidRPr="00FC52B9">
        <w:rPr>
          <w:rStyle w:val="Emphasis"/>
          <w:rFonts w:asciiTheme="minorHAnsi" w:hAnsiTheme="minorHAnsi"/>
          <w:highlight w:val="green"/>
        </w:rPr>
        <w:t xml:space="preserve">students </w:t>
      </w:r>
      <w:r w:rsidRPr="00FC52B9">
        <w:rPr>
          <w:rFonts w:asciiTheme="minorHAnsi" w:hAnsiTheme="minorHAnsi"/>
          <w:sz w:val="8"/>
        </w:rPr>
        <w:t>in the classroom, for instance—</w:t>
      </w:r>
      <w:r w:rsidRPr="00FC52B9">
        <w:rPr>
          <w:rStyle w:val="StyleUnderline"/>
          <w:rFonts w:asciiTheme="minorHAnsi" w:hAnsiTheme="minorHAnsi"/>
          <w:highlight w:val="green"/>
        </w:rPr>
        <w:t>to explore how we might move beyond dichotomies</w:t>
      </w:r>
      <w:r w:rsidRPr="00FC52B9">
        <w:rPr>
          <w:rStyle w:val="StyleUnderline"/>
          <w:rFonts w:asciiTheme="minorHAnsi" w:hAnsiTheme="minorHAnsi"/>
        </w:rPr>
        <w:t xml:space="preserve"> that single out the self or the other as victims, and therefore</w:t>
      </w:r>
      <w:r w:rsidRPr="00FC52B9">
        <w:rPr>
          <w:rFonts w:asciiTheme="minorHAnsi" w:hAnsiTheme="minorHAnsi"/>
          <w:sz w:val="8"/>
        </w:rPr>
        <w:t xml:space="preserve"> as </w:t>
      </w:r>
      <w:r w:rsidRPr="00FC52B9">
        <w:rPr>
          <w:rStyle w:val="StyleUnderline"/>
          <w:rFonts w:asciiTheme="minorHAnsi" w:hAnsiTheme="minorHAnsi"/>
        </w:rPr>
        <w:t xml:space="preserve">deserving someone else’s pity. That is, the idea of </w:t>
      </w:r>
      <w:r w:rsidRPr="00FC52B9">
        <w:rPr>
          <w:rStyle w:val="StyleUnderline"/>
          <w:rFonts w:asciiTheme="minorHAnsi" w:hAnsiTheme="minorHAnsi"/>
          <w:highlight w:val="green"/>
        </w:rPr>
        <w:t>common vulnerability puts in perspective the notion of all of us as vulnerable</w:t>
      </w:r>
      <w:r w:rsidRPr="00FC52B9">
        <w:rPr>
          <w:rStyle w:val="StyleUnderline"/>
          <w:rFonts w:asciiTheme="minorHAnsi" w:hAnsiTheme="minorHAnsi"/>
        </w:rPr>
        <w:t xml:space="preserve">, rather than the individual-other who needs our compassion. </w:t>
      </w:r>
      <w:r w:rsidRPr="00FC52B9">
        <w:rPr>
          <w:rStyle w:val="StyleUnderline"/>
          <w:rFonts w:asciiTheme="minorHAnsi" w:hAnsiTheme="minorHAnsi"/>
          <w:highlight w:val="green"/>
        </w:rPr>
        <w:t>This</w:t>
      </w:r>
      <w:r w:rsidRPr="00FC52B9">
        <w:rPr>
          <w:rFonts w:asciiTheme="minorHAnsi" w:hAnsiTheme="minorHAnsi"/>
          <w:sz w:val="8"/>
        </w:rPr>
        <w:t xml:space="preserve"> notion </w:t>
      </w:r>
      <w:r w:rsidRPr="00FC52B9">
        <w:rPr>
          <w:rStyle w:val="StyleUnderline"/>
          <w:rFonts w:asciiTheme="minorHAnsi" w:hAnsiTheme="minorHAnsi"/>
          <w:highlight w:val="green"/>
        </w:rPr>
        <w:t>addresses</w:t>
      </w:r>
      <w:r w:rsidRPr="00FC52B9">
        <w:rPr>
          <w:rFonts w:asciiTheme="minorHAnsi" w:hAnsiTheme="minorHAnsi"/>
          <w:sz w:val="8"/>
        </w:rPr>
        <w:t xml:space="preserve"> the </w:t>
      </w:r>
      <w:r w:rsidRPr="00FC52B9">
        <w:rPr>
          <w:rStyle w:val="StyleUnderline"/>
          <w:rFonts w:asciiTheme="minorHAnsi" w:hAnsiTheme="minorHAnsi"/>
          <w:highlight w:val="green"/>
        </w:rPr>
        <w:t xml:space="preserve">concerns of </w:t>
      </w:r>
      <w:r w:rsidRPr="00FC52B9">
        <w:rPr>
          <w:rStyle w:val="Emphasis"/>
          <w:rFonts w:asciiTheme="minorHAnsi" w:hAnsiTheme="minorHAnsi"/>
          <w:highlight w:val="green"/>
        </w:rPr>
        <w:t>students</w:t>
      </w:r>
      <w:r w:rsidRPr="00FC52B9">
        <w:rPr>
          <w:rFonts w:asciiTheme="minorHAnsi" w:hAnsiTheme="minorHAnsi"/>
          <w:sz w:val="8"/>
        </w:rPr>
        <w:t xml:space="preserve">, for example, </w:t>
      </w:r>
      <w:r w:rsidRPr="00FC52B9">
        <w:rPr>
          <w:rStyle w:val="StyleUnderline"/>
          <w:rFonts w:asciiTheme="minorHAnsi" w:hAnsiTheme="minorHAnsi"/>
          <w:highlight w:val="green"/>
        </w:rPr>
        <w:t xml:space="preserve">who </w:t>
      </w:r>
      <w:r w:rsidRPr="00FC52B9">
        <w:rPr>
          <w:rStyle w:val="Emphasis"/>
          <w:rFonts w:asciiTheme="minorHAnsi" w:hAnsiTheme="minorHAnsi"/>
          <w:highlight w:val="green"/>
        </w:rPr>
        <w:t>seem to be stuck in self-victimization claims and refuse to acknowledge that others also suffer</w:t>
      </w:r>
      <w:r w:rsidRPr="00FC52B9">
        <w:rPr>
          <w:rFonts w:asciiTheme="minorHAnsi" w:hAnsiTheme="minorHAnsi"/>
          <w:sz w:val="8"/>
        </w:rPr>
        <w:t xml:space="preserve">. Although the idea of </w:t>
      </w:r>
      <w:r w:rsidRPr="00FC52B9">
        <w:rPr>
          <w:rStyle w:val="StyleUnderline"/>
          <w:rFonts w:asciiTheme="minorHAnsi" w:hAnsiTheme="minorHAnsi"/>
        </w:rPr>
        <w:t>common vulnerability</w:t>
      </w:r>
      <w:r w:rsidRPr="00FC52B9">
        <w:rPr>
          <w:rFonts w:asciiTheme="minorHAnsi" w:hAnsiTheme="minorHAnsi"/>
          <w:sz w:val="8"/>
        </w:rPr>
        <w:t xml:space="preserve"> does not guarantee any departure from such claims, it </w:t>
      </w:r>
      <w:r w:rsidRPr="00FC52B9">
        <w:rPr>
          <w:rStyle w:val="StyleUnderline"/>
          <w:rFonts w:asciiTheme="minorHAnsi" w:hAnsiTheme="minorHAnsi"/>
        </w:rPr>
        <w:t>opens</w:t>
      </w:r>
      <w:r w:rsidRPr="00FC52B9">
        <w:rPr>
          <w:rFonts w:asciiTheme="minorHAnsi" w:hAnsiTheme="minorHAnsi"/>
          <w:sz w:val="8"/>
        </w:rPr>
        <w:t xml:space="preserve"> some </w:t>
      </w:r>
      <w:r w:rsidRPr="00FC52B9">
        <w:rPr>
          <w:rStyle w:val="StyleUnderline"/>
          <w:rFonts w:asciiTheme="minorHAnsi" w:hAnsiTheme="minorHAnsi"/>
        </w:rPr>
        <w:t>space to problematize moralistic positioning</w:t>
      </w:r>
      <w:r w:rsidRPr="00FC52B9">
        <w:rPr>
          <w:rFonts w:asciiTheme="minorHAnsi" w:hAnsiTheme="minorHAnsi"/>
          <w:sz w:val="8"/>
        </w:rPr>
        <w:t xml:space="preserve">. In addition, the notion of common vulnerability attacks a major emotional ideology grounded in the view that it is natural or normal to be fearful of the other, especially if it involves racial differences. This is one of the most common and pernicious emotional ideologies underlying resistance (especially among White, middle-class students) to identifying with the other. However, if vulnerability concerns everyone and yet compassion is assigned differently (i.e., students think that some deserve compassion but others do not), then it is important to explore what it would take for students to begin imagining themselves as objects of lesser compassion in an unsuspected vulnerable moment. </w:t>
      </w:r>
      <w:r w:rsidRPr="00FC52B9">
        <w:rPr>
          <w:rStyle w:val="StyleUnderline"/>
          <w:rFonts w:asciiTheme="minorHAnsi" w:hAnsiTheme="minorHAnsi"/>
        </w:rPr>
        <w:t>Through addressing this issue</w:t>
      </w:r>
      <w:r w:rsidRPr="00FC52B9">
        <w:rPr>
          <w:rFonts w:asciiTheme="minorHAnsi" w:hAnsiTheme="minorHAnsi"/>
          <w:sz w:val="8"/>
        </w:rPr>
        <w:t xml:space="preserve"> in ways that do not reify stereotypes or promote essentialism, </w:t>
      </w:r>
      <w:r w:rsidRPr="00FC52B9">
        <w:rPr>
          <w:rStyle w:val="StyleUnderline"/>
          <w:rFonts w:asciiTheme="minorHAnsi" w:hAnsiTheme="minorHAnsi"/>
        </w:rPr>
        <w:t>it is possible to respond to some of the desensitization concerns outlined earlier, because the dichotomies between we and they will become meaningless and unproductive.</w:t>
      </w:r>
      <w:r w:rsidRPr="00FC52B9">
        <w:rPr>
          <w:rFonts w:asciiTheme="minorHAnsi" w:hAnsiTheme="minorHAnsi"/>
          <w:sz w:val="8"/>
        </w:rPr>
        <w:t xml:space="preserve"> Second, </w:t>
      </w:r>
      <w:r w:rsidRPr="00FC52B9">
        <w:rPr>
          <w:rStyle w:val="Emphasis"/>
          <w:rFonts w:asciiTheme="minorHAnsi" w:hAnsiTheme="minorHAnsi"/>
          <w:highlight w:val="green"/>
        </w:rPr>
        <w:t>compassion serves to reinforce a strong connection between the personal and the political</w:t>
      </w:r>
      <w:r w:rsidRPr="00FC52B9">
        <w:rPr>
          <w:rStyle w:val="StyleUnderline"/>
          <w:rFonts w:asciiTheme="minorHAnsi" w:hAnsiTheme="minorHAnsi"/>
        </w:rPr>
        <w:t xml:space="preserve"> and accentuates the interpersonal and the interrelational</w:t>
      </w:r>
      <w:r w:rsidRPr="00FC52B9">
        <w:rPr>
          <w:rFonts w:asciiTheme="minorHAnsi" w:hAnsiTheme="minorHAnsi"/>
          <w:sz w:val="8"/>
        </w:rPr>
        <w:t xml:space="preserve"> (Whitebrook 2002). </w:t>
      </w:r>
      <w:r w:rsidRPr="00FC52B9">
        <w:rPr>
          <w:rStyle w:val="Emphasis"/>
          <w:rFonts w:asciiTheme="minorHAnsi" w:hAnsiTheme="minorHAnsi"/>
          <w:highlight w:val="green"/>
        </w:rPr>
        <w:t>Empathetic identification with the plight of others</w:t>
      </w:r>
      <w:r w:rsidRPr="00FC52B9">
        <w:rPr>
          <w:rStyle w:val="StyleUnderline"/>
          <w:rFonts w:asciiTheme="minorHAnsi" w:hAnsiTheme="minorHAnsi"/>
          <w:highlight w:val="green"/>
        </w:rPr>
        <w:t>, then, </w:t>
      </w:r>
      <w:r w:rsidRPr="00FC52B9">
        <w:rPr>
          <w:rStyle w:val="Emphasis"/>
          <w:rFonts w:asciiTheme="minorHAnsi" w:hAnsiTheme="minorHAnsi"/>
          <w:highlight w:val="green"/>
        </w:rPr>
        <w:t>is not a sentimental recognition of</w:t>
      </w:r>
      <w:r w:rsidRPr="00FC52B9">
        <w:rPr>
          <w:rStyle w:val="Emphasis"/>
          <w:rFonts w:asciiTheme="minorHAnsi" w:hAnsiTheme="minorHAnsi"/>
        </w:rPr>
        <w:t xml:space="preserve"> potential </w:t>
      </w:r>
      <w:r w:rsidRPr="00FC52B9">
        <w:rPr>
          <w:rStyle w:val="Emphasis"/>
          <w:rFonts w:asciiTheme="minorHAnsi" w:hAnsiTheme="minorHAnsi"/>
          <w:highlight w:val="green"/>
        </w:rPr>
        <w:t>sameness</w:t>
      </w:r>
      <w:r w:rsidRPr="00FC52B9">
        <w:rPr>
          <w:rStyle w:val="StyleUnderline"/>
          <w:rFonts w:asciiTheme="minorHAnsi" w:hAnsiTheme="minorHAnsi"/>
        </w:rPr>
        <w:t>—you are in pain and so am I, so we both suffer the same—</w:t>
      </w:r>
      <w:r w:rsidRPr="00FC52B9">
        <w:rPr>
          <w:rStyle w:val="Emphasis"/>
          <w:rFonts w:asciiTheme="minorHAnsi" w:hAnsiTheme="minorHAnsi"/>
          <w:highlight w:val="green"/>
        </w:rPr>
        <w:t>but a realization of our own common humanity, while acknowledging asymmetries of suffering</w:t>
      </w:r>
      <w:r w:rsidRPr="00FC52B9">
        <w:rPr>
          <w:rStyle w:val="StyleUnderline"/>
          <w:rFonts w:asciiTheme="minorHAnsi" w:hAnsiTheme="minorHAnsi"/>
        </w:rPr>
        <w:t xml:space="preserve">, inequality, </w:t>
      </w:r>
      <w:r w:rsidRPr="00FC52B9">
        <w:rPr>
          <w:rStyle w:val="StyleUnderline"/>
          <w:rFonts w:asciiTheme="minorHAnsi" w:hAnsiTheme="minorHAnsi"/>
          <w:highlight w:val="green"/>
        </w:rPr>
        <w:t>and injustice. A discourse of vulnerability neither eschews questions of material suffering nor obscures</w:t>
      </w:r>
      <w:r w:rsidRPr="00FC52B9">
        <w:rPr>
          <w:rStyle w:val="StyleUnderline"/>
          <w:rFonts w:asciiTheme="minorHAnsi" w:hAnsiTheme="minorHAnsi"/>
        </w:rPr>
        <w:t xml:space="preserve"> issues of </w:t>
      </w:r>
      <w:r w:rsidRPr="00FC52B9">
        <w:rPr>
          <w:rStyle w:val="StyleUnderline"/>
          <w:rFonts w:asciiTheme="minorHAnsi" w:hAnsiTheme="minorHAnsi"/>
          <w:highlight w:val="green"/>
        </w:rPr>
        <w:t>inequality</w:t>
      </w:r>
      <w:r w:rsidRPr="00FC52B9">
        <w:rPr>
          <w:rFonts w:asciiTheme="minorHAnsi" w:hAnsiTheme="minorHAnsi"/>
          <w:sz w:val="8"/>
        </w:rPr>
        <w:t xml:space="preserve"> and injustice; </w:t>
      </w:r>
      <w:r w:rsidRPr="00FC52B9">
        <w:rPr>
          <w:rStyle w:val="StyleUnderline"/>
          <w:rFonts w:asciiTheme="minorHAnsi" w:hAnsiTheme="minorHAnsi"/>
        </w:rPr>
        <w:t>on the contrary, it highlights both the symmetries and the asymmetries of vulnerability</w:t>
      </w:r>
      <w:r w:rsidRPr="00FC52B9">
        <w:rPr>
          <w:rFonts w:asciiTheme="minorHAnsi" w:hAnsiTheme="minorHAnsi"/>
          <w:sz w:val="8"/>
        </w:rPr>
        <w:t xml:space="preserve">. That is, </w:t>
      </w:r>
      <w:r w:rsidRPr="00FC52B9">
        <w:rPr>
          <w:rStyle w:val="StyleUnderline"/>
          <w:rFonts w:asciiTheme="minorHAnsi" w:hAnsiTheme="minorHAnsi"/>
        </w:rPr>
        <w:t>although the experience of vulnerability may be</w:t>
      </w:r>
      <w:r w:rsidRPr="00FC52B9">
        <w:rPr>
          <w:rFonts w:asciiTheme="minorHAnsi" w:hAnsiTheme="minorHAnsi"/>
          <w:sz w:val="8"/>
        </w:rPr>
        <w:t xml:space="preserve"> more or less </w:t>
      </w:r>
      <w:r w:rsidRPr="00FC52B9">
        <w:rPr>
          <w:rStyle w:val="StyleUnderline"/>
          <w:rFonts w:asciiTheme="minorHAnsi" w:hAnsiTheme="minorHAnsi"/>
        </w:rPr>
        <w:t xml:space="preserve">universal, the discourse of common vulnerability raises important critical questions such as “vulnerable to what? </w:t>
      </w:r>
      <w:proofErr w:type="gramStart"/>
      <w:r w:rsidRPr="00FC52B9">
        <w:rPr>
          <w:rStyle w:val="StyleUnderline"/>
          <w:rFonts w:asciiTheme="minorHAnsi" w:hAnsiTheme="minorHAnsi"/>
        </w:rPr>
        <w:t>to</w:t>
      </w:r>
      <w:proofErr w:type="gramEnd"/>
      <w:r w:rsidRPr="00FC52B9">
        <w:rPr>
          <w:rStyle w:val="StyleUnderline"/>
          <w:rFonts w:asciiTheme="minorHAnsi" w:hAnsiTheme="minorHAnsi"/>
        </w:rPr>
        <w:t xml:space="preserve"> whom?” to dismiss the possibility of sliding into a sentimental recognition of</w:t>
      </w:r>
      <w:r w:rsidRPr="00FC52B9">
        <w:rPr>
          <w:rFonts w:asciiTheme="minorHAnsi" w:hAnsiTheme="minorHAnsi"/>
          <w:sz w:val="8"/>
        </w:rPr>
        <w:t xml:space="preserve"> potential </w:t>
      </w:r>
      <w:r w:rsidRPr="00FC52B9">
        <w:rPr>
          <w:rStyle w:val="StyleUnderline"/>
          <w:rFonts w:asciiTheme="minorHAnsi" w:hAnsiTheme="minorHAnsi"/>
        </w:rPr>
        <w:t>sameness—which is</w:t>
      </w:r>
      <w:r w:rsidRPr="00FC52B9">
        <w:rPr>
          <w:rFonts w:asciiTheme="minorHAnsi" w:hAnsiTheme="minorHAnsi"/>
          <w:sz w:val="8"/>
        </w:rPr>
        <w:t xml:space="preserve"> exactly </w:t>
      </w:r>
      <w:r w:rsidRPr="00FC52B9">
        <w:rPr>
          <w:rStyle w:val="StyleUnderline"/>
          <w:rFonts w:asciiTheme="minorHAnsi" w:hAnsiTheme="minorHAnsi"/>
        </w:rPr>
        <w:t>what a politics of compassion</w:t>
      </w:r>
      <w:r w:rsidRPr="00FC52B9">
        <w:rPr>
          <w:rFonts w:asciiTheme="minorHAnsi" w:hAnsiTheme="minorHAnsi"/>
          <w:sz w:val="8"/>
        </w:rPr>
        <w:t xml:space="preserve"> ardently </w:t>
      </w:r>
      <w:r w:rsidRPr="00FC52B9">
        <w:rPr>
          <w:rStyle w:val="StyleUnderline"/>
          <w:rFonts w:asciiTheme="minorHAnsi" w:hAnsiTheme="minorHAnsi"/>
        </w:rPr>
        <w:t>seeks to avoid</w:t>
      </w:r>
      <w:r w:rsidRPr="00FC52B9">
        <w:rPr>
          <w:rFonts w:asciiTheme="minorHAnsi" w:hAnsiTheme="minorHAnsi"/>
          <w:sz w:val="8"/>
        </w:rPr>
        <w:t xml:space="preserve">. Without this double realization—that is, we are all vulnerable but not in the same manner—our actions run the danger of being a form of charity and condescension toward those who are systematically and institutionally oppressed (Bunch 2002). </w:t>
      </w:r>
      <w:r w:rsidRPr="00FC52B9">
        <w:rPr>
          <w:rStyle w:val="StyleUnderline"/>
          <w:rFonts w:asciiTheme="minorHAnsi" w:hAnsiTheme="minorHAnsi"/>
          <w:highlight w:val="green"/>
        </w:rPr>
        <w:t>If properly recognized</w:t>
      </w:r>
      <w:r w:rsidRPr="00FC52B9">
        <w:rPr>
          <w:rFonts w:asciiTheme="minorHAnsi" w:hAnsiTheme="minorHAnsi"/>
          <w:sz w:val="8"/>
        </w:rPr>
        <w:t xml:space="preserve"> in schools, </w:t>
      </w:r>
      <w:r w:rsidRPr="00FC52B9">
        <w:rPr>
          <w:rStyle w:val="StyleUnderline"/>
          <w:rFonts w:asciiTheme="minorHAnsi" w:hAnsiTheme="minorHAnsi"/>
          <w:highlight w:val="green"/>
        </w:rPr>
        <w:t>this</w:t>
      </w:r>
      <w:r w:rsidRPr="00FC52B9">
        <w:rPr>
          <w:rFonts w:asciiTheme="minorHAnsi" w:hAnsiTheme="minorHAnsi"/>
          <w:sz w:val="8"/>
        </w:rPr>
        <w:t xml:space="preserve"> double </w:t>
      </w:r>
      <w:r w:rsidRPr="00FC52B9">
        <w:rPr>
          <w:rStyle w:val="StyleUnderline"/>
          <w:rFonts w:asciiTheme="minorHAnsi" w:hAnsiTheme="minorHAnsi"/>
          <w:highlight w:val="green"/>
        </w:rPr>
        <w:t>realization can</w:t>
      </w:r>
      <w:r w:rsidRPr="00FC52B9">
        <w:rPr>
          <w:rStyle w:val="StyleUnderline"/>
          <w:rFonts w:asciiTheme="minorHAnsi" w:hAnsiTheme="minorHAnsi"/>
        </w:rPr>
        <w:t xml:space="preserve"> potentially </w:t>
      </w:r>
      <w:r w:rsidRPr="00FC52B9">
        <w:rPr>
          <w:rStyle w:val="StyleUnderline"/>
          <w:rFonts w:asciiTheme="minorHAnsi" w:hAnsiTheme="minorHAnsi"/>
          <w:highlight w:val="green"/>
        </w:rPr>
        <w:t>address</w:t>
      </w:r>
      <w:r w:rsidRPr="00FC52B9">
        <w:rPr>
          <w:rStyle w:val="StyleUnderline"/>
          <w:rFonts w:asciiTheme="minorHAnsi" w:hAnsiTheme="minorHAnsi"/>
        </w:rPr>
        <w:t xml:space="preserve"> both the concern about the </w:t>
      </w:r>
      <w:r w:rsidRPr="00FC52B9">
        <w:rPr>
          <w:rStyle w:val="StyleUnderline"/>
          <w:rFonts w:asciiTheme="minorHAnsi" w:hAnsiTheme="minorHAnsi"/>
          <w:highlight w:val="green"/>
        </w:rPr>
        <w:t>desensitization</w:t>
      </w:r>
      <w:r w:rsidRPr="00FC52B9">
        <w:rPr>
          <w:rStyle w:val="StyleUnderline"/>
          <w:rFonts w:asciiTheme="minorHAnsi" w:hAnsiTheme="minorHAnsi"/>
        </w:rPr>
        <w:t xml:space="preserve"> of students </w:t>
      </w:r>
      <w:r w:rsidRPr="00FC52B9">
        <w:rPr>
          <w:rStyle w:val="StyleUnderline"/>
          <w:rFonts w:asciiTheme="minorHAnsi" w:hAnsiTheme="minorHAnsi"/>
          <w:highlight w:val="green"/>
        </w:rPr>
        <w:t>and</w:t>
      </w:r>
      <w:r w:rsidRPr="00FC52B9">
        <w:rPr>
          <w:rStyle w:val="StyleUnderline"/>
          <w:rFonts w:asciiTheme="minorHAnsi" w:hAnsiTheme="minorHAnsi"/>
        </w:rPr>
        <w:t xml:space="preserve"> that of their self-</w:t>
      </w:r>
      <w:r w:rsidRPr="00FC52B9">
        <w:rPr>
          <w:rStyle w:val="StyleUnderline"/>
          <w:rFonts w:asciiTheme="minorHAnsi" w:hAnsiTheme="minorHAnsi"/>
          <w:highlight w:val="green"/>
        </w:rPr>
        <w:t xml:space="preserve">victimization, because </w:t>
      </w:r>
      <w:r w:rsidRPr="00FC52B9">
        <w:rPr>
          <w:rStyle w:val="Emphasis"/>
          <w:rFonts w:asciiTheme="minorHAnsi" w:hAnsiTheme="minorHAnsi"/>
          <w:highlight w:val="green"/>
        </w:rPr>
        <w:t>the distance between spectator and sufferer will not be taken for granted</w:t>
      </w:r>
      <w:r w:rsidRPr="00FC52B9">
        <w:rPr>
          <w:rStyle w:val="Emphasis"/>
          <w:rFonts w:asciiTheme="minorHAnsi" w:hAnsiTheme="minorHAnsi"/>
        </w:rPr>
        <w:t xml:space="preserve"> any more, </w:t>
      </w:r>
      <w:r w:rsidRPr="00FC52B9">
        <w:rPr>
          <w:rStyle w:val="Emphasis"/>
          <w:rFonts w:asciiTheme="minorHAnsi" w:hAnsiTheme="minorHAnsi"/>
          <w:highlight w:val="green"/>
        </w:rPr>
        <w:t>but</w:t>
      </w:r>
      <w:r w:rsidRPr="00FC52B9">
        <w:rPr>
          <w:rStyle w:val="Emphasis"/>
          <w:rFonts w:asciiTheme="minorHAnsi" w:hAnsiTheme="minorHAnsi"/>
        </w:rPr>
        <w:t xml:space="preserve"> rather </w:t>
      </w:r>
      <w:r w:rsidRPr="00FC52B9">
        <w:rPr>
          <w:rStyle w:val="Emphasis"/>
          <w:rFonts w:asciiTheme="minorHAnsi" w:hAnsiTheme="minorHAnsi"/>
          <w:highlight w:val="green"/>
        </w:rPr>
        <w:t xml:space="preserve">its multiple complexities will be </w:t>
      </w:r>
      <w:r w:rsidRPr="00FC52B9">
        <w:rPr>
          <w:rStyle w:val="Emphasis"/>
          <w:rFonts w:asciiTheme="minorHAnsi" w:hAnsiTheme="minorHAnsi"/>
        </w:rPr>
        <w:t xml:space="preserve">acknowledged and </w:t>
      </w:r>
      <w:r w:rsidRPr="00FC52B9">
        <w:rPr>
          <w:rStyle w:val="Emphasis"/>
          <w:rFonts w:asciiTheme="minorHAnsi" w:hAnsiTheme="minorHAnsi"/>
          <w:highlight w:val="green"/>
        </w:rPr>
        <w:t>interrogated</w:t>
      </w:r>
      <w:r w:rsidRPr="00FC52B9">
        <w:rPr>
          <w:rFonts w:asciiTheme="minorHAnsi" w:hAnsiTheme="minorHAnsi"/>
          <w:sz w:val="8"/>
        </w:rPr>
        <w:t xml:space="preserve">. In a sense then, </w:t>
      </w:r>
      <w:r w:rsidRPr="00FC52B9">
        <w:rPr>
          <w:rStyle w:val="StyleUnderline"/>
          <w:rFonts w:asciiTheme="minorHAnsi" w:hAnsiTheme="minorHAnsi"/>
        </w:rPr>
        <w:t>the kind of compassion that is explored here requires a simultaneous identification and disidentification with the suffering of the other. The simultaneous recognition of symmetry and asymmetry with the other removes the arrogance of claiming that we know and feel their</w:t>
      </w:r>
      <w:r w:rsidRPr="00FC52B9">
        <w:rPr>
          <w:rFonts w:asciiTheme="minorHAnsi" w:hAnsiTheme="minorHAnsi"/>
          <w:sz w:val="8"/>
        </w:rPr>
        <w:t xml:space="preserve"> pain and </w:t>
      </w:r>
      <w:r w:rsidRPr="00FC52B9">
        <w:rPr>
          <w:rStyle w:val="StyleUnderline"/>
          <w:rFonts w:asciiTheme="minorHAnsi" w:hAnsiTheme="minorHAnsi"/>
        </w:rPr>
        <w:t xml:space="preserve">suffering. </w:t>
      </w:r>
      <w:r w:rsidRPr="00FC52B9">
        <w:rPr>
          <w:rStyle w:val="StyleUnderline"/>
          <w:rFonts w:asciiTheme="minorHAnsi" w:hAnsiTheme="minorHAnsi"/>
          <w:highlight w:val="green"/>
        </w:rPr>
        <w:t>This</w:t>
      </w:r>
      <w:r w:rsidRPr="00FC52B9">
        <w:rPr>
          <w:rStyle w:val="StyleUnderline"/>
          <w:rFonts w:asciiTheme="minorHAnsi" w:hAnsiTheme="minorHAnsi"/>
        </w:rPr>
        <w:t xml:space="preserve"> emotional ambivalence of </w:t>
      </w:r>
      <w:r w:rsidRPr="00FC52B9">
        <w:rPr>
          <w:rStyle w:val="StyleUnderline"/>
          <w:rFonts w:asciiTheme="minorHAnsi" w:hAnsiTheme="minorHAnsi"/>
          <w:highlight w:val="green"/>
        </w:rPr>
        <w:t>simultaneous identification and disidentification is needed to focus attention on</w:t>
      </w:r>
      <w:r w:rsidRPr="00FC52B9">
        <w:rPr>
          <w:rStyle w:val="StyleUnderline"/>
          <w:rFonts w:asciiTheme="minorHAnsi" w:hAnsiTheme="minorHAnsi"/>
        </w:rPr>
        <w:t xml:space="preserve"> the </w:t>
      </w:r>
      <w:r w:rsidRPr="00FC52B9">
        <w:rPr>
          <w:rStyle w:val="StyleUnderline"/>
          <w:rFonts w:asciiTheme="minorHAnsi" w:hAnsiTheme="minorHAnsi"/>
          <w:highlight w:val="green"/>
        </w:rPr>
        <w:t>other’s suffering, but not becoming too identified</w:t>
      </w:r>
      <w:r w:rsidRPr="00FC52B9">
        <w:rPr>
          <w:rStyle w:val="StyleUnderline"/>
          <w:rFonts w:asciiTheme="minorHAnsi" w:hAnsiTheme="minorHAnsi"/>
        </w:rPr>
        <w:t xml:space="preserve"> with it</w:t>
      </w:r>
      <w:r w:rsidRPr="00FC52B9">
        <w:rPr>
          <w:rFonts w:asciiTheme="minorHAnsi" w:hAnsiTheme="minorHAnsi"/>
          <w:sz w:val="8"/>
        </w:rPr>
        <w:t xml:space="preserve">—a point raised earlier in Nelson’s (2004) reading of Arendt’s reporting on Eichmann’s trial. Students who already endure forms of suffering, of course, do not need a pedagogy to enlighten them how to disidentify with their own suffering. This does not imply, however, that pedagogies that interrogate pity and encourage critical compassion are not for them; on the contrary, the critical </w:t>
      </w:r>
      <w:r w:rsidRPr="00FC52B9">
        <w:rPr>
          <w:rStyle w:val="StyleUnderline"/>
          <w:rFonts w:asciiTheme="minorHAnsi" w:hAnsiTheme="minorHAnsi"/>
          <w:highlight w:val="green"/>
        </w:rPr>
        <w:t>awareness that others are vulnerable</w:t>
      </w:r>
      <w:r w:rsidRPr="00FC52B9">
        <w:rPr>
          <w:rFonts w:asciiTheme="minorHAnsi" w:hAnsiTheme="minorHAnsi"/>
          <w:sz w:val="8"/>
        </w:rPr>
        <w:t xml:space="preserve">, too, </w:t>
      </w:r>
      <w:r w:rsidRPr="00FC52B9">
        <w:rPr>
          <w:rStyle w:val="StyleUnderline"/>
          <w:rFonts w:asciiTheme="minorHAnsi" w:hAnsiTheme="minorHAnsi"/>
          <w:highlight w:val="green"/>
        </w:rPr>
        <w:t>is important</w:t>
      </w:r>
      <w:r w:rsidRPr="00FC52B9">
        <w:rPr>
          <w:rStyle w:val="StyleUnderline"/>
          <w:rFonts w:asciiTheme="minorHAnsi" w:hAnsiTheme="minorHAnsi"/>
        </w:rPr>
        <w:t xml:space="preserve"> in the struggle </w:t>
      </w:r>
      <w:r w:rsidRPr="00FC52B9">
        <w:rPr>
          <w:rStyle w:val="StyleUnderline"/>
          <w:rFonts w:asciiTheme="minorHAnsi" w:hAnsiTheme="minorHAnsi"/>
          <w:highlight w:val="green"/>
        </w:rPr>
        <w:t xml:space="preserve">for </w:t>
      </w:r>
      <w:r w:rsidRPr="00FC52B9">
        <w:rPr>
          <w:rStyle w:val="Emphasis"/>
          <w:rFonts w:asciiTheme="minorHAnsi" w:hAnsiTheme="minorHAnsi"/>
          <w:highlight w:val="green"/>
        </w:rPr>
        <w:t>action-oriented solidarity</w:t>
      </w:r>
      <w:r w:rsidRPr="00FC52B9">
        <w:rPr>
          <w:rStyle w:val="StyleUnderline"/>
          <w:rFonts w:asciiTheme="minorHAnsi" w:hAnsiTheme="minorHAnsi"/>
          <w:highlight w:val="green"/>
        </w:rPr>
        <w:t xml:space="preserve"> and the avoidance of</w:t>
      </w:r>
      <w:r w:rsidRPr="00FC52B9">
        <w:rPr>
          <w:rStyle w:val="StyleUnderline"/>
          <w:rFonts w:asciiTheme="minorHAnsi" w:hAnsiTheme="minorHAnsi"/>
        </w:rPr>
        <w:t xml:space="preserve"> egocentricity and cultural </w:t>
      </w:r>
      <w:r w:rsidRPr="00FC52B9">
        <w:rPr>
          <w:rStyle w:val="Emphasis"/>
          <w:rFonts w:asciiTheme="minorHAnsi" w:hAnsiTheme="minorHAnsi"/>
          <w:highlight w:val="green"/>
        </w:rPr>
        <w:t>narcissism</w:t>
      </w:r>
      <w:r w:rsidRPr="00FC52B9">
        <w:rPr>
          <w:rFonts w:asciiTheme="minorHAnsi" w:hAnsiTheme="minorHAnsi"/>
          <w:sz w:val="8"/>
        </w:rPr>
        <w:t xml:space="preserve">. Finally, the third element of a politics of compassion is attentiveness to how the ethics of compassion questions injustice and inequality. 9 In particular, an important component of a politics of compassion that is critical and justice-oriented is how it deals with anger at injustice (Hoggett 2006). A politics of compassion does not intentionally seek to cause anger, however, but rather encourages students and teachers to develop a critical analysis of anger, as it is likely that they will experience such feelings, when they begin questioning long-held assumptions and beliefs about other people and social events (Zembylas 2007). Anger may call attention to demands for recognition, but also emphasize inequalities (Holmes 2004) and injustices at the civic level (Silber 2011). Anger at injustice can be a positive and powerful source of personal and political insight in education (Lorde 1984), because it helps to move teachers and students out of a cycle of self-pity, blame, or guilt into a mode of action that somehow responds to injustice. For example, civic anger can be promoted in the classroom as a form of cultivating individual and collective political consciousness and social resistance to injustices in the students’ community, although anger is not inevitably emancipatory. However, recognizing the positive power of anger and its link to the struggle against injustice in one’s own community is valuable, if teachers want to promote options for action that may change the conditions of others’ vulnerability. </w:t>
      </w:r>
      <w:r w:rsidRPr="00FC52B9">
        <w:rPr>
          <w:rStyle w:val="StyleUnderline"/>
          <w:rFonts w:asciiTheme="minorHAnsi" w:hAnsiTheme="minorHAnsi"/>
        </w:rPr>
        <w:t>The pedagogical challenge for critical pedagogues is how to encourage students to become active participants with a nuanced understanding of the emotional complexities involved in histories of injustice and oppression</w:t>
      </w:r>
      <w:r w:rsidRPr="00FC52B9">
        <w:rPr>
          <w:rFonts w:asciiTheme="minorHAnsi" w:hAnsiTheme="minorHAnsi"/>
          <w:sz w:val="8"/>
        </w:rPr>
        <w:t>.</w:t>
      </w:r>
    </w:p>
    <w:p w:rsidR="00F032F2" w:rsidRPr="00FC52B9" w:rsidRDefault="00F032F2" w:rsidP="00F032F2">
      <w:pPr>
        <w:pStyle w:val="Heading4"/>
        <w:rPr>
          <w:rFonts w:asciiTheme="minorHAnsi" w:hAnsiTheme="minorHAnsi"/>
        </w:rPr>
      </w:pPr>
      <w:r w:rsidRPr="00FC52B9">
        <w:rPr>
          <w:rFonts w:asciiTheme="minorHAnsi" w:hAnsiTheme="minorHAnsi"/>
        </w:rPr>
        <w:t>Their sentiment K is totally wrong---stories of pain combined with political action avoid vampiristic consumption and motivate effective harm-reduction</w:t>
      </w:r>
    </w:p>
    <w:p w:rsidR="00F032F2" w:rsidRPr="00FC52B9" w:rsidRDefault="00F032F2" w:rsidP="00F032F2">
      <w:pPr>
        <w:rPr>
          <w:rFonts w:asciiTheme="minorHAnsi" w:hAnsiTheme="minorHAnsi"/>
        </w:rPr>
      </w:pPr>
      <w:r w:rsidRPr="00FC52B9">
        <w:rPr>
          <w:rFonts w:asciiTheme="minorHAnsi" w:hAnsiTheme="minorHAnsi"/>
        </w:rPr>
        <w:t xml:space="preserve">Rebecca </w:t>
      </w:r>
      <w:r w:rsidRPr="00FC52B9">
        <w:rPr>
          <w:rStyle w:val="Style13ptBold"/>
          <w:rFonts w:asciiTheme="minorHAnsi" w:hAnsiTheme="minorHAnsi"/>
        </w:rPr>
        <w:t>Wanzo 9</w:t>
      </w:r>
      <w:r w:rsidRPr="00FC52B9">
        <w:rPr>
          <w:rFonts w:asciiTheme="minorHAnsi" w:hAnsiTheme="minorHAnsi"/>
        </w:rPr>
        <w:t>, Associate Professor, Women, Gender, and Sexuality Studies Program, Washington U in St. Louis. The Suffering Will Not Be Televised, 228-232</w:t>
      </w:r>
    </w:p>
    <w:p w:rsidR="00F032F2" w:rsidRPr="00FC52B9" w:rsidRDefault="00F032F2" w:rsidP="00F032F2">
      <w:pPr>
        <w:rPr>
          <w:rStyle w:val="StyleUnderline"/>
          <w:rFonts w:asciiTheme="minorHAnsi" w:hAnsiTheme="minorHAnsi"/>
        </w:rPr>
      </w:pPr>
      <w:r w:rsidRPr="00FC52B9">
        <w:rPr>
          <w:rFonts w:asciiTheme="minorHAnsi" w:hAnsiTheme="minorHAnsi"/>
          <w:sz w:val="14"/>
        </w:rPr>
        <w:t xml:space="preserve">Despite my disappointment in these ﬁlms and frequent annoyance with the narrative trajectory of many of their productions, I admit that I have a bit of a soft spot for the Lifetime network. </w:t>
      </w:r>
      <w:r w:rsidRPr="00FC52B9">
        <w:rPr>
          <w:rStyle w:val="StyleUnderline"/>
          <w:rFonts w:asciiTheme="minorHAnsi" w:hAnsiTheme="minorHAnsi"/>
          <w:highlight w:val="green"/>
        </w:rPr>
        <w:t>I</w:t>
      </w:r>
      <w:r w:rsidRPr="00FC52B9">
        <w:rPr>
          <w:rStyle w:val="StyleUnderline"/>
          <w:rFonts w:asciiTheme="minorHAnsi" w:hAnsiTheme="minorHAnsi"/>
        </w:rPr>
        <w:t xml:space="preserve">, too, </w:t>
      </w:r>
      <w:r w:rsidRPr="00FC52B9">
        <w:rPr>
          <w:rStyle w:val="StyleUnderline"/>
          <w:rFonts w:asciiTheme="minorHAnsi" w:hAnsiTheme="minorHAnsi"/>
          <w:highlight w:val="green"/>
        </w:rPr>
        <w:t>used to automatically criticize</w:t>
      </w:r>
      <w:r w:rsidRPr="00FC52B9">
        <w:rPr>
          <w:rFonts w:asciiTheme="minorHAnsi" w:hAnsiTheme="minorHAnsi"/>
          <w:sz w:val="14"/>
        </w:rPr>
        <w:t xml:space="preserve"> made-for-television </w:t>
      </w:r>
      <w:r w:rsidRPr="00FC52B9">
        <w:rPr>
          <w:rStyle w:val="StyleUnderline"/>
          <w:rFonts w:asciiTheme="minorHAnsi" w:hAnsiTheme="minorHAnsi"/>
          <w:highlight w:val="green"/>
        </w:rPr>
        <w:t>movies “inspired by a true story</w:t>
      </w:r>
      <w:r w:rsidRPr="00FC52B9">
        <w:rPr>
          <w:rFonts w:asciiTheme="minorHAnsi" w:hAnsiTheme="minorHAnsi"/>
          <w:sz w:val="14"/>
        </w:rPr>
        <w:t xml:space="preserve">” about women at risk. </w:t>
      </w:r>
      <w:r w:rsidRPr="00FC52B9">
        <w:rPr>
          <w:rStyle w:val="StyleUnderline"/>
          <w:rFonts w:asciiTheme="minorHAnsi" w:hAnsiTheme="minorHAnsi"/>
          <w:highlight w:val="green"/>
        </w:rPr>
        <w:t>I found them exploitative</w:t>
      </w:r>
      <w:r w:rsidRPr="00FC52B9">
        <w:rPr>
          <w:rStyle w:val="StyleUnderline"/>
          <w:rFonts w:asciiTheme="minorHAnsi" w:hAnsiTheme="minorHAnsi"/>
        </w:rPr>
        <w:t>, as any ﬁlm can be that makes entertainment out of a personal tragedy</w:t>
      </w:r>
      <w:r w:rsidRPr="00FC52B9">
        <w:rPr>
          <w:rFonts w:asciiTheme="minorHAnsi" w:hAnsiTheme="minorHAnsi"/>
          <w:sz w:val="14"/>
        </w:rPr>
        <w:t xml:space="preserve">. Lifetime Television has been called “television for victims,” in a criticism of its seemingly endless capacity to show ﬁ lms about the victimization of women.5 </w:t>
      </w:r>
      <w:proofErr w:type="gramStart"/>
      <w:r w:rsidRPr="00FC52B9">
        <w:rPr>
          <w:rFonts w:asciiTheme="minorHAnsi" w:hAnsiTheme="minorHAnsi"/>
          <w:sz w:val="14"/>
        </w:rPr>
        <w:t>One</w:t>
      </w:r>
      <w:proofErr w:type="gramEnd"/>
      <w:r w:rsidRPr="00FC52B9">
        <w:rPr>
          <w:rFonts w:asciiTheme="minorHAnsi" w:hAnsiTheme="minorHAnsi"/>
          <w:sz w:val="14"/>
        </w:rPr>
        <w:t xml:space="preserve"> of the questions that this moniker raises is what kind of storylines about people have the most dramatic impact. Popular ﬁ lms with high dramatic impact depict violence, stories of surviv- ing some atypical traumatic event, or struggling with some more powerful person or entity. One aspect of the criticisms of Lifetime is the objection to formulaic melodrama in itself, framed within the gendered derision of women’s victimization narratives or, on the other side of the political spectrum, discomfort with such narratives as demeaning, reductive, and trite. The ﬁ lms shown on the network, some produced by Lifetime but most produced elsewhere, vary in quality, but the criticisms of Lifetime raise a question that I have explored throughout this book: What is the best way to represent a story of suffering? </w:t>
      </w:r>
      <w:r w:rsidRPr="00FC52B9">
        <w:rPr>
          <w:rFonts w:asciiTheme="minorHAnsi" w:hAnsiTheme="minorHAnsi"/>
          <w:sz w:val="12"/>
        </w:rPr>
        <w:t>¶</w:t>
      </w:r>
      <w:r w:rsidRPr="00FC52B9">
        <w:rPr>
          <w:rFonts w:asciiTheme="minorHAnsi" w:hAnsiTheme="minorHAnsi"/>
          <w:sz w:val="14"/>
        </w:rPr>
        <w:t xml:space="preserve"> 229</w:t>
      </w:r>
      <w:r w:rsidRPr="00FC52B9">
        <w:rPr>
          <w:rFonts w:asciiTheme="minorHAnsi" w:hAnsiTheme="minorHAnsi"/>
          <w:sz w:val="12"/>
        </w:rPr>
        <w:t>¶</w:t>
      </w:r>
      <w:r w:rsidRPr="00FC52B9">
        <w:rPr>
          <w:rFonts w:asciiTheme="minorHAnsi" w:hAnsiTheme="minorHAnsi"/>
          <w:sz w:val="14"/>
        </w:rPr>
        <w:t xml:space="preserve"> </w:t>
      </w:r>
      <w:r w:rsidRPr="00FC52B9">
        <w:rPr>
          <w:rStyle w:val="StyleUnderline"/>
          <w:rFonts w:asciiTheme="minorHAnsi" w:hAnsiTheme="minorHAnsi"/>
        </w:rPr>
        <w:t>Simply crying at a Lifetime ﬁlm</w:t>
      </w:r>
      <w:r w:rsidRPr="00FC52B9">
        <w:rPr>
          <w:rFonts w:asciiTheme="minorHAnsi" w:hAnsiTheme="minorHAnsi"/>
          <w:sz w:val="14"/>
        </w:rPr>
        <w:t xml:space="preserve"> </w:t>
      </w:r>
      <w:r w:rsidRPr="00FC52B9">
        <w:rPr>
          <w:rStyle w:val="StyleUnderline"/>
          <w:rFonts w:asciiTheme="minorHAnsi" w:hAnsiTheme="minorHAnsi"/>
        </w:rPr>
        <w:t xml:space="preserve">clearly cannot sustain any sub- stantive political work—but what </w:t>
      </w:r>
      <w:r w:rsidRPr="00FC52B9">
        <w:rPr>
          <w:rStyle w:val="StyleUnderline"/>
          <w:rFonts w:asciiTheme="minorHAnsi" w:hAnsiTheme="minorHAnsi"/>
          <w:highlight w:val="green"/>
        </w:rPr>
        <w:t>if the</w:t>
      </w:r>
      <w:r w:rsidRPr="00FC52B9">
        <w:rPr>
          <w:rStyle w:val="StyleUnderline"/>
          <w:rFonts w:asciiTheme="minorHAnsi" w:hAnsiTheme="minorHAnsi"/>
        </w:rPr>
        <w:t xml:space="preserve"> crying </w:t>
      </w:r>
      <w:r w:rsidRPr="00FC52B9">
        <w:rPr>
          <w:rStyle w:val="StyleUnderline"/>
          <w:rFonts w:asciiTheme="minorHAnsi" w:hAnsiTheme="minorHAnsi"/>
          <w:highlight w:val="green"/>
        </w:rPr>
        <w:t>citizen is directed to</w:t>
      </w:r>
      <w:r w:rsidRPr="00FC52B9">
        <w:rPr>
          <w:rStyle w:val="StyleUnderline"/>
          <w:rFonts w:asciiTheme="minorHAnsi" w:hAnsiTheme="minorHAnsi"/>
        </w:rPr>
        <w:t xml:space="preserve">, at the very least, </w:t>
      </w:r>
      <w:r w:rsidRPr="00FC52B9">
        <w:rPr>
          <w:rStyle w:val="StyleUnderline"/>
          <w:rFonts w:asciiTheme="minorHAnsi" w:hAnsiTheme="minorHAnsi"/>
          <w:highlight w:val="green"/>
        </w:rPr>
        <w:t>awareness, and</w:t>
      </w:r>
      <w:r w:rsidRPr="00FC52B9">
        <w:rPr>
          <w:rStyle w:val="StyleUnderline"/>
          <w:rFonts w:asciiTheme="minorHAnsi" w:hAnsiTheme="minorHAnsi"/>
        </w:rPr>
        <w:t xml:space="preserve"> in the best case scenario, </w:t>
      </w:r>
      <w:r w:rsidRPr="00FC52B9">
        <w:rPr>
          <w:rStyle w:val="StyleUnderline"/>
          <w:rFonts w:asciiTheme="minorHAnsi" w:hAnsiTheme="minorHAnsi"/>
          <w:highlight w:val="green"/>
        </w:rPr>
        <w:t>action, after their emotional catharsis? Sorrow</w:t>
      </w:r>
      <w:r w:rsidRPr="00FC52B9">
        <w:rPr>
          <w:rStyle w:val="StyleUnderline"/>
          <w:rFonts w:asciiTheme="minorHAnsi" w:hAnsiTheme="minorHAnsi"/>
        </w:rPr>
        <w:t xml:space="preserve"> produced at the sight of a </w:t>
      </w:r>
      <w:r w:rsidRPr="00FC52B9">
        <w:rPr>
          <w:rFonts w:asciiTheme="minorHAnsi" w:hAnsiTheme="minorHAnsi"/>
          <w:sz w:val="14"/>
        </w:rPr>
        <w:t xml:space="preserve">dead or </w:t>
      </w:r>
      <w:r w:rsidRPr="00FC52B9">
        <w:rPr>
          <w:rStyle w:val="StyleUnderline"/>
          <w:rFonts w:asciiTheme="minorHAnsi" w:hAnsiTheme="minorHAnsi"/>
        </w:rPr>
        <w:t xml:space="preserve">wounded woman </w:t>
      </w:r>
      <w:r w:rsidRPr="00FC52B9">
        <w:rPr>
          <w:rStyle w:val="StyleUnderline"/>
          <w:rFonts w:asciiTheme="minorHAnsi" w:hAnsiTheme="minorHAnsi"/>
          <w:highlight w:val="green"/>
        </w:rPr>
        <w:t xml:space="preserve">may not accomplish anything </w:t>
      </w:r>
      <w:r w:rsidRPr="00FC52B9">
        <w:rPr>
          <w:rStyle w:val="Emphasis"/>
          <w:rFonts w:asciiTheme="minorHAnsi" w:hAnsiTheme="minorHAnsi"/>
          <w:highlight w:val="green"/>
        </w:rPr>
        <w:t>unless the representation is framed in relationship to</w:t>
      </w:r>
      <w:r w:rsidRPr="00FC52B9">
        <w:rPr>
          <w:rStyle w:val="Emphasis"/>
          <w:rFonts w:asciiTheme="minorHAnsi" w:hAnsiTheme="minorHAnsi"/>
        </w:rPr>
        <w:t xml:space="preserve"> some </w:t>
      </w:r>
      <w:r w:rsidRPr="00FC52B9">
        <w:rPr>
          <w:rStyle w:val="Emphasis"/>
          <w:rFonts w:asciiTheme="minorHAnsi" w:hAnsiTheme="minorHAnsi"/>
          <w:highlight w:val="green"/>
        </w:rPr>
        <w:t>political action</w:t>
      </w:r>
      <w:r w:rsidRPr="00FC52B9">
        <w:rPr>
          <w:rStyle w:val="StyleUnderline"/>
          <w:rFonts w:asciiTheme="minorHAnsi" w:hAnsiTheme="minorHAnsi"/>
        </w:rPr>
        <w:t xml:space="preserve">, but tears in relation to abolition and child abduction did produce action. </w:t>
      </w:r>
      <w:r w:rsidRPr="00FC52B9">
        <w:rPr>
          <w:rFonts w:asciiTheme="minorHAnsi" w:hAnsiTheme="minorHAnsi"/>
          <w:sz w:val="14"/>
        </w:rPr>
        <w:t xml:space="preserve">However, a major ethical problem with using sympathy and compassion as the primary mechanism for political change is that sentimental politics depends on the cultural feelings of those in power, and the disempowered must depend on patronage. Hannah Arendt argues that compassion cannot embrace a larger population, but pity can, and pity is a dangerous affect because it cannot exist without misfortune, thus “it has just as much vested interest in the existence of the unhappy as thirst for power has a vested interest in the existence of the weak . . . by being a virtue of sentiment, pity can be enjoyed for its own sake, and this will almost automatically lead to a gloriﬁ cation of its cause, which is the suffering of others.”6 </w:t>
      </w:r>
      <w:r w:rsidRPr="00FC52B9">
        <w:rPr>
          <w:rFonts w:asciiTheme="minorHAnsi" w:hAnsiTheme="minorHAnsi"/>
          <w:sz w:val="12"/>
        </w:rPr>
        <w:t>¶</w:t>
      </w:r>
      <w:r w:rsidRPr="00FC52B9">
        <w:rPr>
          <w:rFonts w:asciiTheme="minorHAnsi" w:hAnsiTheme="minorHAnsi"/>
          <w:sz w:val="14"/>
        </w:rPr>
        <w:t xml:space="preserve"> Following Arendt, </w:t>
      </w:r>
      <w:r w:rsidRPr="00FC52B9">
        <w:rPr>
          <w:rStyle w:val="StyleUnderline"/>
          <w:rFonts w:asciiTheme="minorHAnsi" w:hAnsiTheme="minorHAnsi"/>
        </w:rPr>
        <w:t>the charge against Lifetime could be that it thus encourages sadism because watchers could take pleasure in pity</w:t>
      </w:r>
      <w:r w:rsidRPr="00FC52B9">
        <w:rPr>
          <w:rFonts w:asciiTheme="minorHAnsi" w:hAnsiTheme="minorHAnsi"/>
          <w:sz w:val="14"/>
        </w:rPr>
        <w:t xml:space="preserve">. Or, as literary critic Marianne Noble has suggested in her study of sentimentality, the network might embrace masochism because watchers would identify with the sufferer and might begin to take pleasure in these fantasies of subjection.7 </w:t>
      </w:r>
      <w:r w:rsidRPr="00FC52B9">
        <w:rPr>
          <w:rStyle w:val="Emphasis"/>
          <w:rFonts w:asciiTheme="minorHAnsi" w:hAnsiTheme="minorHAnsi"/>
        </w:rPr>
        <w:t xml:space="preserve">However, these </w:t>
      </w:r>
      <w:r w:rsidRPr="00FC52B9">
        <w:rPr>
          <w:rStyle w:val="Emphasis"/>
          <w:rFonts w:asciiTheme="minorHAnsi" w:hAnsiTheme="minorHAnsi"/>
          <w:highlight w:val="green"/>
        </w:rPr>
        <w:t>readings of the pleasures of consuming stories of subjection are too narrow</w:t>
      </w:r>
      <w:r w:rsidRPr="00FC52B9">
        <w:rPr>
          <w:rFonts w:asciiTheme="minorHAnsi" w:hAnsiTheme="minorHAnsi"/>
          <w:sz w:val="14"/>
        </w:rPr>
        <w:t xml:space="preserve">. In the case of Lifetime, </w:t>
      </w:r>
      <w:r w:rsidRPr="00FC52B9">
        <w:rPr>
          <w:rStyle w:val="StyleUnderline"/>
          <w:rFonts w:asciiTheme="minorHAnsi" w:hAnsiTheme="minorHAnsi"/>
          <w:highlight w:val="green"/>
        </w:rPr>
        <w:t>casting</w:t>
      </w:r>
      <w:r w:rsidRPr="00FC52B9">
        <w:rPr>
          <w:rStyle w:val="StyleUnderline"/>
          <w:rFonts w:asciiTheme="minorHAnsi" w:hAnsiTheme="minorHAnsi"/>
        </w:rPr>
        <w:t xml:space="preserve"> these ﬁlms </w:t>
      </w:r>
      <w:r w:rsidRPr="00FC52B9">
        <w:rPr>
          <w:rStyle w:val="StyleUnderline"/>
          <w:rFonts w:asciiTheme="minorHAnsi" w:hAnsiTheme="minorHAnsi"/>
          <w:highlight w:val="green"/>
        </w:rPr>
        <w:t>as only narratives of victimization is too limited</w:t>
      </w:r>
      <w:r w:rsidRPr="00FC52B9">
        <w:rPr>
          <w:rFonts w:asciiTheme="minorHAnsi" w:hAnsiTheme="minorHAnsi"/>
          <w:sz w:val="14"/>
        </w:rPr>
        <w:t xml:space="preserve"> a reading. After watching several ﬁ lms, I began to be compelled by stories I had not heard before about women interven- ing when the state fails to protect them. </w:t>
      </w:r>
      <w:r w:rsidRPr="00FC52B9">
        <w:rPr>
          <w:rStyle w:val="StyleUnderline"/>
          <w:rFonts w:asciiTheme="minorHAnsi" w:hAnsiTheme="minorHAnsi"/>
          <w:highlight w:val="green"/>
        </w:rPr>
        <w:t>The stories were clearly not only about victimization, but also about survival</w:t>
      </w:r>
      <w:r w:rsidRPr="00FC52B9">
        <w:rPr>
          <w:rStyle w:val="StyleUnderline"/>
          <w:rFonts w:asciiTheme="minorHAnsi" w:hAnsiTheme="minorHAnsi"/>
        </w:rPr>
        <w:t>.</w:t>
      </w:r>
      <w:r w:rsidRPr="00FC52B9">
        <w:rPr>
          <w:rFonts w:asciiTheme="minorHAnsi" w:hAnsiTheme="minorHAnsi"/>
          <w:sz w:val="14"/>
        </w:rPr>
        <w:t xml:space="preserve"> </w:t>
      </w:r>
      <w:r w:rsidRPr="00FC52B9">
        <w:rPr>
          <w:rStyle w:val="StyleUnderline"/>
          <w:rFonts w:asciiTheme="minorHAnsi" w:hAnsiTheme="minorHAnsi"/>
        </w:rPr>
        <w:t>The movies negotiate a balance between structural critique and stories of individual heroism</w:t>
      </w:r>
      <w:r w:rsidRPr="00FC52B9">
        <w:rPr>
          <w:rFonts w:asciiTheme="minorHAnsi" w:hAnsiTheme="minorHAnsi"/>
          <w:sz w:val="14"/>
        </w:rPr>
        <w:t xml:space="preserve">, and I am often disappointed, as with the ﬁ lms discussed above, with how much weight is placed on the side of individual transformation. Nonetheless I later began defending the network out of political principle, as part of a broader effort to challenge the </w:t>
      </w:r>
      <w:r w:rsidRPr="00FC52B9">
        <w:rPr>
          <w:rFonts w:asciiTheme="minorHAnsi" w:hAnsiTheme="minorHAnsi"/>
          <w:sz w:val="12"/>
        </w:rPr>
        <w:t>¶</w:t>
      </w:r>
      <w:r w:rsidRPr="00FC52B9">
        <w:rPr>
          <w:rFonts w:asciiTheme="minorHAnsi" w:hAnsiTheme="minorHAnsi"/>
          <w:sz w:val="14"/>
        </w:rPr>
        <w:t xml:space="preserve"> 230</w:t>
      </w:r>
      <w:r w:rsidRPr="00FC52B9">
        <w:rPr>
          <w:rFonts w:asciiTheme="minorHAnsi" w:hAnsiTheme="minorHAnsi"/>
          <w:sz w:val="12"/>
        </w:rPr>
        <w:t>¶</w:t>
      </w:r>
      <w:r w:rsidRPr="00FC52B9">
        <w:rPr>
          <w:rFonts w:asciiTheme="minorHAnsi" w:hAnsiTheme="minorHAnsi"/>
          <w:sz w:val="14"/>
        </w:rPr>
        <w:t xml:space="preserve"> facile denunciation of the word “victim.” Lifetime’s ﬁ lms are often poor in terms of artistic merit, but the network is contributing to a national conversation about what agency can look like. </w:t>
      </w:r>
      <w:r w:rsidRPr="00FC52B9">
        <w:rPr>
          <w:rFonts w:asciiTheme="minorHAnsi" w:hAnsiTheme="minorHAnsi"/>
          <w:sz w:val="12"/>
        </w:rPr>
        <w:t>¶</w:t>
      </w:r>
      <w:r w:rsidRPr="00FC52B9">
        <w:rPr>
          <w:rFonts w:asciiTheme="minorHAnsi" w:hAnsiTheme="minorHAnsi"/>
          <w:sz w:val="14"/>
        </w:rPr>
        <w:t xml:space="preserve"> </w:t>
      </w:r>
      <w:r w:rsidRPr="00FC52B9">
        <w:rPr>
          <w:rStyle w:val="StyleUnderline"/>
          <w:rFonts w:asciiTheme="minorHAnsi" w:hAnsiTheme="minorHAnsi"/>
        </w:rPr>
        <w:t>My argument may seem as if I am looking for politics in all the wrong places</w:t>
      </w:r>
      <w:r w:rsidRPr="00FC52B9">
        <w:rPr>
          <w:rFonts w:asciiTheme="minorHAnsi" w:hAnsiTheme="minorHAnsi"/>
          <w:sz w:val="14"/>
        </w:rPr>
        <w:t xml:space="preserve">, relying on sentimentality when I should focus on politically rational arguments that eschew the appeals of emotional response. </w:t>
      </w:r>
      <w:r w:rsidRPr="00FC52B9">
        <w:rPr>
          <w:rStyle w:val="StyleUnderline"/>
          <w:rFonts w:asciiTheme="minorHAnsi" w:hAnsiTheme="minorHAnsi"/>
        </w:rPr>
        <w:t xml:space="preserve">I am not asking for radical progressivism from popular culture. Instead, I am arguing that </w:t>
      </w:r>
      <w:r w:rsidRPr="00FC52B9">
        <w:rPr>
          <w:rStyle w:val="StyleUnderline"/>
          <w:rFonts w:asciiTheme="minorHAnsi" w:hAnsiTheme="minorHAnsi"/>
          <w:highlight w:val="green"/>
        </w:rPr>
        <w:t>politics is often accomplished through the</w:t>
      </w:r>
      <w:r w:rsidRPr="00FC52B9">
        <w:rPr>
          <w:rStyle w:val="StyleUnderline"/>
          <w:rFonts w:asciiTheme="minorHAnsi" w:hAnsiTheme="minorHAnsi"/>
        </w:rPr>
        <w:t xml:space="preserve"> </w:t>
      </w:r>
      <w:r w:rsidRPr="00FC52B9">
        <w:rPr>
          <w:rFonts w:asciiTheme="minorHAnsi" w:hAnsiTheme="minorHAnsi"/>
          <w:sz w:val="14"/>
        </w:rPr>
        <w:t>popular</w:t>
      </w:r>
      <w:r w:rsidRPr="00FC52B9">
        <w:rPr>
          <w:rStyle w:val="StyleUnderline"/>
          <w:rFonts w:asciiTheme="minorHAnsi" w:hAnsiTheme="minorHAnsi"/>
        </w:rPr>
        <w:t xml:space="preserve"> </w:t>
      </w:r>
      <w:r w:rsidRPr="00FC52B9">
        <w:rPr>
          <w:rFonts w:asciiTheme="minorHAnsi" w:hAnsiTheme="minorHAnsi"/>
          <w:sz w:val="14"/>
        </w:rPr>
        <w:t xml:space="preserve">and </w:t>
      </w:r>
      <w:r w:rsidRPr="00FC52B9">
        <w:rPr>
          <w:rStyle w:val="StyleUnderline"/>
          <w:rFonts w:asciiTheme="minorHAnsi" w:hAnsiTheme="minorHAnsi"/>
        </w:rPr>
        <w:t xml:space="preserve">conventional </w:t>
      </w:r>
      <w:r w:rsidRPr="00FC52B9">
        <w:rPr>
          <w:rStyle w:val="StyleUnderline"/>
          <w:rFonts w:asciiTheme="minorHAnsi" w:hAnsiTheme="minorHAnsi"/>
          <w:highlight w:val="green"/>
        </w:rPr>
        <w:t>work of emotional appeals, as</w:t>
      </w:r>
      <w:r w:rsidRPr="00FC52B9">
        <w:rPr>
          <w:rStyle w:val="StyleUnderline"/>
          <w:rFonts w:asciiTheme="minorHAnsi" w:hAnsiTheme="minorHAnsi"/>
        </w:rPr>
        <w:t xml:space="preserve"> many </w:t>
      </w:r>
      <w:r w:rsidRPr="00FC52B9">
        <w:rPr>
          <w:rStyle w:val="StyleUnderline"/>
          <w:rFonts w:asciiTheme="minorHAnsi" w:hAnsiTheme="minorHAnsi"/>
          <w:highlight w:val="green"/>
        </w:rPr>
        <w:t>activists throughout history have demonstrated</w:t>
      </w:r>
      <w:r w:rsidRPr="00FC52B9">
        <w:rPr>
          <w:rStyle w:val="StyleUnderline"/>
          <w:rFonts w:asciiTheme="minorHAnsi" w:hAnsiTheme="minorHAnsi"/>
        </w:rPr>
        <w:t>.</w:t>
      </w:r>
      <w:r w:rsidRPr="00FC52B9">
        <w:rPr>
          <w:rFonts w:asciiTheme="minorHAnsi" w:hAnsiTheme="minorHAnsi"/>
          <w:sz w:val="14"/>
        </w:rPr>
        <w:t xml:space="preserve"> </w:t>
      </w:r>
      <w:r w:rsidRPr="00FC52B9">
        <w:rPr>
          <w:rStyle w:val="StyleUnderline"/>
          <w:rFonts w:asciiTheme="minorHAnsi" w:hAnsiTheme="minorHAnsi"/>
        </w:rPr>
        <w:t>The question facing activists for African American women</w:t>
      </w:r>
      <w:r w:rsidRPr="00FC52B9">
        <w:rPr>
          <w:rFonts w:asciiTheme="minorHAnsi" w:hAnsiTheme="minorHAnsi"/>
          <w:sz w:val="14"/>
        </w:rPr>
        <w:t>—or, for that matter, advocates for any identity group outside the national imaginary of ideal citizenship—</w:t>
      </w:r>
      <w:r w:rsidRPr="00FC52B9">
        <w:rPr>
          <w:rStyle w:val="StyleUnderline"/>
          <w:rFonts w:asciiTheme="minorHAnsi" w:hAnsiTheme="minorHAnsi"/>
        </w:rPr>
        <w:t>is not only how to expose discrimination, but also how to make use of existing rhetoric so that attacks on their bodies can be read as pressing concerns for all U.S. citizens</w:t>
      </w:r>
      <w:r w:rsidRPr="00FC52B9">
        <w:rPr>
          <w:rFonts w:asciiTheme="minorHAnsi" w:hAnsiTheme="minorHAnsi"/>
          <w:sz w:val="14"/>
        </w:rPr>
        <w:t xml:space="preserve">. </w:t>
      </w:r>
      <w:r w:rsidRPr="00FC52B9">
        <w:rPr>
          <w:rStyle w:val="StyleUnderline"/>
          <w:rFonts w:asciiTheme="minorHAnsi" w:hAnsiTheme="minorHAnsi"/>
        </w:rPr>
        <w:t>Affect</w:t>
      </w:r>
      <w:r w:rsidRPr="00FC52B9">
        <w:rPr>
          <w:rFonts w:asciiTheme="minorHAnsi" w:hAnsiTheme="minorHAnsi"/>
          <w:sz w:val="14"/>
        </w:rPr>
        <w:t xml:space="preserve"> and popular culture </w:t>
      </w:r>
      <w:r w:rsidRPr="00FC52B9">
        <w:rPr>
          <w:rStyle w:val="StyleUnderline"/>
          <w:rFonts w:asciiTheme="minorHAnsi" w:hAnsiTheme="minorHAnsi"/>
        </w:rPr>
        <w:t xml:space="preserve">can be </w:t>
      </w:r>
      <w:r w:rsidRPr="00FC52B9">
        <w:rPr>
          <w:rFonts w:asciiTheme="minorHAnsi" w:hAnsiTheme="minorHAnsi"/>
          <w:sz w:val="14"/>
        </w:rPr>
        <w:t>easily</w:t>
      </w:r>
      <w:r w:rsidRPr="00FC52B9">
        <w:rPr>
          <w:rStyle w:val="StyleUnderline"/>
          <w:rFonts w:asciiTheme="minorHAnsi" w:hAnsiTheme="minorHAnsi"/>
        </w:rPr>
        <w:t xml:space="preserve"> criticized as tools of anti-intellectual conservative machines.</w:t>
      </w:r>
      <w:r w:rsidRPr="00FC52B9">
        <w:rPr>
          <w:rFonts w:asciiTheme="minorHAnsi" w:hAnsiTheme="minorHAnsi"/>
          <w:sz w:val="14"/>
        </w:rPr>
        <w:t xml:space="preserve"> As Max Horkheimer and Theodor Adorno rightly argue, popular culture focuses on producing narratives of comfort or affects that can ultimately serve the state’s purposes.8 Totally </w:t>
      </w:r>
      <w:r w:rsidRPr="00FC52B9">
        <w:rPr>
          <w:rStyle w:val="StyleUnderline"/>
          <w:rFonts w:asciiTheme="minorHAnsi" w:hAnsiTheme="minorHAnsi"/>
          <w:highlight w:val="green"/>
        </w:rPr>
        <w:t>escaping</w:t>
      </w:r>
      <w:r w:rsidRPr="00FC52B9">
        <w:rPr>
          <w:rStyle w:val="StyleUnderline"/>
          <w:rFonts w:asciiTheme="minorHAnsi" w:hAnsiTheme="minorHAnsi"/>
        </w:rPr>
        <w:t xml:space="preserve"> the </w:t>
      </w:r>
      <w:r w:rsidRPr="00FC52B9">
        <w:rPr>
          <w:rStyle w:val="StyleUnderline"/>
          <w:rFonts w:asciiTheme="minorHAnsi" w:hAnsiTheme="minorHAnsi"/>
          <w:highlight w:val="green"/>
        </w:rPr>
        <w:t>political storytelling</w:t>
      </w:r>
      <w:r w:rsidRPr="00FC52B9">
        <w:rPr>
          <w:rStyle w:val="StyleUnderline"/>
          <w:rFonts w:asciiTheme="minorHAnsi" w:hAnsiTheme="minorHAnsi"/>
        </w:rPr>
        <w:t xml:space="preserve"> of the status quo elicited by mass-produced texts </w:t>
      </w:r>
      <w:r w:rsidRPr="00FC52B9">
        <w:rPr>
          <w:rStyle w:val="StyleUnderline"/>
          <w:rFonts w:asciiTheme="minorHAnsi" w:hAnsiTheme="minorHAnsi"/>
          <w:highlight w:val="green"/>
        </w:rPr>
        <w:t>is</w:t>
      </w:r>
      <w:r w:rsidRPr="00FC52B9">
        <w:rPr>
          <w:rStyle w:val="StyleUnderline"/>
          <w:rFonts w:asciiTheme="minorHAnsi" w:hAnsiTheme="minorHAnsi"/>
        </w:rPr>
        <w:t xml:space="preserve"> indeed </w:t>
      </w:r>
      <w:r w:rsidRPr="00FC52B9">
        <w:rPr>
          <w:rStyle w:val="StyleUnderline"/>
          <w:rFonts w:asciiTheme="minorHAnsi" w:hAnsiTheme="minorHAnsi"/>
          <w:highlight w:val="green"/>
        </w:rPr>
        <w:t>impossible. However, the impossibility of total escape does not preclude the possibility of making use of tools</w:t>
      </w:r>
      <w:r w:rsidRPr="00FC52B9">
        <w:rPr>
          <w:rStyle w:val="StyleUnderline"/>
          <w:rFonts w:asciiTheme="minorHAnsi" w:hAnsiTheme="minorHAnsi"/>
        </w:rPr>
        <w:t xml:space="preserve"> produced by ideology</w:t>
      </w:r>
      <w:r w:rsidRPr="00FC52B9">
        <w:rPr>
          <w:rFonts w:asciiTheme="minorHAnsi" w:hAnsiTheme="minorHAnsi"/>
          <w:sz w:val="14"/>
        </w:rPr>
        <w:t xml:space="preserve">. </w:t>
      </w:r>
      <w:r w:rsidRPr="00FC52B9">
        <w:rPr>
          <w:rStyle w:val="StyleUnderline"/>
          <w:rFonts w:asciiTheme="minorHAnsi" w:hAnsiTheme="minorHAnsi"/>
        </w:rPr>
        <w:t>Mobilizing affect demands</w:t>
      </w:r>
      <w:r w:rsidRPr="00FC52B9">
        <w:rPr>
          <w:rFonts w:asciiTheme="minorHAnsi" w:hAnsiTheme="minorHAnsi"/>
          <w:sz w:val="14"/>
        </w:rPr>
        <w:t xml:space="preserve"> use of </w:t>
      </w:r>
      <w:r w:rsidRPr="00FC52B9">
        <w:rPr>
          <w:rStyle w:val="StyleUnderline"/>
          <w:rFonts w:asciiTheme="minorHAnsi" w:hAnsiTheme="minorHAnsi"/>
        </w:rPr>
        <w:t>proven</w:t>
      </w:r>
      <w:r w:rsidRPr="00FC52B9">
        <w:rPr>
          <w:rFonts w:asciiTheme="minorHAnsi" w:hAnsiTheme="minorHAnsi"/>
          <w:sz w:val="14"/>
        </w:rPr>
        <w:t xml:space="preserve"> </w:t>
      </w:r>
      <w:r w:rsidRPr="00FC52B9">
        <w:rPr>
          <w:rStyle w:val="StyleUnderline"/>
          <w:rFonts w:asciiTheme="minorHAnsi" w:hAnsiTheme="minorHAnsi"/>
        </w:rPr>
        <w:t>rhetorical tools, but this</w:t>
      </w:r>
      <w:r w:rsidRPr="00FC52B9">
        <w:rPr>
          <w:rFonts w:asciiTheme="minorHAnsi" w:hAnsiTheme="minorHAnsi"/>
          <w:sz w:val="14"/>
        </w:rPr>
        <w:t xml:space="preserve"> use </w:t>
      </w:r>
      <w:r w:rsidRPr="00FC52B9">
        <w:rPr>
          <w:rStyle w:val="StyleUnderline"/>
          <w:rFonts w:asciiTheme="minorHAnsi" w:hAnsiTheme="minorHAnsi"/>
        </w:rPr>
        <w:t>need not forestall a criticism of the need to employ the structures in the ﬁrst place</w:t>
      </w:r>
      <w:r w:rsidRPr="00FC52B9">
        <w:rPr>
          <w:rFonts w:asciiTheme="minorHAnsi" w:hAnsiTheme="minorHAnsi"/>
          <w:sz w:val="14"/>
        </w:rPr>
        <w:t xml:space="preserve">. </w:t>
      </w:r>
      <w:r w:rsidRPr="00FC52B9">
        <w:rPr>
          <w:rStyle w:val="StyleUnderline"/>
          <w:rFonts w:asciiTheme="minorHAnsi" w:hAnsiTheme="minorHAnsi"/>
        </w:rPr>
        <w:t>Negotiating the relationship between challenging the “master’s tools” and making use of them to garner</w:t>
      </w:r>
      <w:r w:rsidRPr="00FC52B9">
        <w:rPr>
          <w:rFonts w:asciiTheme="minorHAnsi" w:hAnsiTheme="minorHAnsi"/>
          <w:sz w:val="14"/>
        </w:rPr>
        <w:t xml:space="preserve"> ﬁnancial </w:t>
      </w:r>
      <w:r w:rsidRPr="00FC52B9">
        <w:rPr>
          <w:rStyle w:val="StyleUnderline"/>
          <w:rFonts w:asciiTheme="minorHAnsi" w:hAnsiTheme="minorHAnsi"/>
        </w:rPr>
        <w:t xml:space="preserve">support and political power is not an easy project, but it is a necessary one. </w:t>
      </w:r>
      <w:r w:rsidRPr="00FC52B9">
        <w:rPr>
          <w:rStyle w:val="StyleUnderline"/>
          <w:rFonts w:asciiTheme="minorHAnsi" w:hAnsiTheme="minorHAnsi"/>
          <w:sz w:val="12"/>
        </w:rPr>
        <w:t xml:space="preserve">¶ </w:t>
      </w:r>
      <w:proofErr w:type="gramStart"/>
      <w:r w:rsidRPr="00FC52B9">
        <w:rPr>
          <w:rFonts w:asciiTheme="minorHAnsi" w:hAnsiTheme="minorHAnsi"/>
          <w:sz w:val="14"/>
          <w:szCs w:val="16"/>
        </w:rPr>
        <w:t>The</w:t>
      </w:r>
      <w:proofErr w:type="gramEnd"/>
      <w:r w:rsidRPr="00FC52B9">
        <w:rPr>
          <w:rFonts w:asciiTheme="minorHAnsi" w:hAnsiTheme="minorHAnsi"/>
          <w:sz w:val="14"/>
          <w:szCs w:val="16"/>
        </w:rPr>
        <w:t xml:space="preserve"> book’s title is inspired by this very tension between see- ing popular cultural productions as inevitably politically inefﬁ cacious and recognizing the possibilities offered by making use of widely circulated genres and media. When Gil Scott-Heron produced his famous choreo-poem, “The Revolution Will Not Be Televised,” in 1974, he called attention to the disconnect between radical action and violent struggles taking place in the streets and the pleasures of oblivion offered by scripted television and commercials.9 Television stood in for mass-produced media that would not show what was really occurring in the streets, like “pigs shooting down brothers in instant replay.” Scott-Heron pointed to the need for his audience to take to the streets and participate, live, in the revolution. Indeed, a </w:t>
      </w:r>
      <w:r w:rsidRPr="00FC52B9">
        <w:rPr>
          <w:rFonts w:asciiTheme="minorHAnsi" w:hAnsiTheme="minorHAnsi"/>
          <w:sz w:val="12"/>
          <w:szCs w:val="16"/>
        </w:rPr>
        <w:t>¶</w:t>
      </w:r>
      <w:r w:rsidRPr="00FC52B9">
        <w:rPr>
          <w:rFonts w:asciiTheme="minorHAnsi" w:hAnsiTheme="minorHAnsi"/>
          <w:sz w:val="14"/>
          <w:szCs w:val="16"/>
        </w:rPr>
        <w:t xml:space="preserve"> </w:t>
      </w:r>
      <w:r w:rsidRPr="00FC52B9">
        <w:rPr>
          <w:rFonts w:asciiTheme="minorHAnsi" w:hAnsiTheme="minorHAnsi"/>
          <w:sz w:val="14"/>
        </w:rPr>
        <w:t>231</w:t>
      </w:r>
      <w:r w:rsidRPr="00FC52B9">
        <w:rPr>
          <w:rFonts w:asciiTheme="minorHAnsi" w:hAnsiTheme="minorHAnsi"/>
          <w:sz w:val="12"/>
        </w:rPr>
        <w:t>¶</w:t>
      </w:r>
      <w:r w:rsidRPr="00FC52B9">
        <w:rPr>
          <w:rFonts w:asciiTheme="minorHAnsi" w:hAnsiTheme="minorHAnsi"/>
          <w:sz w:val="14"/>
        </w:rPr>
        <w:t xml:space="preserve"> rue revolution requires “live” political action and organizing, and television and many cultural productions neglect a multitude of issues that are politically urgent. However, it is clearly no longer the case that “pigs shooting down brothers in the street is left off of instant replay.” Important events are depicted on the news, in scripted tele- vision shows, in genre ﬁ ction, in magazines, in movies, and on the Internet. You can even catch the occasional social message in a television commercial. Rather than reject various media wholesale, we are left with a set of questions about what to do with contemporary media realities. How and why are certain kinds of traditionally neglected issues represented? Once represented, how are they interpreted, and can activists play a role in that interpretation? What do activists do about the complexities lost when they make use of certain kinds of mass-marketed discourses? </w:t>
      </w:r>
      <w:r w:rsidRPr="00FC52B9">
        <w:rPr>
          <w:rFonts w:asciiTheme="minorHAnsi" w:hAnsiTheme="minorHAnsi"/>
          <w:sz w:val="12"/>
        </w:rPr>
        <w:t>¶</w:t>
      </w:r>
      <w:r w:rsidRPr="00FC52B9">
        <w:rPr>
          <w:rFonts w:asciiTheme="minorHAnsi" w:hAnsiTheme="minorHAnsi"/>
          <w:sz w:val="14"/>
        </w:rPr>
        <w:t xml:space="preserve"> Octavia Butler perhaps best articulated this problem in her science-ﬁ ction novel Parable of the Talents. The novel exempliﬁ es what Lauren Berlant calls the postsentimental text—one that exhibits longing for the unconﬂ icted intimacy and political promise senti- mentality offers but is skeptical of the ultimate political efﬁ cacy of making feeling central to political change. Her heroine, Olamina, suffers from “hyperempathy” syndrome, which allows her to feel the emotions of others, but Butler is careful to argue that being able to feel the pain of others is not the means for liberation—it is a “delusional disorder.” Thus Olamina focuses on other modes of political change, and struggles to gain followers for her politi- cal and spiritual project for survival, Earthseed, in a United States devastated by environmental destruction and the domination of a repressive fusion of government and a religious right organiza- tion called Christian America. Through Olamina’s struggle, Butler addresses the intellectual discomfort with consumption by having a character explicitly argue that only strategic commodiﬁ cation will result in successful dissemination of radical ideas. Olamina struggles with the means by which she can circulate Earthseed, until someone suggests to her that she must use the marketing tools she slightly disparages to compel people to her project. Her companion, Len, argues that Olamina must “focus on what people want and tell them how your system will help them get it.” She resists the call to “preach” the way her Christian American enemy Jarret does, rejecting “preaching,” “telling folksy stories,” emphasizing a proﬁ t motive, and self-consciously using her charismatic persona to sell Earthseed. </w:t>
      </w:r>
      <w:r w:rsidRPr="00FC52B9">
        <w:rPr>
          <w:rFonts w:asciiTheme="minorHAnsi" w:hAnsiTheme="minorHAnsi"/>
          <w:sz w:val="12"/>
        </w:rPr>
        <w:t>¶</w:t>
      </w:r>
      <w:r w:rsidRPr="00FC52B9">
        <w:rPr>
          <w:rFonts w:asciiTheme="minorHAnsi" w:hAnsiTheme="minorHAnsi"/>
          <w:sz w:val="14"/>
        </w:rPr>
        <w:t xml:space="preserve"> 232</w:t>
      </w:r>
      <w:r w:rsidRPr="00FC52B9">
        <w:rPr>
          <w:rFonts w:asciiTheme="minorHAnsi" w:hAnsiTheme="minorHAnsi"/>
          <w:sz w:val="12"/>
        </w:rPr>
        <w:t>¶</w:t>
      </w:r>
      <w:r w:rsidRPr="00FC52B9">
        <w:rPr>
          <w:rFonts w:asciiTheme="minorHAnsi" w:hAnsiTheme="minorHAnsi"/>
          <w:sz w:val="14"/>
        </w:rPr>
        <w:t xml:space="preserve"> Len argues that her resistance to using the tools of commodiﬁ cation “leaves the ﬁ eld to people who are demagogues—to the Jarrets of the world.”10 Butler ultimately presents the moral that the project of producing populist texts for mass consumption cannot be left to those with unproductive or dangerous dreams, abandoned by a Left that desires not only revolution but also political change resulting in real material gains.</w:t>
      </w:r>
      <w:r w:rsidRPr="00FC52B9">
        <w:rPr>
          <w:rFonts w:asciiTheme="minorHAnsi" w:hAnsiTheme="minorHAnsi"/>
          <w:sz w:val="12"/>
        </w:rPr>
        <w:t>¶</w:t>
      </w:r>
      <w:r w:rsidRPr="00FC52B9">
        <w:rPr>
          <w:rFonts w:asciiTheme="minorHAnsi" w:hAnsiTheme="minorHAnsi"/>
          <w:sz w:val="14"/>
        </w:rPr>
        <w:t xml:space="preserve"> Clearly, the </w:t>
      </w:r>
      <w:r w:rsidRPr="00FC52B9">
        <w:rPr>
          <w:rStyle w:val="StyleUnderline"/>
          <w:rFonts w:asciiTheme="minorHAnsi" w:hAnsiTheme="minorHAnsi"/>
        </w:rPr>
        <w:t>productions of</w:t>
      </w:r>
      <w:r w:rsidRPr="00FC52B9">
        <w:rPr>
          <w:rFonts w:asciiTheme="minorHAnsi" w:hAnsiTheme="minorHAnsi"/>
          <w:sz w:val="14"/>
        </w:rPr>
        <w:t xml:space="preserve"> mass-</w:t>
      </w:r>
      <w:r w:rsidRPr="00FC52B9">
        <w:rPr>
          <w:rStyle w:val="StyleUnderline"/>
          <w:rFonts w:asciiTheme="minorHAnsi" w:hAnsiTheme="minorHAnsi"/>
        </w:rPr>
        <w:t>culture are not the only</w:t>
      </w:r>
      <w:r w:rsidRPr="00FC52B9">
        <w:rPr>
          <w:rFonts w:asciiTheme="minorHAnsi" w:hAnsiTheme="minorHAnsi"/>
          <w:sz w:val="14"/>
        </w:rPr>
        <w:t xml:space="preserve"> </w:t>
      </w:r>
      <w:r w:rsidRPr="00FC52B9">
        <w:rPr>
          <w:rStyle w:val="StyleUnderline"/>
          <w:rFonts w:asciiTheme="minorHAnsi" w:hAnsiTheme="minorHAnsi"/>
        </w:rPr>
        <w:t>way to move people to action, but they are no doubt a tool</w:t>
      </w:r>
      <w:r w:rsidRPr="00FC52B9">
        <w:rPr>
          <w:rFonts w:asciiTheme="minorHAnsi" w:hAnsiTheme="minorHAnsi"/>
          <w:sz w:val="14"/>
        </w:rPr>
        <w:t xml:space="preserve">. </w:t>
      </w:r>
      <w:r w:rsidRPr="00FC52B9">
        <w:rPr>
          <w:rStyle w:val="StyleUnderline"/>
          <w:rFonts w:asciiTheme="minorHAnsi" w:hAnsiTheme="minorHAnsi"/>
          <w:highlight w:val="green"/>
        </w:rPr>
        <w:t>The dismissiveness</w:t>
      </w:r>
      <w:r w:rsidRPr="00FC52B9">
        <w:rPr>
          <w:rFonts w:asciiTheme="minorHAnsi" w:hAnsiTheme="minorHAnsi"/>
          <w:sz w:val="14"/>
          <w:highlight w:val="green"/>
        </w:rPr>
        <w:t xml:space="preserve"> </w:t>
      </w:r>
      <w:r w:rsidRPr="00FC52B9">
        <w:rPr>
          <w:rStyle w:val="StyleUnderline"/>
          <w:rFonts w:asciiTheme="minorHAnsi" w:hAnsiTheme="minorHAnsi"/>
          <w:highlight w:val="green"/>
        </w:rPr>
        <w:t>accompanying</w:t>
      </w:r>
      <w:r w:rsidRPr="00FC52B9">
        <w:rPr>
          <w:rFonts w:asciiTheme="minorHAnsi" w:hAnsiTheme="minorHAnsi"/>
          <w:sz w:val="14"/>
        </w:rPr>
        <w:t xml:space="preserve"> the label of </w:t>
      </w:r>
      <w:r w:rsidRPr="00FC52B9">
        <w:rPr>
          <w:rStyle w:val="StyleUnderline"/>
          <w:rFonts w:asciiTheme="minorHAnsi" w:hAnsiTheme="minorHAnsi"/>
          <w:highlight w:val="green"/>
        </w:rPr>
        <w:t>the sentimental</w:t>
      </w:r>
      <w:r w:rsidRPr="00FC52B9">
        <w:rPr>
          <w:rFonts w:asciiTheme="minorHAnsi" w:hAnsiTheme="minorHAnsi"/>
          <w:sz w:val="14"/>
        </w:rPr>
        <w:t xml:space="preserve"> in contemporary culture </w:t>
      </w:r>
      <w:r w:rsidRPr="00FC52B9">
        <w:rPr>
          <w:rStyle w:val="StyleUnderline"/>
          <w:rFonts w:asciiTheme="minorHAnsi" w:hAnsiTheme="minorHAnsi"/>
          <w:highlight w:val="green"/>
        </w:rPr>
        <w:t>is because academic critics claim that it does not do anything</w:t>
      </w:r>
      <w:r w:rsidRPr="00FC52B9">
        <w:rPr>
          <w:rStyle w:val="StyleUnderline"/>
          <w:rFonts w:asciiTheme="minorHAnsi" w:hAnsiTheme="minorHAnsi"/>
        </w:rPr>
        <w:t>, it is the antithesis of action</w:t>
      </w:r>
      <w:r w:rsidRPr="00FC52B9">
        <w:rPr>
          <w:rFonts w:asciiTheme="minorHAnsi" w:hAnsiTheme="minorHAnsi"/>
          <w:sz w:val="14"/>
        </w:rPr>
        <w:t xml:space="preserve">. </w:t>
      </w:r>
      <w:r w:rsidRPr="00FC52B9">
        <w:rPr>
          <w:rStyle w:val="StyleUnderline"/>
          <w:rFonts w:asciiTheme="minorHAnsi" w:hAnsiTheme="minorHAnsi"/>
          <w:highlight w:val="green"/>
        </w:rPr>
        <w:t>However</w:t>
      </w:r>
      <w:r w:rsidRPr="00FC52B9">
        <w:rPr>
          <w:rFonts w:asciiTheme="minorHAnsi" w:hAnsiTheme="minorHAnsi"/>
          <w:sz w:val="14"/>
        </w:rPr>
        <w:t xml:space="preserve">, this book is about how </w:t>
      </w:r>
      <w:r w:rsidRPr="00FC52B9">
        <w:rPr>
          <w:rStyle w:val="Emphasis"/>
          <w:rFonts w:asciiTheme="minorHAnsi" w:hAnsiTheme="minorHAnsi"/>
          <w:highlight w:val="green"/>
        </w:rPr>
        <w:t>sentimentality is doing things all the time</w:t>
      </w:r>
      <w:r w:rsidRPr="00FC52B9">
        <w:rPr>
          <w:rStyle w:val="StyleUnderline"/>
          <w:rFonts w:asciiTheme="minorHAnsi" w:hAnsiTheme="minorHAnsi"/>
        </w:rPr>
        <w:t>.</w:t>
      </w:r>
      <w:r w:rsidRPr="00FC52B9">
        <w:rPr>
          <w:rFonts w:asciiTheme="minorHAnsi" w:hAnsiTheme="minorHAnsi"/>
          <w:sz w:val="14"/>
        </w:rPr>
        <w:t xml:space="preserve"> For better or worse, </w:t>
      </w:r>
      <w:r w:rsidRPr="00FC52B9">
        <w:rPr>
          <w:rStyle w:val="StyleUnderline"/>
          <w:rFonts w:asciiTheme="minorHAnsi" w:hAnsiTheme="minorHAnsi"/>
          <w:highlight w:val="green"/>
        </w:rPr>
        <w:t>it teaches people to identify “proper” objects of sympathy. It teaches people how to relate to each other. It teaches people how to make compelling arguments about</w:t>
      </w:r>
      <w:r w:rsidRPr="00FC52B9">
        <w:rPr>
          <w:rFonts w:asciiTheme="minorHAnsi" w:hAnsiTheme="minorHAnsi"/>
          <w:sz w:val="14"/>
        </w:rPr>
        <w:t xml:space="preserve"> their </w:t>
      </w:r>
      <w:r w:rsidRPr="00FC52B9">
        <w:rPr>
          <w:rStyle w:val="StyleUnderline"/>
          <w:rFonts w:asciiTheme="minorHAnsi" w:hAnsiTheme="minorHAnsi"/>
          <w:highlight w:val="green"/>
        </w:rPr>
        <w:t>pain</w:t>
      </w:r>
      <w:r w:rsidRPr="00FC52B9">
        <w:rPr>
          <w:rFonts w:asciiTheme="minorHAnsi" w:hAnsiTheme="minorHAnsi"/>
          <w:sz w:val="14"/>
        </w:rPr>
        <w:t xml:space="preserve">. The circulation of sentimental political storytelling often depends on media to which many progressives have a schizophrenic relationship. News media and television are often tools of the state, but citizens depend on the news for the free circulation of information and often look for progressive politics in television shows. Others disavow the “idiot box” altogether and have faith only in alternative news sources. However, the dichotomy between the popular and other spaces in which people tell stories about suffering is a false one. Sentimental political storytelling is omnipresent in U.S. culture. </w:t>
      </w:r>
      <w:r w:rsidRPr="00FC52B9">
        <w:rPr>
          <w:rStyle w:val="StyleUnderline"/>
          <w:rFonts w:asciiTheme="minorHAnsi" w:hAnsiTheme="minorHAnsi"/>
          <w:highlight w:val="green"/>
        </w:rPr>
        <w:t xml:space="preserve">While the discourse has many short-comings, </w:t>
      </w:r>
      <w:r w:rsidRPr="00FC52B9">
        <w:rPr>
          <w:rStyle w:val="Emphasis"/>
          <w:rFonts w:asciiTheme="minorHAnsi" w:hAnsiTheme="minorHAnsi"/>
          <w:highlight w:val="green"/>
        </w:rPr>
        <w:t>people interested in political change are taking a perilous road if they ignore</w:t>
      </w:r>
      <w:r w:rsidRPr="00FC52B9">
        <w:rPr>
          <w:rStyle w:val="Emphasis"/>
          <w:rFonts w:asciiTheme="minorHAnsi" w:hAnsiTheme="minorHAnsi"/>
        </w:rPr>
        <w:t xml:space="preserve"> the </w:t>
      </w:r>
      <w:r w:rsidRPr="00FC52B9">
        <w:rPr>
          <w:rStyle w:val="Emphasis"/>
          <w:rFonts w:asciiTheme="minorHAnsi" w:hAnsiTheme="minorHAnsi"/>
          <w:highlight w:val="green"/>
        </w:rPr>
        <w:t>possibilities of imperfect stories told about citizens in pain</w:t>
      </w:r>
      <w:r w:rsidRPr="00FC52B9">
        <w:rPr>
          <w:rStyle w:val="StyleUnderline"/>
          <w:rFonts w:asciiTheme="minorHAnsi" w:hAnsiTheme="minorHAnsi"/>
        </w:rPr>
        <w:t>.</w:t>
      </w:r>
    </w:p>
    <w:p w:rsidR="00F032F2" w:rsidRPr="00FC52B9" w:rsidRDefault="00F032F2" w:rsidP="00F032F2">
      <w:pPr>
        <w:rPr>
          <w:rFonts w:asciiTheme="minorHAnsi" w:hAnsiTheme="minorHAnsi"/>
          <w:sz w:val="8"/>
        </w:rPr>
      </w:pPr>
    </w:p>
    <w:p w:rsidR="00F032F2" w:rsidRPr="00FC52B9" w:rsidRDefault="006E36A1" w:rsidP="00F032F2">
      <w:pPr>
        <w:pStyle w:val="Heading3"/>
        <w:rPr>
          <w:rFonts w:asciiTheme="minorHAnsi" w:hAnsiTheme="minorHAnsi"/>
        </w:rPr>
      </w:pPr>
      <w:r w:rsidRPr="00FC52B9">
        <w:rPr>
          <w:rFonts w:asciiTheme="minorHAnsi" w:hAnsiTheme="minorHAnsi"/>
        </w:rPr>
        <w:t>Suffering - Blackness</w:t>
      </w:r>
    </w:p>
    <w:p w:rsidR="00F032F2" w:rsidRPr="00FC52B9" w:rsidRDefault="00F032F2" w:rsidP="00F032F2">
      <w:pPr>
        <w:pStyle w:val="Heading4"/>
        <w:rPr>
          <w:rFonts w:asciiTheme="minorHAnsi" w:hAnsiTheme="minorHAnsi"/>
        </w:rPr>
      </w:pPr>
      <w:r w:rsidRPr="00FC52B9">
        <w:rPr>
          <w:rFonts w:asciiTheme="minorHAnsi" w:hAnsiTheme="minorHAnsi"/>
        </w:rPr>
        <w:t xml:space="preserve">Alt silences black suffering </w:t>
      </w:r>
    </w:p>
    <w:p w:rsidR="00F032F2" w:rsidRPr="00FC52B9" w:rsidRDefault="00F032F2" w:rsidP="00F032F2">
      <w:pPr>
        <w:rPr>
          <w:rFonts w:asciiTheme="minorHAnsi" w:hAnsiTheme="minorHAnsi"/>
        </w:rPr>
      </w:pPr>
      <w:r w:rsidRPr="00FC52B9">
        <w:rPr>
          <w:rFonts w:asciiTheme="minorHAnsi" w:hAnsiTheme="minorHAnsi"/>
        </w:rPr>
        <w:t xml:space="preserve">Rebecca </w:t>
      </w:r>
      <w:r w:rsidRPr="00FC52B9">
        <w:rPr>
          <w:rStyle w:val="Style13ptBold"/>
          <w:rFonts w:asciiTheme="minorHAnsi" w:hAnsiTheme="minorHAnsi"/>
        </w:rPr>
        <w:t>Wanzo 9</w:t>
      </w:r>
      <w:r w:rsidRPr="00FC52B9">
        <w:rPr>
          <w:rFonts w:asciiTheme="minorHAnsi" w:hAnsiTheme="minorHAnsi"/>
        </w:rPr>
        <w:t>, Associate Professor, Women, Gender, and Sexuality Studies Program, Washington U in St. Louis. The Suffering Will Not Be Televised, 180-3</w:t>
      </w:r>
    </w:p>
    <w:p w:rsidR="00F032F2" w:rsidRPr="00FC52B9" w:rsidRDefault="00F032F2" w:rsidP="00F032F2">
      <w:pPr>
        <w:rPr>
          <w:rFonts w:asciiTheme="minorHAnsi" w:hAnsiTheme="minorHAnsi"/>
          <w:sz w:val="10"/>
        </w:rPr>
      </w:pPr>
      <w:r w:rsidRPr="00FC52B9">
        <w:rPr>
          <w:rStyle w:val="Emphasis"/>
          <w:rFonts w:asciiTheme="minorHAnsi" w:hAnsiTheme="minorHAnsi"/>
          <w:highlight w:val="green"/>
        </w:rPr>
        <w:t>Recognizing the political valence of</w:t>
      </w:r>
      <w:r w:rsidRPr="00FC52B9">
        <w:rPr>
          <w:rStyle w:val="Emphasis"/>
          <w:rFonts w:asciiTheme="minorHAnsi" w:hAnsiTheme="minorHAnsi"/>
        </w:rPr>
        <w:t xml:space="preserve"> pain—of </w:t>
      </w:r>
      <w:r w:rsidRPr="00FC52B9">
        <w:rPr>
          <w:rStyle w:val="Emphasis"/>
          <w:rFonts w:asciiTheme="minorHAnsi" w:hAnsiTheme="minorHAnsi"/>
          <w:highlight w:val="green"/>
        </w:rPr>
        <w:t>speaking pain—is essential to black survival</w:t>
      </w:r>
      <w:r w:rsidRPr="00FC52B9">
        <w:rPr>
          <w:rFonts w:asciiTheme="minorHAnsi" w:hAnsiTheme="minorHAnsi"/>
          <w:sz w:val="10"/>
        </w:rPr>
        <w:t xml:space="preserve">. </w:t>
      </w:r>
      <w:r w:rsidRPr="00FC52B9">
        <w:rPr>
          <w:rStyle w:val="StyleUnderline"/>
          <w:rFonts w:asciiTheme="minorHAnsi" w:hAnsiTheme="minorHAnsi"/>
        </w:rPr>
        <w:t>Given the poorer health status of African Americans</w:t>
      </w:r>
      <w:r w:rsidRPr="00FC52B9">
        <w:rPr>
          <w:rFonts w:asciiTheme="minorHAnsi" w:hAnsiTheme="minorHAnsi"/>
          <w:sz w:val="10"/>
        </w:rPr>
        <w:t xml:space="preserve"> </w:t>
      </w:r>
      <w:r w:rsidRPr="00FC52B9">
        <w:rPr>
          <w:rStyle w:val="StyleUnderline"/>
          <w:rFonts w:asciiTheme="minorHAnsi" w:hAnsiTheme="minorHAnsi"/>
        </w:rPr>
        <w:t>in the U</w:t>
      </w:r>
      <w:r w:rsidRPr="00FC52B9">
        <w:rPr>
          <w:rFonts w:asciiTheme="minorHAnsi" w:hAnsiTheme="minorHAnsi"/>
          <w:sz w:val="10"/>
        </w:rPr>
        <w:t xml:space="preserve">nited </w:t>
      </w:r>
      <w:r w:rsidRPr="00FC52B9">
        <w:rPr>
          <w:rStyle w:val="StyleUnderline"/>
          <w:rFonts w:asciiTheme="minorHAnsi" w:hAnsiTheme="minorHAnsi"/>
        </w:rPr>
        <w:t>S</w:t>
      </w:r>
      <w:r w:rsidRPr="00FC52B9">
        <w:rPr>
          <w:rFonts w:asciiTheme="minorHAnsi" w:hAnsiTheme="minorHAnsi"/>
          <w:sz w:val="10"/>
        </w:rPr>
        <w:t xml:space="preserve">tates, the fact that pain is often ignored or borne silently before seeking care, and undertreated once care is sought, </w:t>
      </w:r>
      <w:r w:rsidRPr="00FC52B9">
        <w:rPr>
          <w:rStyle w:val="StyleUnderline"/>
          <w:rFonts w:asciiTheme="minorHAnsi" w:hAnsiTheme="minorHAnsi"/>
          <w:highlight w:val="green"/>
        </w:rPr>
        <w:t>those who work with African Americans need to emphasize the right to tell stories of pain</w:t>
      </w:r>
      <w:r w:rsidRPr="00FC52B9">
        <w:rPr>
          <w:rFonts w:asciiTheme="minorHAnsi" w:hAnsiTheme="minorHAnsi"/>
          <w:sz w:val="10"/>
        </w:rPr>
        <w:t xml:space="preserve">. </w:t>
      </w:r>
      <w:r w:rsidRPr="00FC52B9">
        <w:rPr>
          <w:rStyle w:val="StyleUnderline"/>
          <w:rFonts w:asciiTheme="minorHAnsi" w:hAnsiTheme="minorHAnsi"/>
        </w:rPr>
        <w:t>Obstacles to black storytelling not only come from white institutional sources, but they also come from self-perceptions that if African Americans can claim nothing else, they can claim strength</w:t>
      </w:r>
      <w:r w:rsidRPr="00FC52B9">
        <w:rPr>
          <w:rFonts w:asciiTheme="minorHAnsi" w:hAnsiTheme="minorHAnsi"/>
          <w:sz w:val="10"/>
        </w:rPr>
        <w:t xml:space="preserve">. The strong-black-woman stereotype, John Henry, the brave and stoic kids integrating the store, and other </w:t>
      </w:r>
      <w:r w:rsidRPr="00FC52B9">
        <w:rPr>
          <w:rStyle w:val="StyleUnderline"/>
          <w:rFonts w:asciiTheme="minorHAnsi" w:hAnsiTheme="minorHAnsi"/>
          <w:highlight w:val="green"/>
        </w:rPr>
        <w:t>models of black strength ﬁll the U.S. imaginary</w:t>
      </w:r>
      <w:r w:rsidRPr="00FC52B9">
        <w:rPr>
          <w:rFonts w:asciiTheme="minorHAnsi" w:hAnsiTheme="minorHAnsi"/>
          <w:sz w:val="10"/>
          <w:highlight w:val="green"/>
        </w:rPr>
        <w:t>.</w:t>
      </w:r>
      <w:r w:rsidRPr="00FC52B9">
        <w:rPr>
          <w:rFonts w:asciiTheme="minorHAnsi" w:hAnsiTheme="minorHAnsi"/>
          <w:sz w:val="10"/>
        </w:rPr>
        <w:t xml:space="preserve"> </w:t>
      </w:r>
      <w:r w:rsidRPr="00FC52B9">
        <w:rPr>
          <w:rStyle w:val="Emphasis"/>
          <w:rFonts w:asciiTheme="minorHAnsi" w:hAnsiTheme="minorHAnsi"/>
        </w:rPr>
        <w:t xml:space="preserve">Reinterpreting the naming and </w:t>
      </w:r>
      <w:r w:rsidRPr="00FC52B9">
        <w:rPr>
          <w:rStyle w:val="Emphasis"/>
          <w:rFonts w:asciiTheme="minorHAnsi" w:hAnsiTheme="minorHAnsi"/>
          <w:highlight w:val="green"/>
        </w:rPr>
        <w:t>speaking of pain can be an act of power, not an act of powerlessness</w:t>
      </w:r>
      <w:r w:rsidRPr="00FC52B9">
        <w:rPr>
          <w:rStyle w:val="Emphasis"/>
          <w:rFonts w:asciiTheme="minorHAnsi" w:hAnsiTheme="minorHAnsi"/>
        </w:rPr>
        <w:t>.</w:t>
      </w:r>
      <w:r w:rsidRPr="00FC52B9">
        <w:rPr>
          <w:rFonts w:asciiTheme="minorHAnsi" w:hAnsiTheme="minorHAnsi"/>
          <w:sz w:val="10"/>
        </w:rPr>
        <w:t xml:space="preserve"> One person who recognized the power in speaking about pain was Audre Lorde. In The Cancer Journals she described how she wanted people to respond to her cancer in a way that was atten- tive her identity, to the fact that she was black and feminist and a lesbian. After her mastectomy, she journaled, “I want to write about the pain.”74 She wanted to write about the pain because she would “willingly pay whatever price in pain was needed, to savor the weight of completion; to be utterly ﬁ lled, not with conviction nor with </w:t>
      </w:r>
      <w:r w:rsidRPr="00FC52B9">
        <w:rPr>
          <w:rFonts w:asciiTheme="minorHAnsi" w:hAnsiTheme="minorHAnsi"/>
          <w:sz w:val="12"/>
        </w:rPr>
        <w:t>¶</w:t>
      </w:r>
      <w:r w:rsidRPr="00FC52B9">
        <w:rPr>
          <w:rFonts w:asciiTheme="minorHAnsi" w:hAnsiTheme="minorHAnsi"/>
          <w:sz w:val="10"/>
        </w:rPr>
        <w:t xml:space="preserve"> 181</w:t>
      </w:r>
      <w:r w:rsidRPr="00FC52B9">
        <w:rPr>
          <w:rFonts w:asciiTheme="minorHAnsi" w:hAnsiTheme="minorHAnsi"/>
          <w:sz w:val="12"/>
        </w:rPr>
        <w:t>¶</w:t>
      </w:r>
      <w:r w:rsidRPr="00FC52B9">
        <w:rPr>
          <w:rFonts w:asciiTheme="minorHAnsi" w:hAnsiTheme="minorHAnsi"/>
          <w:sz w:val="10"/>
        </w:rPr>
        <w:t xml:space="preserve"> faith, but with experience—knowledge, direct and different from all other certainties.” Writing about the pain, speaking about the pain imparts knowledge, a different kind of knowledge than that validated by the allegedly objective methodologies of medicine and science, but knowledge nonetheless. The example of </w:t>
      </w:r>
      <w:r w:rsidRPr="00FC52B9">
        <w:rPr>
          <w:rStyle w:val="StyleUnderline"/>
          <w:rFonts w:asciiTheme="minorHAnsi" w:hAnsiTheme="minorHAnsi"/>
        </w:rPr>
        <w:t>medical storytelling is a visceral example of how black pain has been dismissed</w:t>
      </w:r>
      <w:r w:rsidRPr="00FC52B9">
        <w:rPr>
          <w:rFonts w:asciiTheme="minorHAnsi" w:hAnsiTheme="minorHAnsi"/>
          <w:sz w:val="10"/>
        </w:rPr>
        <w:t xml:space="preserve"> or reframed </w:t>
      </w:r>
      <w:r w:rsidRPr="00FC52B9">
        <w:rPr>
          <w:rStyle w:val="StyleUnderline"/>
          <w:rFonts w:asciiTheme="minorHAnsi" w:hAnsiTheme="minorHAnsi"/>
        </w:rPr>
        <w:t xml:space="preserve">in relationship to </w:t>
      </w:r>
      <w:r w:rsidRPr="00FC52B9">
        <w:rPr>
          <w:rFonts w:asciiTheme="minorHAnsi" w:hAnsiTheme="minorHAnsi"/>
          <w:sz w:val="10"/>
        </w:rPr>
        <w:t>various</w:t>
      </w:r>
      <w:r w:rsidRPr="00FC52B9">
        <w:rPr>
          <w:rStyle w:val="StyleUnderline"/>
          <w:rFonts w:asciiTheme="minorHAnsi" w:hAnsiTheme="minorHAnsi"/>
        </w:rPr>
        <w:t xml:space="preserve"> political agendas</w:t>
      </w:r>
      <w:r w:rsidRPr="00FC52B9">
        <w:rPr>
          <w:rFonts w:asciiTheme="minorHAnsi" w:hAnsiTheme="minorHAnsi"/>
          <w:sz w:val="10"/>
        </w:rPr>
        <w:t xml:space="preserve">. </w:t>
      </w:r>
      <w:r w:rsidRPr="00FC52B9">
        <w:rPr>
          <w:rStyle w:val="Emphasis"/>
          <w:rFonts w:asciiTheme="minorHAnsi" w:hAnsiTheme="minorHAnsi"/>
          <w:highlight w:val="green"/>
        </w:rPr>
        <w:t>Sentimental political storytelling, for all its faults, provides an important intervention</w:t>
      </w:r>
      <w:r w:rsidRPr="00FC52B9">
        <w:rPr>
          <w:rFonts w:asciiTheme="minorHAnsi" w:hAnsiTheme="minorHAnsi"/>
          <w:sz w:val="10"/>
        </w:rPr>
        <w:t>.</w:t>
      </w:r>
      <w:r w:rsidRPr="00FC52B9">
        <w:rPr>
          <w:rFonts w:asciiTheme="minorHAnsi" w:hAnsiTheme="minorHAnsi"/>
          <w:sz w:val="12"/>
        </w:rPr>
        <w:t>¶</w:t>
      </w:r>
      <w:r w:rsidRPr="00FC52B9">
        <w:rPr>
          <w:rFonts w:asciiTheme="minorHAnsi" w:hAnsiTheme="minorHAnsi"/>
          <w:sz w:val="10"/>
        </w:rPr>
        <w:t xml:space="preserve"> </w:t>
      </w:r>
      <w:r w:rsidRPr="00FC52B9">
        <w:rPr>
          <w:rFonts w:asciiTheme="minorHAnsi" w:hAnsiTheme="minorHAnsi"/>
          <w:sz w:val="10"/>
          <w:szCs w:val="16"/>
        </w:rPr>
        <w:t>A Coda on Moving from Spectator/ Spectacle to Agents in Our Own Care</w:t>
      </w:r>
      <w:r w:rsidRPr="00FC52B9">
        <w:rPr>
          <w:rFonts w:asciiTheme="minorHAnsi" w:hAnsiTheme="minorHAnsi"/>
          <w:sz w:val="12"/>
          <w:szCs w:val="16"/>
        </w:rPr>
        <w:t>¶</w:t>
      </w:r>
      <w:r w:rsidRPr="00FC52B9">
        <w:rPr>
          <w:rFonts w:asciiTheme="minorHAnsi" w:hAnsiTheme="minorHAnsi"/>
          <w:sz w:val="10"/>
          <w:szCs w:val="16"/>
        </w:rPr>
        <w:t xml:space="preserve"> </w:t>
      </w:r>
      <w:r w:rsidRPr="00FC52B9">
        <w:rPr>
          <w:rStyle w:val="StyleUnderline"/>
          <w:rFonts w:asciiTheme="minorHAnsi" w:hAnsiTheme="minorHAnsi"/>
        </w:rPr>
        <w:t>This intervention can be, as in the best examples of sentimental political storytelling</w:t>
      </w:r>
      <w:r w:rsidRPr="00FC52B9">
        <w:rPr>
          <w:rFonts w:asciiTheme="minorHAnsi" w:hAnsiTheme="minorHAnsi"/>
          <w:sz w:val="10"/>
        </w:rPr>
        <w:t xml:space="preserve">, </w:t>
      </w:r>
      <w:r w:rsidRPr="00FC52B9">
        <w:rPr>
          <w:rStyle w:val="StyleUnderline"/>
          <w:rFonts w:asciiTheme="minorHAnsi" w:hAnsiTheme="minorHAnsi"/>
        </w:rPr>
        <w:t>both public and private, both therapeutic and a political call to arms.</w:t>
      </w:r>
      <w:r w:rsidRPr="00FC52B9">
        <w:rPr>
          <w:rFonts w:asciiTheme="minorHAnsi" w:hAnsiTheme="minorHAnsi"/>
          <w:sz w:val="10"/>
        </w:rPr>
        <w:t xml:space="preserve"> When I saw a call for papers for the “Anarcha Symposium,” The Anarcha Project’s Michigan workshop, I applied with both public and private work. I shared academic scholarship I had written about Anarcha as well as creative nonﬁ ction about my surgery, ﬁ nding the rare space in the academy that made space for both. Called together in 2007, many of us engaged in scholarship who did not see ourselves as scholars, in creative performance when we did not see ourselves as performers. The group who came together to discuss Anarcha, J. Marion Sims, and the issues the history raised were eclectic: undergraduates taking classes in disability studies, scholars and performers who focused on African American culture, dancers, singers, those who had movement constraints, and those of us who had constraints that were less visible. Over the course of a few days we performed physical and mental exercises, bonding in both small and large groups in order to shape a performance at the end of our time together. We were transformed from spectators into spectacle, but it was a process of constructing a spectacle that was by no means one way—we looked back in history and looked out to those who could engage with us. While minimalist in presentation, it contained the excesses of our emotional response to Anarcha’s history and our presents. </w:t>
      </w:r>
      <w:r w:rsidRPr="00FC52B9">
        <w:rPr>
          <w:rFonts w:asciiTheme="minorHAnsi" w:hAnsiTheme="minorHAnsi"/>
          <w:sz w:val="12"/>
        </w:rPr>
        <w:t>¶</w:t>
      </w:r>
      <w:r w:rsidRPr="00FC52B9">
        <w:rPr>
          <w:rFonts w:asciiTheme="minorHAnsi" w:hAnsiTheme="minorHAnsi"/>
          <w:sz w:val="10"/>
        </w:rPr>
        <w:t xml:space="preserve"> </w:t>
      </w:r>
      <w:proofErr w:type="gramStart"/>
      <w:r w:rsidRPr="00FC52B9">
        <w:rPr>
          <w:rStyle w:val="StyleUnderline"/>
          <w:rFonts w:asciiTheme="minorHAnsi" w:hAnsiTheme="minorHAnsi"/>
        </w:rPr>
        <w:t>If</w:t>
      </w:r>
      <w:proofErr w:type="gramEnd"/>
      <w:r w:rsidRPr="00FC52B9">
        <w:rPr>
          <w:rStyle w:val="StyleUnderline"/>
          <w:rFonts w:asciiTheme="minorHAnsi" w:hAnsiTheme="minorHAnsi"/>
        </w:rPr>
        <w:t xml:space="preserve"> a problem with </w:t>
      </w:r>
      <w:r w:rsidRPr="00FC52B9">
        <w:rPr>
          <w:rStyle w:val="StyleUnderline"/>
          <w:rFonts w:asciiTheme="minorHAnsi" w:hAnsiTheme="minorHAnsi"/>
          <w:highlight w:val="green"/>
        </w:rPr>
        <w:t>sentimental political storytelling</w:t>
      </w:r>
      <w:r w:rsidRPr="00FC52B9">
        <w:rPr>
          <w:rStyle w:val="StyleUnderline"/>
          <w:rFonts w:asciiTheme="minorHAnsi" w:hAnsiTheme="minorHAnsi"/>
        </w:rPr>
        <w:t xml:space="preserve"> is the conﬂation </w:t>
      </w:r>
      <w:r w:rsidRPr="00FC52B9">
        <w:rPr>
          <w:rFonts w:asciiTheme="minorHAnsi" w:hAnsiTheme="minorHAnsi"/>
          <w:sz w:val="10"/>
        </w:rPr>
        <w:t xml:space="preserve">with other kinds </w:t>
      </w:r>
      <w:r w:rsidRPr="00FC52B9">
        <w:rPr>
          <w:rStyle w:val="StyleUnderline"/>
          <w:rFonts w:asciiTheme="minorHAnsi" w:hAnsiTheme="minorHAnsi"/>
        </w:rPr>
        <w:t xml:space="preserve">of oppressed bodies, the productively messy conﬂations </w:t>
      </w:r>
      <w:r w:rsidRPr="00FC52B9">
        <w:rPr>
          <w:rStyle w:val="StyleUnderline"/>
          <w:rFonts w:asciiTheme="minorHAnsi" w:hAnsiTheme="minorHAnsi"/>
          <w:highlight w:val="green"/>
        </w:rPr>
        <w:t>pushed us to think about a broader nexus of institutional oppression</w:t>
      </w:r>
      <w:r w:rsidRPr="00FC52B9">
        <w:rPr>
          <w:rFonts w:asciiTheme="minorHAnsi" w:hAnsiTheme="minorHAnsi"/>
          <w:sz w:val="10"/>
        </w:rPr>
        <w:t xml:space="preserve">. We were divided into small performance groups, and we </w:t>
      </w:r>
      <w:r w:rsidRPr="00FC52B9">
        <w:rPr>
          <w:rFonts w:asciiTheme="minorHAnsi" w:hAnsiTheme="minorHAnsi"/>
          <w:sz w:val="12"/>
        </w:rPr>
        <w:t>¶</w:t>
      </w:r>
      <w:r w:rsidRPr="00FC52B9">
        <w:rPr>
          <w:rFonts w:asciiTheme="minorHAnsi" w:hAnsiTheme="minorHAnsi"/>
          <w:sz w:val="10"/>
        </w:rPr>
        <w:t xml:space="preserve"> 182</w:t>
      </w:r>
      <w:r w:rsidRPr="00FC52B9">
        <w:rPr>
          <w:rFonts w:asciiTheme="minorHAnsi" w:hAnsiTheme="minorHAnsi"/>
          <w:sz w:val="12"/>
        </w:rPr>
        <w:t>¶</w:t>
      </w:r>
      <w:r w:rsidRPr="00FC52B9">
        <w:rPr>
          <w:rFonts w:asciiTheme="minorHAnsi" w:hAnsiTheme="minorHAnsi"/>
          <w:sz w:val="10"/>
        </w:rPr>
        <w:t xml:space="preserve"> struggled to ﬁ nd a collective response that reﬂ ected all of our readings of Anarcha’s, Lucy’s, and Betsey’s histories, as well as the histories of other unnamed women. On a stark stage, with our bodies, micro- phones, and lights shaping the space, my group produced a short choreo-piece after two days of work in which the group collectively prompted individual stories with the refrain, “This is Anarcha’s story, and . . .” it was the story of all of us. One of us challenged </w:t>
      </w:r>
      <w:proofErr w:type="gramStart"/>
      <w:r w:rsidRPr="00FC52B9">
        <w:rPr>
          <w:rFonts w:asciiTheme="minorHAnsi" w:hAnsiTheme="minorHAnsi"/>
          <w:sz w:val="10"/>
        </w:rPr>
        <w:t>the his</w:t>
      </w:r>
      <w:proofErr w:type="gramEnd"/>
      <w:r w:rsidRPr="00FC52B9">
        <w:rPr>
          <w:rFonts w:asciiTheme="minorHAnsi" w:hAnsiTheme="minorHAnsi"/>
          <w:sz w:val="10"/>
        </w:rPr>
        <w:t xml:space="preserve">- torical record that Anarcha “willingly consented” in Sims’s narrative while also addressing the issue of her relatives’ lack of consent to medical experimentation during the Nazi Holocaust. Another of us without the use of her legs told the story of being sexually molested by a medical caregiver, describing “histories and futures lost . . . one black, one white, one slave, one not . . . neither touched by request, both silenced by circumstance.” In drawing a comparison between the invisible stories—Anarcha’s and her own—she explored how the broader issue of nonconsent and voicelessness in medical care can be read across history and identity. One of us discussed the lack of choices and resistance when ﬁ ghting “medical men”; another discussed fear shaped by history. Drawing on my history, I added to the chorus with a recognition of my difference from Anarcha as well as my sense of connection to her: “I am not Anarcha,” but see her story as my story, “not because my issues are hers, but because I need someone to hear her pain . . . and alleviate it.” And </w:t>
      </w:r>
      <w:r w:rsidRPr="00FC52B9">
        <w:rPr>
          <w:rStyle w:val="StyleUnderline"/>
          <w:rFonts w:asciiTheme="minorHAnsi" w:hAnsiTheme="minorHAnsi"/>
        </w:rPr>
        <w:t>as we moved in and out of our individual and collective refrains shaped by our speciﬁc stories, the chorus built community, acknowledging the differences between our histories and our similar investments at the same time. We learned</w:t>
      </w:r>
      <w:r w:rsidRPr="00FC52B9">
        <w:rPr>
          <w:rFonts w:asciiTheme="minorHAnsi" w:hAnsiTheme="minorHAnsi"/>
          <w:sz w:val="10"/>
        </w:rPr>
        <w:t xml:space="preserve">, as Boal suggests in Theater of the Oppressed, </w:t>
      </w:r>
      <w:r w:rsidRPr="00FC52B9">
        <w:rPr>
          <w:rStyle w:val="StyleUnderline"/>
          <w:rFonts w:asciiTheme="minorHAnsi" w:hAnsiTheme="minorHAnsi"/>
        </w:rPr>
        <w:t>to “practice theater as a language that is living and present, not as a ﬁnished product displaying images from the past</w:t>
      </w:r>
      <w:r w:rsidRPr="00FC52B9">
        <w:rPr>
          <w:rFonts w:asciiTheme="minorHAnsi" w:hAnsiTheme="minorHAnsi"/>
          <w:sz w:val="10"/>
        </w:rPr>
        <w:t xml:space="preserve">.”75 </w:t>
      </w:r>
      <w:r w:rsidRPr="00FC52B9">
        <w:rPr>
          <w:rFonts w:asciiTheme="minorHAnsi" w:hAnsiTheme="minorHAnsi"/>
          <w:sz w:val="12"/>
        </w:rPr>
        <w:t>¶</w:t>
      </w:r>
      <w:r w:rsidRPr="00FC52B9">
        <w:rPr>
          <w:rFonts w:asciiTheme="minorHAnsi" w:hAnsiTheme="minorHAnsi"/>
          <w:sz w:val="10"/>
        </w:rPr>
        <w:t xml:space="preserve"> </w:t>
      </w:r>
      <w:r w:rsidRPr="00FC52B9">
        <w:rPr>
          <w:rFonts w:asciiTheme="minorHAnsi" w:hAnsiTheme="minorHAnsi"/>
          <w:sz w:val="10"/>
          <w:szCs w:val="16"/>
        </w:rPr>
        <w:t xml:space="preserve">I ﬁ nd telling my own story difﬁ cult; in some ways, telling the story of pain management after my surgery and telling of the Anarcha Symposium performance are equally difﬁ cult. Two spaces of judgment are possible—judgment of my tolerance for pain and judgment of my creative work, both of which are linked to what it means to make myself vulnerable. I was advised to cut my personal story from this chapter because of the danger of exposing myself. But if we take sentimental political storytelling seriously as an opportunity to treat affect and the story of pain as essential to political progress, what example would I set if I remained continually in a space of academic distance when I believe in the political efﬁcacy </w:t>
      </w:r>
      <w:r w:rsidRPr="00FC52B9">
        <w:rPr>
          <w:rFonts w:asciiTheme="minorHAnsi" w:hAnsiTheme="minorHAnsi"/>
          <w:sz w:val="12"/>
          <w:szCs w:val="16"/>
        </w:rPr>
        <w:t>¶</w:t>
      </w:r>
      <w:r w:rsidRPr="00FC52B9">
        <w:rPr>
          <w:rFonts w:asciiTheme="minorHAnsi" w:hAnsiTheme="minorHAnsi"/>
          <w:sz w:val="10"/>
          <w:szCs w:val="16"/>
        </w:rPr>
        <w:t xml:space="preserve"> 183</w:t>
      </w:r>
      <w:r w:rsidRPr="00FC52B9">
        <w:rPr>
          <w:rFonts w:asciiTheme="minorHAnsi" w:hAnsiTheme="minorHAnsi"/>
          <w:sz w:val="12"/>
          <w:szCs w:val="16"/>
        </w:rPr>
        <w:t>¶</w:t>
      </w:r>
      <w:r w:rsidRPr="00FC52B9">
        <w:rPr>
          <w:rFonts w:asciiTheme="minorHAnsi" w:hAnsiTheme="minorHAnsi"/>
          <w:sz w:val="10"/>
          <w:szCs w:val="16"/>
        </w:rPr>
        <w:t xml:space="preserve"> of the sentimental narrative? As a subject who has been raced and pained in the United States, I must don the mantle of articulating my affective investment in recognizing the relationship between race and pain without shame. </w:t>
      </w:r>
      <w:r w:rsidRPr="00FC52B9">
        <w:rPr>
          <w:rFonts w:asciiTheme="minorHAnsi" w:hAnsiTheme="minorHAnsi"/>
          <w:sz w:val="12"/>
          <w:szCs w:val="16"/>
        </w:rPr>
        <w:t>¶</w:t>
      </w:r>
      <w:r w:rsidRPr="00FC52B9">
        <w:rPr>
          <w:rFonts w:asciiTheme="minorHAnsi" w:hAnsiTheme="minorHAnsi"/>
          <w:sz w:val="10"/>
          <w:szCs w:val="16"/>
        </w:rPr>
        <w:t xml:space="preserve"> </w:t>
      </w:r>
      <w:r w:rsidRPr="00FC52B9">
        <w:rPr>
          <w:rFonts w:asciiTheme="minorHAnsi" w:hAnsiTheme="minorHAnsi"/>
          <w:sz w:val="10"/>
        </w:rPr>
        <w:t xml:space="preserve">As I say that it is hard to talk about pain—broadly—in the U.S. without talking about race, I recognize that the claim can be read as hyperbolic, and inadequately supported. The charge of hyperbole is often leveled against sentimental rhetoric. But a review of history, rhetoric, and social and medical discourse reveals that these concepts are often linked in the United States. </w:t>
      </w:r>
      <w:r w:rsidRPr="00FC52B9">
        <w:rPr>
          <w:rStyle w:val="StyleUnderline"/>
          <w:rFonts w:asciiTheme="minorHAnsi" w:hAnsiTheme="minorHAnsi"/>
          <w:highlight w:val="green"/>
        </w:rPr>
        <w:t>When we recognize that we can be subjects of various discourses about race and pain, and not only subject to a specialized language, such a shift</w:t>
      </w:r>
      <w:r w:rsidRPr="00FC52B9">
        <w:rPr>
          <w:rStyle w:val="StyleUnderline"/>
          <w:rFonts w:asciiTheme="minorHAnsi" w:hAnsiTheme="minorHAnsi"/>
        </w:rPr>
        <w:t xml:space="preserve"> in understand- ing </w:t>
      </w:r>
      <w:r w:rsidRPr="00FC52B9">
        <w:rPr>
          <w:rStyle w:val="Emphasis"/>
          <w:rFonts w:asciiTheme="minorHAnsi" w:hAnsiTheme="minorHAnsi"/>
          <w:highlight w:val="green"/>
        </w:rPr>
        <w:t>may empower people</w:t>
      </w:r>
      <w:r w:rsidRPr="00FC52B9">
        <w:rPr>
          <w:rFonts w:asciiTheme="minorHAnsi" w:hAnsiTheme="minorHAnsi"/>
          <w:sz w:val="10"/>
        </w:rPr>
        <w:t xml:space="preserve">, as health-care advocates encourage, </w:t>
      </w:r>
      <w:r w:rsidRPr="00FC52B9">
        <w:rPr>
          <w:rStyle w:val="StyleUnderline"/>
          <w:rFonts w:asciiTheme="minorHAnsi" w:hAnsiTheme="minorHAnsi"/>
        </w:rPr>
        <w:t>to be agents</w:t>
      </w:r>
      <w:r w:rsidRPr="00FC52B9">
        <w:rPr>
          <w:rFonts w:asciiTheme="minorHAnsi" w:hAnsiTheme="minorHAnsi"/>
          <w:sz w:val="10"/>
        </w:rPr>
        <w:t xml:space="preserve"> in their own care. Silence, as Audre Lorde, famously wrote, will not protect you.76 </w:t>
      </w:r>
      <w:r w:rsidRPr="00FC52B9">
        <w:rPr>
          <w:rStyle w:val="StyleUnderline"/>
          <w:rFonts w:asciiTheme="minorHAnsi" w:hAnsiTheme="minorHAnsi"/>
        </w:rPr>
        <w:t>Allowing stories of pain to be silenced, dismissed, or obscured, however, will surely kill you. We must speak pain to power</w:t>
      </w:r>
      <w:r w:rsidRPr="00FC52B9">
        <w:rPr>
          <w:rFonts w:asciiTheme="minorHAnsi" w:hAnsiTheme="minorHAnsi"/>
          <w:sz w:val="10"/>
        </w:rPr>
        <w:t>.</w:t>
      </w:r>
    </w:p>
    <w:p w:rsidR="00F032F2" w:rsidRPr="00FC52B9" w:rsidRDefault="006E36A1" w:rsidP="00F032F2">
      <w:pPr>
        <w:pStyle w:val="Heading3"/>
        <w:rPr>
          <w:rFonts w:asciiTheme="minorHAnsi" w:hAnsiTheme="minorHAnsi"/>
        </w:rPr>
      </w:pPr>
      <w:r w:rsidRPr="00FC52B9">
        <w:rPr>
          <w:rFonts w:asciiTheme="minorHAnsi" w:hAnsiTheme="minorHAnsi"/>
        </w:rPr>
        <w:t>Suffering - Perm</w:t>
      </w:r>
    </w:p>
    <w:p w:rsidR="00F032F2" w:rsidRPr="00FC52B9" w:rsidRDefault="00F032F2" w:rsidP="00F032F2">
      <w:pPr>
        <w:pStyle w:val="Heading4"/>
        <w:rPr>
          <w:rFonts w:asciiTheme="minorHAnsi" w:hAnsiTheme="minorHAnsi"/>
        </w:rPr>
      </w:pPr>
      <w:r w:rsidRPr="00FC52B9">
        <w:rPr>
          <w:rFonts w:asciiTheme="minorHAnsi" w:hAnsiTheme="minorHAnsi"/>
        </w:rPr>
        <w:t>That’s best --- sentimentality is politically effective when it is recognized as part of a larger project</w:t>
      </w:r>
    </w:p>
    <w:p w:rsidR="00F032F2" w:rsidRPr="00FC52B9" w:rsidRDefault="00F032F2" w:rsidP="00F032F2">
      <w:pPr>
        <w:rPr>
          <w:rFonts w:asciiTheme="minorHAnsi" w:hAnsiTheme="minorHAnsi"/>
        </w:rPr>
      </w:pPr>
      <w:r w:rsidRPr="00FC52B9">
        <w:rPr>
          <w:rFonts w:asciiTheme="minorHAnsi" w:hAnsiTheme="minorHAnsi"/>
        </w:rPr>
        <w:t xml:space="preserve">Rebecca </w:t>
      </w:r>
      <w:r w:rsidRPr="00FC52B9">
        <w:rPr>
          <w:rStyle w:val="Style13ptBold"/>
          <w:rFonts w:asciiTheme="minorHAnsi" w:hAnsiTheme="minorHAnsi"/>
        </w:rPr>
        <w:t>Wanzo 9</w:t>
      </w:r>
      <w:r w:rsidRPr="00FC52B9">
        <w:rPr>
          <w:rFonts w:asciiTheme="minorHAnsi" w:hAnsiTheme="minorHAnsi"/>
        </w:rPr>
        <w:t xml:space="preserve">, Associate Professor, Women, Gender, and Sexuality Studies Program, Washington U in St. Louis. The Suffering Will Not Be Televised, p. 9 </w:t>
      </w:r>
    </w:p>
    <w:p w:rsidR="00F032F2" w:rsidRPr="00FC52B9" w:rsidRDefault="00F032F2" w:rsidP="00F032F2">
      <w:pPr>
        <w:rPr>
          <w:rStyle w:val="StyleUnderline"/>
          <w:rFonts w:asciiTheme="minorHAnsi" w:hAnsiTheme="minorHAnsi"/>
        </w:rPr>
      </w:pPr>
      <w:r w:rsidRPr="00FC52B9">
        <w:rPr>
          <w:rFonts w:asciiTheme="minorHAnsi" w:hAnsiTheme="minorHAnsi"/>
          <w:sz w:val="14"/>
        </w:rPr>
        <w:t xml:space="preserve">However, sentimentality cannot easily be understood as progressive or conservative. </w:t>
      </w:r>
      <w:r w:rsidRPr="00FC52B9">
        <w:rPr>
          <w:rStyle w:val="StyleUnderline"/>
          <w:rFonts w:asciiTheme="minorHAnsi" w:hAnsiTheme="minorHAnsi"/>
          <w:highlight w:val="green"/>
        </w:rPr>
        <w:t>When theorists criticize</w:t>
      </w:r>
      <w:r w:rsidRPr="00FC52B9">
        <w:rPr>
          <w:rStyle w:val="StyleUnderline"/>
          <w:rFonts w:asciiTheme="minorHAnsi" w:hAnsiTheme="minorHAnsi"/>
        </w:rPr>
        <w:t xml:space="preserve"> </w:t>
      </w:r>
      <w:r w:rsidRPr="00FC52B9">
        <w:rPr>
          <w:rFonts w:asciiTheme="minorHAnsi" w:hAnsiTheme="minorHAnsi"/>
          <w:sz w:val="14"/>
        </w:rPr>
        <w:t>producers of</w:t>
      </w:r>
      <w:r w:rsidRPr="00FC52B9">
        <w:rPr>
          <w:rStyle w:val="StyleUnderline"/>
          <w:rFonts w:asciiTheme="minorHAnsi" w:hAnsiTheme="minorHAnsi"/>
        </w:rPr>
        <w:t xml:space="preserve"> </w:t>
      </w:r>
      <w:r w:rsidRPr="00FC52B9">
        <w:rPr>
          <w:rStyle w:val="StyleUnderline"/>
          <w:rFonts w:asciiTheme="minorHAnsi" w:hAnsiTheme="minorHAnsi"/>
          <w:highlight w:val="green"/>
        </w:rPr>
        <w:t>sentimentality for conservative politics, they</w:t>
      </w:r>
      <w:r w:rsidRPr="00FC52B9">
        <w:rPr>
          <w:rStyle w:val="StyleUnderline"/>
          <w:rFonts w:asciiTheme="minorHAnsi" w:hAnsiTheme="minorHAnsi"/>
        </w:rPr>
        <w:t xml:space="preserve"> sometimes </w:t>
      </w:r>
      <w:r w:rsidRPr="00FC52B9">
        <w:rPr>
          <w:rStyle w:val="StyleUnderline"/>
          <w:rFonts w:asciiTheme="minorHAnsi" w:hAnsiTheme="minorHAnsi"/>
          <w:highlight w:val="green"/>
        </w:rPr>
        <w:t>attack a rhetoric that is reactionary</w:t>
      </w:r>
      <w:r w:rsidRPr="00FC52B9">
        <w:rPr>
          <w:rFonts w:asciiTheme="minorHAnsi" w:hAnsiTheme="minorHAnsi"/>
          <w:sz w:val="14"/>
        </w:rPr>
        <w:t xml:space="preserve"> or designed to serve the status quo. At other times, such critics express disappointment at a text’s possibly radical revolutionary or otherwise progressive potential having been short-circuited in favor of feel-good closure offered by the sentimental narrative. World Trade Center provoked exactly this response from movie critic David Edelstein, who wanted the fi lm about the event of 9/11 to be “more political,” because the “heartwarming conclusion” to the fi lm is “unrepresentative—to the point where it almost seems like a denial of the deeper and more enduring horror.”22 Sentimental texts present themselves frequently as progressive about social justice issues while they eventually preserve the status quo. Indeed, that is an overlying tendency of most sentimental texts. However, </w:t>
      </w:r>
      <w:r w:rsidRPr="00FC52B9">
        <w:rPr>
          <w:rStyle w:val="StyleUnderline"/>
          <w:rFonts w:asciiTheme="minorHAnsi" w:hAnsiTheme="minorHAnsi"/>
          <w:highlight w:val="green"/>
        </w:rPr>
        <w:t>the binaries of good and bad</w:t>
      </w:r>
      <w:r w:rsidRPr="00FC52B9">
        <w:rPr>
          <w:rStyle w:val="StyleUnderline"/>
          <w:rFonts w:asciiTheme="minorHAnsi" w:hAnsiTheme="minorHAnsi"/>
        </w:rPr>
        <w:t xml:space="preserve">, Left and Right </w:t>
      </w:r>
      <w:r w:rsidRPr="00FC52B9">
        <w:rPr>
          <w:rStyle w:val="StyleUnderline"/>
          <w:rFonts w:asciiTheme="minorHAnsi" w:hAnsiTheme="minorHAnsi"/>
          <w:highlight w:val="green"/>
        </w:rPr>
        <w:t>are insufficient to categorize sentimentality as it does</w:t>
      </w:r>
      <w:r w:rsidRPr="00FC52B9">
        <w:rPr>
          <w:rStyle w:val="StyleUnderline"/>
          <w:rFonts w:asciiTheme="minorHAnsi" w:hAnsiTheme="minorHAnsi"/>
        </w:rPr>
        <w:t xml:space="preserve">, by its nature, </w:t>
      </w:r>
      <w:r w:rsidRPr="00FC52B9">
        <w:rPr>
          <w:rStyle w:val="StyleUnderline"/>
          <w:rFonts w:asciiTheme="minorHAnsi" w:hAnsiTheme="minorHAnsi"/>
          <w:highlight w:val="green"/>
        </w:rPr>
        <w:t>have a progressive</w:t>
      </w:r>
      <w:r w:rsidRPr="00FC52B9">
        <w:rPr>
          <w:rStyle w:val="StyleUnderline"/>
          <w:rFonts w:asciiTheme="minorHAnsi" w:hAnsiTheme="minorHAnsi"/>
        </w:rPr>
        <w:t xml:space="preserve"> political </w:t>
      </w:r>
      <w:r w:rsidRPr="00FC52B9">
        <w:rPr>
          <w:rStyle w:val="StyleUnderline"/>
          <w:rFonts w:asciiTheme="minorHAnsi" w:hAnsiTheme="minorHAnsi"/>
          <w:highlight w:val="green"/>
        </w:rPr>
        <w:t>thrust. It addresses the suffering of the politically disadvantaged</w:t>
      </w:r>
      <w:r w:rsidRPr="00FC52B9">
        <w:rPr>
          <w:rFonts w:asciiTheme="minorHAnsi" w:hAnsiTheme="minorHAnsi"/>
          <w:sz w:val="14"/>
        </w:rPr>
        <w:t xml:space="preserve"> but utilizes conventional narratives and practices that will not fundamentally disrupt power. </w:t>
      </w:r>
      <w:r w:rsidRPr="00FC52B9">
        <w:rPr>
          <w:rStyle w:val="StyleUnderline"/>
          <w:rFonts w:asciiTheme="minorHAnsi" w:hAnsiTheme="minorHAnsi"/>
          <w:highlight w:val="green"/>
        </w:rPr>
        <w:t>Rather than characterizing U.S. sentimentality as “good” or “bad”</w:t>
      </w:r>
      <w:r w:rsidRPr="00FC52B9">
        <w:rPr>
          <w:rStyle w:val="StyleUnderline"/>
          <w:rFonts w:asciiTheme="minorHAnsi" w:hAnsiTheme="minorHAnsi"/>
        </w:rPr>
        <w:t xml:space="preserve"> politics</w:t>
      </w:r>
      <w:r w:rsidRPr="00FC52B9">
        <w:rPr>
          <w:rFonts w:asciiTheme="minorHAnsi" w:hAnsiTheme="minorHAnsi"/>
          <w:sz w:val="14"/>
        </w:rPr>
        <w:t xml:space="preserve">, </w:t>
      </w:r>
      <w:r w:rsidRPr="00FC52B9">
        <w:rPr>
          <w:rStyle w:val="StyleUnderline"/>
          <w:rFonts w:asciiTheme="minorHAnsi" w:hAnsiTheme="minorHAnsi"/>
          <w:highlight w:val="green"/>
        </w:rPr>
        <w:t>a more precise characterization</w:t>
      </w:r>
      <w:r w:rsidRPr="00FC52B9">
        <w:rPr>
          <w:rFonts w:asciiTheme="minorHAnsi" w:hAnsiTheme="minorHAnsi"/>
          <w:sz w:val="14"/>
        </w:rPr>
        <w:t>—</w:t>
      </w:r>
      <w:r w:rsidRPr="00FC52B9">
        <w:rPr>
          <w:rStyle w:val="StyleUnderline"/>
          <w:rFonts w:asciiTheme="minorHAnsi" w:hAnsiTheme="minorHAnsi"/>
        </w:rPr>
        <w:t>albeit</w:t>
      </w:r>
      <w:r w:rsidRPr="00FC52B9">
        <w:rPr>
          <w:rFonts w:asciiTheme="minorHAnsi" w:hAnsiTheme="minorHAnsi"/>
          <w:sz w:val="14"/>
        </w:rPr>
        <w:t xml:space="preserve"> more of a mouthful and </w:t>
      </w:r>
      <w:r w:rsidRPr="00FC52B9">
        <w:rPr>
          <w:rStyle w:val="StyleUnderline"/>
          <w:rFonts w:asciiTheme="minorHAnsi" w:hAnsiTheme="minorHAnsi"/>
        </w:rPr>
        <w:t>less dramatic—</w:t>
      </w:r>
      <w:r w:rsidRPr="00FC52B9">
        <w:rPr>
          <w:rStyle w:val="StyleUnderline"/>
          <w:rFonts w:asciiTheme="minorHAnsi" w:hAnsiTheme="minorHAnsi"/>
          <w:highlight w:val="green"/>
        </w:rPr>
        <w:t xml:space="preserve">is to call it a </w:t>
      </w:r>
      <w:r w:rsidRPr="00FC52B9">
        <w:rPr>
          <w:rStyle w:val="Emphasis"/>
          <w:rFonts w:asciiTheme="minorHAnsi" w:hAnsiTheme="minorHAnsi"/>
          <w:highlight w:val="green"/>
        </w:rPr>
        <w:t>politically effective</w:t>
      </w:r>
      <w:r w:rsidRPr="00FC52B9">
        <w:rPr>
          <w:rStyle w:val="StyleUnderline"/>
          <w:rFonts w:asciiTheme="minorHAnsi" w:hAnsiTheme="minorHAnsi"/>
          <w:highlight w:val="green"/>
        </w:rPr>
        <w:t xml:space="preserve"> but insufficient means of</w:t>
      </w:r>
      <w:r w:rsidRPr="00FC52B9">
        <w:rPr>
          <w:rStyle w:val="StyleUnderline"/>
          <w:rFonts w:asciiTheme="minorHAnsi" w:hAnsiTheme="minorHAnsi"/>
        </w:rPr>
        <w:t xml:space="preserve"> political </w:t>
      </w:r>
      <w:r w:rsidRPr="00FC52B9">
        <w:rPr>
          <w:rStyle w:val="StyleUnderline"/>
          <w:rFonts w:asciiTheme="minorHAnsi" w:hAnsiTheme="minorHAnsi"/>
          <w:highlight w:val="green"/>
        </w:rPr>
        <w:t>change</w:t>
      </w:r>
      <w:r w:rsidRPr="00FC52B9">
        <w:rPr>
          <w:rStyle w:val="StyleUnderline"/>
          <w:rFonts w:asciiTheme="minorHAnsi" w:hAnsiTheme="minorHAnsi"/>
        </w:rPr>
        <w:t>.</w:t>
      </w:r>
    </w:p>
    <w:p w:rsidR="00F032F2" w:rsidRPr="00FC52B9" w:rsidRDefault="00F032F2" w:rsidP="00F032F2">
      <w:pPr>
        <w:rPr>
          <w:rFonts w:asciiTheme="minorHAnsi" w:hAnsiTheme="minorHAnsi"/>
        </w:rPr>
      </w:pPr>
    </w:p>
    <w:p w:rsidR="00F032F2" w:rsidRPr="00FC52B9" w:rsidRDefault="00F032F2" w:rsidP="00F032F2">
      <w:pPr>
        <w:rPr>
          <w:rFonts w:asciiTheme="minorHAnsi" w:hAnsiTheme="minorHAnsi"/>
        </w:rPr>
      </w:pPr>
    </w:p>
    <w:p w:rsidR="006E36A1" w:rsidRPr="00FC52B9" w:rsidRDefault="006E36A1" w:rsidP="006E36A1">
      <w:pPr>
        <w:pStyle w:val="Heading3"/>
        <w:rPr>
          <w:rFonts w:asciiTheme="minorHAnsi" w:hAnsiTheme="minorHAnsi" w:cs="Times New Roman"/>
        </w:rPr>
      </w:pPr>
      <w:r w:rsidRPr="00FC52B9">
        <w:rPr>
          <w:rFonts w:asciiTheme="minorHAnsi" w:hAnsiTheme="minorHAnsi" w:cs="Times New Roman"/>
        </w:rPr>
        <w:t>Terror</w:t>
      </w:r>
    </w:p>
    <w:p w:rsidR="006E36A1" w:rsidRPr="00FC52B9" w:rsidRDefault="006E36A1" w:rsidP="006E36A1">
      <w:pPr>
        <w:rPr>
          <w:rFonts w:asciiTheme="minorHAnsi" w:hAnsiTheme="minorHAnsi"/>
        </w:rPr>
      </w:pPr>
    </w:p>
    <w:p w:rsidR="006E36A1" w:rsidRPr="00FC52B9" w:rsidRDefault="006E36A1" w:rsidP="007062DD">
      <w:pPr>
        <w:pStyle w:val="Heading4"/>
        <w:rPr>
          <w:rStyle w:val="Style13ptBold"/>
          <w:rFonts w:asciiTheme="minorHAnsi" w:hAnsiTheme="minorHAnsi" w:cs="Times New Roman"/>
          <w:b/>
          <w:bCs w:val="0"/>
        </w:rPr>
      </w:pPr>
      <w:r w:rsidRPr="00FC52B9">
        <w:rPr>
          <w:rFonts w:asciiTheme="minorHAnsi" w:hAnsiTheme="minorHAnsi" w:cs="Times New Roman"/>
        </w:rPr>
        <w:t>Terrorism studies are epistemologically valid---our authors are self-reflexive</w:t>
      </w:r>
    </w:p>
    <w:p w:rsidR="006E36A1" w:rsidRPr="00FC52B9" w:rsidRDefault="006E36A1" w:rsidP="006E36A1">
      <w:pPr>
        <w:rPr>
          <w:rFonts w:asciiTheme="minorHAnsi" w:hAnsiTheme="minorHAnsi"/>
        </w:rPr>
      </w:pPr>
      <w:r w:rsidRPr="00FC52B9">
        <w:rPr>
          <w:rStyle w:val="Style13ptBold"/>
          <w:rFonts w:asciiTheme="minorHAnsi" w:hAnsiTheme="minorHAnsi"/>
        </w:rPr>
        <w:t>Boyle 2k8</w:t>
      </w:r>
      <w:r w:rsidRPr="00FC52B9">
        <w:rPr>
          <w:rFonts w:asciiTheme="minorHAnsi" w:hAnsiTheme="minorHAnsi"/>
        </w:rPr>
        <w:t xml:space="preserve"> </w:t>
      </w:r>
    </w:p>
    <w:p w:rsidR="006E36A1" w:rsidRPr="00FC52B9" w:rsidRDefault="006E36A1" w:rsidP="006E36A1">
      <w:pPr>
        <w:rPr>
          <w:rFonts w:asciiTheme="minorHAnsi" w:hAnsiTheme="minorHAnsi"/>
        </w:rPr>
      </w:pPr>
      <w:r w:rsidRPr="00FC52B9">
        <w:rPr>
          <w:rFonts w:asciiTheme="minorHAnsi" w:hAnsiTheme="minorHAnsi"/>
        </w:rPr>
        <w:t>(</w:t>
      </w:r>
      <w:r w:rsidRPr="00FC52B9">
        <w:rPr>
          <w:rStyle w:val="Style13ptBold"/>
          <w:rFonts w:asciiTheme="minorHAnsi" w:hAnsiTheme="minorHAnsi"/>
        </w:rPr>
        <w:t>Michael J. Boyle, School of International Relations, University of St. Andrews, and John Horgan, International Center for the Study of Terrorism, Department of Psychology, Pennsylvania State University, April 2008, “A Case Against Critical Terrorism Studies,” Critical Studies On Terrorism, Vol. 1, No. 1, p. 51-64)</w:t>
      </w:r>
    </w:p>
    <w:p w:rsidR="006E36A1" w:rsidRPr="00FC52B9" w:rsidRDefault="006E36A1" w:rsidP="006E36A1">
      <w:pPr>
        <w:rPr>
          <w:rFonts w:asciiTheme="minorHAnsi" w:hAnsiTheme="minorHAnsi"/>
          <w:sz w:val="16"/>
        </w:rPr>
      </w:pPr>
      <w:r w:rsidRPr="00FC52B9">
        <w:rPr>
          <w:rFonts w:asciiTheme="minorHAnsi" w:hAnsiTheme="minorHAnsi"/>
          <w:sz w:val="16"/>
        </w:rPr>
        <w:t>Jackson (2007c) calls for the development of an explicitly CTS on the basis of what he argues preceded it, dubbed ‘Orthodox Terrorism Studies’. The latter, he suggests, is characterized by: (1) its poor methods and theories, (2) its state centricity, (3) its problem-solving orientation, and (4) its institutional and intellectual links to state security projects.</w:t>
      </w:r>
      <w:r w:rsidRPr="00FC52B9">
        <w:rPr>
          <w:rStyle w:val="StyleUnderline"/>
          <w:rFonts w:asciiTheme="minorHAnsi" w:hAnsiTheme="minorHAnsi"/>
        </w:rPr>
        <w:t xml:space="preserve"> </w:t>
      </w:r>
      <w:r w:rsidRPr="00FC52B9">
        <w:rPr>
          <w:rStyle w:val="StyleUnderline"/>
          <w:rFonts w:asciiTheme="minorHAnsi" w:hAnsiTheme="minorHAnsi"/>
          <w:highlight w:val="green"/>
        </w:rPr>
        <w:t>Jackson argues that</w:t>
      </w:r>
      <w:r w:rsidRPr="00FC52B9">
        <w:rPr>
          <w:rStyle w:val="StyleUnderline"/>
          <w:rFonts w:asciiTheme="minorHAnsi" w:hAnsiTheme="minorHAnsi"/>
        </w:rPr>
        <w:t xml:space="preserve"> </w:t>
      </w:r>
      <w:r w:rsidRPr="00FC52B9">
        <w:rPr>
          <w:rFonts w:asciiTheme="minorHAnsi" w:hAnsiTheme="minorHAnsi"/>
          <w:sz w:val="16"/>
        </w:rPr>
        <w:t>the major defining characteristic of</w:t>
      </w:r>
      <w:r w:rsidRPr="00FC52B9">
        <w:rPr>
          <w:rStyle w:val="StyleUnderline"/>
          <w:rFonts w:asciiTheme="minorHAnsi" w:hAnsiTheme="minorHAnsi"/>
        </w:rPr>
        <w:t xml:space="preserve"> </w:t>
      </w:r>
      <w:r w:rsidRPr="00FC52B9">
        <w:rPr>
          <w:rStyle w:val="StyleUnderline"/>
          <w:rFonts w:asciiTheme="minorHAnsi" w:hAnsiTheme="minorHAnsi"/>
          <w:highlight w:val="green"/>
        </w:rPr>
        <w:t>CTS</w:t>
      </w:r>
      <w:r w:rsidRPr="00FC52B9">
        <w:rPr>
          <w:rStyle w:val="StyleUnderline"/>
          <w:rFonts w:asciiTheme="minorHAnsi" w:hAnsiTheme="minorHAnsi"/>
        </w:rPr>
        <w:t>,</w:t>
      </w:r>
      <w:r w:rsidRPr="00FC52B9">
        <w:rPr>
          <w:rFonts w:asciiTheme="minorHAnsi" w:hAnsiTheme="minorHAnsi"/>
          <w:sz w:val="16"/>
        </w:rPr>
        <w:t xml:space="preserve"> on the other hand, </w:t>
      </w:r>
      <w:r w:rsidRPr="00FC52B9">
        <w:rPr>
          <w:rStyle w:val="StyleUnderline"/>
          <w:rFonts w:asciiTheme="minorHAnsi" w:hAnsiTheme="minorHAnsi"/>
          <w:highlight w:val="green"/>
        </w:rPr>
        <w:t>should be</w:t>
      </w:r>
      <w:r w:rsidRPr="00FC52B9">
        <w:rPr>
          <w:rStyle w:val="StyleUnderline"/>
          <w:rFonts w:asciiTheme="minorHAnsi" w:hAnsiTheme="minorHAnsi"/>
        </w:rPr>
        <w:t xml:space="preserve"> ‘a </w:t>
      </w:r>
      <w:r w:rsidRPr="00FC52B9">
        <w:rPr>
          <w:rStyle w:val="StyleUnderline"/>
          <w:rFonts w:asciiTheme="minorHAnsi" w:hAnsiTheme="minorHAnsi"/>
          <w:highlight w:val="green"/>
        </w:rPr>
        <w:t>skeptical</w:t>
      </w:r>
      <w:r w:rsidRPr="00FC52B9">
        <w:rPr>
          <w:rStyle w:val="StyleUnderline"/>
          <w:rFonts w:asciiTheme="minorHAnsi" w:hAnsiTheme="minorHAnsi"/>
        </w:rPr>
        <w:t xml:space="preserve"> attitude </w:t>
      </w:r>
      <w:r w:rsidRPr="00FC52B9">
        <w:rPr>
          <w:rStyle w:val="StyleUnderline"/>
          <w:rFonts w:asciiTheme="minorHAnsi" w:hAnsiTheme="minorHAnsi"/>
          <w:highlight w:val="green"/>
        </w:rPr>
        <w:t>towards</w:t>
      </w:r>
      <w:r w:rsidRPr="00FC52B9">
        <w:rPr>
          <w:rStyle w:val="StyleUnderline"/>
          <w:rFonts w:asciiTheme="minorHAnsi" w:hAnsiTheme="minorHAnsi"/>
        </w:rPr>
        <w:t xml:space="preserve"> accepted </w:t>
      </w:r>
      <w:r w:rsidRPr="00FC52B9">
        <w:rPr>
          <w:rStyle w:val="StyleUnderline"/>
          <w:rFonts w:asciiTheme="minorHAnsi" w:hAnsiTheme="minorHAnsi"/>
          <w:highlight w:val="green"/>
        </w:rPr>
        <w:t>terrorism “knowledge</w:t>
      </w:r>
      <w:r w:rsidRPr="00FC52B9">
        <w:rPr>
          <w:rStyle w:val="StyleUnderline"/>
          <w:rFonts w:asciiTheme="minorHAnsi" w:hAnsiTheme="minorHAnsi"/>
        </w:rPr>
        <w:t>”</w:t>
      </w:r>
      <w:r w:rsidRPr="00FC52B9">
        <w:rPr>
          <w:rFonts w:asciiTheme="minorHAnsi" w:hAnsiTheme="minorHAnsi"/>
          <w:sz w:val="16"/>
        </w:rPr>
        <w:t xml:space="preserve">’. </w:t>
      </w:r>
      <w:r w:rsidRPr="00FC52B9">
        <w:rPr>
          <w:rStyle w:val="StyleUnderline"/>
          <w:rFonts w:asciiTheme="minorHAnsi" w:hAnsiTheme="minorHAnsi"/>
        </w:rPr>
        <w:t>An implicit presumption from this is that terrorism scholars have laboured for all of these years without being aware that their area of study has an implicit bias, as well as definitional and methodological problems</w:t>
      </w:r>
      <w:r w:rsidRPr="00FC52B9">
        <w:rPr>
          <w:rFonts w:asciiTheme="minorHAnsi" w:hAnsiTheme="minorHAnsi"/>
          <w:sz w:val="16"/>
        </w:rPr>
        <w:t xml:space="preserve">. In fact, </w:t>
      </w:r>
      <w:r w:rsidRPr="00FC52B9">
        <w:rPr>
          <w:rStyle w:val="StyleUnderline"/>
          <w:rFonts w:asciiTheme="minorHAnsi" w:hAnsiTheme="minorHAnsi"/>
          <w:highlight w:val="green"/>
        </w:rPr>
        <w:t xml:space="preserve">terrorism scholars are </w:t>
      </w:r>
      <w:r w:rsidRPr="00FC52B9">
        <w:rPr>
          <w:rStyle w:val="Emphasis"/>
          <w:rFonts w:asciiTheme="minorHAnsi" w:hAnsiTheme="minorHAnsi"/>
          <w:highlight w:val="green"/>
        </w:rPr>
        <w:t>not only well aware of these problems</w:t>
      </w:r>
      <w:r w:rsidRPr="00FC52B9">
        <w:rPr>
          <w:rStyle w:val="StyleUnderline"/>
          <w:rFonts w:asciiTheme="minorHAnsi" w:hAnsiTheme="minorHAnsi"/>
          <w:highlight w:val="green"/>
        </w:rPr>
        <w:t>, but also have provided their own</w:t>
      </w:r>
      <w:r w:rsidRPr="00FC52B9">
        <w:rPr>
          <w:rStyle w:val="StyleUnderline"/>
          <w:rFonts w:asciiTheme="minorHAnsi" w:hAnsiTheme="minorHAnsi"/>
        </w:rPr>
        <w:t xml:space="preserve"> </w:t>
      </w:r>
      <w:r w:rsidRPr="00FC52B9">
        <w:rPr>
          <w:rStyle w:val="StyleUnderline"/>
          <w:rFonts w:asciiTheme="minorHAnsi" w:hAnsiTheme="minorHAnsi"/>
          <w:highlight w:val="green"/>
        </w:rPr>
        <w:t>searching critiques of the field</w:t>
      </w:r>
      <w:r w:rsidRPr="00FC52B9">
        <w:rPr>
          <w:rStyle w:val="StyleUnderline"/>
          <w:rFonts w:asciiTheme="minorHAnsi" w:hAnsiTheme="minorHAnsi"/>
        </w:rPr>
        <w:t xml:space="preserve"> </w:t>
      </w:r>
      <w:r w:rsidRPr="00FC52B9">
        <w:rPr>
          <w:rFonts w:asciiTheme="minorHAnsi" w:hAnsiTheme="minorHAnsi"/>
          <w:sz w:val="16"/>
        </w:rPr>
        <w:t xml:space="preserve">at various points during the last few decades (e.g. Silke 1996, Crenshaw 1998, Gordon 1999, Horgan 2005, esp. ch. 2, ‘Understanding Terrorism’). </w:t>
      </w:r>
      <w:r w:rsidRPr="00FC52B9">
        <w:rPr>
          <w:rStyle w:val="StyleUnderline"/>
          <w:rFonts w:asciiTheme="minorHAnsi" w:hAnsiTheme="minorHAnsi"/>
        </w:rPr>
        <w:t xml:space="preserve">Some of </w:t>
      </w:r>
      <w:r w:rsidRPr="00FC52B9">
        <w:rPr>
          <w:rStyle w:val="StyleUnderline"/>
          <w:rFonts w:asciiTheme="minorHAnsi" w:hAnsiTheme="minorHAnsi"/>
          <w:highlight w:val="green"/>
        </w:rPr>
        <w:t>those scholars</w:t>
      </w:r>
      <w:r w:rsidRPr="00FC52B9">
        <w:rPr>
          <w:rStyle w:val="StyleUnderline"/>
          <w:rFonts w:asciiTheme="minorHAnsi" w:hAnsiTheme="minorHAnsi"/>
        </w:rPr>
        <w:t xml:space="preserve"> </w:t>
      </w:r>
      <w:r w:rsidRPr="00FC52B9">
        <w:rPr>
          <w:rFonts w:asciiTheme="minorHAnsi" w:hAnsiTheme="minorHAnsi"/>
          <w:sz w:val="16"/>
        </w:rPr>
        <w:t xml:space="preserve">most associated with the critique of empiricism implied in ‘Orthodox Terrorism Studies’ </w:t>
      </w:r>
      <w:r w:rsidRPr="00FC52B9">
        <w:rPr>
          <w:rStyle w:val="StyleUnderline"/>
          <w:rFonts w:asciiTheme="minorHAnsi" w:hAnsiTheme="minorHAnsi"/>
          <w:highlight w:val="green"/>
        </w:rPr>
        <w:t>have</w:t>
      </w:r>
      <w:r w:rsidRPr="00FC52B9">
        <w:rPr>
          <w:rFonts w:asciiTheme="minorHAnsi" w:hAnsiTheme="minorHAnsi"/>
          <w:sz w:val="16"/>
        </w:rPr>
        <w:t xml:space="preserve"> also </w:t>
      </w:r>
      <w:r w:rsidRPr="00FC52B9">
        <w:rPr>
          <w:rStyle w:val="StyleUnderline"/>
          <w:rFonts w:asciiTheme="minorHAnsi" w:hAnsiTheme="minorHAnsi"/>
          <w:highlight w:val="green"/>
        </w:rPr>
        <w:t xml:space="preserve">engaged in </w:t>
      </w:r>
      <w:r w:rsidRPr="00FC52B9">
        <w:rPr>
          <w:rStyle w:val="Emphasis"/>
          <w:rFonts w:asciiTheme="minorHAnsi" w:hAnsiTheme="minorHAnsi"/>
          <w:highlight w:val="green"/>
        </w:rPr>
        <w:t>deeply critical examinations</w:t>
      </w:r>
      <w:r w:rsidRPr="00FC52B9">
        <w:rPr>
          <w:rStyle w:val="StyleUnderline"/>
          <w:rFonts w:asciiTheme="minorHAnsi" w:hAnsiTheme="minorHAnsi"/>
          <w:highlight w:val="green"/>
        </w:rPr>
        <w:t xml:space="preserve"> of the</w:t>
      </w:r>
      <w:r w:rsidRPr="00FC52B9">
        <w:rPr>
          <w:rStyle w:val="StyleUnderline"/>
          <w:rFonts w:asciiTheme="minorHAnsi" w:hAnsiTheme="minorHAnsi"/>
        </w:rPr>
        <w:t xml:space="preserve"> nature of </w:t>
      </w:r>
      <w:r w:rsidRPr="00FC52B9">
        <w:rPr>
          <w:rStyle w:val="StyleUnderline"/>
          <w:rFonts w:asciiTheme="minorHAnsi" w:hAnsiTheme="minorHAnsi"/>
          <w:highlight w:val="green"/>
        </w:rPr>
        <w:t>sources, methods, and data in the study of terrorism</w:t>
      </w:r>
      <w:r w:rsidRPr="00FC52B9">
        <w:rPr>
          <w:rFonts w:asciiTheme="minorHAnsi" w:hAnsiTheme="minorHAnsi"/>
          <w:sz w:val="16"/>
        </w:rPr>
        <w:t xml:space="preserve">. For example, Jackson (2007a) regularly cites the handbook produced by Schmid and Jongman (1988) to support his claims that theoretical progress has been limited. But this fact was well recognized by the authors; indeed, in the introduction of the second edition they point out that they have not revised their chapter on theories of terrorism from the first edition, because the failure to address persistent conceptual and data problems has undermined progress in the field. The point of their handbook was to sharpen and make more comprehensive the result of research on terrorism, not to glide over its methodological and definitional failings (Schmid and Jongman 1988, p. xiv). Similarly, Silke's (2004) volume on </w:t>
      </w:r>
      <w:r w:rsidRPr="00FC52B9">
        <w:rPr>
          <w:rStyle w:val="StyleUnderline"/>
          <w:rFonts w:asciiTheme="minorHAnsi" w:hAnsiTheme="minorHAnsi"/>
        </w:rPr>
        <w:t xml:space="preserve">the state of the field of terrorism research performed a similar function, highlighting the shortcomings of the field, </w:t>
      </w:r>
      <w:r w:rsidRPr="00FC52B9">
        <w:rPr>
          <w:rFonts w:asciiTheme="minorHAnsi" w:hAnsiTheme="minorHAnsi"/>
          <w:sz w:val="16"/>
        </w:rPr>
        <w:t xml:space="preserve">in particular the lack of rigorous primary data collection. </w:t>
      </w:r>
      <w:r w:rsidRPr="00FC52B9">
        <w:rPr>
          <w:rStyle w:val="StyleUnderline"/>
          <w:rFonts w:asciiTheme="minorHAnsi" w:hAnsiTheme="minorHAnsi"/>
          <w:highlight w:val="green"/>
        </w:rPr>
        <w:t>A non-reflective community</w:t>
      </w:r>
      <w:r w:rsidRPr="00FC52B9">
        <w:rPr>
          <w:rStyle w:val="StyleUnderline"/>
          <w:rFonts w:asciiTheme="minorHAnsi" w:hAnsiTheme="minorHAnsi"/>
        </w:rPr>
        <w:t xml:space="preserve"> of scholars </w:t>
      </w:r>
      <w:r w:rsidRPr="00FC52B9">
        <w:rPr>
          <w:rStyle w:val="StyleUnderline"/>
          <w:rFonts w:asciiTheme="minorHAnsi" w:hAnsiTheme="minorHAnsi"/>
          <w:highlight w:val="green"/>
        </w:rPr>
        <w:t>does not</w:t>
      </w:r>
      <w:r w:rsidRPr="00FC52B9">
        <w:rPr>
          <w:rStyle w:val="StyleUnderline"/>
          <w:rFonts w:asciiTheme="minorHAnsi" w:hAnsiTheme="minorHAnsi"/>
        </w:rPr>
        <w:t xml:space="preserve"> </w:t>
      </w:r>
      <w:r w:rsidRPr="00FC52B9">
        <w:rPr>
          <w:rStyle w:val="StyleUnderline"/>
          <w:rFonts w:asciiTheme="minorHAnsi" w:hAnsiTheme="minorHAnsi"/>
          <w:highlight w:val="green"/>
        </w:rPr>
        <w:t>produce such scathing indictments of its own work</w:t>
      </w:r>
      <w:r w:rsidRPr="00FC52B9">
        <w:rPr>
          <w:rFonts w:asciiTheme="minorHAnsi" w:hAnsiTheme="minorHAnsi"/>
          <w:sz w:val="16"/>
        </w:rPr>
        <w:t>.</w:t>
      </w:r>
    </w:p>
    <w:p w:rsidR="006E36A1" w:rsidRPr="00FC52B9" w:rsidRDefault="006E36A1" w:rsidP="006E36A1">
      <w:pPr>
        <w:rPr>
          <w:rFonts w:asciiTheme="minorHAnsi" w:hAnsiTheme="minorHAnsi"/>
        </w:rPr>
      </w:pPr>
    </w:p>
    <w:p w:rsidR="006E36A1" w:rsidRPr="00FC52B9" w:rsidRDefault="006E36A1" w:rsidP="006E36A1">
      <w:pPr>
        <w:rPr>
          <w:rFonts w:asciiTheme="minorHAnsi" w:hAnsiTheme="minorHAnsi"/>
        </w:rPr>
      </w:pPr>
    </w:p>
    <w:p w:rsidR="006E36A1" w:rsidRPr="00FC52B9" w:rsidRDefault="006E36A1" w:rsidP="007062DD">
      <w:pPr>
        <w:pStyle w:val="Heading4"/>
        <w:rPr>
          <w:rFonts w:asciiTheme="minorHAnsi" w:hAnsiTheme="minorHAnsi" w:cs="Times New Roman"/>
        </w:rPr>
      </w:pPr>
      <w:r w:rsidRPr="00FC52B9">
        <w:rPr>
          <w:rFonts w:asciiTheme="minorHAnsi" w:hAnsiTheme="minorHAnsi" w:cs="Times New Roman"/>
        </w:rPr>
        <w:t>A new study incorporating long-term metrics proves counter-terrorism is successful</w:t>
      </w:r>
    </w:p>
    <w:p w:rsidR="006E36A1" w:rsidRPr="00FC52B9" w:rsidRDefault="006E36A1" w:rsidP="006E36A1">
      <w:pPr>
        <w:rPr>
          <w:rFonts w:asciiTheme="minorHAnsi" w:hAnsiTheme="minorHAnsi"/>
        </w:rPr>
      </w:pPr>
      <w:r w:rsidRPr="00FC52B9">
        <w:rPr>
          <w:rFonts w:asciiTheme="minorHAnsi" w:hAnsiTheme="minorHAnsi"/>
          <w:b/>
        </w:rPr>
        <w:t xml:space="preserve">Price, 12 </w:t>
      </w:r>
      <w:r w:rsidRPr="00FC52B9">
        <w:rPr>
          <w:rFonts w:asciiTheme="minorHAnsi" w:hAnsiTheme="minorHAnsi"/>
        </w:rPr>
        <w:t xml:space="preserve">- major in the U.S. Army and former Assistant Professor of Social Sciences at the U.S. Military Academy </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 xml:space="preserve">(Bryan, “Targeting Top Terrorists” International Security, </w:t>
      </w:r>
      <w:proofErr w:type="gramStart"/>
      <w:r w:rsidRPr="00FC52B9">
        <w:rPr>
          <w:rStyle w:val="Style13ptBold"/>
          <w:rFonts w:asciiTheme="minorHAnsi" w:hAnsiTheme="minorHAnsi"/>
        </w:rPr>
        <w:t>Spring</w:t>
      </w:r>
      <w:proofErr w:type="gramEnd"/>
      <w:r w:rsidRPr="00FC52B9">
        <w:rPr>
          <w:rStyle w:val="Style13ptBold"/>
          <w:rFonts w:asciiTheme="minorHAnsi" w:hAnsiTheme="minorHAnsi"/>
        </w:rPr>
        <w:t xml:space="preserve">, </w:t>
      </w:r>
      <w:hyperlink r:id="rId10" w:history="1">
        <w:r w:rsidRPr="00FC52B9">
          <w:rPr>
            <w:rStyle w:val="Style13ptBold"/>
            <w:rFonts w:asciiTheme="minorHAnsi" w:hAnsiTheme="minorHAnsi"/>
          </w:rPr>
          <w:t>http://shakes31471.typepad.com/files/how-leadership-decapitation-contributes-to-counterterrorism.pdf</w:t>
        </w:r>
      </w:hyperlink>
      <w:r w:rsidRPr="00FC52B9">
        <w:rPr>
          <w:rStyle w:val="Style13ptBold"/>
          <w:rFonts w:asciiTheme="minorHAnsi" w:hAnsiTheme="minorHAnsi"/>
        </w:rPr>
        <w:t>)</w:t>
      </w:r>
    </w:p>
    <w:p w:rsidR="006E36A1" w:rsidRPr="00FC52B9" w:rsidRDefault="006E36A1" w:rsidP="006E36A1">
      <w:pPr>
        <w:rPr>
          <w:rFonts w:asciiTheme="minorHAnsi" w:hAnsiTheme="minorHAnsi"/>
        </w:rPr>
      </w:pPr>
      <w:r w:rsidRPr="00FC52B9">
        <w:rPr>
          <w:rFonts w:asciiTheme="minorHAnsi" w:hAnsiTheme="minorHAnsi"/>
        </w:rPr>
        <w:t xml:space="preserve">I argue that </w:t>
      </w:r>
      <w:r w:rsidRPr="00FC52B9">
        <w:rPr>
          <w:rStyle w:val="StyleUnderline"/>
          <w:rFonts w:asciiTheme="minorHAnsi" w:hAnsiTheme="minorHAnsi"/>
          <w:highlight w:val="green"/>
        </w:rPr>
        <w:t xml:space="preserve">leadership decapitation significantly increases the mortality rate of terrorist </w:t>
      </w:r>
      <w:r w:rsidRPr="00FC52B9">
        <w:rPr>
          <w:rStyle w:val="StyleUnderline"/>
          <w:rFonts w:asciiTheme="minorHAnsi" w:hAnsiTheme="minorHAnsi"/>
        </w:rPr>
        <w:t>group</w:t>
      </w:r>
      <w:r w:rsidRPr="00FC52B9">
        <w:rPr>
          <w:rStyle w:val="StyleUnderline"/>
          <w:rFonts w:asciiTheme="minorHAnsi" w:hAnsiTheme="minorHAnsi"/>
          <w:highlight w:val="green"/>
        </w:rPr>
        <w:t xml:space="preserve">s, even after controlling for other factors. Using an original database—the </w:t>
      </w:r>
      <w:r w:rsidRPr="00FC52B9">
        <w:rPr>
          <w:rStyle w:val="Emphasis"/>
          <w:rFonts w:asciiTheme="minorHAnsi" w:hAnsiTheme="minorHAnsi"/>
          <w:highlight w:val="green"/>
        </w:rPr>
        <w:t>largest and most comprehensive of its kind</w:t>
      </w:r>
      <w:r w:rsidRPr="00FC52B9">
        <w:rPr>
          <w:rFonts w:asciiTheme="minorHAnsi" w:hAnsiTheme="minorHAnsi"/>
          <w:highlight w:val="green"/>
        </w:rPr>
        <w:t>—</w:t>
      </w:r>
      <w:r w:rsidRPr="00FC52B9">
        <w:rPr>
          <w:rStyle w:val="StyleUnderline"/>
          <w:rFonts w:asciiTheme="minorHAnsi" w:hAnsiTheme="minorHAnsi"/>
          <w:highlight w:val="green"/>
        </w:rPr>
        <w:t>I analyzed the effects</w:t>
      </w:r>
      <w:r w:rsidRPr="00FC52B9">
        <w:rPr>
          <w:rStyle w:val="StyleUnderline"/>
          <w:rFonts w:asciiTheme="minorHAnsi" w:hAnsiTheme="minorHAnsi"/>
        </w:rPr>
        <w:t xml:space="preserve"> of leadership decapitation on the mortality rate of 207 terrorist groups </w:t>
      </w:r>
      <w:r w:rsidRPr="00FC52B9">
        <w:rPr>
          <w:rFonts w:asciiTheme="minorHAnsi" w:hAnsiTheme="minorHAnsi"/>
        </w:rPr>
        <w:t xml:space="preserve">from 1970 to 2008. </w:t>
      </w:r>
      <w:r w:rsidRPr="00FC52B9">
        <w:rPr>
          <w:rStyle w:val="StyleUnderline"/>
          <w:rFonts w:asciiTheme="minorHAnsi" w:hAnsiTheme="minorHAnsi"/>
        </w:rPr>
        <w:t xml:space="preserve">The analysis differs from previous quantitative studies because </w:t>
      </w:r>
      <w:r w:rsidRPr="00FC52B9">
        <w:rPr>
          <w:rStyle w:val="StyleUnderline"/>
          <w:rFonts w:asciiTheme="minorHAnsi" w:hAnsiTheme="minorHAnsi"/>
          <w:highlight w:val="green"/>
        </w:rPr>
        <w:t>it evaluates the effects of decapitation on the duration of terrorist groups as opposed to the number, frequency, or lethality of attacks</w:t>
      </w:r>
      <w:r w:rsidRPr="00FC52B9">
        <w:rPr>
          <w:rFonts w:asciiTheme="minorHAnsi" w:hAnsiTheme="minorHAnsi"/>
        </w:rPr>
        <w:t xml:space="preserve"> after a group experiences leadership decapitation.15 In doing so, </w:t>
      </w:r>
      <w:r w:rsidRPr="00FC52B9">
        <w:rPr>
          <w:rStyle w:val="StyleUnderline"/>
          <w:rFonts w:asciiTheme="minorHAnsi" w:hAnsiTheme="minorHAnsi"/>
          <w:highlight w:val="green"/>
        </w:rPr>
        <w:t xml:space="preserve">it </w:t>
      </w:r>
      <w:r w:rsidRPr="00FC52B9">
        <w:rPr>
          <w:rStyle w:val="Emphasis"/>
          <w:rFonts w:asciiTheme="minorHAnsi" w:hAnsiTheme="minorHAnsi"/>
          <w:highlight w:val="green"/>
        </w:rPr>
        <w:t>challenges</w:t>
      </w:r>
      <w:r w:rsidRPr="00FC52B9">
        <w:rPr>
          <w:rStyle w:val="StyleUnderline"/>
          <w:rFonts w:asciiTheme="minorHAnsi" w:hAnsiTheme="minorHAnsi"/>
        </w:rPr>
        <w:t xml:space="preserve"> the </w:t>
      </w:r>
      <w:r w:rsidRPr="00FC52B9">
        <w:rPr>
          <w:rStyle w:val="Emphasis"/>
          <w:rFonts w:asciiTheme="minorHAnsi" w:hAnsiTheme="minorHAnsi"/>
          <w:highlight w:val="green"/>
        </w:rPr>
        <w:t>conventional wisdom</w:t>
      </w:r>
      <w:r w:rsidRPr="00FC52B9">
        <w:rPr>
          <w:rStyle w:val="StyleUnderline"/>
          <w:rFonts w:asciiTheme="minorHAnsi" w:hAnsiTheme="minorHAnsi"/>
        </w:rPr>
        <w:t xml:space="preserve"> regarding terrorist group duration</w:t>
      </w:r>
      <w:r w:rsidRPr="00FC52B9">
        <w:rPr>
          <w:rFonts w:asciiTheme="minorHAnsi" w:hAnsiTheme="minorHAnsi"/>
        </w:rPr>
        <w:t xml:space="preserve"> and addresses some of the most pressing questions about the effectiveness of decapitation. For example, does it matter whether a terrorist group leader is killed versus captured? Does the size, ideology, or age of the group increase its susceptibility to organizational death? In addition to answering these questions, </w:t>
      </w:r>
      <w:r w:rsidRPr="00FC52B9">
        <w:rPr>
          <w:rStyle w:val="StyleUnderline"/>
          <w:rFonts w:asciiTheme="minorHAnsi" w:hAnsiTheme="minorHAnsi"/>
          <w:highlight w:val="green"/>
        </w:rPr>
        <w:t xml:space="preserve">this </w:t>
      </w:r>
      <w:r w:rsidRPr="00FC52B9">
        <w:rPr>
          <w:rStyle w:val="StyleUnderline"/>
          <w:rFonts w:asciiTheme="minorHAnsi" w:hAnsiTheme="minorHAnsi"/>
        </w:rPr>
        <w:t xml:space="preserve">study </w:t>
      </w:r>
      <w:r w:rsidRPr="00FC52B9">
        <w:rPr>
          <w:rStyle w:val="StyleUnderline"/>
          <w:rFonts w:asciiTheme="minorHAnsi" w:hAnsiTheme="minorHAnsi"/>
          <w:highlight w:val="green"/>
        </w:rPr>
        <w:t xml:space="preserve">illustrates the importance of evaluating the long-term effects of counterterrorism policies in conjunction with the short-term metrics </w:t>
      </w:r>
      <w:r w:rsidRPr="00FC52B9">
        <w:rPr>
          <w:rStyle w:val="StyleUnderline"/>
          <w:rFonts w:asciiTheme="minorHAnsi" w:hAnsiTheme="minorHAnsi"/>
        </w:rPr>
        <w:t>more commonly used today</w:t>
      </w:r>
      <w:r w:rsidRPr="00FC52B9">
        <w:rPr>
          <w:rFonts w:asciiTheme="minorHAnsi" w:hAnsiTheme="minorHAnsi"/>
        </w:rPr>
        <w:t xml:space="preserve">. The article is structured as follows. First, I survey the literature on leadership decapitation and show why new metrics are needed to accurately evaluate its effectiveness. I then use concepts from leadership studies, organizational ecology, and terrorism to provide a theoretical explanation for why terrorist groups are particularly susceptible to decapitation tactics. I argue that </w:t>
      </w:r>
      <w:r w:rsidRPr="00FC52B9">
        <w:rPr>
          <w:rStyle w:val="StyleUnderline"/>
          <w:rFonts w:asciiTheme="minorHAnsi" w:hAnsiTheme="minorHAnsi"/>
        </w:rPr>
        <w:t xml:space="preserve">terrorist </w:t>
      </w:r>
      <w:r w:rsidRPr="00FC52B9">
        <w:rPr>
          <w:rStyle w:val="StyleUnderline"/>
          <w:rFonts w:asciiTheme="minorHAnsi" w:hAnsiTheme="minorHAnsi"/>
          <w:highlight w:val="green"/>
        </w:rPr>
        <w:t>groups have unique organizational characteristics that amplify the importance of their top leaders and make leadership succession more difficul</w:t>
      </w:r>
      <w:r w:rsidRPr="00FC52B9">
        <w:rPr>
          <w:rFonts w:asciiTheme="minorHAnsi" w:hAnsiTheme="minorHAnsi"/>
          <w:highlight w:val="green"/>
        </w:rPr>
        <w:t>t</w:t>
      </w:r>
      <w:r w:rsidRPr="00FC52B9">
        <w:rPr>
          <w:rFonts w:asciiTheme="minorHAnsi" w:hAnsiTheme="minorHAnsi"/>
        </w:rPr>
        <w:t>. After discussing the data limitations inherent in terrorism research, I identify the covariates most likely to influence terrorist group duration and then explain how I estimated them. Following a review of the main findings, I conclude with some thoughts on the possible implications of bin Laden’s death for al-Qaida and recommendations for policymakers.</w:t>
      </w:r>
    </w:p>
    <w:p w:rsidR="006E36A1" w:rsidRPr="00FC52B9" w:rsidRDefault="006E36A1" w:rsidP="006E36A1">
      <w:pPr>
        <w:rPr>
          <w:rFonts w:asciiTheme="minorHAnsi" w:hAnsiTheme="minorHAnsi"/>
        </w:rPr>
      </w:pPr>
    </w:p>
    <w:p w:rsidR="006E36A1" w:rsidRPr="00FC52B9" w:rsidRDefault="006E36A1" w:rsidP="006E36A1">
      <w:pPr>
        <w:pStyle w:val="Heading3"/>
        <w:rPr>
          <w:rFonts w:asciiTheme="minorHAnsi" w:hAnsiTheme="minorHAnsi"/>
        </w:rPr>
      </w:pPr>
      <w:r w:rsidRPr="00FC52B9">
        <w:rPr>
          <w:rFonts w:asciiTheme="minorHAnsi" w:hAnsiTheme="minorHAnsi"/>
        </w:rPr>
        <w:t>Warming</w:t>
      </w:r>
    </w:p>
    <w:p w:rsidR="006E36A1" w:rsidRPr="00FC52B9" w:rsidRDefault="006E36A1" w:rsidP="005B0516">
      <w:pPr>
        <w:pStyle w:val="Heading4"/>
        <w:rPr>
          <w:rFonts w:asciiTheme="minorHAnsi" w:hAnsiTheme="minorHAnsi"/>
        </w:rPr>
      </w:pPr>
      <w:r w:rsidRPr="00FC52B9">
        <w:rPr>
          <w:rFonts w:asciiTheme="minorHAnsi" w:hAnsiTheme="minorHAnsi"/>
        </w:rPr>
        <w:t>It’s good and solves</w:t>
      </w:r>
    </w:p>
    <w:p w:rsidR="006E36A1" w:rsidRPr="00FC52B9" w:rsidRDefault="006E36A1" w:rsidP="006E36A1">
      <w:pPr>
        <w:rPr>
          <w:rFonts w:asciiTheme="minorHAnsi" w:hAnsiTheme="minorHAnsi"/>
          <w:b/>
          <w:sz w:val="24"/>
        </w:rPr>
      </w:pPr>
      <w:r w:rsidRPr="00FC52B9">
        <w:rPr>
          <w:rFonts w:asciiTheme="minorHAnsi" w:hAnsiTheme="minorHAnsi"/>
          <w:b/>
          <w:sz w:val="24"/>
        </w:rPr>
        <w:t>Veldman 12</w:t>
      </w:r>
    </w:p>
    <w:p w:rsidR="006E36A1" w:rsidRPr="00FC52B9" w:rsidRDefault="006E36A1" w:rsidP="006E36A1">
      <w:pPr>
        <w:rPr>
          <w:rFonts w:asciiTheme="minorHAnsi" w:hAnsiTheme="minorHAnsi"/>
        </w:rPr>
      </w:pPr>
      <w:r w:rsidRPr="00FC52B9">
        <w:rPr>
          <w:rFonts w:asciiTheme="minorHAnsi" w:hAnsiTheme="minorHAnsi"/>
        </w:rPr>
        <w:t xml:space="preserve">(Robin, Flordida religion PhD student, “Narrating the Environmental Apocalypse: How Imagining the End Facilitates Moral Reasoning </w:t>
      </w:r>
      <w:proofErr w:type="gramStart"/>
      <w:r w:rsidRPr="00FC52B9">
        <w:rPr>
          <w:rFonts w:asciiTheme="minorHAnsi" w:hAnsiTheme="minorHAnsi"/>
        </w:rPr>
        <w:t>Among</w:t>
      </w:r>
      <w:proofErr w:type="gramEnd"/>
      <w:r w:rsidRPr="00FC52B9">
        <w:rPr>
          <w:rFonts w:asciiTheme="minorHAnsi" w:hAnsiTheme="minorHAnsi"/>
        </w:rPr>
        <w:t xml:space="preserve"> Environmental Activists”, Ethics and the Environment, 17.1, JSTOR)</w:t>
      </w:r>
    </w:p>
    <w:p w:rsidR="006E36A1" w:rsidRPr="00FC52B9" w:rsidRDefault="006E36A1" w:rsidP="006E36A1">
      <w:pPr>
        <w:rPr>
          <w:rFonts w:asciiTheme="minorHAnsi" w:hAnsiTheme="minorHAnsi"/>
          <w:sz w:val="16"/>
          <w:u w:val="single"/>
        </w:rPr>
      </w:pPr>
      <w:r w:rsidRPr="00FC52B9">
        <w:rPr>
          <w:rFonts w:asciiTheme="minorHAnsi" w:hAnsiTheme="minorHAnsi"/>
          <w:sz w:val="14"/>
        </w:rPr>
        <w:t xml:space="preserve">As we saw in the introduction, critics often argue that apocalyptic rhetoric induces feelings of hopelessness or fatalism. While it certainly does for some people, in this section I will present evidence that </w:t>
      </w:r>
      <w:r w:rsidRPr="00FC52B9">
        <w:rPr>
          <w:rStyle w:val="StyleUnderline"/>
          <w:rFonts w:asciiTheme="minorHAnsi" w:hAnsiTheme="minorHAnsi"/>
          <w:highlight w:val="green"/>
        </w:rPr>
        <w:t>apocalypticism</w:t>
      </w:r>
      <w:r w:rsidRPr="00FC52B9">
        <w:rPr>
          <w:rFonts w:asciiTheme="minorHAnsi" w:hAnsiTheme="minorHAnsi"/>
          <w:sz w:val="14"/>
          <w:highlight w:val="green"/>
        </w:rPr>
        <w:t xml:space="preserve"> </w:t>
      </w:r>
      <w:r w:rsidRPr="00FC52B9">
        <w:rPr>
          <w:rFonts w:asciiTheme="minorHAnsi" w:hAnsiTheme="minorHAnsi"/>
          <w:sz w:val="14"/>
        </w:rPr>
        <w:t xml:space="preserve">also often </w:t>
      </w:r>
      <w:r w:rsidRPr="00FC52B9">
        <w:rPr>
          <w:rStyle w:val="StyleUnderline"/>
          <w:rFonts w:asciiTheme="minorHAnsi" w:hAnsiTheme="minorHAnsi"/>
          <w:highlight w:val="green"/>
        </w:rPr>
        <w:t xml:space="preserve">goes </w:t>
      </w:r>
      <w:r w:rsidRPr="00FC52B9">
        <w:rPr>
          <w:rFonts w:asciiTheme="minorHAnsi" w:hAnsiTheme="minorHAnsi"/>
          <w:sz w:val="14"/>
        </w:rPr>
        <w:t>hand in hand</w:t>
      </w:r>
      <w:r w:rsidRPr="00FC52B9">
        <w:rPr>
          <w:rStyle w:val="StyleUnderline"/>
          <w:rFonts w:asciiTheme="minorHAnsi" w:hAnsiTheme="minorHAnsi"/>
        </w:rPr>
        <w:t xml:space="preserve"> </w:t>
      </w:r>
      <w:r w:rsidRPr="00FC52B9">
        <w:rPr>
          <w:rStyle w:val="StyleUnderline"/>
          <w:rFonts w:asciiTheme="minorHAnsi" w:hAnsiTheme="minorHAnsi"/>
          <w:highlight w:val="green"/>
        </w:rPr>
        <w:t>with activism</w:t>
      </w:r>
      <w:r w:rsidRPr="00FC52B9">
        <w:rPr>
          <w:rFonts w:asciiTheme="minorHAnsi" w:hAnsiTheme="minorHAnsi"/>
          <w:sz w:val="14"/>
        </w:rPr>
        <w:t>. Some of</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the strongest evidence of a connection between </w:t>
      </w:r>
      <w:r w:rsidRPr="00FC52B9">
        <w:rPr>
          <w:rFonts w:asciiTheme="minorHAnsi" w:hAnsiTheme="minorHAnsi"/>
          <w:sz w:val="14"/>
        </w:rPr>
        <w:t>environmental</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apocalypticism and activism comes from a national survey that examined </w:t>
      </w:r>
      <w:r w:rsidRPr="00FC52B9">
        <w:rPr>
          <w:rFonts w:asciiTheme="minorHAnsi" w:hAnsiTheme="minorHAnsi"/>
          <w:sz w:val="14"/>
        </w:rPr>
        <w:t>whether Americans perceived</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climate change </w:t>
      </w:r>
      <w:r w:rsidRPr="00FC52B9">
        <w:rPr>
          <w:rFonts w:asciiTheme="minorHAnsi" w:hAnsiTheme="minorHAnsi"/>
          <w:sz w:val="14"/>
        </w:rPr>
        <w:t>to be dangerous. As part of his analysis</w:t>
      </w:r>
      <w:r w:rsidRPr="00FC52B9">
        <w:rPr>
          <w:rStyle w:val="StyleUnderline"/>
          <w:rFonts w:asciiTheme="minorHAnsi" w:hAnsiTheme="minorHAnsi"/>
        </w:rPr>
        <w:t xml:space="preserve">, Anthony Leiserowitz </w:t>
      </w:r>
      <w:r w:rsidRPr="00FC52B9">
        <w:rPr>
          <w:rFonts w:asciiTheme="minorHAnsi" w:hAnsiTheme="minorHAnsi"/>
          <w:sz w:val="14"/>
        </w:rPr>
        <w:t xml:space="preserve">identified several “interpretive communities,” which had consistent demographic characteristics but varied in their levels of risk perception. </w:t>
      </w:r>
      <w:r w:rsidRPr="00FC52B9">
        <w:rPr>
          <w:rStyle w:val="StyleUnderline"/>
          <w:rFonts w:asciiTheme="minorHAnsi" w:hAnsiTheme="minorHAnsi"/>
          <w:highlight w:val="green"/>
        </w:rPr>
        <w:t xml:space="preserve">The group who perceived </w:t>
      </w:r>
      <w:r w:rsidRPr="00FC52B9">
        <w:rPr>
          <w:rFonts w:asciiTheme="minorHAnsi" w:hAnsiTheme="minorHAnsi"/>
          <w:sz w:val="14"/>
        </w:rPr>
        <w:t>the</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risk </w:t>
      </w:r>
      <w:r w:rsidRPr="00FC52B9">
        <w:rPr>
          <w:rFonts w:asciiTheme="minorHAnsi" w:hAnsiTheme="minorHAnsi"/>
          <w:sz w:val="14"/>
        </w:rPr>
        <w:t>to be the</w:t>
      </w:r>
      <w:r w:rsidRPr="00FC52B9">
        <w:rPr>
          <w:rStyle w:val="StyleUnderline"/>
          <w:rFonts w:asciiTheme="minorHAnsi" w:hAnsiTheme="minorHAnsi"/>
        </w:rPr>
        <w:t xml:space="preserve"> </w:t>
      </w:r>
      <w:r w:rsidRPr="00FC52B9">
        <w:rPr>
          <w:rFonts w:asciiTheme="minorHAnsi" w:hAnsiTheme="minorHAnsi"/>
          <w:sz w:val="14"/>
        </w:rPr>
        <w:t>greatest, which he labeled “alarmists,”</w:t>
      </w:r>
      <w:r w:rsidRPr="00FC52B9">
        <w:rPr>
          <w:rStyle w:val="StyleUnderline"/>
          <w:rFonts w:asciiTheme="minorHAnsi" w:hAnsiTheme="minorHAnsi"/>
        </w:rPr>
        <w:t xml:space="preserve"> </w:t>
      </w:r>
      <w:r w:rsidRPr="00FC52B9">
        <w:rPr>
          <w:rStyle w:val="StyleUnderline"/>
          <w:rFonts w:asciiTheme="minorHAnsi" w:hAnsiTheme="minorHAnsi"/>
          <w:highlight w:val="green"/>
        </w:rPr>
        <w:t>described climate change</w:t>
      </w:r>
      <w:r w:rsidRPr="00FC52B9">
        <w:rPr>
          <w:rFonts w:asciiTheme="minorHAnsi" w:hAnsiTheme="minorHAnsi"/>
          <w:sz w:val="14"/>
          <w:highlight w:val="green"/>
        </w:rPr>
        <w:t xml:space="preserve"> </w:t>
      </w:r>
      <w:r w:rsidRPr="00FC52B9">
        <w:rPr>
          <w:rStyle w:val="StyleUnderline"/>
          <w:rFonts w:asciiTheme="minorHAnsi" w:hAnsiTheme="minorHAnsi"/>
        </w:rPr>
        <w:t>ETHICS &amp; THE ENVIRONMENT</w:t>
      </w:r>
      <w:r w:rsidRPr="00FC52B9">
        <w:rPr>
          <w:rFonts w:asciiTheme="minorHAnsi" w:hAnsiTheme="minorHAnsi"/>
          <w:sz w:val="14"/>
        </w:rPr>
        <w:t xml:space="preserve">, 17(1) 2012 </w:t>
      </w:r>
      <w:r w:rsidRPr="00FC52B9">
        <w:rPr>
          <w:rStyle w:val="StyleUnderline"/>
          <w:rFonts w:asciiTheme="minorHAnsi" w:hAnsiTheme="minorHAnsi"/>
          <w:highlight w:val="green"/>
        </w:rPr>
        <w:t>using apocalyptic language</w:t>
      </w:r>
      <w:r w:rsidRPr="00FC52B9">
        <w:rPr>
          <w:rFonts w:asciiTheme="minorHAnsi" w:hAnsiTheme="minorHAnsi"/>
          <w:sz w:val="14"/>
        </w:rPr>
        <w:t>, such as “Bad…bad…bad…like after nuclear war…no vegetation,” “Heat waves, it’s gonna kill the world,” and “Death of the planet” (2005, 1440). Given such language, this would seem to be a reasonable way to operationalize environmental apocalypticism. If such apocalypticism encouraged fatalism, we would expect alarmists to be less likely to have engaged in environmental behavior compared to groups with moderate or low levels of concern. To the contrary, however, Leiserowitz found that</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alarmists “were significantly more likely to have taken personal action </w:t>
      </w:r>
      <w:r w:rsidRPr="00FC52B9">
        <w:rPr>
          <w:rFonts w:asciiTheme="minorHAnsi" w:hAnsiTheme="minorHAnsi"/>
          <w:sz w:val="14"/>
        </w:rPr>
        <w:t xml:space="preserve">to reduce greenhouse gas emissions” (ibid.) than respondents who perceived climate change to pose less of a threat. Interestingly, while one might expect such radical views to appeal only to a tiny minority, Leiserowitz found that a respectable eleven percent of Americans fell into this group (ibid). Further supporting Leiserowitz’s findings, in </w:t>
      </w:r>
      <w:r w:rsidRPr="00FC52B9">
        <w:rPr>
          <w:rStyle w:val="StyleUnderline"/>
          <w:rFonts w:asciiTheme="minorHAnsi" w:hAnsiTheme="minorHAnsi"/>
          <w:highlight w:val="green"/>
        </w:rPr>
        <w:t xml:space="preserve">a separate </w:t>
      </w:r>
      <w:r w:rsidRPr="00FC52B9">
        <w:rPr>
          <w:rFonts w:asciiTheme="minorHAnsi" w:hAnsiTheme="minorHAnsi"/>
          <w:sz w:val="14"/>
        </w:rPr>
        <w:t>national</w:t>
      </w:r>
      <w:r w:rsidRPr="00FC52B9">
        <w:rPr>
          <w:rStyle w:val="StyleUnderline"/>
          <w:rFonts w:asciiTheme="minorHAnsi" w:hAnsiTheme="minorHAnsi"/>
        </w:rPr>
        <w:t xml:space="preserve"> </w:t>
      </w:r>
      <w:r w:rsidRPr="00FC52B9">
        <w:rPr>
          <w:rStyle w:val="StyleUnderline"/>
          <w:rFonts w:asciiTheme="minorHAnsi" w:hAnsiTheme="minorHAnsi"/>
          <w:highlight w:val="green"/>
        </w:rPr>
        <w:t>survey</w:t>
      </w:r>
      <w:r w:rsidRPr="00FC52B9">
        <w:rPr>
          <w:rFonts w:asciiTheme="minorHAnsi" w:hAnsiTheme="minorHAnsi"/>
          <w:sz w:val="14"/>
          <w:highlight w:val="green"/>
        </w:rPr>
        <w:t xml:space="preserve"> </w:t>
      </w:r>
      <w:r w:rsidRPr="00FC52B9">
        <w:rPr>
          <w:rFonts w:asciiTheme="minorHAnsi" w:hAnsiTheme="minorHAnsi"/>
          <w:sz w:val="14"/>
        </w:rPr>
        <w:t xml:space="preserve">conducted in 2008, </w:t>
      </w:r>
      <w:r w:rsidRPr="00FC52B9">
        <w:rPr>
          <w:rStyle w:val="StyleUnderline"/>
          <w:rFonts w:asciiTheme="minorHAnsi" w:hAnsiTheme="minorHAnsi"/>
        </w:rPr>
        <w:t>Maibach, Roser-Renouf, and Leiserowitz</w:t>
      </w:r>
      <w:r w:rsidRPr="00FC52B9">
        <w:rPr>
          <w:rFonts w:asciiTheme="minorHAnsi" w:hAnsiTheme="minorHAnsi"/>
          <w:sz w:val="14"/>
        </w:rPr>
        <w:t xml:space="preserve"> </w:t>
      </w:r>
      <w:r w:rsidRPr="00FC52B9">
        <w:rPr>
          <w:rStyle w:val="StyleUnderline"/>
          <w:rFonts w:asciiTheme="minorHAnsi" w:hAnsiTheme="minorHAnsi"/>
          <w:highlight w:val="green"/>
        </w:rPr>
        <w:t xml:space="preserve">found that </w:t>
      </w:r>
      <w:r w:rsidRPr="00FC52B9">
        <w:rPr>
          <w:rFonts w:asciiTheme="minorHAnsi" w:hAnsiTheme="minorHAnsi"/>
          <w:sz w:val="14"/>
        </w:rPr>
        <w:t>a group they labeled</w:t>
      </w:r>
      <w:r w:rsidRPr="00FC52B9">
        <w:rPr>
          <w:rStyle w:val="StyleUnderline"/>
          <w:rFonts w:asciiTheme="minorHAnsi" w:hAnsiTheme="minorHAnsi"/>
        </w:rPr>
        <w:t xml:space="preserve"> “</w:t>
      </w:r>
      <w:r w:rsidRPr="00FC52B9">
        <w:rPr>
          <w:rStyle w:val="StyleUnderline"/>
          <w:rFonts w:asciiTheme="minorHAnsi" w:hAnsiTheme="minorHAnsi"/>
          <w:highlight w:val="green"/>
        </w:rPr>
        <w:t>the Alarmed</w:t>
      </w:r>
      <w:r w:rsidRPr="00FC52B9">
        <w:rPr>
          <w:rStyle w:val="StyleUnderline"/>
          <w:rFonts w:asciiTheme="minorHAnsi" w:hAnsiTheme="minorHAnsi"/>
        </w:rPr>
        <w:t>”</w:t>
      </w:r>
      <w:r w:rsidRPr="00FC52B9">
        <w:rPr>
          <w:rFonts w:asciiTheme="minorHAnsi" w:hAnsiTheme="minorHAnsi"/>
          <w:sz w:val="14"/>
        </w:rPr>
        <w:t xml:space="preserve"> (again, due to their high levels of concern about climate change) </w:t>
      </w:r>
      <w:r w:rsidRPr="00FC52B9">
        <w:rPr>
          <w:rStyle w:val="StyleUnderline"/>
          <w:rFonts w:asciiTheme="minorHAnsi" w:hAnsiTheme="minorHAnsi"/>
        </w:rPr>
        <w:t>“</w:t>
      </w:r>
      <w:r w:rsidRPr="00FC52B9">
        <w:rPr>
          <w:rStyle w:val="StyleUnderline"/>
          <w:rFonts w:asciiTheme="minorHAnsi" w:hAnsiTheme="minorHAnsi"/>
          <w:highlight w:val="green"/>
        </w:rPr>
        <w:t xml:space="preserve">are </w:t>
      </w:r>
      <w:r w:rsidRPr="00FC52B9">
        <w:rPr>
          <w:rFonts w:asciiTheme="minorHAnsi" w:hAnsiTheme="minorHAnsi"/>
          <w:sz w:val="14"/>
        </w:rPr>
        <w:t>the</w:t>
      </w:r>
      <w:r w:rsidRPr="00FC52B9">
        <w:rPr>
          <w:rStyle w:val="StyleUnderline"/>
          <w:rFonts w:asciiTheme="minorHAnsi" w:hAnsiTheme="minorHAnsi"/>
        </w:rPr>
        <w:t xml:space="preserve"> </w:t>
      </w:r>
      <w:r w:rsidRPr="00FC52B9">
        <w:rPr>
          <w:rFonts w:asciiTheme="minorHAnsi" w:hAnsiTheme="minorHAnsi"/>
          <w:sz w:val="14"/>
        </w:rPr>
        <w:t>segment</w:t>
      </w:r>
      <w:r w:rsidRPr="00FC52B9">
        <w:rPr>
          <w:rStyle w:val="StyleUnderline"/>
          <w:rFonts w:asciiTheme="minorHAnsi" w:hAnsiTheme="minorHAnsi"/>
        </w:rPr>
        <w:t xml:space="preserve"> </w:t>
      </w:r>
      <w:r w:rsidRPr="00FC52B9">
        <w:rPr>
          <w:rStyle w:val="StyleUnderline"/>
          <w:rFonts w:asciiTheme="minorHAnsi" w:hAnsiTheme="minorHAnsi"/>
          <w:highlight w:val="green"/>
        </w:rPr>
        <w:t>most engaged in the issue of global warming</w:t>
      </w:r>
      <w:r w:rsidRPr="00FC52B9">
        <w:rPr>
          <w:rStyle w:val="StyleUnderline"/>
          <w:rFonts w:asciiTheme="minorHAnsi" w:hAnsiTheme="minorHAnsi"/>
        </w:rPr>
        <w:t xml:space="preserve">. </w:t>
      </w:r>
      <w:r w:rsidRPr="00FC52B9">
        <w:rPr>
          <w:rFonts w:asciiTheme="minorHAnsi" w:hAnsiTheme="minorHAnsi"/>
          <w:sz w:val="14"/>
        </w:rPr>
        <w:t xml:space="preserve">They are very convinced it is happening, humancaused, and a serious and urgent threat. </w:t>
      </w:r>
      <w:r w:rsidRPr="00FC52B9">
        <w:rPr>
          <w:rStyle w:val="StyleUnderline"/>
          <w:rFonts w:asciiTheme="minorHAnsi" w:hAnsiTheme="minorHAnsi"/>
          <w:highlight w:val="green"/>
        </w:rPr>
        <w:t>The Alarmed are</w:t>
      </w:r>
      <w:r w:rsidRPr="00FC52B9">
        <w:rPr>
          <w:rFonts w:asciiTheme="minorHAnsi" w:hAnsiTheme="minorHAnsi"/>
          <w:sz w:val="14"/>
        </w:rPr>
        <w:t xml:space="preserve"> already</w:t>
      </w:r>
      <w:r w:rsidRPr="00FC52B9">
        <w:rPr>
          <w:rStyle w:val="StyleUnderline"/>
          <w:rFonts w:asciiTheme="minorHAnsi" w:hAnsiTheme="minorHAnsi"/>
        </w:rPr>
        <w:t xml:space="preserve"> </w:t>
      </w:r>
      <w:r w:rsidRPr="00FC52B9">
        <w:rPr>
          <w:rStyle w:val="StyleUnderline"/>
          <w:rFonts w:asciiTheme="minorHAnsi" w:hAnsiTheme="minorHAnsi"/>
          <w:highlight w:val="green"/>
        </w:rPr>
        <w:t>making changes in their own lives and support an aggressive national response</w:t>
      </w:r>
      <w:r w:rsidRPr="00FC52B9">
        <w:rPr>
          <w:rStyle w:val="StyleUnderline"/>
          <w:rFonts w:asciiTheme="minorHAnsi" w:hAnsiTheme="minorHAnsi"/>
        </w:rPr>
        <w:t>”</w:t>
      </w:r>
      <w:r w:rsidRPr="00FC52B9">
        <w:rPr>
          <w:rFonts w:asciiTheme="minorHAnsi" w:hAnsiTheme="minorHAnsi"/>
          <w:sz w:val="14"/>
        </w:rPr>
        <w:t xml:space="preserve"> (2009, 3, emphasis added). </w:t>
      </w:r>
      <w:r w:rsidRPr="00FC52B9">
        <w:rPr>
          <w:rStyle w:val="StyleUnderline"/>
          <w:rFonts w:asciiTheme="minorHAnsi" w:hAnsiTheme="minorHAnsi"/>
          <w:highlight w:val="green"/>
        </w:rPr>
        <w:t xml:space="preserve">This group was far more likely </w:t>
      </w:r>
      <w:r w:rsidRPr="00FC52B9">
        <w:rPr>
          <w:rFonts w:asciiTheme="minorHAnsi" w:hAnsiTheme="minorHAnsi"/>
          <w:sz w:val="14"/>
        </w:rPr>
        <w:t>than people with lower levels of concern over climate change</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to have engaged in </w:t>
      </w:r>
      <w:r w:rsidRPr="00FC52B9">
        <w:rPr>
          <w:rFonts w:asciiTheme="minorHAnsi" w:hAnsiTheme="minorHAnsi"/>
          <w:sz w:val="14"/>
        </w:rPr>
        <w:t>consumer</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activism </w:t>
      </w:r>
      <w:r w:rsidRPr="00FC52B9">
        <w:rPr>
          <w:rFonts w:asciiTheme="minorHAnsi" w:hAnsiTheme="minorHAnsi"/>
          <w:sz w:val="14"/>
        </w:rPr>
        <w:t>(by rewarding companies that support action to reduce global warming with their business, for example) or to have contacted elected officials to express their concern. Additionally, the authors found that “[w]hen asked which reason for action was most important to them personally,</w:t>
      </w:r>
      <w:r w:rsidRPr="00FC52B9">
        <w:rPr>
          <w:rStyle w:val="StyleUnderline"/>
          <w:rFonts w:asciiTheme="minorHAnsi" w:hAnsiTheme="minorHAnsi"/>
        </w:rPr>
        <w:t xml:space="preserve"> </w:t>
      </w:r>
      <w:r w:rsidRPr="00FC52B9">
        <w:rPr>
          <w:rStyle w:val="Emphasis"/>
          <w:rFonts w:asciiTheme="minorHAnsi" w:hAnsiTheme="minorHAnsi"/>
          <w:highlight w:val="green"/>
        </w:rPr>
        <w:t>the Alarmed were most likely to select preventing the destruction of most life on the planet</w:t>
      </w:r>
      <w:r w:rsidRPr="00FC52B9">
        <w:rPr>
          <w:rFonts w:asciiTheme="minorHAnsi" w:hAnsiTheme="minorHAnsi"/>
          <w:sz w:val="14"/>
          <w:highlight w:val="green"/>
        </w:rPr>
        <w:t xml:space="preserve"> </w:t>
      </w:r>
      <w:r w:rsidRPr="00FC52B9">
        <w:rPr>
          <w:rFonts w:asciiTheme="minorHAnsi" w:hAnsiTheme="minorHAnsi"/>
          <w:sz w:val="14"/>
        </w:rPr>
        <w:t>(31%)” (2009, 31)—</w:t>
      </w:r>
      <w:r w:rsidRPr="00FC52B9">
        <w:rPr>
          <w:rStyle w:val="StyleUnderline"/>
          <w:rFonts w:asciiTheme="minorHAnsi" w:hAnsiTheme="minorHAnsi"/>
          <w:highlight w:val="green"/>
        </w:rPr>
        <w:t xml:space="preserve">a finding suggesting that for many </w:t>
      </w:r>
      <w:r w:rsidRPr="00FC52B9">
        <w:rPr>
          <w:rFonts w:asciiTheme="minorHAnsi" w:hAnsiTheme="minorHAnsi"/>
          <w:sz w:val="14"/>
        </w:rPr>
        <w:t>in this group</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it is </w:t>
      </w:r>
      <w:r w:rsidRPr="00FC52B9">
        <w:rPr>
          <w:rFonts w:asciiTheme="minorHAnsi" w:hAnsiTheme="minorHAnsi"/>
          <w:sz w:val="14"/>
        </w:rPr>
        <w:t>specifically</w:t>
      </w:r>
      <w:r w:rsidRPr="00FC52B9">
        <w:rPr>
          <w:rStyle w:val="StyleUnderline"/>
          <w:rFonts w:asciiTheme="minorHAnsi" w:hAnsiTheme="minorHAnsi"/>
        </w:rPr>
        <w:t xml:space="preserve"> </w:t>
      </w:r>
      <w:r w:rsidRPr="00FC52B9">
        <w:rPr>
          <w:rStyle w:val="StyleUnderline"/>
          <w:rFonts w:asciiTheme="minorHAnsi" w:hAnsiTheme="minorHAnsi"/>
          <w:highlight w:val="green"/>
        </w:rPr>
        <w:t>the desire to avert catastrophe</w:t>
      </w:r>
      <w:r w:rsidRPr="00FC52B9">
        <w:rPr>
          <w:rStyle w:val="StyleUnderline"/>
          <w:rFonts w:asciiTheme="minorHAnsi" w:hAnsiTheme="minorHAnsi"/>
        </w:rPr>
        <w:t>,</w:t>
      </w:r>
      <w:r w:rsidRPr="00FC52B9">
        <w:rPr>
          <w:rFonts w:asciiTheme="minorHAnsi" w:hAnsiTheme="minorHAnsi"/>
          <w:sz w:val="14"/>
        </w:rPr>
        <w:t xml:space="preserve"> rather than some other motivation, that encourages pro-environmental behavior. </w:t>
      </w:r>
      <w:r w:rsidRPr="00FC52B9">
        <w:rPr>
          <w:rStyle w:val="StyleUnderline"/>
          <w:rFonts w:asciiTheme="minorHAnsi" w:hAnsiTheme="minorHAnsi"/>
          <w:highlight w:val="green"/>
        </w:rPr>
        <w:t xml:space="preserve">Taken together, these </w:t>
      </w:r>
      <w:r w:rsidRPr="00FC52B9">
        <w:rPr>
          <w:rFonts w:asciiTheme="minorHAnsi" w:hAnsiTheme="minorHAnsi"/>
          <w:sz w:val="14"/>
        </w:rPr>
        <w:t>and other</w:t>
      </w:r>
      <w:r w:rsidRPr="00FC52B9">
        <w:rPr>
          <w:rStyle w:val="StyleUnderline"/>
          <w:rFonts w:asciiTheme="minorHAnsi" w:hAnsiTheme="minorHAnsi"/>
        </w:rPr>
        <w:t xml:space="preserve"> </w:t>
      </w:r>
      <w:r w:rsidRPr="00FC52B9">
        <w:rPr>
          <w:rStyle w:val="StyleUnderline"/>
          <w:rFonts w:asciiTheme="minorHAnsi" w:hAnsiTheme="minorHAnsi"/>
          <w:highlight w:val="green"/>
        </w:rPr>
        <w:t>studies</w:t>
      </w:r>
      <w:r w:rsidRPr="00FC52B9">
        <w:rPr>
          <w:rFonts w:asciiTheme="minorHAnsi" w:hAnsiTheme="minorHAnsi"/>
          <w:sz w:val="14"/>
          <w:highlight w:val="green"/>
        </w:rPr>
        <w:t xml:space="preserve"> </w:t>
      </w:r>
      <w:r w:rsidRPr="00FC52B9">
        <w:rPr>
          <w:rFonts w:asciiTheme="minorHAnsi" w:hAnsiTheme="minorHAnsi"/>
          <w:sz w:val="14"/>
        </w:rPr>
        <w:t xml:space="preserve">(cf. </w:t>
      </w:r>
      <w:r w:rsidRPr="00FC52B9">
        <w:rPr>
          <w:rStyle w:val="StyleUnderline"/>
          <w:rFonts w:asciiTheme="minorHAnsi" w:hAnsiTheme="minorHAnsi"/>
        </w:rPr>
        <w:t xml:space="preserve">Semenza et al. 2008 and DerKarabetia, Stephenson, and Poggi </w:t>
      </w:r>
      <w:r w:rsidRPr="00FC52B9">
        <w:rPr>
          <w:rFonts w:asciiTheme="minorHAnsi" w:hAnsiTheme="minorHAnsi"/>
          <w:sz w:val="14"/>
        </w:rPr>
        <w:t xml:space="preserve">1996) </w:t>
      </w:r>
      <w:r w:rsidRPr="00FC52B9">
        <w:rPr>
          <w:rStyle w:val="StyleUnderline"/>
          <w:rFonts w:asciiTheme="minorHAnsi" w:hAnsiTheme="minorHAnsi"/>
          <w:highlight w:val="green"/>
        </w:rPr>
        <w:t xml:space="preserve">provide </w:t>
      </w:r>
      <w:r w:rsidRPr="00FC52B9">
        <w:rPr>
          <w:rFonts w:asciiTheme="minorHAnsi" w:hAnsiTheme="minorHAnsi"/>
          <w:sz w:val="14"/>
        </w:rPr>
        <w:t>important</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evidence that </w:t>
      </w:r>
      <w:r w:rsidRPr="00FC52B9">
        <w:rPr>
          <w:rFonts w:asciiTheme="minorHAnsi" w:hAnsiTheme="minorHAnsi"/>
          <w:sz w:val="14"/>
        </w:rPr>
        <w:t>many of</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those who think environmental problems pose a severe threat practice </w:t>
      </w:r>
      <w:r w:rsidRPr="00FC52B9">
        <w:rPr>
          <w:rFonts w:asciiTheme="minorHAnsi" w:hAnsiTheme="minorHAnsi"/>
          <w:sz w:val="14"/>
        </w:rPr>
        <w:t>some form of</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activism, </w:t>
      </w:r>
      <w:r w:rsidRPr="00FC52B9">
        <w:rPr>
          <w:rFonts w:asciiTheme="minorHAnsi" w:hAnsiTheme="minorHAnsi"/>
          <w:sz w:val="14"/>
        </w:rPr>
        <w:t>rather than giving way to fatalistic resignation.</w:t>
      </w:r>
    </w:p>
    <w:p w:rsidR="006E36A1" w:rsidRPr="00FC52B9" w:rsidRDefault="006E36A1" w:rsidP="006E36A1">
      <w:pPr>
        <w:rPr>
          <w:rFonts w:asciiTheme="minorHAnsi" w:hAnsiTheme="minorHAnsi"/>
        </w:rPr>
      </w:pPr>
    </w:p>
    <w:p w:rsidR="006E36A1" w:rsidRPr="00FC52B9" w:rsidRDefault="006E36A1" w:rsidP="006E36A1">
      <w:pPr>
        <w:pStyle w:val="Heading1"/>
        <w:rPr>
          <w:rFonts w:asciiTheme="minorHAnsi" w:hAnsiTheme="minorHAnsi"/>
        </w:rPr>
      </w:pPr>
    </w:p>
    <w:p w:rsidR="00F032F2" w:rsidRPr="00FC52B9" w:rsidRDefault="006E36A1" w:rsidP="006E36A1">
      <w:pPr>
        <w:pStyle w:val="Heading1"/>
        <w:rPr>
          <w:rFonts w:asciiTheme="minorHAnsi" w:hAnsiTheme="minorHAnsi"/>
        </w:rPr>
      </w:pPr>
      <w:r w:rsidRPr="00FC52B9">
        <w:rPr>
          <w:rFonts w:asciiTheme="minorHAnsi" w:hAnsiTheme="minorHAnsi"/>
        </w:rPr>
        <w:t>Impact Framing</w:t>
      </w:r>
    </w:p>
    <w:p w:rsidR="006E36A1" w:rsidRPr="00FC52B9" w:rsidRDefault="006E36A1" w:rsidP="006E36A1">
      <w:pPr>
        <w:pStyle w:val="Heading2"/>
        <w:rPr>
          <w:rFonts w:asciiTheme="minorHAnsi" w:hAnsiTheme="minorHAnsi"/>
        </w:rPr>
      </w:pPr>
      <w:r w:rsidRPr="00FC52B9">
        <w:rPr>
          <w:rFonts w:asciiTheme="minorHAnsi" w:hAnsiTheme="minorHAnsi"/>
        </w:rPr>
        <w:t>AT RC</w:t>
      </w:r>
    </w:p>
    <w:p w:rsidR="006E36A1" w:rsidRPr="00FC52B9" w:rsidRDefault="006E36A1" w:rsidP="006E36A1">
      <w:pPr>
        <w:pStyle w:val="Heading3"/>
        <w:rPr>
          <w:rFonts w:asciiTheme="minorHAnsi" w:hAnsiTheme="minorHAnsi" w:cs="Times New Roman"/>
        </w:rPr>
      </w:pPr>
      <w:r w:rsidRPr="00FC52B9">
        <w:rPr>
          <w:rFonts w:asciiTheme="minorHAnsi" w:hAnsiTheme="minorHAnsi" w:cs="Times New Roman"/>
        </w:rPr>
        <w:t>RC Generic</w:t>
      </w:r>
    </w:p>
    <w:p w:rsidR="006E36A1" w:rsidRPr="00FC52B9" w:rsidRDefault="006E36A1" w:rsidP="006E36A1">
      <w:pPr>
        <w:jc w:val="both"/>
        <w:rPr>
          <w:rFonts w:asciiTheme="minorHAnsi" w:hAnsiTheme="minorHAnsi"/>
        </w:rPr>
      </w:pPr>
    </w:p>
    <w:p w:rsidR="006E36A1" w:rsidRPr="00FC52B9" w:rsidRDefault="006E36A1" w:rsidP="00CC4DE7">
      <w:pPr>
        <w:pStyle w:val="Heading4"/>
        <w:rPr>
          <w:rFonts w:asciiTheme="minorHAnsi" w:hAnsiTheme="minorHAnsi" w:cs="Times New Roman"/>
        </w:rPr>
      </w:pPr>
      <w:r w:rsidRPr="00FC52B9">
        <w:rPr>
          <w:rFonts w:asciiTheme="minorHAnsi" w:hAnsiTheme="minorHAnsi" w:cs="Times New Roman"/>
        </w:rPr>
        <w:t>Root cause logic is poor scholarship</w:t>
      </w:r>
    </w:p>
    <w:p w:rsidR="006E36A1" w:rsidRPr="00FC52B9" w:rsidRDefault="006E36A1" w:rsidP="006E36A1">
      <w:pPr>
        <w:rPr>
          <w:rFonts w:asciiTheme="minorHAnsi" w:hAnsiTheme="minorHAnsi"/>
        </w:rPr>
      </w:pPr>
      <w:r w:rsidRPr="00FC52B9">
        <w:rPr>
          <w:rFonts w:asciiTheme="minorHAnsi" w:hAnsiTheme="minorHAnsi"/>
          <w:b/>
          <w:sz w:val="24"/>
          <w:u w:val="single"/>
        </w:rPr>
        <w:t>Sharpe</w:t>
      </w:r>
      <w:r w:rsidRPr="00FC52B9">
        <w:rPr>
          <w:rFonts w:asciiTheme="minorHAnsi" w:hAnsiTheme="minorHAnsi"/>
        </w:rPr>
        <w:t xml:space="preserve"> </w:t>
      </w:r>
      <w:r w:rsidRPr="00FC52B9">
        <w:rPr>
          <w:rStyle w:val="Style13ptBold"/>
          <w:rFonts w:asciiTheme="minorHAnsi" w:hAnsiTheme="minorHAnsi"/>
        </w:rPr>
        <w:t>10</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w:t>
      </w:r>
      <w:proofErr w:type="gramStart"/>
      <w:r w:rsidRPr="00FC52B9">
        <w:rPr>
          <w:rStyle w:val="Style13ptBold"/>
          <w:rFonts w:asciiTheme="minorHAnsi" w:hAnsiTheme="minorHAnsi"/>
        </w:rPr>
        <w:t>lecturer</w:t>
      </w:r>
      <w:proofErr w:type="gramEnd"/>
      <w:r w:rsidRPr="00FC52B9">
        <w:rPr>
          <w:rStyle w:val="Style13ptBold"/>
          <w:rFonts w:asciiTheme="minorHAnsi" w:hAnsiTheme="minorHAnsi"/>
        </w:rPr>
        <w:t>, philosophy and psychoanalytic studies, and Goucher, senior lecturer, literary and psychoanalytic studies – Deakin University, ‘10</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 xml:space="preserve">(Matthew and Geoff, Žižek and Politics: An Introduction, p. 231 – 233) </w:t>
      </w:r>
    </w:p>
    <w:p w:rsidR="006E36A1" w:rsidRPr="00FC52B9" w:rsidRDefault="006E36A1" w:rsidP="006E36A1">
      <w:pPr>
        <w:jc w:val="both"/>
        <w:rPr>
          <w:rFonts w:asciiTheme="minorHAnsi" w:hAnsiTheme="minorHAnsi"/>
          <w:sz w:val="14"/>
        </w:rPr>
      </w:pPr>
      <w:r w:rsidRPr="00FC52B9">
        <w:rPr>
          <w:rFonts w:asciiTheme="minorHAnsi" w:hAnsiTheme="minorHAnsi"/>
          <w:sz w:val="14"/>
        </w:rPr>
        <w:t xml:space="preserve">We realise that this argument, which we propose as a new ‘quilting’ framework to explain Žižek’s theoretical oscillations and political prescriptions, raises some large issues of its own. While this is not the place to further that discussion, we think its analytic force leads into a much wider critique of ‘Theory’ in parts of the latertwentieth- century academy, which emerged following the ‘cultural turn’ of the 1960s and 1970s in the wake of the collapse of Marxism. </w:t>
      </w:r>
      <w:r w:rsidRPr="00FC52B9">
        <w:rPr>
          <w:rStyle w:val="StyleUnderline"/>
          <w:rFonts w:asciiTheme="minorHAnsi" w:hAnsiTheme="minorHAnsi"/>
        </w:rPr>
        <w:t>Žižek’s paradigm to try to generate all his theory of culture</w:t>
      </w:r>
      <w:r w:rsidRPr="00FC52B9">
        <w:rPr>
          <w:rFonts w:asciiTheme="minorHAnsi" w:hAnsiTheme="minorHAnsi"/>
          <w:sz w:val="14"/>
        </w:rPr>
        <w:t xml:space="preserve">, subjectivity, ideology, </w:t>
      </w:r>
      <w:r w:rsidRPr="00FC52B9">
        <w:rPr>
          <w:rStyle w:val="StyleUnderline"/>
          <w:rFonts w:asciiTheme="minorHAnsi" w:hAnsiTheme="minorHAnsi"/>
        </w:rPr>
        <w:t>politics and religion is psychoanalysis.</w:t>
      </w:r>
      <w:r w:rsidRPr="00FC52B9">
        <w:rPr>
          <w:rFonts w:asciiTheme="minorHAnsi" w:hAnsiTheme="minorHAnsi"/>
          <w:sz w:val="14"/>
        </w:rPr>
        <w:t xml:space="preserve"> But </w:t>
      </w:r>
      <w:r w:rsidRPr="00FC52B9">
        <w:rPr>
          <w:rStyle w:val="StyleUnderline"/>
          <w:rFonts w:asciiTheme="minorHAnsi" w:hAnsiTheme="minorHAnsi"/>
        </w:rPr>
        <w:t>a similar criticism would apply</w:t>
      </w:r>
      <w:r w:rsidRPr="00FC52B9">
        <w:rPr>
          <w:rFonts w:asciiTheme="minorHAnsi" w:hAnsiTheme="minorHAnsi"/>
          <w:sz w:val="14"/>
        </w:rPr>
        <w:t xml:space="preserve">, for instance, </w:t>
      </w:r>
      <w:r w:rsidRPr="00FC52B9">
        <w:rPr>
          <w:rStyle w:val="StyleUnderline"/>
          <w:rFonts w:asciiTheme="minorHAnsi" w:hAnsiTheme="minorHAnsi"/>
        </w:rPr>
        <w:t>to theorists who feel</w:t>
      </w:r>
      <w:r w:rsidRPr="00FC52B9">
        <w:rPr>
          <w:rFonts w:asciiTheme="minorHAnsi" w:hAnsiTheme="minorHAnsi"/>
          <w:sz w:val="14"/>
        </w:rPr>
        <w:t xml:space="preserve"> that the method Jacques </w:t>
      </w:r>
      <w:r w:rsidRPr="00FC52B9">
        <w:rPr>
          <w:rStyle w:val="StyleUnderline"/>
          <w:rFonts w:asciiTheme="minorHAnsi" w:hAnsiTheme="minorHAnsi"/>
        </w:rPr>
        <w:t>Derrida</w:t>
      </w:r>
      <w:r w:rsidRPr="00FC52B9">
        <w:rPr>
          <w:rFonts w:asciiTheme="minorHAnsi" w:hAnsiTheme="minorHAnsi"/>
          <w:sz w:val="14"/>
        </w:rPr>
        <w:t xml:space="preserve"> developed for criticising philosophical texts </w:t>
      </w:r>
      <w:r w:rsidRPr="00FC52B9">
        <w:rPr>
          <w:rStyle w:val="StyleUnderline"/>
          <w:rFonts w:asciiTheme="minorHAnsi" w:hAnsiTheme="minorHAnsi"/>
        </w:rPr>
        <w:t>can</w:t>
      </w:r>
      <w:r w:rsidRPr="00FC52B9">
        <w:rPr>
          <w:rFonts w:asciiTheme="minorHAnsi" w:hAnsiTheme="minorHAnsi"/>
          <w:sz w:val="14"/>
        </w:rPr>
        <w:t xml:space="preserve"> meaningfully </w:t>
      </w:r>
      <w:r w:rsidRPr="00FC52B9">
        <w:rPr>
          <w:rStyle w:val="StyleUnderline"/>
          <w:rFonts w:asciiTheme="minorHAnsi" w:hAnsiTheme="minorHAnsi"/>
        </w:rPr>
        <w:t>supplant</w:t>
      </w:r>
      <w:r w:rsidRPr="00FC52B9">
        <w:rPr>
          <w:rFonts w:asciiTheme="minorHAnsi" w:hAnsiTheme="minorHAnsi"/>
          <w:sz w:val="14"/>
        </w:rPr>
        <w:t xml:space="preserve"> the </w:t>
      </w:r>
      <w:r w:rsidRPr="00FC52B9">
        <w:rPr>
          <w:rStyle w:val="StyleUnderline"/>
          <w:rFonts w:asciiTheme="minorHAnsi" w:hAnsiTheme="minorHAnsi"/>
        </w:rPr>
        <w:t>methodologies of political science, philosophy, economics, sociology</w:t>
      </w:r>
      <w:r w:rsidRPr="00FC52B9">
        <w:rPr>
          <w:rFonts w:asciiTheme="minorHAnsi" w:hAnsiTheme="minorHAnsi"/>
          <w:sz w:val="14"/>
        </w:rPr>
        <w:t xml:space="preserve"> and so forth, </w:t>
      </w:r>
      <w:r w:rsidRPr="00FC52B9">
        <w:rPr>
          <w:rStyle w:val="StyleUnderline"/>
          <w:rFonts w:asciiTheme="minorHAnsi" w:hAnsiTheme="minorHAnsi"/>
        </w:rPr>
        <w:t>when it comes to thinking about ‘the political’. Or</w:t>
      </w:r>
      <w:r w:rsidRPr="00FC52B9">
        <w:rPr>
          <w:rFonts w:asciiTheme="minorHAnsi" w:hAnsiTheme="minorHAnsi"/>
          <w:sz w:val="14"/>
        </w:rPr>
        <w:t xml:space="preserve">, differently, </w:t>
      </w:r>
      <w:r w:rsidRPr="00FC52B9">
        <w:rPr>
          <w:rStyle w:val="StyleUnderline"/>
          <w:rFonts w:asciiTheme="minorHAnsi" w:hAnsiTheme="minorHAnsi"/>
        </w:rPr>
        <w:t>thinkers who opt for Deleuze</w:t>
      </w:r>
      <w:r w:rsidRPr="00FC52B9">
        <w:rPr>
          <w:rFonts w:asciiTheme="minorHAnsi" w:hAnsiTheme="minorHAnsi"/>
          <w:sz w:val="14"/>
        </w:rPr>
        <w:t xml:space="preserve"> (or Deleuze’s and Guattari’s) </w:t>
      </w:r>
      <w:r w:rsidRPr="00FC52B9">
        <w:rPr>
          <w:rStyle w:val="StyleUnderline"/>
          <w:rFonts w:asciiTheme="minorHAnsi" w:hAnsiTheme="minorHAnsi"/>
        </w:rPr>
        <w:t xml:space="preserve">Nietzschean Spinozism as </w:t>
      </w:r>
      <w:r w:rsidRPr="00FC52B9">
        <w:rPr>
          <w:rStyle w:val="StyleUnderline"/>
          <w:rFonts w:asciiTheme="minorHAnsi" w:hAnsiTheme="minorHAnsi"/>
          <w:highlight w:val="green"/>
        </w:rPr>
        <w:t>a new metaphysics</w:t>
      </w:r>
      <w:r w:rsidRPr="00FC52B9">
        <w:rPr>
          <w:rStyle w:val="StyleUnderline"/>
          <w:rFonts w:asciiTheme="minorHAnsi" w:hAnsiTheme="minorHAnsi"/>
        </w:rPr>
        <w:t xml:space="preserve"> to explain</w:t>
      </w:r>
      <w:r w:rsidRPr="00FC52B9">
        <w:rPr>
          <w:rFonts w:asciiTheme="minorHAnsi" w:hAnsiTheme="minorHAnsi"/>
          <w:sz w:val="14"/>
        </w:rPr>
        <w:t xml:space="preserve"> ethics, </w:t>
      </w:r>
      <w:r w:rsidRPr="00FC52B9">
        <w:rPr>
          <w:rStyle w:val="StyleUnderline"/>
          <w:rFonts w:asciiTheme="minorHAnsi" w:hAnsiTheme="minorHAnsi"/>
        </w:rPr>
        <w:t>politics</w:t>
      </w:r>
      <w:r w:rsidRPr="00FC52B9">
        <w:rPr>
          <w:rFonts w:asciiTheme="minorHAnsi" w:hAnsiTheme="minorHAnsi"/>
          <w:sz w:val="14"/>
        </w:rPr>
        <w:t xml:space="preserve">, aesthetics, ontology and so forth, </w:t>
      </w:r>
      <w:r w:rsidRPr="00FC52B9">
        <w:rPr>
          <w:rStyle w:val="StyleUnderline"/>
          <w:rFonts w:asciiTheme="minorHAnsi" w:hAnsiTheme="minorHAnsi"/>
          <w:highlight w:val="green"/>
        </w:rPr>
        <w:t>seem</w:t>
      </w:r>
      <w:r w:rsidRPr="00FC52B9">
        <w:rPr>
          <w:rStyle w:val="StyleUnderline"/>
          <w:rFonts w:asciiTheme="minorHAnsi" w:hAnsiTheme="minorHAnsi"/>
        </w:rPr>
        <w:t xml:space="preserve"> to us candidates for</w:t>
      </w:r>
      <w:r w:rsidRPr="00FC52B9">
        <w:rPr>
          <w:rFonts w:asciiTheme="minorHAnsi" w:hAnsiTheme="minorHAnsi"/>
          <w:sz w:val="14"/>
        </w:rPr>
        <w:t xml:space="preserve"> the same type of </w:t>
      </w:r>
      <w:r w:rsidRPr="00FC52B9">
        <w:rPr>
          <w:rFonts w:asciiTheme="minorHAnsi" w:hAnsiTheme="minorHAnsi"/>
          <w:b/>
          <w:u w:val="single"/>
        </w:rPr>
        <w:t xml:space="preserve">criticism, as a </w:t>
      </w:r>
      <w:r w:rsidRPr="00FC52B9">
        <w:rPr>
          <w:rFonts w:asciiTheme="minorHAnsi" w:hAnsiTheme="minorHAnsi"/>
          <w:b/>
          <w:highlight w:val="green"/>
          <w:u w:val="single"/>
        </w:rPr>
        <w:t>reductive passing over</w:t>
      </w:r>
      <w:r w:rsidRPr="00FC52B9">
        <w:rPr>
          <w:rFonts w:asciiTheme="minorHAnsi" w:hAnsiTheme="minorHAnsi"/>
          <w:sz w:val="14"/>
        </w:rPr>
        <w:t xml:space="preserve"> the </w:t>
      </w:r>
      <w:r w:rsidRPr="00FC52B9">
        <w:rPr>
          <w:rFonts w:asciiTheme="minorHAnsi" w:hAnsiTheme="minorHAnsi"/>
          <w:b/>
          <w:highlight w:val="green"/>
          <w:u w:val="single"/>
        </w:rPr>
        <w:t>empirical and analytic distinctness of</w:t>
      </w:r>
      <w:r w:rsidRPr="00FC52B9">
        <w:rPr>
          <w:rFonts w:asciiTheme="minorHAnsi" w:hAnsiTheme="minorHAnsi"/>
          <w:sz w:val="14"/>
        </w:rPr>
        <w:t xml:space="preserve"> the </w:t>
      </w:r>
      <w:r w:rsidRPr="00FC52B9">
        <w:rPr>
          <w:rFonts w:asciiTheme="minorHAnsi" w:hAnsiTheme="minorHAnsi"/>
          <w:b/>
          <w:highlight w:val="green"/>
          <w:u w:val="single"/>
        </w:rPr>
        <w:t>different</w:t>
      </w:r>
      <w:r w:rsidRPr="00FC52B9">
        <w:rPr>
          <w:rFonts w:asciiTheme="minorHAnsi" w:hAnsiTheme="minorHAnsi"/>
          <w:sz w:val="14"/>
        </w:rPr>
        <w:t xml:space="preserve"> object </w:t>
      </w:r>
      <w:r w:rsidRPr="00FC52B9">
        <w:rPr>
          <w:rFonts w:asciiTheme="minorHAnsi" w:hAnsiTheme="minorHAnsi"/>
          <w:b/>
          <w:highlight w:val="green"/>
          <w:u w:val="single"/>
        </w:rPr>
        <w:t>fields in complex societies</w:t>
      </w:r>
      <w:r w:rsidRPr="00FC52B9">
        <w:rPr>
          <w:rFonts w:asciiTheme="minorHAnsi" w:hAnsiTheme="minorHAnsi"/>
          <w:b/>
          <w:u w:val="single"/>
        </w:rPr>
        <w:t xml:space="preserve">. </w:t>
      </w:r>
      <w:r w:rsidRPr="00FC52B9">
        <w:rPr>
          <w:rFonts w:asciiTheme="minorHAnsi" w:hAnsiTheme="minorHAnsi"/>
          <w:sz w:val="14"/>
        </w:rPr>
        <w:t xml:space="preserve">In truth, we feel that </w:t>
      </w:r>
      <w:r w:rsidRPr="00FC52B9">
        <w:rPr>
          <w:rStyle w:val="StyleUnderline"/>
          <w:rFonts w:asciiTheme="minorHAnsi" w:hAnsiTheme="minorHAnsi"/>
        </w:rPr>
        <w:t>Theory</w:t>
      </w:r>
      <w:r w:rsidRPr="00FC52B9">
        <w:rPr>
          <w:rFonts w:asciiTheme="minorHAnsi" w:hAnsiTheme="minorHAnsi"/>
          <w:sz w:val="14"/>
        </w:rPr>
        <w:t xml:space="preserve">, and the continuing line of ‘master thinkers’ who regularly appear particularly in the English- speaking world, </w:t>
      </w:r>
      <w:r w:rsidRPr="00FC52B9">
        <w:rPr>
          <w:rStyle w:val="StyleUnderline"/>
          <w:rFonts w:asciiTheme="minorHAnsi" w:hAnsiTheme="minorHAnsi"/>
        </w:rPr>
        <w:t>is the last gasp of</w:t>
      </w:r>
      <w:r w:rsidRPr="00FC52B9">
        <w:rPr>
          <w:rFonts w:asciiTheme="minorHAnsi" w:hAnsiTheme="minorHAnsi"/>
          <w:sz w:val="14"/>
        </w:rPr>
        <w:t xml:space="preserve"> what used to be called </w:t>
      </w:r>
      <w:r w:rsidRPr="00FC52B9">
        <w:rPr>
          <w:rStyle w:val="StyleUnderline"/>
          <w:rFonts w:asciiTheme="minorHAnsi" w:hAnsiTheme="minorHAnsi"/>
        </w:rPr>
        <w:t xml:space="preserve">First Philosophy. </w:t>
      </w:r>
      <w:r w:rsidRPr="00FC52B9">
        <w:rPr>
          <w:rStyle w:val="StyleUnderline"/>
          <w:rFonts w:asciiTheme="minorHAnsi" w:hAnsiTheme="minorHAnsi"/>
          <w:highlight w:val="green"/>
        </w:rPr>
        <w:t>The</w:t>
      </w:r>
      <w:r w:rsidRPr="00FC52B9">
        <w:rPr>
          <w:rStyle w:val="StyleUnderline"/>
          <w:rFonts w:asciiTheme="minorHAnsi" w:hAnsiTheme="minorHAnsi"/>
        </w:rPr>
        <w:t xml:space="preserve"> </w:t>
      </w:r>
      <w:r w:rsidRPr="00FC52B9">
        <w:rPr>
          <w:rStyle w:val="StyleUnderline"/>
          <w:rFonts w:asciiTheme="minorHAnsi" w:hAnsiTheme="minorHAnsi"/>
          <w:highlight w:val="green"/>
        </w:rPr>
        <w:t>philosopher ascends out of the city</w:t>
      </w:r>
      <w:r w:rsidRPr="00FC52B9">
        <w:rPr>
          <w:rFonts w:asciiTheme="minorHAnsi" w:hAnsiTheme="minorHAnsi"/>
          <w:sz w:val="14"/>
        </w:rPr>
        <w:t xml:space="preserve">, Plato tells us, from whence she can espie the Higher Truth, which she must then bring back down to political earth. From outside the city, we can well imagine that </w:t>
      </w:r>
      <w:r w:rsidRPr="00FC52B9">
        <w:rPr>
          <w:rStyle w:val="StyleUnderline"/>
          <w:rFonts w:asciiTheme="minorHAnsi" w:hAnsiTheme="minorHAnsi"/>
          <w:highlight w:val="green"/>
        </w:rPr>
        <w:t>she can see</w:t>
      </w:r>
      <w:r w:rsidRPr="00FC52B9">
        <w:rPr>
          <w:rFonts w:asciiTheme="minorHAnsi" w:hAnsiTheme="minorHAnsi"/>
          <w:sz w:val="14"/>
        </w:rPr>
        <w:t xml:space="preserve"> much </w:t>
      </w:r>
      <w:r w:rsidRPr="00FC52B9">
        <w:rPr>
          <w:rStyle w:val="StyleUnderline"/>
          <w:rFonts w:asciiTheme="minorHAnsi" w:hAnsiTheme="minorHAnsi"/>
          <w:highlight w:val="green"/>
        </w:rPr>
        <w:t>more widely than her</w:t>
      </w:r>
      <w:r w:rsidRPr="00FC52B9">
        <w:rPr>
          <w:rFonts w:asciiTheme="minorHAnsi" w:hAnsiTheme="minorHAnsi"/>
          <w:sz w:val="14"/>
        </w:rPr>
        <w:t xml:space="preserve"> benighted political </w:t>
      </w:r>
      <w:r w:rsidRPr="00FC52B9">
        <w:rPr>
          <w:rStyle w:val="StyleUnderline"/>
          <w:rFonts w:asciiTheme="minorHAnsi" w:hAnsiTheme="minorHAnsi"/>
          <w:highlight w:val="green"/>
        </w:rPr>
        <w:t>contemporaries. But</w:t>
      </w:r>
      <w:r w:rsidRPr="00FC52B9">
        <w:rPr>
          <w:rFonts w:asciiTheme="minorHAnsi" w:hAnsiTheme="minorHAnsi"/>
          <w:sz w:val="14"/>
        </w:rPr>
        <w:t xml:space="preserve"> from these philosophical heights, we can equally suspect that </w:t>
      </w:r>
      <w:r w:rsidRPr="00FC52B9">
        <w:rPr>
          <w:rStyle w:val="StyleUnderline"/>
          <w:rFonts w:asciiTheme="minorHAnsi" w:hAnsiTheme="minorHAnsi"/>
          <w:highlight w:val="green"/>
        </w:rPr>
        <w:t>the ‘master thinker’ is</w:t>
      </w:r>
      <w:r w:rsidRPr="00FC52B9">
        <w:rPr>
          <w:rFonts w:asciiTheme="minorHAnsi" w:hAnsiTheme="minorHAnsi"/>
          <w:sz w:val="14"/>
        </w:rPr>
        <w:t xml:space="preserve"> also </w:t>
      </w:r>
      <w:r w:rsidRPr="00FC52B9">
        <w:rPr>
          <w:rFonts w:asciiTheme="minorHAnsi" w:hAnsiTheme="minorHAnsi"/>
          <w:b/>
          <w:highlight w:val="green"/>
          <w:u w:val="single"/>
        </w:rPr>
        <w:t>always in danger of passing over</w:t>
      </w:r>
      <w:r w:rsidRPr="00FC52B9">
        <w:rPr>
          <w:rFonts w:asciiTheme="minorHAnsi" w:hAnsiTheme="minorHAnsi"/>
          <w:sz w:val="14"/>
        </w:rPr>
        <w:t xml:space="preserve"> the </w:t>
      </w:r>
      <w:r w:rsidRPr="00FC52B9">
        <w:rPr>
          <w:rFonts w:asciiTheme="minorHAnsi" w:hAnsiTheme="minorHAnsi"/>
          <w:b/>
          <w:highlight w:val="green"/>
          <w:u w:val="single"/>
        </w:rPr>
        <w:t>salient differences</w:t>
      </w:r>
      <w:r w:rsidRPr="00FC52B9">
        <w:rPr>
          <w:rFonts w:asciiTheme="minorHAnsi" w:hAnsiTheme="minorHAnsi"/>
          <w:sz w:val="14"/>
        </w:rPr>
        <w:t xml:space="preserve"> and features of political life – </w:t>
      </w:r>
      <w:r w:rsidRPr="00FC52B9">
        <w:rPr>
          <w:rStyle w:val="StyleUnderline"/>
          <w:rFonts w:asciiTheme="minorHAnsi" w:hAnsiTheme="minorHAnsi"/>
        </w:rPr>
        <w:t>differences</w:t>
      </w:r>
      <w:r w:rsidRPr="00FC52B9">
        <w:rPr>
          <w:rFonts w:asciiTheme="minorHAnsi" w:hAnsiTheme="minorHAnsi"/>
          <w:sz w:val="14"/>
        </w:rPr>
        <w:t xml:space="preserve"> only </w:t>
      </w:r>
      <w:r w:rsidRPr="00FC52B9">
        <w:rPr>
          <w:rStyle w:val="StyleUnderline"/>
          <w:rFonts w:asciiTheme="minorHAnsi" w:hAnsiTheme="minorHAnsi"/>
          <w:highlight w:val="green"/>
        </w:rPr>
        <w:t>too evident to people ‘on the ground’</w:t>
      </w:r>
      <w:r w:rsidRPr="00FC52B9">
        <w:rPr>
          <w:rStyle w:val="StyleUnderline"/>
          <w:rFonts w:asciiTheme="minorHAnsi" w:hAnsiTheme="minorHAnsi"/>
        </w:rPr>
        <w:t xml:space="preserve">. </w:t>
      </w:r>
      <w:r w:rsidRPr="00FC52B9">
        <w:rPr>
          <w:rStyle w:val="StyleUnderline"/>
          <w:rFonts w:asciiTheme="minorHAnsi" w:hAnsiTheme="minorHAnsi"/>
          <w:highlight w:val="green"/>
        </w:rPr>
        <w:t>Political life</w:t>
      </w:r>
      <w:r w:rsidRPr="00FC52B9">
        <w:rPr>
          <w:rStyle w:val="StyleUnderline"/>
          <w:rFonts w:asciiTheme="minorHAnsi" w:hAnsiTheme="minorHAnsi"/>
        </w:rPr>
        <w:t>,</w:t>
      </w:r>
      <w:r w:rsidRPr="00FC52B9">
        <w:rPr>
          <w:rFonts w:asciiTheme="minorHAnsi" w:hAnsiTheme="minorHAnsi"/>
          <w:sz w:val="14"/>
        </w:rPr>
        <w:t xml:space="preserve"> after all, </w:t>
      </w:r>
      <w:r w:rsidRPr="00FC52B9">
        <w:rPr>
          <w:rStyle w:val="StyleUnderline"/>
          <w:rFonts w:asciiTheme="minorHAnsi" w:hAnsiTheme="minorHAnsi"/>
          <w:highlight w:val="green"/>
        </w:rPr>
        <w:t>is</w:t>
      </w:r>
      <w:r w:rsidRPr="00FC52B9">
        <w:rPr>
          <w:rFonts w:asciiTheme="minorHAnsi" w:hAnsiTheme="minorHAnsi"/>
          <w:sz w:val="14"/>
          <w:highlight w:val="green"/>
        </w:rPr>
        <w:t xml:space="preserve"> </w:t>
      </w:r>
      <w:r w:rsidRPr="00FC52B9">
        <w:rPr>
          <w:rStyle w:val="StyleUnderline"/>
          <w:rFonts w:asciiTheme="minorHAnsi" w:hAnsiTheme="minorHAnsi"/>
          <w:highlight w:val="green"/>
        </w:rPr>
        <w:t>always</w:t>
      </w:r>
      <w:r w:rsidRPr="00FC52B9">
        <w:rPr>
          <w:rStyle w:val="StyleUnderline"/>
          <w:rFonts w:asciiTheme="minorHAnsi" w:hAnsiTheme="minorHAnsi"/>
        </w:rPr>
        <w:t xml:space="preserve"> a </w:t>
      </w:r>
      <w:r w:rsidRPr="00FC52B9">
        <w:rPr>
          <w:rStyle w:val="StyleUnderline"/>
          <w:rFonts w:asciiTheme="minorHAnsi" w:hAnsiTheme="minorHAnsi"/>
          <w:highlight w:val="green"/>
        </w:rPr>
        <w:t>more complex</w:t>
      </w:r>
      <w:r w:rsidRPr="00FC52B9">
        <w:rPr>
          <w:rStyle w:val="StyleUnderline"/>
          <w:rFonts w:asciiTheme="minorHAnsi" w:hAnsiTheme="minorHAnsi"/>
        </w:rPr>
        <w:t xml:space="preserve"> affair </w:t>
      </w:r>
      <w:r w:rsidRPr="00FC52B9">
        <w:rPr>
          <w:rStyle w:val="StyleUnderline"/>
          <w:rFonts w:asciiTheme="minorHAnsi" w:hAnsiTheme="minorHAnsi"/>
          <w:highlight w:val="green"/>
        </w:rPr>
        <w:t>than</w:t>
      </w:r>
      <w:r w:rsidRPr="00FC52B9">
        <w:rPr>
          <w:rFonts w:asciiTheme="minorHAnsi" w:hAnsiTheme="minorHAnsi"/>
          <w:sz w:val="14"/>
        </w:rPr>
        <w:t xml:space="preserve"> a bunch of </w:t>
      </w:r>
      <w:r w:rsidRPr="00FC52B9">
        <w:rPr>
          <w:rStyle w:val="StyleUnderline"/>
          <w:rFonts w:asciiTheme="minorHAnsi" w:hAnsiTheme="minorHAnsi"/>
        </w:rPr>
        <w:t xml:space="preserve">ideologically duped </w:t>
      </w:r>
      <w:r w:rsidRPr="00FC52B9">
        <w:rPr>
          <w:rStyle w:val="StyleUnderline"/>
          <w:rFonts w:asciiTheme="minorHAnsi" w:hAnsiTheme="minorHAnsi"/>
          <w:highlight w:val="green"/>
        </w:rPr>
        <w:t>fools staring at</w:t>
      </w:r>
      <w:r w:rsidRPr="00FC52B9">
        <w:rPr>
          <w:rFonts w:asciiTheme="minorHAnsi" w:hAnsiTheme="minorHAnsi"/>
          <w:sz w:val="14"/>
        </w:rPr>
        <w:t xml:space="preserve"> and enacting </w:t>
      </w:r>
      <w:r w:rsidRPr="00FC52B9">
        <w:rPr>
          <w:rStyle w:val="StyleUnderline"/>
          <w:rFonts w:asciiTheme="minorHAnsi" w:hAnsiTheme="minorHAnsi"/>
          <w:highlight w:val="green"/>
        </w:rPr>
        <w:t>a wall</w:t>
      </w:r>
      <w:r w:rsidRPr="00FC52B9">
        <w:rPr>
          <w:rFonts w:asciiTheme="minorHAnsi" w:hAnsiTheme="minorHAnsi"/>
          <w:sz w:val="14"/>
        </w:rPr>
        <w:t xml:space="preserve"> (or ‘politically correct screen’) </w:t>
      </w:r>
      <w:r w:rsidRPr="00FC52B9">
        <w:rPr>
          <w:rStyle w:val="StyleUnderline"/>
          <w:rFonts w:asciiTheme="minorHAnsi" w:hAnsiTheme="minorHAnsi"/>
        </w:rPr>
        <w:t>of</w:t>
      </w:r>
      <w:r w:rsidRPr="00FC52B9">
        <w:rPr>
          <w:rFonts w:asciiTheme="minorHAnsi" w:hAnsiTheme="minorHAnsi"/>
          <w:sz w:val="14"/>
        </w:rPr>
        <w:t xml:space="preserve"> ideologically produced </w:t>
      </w:r>
      <w:r w:rsidRPr="00FC52B9">
        <w:rPr>
          <w:rStyle w:val="StyleUnderline"/>
          <w:rFonts w:asciiTheme="minorHAnsi" w:hAnsiTheme="minorHAnsi"/>
        </w:rPr>
        <w:t>illusions</w:t>
      </w:r>
      <w:r w:rsidRPr="00FC52B9">
        <w:rPr>
          <w:rFonts w:asciiTheme="minorHAnsi" w:hAnsiTheme="minorHAnsi"/>
          <w:sz w:val="14"/>
        </w:rPr>
        <w:t xml:space="preserve">, from Plato’s timeless cave allegory to Žižek’s theory of ideology. We know that Theory largely understands itself as avowedly ‘post- metaphysical’. It aims to erect its new claims on the gravestone of First Philosophy as the West has known it. But it also tells us that people very often do not know what they do. And so it seems to us that too many of its </w:t>
      </w:r>
      <w:r w:rsidRPr="00FC52B9">
        <w:rPr>
          <w:rStyle w:val="StyleUnderline"/>
          <w:rFonts w:asciiTheme="minorHAnsi" w:hAnsiTheme="minorHAnsi"/>
          <w:highlight w:val="green"/>
        </w:rPr>
        <w:t>proponents</w:t>
      </w:r>
      <w:r w:rsidRPr="00FC52B9">
        <w:rPr>
          <w:rFonts w:asciiTheme="minorHAnsi" w:hAnsiTheme="minorHAnsi"/>
          <w:sz w:val="14"/>
        </w:rPr>
        <w:t xml:space="preserve"> and their followers </w:t>
      </w:r>
      <w:r w:rsidRPr="00FC52B9">
        <w:rPr>
          <w:rStyle w:val="StyleUnderline"/>
          <w:rFonts w:asciiTheme="minorHAnsi" w:hAnsiTheme="minorHAnsi"/>
          <w:highlight w:val="green"/>
        </w:rPr>
        <w:t>are</w:t>
      </w:r>
      <w:r w:rsidRPr="00FC52B9">
        <w:rPr>
          <w:rFonts w:asciiTheme="minorHAnsi" w:hAnsiTheme="minorHAnsi"/>
          <w:sz w:val="14"/>
        </w:rPr>
        <w:t xml:space="preserve"> mourners who remain in the graveyard, </w:t>
      </w:r>
      <w:r w:rsidRPr="00FC52B9">
        <w:rPr>
          <w:rStyle w:val="StyleUnderline"/>
          <w:rFonts w:asciiTheme="minorHAnsi" w:hAnsiTheme="minorHAnsi"/>
          <w:highlight w:val="green"/>
        </w:rPr>
        <w:t>propping up</w:t>
      </w:r>
      <w:r w:rsidRPr="00FC52B9">
        <w:rPr>
          <w:rStyle w:val="StyleUnderline"/>
          <w:rFonts w:asciiTheme="minorHAnsi" w:hAnsiTheme="minorHAnsi"/>
        </w:rPr>
        <w:t xml:space="preserve"> the gravestone of Western </w:t>
      </w:r>
      <w:r w:rsidRPr="00FC52B9">
        <w:rPr>
          <w:rStyle w:val="StyleUnderline"/>
          <w:rFonts w:asciiTheme="minorHAnsi" w:hAnsiTheme="minorHAnsi"/>
          <w:highlight w:val="green"/>
        </w:rPr>
        <w:t>philosophy under</w:t>
      </w:r>
      <w:r w:rsidRPr="00FC52B9">
        <w:rPr>
          <w:rStyle w:val="StyleUnderline"/>
          <w:rFonts w:asciiTheme="minorHAnsi" w:hAnsiTheme="minorHAnsi"/>
        </w:rPr>
        <w:t xml:space="preserve"> the sign of </w:t>
      </w:r>
      <w:r w:rsidRPr="00FC52B9">
        <w:rPr>
          <w:rStyle w:val="StyleUnderline"/>
          <w:rFonts w:asciiTheme="minorHAnsi" w:hAnsiTheme="minorHAnsi"/>
          <w:highlight w:val="green"/>
        </w:rPr>
        <w:t>some totalising account of</w:t>
      </w:r>
      <w:r w:rsidRPr="00FC52B9">
        <w:rPr>
          <w:rFonts w:asciiTheme="minorHAnsi" w:hAnsiTheme="minorHAnsi"/>
          <w:sz w:val="14"/>
        </w:rPr>
        <w:t xml:space="preserve"> absolutely </w:t>
      </w:r>
      <w:r w:rsidRPr="00FC52B9">
        <w:rPr>
          <w:rStyle w:val="StyleUnderline"/>
          <w:rFonts w:asciiTheme="minorHAnsi" w:hAnsiTheme="minorHAnsi"/>
          <w:highlight w:val="green"/>
        </w:rPr>
        <w:t>everything</w:t>
      </w:r>
      <w:r w:rsidRPr="00FC52B9">
        <w:rPr>
          <w:rStyle w:val="StyleUnderline"/>
          <w:rFonts w:asciiTheme="minorHAnsi" w:hAnsiTheme="minorHAnsi"/>
        </w:rPr>
        <w:t xml:space="preserve"> – enjoyment, différance, biopower</w:t>
      </w:r>
      <w:r w:rsidRPr="00FC52B9">
        <w:rPr>
          <w:rFonts w:asciiTheme="minorHAnsi" w:hAnsiTheme="minorHAnsi"/>
          <w:sz w:val="14"/>
        </w:rPr>
        <w:t xml:space="preserve"> . . . Perhaps </w:t>
      </w:r>
      <w:r w:rsidRPr="00FC52B9">
        <w:rPr>
          <w:rStyle w:val="StyleUnderline"/>
          <w:rFonts w:asciiTheme="minorHAnsi" w:hAnsiTheme="minorHAnsi"/>
          <w:highlight w:val="green"/>
        </w:rPr>
        <w:t>the time has come</w:t>
      </w:r>
      <w:r w:rsidRPr="00FC52B9">
        <w:rPr>
          <w:rStyle w:val="StyleUnderline"/>
          <w:rFonts w:asciiTheme="minorHAnsi" w:hAnsiTheme="minorHAnsi"/>
        </w:rPr>
        <w:t>,</w:t>
      </w:r>
      <w:r w:rsidRPr="00FC52B9">
        <w:rPr>
          <w:rFonts w:asciiTheme="minorHAnsi" w:hAnsiTheme="minorHAnsi"/>
          <w:sz w:val="14"/>
        </w:rPr>
        <w:t xml:space="preserve"> we would argue, </w:t>
      </w:r>
      <w:r w:rsidRPr="00FC52B9">
        <w:rPr>
          <w:rStyle w:val="StyleUnderline"/>
          <w:rFonts w:asciiTheme="minorHAnsi" w:hAnsiTheme="minorHAnsi"/>
        </w:rPr>
        <w:t>less for one more would- be global</w:t>
      </w:r>
      <w:r w:rsidRPr="00FC52B9">
        <w:rPr>
          <w:rFonts w:asciiTheme="minorHAnsi" w:hAnsiTheme="minorHAnsi"/>
          <w:sz w:val="14"/>
        </w:rPr>
        <w:t xml:space="preserve">, allpurpose existential and </w:t>
      </w:r>
      <w:r w:rsidRPr="00FC52B9">
        <w:rPr>
          <w:rStyle w:val="StyleUnderline"/>
          <w:rFonts w:asciiTheme="minorHAnsi" w:hAnsiTheme="minorHAnsi"/>
        </w:rPr>
        <w:t>political Theory</w:t>
      </w:r>
      <w:r w:rsidRPr="00FC52B9">
        <w:rPr>
          <w:rFonts w:asciiTheme="minorHAnsi" w:hAnsiTheme="minorHAnsi"/>
          <w:sz w:val="14"/>
        </w:rPr>
        <w:t xml:space="preserve"> </w:t>
      </w:r>
      <w:r w:rsidRPr="00FC52B9">
        <w:rPr>
          <w:rStyle w:val="StyleUnderline"/>
          <w:rFonts w:asciiTheme="minorHAnsi" w:hAnsiTheme="minorHAnsi"/>
        </w:rPr>
        <w:t xml:space="preserve">than </w:t>
      </w:r>
      <w:r w:rsidRPr="00FC52B9">
        <w:rPr>
          <w:rStyle w:val="StyleUnderline"/>
          <w:rFonts w:asciiTheme="minorHAnsi" w:hAnsiTheme="minorHAnsi"/>
          <w:highlight w:val="green"/>
        </w:rPr>
        <w:t>for a</w:t>
      </w:r>
      <w:r w:rsidRPr="00FC52B9">
        <w:rPr>
          <w:rFonts w:asciiTheme="minorHAnsi" w:hAnsiTheme="minorHAnsi"/>
          <w:sz w:val="14"/>
          <w:highlight w:val="green"/>
        </w:rPr>
        <w:t xml:space="preserve"> </w:t>
      </w:r>
      <w:r w:rsidRPr="00FC52B9">
        <w:rPr>
          <w:rFonts w:asciiTheme="minorHAnsi" w:hAnsiTheme="minorHAnsi"/>
          <w:b/>
          <w:highlight w:val="green"/>
          <w:u w:val="single"/>
        </w:rPr>
        <w:t>multi- dimensional and interdisciplinary</w:t>
      </w:r>
      <w:r w:rsidRPr="00FC52B9">
        <w:rPr>
          <w:rFonts w:asciiTheme="minorHAnsi" w:hAnsiTheme="minorHAnsi"/>
          <w:sz w:val="14"/>
        </w:rPr>
        <w:t xml:space="preserve"> critical </w:t>
      </w:r>
      <w:r w:rsidRPr="00FC52B9">
        <w:rPr>
          <w:rFonts w:asciiTheme="minorHAnsi" w:hAnsiTheme="minorHAnsi"/>
          <w:b/>
          <w:highlight w:val="green"/>
          <w:u w:val="single"/>
        </w:rPr>
        <w:t>theory</w:t>
      </w:r>
      <w:r w:rsidRPr="00FC52B9">
        <w:rPr>
          <w:rFonts w:asciiTheme="minorHAnsi" w:hAnsiTheme="minorHAnsi"/>
          <w:sz w:val="14"/>
        </w:rPr>
        <w:t xml:space="preserve"> that would challenge the chaotic specialisation neoliberalism speeds up in academe, which mirrors and accelerates the splintering of the Left over the last four decades. This would mean that </w:t>
      </w:r>
      <w:r w:rsidRPr="00FC52B9">
        <w:rPr>
          <w:rStyle w:val="StyleUnderline"/>
          <w:rFonts w:asciiTheme="minorHAnsi" w:hAnsiTheme="minorHAnsi"/>
          <w:highlight w:val="green"/>
        </w:rPr>
        <w:t>we</w:t>
      </w:r>
      <w:r w:rsidRPr="00FC52B9">
        <w:rPr>
          <w:rFonts w:asciiTheme="minorHAnsi" w:hAnsiTheme="minorHAnsi"/>
          <w:sz w:val="14"/>
        </w:rPr>
        <w:t xml:space="preserve"> would </w:t>
      </w:r>
      <w:r w:rsidRPr="00FC52B9">
        <w:rPr>
          <w:rStyle w:val="StyleUnderline"/>
          <w:rFonts w:asciiTheme="minorHAnsi" w:hAnsiTheme="minorHAnsi"/>
          <w:highlight w:val="green"/>
        </w:rPr>
        <w:t>have to shun the hope that one method</w:t>
      </w:r>
      <w:r w:rsidRPr="00FC52B9">
        <w:rPr>
          <w:rFonts w:asciiTheme="minorHAnsi" w:hAnsiTheme="minorHAnsi"/>
          <w:sz w:val="14"/>
        </w:rPr>
        <w:t xml:space="preserve">, one perspective, or one master thinker </w:t>
      </w:r>
      <w:r w:rsidRPr="00FC52B9">
        <w:rPr>
          <w:rStyle w:val="StyleUnderline"/>
          <w:rFonts w:asciiTheme="minorHAnsi" w:hAnsiTheme="minorHAnsi"/>
          <w:highlight w:val="green"/>
        </w:rPr>
        <w:t>could single- handedly decipher</w:t>
      </w:r>
      <w:r w:rsidRPr="00FC52B9">
        <w:rPr>
          <w:rFonts w:asciiTheme="minorHAnsi" w:hAnsiTheme="minorHAnsi"/>
          <w:sz w:val="14"/>
        </w:rPr>
        <w:t xml:space="preserve"> all the </w:t>
      </w:r>
      <w:r w:rsidRPr="00FC52B9">
        <w:rPr>
          <w:rStyle w:val="StyleUnderline"/>
          <w:rFonts w:asciiTheme="minorHAnsi" w:hAnsiTheme="minorHAnsi"/>
          <w:highlight w:val="green"/>
        </w:rPr>
        <w:t>complexity of socio- political life</w:t>
      </w:r>
      <w:r w:rsidRPr="00FC52B9">
        <w:rPr>
          <w:rFonts w:asciiTheme="minorHAnsi" w:hAnsiTheme="minorHAnsi"/>
          <w:sz w:val="14"/>
        </w:rPr>
        <w:t xml:space="preserve">, the concerns of really existing social movements – </w:t>
      </w:r>
      <w:r w:rsidRPr="00FC52B9">
        <w:rPr>
          <w:rStyle w:val="StyleUnderline"/>
          <w:rFonts w:asciiTheme="minorHAnsi" w:hAnsiTheme="minorHAnsi"/>
        </w:rPr>
        <w:t>which</w:t>
      </w:r>
      <w:r w:rsidRPr="00FC52B9">
        <w:rPr>
          <w:rFonts w:asciiTheme="minorHAnsi" w:hAnsiTheme="minorHAnsi"/>
          <w:sz w:val="14"/>
        </w:rPr>
        <w:t xml:space="preserve"> specifi cally </w:t>
      </w:r>
      <w:r w:rsidRPr="00FC52B9">
        <w:rPr>
          <w:rStyle w:val="StyleUnderline"/>
          <w:rFonts w:asciiTheme="minorHAnsi" w:hAnsiTheme="minorHAnsi"/>
        </w:rPr>
        <w:t>does not mean mindlessly celebrating difference</w:t>
      </w:r>
      <w:r w:rsidRPr="00FC52B9">
        <w:rPr>
          <w:rFonts w:asciiTheme="minorHAnsi" w:hAnsiTheme="minorHAnsi"/>
          <w:sz w:val="14"/>
        </w:rPr>
        <w:t xml:space="preserve">, marginalisation and multiplicity as if they could be suffi cient ends for a new politics. </w:t>
      </w:r>
      <w:r w:rsidRPr="00FC52B9">
        <w:rPr>
          <w:rFonts w:asciiTheme="minorHAnsi" w:hAnsiTheme="minorHAnsi"/>
          <w:b/>
          <w:u w:val="single"/>
        </w:rPr>
        <w:t>It would be to reopen critical theory and non- analytic philosophy to the other intellectual disciplines</w:t>
      </w:r>
      <w:r w:rsidRPr="00FC52B9">
        <w:rPr>
          <w:rFonts w:asciiTheme="minorHAnsi" w:hAnsiTheme="minorHAnsi"/>
          <w:sz w:val="14"/>
        </w:rPr>
        <w:t xml:space="preserve">, most of </w:t>
      </w:r>
      <w:r w:rsidRPr="00FC52B9">
        <w:rPr>
          <w:rFonts w:asciiTheme="minorHAnsi" w:hAnsiTheme="minorHAnsi"/>
          <w:b/>
          <w:u w:val="single"/>
        </w:rPr>
        <w:t>whom</w:t>
      </w:r>
      <w:r w:rsidRPr="00FC52B9">
        <w:rPr>
          <w:rFonts w:asciiTheme="minorHAnsi" w:hAnsiTheme="minorHAnsi"/>
          <w:sz w:val="14"/>
        </w:rPr>
        <w:t xml:space="preserve"> today </w:t>
      </w:r>
      <w:r w:rsidRPr="00FC52B9">
        <w:rPr>
          <w:rFonts w:asciiTheme="minorHAnsi" w:hAnsiTheme="minorHAnsi"/>
          <w:b/>
          <w:u w:val="single"/>
        </w:rPr>
        <w:t xml:space="preserve">pointedly reject Theory’s legitimacy, </w:t>
      </w:r>
      <w:r w:rsidRPr="00FC52B9">
        <w:rPr>
          <w:rFonts w:asciiTheme="minorHAnsi" w:hAnsiTheme="minorHAnsi"/>
          <w:sz w:val="14"/>
        </w:rPr>
        <w:t>neither reading it nor taking it seriously.</w:t>
      </w:r>
    </w:p>
    <w:p w:rsidR="006E36A1" w:rsidRPr="00FC52B9" w:rsidRDefault="006E36A1" w:rsidP="006E36A1">
      <w:pPr>
        <w:pStyle w:val="Heading3"/>
        <w:rPr>
          <w:rFonts w:asciiTheme="minorHAnsi" w:hAnsiTheme="minorHAnsi"/>
        </w:rPr>
      </w:pPr>
      <w:r w:rsidRPr="00FC52B9">
        <w:rPr>
          <w:rFonts w:asciiTheme="minorHAnsi" w:hAnsiTheme="minorHAnsi"/>
        </w:rPr>
        <w:t>RC Patriarchy</w:t>
      </w:r>
    </w:p>
    <w:p w:rsidR="006E36A1" w:rsidRPr="00FC52B9" w:rsidRDefault="006E36A1" w:rsidP="006E36A1">
      <w:pPr>
        <w:pStyle w:val="Heading4"/>
        <w:rPr>
          <w:rFonts w:asciiTheme="minorHAnsi" w:hAnsiTheme="minorHAnsi" w:cs="Times New Roman"/>
        </w:rPr>
      </w:pPr>
      <w:r w:rsidRPr="00FC52B9">
        <w:rPr>
          <w:rFonts w:asciiTheme="minorHAnsi" w:hAnsiTheme="minorHAnsi" w:cs="Times New Roman"/>
        </w:rPr>
        <w:t>Patriarchy’s not the root cause</w:t>
      </w:r>
    </w:p>
    <w:p w:rsidR="006E36A1" w:rsidRPr="00FC52B9" w:rsidRDefault="006E36A1" w:rsidP="006E36A1">
      <w:pPr>
        <w:rPr>
          <w:rFonts w:asciiTheme="minorHAnsi" w:hAnsiTheme="minorHAnsi"/>
        </w:rPr>
      </w:pPr>
      <w:r w:rsidRPr="00FC52B9">
        <w:rPr>
          <w:rStyle w:val="CiteChar"/>
          <w:rFonts w:asciiTheme="minorHAnsi" w:hAnsiTheme="minorHAnsi"/>
        </w:rPr>
        <w:t>Bell</w:t>
      </w:r>
      <w:r w:rsidRPr="00FC52B9">
        <w:rPr>
          <w:rFonts w:asciiTheme="minorHAnsi" w:hAnsiTheme="minorHAnsi"/>
        </w:rPr>
        <w:t xml:space="preserve">, senior lecturer – Department of Politics and International Studies @ Cambridge University, </w:t>
      </w:r>
      <w:r w:rsidRPr="00FC52B9">
        <w:rPr>
          <w:rStyle w:val="CiteChar"/>
          <w:rFonts w:asciiTheme="minorHAnsi" w:hAnsiTheme="minorHAnsi"/>
        </w:rPr>
        <w:t>‘6</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(Duncan, “Beware of false prophets: biology, human nature and the future of International Relations theory,” International Affairs 82, 3 p. 493–510)</w:t>
      </w:r>
    </w:p>
    <w:p w:rsidR="006E36A1" w:rsidRPr="00FC52B9" w:rsidRDefault="006E36A1" w:rsidP="006E36A1">
      <w:pPr>
        <w:rPr>
          <w:rFonts w:asciiTheme="minorHAnsi" w:hAnsiTheme="minorHAnsi"/>
        </w:rPr>
      </w:pPr>
      <w:r w:rsidRPr="00FC52B9">
        <w:rPr>
          <w:rFonts w:asciiTheme="minorHAnsi" w:hAnsiTheme="minorHAnsi"/>
        </w:rPr>
        <w:t xml:space="preserve">Writing in </w:t>
      </w:r>
      <w:r w:rsidRPr="00FC52B9">
        <w:rPr>
          <w:rFonts w:asciiTheme="minorHAnsi" w:hAnsiTheme="minorHAnsi"/>
          <w:i/>
          <w:iCs/>
        </w:rPr>
        <w:t xml:space="preserve">Foreign Aff airs </w:t>
      </w:r>
      <w:r w:rsidRPr="00FC52B9">
        <w:rPr>
          <w:rFonts w:asciiTheme="minorHAnsi" w:hAnsiTheme="minorHAnsi"/>
        </w:rPr>
        <w:t xml:space="preserve">in 1998, Francis </w:t>
      </w:r>
      <w:r w:rsidRPr="00FC52B9">
        <w:rPr>
          <w:rStyle w:val="StyleUnderline"/>
          <w:rFonts w:asciiTheme="minorHAnsi" w:hAnsiTheme="minorHAnsi"/>
          <w:highlight w:val="green"/>
        </w:rPr>
        <w:t>Fukuyama</w:t>
      </w:r>
      <w:r w:rsidRPr="00FC52B9">
        <w:rPr>
          <w:rFonts w:asciiTheme="minorHAnsi" w:hAnsiTheme="minorHAnsi"/>
        </w:rPr>
        <w:t xml:space="preserve">, tireless promulgator of the ‘end of history’ and now a member of the President’s Council on Bioethics, </w:t>
      </w:r>
      <w:r w:rsidRPr="00FC52B9">
        <w:rPr>
          <w:rStyle w:val="StyleUnderline"/>
          <w:rFonts w:asciiTheme="minorHAnsi" w:hAnsiTheme="minorHAnsi"/>
        </w:rPr>
        <w:t>employed</w:t>
      </w:r>
      <w:r w:rsidRPr="00FC52B9">
        <w:rPr>
          <w:rFonts w:asciiTheme="minorHAnsi" w:hAnsiTheme="minorHAnsi"/>
        </w:rPr>
        <w:t xml:space="preserve"> EP reasoning to argue for </w:t>
      </w:r>
      <w:r w:rsidRPr="00FC52B9">
        <w:rPr>
          <w:rStyle w:val="StyleUnderline"/>
          <w:rFonts w:asciiTheme="minorHAnsi" w:hAnsiTheme="minorHAnsi"/>
        </w:rPr>
        <w:t>the central role in world politics of ‘masculine values’,</w:t>
      </w:r>
      <w:r w:rsidRPr="00FC52B9">
        <w:rPr>
          <w:rFonts w:asciiTheme="minorHAnsi" w:hAnsiTheme="minorHAnsi"/>
        </w:rPr>
        <w:t xml:space="preserve"> which are ‘rooted in biology’. His argument starts with the claim that male and female chimps display asymmetric behaviour, with the males far more prone to violence and domination. ‘Female chimps have relationships; male chimps practice realpolitik.’ Moreover, the ‘line from chimp to modern man is continuous’ and this has signifi cant consequences for international politics.46 </w:t>
      </w:r>
      <w:r w:rsidRPr="00FC52B9">
        <w:rPr>
          <w:rStyle w:val="StyleUnderline"/>
          <w:rFonts w:asciiTheme="minorHAnsi" w:hAnsiTheme="minorHAnsi"/>
        </w:rPr>
        <w:t xml:space="preserve">He </w:t>
      </w:r>
      <w:r w:rsidRPr="00FC52B9">
        <w:rPr>
          <w:rStyle w:val="StyleUnderline"/>
          <w:rFonts w:asciiTheme="minorHAnsi" w:hAnsiTheme="minorHAnsi"/>
          <w:highlight w:val="green"/>
        </w:rPr>
        <w:t>argues that the world can be divided into</w:t>
      </w:r>
      <w:r w:rsidRPr="00FC52B9">
        <w:rPr>
          <w:rStyle w:val="StyleUnderline"/>
          <w:rFonts w:asciiTheme="minorHAnsi" w:hAnsiTheme="minorHAnsi"/>
        </w:rPr>
        <w:t xml:space="preserve"> two spheres, </w:t>
      </w:r>
      <w:r w:rsidRPr="00FC52B9">
        <w:rPr>
          <w:rStyle w:val="StyleUnderline"/>
          <w:rFonts w:asciiTheme="minorHAnsi" w:hAnsiTheme="minorHAnsi"/>
          <w:highlight w:val="green"/>
        </w:rPr>
        <w:t>an increasingly peaceful</w:t>
      </w:r>
      <w:r w:rsidRPr="00FC52B9">
        <w:rPr>
          <w:rStyle w:val="StyleUnderline"/>
          <w:rFonts w:asciiTheme="minorHAnsi" w:hAnsiTheme="minorHAnsi"/>
        </w:rPr>
        <w:t xml:space="preserve"> and cooperative ‘</w:t>
      </w:r>
      <w:r w:rsidRPr="00FC52B9">
        <w:rPr>
          <w:rStyle w:val="StyleUnderline"/>
          <w:rFonts w:asciiTheme="minorHAnsi" w:hAnsiTheme="minorHAnsi"/>
          <w:highlight w:val="green"/>
        </w:rPr>
        <w:t>feminized’ zone</w:t>
      </w:r>
      <w:r w:rsidRPr="00FC52B9">
        <w:rPr>
          <w:rFonts w:asciiTheme="minorHAnsi" w:hAnsiTheme="minorHAnsi"/>
        </w:rPr>
        <w:t xml:space="preserve">, centred on the advanced democracies, </w:t>
      </w:r>
      <w:r w:rsidRPr="00FC52B9">
        <w:rPr>
          <w:rStyle w:val="StyleUnderline"/>
          <w:rFonts w:asciiTheme="minorHAnsi" w:hAnsiTheme="minorHAnsi"/>
          <w:highlight w:val="green"/>
        </w:rPr>
        <w:t>and</w:t>
      </w:r>
      <w:r w:rsidRPr="00FC52B9">
        <w:rPr>
          <w:rFonts w:asciiTheme="minorHAnsi" w:hAnsiTheme="minorHAnsi"/>
          <w:highlight w:val="green"/>
        </w:rPr>
        <w:t xml:space="preserve"> </w:t>
      </w:r>
      <w:r w:rsidRPr="00FC52B9">
        <w:rPr>
          <w:rStyle w:val="StyleUnderline"/>
          <w:rFonts w:asciiTheme="minorHAnsi" w:hAnsiTheme="minorHAnsi"/>
          <w:highlight w:val="green"/>
        </w:rPr>
        <w:t>the brutal</w:t>
      </w:r>
      <w:r w:rsidRPr="00FC52B9">
        <w:rPr>
          <w:rStyle w:val="StyleUnderline"/>
          <w:rFonts w:asciiTheme="minorHAnsi" w:hAnsiTheme="minorHAnsi"/>
        </w:rPr>
        <w:t xml:space="preserve"> world</w:t>
      </w:r>
      <w:r w:rsidRPr="00FC52B9">
        <w:rPr>
          <w:rFonts w:asciiTheme="minorHAnsi" w:hAnsiTheme="minorHAnsi"/>
        </w:rPr>
        <w:t xml:space="preserve"> outside this insulated space, </w:t>
      </w:r>
      <w:r w:rsidRPr="00FC52B9">
        <w:rPr>
          <w:rStyle w:val="StyleUnderline"/>
          <w:rFonts w:asciiTheme="minorHAnsi" w:hAnsiTheme="minorHAnsi"/>
        </w:rPr>
        <w:t>where</w:t>
      </w:r>
      <w:r w:rsidRPr="00FC52B9">
        <w:rPr>
          <w:rFonts w:asciiTheme="minorHAnsi" w:hAnsiTheme="minorHAnsi"/>
        </w:rPr>
        <w:t xml:space="preserve"> the stark realities of power </w:t>
      </w:r>
      <w:r w:rsidRPr="00FC52B9">
        <w:rPr>
          <w:rStyle w:val="StyleUnderline"/>
          <w:rFonts w:asciiTheme="minorHAnsi" w:hAnsiTheme="minorHAnsi"/>
        </w:rPr>
        <w:t>politics remain</w:t>
      </w:r>
      <w:r w:rsidRPr="00FC52B9">
        <w:rPr>
          <w:rFonts w:asciiTheme="minorHAnsi" w:hAnsiTheme="minorHAnsi"/>
        </w:rPr>
        <w:t xml:space="preserve"> largely </w:t>
      </w:r>
      <w:r w:rsidRPr="00FC52B9">
        <w:rPr>
          <w:rStyle w:val="StyleUnderline"/>
          <w:rFonts w:asciiTheme="minorHAnsi" w:hAnsiTheme="minorHAnsi"/>
          <w:highlight w:val="green"/>
        </w:rPr>
        <w:t>masculine</w:t>
      </w:r>
      <w:r w:rsidRPr="00FC52B9">
        <w:rPr>
          <w:rStyle w:val="StyleUnderline"/>
          <w:rFonts w:asciiTheme="minorHAnsi" w:hAnsiTheme="minorHAnsi"/>
        </w:rPr>
        <w:t>.</w:t>
      </w:r>
      <w:r w:rsidRPr="00FC52B9">
        <w:rPr>
          <w:rFonts w:asciiTheme="minorHAnsi" w:hAnsiTheme="minorHAnsi"/>
        </w:rPr>
        <w:t xml:space="preserve"> This bifurcation heralds dangers, as ‘masculine policies’ are essential in dealing with a masculine world: ‘In anything but a totally feminized world, feminized policies could be a liability.’ Fukuyama concludes the essay with the assertion that the form of politics best suited to human nature is—surprise, surprise—free-market capitalist democracy, and that other political forms, especially those promoted by feminists and socialists, do not correspond with our biological inheritance.</w:t>
      </w:r>
      <w:r w:rsidRPr="00FC52B9">
        <w:rPr>
          <w:rFonts w:asciiTheme="minorHAnsi" w:hAnsiTheme="minorHAnsi"/>
          <w:sz w:val="17"/>
          <w:szCs w:val="17"/>
        </w:rPr>
        <w:t xml:space="preserve">47 </w:t>
      </w:r>
      <w:r w:rsidRPr="00FC52B9">
        <w:rPr>
          <w:rFonts w:asciiTheme="minorHAnsi" w:hAnsiTheme="minorHAnsi"/>
        </w:rPr>
        <w:t xml:space="preserve">Once again </w:t>
      </w:r>
      <w:r w:rsidRPr="00FC52B9">
        <w:rPr>
          <w:rStyle w:val="UnderlineBold"/>
          <w:rFonts w:asciiTheme="minorHAnsi" w:hAnsiTheme="minorHAnsi"/>
        </w:rPr>
        <w:t>the authority of science is invoked in order to naturalize a</w:t>
      </w:r>
      <w:r w:rsidRPr="00FC52B9">
        <w:rPr>
          <w:rFonts w:asciiTheme="minorHAnsi" w:hAnsiTheme="minorHAnsi"/>
        </w:rPr>
        <w:t xml:space="preserve"> particular </w:t>
      </w:r>
      <w:r w:rsidRPr="00FC52B9">
        <w:rPr>
          <w:rStyle w:val="UnderlineBold"/>
          <w:rFonts w:asciiTheme="minorHAnsi" w:hAnsiTheme="minorHAnsi"/>
        </w:rPr>
        <w:t>political objective.</w:t>
      </w:r>
      <w:r w:rsidRPr="00FC52B9">
        <w:rPr>
          <w:rFonts w:asciiTheme="minorHAnsi" w:hAnsiTheme="minorHAnsi"/>
        </w:rPr>
        <w:t xml:space="preserve"> </w:t>
      </w:r>
      <w:r w:rsidRPr="00FC52B9">
        <w:rPr>
          <w:rStyle w:val="StyleUnderline"/>
          <w:rFonts w:asciiTheme="minorHAnsi" w:hAnsiTheme="minorHAnsi"/>
        </w:rPr>
        <w:t>This</w:t>
      </w:r>
      <w:r w:rsidRPr="00FC52B9">
        <w:rPr>
          <w:rFonts w:asciiTheme="minorHAnsi" w:hAnsiTheme="minorHAnsi"/>
        </w:rPr>
        <w:t xml:space="preserve"> is a pattern that </w:t>
      </w:r>
      <w:r w:rsidRPr="00FC52B9">
        <w:rPr>
          <w:rStyle w:val="StyleUnderline"/>
          <w:rFonts w:asciiTheme="minorHAnsi" w:hAnsiTheme="minorHAnsi"/>
        </w:rPr>
        <w:t>has been repeated across the history of modern biology and remains potent</w:t>
      </w:r>
      <w:r w:rsidRPr="00FC52B9">
        <w:rPr>
          <w:rFonts w:asciiTheme="minorHAnsi" w:hAnsiTheme="minorHAnsi"/>
        </w:rPr>
        <w:t xml:space="preserve"> to this day.</w:t>
      </w:r>
      <w:r w:rsidRPr="00FC52B9">
        <w:rPr>
          <w:rFonts w:asciiTheme="minorHAnsi" w:hAnsiTheme="minorHAnsi"/>
          <w:sz w:val="17"/>
          <w:szCs w:val="17"/>
        </w:rPr>
        <w:t xml:space="preserve">48 </w:t>
      </w:r>
      <w:proofErr w:type="gramStart"/>
      <w:r w:rsidRPr="00FC52B9">
        <w:rPr>
          <w:rFonts w:asciiTheme="minorHAnsi" w:hAnsiTheme="minorHAnsi"/>
        </w:rPr>
        <w:t>It</w:t>
      </w:r>
      <w:proofErr w:type="gramEnd"/>
      <w:r w:rsidRPr="00FC52B9">
        <w:rPr>
          <w:rFonts w:asciiTheme="minorHAnsi" w:hAnsiTheme="minorHAnsi"/>
        </w:rPr>
        <w:t xml:space="preserve"> is worth noting in brief that </w:t>
      </w:r>
      <w:r w:rsidRPr="00FC52B9">
        <w:rPr>
          <w:rStyle w:val="StyleUnderline"/>
          <w:rFonts w:asciiTheme="minorHAnsi" w:hAnsiTheme="minorHAnsi"/>
        </w:rPr>
        <w:t>Fukuyama’s argument is badly flawed</w:t>
      </w:r>
      <w:r w:rsidRPr="00FC52B9">
        <w:rPr>
          <w:rFonts w:asciiTheme="minorHAnsi" w:hAnsiTheme="minorHAnsi"/>
        </w:rPr>
        <w:t xml:space="preserve"> even </w:t>
      </w:r>
      <w:r w:rsidRPr="00FC52B9">
        <w:rPr>
          <w:rStyle w:val="StyleUnderline"/>
          <w:rFonts w:asciiTheme="minorHAnsi" w:hAnsiTheme="minorHAnsi"/>
        </w:rPr>
        <w:t>in its own terms.</w:t>
      </w:r>
      <w:r w:rsidRPr="00FC52B9">
        <w:rPr>
          <w:rFonts w:asciiTheme="minorHAnsi" w:hAnsiTheme="minorHAnsi"/>
        </w:rPr>
        <w:t xml:space="preserve"> As anthropologist R. Brian </w:t>
      </w:r>
      <w:r w:rsidRPr="00FC52B9">
        <w:rPr>
          <w:rStyle w:val="StyleUnderline"/>
          <w:rFonts w:asciiTheme="minorHAnsi" w:hAnsiTheme="minorHAnsi"/>
        </w:rPr>
        <w:t xml:space="preserve">Ferguson states, Fukuyama’s </w:t>
      </w:r>
      <w:r w:rsidRPr="00FC52B9">
        <w:rPr>
          <w:rStyle w:val="StyleUnderline"/>
          <w:rFonts w:asciiTheme="minorHAnsi" w:hAnsiTheme="minorHAnsi"/>
          <w:highlight w:val="green"/>
        </w:rPr>
        <w:t>claims about the animal world display ‘a breathtaking leap over a mountain of contrary evidence’</w:t>
      </w:r>
      <w:r w:rsidRPr="00FC52B9">
        <w:rPr>
          <w:rFonts w:asciiTheme="minorHAnsi" w:hAnsiTheme="minorHAnsi"/>
        </w:rPr>
        <w:t>.</w:t>
      </w:r>
      <w:r w:rsidRPr="00FC52B9">
        <w:rPr>
          <w:rFonts w:asciiTheme="minorHAnsi" w:hAnsiTheme="minorHAnsi"/>
          <w:sz w:val="17"/>
          <w:szCs w:val="17"/>
        </w:rPr>
        <w:t xml:space="preserve">49 </w:t>
      </w:r>
      <w:r w:rsidRPr="00FC52B9">
        <w:rPr>
          <w:rFonts w:asciiTheme="minorHAnsi" w:hAnsiTheme="minorHAnsi"/>
        </w:rPr>
        <w:t xml:space="preserve">Furthermore, Joshua </w:t>
      </w:r>
      <w:r w:rsidRPr="00FC52B9">
        <w:rPr>
          <w:rStyle w:val="StyleUnderline"/>
          <w:rFonts w:asciiTheme="minorHAnsi" w:hAnsiTheme="minorHAnsi"/>
          <w:highlight w:val="green"/>
        </w:rPr>
        <w:t xml:space="preserve">Goldstein concludes in </w:t>
      </w:r>
      <w:r w:rsidRPr="00FC52B9">
        <w:rPr>
          <w:rStyle w:val="UnderlineBold"/>
          <w:rFonts w:asciiTheme="minorHAnsi" w:hAnsiTheme="minorHAnsi"/>
          <w:highlight w:val="green"/>
        </w:rPr>
        <w:t>the most detailed analysis of the data on war and gender</w:t>
      </w:r>
      <w:r w:rsidRPr="00FC52B9">
        <w:rPr>
          <w:rFonts w:asciiTheme="minorHAnsi" w:hAnsiTheme="minorHAnsi"/>
          <w:highlight w:val="green"/>
        </w:rPr>
        <w:t xml:space="preserve"> </w:t>
      </w:r>
      <w:r w:rsidRPr="00FC52B9">
        <w:rPr>
          <w:rStyle w:val="StyleUnderline"/>
          <w:rFonts w:asciiTheme="minorHAnsi" w:hAnsiTheme="minorHAnsi"/>
          <w:highlight w:val="green"/>
        </w:rPr>
        <w:t xml:space="preserve">that although biological differences do play a </w:t>
      </w:r>
      <w:r w:rsidRPr="00FC52B9">
        <w:rPr>
          <w:rStyle w:val="UnderlineBold"/>
          <w:rFonts w:asciiTheme="minorHAnsi" w:hAnsiTheme="minorHAnsi"/>
          <w:highlight w:val="green"/>
        </w:rPr>
        <w:t>minor role,</w:t>
      </w:r>
      <w:r w:rsidRPr="00FC52B9">
        <w:rPr>
          <w:rFonts w:asciiTheme="minorHAnsi" w:hAnsiTheme="minorHAnsi"/>
          <w:highlight w:val="green"/>
        </w:rPr>
        <w:t xml:space="preserve"> </w:t>
      </w:r>
      <w:r w:rsidRPr="00FC52B9">
        <w:rPr>
          <w:rStyle w:val="StyleUnderline"/>
          <w:rFonts w:asciiTheme="minorHAnsi" w:hAnsiTheme="minorHAnsi"/>
          <w:highlight w:val="green"/>
        </w:rPr>
        <w:t>focusing</w:t>
      </w:r>
      <w:r w:rsidRPr="00FC52B9">
        <w:rPr>
          <w:rFonts w:asciiTheme="minorHAnsi" w:hAnsiTheme="minorHAnsi"/>
        </w:rPr>
        <w:t xml:space="preserve"> so heavily </w:t>
      </w:r>
      <w:r w:rsidRPr="00FC52B9">
        <w:rPr>
          <w:rStyle w:val="StyleUnderline"/>
          <w:rFonts w:asciiTheme="minorHAnsi" w:hAnsiTheme="minorHAnsi"/>
          <w:highlight w:val="green"/>
        </w:rPr>
        <w:t xml:space="preserve">on them is </w:t>
      </w:r>
      <w:r w:rsidRPr="00FC52B9">
        <w:rPr>
          <w:rStyle w:val="UnderlineBold"/>
          <w:rFonts w:asciiTheme="minorHAnsi" w:hAnsiTheme="minorHAnsi"/>
          <w:highlight w:val="green"/>
        </w:rPr>
        <w:t>profoundly misleading</w:t>
      </w:r>
      <w:r w:rsidRPr="00FC52B9">
        <w:rPr>
          <w:rStyle w:val="StyleUnderline"/>
          <w:rFonts w:asciiTheme="minorHAnsi" w:hAnsiTheme="minorHAnsi"/>
        </w:rPr>
        <w:t>.</w:t>
      </w:r>
      <w:r w:rsidRPr="00FC52B9">
        <w:rPr>
          <w:rFonts w:asciiTheme="minorHAnsi" w:hAnsiTheme="minorHAnsi"/>
          <w:sz w:val="17"/>
          <w:szCs w:val="17"/>
        </w:rPr>
        <w:t xml:space="preserve">50 </w:t>
      </w:r>
      <w:r w:rsidRPr="00FC52B9">
        <w:rPr>
          <w:rStyle w:val="StyleUnderline"/>
          <w:rFonts w:asciiTheme="minorHAnsi" w:hAnsiTheme="minorHAnsi"/>
          <w:highlight w:val="green"/>
        </w:rPr>
        <w:t>The simplistic claims, crude stereotyping and casual use of evidence</w:t>
      </w:r>
      <w:r w:rsidRPr="00FC52B9">
        <w:rPr>
          <w:rFonts w:asciiTheme="minorHAnsi" w:hAnsiTheme="minorHAnsi"/>
        </w:rPr>
        <w:t xml:space="preserve"> that characterize Fukuyama’s essay unfortunately </w:t>
      </w:r>
      <w:r w:rsidRPr="00FC52B9">
        <w:rPr>
          <w:rStyle w:val="StyleUnderline"/>
          <w:rFonts w:asciiTheme="minorHAnsi" w:hAnsiTheme="minorHAnsi"/>
          <w:highlight w:val="green"/>
        </w:rPr>
        <w:t>recur throughout the</w:t>
      </w:r>
      <w:r w:rsidRPr="00FC52B9">
        <w:rPr>
          <w:rFonts w:asciiTheme="minorHAnsi" w:hAnsiTheme="minorHAnsi"/>
        </w:rPr>
        <w:t xml:space="preserve"> growing </w:t>
      </w:r>
      <w:r w:rsidRPr="00FC52B9">
        <w:rPr>
          <w:rStyle w:val="StyleUnderline"/>
          <w:rFonts w:asciiTheme="minorHAnsi" w:hAnsiTheme="minorHAnsi"/>
          <w:highlight w:val="green"/>
        </w:rPr>
        <w:t>literature</w:t>
      </w:r>
      <w:r w:rsidRPr="00FC52B9">
        <w:rPr>
          <w:rFonts w:asciiTheme="minorHAnsi" w:hAnsiTheme="minorHAnsi"/>
        </w:rPr>
        <w:t xml:space="preserve"> on the biology of international politics.</w:t>
      </w:r>
    </w:p>
    <w:p w:rsidR="006E36A1" w:rsidRPr="00FC52B9" w:rsidRDefault="006E36A1" w:rsidP="006E36A1">
      <w:pPr>
        <w:rPr>
          <w:rFonts w:asciiTheme="minorHAnsi" w:hAnsiTheme="minorHAnsi"/>
        </w:rPr>
      </w:pPr>
    </w:p>
    <w:p w:rsidR="006E36A1" w:rsidRPr="00FC52B9" w:rsidRDefault="006E36A1" w:rsidP="006E36A1">
      <w:pPr>
        <w:rPr>
          <w:rFonts w:asciiTheme="minorHAnsi" w:hAnsiTheme="minorHAnsi"/>
        </w:rPr>
      </w:pPr>
    </w:p>
    <w:p w:rsidR="006E36A1" w:rsidRPr="00FC52B9" w:rsidRDefault="006E36A1" w:rsidP="006E36A1">
      <w:pPr>
        <w:pStyle w:val="Heading2"/>
        <w:rPr>
          <w:rFonts w:asciiTheme="minorHAnsi" w:hAnsiTheme="minorHAnsi"/>
        </w:rPr>
      </w:pPr>
      <w:r w:rsidRPr="00FC52B9">
        <w:rPr>
          <w:rFonts w:asciiTheme="minorHAnsi" w:hAnsiTheme="minorHAnsi"/>
        </w:rPr>
        <w:t>Extinction First</w:t>
      </w:r>
    </w:p>
    <w:p w:rsidR="006E36A1" w:rsidRPr="00FC52B9" w:rsidRDefault="006E36A1" w:rsidP="006E36A1">
      <w:pPr>
        <w:pStyle w:val="Heading3"/>
        <w:rPr>
          <w:rFonts w:asciiTheme="minorHAnsi" w:hAnsiTheme="minorHAnsi"/>
        </w:rPr>
      </w:pPr>
      <w:r w:rsidRPr="00FC52B9">
        <w:rPr>
          <w:rFonts w:asciiTheme="minorHAnsi" w:hAnsiTheme="minorHAnsi"/>
        </w:rPr>
        <w:t>Ext O/W</w:t>
      </w:r>
    </w:p>
    <w:p w:rsidR="006E36A1" w:rsidRPr="00FC52B9" w:rsidRDefault="006E36A1" w:rsidP="006E36A1">
      <w:pPr>
        <w:pStyle w:val="Heading4"/>
        <w:rPr>
          <w:rFonts w:asciiTheme="minorHAnsi" w:hAnsiTheme="minorHAnsi"/>
        </w:rPr>
      </w:pPr>
      <w:r w:rsidRPr="00FC52B9">
        <w:rPr>
          <w:rFonts w:asciiTheme="minorHAnsi" w:hAnsiTheme="minorHAnsi"/>
        </w:rPr>
        <w:t>Extinction is unique—if you think there’s a one in 75 million chance of our disad you should vote neg</w:t>
      </w:r>
    </w:p>
    <w:p w:rsidR="006E36A1" w:rsidRPr="00FC52B9" w:rsidRDefault="006E36A1" w:rsidP="006E36A1">
      <w:pPr>
        <w:rPr>
          <w:rFonts w:asciiTheme="minorHAnsi" w:hAnsiTheme="minorHAnsi"/>
          <w:b/>
        </w:rPr>
      </w:pPr>
      <w:r w:rsidRPr="00FC52B9">
        <w:rPr>
          <w:rFonts w:asciiTheme="minorHAnsi" w:hAnsiTheme="minorHAnsi"/>
          <w:b/>
        </w:rPr>
        <w:t xml:space="preserve">POSNER 2004 </w:t>
      </w:r>
      <w:r w:rsidRPr="00FC52B9">
        <w:rPr>
          <w:rFonts w:asciiTheme="minorHAnsi" w:hAnsiTheme="minorHAnsi"/>
          <w:sz w:val="16"/>
        </w:rPr>
        <w:t xml:space="preserve">(Richard, US Court of Appeals judge and Senior Lecturer at the University of Chicago Law School, </w:t>
      </w:r>
      <w:r w:rsidRPr="00FC52B9">
        <w:rPr>
          <w:rFonts w:asciiTheme="minorHAnsi" w:hAnsiTheme="minorHAnsi"/>
          <w:u w:val="single"/>
        </w:rPr>
        <w:t xml:space="preserve">Catastrophe: Risk and </w:t>
      </w:r>
      <w:proofErr w:type="gramStart"/>
      <w:r w:rsidRPr="00FC52B9">
        <w:rPr>
          <w:rFonts w:asciiTheme="minorHAnsi" w:hAnsiTheme="minorHAnsi"/>
          <w:u w:val="single"/>
        </w:rPr>
        <w:t>Response</w:t>
      </w:r>
      <w:r w:rsidRPr="00FC52B9">
        <w:rPr>
          <w:rFonts w:asciiTheme="minorHAnsi" w:hAnsiTheme="minorHAnsi"/>
          <w:sz w:val="16"/>
        </w:rPr>
        <w:t xml:space="preserve">  249</w:t>
      </w:r>
      <w:proofErr w:type="gramEnd"/>
      <w:r w:rsidRPr="00FC52B9">
        <w:rPr>
          <w:rFonts w:asciiTheme="minorHAnsi" w:hAnsiTheme="minorHAnsi"/>
          <w:sz w:val="16"/>
        </w:rPr>
        <w:t>-250)</w:t>
      </w:r>
    </w:p>
    <w:p w:rsidR="006E36A1" w:rsidRPr="00FC52B9" w:rsidRDefault="006E36A1" w:rsidP="006E36A1">
      <w:pPr>
        <w:rPr>
          <w:rFonts w:asciiTheme="minorHAnsi" w:hAnsiTheme="minorHAnsi"/>
          <w:sz w:val="16"/>
        </w:rPr>
      </w:pPr>
      <w:r w:rsidRPr="00FC52B9">
        <w:rPr>
          <w:rFonts w:asciiTheme="minorHAnsi" w:hAnsiTheme="minorHAnsi"/>
          <w:u w:val="single"/>
        </w:rPr>
        <w:t>Even if our insouciant reaction to small probabilities of great losses is accepted as an authentic basis for estimating the value of life in most such situations, the reaction may not generalize to ones in which the loss</w:t>
      </w:r>
      <w:r w:rsidRPr="00FC52B9">
        <w:rPr>
          <w:rFonts w:asciiTheme="minorHAnsi" w:hAnsiTheme="minorHAnsi"/>
          <w:sz w:val="16"/>
        </w:rPr>
        <w:t xml:space="preserve">, should it materialize, </w:t>
      </w:r>
      <w:r w:rsidRPr="00FC52B9">
        <w:rPr>
          <w:rFonts w:asciiTheme="minorHAnsi" w:hAnsiTheme="minorHAnsi"/>
          <w:u w:val="single"/>
        </w:rPr>
        <w:t>would be the near or total extinction of the human race.  If the annual probability of an asteroid collision that would kill 6 billion people is only 1 in 75 million, the expected number of deaths worldwide is only 80 per year, which may not seem a large enough number</w:t>
      </w:r>
      <w:r w:rsidRPr="00FC52B9">
        <w:rPr>
          <w:rFonts w:asciiTheme="minorHAnsi" w:hAnsiTheme="minorHAnsi"/>
          <w:sz w:val="16"/>
        </w:rPr>
        <w:t xml:space="preserve"> to justify the expense of an effective defense against an asteroid collision. (This of course ignores smaller but still lethal collisions; but read on.) </w:t>
      </w:r>
      <w:r w:rsidRPr="00FC52B9">
        <w:rPr>
          <w:rFonts w:asciiTheme="minorHAnsi" w:hAnsiTheme="minorHAnsi"/>
          <w:u w:val="single"/>
        </w:rPr>
        <w:t>But if there is a minute chance that the entire human race, both current and future, would be wiped out, together with all or most of the world’s animal population, we</w:t>
      </w:r>
      <w:r w:rsidRPr="00FC52B9">
        <w:rPr>
          <w:rFonts w:asciiTheme="minorHAnsi" w:hAnsiTheme="minorHAnsi"/>
          <w:sz w:val="16"/>
        </w:rPr>
        <w:t xml:space="preserve"> (the ambiguous “we” of policy analysis, but there it may represent dominant public opinion) </w:t>
      </w:r>
      <w:r w:rsidRPr="00FC52B9">
        <w:rPr>
          <w:rFonts w:asciiTheme="minorHAnsi" w:hAnsiTheme="minorHAnsi"/>
          <w:u w:val="single"/>
        </w:rPr>
        <w:t xml:space="preserve">may think that </w:t>
      </w:r>
      <w:r w:rsidRPr="00FC52B9">
        <w:rPr>
          <w:rFonts w:asciiTheme="minorHAnsi" w:hAnsiTheme="minorHAnsi"/>
          <w:i/>
          <w:u w:val="single"/>
        </w:rPr>
        <w:t>something</w:t>
      </w:r>
      <w:r w:rsidRPr="00FC52B9">
        <w:rPr>
          <w:rFonts w:asciiTheme="minorHAnsi" w:hAnsiTheme="minorHAnsi"/>
          <w:u w:val="single"/>
        </w:rPr>
        <w:t xml:space="preserve"> should be done to eliminate or reduce the risk, slight as it is, beyond what a standard cost-benefit analysis  would imply</w:t>
      </w:r>
      <w:r w:rsidRPr="00FC52B9">
        <w:rPr>
          <w:rFonts w:asciiTheme="minorHAnsi" w:hAnsiTheme="minorHAnsi"/>
          <w:sz w:val="16"/>
        </w:rPr>
        <w:t>; may be willing, if the risk and the possible responses are explained carefully, to incur some cost in higher taxes or otherwise to reduce the risk.</w:t>
      </w:r>
    </w:p>
    <w:p w:rsidR="006E36A1" w:rsidRPr="00FC52B9" w:rsidRDefault="006E36A1" w:rsidP="006E36A1">
      <w:pPr>
        <w:rPr>
          <w:rFonts w:asciiTheme="minorHAnsi" w:hAnsiTheme="minorHAnsi"/>
          <w:sz w:val="16"/>
        </w:rPr>
      </w:pPr>
    </w:p>
    <w:p w:rsidR="006E36A1" w:rsidRPr="00FC52B9" w:rsidRDefault="006E36A1" w:rsidP="006E36A1">
      <w:pPr>
        <w:pStyle w:val="Heading4"/>
        <w:rPr>
          <w:rFonts w:asciiTheme="minorHAnsi" w:hAnsiTheme="minorHAnsi"/>
        </w:rPr>
      </w:pPr>
      <w:r w:rsidRPr="00FC52B9">
        <w:rPr>
          <w:rFonts w:asciiTheme="minorHAnsi" w:hAnsiTheme="minorHAnsi"/>
        </w:rPr>
        <w:t>Uncertainty doesn’t matter—any risk of extinction outweighs any other impact</w:t>
      </w:r>
    </w:p>
    <w:p w:rsidR="006E36A1" w:rsidRPr="00FC52B9" w:rsidRDefault="006E36A1" w:rsidP="006E36A1">
      <w:pPr>
        <w:rPr>
          <w:rFonts w:asciiTheme="minorHAnsi" w:hAnsiTheme="minorHAnsi"/>
          <w:b/>
        </w:rPr>
      </w:pPr>
      <w:r w:rsidRPr="00FC52B9">
        <w:rPr>
          <w:rFonts w:asciiTheme="minorHAnsi" w:hAnsiTheme="minorHAnsi"/>
          <w:b/>
        </w:rPr>
        <w:t xml:space="preserve">SCHELL 1982  </w:t>
      </w:r>
      <w:r w:rsidRPr="00FC52B9">
        <w:rPr>
          <w:rFonts w:asciiTheme="minorHAnsi" w:hAnsiTheme="minorHAnsi"/>
          <w:sz w:val="16"/>
        </w:rPr>
        <w:t>(Jonathan, Fate of the Earth, pp. 93-96)</w:t>
      </w:r>
      <w:r w:rsidRPr="00FC52B9">
        <w:rPr>
          <w:rFonts w:asciiTheme="minorHAnsi" w:hAnsiTheme="minorHAnsi"/>
          <w:sz w:val="16"/>
        </w:rPr>
        <w:br/>
        <w:t xml:space="preserve">To say that human extinction is a certainty would, of course, be a misrepresentation – just as it would be a misrepresentation to say that extinction can be ruled out. To begin with, we know that a holocaust may not occur at all. If one does occur, the adversaries may not use all their weapons. If they do use all their weapons, the global effects in the ozone and elsewhere, may be moderate. And if the effects are not moderate but extreme, the ecosphere may prove resilient enough to withstand them without breaking down catastrophically. These are all substantial reasons for supposing that mankind will not be extinguished in a nuclear holocaust, or even that extinction in a holocaust is unlikely, and they tend to calm our fear and to reduce our sense of urgency. Yet at the same time we are compelled to admit that there may be a holocaust, that the adversaries may use all their weapons, that the global effects, including effects of which we as yet unaware, may be severe, that the ecosphere may suffer catastrophic breakdown, and that </w:t>
      </w:r>
      <w:r w:rsidRPr="00FC52B9">
        <w:rPr>
          <w:rFonts w:asciiTheme="minorHAnsi" w:hAnsiTheme="minorHAnsi"/>
          <w:bCs/>
          <w:u w:val="single"/>
        </w:rPr>
        <w:t>our species may be extinguished. We</w:t>
      </w:r>
      <w:r w:rsidRPr="00FC52B9">
        <w:rPr>
          <w:rFonts w:asciiTheme="minorHAnsi" w:hAnsiTheme="minorHAnsi"/>
          <w:sz w:val="16"/>
        </w:rPr>
        <w:t xml:space="preserve"> are left with uncertainty, and </w:t>
      </w:r>
      <w:r w:rsidRPr="00FC52B9">
        <w:rPr>
          <w:rFonts w:asciiTheme="minorHAnsi" w:hAnsiTheme="minorHAnsi"/>
          <w:bCs/>
          <w:u w:val="single"/>
        </w:rPr>
        <w:t>are forced to make our decisions in a state of uncertainty.</w:t>
      </w:r>
      <w:r w:rsidRPr="00FC52B9">
        <w:rPr>
          <w:rFonts w:asciiTheme="minorHAnsi" w:hAnsiTheme="minorHAnsi"/>
          <w:sz w:val="16"/>
        </w:rPr>
        <w:t xml:space="preserve"> If we wish to act to save our species, we have to muster our resolve in spite of our awareness that the life of the species may not now in fact be jeopardized. On the other hand, if we wish to ignore the peril, we have to admit that we do so in the knowledge that the species may be in danger of imminent self-destruction. When the existence of nuclear weapons was made known, thoughtful people everywhere in the world realized that if the great powers entered into a nuclear-arms race the human species would sooner or later face the possibility of extinction. They also realized that in the absence of international agreements preventing it an arms race would probably occur. They knew that the path of nuclear armament was a dead end for mankind. The discovery of the energy in mass – of "the basic power of the universe" – and of a means by which man could release that energy altered the relationship between man and the source of his life, the earth. In the shadow of this power, the earth became small and the life of the human species doubtful. In that sense, the question of human extinction has been on the political agenda of the world ever since the first nuclear weapon was detonated, and there was no need for the world to build up its present tremendous arsenals before starting to worry about it. At just what point the species crossed, or will have crossed, the boundary between merely having the technical knowledge to destroy itself and actually having the arsenals at hand, ready to be used at any second, is not precisely knowable. But it is clear that at present, with some twenty thousand megatons of nuclear explosive power in existence, and with more being added every day, we have entered into the zone of uncertainty, </w:t>
      </w:r>
      <w:r w:rsidRPr="00FC52B9">
        <w:rPr>
          <w:rFonts w:asciiTheme="minorHAnsi" w:hAnsiTheme="minorHAnsi"/>
          <w:bCs/>
          <w:u w:val="single"/>
        </w:rPr>
        <w:t>which is to say the zone of risk of extinction</w:t>
      </w:r>
      <w:r w:rsidRPr="00FC52B9">
        <w:rPr>
          <w:rFonts w:asciiTheme="minorHAnsi" w:hAnsiTheme="minorHAnsi"/>
          <w:sz w:val="16"/>
        </w:rPr>
        <w:t xml:space="preserve">. But </w:t>
      </w:r>
      <w:r w:rsidRPr="00FC52B9">
        <w:rPr>
          <w:rFonts w:asciiTheme="minorHAnsi" w:hAnsiTheme="minorHAnsi"/>
          <w:bCs/>
          <w:u w:val="single"/>
        </w:rPr>
        <w:t>the mere risk of extinction has a significance that is categorically different from, and immeasurably greater than that of any other risk and as we make our decisions we have to take that significance into account.</w:t>
      </w:r>
      <w:r w:rsidRPr="00FC52B9">
        <w:rPr>
          <w:rFonts w:asciiTheme="minorHAnsi" w:hAnsiTheme="minorHAnsi"/>
          <w:sz w:val="16"/>
        </w:rPr>
        <w:t xml:space="preserve"> Up to now, </w:t>
      </w:r>
      <w:r w:rsidRPr="00FC52B9">
        <w:rPr>
          <w:rFonts w:asciiTheme="minorHAnsi" w:hAnsiTheme="minorHAnsi"/>
          <w:bCs/>
          <w:u w:val="single"/>
        </w:rPr>
        <w:t>every risk has been contained within the framework of life; extinction would shatter the frame. It represents not the defeat of some purpose but an abyss in which all human purpose would be drowned for all time. We have no right to place the possibility of this limitless, eternal defeat on the same footing as risk that we run in the ordinary conduct of our affairs in our particular transient moment of human history. To employ a mathematician's analogy, we can say that although the risk of extinction may be fractional, the stake is, humanly speaking, infinite, and a fraction of infinity is still infinity.</w:t>
      </w:r>
      <w:r w:rsidRPr="00FC52B9">
        <w:rPr>
          <w:rFonts w:asciiTheme="minorHAnsi" w:hAnsiTheme="minorHAnsi"/>
          <w:sz w:val="16"/>
        </w:rPr>
        <w:t xml:space="preserve"> In other words, </w:t>
      </w:r>
      <w:r w:rsidRPr="00FC52B9">
        <w:rPr>
          <w:rFonts w:asciiTheme="minorHAnsi" w:hAnsiTheme="minorHAnsi"/>
          <w:bCs/>
          <w:u w:val="single"/>
        </w:rPr>
        <w:t>once we learn that a holocaust might lead to extinction we have no right to gamble, because if we lose, the game will be over, and neither we nor anyone else will ever get another chance.</w:t>
      </w:r>
      <w:r w:rsidRPr="00FC52B9">
        <w:rPr>
          <w:rFonts w:asciiTheme="minorHAnsi" w:hAnsiTheme="minorHAnsi"/>
          <w:sz w:val="16"/>
        </w:rPr>
        <w:t xml:space="preserve"> Therefore, </w:t>
      </w:r>
      <w:r w:rsidRPr="00FC52B9">
        <w:rPr>
          <w:rFonts w:asciiTheme="minorHAnsi" w:hAnsiTheme="minorHAnsi"/>
          <w:bCs/>
          <w:u w:val="single"/>
        </w:rPr>
        <w:t xml:space="preserve">although, scientifically speaking, there is all the difference in the world between the mere possibility that a holocaust will bring about extinction and the certainty of it, morally they are the same, and we have no choice but to address the issue of nuclear weapons as though we knew for a certainty that their use would put an end to our species. </w:t>
      </w:r>
      <w:r w:rsidRPr="00FC52B9">
        <w:rPr>
          <w:rFonts w:asciiTheme="minorHAnsi" w:hAnsiTheme="minorHAnsi"/>
          <w:sz w:val="16"/>
        </w:rPr>
        <w:t>In weighing the fate of the earth and, with it, our own fate, we stand before a mystery, and in tampering with the earth we tamper with a mystery. We are in deep ignorance. Our ignorance should dispose us to wonder, our wonder should make us humble, our humility should inspire us to reverence and caution, and our reverence and caution should lead us to act without delay to withdraw the threat we now post to the world and to ourselves.</w:t>
      </w:r>
    </w:p>
    <w:p w:rsidR="006E36A1" w:rsidRPr="00FC52B9" w:rsidRDefault="006E36A1" w:rsidP="006E36A1">
      <w:pPr>
        <w:rPr>
          <w:rFonts w:asciiTheme="minorHAnsi" w:hAnsiTheme="minorHAnsi"/>
        </w:rPr>
      </w:pPr>
    </w:p>
    <w:p w:rsidR="006E36A1" w:rsidRPr="00FC52B9" w:rsidRDefault="006E36A1" w:rsidP="006E36A1">
      <w:pPr>
        <w:pStyle w:val="Heading3"/>
        <w:rPr>
          <w:rFonts w:asciiTheme="minorHAnsi" w:hAnsiTheme="minorHAnsi"/>
        </w:rPr>
      </w:pPr>
      <w:r w:rsidRPr="00FC52B9">
        <w:rPr>
          <w:rFonts w:asciiTheme="minorHAnsi" w:hAnsiTheme="minorHAnsi"/>
        </w:rPr>
        <w:t>Extinction O/W - Ethics</w:t>
      </w:r>
    </w:p>
    <w:p w:rsidR="006E36A1" w:rsidRPr="00FC52B9" w:rsidRDefault="006E36A1" w:rsidP="006E36A1">
      <w:pPr>
        <w:pStyle w:val="Heading4"/>
        <w:rPr>
          <w:rFonts w:asciiTheme="minorHAnsi" w:hAnsiTheme="minorHAnsi"/>
        </w:rPr>
      </w:pPr>
      <w:r w:rsidRPr="00FC52B9">
        <w:rPr>
          <w:rFonts w:asciiTheme="minorHAnsi" w:hAnsiTheme="minorHAnsi"/>
        </w:rPr>
        <w:t>Extinction impacts must be prioritized-any alternative frame fails in the context of public policy</w:t>
      </w:r>
    </w:p>
    <w:p w:rsidR="006E36A1" w:rsidRPr="00FC52B9" w:rsidRDefault="006E36A1" w:rsidP="006E36A1">
      <w:pPr>
        <w:rPr>
          <w:rFonts w:asciiTheme="minorHAnsi" w:hAnsiTheme="minorHAnsi"/>
          <w:b/>
          <w:sz w:val="24"/>
        </w:rPr>
      </w:pPr>
      <w:r w:rsidRPr="00FC52B9">
        <w:rPr>
          <w:rFonts w:asciiTheme="minorHAnsi" w:hAnsiTheme="minorHAnsi"/>
          <w:b/>
          <w:sz w:val="24"/>
        </w:rPr>
        <w:t>Isaac 2</w:t>
      </w:r>
    </w:p>
    <w:p w:rsidR="006E36A1" w:rsidRPr="00FC52B9" w:rsidRDefault="006E36A1" w:rsidP="006E36A1">
      <w:pPr>
        <w:rPr>
          <w:rFonts w:asciiTheme="minorHAnsi" w:hAnsiTheme="minorHAnsi"/>
        </w:rPr>
      </w:pPr>
      <w:r w:rsidRPr="00FC52B9">
        <w:rPr>
          <w:rFonts w:asciiTheme="minorHAnsi" w:hAnsiTheme="minorHAnsi"/>
        </w:rPr>
        <w:t xml:space="preserve">(Jeffrey, political science professor Indiana University, “Ends, Means, and Politics, Dissent Magazine, </w:t>
      </w:r>
      <w:proofErr w:type="gramStart"/>
      <w:r w:rsidRPr="00FC52B9">
        <w:rPr>
          <w:rFonts w:asciiTheme="minorHAnsi" w:hAnsiTheme="minorHAnsi"/>
        </w:rPr>
        <w:t>Spring</w:t>
      </w:r>
      <w:proofErr w:type="gramEnd"/>
      <w:r w:rsidRPr="00FC52B9">
        <w:rPr>
          <w:rFonts w:asciiTheme="minorHAnsi" w:hAnsiTheme="minorHAnsi"/>
        </w:rPr>
        <w:t xml:space="preserve"> 2002)</w:t>
      </w:r>
    </w:p>
    <w:p w:rsidR="006E36A1" w:rsidRPr="00FC52B9" w:rsidRDefault="006E36A1" w:rsidP="006E36A1">
      <w:pPr>
        <w:rPr>
          <w:rStyle w:val="StyleUnderline"/>
          <w:rFonts w:asciiTheme="minorHAnsi" w:hAnsiTheme="minorHAnsi"/>
        </w:rPr>
      </w:pPr>
      <w:r w:rsidRPr="00FC52B9">
        <w:rPr>
          <w:rFonts w:asciiTheme="minorHAnsi" w:hAnsiTheme="minorHAnsi"/>
          <w:sz w:val="14"/>
        </w:rPr>
        <w:t xml:space="preserve">Power is not a dirty word or an unfortunate feature of the world. It is the core of politics. Power is the ability to effect outcomes in the world. Politics, in large part, involves contests over the distribution and use of power. </w:t>
      </w:r>
      <w:r w:rsidRPr="00FC52B9">
        <w:rPr>
          <w:rStyle w:val="StyleUnderline"/>
          <w:rFonts w:asciiTheme="minorHAnsi" w:hAnsiTheme="minorHAnsi"/>
          <w:highlight w:val="green"/>
        </w:rPr>
        <w:t>To accomplish anything in the political world, one must attend to the means that are necessary</w:t>
      </w:r>
      <w:r w:rsidRPr="00FC52B9">
        <w:rPr>
          <w:rStyle w:val="StyleUnderline"/>
          <w:rFonts w:asciiTheme="minorHAnsi" w:hAnsiTheme="minorHAnsi"/>
        </w:rPr>
        <w:t xml:space="preserve"> to bring it about.</w:t>
      </w:r>
      <w:r w:rsidRPr="00FC52B9">
        <w:rPr>
          <w:rFonts w:asciiTheme="minorHAnsi" w:hAnsiTheme="minorHAnsi"/>
          <w:sz w:val="14"/>
        </w:rPr>
        <w:t xml:space="preserve"> And to develop such means is to develop, and to exercise, power. To say this is not to say that power is beyond moral- ity. It is to say that power is not reducible to morality. As writers such as Niccolo Machiavelli, Max Weber, Reinhold Niebuhr, and Hannah Arendt have taught, </w:t>
      </w:r>
      <w:r w:rsidRPr="00FC52B9">
        <w:rPr>
          <w:rStyle w:val="StyleUnderline"/>
          <w:rFonts w:asciiTheme="minorHAnsi" w:hAnsiTheme="minorHAnsi"/>
        </w:rPr>
        <w:t xml:space="preserve">an </w:t>
      </w:r>
      <w:r w:rsidRPr="00FC52B9">
        <w:rPr>
          <w:rStyle w:val="StyleUnderline"/>
          <w:rFonts w:asciiTheme="minorHAnsi" w:hAnsiTheme="minorHAnsi"/>
          <w:highlight w:val="green"/>
        </w:rPr>
        <w:t>unyielding concern with moral goodness undercuts political responsibility</w:t>
      </w:r>
      <w:r w:rsidRPr="00FC52B9">
        <w:rPr>
          <w:rFonts w:asciiTheme="minorHAnsi" w:hAnsiTheme="minorHAnsi"/>
          <w:sz w:val="14"/>
        </w:rPr>
        <w:t xml:space="preserve">. The concern may be morally laudable, reflecting a kind of personal integrity, but it suffers from three fatal flaws: (1) </w:t>
      </w:r>
      <w:proofErr w:type="gramStart"/>
      <w:r w:rsidRPr="00FC52B9">
        <w:rPr>
          <w:rStyle w:val="StyleUnderline"/>
          <w:rFonts w:asciiTheme="minorHAnsi" w:hAnsiTheme="minorHAnsi"/>
        </w:rPr>
        <w:t>It</w:t>
      </w:r>
      <w:proofErr w:type="gramEnd"/>
      <w:r w:rsidRPr="00FC52B9">
        <w:rPr>
          <w:rStyle w:val="StyleUnderline"/>
          <w:rFonts w:asciiTheme="minorHAnsi" w:hAnsiTheme="minorHAnsi"/>
        </w:rPr>
        <w:t xml:space="preserve"> fails to see that the </w:t>
      </w:r>
      <w:r w:rsidRPr="00FC52B9">
        <w:rPr>
          <w:rStyle w:val="StyleUnderline"/>
          <w:rFonts w:asciiTheme="minorHAnsi" w:hAnsiTheme="minorHAnsi"/>
          <w:highlight w:val="green"/>
        </w:rPr>
        <w:t>purity of one’s intention does not ensure the achievement of what one intends</w:t>
      </w:r>
      <w:r w:rsidRPr="00FC52B9">
        <w:rPr>
          <w:rStyle w:val="StyleUnderline"/>
          <w:rFonts w:asciiTheme="minorHAnsi" w:hAnsiTheme="minorHAnsi"/>
        </w:rPr>
        <w:t xml:space="preserve">. Abjuring violence or refusing to make common cause with morally compromised parties may seem like the right thing; but if such tactics entail impotence, then it is hard to view them as serving any moral good beyond the clean con- science of their supporters; (2) </w:t>
      </w:r>
      <w:r w:rsidRPr="00FC52B9">
        <w:rPr>
          <w:rStyle w:val="StyleUnderline"/>
          <w:rFonts w:asciiTheme="minorHAnsi" w:hAnsiTheme="minorHAnsi"/>
          <w:highlight w:val="green"/>
        </w:rPr>
        <w:t>it fails to see that in a world of real violence and injustice, moral purity is</w:t>
      </w:r>
      <w:r w:rsidRPr="00FC52B9">
        <w:rPr>
          <w:rStyle w:val="StyleUnderline"/>
          <w:rFonts w:asciiTheme="minorHAnsi" w:hAnsiTheme="minorHAnsi"/>
        </w:rPr>
        <w:t xml:space="preserve"> not simply a </w:t>
      </w:r>
      <w:r w:rsidRPr="00FC52B9">
        <w:rPr>
          <w:rStyle w:val="StyleUnderline"/>
          <w:rFonts w:asciiTheme="minorHAnsi" w:hAnsiTheme="minorHAnsi"/>
          <w:highlight w:val="green"/>
        </w:rPr>
        <w:t>form of powerless- ness; it is often a form of complicity in injustice</w:t>
      </w:r>
      <w:r w:rsidRPr="00FC52B9">
        <w:rPr>
          <w:rFonts w:asciiTheme="minorHAnsi" w:hAnsiTheme="minorHAnsi"/>
          <w:sz w:val="14"/>
          <w:highlight w:val="green"/>
        </w:rPr>
        <w:t>.</w:t>
      </w:r>
      <w:r w:rsidRPr="00FC52B9">
        <w:rPr>
          <w:rFonts w:asciiTheme="minorHAnsi" w:hAnsiTheme="minorHAnsi"/>
          <w:sz w:val="14"/>
        </w:rPr>
        <w:t xml:space="preserve"> This is why, from the standpoint of politics—as opposed to religion—pacifism is always a potentially immoral stand. </w:t>
      </w:r>
      <w:r w:rsidRPr="00FC52B9">
        <w:rPr>
          <w:rStyle w:val="StyleUnderline"/>
          <w:rFonts w:asciiTheme="minorHAnsi" w:hAnsiTheme="minorHAnsi"/>
        </w:rPr>
        <w:t>In categorically repudiating violence, it refuses in principle to oppose certain violent injustices with any effect; and (3</w:t>
      </w:r>
      <w:r w:rsidRPr="00FC52B9">
        <w:rPr>
          <w:rStyle w:val="StyleUnderline"/>
          <w:rFonts w:asciiTheme="minorHAnsi" w:hAnsiTheme="minorHAnsi"/>
          <w:highlight w:val="green"/>
        </w:rPr>
        <w:t>) it fails to see that politics</w:t>
      </w:r>
      <w:r w:rsidRPr="00FC52B9">
        <w:rPr>
          <w:rStyle w:val="StyleUnderline"/>
          <w:rFonts w:asciiTheme="minorHAnsi" w:hAnsiTheme="minorHAnsi"/>
        </w:rPr>
        <w:t xml:space="preserve"> is as much about unintended consequences as it is about intentions; it </w:t>
      </w:r>
      <w:r w:rsidRPr="00FC52B9">
        <w:rPr>
          <w:rStyle w:val="StyleUnderline"/>
          <w:rFonts w:asciiTheme="minorHAnsi" w:hAnsiTheme="minorHAnsi"/>
          <w:highlight w:val="green"/>
        </w:rPr>
        <w:t>is the effects of action, rather than the motives of action</w:t>
      </w:r>
      <w:r w:rsidRPr="00FC52B9">
        <w:rPr>
          <w:rStyle w:val="StyleUnderline"/>
          <w:rFonts w:asciiTheme="minorHAnsi" w:hAnsiTheme="minorHAnsi"/>
        </w:rPr>
        <w:t xml:space="preserve">, that is most significant.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FC52B9">
        <w:rPr>
          <w:rStyle w:val="StyleUnderline"/>
          <w:rFonts w:asciiTheme="minorHAnsi" w:hAnsiTheme="minorHAnsi"/>
          <w:highlight w:val="green"/>
        </w:rPr>
        <w:t>Moral absolutism inhibits this judgment. It alienates those who are not true believers. It promotes arrogance. And it undermines political effectiveness</w:t>
      </w:r>
      <w:r w:rsidRPr="00FC52B9">
        <w:rPr>
          <w:rStyle w:val="StyleUnderline"/>
          <w:rFonts w:asciiTheme="minorHAnsi" w:hAnsiTheme="minorHAnsi"/>
        </w:rPr>
        <w:t>.</w:t>
      </w:r>
    </w:p>
    <w:p w:rsidR="0059279B" w:rsidRPr="00FC52B9" w:rsidRDefault="0059279B" w:rsidP="0059279B">
      <w:pPr>
        <w:pStyle w:val="Heading3"/>
        <w:rPr>
          <w:rFonts w:asciiTheme="minorHAnsi" w:hAnsiTheme="minorHAnsi"/>
        </w:rPr>
      </w:pPr>
      <w:r w:rsidRPr="00FC52B9">
        <w:rPr>
          <w:rFonts w:asciiTheme="minorHAnsi" w:hAnsiTheme="minorHAnsi"/>
        </w:rPr>
        <w:t>Extinction O/W - Nietzsche</w:t>
      </w:r>
    </w:p>
    <w:p w:rsidR="0059279B" w:rsidRPr="00FC52B9" w:rsidRDefault="0059279B" w:rsidP="0059279B">
      <w:pPr>
        <w:rPr>
          <w:rFonts w:asciiTheme="minorHAnsi" w:hAnsiTheme="minorHAnsi"/>
        </w:rPr>
      </w:pPr>
    </w:p>
    <w:p w:rsidR="0059279B" w:rsidRPr="00FC52B9" w:rsidRDefault="0059279B" w:rsidP="0059279B">
      <w:pPr>
        <w:pStyle w:val="Heading4"/>
        <w:rPr>
          <w:rFonts w:asciiTheme="minorHAnsi" w:hAnsiTheme="minorHAnsi" w:cs="Times New Roman"/>
        </w:rPr>
      </w:pPr>
      <w:r w:rsidRPr="00FC52B9">
        <w:rPr>
          <w:rFonts w:asciiTheme="minorHAnsi" w:hAnsiTheme="minorHAnsi" w:cs="Times New Roman"/>
        </w:rPr>
        <w:t>Global extinction risks require a revision of the politics of compassion – survival is still paramount.  New risks dictate embracing our ethic DEPSITE their impacts</w:t>
      </w:r>
    </w:p>
    <w:p w:rsidR="0059279B" w:rsidRPr="00FC52B9" w:rsidRDefault="0059279B" w:rsidP="0059279B">
      <w:pPr>
        <w:rPr>
          <w:rFonts w:asciiTheme="minorHAnsi" w:hAnsiTheme="minorHAnsi"/>
        </w:rPr>
      </w:pPr>
    </w:p>
    <w:p w:rsidR="0059279B" w:rsidRPr="00FC52B9" w:rsidRDefault="0059279B" w:rsidP="0059279B">
      <w:pPr>
        <w:rPr>
          <w:rStyle w:val="Style13ptBold"/>
          <w:rFonts w:asciiTheme="minorHAnsi" w:hAnsiTheme="minorHAnsi"/>
        </w:rPr>
      </w:pPr>
      <w:r w:rsidRPr="00FC52B9">
        <w:rPr>
          <w:rStyle w:val="Style13ptBold"/>
          <w:rFonts w:asciiTheme="minorHAnsi" w:hAnsiTheme="minorHAnsi"/>
        </w:rPr>
        <w:t>Winchester 94</w:t>
      </w:r>
    </w:p>
    <w:p w:rsidR="0059279B" w:rsidRPr="00FC52B9" w:rsidRDefault="0059279B" w:rsidP="0059279B">
      <w:pPr>
        <w:rPr>
          <w:rStyle w:val="Style13ptBold"/>
          <w:rFonts w:asciiTheme="minorHAnsi" w:hAnsiTheme="minorHAnsi"/>
        </w:rPr>
      </w:pPr>
      <w:r w:rsidRPr="00FC52B9">
        <w:rPr>
          <w:rStyle w:val="Style13ptBold"/>
          <w:rFonts w:asciiTheme="minorHAnsi" w:hAnsiTheme="minorHAnsi"/>
        </w:rPr>
        <w:t>(James J. Winchester teaches Philosophy at Spelman College</w:t>
      </w:r>
    </w:p>
    <w:p w:rsidR="0059279B" w:rsidRPr="00FC52B9" w:rsidRDefault="0059279B" w:rsidP="0059279B">
      <w:pPr>
        <w:rPr>
          <w:rStyle w:val="Style13ptBold"/>
          <w:rFonts w:asciiTheme="minorHAnsi" w:hAnsiTheme="minorHAnsi"/>
        </w:rPr>
      </w:pPr>
      <w:r w:rsidRPr="00FC52B9">
        <w:rPr>
          <w:rStyle w:val="Style13ptBold"/>
          <w:rFonts w:asciiTheme="minorHAnsi" w:hAnsiTheme="minorHAnsi"/>
        </w:rPr>
        <w:t>Nietzsche's Aesthetic Turn)</w:t>
      </w:r>
    </w:p>
    <w:p w:rsidR="0059279B" w:rsidRPr="00FC52B9" w:rsidRDefault="0059279B" w:rsidP="0059279B">
      <w:pPr>
        <w:rPr>
          <w:rFonts w:asciiTheme="minorHAnsi" w:hAnsiTheme="minorHAnsi"/>
        </w:rPr>
      </w:pPr>
      <w:r w:rsidRPr="00FC52B9">
        <w:rPr>
          <w:rFonts w:asciiTheme="minorHAnsi" w:hAnsiTheme="minorHAnsi"/>
        </w:rPr>
        <w:t xml:space="preserve">As uninformed as it is to assume that there is an easy connec- tion between his thought and National Socialism, it is neither diffi- cult nor misguided to consider his lack of social concern. </w:t>
      </w:r>
      <w:r w:rsidRPr="00FC52B9">
        <w:rPr>
          <w:rStyle w:val="StyleUnderline"/>
          <w:rFonts w:asciiTheme="minorHAnsi" w:hAnsiTheme="minorHAnsi"/>
          <w:highlight w:val="green"/>
        </w:rPr>
        <w:t>Nietzsche</w:t>
      </w:r>
      <w:r w:rsidRPr="00FC52B9">
        <w:rPr>
          <w:rFonts w:asciiTheme="minorHAnsi" w:hAnsiTheme="minorHAnsi"/>
        </w:rPr>
        <w:t xml:space="preserve"> saw one danger in our century, but failed to see a second. His </w:t>
      </w:r>
      <w:r w:rsidRPr="00FC52B9">
        <w:rPr>
          <w:rStyle w:val="StyleUnderline"/>
          <w:rFonts w:asciiTheme="minorHAnsi" w:hAnsiTheme="minorHAnsi"/>
          <w:highlight w:val="green"/>
        </w:rPr>
        <w:t>critique of herd mentality reads like a prophetic warning against the dictatorships</w:t>
      </w:r>
      <w:r w:rsidRPr="00FC52B9">
        <w:rPr>
          <w:rStyle w:val="StyleUnderline"/>
          <w:rFonts w:asciiTheme="minorHAnsi" w:hAnsiTheme="minorHAnsi"/>
        </w:rPr>
        <w:t xml:space="preserve"> </w:t>
      </w:r>
      <w:r w:rsidRPr="00FC52B9">
        <w:rPr>
          <w:rFonts w:asciiTheme="minorHAnsi" w:hAnsiTheme="minorHAnsi"/>
        </w:rPr>
        <w:t xml:space="preserve">that have plagued and continue to haunt the twentieth cen- tury. But </w:t>
      </w:r>
      <w:r w:rsidRPr="00FC52B9">
        <w:rPr>
          <w:rStyle w:val="StyleUnderline"/>
          <w:rFonts w:asciiTheme="minorHAnsi" w:hAnsiTheme="minorHAnsi"/>
          <w:highlight w:val="green"/>
        </w:rPr>
        <w:t>the context of our world has changed in ways that Nietzsche never imagined</w:t>
      </w:r>
      <w:r w:rsidRPr="00FC52B9">
        <w:rPr>
          <w:rFonts w:asciiTheme="minorHAnsi" w:hAnsiTheme="minorHAnsi"/>
        </w:rPr>
        <w:t xml:space="preserve">. We now have, as never before, the ability to destroy-the planet. The threat of the destruction of a society is not new. From the beginnings of Western literature in the Iliad and the Odyssey, the Western mind has contemplated the destruction that, for example, warfare has wrought. Although the Trojan </w:t>
      </w:r>
      <w:proofErr w:type="gramStart"/>
      <w:r w:rsidRPr="00FC52B9">
        <w:rPr>
          <w:rFonts w:asciiTheme="minorHAnsi" w:hAnsiTheme="minorHAnsi"/>
        </w:rPr>
        <w:t>war</w:t>
      </w:r>
      <w:proofErr w:type="gramEnd"/>
      <w:r w:rsidRPr="00FC52B9">
        <w:rPr>
          <w:rFonts w:asciiTheme="minorHAnsi" w:hAnsiTheme="minorHAnsi"/>
        </w:rPr>
        <w:t xml:space="preserve"> destroyed almost everyone involved, both the victors and the van- quished, it did not destroy the entire world. In the twentieth century, </w:t>
      </w:r>
      <w:r w:rsidRPr="00FC52B9">
        <w:rPr>
          <w:rStyle w:val="StyleUnderline"/>
          <w:rFonts w:asciiTheme="minorHAnsi" w:hAnsiTheme="minorHAnsi"/>
          <w:highlight w:val="green"/>
        </w:rPr>
        <w:t>what has changed is the scale of destruction</w:t>
      </w:r>
      <w:r w:rsidRPr="00FC52B9">
        <w:rPr>
          <w:rStyle w:val="UnderlineBold"/>
          <w:rFonts w:asciiTheme="minorHAnsi" w:hAnsiTheme="minorHAnsi"/>
          <w:highlight w:val="green"/>
        </w:rPr>
        <w:t>.</w:t>
      </w:r>
      <w:r w:rsidRPr="00FC52B9">
        <w:rPr>
          <w:rFonts w:asciiTheme="minorHAnsi" w:hAnsiTheme="minorHAnsi"/>
        </w:rPr>
        <w:t xml:space="preserve"> </w:t>
      </w:r>
      <w:r w:rsidRPr="00FC52B9">
        <w:rPr>
          <w:rStyle w:val="StyleUnderline"/>
          <w:rFonts w:asciiTheme="minorHAnsi" w:hAnsiTheme="minorHAnsi"/>
          <w:highlight w:val="green"/>
        </w:rPr>
        <w:t>If a few countries destroy the ozone layer, the whole world perishes, or</w:t>
      </w:r>
      <w:r w:rsidRPr="00FC52B9">
        <w:rPr>
          <w:rFonts w:asciiTheme="minorHAnsi" w:hAnsiTheme="minorHAnsi"/>
        </w:rPr>
        <w:t xml:space="preserve"> if two countries fight a </w:t>
      </w:r>
      <w:r w:rsidRPr="00FC52B9">
        <w:rPr>
          <w:rStyle w:val="StyleUnderline"/>
          <w:rFonts w:asciiTheme="minorHAnsi" w:hAnsiTheme="minorHAnsi"/>
          <w:highlight w:val="green"/>
        </w:rPr>
        <w:t>nuclear or biological war, the whole planet is threatened</w:t>
      </w:r>
      <w:r w:rsidRPr="00FC52B9">
        <w:rPr>
          <w:rFonts w:asciiTheme="minorHAnsi" w:hAnsiTheme="minorHAnsi"/>
        </w:rPr>
        <w:t xml:space="preserve">. This is something new in the history of the world/ </w:t>
      </w:r>
      <w:proofErr w:type="gramStart"/>
      <w:r w:rsidRPr="00FC52B9">
        <w:rPr>
          <w:rFonts w:asciiTheme="minorHAnsi" w:hAnsiTheme="minorHAnsi"/>
        </w:rPr>
        <w:t>The</w:t>
      </w:r>
      <w:proofErr w:type="gramEnd"/>
      <w:r w:rsidRPr="00FC52B9">
        <w:rPr>
          <w:rFonts w:asciiTheme="minorHAnsi" w:hAnsiTheme="minorHAnsi"/>
        </w:rPr>
        <w:t xml:space="preserve"> intercon- nectedness of the entire world has grown dramatically. We live, as never before, in a global community where our actions effect ever- larger numbers of the world's population. The earth's limits have become more apparent. </w:t>
      </w:r>
      <w:r w:rsidRPr="00FC52B9">
        <w:rPr>
          <w:rStyle w:val="StyleUnderline"/>
          <w:rFonts w:asciiTheme="minorHAnsi" w:hAnsiTheme="minorHAnsi"/>
          <w:highlight w:val="green"/>
        </w:rPr>
        <w:t xml:space="preserve">Our survival depends on working together </w:t>
      </w:r>
      <w:proofErr w:type="gramStart"/>
      <w:r w:rsidRPr="00FC52B9">
        <w:rPr>
          <w:rStyle w:val="StyleUnderline"/>
          <w:rFonts w:asciiTheme="minorHAnsi" w:hAnsiTheme="minorHAnsi"/>
          <w:highlight w:val="green"/>
        </w:rPr>
        <w:t>to  solve</w:t>
      </w:r>
      <w:proofErr w:type="gramEnd"/>
      <w:r w:rsidRPr="00FC52B9">
        <w:rPr>
          <w:rStyle w:val="StyleUnderline"/>
          <w:rFonts w:asciiTheme="minorHAnsi" w:hAnsiTheme="minorHAnsi"/>
          <w:highlight w:val="green"/>
        </w:rPr>
        <w:t xml:space="preserve"> problems like global pollution</w:t>
      </w:r>
      <w:r w:rsidRPr="00FC52B9">
        <w:rPr>
          <w:rFonts w:asciiTheme="minorHAnsi" w:hAnsiTheme="minorHAnsi"/>
        </w:rPr>
        <w:t xml:space="preserve">. </w:t>
      </w:r>
      <w:r w:rsidRPr="00FC52B9">
        <w:rPr>
          <w:rStyle w:val="UnderlineBold"/>
          <w:rFonts w:asciiTheme="minorHAnsi" w:hAnsiTheme="minorHAnsi"/>
          <w:highlight w:val="green"/>
        </w:rPr>
        <w:t>Granted</w:t>
      </w:r>
      <w:r w:rsidRPr="00FC52B9">
        <w:rPr>
          <w:rFonts w:asciiTheme="minorHAnsi" w:hAnsiTheme="minorHAnsi"/>
        </w:rPr>
        <w:t xml:space="preserve"> </w:t>
      </w:r>
      <w:r w:rsidRPr="00FC52B9">
        <w:rPr>
          <w:rStyle w:val="StyleUnderline"/>
          <w:rFonts w:asciiTheme="minorHAnsi" w:hAnsiTheme="minorHAnsi"/>
          <w:highlight w:val="green"/>
        </w:rPr>
        <w:t>mass movements have instituted</w:t>
      </w:r>
      <w:r w:rsidRPr="00FC52B9">
        <w:rPr>
          <w:rFonts w:asciiTheme="minorHAnsi" w:hAnsiTheme="minorHAnsi"/>
        </w:rPr>
        <w:t xml:space="preserve"> reigns of </w:t>
      </w:r>
      <w:r w:rsidRPr="00FC52B9">
        <w:rPr>
          <w:rStyle w:val="StyleUnderline"/>
          <w:rFonts w:asciiTheme="minorHAnsi" w:hAnsiTheme="minorHAnsi"/>
          <w:highlight w:val="green"/>
        </w:rPr>
        <w:t>terror</w:t>
      </w:r>
      <w:r w:rsidRPr="00FC52B9">
        <w:rPr>
          <w:rFonts w:asciiTheme="minorHAnsi" w:hAnsiTheme="minorHAnsi"/>
        </w:rPr>
        <w:t xml:space="preserve">, </w:t>
      </w:r>
      <w:r w:rsidRPr="00FC52B9">
        <w:rPr>
          <w:rStyle w:val="UnderlineBold"/>
          <w:rFonts w:asciiTheme="minorHAnsi" w:hAnsiTheme="minorHAnsi"/>
          <w:highlight w:val="green"/>
        </w:rPr>
        <w:t>but</w:t>
      </w:r>
      <w:r w:rsidRPr="00FC52B9">
        <w:rPr>
          <w:rFonts w:asciiTheme="minorHAnsi" w:hAnsiTheme="minorHAnsi"/>
        </w:rPr>
        <w:t xml:space="preserve"> </w:t>
      </w:r>
      <w:r w:rsidRPr="00FC52B9">
        <w:rPr>
          <w:rStyle w:val="StyleUnderline"/>
          <w:rFonts w:asciiTheme="minorHAnsi" w:hAnsiTheme="minorHAnsi"/>
          <w:highlight w:val="green"/>
        </w:rPr>
        <w:t>our survival as a planet is becoming ever-more predicated on community efforts of the sort that Nietzsche's thought seems to denigrate</w:t>
      </w:r>
      <w:r w:rsidRPr="00FC52B9">
        <w:rPr>
          <w:rFonts w:asciiTheme="minorHAnsi" w:hAnsiTheme="minorHAnsi"/>
        </w:rPr>
        <w:t xml:space="preserve"> if not preclude. I do not criticize Nietzsche for failing to predict the rise of problems requiring communal efforts such as the disintegration of the ozone layer, acid rain, and the destruction of South American rain forests. Noting his lack of foresight and his occasional extrem- ism, I propose, in a Nietzschean spirit, to </w:t>
      </w:r>
      <w:r w:rsidRPr="00FC52B9">
        <w:rPr>
          <w:rStyle w:val="StyleUnderline"/>
          <w:rFonts w:asciiTheme="minorHAnsi" w:hAnsiTheme="minorHAnsi"/>
          <w:highlight w:val="green"/>
        </w:rPr>
        <w:t>reconsider his particular tastes, without abandoning his aesthetic turn.</w:t>
      </w:r>
      <w:r w:rsidRPr="00FC52B9">
        <w:rPr>
          <w:rFonts w:asciiTheme="minorHAnsi" w:hAnsiTheme="minorHAnsi"/>
        </w:rPr>
        <w:t xml:space="preserve"> Statements like "com- mon good is a self-contradiction" are extreme, even for Nietzsche. He was not always so radical. Yet </w:t>
      </w:r>
      <w:r w:rsidRPr="00FC52B9">
        <w:rPr>
          <w:rStyle w:val="StyleUnderline"/>
          <w:rFonts w:asciiTheme="minorHAnsi" w:hAnsiTheme="minorHAnsi"/>
          <w:highlight w:val="green"/>
        </w:rPr>
        <w:t>there is little room in</w:t>
      </w:r>
      <w:r w:rsidRPr="00FC52B9">
        <w:rPr>
          <w:rStyle w:val="StyleUnderline"/>
          <w:rFonts w:asciiTheme="minorHAnsi" w:hAnsiTheme="minorHAnsi"/>
        </w:rPr>
        <w:t xml:space="preserve"> Nietzsche's </w:t>
      </w:r>
      <w:r w:rsidRPr="00FC52B9">
        <w:rPr>
          <w:rStyle w:val="StyleUnderline"/>
          <w:rFonts w:asciiTheme="minorHAnsi" w:hAnsiTheme="minorHAnsi"/>
          <w:highlight w:val="green"/>
        </w:rPr>
        <w:t>egoism for</w:t>
      </w:r>
      <w:r w:rsidRPr="00FC52B9">
        <w:rPr>
          <w:rStyle w:val="StyleUnderline"/>
          <w:rFonts w:asciiTheme="minorHAnsi" w:hAnsiTheme="minorHAnsi"/>
        </w:rPr>
        <w:t xml:space="preserve"> the kind of </w:t>
      </w:r>
      <w:r w:rsidRPr="00FC52B9">
        <w:rPr>
          <w:rStyle w:val="StyleUnderline"/>
          <w:rFonts w:asciiTheme="minorHAnsi" w:hAnsiTheme="minorHAnsi"/>
          <w:highlight w:val="green"/>
        </w:rPr>
        <w:t>cooperation and</w:t>
      </w:r>
      <w:r w:rsidRPr="00FC52B9">
        <w:rPr>
          <w:rStyle w:val="StyleUnderline"/>
          <w:rFonts w:asciiTheme="minorHAnsi" w:hAnsiTheme="minorHAnsi"/>
        </w:rPr>
        <w:t xml:space="preserve"> sense of </w:t>
      </w:r>
      <w:r w:rsidRPr="00FC52B9">
        <w:rPr>
          <w:rStyle w:val="StyleUnderline"/>
          <w:rFonts w:asciiTheme="minorHAnsi" w:hAnsiTheme="minorHAnsi"/>
          <w:highlight w:val="green"/>
        </w:rPr>
        <w:t>community that is</w:t>
      </w:r>
      <w:r w:rsidRPr="00FC52B9">
        <w:rPr>
          <w:rStyle w:val="StyleUnderline"/>
          <w:rFonts w:asciiTheme="minorHAnsi" w:hAnsiTheme="minorHAnsi"/>
        </w:rPr>
        <w:t xml:space="preserve"> today </w:t>
      </w:r>
      <w:r w:rsidRPr="00FC52B9">
        <w:rPr>
          <w:rStyle w:val="StyleUnderline"/>
          <w:rFonts w:asciiTheme="minorHAnsi" w:hAnsiTheme="minorHAnsi"/>
          <w:highlight w:val="green"/>
        </w:rPr>
        <w:t>so important for our survival</w:t>
      </w:r>
      <w:r w:rsidRPr="00FC52B9">
        <w:rPr>
          <w:rStyle w:val="StyleUnderline"/>
          <w:rFonts w:asciiTheme="minorHAnsi" w:hAnsiTheme="minorHAnsi"/>
        </w:rPr>
        <w:t xml:space="preserve">. I am suggesting that </w:t>
      </w:r>
      <w:r w:rsidRPr="00FC52B9">
        <w:rPr>
          <w:rStyle w:val="StyleUnderline"/>
          <w:rFonts w:asciiTheme="minorHAnsi" w:hAnsiTheme="minorHAnsi"/>
          <w:highlight w:val="green"/>
        </w:rPr>
        <w:t>the time for</w:t>
      </w:r>
      <w:r w:rsidRPr="00FC52B9">
        <w:rPr>
          <w:rStyle w:val="StyleUnderline"/>
          <w:rFonts w:asciiTheme="minorHAnsi" w:hAnsiTheme="minorHAnsi"/>
        </w:rPr>
        <w:t xml:space="preserve"> Nietzsche's </w:t>
      </w:r>
      <w:r w:rsidRPr="00FC52B9">
        <w:rPr>
          <w:rStyle w:val="StyleUnderline"/>
          <w:rFonts w:asciiTheme="minorHAnsi" w:hAnsiTheme="minorHAnsi"/>
          <w:highlight w:val="green"/>
        </w:rPr>
        <w:t>radical individualism is past. There are compelling prag- matic</w:t>
      </w:r>
      <w:r w:rsidRPr="00FC52B9">
        <w:rPr>
          <w:rFonts w:asciiTheme="minorHAnsi" w:hAnsiTheme="minorHAnsi"/>
        </w:rPr>
        <w:t xml:space="preserve"> and aesthetic </w:t>
      </w:r>
      <w:r w:rsidRPr="00FC52B9">
        <w:rPr>
          <w:rStyle w:val="StyleUnderline"/>
          <w:rFonts w:asciiTheme="minorHAnsi" w:hAnsiTheme="minorHAnsi"/>
          <w:highlight w:val="green"/>
        </w:rPr>
        <w:t>reasons why we should now be more open to</w:t>
      </w:r>
      <w:r w:rsidRPr="00FC52B9">
        <w:rPr>
          <w:rFonts w:asciiTheme="minorHAnsi" w:hAnsiTheme="minorHAnsi"/>
        </w:rPr>
        <w:t xml:space="preserve"> the positive possibilities of living in a </w:t>
      </w:r>
      <w:r w:rsidRPr="00FC52B9">
        <w:rPr>
          <w:rStyle w:val="StyleUnderline"/>
          <w:rFonts w:asciiTheme="minorHAnsi" w:hAnsiTheme="minorHAnsi"/>
          <w:highlight w:val="green"/>
        </w:rPr>
        <w:t>community.</w:t>
      </w:r>
      <w:r w:rsidRPr="00FC52B9">
        <w:rPr>
          <w:rFonts w:asciiTheme="minorHAnsi" w:hAnsiTheme="minorHAnsi"/>
        </w:rPr>
        <w:t xml:space="preserve"> There is nothing new about society's need to work together. What has changed is the level of interconnectedness that the technological age has pressed upon us.</w:t>
      </w:r>
    </w:p>
    <w:p w:rsidR="006E36A1" w:rsidRPr="00FC52B9" w:rsidRDefault="006E36A1" w:rsidP="006E36A1">
      <w:pPr>
        <w:pStyle w:val="Heading3"/>
        <w:rPr>
          <w:rFonts w:asciiTheme="minorHAnsi" w:hAnsiTheme="minorHAnsi"/>
        </w:rPr>
      </w:pPr>
      <w:r w:rsidRPr="00FC52B9">
        <w:rPr>
          <w:rFonts w:asciiTheme="minorHAnsi" w:hAnsiTheme="minorHAnsi"/>
        </w:rPr>
        <w:t>Life = Prereq</w:t>
      </w:r>
    </w:p>
    <w:p w:rsidR="006E36A1" w:rsidRPr="00FC52B9" w:rsidRDefault="006E36A1" w:rsidP="006E36A1">
      <w:pPr>
        <w:pStyle w:val="Heading4"/>
        <w:rPr>
          <w:rFonts w:asciiTheme="minorHAnsi" w:hAnsiTheme="minorHAnsi" w:cs="Arial"/>
        </w:rPr>
      </w:pPr>
      <w:r w:rsidRPr="00FC52B9">
        <w:rPr>
          <w:rFonts w:asciiTheme="minorHAnsi" w:hAnsiTheme="minorHAnsi" w:cs="Arial"/>
        </w:rPr>
        <w:t>Life is a pre-requisite to death’s symbolic value---fearing death doesn’t preclude recognizing life’s finitude and its inevitability---we can still create provisional value in life---individuals should have the option to live</w:t>
      </w:r>
    </w:p>
    <w:p w:rsidR="006E36A1" w:rsidRPr="00FC52B9" w:rsidRDefault="006E36A1" w:rsidP="006E36A1">
      <w:pPr>
        <w:rPr>
          <w:rFonts w:asciiTheme="minorHAnsi" w:hAnsiTheme="minorHAnsi"/>
        </w:rPr>
      </w:pP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Kalnow 9</w:t>
      </w:r>
    </w:p>
    <w:p w:rsidR="006E36A1" w:rsidRPr="00FC52B9" w:rsidRDefault="006E36A1" w:rsidP="006E36A1">
      <w:pPr>
        <w:rPr>
          <w:rFonts w:asciiTheme="minorHAnsi" w:hAnsiTheme="minorHAnsi"/>
        </w:rPr>
      </w:pPr>
      <w:r w:rsidRPr="00FC52B9">
        <w:rPr>
          <w:rFonts w:asciiTheme="minorHAnsi" w:hAnsiTheme="minorHAnsi"/>
        </w:rPr>
        <w:t>(Cara Kalnow 9 A Thesis Submitted for the Degree of MPhil at the University of St. Andrews “WHY DEATH CAN BE BAD AND IMMORTALITY IS WORSE” https://research-repository.st-andrews.ac.uk/bitstream/10023/724/3/Cara%20Kalnow%20MPhil%20thesis.PDF)</w:t>
      </w:r>
    </w:p>
    <w:p w:rsidR="006E36A1" w:rsidRPr="00FC52B9" w:rsidRDefault="006E36A1" w:rsidP="006E36A1">
      <w:pPr>
        <w:rPr>
          <w:rFonts w:asciiTheme="minorHAnsi" w:hAnsiTheme="minorHAnsi"/>
          <w:sz w:val="12"/>
        </w:rPr>
      </w:pPr>
      <w:r w:rsidRPr="00FC52B9">
        <w:rPr>
          <w:rFonts w:asciiTheme="minorHAnsi" w:hAnsiTheme="minorHAnsi"/>
          <w:sz w:val="12"/>
        </w:rPr>
        <w:t xml:space="preserve">(PA) also provided us with good reason to reject the Epicurean claim that the finitude of life cannot be bad for us. With (PA), we saw that </w:t>
      </w:r>
      <w:r w:rsidRPr="00FC52B9">
        <w:rPr>
          <w:rStyle w:val="StyleUnderline"/>
          <w:rFonts w:asciiTheme="minorHAnsi" w:hAnsiTheme="minorHAnsi"/>
          <w:highlight w:val="green"/>
        </w:rPr>
        <w:t>our lives</w:t>
      </w:r>
      <w:r w:rsidRPr="00FC52B9">
        <w:rPr>
          <w:rFonts w:asciiTheme="minorHAnsi" w:hAnsiTheme="minorHAnsi"/>
          <w:sz w:val="12"/>
        </w:rPr>
        <w:t xml:space="preserve"> could </w:t>
      </w:r>
      <w:r w:rsidRPr="00FC52B9">
        <w:rPr>
          <w:rStyle w:val="StyleUnderline"/>
          <w:rFonts w:asciiTheme="minorHAnsi" w:hAnsiTheme="minorHAnsi"/>
          <w:highlight w:val="green"/>
        </w:rPr>
        <w:t>accumulate value through</w:t>
      </w:r>
      <w:r w:rsidRPr="00FC52B9">
        <w:rPr>
          <w:rStyle w:val="StyleUnderline"/>
          <w:rFonts w:asciiTheme="minorHAnsi" w:hAnsiTheme="minorHAnsi"/>
        </w:rPr>
        <w:t xml:space="preserve"> the </w:t>
      </w:r>
      <w:r w:rsidRPr="00FC52B9">
        <w:rPr>
          <w:rStyle w:val="StyleUnderline"/>
          <w:rFonts w:asciiTheme="minorHAnsi" w:hAnsiTheme="minorHAnsi"/>
          <w:highlight w:val="green"/>
        </w:rPr>
        <w:t>satisfaction of our desires</w:t>
      </w:r>
      <w:r w:rsidRPr="00FC52B9">
        <w:rPr>
          <w:rStyle w:val="StyleUnderline"/>
          <w:rFonts w:asciiTheme="minorHAnsi" w:hAnsiTheme="minorHAnsi"/>
        </w:rPr>
        <w:t xml:space="preserve"> beyond the boundaries of the natural termination of life. But </w:t>
      </w:r>
      <w:r w:rsidRPr="00FC52B9">
        <w:rPr>
          <w:rFonts w:asciiTheme="minorHAnsi" w:hAnsiTheme="minorHAnsi"/>
          <w:sz w:val="12"/>
        </w:rPr>
        <w:t xml:space="preserve">Chapter Four determined that the </w:t>
      </w:r>
      <w:r w:rsidRPr="00FC52B9">
        <w:rPr>
          <w:rStyle w:val="StyleUnderline"/>
          <w:rFonts w:asciiTheme="minorHAnsi" w:hAnsiTheme="minorHAnsi"/>
          <w:highlight w:val="green"/>
        </w:rPr>
        <w:t>finitude</w:t>
      </w:r>
      <w:r w:rsidRPr="00FC52B9">
        <w:rPr>
          <w:rFonts w:asciiTheme="minorHAnsi" w:hAnsiTheme="minorHAnsi"/>
          <w:sz w:val="12"/>
        </w:rPr>
        <w:t xml:space="preserve"> of life </w:t>
      </w:r>
      <w:r w:rsidRPr="00FC52B9">
        <w:rPr>
          <w:rStyle w:val="StyleUnderline"/>
          <w:rFonts w:asciiTheme="minorHAnsi" w:hAnsiTheme="minorHAnsi"/>
          <w:highlight w:val="green"/>
        </w:rPr>
        <w:t>is a necessary condition for the value of life</w:t>
      </w:r>
      <w:r w:rsidRPr="00FC52B9">
        <w:rPr>
          <w:rStyle w:val="StyleUnderline"/>
          <w:rFonts w:asciiTheme="minorHAnsi" w:hAnsiTheme="minorHAnsi"/>
        </w:rPr>
        <w:t xml:space="preserve"> as such and</w:t>
      </w:r>
      <w:r w:rsidRPr="00FC52B9">
        <w:rPr>
          <w:rFonts w:asciiTheme="minorHAnsi" w:hAnsiTheme="minorHAnsi"/>
          <w:sz w:val="12"/>
        </w:rPr>
        <w:t xml:space="preserve"> that many of </w:t>
      </w:r>
      <w:r w:rsidRPr="00FC52B9">
        <w:rPr>
          <w:rStyle w:val="StyleUnderline"/>
          <w:rFonts w:asciiTheme="minorHAnsi" w:hAnsiTheme="minorHAnsi"/>
        </w:rPr>
        <w:t>our human values rely on the finite temporal structure of life</w:t>
      </w:r>
      <w:r w:rsidRPr="00FC52B9">
        <w:rPr>
          <w:rFonts w:asciiTheme="minorHAnsi" w:hAnsiTheme="minorHAnsi"/>
          <w:sz w:val="12"/>
        </w:rPr>
        <w:t xml:space="preserve">. I therefore argued that an indefinite life cannot present a desirable alternative to our finite life, because life as such would not be recognized as valuable. In this chapter, I have argued that </w:t>
      </w:r>
      <w:r w:rsidRPr="00FC52B9">
        <w:rPr>
          <w:rStyle w:val="StyleUnderline"/>
          <w:rFonts w:asciiTheme="minorHAnsi" w:hAnsiTheme="minorHAnsi"/>
        </w:rPr>
        <w:t xml:space="preserve">the </w:t>
      </w:r>
      <w:r w:rsidRPr="00FC52B9">
        <w:rPr>
          <w:rStyle w:val="StyleUnderline"/>
          <w:rFonts w:asciiTheme="minorHAnsi" w:hAnsiTheme="minorHAnsi"/>
          <w:highlight w:val="green"/>
        </w:rPr>
        <w:t>finitude</w:t>
      </w:r>
      <w:r w:rsidRPr="00FC52B9">
        <w:rPr>
          <w:rStyle w:val="StyleUnderline"/>
          <w:rFonts w:asciiTheme="minorHAnsi" w:hAnsiTheme="minorHAnsi"/>
        </w:rPr>
        <w:t xml:space="preserve"> of life is instrumentally good as it </w:t>
      </w:r>
      <w:r w:rsidRPr="00FC52B9">
        <w:rPr>
          <w:rStyle w:val="StyleUnderline"/>
          <w:rFonts w:asciiTheme="minorHAnsi" w:hAnsiTheme="minorHAnsi"/>
          <w:highlight w:val="green"/>
        </w:rPr>
        <w:t>provides</w:t>
      </w:r>
      <w:r w:rsidRPr="00FC52B9">
        <w:rPr>
          <w:rStyle w:val="StyleUnderline"/>
          <w:rFonts w:asciiTheme="minorHAnsi" w:hAnsiTheme="minorHAnsi"/>
        </w:rPr>
        <w:t xml:space="preserve"> the </w:t>
      </w:r>
      <w:r w:rsidRPr="00FC52B9">
        <w:rPr>
          <w:rStyle w:val="StyleUnderline"/>
          <w:rFonts w:asciiTheme="minorHAnsi" w:hAnsiTheme="minorHAnsi"/>
          <w:highlight w:val="green"/>
        </w:rPr>
        <w:t xml:space="preserve">recognition that </w:t>
      </w:r>
      <w:r w:rsidRPr="00FC52B9">
        <w:rPr>
          <w:rStyle w:val="Emphasis"/>
          <w:rFonts w:asciiTheme="minorHAnsi" w:hAnsiTheme="minorHAnsi"/>
          <w:highlight w:val="green"/>
        </w:rPr>
        <w:t>life itself is valuable</w:t>
      </w:r>
      <w:r w:rsidRPr="00FC52B9">
        <w:rPr>
          <w:rStyle w:val="StyleUnderline"/>
          <w:rFonts w:asciiTheme="minorHAnsi" w:hAnsiTheme="minorHAnsi"/>
        </w:rPr>
        <w:t>.</w:t>
      </w:r>
      <w:r w:rsidRPr="00FC52B9">
        <w:rPr>
          <w:rFonts w:asciiTheme="minorHAnsi" w:hAnsiTheme="minorHAnsi"/>
          <w:sz w:val="12"/>
        </w:rPr>
        <w:t xml:space="preserve"> </w:t>
      </w:r>
      <w:r w:rsidRPr="00FC52B9">
        <w:rPr>
          <w:rStyle w:val="StyleUnderline"/>
          <w:rFonts w:asciiTheme="minorHAnsi" w:hAnsiTheme="minorHAnsi"/>
        </w:rPr>
        <w:t>Although</w:t>
      </w:r>
      <w:r w:rsidRPr="00FC52B9">
        <w:rPr>
          <w:rFonts w:asciiTheme="minorHAnsi" w:hAnsiTheme="minorHAnsi"/>
          <w:sz w:val="12"/>
        </w:rPr>
        <w:t xml:space="preserve"> I ultimately agree with the Epicureans that </w:t>
      </w:r>
      <w:r w:rsidRPr="00FC52B9">
        <w:rPr>
          <w:rStyle w:val="StyleUnderline"/>
          <w:rFonts w:asciiTheme="minorHAnsi" w:hAnsiTheme="minorHAnsi"/>
        </w:rPr>
        <w:t xml:space="preserve">the finitude of life cannot be an evil, </w:t>
      </w:r>
      <w:r w:rsidRPr="00FC52B9">
        <w:rPr>
          <w:rStyle w:val="StyleUnderline"/>
          <w:rFonts w:asciiTheme="minorHAnsi" w:hAnsiTheme="minorHAnsi"/>
          <w:highlight w:val="green"/>
        </w:rPr>
        <w:t>this conclusion was not reached from</w:t>
      </w:r>
      <w:r w:rsidRPr="00FC52B9">
        <w:rPr>
          <w:rStyle w:val="StyleUnderline"/>
          <w:rFonts w:asciiTheme="minorHAnsi" w:hAnsiTheme="minorHAnsi"/>
        </w:rPr>
        <w:t xml:space="preserve"> the Epicurean </w:t>
      </w:r>
      <w:r w:rsidRPr="00FC52B9">
        <w:rPr>
          <w:rStyle w:val="StyleUnderline"/>
          <w:rFonts w:asciiTheme="minorHAnsi" w:hAnsiTheme="minorHAnsi"/>
          <w:highlight w:val="green"/>
        </w:rPr>
        <w:t>arguments against the badness of death</w:t>
      </w:r>
      <w:r w:rsidRPr="00FC52B9">
        <w:rPr>
          <w:rFonts w:asciiTheme="minorHAnsi" w:hAnsiTheme="minorHAnsi"/>
          <w:sz w:val="12"/>
        </w:rPr>
        <w:t xml:space="preserve">, and I maintain that (HA) and (EA) are insufficient to justify changing our attitudes towards our future deaths and the finitude of life. Nonetheless, the instrumental good of the finitude of life that we arrived at through the consideration of immortality should make us realize that the finitude of life cannot be an evil; it is a necessary condition for the recognition that life as such is valuable. Although my arguments pertaining to the nature of death and its moral implications have yielded several of the Epicurean conclusions, my position still negotiates a middle ground between the Epicureans and Williams, as (PA) accounts for the intuition that </w:t>
      </w:r>
      <w:r w:rsidRPr="00FC52B9">
        <w:rPr>
          <w:rStyle w:val="Emphasis"/>
          <w:rFonts w:asciiTheme="minorHAnsi" w:hAnsiTheme="minorHAnsi"/>
          <w:highlight w:val="green"/>
        </w:rPr>
        <w:t>it is rational to fear death and regard it as an evil to be avoided</w:t>
      </w:r>
      <w:r w:rsidRPr="00FC52B9">
        <w:rPr>
          <w:rFonts w:asciiTheme="minorHAnsi" w:hAnsiTheme="minorHAnsi"/>
          <w:sz w:val="12"/>
        </w:rPr>
        <w:t xml:space="preserve">. I have therefore reached three of the Epicurean conclusions pertaining to the moral worth of the nature of death: (1) that the state of being dead is nothing to us, (2) death simpliciter is nothing to us, and (3) the finitude of life is a matter for contentment. But against the Epicureans, I have argued that </w:t>
      </w:r>
      <w:r w:rsidRPr="00FC52B9">
        <w:rPr>
          <w:rStyle w:val="StyleUnderline"/>
          <w:rFonts w:asciiTheme="minorHAnsi" w:hAnsiTheme="minorHAnsi"/>
        </w:rPr>
        <w:t xml:space="preserve">we can rationally fear our future deaths, as </w:t>
      </w:r>
      <w:r w:rsidRPr="00FC52B9">
        <w:rPr>
          <w:rStyle w:val="StyleUnderline"/>
          <w:rFonts w:asciiTheme="minorHAnsi" w:hAnsiTheme="minorHAnsi"/>
          <w:highlight w:val="green"/>
        </w:rPr>
        <w:t>categorical desires provide a disutility by which the prospect</w:t>
      </w:r>
      <w:r w:rsidRPr="00FC52B9">
        <w:rPr>
          <w:rStyle w:val="StyleUnderline"/>
          <w:rFonts w:asciiTheme="minorHAnsi" w:hAnsiTheme="minorHAnsi"/>
        </w:rPr>
        <w:t xml:space="preserve"> of death </w:t>
      </w:r>
      <w:r w:rsidRPr="00FC52B9">
        <w:rPr>
          <w:rStyle w:val="StyleUnderline"/>
          <w:rFonts w:asciiTheme="minorHAnsi" w:hAnsiTheme="minorHAnsi"/>
          <w:highlight w:val="green"/>
        </w:rPr>
        <w:t>is rationally held as an evil to be avoided</w:t>
      </w:r>
      <w:r w:rsidRPr="00FC52B9">
        <w:rPr>
          <w:rFonts w:asciiTheme="minorHAnsi" w:hAnsiTheme="minorHAnsi"/>
          <w:sz w:val="12"/>
        </w:rPr>
        <w:t xml:space="preserve">. Finally, I also claimed against the Epicureans, that the prospect of death can rationally be regarded as morally good for one if one no longer desires to continue living. 5.3 Conclusion I began this thesis with the suggestion that in part, the Epicureans were right: death—when it occurs—is nothing to us. I went on to defend the Epicurean position against the objections raised by the deprivation theorists and Williams. I argued that the state of being dead, and death simpliciter, cannot be an evil of deprivation or prevention for the person who dies because (once dead), the person—and the grounds for any misfortune—cease to exist. I accounted for the anti-Epicurean intuition 115 that </w:t>
      </w:r>
      <w:r w:rsidRPr="00FC52B9">
        <w:rPr>
          <w:rStyle w:val="StyleUnderline"/>
          <w:rFonts w:asciiTheme="minorHAnsi" w:hAnsiTheme="minorHAnsi"/>
          <w:highlight w:val="green"/>
        </w:rPr>
        <w:t>it is rational to fear death</w:t>
      </w:r>
      <w:r w:rsidRPr="00FC52B9">
        <w:rPr>
          <w:rFonts w:asciiTheme="minorHAnsi" w:hAnsiTheme="minorHAnsi"/>
          <w:sz w:val="12"/>
        </w:rPr>
        <w:t xml:space="preserve"> and to regard death as an evil to be avoided, </w:t>
      </w:r>
      <w:r w:rsidRPr="00FC52B9">
        <w:rPr>
          <w:rStyle w:val="StyleUnderline"/>
          <w:rFonts w:asciiTheme="minorHAnsi" w:hAnsiTheme="minorHAnsi"/>
          <w:highlight w:val="green"/>
        </w:rPr>
        <w:t>not because death</w:t>
      </w:r>
      <w:r w:rsidRPr="00FC52B9">
        <w:rPr>
          <w:rFonts w:asciiTheme="minorHAnsi" w:hAnsiTheme="minorHAnsi"/>
          <w:sz w:val="12"/>
        </w:rPr>
        <w:t xml:space="preserve"> simpliciter </w:t>
      </w:r>
      <w:r w:rsidRPr="00FC52B9">
        <w:rPr>
          <w:rStyle w:val="StyleUnderline"/>
          <w:rFonts w:asciiTheme="minorHAnsi" w:hAnsiTheme="minorHAnsi"/>
          <w:highlight w:val="green"/>
        </w:rPr>
        <w:t>is bad, but</w:t>
      </w:r>
      <w:r w:rsidRPr="00FC52B9">
        <w:rPr>
          <w:rStyle w:val="StyleUnderline"/>
          <w:rFonts w:asciiTheme="minorHAnsi" w:hAnsiTheme="minorHAnsi"/>
        </w:rPr>
        <w:t xml:space="preserve"> rather </w:t>
      </w:r>
      <w:r w:rsidRPr="00FC52B9">
        <w:rPr>
          <w:rStyle w:val="StyleUnderline"/>
          <w:rFonts w:asciiTheme="minorHAnsi" w:hAnsiTheme="minorHAnsi"/>
          <w:highlight w:val="green"/>
        </w:rPr>
        <w:t>because the prospect</w:t>
      </w:r>
      <w:r w:rsidRPr="00FC52B9">
        <w:rPr>
          <w:rStyle w:val="StyleUnderline"/>
          <w:rFonts w:asciiTheme="minorHAnsi" w:hAnsiTheme="minorHAnsi"/>
        </w:rPr>
        <w:t xml:space="preserve"> of our deaths </w:t>
      </w:r>
      <w:r w:rsidRPr="00FC52B9">
        <w:rPr>
          <w:rStyle w:val="StyleUnderline"/>
          <w:rFonts w:asciiTheme="minorHAnsi" w:hAnsiTheme="minorHAnsi"/>
          <w:highlight w:val="green"/>
        </w:rPr>
        <w:t>may be presented</w:t>
      </w:r>
      <w:r w:rsidRPr="00FC52B9">
        <w:rPr>
          <w:rStyle w:val="StyleUnderline"/>
          <w:rFonts w:asciiTheme="minorHAnsi" w:hAnsiTheme="minorHAnsi"/>
        </w:rPr>
        <w:t xml:space="preserve"> to us </w:t>
      </w:r>
      <w:r w:rsidRPr="00FC52B9">
        <w:rPr>
          <w:rStyle w:val="StyleUnderline"/>
          <w:rFonts w:asciiTheme="minorHAnsi" w:hAnsiTheme="minorHAnsi"/>
          <w:highlight w:val="green"/>
        </w:rPr>
        <w:t>as bad for us if our deaths would prevent the satisfaction of our categorical desires</w:t>
      </w:r>
      <w:r w:rsidRPr="00FC52B9">
        <w:rPr>
          <w:rStyle w:val="StyleUnderline"/>
          <w:rFonts w:asciiTheme="minorHAnsi" w:hAnsiTheme="minorHAnsi"/>
        </w:rPr>
        <w:t xml:space="preserve">. Though we have good reasons to rationally regard the prospect of our own death as an evil for us, the fact that life is finite cannot be an evil and is in fact instrumentally good, because </w:t>
      </w:r>
      <w:r w:rsidRPr="00FC52B9">
        <w:rPr>
          <w:rStyle w:val="StyleUnderline"/>
          <w:rFonts w:asciiTheme="minorHAnsi" w:hAnsiTheme="minorHAnsi"/>
          <w:highlight w:val="green"/>
        </w:rPr>
        <w:t xml:space="preserve">it takes the threat of losing life to </w:t>
      </w:r>
      <w:r w:rsidRPr="00FC52B9">
        <w:rPr>
          <w:rStyle w:val="Emphasis"/>
          <w:rFonts w:asciiTheme="minorHAnsi" w:hAnsiTheme="minorHAnsi"/>
          <w:highlight w:val="green"/>
        </w:rPr>
        <w:t>recognize that life as such is valuable</w:t>
      </w:r>
      <w:r w:rsidRPr="00FC52B9">
        <w:rPr>
          <w:rFonts w:asciiTheme="minorHAnsi" w:hAnsiTheme="minorHAnsi"/>
          <w:sz w:val="12"/>
        </w:rPr>
        <w:t xml:space="preserve">. In this chapter, I concluded that </w:t>
      </w:r>
      <w:r w:rsidRPr="00FC52B9">
        <w:rPr>
          <w:rStyle w:val="StyleUnderline"/>
          <w:rFonts w:asciiTheme="minorHAnsi" w:hAnsiTheme="minorHAnsi"/>
        </w:rPr>
        <w:t xml:space="preserve">even though death cannot be of any moral worth for us once it occurs, </w:t>
      </w:r>
      <w:r w:rsidRPr="00FC52B9">
        <w:rPr>
          <w:rStyle w:val="StyleUnderline"/>
          <w:rFonts w:asciiTheme="minorHAnsi" w:hAnsiTheme="minorHAnsi"/>
          <w:highlight w:val="green"/>
        </w:rPr>
        <w:t>we can attach</w:t>
      </w:r>
      <w:r w:rsidRPr="00FC52B9">
        <w:rPr>
          <w:rStyle w:val="StyleUnderline"/>
          <w:rFonts w:asciiTheme="minorHAnsi" w:hAnsiTheme="minorHAnsi"/>
        </w:rPr>
        <w:t xml:space="preserve"> two </w:t>
      </w:r>
      <w:r w:rsidRPr="00FC52B9">
        <w:rPr>
          <w:rStyle w:val="StyleUnderline"/>
          <w:rFonts w:asciiTheme="minorHAnsi" w:hAnsiTheme="minorHAnsi"/>
          <w:highlight w:val="green"/>
        </w:rPr>
        <w:t xml:space="preserve">distinct values to death </w:t>
      </w:r>
      <w:r w:rsidRPr="00FC52B9">
        <w:rPr>
          <w:rStyle w:val="Emphasis"/>
          <w:rFonts w:asciiTheme="minorHAnsi" w:hAnsiTheme="minorHAnsi"/>
          <w:highlight w:val="green"/>
        </w:rPr>
        <w:t>while we are alive</w:t>
      </w:r>
      <w:r w:rsidRPr="00FC52B9">
        <w:rPr>
          <w:rStyle w:val="StyleUnderline"/>
          <w:rFonts w:asciiTheme="minorHAnsi" w:hAnsiTheme="minorHAnsi"/>
          <w:highlight w:val="green"/>
        </w:rPr>
        <w:t>: we can attach a value of disutility (or utility) to the prospect</w:t>
      </w:r>
      <w:r w:rsidRPr="00FC52B9">
        <w:rPr>
          <w:rStyle w:val="StyleUnderline"/>
          <w:rFonts w:asciiTheme="minorHAnsi" w:hAnsiTheme="minorHAnsi"/>
        </w:rPr>
        <w:t xml:space="preserve"> of our</w:t>
      </w:r>
      <w:r w:rsidRPr="00FC52B9">
        <w:rPr>
          <w:rFonts w:asciiTheme="minorHAnsi" w:hAnsiTheme="minorHAnsi"/>
          <w:sz w:val="12"/>
        </w:rPr>
        <w:t xml:space="preserve"> own individual </w:t>
      </w:r>
      <w:r w:rsidRPr="00FC52B9">
        <w:rPr>
          <w:rStyle w:val="StyleUnderline"/>
          <w:rFonts w:asciiTheme="minorHAnsi" w:hAnsiTheme="minorHAnsi"/>
        </w:rPr>
        <w:t xml:space="preserve">deaths, and we must attach an instrumentally good value to the fact of death as such.  </w:t>
      </w:r>
      <w:r w:rsidRPr="00FC52B9">
        <w:rPr>
          <w:rStyle w:val="StyleUnderline"/>
          <w:rFonts w:asciiTheme="minorHAnsi" w:hAnsiTheme="minorHAnsi"/>
          <w:highlight w:val="green"/>
        </w:rPr>
        <w:t>How to decide</w:t>
      </w:r>
      <w:r w:rsidRPr="00FC52B9">
        <w:rPr>
          <w:rStyle w:val="StyleUnderline"/>
          <w:rFonts w:asciiTheme="minorHAnsi" w:hAnsiTheme="minorHAnsi"/>
        </w:rPr>
        <w:t xml:space="preserve"> </w:t>
      </w:r>
      <w:proofErr w:type="gramStart"/>
      <w:r w:rsidRPr="00FC52B9">
        <w:rPr>
          <w:rStyle w:val="StyleUnderline"/>
          <w:rFonts w:asciiTheme="minorHAnsi" w:hAnsiTheme="minorHAnsi"/>
        </w:rPr>
        <w:t>on  the</w:t>
      </w:r>
      <w:proofErr w:type="gramEnd"/>
      <w:r w:rsidRPr="00FC52B9">
        <w:rPr>
          <w:rStyle w:val="StyleUnderline"/>
          <w:rFonts w:asciiTheme="minorHAnsi" w:hAnsiTheme="minorHAnsi"/>
        </w:rPr>
        <w:t xml:space="preserve"> balance of </w:t>
      </w:r>
      <w:r w:rsidRPr="00FC52B9">
        <w:rPr>
          <w:rStyle w:val="StyleUnderline"/>
          <w:rFonts w:asciiTheme="minorHAnsi" w:hAnsiTheme="minorHAnsi"/>
          <w:highlight w:val="green"/>
        </w:rPr>
        <w:t>those values is a matter for</w:t>
      </w:r>
      <w:r w:rsidRPr="00FC52B9">
        <w:rPr>
          <w:rStyle w:val="StyleUnderline"/>
          <w:rFonts w:asciiTheme="minorHAnsi" w:hAnsiTheme="minorHAnsi"/>
        </w:rPr>
        <w:t xml:space="preserve"> psychological </w:t>
      </w:r>
      <w:r w:rsidRPr="00FC52B9">
        <w:rPr>
          <w:rStyle w:val="StyleUnderline"/>
          <w:rFonts w:asciiTheme="minorHAnsi" w:hAnsiTheme="minorHAnsi"/>
          <w:highlight w:val="green"/>
        </w:rPr>
        <w:t>judgment</w:t>
      </w:r>
      <w:r w:rsidRPr="00FC52B9">
        <w:rPr>
          <w:rStyle w:val="StyleUnderline"/>
          <w:rFonts w:asciiTheme="minorHAnsi" w:hAnsiTheme="minorHAnsi"/>
        </w:rPr>
        <w:t>.</w:t>
      </w:r>
    </w:p>
    <w:p w:rsidR="006E36A1" w:rsidRPr="00FC52B9" w:rsidRDefault="006E36A1" w:rsidP="006E36A1">
      <w:pPr>
        <w:rPr>
          <w:rFonts w:asciiTheme="minorHAnsi" w:hAnsiTheme="minorHAnsi"/>
        </w:rPr>
      </w:pPr>
    </w:p>
    <w:p w:rsidR="006E36A1" w:rsidRPr="00FC52B9" w:rsidRDefault="006E36A1" w:rsidP="006E36A1">
      <w:pPr>
        <w:rPr>
          <w:rFonts w:asciiTheme="minorHAnsi" w:hAnsiTheme="minorHAnsi"/>
        </w:rPr>
      </w:pPr>
    </w:p>
    <w:p w:rsidR="00495BDF" w:rsidRPr="00FC52B9" w:rsidRDefault="00495BDF" w:rsidP="006E36A1">
      <w:pPr>
        <w:pStyle w:val="Heading2"/>
        <w:rPr>
          <w:rFonts w:asciiTheme="minorHAnsi" w:hAnsiTheme="minorHAnsi"/>
        </w:rPr>
      </w:pPr>
      <w:r w:rsidRPr="00FC52B9">
        <w:rPr>
          <w:rFonts w:asciiTheme="minorHAnsi" w:hAnsiTheme="minorHAnsi"/>
        </w:rPr>
        <w:t>Nuclear War Turns</w:t>
      </w:r>
    </w:p>
    <w:p w:rsidR="00495BDF" w:rsidRPr="00FC52B9" w:rsidRDefault="00495BDF" w:rsidP="00495BDF">
      <w:pPr>
        <w:pStyle w:val="Heading3"/>
        <w:rPr>
          <w:rFonts w:asciiTheme="minorHAnsi" w:hAnsiTheme="minorHAnsi"/>
        </w:rPr>
      </w:pPr>
      <w:bookmarkStart w:id="1" w:name="_Toc329026908"/>
      <w:bookmarkStart w:id="2" w:name="_Toc329026915"/>
      <w:r w:rsidRPr="00FC52B9">
        <w:rPr>
          <w:rFonts w:asciiTheme="minorHAnsi" w:hAnsiTheme="minorHAnsi"/>
        </w:rPr>
        <w:t>Turns Disability/Ageism</w:t>
      </w:r>
      <w:bookmarkEnd w:id="1"/>
    </w:p>
    <w:p w:rsidR="00495BDF" w:rsidRPr="00FC52B9" w:rsidRDefault="00495BDF" w:rsidP="00495BDF">
      <w:pPr>
        <w:rPr>
          <w:rFonts w:asciiTheme="minorHAnsi" w:hAnsiTheme="minorHAnsi"/>
        </w:rPr>
      </w:pPr>
    </w:p>
    <w:p w:rsidR="00495BDF" w:rsidRPr="00FC52B9" w:rsidRDefault="00495BDF" w:rsidP="00495BDF">
      <w:pPr>
        <w:pStyle w:val="Heading4"/>
        <w:rPr>
          <w:rFonts w:asciiTheme="minorHAnsi" w:hAnsiTheme="minorHAnsi"/>
        </w:rPr>
      </w:pPr>
      <w:r w:rsidRPr="00FC52B9">
        <w:rPr>
          <w:rFonts w:asciiTheme="minorHAnsi" w:hAnsiTheme="minorHAnsi"/>
        </w:rPr>
        <w:t>Nuclear war would disproportionately hurt children, the elderly, and disabled people</w:t>
      </w:r>
    </w:p>
    <w:p w:rsidR="00495BDF" w:rsidRPr="00FC52B9" w:rsidRDefault="00495BDF" w:rsidP="00495BDF">
      <w:pPr>
        <w:rPr>
          <w:rFonts w:asciiTheme="minorHAnsi" w:hAnsiTheme="minorHAnsi"/>
        </w:rPr>
      </w:pPr>
      <w:r w:rsidRPr="00FC52B9">
        <w:rPr>
          <w:rFonts w:asciiTheme="minorHAnsi" w:hAnsiTheme="minorHAnsi"/>
          <w:b/>
        </w:rPr>
        <w:t xml:space="preserve">FME </w:t>
      </w:r>
      <w:proofErr w:type="gramStart"/>
      <w:r w:rsidRPr="00FC52B9">
        <w:rPr>
          <w:rFonts w:asciiTheme="minorHAnsi" w:hAnsiTheme="minorHAnsi"/>
          <w:b/>
        </w:rPr>
        <w:t>2006</w:t>
      </w:r>
      <w:r w:rsidRPr="00FC52B9">
        <w:rPr>
          <w:rFonts w:asciiTheme="minorHAnsi" w:hAnsiTheme="minorHAnsi"/>
          <w:sz w:val="14"/>
        </w:rPr>
        <w:t xml:space="preserve">  (</w:t>
      </w:r>
      <w:proofErr w:type="gramEnd"/>
      <w:r w:rsidRPr="00FC52B9">
        <w:rPr>
          <w:rFonts w:asciiTheme="minorHAnsi" w:hAnsiTheme="minorHAnsi"/>
          <w:sz w:val="14"/>
        </w:rPr>
        <w:t>For Mother Earth, “The Effects of Nuclear Weapons,” Last Modified 4-17-06, http://www.motherearth.org/nuke/begin2.php)</w:t>
      </w:r>
    </w:p>
    <w:p w:rsidR="00495BDF" w:rsidRPr="00FC52B9" w:rsidRDefault="00495BDF" w:rsidP="00495BDF">
      <w:pPr>
        <w:rPr>
          <w:rFonts w:asciiTheme="minorHAnsi" w:hAnsiTheme="minorHAnsi"/>
          <w:sz w:val="14"/>
        </w:rPr>
      </w:pPr>
      <w:r w:rsidRPr="00FC52B9">
        <w:rPr>
          <w:rFonts w:asciiTheme="minorHAnsi" w:hAnsiTheme="minorHAnsi"/>
          <w:sz w:val="14"/>
        </w:rPr>
        <w:t>From a psychological point of view, limited nuclear war probably is the worst of all worlds.</w:t>
      </w:r>
    </w:p>
    <w:p w:rsidR="00495BDF" w:rsidRPr="00FC52B9" w:rsidRDefault="00495BDF" w:rsidP="00495BDF">
      <w:pPr>
        <w:rPr>
          <w:rFonts w:asciiTheme="minorHAnsi" w:hAnsiTheme="minorHAnsi"/>
          <w:sz w:val="14"/>
        </w:rPr>
      </w:pPr>
      <w:r w:rsidRPr="00FC52B9">
        <w:rPr>
          <w:rFonts w:asciiTheme="minorHAnsi" w:hAnsiTheme="minorHAnsi"/>
          <w:u w:val="single"/>
        </w:rPr>
        <w:t>The imagery of nuclear war, the widespread casualties, and the intense fear of radioactivity would lead to the "nuclear war survivor syndrome". This powerful sense of personal vulnerability, helplessness, guilt, isolation and fear,</w:t>
      </w:r>
      <w:r w:rsidRPr="00FC52B9">
        <w:rPr>
          <w:rFonts w:asciiTheme="minorHAnsi" w:hAnsiTheme="minorHAnsi"/>
          <w:sz w:val="14"/>
        </w:rPr>
        <w:t xml:space="preserve"> was seen to varying degrees in the Hiroshima and Nagasaki survivors. The powerful psychological effects of the fear of radioactivity, and the "</w:t>
      </w:r>
      <w:r w:rsidRPr="00FC52B9">
        <w:rPr>
          <w:rFonts w:asciiTheme="minorHAnsi" w:hAnsiTheme="minorHAnsi"/>
          <w:u w:val="single"/>
        </w:rPr>
        <w:t>loss of trust</w:t>
      </w:r>
      <w:r w:rsidRPr="00FC52B9">
        <w:rPr>
          <w:rFonts w:asciiTheme="minorHAnsi" w:hAnsiTheme="minorHAnsi"/>
          <w:sz w:val="14"/>
        </w:rPr>
        <w:t xml:space="preserve">" were described in studies of the nuclear accident at Three Mile Island. </w:t>
      </w:r>
      <w:r w:rsidRPr="00FC52B9">
        <w:rPr>
          <w:rFonts w:asciiTheme="minorHAnsi" w:hAnsiTheme="minorHAnsi"/>
          <w:u w:val="single"/>
        </w:rPr>
        <w:t>The spread of radioactive fallout would create the image of nuclear threat and vulnerability across wide areas.</w:t>
      </w:r>
    </w:p>
    <w:p w:rsidR="00495BDF" w:rsidRPr="00FC52B9" w:rsidRDefault="00495BDF" w:rsidP="00495BDF">
      <w:pPr>
        <w:rPr>
          <w:rFonts w:asciiTheme="minorHAnsi" w:hAnsiTheme="minorHAnsi"/>
          <w:sz w:val="14"/>
        </w:rPr>
      </w:pPr>
      <w:r w:rsidRPr="00FC52B9">
        <w:rPr>
          <w:rFonts w:asciiTheme="minorHAnsi" w:hAnsiTheme="minorHAnsi"/>
          <w:sz w:val="14"/>
        </w:rPr>
        <w:t>The very short period required to carry out highly destructive nuclear attacks would intensify the emotional impact, particularly those reactions associated with denial of the true extent of the damage or fostering flight from damaged areas.</w:t>
      </w:r>
    </w:p>
    <w:p w:rsidR="00495BDF" w:rsidRPr="00FC52B9" w:rsidRDefault="00495BDF" w:rsidP="00495BDF">
      <w:pPr>
        <w:rPr>
          <w:rFonts w:asciiTheme="minorHAnsi" w:hAnsiTheme="minorHAnsi"/>
          <w:sz w:val="14"/>
        </w:rPr>
      </w:pPr>
      <w:r w:rsidRPr="00FC52B9">
        <w:rPr>
          <w:rFonts w:asciiTheme="minorHAnsi" w:hAnsiTheme="minorHAnsi"/>
          <w:sz w:val="14"/>
        </w:rPr>
        <w:t>Robert J. Lifton, in his study of Hiroshima survivors, described the psychological effect as "a sudden and absolute shift from normal existence to an overwhelming encounter with death." The reaction, as reported by a witness to the disaster, Father Siemes: "Among the passers-by, there are</w:t>
      </w:r>
      <w:r w:rsidRPr="00FC52B9">
        <w:rPr>
          <w:rFonts w:asciiTheme="minorHAnsi" w:hAnsiTheme="minorHAnsi"/>
          <w:u w:val="single"/>
        </w:rPr>
        <w:t xml:space="preserve"> many who are uninjured</w:t>
      </w:r>
      <w:r w:rsidRPr="00FC52B9">
        <w:rPr>
          <w:rFonts w:asciiTheme="minorHAnsi" w:hAnsiTheme="minorHAnsi"/>
          <w:sz w:val="14"/>
        </w:rPr>
        <w:t xml:space="preserve">. In a purposeless, insensate manner, distraught by the magnitude of the disaster, most of them </w:t>
      </w:r>
      <w:r w:rsidRPr="00FC52B9">
        <w:rPr>
          <w:rFonts w:asciiTheme="minorHAnsi" w:hAnsiTheme="minorHAnsi"/>
          <w:u w:val="single"/>
        </w:rPr>
        <w:t>rush by and none conceives the thought of organizing help</w:t>
      </w:r>
      <w:r w:rsidRPr="00FC52B9">
        <w:rPr>
          <w:rFonts w:asciiTheme="minorHAnsi" w:hAnsiTheme="minorHAnsi"/>
          <w:sz w:val="14"/>
        </w:rPr>
        <w:t xml:space="preserve"> on his own initiative. </w:t>
      </w:r>
      <w:r w:rsidRPr="00FC52B9">
        <w:rPr>
          <w:rFonts w:asciiTheme="minorHAnsi" w:hAnsiTheme="minorHAnsi"/>
          <w:u w:val="single"/>
        </w:rPr>
        <w:t xml:space="preserve">They are concerned only with the welfare of their own families." In some cases even families were abandoned. The result of this experience was a deep fear of returning to the cities to rebuild </w:t>
      </w:r>
      <w:r w:rsidRPr="00FC52B9">
        <w:rPr>
          <w:rFonts w:asciiTheme="minorHAnsi" w:hAnsiTheme="minorHAnsi"/>
          <w:sz w:val="14"/>
        </w:rPr>
        <w:t>the any form of normal life that may be possible after a nuclear attack.</w:t>
      </w:r>
    </w:p>
    <w:p w:rsidR="00495BDF" w:rsidRPr="00FC52B9" w:rsidRDefault="00495BDF" w:rsidP="00495BDF">
      <w:pPr>
        <w:rPr>
          <w:rFonts w:asciiTheme="minorHAnsi" w:hAnsiTheme="minorHAnsi"/>
          <w:sz w:val="14"/>
        </w:rPr>
      </w:pPr>
      <w:r w:rsidRPr="00FC52B9">
        <w:rPr>
          <w:rFonts w:asciiTheme="minorHAnsi" w:hAnsiTheme="minorHAnsi"/>
          <w:u w:val="single"/>
        </w:rPr>
        <w:t>Families would be broken up by death, severe injury, disease, evacuation, or military and labour conscription. The young, elderly, and handicapped would suffer disproportionately since they depend most on society's material and institutional resources</w:t>
      </w:r>
      <w:r w:rsidRPr="00FC52B9">
        <w:rPr>
          <w:rFonts w:asciiTheme="minorHAnsi" w:hAnsiTheme="minorHAnsi"/>
          <w:sz w:val="14"/>
        </w:rPr>
        <w:t xml:space="preserve">. For example, the young and elderly showed significant increases in accidental death attributed to neglect in Great Britain in World War II. The loss of material and institutional resources in urban-industrial attacks would make survival in the post-attack period difficult for individuals and groups alike, compounding the psychological stresses of the attack itself. </w:t>
      </w:r>
      <w:r w:rsidRPr="00FC52B9">
        <w:rPr>
          <w:rFonts w:asciiTheme="minorHAnsi" w:hAnsiTheme="minorHAnsi"/>
          <w:u w:val="single"/>
        </w:rPr>
        <w:t>Satisfying even the simplest survival requirements</w:t>
      </w:r>
      <w:r w:rsidRPr="00FC52B9">
        <w:rPr>
          <w:rFonts w:asciiTheme="minorHAnsi" w:hAnsiTheme="minorHAnsi"/>
          <w:sz w:val="14"/>
        </w:rPr>
        <w:t xml:space="preserve"> (food, shelter, and clothing) </w:t>
      </w:r>
      <w:r w:rsidRPr="00FC52B9">
        <w:rPr>
          <w:rFonts w:asciiTheme="minorHAnsi" w:hAnsiTheme="minorHAnsi"/>
          <w:u w:val="single"/>
        </w:rPr>
        <w:t>would become major tasks</w:t>
      </w:r>
      <w:r w:rsidRPr="00FC52B9">
        <w:rPr>
          <w:rFonts w:asciiTheme="minorHAnsi" w:hAnsiTheme="minorHAnsi"/>
          <w:sz w:val="14"/>
        </w:rPr>
        <w:t>.</w:t>
      </w:r>
    </w:p>
    <w:p w:rsidR="00495BDF" w:rsidRPr="00FC52B9" w:rsidRDefault="00495BDF" w:rsidP="00495BDF">
      <w:pPr>
        <w:pStyle w:val="Heading3"/>
        <w:rPr>
          <w:rFonts w:asciiTheme="minorHAnsi" w:hAnsiTheme="minorHAnsi"/>
        </w:rPr>
      </w:pPr>
      <w:r w:rsidRPr="00FC52B9">
        <w:rPr>
          <w:rFonts w:asciiTheme="minorHAnsi" w:hAnsiTheme="minorHAnsi"/>
        </w:rPr>
        <w:t>Turns Racism/Sexism/Etc</w:t>
      </w:r>
      <w:bookmarkEnd w:id="2"/>
    </w:p>
    <w:p w:rsidR="00495BDF" w:rsidRPr="00FC52B9" w:rsidRDefault="00495BDF" w:rsidP="00495BDF">
      <w:pPr>
        <w:rPr>
          <w:rFonts w:asciiTheme="minorHAnsi" w:hAnsiTheme="minorHAnsi"/>
        </w:rPr>
      </w:pPr>
    </w:p>
    <w:p w:rsidR="00495BDF" w:rsidRPr="00FC52B9" w:rsidRDefault="00495BDF" w:rsidP="00495BDF">
      <w:pPr>
        <w:pStyle w:val="Heading4"/>
        <w:rPr>
          <w:rFonts w:asciiTheme="minorHAnsi" w:hAnsiTheme="minorHAnsi"/>
        </w:rPr>
      </w:pPr>
      <w:r w:rsidRPr="00FC52B9">
        <w:rPr>
          <w:rFonts w:asciiTheme="minorHAnsi" w:hAnsiTheme="minorHAnsi"/>
        </w:rPr>
        <w:t>Nuclear war would cause authoritarianism, racism, xenophobia, sexism, and religious intolerance</w:t>
      </w:r>
    </w:p>
    <w:p w:rsidR="00495BDF" w:rsidRPr="00FC52B9" w:rsidRDefault="00495BDF" w:rsidP="00495BDF">
      <w:pPr>
        <w:rPr>
          <w:rFonts w:asciiTheme="minorHAnsi" w:hAnsiTheme="minorHAnsi"/>
          <w:sz w:val="14"/>
        </w:rPr>
      </w:pPr>
      <w:r w:rsidRPr="00FC52B9">
        <w:rPr>
          <w:rFonts w:asciiTheme="minorHAnsi" w:hAnsiTheme="minorHAnsi"/>
          <w:b/>
        </w:rPr>
        <w:t xml:space="preserve">FME </w:t>
      </w:r>
      <w:proofErr w:type="gramStart"/>
      <w:r w:rsidRPr="00FC52B9">
        <w:rPr>
          <w:rFonts w:asciiTheme="minorHAnsi" w:hAnsiTheme="minorHAnsi"/>
          <w:b/>
        </w:rPr>
        <w:t>2006</w:t>
      </w:r>
      <w:r w:rsidRPr="00FC52B9">
        <w:rPr>
          <w:rFonts w:asciiTheme="minorHAnsi" w:hAnsiTheme="minorHAnsi"/>
          <w:sz w:val="14"/>
        </w:rPr>
        <w:t xml:space="preserve">  (</w:t>
      </w:r>
      <w:proofErr w:type="gramEnd"/>
      <w:r w:rsidRPr="00FC52B9">
        <w:rPr>
          <w:rFonts w:asciiTheme="minorHAnsi" w:hAnsiTheme="minorHAnsi"/>
          <w:sz w:val="14"/>
        </w:rPr>
        <w:t>For Mother Earth, “The Effects of Nuclear Weapons,” Last Modified 4-17-06, http://www.motherearth.org/nuke/begin2.php)</w:t>
      </w:r>
    </w:p>
    <w:p w:rsidR="00495BDF" w:rsidRPr="00FC52B9" w:rsidRDefault="00495BDF" w:rsidP="00495BDF">
      <w:pPr>
        <w:rPr>
          <w:rFonts w:asciiTheme="minorHAnsi" w:hAnsiTheme="minorHAnsi"/>
          <w:sz w:val="14"/>
        </w:rPr>
      </w:pPr>
      <w:r w:rsidRPr="00FC52B9">
        <w:rPr>
          <w:rFonts w:asciiTheme="minorHAnsi" w:hAnsiTheme="minorHAnsi"/>
          <w:u w:val="single"/>
        </w:rPr>
        <w:t>To understand the effects of a nuclear war it is important to distinguish it from conventional war or a natural disaster.</w:t>
      </w:r>
      <w:r w:rsidRPr="00FC52B9">
        <w:rPr>
          <w:rFonts w:asciiTheme="minorHAnsi" w:hAnsiTheme="minorHAnsi"/>
          <w:sz w:val="14"/>
        </w:rPr>
        <w:t xml:space="preserve"> In particular, all the </w:t>
      </w:r>
      <w:r w:rsidRPr="00FC52B9">
        <w:rPr>
          <w:rFonts w:asciiTheme="minorHAnsi" w:hAnsiTheme="minorHAnsi"/>
          <w:u w:val="single"/>
        </w:rPr>
        <w:t>factors that would make it possible to cope</w:t>
      </w:r>
      <w:r w:rsidRPr="00FC52B9">
        <w:rPr>
          <w:rFonts w:asciiTheme="minorHAnsi" w:hAnsiTheme="minorHAnsi"/>
          <w:sz w:val="14"/>
        </w:rPr>
        <w:t xml:space="preserve"> with a normal emergency situation </w:t>
      </w:r>
      <w:r w:rsidRPr="00FC52B9">
        <w:rPr>
          <w:rFonts w:asciiTheme="minorHAnsi" w:hAnsiTheme="minorHAnsi"/>
          <w:u w:val="single"/>
        </w:rPr>
        <w:t>would be lacking</w:t>
      </w:r>
      <w:r w:rsidRPr="00FC52B9">
        <w:rPr>
          <w:rFonts w:asciiTheme="minorHAnsi" w:hAnsiTheme="minorHAnsi"/>
          <w:sz w:val="14"/>
        </w:rPr>
        <w:t>: limited damage, a relatively small number of casualties, surviving political or social leadership, a desire to perform common emergency work rather than look after ones own family, large reservoirs of external, easily mobilized skilled workers, material resources, and organizational skills.</w:t>
      </w:r>
    </w:p>
    <w:p w:rsidR="00495BDF" w:rsidRPr="00FC52B9" w:rsidRDefault="00495BDF" w:rsidP="00495BDF">
      <w:pPr>
        <w:rPr>
          <w:rFonts w:asciiTheme="minorHAnsi" w:hAnsiTheme="minorHAnsi"/>
          <w:sz w:val="14"/>
        </w:rPr>
      </w:pPr>
      <w:r w:rsidRPr="00FC52B9">
        <w:rPr>
          <w:rFonts w:asciiTheme="minorHAnsi" w:hAnsiTheme="minorHAnsi"/>
          <w:sz w:val="14"/>
        </w:rPr>
        <w:t xml:space="preserve">The massive and simultaneous destruction of economic and human resources would result in an inability to provide immediate and sufficient human and material aid to damaged areas. </w:t>
      </w:r>
      <w:r w:rsidRPr="00FC52B9">
        <w:rPr>
          <w:rFonts w:asciiTheme="minorHAnsi" w:hAnsiTheme="minorHAnsi"/>
          <w:u w:val="single"/>
        </w:rPr>
        <w:t xml:space="preserve">There will be no time to adapt and </w:t>
      </w:r>
      <w:r w:rsidRPr="00FC52B9">
        <w:rPr>
          <w:rFonts w:asciiTheme="minorHAnsi" w:hAnsiTheme="minorHAnsi"/>
          <w:sz w:val="14"/>
        </w:rPr>
        <w:t>to</w:t>
      </w:r>
      <w:r w:rsidRPr="00FC52B9">
        <w:rPr>
          <w:rFonts w:asciiTheme="minorHAnsi" w:hAnsiTheme="minorHAnsi"/>
          <w:u w:val="single"/>
        </w:rPr>
        <w:t xml:space="preserve"> innovate</w:t>
      </w:r>
      <w:r w:rsidRPr="00FC52B9">
        <w:rPr>
          <w:rFonts w:asciiTheme="minorHAnsi" w:hAnsiTheme="minorHAnsi"/>
          <w:sz w:val="14"/>
        </w:rPr>
        <w:t xml:space="preserve"> as nations did in World War II. More importantly, the </w:t>
      </w:r>
      <w:r w:rsidRPr="00FC52B9">
        <w:rPr>
          <w:rFonts w:asciiTheme="minorHAnsi" w:hAnsiTheme="minorHAnsi"/>
          <w:u w:val="single"/>
        </w:rPr>
        <w:t>lack of outside aid would create a sense of individual and common isolation. Aid symbolizes a reconnection with a larger, normal world. This connection helps provide the impetus for rebuilding the damaged society, creating a sense of vitality and ability to dispel the continuing perception of isolation. It also has an important function for binding together society, restating a common thread of hope and shared aspirations</w:t>
      </w:r>
      <w:r w:rsidRPr="00FC52B9">
        <w:rPr>
          <w:rFonts w:asciiTheme="minorHAnsi" w:hAnsiTheme="minorHAnsi"/>
          <w:sz w:val="14"/>
        </w:rPr>
        <w:t>.</w:t>
      </w:r>
    </w:p>
    <w:p w:rsidR="00495BDF" w:rsidRPr="00FC52B9" w:rsidRDefault="00495BDF" w:rsidP="00495BDF">
      <w:pPr>
        <w:rPr>
          <w:rFonts w:asciiTheme="minorHAnsi" w:hAnsiTheme="minorHAnsi"/>
          <w:sz w:val="14"/>
        </w:rPr>
      </w:pPr>
      <w:r w:rsidRPr="00FC52B9">
        <w:rPr>
          <w:rFonts w:asciiTheme="minorHAnsi" w:hAnsiTheme="minorHAnsi"/>
          <w:sz w:val="14"/>
        </w:rPr>
        <w:t xml:space="preserve">Economic destruction, loss of political leadership (especially at the local level), and the need to mobilize resources for relief and recovery would present extraordinary demands on weakened political institutions. </w:t>
      </w:r>
      <w:r w:rsidRPr="00FC52B9">
        <w:rPr>
          <w:rFonts w:asciiTheme="minorHAnsi" w:hAnsiTheme="minorHAnsi"/>
          <w:u w:val="single"/>
        </w:rPr>
        <w:t>In the interest of implementing survival programs, legal norms and practices would have to be suspended</w:t>
      </w:r>
      <w:r w:rsidRPr="00FC52B9">
        <w:rPr>
          <w:rFonts w:asciiTheme="minorHAnsi" w:hAnsiTheme="minorHAnsi"/>
          <w:sz w:val="14"/>
        </w:rPr>
        <w:t xml:space="preserve"> for prolonged periods in many areas. </w:t>
      </w:r>
      <w:r w:rsidRPr="00FC52B9">
        <w:rPr>
          <w:rFonts w:asciiTheme="minorHAnsi" w:hAnsiTheme="minorHAnsi"/>
          <w:u w:val="single"/>
        </w:rPr>
        <w:t>The character of political institutions and authority would almost certainly change, especially if hostilities</w:t>
      </w:r>
      <w:r w:rsidRPr="00FC52B9">
        <w:rPr>
          <w:rFonts w:asciiTheme="minorHAnsi" w:hAnsiTheme="minorHAnsi"/>
          <w:sz w:val="14"/>
        </w:rPr>
        <w:t xml:space="preserve"> or the threat of hostilities </w:t>
      </w:r>
      <w:r w:rsidRPr="00FC52B9">
        <w:rPr>
          <w:rFonts w:asciiTheme="minorHAnsi" w:hAnsiTheme="minorHAnsi"/>
          <w:u w:val="single"/>
        </w:rPr>
        <w:t>persisted. Both old and new political structures would be likely to suffer from greatly reduced credibility. Decentralization of political power and more authoritarian methods of political, social, and economic control would be probable responses</w:t>
      </w:r>
      <w:r w:rsidRPr="00FC52B9">
        <w:rPr>
          <w:rFonts w:asciiTheme="minorHAnsi" w:hAnsiTheme="minorHAnsi"/>
          <w:sz w:val="14"/>
        </w:rPr>
        <w:t xml:space="preserve"> to post-attack conditions.</w:t>
      </w:r>
    </w:p>
    <w:p w:rsidR="00495BDF" w:rsidRPr="00FC52B9" w:rsidRDefault="00495BDF" w:rsidP="00495BDF">
      <w:pPr>
        <w:rPr>
          <w:rFonts w:asciiTheme="minorHAnsi" w:hAnsiTheme="minorHAnsi"/>
          <w:sz w:val="14"/>
        </w:rPr>
      </w:pPr>
      <w:r w:rsidRPr="00FC52B9">
        <w:rPr>
          <w:rFonts w:asciiTheme="minorHAnsi" w:hAnsiTheme="minorHAnsi"/>
          <w:sz w:val="14"/>
        </w:rPr>
        <w:t>However, even before any outbreak of nuclear war, the presence of nuclear weapons has an enormous potential to distort social and economic priorities. Each of the nuclear weapons states has spent billions of dollars on constructing, maintaining and protecting its nuclear weapons. It is not necessary to point out that this money could have been better spent on providing health care, education or other public services.</w:t>
      </w:r>
    </w:p>
    <w:p w:rsidR="00495BDF" w:rsidRPr="00FC52B9" w:rsidRDefault="00495BDF" w:rsidP="00495BDF">
      <w:pPr>
        <w:rPr>
          <w:rFonts w:asciiTheme="minorHAnsi" w:hAnsiTheme="minorHAnsi"/>
          <w:sz w:val="14"/>
        </w:rPr>
      </w:pPr>
      <w:r w:rsidRPr="00FC52B9">
        <w:rPr>
          <w:rFonts w:asciiTheme="minorHAnsi" w:hAnsiTheme="minorHAnsi"/>
          <w:sz w:val="14"/>
        </w:rPr>
        <w:t>The development of nuclear weapons also makes it necessary to create an unaccountable "nuclear elite", made up of scientists, military and civil servants, who work largely in secret to control the development, testing and deployment of nuclear weapons. This makes the presence of nuclear weapons incompatible with a democratic society.</w:t>
      </w:r>
    </w:p>
    <w:p w:rsidR="00495BDF" w:rsidRPr="00FC52B9" w:rsidRDefault="00495BDF" w:rsidP="00495BDF">
      <w:pPr>
        <w:rPr>
          <w:rFonts w:asciiTheme="minorHAnsi" w:hAnsiTheme="minorHAnsi"/>
        </w:rPr>
      </w:pPr>
      <w:r w:rsidRPr="00FC52B9">
        <w:rPr>
          <w:rFonts w:asciiTheme="minorHAnsi" w:hAnsiTheme="minorHAnsi"/>
          <w:u w:val="single"/>
        </w:rPr>
        <w:t>It is possible to link an increased importance of the military, and a general increase in militarism, to a growth of xenophobia, racial and religious intolerance, as well as male chauvinism</w:t>
      </w:r>
      <w:r w:rsidRPr="00FC52B9">
        <w:rPr>
          <w:rFonts w:asciiTheme="minorHAnsi" w:hAnsiTheme="minorHAnsi"/>
          <w:sz w:val="14"/>
        </w:rPr>
        <w:t>.</w:t>
      </w:r>
    </w:p>
    <w:p w:rsidR="00495BDF" w:rsidRPr="00FC52B9" w:rsidRDefault="00495BDF" w:rsidP="00495BDF">
      <w:pPr>
        <w:rPr>
          <w:rStyle w:val="StyleUnderline"/>
          <w:rFonts w:asciiTheme="minorHAnsi" w:hAnsiTheme="minorHAnsi"/>
        </w:rPr>
      </w:pPr>
    </w:p>
    <w:p w:rsidR="00495BDF" w:rsidRPr="00FC52B9" w:rsidRDefault="00495BDF" w:rsidP="00495BDF">
      <w:pPr>
        <w:pStyle w:val="Heading4"/>
        <w:rPr>
          <w:rFonts w:asciiTheme="minorHAnsi" w:hAnsiTheme="minorHAnsi"/>
        </w:rPr>
      </w:pPr>
      <w:r w:rsidRPr="00FC52B9">
        <w:rPr>
          <w:rFonts w:asciiTheme="minorHAnsi" w:hAnsiTheme="minorHAnsi"/>
        </w:rPr>
        <w:t>Nuclear war would create widespread psychological problems that magnify the effect of war, cause authoritarianism, and encourage racism, war, and ethnic conflict</w:t>
      </w:r>
    </w:p>
    <w:p w:rsidR="00495BDF" w:rsidRPr="00FC52B9" w:rsidRDefault="00495BDF" w:rsidP="00495BDF">
      <w:pPr>
        <w:rPr>
          <w:rFonts w:asciiTheme="minorHAnsi" w:hAnsiTheme="minorHAnsi"/>
        </w:rPr>
      </w:pPr>
      <w:r w:rsidRPr="00FC52B9">
        <w:rPr>
          <w:rFonts w:asciiTheme="minorHAnsi" w:hAnsiTheme="minorHAnsi"/>
          <w:b/>
        </w:rPr>
        <w:t xml:space="preserve">KATZ AND OSDOBY 1982 </w:t>
      </w:r>
      <w:r w:rsidRPr="00FC52B9">
        <w:rPr>
          <w:rFonts w:asciiTheme="minorHAnsi" w:hAnsiTheme="minorHAnsi"/>
          <w:sz w:val="14"/>
        </w:rPr>
        <w:t>(Arthur, nuclear war researcher, served as consultant to the Joint Congressional Committee on Defense Production, Sima, graduate student in the Department of Political Science, The Johns Hopkins University, “The Social and Economic Effects of Nuclear War,” April 21, http://www.cato.org/pubs/pas/pa009.html)</w:t>
      </w:r>
    </w:p>
    <w:p w:rsidR="00495BDF" w:rsidRPr="00FC52B9" w:rsidRDefault="00495BDF" w:rsidP="00495BDF">
      <w:pPr>
        <w:rPr>
          <w:rFonts w:asciiTheme="minorHAnsi" w:hAnsiTheme="minorHAnsi"/>
          <w:sz w:val="14"/>
        </w:rPr>
      </w:pPr>
      <w:r w:rsidRPr="00FC52B9">
        <w:rPr>
          <w:rFonts w:asciiTheme="minorHAnsi" w:hAnsiTheme="minorHAnsi"/>
          <w:sz w:val="14"/>
        </w:rPr>
        <w:t>To understand the effects of a nuclear war it is important to distinguish it from common disasters, even World War II. Especially if hostilities continue or their resumption is threatened, all the elements that make a small disaster tractable will be lacking: limited damage, modest casualties, surviving leadership, a diminishing incidence of role conflict (desire to protect one's family rather than to perform emergency work) and large reservoirs of external, easily mobilized skilled workers, material resources, and organizational skills.</w:t>
      </w:r>
    </w:p>
    <w:p w:rsidR="00495BDF" w:rsidRPr="00FC52B9" w:rsidRDefault="00495BDF" w:rsidP="00495BDF">
      <w:pPr>
        <w:rPr>
          <w:rFonts w:asciiTheme="minorHAnsi" w:hAnsiTheme="minorHAnsi"/>
          <w:sz w:val="14"/>
        </w:rPr>
      </w:pPr>
      <w:r w:rsidRPr="00FC52B9">
        <w:rPr>
          <w:rFonts w:asciiTheme="minorHAnsi" w:hAnsiTheme="minorHAnsi"/>
          <w:sz w:val="14"/>
        </w:rPr>
        <w:t xml:space="preserve">The massive and simultaneous destruction of economic and human resources would result in an inability to provide immediate and sufficient human and material aid to damaged areas. </w:t>
      </w:r>
      <w:r w:rsidRPr="00FC52B9">
        <w:rPr>
          <w:rFonts w:asciiTheme="minorHAnsi" w:hAnsiTheme="minorHAnsi"/>
          <w:u w:val="single"/>
        </w:rPr>
        <w:t>There will be no time to adapt and to innovate</w:t>
      </w:r>
      <w:r w:rsidRPr="00FC52B9">
        <w:rPr>
          <w:rFonts w:asciiTheme="minorHAnsi" w:hAnsiTheme="minorHAnsi"/>
          <w:sz w:val="14"/>
        </w:rPr>
        <w:t xml:space="preserve"> as nations did in World War II (U.S.S.R. as previously cited is an example). More important, the </w:t>
      </w:r>
      <w:r w:rsidRPr="00FC52B9">
        <w:rPr>
          <w:rFonts w:asciiTheme="minorHAnsi" w:hAnsiTheme="minorHAnsi"/>
          <w:u w:val="single"/>
        </w:rPr>
        <w:t>lack of outside aid would create a sense of individual and communal isolation. Aid</w:t>
      </w:r>
      <w:r w:rsidRPr="00FC52B9">
        <w:rPr>
          <w:rFonts w:asciiTheme="minorHAnsi" w:hAnsiTheme="minorHAnsi"/>
          <w:sz w:val="14"/>
        </w:rPr>
        <w:t xml:space="preserve"> symbolizes a reconnection with a larger, normal world. This connection helps provide the impetus for rebuilding the damaged society, creating a sense of vitality and competence to dispel the continu- ing perception of isolation. It also </w:t>
      </w:r>
      <w:r w:rsidRPr="00FC52B9">
        <w:rPr>
          <w:rFonts w:asciiTheme="minorHAnsi" w:hAnsiTheme="minorHAnsi"/>
          <w:u w:val="single"/>
        </w:rPr>
        <w:t>has an important function for binding together society</w:t>
      </w:r>
      <w:r w:rsidRPr="00FC52B9">
        <w:rPr>
          <w:rFonts w:asciiTheme="minorHAnsi" w:hAnsiTheme="minorHAnsi"/>
          <w:sz w:val="14"/>
        </w:rPr>
        <w:t>, restating a common thread of hope and shared aspirations that are the essence of national life. The post-attack situation could be like Japan near the end of World War II.</w:t>
      </w:r>
    </w:p>
    <w:p w:rsidR="00495BDF" w:rsidRPr="00FC52B9" w:rsidRDefault="00495BDF" w:rsidP="00495BDF">
      <w:pPr>
        <w:rPr>
          <w:rFonts w:asciiTheme="minorHAnsi" w:hAnsiTheme="minorHAnsi"/>
          <w:sz w:val="14"/>
        </w:rPr>
      </w:pPr>
      <w:r w:rsidRPr="00FC52B9">
        <w:rPr>
          <w:rFonts w:asciiTheme="minorHAnsi" w:hAnsiTheme="minorHAnsi"/>
          <w:u w:val="single"/>
        </w:rPr>
        <w:t>There could be "a drift toward accomplishing personal and private aims</w:t>
      </w:r>
      <w:r w:rsidRPr="00FC52B9">
        <w:rPr>
          <w:rFonts w:asciiTheme="minorHAnsi" w:hAnsiTheme="minorHAnsi"/>
          <w:sz w:val="14"/>
        </w:rPr>
        <w:t xml:space="preserve"> rather than those which are national...farmers...growing little more than is required for their own subsistence,"[17] </w:t>
      </w:r>
      <w:r w:rsidRPr="00FC52B9">
        <w:rPr>
          <w:rFonts w:asciiTheme="minorHAnsi" w:hAnsiTheme="minorHAnsi"/>
          <w:u w:val="single"/>
        </w:rPr>
        <w:t>or more likely,</w:t>
      </w:r>
      <w:r w:rsidRPr="00FC52B9">
        <w:rPr>
          <w:rFonts w:asciiTheme="minorHAnsi" w:hAnsiTheme="minorHAnsi"/>
          <w:sz w:val="14"/>
        </w:rPr>
        <w:t xml:space="preserve"> the </w:t>
      </w:r>
      <w:r w:rsidRPr="00FC52B9">
        <w:rPr>
          <w:rFonts w:asciiTheme="minorHAnsi" w:hAnsiTheme="minorHAnsi"/>
          <w:u w:val="single"/>
        </w:rPr>
        <w:t>complete demoralization</w:t>
      </w:r>
      <w:r w:rsidRPr="00FC52B9">
        <w:rPr>
          <w:rFonts w:asciiTheme="minorHAnsi" w:hAnsiTheme="minorHAnsi"/>
          <w:sz w:val="14"/>
        </w:rPr>
        <w:t xml:space="preserve"> seen in an earlier tragedy: "</w:t>
      </w:r>
      <w:r w:rsidRPr="00FC52B9">
        <w:rPr>
          <w:rFonts w:asciiTheme="minorHAnsi" w:hAnsiTheme="minorHAnsi"/>
          <w:u w:val="single"/>
        </w:rPr>
        <w:t>Survivors of the Black Death in growing helplessness fell into apathy, leaving ripe wheat uncut and livestock untended...no one had any inclination to concern themselves about the future</w:t>
      </w:r>
      <w:r w:rsidRPr="00FC52B9">
        <w:rPr>
          <w:rFonts w:asciiTheme="minorHAnsi" w:hAnsiTheme="minorHAnsi"/>
          <w:sz w:val="14"/>
        </w:rPr>
        <w:t>."[18] More pertinent, a panel of experts in a study of social consequence of nuclear war for the Office of Civil Defense concluded: "One month after the attack, less than half the potential labor force could be expected to work without immediately beneficial compensation, and that, of these, one in five would be able to function only at a level greatly degraded from his normal abilities."[19]</w:t>
      </w:r>
    </w:p>
    <w:p w:rsidR="00495BDF" w:rsidRPr="00FC52B9" w:rsidRDefault="00495BDF" w:rsidP="00495BDF">
      <w:pPr>
        <w:rPr>
          <w:rFonts w:asciiTheme="minorHAnsi" w:hAnsiTheme="minorHAnsi"/>
          <w:sz w:val="14"/>
        </w:rPr>
      </w:pPr>
      <w:r w:rsidRPr="00FC52B9">
        <w:rPr>
          <w:rFonts w:asciiTheme="minorHAnsi" w:hAnsiTheme="minorHAnsi"/>
          <w:sz w:val="14"/>
        </w:rPr>
        <w:t xml:space="preserve">The experience of </w:t>
      </w:r>
      <w:r w:rsidRPr="00FC52B9">
        <w:rPr>
          <w:rFonts w:asciiTheme="minorHAnsi" w:hAnsiTheme="minorHAnsi"/>
          <w:u w:val="single"/>
        </w:rPr>
        <w:t>nuclear war is likely to have devastating psychological effects</w:t>
      </w:r>
      <w:r w:rsidRPr="00FC52B9">
        <w:rPr>
          <w:rFonts w:asciiTheme="minorHAnsi" w:hAnsiTheme="minorHAnsi"/>
          <w:sz w:val="14"/>
        </w:rPr>
        <w:t>, especially for Americans, whose homes and institutions have essentially escaped the ravages of recent wars. The very short period required to carry out highly destructive nuclear attacks would intensify the emotional impact, particularly those reactions associated with denial of the true extent of the damage or fostering flight from and resistance to reentering damaged areas.</w:t>
      </w:r>
    </w:p>
    <w:p w:rsidR="00495BDF" w:rsidRPr="00FC52B9" w:rsidRDefault="00495BDF" w:rsidP="00495BDF">
      <w:pPr>
        <w:rPr>
          <w:rFonts w:asciiTheme="minorHAnsi" w:hAnsiTheme="minorHAnsi"/>
          <w:sz w:val="14"/>
        </w:rPr>
      </w:pPr>
      <w:r w:rsidRPr="00FC52B9">
        <w:rPr>
          <w:rFonts w:asciiTheme="minorHAnsi" w:hAnsiTheme="minorHAnsi"/>
          <w:sz w:val="14"/>
        </w:rPr>
        <w:t>Robert J. Lifton, in his study of Hiroshima survivors, described the psychological effect as "a sudden and absolute shift from normal existence to an overwhelming encounter with death."[20] The reaction, as reported by a witness to the disaster, Father Siemes: "Among the passersby, there are many who are uninjured. In a purposeless, insensate manner, distraught by the magnitude of the disaster, most of them rush by and none conceives the thought of organizing help on his own initiative. They are concerned only with the welfare of their own families."[21] In some cases even families were abandoned. The result of this experience was, as Fred Ikle described it 25 years ago, a deep aversion to returning to the cities to rebuild the economy. "And thus a very different situation will exist from that envisaged in most civil defense plans (in the 1950s)."[22] The economic implications of this type of withdrawal would be serious.</w:t>
      </w:r>
    </w:p>
    <w:p w:rsidR="00495BDF" w:rsidRPr="00FC52B9" w:rsidRDefault="00495BDF" w:rsidP="00495BDF">
      <w:pPr>
        <w:rPr>
          <w:rFonts w:asciiTheme="minorHAnsi" w:hAnsiTheme="minorHAnsi"/>
          <w:sz w:val="14"/>
        </w:rPr>
      </w:pPr>
      <w:r w:rsidRPr="00FC52B9">
        <w:rPr>
          <w:rFonts w:asciiTheme="minorHAnsi" w:hAnsiTheme="minorHAnsi"/>
          <w:u w:val="single"/>
        </w:rPr>
        <w:t>A high incidence of abnormal behavior, ranging from the nonfunctional to the antisocial, could be anticipated. Specific psychological effects would include disorientation, fear, doubt, apathy, and antipathy toward authorities</w:t>
      </w:r>
      <w:r w:rsidRPr="00FC52B9">
        <w:rPr>
          <w:rFonts w:asciiTheme="minorHAnsi" w:hAnsiTheme="minorHAnsi"/>
          <w:sz w:val="14"/>
        </w:rPr>
        <w:t>. The effects on Hiroshima/Nagasaki survivors provide ample evidence to support these concerns.</w:t>
      </w:r>
    </w:p>
    <w:p w:rsidR="00495BDF" w:rsidRPr="00FC52B9" w:rsidRDefault="00495BDF" w:rsidP="00495BDF">
      <w:pPr>
        <w:rPr>
          <w:rFonts w:asciiTheme="minorHAnsi" w:hAnsiTheme="minorHAnsi"/>
          <w:sz w:val="14"/>
        </w:rPr>
      </w:pPr>
      <w:r w:rsidRPr="00FC52B9">
        <w:rPr>
          <w:rFonts w:asciiTheme="minorHAnsi" w:hAnsiTheme="minorHAnsi"/>
          <w:sz w:val="14"/>
        </w:rPr>
        <w:t xml:space="preserve">Families would be broken up by death, severe injury, disease, evacuation, or military and labor conscription. </w:t>
      </w:r>
      <w:r w:rsidRPr="00FC52B9">
        <w:rPr>
          <w:rFonts w:asciiTheme="minorHAnsi" w:hAnsiTheme="minorHAnsi"/>
          <w:u w:val="single"/>
        </w:rPr>
        <w:t>The young, elderly, and handicapped would suffer disproportionately</w:t>
      </w:r>
      <w:r w:rsidRPr="00FC52B9">
        <w:rPr>
          <w:rFonts w:asciiTheme="minorHAnsi" w:hAnsiTheme="minorHAnsi"/>
          <w:sz w:val="14"/>
        </w:rPr>
        <w:t xml:space="preserve"> since they depend most on society's material and institutional resources. For example, the young and elderly showed significant increases in accidental death attributed to neglect in Great Britain in World War II.</w:t>
      </w:r>
    </w:p>
    <w:p w:rsidR="00495BDF" w:rsidRPr="00FC52B9" w:rsidRDefault="00495BDF" w:rsidP="00495BDF">
      <w:pPr>
        <w:rPr>
          <w:rFonts w:asciiTheme="minorHAnsi" w:hAnsiTheme="minorHAnsi"/>
          <w:sz w:val="14"/>
        </w:rPr>
      </w:pPr>
      <w:r w:rsidRPr="00FC52B9">
        <w:rPr>
          <w:rFonts w:asciiTheme="minorHAnsi" w:hAnsiTheme="minorHAnsi"/>
          <w:sz w:val="14"/>
        </w:rPr>
        <w:t>The loss of material and institutional resources in urban-industrial attacks would make survival in the post-attack period difficult for individuals and groups alike, compounding the psychological stresses of the attack itself. Satisfying even the simplest survival requirements -- food, shelter, and clothing -- would become major tasks.</w:t>
      </w:r>
    </w:p>
    <w:p w:rsidR="00495BDF" w:rsidRPr="00FC52B9" w:rsidRDefault="00495BDF" w:rsidP="00495BDF">
      <w:pPr>
        <w:rPr>
          <w:rFonts w:asciiTheme="minorHAnsi" w:hAnsiTheme="minorHAnsi"/>
          <w:sz w:val="14"/>
        </w:rPr>
      </w:pPr>
      <w:r w:rsidRPr="00FC52B9">
        <w:rPr>
          <w:rFonts w:asciiTheme="minorHAnsi" w:hAnsiTheme="minorHAnsi"/>
          <w:u w:val="single"/>
        </w:rPr>
        <w:t>Significant interpersonal, intergroup, and inter-regional conflicts would probably arise. Ethnic, racial, regional, and economic conflicts present in the pre-attack society</w:t>
      </w:r>
      <w:r w:rsidRPr="00FC52B9">
        <w:rPr>
          <w:rFonts w:asciiTheme="minorHAnsi" w:hAnsiTheme="minorHAnsi"/>
          <w:sz w:val="14"/>
        </w:rPr>
        <w:t xml:space="preserve">, while minimized in the period immediately after an attack, </w:t>
      </w:r>
      <w:r w:rsidRPr="00FC52B9">
        <w:rPr>
          <w:rFonts w:asciiTheme="minorHAnsi" w:hAnsiTheme="minorHAnsi"/>
          <w:u w:val="single"/>
        </w:rPr>
        <w:t>would be heightened</w:t>
      </w:r>
      <w:r w:rsidRPr="00FC52B9">
        <w:rPr>
          <w:rFonts w:asciiTheme="minorHAnsi" w:hAnsiTheme="minorHAnsi"/>
          <w:sz w:val="14"/>
        </w:rPr>
        <w:t xml:space="preserve"> after only a limited time </w:t>
      </w:r>
      <w:r w:rsidRPr="00FC52B9">
        <w:rPr>
          <w:rFonts w:asciiTheme="minorHAnsi" w:hAnsiTheme="minorHAnsi"/>
          <w:u w:val="single"/>
        </w:rPr>
        <w:t>by</w:t>
      </w:r>
      <w:r w:rsidRPr="00FC52B9">
        <w:rPr>
          <w:rFonts w:asciiTheme="minorHAnsi" w:hAnsiTheme="minorHAnsi"/>
          <w:sz w:val="14"/>
        </w:rPr>
        <w:t xml:space="preserve"> the extent of the </w:t>
      </w:r>
      <w:r w:rsidRPr="00FC52B9">
        <w:rPr>
          <w:rFonts w:asciiTheme="minorHAnsi" w:hAnsiTheme="minorHAnsi"/>
          <w:u w:val="single"/>
        </w:rPr>
        <w:t>deprivation</w:t>
      </w:r>
      <w:r w:rsidRPr="00FC52B9">
        <w:rPr>
          <w:rFonts w:asciiTheme="minorHAnsi" w:hAnsiTheme="minorHAnsi"/>
          <w:sz w:val="14"/>
        </w:rPr>
        <w:t xml:space="preserve"> and the resulting tensions. </w:t>
      </w:r>
      <w:r w:rsidRPr="00FC52B9">
        <w:rPr>
          <w:rFonts w:asciiTheme="minorHAnsi" w:hAnsiTheme="minorHAnsi"/>
          <w:u w:val="single"/>
        </w:rPr>
        <w:t>New antagonisms would develop between hosts and evacuees or refugees over the possession and use of surviving resources</w:t>
      </w:r>
      <w:r w:rsidRPr="00FC52B9">
        <w:rPr>
          <w:rFonts w:asciiTheme="minorHAnsi" w:hAnsiTheme="minorHAnsi"/>
          <w:sz w:val="14"/>
        </w:rPr>
        <w:t>.</w:t>
      </w:r>
    </w:p>
    <w:p w:rsidR="00495BDF" w:rsidRPr="00FC52B9" w:rsidRDefault="00495BDF" w:rsidP="00495BDF">
      <w:pPr>
        <w:rPr>
          <w:rFonts w:asciiTheme="minorHAnsi" w:hAnsiTheme="minorHAnsi"/>
          <w:sz w:val="14"/>
        </w:rPr>
      </w:pPr>
      <w:r w:rsidRPr="00FC52B9">
        <w:rPr>
          <w:rFonts w:asciiTheme="minorHAnsi" w:hAnsiTheme="minorHAnsi"/>
          <w:sz w:val="14"/>
        </w:rPr>
        <w:t xml:space="preserve">These phenomena were observed both in Britain and in Japan during World War II. The Allnutt study predicted these </w:t>
      </w:r>
      <w:r w:rsidRPr="00FC52B9">
        <w:rPr>
          <w:rFonts w:asciiTheme="minorHAnsi" w:hAnsiTheme="minorHAnsi"/>
          <w:u w:val="single"/>
        </w:rPr>
        <w:t>conflicts would be so serious that they "would necessitate the imposition of martial law or other authoritarian system</w:t>
      </w:r>
      <w:r w:rsidRPr="00FC52B9">
        <w:rPr>
          <w:rFonts w:asciiTheme="minorHAnsi" w:hAnsiTheme="minorHAnsi"/>
          <w:sz w:val="14"/>
        </w:rPr>
        <w:t xml:space="preserve"> in many localities, </w:t>
      </w:r>
      <w:r w:rsidRPr="00FC52B9">
        <w:rPr>
          <w:rFonts w:asciiTheme="minorHAnsi" w:hAnsiTheme="minorHAnsi"/>
          <w:u w:val="single"/>
        </w:rPr>
        <w:t>and the widespread use of troops to maintain order</w:t>
      </w:r>
      <w:r w:rsidRPr="00FC52B9">
        <w:rPr>
          <w:rFonts w:asciiTheme="minorHAnsi" w:hAnsiTheme="minorHAnsi"/>
          <w:sz w:val="14"/>
        </w:rPr>
        <w:t>." r 231</w:t>
      </w:r>
    </w:p>
    <w:p w:rsidR="00495BDF" w:rsidRPr="00FC52B9" w:rsidRDefault="00495BDF" w:rsidP="00495BDF">
      <w:pPr>
        <w:rPr>
          <w:rFonts w:asciiTheme="minorHAnsi" w:hAnsiTheme="minorHAnsi"/>
          <w:sz w:val="14"/>
        </w:rPr>
      </w:pPr>
      <w:r w:rsidRPr="00FC52B9">
        <w:rPr>
          <w:rFonts w:asciiTheme="minorHAnsi" w:hAnsiTheme="minorHAnsi"/>
          <w:sz w:val="14"/>
        </w:rPr>
        <w:t>Continuing hostilities or prolonged threat of renewed war would engender even more profound changes in the social fabric. Major, possibly permanent, changes in social values and institutions could be expected as society sought to adjust to a radically altered environment dominated by the question of physical survival.</w:t>
      </w:r>
    </w:p>
    <w:p w:rsidR="00495BDF" w:rsidRPr="00FC52B9" w:rsidRDefault="00495BDF" w:rsidP="00495BDF">
      <w:pPr>
        <w:rPr>
          <w:rStyle w:val="StyleUnderline"/>
          <w:rFonts w:asciiTheme="minorHAnsi" w:hAnsiTheme="minorHAnsi"/>
          <w:sz w:val="14"/>
        </w:rPr>
      </w:pPr>
      <w:r w:rsidRPr="00FC52B9">
        <w:rPr>
          <w:rFonts w:asciiTheme="minorHAnsi" w:hAnsiTheme="minorHAnsi"/>
          <w:sz w:val="14"/>
        </w:rPr>
        <w:t xml:space="preserve">Economic destruction, loss of political leadership (especially at the local level), and the need to mobilize resources for relief and recovery would present extraordinary demands on weakened political institutions. In the interest of implementing survival programs, </w:t>
      </w:r>
      <w:r w:rsidRPr="00FC52B9">
        <w:rPr>
          <w:rFonts w:asciiTheme="minorHAnsi" w:hAnsiTheme="minorHAnsi"/>
          <w:u w:val="single"/>
        </w:rPr>
        <w:t>legal norms and practices would have to be suspended</w:t>
      </w:r>
      <w:r w:rsidRPr="00FC52B9">
        <w:rPr>
          <w:rFonts w:asciiTheme="minorHAnsi" w:hAnsiTheme="minorHAnsi"/>
          <w:sz w:val="14"/>
        </w:rPr>
        <w:t xml:space="preserve"> for prolonged periods in many areas. </w:t>
      </w:r>
      <w:r w:rsidRPr="00FC52B9">
        <w:rPr>
          <w:rFonts w:asciiTheme="minorHAnsi" w:hAnsiTheme="minorHAnsi"/>
          <w:u w:val="single"/>
        </w:rPr>
        <w:t>The character of political institutions and authority would almost certainly change, especially if hostilities or the threat of hostilities persisted. Both old and new political structures would be likely to suffer from greatly reduced credibility. Decentralization of political power and more authoritarian methods of political, social, and economic control would be probable responses to post-attack conditions</w:t>
      </w:r>
      <w:r w:rsidRPr="00FC52B9">
        <w:rPr>
          <w:rFonts w:asciiTheme="minorHAnsi" w:hAnsiTheme="minorHAnsi"/>
          <w:sz w:val="14"/>
        </w:rPr>
        <w:t>.</w:t>
      </w:r>
    </w:p>
    <w:p w:rsidR="00495BDF" w:rsidRPr="00FC52B9" w:rsidRDefault="00495BDF" w:rsidP="00495BDF">
      <w:pPr>
        <w:rPr>
          <w:rStyle w:val="StyleUnderline"/>
          <w:rFonts w:asciiTheme="minorHAnsi" w:hAnsiTheme="minorHAnsi"/>
        </w:rPr>
      </w:pPr>
    </w:p>
    <w:p w:rsidR="00495BDF" w:rsidRPr="00FC52B9" w:rsidRDefault="00495BDF" w:rsidP="00495BDF">
      <w:pPr>
        <w:pStyle w:val="Heading3"/>
        <w:rPr>
          <w:rFonts w:asciiTheme="minorHAnsi" w:hAnsiTheme="minorHAnsi"/>
        </w:rPr>
      </w:pPr>
      <w:r w:rsidRPr="00FC52B9">
        <w:rPr>
          <w:rFonts w:asciiTheme="minorHAnsi" w:hAnsiTheme="minorHAnsi"/>
        </w:rPr>
        <w:t>Turns Structural Violence</w:t>
      </w:r>
    </w:p>
    <w:p w:rsidR="00495BDF" w:rsidRPr="00FC52B9" w:rsidRDefault="00495BDF" w:rsidP="00495BDF">
      <w:pPr>
        <w:rPr>
          <w:rStyle w:val="StyleUnderline"/>
          <w:rFonts w:asciiTheme="minorHAnsi" w:hAnsiTheme="minorHAnsi"/>
        </w:rPr>
      </w:pPr>
    </w:p>
    <w:p w:rsidR="00495BDF" w:rsidRPr="00FC52B9" w:rsidRDefault="00495BDF" w:rsidP="00495BDF">
      <w:pPr>
        <w:pStyle w:val="Heading4"/>
        <w:rPr>
          <w:rFonts w:asciiTheme="minorHAnsi" w:hAnsiTheme="minorHAnsi"/>
        </w:rPr>
      </w:pPr>
      <w:r w:rsidRPr="00FC52B9">
        <w:rPr>
          <w:rFonts w:asciiTheme="minorHAnsi" w:hAnsiTheme="minorHAnsi"/>
        </w:rPr>
        <w:t>Nuclear war exacerbates inequality and violence against women, children, the poor, and nonhuman species</w:t>
      </w:r>
    </w:p>
    <w:p w:rsidR="00495BDF" w:rsidRPr="00FC52B9" w:rsidRDefault="00495BDF" w:rsidP="00495BDF">
      <w:pPr>
        <w:rPr>
          <w:rStyle w:val="StyleUnderline"/>
          <w:rFonts w:asciiTheme="minorHAnsi" w:hAnsiTheme="minorHAnsi"/>
          <w:sz w:val="18"/>
        </w:rPr>
      </w:pPr>
      <w:r w:rsidRPr="00FC52B9">
        <w:rPr>
          <w:rStyle w:val="StyleUnderline"/>
          <w:rFonts w:asciiTheme="minorHAnsi" w:hAnsiTheme="minorHAnsi"/>
          <w:b/>
        </w:rPr>
        <w:t xml:space="preserve">MALLAVARAPU 2013 </w:t>
      </w:r>
      <w:r w:rsidRPr="00FC52B9">
        <w:rPr>
          <w:rStyle w:val="StyleUnderline"/>
          <w:rFonts w:asciiTheme="minorHAnsi" w:hAnsiTheme="minorHAnsi"/>
          <w:sz w:val="18"/>
        </w:rPr>
        <w:t xml:space="preserve">(Siddharth Mallavarapu, Mallavarapu is an associate professor in, and chairperson of, the Department of International Relations at South Asian University in New Delhi, “Monumental failure in an interconnected world,” Bulletin of the Atomic Scientists, September 4, </w:t>
      </w:r>
      <w:hyperlink r:id="rId11" w:history="1">
        <w:r w:rsidRPr="00FC52B9">
          <w:rPr>
            <w:rStyle w:val="Hyperlink"/>
            <w:rFonts w:asciiTheme="minorHAnsi" w:hAnsiTheme="minorHAnsi"/>
            <w:sz w:val="18"/>
          </w:rPr>
          <w:t>http://thebulletin.org/nuclear-detonations-contemplating-catastrophe/monumental-failure-interconnected-world</w:t>
        </w:r>
      </w:hyperlink>
      <w:r w:rsidRPr="00FC52B9">
        <w:rPr>
          <w:rStyle w:val="StyleUnderline"/>
          <w:rFonts w:asciiTheme="minorHAnsi" w:hAnsiTheme="minorHAnsi"/>
          <w:sz w:val="18"/>
        </w:rPr>
        <w:t>)</w:t>
      </w:r>
    </w:p>
    <w:p w:rsidR="00495BDF" w:rsidRPr="00FC52B9" w:rsidRDefault="00495BDF" w:rsidP="00495BDF">
      <w:pPr>
        <w:rPr>
          <w:rStyle w:val="StyleUnderline"/>
          <w:rFonts w:asciiTheme="minorHAnsi" w:hAnsiTheme="minorHAnsi"/>
          <w:sz w:val="18"/>
        </w:rPr>
      </w:pPr>
      <w:r w:rsidRPr="00FC52B9">
        <w:rPr>
          <w:rStyle w:val="StyleUnderline"/>
          <w:rFonts w:asciiTheme="minorHAnsi" w:hAnsiTheme="minorHAnsi"/>
          <w:sz w:val="18"/>
        </w:rPr>
        <w:t xml:space="preserve">Dire circumstances. But given all that, </w:t>
      </w:r>
      <w:r w:rsidRPr="00FC52B9">
        <w:rPr>
          <w:rStyle w:val="StyleUnderline"/>
          <w:rFonts w:asciiTheme="minorHAnsi" w:hAnsiTheme="minorHAnsi"/>
        </w:rPr>
        <w:t xml:space="preserve">how would a nuclear detonation affect poor and middle-income nations and their development goals? </w:t>
      </w:r>
      <w:r w:rsidRPr="00FC52B9">
        <w:rPr>
          <w:rStyle w:val="StyleUnderline"/>
          <w:rFonts w:asciiTheme="minorHAnsi" w:hAnsiTheme="minorHAnsi"/>
          <w:sz w:val="18"/>
        </w:rPr>
        <w:t xml:space="preserve">To begin with, nations situated well beyond the blast site would feel the effects. </w:t>
      </w:r>
      <w:r w:rsidRPr="00FC52B9">
        <w:rPr>
          <w:rStyle w:val="StyleUnderline"/>
          <w:rFonts w:asciiTheme="minorHAnsi" w:hAnsiTheme="minorHAnsi"/>
        </w:rPr>
        <w:t xml:space="preserve">The world today is deeply interconnected and events can no longer be confined </w:t>
      </w:r>
      <w:r w:rsidRPr="00FC52B9">
        <w:rPr>
          <w:rStyle w:val="StyleUnderline"/>
          <w:rFonts w:asciiTheme="minorHAnsi" w:hAnsiTheme="minorHAnsi"/>
          <w:sz w:val="18"/>
        </w:rPr>
        <w:t xml:space="preserve">to the areas where they occur. The United Nations Development Programme underscores this reality in its 2013 Human Development Report, which argues that "as global development challenges become more complex and transboundary in nature, coordinated action on the most pressing challenges of our era, whether they be poverty eradication, climate change, or peace and security, is essential." And </w:t>
      </w:r>
      <w:r w:rsidRPr="00FC52B9">
        <w:rPr>
          <w:rStyle w:val="StyleUnderline"/>
          <w:rFonts w:asciiTheme="minorHAnsi" w:hAnsiTheme="minorHAnsi"/>
        </w:rPr>
        <w:t xml:space="preserve">efforts to contend with </w:t>
      </w:r>
      <w:r w:rsidRPr="00FC52B9">
        <w:rPr>
          <w:rStyle w:val="StyleUnderline"/>
          <w:rFonts w:asciiTheme="minorHAnsi" w:hAnsiTheme="minorHAnsi"/>
          <w:sz w:val="18"/>
        </w:rPr>
        <w:t xml:space="preserve">the four areas of development upon which the report focuses—"enhancing </w:t>
      </w:r>
      <w:r w:rsidRPr="00FC52B9">
        <w:rPr>
          <w:rStyle w:val="StyleUnderline"/>
          <w:rFonts w:asciiTheme="minorHAnsi" w:hAnsiTheme="minorHAnsi"/>
        </w:rPr>
        <w:t xml:space="preserve">equity, including </w:t>
      </w:r>
      <w:r w:rsidRPr="00FC52B9">
        <w:rPr>
          <w:rStyle w:val="StyleUnderline"/>
          <w:rFonts w:asciiTheme="minorHAnsi" w:hAnsiTheme="minorHAnsi"/>
          <w:sz w:val="18"/>
        </w:rPr>
        <w:t xml:space="preserve">on the </w:t>
      </w:r>
      <w:r w:rsidRPr="00FC52B9">
        <w:rPr>
          <w:rStyle w:val="StyleUnderline"/>
          <w:rFonts w:asciiTheme="minorHAnsi" w:hAnsiTheme="minorHAnsi"/>
        </w:rPr>
        <w:t xml:space="preserve">gender </w:t>
      </w:r>
      <w:r w:rsidRPr="00FC52B9">
        <w:rPr>
          <w:rStyle w:val="StyleUnderline"/>
          <w:rFonts w:asciiTheme="minorHAnsi" w:hAnsiTheme="minorHAnsi"/>
          <w:sz w:val="18"/>
        </w:rPr>
        <w:t xml:space="preserve">dimension; enabling greater voice and participation of citizens, including </w:t>
      </w:r>
      <w:r w:rsidRPr="00FC52B9">
        <w:rPr>
          <w:rStyle w:val="StyleUnderline"/>
          <w:rFonts w:asciiTheme="minorHAnsi" w:hAnsiTheme="minorHAnsi"/>
        </w:rPr>
        <w:t>youth; confronting environmental pressures; and managing demographic change"—would in every case be seriously complicated by a nuclear detonation</w:t>
      </w:r>
      <w:r w:rsidRPr="00FC52B9">
        <w:rPr>
          <w:rStyle w:val="StyleUnderline"/>
          <w:rFonts w:asciiTheme="minorHAnsi" w:hAnsiTheme="minorHAnsi"/>
          <w:sz w:val="18"/>
        </w:rPr>
        <w:t>.</w:t>
      </w:r>
    </w:p>
    <w:p w:rsidR="00495BDF" w:rsidRPr="00FC52B9" w:rsidRDefault="00495BDF" w:rsidP="00495BDF">
      <w:pPr>
        <w:rPr>
          <w:rStyle w:val="StyleUnderline"/>
          <w:rFonts w:asciiTheme="minorHAnsi" w:hAnsiTheme="minorHAnsi"/>
        </w:rPr>
      </w:pPr>
      <w:r w:rsidRPr="00FC52B9">
        <w:rPr>
          <w:rStyle w:val="StyleUnderline"/>
          <w:rFonts w:asciiTheme="minorHAnsi" w:hAnsiTheme="minorHAnsi"/>
          <w:sz w:val="18"/>
        </w:rPr>
        <w:t xml:space="preserve">Indeed, as argued succinctly by Ray Acheson of the disarmament organization Reaching Critical Will, a detonation would seriously compromise efforts to achieve all the Millennium Development Goals. </w:t>
      </w:r>
      <w:r w:rsidRPr="00FC52B9">
        <w:rPr>
          <w:rStyle w:val="StyleUnderline"/>
          <w:rFonts w:asciiTheme="minorHAnsi" w:hAnsiTheme="minorHAnsi"/>
        </w:rPr>
        <w:t>It would undermine poverty alleviation initiatives as well as cooperative efforts to foster development; limit agricultural productivity; undermine women's and children's well-being; damage national infrastructures; and reduce the planet's biodiversity.</w:t>
      </w:r>
    </w:p>
    <w:p w:rsidR="00495BDF" w:rsidRPr="00FC52B9" w:rsidRDefault="00495BDF" w:rsidP="00495BDF">
      <w:pPr>
        <w:rPr>
          <w:rStyle w:val="StyleUnderline"/>
          <w:rFonts w:asciiTheme="minorHAnsi" w:hAnsiTheme="minorHAnsi"/>
        </w:rPr>
      </w:pPr>
    </w:p>
    <w:p w:rsidR="00495BDF" w:rsidRPr="00FC52B9" w:rsidRDefault="00495BDF" w:rsidP="00495BDF">
      <w:pPr>
        <w:rPr>
          <w:rStyle w:val="StyleUnderline"/>
          <w:rFonts w:asciiTheme="minorHAnsi" w:hAnsiTheme="minorHAnsi"/>
          <w:b/>
        </w:rPr>
      </w:pPr>
      <w:r w:rsidRPr="00FC52B9">
        <w:rPr>
          <w:rStyle w:val="StyleUnderline"/>
          <w:rFonts w:asciiTheme="minorHAnsi" w:hAnsiTheme="minorHAnsi"/>
          <w:b/>
        </w:rPr>
        <w:t>Nuclear war would disproportionately affect women and children</w:t>
      </w:r>
    </w:p>
    <w:p w:rsidR="00495BDF" w:rsidRPr="00FC52B9" w:rsidRDefault="00495BDF" w:rsidP="00495BDF">
      <w:pPr>
        <w:rPr>
          <w:rStyle w:val="StyleUnderline"/>
          <w:rFonts w:asciiTheme="minorHAnsi" w:hAnsiTheme="minorHAnsi"/>
          <w:sz w:val="18"/>
        </w:rPr>
      </w:pPr>
      <w:r w:rsidRPr="00FC52B9">
        <w:rPr>
          <w:rStyle w:val="StyleUnderline"/>
          <w:rFonts w:asciiTheme="minorHAnsi" w:hAnsiTheme="minorHAnsi"/>
          <w:b/>
        </w:rPr>
        <w:t xml:space="preserve">MALLAVARAPU 2013 </w:t>
      </w:r>
      <w:r w:rsidRPr="00FC52B9">
        <w:rPr>
          <w:rStyle w:val="StyleUnderline"/>
          <w:rFonts w:asciiTheme="minorHAnsi" w:hAnsiTheme="minorHAnsi"/>
          <w:sz w:val="18"/>
        </w:rPr>
        <w:t>(Siddharth Mallavarapu, Mallavarapu is an associate professor in, and chairperson of, the Department of International Relations at South Asian University in New Delhi, “Monumental failure in an interconnected world,” Bulletin of the Atomic Scientists, September 4, http://thebulletin.org/nuclear-detonations-contemplating-catastrophe/monumental-failure-interconnected-world)</w:t>
      </w:r>
    </w:p>
    <w:p w:rsidR="00495BDF" w:rsidRPr="00FC52B9" w:rsidRDefault="00495BDF" w:rsidP="00495BDF">
      <w:pPr>
        <w:rPr>
          <w:rStyle w:val="StyleUnderline"/>
          <w:rFonts w:asciiTheme="minorHAnsi" w:hAnsiTheme="minorHAnsi"/>
        </w:rPr>
      </w:pPr>
      <w:r w:rsidRPr="00FC52B9">
        <w:rPr>
          <w:rStyle w:val="StyleUnderline"/>
          <w:rFonts w:asciiTheme="minorHAnsi" w:hAnsiTheme="minorHAnsi"/>
          <w:sz w:val="18"/>
        </w:rPr>
        <w:t xml:space="preserve">Third, </w:t>
      </w:r>
      <w:r w:rsidRPr="00FC52B9">
        <w:rPr>
          <w:rStyle w:val="StyleUnderline"/>
          <w:rFonts w:asciiTheme="minorHAnsi" w:hAnsiTheme="minorHAnsi"/>
        </w:rPr>
        <w:t>the health and well-being of populations in the developing world would be seriously threatened. Not only would food prices increase, but essential drugs would likely be in short supply</w:t>
      </w:r>
      <w:r w:rsidRPr="00FC52B9">
        <w:rPr>
          <w:rStyle w:val="StyleUnderline"/>
          <w:rFonts w:asciiTheme="minorHAnsi" w:hAnsiTheme="minorHAnsi"/>
          <w:sz w:val="18"/>
        </w:rPr>
        <w:t xml:space="preserve">—both in the areas directly affected and, as supplies were directed to these areas, in other regions as well. </w:t>
      </w:r>
      <w:r w:rsidRPr="00FC52B9">
        <w:rPr>
          <w:rStyle w:val="StyleUnderline"/>
          <w:rFonts w:asciiTheme="minorHAnsi" w:hAnsiTheme="minorHAnsi"/>
        </w:rPr>
        <w:t>The well-being of women and children in particular might be severely threatened</w:t>
      </w:r>
      <w:r w:rsidRPr="00FC52B9">
        <w:rPr>
          <w:rStyle w:val="StyleUnderline"/>
          <w:rFonts w:asciiTheme="minorHAnsi" w:hAnsiTheme="minorHAnsi"/>
          <w:sz w:val="18"/>
        </w:rPr>
        <w:t>—as Acheson observes, "</w:t>
      </w:r>
      <w:r w:rsidRPr="00FC52B9">
        <w:rPr>
          <w:rStyle w:val="StyleUnderline"/>
          <w:rFonts w:asciiTheme="minorHAnsi" w:hAnsiTheme="minorHAnsi"/>
        </w:rPr>
        <w:t>women suffer disproportionately in disasters and … their specific needs are usually ignored during relief and rehabilitation initiatives</w:t>
      </w:r>
      <w:r w:rsidRPr="00FC52B9">
        <w:rPr>
          <w:rStyle w:val="StyleUnderline"/>
          <w:rFonts w:asciiTheme="minorHAnsi" w:hAnsiTheme="minorHAnsi"/>
          <w:sz w:val="18"/>
        </w:rPr>
        <w:t>." She also notes that "</w:t>
      </w:r>
      <w:r w:rsidRPr="00FC52B9">
        <w:rPr>
          <w:rStyle w:val="StyleUnderline"/>
          <w:rFonts w:asciiTheme="minorHAnsi" w:hAnsiTheme="minorHAnsi"/>
        </w:rPr>
        <w:t>violence against women soars under the stress in post-disaster environments." The negative impact on women's quality of life would likely have a direct bearing on the well-being of children: Women's capacity to care for their children would be diminished, and children would be affected in areas ranging from nutrition to cognitive development.</w:t>
      </w:r>
    </w:p>
    <w:p w:rsidR="00495BDF" w:rsidRPr="00FC52B9" w:rsidRDefault="00495BDF" w:rsidP="00495BDF">
      <w:pPr>
        <w:rPr>
          <w:rStyle w:val="StyleUnderline"/>
          <w:rFonts w:asciiTheme="minorHAnsi" w:hAnsiTheme="minorHAnsi"/>
        </w:rPr>
      </w:pPr>
    </w:p>
    <w:p w:rsidR="00495BDF" w:rsidRPr="00FC52B9" w:rsidRDefault="00495BDF" w:rsidP="00495BDF">
      <w:pPr>
        <w:rPr>
          <w:rStyle w:val="StyleUnderline"/>
          <w:rFonts w:asciiTheme="minorHAnsi" w:hAnsiTheme="minorHAnsi"/>
        </w:rPr>
      </w:pPr>
    </w:p>
    <w:p w:rsidR="00495BDF" w:rsidRPr="00FC52B9" w:rsidRDefault="00495BDF" w:rsidP="00495BDF">
      <w:pPr>
        <w:rPr>
          <w:rFonts w:asciiTheme="minorHAnsi" w:hAnsiTheme="minorHAnsi"/>
        </w:rPr>
      </w:pPr>
    </w:p>
    <w:p w:rsidR="006E36A1" w:rsidRPr="00FC52B9" w:rsidRDefault="006E36A1" w:rsidP="006E36A1">
      <w:pPr>
        <w:pStyle w:val="Heading2"/>
        <w:rPr>
          <w:rFonts w:asciiTheme="minorHAnsi" w:hAnsiTheme="minorHAnsi"/>
        </w:rPr>
      </w:pPr>
      <w:r w:rsidRPr="00FC52B9">
        <w:rPr>
          <w:rFonts w:asciiTheme="minorHAnsi" w:hAnsiTheme="minorHAnsi"/>
        </w:rPr>
        <w:t>AT K Impacts</w:t>
      </w:r>
    </w:p>
    <w:p w:rsidR="00D73F57" w:rsidRPr="00FC52B9" w:rsidRDefault="00D73F57" w:rsidP="006E36A1">
      <w:pPr>
        <w:pStyle w:val="Heading3"/>
        <w:rPr>
          <w:rFonts w:asciiTheme="minorHAnsi" w:hAnsiTheme="minorHAnsi"/>
        </w:rPr>
      </w:pPr>
      <w:r w:rsidRPr="00FC52B9">
        <w:rPr>
          <w:rFonts w:asciiTheme="minorHAnsi" w:hAnsiTheme="minorHAnsi"/>
        </w:rPr>
        <w:t>AT Biopower</w:t>
      </w:r>
    </w:p>
    <w:p w:rsidR="00D73F57" w:rsidRPr="00FC52B9" w:rsidRDefault="00D73F57" w:rsidP="00313ED1">
      <w:pPr>
        <w:pStyle w:val="Heading4"/>
        <w:rPr>
          <w:rFonts w:asciiTheme="minorHAnsi" w:hAnsiTheme="minorHAnsi" w:cs="Times New Roman"/>
        </w:rPr>
      </w:pPr>
      <w:r w:rsidRPr="00FC52B9">
        <w:rPr>
          <w:rFonts w:asciiTheme="minorHAnsi" w:hAnsiTheme="minorHAnsi" w:cs="Times New Roman"/>
        </w:rPr>
        <w:t>No impact – democratic norms and civil society check totalitarianism and genocide</w:t>
      </w:r>
    </w:p>
    <w:p w:rsidR="00D73F57" w:rsidRPr="00FC52B9" w:rsidRDefault="00D73F57" w:rsidP="00D73F57">
      <w:pPr>
        <w:rPr>
          <w:rFonts w:asciiTheme="minorHAnsi" w:hAnsiTheme="minorHAnsi"/>
        </w:rPr>
      </w:pPr>
      <w:r w:rsidRPr="00FC52B9">
        <w:rPr>
          <w:rFonts w:asciiTheme="minorHAnsi" w:hAnsiTheme="minorHAnsi"/>
          <w:b/>
          <w:sz w:val="24"/>
          <w:u w:val="single"/>
        </w:rPr>
        <w:t>Dickinson</w:t>
      </w:r>
      <w:r w:rsidRPr="00FC52B9">
        <w:rPr>
          <w:rFonts w:asciiTheme="minorHAnsi" w:hAnsiTheme="minorHAnsi"/>
        </w:rPr>
        <w:t xml:space="preserve">, associate professor of history – UC Davis, </w:t>
      </w:r>
      <w:r w:rsidRPr="00FC52B9">
        <w:rPr>
          <w:rFonts w:asciiTheme="minorHAnsi" w:hAnsiTheme="minorHAnsi"/>
          <w:b/>
          <w:sz w:val="24"/>
          <w:u w:val="single"/>
        </w:rPr>
        <w:t>‘4</w:t>
      </w:r>
    </w:p>
    <w:p w:rsidR="00D73F57" w:rsidRPr="00FC52B9" w:rsidRDefault="00D73F57" w:rsidP="00D73F57">
      <w:pPr>
        <w:rPr>
          <w:rStyle w:val="Style13ptBold"/>
          <w:rFonts w:asciiTheme="minorHAnsi" w:hAnsiTheme="minorHAnsi"/>
        </w:rPr>
      </w:pPr>
      <w:r w:rsidRPr="00FC52B9">
        <w:rPr>
          <w:rStyle w:val="Style13ptBold"/>
          <w:rFonts w:asciiTheme="minorHAnsi" w:hAnsiTheme="minorHAnsi"/>
        </w:rPr>
        <w:t>(Edward, Central European History, 37.1)</w:t>
      </w:r>
    </w:p>
    <w:p w:rsidR="00D73F57" w:rsidRPr="00FC52B9" w:rsidRDefault="00D73F57" w:rsidP="00D73F57">
      <w:pPr>
        <w:rPr>
          <w:rFonts w:asciiTheme="minorHAnsi" w:hAnsiTheme="minorHAnsi"/>
          <w:sz w:val="14"/>
          <w:highlight w:val="green"/>
        </w:rPr>
      </w:pPr>
      <w:r w:rsidRPr="00FC52B9">
        <w:rPr>
          <w:rFonts w:asciiTheme="minorHAnsi" w:hAnsiTheme="minorHAnsi"/>
          <w:sz w:val="14"/>
        </w:rPr>
        <w:t xml:space="preserve">In short, </w:t>
      </w:r>
      <w:r w:rsidRPr="00FC52B9">
        <w:rPr>
          <w:rStyle w:val="StyleUnderline"/>
          <w:rFonts w:asciiTheme="minorHAnsi" w:hAnsiTheme="minorHAnsi"/>
        </w:rPr>
        <w:t>the continuities between early twentieth-century biopolitical discourse and the practices of the welfare state in our own time are unmistakable.</w:t>
      </w:r>
      <w:r w:rsidRPr="00FC52B9">
        <w:rPr>
          <w:rFonts w:asciiTheme="minorHAnsi" w:hAnsiTheme="minorHAnsi"/>
          <w:sz w:val="14"/>
        </w:rPr>
        <w:t xml:space="preserve"> Both are instances of the “disciplinary society” and of biopolitical, regulatory, social-engineering modernity, and they share that genealogy with more authoritarian states, including the National Socialist state, but also fascist Italy, for example. And it is certainly fruitful to view them from this very broad perspective. </w:t>
      </w:r>
      <w:r w:rsidRPr="00FC52B9">
        <w:rPr>
          <w:rFonts w:asciiTheme="minorHAnsi" w:hAnsiTheme="minorHAnsi"/>
          <w:b/>
          <w:u w:val="single"/>
        </w:rPr>
        <w:t xml:space="preserve">But </w:t>
      </w:r>
      <w:r w:rsidRPr="00FC52B9">
        <w:rPr>
          <w:rFonts w:asciiTheme="minorHAnsi" w:hAnsiTheme="minorHAnsi"/>
          <w:b/>
          <w:highlight w:val="green"/>
          <w:u w:val="single"/>
        </w:rPr>
        <w:t xml:space="preserve">that analysis </w:t>
      </w:r>
      <w:r w:rsidRPr="00FC52B9">
        <w:rPr>
          <w:rFonts w:asciiTheme="minorHAnsi" w:hAnsiTheme="minorHAnsi"/>
          <w:b/>
          <w:u w:val="single"/>
        </w:rPr>
        <w:t>can easily become superficial and misleading</w:t>
      </w:r>
      <w:r w:rsidRPr="00FC52B9">
        <w:rPr>
          <w:rFonts w:asciiTheme="minorHAnsi" w:hAnsiTheme="minorHAnsi"/>
          <w:sz w:val="14"/>
        </w:rPr>
        <w:t xml:space="preserve">, </w:t>
      </w:r>
      <w:r w:rsidRPr="00FC52B9">
        <w:rPr>
          <w:rStyle w:val="StyleUnderline"/>
          <w:rFonts w:asciiTheme="minorHAnsi" w:hAnsiTheme="minorHAnsi"/>
        </w:rPr>
        <w:t>because it</w:t>
      </w:r>
      <w:r w:rsidRPr="00FC52B9">
        <w:rPr>
          <w:rStyle w:val="StyleUnderline"/>
          <w:rFonts w:asciiTheme="minorHAnsi" w:hAnsiTheme="minorHAnsi"/>
          <w:highlight w:val="green"/>
        </w:rPr>
        <w:t xml:space="preserve"> obfuscates the </w:t>
      </w:r>
      <w:r w:rsidRPr="00FC52B9">
        <w:rPr>
          <w:rFonts w:asciiTheme="minorHAnsi" w:hAnsiTheme="minorHAnsi"/>
          <w:b/>
          <w:highlight w:val="green"/>
          <w:u w:val="single"/>
        </w:rPr>
        <w:t>profoundly different</w:t>
      </w:r>
      <w:r w:rsidRPr="00FC52B9">
        <w:rPr>
          <w:rStyle w:val="StyleUnderline"/>
          <w:rFonts w:asciiTheme="minorHAnsi" w:hAnsiTheme="minorHAnsi"/>
          <w:highlight w:val="green"/>
        </w:rPr>
        <w:t xml:space="preserve"> strategic and local dynamics of power</w:t>
      </w:r>
      <w:r w:rsidRPr="00FC52B9">
        <w:rPr>
          <w:rFonts w:asciiTheme="minorHAnsi" w:hAnsiTheme="minorHAnsi"/>
          <w:sz w:val="14"/>
        </w:rPr>
        <w:t xml:space="preserve"> in the two kinds of regimes. Clearly </w:t>
      </w:r>
      <w:r w:rsidRPr="00FC52B9">
        <w:rPr>
          <w:rStyle w:val="StyleUnderline"/>
          <w:rFonts w:asciiTheme="minorHAnsi" w:hAnsiTheme="minorHAnsi"/>
        </w:rPr>
        <w:t>the democratic welfare state is</w:t>
      </w:r>
      <w:r w:rsidRPr="00FC52B9">
        <w:rPr>
          <w:rFonts w:asciiTheme="minorHAnsi" w:hAnsiTheme="minorHAnsi"/>
          <w:sz w:val="14"/>
        </w:rPr>
        <w:t xml:space="preserve"> not only formally but also </w:t>
      </w:r>
      <w:r w:rsidRPr="00FC52B9">
        <w:rPr>
          <w:rStyle w:val="StyleUnderline"/>
          <w:rFonts w:asciiTheme="minorHAnsi" w:hAnsiTheme="minorHAnsi"/>
        </w:rPr>
        <w:t xml:space="preserve">substantively </w:t>
      </w:r>
      <w:r w:rsidRPr="00FC52B9">
        <w:rPr>
          <w:rFonts w:asciiTheme="minorHAnsi" w:hAnsiTheme="minorHAnsi"/>
          <w:b/>
          <w:u w:val="single"/>
        </w:rPr>
        <w:t>quite different from totalitarianism.</w:t>
      </w:r>
      <w:r w:rsidRPr="00FC52B9">
        <w:rPr>
          <w:rFonts w:asciiTheme="minorHAnsi" w:hAnsiTheme="minorHAnsi"/>
          <w:sz w:val="14"/>
        </w:rPr>
        <w:t xml:space="preserve"> </w:t>
      </w:r>
      <w:r w:rsidRPr="00FC52B9">
        <w:rPr>
          <w:rStyle w:val="StyleUnderline"/>
          <w:rFonts w:asciiTheme="minorHAnsi" w:hAnsiTheme="minorHAnsi"/>
        </w:rPr>
        <w:t>Above all</w:t>
      </w:r>
      <w:r w:rsidRPr="00FC52B9">
        <w:rPr>
          <w:rFonts w:asciiTheme="minorHAnsi" w:hAnsiTheme="minorHAnsi"/>
          <w:sz w:val="14"/>
        </w:rPr>
        <w:t xml:space="preserve">, again, </w:t>
      </w:r>
      <w:r w:rsidRPr="00FC52B9">
        <w:rPr>
          <w:rStyle w:val="StyleUnderline"/>
          <w:rFonts w:asciiTheme="minorHAnsi" w:hAnsiTheme="minorHAnsi"/>
        </w:rPr>
        <w:t>it has nowhere developed the</w:t>
      </w:r>
      <w:r w:rsidRPr="00FC52B9">
        <w:rPr>
          <w:rFonts w:asciiTheme="minorHAnsi" w:hAnsiTheme="minorHAnsi"/>
          <w:sz w:val="14"/>
        </w:rPr>
        <w:t xml:space="preserve"> fateful, </w:t>
      </w:r>
      <w:r w:rsidRPr="00FC52B9">
        <w:rPr>
          <w:rStyle w:val="StyleUnderline"/>
          <w:rFonts w:asciiTheme="minorHAnsi" w:hAnsiTheme="minorHAnsi"/>
        </w:rPr>
        <w:t>radicalizing dynamic that characterized National Socialism</w:t>
      </w:r>
      <w:r w:rsidRPr="00FC52B9">
        <w:rPr>
          <w:rFonts w:asciiTheme="minorHAnsi" w:hAnsiTheme="minorHAnsi"/>
          <w:sz w:val="14"/>
        </w:rPr>
        <w:t xml:space="preserve"> (or for that matter Stalinism), </w:t>
      </w:r>
      <w:r w:rsidRPr="00FC52B9">
        <w:rPr>
          <w:rStyle w:val="StyleUnderline"/>
          <w:rFonts w:asciiTheme="minorHAnsi" w:hAnsiTheme="minorHAnsi"/>
        </w:rPr>
        <w:t>the psychotic logic that leads from</w:t>
      </w:r>
      <w:r w:rsidRPr="00FC52B9">
        <w:rPr>
          <w:rFonts w:asciiTheme="minorHAnsi" w:hAnsiTheme="minorHAnsi"/>
          <w:sz w:val="14"/>
        </w:rPr>
        <w:t xml:space="preserve"> economistic </w:t>
      </w:r>
      <w:r w:rsidRPr="00FC52B9">
        <w:rPr>
          <w:rStyle w:val="StyleUnderline"/>
          <w:rFonts w:asciiTheme="minorHAnsi" w:hAnsiTheme="minorHAnsi"/>
        </w:rPr>
        <w:t>population management to mass murder.</w:t>
      </w:r>
      <w:r w:rsidRPr="00FC52B9">
        <w:rPr>
          <w:rFonts w:asciiTheme="minorHAnsi" w:hAnsiTheme="minorHAnsi"/>
          <w:sz w:val="14"/>
        </w:rPr>
        <w:t xml:space="preserve">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FC52B9">
        <w:rPr>
          <w:rStyle w:val="StyleUnderline"/>
          <w:rFonts w:asciiTheme="minorHAnsi" w:hAnsiTheme="minorHAnsi"/>
        </w:rPr>
        <w:t>there are political and policy potentials and constraints in</w:t>
      </w:r>
      <w:r w:rsidRPr="00FC52B9">
        <w:rPr>
          <w:rFonts w:asciiTheme="minorHAnsi" w:hAnsiTheme="minorHAnsi"/>
          <w:sz w:val="14"/>
        </w:rPr>
        <w:t xml:space="preserve"> such a </w:t>
      </w:r>
      <w:r w:rsidRPr="00FC52B9">
        <w:rPr>
          <w:rStyle w:val="StyleUnderline"/>
          <w:rFonts w:asciiTheme="minorHAnsi" w:hAnsiTheme="minorHAnsi"/>
        </w:rPr>
        <w:t>structuring</w:t>
      </w:r>
      <w:r w:rsidRPr="00FC52B9">
        <w:rPr>
          <w:rFonts w:asciiTheme="minorHAnsi" w:hAnsiTheme="minorHAnsi"/>
          <w:sz w:val="14"/>
        </w:rPr>
        <w:t xml:space="preserve"> of </w:t>
      </w:r>
      <w:r w:rsidRPr="00FC52B9">
        <w:rPr>
          <w:rStyle w:val="StyleUnderline"/>
          <w:rFonts w:asciiTheme="minorHAnsi" w:hAnsiTheme="minorHAnsi"/>
        </w:rPr>
        <w:t>biopolitics</w:t>
      </w:r>
      <w:r w:rsidRPr="00FC52B9">
        <w:rPr>
          <w:rFonts w:asciiTheme="minorHAnsi" w:hAnsiTheme="minorHAnsi"/>
          <w:sz w:val="14"/>
        </w:rPr>
        <w:t xml:space="preserve"> </w:t>
      </w:r>
      <w:r w:rsidRPr="00FC52B9">
        <w:rPr>
          <w:rStyle w:val="StyleUnderline"/>
          <w:rFonts w:asciiTheme="minorHAnsi" w:hAnsiTheme="minorHAnsi"/>
        </w:rPr>
        <w:t>that are very different from those of National Socialist Germany.</w:t>
      </w:r>
      <w:r w:rsidRPr="00FC52B9">
        <w:rPr>
          <w:rFonts w:asciiTheme="minorHAnsi" w:hAnsiTheme="minorHAnsi"/>
          <w:sz w:val="14"/>
        </w:rPr>
        <w:t xml:space="preserve"> </w:t>
      </w:r>
      <w:r w:rsidRPr="00FC52B9">
        <w:rPr>
          <w:rStyle w:val="StyleUnderline"/>
          <w:rFonts w:asciiTheme="minorHAnsi" w:hAnsiTheme="minorHAnsi"/>
          <w:highlight w:val="green"/>
        </w:rPr>
        <w:t>Democratic</w:t>
      </w:r>
      <w:r w:rsidRPr="00FC52B9">
        <w:rPr>
          <w:rFonts w:asciiTheme="minorHAnsi" w:hAnsiTheme="minorHAnsi"/>
          <w:sz w:val="14"/>
          <w:highlight w:val="green"/>
        </w:rPr>
        <w:t xml:space="preserve"> </w:t>
      </w:r>
      <w:r w:rsidRPr="00FC52B9">
        <w:rPr>
          <w:rFonts w:asciiTheme="minorHAnsi" w:hAnsiTheme="minorHAnsi"/>
          <w:sz w:val="14"/>
        </w:rPr>
        <w:t xml:space="preserve">biopolitical </w:t>
      </w:r>
      <w:r w:rsidRPr="00FC52B9">
        <w:rPr>
          <w:rStyle w:val="StyleUnderline"/>
          <w:rFonts w:asciiTheme="minorHAnsi" w:hAnsiTheme="minorHAnsi"/>
          <w:highlight w:val="green"/>
        </w:rPr>
        <w:t>regimes</w:t>
      </w:r>
      <w:r w:rsidRPr="00FC52B9">
        <w:rPr>
          <w:rFonts w:asciiTheme="minorHAnsi" w:hAnsiTheme="minorHAnsi"/>
          <w:sz w:val="14"/>
          <w:highlight w:val="green"/>
        </w:rPr>
        <w:t xml:space="preserve"> </w:t>
      </w:r>
      <w:r w:rsidRPr="00FC52B9">
        <w:rPr>
          <w:rFonts w:asciiTheme="minorHAnsi" w:hAnsiTheme="minorHAnsi"/>
          <w:sz w:val="14"/>
        </w:rPr>
        <w:t xml:space="preserve">require, enable, and </w:t>
      </w:r>
      <w:r w:rsidRPr="00FC52B9">
        <w:rPr>
          <w:rStyle w:val="StyleUnderline"/>
          <w:rFonts w:asciiTheme="minorHAnsi" w:hAnsiTheme="minorHAnsi"/>
          <w:highlight w:val="green"/>
        </w:rPr>
        <w:t xml:space="preserve">incite </w:t>
      </w:r>
      <w:r w:rsidRPr="00FC52B9">
        <w:rPr>
          <w:rStyle w:val="StyleUnderline"/>
          <w:rFonts w:asciiTheme="minorHAnsi" w:hAnsiTheme="minorHAnsi"/>
        </w:rPr>
        <w:t xml:space="preserve">a degree of self-direction and </w:t>
      </w:r>
      <w:r w:rsidRPr="00FC52B9">
        <w:rPr>
          <w:rStyle w:val="StyleUnderline"/>
          <w:rFonts w:asciiTheme="minorHAnsi" w:hAnsiTheme="minorHAnsi"/>
          <w:highlight w:val="green"/>
        </w:rPr>
        <w:t xml:space="preserve">participation that is </w:t>
      </w:r>
      <w:r w:rsidRPr="00FC52B9">
        <w:rPr>
          <w:rFonts w:asciiTheme="minorHAnsi" w:hAnsiTheme="minorHAnsi"/>
          <w:b/>
          <w:highlight w:val="green"/>
          <w:u w:val="single"/>
        </w:rPr>
        <w:t>functionally incompatible</w:t>
      </w:r>
      <w:r w:rsidRPr="00FC52B9">
        <w:rPr>
          <w:rFonts w:asciiTheme="minorHAnsi" w:hAnsiTheme="minorHAnsi"/>
          <w:sz w:val="14"/>
          <w:highlight w:val="green"/>
        </w:rPr>
        <w:t xml:space="preserve"> </w:t>
      </w:r>
      <w:r w:rsidRPr="00FC52B9">
        <w:rPr>
          <w:rStyle w:val="StyleUnderline"/>
          <w:rFonts w:asciiTheme="minorHAnsi" w:hAnsiTheme="minorHAnsi"/>
          <w:highlight w:val="green"/>
        </w:rPr>
        <w:t xml:space="preserve">with </w:t>
      </w:r>
      <w:r w:rsidRPr="00FC52B9">
        <w:rPr>
          <w:rStyle w:val="StyleUnderline"/>
          <w:rFonts w:asciiTheme="minorHAnsi" w:hAnsiTheme="minorHAnsi"/>
        </w:rPr>
        <w:t xml:space="preserve">authoritarian or </w:t>
      </w:r>
      <w:r w:rsidRPr="00FC52B9">
        <w:rPr>
          <w:rStyle w:val="StyleUnderline"/>
          <w:rFonts w:asciiTheme="minorHAnsi" w:hAnsiTheme="minorHAnsi"/>
          <w:highlight w:val="green"/>
        </w:rPr>
        <w:t xml:space="preserve">totalitarian structures. </w:t>
      </w:r>
      <w:r w:rsidRPr="00FC52B9">
        <w:rPr>
          <w:rStyle w:val="StyleUnderline"/>
          <w:rFonts w:asciiTheme="minorHAnsi" w:hAnsiTheme="minorHAnsi"/>
        </w:rPr>
        <w:t>And this pursuit of biopolitical ends through</w:t>
      </w:r>
      <w:r w:rsidRPr="00FC52B9">
        <w:rPr>
          <w:rFonts w:asciiTheme="minorHAnsi" w:hAnsiTheme="minorHAnsi"/>
          <w:sz w:val="14"/>
        </w:rPr>
        <w:t xml:space="preserve"> a regime of </w:t>
      </w:r>
      <w:r w:rsidRPr="00FC52B9">
        <w:rPr>
          <w:rStyle w:val="StyleUnderline"/>
          <w:rFonts w:asciiTheme="minorHAnsi" w:hAnsiTheme="minorHAnsi"/>
          <w:highlight w:val="green"/>
        </w:rPr>
        <w:t>democratic citizenship does appear</w:t>
      </w:r>
      <w:r w:rsidRPr="00FC52B9">
        <w:rPr>
          <w:rFonts w:asciiTheme="minorHAnsi" w:hAnsiTheme="minorHAnsi"/>
          <w:sz w:val="14"/>
        </w:rPr>
        <w:t xml:space="preserve">, historically, </w:t>
      </w:r>
      <w:r w:rsidRPr="00FC52B9">
        <w:rPr>
          <w:rStyle w:val="StyleUnderline"/>
          <w:rFonts w:asciiTheme="minorHAnsi" w:hAnsiTheme="minorHAnsi"/>
          <w:highlight w:val="green"/>
        </w:rPr>
        <w:t xml:space="preserve">to have imposed </w:t>
      </w:r>
      <w:r w:rsidRPr="00FC52B9">
        <w:rPr>
          <w:rStyle w:val="StyleUnderline"/>
          <w:rFonts w:asciiTheme="minorHAnsi" w:hAnsiTheme="minorHAnsi"/>
        </w:rPr>
        <w:t>increasingly</w:t>
      </w:r>
      <w:r w:rsidRPr="00FC52B9">
        <w:rPr>
          <w:rStyle w:val="StyleUnderline"/>
          <w:rFonts w:asciiTheme="minorHAnsi" w:hAnsiTheme="minorHAnsi"/>
          <w:highlight w:val="green"/>
        </w:rPr>
        <w:t xml:space="preserve"> </w:t>
      </w:r>
      <w:r w:rsidRPr="00FC52B9">
        <w:rPr>
          <w:rFonts w:asciiTheme="minorHAnsi" w:hAnsiTheme="minorHAnsi"/>
          <w:b/>
          <w:highlight w:val="green"/>
          <w:u w:val="single"/>
        </w:rPr>
        <w:t>narrow limits on coercive policies</w:t>
      </w:r>
      <w:r w:rsidRPr="00FC52B9">
        <w:rPr>
          <w:rFonts w:asciiTheme="minorHAnsi" w:hAnsiTheme="minorHAnsi"/>
          <w:sz w:val="14"/>
        </w:rPr>
        <w:t>, and to have generated a “logic” or imperative of increasing liberalization. Despite limitations imposed by political context and the slow pace of discursive change, I think this is the unmistakable message of the really very impressive waves of legislative and welfare reforms in the 1920s or the 1970s in Germany.</w:t>
      </w:r>
      <w:r w:rsidRPr="00FC52B9">
        <w:rPr>
          <w:rFonts w:asciiTheme="minorHAnsi" w:hAnsiTheme="minorHAnsi"/>
          <w:sz w:val="14"/>
          <w:szCs w:val="12"/>
        </w:rPr>
        <w:t xml:space="preserve">90 </w:t>
      </w:r>
      <w:r w:rsidRPr="00FC52B9">
        <w:rPr>
          <w:rFonts w:asciiTheme="minorHAnsi" w:hAnsiTheme="minorHAnsi"/>
          <w:sz w:val="14"/>
        </w:rPr>
        <w:t xml:space="preserve">Of course it is not yet clear whether this is an irreversible dynamic of such systems. Nevertheless, </w:t>
      </w:r>
      <w:r w:rsidRPr="00FC52B9">
        <w:rPr>
          <w:rStyle w:val="StyleUnderline"/>
          <w:rFonts w:asciiTheme="minorHAnsi" w:hAnsiTheme="minorHAnsi"/>
        </w:rPr>
        <w:t>such regimes are characterized by sufficient degrees of autonomy</w:t>
      </w:r>
      <w:r w:rsidRPr="00FC52B9">
        <w:rPr>
          <w:rFonts w:asciiTheme="minorHAnsi" w:hAnsiTheme="minorHAnsi"/>
          <w:sz w:val="14"/>
        </w:rPr>
        <w:t xml:space="preserve"> (and of the potential for its expansion) for sufé cient numbers of people that I think it becomes useful to conceive of them as productive of a strategic coné guration of power relations that might fruitfully be analyzed as a condition of “liberty,” just as much as they are productive of constraint, oppression, or manipulation. </w:t>
      </w:r>
      <w:r w:rsidRPr="00FC52B9">
        <w:rPr>
          <w:rStyle w:val="StyleUnderline"/>
          <w:rFonts w:asciiTheme="minorHAnsi" w:hAnsiTheme="minorHAnsi"/>
        </w:rPr>
        <w:t xml:space="preserve">At the very least, </w:t>
      </w:r>
      <w:r w:rsidRPr="00FC52B9">
        <w:rPr>
          <w:rFonts w:asciiTheme="minorHAnsi" w:hAnsiTheme="minorHAnsi"/>
          <w:b/>
          <w:highlight w:val="green"/>
          <w:u w:val="single"/>
        </w:rPr>
        <w:t>totalitarianism cannot be the sole orientation point</w:t>
      </w:r>
      <w:r w:rsidRPr="00FC52B9">
        <w:rPr>
          <w:rStyle w:val="StyleUnderline"/>
          <w:rFonts w:asciiTheme="minorHAnsi" w:hAnsiTheme="minorHAnsi"/>
          <w:highlight w:val="green"/>
        </w:rPr>
        <w:t xml:space="preserve"> for </w:t>
      </w:r>
      <w:r w:rsidRPr="00FC52B9">
        <w:rPr>
          <w:rStyle w:val="StyleUnderline"/>
          <w:rFonts w:asciiTheme="minorHAnsi" w:hAnsiTheme="minorHAnsi"/>
        </w:rPr>
        <w:t xml:space="preserve">our </w:t>
      </w:r>
      <w:r w:rsidRPr="00FC52B9">
        <w:rPr>
          <w:rStyle w:val="StyleUnderline"/>
          <w:rFonts w:asciiTheme="minorHAnsi" w:hAnsiTheme="minorHAnsi"/>
          <w:highlight w:val="green"/>
        </w:rPr>
        <w:t xml:space="preserve">understanding </w:t>
      </w:r>
      <w:r w:rsidRPr="00FC52B9">
        <w:rPr>
          <w:rStyle w:val="StyleUnderline"/>
          <w:rFonts w:asciiTheme="minorHAnsi" w:hAnsiTheme="minorHAnsi"/>
        </w:rPr>
        <w:t xml:space="preserve">of </w:t>
      </w:r>
      <w:r w:rsidRPr="00FC52B9">
        <w:rPr>
          <w:rStyle w:val="StyleUnderline"/>
          <w:rFonts w:asciiTheme="minorHAnsi" w:hAnsiTheme="minorHAnsi"/>
          <w:highlight w:val="green"/>
        </w:rPr>
        <w:t xml:space="preserve">biopolitics, </w:t>
      </w:r>
      <w:r w:rsidRPr="00FC52B9">
        <w:rPr>
          <w:rStyle w:val="StyleUnderline"/>
          <w:rFonts w:asciiTheme="minorHAnsi" w:hAnsiTheme="minorHAnsi"/>
        </w:rPr>
        <w:t xml:space="preserve">the only end point of the logic of social engineering. </w:t>
      </w:r>
      <w:r w:rsidRPr="00FC52B9">
        <w:rPr>
          <w:rFonts w:asciiTheme="minorHAnsi" w:hAnsiTheme="minorHAnsi"/>
          <w:b/>
          <w:highlight w:val="green"/>
          <w:u w:val="single"/>
        </w:rPr>
        <w:t xml:space="preserve">This notion is not </w:t>
      </w:r>
      <w:r w:rsidRPr="00FC52B9">
        <w:rPr>
          <w:rFonts w:asciiTheme="minorHAnsi" w:hAnsiTheme="minorHAnsi"/>
          <w:b/>
          <w:u w:val="single"/>
        </w:rPr>
        <w:t xml:space="preserve">at all </w:t>
      </w:r>
      <w:r w:rsidRPr="00FC52B9">
        <w:rPr>
          <w:rFonts w:asciiTheme="minorHAnsi" w:hAnsiTheme="minorHAnsi"/>
          <w:b/>
          <w:highlight w:val="green"/>
          <w:u w:val="single"/>
        </w:rPr>
        <w:t xml:space="preserve">at odds with </w:t>
      </w:r>
      <w:r w:rsidRPr="00FC52B9">
        <w:rPr>
          <w:rFonts w:asciiTheme="minorHAnsi" w:hAnsiTheme="minorHAnsi"/>
          <w:b/>
          <w:u w:val="single"/>
        </w:rPr>
        <w:t xml:space="preserve">the core of </w:t>
      </w:r>
      <w:r w:rsidRPr="00FC52B9">
        <w:rPr>
          <w:rFonts w:asciiTheme="minorHAnsi" w:hAnsiTheme="minorHAnsi"/>
          <w:b/>
          <w:highlight w:val="green"/>
          <w:u w:val="single"/>
        </w:rPr>
        <w:t>Foucauldian</w:t>
      </w:r>
      <w:r w:rsidRPr="00FC52B9">
        <w:rPr>
          <w:rFonts w:asciiTheme="minorHAnsi" w:hAnsiTheme="minorHAnsi"/>
          <w:sz w:val="14"/>
        </w:rPr>
        <w:t xml:space="preserve"> (and Peukertian) </w:t>
      </w:r>
      <w:r w:rsidRPr="00FC52B9">
        <w:rPr>
          <w:rFonts w:asciiTheme="minorHAnsi" w:hAnsiTheme="minorHAnsi"/>
          <w:b/>
          <w:highlight w:val="green"/>
          <w:u w:val="single"/>
        </w:rPr>
        <w:t>theory</w:t>
      </w:r>
      <w:r w:rsidRPr="00FC52B9">
        <w:rPr>
          <w:rFonts w:asciiTheme="minorHAnsi" w:hAnsiTheme="minorHAnsi"/>
          <w:b/>
          <w:u w:val="single"/>
        </w:rPr>
        <w:t>.</w:t>
      </w:r>
      <w:r w:rsidRPr="00FC52B9">
        <w:rPr>
          <w:rFonts w:asciiTheme="minorHAnsi" w:hAnsiTheme="minorHAnsi"/>
          <w:sz w:val="14"/>
        </w:rPr>
        <w:t xml:space="preserve"> Democratic </w:t>
      </w:r>
      <w:r w:rsidRPr="00FC52B9">
        <w:rPr>
          <w:rStyle w:val="StyleUnderline"/>
          <w:rFonts w:asciiTheme="minorHAnsi" w:hAnsiTheme="minorHAnsi"/>
          <w:highlight w:val="green"/>
        </w:rPr>
        <w:t>welfare states are regimes of power/knowledge no less than</w:t>
      </w:r>
      <w:r w:rsidRPr="00FC52B9">
        <w:rPr>
          <w:rFonts w:asciiTheme="minorHAnsi" w:hAnsiTheme="minorHAnsi"/>
          <w:sz w:val="14"/>
        </w:rPr>
        <w:t xml:space="preserve"> early twentieth-century </w:t>
      </w:r>
      <w:r w:rsidRPr="00FC52B9">
        <w:rPr>
          <w:rStyle w:val="StyleUnderline"/>
          <w:rFonts w:asciiTheme="minorHAnsi" w:hAnsiTheme="minorHAnsi"/>
          <w:highlight w:val="green"/>
        </w:rPr>
        <w:t xml:space="preserve">totalitarian states; </w:t>
      </w:r>
      <w:r w:rsidRPr="00FC52B9">
        <w:rPr>
          <w:rStyle w:val="StyleUnderline"/>
          <w:rFonts w:asciiTheme="minorHAnsi" w:hAnsiTheme="minorHAnsi"/>
        </w:rPr>
        <w:t>these systems are not “opposites,”</w:t>
      </w:r>
      <w:r w:rsidRPr="00FC52B9">
        <w:rPr>
          <w:rFonts w:asciiTheme="minorHAnsi" w:hAnsiTheme="minorHAnsi"/>
          <w:sz w:val="14"/>
        </w:rPr>
        <w:t xml:space="preserve"> in the sense that they are two alternative ways of organizing the same thing. </w:t>
      </w:r>
      <w:r w:rsidRPr="00FC52B9">
        <w:rPr>
          <w:rStyle w:val="StyleUnderline"/>
          <w:rFonts w:asciiTheme="minorHAnsi" w:hAnsiTheme="minorHAnsi"/>
          <w:highlight w:val="green"/>
        </w:rPr>
        <w:t>But they are two very different ways of organizing it.</w:t>
      </w:r>
      <w:r w:rsidRPr="00FC52B9">
        <w:rPr>
          <w:rFonts w:asciiTheme="minorHAnsi" w:hAnsiTheme="minorHAnsi"/>
          <w:sz w:val="14"/>
        </w:rPr>
        <w:t xml:space="preserve"> The concept “</w:t>
      </w:r>
      <w:r w:rsidRPr="00FC52B9">
        <w:rPr>
          <w:rStyle w:val="StyleUnderline"/>
          <w:rFonts w:asciiTheme="minorHAnsi" w:hAnsiTheme="minorHAnsi"/>
        </w:rPr>
        <w:t>power</w:t>
      </w:r>
      <w:r w:rsidRPr="00FC52B9">
        <w:rPr>
          <w:rFonts w:asciiTheme="minorHAnsi" w:hAnsiTheme="minorHAnsi"/>
          <w:sz w:val="14"/>
        </w:rPr>
        <w:t xml:space="preserve">” </w:t>
      </w:r>
      <w:r w:rsidRPr="00FC52B9">
        <w:rPr>
          <w:rStyle w:val="StyleUnderline"/>
          <w:rFonts w:asciiTheme="minorHAnsi" w:hAnsiTheme="minorHAnsi"/>
        </w:rPr>
        <w:t>should not be read as</w:t>
      </w:r>
      <w:r w:rsidRPr="00FC52B9">
        <w:rPr>
          <w:rFonts w:asciiTheme="minorHAnsi" w:hAnsiTheme="minorHAnsi"/>
          <w:sz w:val="14"/>
        </w:rPr>
        <w:t xml:space="preserve"> a universal stiè ing night of </w:t>
      </w:r>
      <w:r w:rsidRPr="00FC52B9">
        <w:rPr>
          <w:rStyle w:val="StyleUnderline"/>
          <w:rFonts w:asciiTheme="minorHAnsi" w:hAnsiTheme="minorHAnsi"/>
        </w:rPr>
        <w:t>oppression, manipulation, and entrapment, in which all political</w:t>
      </w:r>
      <w:r w:rsidRPr="00FC52B9">
        <w:rPr>
          <w:rFonts w:asciiTheme="minorHAnsi" w:hAnsiTheme="minorHAnsi"/>
          <w:sz w:val="14"/>
        </w:rPr>
        <w:t xml:space="preserve"> and social </w:t>
      </w:r>
      <w:r w:rsidRPr="00FC52B9">
        <w:rPr>
          <w:rStyle w:val="StyleUnderline"/>
          <w:rFonts w:asciiTheme="minorHAnsi" w:hAnsiTheme="minorHAnsi"/>
        </w:rPr>
        <w:t>orders are grey,</w:t>
      </w:r>
      <w:r w:rsidRPr="00FC52B9">
        <w:rPr>
          <w:rFonts w:asciiTheme="minorHAnsi" w:hAnsiTheme="minorHAnsi"/>
          <w:sz w:val="14"/>
        </w:rPr>
        <w:t xml:space="preserve"> are essentially or effectively “the same.” </w:t>
      </w:r>
      <w:r w:rsidRPr="00FC52B9">
        <w:rPr>
          <w:rStyle w:val="StyleUnderline"/>
          <w:rFonts w:asciiTheme="minorHAnsi" w:hAnsiTheme="minorHAnsi"/>
          <w:highlight w:val="green"/>
        </w:rPr>
        <w:t>Power is a set of social relations, in which individuals and groups have varying degrees of autonomy</w:t>
      </w:r>
      <w:r w:rsidRPr="00FC52B9">
        <w:rPr>
          <w:rFonts w:asciiTheme="minorHAnsi" w:hAnsiTheme="minorHAnsi"/>
          <w:sz w:val="14"/>
        </w:rPr>
        <w:t xml:space="preserve"> and effective subjectivity. And discourse is, as Foucault argued, “tactically polyvalent.” </w:t>
      </w:r>
      <w:r w:rsidRPr="00FC52B9">
        <w:rPr>
          <w:rStyle w:val="StyleUnderline"/>
          <w:rFonts w:asciiTheme="minorHAnsi" w:hAnsiTheme="minorHAnsi"/>
          <w:highlight w:val="green"/>
        </w:rPr>
        <w:t>Discursive elements</w:t>
      </w:r>
      <w:r w:rsidRPr="00FC52B9">
        <w:rPr>
          <w:rFonts w:asciiTheme="minorHAnsi" w:hAnsiTheme="minorHAnsi"/>
          <w:sz w:val="14"/>
          <w:highlight w:val="green"/>
        </w:rPr>
        <w:t xml:space="preserve"> </w:t>
      </w:r>
      <w:r w:rsidRPr="00FC52B9">
        <w:rPr>
          <w:rFonts w:asciiTheme="minorHAnsi" w:hAnsiTheme="minorHAnsi"/>
          <w:sz w:val="14"/>
        </w:rPr>
        <w:t>(like the various elements of biopolitics</w:t>
      </w:r>
      <w:r w:rsidRPr="00FC52B9">
        <w:rPr>
          <w:rFonts w:asciiTheme="minorHAnsi" w:hAnsiTheme="minorHAnsi"/>
          <w:sz w:val="14"/>
          <w:highlight w:val="green"/>
        </w:rPr>
        <w:t xml:space="preserve">) </w:t>
      </w:r>
      <w:r w:rsidRPr="00FC52B9">
        <w:rPr>
          <w:rStyle w:val="StyleUnderline"/>
          <w:rFonts w:asciiTheme="minorHAnsi" w:hAnsiTheme="minorHAnsi"/>
          <w:highlight w:val="green"/>
        </w:rPr>
        <w:t>can be combined</w:t>
      </w:r>
      <w:r w:rsidRPr="00FC52B9">
        <w:rPr>
          <w:rFonts w:asciiTheme="minorHAnsi" w:hAnsiTheme="minorHAnsi"/>
          <w:sz w:val="14"/>
        </w:rPr>
        <w:t xml:space="preserve"> in different </w:t>
      </w:r>
      <w:r w:rsidRPr="00FC52B9">
        <w:rPr>
          <w:rStyle w:val="StyleUnderline"/>
          <w:rFonts w:asciiTheme="minorHAnsi" w:hAnsiTheme="minorHAnsi"/>
        </w:rPr>
        <w:t xml:space="preserve">ways </w:t>
      </w:r>
      <w:r w:rsidRPr="00FC52B9">
        <w:rPr>
          <w:rStyle w:val="StyleUnderline"/>
          <w:rFonts w:asciiTheme="minorHAnsi" w:hAnsiTheme="minorHAnsi"/>
          <w:highlight w:val="green"/>
        </w:rPr>
        <w:t xml:space="preserve">to form </w:t>
      </w:r>
      <w:r w:rsidRPr="00FC52B9">
        <w:rPr>
          <w:rStyle w:val="StyleUnderline"/>
          <w:rFonts w:asciiTheme="minorHAnsi" w:hAnsiTheme="minorHAnsi"/>
        </w:rPr>
        <w:t xml:space="preserve">parts of </w:t>
      </w:r>
      <w:r w:rsidRPr="00FC52B9">
        <w:rPr>
          <w:rFonts w:asciiTheme="minorHAnsi" w:hAnsiTheme="minorHAnsi"/>
          <w:sz w:val="14"/>
        </w:rPr>
        <w:t xml:space="preserve">quite </w:t>
      </w:r>
      <w:r w:rsidRPr="00FC52B9">
        <w:rPr>
          <w:rStyle w:val="StyleUnderline"/>
          <w:rFonts w:asciiTheme="minorHAnsi" w:hAnsiTheme="minorHAnsi"/>
          <w:highlight w:val="green"/>
        </w:rPr>
        <w:t>different strategies</w:t>
      </w:r>
      <w:r w:rsidRPr="00FC52B9">
        <w:rPr>
          <w:rFonts w:asciiTheme="minorHAnsi" w:hAnsiTheme="minorHAnsi"/>
          <w:sz w:val="14"/>
          <w:highlight w:val="green"/>
        </w:rPr>
        <w:t xml:space="preserve"> </w:t>
      </w:r>
      <w:r w:rsidRPr="00FC52B9">
        <w:rPr>
          <w:rFonts w:asciiTheme="minorHAnsi" w:hAnsiTheme="minorHAnsi"/>
          <w:sz w:val="14"/>
        </w:rPr>
        <w:t>(</w:t>
      </w:r>
      <w:r w:rsidRPr="00FC52B9">
        <w:rPr>
          <w:rStyle w:val="StyleUnderline"/>
          <w:rFonts w:asciiTheme="minorHAnsi" w:hAnsiTheme="minorHAnsi"/>
        </w:rPr>
        <w:t>like totalitarianism or</w:t>
      </w:r>
      <w:r w:rsidRPr="00FC52B9">
        <w:rPr>
          <w:rFonts w:asciiTheme="minorHAnsi" w:hAnsiTheme="minorHAnsi"/>
          <w:sz w:val="14"/>
        </w:rPr>
        <w:t xml:space="preserve"> the </w:t>
      </w:r>
      <w:r w:rsidRPr="00FC52B9">
        <w:rPr>
          <w:rStyle w:val="StyleUnderline"/>
          <w:rFonts w:asciiTheme="minorHAnsi" w:hAnsiTheme="minorHAnsi"/>
        </w:rPr>
        <w:t>democratic welfare</w:t>
      </w:r>
      <w:r w:rsidRPr="00FC52B9">
        <w:rPr>
          <w:rFonts w:asciiTheme="minorHAnsi" w:hAnsiTheme="minorHAnsi"/>
          <w:sz w:val="14"/>
        </w:rPr>
        <w:t xml:space="preserve"> state); </w:t>
      </w:r>
      <w:r w:rsidRPr="00FC52B9">
        <w:rPr>
          <w:rStyle w:val="StyleUnderline"/>
          <w:rFonts w:asciiTheme="minorHAnsi" w:hAnsiTheme="minorHAnsi"/>
        </w:rPr>
        <w:t>they cannot be assigned to one place in a structure</w:t>
      </w:r>
      <w:r w:rsidRPr="00FC52B9">
        <w:rPr>
          <w:rFonts w:asciiTheme="minorHAnsi" w:hAnsiTheme="minorHAnsi"/>
          <w:sz w:val="14"/>
        </w:rPr>
        <w:t xml:space="preserve">, but rather circulate. </w:t>
      </w:r>
      <w:r w:rsidRPr="00FC52B9">
        <w:rPr>
          <w:rStyle w:val="StyleUnderline"/>
          <w:rFonts w:asciiTheme="minorHAnsi" w:hAnsiTheme="minorHAnsi"/>
          <w:highlight w:val="green"/>
        </w:rPr>
        <w:t>The varying possible constellations</w:t>
      </w:r>
      <w:r w:rsidRPr="00FC52B9">
        <w:rPr>
          <w:rFonts w:asciiTheme="minorHAnsi" w:hAnsiTheme="minorHAnsi"/>
          <w:sz w:val="14"/>
          <w:highlight w:val="green"/>
        </w:rPr>
        <w:t xml:space="preserve"> </w:t>
      </w:r>
      <w:r w:rsidRPr="00FC52B9">
        <w:rPr>
          <w:rFonts w:asciiTheme="minorHAnsi" w:hAnsiTheme="minorHAnsi"/>
          <w:sz w:val="14"/>
        </w:rPr>
        <w:t xml:space="preserve">of power in modern societies </w:t>
      </w:r>
      <w:r w:rsidRPr="00FC52B9">
        <w:rPr>
          <w:rStyle w:val="StyleUnderline"/>
          <w:rFonts w:asciiTheme="minorHAnsi" w:hAnsiTheme="minorHAnsi"/>
          <w:highlight w:val="green"/>
        </w:rPr>
        <w:t>create “multiple modernities</w:t>
      </w:r>
      <w:r w:rsidRPr="00FC52B9">
        <w:rPr>
          <w:rStyle w:val="StyleUnderline"/>
          <w:rFonts w:asciiTheme="minorHAnsi" w:hAnsiTheme="minorHAnsi"/>
        </w:rPr>
        <w:t>,”</w:t>
      </w:r>
      <w:r w:rsidRPr="00FC52B9">
        <w:rPr>
          <w:rFonts w:asciiTheme="minorHAnsi" w:hAnsiTheme="minorHAnsi"/>
          <w:sz w:val="14"/>
        </w:rPr>
        <w:t xml:space="preserve"> modern societies </w:t>
      </w:r>
      <w:r w:rsidRPr="00FC52B9">
        <w:rPr>
          <w:rStyle w:val="StyleUnderline"/>
          <w:rFonts w:asciiTheme="minorHAnsi" w:hAnsiTheme="minorHAnsi"/>
          <w:highlight w:val="green"/>
        </w:rPr>
        <w:t>with</w:t>
      </w:r>
      <w:r w:rsidRPr="00FC52B9">
        <w:rPr>
          <w:rFonts w:asciiTheme="minorHAnsi" w:hAnsiTheme="minorHAnsi"/>
          <w:sz w:val="14"/>
          <w:highlight w:val="green"/>
        </w:rPr>
        <w:t xml:space="preserve"> </w:t>
      </w:r>
      <w:r w:rsidRPr="00FC52B9">
        <w:rPr>
          <w:rFonts w:asciiTheme="minorHAnsi" w:hAnsiTheme="minorHAnsi"/>
          <w:sz w:val="14"/>
        </w:rPr>
        <w:t>quite</w:t>
      </w:r>
      <w:r w:rsidRPr="00FC52B9">
        <w:rPr>
          <w:rFonts w:asciiTheme="minorHAnsi" w:hAnsiTheme="minorHAnsi"/>
          <w:sz w:val="14"/>
          <w:highlight w:val="green"/>
        </w:rPr>
        <w:t xml:space="preserve"> </w:t>
      </w:r>
      <w:r w:rsidRPr="00FC52B9">
        <w:rPr>
          <w:rFonts w:asciiTheme="minorHAnsi" w:hAnsiTheme="minorHAnsi"/>
          <w:b/>
          <w:highlight w:val="green"/>
          <w:u w:val="single"/>
        </w:rPr>
        <w:t>radically differing potentials.</w:t>
      </w:r>
      <w:r w:rsidRPr="00FC52B9">
        <w:rPr>
          <w:rFonts w:asciiTheme="minorHAnsi" w:hAnsiTheme="minorHAnsi"/>
          <w:sz w:val="14"/>
          <w:szCs w:val="12"/>
          <w:highlight w:val="green"/>
        </w:rPr>
        <w:t>91</w:t>
      </w:r>
    </w:p>
    <w:p w:rsidR="00D73F57" w:rsidRPr="00FC52B9" w:rsidRDefault="00D73F57" w:rsidP="00D73F57">
      <w:pPr>
        <w:rPr>
          <w:rFonts w:asciiTheme="minorHAnsi" w:hAnsiTheme="minorHAnsi"/>
        </w:rPr>
      </w:pPr>
    </w:p>
    <w:p w:rsidR="00D73F57" w:rsidRPr="00FC52B9" w:rsidRDefault="00D73F57" w:rsidP="00344147">
      <w:pPr>
        <w:pStyle w:val="Heading4"/>
        <w:rPr>
          <w:rFonts w:asciiTheme="minorHAnsi" w:hAnsiTheme="minorHAnsi" w:cs="Times New Roman"/>
        </w:rPr>
      </w:pPr>
      <w:r w:rsidRPr="00FC52B9">
        <w:rPr>
          <w:rFonts w:asciiTheme="minorHAnsi" w:hAnsiTheme="minorHAnsi" w:cs="Times New Roman"/>
        </w:rPr>
        <w:t>Their internal link is terrible causality and empirically denied</w:t>
      </w:r>
    </w:p>
    <w:p w:rsidR="00D73F57" w:rsidRPr="00FC52B9" w:rsidRDefault="00D73F57" w:rsidP="00D73F57">
      <w:pPr>
        <w:rPr>
          <w:rFonts w:asciiTheme="minorHAnsi" w:hAnsiTheme="minorHAnsi"/>
        </w:rPr>
      </w:pPr>
      <w:r w:rsidRPr="00FC52B9">
        <w:rPr>
          <w:rFonts w:asciiTheme="minorHAnsi" w:hAnsiTheme="minorHAnsi"/>
          <w:b/>
          <w:sz w:val="24"/>
          <w:u w:val="single"/>
        </w:rPr>
        <w:t>Amy 7</w:t>
      </w:r>
      <w:r w:rsidRPr="00FC52B9">
        <w:rPr>
          <w:rFonts w:asciiTheme="minorHAnsi" w:hAnsiTheme="minorHAnsi"/>
          <w:b/>
        </w:rPr>
        <w:t>,</w:t>
      </w:r>
      <w:r w:rsidRPr="00FC52B9">
        <w:rPr>
          <w:rFonts w:asciiTheme="minorHAnsi" w:hAnsiTheme="minorHAnsi"/>
        </w:rPr>
        <w:t xml:space="preserve"> professor of Politics at Mount Holyoke College </w:t>
      </w:r>
    </w:p>
    <w:p w:rsidR="00D73F57" w:rsidRPr="00FC52B9" w:rsidRDefault="00D73F57" w:rsidP="00D73F57">
      <w:pPr>
        <w:rPr>
          <w:rStyle w:val="Style13ptBold"/>
          <w:rFonts w:asciiTheme="minorHAnsi" w:hAnsiTheme="minorHAnsi"/>
        </w:rPr>
      </w:pPr>
      <w:r w:rsidRPr="00FC52B9">
        <w:rPr>
          <w:rStyle w:val="Style13ptBold"/>
          <w:rFonts w:asciiTheme="minorHAnsi" w:hAnsiTheme="minorHAnsi"/>
        </w:rPr>
        <w:t xml:space="preserve">(Douglas, “More Government Does Not Mean Less Freedom,” Government is </w:t>
      </w:r>
      <w:proofErr w:type="gramStart"/>
      <w:r w:rsidRPr="00FC52B9">
        <w:rPr>
          <w:rStyle w:val="Style13ptBold"/>
          <w:rFonts w:asciiTheme="minorHAnsi" w:hAnsiTheme="minorHAnsi"/>
        </w:rPr>
        <w:t>Good</w:t>
      </w:r>
      <w:proofErr w:type="gramEnd"/>
      <w:r w:rsidRPr="00FC52B9">
        <w:rPr>
          <w:rStyle w:val="Style13ptBold"/>
          <w:rFonts w:asciiTheme="minorHAnsi" w:hAnsiTheme="minorHAnsi"/>
        </w:rPr>
        <w:t xml:space="preserve">, </w:t>
      </w:r>
      <w:hyperlink r:id="rId12" w:history="1">
        <w:r w:rsidRPr="00FC52B9">
          <w:rPr>
            <w:rStyle w:val="Style13ptBold"/>
            <w:rFonts w:asciiTheme="minorHAnsi" w:hAnsiTheme="minorHAnsi"/>
          </w:rPr>
          <w:t>http://governmentisgood.com/articles.php?aid=18&amp;print=1</w:t>
        </w:r>
      </w:hyperlink>
      <w:r w:rsidRPr="00FC52B9">
        <w:rPr>
          <w:rStyle w:val="Style13ptBold"/>
          <w:rFonts w:asciiTheme="minorHAnsi" w:hAnsiTheme="minorHAnsi"/>
        </w:rPr>
        <w:t xml:space="preserve">) </w:t>
      </w:r>
    </w:p>
    <w:p w:rsidR="00D73F57" w:rsidRPr="00FC52B9" w:rsidRDefault="00D73F57" w:rsidP="00D73F57">
      <w:pPr>
        <w:rPr>
          <w:rFonts w:asciiTheme="minorHAnsi" w:hAnsiTheme="minorHAnsi"/>
          <w:sz w:val="14"/>
        </w:rPr>
      </w:pPr>
      <w:r w:rsidRPr="00FC52B9">
        <w:rPr>
          <w:rFonts w:asciiTheme="minorHAnsi" w:hAnsiTheme="minorHAnsi"/>
          <w:sz w:val="14"/>
        </w:rPr>
        <w:t xml:space="preserve">The minimal-government crowd uses this “more government = less freedom” formula to make all sorts of alarmist claims. For example, </w:t>
      </w:r>
      <w:r w:rsidRPr="00FC52B9">
        <w:rPr>
          <w:rFonts w:asciiTheme="minorHAnsi" w:hAnsiTheme="minorHAnsi"/>
          <w:b/>
          <w:highlight w:val="green"/>
          <w:u w:val="single"/>
        </w:rPr>
        <w:t>some suggest that every increase in government power is a step down the road to totalitarianism</w:t>
      </w:r>
      <w:r w:rsidRPr="00FC52B9">
        <w:rPr>
          <w:rFonts w:asciiTheme="minorHAnsi" w:hAnsiTheme="minorHAnsi"/>
          <w:b/>
          <w:u w:val="single"/>
        </w:rPr>
        <w:t xml:space="preserve"> and repression.</w:t>
      </w:r>
      <w:r w:rsidRPr="00FC52B9">
        <w:rPr>
          <w:rFonts w:asciiTheme="minorHAnsi" w:hAnsiTheme="minorHAnsi"/>
          <w:sz w:val="14"/>
        </w:rPr>
        <w:t xml:space="preserve"> This is a favorite argument of many conservatives and they use it to oppose even small and seemingly reasonable increases in government programs or regulations. For example, they argue is that if we allow the government to insist on background checks to buy guns, this will lead to mandatory gun registration, which will eventually lead to confiscation of guns, and this will put the government in a position to repress a disarmed and helpless citizenry. Or they suggest that legalizing assisted-suicide for terminally ill patients will only set the stage for government euthanasia programs aimed at the handicapped and others. Or they fear that mandating non-smoking areas is merely a step toward outlawing cigarettes altogether. Or they contend that if we allow environmental regulations to restrict how an owner deals with wetlands on their property, we are going down a road in which property rights will eventually be meaningless because the state will control all property. This seems to be the view of the conservative judge Janice Rogers – one of George W. Bush’s appointees to the federal judiciary. In one of her opinions, she railed against local restrictions on the rights of real estate developers in California and concluded that “Private property, already an endangered species in California, is now entirely extinct in San Francisco."6 In his book, Defending Government, Max Nieman has labeled this argument the “Big Brother Road to Dictatorship.” It suggests that the expansion of government powers in the U.S. during the last 75 years has been inevitably leading us down the path toward totalitarianism. But as he has noted, </w:t>
      </w:r>
      <w:r w:rsidRPr="00FC52B9">
        <w:rPr>
          <w:rFonts w:asciiTheme="minorHAnsi" w:hAnsiTheme="minorHAnsi"/>
          <w:b/>
          <w:highlight w:val="green"/>
          <w:u w:val="single"/>
        </w:rPr>
        <w:t>there is</w:t>
      </w:r>
      <w:r w:rsidRPr="00FC52B9">
        <w:rPr>
          <w:rFonts w:asciiTheme="minorHAnsi" w:hAnsiTheme="minorHAnsi"/>
          <w:b/>
          <w:u w:val="single"/>
        </w:rPr>
        <w:t xml:space="preserve"> really </w:t>
      </w:r>
      <w:r w:rsidRPr="00FC52B9">
        <w:rPr>
          <w:rFonts w:asciiTheme="minorHAnsi" w:hAnsiTheme="minorHAnsi"/>
          <w:b/>
          <w:highlight w:val="green"/>
          <w:u w:val="single"/>
        </w:rPr>
        <w:t>no</w:t>
      </w:r>
      <w:r w:rsidRPr="00FC52B9">
        <w:rPr>
          <w:rFonts w:asciiTheme="minorHAnsi" w:hAnsiTheme="minorHAnsi"/>
          <w:b/>
          <w:u w:val="single"/>
        </w:rPr>
        <w:t xml:space="preserve"> valid </w:t>
      </w:r>
      <w:r w:rsidRPr="00FC52B9">
        <w:rPr>
          <w:rFonts w:asciiTheme="minorHAnsi" w:hAnsiTheme="minorHAnsi"/>
          <w:b/>
          <w:highlight w:val="green"/>
          <w:u w:val="single"/>
        </w:rPr>
        <w:t>evidence for this theory</w:t>
      </w:r>
      <w:r w:rsidRPr="00FC52B9">
        <w:rPr>
          <w:rFonts w:asciiTheme="minorHAnsi" w:hAnsiTheme="minorHAnsi"/>
          <w:b/>
          <w:u w:val="single"/>
        </w:rPr>
        <w:t xml:space="preserve">. If we look at how </w:t>
      </w:r>
      <w:r w:rsidRPr="00FC52B9">
        <w:rPr>
          <w:rFonts w:asciiTheme="minorHAnsi" w:hAnsiTheme="minorHAnsi"/>
          <w:b/>
          <w:highlight w:val="green"/>
          <w:u w:val="single"/>
        </w:rPr>
        <w:t>modern dictatorships</w:t>
      </w:r>
      <w:r w:rsidRPr="00FC52B9">
        <w:rPr>
          <w:rFonts w:asciiTheme="minorHAnsi" w:hAnsiTheme="minorHAnsi"/>
          <w:b/>
          <w:u w:val="single"/>
        </w:rPr>
        <w:t xml:space="preserve"> have come about, they </w:t>
      </w:r>
      <w:r w:rsidRPr="00FC52B9">
        <w:rPr>
          <w:rFonts w:asciiTheme="minorHAnsi" w:hAnsiTheme="minorHAnsi"/>
          <w:b/>
          <w:highlight w:val="green"/>
          <w:u w:val="single"/>
        </w:rPr>
        <w:t>have not been the product of gradually increasing social programs and regulations</w:t>
      </w:r>
      <w:r w:rsidRPr="00FC52B9">
        <w:rPr>
          <w:rFonts w:asciiTheme="minorHAnsi" w:hAnsiTheme="minorHAnsi"/>
          <w:b/>
          <w:u w:val="single"/>
        </w:rPr>
        <w:t xml:space="preserve"> over property and business.</w:t>
      </w:r>
      <w:r w:rsidRPr="00FC52B9">
        <w:rPr>
          <w:rFonts w:asciiTheme="minorHAnsi" w:hAnsiTheme="minorHAnsi"/>
          <w:sz w:val="14"/>
        </w:rPr>
        <w:t xml:space="preserve"> As Neiman explains: It is common among conservative critics of public sector activism to characterize government growth in the arena of social welfare, environment, consumer and worker protection, and income security as steps toward the loss of liberty and even totalitarianism. Many critics of the emergence of the modern social welfare state … have tried to convey the sense that the road to totalitarian hell is paved with the good intentions of the social democratic program. …There is no record, however, of any oppressive regime having taken power by advancing on the social welfare front.</w:t>
      </w:r>
      <w:r w:rsidRPr="00FC52B9">
        <w:rPr>
          <w:rFonts w:asciiTheme="minorHAnsi" w:hAnsiTheme="minorHAnsi"/>
          <w:b/>
          <w:u w:val="single"/>
        </w:rPr>
        <w:t xml:space="preserve"> </w:t>
      </w:r>
      <w:r w:rsidRPr="00FC52B9">
        <w:rPr>
          <w:rFonts w:asciiTheme="minorHAnsi" w:hAnsiTheme="minorHAnsi"/>
          <w:sz w:val="14"/>
        </w:rPr>
        <w:t xml:space="preserve">Lenin and Stalin, Mussolini, Mao Tse-tung, Fidel Castro, and Chile’s Pinochet did not consolidate power by gradually increasing social welfare programs, taxes, and regulation of the environment or workplace. </w:t>
      </w:r>
      <w:r w:rsidRPr="00FC52B9">
        <w:rPr>
          <w:rFonts w:asciiTheme="minorHAnsi" w:hAnsiTheme="minorHAnsi"/>
          <w:b/>
          <w:highlight w:val="green"/>
          <w:u w:val="single"/>
        </w:rPr>
        <w:t>Rather, these assaults on personal freedom</w:t>
      </w:r>
      <w:r w:rsidRPr="00FC52B9">
        <w:rPr>
          <w:rFonts w:asciiTheme="minorHAnsi" w:hAnsiTheme="minorHAnsi"/>
          <w:b/>
          <w:u w:val="single"/>
        </w:rPr>
        <w:t xml:space="preserve"> and democratic governance </w:t>
      </w:r>
      <w:r w:rsidRPr="00FC52B9">
        <w:rPr>
          <w:rFonts w:asciiTheme="minorHAnsi" w:hAnsiTheme="minorHAnsi"/>
          <w:b/>
          <w:highlight w:val="green"/>
          <w:u w:val="single"/>
        </w:rPr>
        <w:t>involved limitation on civil rights and political rights, the legitimization of oppression and</w:t>
      </w:r>
      <w:r w:rsidRPr="00FC52B9">
        <w:rPr>
          <w:rFonts w:asciiTheme="minorHAnsi" w:hAnsiTheme="minorHAnsi"/>
          <w:b/>
          <w:u w:val="single"/>
        </w:rPr>
        <w:t xml:space="preserve"> </w:t>
      </w:r>
      <w:r w:rsidRPr="00FC52B9">
        <w:rPr>
          <w:rFonts w:asciiTheme="minorHAnsi" w:hAnsiTheme="minorHAnsi"/>
          <w:b/>
          <w:highlight w:val="green"/>
          <w:u w:val="single"/>
        </w:rPr>
        <w:t>discrimination against disfavored or unpopular groups</w:t>
      </w:r>
      <w:r w:rsidRPr="00FC52B9">
        <w:rPr>
          <w:rFonts w:asciiTheme="minorHAnsi" w:hAnsiTheme="minorHAnsi"/>
          <w:b/>
          <w:u w:val="single"/>
        </w:rPr>
        <w:t>, and the centralization and expansion of military and policy forces</w:t>
      </w:r>
      <w:r w:rsidRPr="00FC52B9">
        <w:rPr>
          <w:rFonts w:asciiTheme="minorHAnsi" w:hAnsiTheme="minorHAnsi"/>
          <w:b/>
          <w:highlight w:val="green"/>
          <w:u w:val="single"/>
        </w:rPr>
        <w:t>. Hitler did not become the supreme ruler of the Nazi state by first taking over the health department</w:t>
      </w:r>
      <w:r w:rsidRPr="00FC52B9">
        <w:rPr>
          <w:rFonts w:asciiTheme="minorHAnsi" w:hAnsiTheme="minorHAnsi"/>
          <w:sz w:val="14"/>
        </w:rPr>
        <w:t>.7</w:t>
      </w:r>
    </w:p>
    <w:p w:rsidR="00D73F57" w:rsidRPr="00FC52B9" w:rsidRDefault="00D73F57" w:rsidP="00D73F57">
      <w:pPr>
        <w:rPr>
          <w:rFonts w:asciiTheme="minorHAnsi" w:hAnsiTheme="minorHAnsi"/>
        </w:rPr>
      </w:pPr>
    </w:p>
    <w:p w:rsidR="00D73F57" w:rsidRPr="00FC52B9" w:rsidRDefault="00D73F57" w:rsidP="00D73F57">
      <w:pPr>
        <w:rPr>
          <w:rFonts w:asciiTheme="minorHAnsi" w:hAnsiTheme="minorHAnsi"/>
        </w:rPr>
      </w:pPr>
    </w:p>
    <w:p w:rsidR="006E36A1" w:rsidRPr="00FC52B9" w:rsidRDefault="006E36A1" w:rsidP="006E36A1">
      <w:pPr>
        <w:pStyle w:val="Heading3"/>
        <w:rPr>
          <w:rFonts w:asciiTheme="minorHAnsi" w:hAnsiTheme="minorHAnsi"/>
        </w:rPr>
      </w:pPr>
      <w:r w:rsidRPr="00FC52B9">
        <w:rPr>
          <w:rFonts w:asciiTheme="minorHAnsi" w:hAnsiTheme="minorHAnsi"/>
        </w:rPr>
        <w:t>AT Endless War</w:t>
      </w:r>
    </w:p>
    <w:p w:rsidR="006E36A1" w:rsidRPr="00FC52B9" w:rsidRDefault="006E36A1" w:rsidP="00A50C59">
      <w:pPr>
        <w:pStyle w:val="Heading4"/>
        <w:rPr>
          <w:rFonts w:asciiTheme="minorHAnsi" w:hAnsiTheme="minorHAnsi" w:cs="Arial"/>
        </w:rPr>
      </w:pPr>
      <w:r w:rsidRPr="00FC52B9">
        <w:rPr>
          <w:rFonts w:asciiTheme="minorHAnsi" w:hAnsiTheme="minorHAnsi" w:cs="Arial"/>
        </w:rPr>
        <w:t xml:space="preserve">No risk of endless warfare </w:t>
      </w:r>
    </w:p>
    <w:p w:rsidR="006E36A1" w:rsidRPr="00FC52B9" w:rsidRDefault="006E36A1" w:rsidP="006E36A1">
      <w:pPr>
        <w:rPr>
          <w:rFonts w:asciiTheme="minorHAnsi" w:hAnsiTheme="minorHAnsi"/>
        </w:rPr>
      </w:pPr>
      <w:r w:rsidRPr="00FC52B9">
        <w:rPr>
          <w:rStyle w:val="Style13ptBold"/>
          <w:rFonts w:asciiTheme="minorHAnsi" w:hAnsiTheme="minorHAnsi"/>
        </w:rPr>
        <w:t>GRAY 7</w:t>
      </w:r>
    </w:p>
    <w:p w:rsidR="006E36A1" w:rsidRPr="00FC52B9" w:rsidRDefault="006E36A1" w:rsidP="006E36A1">
      <w:pPr>
        <w:rPr>
          <w:rFonts w:asciiTheme="minorHAnsi" w:hAnsiTheme="minorHAnsi"/>
        </w:rPr>
      </w:pPr>
      <w:r w:rsidRPr="00FC52B9">
        <w:rPr>
          <w:rFonts w:asciiTheme="minorHAnsi" w:hAnsiTheme="minorHAnsi"/>
        </w:rPr>
        <w:t>(Colin, Director of the Centre for Strategic Studies and Professor of International Relations and Strategic Studies at the University of Reading, graduate of the Universities of Manchester and Oxford, Founder and Senior Associate to the National Institute for Public Policy, [July 2007, “The Implications of Preemptive and Preventive War Doctrines: A Reconsideration,” http://www.ciaonet.org/wps/ssi10561/ssi10561.pdf)</w:t>
      </w:r>
    </w:p>
    <w:p w:rsidR="006E36A1" w:rsidRPr="00FC52B9" w:rsidRDefault="006E36A1" w:rsidP="006E36A1">
      <w:pPr>
        <w:rPr>
          <w:rStyle w:val="StyleUnderline"/>
          <w:rFonts w:asciiTheme="minorHAnsi" w:hAnsiTheme="minorHAnsi"/>
        </w:rPr>
      </w:pPr>
      <w:r w:rsidRPr="00FC52B9">
        <w:rPr>
          <w:rFonts w:asciiTheme="minorHAnsi" w:hAnsiTheme="minorHAnsi"/>
          <w:sz w:val="16"/>
        </w:rPr>
        <w:t>7. A policy that favors preventive warfare expresses a futile quest for absolute security. It could do so. Most controversial policies contain within them the possibility of misuse. </w:t>
      </w:r>
      <w:r w:rsidRPr="00FC52B9">
        <w:rPr>
          <w:rStyle w:val="StyleUnderline"/>
          <w:rFonts w:asciiTheme="minorHAnsi" w:hAnsiTheme="minorHAnsi"/>
          <w:highlight w:val="green"/>
        </w:rPr>
        <w:t>In the hands of a paranoid</w:t>
      </w:r>
      <w:r w:rsidRPr="00FC52B9">
        <w:rPr>
          <w:rStyle w:val="StyleUnderline"/>
          <w:rFonts w:asciiTheme="minorHAnsi" w:hAnsiTheme="minorHAnsi"/>
        </w:rPr>
        <w:t> </w:t>
      </w:r>
      <w:r w:rsidRPr="00FC52B9">
        <w:rPr>
          <w:rFonts w:asciiTheme="minorHAnsi" w:hAnsiTheme="minorHAnsi"/>
          <w:sz w:val="16"/>
        </w:rPr>
        <w:t>or boundlessly ambitious </w:t>
      </w:r>
      <w:r w:rsidRPr="00FC52B9">
        <w:rPr>
          <w:rStyle w:val="StyleUnderline"/>
          <w:rFonts w:asciiTheme="minorHAnsi" w:hAnsiTheme="minorHAnsi"/>
        </w:rPr>
        <w:t xml:space="preserve">political </w:t>
      </w:r>
      <w:r w:rsidRPr="00FC52B9">
        <w:rPr>
          <w:rStyle w:val="StyleUnderline"/>
          <w:rFonts w:asciiTheme="minorHAnsi" w:hAnsiTheme="minorHAnsi"/>
          <w:highlight w:val="green"/>
        </w:rPr>
        <w:t xml:space="preserve">leader, prevention could be a policy for endless warfare. However, the American </w:t>
      </w:r>
      <w:r w:rsidRPr="00FC52B9">
        <w:rPr>
          <w:rStyle w:val="StyleUnderline"/>
          <w:rFonts w:asciiTheme="minorHAnsi" w:hAnsiTheme="minorHAnsi"/>
        </w:rPr>
        <w:t xml:space="preserve">political </w:t>
      </w:r>
      <w:r w:rsidRPr="00FC52B9">
        <w:rPr>
          <w:rStyle w:val="StyleUnderline"/>
          <w:rFonts w:asciiTheme="minorHAnsi" w:hAnsiTheme="minorHAnsi"/>
          <w:highlight w:val="green"/>
        </w:rPr>
        <w:t>system</w:t>
      </w:r>
      <w:r w:rsidRPr="00FC52B9">
        <w:rPr>
          <w:rStyle w:val="StyleUnderline"/>
          <w:rFonts w:asciiTheme="minorHAnsi" w:hAnsiTheme="minorHAnsi"/>
        </w:rPr>
        <w:t xml:space="preserve">, with its checks and balances, </w:t>
      </w:r>
      <w:r w:rsidRPr="00FC52B9">
        <w:rPr>
          <w:rStyle w:val="StyleUnderline"/>
          <w:rFonts w:asciiTheme="minorHAnsi" w:hAnsiTheme="minorHAnsi"/>
          <w:highlight w:val="green"/>
        </w:rPr>
        <w:t>was designed</w:t>
      </w:r>
      <w:r w:rsidRPr="00FC52B9">
        <w:rPr>
          <w:rStyle w:val="StyleUnderline"/>
          <w:rFonts w:asciiTheme="minorHAnsi" w:hAnsiTheme="minorHAnsi"/>
        </w:rPr>
        <w:t xml:space="preserve"> explicitly </w:t>
      </w:r>
      <w:r w:rsidRPr="00FC52B9">
        <w:rPr>
          <w:rStyle w:val="StyleUnderline"/>
          <w:rFonts w:asciiTheme="minorHAnsi" w:hAnsiTheme="minorHAnsi"/>
          <w:highlight w:val="green"/>
        </w:rPr>
        <w:t>for the purpose of constraining the executive</w:t>
      </w:r>
      <w:r w:rsidRPr="00FC52B9">
        <w:rPr>
          <w:rStyle w:val="StyleUnderline"/>
          <w:rFonts w:asciiTheme="minorHAnsi" w:hAnsiTheme="minorHAnsi"/>
        </w:rPr>
        <w:t xml:space="preserve"> from </w:t>
      </w:r>
      <w:r w:rsidRPr="00FC52B9">
        <w:rPr>
          <w:rFonts w:asciiTheme="minorHAnsi" w:hAnsiTheme="minorHAnsi"/>
          <w:sz w:val="16"/>
        </w:rPr>
        <w:t>excessive </w:t>
      </w:r>
      <w:r w:rsidRPr="00FC52B9">
        <w:rPr>
          <w:rStyle w:val="StyleUnderline"/>
          <w:rFonts w:asciiTheme="minorHAnsi" w:hAnsiTheme="minorHAnsi"/>
        </w:rPr>
        <w:t xml:space="preserve">folly. Both the </w:t>
      </w:r>
      <w:r w:rsidRPr="00FC52B9">
        <w:rPr>
          <w:rStyle w:val="StyleUnderline"/>
          <w:rFonts w:asciiTheme="minorHAnsi" w:hAnsiTheme="minorHAnsi"/>
          <w:highlight w:val="green"/>
        </w:rPr>
        <w:t>Vietnam and</w:t>
      </w:r>
      <w:r w:rsidRPr="00FC52B9">
        <w:rPr>
          <w:rStyle w:val="StyleUnderline"/>
          <w:rFonts w:asciiTheme="minorHAnsi" w:hAnsiTheme="minorHAnsi"/>
        </w:rPr>
        <w:t xml:space="preserve"> the contemporary </w:t>
      </w:r>
      <w:r w:rsidRPr="00FC52B9">
        <w:rPr>
          <w:rStyle w:val="StyleUnderline"/>
          <w:rFonts w:asciiTheme="minorHAnsi" w:hAnsiTheme="minorHAnsi"/>
          <w:highlight w:val="green"/>
        </w:rPr>
        <w:t>Iraq</w:t>
      </w:r>
      <w:r w:rsidRPr="00FC52B9">
        <w:rPr>
          <w:rFonts w:asciiTheme="minorHAnsi" w:hAnsiTheme="minorHAnsi"/>
          <w:sz w:val="16"/>
        </w:rPr>
        <w:t>i</w:t>
      </w:r>
      <w:r w:rsidRPr="00FC52B9">
        <w:rPr>
          <w:rStyle w:val="StyleUnderline"/>
          <w:rFonts w:asciiTheme="minorHAnsi" w:hAnsiTheme="minorHAnsi"/>
        </w:rPr>
        <w:t xml:space="preserve"> experiences </w:t>
      </w:r>
      <w:r w:rsidRPr="00FC52B9">
        <w:rPr>
          <w:rStyle w:val="StyleUnderline"/>
          <w:rFonts w:asciiTheme="minorHAnsi" w:hAnsiTheme="minorHAnsi"/>
          <w:highlight w:val="green"/>
        </w:rPr>
        <w:t>reveal</w:t>
      </w:r>
      <w:r w:rsidRPr="00FC52B9">
        <w:rPr>
          <w:rStyle w:val="StyleUnderline"/>
          <w:rFonts w:asciiTheme="minorHAnsi" w:hAnsiTheme="minorHAnsi"/>
        </w:rPr>
        <w:t xml:space="preserve"> clearly that</w:t>
      </w:r>
      <w:r w:rsidRPr="00FC52B9">
        <w:rPr>
          <w:rFonts w:asciiTheme="minorHAnsi" w:hAnsiTheme="minorHAnsi"/>
          <w:sz w:val="16"/>
        </w:rPr>
        <w:t> although </w:t>
      </w:r>
      <w:r w:rsidRPr="00FC52B9">
        <w:rPr>
          <w:rStyle w:val="StyleUnderline"/>
          <w:rFonts w:asciiTheme="minorHAnsi" w:hAnsiTheme="minorHAnsi"/>
        </w:rPr>
        <w:t xml:space="preserve">the conduct of </w:t>
      </w:r>
      <w:r w:rsidRPr="00FC52B9">
        <w:rPr>
          <w:rStyle w:val="StyleUnderline"/>
          <w:rFonts w:asciiTheme="minorHAnsi" w:hAnsiTheme="minorHAnsi"/>
          <w:highlight w:val="green"/>
        </w:rPr>
        <w:t>war is</w:t>
      </w:r>
      <w:r w:rsidRPr="00FC52B9">
        <w:rPr>
          <w:rFonts w:asciiTheme="minorHAnsi" w:hAnsiTheme="minorHAnsi"/>
          <w:sz w:val="16"/>
        </w:rPr>
        <w:t> an executive prerogative, in practice that authority is </w:t>
      </w:r>
      <w:r w:rsidRPr="00FC52B9">
        <w:rPr>
          <w:rStyle w:val="StyleUnderline"/>
          <w:rFonts w:asciiTheme="minorHAnsi" w:hAnsiTheme="minorHAnsi"/>
          <w:highlight w:val="green"/>
        </w:rPr>
        <w:t>disciplined by public attitudes</w:t>
      </w:r>
      <w:r w:rsidRPr="00FC52B9">
        <w:rPr>
          <w:rFonts w:asciiTheme="minorHAnsi" w:hAnsiTheme="minorHAnsi"/>
          <w:sz w:val="16"/>
        </w:rPr>
        <w:t>. Clausewitz made this point superbly with his designation of the passion, the sentiments, of the people as a vital component of his trinitarian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w:t>
      </w:r>
      <w:r w:rsidRPr="00FC52B9">
        <w:rPr>
          <w:rStyle w:val="StyleUnderline"/>
          <w:rFonts w:asciiTheme="minorHAnsi" w:hAnsiTheme="minorHAnsi"/>
        </w:rPr>
        <w:t xml:space="preserve"> we ought not to endorse the argument </w:t>
      </w:r>
      <w:r w:rsidRPr="00FC52B9">
        <w:rPr>
          <w:rFonts w:asciiTheme="minorHAnsi" w:hAnsiTheme="minorHAnsi"/>
          <w:sz w:val="16"/>
        </w:rPr>
        <w:t xml:space="preserve">that </w:t>
      </w:r>
      <w:r w:rsidRPr="00FC52B9">
        <w:rPr>
          <w:rStyle w:val="StyleUnderline"/>
          <w:rFonts w:asciiTheme="minorHAnsi" w:hAnsiTheme="minorHAnsi"/>
        </w:rPr>
        <w:t>the U</w:t>
      </w:r>
      <w:r w:rsidRPr="00FC52B9">
        <w:rPr>
          <w:rFonts w:asciiTheme="minorHAnsi" w:hAnsiTheme="minorHAnsi"/>
          <w:sz w:val="16"/>
        </w:rPr>
        <w:t xml:space="preserve">nited </w:t>
      </w:r>
      <w:r w:rsidRPr="00FC52B9">
        <w:rPr>
          <w:rStyle w:val="StyleUnderline"/>
          <w:rFonts w:asciiTheme="minorHAnsi" w:hAnsiTheme="minorHAnsi"/>
        </w:rPr>
        <w:t>S</w:t>
      </w:r>
      <w:r w:rsidRPr="00FC52B9">
        <w:rPr>
          <w:rFonts w:asciiTheme="minorHAnsi" w:hAnsiTheme="minorHAnsi"/>
          <w:sz w:val="16"/>
        </w:rPr>
        <w:t xml:space="preserve">tates </w:t>
      </w:r>
      <w:r w:rsidRPr="00FC52B9">
        <w:rPr>
          <w:rStyle w:val="StyleUnderline"/>
          <w:rFonts w:asciiTheme="minorHAnsi" w:hAnsiTheme="minorHAnsi"/>
        </w:rPr>
        <w:t>should eschew the preventive war option because it could lead to a futile, endless search for absolute security. One might as well argue that</w:t>
      </w:r>
      <w:r w:rsidRPr="00FC52B9">
        <w:rPr>
          <w:rFonts w:asciiTheme="minorHAnsi" w:hAnsiTheme="minorHAnsi"/>
          <w:sz w:val="16"/>
        </w:rPr>
        <w:t> the United States should adopt a defense policy and develop capabilities shaped strictly for homeland security approached in a narrowly geographical sense. </w:t>
      </w:r>
      <w:r w:rsidRPr="00FC52B9">
        <w:rPr>
          <w:rStyle w:val="StyleUnderline"/>
          <w:rFonts w:asciiTheme="minorHAnsi" w:hAnsiTheme="minorHAnsi"/>
        </w:rPr>
        <w:t>Since a president might misuse a military instrument that had a global reach, why not deny the White House even the possibility of such misuse? In other words, constrain policy ends by limiting policy’s military means. </w:t>
      </w:r>
      <w:r w:rsidRPr="00FC52B9">
        <w:rPr>
          <w:rFonts w:asciiTheme="minorHAnsi" w:hAnsiTheme="minorHAnsi"/>
          <w:sz w:val="16"/>
        </w:rPr>
        <w:t>This argument has circulated for many decades and, it must be admitted, it does have a certain elementary logic. It is the opinion of this enquiry, however, that </w:t>
      </w:r>
      <w:r w:rsidRPr="00FC52B9">
        <w:rPr>
          <w:rStyle w:val="StyleUnderline"/>
          <w:rFonts w:asciiTheme="minorHAnsi" w:hAnsiTheme="minorHAnsi"/>
          <w:highlight w:val="green"/>
        </w:rPr>
        <w:t xml:space="preserve">the claim that a policy which includes the preventive option might lead to a search for total security is </w:t>
      </w:r>
      <w:r w:rsidRPr="00FC52B9">
        <w:rPr>
          <w:rFonts w:asciiTheme="minorHAnsi" w:hAnsiTheme="minorHAnsi"/>
          <w:b/>
          <w:highlight w:val="green"/>
          <w:u w:val="single"/>
        </w:rPr>
        <w:t>not</w:t>
      </w:r>
      <w:r w:rsidRPr="00FC52B9">
        <w:rPr>
          <w:rFonts w:asciiTheme="minorHAnsi" w:hAnsiTheme="minorHAnsi"/>
          <w:b/>
          <w:u w:val="single"/>
        </w:rPr>
        <w:t xml:space="preserve"> at all </w:t>
      </w:r>
      <w:r w:rsidRPr="00FC52B9">
        <w:rPr>
          <w:rFonts w:asciiTheme="minorHAnsi" w:hAnsiTheme="minorHAnsi"/>
          <w:b/>
          <w:highlight w:val="green"/>
          <w:u w:val="single"/>
        </w:rPr>
        <w:t>convincing</w:t>
      </w:r>
      <w:r w:rsidRPr="00FC52B9">
        <w:rPr>
          <w:rFonts w:asciiTheme="minorHAnsi" w:hAnsiTheme="minorHAnsi"/>
          <w:sz w:val="16"/>
        </w:rPr>
        <w:t>. Of course, folly in high places is always possible, which is one of the many reasons why popular democracy is the superior form of government</w:t>
      </w:r>
      <w:r w:rsidRPr="00FC52B9">
        <w:rPr>
          <w:rStyle w:val="StyleUnderline"/>
          <w:rFonts w:asciiTheme="minorHAnsi" w:hAnsiTheme="minorHAnsi"/>
        </w:rPr>
        <w:t xml:space="preserve">. It would be absurd to permit the fear of a futile and dangerous quest for absolute security to preclude prevention as a policy option. Despite its absurdity, this rhetorical charge against prevention is a stock favorite among prevention’s critics. </w:t>
      </w:r>
      <w:r w:rsidRPr="00FC52B9">
        <w:rPr>
          <w:rStyle w:val="StyleUnderline"/>
          <w:rFonts w:asciiTheme="minorHAnsi" w:hAnsiTheme="minorHAnsi"/>
          <w:highlight w:val="green"/>
        </w:rPr>
        <w:t>It should be</w:t>
      </w:r>
      <w:r w:rsidRPr="00FC52B9">
        <w:rPr>
          <w:rStyle w:val="StyleUnderline"/>
          <w:rFonts w:asciiTheme="minorHAnsi" w:hAnsiTheme="minorHAnsi"/>
        </w:rPr>
        <w:t xml:space="preserve"> recognized and </w:t>
      </w:r>
      <w:r w:rsidRPr="00FC52B9">
        <w:rPr>
          <w:rStyle w:val="StyleUnderline"/>
          <w:rFonts w:asciiTheme="minorHAnsi" w:hAnsiTheme="minorHAnsi"/>
          <w:highlight w:val="green"/>
        </w:rPr>
        <w:t>dismissed for what it is, a debating point with little pragmatic merit</w:t>
      </w:r>
      <w:r w:rsidRPr="00FC52B9">
        <w:rPr>
          <w:rStyle w:val="StyleUnderline"/>
          <w:rFonts w:asciiTheme="minorHAnsi" w:hAnsiTheme="minorHAnsi"/>
        </w:rPr>
        <w:t>. And strategy</w:t>
      </w:r>
      <w:r w:rsidRPr="00FC52B9">
        <w:rPr>
          <w:rFonts w:asciiTheme="minorHAnsi" w:hAnsiTheme="minorHAnsi"/>
          <w:sz w:val="16"/>
        </w:rPr>
        <w:t>, though not always policy, </w:t>
      </w:r>
      <w:r w:rsidRPr="00FC52B9">
        <w:rPr>
          <w:rFonts w:asciiTheme="minorHAnsi" w:hAnsiTheme="minorHAnsi"/>
          <w:b/>
          <w:u w:val="single"/>
        </w:rPr>
        <w:t>must be nothing if not pragmatic</w:t>
      </w:r>
      <w:r w:rsidRPr="00FC52B9">
        <w:rPr>
          <w:rStyle w:val="StyleUnderline"/>
          <w:rFonts w:asciiTheme="minorHAnsi" w:hAnsiTheme="minorHAnsi"/>
        </w:rPr>
        <w:t>.</w:t>
      </w:r>
    </w:p>
    <w:p w:rsidR="006E36A1" w:rsidRPr="00FC52B9" w:rsidRDefault="006E36A1" w:rsidP="006E36A1">
      <w:pPr>
        <w:rPr>
          <w:rFonts w:asciiTheme="minorHAnsi" w:hAnsiTheme="minorHAnsi"/>
        </w:rPr>
      </w:pPr>
    </w:p>
    <w:p w:rsidR="006E36A1" w:rsidRPr="00FC52B9" w:rsidRDefault="006E36A1" w:rsidP="006E36A1">
      <w:pPr>
        <w:pStyle w:val="Heading4"/>
        <w:rPr>
          <w:rFonts w:asciiTheme="minorHAnsi" w:hAnsiTheme="minorHAnsi"/>
        </w:rPr>
      </w:pPr>
      <w:r w:rsidRPr="00FC52B9">
        <w:rPr>
          <w:rFonts w:asciiTheme="minorHAnsi" w:hAnsiTheme="minorHAnsi"/>
        </w:rPr>
        <w:t>No endless war</w:t>
      </w:r>
    </w:p>
    <w:p w:rsidR="006E36A1" w:rsidRPr="00FC52B9" w:rsidRDefault="006E36A1" w:rsidP="006E36A1">
      <w:pPr>
        <w:rPr>
          <w:rFonts w:asciiTheme="minorHAnsi" w:hAnsiTheme="minorHAnsi"/>
        </w:rPr>
      </w:pP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 xml:space="preserve">Rodwell 5 </w:t>
      </w:r>
    </w:p>
    <w:p w:rsidR="006E36A1" w:rsidRPr="00FC52B9" w:rsidRDefault="006E36A1" w:rsidP="006E36A1">
      <w:pPr>
        <w:rPr>
          <w:rFonts w:asciiTheme="minorHAnsi" w:hAnsiTheme="minorHAnsi"/>
        </w:rPr>
      </w:pPr>
      <w:r w:rsidRPr="00FC52B9">
        <w:rPr>
          <w:rFonts w:asciiTheme="minorHAnsi" w:hAnsiTheme="minorHAnsi"/>
        </w:rPr>
        <w:t xml:space="preserve">(Jonathan Rodwell is a PhD student at Manchester Met. researching the U.S. Foreign Policy of the late 70's / rise of ‘neo-cons’ and Second Cold War, “Trendy But Empty: A Response to Richard Jackson,” http://www.49thparallel.bham.ac.uk/back/issue15/rodwell1.htm) </w:t>
      </w:r>
    </w:p>
    <w:p w:rsidR="006E36A1" w:rsidRPr="00FC52B9" w:rsidRDefault="006E36A1" w:rsidP="006E36A1">
      <w:pPr>
        <w:rPr>
          <w:rFonts w:asciiTheme="minorHAnsi" w:hAnsiTheme="minorHAnsi"/>
          <w:sz w:val="16"/>
        </w:rPr>
      </w:pPr>
      <w:r w:rsidRPr="00FC52B9">
        <w:rPr>
          <w:rFonts w:asciiTheme="minorHAnsi" w:hAnsiTheme="minorHAnsi"/>
          <w:sz w:val="16"/>
        </w:rPr>
        <w:t xml:space="preserve">To be specific </w:t>
      </w:r>
      <w:r w:rsidRPr="00FC52B9">
        <w:rPr>
          <w:rStyle w:val="StyleUnderline"/>
          <w:rFonts w:asciiTheme="minorHAnsi" w:hAnsiTheme="minorHAnsi"/>
          <w:highlight w:val="green"/>
        </w:rPr>
        <w:t>if the U.S.</w:t>
      </w:r>
      <w:r w:rsidRPr="00FC52B9">
        <w:rPr>
          <w:rFonts w:asciiTheme="minorHAnsi" w:hAnsiTheme="minorHAnsi"/>
          <w:sz w:val="16"/>
        </w:rPr>
        <w:t xml:space="preserve"> and every other nation </w:t>
      </w:r>
      <w:r w:rsidRPr="00FC52B9">
        <w:rPr>
          <w:rStyle w:val="StyleUnderline"/>
          <w:rFonts w:asciiTheme="minorHAnsi" w:hAnsiTheme="minorHAnsi"/>
          <w:highlight w:val="green"/>
        </w:rPr>
        <w:t>is continually reproducing identities</w:t>
      </w:r>
      <w:r w:rsidRPr="00FC52B9">
        <w:rPr>
          <w:rFonts w:asciiTheme="minorHAnsi" w:hAnsiTheme="minorHAnsi"/>
          <w:sz w:val="16"/>
        </w:rPr>
        <w:t xml:space="preserve"> </w:t>
      </w:r>
      <w:r w:rsidRPr="00FC52B9">
        <w:rPr>
          <w:rStyle w:val="StyleUnderline"/>
          <w:rFonts w:asciiTheme="minorHAnsi" w:hAnsiTheme="minorHAnsi"/>
          <w:highlight w:val="green"/>
        </w:rPr>
        <w:t>through</w:t>
      </w:r>
      <w:r w:rsidRPr="00FC52B9">
        <w:rPr>
          <w:rFonts w:asciiTheme="minorHAnsi" w:hAnsiTheme="minorHAnsi"/>
          <w:sz w:val="16"/>
        </w:rPr>
        <w:t xml:space="preserve"> ‘</w:t>
      </w:r>
      <w:r w:rsidRPr="00FC52B9">
        <w:rPr>
          <w:rStyle w:val="StyleUnderline"/>
          <w:rFonts w:asciiTheme="minorHAnsi" w:hAnsiTheme="minorHAnsi"/>
          <w:highlight w:val="green"/>
        </w:rPr>
        <w:t>othering’</w:t>
      </w:r>
      <w:r w:rsidRPr="00FC52B9">
        <w:rPr>
          <w:rFonts w:asciiTheme="minorHAnsi" w:hAnsiTheme="minorHAnsi"/>
          <w:sz w:val="16"/>
        </w:rPr>
        <w:t xml:space="preserve"> </w:t>
      </w:r>
      <w:r w:rsidRPr="00FC52B9">
        <w:rPr>
          <w:rStyle w:val="StyleUnderline"/>
          <w:rFonts w:asciiTheme="minorHAnsi" w:hAnsiTheme="minorHAnsi"/>
          <w:highlight w:val="green"/>
        </w:rPr>
        <w:t>it is a constant and universal phenomenon that fails to help us understand at all why one result of the othering turned out one way and differently at another time</w:t>
      </w:r>
      <w:r w:rsidRPr="00FC52B9">
        <w:rPr>
          <w:rFonts w:asciiTheme="minorHAnsi" w:hAnsiTheme="minorHAnsi"/>
          <w:sz w:val="16"/>
        </w:rPr>
        <w:t xml:space="preserve">. For example, </w:t>
      </w:r>
      <w:r w:rsidRPr="00FC52B9">
        <w:rPr>
          <w:rStyle w:val="StyleUnderline"/>
          <w:rFonts w:asciiTheme="minorHAnsi" w:hAnsiTheme="minorHAnsi"/>
          <w:highlight w:val="green"/>
        </w:rPr>
        <w:t>how could one explain how the process resulted in</w:t>
      </w:r>
      <w:r w:rsidRPr="00FC52B9">
        <w:rPr>
          <w:rFonts w:asciiTheme="minorHAnsi" w:hAnsiTheme="minorHAnsi"/>
          <w:sz w:val="16"/>
        </w:rPr>
        <w:t xml:space="preserve"> the 2003 invasion of </w:t>
      </w:r>
      <w:r w:rsidRPr="00FC52B9">
        <w:rPr>
          <w:rStyle w:val="StyleUnderline"/>
          <w:rFonts w:asciiTheme="minorHAnsi" w:hAnsiTheme="minorHAnsi"/>
          <w:highlight w:val="green"/>
        </w:rPr>
        <w:t>Iraq</w:t>
      </w:r>
      <w:r w:rsidRPr="00FC52B9">
        <w:rPr>
          <w:rFonts w:asciiTheme="minorHAnsi" w:hAnsiTheme="minorHAnsi"/>
          <w:sz w:val="16"/>
        </w:rPr>
        <w:t xml:space="preserve"> </w:t>
      </w:r>
      <w:r w:rsidRPr="00FC52B9">
        <w:rPr>
          <w:rStyle w:val="StyleUnderline"/>
          <w:rFonts w:asciiTheme="minorHAnsi" w:hAnsiTheme="minorHAnsi"/>
          <w:highlight w:val="green"/>
        </w:rPr>
        <w:t>but didn’t produce a similar invasion</w:t>
      </w:r>
      <w:r w:rsidRPr="00FC52B9">
        <w:rPr>
          <w:rFonts w:asciiTheme="minorHAnsi" w:hAnsiTheme="minorHAnsi"/>
          <w:sz w:val="16"/>
          <w:highlight w:val="green"/>
        </w:rPr>
        <w:t xml:space="preserve"> </w:t>
      </w:r>
      <w:r w:rsidRPr="00FC52B9">
        <w:rPr>
          <w:rStyle w:val="StyleUnderline"/>
          <w:rFonts w:asciiTheme="minorHAnsi" w:hAnsiTheme="minorHAnsi"/>
          <w:highlight w:val="green"/>
        </w:rPr>
        <w:t>of Afghanistan</w:t>
      </w:r>
      <w:r w:rsidRPr="00FC52B9">
        <w:rPr>
          <w:rFonts w:asciiTheme="minorHAnsi" w:hAnsiTheme="minorHAnsi"/>
          <w:sz w:val="16"/>
          <w:highlight w:val="green"/>
        </w:rPr>
        <w:t xml:space="preserve"> </w:t>
      </w:r>
      <w:r w:rsidRPr="00FC52B9">
        <w:rPr>
          <w:rStyle w:val="StyleUnderline"/>
          <w:rFonts w:asciiTheme="minorHAnsi" w:hAnsiTheme="minorHAnsi"/>
          <w:highlight w:val="green"/>
        </w:rPr>
        <w:t>in</w:t>
      </w:r>
      <w:r w:rsidRPr="00FC52B9">
        <w:rPr>
          <w:rFonts w:asciiTheme="minorHAnsi" w:hAnsiTheme="minorHAnsi"/>
          <w:sz w:val="16"/>
        </w:rPr>
        <w:t xml:space="preserve"> 19</w:t>
      </w:r>
      <w:r w:rsidRPr="00FC52B9">
        <w:rPr>
          <w:rStyle w:val="StyleUnderline"/>
          <w:rFonts w:asciiTheme="minorHAnsi" w:hAnsiTheme="minorHAnsi"/>
          <w:highlight w:val="green"/>
        </w:rPr>
        <w:t>79</w:t>
      </w:r>
      <w:r w:rsidRPr="00FC52B9">
        <w:rPr>
          <w:rFonts w:asciiTheme="minorHAnsi" w:hAnsiTheme="minorHAnsi"/>
          <w:sz w:val="16"/>
        </w:rPr>
        <w:t xml:space="preserve"> </w:t>
      </w:r>
      <w:r w:rsidRPr="00FC52B9">
        <w:rPr>
          <w:rStyle w:val="StyleUnderline"/>
          <w:rFonts w:asciiTheme="minorHAnsi" w:hAnsiTheme="minorHAnsi"/>
          <w:highlight w:val="green"/>
        </w:rPr>
        <w:t>when</w:t>
      </w:r>
      <w:r w:rsidRPr="00FC52B9">
        <w:rPr>
          <w:rFonts w:asciiTheme="minorHAnsi" w:hAnsiTheme="minorHAnsi"/>
          <w:sz w:val="16"/>
        </w:rPr>
        <w:t xml:space="preserve"> that country (and by the logic of the Regan administrations discourse) </w:t>
      </w:r>
      <w:r w:rsidRPr="00FC52B9">
        <w:rPr>
          <w:rStyle w:val="StyleUnderline"/>
          <w:rFonts w:asciiTheme="minorHAnsi" w:hAnsiTheme="minorHAnsi"/>
          <w:highlight w:val="green"/>
        </w:rPr>
        <w:t>the West was threatened by the ‘Evil Empire’.</w:t>
      </w:r>
      <w:r w:rsidRPr="00FC52B9">
        <w:rPr>
          <w:rFonts w:asciiTheme="minorHAnsi" w:hAnsiTheme="minorHAnsi"/>
          <w:sz w:val="16"/>
        </w:rPr>
        <w:t xml:space="preserve"> By the logical of discourse analysis in both cases these policies were the result of politicians being able to discipline and control the political agenda to produce the outcomes. So why were the outcomes not the same? To reiterate the point </w:t>
      </w:r>
      <w:r w:rsidRPr="00FC52B9">
        <w:rPr>
          <w:rStyle w:val="StyleUnderline"/>
          <w:rFonts w:asciiTheme="minorHAnsi" w:hAnsiTheme="minorHAnsi"/>
          <w:highlight w:val="green"/>
        </w:rPr>
        <w:t xml:space="preserve">how do we explain that the language of the War on Terror </w:t>
      </w:r>
      <w:r w:rsidRPr="00FC52B9">
        <w:rPr>
          <w:rFonts w:asciiTheme="minorHAnsi" w:hAnsiTheme="minorHAnsi"/>
          <w:sz w:val="16"/>
        </w:rPr>
        <w:t xml:space="preserve">actually </w:t>
      </w:r>
      <w:r w:rsidRPr="00FC52B9">
        <w:rPr>
          <w:rStyle w:val="StyleUnderline"/>
          <w:rFonts w:asciiTheme="minorHAnsi" w:hAnsiTheme="minorHAnsi"/>
          <w:highlight w:val="green"/>
        </w:rPr>
        <w:t>managed to result in the eventual Afghan invasion in 200</w:t>
      </w:r>
      <w:r w:rsidRPr="00FC52B9">
        <w:rPr>
          <w:rFonts w:asciiTheme="minorHAnsi" w:hAnsiTheme="minorHAnsi"/>
          <w:sz w:val="16"/>
        </w:rPr>
        <w:t xml:space="preserve">2? Surely </w:t>
      </w:r>
      <w:r w:rsidRPr="00FC52B9">
        <w:rPr>
          <w:rStyle w:val="StyleUnderline"/>
          <w:rFonts w:asciiTheme="minorHAnsi" w:hAnsiTheme="minorHAnsi"/>
          <w:highlight w:val="green"/>
        </w:rPr>
        <w:t>it</w:t>
      </w:r>
      <w:r w:rsidRPr="00FC52B9">
        <w:rPr>
          <w:rFonts w:asciiTheme="minorHAnsi" w:hAnsiTheme="minorHAnsi"/>
          <w:sz w:val="16"/>
          <w:highlight w:val="green"/>
        </w:rPr>
        <w:t xml:space="preserve"> </w:t>
      </w:r>
      <w:r w:rsidRPr="00FC52B9">
        <w:rPr>
          <w:rStyle w:val="StyleUnderline"/>
          <w:rFonts w:asciiTheme="minorHAnsi" w:hAnsiTheme="minorHAnsi"/>
          <w:highlight w:val="green"/>
        </w:rPr>
        <w:t>is impossible to explain how</w:t>
      </w:r>
      <w:r w:rsidRPr="00FC52B9">
        <w:rPr>
          <w:rFonts w:asciiTheme="minorHAnsi" w:hAnsiTheme="minorHAnsi"/>
          <w:sz w:val="16"/>
        </w:rPr>
        <w:t xml:space="preserve"> George W. </w:t>
      </w:r>
      <w:r w:rsidRPr="00FC52B9">
        <w:rPr>
          <w:rStyle w:val="StyleUnderline"/>
          <w:rFonts w:asciiTheme="minorHAnsi" w:hAnsiTheme="minorHAnsi"/>
          <w:highlight w:val="green"/>
        </w:rPr>
        <w:t>Bush was able to convince his people</w:t>
      </w:r>
      <w:r w:rsidRPr="00FC52B9">
        <w:rPr>
          <w:rFonts w:asciiTheme="minorHAnsi" w:hAnsiTheme="minorHAnsi"/>
          <w:sz w:val="16"/>
        </w:rPr>
        <w:t xml:space="preserve"> (and incidentally the U.N and Nato) </w:t>
      </w:r>
      <w:r w:rsidRPr="00FC52B9">
        <w:rPr>
          <w:rStyle w:val="StyleUnderline"/>
          <w:rFonts w:asciiTheme="minorHAnsi" w:hAnsiTheme="minorHAnsi"/>
          <w:highlight w:val="green"/>
        </w:rPr>
        <w:t>to support a war in Afghanistan without referring to a simple fact outside of the discourse</w:t>
      </w:r>
      <w:r w:rsidRPr="00FC52B9">
        <w:rPr>
          <w:rFonts w:asciiTheme="minorHAnsi" w:hAnsiTheme="minorHAnsi"/>
          <w:sz w:val="16"/>
        </w:rPr>
        <w:t xml:space="preserve">; the fact that a known terrorist in Afghanistan actually admitted to the murder of thousands of people on the 11h of Sepetember 2001. The point is that </w:t>
      </w:r>
      <w:r w:rsidRPr="00FC52B9">
        <w:rPr>
          <w:rStyle w:val="StyleUnderline"/>
          <w:rFonts w:asciiTheme="minorHAnsi" w:hAnsiTheme="minorHAnsi"/>
          <w:highlight w:val="green"/>
        </w:rPr>
        <w:t xml:space="preserve">if the discursive ‘othering’ of an ‘alien’ people or group is what really gave the U.S. the opportunity to persue the war in Afghanistan one must surly wonder why Afghanistan. </w:t>
      </w:r>
      <w:r w:rsidRPr="00FC52B9">
        <w:rPr>
          <w:rStyle w:val="Emphasis"/>
          <w:rFonts w:asciiTheme="minorHAnsi" w:hAnsiTheme="minorHAnsi"/>
          <w:highlight w:val="green"/>
        </w:rPr>
        <w:t>Why not North Korea? Or Scotland</w:t>
      </w:r>
      <w:r w:rsidRPr="00FC52B9">
        <w:rPr>
          <w:rFonts w:asciiTheme="minorHAnsi" w:hAnsiTheme="minorHAnsi"/>
          <w:sz w:val="16"/>
        </w:rPr>
        <w:t xml:space="preserve">? If the discourse is so powerfully useful in </w:t>
      </w:r>
      <w:proofErr w:type="gramStart"/>
      <w:r w:rsidRPr="00FC52B9">
        <w:rPr>
          <w:rFonts w:asciiTheme="minorHAnsi" w:hAnsiTheme="minorHAnsi"/>
          <w:sz w:val="16"/>
        </w:rPr>
        <w:t>it’s</w:t>
      </w:r>
      <w:proofErr w:type="gramEnd"/>
      <w:r w:rsidRPr="00FC52B9">
        <w:rPr>
          <w:rFonts w:asciiTheme="minorHAnsi" w:hAnsiTheme="minorHAnsi"/>
          <w:sz w:val="16"/>
        </w:rPr>
        <w:t xml:space="preserve"> own right why could it not have happened anywhere at any time and more often? </w:t>
      </w:r>
      <w:r w:rsidRPr="00FC52B9">
        <w:rPr>
          <w:rStyle w:val="StyleUnderline"/>
          <w:rFonts w:asciiTheme="minorHAnsi" w:hAnsiTheme="minorHAnsi"/>
          <w:highlight w:val="green"/>
        </w:rPr>
        <w:t>Why could the British government not have been able to justify an armed invasion and regime change in Northern Ireland</w:t>
      </w:r>
      <w:r w:rsidRPr="00FC52B9">
        <w:rPr>
          <w:rFonts w:asciiTheme="minorHAnsi" w:hAnsiTheme="minorHAnsi"/>
          <w:sz w:val="16"/>
        </w:rPr>
        <w:t xml:space="preserve"> throughout the terrorist violence of the 1980’s? Surely they could have just employed the same discursive trickery as George W. Bush? Jackson is absolutely right when he points out that the actuall threat posed by Afghanistan or Iraq today may have been thoroughly misguided and conflated and that there must be more to explain why those wars were enacted at that time. Unfortunately that explanation cannot simply come from the result of inscripting identity and discourse. On top of this there is the clear problem that the consequences of the discursive othering are not necessarily what Jackson would seem to identify. This is a problem consistent through David Campbell’s original work on which Jackson’s approach is </w:t>
      </w:r>
      <w:proofErr w:type="gramStart"/>
      <w:r w:rsidRPr="00FC52B9">
        <w:rPr>
          <w:rFonts w:asciiTheme="minorHAnsi" w:hAnsiTheme="minorHAnsi"/>
          <w:sz w:val="16"/>
        </w:rPr>
        <w:t>based[</w:t>
      </w:r>
      <w:proofErr w:type="gramEnd"/>
      <w:r w:rsidRPr="00FC52B9">
        <w:rPr>
          <w:rFonts w:asciiTheme="minorHAnsi" w:hAnsiTheme="minorHAnsi"/>
          <w:sz w:val="16"/>
        </w:rPr>
        <w:t xml:space="preserve">iii]. David Campbell argued for a linguistic process that ‘always results in an other being marginalized’ or has the potential for </w:t>
      </w:r>
      <w:proofErr w:type="gramStart"/>
      <w:r w:rsidRPr="00FC52B9">
        <w:rPr>
          <w:rFonts w:asciiTheme="minorHAnsi" w:hAnsiTheme="minorHAnsi"/>
          <w:sz w:val="16"/>
        </w:rPr>
        <w:t>‘demonisation’[</w:t>
      </w:r>
      <w:proofErr w:type="gramEnd"/>
      <w:r w:rsidRPr="00FC52B9">
        <w:rPr>
          <w:rFonts w:asciiTheme="minorHAnsi" w:hAnsiTheme="minorHAnsi"/>
          <w:sz w:val="16"/>
        </w:rPr>
        <w:t xml:space="preserve">iv]. At the same time Jackson, building upon this, maintains without qualification that the systematic and institutionalised abuse of Iraqi prisoners first exposed in April 2004 “is a direct consequence of the language used by senior administration officials: conceiving of terrorist suspects as ‘evil’, ‘inhuman’ and ‘faceless enemies of freedom creates an atmosphere where abuses become normalised and tolerated”[v]. </w:t>
      </w:r>
      <w:r w:rsidRPr="00FC52B9">
        <w:rPr>
          <w:rStyle w:val="StyleUnderline"/>
          <w:rFonts w:asciiTheme="minorHAnsi" w:hAnsiTheme="minorHAnsi"/>
          <w:highlight w:val="green"/>
        </w:rPr>
        <w:t>The only problem is that the process of differentiation does not actually</w:t>
      </w:r>
      <w:r w:rsidRPr="00FC52B9">
        <w:rPr>
          <w:rFonts w:asciiTheme="minorHAnsi" w:hAnsiTheme="minorHAnsi"/>
          <w:sz w:val="16"/>
        </w:rPr>
        <w:t xml:space="preserve"> </w:t>
      </w:r>
      <w:r w:rsidRPr="00FC52B9">
        <w:rPr>
          <w:rStyle w:val="StyleUnderline"/>
          <w:rFonts w:asciiTheme="minorHAnsi" w:hAnsiTheme="minorHAnsi"/>
          <w:highlight w:val="green"/>
        </w:rPr>
        <w:t>necessarily produce dislike or antagonism</w:t>
      </w:r>
      <w:r w:rsidRPr="00FC52B9">
        <w:rPr>
          <w:rFonts w:asciiTheme="minorHAnsi" w:hAnsiTheme="minorHAnsi"/>
          <w:sz w:val="16"/>
          <w:highlight w:val="green"/>
        </w:rPr>
        <w:t xml:space="preserve">. </w:t>
      </w:r>
      <w:r w:rsidRPr="00FC52B9">
        <w:rPr>
          <w:rStyle w:val="StyleUnderline"/>
          <w:rFonts w:asciiTheme="minorHAnsi" w:hAnsiTheme="minorHAnsi"/>
          <w:highlight w:val="green"/>
        </w:rPr>
        <w:t>In the 1940’s and 50’s</w:t>
      </w:r>
      <w:r w:rsidRPr="00FC52B9">
        <w:rPr>
          <w:rFonts w:asciiTheme="minorHAnsi" w:hAnsiTheme="minorHAnsi"/>
          <w:sz w:val="16"/>
          <w:highlight w:val="green"/>
        </w:rPr>
        <w:t xml:space="preserve"> </w:t>
      </w:r>
      <w:r w:rsidRPr="00FC52B9">
        <w:rPr>
          <w:rStyle w:val="StyleUnderline"/>
          <w:rFonts w:asciiTheme="minorHAnsi" w:hAnsiTheme="minorHAnsi"/>
          <w:highlight w:val="green"/>
        </w:rPr>
        <w:t>even subjected to the language of the ‘Red Scare’ it’s obvious not all Americans came to see the Soviets as an ‘other’</w:t>
      </w:r>
      <w:r w:rsidRPr="00FC52B9">
        <w:rPr>
          <w:rFonts w:asciiTheme="minorHAnsi" w:hAnsiTheme="minorHAnsi"/>
          <w:sz w:val="16"/>
        </w:rPr>
        <w:t xml:space="preserve"> of their nightmares. And in Iraq the abuses of Iraqi prisoners are isolated cases, it is not the case that the U.S. militarily summarily abuses prisoners as a result of language. Surely </w:t>
      </w:r>
      <w:r w:rsidRPr="00FC52B9">
        <w:rPr>
          <w:rStyle w:val="StyleUnderline"/>
          <w:rFonts w:asciiTheme="minorHAnsi" w:hAnsiTheme="minorHAnsi"/>
          <w:highlight w:val="green"/>
        </w:rPr>
        <w:t xml:space="preserve">the massive protest against the war, </w:t>
      </w:r>
      <w:r w:rsidRPr="00FC52B9">
        <w:rPr>
          <w:rFonts w:asciiTheme="minorHAnsi" w:hAnsiTheme="minorHAnsi"/>
          <w:sz w:val="16"/>
        </w:rPr>
        <w:t xml:space="preserve">even in the U.S. itself, </w:t>
      </w:r>
      <w:r w:rsidRPr="00FC52B9">
        <w:rPr>
          <w:rStyle w:val="StyleUnderline"/>
          <w:rFonts w:asciiTheme="minorHAnsi" w:hAnsiTheme="minorHAnsi"/>
          <w:highlight w:val="green"/>
        </w:rPr>
        <w:t>is</w:t>
      </w:r>
      <w:r w:rsidRPr="00FC52B9">
        <w:rPr>
          <w:rFonts w:asciiTheme="minorHAnsi" w:hAnsiTheme="minorHAnsi"/>
          <w:sz w:val="16"/>
        </w:rPr>
        <w:t xml:space="preserve"> also </w:t>
      </w:r>
      <w:r w:rsidRPr="00FC52B9">
        <w:rPr>
          <w:rStyle w:val="StyleUnderline"/>
          <w:rFonts w:asciiTheme="minorHAnsi" w:hAnsiTheme="minorHAnsi"/>
          <w:highlight w:val="green"/>
        </w:rPr>
        <w:t>a self evident example that the language of ‘evil’ and ‘inhumanity’ does not necessarily produce an outcome that marginalises or demonises an ‘other’.</w:t>
      </w:r>
      <w:r w:rsidRPr="00FC52B9">
        <w:rPr>
          <w:rFonts w:asciiTheme="minorHAnsi" w:hAnsiTheme="minorHAnsi"/>
          <w:sz w:val="16"/>
        </w:rPr>
        <w:t xml:space="preserve"> Indeed one of </w:t>
      </w:r>
      <w:r w:rsidRPr="00FC52B9">
        <w:rPr>
          <w:rStyle w:val="StyleUnderline"/>
          <w:rFonts w:asciiTheme="minorHAnsi" w:hAnsiTheme="minorHAnsi"/>
          <w:highlight w:val="green"/>
        </w:rPr>
        <w:t>the point</w:t>
      </w:r>
      <w:r w:rsidRPr="00FC52B9">
        <w:rPr>
          <w:rFonts w:asciiTheme="minorHAnsi" w:hAnsiTheme="minorHAnsi"/>
          <w:sz w:val="16"/>
        </w:rPr>
        <w:t xml:space="preserve">s </w:t>
      </w:r>
      <w:r w:rsidRPr="00FC52B9">
        <w:rPr>
          <w:rStyle w:val="StyleUnderline"/>
          <w:rFonts w:asciiTheme="minorHAnsi" w:hAnsiTheme="minorHAnsi"/>
          <w:highlight w:val="green"/>
        </w:rPr>
        <w:t>of discourse is</w:t>
      </w:r>
      <w:r w:rsidRPr="00FC52B9">
        <w:rPr>
          <w:rFonts w:asciiTheme="minorHAnsi" w:hAnsiTheme="minorHAnsi"/>
          <w:sz w:val="16"/>
        </w:rPr>
        <w:t xml:space="preserve"> that </w:t>
      </w:r>
      <w:r w:rsidRPr="00FC52B9">
        <w:rPr>
          <w:rStyle w:val="StyleUnderline"/>
          <w:rFonts w:asciiTheme="minorHAnsi" w:hAnsiTheme="minorHAnsi"/>
          <w:highlight w:val="green"/>
        </w:rPr>
        <w:t>we</w:t>
      </w:r>
      <w:r w:rsidRPr="00FC52B9">
        <w:rPr>
          <w:rFonts w:asciiTheme="minorHAnsi" w:hAnsiTheme="minorHAnsi"/>
          <w:sz w:val="16"/>
          <w:highlight w:val="green"/>
        </w:rPr>
        <w:t xml:space="preserve"> </w:t>
      </w:r>
      <w:r w:rsidRPr="00FC52B9">
        <w:rPr>
          <w:rStyle w:val="StyleUnderline"/>
          <w:rFonts w:asciiTheme="minorHAnsi" w:hAnsiTheme="minorHAnsi"/>
          <w:highlight w:val="green"/>
        </w:rPr>
        <w:t>are</w:t>
      </w:r>
      <w:r w:rsidRPr="00FC52B9">
        <w:rPr>
          <w:rFonts w:asciiTheme="minorHAnsi" w:hAnsiTheme="minorHAnsi"/>
          <w:sz w:val="16"/>
        </w:rPr>
        <w:t xml:space="preserve"> continually </w:t>
      </w:r>
      <w:r w:rsidRPr="00FC52B9">
        <w:rPr>
          <w:rStyle w:val="StyleUnderline"/>
          <w:rFonts w:asciiTheme="minorHAnsi" w:hAnsiTheme="minorHAnsi"/>
          <w:highlight w:val="green"/>
        </w:rPr>
        <w:t>differentiating ourselves from</w:t>
      </w:r>
      <w:r w:rsidRPr="00FC52B9">
        <w:rPr>
          <w:rFonts w:asciiTheme="minorHAnsi" w:hAnsiTheme="minorHAnsi"/>
          <w:sz w:val="16"/>
        </w:rPr>
        <w:t xml:space="preserve"> all </w:t>
      </w:r>
      <w:r w:rsidRPr="00FC52B9">
        <w:rPr>
          <w:rStyle w:val="StyleUnderline"/>
          <w:rFonts w:asciiTheme="minorHAnsi" w:hAnsiTheme="minorHAnsi"/>
          <w:highlight w:val="green"/>
        </w:rPr>
        <w:t>others</w:t>
      </w:r>
      <w:r w:rsidRPr="00FC52B9">
        <w:rPr>
          <w:rFonts w:asciiTheme="minorHAnsi" w:hAnsiTheme="minorHAnsi"/>
          <w:sz w:val="16"/>
        </w:rPr>
        <w:t xml:space="preserve"> around us </w:t>
      </w:r>
      <w:r w:rsidRPr="00FC52B9">
        <w:rPr>
          <w:rStyle w:val="Emphasis"/>
          <w:rFonts w:asciiTheme="minorHAnsi" w:hAnsiTheme="minorHAnsi"/>
          <w:highlight w:val="green"/>
        </w:rPr>
        <w:t>without this necessarily leading us to hate fear or abuse anyone</w:t>
      </w:r>
      <w:proofErr w:type="gramStart"/>
      <w:r w:rsidRPr="00FC52B9">
        <w:rPr>
          <w:rFonts w:asciiTheme="minorHAnsi" w:hAnsiTheme="minorHAnsi"/>
          <w:sz w:val="16"/>
        </w:rPr>
        <w:t>.[</w:t>
      </w:r>
      <w:proofErr w:type="gramEnd"/>
      <w:r w:rsidRPr="00FC52B9">
        <w:rPr>
          <w:rFonts w:asciiTheme="minorHAnsi" w:hAnsiTheme="minorHAnsi"/>
          <w:sz w:val="16"/>
        </w:rPr>
        <w:t xml:space="preserve">vi] Consequently, the clear fear of the Soviet Union during the height of the Cold War, and the abuses at Abu Ghirab are unusual cases. To understand what is going on we must ask how far can the process of inscripting identity really go towards explaining </w:t>
      </w:r>
      <w:proofErr w:type="gramStart"/>
      <w:r w:rsidRPr="00FC52B9">
        <w:rPr>
          <w:rFonts w:asciiTheme="minorHAnsi" w:hAnsiTheme="minorHAnsi"/>
          <w:sz w:val="16"/>
        </w:rPr>
        <w:t>them?</w:t>
      </w:r>
      <w:proofErr w:type="gramEnd"/>
      <w:r w:rsidRPr="00FC52B9">
        <w:rPr>
          <w:rFonts w:asciiTheme="minorHAnsi" w:hAnsiTheme="minorHAnsi"/>
          <w:sz w:val="16"/>
        </w:rPr>
        <w:t xml:space="preserve"> As a result at best all discourse analysis provides us with is a set of universals and a heuristic model</w:t>
      </w:r>
    </w:p>
    <w:p w:rsidR="006E36A1" w:rsidRPr="00FC52B9" w:rsidRDefault="006E36A1" w:rsidP="006E36A1">
      <w:pPr>
        <w:pStyle w:val="Heading4"/>
        <w:rPr>
          <w:rFonts w:asciiTheme="minorHAnsi" w:hAnsiTheme="minorHAnsi"/>
        </w:rPr>
      </w:pPr>
      <w:r w:rsidRPr="00FC52B9">
        <w:rPr>
          <w:rFonts w:asciiTheme="minorHAnsi" w:hAnsiTheme="minorHAnsi"/>
        </w:rPr>
        <w:t>Endless violence is not a thing</w:t>
      </w:r>
    </w:p>
    <w:p w:rsidR="006E36A1" w:rsidRPr="00FC52B9" w:rsidRDefault="006E36A1" w:rsidP="006E36A1">
      <w:pPr>
        <w:rPr>
          <w:rFonts w:asciiTheme="minorHAnsi" w:hAnsiTheme="minorHAnsi"/>
        </w:rPr>
      </w:pPr>
    </w:p>
    <w:p w:rsidR="006E36A1" w:rsidRPr="00FC52B9" w:rsidRDefault="006E36A1" w:rsidP="006E36A1">
      <w:pPr>
        <w:rPr>
          <w:rFonts w:asciiTheme="minorHAnsi" w:hAnsiTheme="minorHAnsi"/>
          <w:b/>
          <w:sz w:val="24"/>
        </w:rPr>
      </w:pPr>
      <w:r w:rsidRPr="00FC52B9">
        <w:rPr>
          <w:rFonts w:asciiTheme="minorHAnsi" w:hAnsiTheme="minorHAnsi"/>
          <w:b/>
          <w:sz w:val="24"/>
        </w:rPr>
        <w:t>Chandler 9</w:t>
      </w:r>
    </w:p>
    <w:p w:rsidR="006E36A1" w:rsidRPr="00FC52B9" w:rsidRDefault="006E36A1" w:rsidP="006E36A1">
      <w:pPr>
        <w:rPr>
          <w:rFonts w:asciiTheme="minorHAnsi" w:hAnsiTheme="minorHAnsi"/>
        </w:rPr>
      </w:pPr>
      <w:r w:rsidRPr="00FC52B9">
        <w:rPr>
          <w:rFonts w:asciiTheme="minorHAnsi" w:hAnsiTheme="minorHAnsi"/>
        </w:rPr>
        <w:t>(David, Westminster IR professor</w:t>
      </w:r>
      <w:proofErr w:type="gramStart"/>
      <w:r w:rsidRPr="00FC52B9">
        <w:rPr>
          <w:rFonts w:asciiTheme="minorHAnsi" w:hAnsiTheme="minorHAnsi"/>
        </w:rPr>
        <w:t>,  “</w:t>
      </w:r>
      <w:proofErr w:type="gramEnd"/>
      <w:r w:rsidRPr="00FC52B9">
        <w:rPr>
          <w:rFonts w:asciiTheme="minorHAnsi" w:hAnsiTheme="minorHAnsi"/>
        </w:rPr>
        <w:t>War Without End(s): Grounding the Discourse of `Global War'”, Security Dialogue, 40.3, SAGE)</w:t>
      </w:r>
    </w:p>
    <w:p w:rsidR="006E36A1" w:rsidRPr="00FC52B9" w:rsidRDefault="006E36A1" w:rsidP="006E36A1">
      <w:pPr>
        <w:rPr>
          <w:rFonts w:asciiTheme="minorHAnsi" w:eastAsia="Calibri" w:hAnsiTheme="minorHAnsi"/>
          <w:sz w:val="12"/>
          <w:szCs w:val="20"/>
        </w:rPr>
      </w:pPr>
      <w:r w:rsidRPr="00FC52B9">
        <w:rPr>
          <w:rStyle w:val="StyleUnderline"/>
          <w:rFonts w:asciiTheme="minorHAnsi" w:hAnsiTheme="minorHAnsi"/>
          <w:szCs w:val="20"/>
        </w:rPr>
        <w:t>Western governments</w:t>
      </w:r>
      <w:r w:rsidRPr="00FC52B9">
        <w:rPr>
          <w:rFonts w:asciiTheme="minorHAnsi" w:eastAsia="Calibri" w:hAnsiTheme="minorHAnsi"/>
          <w:sz w:val="12"/>
          <w:szCs w:val="20"/>
        </w:rPr>
        <w:t xml:space="preserve"> appear to portray some of the distinctive characteristics that Schmitt attributed to ‘motorized partisans’, in that the </w:t>
      </w:r>
      <w:r w:rsidRPr="00FC52B9">
        <w:rPr>
          <w:rStyle w:val="StyleUnderline"/>
          <w:rFonts w:asciiTheme="minorHAnsi" w:hAnsiTheme="minorHAnsi"/>
          <w:szCs w:val="20"/>
        </w:rPr>
        <w:t>shift from narrowly strategic concepts of security to more abstract concerns reflects the fact that Western states have tended to fight free-floating and non-strategic wars of aggression without real enemies at the same time as professing to have the highest values and the absolute enmity that accompanies these</w:t>
      </w:r>
      <w:r w:rsidRPr="00FC52B9">
        <w:rPr>
          <w:rFonts w:asciiTheme="minorHAnsi" w:eastAsia="Calibri" w:hAnsiTheme="minorHAnsi"/>
          <w:sz w:val="12"/>
          <w:szCs w:val="20"/>
        </w:rPr>
        <w:t xml:space="preserve">. The government policy documents and </w:t>
      </w:r>
      <w:r w:rsidRPr="00FC52B9">
        <w:rPr>
          <w:rStyle w:val="StyleUnderline"/>
          <w:rFonts w:asciiTheme="minorHAnsi" w:hAnsiTheme="minorHAnsi"/>
          <w:szCs w:val="20"/>
          <w:highlight w:val="green"/>
        </w:rPr>
        <w:t xml:space="preserve">critical frameworks </w:t>
      </w:r>
      <w:r w:rsidRPr="00FC52B9">
        <w:rPr>
          <w:rStyle w:val="StyleUnderline"/>
          <w:rFonts w:asciiTheme="minorHAnsi" w:hAnsiTheme="minorHAnsi"/>
          <w:szCs w:val="20"/>
        </w:rPr>
        <w:t>of ‘global war’</w:t>
      </w:r>
      <w:r w:rsidRPr="00FC52B9">
        <w:rPr>
          <w:rFonts w:asciiTheme="minorHAnsi" w:eastAsia="Calibri" w:hAnsiTheme="minorHAnsi"/>
          <w:sz w:val="12"/>
          <w:szCs w:val="20"/>
        </w:rPr>
        <w:t xml:space="preserve"> </w:t>
      </w:r>
      <w:r w:rsidRPr="00FC52B9">
        <w:rPr>
          <w:rStyle w:val="StyleUnderline"/>
          <w:rFonts w:asciiTheme="minorHAnsi" w:hAnsiTheme="minorHAnsi"/>
          <w:szCs w:val="20"/>
        </w:rPr>
        <w:t>have been so accepted that it is</w:t>
      </w:r>
      <w:r w:rsidRPr="00FC52B9">
        <w:rPr>
          <w:rStyle w:val="StyleUnderline"/>
          <w:rFonts w:asciiTheme="minorHAnsi" w:hAnsiTheme="minorHAnsi"/>
          <w:szCs w:val="20"/>
          <w:highlight w:val="green"/>
        </w:rPr>
        <w:t xml:space="preserve"> assumed that it is the </w:t>
      </w:r>
      <w:r w:rsidRPr="00FC52B9">
        <w:rPr>
          <w:rStyle w:val="StyleUnderline"/>
          <w:rFonts w:asciiTheme="minorHAnsi" w:hAnsiTheme="minorHAnsi"/>
          <w:szCs w:val="20"/>
        </w:rPr>
        <w:t xml:space="preserve">strategic </w:t>
      </w:r>
      <w:r w:rsidRPr="00FC52B9">
        <w:rPr>
          <w:rStyle w:val="StyleUnderline"/>
          <w:rFonts w:asciiTheme="minorHAnsi" w:hAnsiTheme="minorHAnsi"/>
          <w:szCs w:val="20"/>
          <w:highlight w:val="green"/>
        </w:rPr>
        <w:t xml:space="preserve">interests of Western actors that lie behind </w:t>
      </w:r>
      <w:r w:rsidRPr="00FC52B9">
        <w:rPr>
          <w:rStyle w:val="StyleUnderline"/>
          <w:rFonts w:asciiTheme="minorHAnsi" w:hAnsiTheme="minorHAnsi"/>
          <w:szCs w:val="20"/>
        </w:rPr>
        <w:t xml:space="preserve">the often </w:t>
      </w:r>
      <w:r w:rsidRPr="00FC52B9">
        <w:rPr>
          <w:rStyle w:val="StyleUnderline"/>
          <w:rFonts w:asciiTheme="minorHAnsi" w:hAnsiTheme="minorHAnsi"/>
          <w:szCs w:val="20"/>
          <w:highlight w:val="green"/>
        </w:rPr>
        <w:t xml:space="preserve">irrational policy responses, with ‘global war’ </w:t>
      </w:r>
      <w:r w:rsidRPr="00FC52B9">
        <w:rPr>
          <w:rStyle w:val="StyleUnderline"/>
          <w:rFonts w:asciiTheme="minorHAnsi" w:hAnsiTheme="minorHAnsi"/>
          <w:szCs w:val="20"/>
        </w:rPr>
        <w:t xml:space="preserve">thereby </w:t>
      </w:r>
      <w:r w:rsidRPr="00FC52B9">
        <w:rPr>
          <w:rStyle w:val="StyleUnderline"/>
          <w:rFonts w:asciiTheme="minorHAnsi" w:hAnsiTheme="minorHAnsi"/>
          <w:szCs w:val="20"/>
          <w:highlight w:val="green"/>
        </w:rPr>
        <w:t xml:space="preserve">being understood as </w:t>
      </w:r>
      <w:r w:rsidRPr="00FC52B9">
        <w:rPr>
          <w:rStyle w:val="StyleUnderline"/>
          <w:rFonts w:asciiTheme="minorHAnsi" w:hAnsiTheme="minorHAnsi"/>
          <w:szCs w:val="20"/>
        </w:rPr>
        <w:t xml:space="preserve">merely </w:t>
      </w:r>
      <w:r w:rsidRPr="00FC52B9">
        <w:rPr>
          <w:rStyle w:val="StyleUnderline"/>
          <w:rFonts w:asciiTheme="minorHAnsi" w:hAnsiTheme="minorHAnsi"/>
          <w:szCs w:val="20"/>
          <w:highlight w:val="green"/>
        </w:rPr>
        <w:t xml:space="preserve">the extension of instrumental </w:t>
      </w:r>
      <w:r w:rsidRPr="00FC52B9">
        <w:rPr>
          <w:rStyle w:val="StyleUnderline"/>
          <w:rFonts w:asciiTheme="minorHAnsi" w:hAnsiTheme="minorHAnsi"/>
          <w:szCs w:val="20"/>
        </w:rPr>
        <w:t>struggles for</w:t>
      </w:r>
      <w:r w:rsidRPr="00FC52B9">
        <w:rPr>
          <w:rStyle w:val="StyleUnderline"/>
          <w:rFonts w:asciiTheme="minorHAnsi" w:hAnsiTheme="minorHAnsi"/>
          <w:szCs w:val="20"/>
          <w:highlight w:val="green"/>
        </w:rPr>
        <w:t xml:space="preserve"> control</w:t>
      </w:r>
      <w:r w:rsidRPr="00FC52B9">
        <w:rPr>
          <w:rFonts w:asciiTheme="minorHAnsi" w:eastAsia="Calibri" w:hAnsiTheme="minorHAnsi"/>
          <w:sz w:val="12"/>
          <w:szCs w:val="20"/>
          <w:highlight w:val="green"/>
        </w:rPr>
        <w:t>.</w:t>
      </w:r>
      <w:r w:rsidRPr="00FC52B9">
        <w:rPr>
          <w:rFonts w:asciiTheme="minorHAnsi" w:eastAsia="Calibri" w:hAnsiTheme="minorHAnsi"/>
          <w:sz w:val="12"/>
          <w:szCs w:val="20"/>
        </w:rPr>
        <w:t xml:space="preserve"> </w:t>
      </w:r>
      <w:r w:rsidRPr="00FC52B9">
        <w:rPr>
          <w:rStyle w:val="Emphasis"/>
          <w:rFonts w:asciiTheme="minorHAnsi" w:hAnsiTheme="minorHAnsi"/>
          <w:szCs w:val="20"/>
        </w:rPr>
        <w:t xml:space="preserve">This perspective seems unable to contemplate the possibility that </w:t>
      </w:r>
      <w:r w:rsidRPr="00FC52B9">
        <w:rPr>
          <w:rStyle w:val="Emphasis"/>
          <w:rFonts w:asciiTheme="minorHAnsi" w:hAnsiTheme="minorHAnsi"/>
          <w:szCs w:val="20"/>
          <w:highlight w:val="green"/>
        </w:rPr>
        <w:t xml:space="preserve">it is the </w:t>
      </w:r>
      <w:r w:rsidRPr="00FC52B9">
        <w:rPr>
          <w:rStyle w:val="Emphasis"/>
          <w:rFonts w:asciiTheme="minorHAnsi" w:hAnsiTheme="minorHAnsi"/>
          <w:szCs w:val="20"/>
          <w:highlight w:val="green"/>
          <w:bdr w:val="single" w:sz="4" w:space="0" w:color="auto"/>
        </w:rPr>
        <w:t>lack of a strategic desire for control</w:t>
      </w:r>
      <w:r w:rsidRPr="00FC52B9">
        <w:rPr>
          <w:rStyle w:val="Emphasis"/>
          <w:rFonts w:asciiTheme="minorHAnsi" w:hAnsiTheme="minorHAnsi"/>
          <w:szCs w:val="20"/>
          <w:highlight w:val="green"/>
        </w:rPr>
        <w:t xml:space="preserve"> that </w:t>
      </w:r>
      <w:r w:rsidRPr="00FC52B9">
        <w:rPr>
          <w:rStyle w:val="Emphasis"/>
          <w:rFonts w:asciiTheme="minorHAnsi" w:hAnsiTheme="minorHAnsi"/>
          <w:szCs w:val="20"/>
        </w:rPr>
        <w:t xml:space="preserve">drives and </w:t>
      </w:r>
      <w:r w:rsidRPr="00FC52B9">
        <w:rPr>
          <w:rStyle w:val="Emphasis"/>
          <w:rFonts w:asciiTheme="minorHAnsi" w:hAnsiTheme="minorHAnsi"/>
          <w:szCs w:val="20"/>
          <w:highlight w:val="green"/>
        </w:rPr>
        <w:t xml:space="preserve">defines ‘global’ war today. </w:t>
      </w:r>
      <w:r w:rsidRPr="00FC52B9">
        <w:rPr>
          <w:rStyle w:val="Emphasis"/>
          <w:rFonts w:asciiTheme="minorHAnsi" w:hAnsiTheme="minorHAnsi"/>
          <w:szCs w:val="20"/>
        </w:rPr>
        <w:t xml:space="preserve"> </w:t>
      </w:r>
      <w:r w:rsidRPr="00FC52B9">
        <w:rPr>
          <w:rStyle w:val="StyleUnderline"/>
          <w:rFonts w:asciiTheme="minorHAnsi" w:hAnsiTheme="minorHAnsi"/>
          <w:szCs w:val="20"/>
        </w:rPr>
        <w:t xml:space="preserve">Very few studies of the ‘war on terror’ start from a study of </w:t>
      </w:r>
      <w:r w:rsidRPr="00FC52B9">
        <w:rPr>
          <w:rFonts w:asciiTheme="minorHAnsi" w:hAnsiTheme="minorHAnsi"/>
          <w:sz w:val="12"/>
          <w:szCs w:val="20"/>
        </w:rPr>
        <w:t>the</w:t>
      </w:r>
      <w:r w:rsidRPr="00FC52B9">
        <w:rPr>
          <w:rStyle w:val="StyleUnderline"/>
          <w:rFonts w:asciiTheme="minorHAnsi" w:hAnsiTheme="minorHAnsi"/>
          <w:szCs w:val="20"/>
        </w:rPr>
        <w:t xml:space="preserve"> Western actors </w:t>
      </w:r>
      <w:r w:rsidRPr="00FC52B9">
        <w:rPr>
          <w:rFonts w:asciiTheme="minorHAnsi" w:hAnsiTheme="minorHAnsi"/>
          <w:sz w:val="12"/>
          <w:szCs w:val="20"/>
        </w:rPr>
        <w:t xml:space="preserve">themselves </w:t>
      </w:r>
      <w:r w:rsidRPr="00FC52B9">
        <w:rPr>
          <w:rStyle w:val="StyleUnderline"/>
          <w:rFonts w:asciiTheme="minorHAnsi" w:hAnsiTheme="minorHAnsi"/>
          <w:szCs w:val="20"/>
        </w:rPr>
        <w:t>rather than from their declarations of intent with regard to the international sphere</w:t>
      </w:r>
      <w:r w:rsidRPr="00FC52B9">
        <w:rPr>
          <w:rFonts w:asciiTheme="minorHAnsi" w:hAnsiTheme="minorHAnsi"/>
          <w:sz w:val="12"/>
          <w:szCs w:val="20"/>
        </w:rPr>
        <w:t xml:space="preserve"> itself. </w:t>
      </w:r>
      <w:r w:rsidRPr="00FC52B9">
        <w:rPr>
          <w:rStyle w:val="StyleUnderline"/>
          <w:rFonts w:asciiTheme="minorHAnsi" w:hAnsiTheme="minorHAnsi"/>
          <w:szCs w:val="20"/>
        </w:rPr>
        <w:t xml:space="preserve">This methodological framing inevitably makes assumptions about </w:t>
      </w:r>
      <w:r w:rsidRPr="00FC52B9">
        <w:rPr>
          <w:rFonts w:asciiTheme="minorHAnsi" w:hAnsiTheme="minorHAnsi"/>
          <w:sz w:val="12"/>
          <w:szCs w:val="20"/>
        </w:rPr>
        <w:t>strategic interactions and</w:t>
      </w:r>
      <w:r w:rsidRPr="00FC52B9">
        <w:rPr>
          <w:rStyle w:val="StyleUnderline"/>
          <w:rFonts w:asciiTheme="minorHAnsi" w:hAnsiTheme="minorHAnsi"/>
          <w:szCs w:val="20"/>
        </w:rPr>
        <w:t xml:space="preserve"> </w:t>
      </w:r>
      <w:r w:rsidRPr="00FC52B9">
        <w:rPr>
          <w:rFonts w:asciiTheme="minorHAnsi" w:hAnsiTheme="minorHAnsi"/>
          <w:sz w:val="12"/>
          <w:szCs w:val="20"/>
        </w:rPr>
        <w:t>grounded</w:t>
      </w:r>
      <w:r w:rsidRPr="00FC52B9">
        <w:rPr>
          <w:rStyle w:val="StyleUnderline"/>
          <w:rFonts w:asciiTheme="minorHAnsi" w:hAnsiTheme="minorHAnsi"/>
          <w:szCs w:val="20"/>
        </w:rPr>
        <w:t xml:space="preserve"> interests of </w:t>
      </w:r>
      <w:r w:rsidRPr="00FC52B9">
        <w:rPr>
          <w:rFonts w:asciiTheme="minorHAnsi" w:hAnsiTheme="minorHAnsi"/>
          <w:sz w:val="12"/>
          <w:szCs w:val="20"/>
        </w:rPr>
        <w:t>domestic or international</w:t>
      </w:r>
      <w:r w:rsidRPr="00FC52B9">
        <w:rPr>
          <w:rStyle w:val="StyleUnderline"/>
          <w:rFonts w:asciiTheme="minorHAnsi" w:hAnsiTheme="minorHAnsi"/>
          <w:szCs w:val="20"/>
        </w:rPr>
        <w:t xml:space="preserve"> regulation and control, which are then revealed to explain the proliferation of enemies and the abstract and metaphysical discourse of the ‘war on terror’</w:t>
      </w:r>
      <w:r w:rsidRPr="00FC52B9">
        <w:rPr>
          <w:rFonts w:asciiTheme="minorHAnsi" w:hAnsiTheme="minorHAnsi"/>
          <w:sz w:val="12"/>
          <w:szCs w:val="20"/>
        </w:rPr>
        <w:t xml:space="preserve"> (Chandler, 2009a). </w:t>
      </w:r>
      <w:r w:rsidRPr="00FC52B9">
        <w:rPr>
          <w:rStyle w:val="StyleUnderline"/>
          <w:rFonts w:asciiTheme="minorHAnsi" w:hAnsiTheme="minorHAnsi"/>
          <w:szCs w:val="20"/>
          <w:highlight w:val="green"/>
        </w:rPr>
        <w:t>For</w:t>
      </w:r>
      <w:r w:rsidRPr="00FC52B9">
        <w:rPr>
          <w:rStyle w:val="StyleUnderline"/>
          <w:rFonts w:asciiTheme="minorHAnsi" w:hAnsiTheme="minorHAnsi"/>
          <w:szCs w:val="20"/>
        </w:rPr>
        <w:t xml:space="preserve"> its radical </w:t>
      </w:r>
      <w:r w:rsidRPr="00FC52B9">
        <w:rPr>
          <w:rStyle w:val="StyleUnderline"/>
          <w:rFonts w:asciiTheme="minorHAnsi" w:hAnsiTheme="minorHAnsi"/>
          <w:szCs w:val="20"/>
          <w:highlight w:val="green"/>
        </w:rPr>
        <w:t>critics</w:t>
      </w:r>
      <w:r w:rsidRPr="00FC52B9">
        <w:rPr>
          <w:rStyle w:val="StyleUnderline"/>
          <w:rFonts w:asciiTheme="minorHAnsi" w:hAnsiTheme="minorHAnsi"/>
          <w:szCs w:val="20"/>
        </w:rPr>
        <w:t xml:space="preserve">, </w:t>
      </w:r>
      <w:r w:rsidRPr="00FC52B9">
        <w:rPr>
          <w:rStyle w:val="StyleUnderline"/>
          <w:rFonts w:asciiTheme="minorHAnsi" w:hAnsiTheme="minorHAnsi"/>
          <w:szCs w:val="20"/>
          <w:highlight w:val="green"/>
        </w:rPr>
        <w:t>the</w:t>
      </w:r>
      <w:r w:rsidRPr="00FC52B9">
        <w:rPr>
          <w:rStyle w:val="StyleUnderline"/>
          <w:rFonts w:asciiTheme="minorHAnsi" w:hAnsiTheme="minorHAnsi"/>
          <w:szCs w:val="20"/>
        </w:rPr>
        <w:t xml:space="preserve"> abstract, </w:t>
      </w:r>
      <w:r w:rsidRPr="00FC52B9">
        <w:rPr>
          <w:rStyle w:val="StyleUnderline"/>
          <w:rFonts w:asciiTheme="minorHAnsi" w:hAnsiTheme="minorHAnsi"/>
          <w:szCs w:val="20"/>
          <w:highlight w:val="green"/>
        </w:rPr>
        <w:t xml:space="preserve">global discourse merely reveals </w:t>
      </w:r>
      <w:r w:rsidRPr="00FC52B9">
        <w:rPr>
          <w:rStyle w:val="StyleUnderline"/>
          <w:rFonts w:asciiTheme="minorHAnsi" w:hAnsiTheme="minorHAnsi"/>
          <w:szCs w:val="20"/>
        </w:rPr>
        <w:t xml:space="preserve">the </w:t>
      </w:r>
      <w:r w:rsidRPr="00FC52B9">
        <w:rPr>
          <w:rStyle w:val="StyleUnderline"/>
          <w:rFonts w:asciiTheme="minorHAnsi" w:hAnsiTheme="minorHAnsi"/>
          <w:szCs w:val="20"/>
          <w:highlight w:val="green"/>
        </w:rPr>
        <w:t xml:space="preserve">global intent of the hegemonizing designs of </w:t>
      </w:r>
      <w:r w:rsidRPr="00FC52B9">
        <w:rPr>
          <w:rStyle w:val="StyleUnderline"/>
          <w:rFonts w:asciiTheme="minorHAnsi" w:hAnsiTheme="minorHAnsi"/>
          <w:szCs w:val="20"/>
        </w:rPr>
        <w:t xml:space="preserve">biopower or neoliberal </w:t>
      </w:r>
      <w:r w:rsidRPr="00FC52B9">
        <w:rPr>
          <w:rStyle w:val="StyleUnderline"/>
          <w:rFonts w:asciiTheme="minorHAnsi" w:hAnsiTheme="minorHAnsi"/>
          <w:szCs w:val="20"/>
          <w:highlight w:val="green"/>
        </w:rPr>
        <w:t>empire</w:t>
      </w:r>
      <w:r w:rsidRPr="00FC52B9">
        <w:rPr>
          <w:rStyle w:val="StyleUnderline"/>
          <w:rFonts w:asciiTheme="minorHAnsi" w:hAnsiTheme="minorHAnsi"/>
          <w:szCs w:val="20"/>
        </w:rPr>
        <w:t>, as critiques of liberal projections of power are ‘scaled up’</w:t>
      </w:r>
      <w:r w:rsidRPr="00FC52B9">
        <w:rPr>
          <w:rFonts w:asciiTheme="minorHAnsi" w:hAnsiTheme="minorHAnsi"/>
          <w:sz w:val="12"/>
          <w:szCs w:val="20"/>
        </w:rPr>
        <w:t xml:space="preserve"> from the international to the global. </w:t>
      </w:r>
      <w:r w:rsidRPr="00FC52B9">
        <w:rPr>
          <w:rFonts w:asciiTheme="minorHAnsi" w:eastAsia="Calibri" w:hAnsiTheme="minorHAnsi"/>
          <w:sz w:val="12"/>
          <w:szCs w:val="20"/>
        </w:rPr>
        <w:t xml:space="preserve">Radical critics working within a broadly Foucauldian problematic have no problem grounding global war in the needs of neoliberal or biopolitical governance or US hegemonic designs. </w:t>
      </w:r>
      <w:r w:rsidRPr="00FC52B9">
        <w:rPr>
          <w:rStyle w:val="StyleUnderline"/>
          <w:rFonts w:asciiTheme="minorHAnsi" w:hAnsiTheme="minorHAnsi"/>
          <w:szCs w:val="20"/>
        </w:rPr>
        <w:t>These critics</w:t>
      </w:r>
      <w:r w:rsidRPr="00FC52B9">
        <w:rPr>
          <w:rFonts w:asciiTheme="minorHAnsi" w:eastAsia="Calibri" w:hAnsiTheme="minorHAnsi"/>
          <w:sz w:val="12"/>
          <w:szCs w:val="20"/>
        </w:rPr>
        <w:t xml:space="preserve"> have </w:t>
      </w:r>
      <w:r w:rsidRPr="00FC52B9">
        <w:rPr>
          <w:rStyle w:val="StyleUnderline"/>
          <w:rFonts w:asciiTheme="minorHAnsi" w:hAnsiTheme="minorHAnsi"/>
          <w:szCs w:val="20"/>
        </w:rPr>
        <w:t>produced</w:t>
      </w:r>
      <w:r w:rsidRPr="00FC52B9">
        <w:rPr>
          <w:rFonts w:asciiTheme="minorHAnsi" w:eastAsia="Calibri" w:hAnsiTheme="minorHAnsi"/>
          <w:sz w:val="12"/>
          <w:szCs w:val="20"/>
        </w:rPr>
        <w:t xml:space="preserve"> numerous </w:t>
      </w:r>
      <w:r w:rsidRPr="00FC52B9">
        <w:rPr>
          <w:rStyle w:val="StyleUnderline"/>
          <w:rFonts w:asciiTheme="minorHAnsi" w:hAnsiTheme="minorHAnsi"/>
          <w:szCs w:val="20"/>
        </w:rPr>
        <w:t xml:space="preserve">frameworks, which seek to assert that global war is somehow inevitable, based on their view of the needs of late capitalism, late modernity, neoliberalism or biopolitical frameworks of </w:t>
      </w:r>
      <w:r w:rsidRPr="00FC52B9">
        <w:rPr>
          <w:rFonts w:asciiTheme="minorHAnsi" w:hAnsiTheme="minorHAnsi"/>
          <w:sz w:val="12"/>
          <w:szCs w:val="20"/>
        </w:rPr>
        <w:t>rule or</w:t>
      </w:r>
      <w:r w:rsidRPr="00FC52B9">
        <w:rPr>
          <w:rStyle w:val="StyleUnderline"/>
          <w:rFonts w:asciiTheme="minorHAnsi" w:hAnsiTheme="minorHAnsi"/>
          <w:szCs w:val="20"/>
        </w:rPr>
        <w:t xml:space="preserve"> domination</w:t>
      </w:r>
      <w:r w:rsidRPr="00FC52B9">
        <w:rPr>
          <w:rFonts w:asciiTheme="minorHAnsi" w:eastAsia="Calibri" w:hAnsiTheme="minorHAnsi"/>
          <w:sz w:val="12"/>
          <w:szCs w:val="20"/>
        </w:rPr>
        <w:t xml:space="preserve">. From the declarations of global war and practices of military intervention, rationality, instrumentality and strategic interests are read in a variety of ways (Chandler, 2007). Global war is taken very much on its own terms, with the declarations of Western governments explaining and giving power to radical abstract theories of the global power and regulatory might of the new global order of domination, hegemony or empire </w:t>
      </w:r>
      <w:r w:rsidRPr="00FC52B9">
        <w:rPr>
          <w:rStyle w:val="StyleUnderline"/>
          <w:rFonts w:asciiTheme="minorHAnsi" w:hAnsiTheme="minorHAnsi"/>
          <w:szCs w:val="20"/>
          <w:highlight w:val="green"/>
        </w:rPr>
        <w:t>The alternative reading of ‘global war’</w:t>
      </w:r>
      <w:r w:rsidRPr="00FC52B9">
        <w:rPr>
          <w:rStyle w:val="StyleUnderline"/>
          <w:rFonts w:asciiTheme="minorHAnsi" w:hAnsiTheme="minorHAnsi"/>
          <w:szCs w:val="20"/>
        </w:rPr>
        <w:t xml:space="preserve"> rendered here </w:t>
      </w:r>
      <w:r w:rsidRPr="00FC52B9">
        <w:rPr>
          <w:rStyle w:val="StyleUnderline"/>
          <w:rFonts w:asciiTheme="minorHAnsi" w:hAnsiTheme="minorHAnsi"/>
          <w:szCs w:val="20"/>
          <w:highlight w:val="green"/>
        </w:rPr>
        <w:t xml:space="preserve">seeks to clarify that the declarations of global war are a sign of the </w:t>
      </w:r>
      <w:r w:rsidRPr="00FC52B9">
        <w:rPr>
          <w:rStyle w:val="Emphasis"/>
          <w:rFonts w:asciiTheme="minorHAnsi" w:hAnsiTheme="minorHAnsi"/>
          <w:szCs w:val="20"/>
          <w:highlight w:val="green"/>
        </w:rPr>
        <w:t>lack of political stakes</w:t>
      </w:r>
      <w:r w:rsidRPr="00FC52B9">
        <w:rPr>
          <w:rStyle w:val="StyleUnderline"/>
          <w:rFonts w:asciiTheme="minorHAnsi" w:hAnsiTheme="minorHAnsi"/>
          <w:szCs w:val="20"/>
          <w:highlight w:val="green"/>
        </w:rPr>
        <w:t xml:space="preserve"> and </w:t>
      </w:r>
      <w:r w:rsidRPr="00FC52B9">
        <w:rPr>
          <w:rStyle w:val="StyleUnderline"/>
          <w:rFonts w:asciiTheme="minorHAnsi" w:hAnsiTheme="minorHAnsi"/>
          <w:szCs w:val="20"/>
        </w:rPr>
        <w:t xml:space="preserve">strategic </w:t>
      </w:r>
      <w:r w:rsidRPr="00FC52B9">
        <w:rPr>
          <w:rStyle w:val="StyleUnderline"/>
          <w:rFonts w:asciiTheme="minorHAnsi" w:hAnsiTheme="minorHAnsi"/>
          <w:szCs w:val="20"/>
          <w:highlight w:val="green"/>
        </w:rPr>
        <w:t xml:space="preserve">structuring of the international sphere </w:t>
      </w:r>
      <w:r w:rsidRPr="00FC52B9">
        <w:rPr>
          <w:rStyle w:val="Emphasis"/>
          <w:rFonts w:asciiTheme="minorHAnsi" w:hAnsiTheme="minorHAnsi"/>
          <w:szCs w:val="20"/>
          <w:highlight w:val="green"/>
        </w:rPr>
        <w:t xml:space="preserve">rather than frameworks for asserting </w:t>
      </w:r>
      <w:r w:rsidRPr="00FC52B9">
        <w:rPr>
          <w:rStyle w:val="Emphasis"/>
          <w:rFonts w:asciiTheme="minorHAnsi" w:hAnsiTheme="minorHAnsi"/>
          <w:szCs w:val="20"/>
        </w:rPr>
        <w:t xml:space="preserve">global </w:t>
      </w:r>
      <w:r w:rsidRPr="00FC52B9">
        <w:rPr>
          <w:rStyle w:val="Emphasis"/>
          <w:rFonts w:asciiTheme="minorHAnsi" w:hAnsiTheme="minorHAnsi"/>
          <w:szCs w:val="20"/>
          <w:highlight w:val="green"/>
        </w:rPr>
        <w:t>domination</w:t>
      </w:r>
      <w:r w:rsidRPr="00FC52B9">
        <w:rPr>
          <w:rFonts w:asciiTheme="minorHAnsi" w:eastAsia="Calibri" w:hAnsiTheme="minorHAnsi"/>
          <w:sz w:val="12"/>
          <w:szCs w:val="20"/>
          <w:highlight w:val="green"/>
        </w:rPr>
        <w:t xml:space="preserve">. </w:t>
      </w:r>
      <w:r w:rsidRPr="00FC52B9">
        <w:rPr>
          <w:rStyle w:val="StyleUnderline"/>
          <w:rFonts w:asciiTheme="minorHAnsi" w:hAnsiTheme="minorHAnsi"/>
          <w:szCs w:val="20"/>
          <w:highlight w:val="green"/>
        </w:rPr>
        <w:t>We</w:t>
      </w:r>
      <w:r w:rsidRPr="00FC52B9">
        <w:rPr>
          <w:rStyle w:val="StyleUnderline"/>
          <w:rFonts w:asciiTheme="minorHAnsi" w:hAnsiTheme="minorHAnsi"/>
          <w:szCs w:val="20"/>
        </w:rPr>
        <w:t xml:space="preserve"> increasingly </w:t>
      </w:r>
      <w:r w:rsidRPr="00FC52B9">
        <w:rPr>
          <w:rStyle w:val="StyleUnderline"/>
          <w:rFonts w:asciiTheme="minorHAnsi" w:hAnsiTheme="minorHAnsi"/>
          <w:szCs w:val="20"/>
          <w:highlight w:val="green"/>
        </w:rPr>
        <w:t>see</w:t>
      </w:r>
      <w:r w:rsidRPr="00FC52B9">
        <w:rPr>
          <w:rFonts w:asciiTheme="minorHAnsi" w:eastAsia="Calibri" w:hAnsiTheme="minorHAnsi"/>
          <w:sz w:val="12"/>
          <w:szCs w:val="20"/>
          <w:highlight w:val="green"/>
        </w:rPr>
        <w:t xml:space="preserve"> </w:t>
      </w:r>
      <w:r w:rsidRPr="00FC52B9">
        <w:rPr>
          <w:rStyle w:val="StyleUnderline"/>
          <w:rFonts w:asciiTheme="minorHAnsi" w:hAnsiTheme="minorHAnsi"/>
          <w:szCs w:val="20"/>
        </w:rPr>
        <w:t>Western</w:t>
      </w:r>
      <w:r w:rsidRPr="00FC52B9">
        <w:rPr>
          <w:rFonts w:asciiTheme="minorHAnsi" w:eastAsia="Calibri" w:hAnsiTheme="minorHAnsi"/>
          <w:sz w:val="12"/>
          <w:szCs w:val="20"/>
        </w:rPr>
        <w:t xml:space="preserve"> diplomatic and military </w:t>
      </w:r>
      <w:r w:rsidRPr="00FC52B9">
        <w:rPr>
          <w:rStyle w:val="StyleUnderline"/>
          <w:rFonts w:asciiTheme="minorHAnsi" w:hAnsiTheme="minorHAnsi"/>
          <w:szCs w:val="20"/>
          <w:highlight w:val="green"/>
        </w:rPr>
        <w:t>interventions</w:t>
      </w:r>
      <w:r w:rsidRPr="00FC52B9">
        <w:rPr>
          <w:rFonts w:asciiTheme="minorHAnsi" w:eastAsia="Calibri" w:hAnsiTheme="minorHAnsi"/>
          <w:sz w:val="12"/>
          <w:szCs w:val="20"/>
        </w:rPr>
        <w:t xml:space="preserve"> presented as </w:t>
      </w:r>
      <w:r w:rsidRPr="00FC52B9">
        <w:rPr>
          <w:rStyle w:val="StyleUnderline"/>
          <w:rFonts w:asciiTheme="minorHAnsi" w:hAnsiTheme="minorHAnsi"/>
          <w:szCs w:val="20"/>
          <w:highlight w:val="green"/>
        </w:rPr>
        <w:t>justified on the basis of value-based declarations, rather than</w:t>
      </w:r>
      <w:r w:rsidRPr="00FC52B9">
        <w:rPr>
          <w:rStyle w:val="StyleUnderline"/>
          <w:rFonts w:asciiTheme="minorHAnsi" w:hAnsiTheme="minorHAnsi"/>
          <w:szCs w:val="20"/>
        </w:rPr>
        <w:t xml:space="preserve"> in traditional terms of </w:t>
      </w:r>
      <w:r w:rsidRPr="00FC52B9">
        <w:rPr>
          <w:rStyle w:val="StyleUnderline"/>
          <w:rFonts w:asciiTheme="minorHAnsi" w:hAnsiTheme="minorHAnsi"/>
          <w:szCs w:val="20"/>
          <w:highlight w:val="green"/>
        </w:rPr>
        <w:t>interest-based outcomes</w:t>
      </w:r>
      <w:r w:rsidRPr="00FC52B9">
        <w:rPr>
          <w:rFonts w:asciiTheme="minorHAnsi" w:eastAsia="Calibri" w:hAnsiTheme="minorHAnsi"/>
          <w:sz w:val="12"/>
          <w:szCs w:val="20"/>
        </w:rPr>
        <w:t xml:space="preserve">. </w:t>
      </w:r>
      <w:r w:rsidRPr="00FC52B9">
        <w:rPr>
          <w:rStyle w:val="StyleUnderline"/>
          <w:rFonts w:asciiTheme="minorHAnsi" w:hAnsiTheme="minorHAnsi"/>
          <w:szCs w:val="20"/>
        </w:rPr>
        <w:t>This</w:t>
      </w:r>
      <w:r w:rsidRPr="00FC52B9">
        <w:rPr>
          <w:rFonts w:asciiTheme="minorHAnsi" w:eastAsia="Calibri" w:hAnsiTheme="minorHAnsi"/>
          <w:sz w:val="12"/>
          <w:szCs w:val="20"/>
        </w:rPr>
        <w:t xml:space="preserve"> </w:t>
      </w:r>
      <w:r w:rsidRPr="00FC52B9">
        <w:rPr>
          <w:rStyle w:val="StyleUnderline"/>
          <w:rFonts w:asciiTheme="minorHAnsi" w:hAnsiTheme="minorHAnsi"/>
          <w:szCs w:val="20"/>
        </w:rPr>
        <w:t>was as apparent in</w:t>
      </w:r>
      <w:r w:rsidRPr="00FC52B9">
        <w:rPr>
          <w:rFonts w:asciiTheme="minorHAnsi" w:eastAsia="Calibri" w:hAnsiTheme="minorHAnsi"/>
          <w:sz w:val="12"/>
          <w:szCs w:val="20"/>
        </w:rPr>
        <w:t xml:space="preserve"> the wars of </w:t>
      </w:r>
      <w:r w:rsidRPr="00FC52B9">
        <w:rPr>
          <w:rStyle w:val="StyleUnderline"/>
          <w:rFonts w:asciiTheme="minorHAnsi" w:hAnsiTheme="minorHAnsi"/>
          <w:szCs w:val="20"/>
        </w:rPr>
        <w:t>humanitarian intervention</w:t>
      </w:r>
      <w:r w:rsidRPr="00FC52B9">
        <w:rPr>
          <w:rFonts w:asciiTheme="minorHAnsi" w:hAnsiTheme="minorHAnsi"/>
          <w:sz w:val="12"/>
          <w:szCs w:val="20"/>
        </w:rPr>
        <w:t xml:space="preserve"> in Bosnia, Somalia and Kosovo – where there was no clarity of objectives and therefore little possibility of strategic planning in terms of the military intervention</w:t>
      </w:r>
      <w:r w:rsidRPr="00FC52B9">
        <w:rPr>
          <w:rFonts w:asciiTheme="minorHAnsi" w:eastAsia="Calibri" w:hAnsiTheme="minorHAnsi"/>
          <w:sz w:val="12"/>
          <w:szCs w:val="20"/>
        </w:rPr>
        <w:t xml:space="preserve"> or the post-conflict political outcomes – </w:t>
      </w:r>
      <w:r w:rsidRPr="00FC52B9">
        <w:rPr>
          <w:rStyle w:val="StyleUnderline"/>
          <w:rFonts w:asciiTheme="minorHAnsi" w:hAnsiTheme="minorHAnsi"/>
          <w:szCs w:val="20"/>
        </w:rPr>
        <w:t xml:space="preserve">as it is in the ‘war on terror’ campaigns, still ongoing, in Afghanistan and Iraq. </w:t>
      </w:r>
      <w:r w:rsidRPr="00FC52B9">
        <w:rPr>
          <w:rFonts w:asciiTheme="minorHAnsi" w:eastAsia="Calibri" w:hAnsiTheme="minorHAnsi"/>
          <w:sz w:val="12"/>
          <w:szCs w:val="20"/>
        </w:rPr>
        <w:t xml:space="preserve"> </w:t>
      </w:r>
      <w:r w:rsidRPr="00FC52B9">
        <w:rPr>
          <w:rStyle w:val="StyleUnderline"/>
          <w:rFonts w:asciiTheme="minorHAnsi" w:hAnsiTheme="minorHAnsi"/>
          <w:szCs w:val="20"/>
          <w:highlight w:val="green"/>
        </w:rPr>
        <w:t xml:space="preserve">There would appear to be a </w:t>
      </w:r>
      <w:r w:rsidRPr="00FC52B9">
        <w:rPr>
          <w:rStyle w:val="Emphasis"/>
          <w:rFonts w:asciiTheme="minorHAnsi" w:hAnsiTheme="minorHAnsi"/>
          <w:szCs w:val="20"/>
          <w:highlight w:val="green"/>
        </w:rPr>
        <w:t xml:space="preserve">direct relationship between the lack of strategic clarity shaping </w:t>
      </w:r>
      <w:r w:rsidRPr="00FC52B9">
        <w:rPr>
          <w:rStyle w:val="Emphasis"/>
          <w:rFonts w:asciiTheme="minorHAnsi" w:hAnsiTheme="minorHAnsi"/>
          <w:szCs w:val="20"/>
        </w:rPr>
        <w:t xml:space="preserve">and structuring </w:t>
      </w:r>
      <w:r w:rsidRPr="00FC52B9">
        <w:rPr>
          <w:rStyle w:val="Emphasis"/>
          <w:rFonts w:asciiTheme="minorHAnsi" w:hAnsiTheme="minorHAnsi"/>
          <w:szCs w:val="20"/>
          <w:highlight w:val="green"/>
        </w:rPr>
        <w:t xml:space="preserve">interventions and the lack of political stakes involved </w:t>
      </w:r>
      <w:r w:rsidRPr="00FC52B9">
        <w:rPr>
          <w:rStyle w:val="Emphasis"/>
          <w:rFonts w:asciiTheme="minorHAnsi" w:hAnsiTheme="minorHAnsi"/>
          <w:szCs w:val="20"/>
        </w:rPr>
        <w:t>in their outcome.</w:t>
      </w:r>
      <w:r w:rsidRPr="00FC52B9">
        <w:rPr>
          <w:rFonts w:asciiTheme="minorHAnsi" w:eastAsia="Calibri" w:hAnsiTheme="minorHAnsi"/>
          <w:sz w:val="12"/>
          <w:szCs w:val="20"/>
        </w:rPr>
        <w:t xml:space="preserve"> In fact, </w:t>
      </w:r>
      <w:r w:rsidRPr="00FC52B9">
        <w:rPr>
          <w:rStyle w:val="StyleUnderline"/>
          <w:rFonts w:asciiTheme="minorHAnsi" w:hAnsiTheme="minorHAnsi"/>
          <w:szCs w:val="20"/>
        </w:rPr>
        <w:t xml:space="preserve">the </w:t>
      </w:r>
      <w:r w:rsidRPr="00FC52B9">
        <w:rPr>
          <w:rStyle w:val="StyleUnderline"/>
          <w:rFonts w:asciiTheme="minorHAnsi" w:hAnsiTheme="minorHAnsi"/>
          <w:szCs w:val="20"/>
          <w:highlight w:val="green"/>
        </w:rPr>
        <w:t xml:space="preserve">globalization of security discourses seems to reflect the </w:t>
      </w:r>
      <w:r w:rsidRPr="00FC52B9">
        <w:rPr>
          <w:rStyle w:val="Emphasis"/>
          <w:rFonts w:asciiTheme="minorHAnsi" w:hAnsiTheme="minorHAnsi"/>
          <w:szCs w:val="20"/>
          <w:highlight w:val="green"/>
        </w:rPr>
        <w:t>lack of political stakes</w:t>
      </w:r>
      <w:r w:rsidRPr="00FC52B9">
        <w:rPr>
          <w:rStyle w:val="StyleUnderline"/>
          <w:rFonts w:asciiTheme="minorHAnsi" w:hAnsiTheme="minorHAnsi"/>
          <w:szCs w:val="20"/>
          <w:highlight w:val="green"/>
        </w:rPr>
        <w:t xml:space="preserve"> </w:t>
      </w:r>
      <w:r w:rsidRPr="00FC52B9">
        <w:rPr>
          <w:rStyle w:val="Emphasis"/>
          <w:rFonts w:asciiTheme="minorHAnsi" w:hAnsiTheme="minorHAnsi"/>
          <w:szCs w:val="20"/>
          <w:highlight w:val="green"/>
          <w:bdr w:val="single" w:sz="4" w:space="0" w:color="auto"/>
        </w:rPr>
        <w:t>rather than the urgency of the security threat</w:t>
      </w:r>
      <w:r w:rsidRPr="00FC52B9">
        <w:rPr>
          <w:rStyle w:val="StyleUnderline"/>
          <w:rFonts w:asciiTheme="minorHAnsi" w:hAnsiTheme="minorHAnsi"/>
          <w:szCs w:val="20"/>
        </w:rPr>
        <w:t xml:space="preserve"> or of the intervention</w:t>
      </w:r>
      <w:r w:rsidRPr="00FC52B9">
        <w:rPr>
          <w:rFonts w:asciiTheme="minorHAnsi" w:eastAsia="Calibri" w:hAnsiTheme="minorHAnsi"/>
          <w:sz w:val="12"/>
          <w:szCs w:val="20"/>
        </w:rPr>
        <w:t xml:space="preserve">. </w:t>
      </w:r>
      <w:r w:rsidRPr="00FC52B9">
        <w:rPr>
          <w:rStyle w:val="StyleUnderline"/>
          <w:rFonts w:asciiTheme="minorHAnsi" w:hAnsiTheme="minorHAnsi"/>
          <w:szCs w:val="20"/>
        </w:rPr>
        <w:t>Since the end of the Cold War, the central problematic could well be grasped as one of withdrawal and the emptying of contestation from the international sphere rather than as intervention and the contestation for control.</w:t>
      </w:r>
      <w:r w:rsidRPr="00FC52B9">
        <w:rPr>
          <w:rFonts w:asciiTheme="minorHAnsi" w:eastAsia="Calibri" w:hAnsiTheme="minorHAnsi"/>
          <w:sz w:val="12"/>
          <w:szCs w:val="20"/>
        </w:rPr>
        <w:t xml:space="preserve"> The disengagement of the USA and Russia from sub-Saharan Africa and the Balkans forms the backdrop to the policy debates about sharing responsibility for stability and the management of failed or failing states (see, for example, Deng et al., 1996). </w:t>
      </w:r>
      <w:r w:rsidRPr="00FC52B9">
        <w:rPr>
          <w:rStyle w:val="StyleUnderline"/>
          <w:rFonts w:asciiTheme="minorHAnsi" w:hAnsiTheme="minorHAnsi"/>
          <w:szCs w:val="20"/>
        </w:rPr>
        <w:t>It is the lack of political stakes</w:t>
      </w:r>
      <w:r w:rsidRPr="00FC52B9">
        <w:rPr>
          <w:rFonts w:asciiTheme="minorHAnsi" w:eastAsia="Calibri" w:hAnsiTheme="minorHAnsi"/>
          <w:sz w:val="12"/>
          <w:szCs w:val="20"/>
        </w:rPr>
        <w:t xml:space="preserve"> </w:t>
      </w:r>
      <w:r w:rsidRPr="00FC52B9">
        <w:rPr>
          <w:rStyle w:val="StyleUnderline"/>
          <w:rFonts w:asciiTheme="minorHAnsi" w:hAnsiTheme="minorHAnsi"/>
          <w:szCs w:val="20"/>
        </w:rPr>
        <w:t>in the international sphere that has meant that the latter has</w:t>
      </w:r>
      <w:r w:rsidRPr="00FC52B9">
        <w:rPr>
          <w:rFonts w:asciiTheme="minorHAnsi" w:eastAsia="Calibri" w:hAnsiTheme="minorHAnsi"/>
          <w:sz w:val="12"/>
          <w:szCs w:val="20"/>
        </w:rPr>
        <w:t xml:space="preserve"> </w:t>
      </w:r>
      <w:r w:rsidRPr="00FC52B9">
        <w:rPr>
          <w:rStyle w:val="StyleUnderline"/>
          <w:rFonts w:asciiTheme="minorHAnsi" w:hAnsiTheme="minorHAnsi"/>
          <w:szCs w:val="20"/>
        </w:rPr>
        <w:t>become</w:t>
      </w:r>
      <w:r w:rsidRPr="00FC52B9">
        <w:rPr>
          <w:rFonts w:asciiTheme="minorHAnsi" w:eastAsia="Calibri" w:hAnsiTheme="minorHAnsi"/>
          <w:sz w:val="12"/>
          <w:szCs w:val="20"/>
        </w:rPr>
        <w:t xml:space="preserve"> more </w:t>
      </w:r>
      <w:r w:rsidRPr="00FC52B9">
        <w:rPr>
          <w:rStyle w:val="StyleUnderline"/>
          <w:rFonts w:asciiTheme="minorHAnsi" w:hAnsiTheme="minorHAnsi"/>
          <w:szCs w:val="20"/>
        </w:rPr>
        <w:t xml:space="preserve">open to ad hoc and </w:t>
      </w:r>
      <w:r w:rsidRPr="00FC52B9">
        <w:rPr>
          <w:rStyle w:val="Emphasis"/>
          <w:rFonts w:asciiTheme="minorHAnsi" w:hAnsiTheme="minorHAnsi"/>
          <w:szCs w:val="20"/>
        </w:rPr>
        <w:t>arbitrary interventions</w:t>
      </w:r>
      <w:r w:rsidRPr="00FC52B9">
        <w:rPr>
          <w:rStyle w:val="StyleUnderline"/>
          <w:rFonts w:asciiTheme="minorHAnsi" w:hAnsiTheme="minorHAnsi"/>
          <w:szCs w:val="20"/>
        </w:rPr>
        <w:t xml:space="preserve"> as</w:t>
      </w:r>
      <w:r w:rsidRPr="00FC52B9">
        <w:rPr>
          <w:rStyle w:val="StyleUnderline"/>
          <w:rFonts w:asciiTheme="minorHAnsi" w:hAnsiTheme="minorHAnsi"/>
          <w:szCs w:val="20"/>
          <w:highlight w:val="green"/>
        </w:rPr>
        <w:t xml:space="preserve"> </w:t>
      </w:r>
      <w:r w:rsidRPr="00FC52B9">
        <w:rPr>
          <w:rStyle w:val="StyleUnderline"/>
          <w:rFonts w:asciiTheme="minorHAnsi" w:hAnsiTheme="minorHAnsi"/>
          <w:szCs w:val="20"/>
        </w:rPr>
        <w:t xml:space="preserve">states </w:t>
      </w:r>
      <w:r w:rsidRPr="00FC52B9">
        <w:rPr>
          <w:rFonts w:asciiTheme="minorHAnsi" w:hAnsiTheme="minorHAnsi"/>
          <w:sz w:val="12"/>
          <w:szCs w:val="20"/>
        </w:rPr>
        <w:t>and</w:t>
      </w:r>
      <w:r w:rsidRPr="00FC52B9">
        <w:rPr>
          <w:rFonts w:asciiTheme="minorHAnsi" w:eastAsia="Calibri" w:hAnsiTheme="minorHAnsi"/>
          <w:sz w:val="12"/>
          <w:szCs w:val="20"/>
        </w:rPr>
        <w:t xml:space="preserve"> international institutions </w:t>
      </w:r>
      <w:r w:rsidRPr="00FC52B9">
        <w:rPr>
          <w:rStyle w:val="StyleUnderline"/>
          <w:rFonts w:asciiTheme="minorHAnsi" w:hAnsiTheme="minorHAnsi"/>
          <w:szCs w:val="20"/>
        </w:rPr>
        <w:t xml:space="preserve">use the </w:t>
      </w:r>
      <w:r w:rsidRPr="00FC52B9">
        <w:rPr>
          <w:rStyle w:val="Emphasis"/>
          <w:rFonts w:asciiTheme="minorHAnsi" w:hAnsiTheme="minorHAnsi"/>
          <w:szCs w:val="20"/>
        </w:rPr>
        <w:t>lack of strategic imperatives</w:t>
      </w:r>
      <w:r w:rsidRPr="00FC52B9">
        <w:rPr>
          <w:rStyle w:val="StyleUnderline"/>
          <w:rFonts w:asciiTheme="minorHAnsi" w:hAnsiTheme="minorHAnsi"/>
          <w:szCs w:val="20"/>
        </w:rPr>
        <w:t xml:space="preserve"> to </w:t>
      </w:r>
      <w:r w:rsidRPr="00FC52B9">
        <w:rPr>
          <w:rStyle w:val="Emphasis"/>
          <w:rFonts w:asciiTheme="minorHAnsi" w:hAnsiTheme="minorHAnsi"/>
          <w:szCs w:val="20"/>
          <w:bdr w:val="single" w:sz="4" w:space="0" w:color="auto"/>
        </w:rPr>
        <w:t>construct their own meaning through intervention</w:t>
      </w:r>
      <w:r w:rsidRPr="00FC52B9">
        <w:rPr>
          <w:rFonts w:asciiTheme="minorHAnsi" w:eastAsia="Calibri" w:hAnsiTheme="minorHAnsi"/>
          <w:sz w:val="12"/>
          <w:szCs w:val="20"/>
        </w:rPr>
        <w:t xml:space="preserve">. As Zaki Laïdi (1998: 95) explains: war is not waged necessarily to achieve predefined objectives, and it is in waging war that the motivation needed to continue it is found. In these cases – of which there are very many – </w:t>
      </w:r>
      <w:r w:rsidRPr="00FC52B9">
        <w:rPr>
          <w:rStyle w:val="StyleUnderline"/>
          <w:rFonts w:asciiTheme="minorHAnsi" w:hAnsiTheme="minorHAnsi"/>
          <w:szCs w:val="20"/>
        </w:rPr>
        <w:t>war is no longer a continuation of politics by other means</w:t>
      </w:r>
      <w:r w:rsidRPr="00FC52B9">
        <w:rPr>
          <w:rFonts w:asciiTheme="minorHAnsi" w:eastAsia="Calibri" w:hAnsiTheme="minorHAnsi"/>
          <w:sz w:val="12"/>
          <w:szCs w:val="20"/>
        </w:rPr>
        <w:t xml:space="preserve">, as in Clausewitz’s classic model – </w:t>
      </w:r>
      <w:r w:rsidRPr="00FC52B9">
        <w:rPr>
          <w:rStyle w:val="StyleUnderline"/>
          <w:rFonts w:asciiTheme="minorHAnsi" w:hAnsiTheme="minorHAnsi"/>
          <w:szCs w:val="20"/>
        </w:rPr>
        <w:t>but</w:t>
      </w:r>
      <w:r w:rsidRPr="00FC52B9">
        <w:rPr>
          <w:rFonts w:asciiTheme="minorHAnsi" w:eastAsia="Calibri" w:hAnsiTheme="minorHAnsi"/>
          <w:sz w:val="12"/>
          <w:szCs w:val="20"/>
        </w:rPr>
        <w:t xml:space="preserve"> sometimes </w:t>
      </w:r>
      <w:r w:rsidRPr="00FC52B9">
        <w:rPr>
          <w:rStyle w:val="StyleUnderline"/>
          <w:rFonts w:asciiTheme="minorHAnsi" w:hAnsiTheme="minorHAnsi"/>
          <w:szCs w:val="20"/>
        </w:rPr>
        <w:t>the initial expression of forms of activity or organization in search of meaning.</w:t>
      </w:r>
      <w:r w:rsidRPr="00FC52B9">
        <w:rPr>
          <w:rFonts w:asciiTheme="minorHAnsi" w:eastAsia="Calibri" w:hAnsiTheme="minorHAnsi"/>
          <w:sz w:val="12"/>
          <w:szCs w:val="20"/>
        </w:rPr>
        <w:t xml:space="preserve"> . . . </w:t>
      </w:r>
      <w:r w:rsidRPr="00FC52B9">
        <w:rPr>
          <w:rStyle w:val="StyleUnderline"/>
          <w:rFonts w:asciiTheme="minorHAnsi" w:hAnsiTheme="minorHAnsi"/>
          <w:szCs w:val="20"/>
        </w:rPr>
        <w:t xml:space="preserve">War becomes not the ultimate means to achieve an objective, but the most ‘efficient’ way of finding one.  </w:t>
      </w:r>
      <w:r w:rsidRPr="00FC52B9">
        <w:rPr>
          <w:rStyle w:val="Emphasis"/>
          <w:rFonts w:asciiTheme="minorHAnsi" w:hAnsiTheme="minorHAnsi"/>
          <w:szCs w:val="20"/>
          <w:highlight w:val="green"/>
        </w:rPr>
        <w:t xml:space="preserve">The lack of political stakes </w:t>
      </w:r>
      <w:r w:rsidRPr="00FC52B9">
        <w:rPr>
          <w:rStyle w:val="Emphasis"/>
          <w:rFonts w:asciiTheme="minorHAnsi" w:hAnsiTheme="minorHAnsi"/>
          <w:szCs w:val="20"/>
        </w:rPr>
        <w:t xml:space="preserve">in the international sphere </w:t>
      </w:r>
      <w:r w:rsidRPr="00FC52B9">
        <w:rPr>
          <w:rStyle w:val="Emphasis"/>
          <w:rFonts w:asciiTheme="minorHAnsi" w:hAnsiTheme="minorHAnsi"/>
          <w:szCs w:val="20"/>
          <w:highlight w:val="green"/>
        </w:rPr>
        <w:t xml:space="preserve">would </w:t>
      </w:r>
      <w:r w:rsidRPr="00FC52B9">
        <w:rPr>
          <w:rStyle w:val="Emphasis"/>
          <w:rFonts w:asciiTheme="minorHAnsi" w:hAnsiTheme="minorHAnsi"/>
          <w:szCs w:val="20"/>
        </w:rPr>
        <w:t xml:space="preserve">appear to </w:t>
      </w:r>
      <w:r w:rsidRPr="00FC52B9">
        <w:rPr>
          <w:rStyle w:val="Emphasis"/>
          <w:rFonts w:asciiTheme="minorHAnsi" w:hAnsiTheme="minorHAnsi"/>
          <w:szCs w:val="20"/>
          <w:highlight w:val="green"/>
        </w:rPr>
        <w:t xml:space="preserve">be the </w:t>
      </w:r>
      <w:r w:rsidRPr="00FC52B9">
        <w:rPr>
          <w:rStyle w:val="Emphasis"/>
          <w:rFonts w:asciiTheme="minorHAnsi" w:hAnsiTheme="minorHAnsi"/>
          <w:szCs w:val="20"/>
          <w:highlight w:val="green"/>
          <w:bdr w:val="single" w:sz="4" w:space="0" w:color="auto"/>
        </w:rPr>
        <w:t xml:space="preserve">precondition for </w:t>
      </w:r>
      <w:r w:rsidRPr="00FC52B9">
        <w:rPr>
          <w:rStyle w:val="Emphasis"/>
          <w:rFonts w:asciiTheme="minorHAnsi" w:hAnsiTheme="minorHAnsi"/>
          <w:szCs w:val="20"/>
          <w:bdr w:val="single" w:sz="4" w:space="0" w:color="auto"/>
        </w:rPr>
        <w:t xml:space="preserve">the </w:t>
      </w:r>
      <w:r w:rsidRPr="00FC52B9">
        <w:rPr>
          <w:rStyle w:val="Emphasis"/>
          <w:rFonts w:asciiTheme="minorHAnsi" w:hAnsiTheme="minorHAnsi"/>
          <w:szCs w:val="20"/>
          <w:highlight w:val="green"/>
          <w:bdr w:val="single" w:sz="4" w:space="0" w:color="auto"/>
        </w:rPr>
        <w:t>globalization of security</w:t>
      </w:r>
      <w:r w:rsidRPr="00FC52B9">
        <w:rPr>
          <w:rStyle w:val="Emphasis"/>
          <w:rFonts w:asciiTheme="minorHAnsi" w:hAnsiTheme="minorHAnsi"/>
          <w:szCs w:val="20"/>
          <w:bdr w:val="single" w:sz="4" w:space="0" w:color="auto"/>
        </w:rPr>
        <w:t xml:space="preserve"> discourses</w:t>
      </w:r>
      <w:r w:rsidRPr="00FC52B9">
        <w:rPr>
          <w:rStyle w:val="Emphasis"/>
          <w:rFonts w:asciiTheme="minorHAnsi" w:hAnsiTheme="minorHAnsi"/>
          <w:szCs w:val="20"/>
        </w:rPr>
        <w:t xml:space="preserve"> </w:t>
      </w:r>
      <w:r w:rsidRPr="00FC52B9">
        <w:rPr>
          <w:rStyle w:val="Emphasis"/>
          <w:rFonts w:asciiTheme="minorHAnsi" w:hAnsiTheme="minorHAnsi"/>
          <w:szCs w:val="20"/>
          <w:highlight w:val="green"/>
        </w:rPr>
        <w:t>and</w:t>
      </w:r>
      <w:r w:rsidRPr="00FC52B9">
        <w:rPr>
          <w:rStyle w:val="Emphasis"/>
          <w:rFonts w:asciiTheme="minorHAnsi" w:hAnsiTheme="minorHAnsi"/>
          <w:szCs w:val="20"/>
        </w:rPr>
        <w:t xml:space="preserve"> the ad hoc and often </w:t>
      </w:r>
      <w:r w:rsidRPr="00FC52B9">
        <w:rPr>
          <w:rStyle w:val="Emphasis"/>
          <w:rFonts w:asciiTheme="minorHAnsi" w:hAnsiTheme="minorHAnsi"/>
          <w:szCs w:val="20"/>
          <w:highlight w:val="green"/>
        </w:rPr>
        <w:t>arbitrary decisions to go to ‘war’</w:t>
      </w:r>
      <w:r w:rsidRPr="00FC52B9">
        <w:rPr>
          <w:rStyle w:val="Emphasis"/>
          <w:rFonts w:asciiTheme="minorHAnsi" w:hAnsiTheme="minorHAnsi"/>
          <w:szCs w:val="20"/>
        </w:rPr>
        <w:t xml:space="preserve">. </w:t>
      </w:r>
      <w:r w:rsidRPr="00FC52B9">
        <w:rPr>
          <w:rFonts w:asciiTheme="minorHAnsi" w:eastAsia="Calibri" w:hAnsiTheme="minorHAnsi"/>
          <w:sz w:val="12"/>
          <w:szCs w:val="20"/>
        </w:rPr>
        <w:t xml:space="preserve">In this sense, </w:t>
      </w:r>
      <w:r w:rsidRPr="00FC52B9">
        <w:rPr>
          <w:rStyle w:val="StyleUnderline"/>
          <w:rFonts w:asciiTheme="minorHAnsi" w:hAnsiTheme="minorHAnsi"/>
          <w:szCs w:val="20"/>
        </w:rPr>
        <w:t xml:space="preserve">global wars reflect the fact that the international sphere has been reduced to little more than a vanity mirror for globalized actors who are </w:t>
      </w:r>
      <w:r w:rsidRPr="00FC52B9">
        <w:rPr>
          <w:rStyle w:val="Emphasis"/>
          <w:rFonts w:asciiTheme="minorHAnsi" w:hAnsiTheme="minorHAnsi"/>
          <w:szCs w:val="20"/>
        </w:rPr>
        <w:t>freed from strategic necessities</w:t>
      </w:r>
      <w:r w:rsidRPr="00FC52B9">
        <w:rPr>
          <w:rFonts w:asciiTheme="minorHAnsi" w:eastAsia="Calibri" w:hAnsiTheme="minorHAnsi"/>
          <w:sz w:val="12"/>
          <w:szCs w:val="20"/>
        </w:rPr>
        <w:t xml:space="preserve"> </w:t>
      </w:r>
      <w:r w:rsidRPr="00FC52B9">
        <w:rPr>
          <w:rStyle w:val="StyleUnderline"/>
          <w:rFonts w:asciiTheme="minorHAnsi" w:hAnsiTheme="minorHAnsi"/>
          <w:szCs w:val="20"/>
        </w:rPr>
        <w:t xml:space="preserve">and </w:t>
      </w:r>
      <w:r w:rsidRPr="00FC52B9">
        <w:rPr>
          <w:rStyle w:val="Emphasis"/>
          <w:rFonts w:asciiTheme="minorHAnsi" w:hAnsiTheme="minorHAnsi"/>
          <w:szCs w:val="20"/>
        </w:rPr>
        <w:t>whose concerns are no longer structured in the form of political struggles against ‘real enemies</w:t>
      </w:r>
      <w:r w:rsidRPr="00FC52B9">
        <w:rPr>
          <w:rStyle w:val="StyleUnderline"/>
          <w:rFonts w:asciiTheme="minorHAnsi" w:hAnsiTheme="minorHAnsi"/>
          <w:szCs w:val="20"/>
        </w:rPr>
        <w:t>’.</w:t>
      </w:r>
      <w:r w:rsidRPr="00FC52B9">
        <w:rPr>
          <w:rFonts w:asciiTheme="minorHAnsi" w:eastAsia="Calibri" w:hAnsiTheme="minorHAnsi"/>
          <w:sz w:val="12"/>
          <w:szCs w:val="20"/>
        </w:rPr>
        <w:t xml:space="preserve"> </w:t>
      </w:r>
      <w:r w:rsidRPr="00FC52B9">
        <w:rPr>
          <w:rStyle w:val="StyleUnderline"/>
          <w:rFonts w:asciiTheme="minorHAnsi" w:hAnsiTheme="minorHAnsi"/>
          <w:szCs w:val="20"/>
        </w:rPr>
        <w:t xml:space="preserve">The mainstream </w:t>
      </w:r>
      <w:r w:rsidRPr="00FC52B9">
        <w:rPr>
          <w:rStyle w:val="StyleUnderline"/>
          <w:rFonts w:asciiTheme="minorHAnsi" w:hAnsiTheme="minorHAnsi"/>
          <w:szCs w:val="20"/>
          <w:highlight w:val="green"/>
        </w:rPr>
        <w:t>critical approaches</w:t>
      </w:r>
      <w:r w:rsidRPr="00FC52B9">
        <w:rPr>
          <w:rStyle w:val="StyleUnderline"/>
          <w:rFonts w:asciiTheme="minorHAnsi" w:hAnsiTheme="minorHAnsi"/>
          <w:szCs w:val="20"/>
        </w:rPr>
        <w:t xml:space="preserve"> to global wars</w:t>
      </w:r>
      <w:r w:rsidRPr="00FC52B9">
        <w:rPr>
          <w:rFonts w:asciiTheme="minorHAnsi" w:eastAsia="Calibri" w:hAnsiTheme="minorHAnsi"/>
          <w:sz w:val="12"/>
          <w:szCs w:val="20"/>
        </w:rPr>
        <w:t xml:space="preserve">, with their heavy reliance on recycling the work of Foucault, Schmitt and Agamben, </w:t>
      </w:r>
      <w:r w:rsidRPr="00FC52B9">
        <w:rPr>
          <w:rStyle w:val="StyleUnderline"/>
          <w:rFonts w:asciiTheme="minorHAnsi" w:hAnsiTheme="minorHAnsi"/>
          <w:szCs w:val="20"/>
        </w:rPr>
        <w:t xml:space="preserve">appear to </w:t>
      </w:r>
      <w:r w:rsidRPr="00FC52B9">
        <w:rPr>
          <w:rStyle w:val="StyleUnderline"/>
          <w:rFonts w:asciiTheme="minorHAnsi" w:hAnsiTheme="minorHAnsi"/>
          <w:szCs w:val="20"/>
          <w:highlight w:val="green"/>
        </w:rPr>
        <w:t xml:space="preserve">invert this </w:t>
      </w:r>
      <w:r w:rsidRPr="00FC52B9">
        <w:rPr>
          <w:rStyle w:val="StyleUnderline"/>
          <w:rFonts w:asciiTheme="minorHAnsi" w:hAnsiTheme="minorHAnsi"/>
          <w:szCs w:val="20"/>
        </w:rPr>
        <w:t xml:space="preserve">reality, </w:t>
      </w:r>
      <w:r w:rsidRPr="00FC52B9">
        <w:rPr>
          <w:rStyle w:val="StyleUnderline"/>
          <w:rFonts w:asciiTheme="minorHAnsi" w:hAnsiTheme="minorHAnsi"/>
          <w:szCs w:val="20"/>
          <w:highlight w:val="green"/>
        </w:rPr>
        <w:t xml:space="preserve">portraying the use of </w:t>
      </w:r>
      <w:r w:rsidRPr="00FC52B9">
        <w:rPr>
          <w:rStyle w:val="StyleUnderline"/>
          <w:rFonts w:asciiTheme="minorHAnsi" w:hAnsiTheme="minorHAnsi"/>
          <w:szCs w:val="20"/>
        </w:rPr>
        <w:t>military fire</w:t>
      </w:r>
      <w:r w:rsidRPr="00FC52B9">
        <w:rPr>
          <w:rStyle w:val="StyleUnderline"/>
          <w:rFonts w:asciiTheme="minorHAnsi" w:hAnsiTheme="minorHAnsi"/>
          <w:szCs w:val="20"/>
          <w:highlight w:val="green"/>
        </w:rPr>
        <w:t>power</w:t>
      </w:r>
      <w:r w:rsidRPr="00FC52B9">
        <w:rPr>
          <w:rFonts w:asciiTheme="minorHAnsi" w:eastAsia="Calibri" w:hAnsiTheme="minorHAnsi"/>
          <w:sz w:val="12"/>
          <w:szCs w:val="20"/>
        </w:rPr>
        <w:t xml:space="preserve"> </w:t>
      </w:r>
      <w:r w:rsidRPr="00FC52B9">
        <w:rPr>
          <w:rStyle w:val="StyleUnderline"/>
          <w:rFonts w:asciiTheme="minorHAnsi" w:hAnsiTheme="minorHAnsi"/>
          <w:szCs w:val="20"/>
        </w:rPr>
        <w:t>and the implosion of international law</w:t>
      </w:r>
      <w:r w:rsidRPr="00FC52B9">
        <w:rPr>
          <w:rFonts w:asciiTheme="minorHAnsi" w:eastAsia="Calibri" w:hAnsiTheme="minorHAnsi"/>
          <w:sz w:val="12"/>
          <w:szCs w:val="20"/>
        </w:rPr>
        <w:t xml:space="preserve"> </w:t>
      </w:r>
      <w:r w:rsidRPr="00FC52B9">
        <w:rPr>
          <w:rStyle w:val="StyleUnderline"/>
          <w:rFonts w:asciiTheme="minorHAnsi" w:hAnsiTheme="minorHAnsi"/>
          <w:szCs w:val="20"/>
          <w:highlight w:val="green"/>
        </w:rPr>
        <w:t xml:space="preserve">as a product of </w:t>
      </w:r>
      <w:r w:rsidRPr="00FC52B9">
        <w:rPr>
          <w:rStyle w:val="StyleUnderline"/>
          <w:rFonts w:asciiTheme="minorHAnsi" w:hAnsiTheme="minorHAnsi"/>
          <w:szCs w:val="20"/>
        </w:rPr>
        <w:t xml:space="preserve">the high stakes involved in </w:t>
      </w:r>
      <w:r w:rsidRPr="00FC52B9">
        <w:rPr>
          <w:rStyle w:val="StyleUnderline"/>
          <w:rFonts w:asciiTheme="minorHAnsi" w:hAnsiTheme="minorHAnsi"/>
          <w:szCs w:val="20"/>
          <w:highlight w:val="green"/>
        </w:rPr>
        <w:t xml:space="preserve">global struggle, rather than the lack of clear contestation involving the </w:t>
      </w:r>
      <w:r w:rsidRPr="00FC52B9">
        <w:rPr>
          <w:rStyle w:val="Emphasis"/>
          <w:rFonts w:asciiTheme="minorHAnsi" w:hAnsiTheme="minorHAnsi"/>
          <w:szCs w:val="20"/>
        </w:rPr>
        <w:t xml:space="preserve">strategic </w:t>
      </w:r>
      <w:r w:rsidRPr="00FC52B9">
        <w:rPr>
          <w:rStyle w:val="Emphasis"/>
          <w:rFonts w:asciiTheme="minorHAnsi" w:hAnsiTheme="minorHAnsi"/>
          <w:szCs w:val="20"/>
          <w:highlight w:val="green"/>
        </w:rPr>
        <w:t xml:space="preserve">accommodation of diverse </w:t>
      </w:r>
      <w:r w:rsidRPr="00FC52B9">
        <w:rPr>
          <w:rStyle w:val="Emphasis"/>
          <w:rFonts w:asciiTheme="minorHAnsi" w:hAnsiTheme="minorHAnsi"/>
          <w:szCs w:val="20"/>
        </w:rPr>
        <w:t xml:space="preserve">powers and </w:t>
      </w:r>
      <w:r w:rsidRPr="00FC52B9">
        <w:rPr>
          <w:rStyle w:val="Emphasis"/>
          <w:rFonts w:asciiTheme="minorHAnsi" w:hAnsiTheme="minorHAnsi"/>
          <w:szCs w:val="20"/>
          <w:highlight w:val="green"/>
        </w:rPr>
        <w:t>interests</w:t>
      </w:r>
      <w:r w:rsidRPr="00FC52B9">
        <w:rPr>
          <w:rFonts w:asciiTheme="minorHAnsi" w:eastAsia="Calibri" w:hAnsiTheme="minorHAnsi"/>
          <w:sz w:val="12"/>
          <w:szCs w:val="20"/>
        </w:rPr>
        <w:t xml:space="preserve">. </w:t>
      </w:r>
    </w:p>
    <w:p w:rsidR="006E36A1" w:rsidRPr="00FC52B9" w:rsidRDefault="006E36A1" w:rsidP="006E36A1">
      <w:pPr>
        <w:rPr>
          <w:rFonts w:asciiTheme="minorHAnsi" w:hAnsiTheme="minorHAnsi"/>
        </w:rPr>
      </w:pPr>
    </w:p>
    <w:p w:rsidR="006E36A1" w:rsidRPr="00FC52B9" w:rsidRDefault="006E36A1" w:rsidP="006E36A1">
      <w:pPr>
        <w:pStyle w:val="Heading4"/>
        <w:rPr>
          <w:rFonts w:asciiTheme="minorHAnsi" w:eastAsia="Calibri" w:hAnsiTheme="minorHAnsi"/>
        </w:rPr>
      </w:pPr>
      <w:r w:rsidRPr="00FC52B9">
        <w:rPr>
          <w:rFonts w:asciiTheme="minorHAnsi" w:eastAsia="Calibri" w:hAnsiTheme="minorHAnsi"/>
        </w:rPr>
        <w:t>No global war impact</w:t>
      </w:r>
    </w:p>
    <w:p w:rsidR="006E36A1" w:rsidRPr="00FC52B9" w:rsidRDefault="006E36A1" w:rsidP="006E36A1">
      <w:pPr>
        <w:rPr>
          <w:rFonts w:asciiTheme="minorHAnsi" w:hAnsiTheme="minorHAnsi"/>
        </w:rPr>
      </w:pPr>
    </w:p>
    <w:p w:rsidR="006E36A1" w:rsidRPr="00FC52B9" w:rsidRDefault="006E36A1" w:rsidP="006E36A1">
      <w:pPr>
        <w:rPr>
          <w:rFonts w:asciiTheme="minorHAnsi" w:eastAsia="Calibri" w:hAnsiTheme="minorHAnsi"/>
        </w:rPr>
      </w:pPr>
      <w:r w:rsidRPr="00FC52B9">
        <w:rPr>
          <w:rStyle w:val="Style13ptBold"/>
          <w:rFonts w:asciiTheme="minorHAnsi" w:hAnsiTheme="minorHAnsi"/>
        </w:rPr>
        <w:t>Teschke 11</w:t>
      </w:r>
    </w:p>
    <w:p w:rsidR="006E36A1" w:rsidRPr="00FC52B9" w:rsidRDefault="006E36A1" w:rsidP="006E36A1">
      <w:pPr>
        <w:rPr>
          <w:rFonts w:asciiTheme="minorHAnsi" w:eastAsia="Calibri" w:hAnsiTheme="minorHAnsi"/>
        </w:rPr>
      </w:pPr>
      <w:r w:rsidRPr="00FC52B9">
        <w:rPr>
          <w:rFonts w:asciiTheme="minorHAnsi" w:eastAsia="Calibri" w:hAnsiTheme="minorHAnsi"/>
        </w:rPr>
        <w:t xml:space="preserve">(Benno Gerhard, IR prof at the University of Sussex, “Fatal attraction: a critique of Carl Schmitt's international political and legal theory”, International Theory (2011), </w:t>
      </w:r>
      <w:proofErr w:type="gramStart"/>
      <w:r w:rsidRPr="00FC52B9">
        <w:rPr>
          <w:rFonts w:asciiTheme="minorHAnsi" w:eastAsia="Calibri" w:hAnsiTheme="minorHAnsi"/>
        </w:rPr>
        <w:t>3 :</w:t>
      </w:r>
      <w:proofErr w:type="gramEnd"/>
      <w:r w:rsidRPr="00FC52B9">
        <w:rPr>
          <w:rFonts w:asciiTheme="minorHAnsi" w:eastAsia="Calibri" w:hAnsiTheme="minorHAnsi"/>
        </w:rPr>
        <w:t xml:space="preserve"> pp 179-227)</w:t>
      </w:r>
    </w:p>
    <w:p w:rsidR="006E36A1" w:rsidRPr="00FC52B9" w:rsidRDefault="006E36A1" w:rsidP="006E36A1">
      <w:pPr>
        <w:rPr>
          <w:rFonts w:asciiTheme="minorHAnsi" w:eastAsia="Calibri" w:hAnsiTheme="minorHAnsi"/>
          <w:sz w:val="12"/>
        </w:rPr>
      </w:pPr>
      <w:r w:rsidRPr="00FC52B9">
        <w:rPr>
          <w:rFonts w:asciiTheme="minorHAnsi" w:eastAsia="Calibri" w:hAnsiTheme="minorHAnsi"/>
          <w:sz w:val="12"/>
        </w:rP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FC52B9">
        <w:rPr>
          <w:rStyle w:val="StyleUnderline"/>
          <w:rFonts w:asciiTheme="minorHAnsi" w:hAnsiTheme="minorHAnsi"/>
        </w:rPr>
        <w:t>Liberal world-ordering proceeds via the conduit of wars for humanity</w:t>
      </w:r>
      <w:r w:rsidRPr="00FC52B9">
        <w:rPr>
          <w:rFonts w:asciiTheme="minorHAnsi" w:eastAsia="Calibri" w:hAnsiTheme="minorHAnsi"/>
          <w:sz w:val="12"/>
        </w:rPr>
        <w:t xml:space="preserve">, leading to Schmitt's ‘spaceless universalism’. In this perspective, </w:t>
      </w:r>
      <w:r w:rsidRPr="00FC52B9">
        <w:rPr>
          <w:rStyle w:val="Emphasis"/>
          <w:rFonts w:asciiTheme="minorHAnsi" w:hAnsiTheme="minorHAnsi"/>
          <w:highlight w:val="green"/>
        </w:rPr>
        <w:t xml:space="preserve">a straight line is drawn from WWI to the War on Terror to verify </w:t>
      </w:r>
      <w:r w:rsidRPr="00FC52B9">
        <w:rPr>
          <w:rStyle w:val="Emphasis"/>
          <w:rFonts w:asciiTheme="minorHAnsi" w:hAnsiTheme="minorHAnsi"/>
        </w:rPr>
        <w:t xml:space="preserve">Schmitt's long-term </w:t>
      </w:r>
      <w:r w:rsidRPr="00FC52B9">
        <w:rPr>
          <w:rStyle w:val="Emphasis"/>
          <w:rFonts w:asciiTheme="minorHAnsi" w:hAnsiTheme="minorHAnsi"/>
          <w:highlight w:val="green"/>
        </w:rPr>
        <w:t>prognostic</w:t>
      </w:r>
      <w:r w:rsidRPr="00FC52B9">
        <w:rPr>
          <w:rStyle w:val="StyleUnderline"/>
          <w:rFonts w:asciiTheme="minorHAnsi" w:hAnsiTheme="minorHAnsi"/>
        </w:rPr>
        <w:t xml:space="preserve"> of the 20th century as the age of ‘neutralizations and de-politicizations’</w:t>
      </w:r>
      <w:r w:rsidRPr="00FC52B9">
        <w:rPr>
          <w:rFonts w:asciiTheme="minorHAnsi" w:eastAsia="Calibri" w:hAnsiTheme="minorHAnsi"/>
          <w:sz w:val="12"/>
        </w:rPr>
        <w:t xml:space="preserve"> (Schmitt 1993). </w:t>
      </w:r>
      <w:r w:rsidRPr="00FC52B9">
        <w:rPr>
          <w:rStyle w:val="Emphasis"/>
          <w:rFonts w:asciiTheme="minorHAnsi" w:hAnsiTheme="minorHAnsi"/>
          <w:highlight w:val="green"/>
        </w:rPr>
        <w:t>But this</w:t>
      </w:r>
      <w:r w:rsidRPr="00FC52B9">
        <w:rPr>
          <w:rFonts w:asciiTheme="minorHAnsi" w:eastAsia="Calibri" w:hAnsiTheme="minorHAnsi"/>
          <w:b/>
          <w:u w:val="single"/>
        </w:rPr>
        <w:t xml:space="preserve"> attempt to </w:t>
      </w:r>
      <w:r w:rsidRPr="00FC52B9">
        <w:rPr>
          <w:rStyle w:val="Emphasis"/>
          <w:rFonts w:asciiTheme="minorHAnsi" w:hAnsiTheme="minorHAnsi"/>
          <w:highlight w:val="green"/>
        </w:rPr>
        <w:t>read</w:t>
      </w:r>
      <w:r w:rsidRPr="00FC52B9">
        <w:rPr>
          <w:rFonts w:asciiTheme="minorHAnsi" w:eastAsia="Calibri" w:hAnsiTheme="minorHAnsi"/>
          <w:b/>
          <w:u w:val="single"/>
        </w:rPr>
        <w:t xml:space="preserve"> the history of 20th century international relations in terms of a succession of confrontations between the carrier-nations of liberal modernity and the criminalized foes at its outer margins </w:t>
      </w:r>
      <w:r w:rsidRPr="00FC52B9">
        <w:rPr>
          <w:rStyle w:val="Emphasis"/>
          <w:rFonts w:asciiTheme="minorHAnsi" w:hAnsiTheme="minorHAnsi"/>
          <w:highlight w:val="green"/>
        </w:rPr>
        <w:t>seems unable to comprehend</w:t>
      </w:r>
      <w:r w:rsidRPr="00FC52B9">
        <w:rPr>
          <w:rStyle w:val="Emphasis"/>
          <w:rFonts w:asciiTheme="minorHAnsi" w:hAnsiTheme="minorHAnsi"/>
        </w:rPr>
        <w:t xml:space="preserve"> the </w:t>
      </w:r>
      <w:r w:rsidRPr="00FC52B9">
        <w:rPr>
          <w:rStyle w:val="Emphasis"/>
          <w:rFonts w:asciiTheme="minorHAnsi" w:hAnsiTheme="minorHAnsi"/>
          <w:highlight w:val="green"/>
        </w:rPr>
        <w:t>complexities and specificities of ‘liberal’ world-ordering</w:t>
      </w:r>
      <w:r w:rsidRPr="00FC52B9">
        <w:rPr>
          <w:rStyle w:val="Emphasis"/>
          <w:rFonts w:asciiTheme="minorHAnsi" w:hAnsiTheme="minorHAnsi"/>
        </w:rPr>
        <w:t>, then and now</w:t>
      </w:r>
      <w:r w:rsidRPr="00FC52B9">
        <w:rPr>
          <w:rFonts w:asciiTheme="minorHAnsi" w:eastAsia="Calibri" w:hAnsiTheme="minorHAnsi"/>
          <w:sz w:val="12"/>
        </w:rPr>
        <w:t xml:space="preserve">. </w:t>
      </w:r>
      <w:r w:rsidRPr="00FC52B9">
        <w:rPr>
          <w:rStyle w:val="StyleUnderline"/>
          <w:rFonts w:asciiTheme="minorHAnsi" w:hAnsiTheme="minorHAnsi"/>
        </w:rPr>
        <w:t>For in the cases of Wilhelmine, Weimar and fascist Germany</w:t>
      </w:r>
      <w:r w:rsidRPr="00FC52B9">
        <w:rPr>
          <w:rFonts w:asciiTheme="minorHAnsi" w:eastAsia="Calibri" w:hAnsiTheme="minorHAnsi"/>
          <w:sz w:val="12"/>
        </w:rPr>
        <w:t xml:space="preserve">, the assumption that their conflicts with the Anglo-American liberal-capitalist heartland were grounded in an </w:t>
      </w:r>
      <w:r w:rsidRPr="00FC52B9">
        <w:rPr>
          <w:rStyle w:val="StyleUnderline"/>
          <w:rFonts w:asciiTheme="minorHAnsi" w:hAnsiTheme="minorHAnsi"/>
        </w:rPr>
        <w:t>antagonism</w:t>
      </w:r>
      <w:r w:rsidRPr="00FC52B9">
        <w:rPr>
          <w:rFonts w:asciiTheme="minorHAnsi" w:eastAsia="Calibri" w:hAnsiTheme="minorHAnsi"/>
          <w:sz w:val="12"/>
        </w:rPr>
        <w:t xml:space="preserve"> between liberal modernity and a recalcitrant Germany outside its geographical and conceptual lines </w:t>
      </w:r>
      <w:r w:rsidRPr="00FC52B9">
        <w:rPr>
          <w:rStyle w:val="StyleUnderline"/>
          <w:rFonts w:asciiTheme="minorHAnsi" w:hAnsiTheme="minorHAnsi"/>
        </w:rPr>
        <w:t>runs counter to the historical evidence</w:t>
      </w:r>
      <w:r w:rsidRPr="00FC52B9">
        <w:rPr>
          <w:rFonts w:asciiTheme="minorHAnsi" w:eastAsia="Calibri" w:hAnsiTheme="minorHAnsi"/>
          <w:sz w:val="12"/>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w:t>
      </w:r>
      <w:r w:rsidRPr="00FC52B9">
        <w:rPr>
          <w:rStyle w:val="StyleUnderline"/>
          <w:rFonts w:asciiTheme="minorHAnsi" w:hAnsiTheme="minorHAnsi"/>
        </w:rPr>
        <w:t>confrontations were interstate conflicts within the crisis-ridden and nationally uneven capitalist project of modernity</w:t>
      </w:r>
      <w:r w:rsidRPr="00FC52B9">
        <w:rPr>
          <w:rFonts w:asciiTheme="minorHAnsi" w:eastAsia="Calibri" w:hAnsiTheme="minorHAnsi"/>
          <w:sz w:val="12"/>
        </w:rPr>
        <w:t xml:space="preserve">. Similar objections and caveats to the binary opposition between the Western </w:t>
      </w:r>
      <w:proofErr w:type="gramStart"/>
      <w:r w:rsidRPr="00FC52B9">
        <w:rPr>
          <w:rFonts w:asciiTheme="minorHAnsi" w:eastAsia="Calibri" w:hAnsiTheme="minorHAnsi"/>
          <w:sz w:val="12"/>
        </w:rPr>
        <w:t>discourse</w:t>
      </w:r>
      <w:proofErr w:type="gramEnd"/>
      <w:r w:rsidRPr="00FC52B9">
        <w:rPr>
          <w:rFonts w:asciiTheme="minorHAnsi" w:eastAsia="Calibri" w:hAnsiTheme="minorHAnsi"/>
          <w:sz w:val="12"/>
        </w:rPr>
        <w:t xml:space="preserve"> of liberal humanity against non-liberal foes apply to the more recent period. </w:t>
      </w:r>
      <w:r w:rsidRPr="00FC52B9">
        <w:rPr>
          <w:rStyle w:val="StyleUnderline"/>
          <w:rFonts w:asciiTheme="minorHAnsi" w:hAnsiTheme="minorHAnsi"/>
        </w:rPr>
        <w:t xml:space="preserve">For how can this optic explain that </w:t>
      </w:r>
      <w:r w:rsidRPr="00FC52B9">
        <w:rPr>
          <w:rStyle w:val="Emphasis"/>
          <w:rFonts w:asciiTheme="minorHAnsi" w:hAnsiTheme="minorHAnsi"/>
          <w:highlight w:val="green"/>
        </w:rPr>
        <w:t>the ‘liberal West’ coexisted</w:t>
      </w:r>
      <w:r w:rsidRPr="00FC52B9">
        <w:rPr>
          <w:rFonts w:asciiTheme="minorHAnsi" w:eastAsia="Calibri" w:hAnsiTheme="minorHAnsi"/>
          <w:sz w:val="12"/>
        </w:rPr>
        <w:t xml:space="preserve"> (and keeps coexisting) </w:t>
      </w:r>
      <w:r w:rsidRPr="00FC52B9">
        <w:rPr>
          <w:rStyle w:val="Emphasis"/>
          <w:rFonts w:asciiTheme="minorHAnsi" w:hAnsiTheme="minorHAnsi"/>
          <w:highlight w:val="green"/>
        </w:rPr>
        <w:t>with</w:t>
      </w:r>
      <w:r w:rsidRPr="00FC52B9">
        <w:rPr>
          <w:rStyle w:val="Emphasis"/>
          <w:rFonts w:asciiTheme="minorHAnsi" w:hAnsiTheme="minorHAnsi"/>
        </w:rPr>
        <w:t xml:space="preserve"> a large number of</w:t>
      </w:r>
      <w:r w:rsidRPr="00FC52B9">
        <w:rPr>
          <w:rStyle w:val="StyleUnderline"/>
          <w:rFonts w:asciiTheme="minorHAnsi" w:hAnsiTheme="minorHAnsi"/>
        </w:rPr>
        <w:t xml:space="preserve"> pliant </w:t>
      </w:r>
      <w:r w:rsidRPr="00FC52B9">
        <w:rPr>
          <w:rStyle w:val="Emphasis"/>
          <w:rFonts w:asciiTheme="minorHAnsi" w:hAnsiTheme="minorHAnsi"/>
          <w:highlight w:val="green"/>
        </w:rPr>
        <w:t>authoritarian client-regimes</w:t>
      </w:r>
      <w:r w:rsidRPr="00FC52B9">
        <w:rPr>
          <w:rFonts w:asciiTheme="minorHAnsi" w:eastAsia="Calibri" w:hAnsiTheme="minorHAnsi"/>
          <w:sz w:val="12"/>
        </w:rPr>
        <w:t xml:space="preserve"> (Mubarak's </w:t>
      </w:r>
      <w:r w:rsidRPr="00FC52B9">
        <w:rPr>
          <w:rStyle w:val="StyleUnderline"/>
          <w:rFonts w:asciiTheme="minorHAnsi" w:hAnsiTheme="minorHAnsi"/>
        </w:rPr>
        <w:t>Egypt</w:t>
      </w:r>
      <w:r w:rsidRPr="00FC52B9">
        <w:rPr>
          <w:rFonts w:asciiTheme="minorHAnsi" w:eastAsia="Calibri" w:hAnsiTheme="minorHAnsi"/>
          <w:sz w:val="12"/>
        </w:rPr>
        <w:t xml:space="preserve">, Suharto's Indonesia, Pahlavi's Iran, Fahd's </w:t>
      </w:r>
      <w:r w:rsidRPr="00FC52B9">
        <w:rPr>
          <w:rStyle w:val="StyleUnderline"/>
          <w:rFonts w:asciiTheme="minorHAnsi" w:hAnsiTheme="minorHAnsi"/>
        </w:rPr>
        <w:t>Saudi-Arabia, even</w:t>
      </w:r>
      <w:r w:rsidRPr="00FC52B9">
        <w:rPr>
          <w:rFonts w:asciiTheme="minorHAnsi" w:eastAsia="Calibri" w:hAnsiTheme="minorHAnsi"/>
          <w:sz w:val="12"/>
        </w:rPr>
        <w:t xml:space="preserve"> Gaddafi's pre-intervention </w:t>
      </w:r>
      <w:r w:rsidRPr="00FC52B9">
        <w:rPr>
          <w:rStyle w:val="StyleUnderline"/>
          <w:rFonts w:asciiTheme="minorHAnsi" w:hAnsiTheme="minorHAnsi"/>
        </w:rPr>
        <w:t>Libya</w:t>
      </w:r>
      <w:r w:rsidRPr="00FC52B9">
        <w:rPr>
          <w:rFonts w:asciiTheme="minorHAnsi" w:eastAsia="Calibri" w:hAnsiTheme="minorHAnsi"/>
          <w:sz w:val="12"/>
        </w:rPr>
        <w:t xml:space="preserve">, to name but a few), </w:t>
      </w:r>
      <w:r w:rsidRPr="00FC52B9">
        <w:rPr>
          <w:rStyle w:val="Emphasis"/>
          <w:rFonts w:asciiTheme="minorHAnsi" w:hAnsiTheme="minorHAnsi"/>
          <w:highlight w:val="green"/>
        </w:rPr>
        <w:t>which</w:t>
      </w:r>
      <w:r w:rsidRPr="00FC52B9">
        <w:rPr>
          <w:rStyle w:val="StyleUnderline"/>
          <w:rFonts w:asciiTheme="minorHAnsi" w:hAnsiTheme="minorHAnsi"/>
        </w:rPr>
        <w:t xml:space="preserve"> were and </w:t>
      </w:r>
      <w:r w:rsidRPr="00FC52B9">
        <w:rPr>
          <w:rStyle w:val="Emphasis"/>
          <w:rFonts w:asciiTheme="minorHAnsi" w:hAnsiTheme="minorHAnsi"/>
          <w:highlight w:val="green"/>
        </w:rPr>
        <w:t>are</w:t>
      </w:r>
      <w:r w:rsidRPr="00FC52B9">
        <w:rPr>
          <w:rStyle w:val="Emphasis"/>
          <w:rFonts w:asciiTheme="minorHAnsi" w:hAnsiTheme="minorHAnsi"/>
        </w:rPr>
        <w:t xml:space="preserve"> actively </w:t>
      </w:r>
      <w:r w:rsidRPr="00FC52B9">
        <w:rPr>
          <w:rStyle w:val="Emphasis"/>
          <w:rFonts w:asciiTheme="minorHAnsi" w:hAnsiTheme="minorHAnsi"/>
          <w:highlight w:val="green"/>
        </w:rPr>
        <w:t>managed</w:t>
      </w:r>
      <w:r w:rsidRPr="00FC52B9">
        <w:rPr>
          <w:rStyle w:val="StyleUnderline"/>
          <w:rFonts w:asciiTheme="minorHAnsi" w:hAnsiTheme="minorHAnsi"/>
        </w:rPr>
        <w:t xml:space="preserve"> and supported by the West </w:t>
      </w:r>
      <w:r w:rsidRPr="00FC52B9">
        <w:rPr>
          <w:rStyle w:val="Emphasis"/>
          <w:rFonts w:asciiTheme="minorHAnsi" w:hAnsiTheme="minorHAnsi"/>
          <w:highlight w:val="green"/>
        </w:rPr>
        <w:t>as anti-liberal</w:t>
      </w:r>
      <w:r w:rsidRPr="00FC52B9">
        <w:rPr>
          <w:rStyle w:val="StyleUnderline"/>
          <w:rFonts w:asciiTheme="minorHAnsi" w:hAnsiTheme="minorHAnsi"/>
        </w:rPr>
        <w:t xml:space="preserve"> Schmittian </w:t>
      </w:r>
      <w:r w:rsidRPr="00FC52B9">
        <w:rPr>
          <w:rStyle w:val="Emphasis"/>
          <w:rFonts w:asciiTheme="minorHAnsi" w:hAnsiTheme="minorHAnsi"/>
          <w:highlight w:val="green"/>
        </w:rPr>
        <w:t>states of emergency</w:t>
      </w:r>
      <w:r w:rsidRPr="00FC52B9">
        <w:rPr>
          <w:rStyle w:val="StyleUnderline"/>
          <w:rFonts w:asciiTheme="minorHAnsi" w:hAnsiTheme="minorHAnsi"/>
        </w:rPr>
        <w:t>, with concerns for liberal subjectivities and Human Rights secondary to the strategic interests of political and geopolitical stability and economic access</w:t>
      </w:r>
      <w:r w:rsidRPr="00FC52B9">
        <w:rPr>
          <w:rFonts w:asciiTheme="minorHAnsi" w:eastAsia="Calibri" w:hAnsiTheme="minorHAnsi"/>
          <w:sz w:val="12"/>
        </w:rPr>
        <w:t xml:space="preserve">? Even in the more obvious cases of Afghanistan, Iraq, and, now, Libya, </w:t>
      </w:r>
      <w:r w:rsidRPr="00FC52B9">
        <w:rPr>
          <w:rStyle w:val="StyleUnderline"/>
          <w:rFonts w:asciiTheme="minorHAnsi" w:hAnsiTheme="minorHAnsi"/>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FC52B9">
        <w:rPr>
          <w:rFonts w:asciiTheme="minorHAnsi" w:eastAsia="Calibri" w:hAnsiTheme="minorHAnsi"/>
          <w:sz w:val="12"/>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FC52B9">
        <w:rPr>
          <w:rStyle w:val="StyleUnderline"/>
          <w:rFonts w:asciiTheme="minorHAnsi" w:hAnsiTheme="minorHAnsi"/>
        </w:rPr>
        <w:t>And as</w:t>
      </w:r>
      <w:r w:rsidRPr="00FC52B9">
        <w:rPr>
          <w:rFonts w:asciiTheme="minorHAnsi" w:hAnsiTheme="minorHAnsi"/>
          <w:sz w:val="12"/>
        </w:rPr>
        <w:t xml:space="preserve"> </w:t>
      </w:r>
      <w:r w:rsidRPr="00FC52B9">
        <w:rPr>
          <w:rStyle w:val="Emphasis"/>
          <w:rFonts w:asciiTheme="minorHAnsi" w:hAnsiTheme="minorHAnsi"/>
          <w:highlight w:val="green"/>
        </w:rPr>
        <w:t xml:space="preserve">the </w:t>
      </w:r>
      <w:r w:rsidRPr="00FC52B9">
        <w:rPr>
          <w:rStyle w:val="Emphasis"/>
          <w:rFonts w:asciiTheme="minorHAnsi" w:hAnsiTheme="minorHAnsi"/>
        </w:rPr>
        <w:t xml:space="preserve">Schmittian analytical </w:t>
      </w:r>
      <w:r w:rsidRPr="00FC52B9">
        <w:rPr>
          <w:rStyle w:val="Emphasis"/>
          <w:rFonts w:asciiTheme="minorHAnsi" w:hAnsiTheme="minorHAnsi"/>
          <w:highlight w:val="green"/>
        </w:rPr>
        <w:t>vocabulary</w:t>
      </w:r>
      <w:r w:rsidRPr="00FC52B9">
        <w:rPr>
          <w:rStyle w:val="Emphasis"/>
          <w:rFonts w:asciiTheme="minorHAnsi" w:hAnsiTheme="minorHAnsi"/>
        </w:rPr>
        <w:t xml:space="preserve"> </w:t>
      </w:r>
      <w:r w:rsidRPr="00FC52B9">
        <w:rPr>
          <w:rStyle w:val="StyleUnderline"/>
          <w:rFonts w:asciiTheme="minorHAnsi" w:hAnsiTheme="minorHAnsi"/>
        </w:rPr>
        <w:t xml:space="preserve">does not include a conception of human agency and social forces – only friend/enemy groupings and collective political entities governed by executive decision – </w:t>
      </w:r>
      <w:r w:rsidRPr="00FC52B9">
        <w:rPr>
          <w:rFonts w:asciiTheme="minorHAnsi" w:eastAsia="Calibri" w:hAnsiTheme="minorHAnsi"/>
          <w:b/>
          <w:u w:val="single"/>
        </w:rPr>
        <w:t>it</w:t>
      </w:r>
      <w:r w:rsidRPr="00FC52B9">
        <w:rPr>
          <w:rFonts w:asciiTheme="minorHAnsi" w:eastAsia="Calibri" w:hAnsiTheme="minorHAnsi"/>
          <w:sz w:val="12"/>
        </w:rPr>
        <w:t xml:space="preserve"> </w:t>
      </w:r>
      <w:r w:rsidRPr="00FC52B9">
        <w:rPr>
          <w:rStyle w:val="StyleUnderline"/>
          <w:rFonts w:asciiTheme="minorHAnsi" w:hAnsiTheme="minorHAnsi"/>
        </w:rPr>
        <w:t xml:space="preserve">also </w:t>
      </w:r>
      <w:r w:rsidRPr="00FC52B9">
        <w:rPr>
          <w:rStyle w:val="Emphasis"/>
          <w:rFonts w:asciiTheme="minorHAnsi" w:hAnsiTheme="minorHAnsi"/>
          <w:highlight w:val="green"/>
        </w:rPr>
        <w:t>lacks</w:t>
      </w:r>
      <w:r w:rsidRPr="00FC52B9">
        <w:rPr>
          <w:rStyle w:val="Emphasis"/>
          <w:rFonts w:asciiTheme="minorHAnsi" w:hAnsiTheme="minorHAnsi"/>
        </w:rPr>
        <w:t xml:space="preserve"> the </w:t>
      </w:r>
      <w:r w:rsidRPr="00FC52B9">
        <w:rPr>
          <w:rStyle w:val="Emphasis"/>
          <w:rFonts w:asciiTheme="minorHAnsi" w:hAnsiTheme="minorHAnsi"/>
          <w:highlight w:val="green"/>
        </w:rPr>
        <w:t>categories of analysis to comprehend</w:t>
      </w:r>
      <w:r w:rsidRPr="00FC52B9">
        <w:rPr>
          <w:rStyle w:val="StyleUnderline"/>
          <w:rFonts w:asciiTheme="minorHAnsi" w:hAnsiTheme="minorHAnsi"/>
        </w:rPr>
        <w:t xml:space="preserve"> the social dynamics that drive the </w:t>
      </w:r>
      <w:r w:rsidRPr="00FC52B9">
        <w:rPr>
          <w:rStyle w:val="Emphasis"/>
          <w:rFonts w:asciiTheme="minorHAnsi" w:hAnsiTheme="minorHAnsi"/>
          <w:highlight w:val="green"/>
        </w:rPr>
        <w:t>struggles around sovereign power and</w:t>
      </w:r>
      <w:r w:rsidRPr="00FC52B9">
        <w:rPr>
          <w:rStyle w:val="Emphasis"/>
          <w:rFonts w:asciiTheme="minorHAnsi" w:hAnsiTheme="minorHAnsi"/>
        </w:rPr>
        <w:t xml:space="preserve"> the eventual </w:t>
      </w:r>
      <w:r w:rsidRPr="00FC52B9">
        <w:rPr>
          <w:rStyle w:val="Emphasis"/>
          <w:rFonts w:asciiTheme="minorHAnsi" w:hAnsiTheme="minorHAnsi"/>
          <w:highlight w:val="green"/>
        </w:rPr>
        <w:t>overcoming</w:t>
      </w:r>
      <w:r w:rsidRPr="00FC52B9">
        <w:rPr>
          <w:rFonts w:asciiTheme="minorHAnsi" w:eastAsia="Calibri" w:hAnsiTheme="minorHAnsi"/>
          <w:sz w:val="12"/>
        </w:rPr>
        <w:t xml:space="preserve">, for example, </w:t>
      </w:r>
      <w:r w:rsidRPr="00FC52B9">
        <w:rPr>
          <w:rStyle w:val="Emphasis"/>
          <w:rFonts w:asciiTheme="minorHAnsi" w:hAnsiTheme="minorHAnsi"/>
          <w:highlight w:val="green"/>
        </w:rPr>
        <w:t>of Tunisian and Egyptian states of emergency without US-led wars for humanity</w:t>
      </w:r>
      <w:r w:rsidRPr="00FC52B9">
        <w:rPr>
          <w:rFonts w:asciiTheme="minorHAnsi" w:eastAsia="Calibri" w:hAnsiTheme="minorHAnsi"/>
          <w:sz w:val="12"/>
        </w:rPr>
        <w:t xml:space="preserve">. Similarly, </w:t>
      </w:r>
      <w:r w:rsidRPr="00FC52B9">
        <w:rPr>
          <w:rStyle w:val="StyleUnderline"/>
          <w:rFonts w:asciiTheme="minorHAnsi" w:hAnsiTheme="minorHAnsi"/>
          <w:highlight w:val="green"/>
        </w:rPr>
        <w:t>it seems unlikely that the generic idea of liberal world-ordering and</w:t>
      </w:r>
      <w:r w:rsidRPr="00FC52B9">
        <w:rPr>
          <w:rStyle w:val="StyleUnderline"/>
          <w:rFonts w:asciiTheme="minorHAnsi" w:hAnsiTheme="minorHAnsi"/>
        </w:rPr>
        <w:t xml:space="preserve"> the production of liberal </w:t>
      </w:r>
      <w:r w:rsidRPr="00FC52B9">
        <w:rPr>
          <w:rStyle w:val="StyleUnderline"/>
          <w:rFonts w:asciiTheme="minorHAnsi" w:hAnsiTheme="minorHAnsi"/>
          <w:highlight w:val="green"/>
        </w:rPr>
        <w:t>subjectivities can actually explain why Western intervention seems improbable in some cases</w:t>
      </w:r>
      <w:r w:rsidRPr="00FC52B9">
        <w:rPr>
          <w:rFonts w:asciiTheme="minorHAnsi" w:eastAsia="Calibri" w:hAnsiTheme="minorHAnsi"/>
          <w:sz w:val="12"/>
        </w:rPr>
        <w:t xml:space="preserve"> (e.g. Bahrain, Qatar, Yemen or Syria) </w:t>
      </w:r>
      <w:r w:rsidRPr="00FC52B9">
        <w:rPr>
          <w:rStyle w:val="StyleUnderline"/>
          <w:rFonts w:asciiTheme="minorHAnsi" w:hAnsiTheme="minorHAnsi"/>
          <w:highlight w:val="green"/>
        </w:rPr>
        <w:t>and more likely in others</w:t>
      </w:r>
      <w:r w:rsidRPr="00FC52B9">
        <w:rPr>
          <w:rFonts w:asciiTheme="minorHAnsi" w:eastAsia="Calibri" w:hAnsiTheme="minorHAnsi"/>
          <w:sz w:val="12"/>
        </w:rPr>
        <w:t xml:space="preserve"> (e.g. Serbia, </w:t>
      </w:r>
      <w:r w:rsidRPr="00FC52B9">
        <w:rPr>
          <w:rStyle w:val="Emphasis"/>
          <w:rFonts w:asciiTheme="minorHAnsi" w:hAnsiTheme="minorHAnsi"/>
          <w:highlight w:val="green"/>
        </w:rPr>
        <w:t>Afghanistan, Iraq</w:t>
      </w:r>
      <w:r w:rsidRPr="00FC52B9">
        <w:rPr>
          <w:rFonts w:asciiTheme="minorHAnsi" w:eastAsia="Calibri" w:hAnsiTheme="minorHAnsi"/>
          <w:sz w:val="12"/>
        </w:rPr>
        <w:t xml:space="preserve">, and Libya). Liberal world-ordering consists of differential strategies of building, coordinating, and drawing liberal and anti-liberal states into the Western orbit, and overtly or covertly intervening and refashioning them once they step out of line. </w:t>
      </w:r>
      <w:r w:rsidRPr="00FC52B9">
        <w:rPr>
          <w:rFonts w:asciiTheme="minorHAnsi" w:hAnsiTheme="minorHAnsi"/>
          <w:sz w:val="12"/>
        </w:rPr>
        <w:t xml:space="preserve">These are conflicts within a world, which seem to push the term liberalism beyond its original meaning. </w:t>
      </w:r>
      <w:r w:rsidRPr="00FC52B9">
        <w:rPr>
          <w:rFonts w:asciiTheme="minorHAnsi" w:hAnsiTheme="minorHAnsi"/>
          <w:sz w:val="12"/>
          <w:highlight w:val="green"/>
        </w:rPr>
        <w:t>The</w:t>
      </w:r>
      <w:r w:rsidRPr="00FC52B9">
        <w:rPr>
          <w:rStyle w:val="StyleUnderline"/>
          <w:rFonts w:asciiTheme="minorHAnsi" w:hAnsiTheme="minorHAnsi"/>
        </w:rPr>
        <w:t xml:space="preserve"> generic Schmittian </w:t>
      </w:r>
      <w:r w:rsidRPr="00FC52B9">
        <w:rPr>
          <w:rStyle w:val="StyleUnderline"/>
          <w:rFonts w:asciiTheme="minorHAnsi" w:hAnsiTheme="minorHAnsi"/>
          <w:highlight w:val="green"/>
        </w:rPr>
        <w:t>idea of a liberal ‘spaceless universalism’ sits uncomfortably with</w:t>
      </w:r>
      <w:r w:rsidRPr="00FC52B9">
        <w:rPr>
          <w:rStyle w:val="StyleUnderline"/>
          <w:rFonts w:asciiTheme="minorHAnsi" w:hAnsiTheme="minorHAnsi"/>
        </w:rPr>
        <w:t xml:space="preserve"> the realities of maintaining </w:t>
      </w:r>
      <w:r w:rsidRPr="00FC52B9">
        <w:rPr>
          <w:rStyle w:val="StyleUnderline"/>
          <w:rFonts w:asciiTheme="minorHAnsi" w:hAnsiTheme="minorHAnsi"/>
          <w:highlight w:val="green"/>
        </w:rPr>
        <w:t>an America</w:t>
      </w:r>
      <w:r w:rsidRPr="00FC52B9">
        <w:rPr>
          <w:rStyle w:val="StyleUnderline"/>
          <w:rFonts w:asciiTheme="minorHAnsi" w:hAnsiTheme="minorHAnsi"/>
        </w:rPr>
        <w:t xml:space="preserve">-supervised ‘informal empire’, </w:t>
      </w:r>
      <w:r w:rsidRPr="00FC52B9">
        <w:rPr>
          <w:rFonts w:asciiTheme="minorHAnsi" w:eastAsia="Calibri" w:hAnsiTheme="minorHAnsi"/>
          <w:b/>
          <w:highlight w:val="green"/>
          <w:u w:val="single"/>
        </w:rPr>
        <w:t>which has to manage a</w:t>
      </w:r>
      <w:r w:rsidRPr="00FC52B9">
        <w:rPr>
          <w:rFonts w:asciiTheme="minorHAnsi" w:eastAsia="Calibri" w:hAnsiTheme="minorHAnsi"/>
          <w:b/>
          <w:u w:val="single"/>
        </w:rPr>
        <w:t xml:space="preserve"> persisting </w:t>
      </w:r>
      <w:r w:rsidRPr="00FC52B9">
        <w:rPr>
          <w:rFonts w:asciiTheme="minorHAnsi" w:eastAsia="Calibri" w:hAnsiTheme="minorHAnsi"/>
          <w:b/>
          <w:highlight w:val="green"/>
          <w:u w:val="single"/>
        </w:rPr>
        <w:t>interstate system in</w:t>
      </w:r>
      <w:r w:rsidRPr="00FC52B9">
        <w:rPr>
          <w:rFonts w:asciiTheme="minorHAnsi" w:eastAsia="Calibri" w:hAnsiTheme="minorHAnsi"/>
          <w:b/>
          <w:u w:val="single"/>
        </w:rPr>
        <w:t xml:space="preserve"> diverse and </w:t>
      </w:r>
      <w:r w:rsidRPr="00FC52B9">
        <w:rPr>
          <w:rFonts w:asciiTheme="minorHAnsi" w:eastAsia="Calibri" w:hAnsiTheme="minorHAnsi"/>
          <w:b/>
          <w:highlight w:val="green"/>
          <w:u w:val="single"/>
        </w:rPr>
        <w:t>case-specific ways</w:t>
      </w:r>
      <w:r w:rsidRPr="00FC52B9">
        <w:rPr>
          <w:rFonts w:asciiTheme="minorHAnsi" w:eastAsia="Calibri" w:hAnsiTheme="minorHAnsi"/>
          <w:sz w:val="12"/>
        </w:rPr>
        <w:t>. But it is this persistence of a worldwide system of states, which encase national particularities, which renders challenges to American supremacy possible in the first place.</w:t>
      </w:r>
    </w:p>
    <w:p w:rsidR="006E36A1" w:rsidRPr="00FC52B9" w:rsidRDefault="006E36A1" w:rsidP="006E36A1">
      <w:pPr>
        <w:rPr>
          <w:rStyle w:val="StyleUnderline"/>
          <w:rFonts w:asciiTheme="minorHAnsi" w:hAnsiTheme="minorHAnsi"/>
        </w:rPr>
      </w:pPr>
    </w:p>
    <w:p w:rsidR="006E36A1" w:rsidRPr="00FC52B9" w:rsidRDefault="006E36A1" w:rsidP="006E36A1">
      <w:pPr>
        <w:rPr>
          <w:rFonts w:asciiTheme="minorHAnsi" w:hAnsiTheme="minorHAnsi"/>
        </w:rPr>
      </w:pPr>
    </w:p>
    <w:p w:rsidR="006E36A1" w:rsidRPr="00FC52B9" w:rsidRDefault="006E36A1" w:rsidP="006E36A1">
      <w:pPr>
        <w:pStyle w:val="Heading3"/>
        <w:rPr>
          <w:rFonts w:asciiTheme="minorHAnsi" w:hAnsiTheme="minorHAnsi"/>
        </w:rPr>
      </w:pPr>
      <w:r w:rsidRPr="00FC52B9">
        <w:rPr>
          <w:rFonts w:asciiTheme="minorHAnsi" w:hAnsiTheme="minorHAnsi"/>
        </w:rPr>
        <w:t>AT Extinction Inev</w:t>
      </w:r>
    </w:p>
    <w:p w:rsidR="006E36A1" w:rsidRPr="00FC52B9" w:rsidRDefault="006E36A1" w:rsidP="006E36A1">
      <w:pPr>
        <w:pStyle w:val="Heading4"/>
        <w:rPr>
          <w:rFonts w:asciiTheme="minorHAnsi" w:hAnsiTheme="minorHAnsi" w:cs="Arial"/>
        </w:rPr>
      </w:pPr>
      <w:r w:rsidRPr="00FC52B9">
        <w:rPr>
          <w:rFonts w:asciiTheme="minorHAnsi" w:hAnsiTheme="minorHAnsi" w:cs="Arial"/>
        </w:rPr>
        <w:t>Extinction does not make our efforts worthless.</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 xml:space="preserve">Trisel 4 </w:t>
      </w:r>
    </w:p>
    <w:p w:rsidR="006E36A1" w:rsidRPr="00FC52B9" w:rsidRDefault="006E36A1" w:rsidP="006E36A1">
      <w:pPr>
        <w:rPr>
          <w:rFonts w:asciiTheme="minorHAnsi" w:hAnsiTheme="minorHAnsi"/>
        </w:rPr>
      </w:pPr>
      <w:r w:rsidRPr="00FC52B9">
        <w:rPr>
          <w:rFonts w:asciiTheme="minorHAnsi" w:hAnsiTheme="minorHAnsi"/>
        </w:rPr>
        <w:t xml:space="preserve">[Brooke Alan Trisel, Medical Facilities Consultant with the Ohio Department of Health, "Human Extinction and the Value of Our Efforts," </w:t>
      </w:r>
      <w:r w:rsidRPr="00FC52B9">
        <w:rPr>
          <w:rFonts w:asciiTheme="minorHAnsi" w:hAnsiTheme="minorHAnsi"/>
          <w:i/>
        </w:rPr>
        <w:t>The Philosophical Forum</w:t>
      </w:r>
      <w:r w:rsidRPr="00FC52B9">
        <w:rPr>
          <w:rFonts w:asciiTheme="minorHAnsi" w:hAnsiTheme="minorHAnsi"/>
        </w:rPr>
        <w:t xml:space="preserve">, Volume XXXV, Number 3, </w:t>
      </w:r>
      <w:proofErr w:type="gramStart"/>
      <w:r w:rsidRPr="00FC52B9">
        <w:rPr>
          <w:rFonts w:asciiTheme="minorHAnsi" w:hAnsiTheme="minorHAnsi"/>
        </w:rPr>
        <w:t>Fall</w:t>
      </w:r>
      <w:proofErr w:type="gramEnd"/>
      <w:r w:rsidRPr="00FC52B9">
        <w:rPr>
          <w:rFonts w:asciiTheme="minorHAnsi" w:hAnsiTheme="minorHAnsi"/>
        </w:rPr>
        <w:t>, 2004, p. 390-391]</w:t>
      </w:r>
    </w:p>
    <w:p w:rsidR="006E36A1" w:rsidRPr="00FC52B9" w:rsidRDefault="006E36A1" w:rsidP="006E36A1">
      <w:pPr>
        <w:rPr>
          <w:rFonts w:asciiTheme="minorHAnsi" w:hAnsiTheme="minorHAnsi"/>
          <w:sz w:val="14"/>
        </w:rPr>
      </w:pPr>
      <w:r w:rsidRPr="00FC52B9">
        <w:rPr>
          <w:rStyle w:val="StyleUnderline"/>
          <w:rFonts w:asciiTheme="minorHAnsi" w:hAnsiTheme="minorHAnsi"/>
          <w:highlight w:val="green"/>
        </w:rPr>
        <w:t>Although our works will not last forever, this should not matter if we accomplished what we set out to do</w:t>
      </w:r>
      <w:r w:rsidRPr="00FC52B9">
        <w:rPr>
          <w:rFonts w:asciiTheme="minorHAnsi" w:hAnsiTheme="minorHAnsi"/>
          <w:sz w:val="14"/>
        </w:rPr>
        <w:t xml:space="preserve"> when we created these works. Wanting our [end page 390] creations to endure forever was not likely part of our goal when we created them. If we accomplish our goals and then later in life conclude that these accomplishments were of no significance, then this is a sign that a desire for long-lastingness has crept into the standards that we use to judge significance. Escalating desires can lead to escalating standards since the standards that we establish reflect our goals and desires. Including long-lastingness as a criterion for judging the significance of our efforts is unreasonable. If one includes long-lastingness as part of the standard, then one will feel that it is necessary for humanity to persist forever. </w:t>
      </w:r>
      <w:r w:rsidRPr="00FC52B9">
        <w:rPr>
          <w:rStyle w:val="StyleUnderline"/>
          <w:rFonts w:asciiTheme="minorHAnsi" w:hAnsiTheme="minorHAnsi"/>
          <w:highlight w:val="green"/>
        </w:rPr>
        <w:t>There is no need for humanity to live forever for our lives</w:t>
      </w:r>
      <w:r w:rsidRPr="00FC52B9">
        <w:rPr>
          <w:rFonts w:asciiTheme="minorHAnsi" w:hAnsiTheme="minorHAnsi"/>
          <w:sz w:val="14"/>
        </w:rPr>
        <w:t xml:space="preserve"> and works </w:t>
      </w:r>
      <w:r w:rsidRPr="00FC52B9">
        <w:rPr>
          <w:rStyle w:val="StyleUnderline"/>
          <w:rFonts w:asciiTheme="minorHAnsi" w:hAnsiTheme="minorHAnsi"/>
          <w:highlight w:val="green"/>
        </w:rPr>
        <w:t>to be significant</w:t>
      </w:r>
      <w:r w:rsidRPr="00FC52B9">
        <w:rPr>
          <w:rFonts w:asciiTheme="minorHAnsi" w:hAnsiTheme="minorHAnsi"/>
          <w:sz w:val="14"/>
        </w:rPr>
        <w:t xml:space="preserve">. If the standard that we adopt for judging significance does not include long-lastingness as part of the standard, then it will not matter whether humanity will endure for a long time. Like Tolstoy, we may be unable to keep from wanting to have our achievements remembered forever. </w:t>
      </w:r>
      <w:r w:rsidRPr="00FC52B9">
        <w:rPr>
          <w:rStyle w:val="StyleUnderline"/>
          <w:rFonts w:asciiTheme="minorHAnsi" w:hAnsiTheme="minorHAnsi"/>
          <w:highlight w:val="green"/>
        </w:rPr>
        <w:t>We may</w:t>
      </w:r>
      <w:r w:rsidRPr="00FC52B9">
        <w:rPr>
          <w:rFonts w:asciiTheme="minorHAnsi" w:hAnsiTheme="minorHAnsi"/>
          <w:sz w:val="14"/>
        </w:rPr>
        <w:t xml:space="preserve"> also </w:t>
      </w:r>
      <w:r w:rsidRPr="00FC52B9">
        <w:rPr>
          <w:rStyle w:val="StyleUnderline"/>
          <w:rFonts w:asciiTheme="minorHAnsi" w:hAnsiTheme="minorHAnsi"/>
          <w:highlight w:val="green"/>
        </w:rPr>
        <w:t>be unable to keep from wanting our works to be appreciated forever. But we can refrain from turning these desires into standards for judging</w:t>
      </w:r>
      <w:r w:rsidRPr="00FC52B9">
        <w:rPr>
          <w:rFonts w:asciiTheme="minorHAnsi" w:hAnsiTheme="minorHAnsi"/>
          <w:sz w:val="14"/>
        </w:rPr>
        <w:t xml:space="preserve"> whether </w:t>
      </w:r>
      <w:r w:rsidRPr="00FC52B9">
        <w:rPr>
          <w:rStyle w:val="StyleUnderline"/>
          <w:rFonts w:asciiTheme="minorHAnsi" w:hAnsiTheme="minorHAnsi"/>
          <w:highlight w:val="green"/>
        </w:rPr>
        <w:t>our efforts</w:t>
      </w:r>
      <w:r w:rsidRPr="00FC52B9">
        <w:rPr>
          <w:rFonts w:asciiTheme="minorHAnsi" w:hAnsiTheme="minorHAnsi"/>
          <w:sz w:val="14"/>
        </w:rPr>
        <w:t xml:space="preserve"> and accomplishments are significant. If we can keep from doing this, it will be to our advantage. Then, during those times when we look back on life from an imagined perspective that encompasses times after humanity has become extinct, we will not conclude that our efforts amounted to nothing. Rather, we will conclude that many </w:t>
      </w:r>
      <w:r w:rsidRPr="00FC52B9">
        <w:rPr>
          <w:rStyle w:val="StyleUnderline"/>
          <w:rFonts w:asciiTheme="minorHAnsi" w:hAnsiTheme="minorHAnsi"/>
          <w:highlight w:val="green"/>
        </w:rPr>
        <w:t>people made</w:t>
      </w:r>
      <w:r w:rsidRPr="00FC52B9">
        <w:rPr>
          <w:rFonts w:asciiTheme="minorHAnsi" w:hAnsiTheme="minorHAnsi"/>
          <w:sz w:val="14"/>
        </w:rPr>
        <w:t xml:space="preserve"> remarkable </w:t>
      </w:r>
      <w:r w:rsidRPr="00FC52B9">
        <w:rPr>
          <w:rStyle w:val="StyleUnderline"/>
          <w:rFonts w:asciiTheme="minorHAnsi" w:hAnsiTheme="minorHAnsi"/>
          <w:highlight w:val="green"/>
        </w:rPr>
        <w:t>accomplishments that made their lives</w:t>
      </w:r>
      <w:r w:rsidRPr="00FC52B9">
        <w:rPr>
          <w:rFonts w:asciiTheme="minorHAnsi" w:hAnsiTheme="minorHAnsi"/>
          <w:sz w:val="14"/>
        </w:rPr>
        <w:t xml:space="preserve">, and possibly the lives of others, </w:t>
      </w:r>
      <w:r w:rsidRPr="00FC52B9">
        <w:rPr>
          <w:rStyle w:val="StyleUnderline"/>
          <w:rFonts w:asciiTheme="minorHAnsi" w:hAnsiTheme="minorHAnsi"/>
          <w:highlight w:val="green"/>
        </w:rPr>
        <w:t>better</w:t>
      </w:r>
      <w:r w:rsidRPr="00FC52B9">
        <w:rPr>
          <w:rFonts w:asciiTheme="minorHAnsi" w:hAnsiTheme="minorHAnsi"/>
          <w:sz w:val="14"/>
          <w:highlight w:val="green"/>
        </w:rPr>
        <w:t xml:space="preserve"> </w:t>
      </w:r>
      <w:r w:rsidRPr="00FC52B9">
        <w:rPr>
          <w:rFonts w:asciiTheme="minorHAnsi" w:hAnsiTheme="minorHAnsi"/>
          <w:sz w:val="14"/>
        </w:rPr>
        <w:t xml:space="preserve">than they would have been if these goals had never been pursued. </w:t>
      </w:r>
      <w:r w:rsidRPr="00FC52B9">
        <w:rPr>
          <w:rStyle w:val="StyleUnderline"/>
          <w:rFonts w:asciiTheme="minorHAnsi" w:hAnsiTheme="minorHAnsi"/>
          <w:highlight w:val="green"/>
        </w:rPr>
        <w:t>And if we expand our evaluation,</w:t>
      </w:r>
      <w:r w:rsidRPr="00FC52B9">
        <w:rPr>
          <w:rFonts w:asciiTheme="minorHAnsi" w:hAnsiTheme="minorHAnsi"/>
          <w:sz w:val="14"/>
        </w:rPr>
        <w:t xml:space="preserve"> as we should, </w:t>
      </w:r>
      <w:r w:rsidRPr="00FC52B9">
        <w:rPr>
          <w:rStyle w:val="StyleUnderline"/>
          <w:rFonts w:asciiTheme="minorHAnsi" w:hAnsiTheme="minorHAnsi"/>
          <w:highlight w:val="green"/>
        </w:rPr>
        <w:t>to take into account all experiences associated with living</w:t>
      </w:r>
      <w:r w:rsidRPr="00FC52B9">
        <w:rPr>
          <w:rFonts w:asciiTheme="minorHAnsi" w:hAnsiTheme="minorHAnsi"/>
          <w:sz w:val="14"/>
        </w:rPr>
        <w:t xml:space="preserve">, not just goal-related experiences, </w:t>
      </w:r>
      <w:r w:rsidRPr="00FC52B9">
        <w:rPr>
          <w:rStyle w:val="StyleUnderline"/>
          <w:rFonts w:asciiTheme="minorHAnsi" w:hAnsiTheme="minorHAnsi"/>
          <w:highlight w:val="green"/>
        </w:rPr>
        <w:t>we will conclude</w:t>
      </w:r>
      <w:r w:rsidRPr="00FC52B9">
        <w:rPr>
          <w:rFonts w:asciiTheme="minorHAnsi" w:hAnsiTheme="minorHAnsi"/>
          <w:sz w:val="14"/>
        </w:rPr>
        <w:t xml:space="preserve"> not that life was empty, but that </w:t>
      </w:r>
      <w:r w:rsidRPr="00FC52B9">
        <w:rPr>
          <w:rStyle w:val="StyleUnderline"/>
          <w:rFonts w:asciiTheme="minorHAnsi" w:hAnsiTheme="minorHAnsi"/>
          <w:highlight w:val="green"/>
        </w:rPr>
        <w:t>living was worthwhile</w:t>
      </w:r>
      <w:r w:rsidRPr="00FC52B9">
        <w:rPr>
          <w:rFonts w:asciiTheme="minorHAnsi" w:hAnsiTheme="minorHAnsi"/>
          <w:sz w:val="14"/>
        </w:rPr>
        <w:t>.</w:t>
      </w:r>
    </w:p>
    <w:p w:rsidR="006E36A1" w:rsidRPr="00FC52B9" w:rsidRDefault="006E36A1" w:rsidP="006E36A1">
      <w:pPr>
        <w:pStyle w:val="Heading3"/>
        <w:rPr>
          <w:rFonts w:asciiTheme="minorHAnsi" w:hAnsiTheme="minorHAnsi"/>
        </w:rPr>
      </w:pPr>
      <w:r w:rsidRPr="00FC52B9">
        <w:rPr>
          <w:rFonts w:asciiTheme="minorHAnsi" w:hAnsiTheme="minorHAnsi"/>
        </w:rPr>
        <w:t>AT Libidinal Econ</w:t>
      </w:r>
    </w:p>
    <w:p w:rsidR="006E36A1" w:rsidRPr="00FC52B9" w:rsidRDefault="006E36A1" w:rsidP="006E36A1">
      <w:pPr>
        <w:pStyle w:val="Heading4"/>
        <w:rPr>
          <w:rFonts w:asciiTheme="minorHAnsi" w:hAnsiTheme="minorHAnsi"/>
        </w:rPr>
      </w:pPr>
      <w:r w:rsidRPr="00FC52B9">
        <w:rPr>
          <w:rFonts w:asciiTheme="minorHAnsi" w:hAnsiTheme="minorHAnsi"/>
        </w:rPr>
        <w:t>Their insidious targeting arg relies on the libidinal economy which is wrong and cannot be the foundation for ethics or the political</w:t>
      </w:r>
    </w:p>
    <w:p w:rsidR="006E36A1" w:rsidRPr="00FC52B9" w:rsidRDefault="006E36A1" w:rsidP="006E36A1">
      <w:pPr>
        <w:rPr>
          <w:rStyle w:val="Style13ptBold"/>
          <w:rFonts w:asciiTheme="minorHAnsi" w:hAnsiTheme="minorHAnsi"/>
        </w:rPr>
      </w:pPr>
    </w:p>
    <w:p w:rsidR="006E36A1" w:rsidRPr="00FC52B9" w:rsidRDefault="006E36A1" w:rsidP="006E36A1">
      <w:pPr>
        <w:rPr>
          <w:rFonts w:asciiTheme="minorHAnsi" w:hAnsiTheme="minorHAnsi"/>
        </w:rPr>
      </w:pPr>
      <w:r w:rsidRPr="00FC52B9">
        <w:rPr>
          <w:rStyle w:val="Style13ptBold"/>
          <w:rFonts w:asciiTheme="minorHAnsi" w:hAnsiTheme="minorHAnsi"/>
        </w:rPr>
        <w:t>Gordon 1</w:t>
      </w:r>
    </w:p>
    <w:p w:rsidR="006E36A1" w:rsidRPr="00FC52B9" w:rsidRDefault="006E36A1" w:rsidP="006E36A1">
      <w:pPr>
        <w:rPr>
          <w:rFonts w:asciiTheme="minorHAnsi" w:hAnsiTheme="minorHAnsi"/>
        </w:rPr>
      </w:pPr>
      <w:r w:rsidRPr="00FC52B9">
        <w:rPr>
          <w:rFonts w:asciiTheme="minorHAnsi" w:hAnsiTheme="minorHAnsi"/>
        </w:rPr>
        <w:t xml:space="preserve">(Paul, psychotherapist living and working in London </w:t>
      </w:r>
      <w:r w:rsidRPr="00FC52B9">
        <w:rPr>
          <w:rStyle w:val="Emphasis"/>
          <w:rFonts w:asciiTheme="minorHAnsi" w:hAnsiTheme="minorHAnsi"/>
          <w:highlight w:val="green"/>
        </w:rPr>
        <w:t>Psychoanalysis and Racism</w:t>
      </w:r>
      <w:r w:rsidRPr="00FC52B9">
        <w:rPr>
          <w:rFonts w:asciiTheme="minorHAnsi" w:hAnsiTheme="minorHAnsi"/>
        </w:rPr>
        <w:t>: The politics of defeat Race &amp; Class v. 42, n. 4)</w:t>
      </w:r>
    </w:p>
    <w:p w:rsidR="006E36A1" w:rsidRPr="00FC52B9" w:rsidRDefault="006E36A1" w:rsidP="006E36A1">
      <w:pPr>
        <w:rPr>
          <w:rStyle w:val="Emphasis"/>
          <w:rFonts w:asciiTheme="minorHAnsi" w:hAnsiTheme="minorHAnsi"/>
        </w:rPr>
      </w:pPr>
      <w:r w:rsidRPr="00FC52B9">
        <w:rPr>
          <w:rFonts w:asciiTheme="minorHAnsi" w:hAnsiTheme="minorHAnsi"/>
          <w:sz w:val="10"/>
        </w:rPr>
        <w:t xml:space="preserve">The </w:t>
      </w:r>
      <w:r w:rsidRPr="00FC52B9">
        <w:rPr>
          <w:rStyle w:val="StyleUnderline"/>
          <w:rFonts w:asciiTheme="minorHAnsi" w:hAnsiTheme="minorHAnsi"/>
        </w:rPr>
        <w:t>postmodernists'</w:t>
      </w:r>
      <w:r w:rsidRPr="00FC52B9">
        <w:rPr>
          <w:rFonts w:asciiTheme="minorHAnsi" w:hAnsiTheme="minorHAnsi"/>
          <w:sz w:val="10"/>
        </w:rPr>
        <w:t xml:space="preserve"> problem is that they </w:t>
      </w:r>
      <w:r w:rsidRPr="00FC52B9">
        <w:rPr>
          <w:rStyle w:val="StyleUnderline"/>
          <w:rFonts w:asciiTheme="minorHAnsi" w:hAnsiTheme="minorHAnsi"/>
        </w:rPr>
        <w:t>cannot live with disappointment</w:t>
      </w:r>
      <w:r w:rsidRPr="00FC52B9">
        <w:rPr>
          <w:rFonts w:asciiTheme="minorHAnsi" w:hAnsiTheme="minorHAnsi"/>
          <w:sz w:val="10"/>
        </w:rPr>
        <w:t xml:space="preserve">. All </w:t>
      </w:r>
      <w:r w:rsidRPr="00FC52B9">
        <w:rPr>
          <w:rStyle w:val="StyleUnderline"/>
          <w:rFonts w:asciiTheme="minorHAnsi" w:hAnsiTheme="minorHAnsi"/>
        </w:rPr>
        <w:t>the tragedies of the political project of emancipation</w:t>
      </w:r>
      <w:r w:rsidRPr="00FC52B9">
        <w:rPr>
          <w:rFonts w:asciiTheme="minorHAnsi" w:hAnsiTheme="minorHAnsi"/>
          <w:sz w:val="10"/>
        </w:rPr>
        <w:t xml:space="preserve"> ± the evils of Stalinism in particular ± </w:t>
      </w:r>
      <w:r w:rsidRPr="00FC52B9">
        <w:rPr>
          <w:rStyle w:val="StyleUnderline"/>
          <w:rFonts w:asciiTheme="minorHAnsi" w:hAnsiTheme="minorHAnsi"/>
        </w:rPr>
        <w:t>are seen as the inevitable product of</w:t>
      </w:r>
      <w:r w:rsidRPr="00FC52B9">
        <w:rPr>
          <w:rFonts w:asciiTheme="minorHAnsi" w:hAnsiTheme="minorHAnsi"/>
          <w:sz w:val="10"/>
        </w:rPr>
        <w:t xml:space="preserve"> men and women </w:t>
      </w:r>
      <w:r w:rsidRPr="00FC52B9">
        <w:rPr>
          <w:rStyle w:val="StyleUnderline"/>
          <w:rFonts w:asciiTheme="minorHAnsi" w:hAnsiTheme="minorHAnsi"/>
        </w:rPr>
        <w:t>trying to create a better society.</w:t>
      </w:r>
      <w:r w:rsidRPr="00FC52B9">
        <w:rPr>
          <w:rFonts w:asciiTheme="minorHAnsi" w:hAnsiTheme="minorHAnsi"/>
          <w:sz w:val="10"/>
        </w:rPr>
        <w:t xml:space="preserve"> But, </w:t>
      </w:r>
      <w:r w:rsidRPr="00FC52B9">
        <w:rPr>
          <w:rStyle w:val="Emphasis"/>
          <w:rFonts w:asciiTheme="minorHAnsi" w:hAnsiTheme="minorHAnsi"/>
          <w:highlight w:val="green"/>
        </w:rPr>
        <w:t>rather than engage in a critical assessment of how</w:t>
      </w:r>
      <w:r w:rsidRPr="00FC52B9">
        <w:rPr>
          <w:rFonts w:asciiTheme="minorHAnsi" w:hAnsiTheme="minorHAnsi"/>
          <w:sz w:val="10"/>
        </w:rPr>
        <w:t xml:space="preserve">, for instance, </w:t>
      </w:r>
      <w:r w:rsidRPr="00FC52B9">
        <w:rPr>
          <w:rStyle w:val="Emphasis"/>
          <w:rFonts w:asciiTheme="minorHAnsi" w:hAnsiTheme="minorHAnsi"/>
        </w:rPr>
        <w:t xml:space="preserve">radical political </w:t>
      </w:r>
      <w:r w:rsidRPr="00FC52B9">
        <w:rPr>
          <w:rStyle w:val="Emphasis"/>
          <w:rFonts w:asciiTheme="minorHAnsi" w:hAnsiTheme="minorHAnsi"/>
          <w:highlight w:val="green"/>
        </w:rPr>
        <w:t xml:space="preserve">movements go wrong, they discard the </w:t>
      </w:r>
      <w:r w:rsidRPr="00FC52B9">
        <w:rPr>
          <w:rStyle w:val="Emphasis"/>
          <w:rFonts w:asciiTheme="minorHAnsi" w:hAnsiTheme="minorHAnsi"/>
        </w:rPr>
        <w:t xml:space="preserve">emancipatory </w:t>
      </w:r>
      <w:r w:rsidRPr="00FC52B9">
        <w:rPr>
          <w:rStyle w:val="Emphasis"/>
          <w:rFonts w:asciiTheme="minorHAnsi" w:hAnsiTheme="minorHAnsi"/>
          <w:highlight w:val="green"/>
        </w:rPr>
        <w:t>project</w:t>
      </w:r>
      <w:r w:rsidRPr="00FC52B9">
        <w:rPr>
          <w:rFonts w:asciiTheme="minorHAnsi" w:hAnsiTheme="minorHAnsi"/>
          <w:sz w:val="10"/>
        </w:rPr>
        <w:t xml:space="preserve"> and impulse itself. The postmodernists, as Sivanandan puts it, blame modernity for having failed them: `the intellectuals and </w:t>
      </w:r>
      <w:r w:rsidRPr="00FC52B9">
        <w:rPr>
          <w:rStyle w:val="StyleUnderline"/>
          <w:rFonts w:asciiTheme="minorHAnsi" w:hAnsiTheme="minorHAnsi"/>
          <w:highlight w:val="green"/>
        </w:rPr>
        <w:t>academics have fled into discourse</w:t>
      </w:r>
      <w:r w:rsidRPr="00FC52B9">
        <w:rPr>
          <w:rFonts w:asciiTheme="minorHAnsi" w:hAnsiTheme="minorHAnsi"/>
          <w:sz w:val="10"/>
        </w:rPr>
        <w:t xml:space="preserve"> and deconstruction and representation ± </w:t>
      </w:r>
      <w:r w:rsidRPr="00FC52B9">
        <w:rPr>
          <w:rStyle w:val="StyleUnderline"/>
          <w:rFonts w:asciiTheme="minorHAnsi" w:hAnsiTheme="minorHAnsi"/>
        </w:rPr>
        <w:t xml:space="preserve">as though to interpret the world is more important than to change it, </w:t>
      </w:r>
      <w:r w:rsidRPr="00FC52B9">
        <w:rPr>
          <w:rStyle w:val="Emphasis"/>
          <w:rFonts w:asciiTheme="minorHAnsi" w:hAnsiTheme="minorHAnsi"/>
          <w:highlight w:val="green"/>
        </w:rPr>
        <w:t>as though changing</w:t>
      </w:r>
      <w:r w:rsidRPr="00FC52B9">
        <w:rPr>
          <w:rStyle w:val="Emphasis"/>
          <w:rFonts w:asciiTheme="minorHAnsi" w:hAnsiTheme="minorHAnsi"/>
        </w:rPr>
        <w:t xml:space="preserve"> the </w:t>
      </w:r>
      <w:r w:rsidRPr="00FC52B9">
        <w:rPr>
          <w:rStyle w:val="Emphasis"/>
          <w:rFonts w:asciiTheme="minorHAnsi" w:hAnsiTheme="minorHAnsi"/>
          <w:highlight w:val="green"/>
        </w:rPr>
        <w:t>interpretation is all we could do in a changing world'</w:t>
      </w:r>
      <w:r w:rsidRPr="00FC52B9">
        <w:rPr>
          <w:rFonts w:asciiTheme="minorHAnsi" w:hAnsiTheme="minorHAnsi"/>
          <w:sz w:val="10"/>
        </w:rPr>
        <w:t xml:space="preserve">.58 </w:t>
      </w:r>
      <w:r w:rsidRPr="00FC52B9">
        <w:rPr>
          <w:rStyle w:val="StyleUnderline"/>
          <w:rFonts w:asciiTheme="minorHAnsi" w:hAnsiTheme="minorHAnsi"/>
        </w:rPr>
        <w:t xml:space="preserve">To justify their flight from </w:t>
      </w:r>
      <w:r w:rsidRPr="00FC52B9">
        <w:rPr>
          <w:rFonts w:asciiTheme="minorHAnsi" w:hAnsiTheme="minorHAnsi"/>
          <w:sz w:val="10"/>
        </w:rPr>
        <w:t>a</w:t>
      </w:r>
      <w:r w:rsidRPr="00FC52B9">
        <w:rPr>
          <w:rStyle w:val="StyleUnderline"/>
          <w:rFonts w:asciiTheme="minorHAnsi" w:hAnsiTheme="minorHAnsi"/>
        </w:rPr>
        <w:t xml:space="preserve"> politics</w:t>
      </w:r>
      <w:r w:rsidRPr="00FC52B9">
        <w:rPr>
          <w:rFonts w:asciiTheme="minorHAnsi" w:hAnsiTheme="minorHAnsi"/>
          <w:sz w:val="10"/>
        </w:rPr>
        <w:t xml:space="preserve"> holding out the prospect of radical change through self-activity, </w:t>
      </w:r>
      <w:r w:rsidRPr="00FC52B9">
        <w:rPr>
          <w:rStyle w:val="StyleUnderline"/>
          <w:rFonts w:asciiTheme="minorHAnsi" w:hAnsiTheme="minorHAnsi"/>
        </w:rPr>
        <w:t>the disappointed intellectuals</w:t>
      </w:r>
      <w:r w:rsidRPr="00FC52B9">
        <w:rPr>
          <w:rFonts w:asciiTheme="minorHAnsi" w:hAnsiTheme="minorHAnsi"/>
          <w:sz w:val="10"/>
        </w:rPr>
        <w:t xml:space="preserve"> and abundant intellectual </w:t>
      </w:r>
      <w:r w:rsidRPr="00FC52B9">
        <w:rPr>
          <w:rStyle w:val="StyleUnderline"/>
          <w:rFonts w:asciiTheme="minorHAnsi" w:hAnsiTheme="minorHAnsi"/>
        </w:rPr>
        <w:t xml:space="preserve">alibis </w:t>
      </w:r>
      <w:r w:rsidRPr="00FC52B9">
        <w:rPr>
          <w:rFonts w:asciiTheme="minorHAnsi" w:hAnsiTheme="minorHAnsi"/>
          <w:sz w:val="10"/>
        </w:rPr>
        <w:t xml:space="preserve">for themselves in the very work they </w:t>
      </w:r>
      <w:r w:rsidRPr="00FC52B9">
        <w:rPr>
          <w:rStyle w:val="StyleUnderline"/>
          <w:rFonts w:asciiTheme="minorHAnsi" w:hAnsiTheme="minorHAnsi"/>
        </w:rPr>
        <w:t>champion</w:t>
      </w:r>
      <w:r w:rsidRPr="00FC52B9">
        <w:rPr>
          <w:rFonts w:asciiTheme="minorHAnsi" w:hAnsiTheme="minorHAnsi"/>
          <w:sz w:val="10"/>
        </w:rPr>
        <w:t xml:space="preserve">, including, in Cohen's case, </w:t>
      </w:r>
      <w:r w:rsidRPr="00FC52B9">
        <w:rPr>
          <w:rStyle w:val="StyleUnderline"/>
          <w:rFonts w:asciiTheme="minorHAnsi" w:hAnsiTheme="minorHAnsi"/>
        </w:rPr>
        <w:t>psychoanalysis</w:t>
      </w:r>
      <w:r w:rsidRPr="00FC52B9">
        <w:rPr>
          <w:rFonts w:asciiTheme="minorHAnsi" w:hAnsiTheme="minorHAnsi"/>
          <w:sz w:val="10"/>
        </w:rPr>
        <w:t xml:space="preserve">. What Marshall Berman says of Foucault seems true also of </w:t>
      </w:r>
      <w:r w:rsidRPr="00FC52B9">
        <w:rPr>
          <w:rStyle w:val="Emphasis"/>
          <w:rFonts w:asciiTheme="minorHAnsi" w:hAnsiTheme="minorHAnsi"/>
          <w:highlight w:val="green"/>
        </w:rPr>
        <w:t>psychoanalysis</w:t>
      </w:r>
      <w:r w:rsidRPr="00FC52B9">
        <w:rPr>
          <w:rFonts w:asciiTheme="minorHAnsi" w:hAnsiTheme="minorHAnsi"/>
          <w:sz w:val="10"/>
        </w:rPr>
        <w:t xml:space="preserve">; that it </w:t>
      </w:r>
      <w:r w:rsidRPr="00FC52B9">
        <w:rPr>
          <w:rStyle w:val="Emphasis"/>
          <w:rFonts w:asciiTheme="minorHAnsi" w:hAnsiTheme="minorHAnsi"/>
          <w:highlight w:val="green"/>
        </w:rPr>
        <w:t>offers `a</w:t>
      </w:r>
      <w:r w:rsidRPr="00FC52B9">
        <w:rPr>
          <w:rStyle w:val="Emphasis"/>
          <w:rFonts w:asciiTheme="minorHAnsi" w:hAnsiTheme="minorHAnsi"/>
        </w:rPr>
        <w:t xml:space="preserve"> world-</w:t>
      </w:r>
      <w:r w:rsidRPr="00FC52B9">
        <w:rPr>
          <w:rStyle w:val="Emphasis"/>
          <w:rFonts w:asciiTheme="minorHAnsi" w:hAnsiTheme="minorHAnsi"/>
          <w:highlight w:val="green"/>
        </w:rPr>
        <w:t xml:space="preserve">historical alibi' for </w:t>
      </w:r>
      <w:r w:rsidRPr="00FC52B9">
        <w:rPr>
          <w:rStyle w:val="Emphasis"/>
          <w:rFonts w:asciiTheme="minorHAnsi" w:hAnsiTheme="minorHAnsi"/>
        </w:rPr>
        <w:t xml:space="preserve">the </w:t>
      </w:r>
      <w:r w:rsidRPr="00FC52B9">
        <w:rPr>
          <w:rStyle w:val="Emphasis"/>
          <w:rFonts w:asciiTheme="minorHAnsi" w:hAnsiTheme="minorHAnsi"/>
          <w:highlight w:val="green"/>
        </w:rPr>
        <w:t>passivity</w:t>
      </w:r>
      <w:r w:rsidRPr="00FC52B9">
        <w:rPr>
          <w:rStyle w:val="Emphasis"/>
          <w:rFonts w:asciiTheme="minorHAnsi" w:hAnsiTheme="minorHAnsi"/>
        </w:rPr>
        <w:t xml:space="preserve"> and helplessness</w:t>
      </w:r>
      <w:r w:rsidRPr="00FC52B9">
        <w:rPr>
          <w:rFonts w:asciiTheme="minorHAnsi" w:hAnsiTheme="minorHAnsi"/>
          <w:sz w:val="10"/>
        </w:rPr>
        <w:t xml:space="preserve"> felt by many in the 1970s, </w:t>
      </w:r>
      <w:r w:rsidRPr="00FC52B9">
        <w:rPr>
          <w:rStyle w:val="Emphasis"/>
          <w:rFonts w:asciiTheme="minorHAnsi" w:hAnsiTheme="minorHAnsi"/>
          <w:highlight w:val="green"/>
        </w:rPr>
        <w:t>and</w:t>
      </w:r>
      <w:r w:rsidRPr="00FC52B9">
        <w:rPr>
          <w:rStyle w:val="Emphasis"/>
          <w:rFonts w:asciiTheme="minorHAnsi" w:hAnsiTheme="minorHAnsi"/>
        </w:rPr>
        <w:t xml:space="preserve"> that </w:t>
      </w:r>
      <w:r w:rsidRPr="00FC52B9">
        <w:rPr>
          <w:rStyle w:val="Emphasis"/>
          <w:rFonts w:asciiTheme="minorHAnsi" w:hAnsiTheme="minorHAnsi"/>
          <w:highlight w:val="green"/>
        </w:rPr>
        <w:t>it has nothing but contempt for those naive enough to imagine that it might be possible for</w:t>
      </w:r>
      <w:r w:rsidRPr="00FC52B9">
        <w:rPr>
          <w:rStyle w:val="Emphasis"/>
          <w:rFonts w:asciiTheme="minorHAnsi" w:hAnsiTheme="minorHAnsi"/>
        </w:rPr>
        <w:t xml:space="preserve"> modern </w:t>
      </w:r>
      <w:r w:rsidRPr="00FC52B9">
        <w:rPr>
          <w:rStyle w:val="Emphasis"/>
          <w:rFonts w:asciiTheme="minorHAnsi" w:hAnsiTheme="minorHAnsi"/>
          <w:highlight w:val="green"/>
        </w:rPr>
        <w:t>human-kind to be free</w:t>
      </w:r>
      <w:r w:rsidRPr="00FC52B9">
        <w:rPr>
          <w:rStyle w:val="Emphasis"/>
          <w:rFonts w:asciiTheme="minorHAnsi" w:hAnsiTheme="minorHAnsi"/>
        </w:rPr>
        <w:t>.</w:t>
      </w:r>
      <w:r w:rsidRPr="00FC52B9">
        <w:rPr>
          <w:rFonts w:asciiTheme="minorHAnsi" w:hAnsiTheme="minorHAnsi"/>
          <w:sz w:val="10"/>
        </w:rPr>
        <w:t xml:space="preserve"> </w:t>
      </w:r>
      <w:r w:rsidRPr="00FC52B9">
        <w:rPr>
          <w:rStyle w:val="StyleUnderline"/>
          <w:rFonts w:asciiTheme="minorHAnsi" w:hAnsiTheme="minorHAnsi"/>
        </w:rPr>
        <w:t>At every turn for such theorists,</w:t>
      </w:r>
      <w:r w:rsidRPr="00FC52B9">
        <w:rPr>
          <w:rFonts w:asciiTheme="minorHAnsi" w:hAnsiTheme="minorHAnsi"/>
          <w:sz w:val="10"/>
        </w:rPr>
        <w:t xml:space="preserve"> as Berman argues, whether in sexuality, politics, even our imagination, </w:t>
      </w:r>
      <w:r w:rsidRPr="00FC52B9">
        <w:rPr>
          <w:rStyle w:val="StyleUnderline"/>
          <w:rFonts w:asciiTheme="minorHAnsi" w:hAnsiTheme="minorHAnsi"/>
        </w:rPr>
        <w:t>we are nothing but prisoners</w:t>
      </w:r>
      <w:r w:rsidRPr="00FC52B9">
        <w:rPr>
          <w:rFonts w:asciiTheme="minorHAnsi" w:hAnsiTheme="minorHAnsi"/>
          <w:sz w:val="10"/>
        </w:rPr>
        <w:t xml:space="preserve">: there is no freedom in Foucault's world, because his language forms a seamless web, a cage far more airtight than anything Weber ever dreamed of, into which no life can break . . . </w:t>
      </w:r>
      <w:r w:rsidRPr="00FC52B9">
        <w:rPr>
          <w:rStyle w:val="Emphasis"/>
          <w:rFonts w:asciiTheme="minorHAnsi" w:hAnsiTheme="minorHAnsi"/>
          <w:highlight w:val="green"/>
        </w:rPr>
        <w:t>There is no point in trying to resist</w:t>
      </w:r>
      <w:r w:rsidRPr="00FC52B9">
        <w:rPr>
          <w:rStyle w:val="Emphasis"/>
          <w:rFonts w:asciiTheme="minorHAnsi" w:hAnsiTheme="minorHAnsi"/>
        </w:rPr>
        <w:t xml:space="preserve"> </w:t>
      </w:r>
      <w:r w:rsidRPr="00FC52B9">
        <w:rPr>
          <w:rFonts w:asciiTheme="minorHAnsi" w:hAnsiTheme="minorHAnsi"/>
          <w:sz w:val="10"/>
        </w:rPr>
        <w:t>the</w:t>
      </w:r>
      <w:r w:rsidRPr="00FC52B9">
        <w:rPr>
          <w:rStyle w:val="Emphasis"/>
          <w:rFonts w:asciiTheme="minorHAnsi" w:hAnsiTheme="minorHAnsi"/>
        </w:rPr>
        <w:t xml:space="preserve"> </w:t>
      </w:r>
      <w:r w:rsidRPr="00FC52B9">
        <w:rPr>
          <w:rStyle w:val="Emphasis"/>
          <w:rFonts w:asciiTheme="minorHAnsi" w:hAnsiTheme="minorHAnsi"/>
          <w:highlight w:val="green"/>
        </w:rPr>
        <w:t>oppression</w:t>
      </w:r>
      <w:r w:rsidRPr="00FC52B9">
        <w:rPr>
          <w:rStyle w:val="Emphasis"/>
          <w:rFonts w:asciiTheme="minorHAnsi" w:hAnsiTheme="minorHAnsi"/>
        </w:rPr>
        <w:t>s</w:t>
      </w:r>
      <w:r w:rsidRPr="00FC52B9">
        <w:rPr>
          <w:rFonts w:asciiTheme="minorHAnsi" w:hAnsiTheme="minorHAnsi"/>
          <w:sz w:val="10"/>
        </w:rPr>
        <w:t xml:space="preserve"> and injustices of modern life, </w:t>
      </w:r>
      <w:r w:rsidRPr="00FC52B9">
        <w:rPr>
          <w:rStyle w:val="StyleUnderline"/>
          <w:rFonts w:asciiTheme="minorHAnsi" w:hAnsiTheme="minorHAnsi"/>
        </w:rPr>
        <w:t>since even our dreams of freedom only add more links to our chains</w:t>
      </w:r>
      <w:r w:rsidRPr="00FC52B9">
        <w:rPr>
          <w:rFonts w:asciiTheme="minorHAnsi" w:hAnsiTheme="minorHAnsi"/>
          <w:sz w:val="10"/>
        </w:rPr>
        <w:t xml:space="preserve">; </w:t>
      </w:r>
      <w:r w:rsidRPr="00FC52B9">
        <w:rPr>
          <w:rStyle w:val="StyleUnderline"/>
          <w:rFonts w:asciiTheme="minorHAnsi" w:hAnsiTheme="minorHAnsi"/>
          <w:highlight w:val="green"/>
        </w:rPr>
        <w:t>however, once we grasp</w:t>
      </w:r>
      <w:r w:rsidRPr="00FC52B9">
        <w:rPr>
          <w:rStyle w:val="StyleUnderline"/>
          <w:rFonts w:asciiTheme="minorHAnsi" w:hAnsiTheme="minorHAnsi"/>
        </w:rPr>
        <w:t xml:space="preserve"> the </w:t>
      </w:r>
      <w:r w:rsidRPr="00FC52B9">
        <w:rPr>
          <w:rStyle w:val="StyleUnderline"/>
          <w:rFonts w:asciiTheme="minorHAnsi" w:hAnsiTheme="minorHAnsi"/>
          <w:highlight w:val="green"/>
        </w:rPr>
        <w:t>futility</w:t>
      </w:r>
      <w:r w:rsidRPr="00FC52B9">
        <w:rPr>
          <w:rStyle w:val="StyleUnderline"/>
          <w:rFonts w:asciiTheme="minorHAnsi" w:hAnsiTheme="minorHAnsi"/>
        </w:rPr>
        <w:t xml:space="preserve"> of it all, </w:t>
      </w:r>
      <w:r w:rsidRPr="00FC52B9">
        <w:rPr>
          <w:rStyle w:val="StyleUnderline"/>
          <w:rFonts w:asciiTheme="minorHAnsi" w:hAnsiTheme="minorHAnsi"/>
          <w:highlight w:val="green"/>
        </w:rPr>
        <w:t>at least we can relax</w:t>
      </w:r>
      <w:r w:rsidRPr="00FC52B9">
        <w:rPr>
          <w:rFonts w:asciiTheme="minorHAnsi" w:hAnsiTheme="minorHAnsi"/>
          <w:sz w:val="10"/>
        </w:rPr>
        <w:t xml:space="preserve">.59 Cohen's </w:t>
      </w:r>
      <w:r w:rsidRPr="00FC52B9">
        <w:rPr>
          <w:rStyle w:val="Emphasis"/>
          <w:rFonts w:asciiTheme="minorHAnsi" w:hAnsiTheme="minorHAnsi"/>
        </w:rPr>
        <w:t xml:space="preserve">political </w:t>
      </w:r>
      <w:r w:rsidRPr="00FC52B9">
        <w:rPr>
          <w:rStyle w:val="Emphasis"/>
          <w:rFonts w:asciiTheme="minorHAnsi" w:hAnsiTheme="minorHAnsi"/>
          <w:highlight w:val="green"/>
        </w:rPr>
        <w:t>defeatism</w:t>
      </w:r>
      <w:r w:rsidRPr="00FC52B9">
        <w:rPr>
          <w:rFonts w:asciiTheme="minorHAnsi" w:hAnsiTheme="minorHAnsi"/>
          <w:sz w:val="10"/>
        </w:rPr>
        <w:t xml:space="preserve"> and his conviction in the explanatory power of his new faith </w:t>
      </w:r>
      <w:r w:rsidRPr="00FC52B9">
        <w:rPr>
          <w:rStyle w:val="Emphasis"/>
          <w:rFonts w:asciiTheme="minorHAnsi" w:hAnsiTheme="minorHAnsi"/>
          <w:highlight w:val="green"/>
        </w:rPr>
        <w:t>of psychoanalysis</w:t>
      </w:r>
      <w:r w:rsidRPr="00FC52B9">
        <w:rPr>
          <w:rFonts w:asciiTheme="minorHAnsi" w:hAnsiTheme="minorHAnsi"/>
          <w:sz w:val="10"/>
          <w:highlight w:val="green"/>
        </w:rPr>
        <w:t xml:space="preserve"> </w:t>
      </w:r>
      <w:r w:rsidRPr="00FC52B9">
        <w:rPr>
          <w:rStyle w:val="Emphasis"/>
          <w:rFonts w:asciiTheme="minorHAnsi" w:hAnsiTheme="minorHAnsi"/>
          <w:highlight w:val="green"/>
        </w:rPr>
        <w:t>lead him to be</w:t>
      </w:r>
      <w:r w:rsidRPr="00FC52B9">
        <w:rPr>
          <w:rStyle w:val="Emphasis"/>
          <w:rFonts w:asciiTheme="minorHAnsi" w:hAnsiTheme="minorHAnsi"/>
        </w:rPr>
        <w:t xml:space="preserve"> </w:t>
      </w:r>
      <w:r w:rsidRPr="00FC52B9">
        <w:rPr>
          <w:rFonts w:asciiTheme="minorHAnsi" w:hAnsiTheme="minorHAnsi"/>
          <w:sz w:val="10"/>
        </w:rPr>
        <w:t xml:space="preserve">contemptuous and </w:t>
      </w:r>
      <w:r w:rsidRPr="00FC52B9">
        <w:rPr>
          <w:rStyle w:val="Emphasis"/>
          <w:rFonts w:asciiTheme="minorHAnsi" w:hAnsiTheme="minorHAnsi"/>
          <w:highlight w:val="green"/>
        </w:rPr>
        <w:t>dismissive of any attempt at</w:t>
      </w:r>
      <w:r w:rsidRPr="00FC52B9">
        <w:rPr>
          <w:rStyle w:val="Emphasis"/>
          <w:rFonts w:asciiTheme="minorHAnsi" w:hAnsiTheme="minorHAnsi"/>
        </w:rPr>
        <w:t xml:space="preserve"> political solidarity or </w:t>
      </w:r>
      <w:r w:rsidRPr="00FC52B9">
        <w:rPr>
          <w:rStyle w:val="Emphasis"/>
          <w:rFonts w:asciiTheme="minorHAnsi" w:hAnsiTheme="minorHAnsi"/>
          <w:highlight w:val="green"/>
        </w:rPr>
        <w:t>collective action</w:t>
      </w:r>
      <w:r w:rsidRPr="00FC52B9">
        <w:rPr>
          <w:rStyle w:val="Emphasis"/>
          <w:rFonts w:asciiTheme="minorHAnsi" w:hAnsiTheme="minorHAnsi"/>
        </w:rPr>
        <w:t>.</w:t>
      </w:r>
      <w:r w:rsidRPr="00FC52B9">
        <w:rPr>
          <w:rFonts w:asciiTheme="minorHAnsi" w:hAnsiTheme="minorHAnsi"/>
          <w:sz w:val="10"/>
        </w:rPr>
        <w:t xml:space="preserve"> </w:t>
      </w:r>
      <w:r w:rsidRPr="00FC52B9">
        <w:rPr>
          <w:rStyle w:val="StyleUnderline"/>
          <w:rFonts w:asciiTheme="minorHAnsi" w:hAnsiTheme="minorHAnsi"/>
        </w:rPr>
        <w:t>For him, `communities' are always `imagined'</w:t>
      </w:r>
      <w:r w:rsidRPr="00FC52B9">
        <w:rPr>
          <w:rFonts w:asciiTheme="minorHAnsi" w:hAnsiTheme="minorHAnsi"/>
          <w:sz w:val="10"/>
        </w:rPr>
        <w:t xml:space="preserve">, which, in his view, means </w:t>
      </w:r>
      <w:r w:rsidRPr="00FC52B9">
        <w:rPr>
          <w:rStyle w:val="StyleUnderline"/>
          <w:rFonts w:asciiTheme="minorHAnsi" w:hAnsiTheme="minorHAnsi"/>
        </w:rPr>
        <w:t>based on fantasy</w:t>
      </w:r>
      <w:r w:rsidRPr="00FC52B9">
        <w:rPr>
          <w:rFonts w:asciiTheme="minorHAnsi" w:hAnsiTheme="minorHAnsi"/>
          <w:sz w:val="10"/>
        </w:rPr>
        <w:t xml:space="preserve">, while different forms of working-class organisation, from the craft fraternity to the revolutionary group, are dismissed as `fantasies of self-sufficient combination'.60 </w:t>
      </w:r>
      <w:r w:rsidRPr="00FC52B9">
        <w:rPr>
          <w:rStyle w:val="Emphasis"/>
          <w:rFonts w:asciiTheme="minorHAnsi" w:hAnsiTheme="minorHAnsi"/>
          <w:highlight w:val="green"/>
        </w:rPr>
        <w:t>In this scenario, the idea that people might come together</w:t>
      </w:r>
      <w:r w:rsidRPr="00FC52B9">
        <w:rPr>
          <w:rFonts w:asciiTheme="minorHAnsi" w:hAnsiTheme="minorHAnsi"/>
          <w:sz w:val="10"/>
        </w:rPr>
        <w:t xml:space="preserve">, think together, analyse together </w:t>
      </w:r>
      <w:r w:rsidRPr="00FC52B9">
        <w:rPr>
          <w:rStyle w:val="Emphasis"/>
          <w:rFonts w:asciiTheme="minorHAnsi" w:hAnsiTheme="minorHAnsi"/>
        </w:rPr>
        <w:t xml:space="preserve">and act together as rational beings </w:t>
      </w:r>
      <w:r w:rsidRPr="00FC52B9">
        <w:rPr>
          <w:rStyle w:val="Emphasis"/>
          <w:rFonts w:asciiTheme="minorHAnsi" w:hAnsiTheme="minorHAnsi"/>
          <w:highlight w:val="green"/>
        </w:rPr>
        <w:t>is impossible</w:t>
      </w:r>
      <w:r w:rsidRPr="00FC52B9">
        <w:rPr>
          <w:rFonts w:asciiTheme="minorHAnsi" w:hAnsiTheme="minorHAnsi"/>
          <w:sz w:val="10"/>
          <w:highlight w:val="green"/>
        </w:rPr>
        <w:t xml:space="preserve">. </w:t>
      </w:r>
      <w:r w:rsidRPr="00FC52B9">
        <w:rPr>
          <w:rStyle w:val="Emphasis"/>
          <w:rFonts w:asciiTheme="minorHAnsi" w:hAnsiTheme="minorHAnsi"/>
          <w:highlight w:val="green"/>
        </w:rPr>
        <w:t>The idea of a genuine community of equals becomes a pure fantasy</w:t>
      </w:r>
      <w:r w:rsidRPr="00FC52B9">
        <w:rPr>
          <w:rFonts w:asciiTheme="minorHAnsi" w:hAnsiTheme="minorHAnsi"/>
          <w:sz w:val="10"/>
        </w:rPr>
        <w:t xml:space="preserve">, </w:t>
      </w:r>
      <w:r w:rsidRPr="00FC52B9">
        <w:rPr>
          <w:rStyle w:val="StyleUnderline"/>
          <w:rFonts w:asciiTheme="minorHAnsi" w:hAnsiTheme="minorHAnsi"/>
        </w:rPr>
        <w:t xml:space="preserve">a `symbolic retrieval' of something that never existed in the first place: </w:t>
      </w:r>
      <w:r w:rsidRPr="00FC52B9">
        <w:rPr>
          <w:rFonts w:asciiTheme="minorHAnsi" w:hAnsiTheme="minorHAnsi"/>
          <w:sz w:val="10"/>
        </w:rPr>
        <w:t xml:space="preserve">`Community is a magical device for conjuring something apparently solidary out of the thin air of modern times, a mechanism of re-enchantment.' As for </w:t>
      </w:r>
      <w:r w:rsidRPr="00FC52B9">
        <w:rPr>
          <w:rStyle w:val="StyleUnderline"/>
          <w:rFonts w:asciiTheme="minorHAnsi" w:hAnsiTheme="minorHAnsi"/>
        </w:rPr>
        <w:t>history</w:t>
      </w:r>
      <w:r w:rsidRPr="00FC52B9">
        <w:rPr>
          <w:rFonts w:asciiTheme="minorHAnsi" w:hAnsiTheme="minorHAnsi"/>
          <w:sz w:val="10"/>
        </w:rPr>
        <w:t xml:space="preserve">, it </w:t>
      </w:r>
      <w:r w:rsidRPr="00FC52B9">
        <w:rPr>
          <w:rStyle w:val="StyleUnderline"/>
          <w:rFonts w:asciiTheme="minorHAnsi" w:hAnsiTheme="minorHAnsi"/>
        </w:rPr>
        <w:t>is always false</w:t>
      </w:r>
      <w:r w:rsidRPr="00FC52B9">
        <w:rPr>
          <w:rFonts w:asciiTheme="minorHAnsi" w:hAnsiTheme="minorHAnsi"/>
          <w:sz w:val="10"/>
        </w:rPr>
        <w:t xml:space="preserve">, since `We are always dealing with invented traditions.'61 </w:t>
      </w:r>
      <w:proofErr w:type="gramStart"/>
      <w:r w:rsidRPr="00FC52B9">
        <w:rPr>
          <w:rFonts w:asciiTheme="minorHAnsi" w:hAnsiTheme="minorHAnsi"/>
          <w:sz w:val="10"/>
        </w:rPr>
        <w:t>Now</w:t>
      </w:r>
      <w:proofErr w:type="gramEnd"/>
      <w:r w:rsidRPr="00FC52B9">
        <w:rPr>
          <w:rFonts w:asciiTheme="minorHAnsi" w:hAnsiTheme="minorHAnsi"/>
          <w:sz w:val="10"/>
        </w:rPr>
        <w:t xml:space="preserve">, </w:t>
      </w:r>
      <w:r w:rsidRPr="00FC52B9">
        <w:rPr>
          <w:rStyle w:val="Emphasis"/>
          <w:rFonts w:asciiTheme="minorHAnsi" w:hAnsiTheme="minorHAnsi"/>
          <w:highlight w:val="green"/>
        </w:rPr>
        <w:t>this is</w:t>
      </w:r>
      <w:r w:rsidRPr="00FC52B9">
        <w:rPr>
          <w:rFonts w:asciiTheme="minorHAnsi" w:hAnsiTheme="minorHAnsi"/>
          <w:sz w:val="10"/>
        </w:rPr>
        <w:t xml:space="preserve"> not only non- sense, but </w:t>
      </w:r>
      <w:r w:rsidRPr="00FC52B9">
        <w:rPr>
          <w:rStyle w:val="Emphasis"/>
          <w:rFonts w:asciiTheme="minorHAnsi" w:hAnsiTheme="minorHAnsi"/>
          <w:highlight w:val="green"/>
          <w:bdr w:val="single" w:sz="4" w:space="0" w:color="auto"/>
        </w:rPr>
        <w:t>dangerous nonsense</w:t>
      </w:r>
      <w:r w:rsidRPr="00FC52B9">
        <w:rPr>
          <w:rFonts w:asciiTheme="minorHAnsi" w:hAnsiTheme="minorHAnsi"/>
          <w:sz w:val="10"/>
        </w:rPr>
        <w:t xml:space="preserve"> at that. Is history `always false'? Did the Judeocide happen or did it not? And did not some people even try to resist it? Did slavery exist or did it not, and did not people resist that too and, ultimately, bring it to an end? And are communities always `imagined'? Or, as Sivanandan states, are they beaten out on the smithy of a people's collective struggle? Furthermore, all attempts to legislate against ideology are bound to fail because they have to adopt `technologies of surveillance and control identical to those used by the state'. Note here the Foucauldian language to set up the notion that all `surveillance' is bad. But is it? No society can function without surveillance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w:t>
      </w:r>
      <w:r w:rsidRPr="00FC52B9">
        <w:rPr>
          <w:rStyle w:val="StyleUnderline"/>
          <w:rFonts w:asciiTheme="minorHAnsi" w:hAnsiTheme="minorHAnsi"/>
        </w:rPr>
        <w:t>Cohen reveals himself to be deeply ambivalent about punitive action against racists</w:t>
      </w:r>
      <w:r w:rsidRPr="00FC52B9">
        <w:rPr>
          <w:rFonts w:asciiTheme="minorHAnsi" w:hAnsiTheme="minorHAnsi"/>
          <w:sz w:val="10"/>
        </w:rPr>
        <w:t xml:space="preserve">, as though punishment or other firrm action against them (or anyone else transgressing agreed social or legal norms) precluded `understand- ing' or even help through psychotherapy. It is indeed a strange kind of `anti-racism' that portrays active racists as the `victims', those who are in need of `help'. But this is where Cohen's argument ends up. </w:t>
      </w:r>
      <w:r w:rsidRPr="00FC52B9">
        <w:rPr>
          <w:rStyle w:val="Emphasis"/>
          <w:rFonts w:asciiTheme="minorHAnsi" w:hAnsiTheme="minorHAnsi"/>
          <w:highlight w:val="green"/>
        </w:rPr>
        <w:t>In their move from politics to the academy</w:t>
      </w:r>
      <w:r w:rsidRPr="00FC52B9">
        <w:rPr>
          <w:rStyle w:val="Emphasis"/>
          <w:rFonts w:asciiTheme="minorHAnsi" w:hAnsiTheme="minorHAnsi"/>
        </w:rPr>
        <w:t xml:space="preserve"> and the world of `discourse', the </w:t>
      </w:r>
      <w:r w:rsidRPr="00FC52B9">
        <w:rPr>
          <w:rStyle w:val="Emphasis"/>
          <w:rFonts w:asciiTheme="minorHAnsi" w:hAnsiTheme="minorHAnsi"/>
          <w:highlight w:val="green"/>
        </w:rPr>
        <w:t xml:space="preserve">postmodernists </w:t>
      </w:r>
      <w:r w:rsidRPr="00FC52B9">
        <w:rPr>
          <w:rStyle w:val="Emphasis"/>
          <w:rFonts w:asciiTheme="minorHAnsi" w:hAnsiTheme="minorHAnsi"/>
        </w:rPr>
        <w:t xml:space="preserve">may have simply </w:t>
      </w:r>
      <w:r w:rsidRPr="00FC52B9">
        <w:rPr>
          <w:rStyle w:val="Emphasis"/>
          <w:rFonts w:asciiTheme="minorHAnsi" w:hAnsiTheme="minorHAnsi"/>
          <w:highlight w:val="green"/>
        </w:rPr>
        <w:t>exchanged one</w:t>
      </w:r>
      <w:r w:rsidRPr="00FC52B9">
        <w:rPr>
          <w:rStyle w:val="Emphasis"/>
          <w:rFonts w:asciiTheme="minorHAnsi" w:hAnsiTheme="minorHAnsi"/>
        </w:rPr>
        <w:t xml:space="preserve"> grand </w:t>
      </w:r>
      <w:r w:rsidRPr="00FC52B9">
        <w:rPr>
          <w:rStyle w:val="Emphasis"/>
          <w:rFonts w:asciiTheme="minorHAnsi" w:hAnsiTheme="minorHAnsi"/>
          <w:highlight w:val="green"/>
        </w:rPr>
        <w:t>narrative</w:t>
      </w:r>
      <w:r w:rsidRPr="00FC52B9">
        <w:rPr>
          <w:rFonts w:asciiTheme="minorHAnsi" w:hAnsiTheme="minorHAnsi"/>
          <w:sz w:val="10"/>
        </w:rPr>
        <w:t xml:space="preserve">, historical materialism, </w:t>
      </w:r>
      <w:r w:rsidRPr="00FC52B9">
        <w:rPr>
          <w:rStyle w:val="Emphasis"/>
          <w:rFonts w:asciiTheme="minorHAnsi" w:hAnsiTheme="minorHAnsi"/>
          <w:highlight w:val="green"/>
        </w:rPr>
        <w:t>for</w:t>
      </w:r>
      <w:r w:rsidRPr="00FC52B9">
        <w:rPr>
          <w:rFonts w:asciiTheme="minorHAnsi" w:hAnsiTheme="minorHAnsi"/>
          <w:sz w:val="10"/>
        </w:rPr>
        <w:t xml:space="preserve"> another, </w:t>
      </w:r>
      <w:r w:rsidRPr="00FC52B9">
        <w:rPr>
          <w:rStyle w:val="Emphasis"/>
          <w:rFonts w:asciiTheme="minorHAnsi" w:hAnsiTheme="minorHAnsi"/>
          <w:highlight w:val="green"/>
        </w:rPr>
        <w:t>psychoanalysis</w:t>
      </w:r>
      <w:r w:rsidRPr="00FC52B9">
        <w:rPr>
          <w:rFonts w:asciiTheme="minorHAnsi" w:hAnsiTheme="minorHAnsi"/>
          <w:sz w:val="10"/>
        </w:rPr>
        <w:t xml:space="preserve">.62 </w:t>
      </w:r>
      <w:proofErr w:type="gramStart"/>
      <w:r w:rsidRPr="00FC52B9">
        <w:rPr>
          <w:rFonts w:asciiTheme="minorHAnsi" w:hAnsiTheme="minorHAnsi"/>
          <w:sz w:val="10"/>
        </w:rPr>
        <w:t>For</w:t>
      </w:r>
      <w:proofErr w:type="gramEnd"/>
      <w:r w:rsidRPr="00FC52B9">
        <w:rPr>
          <w:rFonts w:asciiTheme="minorHAnsi" w:hAnsiTheme="minorHAnsi"/>
          <w:sz w:val="10"/>
        </w:rPr>
        <w:t xml:space="preserve"> </w:t>
      </w:r>
      <w:r w:rsidRPr="00FC52B9">
        <w:rPr>
          <w:rStyle w:val="StyleUnderline"/>
          <w:rFonts w:asciiTheme="minorHAnsi" w:hAnsiTheme="minorHAnsi"/>
        </w:rPr>
        <w:t>psychoanalysis</w:t>
      </w:r>
      <w:r w:rsidRPr="00FC52B9">
        <w:rPr>
          <w:rFonts w:asciiTheme="minorHAnsi" w:hAnsiTheme="minorHAnsi"/>
          <w:sz w:val="10"/>
        </w:rPr>
        <w:t xml:space="preserve"> is a grand narrative, par excellence. It is a theory that seeks to account for the world and which </w:t>
      </w:r>
      <w:r w:rsidRPr="00FC52B9">
        <w:rPr>
          <w:rStyle w:val="StyleUnderline"/>
          <w:rFonts w:asciiTheme="minorHAnsi" w:hAnsiTheme="minorHAnsi"/>
        </w:rPr>
        <w:t>recognises few limits on its explanatory potential</w:t>
      </w:r>
      <w:r w:rsidRPr="00FC52B9">
        <w:rPr>
          <w:rFonts w:asciiTheme="minorHAnsi" w:hAnsiTheme="minorHAnsi"/>
          <w:sz w:val="10"/>
        </w:rPr>
        <w:t xml:space="preserve">. And </w:t>
      </w:r>
      <w:r w:rsidRPr="00FC52B9">
        <w:rPr>
          <w:rStyle w:val="StyleUnderline"/>
          <w:rFonts w:asciiTheme="minorHAnsi" w:hAnsiTheme="minorHAnsi"/>
        </w:rPr>
        <w:t>the claimed radicalism of psycho- analysis</w:t>
      </w:r>
      <w:r w:rsidRPr="00FC52B9">
        <w:rPr>
          <w:rFonts w:asciiTheme="minorHAnsi" w:hAnsiTheme="minorHAnsi"/>
          <w:sz w:val="10"/>
        </w:rPr>
        <w:t xml:space="preserve">, in the hands of the postmodernists at least, </w:t>
      </w:r>
      <w:r w:rsidRPr="00FC52B9">
        <w:rPr>
          <w:rStyle w:val="StyleUnderline"/>
          <w:rFonts w:asciiTheme="minorHAnsi" w:hAnsiTheme="minorHAnsi"/>
        </w:rPr>
        <w:t>is</w:t>
      </w:r>
      <w:r w:rsidRPr="00FC52B9">
        <w:rPr>
          <w:rFonts w:asciiTheme="minorHAnsi" w:hAnsiTheme="minorHAnsi"/>
          <w:sz w:val="10"/>
        </w:rPr>
        <w:t xml:space="preserve"> not a radicalism at all but </w:t>
      </w:r>
      <w:r w:rsidRPr="00FC52B9">
        <w:rPr>
          <w:rStyle w:val="StyleUnderline"/>
          <w:rFonts w:asciiTheme="minorHAnsi" w:hAnsiTheme="minorHAnsi"/>
        </w:rPr>
        <w:t>a prescription for a politics of quietism, fatalism and defeat.</w:t>
      </w:r>
      <w:r w:rsidRPr="00FC52B9">
        <w:rPr>
          <w:rFonts w:asciiTheme="minorHAnsi" w:hAnsiTheme="minorHAnsi"/>
          <w:sz w:val="10"/>
        </w:rPr>
        <w:t xml:space="preserve"> </w:t>
      </w:r>
      <w:r w:rsidRPr="00FC52B9">
        <w:rPr>
          <w:rStyle w:val="Emphasis"/>
          <w:rFonts w:asciiTheme="minorHAnsi" w:hAnsiTheme="minorHAnsi"/>
          <w:highlight w:val="green"/>
        </w:rPr>
        <w:t>Those wanting to change the world</w:t>
      </w:r>
      <w:r w:rsidRPr="00FC52B9">
        <w:rPr>
          <w:rStyle w:val="Emphasis"/>
          <w:rFonts w:asciiTheme="minorHAnsi" w:hAnsiTheme="minorHAnsi"/>
        </w:rPr>
        <w:t xml:space="preserve">, not just to interpret it, </w:t>
      </w:r>
      <w:r w:rsidRPr="00FC52B9">
        <w:rPr>
          <w:rStyle w:val="Emphasis"/>
          <w:rFonts w:asciiTheme="minorHAnsi" w:hAnsiTheme="minorHAnsi"/>
          <w:highlight w:val="green"/>
        </w:rPr>
        <w:t>need to look elsewhere</w:t>
      </w:r>
      <w:r w:rsidRPr="00FC52B9">
        <w:rPr>
          <w:rStyle w:val="Emphasis"/>
          <w:rFonts w:asciiTheme="minorHAnsi" w:hAnsiTheme="minorHAnsi"/>
        </w:rPr>
        <w:t>.</w:t>
      </w:r>
    </w:p>
    <w:p w:rsidR="006E36A1" w:rsidRPr="00FC52B9" w:rsidRDefault="006E36A1" w:rsidP="006E36A1">
      <w:pPr>
        <w:pStyle w:val="Heading4"/>
        <w:rPr>
          <w:rFonts w:asciiTheme="minorHAnsi" w:hAnsiTheme="minorHAnsi" w:cs="Times New Roman"/>
        </w:rPr>
      </w:pPr>
      <w:r w:rsidRPr="00FC52B9">
        <w:rPr>
          <w:rFonts w:asciiTheme="minorHAnsi" w:hAnsiTheme="minorHAnsi" w:cs="Times New Roman"/>
        </w:rPr>
        <w:t>Libidinal economy doesn’t explain violence</w:t>
      </w:r>
    </w:p>
    <w:p w:rsidR="006E36A1" w:rsidRPr="00FC52B9" w:rsidRDefault="006E36A1" w:rsidP="006E36A1">
      <w:pPr>
        <w:rPr>
          <w:rFonts w:asciiTheme="minorHAnsi" w:hAnsiTheme="minorHAnsi"/>
        </w:rPr>
      </w:pPr>
    </w:p>
    <w:p w:rsidR="006E36A1" w:rsidRPr="00FC52B9" w:rsidRDefault="006E36A1" w:rsidP="006E36A1">
      <w:pPr>
        <w:rPr>
          <w:rFonts w:asciiTheme="minorHAnsi" w:hAnsiTheme="minorHAnsi"/>
        </w:rPr>
      </w:pPr>
      <w:r w:rsidRPr="00FC52B9">
        <w:rPr>
          <w:rFonts w:asciiTheme="minorHAnsi" w:hAnsiTheme="minorHAnsi"/>
        </w:rPr>
        <w:t xml:space="preserve">Havi </w:t>
      </w:r>
      <w:r w:rsidRPr="00FC52B9">
        <w:rPr>
          <w:rStyle w:val="CitationChar"/>
          <w:rFonts w:asciiTheme="minorHAnsi" w:hAnsiTheme="minorHAnsi"/>
        </w:rPr>
        <w:t>Carel 6</w:t>
      </w:r>
      <w:r w:rsidRPr="00FC52B9">
        <w:rPr>
          <w:rFonts w:asciiTheme="minorHAnsi" w:hAnsiTheme="minorHAnsi"/>
        </w:rPr>
        <w:t>, Senior Lecturer in Philosophy at the University of the West of England, “Life and Death in Freud and Heidegger”, googlebooks</w:t>
      </w:r>
    </w:p>
    <w:p w:rsidR="006E36A1" w:rsidRPr="00FC52B9" w:rsidRDefault="006E36A1" w:rsidP="006E36A1">
      <w:pPr>
        <w:rPr>
          <w:rFonts w:asciiTheme="minorHAnsi" w:hAnsiTheme="minorHAnsi"/>
          <w:sz w:val="14"/>
        </w:rPr>
      </w:pPr>
      <w:r w:rsidRPr="00FC52B9">
        <w:rPr>
          <w:rFonts w:asciiTheme="minorHAnsi" w:hAnsiTheme="minorHAnsi"/>
          <w:sz w:val="14"/>
        </w:rPr>
        <w:t xml:space="preserve">Secondly, the constancy principle on which these ideas are based is incompatible with observational data. </w:t>
      </w:r>
      <w:r w:rsidRPr="00FC52B9">
        <w:rPr>
          <w:rStyle w:val="StyleUnderline"/>
          <w:rFonts w:asciiTheme="minorHAnsi" w:hAnsiTheme="minorHAnsi"/>
        </w:rPr>
        <w:t>Once the passive model of the nervous system has been discarded, there was no need for external excitation in order for discharge to take place, and more generally, "</w:t>
      </w:r>
      <w:r w:rsidRPr="00FC52B9">
        <w:rPr>
          <w:rStyle w:val="BoldUnderline"/>
          <w:rFonts w:asciiTheme="minorHAnsi" w:hAnsiTheme="minorHAnsi"/>
          <w:highlight w:val="green"/>
        </w:rPr>
        <w:t>the behavioural picture seemed to negate the</w:t>
      </w:r>
      <w:r w:rsidRPr="00FC52B9">
        <w:rPr>
          <w:rStyle w:val="BoldUnderline"/>
          <w:rFonts w:asciiTheme="minorHAnsi" w:hAnsiTheme="minorHAnsi"/>
        </w:rPr>
        <w:t xml:space="preserve"> notion of </w:t>
      </w:r>
      <w:r w:rsidRPr="00FC52B9">
        <w:rPr>
          <w:rStyle w:val="BoldUnderline"/>
          <w:rFonts w:asciiTheme="minorHAnsi" w:hAnsiTheme="minorHAnsi"/>
          <w:highlight w:val="green"/>
        </w:rPr>
        <w:t>drive, as a separate energizer of behaviour</w:t>
      </w:r>
      <w:r w:rsidRPr="00FC52B9">
        <w:rPr>
          <w:rFonts w:asciiTheme="minorHAnsi" w:hAnsiTheme="minorHAnsi"/>
          <w:sz w:val="14"/>
        </w:rPr>
        <w:t xml:space="preserve">" {Hcbb. 1982. p.35). According to Holt, </w:t>
      </w:r>
      <w:r w:rsidRPr="00FC52B9">
        <w:rPr>
          <w:rStyle w:val="StyleUnderline"/>
          <w:rFonts w:asciiTheme="minorHAnsi" w:hAnsiTheme="minorHAnsi"/>
          <w:highlight w:val="green"/>
        </w:rPr>
        <w:t xml:space="preserve">the nervous system is not passive; it does not take in and conduct out energy from the environment, and it </w:t>
      </w:r>
      <w:r w:rsidRPr="00FC52B9">
        <w:rPr>
          <w:rStyle w:val="BoldUnderline"/>
          <w:rFonts w:asciiTheme="minorHAnsi" w:hAnsiTheme="minorHAnsi"/>
          <w:highlight w:val="green"/>
        </w:rPr>
        <w:t>shows no tendency to discharge its impulses</w:t>
      </w:r>
      <w:r w:rsidRPr="00FC52B9">
        <w:rPr>
          <w:rFonts w:asciiTheme="minorHAnsi" w:hAnsiTheme="minorHAnsi"/>
          <w:sz w:val="14"/>
        </w:rPr>
        <w:t xml:space="preserve">. </w:t>
      </w:r>
      <w:r w:rsidRPr="00FC52B9">
        <w:rPr>
          <w:rStyle w:val="StyleUnderline"/>
          <w:rFonts w:asciiTheme="minorHAnsi" w:hAnsiTheme="minorHAnsi"/>
          <w:highlight w:val="green"/>
        </w:rPr>
        <w:t>'The principle of constancy is</w:t>
      </w:r>
      <w:r w:rsidRPr="00FC52B9">
        <w:rPr>
          <w:rStyle w:val="StyleUnderline"/>
          <w:rFonts w:asciiTheme="minorHAnsi" w:hAnsiTheme="minorHAnsi"/>
        </w:rPr>
        <w:t xml:space="preserve"> quite </w:t>
      </w:r>
      <w:r w:rsidRPr="00FC52B9">
        <w:rPr>
          <w:rStyle w:val="StyleUnderline"/>
          <w:rFonts w:asciiTheme="minorHAnsi" w:hAnsiTheme="minorHAnsi"/>
          <w:highlight w:val="green"/>
        </w:rPr>
        <w:t>without any biological basis</w:t>
      </w:r>
      <w:r w:rsidRPr="00FC52B9">
        <w:rPr>
          <w:rFonts w:asciiTheme="minorHAnsi" w:hAnsiTheme="minorHAnsi"/>
          <w:sz w:val="14"/>
        </w:rPr>
        <w:t xml:space="preserve">" (1965, p. 109). He goes on to present the difficulties that arise from the pleasure principle as linked to a tension-reduction theory. </w:t>
      </w:r>
      <w:r w:rsidRPr="00FC52B9">
        <w:rPr>
          <w:rStyle w:val="StyleUnderline"/>
          <w:rFonts w:asciiTheme="minorHAnsi" w:hAnsiTheme="minorHAnsi"/>
          <w:highlight w:val="green"/>
        </w:rPr>
        <w:t>The notion of tension is "conveniently ambiguous</w:t>
      </w:r>
      <w:r w:rsidRPr="00FC52B9">
        <w:rPr>
          <w:rFonts w:asciiTheme="minorHAnsi" w:hAnsiTheme="minorHAnsi"/>
          <w:sz w:val="14"/>
        </w:rPr>
        <w:t xml:space="preserve">": it has phenomenological, physiological and abstract meaning. But </w:t>
      </w:r>
      <w:r w:rsidRPr="00FC52B9">
        <w:rPr>
          <w:rStyle w:val="StyleUnderline"/>
          <w:rFonts w:asciiTheme="minorHAnsi" w:hAnsiTheme="minorHAnsi"/>
          <w:highlight w:val="green"/>
        </w:rPr>
        <w:t>empirical evidence against</w:t>
      </w:r>
      <w:r w:rsidRPr="00FC52B9">
        <w:rPr>
          <w:rStyle w:val="StyleUnderline"/>
          <w:rFonts w:asciiTheme="minorHAnsi" w:hAnsiTheme="minorHAnsi"/>
        </w:rPr>
        <w:t xml:space="preserve"> the theory of </w:t>
      </w:r>
      <w:r w:rsidRPr="00FC52B9">
        <w:rPr>
          <w:rStyle w:val="StyleUnderline"/>
          <w:rFonts w:asciiTheme="minorHAnsi" w:hAnsiTheme="minorHAnsi"/>
          <w:highlight w:val="green"/>
        </w:rPr>
        <w:t>tension reduction has been "mounting steadily</w:t>
      </w:r>
      <w:r w:rsidRPr="00FC52B9">
        <w:rPr>
          <w:rStyle w:val="StyleUnderline"/>
          <w:rFonts w:asciiTheme="minorHAnsi" w:hAnsiTheme="minorHAnsi"/>
        </w:rPr>
        <w:t>" and any further attempts to link pleasure with a reduction of physiological tension are "decisively refuted</w:t>
      </w:r>
      <w:r w:rsidRPr="00FC52B9">
        <w:rPr>
          <w:rFonts w:asciiTheme="minorHAnsi" w:hAnsiTheme="minorHAnsi"/>
          <w:sz w:val="14"/>
        </w:rPr>
        <w:t xml:space="preserve">" (1965, pp. 1102). Additionally, </w:t>
      </w:r>
      <w:r w:rsidRPr="00FC52B9">
        <w:rPr>
          <w:rStyle w:val="StyleUnderline"/>
          <w:rFonts w:asciiTheme="minorHAnsi" w:hAnsiTheme="minorHAnsi"/>
          <w:highlight w:val="green"/>
        </w:rPr>
        <w:t>the organism and the mental system are no longer considered closed systems</w:t>
      </w:r>
      <w:r w:rsidRPr="00FC52B9">
        <w:rPr>
          <w:rStyle w:val="StyleUnderline"/>
          <w:rFonts w:asciiTheme="minorHAnsi" w:hAnsiTheme="minorHAnsi"/>
        </w:rPr>
        <w:t xml:space="preserve">. So the main arguments for the economic view collapse, as does the entropic argument for </w:t>
      </w:r>
      <w:r w:rsidRPr="00FC52B9">
        <w:rPr>
          <w:rStyle w:val="StyleUnderline"/>
          <w:rFonts w:asciiTheme="minorHAnsi" w:hAnsiTheme="minorHAnsi"/>
          <w:highlight w:val="green"/>
        </w:rPr>
        <w:t>the death drive</w:t>
      </w:r>
      <w:r w:rsidRPr="00FC52B9">
        <w:rPr>
          <w:rFonts w:asciiTheme="minorHAnsi" w:hAnsiTheme="minorHAnsi"/>
          <w:sz w:val="14"/>
        </w:rPr>
        <w:t xml:space="preserve"> (1965, p. 114). A final, more general criticism of Freud's economic theory is sounded by Compton, who argues, "Freud fills in psychological discontinuities with neurological hypotheses" (1981, p. 195). </w:t>
      </w:r>
      <w:r w:rsidRPr="00FC52B9">
        <w:rPr>
          <w:rStyle w:val="StyleUnderline"/>
          <w:rFonts w:asciiTheme="minorHAnsi" w:hAnsiTheme="minorHAnsi"/>
        </w:rPr>
        <w:t xml:space="preserve">The Nirvana principle </w:t>
      </w:r>
      <w:r w:rsidRPr="00FC52B9">
        <w:rPr>
          <w:rStyle w:val="StyleUnderline"/>
          <w:rFonts w:asciiTheme="minorHAnsi" w:hAnsiTheme="minorHAnsi"/>
          <w:highlight w:val="green"/>
        </w:rPr>
        <w:t>is part and parcel of</w:t>
      </w:r>
      <w:r w:rsidRPr="00FC52B9">
        <w:rPr>
          <w:rStyle w:val="StyleUnderline"/>
          <w:rFonts w:asciiTheme="minorHAnsi" w:hAnsiTheme="minorHAnsi"/>
        </w:rPr>
        <w:t xml:space="preserve"> the economic view and the incomplete and </w:t>
      </w:r>
      <w:r w:rsidRPr="00FC52B9">
        <w:rPr>
          <w:rStyle w:val="StyleUnderline"/>
          <w:rFonts w:asciiTheme="minorHAnsi" w:hAnsiTheme="minorHAnsi"/>
          <w:highlight w:val="green"/>
        </w:rPr>
        <w:t>erroneous assumptions about the nervous system</w:t>
      </w:r>
      <w:r w:rsidRPr="00FC52B9">
        <w:rPr>
          <w:rFonts w:asciiTheme="minorHAnsi" w:hAnsiTheme="minorHAnsi"/>
          <w:sz w:val="14"/>
        </w:rPr>
        <w:t xml:space="preserve"> (Hobson, 1988, p.277). It is an extension ad extremis of the pleasure principle, and as such is vulnerable to all the above criticisms. The overall contemporary view provides strong support for discarding the Nirvana principle and reconstructing the death drive as aggression.</w:t>
      </w:r>
    </w:p>
    <w:p w:rsidR="006E36A1" w:rsidRPr="00FC52B9" w:rsidRDefault="006E36A1" w:rsidP="006E36A1">
      <w:pPr>
        <w:rPr>
          <w:rFonts w:asciiTheme="minorHAnsi" w:hAnsiTheme="minorHAnsi"/>
        </w:rPr>
      </w:pPr>
    </w:p>
    <w:p w:rsidR="006E36A1" w:rsidRPr="00FC52B9" w:rsidRDefault="006E36A1" w:rsidP="006E36A1">
      <w:pPr>
        <w:pStyle w:val="Heading4"/>
        <w:rPr>
          <w:rFonts w:asciiTheme="minorHAnsi" w:hAnsiTheme="minorHAnsi" w:cs="Times New Roman"/>
        </w:rPr>
      </w:pPr>
      <w:r w:rsidRPr="00FC52B9">
        <w:rPr>
          <w:rFonts w:asciiTheme="minorHAnsi" w:hAnsiTheme="minorHAnsi" w:cs="Times New Roman"/>
        </w:rPr>
        <w:t>No empirical basis for scaling up psychoanalysis</w:t>
      </w:r>
    </w:p>
    <w:p w:rsidR="006E36A1" w:rsidRPr="00FC52B9" w:rsidRDefault="006E36A1" w:rsidP="006E36A1">
      <w:pPr>
        <w:rPr>
          <w:rStyle w:val="CiteChar"/>
          <w:rFonts w:asciiTheme="minorHAnsi" w:hAnsiTheme="minorHAnsi"/>
        </w:rPr>
      </w:pPr>
    </w:p>
    <w:p w:rsidR="006E36A1" w:rsidRPr="00FC52B9" w:rsidRDefault="006E36A1" w:rsidP="006E36A1">
      <w:pPr>
        <w:rPr>
          <w:rFonts w:asciiTheme="minorHAnsi" w:hAnsiTheme="minorHAnsi"/>
        </w:rPr>
      </w:pPr>
      <w:r w:rsidRPr="00FC52B9">
        <w:rPr>
          <w:rStyle w:val="CiteChar"/>
          <w:rFonts w:asciiTheme="minorHAnsi" w:hAnsiTheme="minorHAnsi"/>
        </w:rPr>
        <w:t>Epstein</w:t>
      </w:r>
      <w:r w:rsidRPr="00FC52B9">
        <w:rPr>
          <w:rFonts w:asciiTheme="minorHAnsi" w:hAnsiTheme="minorHAnsi"/>
        </w:rPr>
        <w:t xml:space="preserve">, senior lecturer in government and IR – University of Sydney, </w:t>
      </w:r>
      <w:r w:rsidRPr="00FC52B9">
        <w:rPr>
          <w:rStyle w:val="CiteChar"/>
          <w:rFonts w:asciiTheme="minorHAnsi" w:hAnsiTheme="minorHAnsi"/>
        </w:rPr>
        <w:t>‘10</w:t>
      </w:r>
    </w:p>
    <w:p w:rsidR="006E36A1" w:rsidRPr="00FC52B9" w:rsidRDefault="006E36A1" w:rsidP="006E36A1">
      <w:pPr>
        <w:rPr>
          <w:rFonts w:asciiTheme="minorHAnsi" w:hAnsiTheme="minorHAnsi"/>
        </w:rPr>
      </w:pPr>
      <w:r w:rsidRPr="00FC52B9">
        <w:rPr>
          <w:rFonts w:asciiTheme="minorHAnsi" w:hAnsiTheme="minorHAnsi"/>
        </w:rPr>
        <w:t>(Charlotte, “Who speaks? Discourse, the subject and the study of identity in international politics,” European Journal of International Relations XX(X) 1–24)</w:t>
      </w:r>
    </w:p>
    <w:p w:rsidR="006E36A1" w:rsidRPr="00FC52B9" w:rsidRDefault="006E36A1" w:rsidP="006E36A1">
      <w:pPr>
        <w:rPr>
          <w:rStyle w:val="StyleUnderline"/>
          <w:rFonts w:asciiTheme="minorHAnsi" w:hAnsiTheme="minorHAnsi"/>
        </w:rPr>
      </w:pPr>
      <w:r w:rsidRPr="00FC52B9">
        <w:rPr>
          <w:rFonts w:asciiTheme="minorHAnsi" w:hAnsiTheme="minorHAnsi"/>
          <w:sz w:val="12"/>
        </w:rPr>
        <w:t xml:space="preserve">One key advantage of the Wendtian move, granted even by his critics (see Flockhart, 2006), is that it simply does away with the level-of-analysis problem altogether. If states really are persons, then we can apply everything we know about people to understand how they behave. The study of individual identity is not only theoretically justified but it is warranted. </w:t>
      </w:r>
      <w:r w:rsidRPr="00FC52B9">
        <w:rPr>
          <w:rStyle w:val="StyleUnderline"/>
          <w:rFonts w:asciiTheme="minorHAnsi" w:hAnsiTheme="minorHAnsi"/>
          <w:highlight w:val="green"/>
        </w:rPr>
        <w:t>This cohesive self borrowed from</w:t>
      </w:r>
      <w:r w:rsidRPr="00FC52B9">
        <w:rPr>
          <w:rStyle w:val="StyleUnderline"/>
          <w:rFonts w:asciiTheme="minorHAnsi" w:hAnsiTheme="minorHAnsi"/>
        </w:rPr>
        <w:t xml:space="preserve"> </w:t>
      </w:r>
      <w:r w:rsidRPr="00FC52B9">
        <w:rPr>
          <w:rStyle w:val="UnderlineBold"/>
          <w:rFonts w:asciiTheme="minorHAnsi" w:hAnsiTheme="minorHAnsi"/>
        </w:rPr>
        <w:t xml:space="preserve">social </w:t>
      </w:r>
      <w:r w:rsidRPr="00FC52B9">
        <w:rPr>
          <w:rStyle w:val="UnderlineBold"/>
          <w:rFonts w:asciiTheme="minorHAnsi" w:hAnsiTheme="minorHAnsi"/>
          <w:highlight w:val="green"/>
        </w:rPr>
        <w:t>psychology</w:t>
      </w:r>
      <w:r w:rsidRPr="00FC52B9">
        <w:rPr>
          <w:rFonts w:asciiTheme="minorHAnsi" w:hAnsiTheme="minorHAnsi"/>
          <w:sz w:val="12"/>
        </w:rPr>
        <w:t xml:space="preserve"> is what </w:t>
      </w:r>
      <w:r w:rsidRPr="00FC52B9">
        <w:rPr>
          <w:rStyle w:val="StyleUnderline"/>
          <w:rFonts w:asciiTheme="minorHAnsi" w:hAnsiTheme="minorHAnsi"/>
          <w:highlight w:val="green"/>
        </w:rPr>
        <w:t>allows Wendt to bridge</w:t>
      </w:r>
      <w:r w:rsidRPr="00FC52B9">
        <w:rPr>
          <w:rStyle w:val="StyleUnderline"/>
          <w:rFonts w:asciiTheme="minorHAnsi" w:hAnsiTheme="minorHAnsi"/>
        </w:rPr>
        <w:t xml:space="preserve"> the different </w:t>
      </w:r>
      <w:r w:rsidRPr="00FC52B9">
        <w:rPr>
          <w:rStyle w:val="StyleUnderline"/>
          <w:rFonts w:asciiTheme="minorHAnsi" w:hAnsiTheme="minorHAnsi"/>
          <w:highlight w:val="green"/>
        </w:rPr>
        <w:t>levels of analysis</w:t>
      </w:r>
      <w:r w:rsidRPr="00FC52B9">
        <w:rPr>
          <w:rStyle w:val="StyleUnderline"/>
          <w:rFonts w:asciiTheme="minorHAnsi" w:hAnsiTheme="minorHAnsi"/>
        </w:rPr>
        <w:t xml:space="preserve"> and travel between the self of the individual and that of the state, </w:t>
      </w:r>
      <w:r w:rsidRPr="00FC52B9">
        <w:rPr>
          <w:rStyle w:val="StyleUnderline"/>
          <w:rFonts w:asciiTheme="minorHAnsi" w:hAnsiTheme="minorHAnsi"/>
          <w:highlight w:val="green"/>
        </w:rPr>
        <w:t>by way of</w:t>
      </w:r>
      <w:r w:rsidRPr="00FC52B9">
        <w:rPr>
          <w:rStyle w:val="StyleUnderline"/>
          <w:rFonts w:asciiTheme="minorHAnsi" w:hAnsiTheme="minorHAnsi"/>
        </w:rPr>
        <w:t xml:space="preserve"> </w:t>
      </w:r>
      <w:r w:rsidRPr="00FC52B9">
        <w:rPr>
          <w:rFonts w:asciiTheme="minorHAnsi" w:hAnsiTheme="minorHAnsi"/>
          <w:sz w:val="12"/>
        </w:rPr>
        <w:t>a third term, ‘</w:t>
      </w:r>
      <w:r w:rsidRPr="00FC52B9">
        <w:rPr>
          <w:rStyle w:val="StyleUnderline"/>
          <w:rFonts w:asciiTheme="minorHAnsi" w:hAnsiTheme="minorHAnsi"/>
          <w:highlight w:val="green"/>
        </w:rPr>
        <w:t>group self’</w:t>
      </w:r>
      <w:r w:rsidRPr="00FC52B9">
        <w:rPr>
          <w:rFonts w:asciiTheme="minorHAnsi" w:hAnsiTheme="minorHAnsi"/>
          <w:sz w:val="12"/>
        </w:rPr>
        <w:t xml:space="preserve">, which is simply </w:t>
      </w:r>
      <w:r w:rsidRPr="00FC52B9">
        <w:rPr>
          <w:rStyle w:val="StyleUnderline"/>
          <w:rFonts w:asciiTheme="minorHAnsi" w:hAnsiTheme="minorHAnsi"/>
        </w:rPr>
        <w:t>an aggregate of individual selves.</w:t>
      </w:r>
      <w:r w:rsidRPr="00FC52B9">
        <w:rPr>
          <w:rFonts w:asciiTheme="minorHAnsi" w:hAnsiTheme="minorHAnsi"/>
          <w:sz w:val="12"/>
        </w:rPr>
        <w:t xml:space="preserve"> Thus for Wendt (1999: 225) ‘the state is simply a “group Self” capable of </w:t>
      </w:r>
      <w:r w:rsidRPr="00FC52B9">
        <w:rPr>
          <w:rStyle w:val="StyleUnderline"/>
          <w:rFonts w:asciiTheme="minorHAnsi" w:hAnsiTheme="minorHAnsi"/>
        </w:rPr>
        <w:t>group level cognition’</w:t>
      </w:r>
      <w:r w:rsidRPr="00FC52B9">
        <w:rPr>
          <w:rFonts w:asciiTheme="minorHAnsi" w:hAnsiTheme="minorHAnsi"/>
          <w:sz w:val="12"/>
        </w:rPr>
        <w:t xml:space="preserve">. Yet that the individual possesses a self does not logically entail that the state possesses one too. It is in this leap, from the individual to the state, that IR’s </w:t>
      </w:r>
      <w:r w:rsidRPr="00FC52B9">
        <w:rPr>
          <w:rStyle w:val="StyleUnderline"/>
          <w:rFonts w:asciiTheme="minorHAnsi" w:hAnsiTheme="minorHAnsi"/>
        </w:rPr>
        <w:t>fallacy</w:t>
      </w:r>
      <w:r w:rsidRPr="00FC52B9">
        <w:rPr>
          <w:rFonts w:asciiTheme="minorHAnsi" w:hAnsiTheme="minorHAnsi"/>
          <w:sz w:val="12"/>
        </w:rPr>
        <w:t xml:space="preserve"> of composition </w:t>
      </w:r>
      <w:r w:rsidRPr="00FC52B9">
        <w:rPr>
          <w:rStyle w:val="StyleUnderline"/>
          <w:rFonts w:asciiTheme="minorHAnsi" w:hAnsiTheme="minorHAnsi"/>
        </w:rPr>
        <w:t>surfaces</w:t>
      </w:r>
      <w:r w:rsidRPr="00FC52B9">
        <w:rPr>
          <w:rFonts w:asciiTheme="minorHAnsi" w:hAnsiTheme="minorHAnsi"/>
          <w:sz w:val="12"/>
        </w:rPr>
        <w:t xml:space="preserve"> most clearly. Moving beyond Wendt but maintaining the psychological self as the basis for theorizing the state Wendt’s bold ontological claim is far from having attracted unanimous support (see nota</w:t>
      </w:r>
      <w:r w:rsidRPr="00FC52B9">
        <w:rPr>
          <w:rFonts w:asciiTheme="minorHAnsi" w:hAnsiTheme="minorHAnsi"/>
          <w:sz w:val="12"/>
        </w:rPr>
        <w:softHyphen/>
        <w:t xml:space="preserve">bly, Flockhart, 2006; Jackson, 2004; Neumann, 2004; Schiff, 2008; Wight, 2004). </w:t>
      </w:r>
      <w:r w:rsidRPr="00FC52B9">
        <w:rPr>
          <w:rStyle w:val="StyleUnderline"/>
          <w:rFonts w:asciiTheme="minorHAnsi" w:hAnsiTheme="minorHAnsi"/>
        </w:rPr>
        <w:t>One line of critique of the states-as-persons thesis has taken shape around</w:t>
      </w:r>
      <w:r w:rsidRPr="00FC52B9">
        <w:rPr>
          <w:rFonts w:asciiTheme="minorHAnsi" w:hAnsiTheme="minorHAnsi"/>
          <w:sz w:val="12"/>
        </w:rPr>
        <w:t xml:space="preserve"> the </w:t>
      </w:r>
      <w:r w:rsidRPr="00FC52B9">
        <w:rPr>
          <w:rStyle w:val="StyleUnderline"/>
          <w:rFonts w:asciiTheme="minorHAnsi" w:hAnsiTheme="minorHAnsi"/>
        </w:rPr>
        <w:t>resort to psy</w:t>
      </w:r>
      <w:r w:rsidRPr="00FC52B9">
        <w:rPr>
          <w:rStyle w:val="StyleUnderline"/>
          <w:rFonts w:asciiTheme="minorHAnsi" w:hAnsiTheme="minorHAnsi"/>
        </w:rPr>
        <w:softHyphen/>
        <w:t>chological theories,</w:t>
      </w:r>
      <w:r w:rsidRPr="00FC52B9">
        <w:rPr>
          <w:rFonts w:asciiTheme="minorHAnsi" w:hAnsiTheme="minorHAnsi"/>
          <w:sz w:val="12"/>
        </w:rPr>
        <w:t xml:space="preserve"> specifically, around the respective merits of Identity Theory (Wendt) and SIT (Flockhart, 2006; Greenhill, 2008; Mercer, 2005) </w:t>
      </w:r>
      <w:r w:rsidRPr="00FC52B9">
        <w:rPr>
          <w:rStyle w:val="StyleUnderline"/>
          <w:rFonts w:asciiTheme="minorHAnsi" w:hAnsiTheme="minorHAnsi"/>
        </w:rPr>
        <w:t>for understanding state behav</w:t>
      </w:r>
      <w:r w:rsidRPr="00FC52B9">
        <w:rPr>
          <w:rStyle w:val="StyleUnderline"/>
          <w:rFonts w:asciiTheme="minorHAnsi" w:hAnsiTheme="minorHAnsi"/>
        </w:rPr>
        <w:softHyphen/>
        <w:t>iour</w:t>
      </w:r>
      <w:r w:rsidRPr="00FC52B9">
        <w:rPr>
          <w:rFonts w:asciiTheme="minorHAnsi" w:hAnsiTheme="minorHAnsi"/>
          <w:sz w:val="12"/>
        </w:rPr>
        <w:t>.</w:t>
      </w:r>
      <w:r w:rsidRPr="00FC52B9">
        <w:rPr>
          <w:rStyle w:val="A5"/>
          <w:rFonts w:asciiTheme="minorHAnsi" w:hAnsiTheme="minorHAnsi"/>
          <w:sz w:val="12"/>
        </w:rPr>
        <w:t xml:space="preserve">9 </w:t>
      </w:r>
      <w:r w:rsidRPr="00FC52B9">
        <w:rPr>
          <w:rFonts w:asciiTheme="minorHAnsi" w:hAnsiTheme="minorHAnsi"/>
          <w:sz w:val="12"/>
        </w:rPr>
        <w:t>Importantly for my argument, that the state has a self, and that this self is pre-social, remains unquestioned in this further entrenching of the psychological turn. Instead questions have revolved around how this pre-social self (Wendt’s ‘Ego’) behaves once it encounters the other (Alter): whether, at that point (and not before), it takes on roles prescribed by pre-existing cultures (whether Hobbessian, Lockean or Kantian) or whether instead other, less culturally specific, dynamics rooted in more universally human char</w:t>
      </w:r>
      <w:r w:rsidRPr="00FC52B9">
        <w:rPr>
          <w:rFonts w:asciiTheme="minorHAnsi" w:hAnsiTheme="minorHAnsi"/>
          <w:sz w:val="12"/>
        </w:rPr>
        <w:softHyphen/>
        <w:t xml:space="preserve">acteristics better explain state interactions. SIT in particular emphasizes the individual’s basic need to belong, and it highlights the dynamics of in-/out-group categorizations as a key determinant of behaviour (Billig, 2004). SIT seems to have attracted increasing interest from IR scholars, interestingly, for both critiquing (Greenhill, 2008; Mercer, 1995) and rescuing constructivism (Flockhart, 2006). </w:t>
      </w:r>
      <w:r w:rsidRPr="00FC52B9">
        <w:rPr>
          <w:rFonts w:asciiTheme="minorHAnsi" w:hAnsiTheme="minorHAnsi"/>
          <w:color w:val="000000"/>
          <w:sz w:val="12"/>
          <w:szCs w:val="20"/>
        </w:rPr>
        <w:t>For Trine Flockart (2006: 89–91), SIT can provide constructivism with a different basis for developing a theory of agency that steers clear of the states-as-persons thesis while filling an important gap in the socialization literature, which has tended to focus on norms rather than the actors adopting them. She shows that a state’s adherence to a new norm is best understood as the act of joining a group that shares a set of norms and val</w:t>
      </w:r>
      <w:r w:rsidRPr="00FC52B9">
        <w:rPr>
          <w:rFonts w:asciiTheme="minorHAnsi" w:hAnsiTheme="minorHAnsi"/>
          <w:color w:val="000000"/>
          <w:sz w:val="12"/>
          <w:szCs w:val="20"/>
        </w:rPr>
        <w:softHyphen/>
        <w:t xml:space="preserve">ues, for example the North Atlantic Treaty Organization (NATO). What SIT draws out are the benefits that accrue to the actor from belonging to a group, namely increased self-esteem and a clear cognitive map for categorizing other states as ‘in-’ or ‘out-group’ members and, from there, for orientating states’ self–other relationships. </w:t>
      </w:r>
      <w:r w:rsidRPr="00FC52B9">
        <w:rPr>
          <w:rFonts w:asciiTheme="minorHAnsi" w:hAnsiTheme="minorHAnsi"/>
          <w:sz w:val="12"/>
        </w:rPr>
        <w:t>Whilst coming at it from a stance explicitly critical of constructivism, for Jonathan Mercer (2005: 1995) the use of psychology remains key to correcting the systematic evacuation of the role of emotion and other ‘non-rational’ phenomena in rational choice and behaviourist analyses, which has significantly impaired the understanding of inter</w:t>
      </w:r>
      <w:r w:rsidRPr="00FC52B9">
        <w:rPr>
          <w:rFonts w:asciiTheme="minorHAnsi" w:hAnsiTheme="minorHAnsi"/>
          <w:sz w:val="12"/>
        </w:rPr>
        <w:softHyphen/>
        <w:t>national politics. SIT serves to draw out the emotional component of some of the key drivers of international politics, such as trust, reputation and even choice (Mercer, 2005: 90–95; see also Mercer, 1995). Brian Greenhill (2008) for his part uses SIT amongst a broader array of psychological theories to analyse the phenomenon of self–other recog</w:t>
      </w:r>
      <w:r w:rsidRPr="00FC52B9">
        <w:rPr>
          <w:rFonts w:asciiTheme="minorHAnsi" w:hAnsiTheme="minorHAnsi"/>
          <w:sz w:val="12"/>
        </w:rPr>
        <w:softHyphen/>
        <w:t xml:space="preserve">nition and, from there, to take issue with the late Wendtian assumption that mutual recognition can provide an adequate basis for the formation of a collective identity amongst states. </w:t>
      </w:r>
      <w:r w:rsidRPr="00FC52B9">
        <w:rPr>
          <w:rStyle w:val="StyleUnderline"/>
          <w:rFonts w:asciiTheme="minorHAnsi" w:hAnsiTheme="minorHAnsi"/>
          <w:highlight w:val="green"/>
        </w:rPr>
        <w:t>The</w:t>
      </w:r>
      <w:r w:rsidRPr="00FC52B9">
        <w:rPr>
          <w:rStyle w:val="StyleUnderline"/>
          <w:rFonts w:asciiTheme="minorHAnsi" w:hAnsiTheme="minorHAnsi"/>
        </w:rPr>
        <w:t xml:space="preserve"> main </w:t>
      </w:r>
      <w:r w:rsidRPr="00FC52B9">
        <w:rPr>
          <w:rStyle w:val="StyleUnderline"/>
          <w:rFonts w:asciiTheme="minorHAnsi" w:hAnsiTheme="minorHAnsi"/>
          <w:highlight w:val="green"/>
        </w:rPr>
        <w:t>problem with this</w:t>
      </w:r>
      <w:r w:rsidRPr="00FC52B9">
        <w:rPr>
          <w:rStyle w:val="StyleUnderline"/>
          <w:rFonts w:asciiTheme="minorHAnsi" w:hAnsiTheme="minorHAnsi"/>
        </w:rPr>
        <w:t xml:space="preserve"> psychological </w:t>
      </w:r>
      <w:r w:rsidRPr="00FC52B9">
        <w:rPr>
          <w:rStyle w:val="StyleUnderline"/>
          <w:rFonts w:asciiTheme="minorHAnsi" w:hAnsiTheme="minorHAnsi"/>
          <w:highlight w:val="green"/>
        </w:rPr>
        <w:t>turn is the</w:t>
      </w:r>
      <w:r w:rsidRPr="00FC52B9">
        <w:rPr>
          <w:rFonts w:asciiTheme="minorHAnsi" w:hAnsiTheme="minorHAnsi"/>
          <w:sz w:val="12"/>
        </w:rPr>
        <w:t xml:space="preserve"> very utilitarian, almost </w:t>
      </w:r>
      <w:r w:rsidRPr="00FC52B9">
        <w:rPr>
          <w:rStyle w:val="StyleUnderline"/>
          <w:rFonts w:asciiTheme="minorHAnsi" w:hAnsiTheme="minorHAnsi"/>
          <w:highlight w:val="green"/>
        </w:rPr>
        <w:t>mecha</w:t>
      </w:r>
      <w:r w:rsidRPr="00FC52B9">
        <w:rPr>
          <w:rStyle w:val="StyleUnderline"/>
          <w:rFonts w:asciiTheme="minorHAnsi" w:hAnsiTheme="minorHAnsi"/>
          <w:highlight w:val="green"/>
        </w:rPr>
        <w:softHyphen/>
        <w:t>nistic</w:t>
      </w:r>
      <w:r w:rsidRPr="00FC52B9">
        <w:rPr>
          <w:rFonts w:asciiTheme="minorHAnsi" w:hAnsiTheme="minorHAnsi"/>
          <w:sz w:val="12"/>
        </w:rPr>
        <w:t xml:space="preserve">, </w:t>
      </w:r>
      <w:r w:rsidRPr="00FC52B9">
        <w:rPr>
          <w:rStyle w:val="StyleUnderline"/>
          <w:rFonts w:asciiTheme="minorHAnsi" w:hAnsiTheme="minorHAnsi"/>
          <w:highlight w:val="green"/>
        </w:rPr>
        <w:t>approach to non-rational phenomena</w:t>
      </w:r>
      <w:r w:rsidRPr="00FC52B9">
        <w:rPr>
          <w:rFonts w:asciiTheme="minorHAnsi" w:hAnsiTheme="minorHAnsi"/>
          <w:sz w:val="12"/>
        </w:rPr>
        <w:t xml:space="preserve"> it proposes, which tends to evacuate the role of meaning. In other words, </w:t>
      </w:r>
      <w:r w:rsidRPr="00FC52B9">
        <w:rPr>
          <w:rStyle w:val="StyleUnderline"/>
          <w:rFonts w:asciiTheme="minorHAnsi" w:hAnsiTheme="minorHAnsi"/>
          <w:highlight w:val="green"/>
        </w:rPr>
        <w:t>it</w:t>
      </w:r>
      <w:r w:rsidRPr="00FC52B9">
        <w:rPr>
          <w:rFonts w:asciiTheme="minorHAnsi" w:hAnsiTheme="minorHAnsi"/>
          <w:sz w:val="12"/>
        </w:rPr>
        <w:t xml:space="preserve"> further </w:t>
      </w:r>
      <w:r w:rsidRPr="00FC52B9">
        <w:rPr>
          <w:rStyle w:val="StyleUnderline"/>
          <w:rFonts w:asciiTheme="minorHAnsi" w:hAnsiTheme="minorHAnsi"/>
          <w:highlight w:val="green"/>
        </w:rPr>
        <w:t>shores up the pre-social</w:t>
      </w:r>
      <w:r w:rsidRPr="00FC52B9">
        <w:rPr>
          <w:rStyle w:val="StyleUnderline"/>
          <w:rFonts w:asciiTheme="minorHAnsi" w:hAnsiTheme="minorHAnsi"/>
        </w:rPr>
        <w:t xml:space="preserve"> dimension of the concept of </w:t>
      </w:r>
      <w:r w:rsidRPr="00FC52B9">
        <w:rPr>
          <w:rStyle w:val="StyleUnderline"/>
          <w:rFonts w:asciiTheme="minorHAnsi" w:hAnsiTheme="minorHAnsi"/>
          <w:highlight w:val="green"/>
        </w:rPr>
        <w:t>self</w:t>
      </w:r>
      <w:r w:rsidRPr="00FC52B9">
        <w:rPr>
          <w:rFonts w:asciiTheme="minorHAnsi" w:hAnsiTheme="minorHAnsi"/>
          <w:sz w:val="12"/>
        </w:rPr>
        <w:t xml:space="preserve"> that is at issue here. Indeed norms (Flockhart, 2006), emotions (Mercer, 2005) and recognition (Greenhill, 2008) are hardly appraised as symbolic phenomena. In fact, in the dynamics of in- versus out-group categorization emphasized by SIT, language counts for very little. Significantly, in the design of the original experiments upon which this approach was founded (Tajfel, 1978), whether two group members communicate at all, let alone share the same language, is non-pertinent. It is enough that two individuals should know (say because they have been told so in their respec</w:t>
      </w:r>
      <w:r w:rsidRPr="00FC52B9">
        <w:rPr>
          <w:rFonts w:asciiTheme="minorHAnsi" w:hAnsiTheme="minorHAnsi"/>
          <w:sz w:val="12"/>
        </w:rPr>
        <w:softHyphen/>
        <w:t xml:space="preserve">tive languages for the purposes of the experiment) that they belong to the same group for them to favour one another over a third individual. </w:t>
      </w:r>
      <w:r w:rsidRPr="00FC52B9">
        <w:rPr>
          <w:rStyle w:val="StyleUnderline"/>
          <w:rFonts w:asciiTheme="minorHAnsi" w:hAnsiTheme="minorHAnsi"/>
          <w:highlight w:val="green"/>
        </w:rPr>
        <w:t>The primary determinant of</w:t>
      </w:r>
      <w:r w:rsidRPr="00FC52B9">
        <w:rPr>
          <w:rStyle w:val="StyleUnderline"/>
          <w:rFonts w:asciiTheme="minorHAnsi" w:hAnsiTheme="minorHAnsi"/>
        </w:rPr>
        <w:t xml:space="preserve"> individual </w:t>
      </w:r>
      <w:r w:rsidRPr="00FC52B9">
        <w:rPr>
          <w:rStyle w:val="StyleUnderline"/>
          <w:rFonts w:asciiTheme="minorHAnsi" w:hAnsiTheme="minorHAnsi"/>
          <w:highlight w:val="green"/>
        </w:rPr>
        <w:t>behaviour</w:t>
      </w:r>
      <w:r w:rsidRPr="00FC52B9">
        <w:rPr>
          <w:rFonts w:asciiTheme="minorHAnsi" w:hAnsiTheme="minorHAnsi"/>
          <w:sz w:val="12"/>
        </w:rPr>
        <w:t xml:space="preserve"> thus emphasized </w:t>
      </w:r>
      <w:r w:rsidRPr="00FC52B9">
        <w:rPr>
          <w:rStyle w:val="StyleUnderline"/>
          <w:rFonts w:asciiTheme="minorHAnsi" w:hAnsiTheme="minorHAnsi"/>
          <w:highlight w:val="green"/>
        </w:rPr>
        <w:t>is</w:t>
      </w:r>
      <w:r w:rsidRPr="00FC52B9">
        <w:rPr>
          <w:rStyle w:val="StyleUnderline"/>
          <w:rFonts w:asciiTheme="minorHAnsi" w:hAnsiTheme="minorHAnsi"/>
        </w:rPr>
        <w:t xml:space="preserve"> a pre-verbal, </w:t>
      </w:r>
      <w:r w:rsidRPr="00FC52B9">
        <w:rPr>
          <w:rStyle w:val="StyleUnderline"/>
          <w:rFonts w:asciiTheme="minorHAnsi" w:hAnsiTheme="minorHAnsi"/>
          <w:highlight w:val="green"/>
        </w:rPr>
        <w:t>primordial</w:t>
      </w:r>
      <w:r w:rsidRPr="00FC52B9">
        <w:rPr>
          <w:rStyle w:val="StyleUnderline"/>
          <w:rFonts w:asciiTheme="minorHAnsi" w:hAnsiTheme="minorHAnsi"/>
        </w:rPr>
        <w:t xml:space="preserve"> desire</w:t>
      </w:r>
      <w:r w:rsidRPr="00FC52B9">
        <w:rPr>
          <w:rFonts w:asciiTheme="minorHAnsi" w:hAnsiTheme="minorHAnsi"/>
          <w:sz w:val="12"/>
        </w:rPr>
        <w:t xml:space="preserve"> to belong, which seems closer to pack animal behaviour than to anything distinctly human. </w:t>
      </w:r>
      <w:r w:rsidRPr="00FC52B9">
        <w:rPr>
          <w:rStyle w:val="StyleUnderline"/>
          <w:rFonts w:asciiTheme="minorHAnsi" w:hAnsiTheme="minorHAnsi"/>
        </w:rPr>
        <w:t xml:space="preserve">What </w:t>
      </w:r>
      <w:r w:rsidRPr="00FC52B9">
        <w:rPr>
          <w:rStyle w:val="StyleUnderline"/>
          <w:rFonts w:asciiTheme="minorHAnsi" w:hAnsiTheme="minorHAnsi"/>
          <w:highlight w:val="green"/>
        </w:rPr>
        <w:t>the group</w:t>
      </w:r>
      <w:r w:rsidRPr="00FC52B9">
        <w:rPr>
          <w:rStyle w:val="StyleUnderline"/>
          <w:rFonts w:asciiTheme="minorHAnsi" w:hAnsiTheme="minorHAnsi"/>
        </w:rPr>
        <w:t xml:space="preserve"> stands for, what specific set of meanings and values binds it together, </w:t>
      </w:r>
      <w:r w:rsidRPr="00FC52B9">
        <w:rPr>
          <w:rStyle w:val="StyleUnderline"/>
          <w:rFonts w:asciiTheme="minorHAnsi" w:hAnsiTheme="minorHAnsi"/>
          <w:highlight w:val="green"/>
        </w:rPr>
        <w:t>is unimportant.</w:t>
      </w:r>
      <w:r w:rsidRPr="00FC52B9">
        <w:rPr>
          <w:rStyle w:val="StyleUnderline"/>
          <w:rFonts w:asciiTheme="minorHAnsi" w:hAnsiTheme="minorHAnsi"/>
        </w:rPr>
        <w:t xml:space="preserve"> What matters primarily is that the group is valued positively</w:t>
      </w:r>
      <w:r w:rsidRPr="00FC52B9">
        <w:rPr>
          <w:rFonts w:asciiTheme="minorHAnsi" w:hAnsiTheme="minorHAnsi"/>
          <w:sz w:val="12"/>
        </w:rPr>
        <w:t>, since posi</w:t>
      </w:r>
      <w:r w:rsidRPr="00FC52B9">
        <w:rPr>
          <w:rFonts w:asciiTheme="minorHAnsi" w:hAnsiTheme="minorHAnsi"/>
          <w:sz w:val="12"/>
        </w:rPr>
        <w:softHyphen/>
        <w:t>tive valuation is what returns accrued self-esteem to the individual. In IR Jonathan Mercer’s (2005) account of the relationship between identity, emotion and behaviour reads more like a series of buttons mechanically pushed in a sequence of the sort: posi</w:t>
      </w:r>
      <w:r w:rsidRPr="00FC52B9">
        <w:rPr>
          <w:rFonts w:asciiTheme="minorHAnsi" w:hAnsiTheme="minorHAnsi"/>
          <w:sz w:val="12"/>
        </w:rPr>
        <w:softHyphen/>
        <w:t xml:space="preserve">tive identification produces emotion (such as trust), which in turn generates specific patterns of in-/out-group discrimination. </w:t>
      </w:r>
      <w:r w:rsidRPr="00FC52B9">
        <w:rPr>
          <w:rFonts w:asciiTheme="minorHAnsi" w:hAnsiTheme="minorHAnsi"/>
          <w:color w:val="000000"/>
          <w:sz w:val="12"/>
          <w:szCs w:val="20"/>
        </w:rPr>
        <w:t>Similarly, Trine Flockhart (2006: 96) approaches the socializee’s ‘desire to belong’ in terms of the psychological (and ultimately social) benefits and the feel-good factor that accrues from increased self-esteem. At the far opposite of Lacan, the concept of desire here is reduced to a Benthamite type of pleasure- or utility-maximization where mean</w:t>
      </w:r>
      <w:r w:rsidRPr="00FC52B9">
        <w:rPr>
          <w:rFonts w:asciiTheme="minorHAnsi" w:hAnsiTheme="minorHAnsi"/>
          <w:color w:val="000000"/>
          <w:sz w:val="12"/>
          <w:szCs w:val="20"/>
        </w:rPr>
        <w:softHyphen/>
        <w:t xml:space="preserve">ing is nowhere to be seen. More telling still is the need to downplay the role of the </w:t>
      </w:r>
      <w:proofErr w:type="gramStart"/>
      <w:r w:rsidRPr="00FC52B9">
        <w:rPr>
          <w:rFonts w:asciiTheme="minorHAnsi" w:hAnsiTheme="minorHAnsi"/>
          <w:color w:val="000000"/>
          <w:sz w:val="12"/>
          <w:szCs w:val="20"/>
        </w:rPr>
        <w:t>Other</w:t>
      </w:r>
      <w:proofErr w:type="gramEnd"/>
      <w:r w:rsidRPr="00FC52B9">
        <w:rPr>
          <w:rFonts w:asciiTheme="minorHAnsi" w:hAnsiTheme="minorHAnsi"/>
          <w:color w:val="000000"/>
          <w:sz w:val="12"/>
          <w:szCs w:val="20"/>
        </w:rPr>
        <w:t xml:space="preserve"> in justifying her initial resort to SIT. For Flockhart (2006: 94), in a post-Cold War con</w:t>
      </w:r>
      <w:r w:rsidRPr="00FC52B9">
        <w:rPr>
          <w:rFonts w:asciiTheme="minorHAnsi" w:hAnsiTheme="minorHAnsi"/>
          <w:color w:val="000000"/>
          <w:sz w:val="12"/>
          <w:szCs w:val="20"/>
        </w:rPr>
        <w:softHyphen/>
        <w:t xml:space="preserve">text, ‘identities cannot be constructed purely in relation to the “Other”’. Perhaps so; but not if what ‘the other’ refers to is the generic, dynamic scheme undergirding the very concept of identity. At issue here is the confusion between the reference to a specific other, for which Lacan coined the concept of </w:t>
      </w:r>
      <w:r w:rsidRPr="00FC52B9">
        <w:rPr>
          <w:rFonts w:asciiTheme="minorHAnsi" w:hAnsiTheme="minorHAnsi"/>
          <w:i/>
          <w:iCs/>
          <w:color w:val="000000"/>
          <w:sz w:val="12"/>
          <w:szCs w:val="20"/>
        </w:rPr>
        <w:t>le petit autre</w:t>
      </w:r>
      <w:r w:rsidRPr="00FC52B9">
        <w:rPr>
          <w:rFonts w:asciiTheme="minorHAnsi" w:hAnsiTheme="minorHAnsi"/>
          <w:color w:val="000000"/>
          <w:sz w:val="12"/>
          <w:szCs w:val="20"/>
        </w:rPr>
        <w:t xml:space="preserve">, and the reference to </w:t>
      </w:r>
      <w:r w:rsidRPr="00FC52B9">
        <w:rPr>
          <w:rFonts w:asciiTheme="minorHAnsi" w:hAnsiTheme="minorHAnsi"/>
          <w:i/>
          <w:iCs/>
          <w:color w:val="000000"/>
          <w:sz w:val="12"/>
          <w:szCs w:val="20"/>
        </w:rPr>
        <w:t>l’Autre</w:t>
      </w:r>
      <w:r w:rsidRPr="00FC52B9">
        <w:rPr>
          <w:rFonts w:asciiTheme="minorHAnsi" w:hAnsiTheme="minorHAnsi"/>
          <w:color w:val="000000"/>
          <w:sz w:val="12"/>
          <w:szCs w:val="20"/>
        </w:rPr>
        <w:t xml:space="preserve">, or </w:t>
      </w:r>
      <w:proofErr w:type="gramStart"/>
      <w:r w:rsidRPr="00FC52B9">
        <w:rPr>
          <w:rFonts w:asciiTheme="minorHAnsi" w:hAnsiTheme="minorHAnsi"/>
          <w:color w:val="000000"/>
          <w:sz w:val="12"/>
          <w:szCs w:val="20"/>
        </w:rPr>
        <w:t>Other</w:t>
      </w:r>
      <w:proofErr w:type="gramEnd"/>
      <w:r w:rsidRPr="00FC52B9">
        <w:rPr>
          <w:rFonts w:asciiTheme="minorHAnsi" w:hAnsiTheme="minorHAnsi"/>
          <w:color w:val="000000"/>
          <w:sz w:val="12"/>
          <w:szCs w:val="20"/>
        </w:rPr>
        <w:t xml:space="preserve">, which is that symbolic instance that is essential to the making of </w:t>
      </w:r>
      <w:r w:rsidRPr="00FC52B9">
        <w:rPr>
          <w:rFonts w:asciiTheme="minorHAnsi" w:hAnsiTheme="minorHAnsi"/>
          <w:i/>
          <w:iCs/>
          <w:color w:val="000000"/>
          <w:sz w:val="12"/>
          <w:szCs w:val="20"/>
        </w:rPr>
        <w:t xml:space="preserve">all </w:t>
      </w:r>
      <w:r w:rsidRPr="00FC52B9">
        <w:rPr>
          <w:rFonts w:asciiTheme="minorHAnsi" w:hAnsiTheme="minorHAnsi"/>
          <w:color w:val="000000"/>
          <w:sz w:val="12"/>
          <w:szCs w:val="20"/>
        </w:rPr>
        <w:t xml:space="preserve">selves. As such it is not clear what meaning Flockhart’s (2006: 94) capitalization of the ‘Other’ actually holds. </w:t>
      </w:r>
      <w:r w:rsidRPr="00FC52B9">
        <w:rPr>
          <w:rFonts w:asciiTheme="minorHAnsi" w:hAnsiTheme="minorHAnsi"/>
          <w:sz w:val="12"/>
        </w:rPr>
        <w:t xml:space="preserve">The individual self as a proxy for the state’s self </w:t>
      </w:r>
      <w:proofErr w:type="gramStart"/>
      <w:r w:rsidRPr="00FC52B9">
        <w:rPr>
          <w:rFonts w:asciiTheme="minorHAnsi" w:hAnsiTheme="minorHAnsi"/>
          <w:sz w:val="12"/>
        </w:rPr>
        <w:t>Another</w:t>
      </w:r>
      <w:proofErr w:type="gramEnd"/>
      <w:r w:rsidRPr="00FC52B9">
        <w:rPr>
          <w:rFonts w:asciiTheme="minorHAnsi" w:hAnsiTheme="minorHAnsi"/>
          <w:sz w:val="12"/>
        </w:rPr>
        <w:t xml:space="preserve"> way in which </w:t>
      </w:r>
      <w:r w:rsidRPr="00FC52B9">
        <w:rPr>
          <w:rStyle w:val="StyleUnderline"/>
          <w:rFonts w:asciiTheme="minorHAnsi" w:hAnsiTheme="minorHAnsi"/>
        </w:rPr>
        <w:t>the concept of self has been</w:t>
      </w:r>
      <w:r w:rsidRPr="00FC52B9">
        <w:rPr>
          <w:rFonts w:asciiTheme="minorHAnsi" w:hAnsiTheme="minorHAnsi"/>
          <w:sz w:val="12"/>
        </w:rPr>
        <w:t xml:space="preserve"> centrally involved in </w:t>
      </w:r>
      <w:r w:rsidRPr="00FC52B9">
        <w:rPr>
          <w:rStyle w:val="StyleUnderline"/>
          <w:rFonts w:asciiTheme="minorHAnsi" w:hAnsiTheme="minorHAnsi"/>
        </w:rPr>
        <w:t>circumventing the level-of-analysis problem</w:t>
      </w:r>
      <w:r w:rsidRPr="00FC52B9">
        <w:rPr>
          <w:rFonts w:asciiTheme="minorHAnsi" w:hAnsiTheme="minorHAnsi"/>
          <w:sz w:val="12"/>
        </w:rPr>
        <w:t xml:space="preserve"> in IR has been to treat the self of the individual as a proxy for the self of the state. The literature on norms in particular has highlighted the role of individuals in orchestrating norm shifts, in both the positions of socializer (norm entre</w:t>
      </w:r>
      <w:r w:rsidRPr="00FC52B9">
        <w:rPr>
          <w:rFonts w:asciiTheme="minorHAnsi" w:hAnsiTheme="minorHAnsi"/>
          <w:sz w:val="12"/>
        </w:rPr>
        <w:softHyphen/>
        <w:t>preneurs) and socializee. It has shown for example how some state leaders are more sus</w:t>
      </w:r>
      <w:r w:rsidRPr="00FC52B9">
        <w:rPr>
          <w:rFonts w:asciiTheme="minorHAnsi" w:hAnsiTheme="minorHAnsi"/>
          <w:sz w:val="12"/>
        </w:rPr>
        <w:softHyphen/>
        <w:t xml:space="preserve">ceptible than others to concerns about reputation and legitimacy and thus more amenable to being convinced of the need to adopt a new norm, of human rights or democratization, for example (Finnemore and Sikkink, 1998; Keck and Sikkink, 1998; Risse, 2001). It is these specific </w:t>
      </w:r>
      <w:r w:rsidRPr="00FC52B9">
        <w:rPr>
          <w:rStyle w:val="StyleUnderline"/>
          <w:rFonts w:asciiTheme="minorHAnsi" w:hAnsiTheme="minorHAnsi"/>
        </w:rPr>
        <w:t>psychological qualities</w:t>
      </w:r>
      <w:r w:rsidRPr="00FC52B9">
        <w:rPr>
          <w:rFonts w:asciiTheme="minorHAnsi" w:hAnsiTheme="minorHAnsi"/>
          <w:sz w:val="12"/>
        </w:rPr>
        <w:t xml:space="preserve"> pertaining to their selves (for example, those of Gorbachev; Risse, 2001) that ultimately </w:t>
      </w:r>
      <w:r w:rsidRPr="00FC52B9">
        <w:rPr>
          <w:rStyle w:val="StyleUnderline"/>
          <w:rFonts w:asciiTheme="minorHAnsi" w:hAnsiTheme="minorHAnsi"/>
        </w:rPr>
        <w:t>enable the norm shift to occur.</w:t>
      </w:r>
      <w:r w:rsidRPr="00FC52B9">
        <w:rPr>
          <w:rFonts w:asciiTheme="minorHAnsi" w:hAnsiTheme="minorHAnsi"/>
          <w:sz w:val="12"/>
        </w:rPr>
        <w:t xml:space="preserve"> Once again </w:t>
      </w:r>
      <w:r w:rsidRPr="00FC52B9">
        <w:rPr>
          <w:rStyle w:val="StyleUnderline"/>
          <w:rFonts w:asciiTheme="minorHAnsi" w:hAnsiTheme="minorHAnsi"/>
        </w:rPr>
        <w:t>the individual</w:t>
      </w:r>
      <w:r w:rsidRPr="00FC52B9">
        <w:rPr>
          <w:rFonts w:asciiTheme="minorHAnsi" w:hAnsiTheme="minorHAnsi"/>
          <w:sz w:val="12"/>
        </w:rPr>
        <w:t xml:space="preserve"> self ultimately </w:t>
      </w:r>
      <w:r w:rsidRPr="00FC52B9">
        <w:rPr>
          <w:rStyle w:val="StyleUnderline"/>
          <w:rFonts w:asciiTheme="minorHAnsi" w:hAnsiTheme="minorHAnsi"/>
        </w:rPr>
        <w:t>remains</w:t>
      </w:r>
      <w:r w:rsidRPr="00FC52B9">
        <w:rPr>
          <w:rFonts w:asciiTheme="minorHAnsi" w:hAnsiTheme="minorHAnsi"/>
          <w:sz w:val="12"/>
        </w:rPr>
        <w:t xml:space="preserve"> </w:t>
      </w:r>
      <w:r w:rsidRPr="00FC52B9">
        <w:rPr>
          <w:rStyle w:val="StyleUnderline"/>
          <w:rFonts w:asciiTheme="minorHAnsi" w:hAnsiTheme="minorHAnsi"/>
        </w:rPr>
        <w:t>the basis for explaining</w:t>
      </w:r>
      <w:r w:rsidRPr="00FC52B9">
        <w:rPr>
          <w:rFonts w:asciiTheme="minorHAnsi" w:hAnsiTheme="minorHAnsi"/>
          <w:sz w:val="12"/>
        </w:rPr>
        <w:t xml:space="preserve"> the </w:t>
      </w:r>
      <w:r w:rsidRPr="00FC52B9">
        <w:rPr>
          <w:rStyle w:val="StyleUnderline"/>
          <w:rFonts w:asciiTheme="minorHAnsi" w:hAnsiTheme="minorHAnsi"/>
        </w:rPr>
        <w:t xml:space="preserve">change in state behaviour. </w:t>
      </w:r>
      <w:r w:rsidRPr="00FC52B9">
        <w:rPr>
          <w:rFonts w:asciiTheme="minorHAnsi" w:hAnsiTheme="minorHAnsi"/>
          <w:sz w:val="12"/>
        </w:rPr>
        <w:t xml:space="preserve">To summarize the points made so far, </w:t>
      </w:r>
      <w:r w:rsidRPr="00FC52B9">
        <w:rPr>
          <w:rStyle w:val="StyleUnderline"/>
          <w:rFonts w:asciiTheme="minorHAnsi" w:hAnsiTheme="minorHAnsi"/>
          <w:highlight w:val="green"/>
        </w:rPr>
        <w:t>whether the state is literally</w:t>
      </w:r>
      <w:r w:rsidRPr="00FC52B9">
        <w:rPr>
          <w:rStyle w:val="StyleUnderline"/>
          <w:rFonts w:asciiTheme="minorHAnsi" w:hAnsiTheme="minorHAnsi"/>
        </w:rPr>
        <w:t xml:space="preserve"> considered as </w:t>
      </w:r>
      <w:r w:rsidRPr="00FC52B9">
        <w:rPr>
          <w:rStyle w:val="StyleUnderline"/>
          <w:rFonts w:asciiTheme="minorHAnsi" w:hAnsiTheme="minorHAnsi"/>
          <w:highlight w:val="green"/>
        </w:rPr>
        <w:t>a person</w:t>
      </w:r>
      <w:r w:rsidRPr="00FC52B9">
        <w:rPr>
          <w:rFonts w:asciiTheme="minorHAnsi" w:hAnsiTheme="minorHAnsi"/>
          <w:sz w:val="12"/>
        </w:rPr>
        <w:t xml:space="preserve"> by ontological overreach, whether </w:t>
      </w:r>
      <w:r w:rsidRPr="00FC52B9">
        <w:rPr>
          <w:rStyle w:val="StyleUnderline"/>
          <w:rFonts w:asciiTheme="minorHAnsi" w:hAnsiTheme="minorHAnsi"/>
        </w:rPr>
        <w:t xml:space="preserve">so only </w:t>
      </w:r>
      <w:r w:rsidRPr="00FC52B9">
        <w:rPr>
          <w:rStyle w:val="StyleUnderline"/>
          <w:rFonts w:asciiTheme="minorHAnsi" w:hAnsiTheme="minorHAnsi"/>
          <w:highlight w:val="green"/>
        </w:rPr>
        <w:t>by analogy, or</w:t>
      </w:r>
      <w:r w:rsidRPr="00FC52B9">
        <w:rPr>
          <w:rStyle w:val="StyleUnderline"/>
          <w:rFonts w:asciiTheme="minorHAnsi" w:hAnsiTheme="minorHAnsi"/>
        </w:rPr>
        <w:t xml:space="preserve"> whether </w:t>
      </w:r>
      <w:r w:rsidRPr="00FC52B9">
        <w:rPr>
          <w:rStyle w:val="StyleUnderline"/>
          <w:rFonts w:asciiTheme="minorHAnsi" w:hAnsiTheme="minorHAnsi"/>
          <w:highlight w:val="green"/>
        </w:rPr>
        <w:t>the person stands as a proxy</w:t>
      </w:r>
      <w:r w:rsidRPr="00FC52B9">
        <w:rPr>
          <w:rStyle w:val="StyleUnderline"/>
          <w:rFonts w:asciiTheme="minorHAnsi" w:hAnsiTheme="minorHAnsi"/>
        </w:rPr>
        <w:t xml:space="preserve"> for the state, </w:t>
      </w:r>
      <w:r w:rsidRPr="00FC52B9">
        <w:rPr>
          <w:rStyle w:val="StyleUnderline"/>
          <w:rFonts w:asciiTheme="minorHAnsi" w:hAnsiTheme="minorHAnsi"/>
          <w:highlight w:val="green"/>
        </w:rPr>
        <w:t>the ‘self’</w:t>
      </w:r>
      <w:r w:rsidRPr="00FC52B9">
        <w:rPr>
          <w:rFonts w:asciiTheme="minorHAnsi" w:hAnsiTheme="minorHAnsi"/>
          <w:sz w:val="12"/>
        </w:rPr>
        <w:t xml:space="preserve"> of that person </w:t>
      </w:r>
      <w:r w:rsidRPr="00FC52B9">
        <w:rPr>
          <w:rStyle w:val="StyleUnderline"/>
          <w:rFonts w:asciiTheme="minorHAnsi" w:hAnsiTheme="minorHAnsi"/>
          <w:highlight w:val="green"/>
        </w:rPr>
        <w:t>has been</w:t>
      </w:r>
      <w:r w:rsidRPr="00FC52B9">
        <w:rPr>
          <w:rFonts w:asciiTheme="minorHAnsi" w:hAnsiTheme="minorHAnsi"/>
          <w:sz w:val="12"/>
        </w:rPr>
        <w:t xml:space="preserve"> consistently </w:t>
      </w:r>
      <w:r w:rsidRPr="00FC52B9">
        <w:rPr>
          <w:rStyle w:val="StyleUnderline"/>
          <w:rFonts w:asciiTheme="minorHAnsi" w:hAnsiTheme="minorHAnsi"/>
        </w:rPr>
        <w:t xml:space="preserve">taken as </w:t>
      </w:r>
      <w:r w:rsidRPr="00FC52B9">
        <w:rPr>
          <w:rStyle w:val="StyleUnderline"/>
          <w:rFonts w:asciiTheme="minorHAnsi" w:hAnsiTheme="minorHAnsi"/>
          <w:highlight w:val="green"/>
        </w:rPr>
        <w:t>the reference point for studying state identities.</w:t>
      </w:r>
      <w:r w:rsidRPr="00FC52B9">
        <w:rPr>
          <w:rFonts w:asciiTheme="minorHAnsi" w:hAnsiTheme="minorHAnsi"/>
          <w:sz w:val="12"/>
        </w:rPr>
        <w:t xml:space="preserve"> Both in Wendt’s states-as-persons thesis, and in the broader psychological turn within constructivism and beyond, the debate has con</w:t>
      </w:r>
      <w:r w:rsidRPr="00FC52B9">
        <w:rPr>
          <w:rFonts w:asciiTheme="minorHAnsi" w:hAnsiTheme="minorHAnsi"/>
          <w:sz w:val="12"/>
        </w:rPr>
        <w:softHyphen/>
        <w:t xml:space="preserve">sistently revolved around the need to evaluate which of the essentialist assumptions about human nature are the most useful for explaining state behaviour. </w:t>
      </w:r>
      <w:r w:rsidRPr="00FC52B9">
        <w:rPr>
          <w:rStyle w:val="UnderlineBold"/>
          <w:rFonts w:asciiTheme="minorHAnsi" w:hAnsiTheme="minorHAnsi"/>
          <w:highlight w:val="green"/>
        </w:rPr>
        <w:t>It</w:t>
      </w:r>
      <w:r w:rsidRPr="00FC52B9">
        <w:rPr>
          <w:rStyle w:val="UnderlineBold"/>
          <w:rFonts w:asciiTheme="minorHAnsi" w:hAnsiTheme="minorHAnsi"/>
        </w:rPr>
        <w:t xml:space="preserve"> has </w:t>
      </w:r>
      <w:r w:rsidRPr="00FC52B9">
        <w:rPr>
          <w:rStyle w:val="UnderlineBold"/>
          <w:rFonts w:asciiTheme="minorHAnsi" w:hAnsiTheme="minorHAnsi"/>
          <w:highlight w:val="green"/>
        </w:rPr>
        <w:t>never ques</w:t>
      </w:r>
      <w:r w:rsidRPr="00FC52B9">
        <w:rPr>
          <w:rStyle w:val="UnderlineBold"/>
          <w:rFonts w:asciiTheme="minorHAnsi" w:hAnsiTheme="minorHAnsi"/>
          <w:highlight w:val="green"/>
        </w:rPr>
        <w:softHyphen/>
        <w:t>tioned the validity of starting from these assumptions</w:t>
      </w:r>
      <w:r w:rsidRPr="00FC52B9">
        <w:rPr>
          <w:rStyle w:val="UnderlineBold"/>
          <w:rFonts w:asciiTheme="minorHAnsi" w:hAnsiTheme="minorHAnsi"/>
        </w:rPr>
        <w:t xml:space="preserve"> in the first place. </w:t>
      </w:r>
      <w:r w:rsidRPr="00FC52B9">
        <w:rPr>
          <w:rFonts w:asciiTheme="minorHAnsi" w:hAnsiTheme="minorHAnsi"/>
          <w:sz w:val="12"/>
        </w:rPr>
        <w:t xml:space="preserve">That is, </w:t>
      </w:r>
      <w:r w:rsidRPr="00FC52B9">
        <w:rPr>
          <w:rStyle w:val="StyleUnderline"/>
          <w:rFonts w:asciiTheme="minorHAnsi" w:hAnsiTheme="minorHAnsi"/>
        </w:rPr>
        <w:t>what is left unexamined is this assumption is that what works for individuals will work for states</w:t>
      </w:r>
      <w:r w:rsidRPr="00FC52B9">
        <w:rPr>
          <w:rFonts w:asciiTheme="minorHAnsi" w:hAnsiTheme="minorHAnsi"/>
          <w:sz w:val="12"/>
        </w:rPr>
        <w:t xml:space="preserve"> too. </w:t>
      </w:r>
      <w:r w:rsidRPr="00FC52B9">
        <w:rPr>
          <w:rStyle w:val="StyleUnderline"/>
          <w:rFonts w:asciiTheme="minorHAnsi" w:hAnsiTheme="minorHAnsi"/>
        </w:rPr>
        <w:t xml:space="preserve">This is </w:t>
      </w:r>
      <w:r w:rsidRPr="00FC52B9">
        <w:rPr>
          <w:rStyle w:val="StyleUnderline"/>
          <w:rFonts w:asciiTheme="minorHAnsi" w:hAnsiTheme="minorHAnsi"/>
          <w:highlight w:val="green"/>
        </w:rPr>
        <w:t>IR’s central fallacy of composition</w:t>
      </w:r>
      <w:r w:rsidRPr="00FC52B9">
        <w:rPr>
          <w:rStyle w:val="StyleUnderline"/>
          <w:rFonts w:asciiTheme="minorHAnsi" w:hAnsiTheme="minorHAnsi"/>
        </w:rPr>
        <w:t xml:space="preserve">, by which it </w:t>
      </w:r>
      <w:r w:rsidRPr="00FC52B9">
        <w:rPr>
          <w:rStyle w:val="StyleUnderline"/>
          <w:rFonts w:asciiTheme="minorHAnsi" w:hAnsiTheme="minorHAnsi"/>
          <w:highlight w:val="green"/>
        </w:rPr>
        <w:t>has</w:t>
      </w:r>
      <w:r w:rsidRPr="00FC52B9">
        <w:rPr>
          <w:rStyle w:val="StyleUnderline"/>
          <w:rFonts w:asciiTheme="minorHAnsi" w:hAnsiTheme="minorHAnsi"/>
        </w:rPr>
        <w:t xml:space="preserve"> persistently </w:t>
      </w:r>
      <w:r w:rsidRPr="00FC52B9">
        <w:rPr>
          <w:rStyle w:val="StyleUnderline"/>
          <w:rFonts w:asciiTheme="minorHAnsi" w:hAnsiTheme="minorHAnsi"/>
          <w:highlight w:val="green"/>
        </w:rPr>
        <w:t>eschewed</w:t>
      </w:r>
      <w:r w:rsidRPr="00FC52B9">
        <w:rPr>
          <w:rFonts w:asciiTheme="minorHAnsi" w:hAnsiTheme="minorHAnsi"/>
          <w:sz w:val="12"/>
        </w:rPr>
        <w:t xml:space="preserve"> rather than resolved </w:t>
      </w:r>
      <w:r w:rsidRPr="00FC52B9">
        <w:rPr>
          <w:rStyle w:val="StyleUnderline"/>
          <w:rFonts w:asciiTheme="minorHAnsi" w:hAnsiTheme="minorHAnsi"/>
          <w:highlight w:val="green"/>
        </w:rPr>
        <w:t>the level-of-analysis problem</w:t>
      </w:r>
      <w:r w:rsidRPr="00FC52B9">
        <w:rPr>
          <w:rStyle w:val="StyleUnderline"/>
          <w:rFonts w:asciiTheme="minorHAnsi" w:hAnsiTheme="minorHAnsi"/>
        </w:rPr>
        <w:t>.</w:t>
      </w:r>
      <w:r w:rsidRPr="00FC52B9">
        <w:rPr>
          <w:rFonts w:asciiTheme="minorHAnsi" w:hAnsiTheme="minorHAnsi"/>
          <w:sz w:val="12"/>
        </w:rPr>
        <w:t xml:space="preserve"> Indeed, </w:t>
      </w:r>
      <w:r w:rsidRPr="00FC52B9">
        <w:rPr>
          <w:rStyle w:val="StyleUnderline"/>
          <w:rFonts w:asciiTheme="minorHAnsi" w:hAnsiTheme="minorHAnsi"/>
          <w:highlight w:val="green"/>
        </w:rPr>
        <w:t>in the absence of a clear</w:t>
      </w:r>
      <w:r w:rsidRPr="00FC52B9">
        <w:rPr>
          <w:rStyle w:val="StyleUnderline"/>
          <w:rFonts w:asciiTheme="minorHAnsi" w:hAnsiTheme="minorHAnsi"/>
        </w:rPr>
        <w:t xml:space="preserve"> dem</w:t>
      </w:r>
      <w:r w:rsidRPr="00FC52B9">
        <w:rPr>
          <w:rStyle w:val="StyleUnderline"/>
          <w:rFonts w:asciiTheme="minorHAnsi" w:hAnsiTheme="minorHAnsi"/>
        </w:rPr>
        <w:softHyphen/>
        <w:t xml:space="preserve">onstration of a </w:t>
      </w:r>
      <w:r w:rsidRPr="00FC52B9">
        <w:rPr>
          <w:rStyle w:val="StyleUnderline"/>
          <w:rFonts w:asciiTheme="minorHAnsi" w:hAnsiTheme="minorHAnsi"/>
          <w:highlight w:val="green"/>
        </w:rPr>
        <w:t>logical identity</w:t>
      </w:r>
      <w:r w:rsidRPr="00FC52B9">
        <w:rPr>
          <w:rFonts w:asciiTheme="minorHAnsi" w:hAnsiTheme="minorHAnsi"/>
          <w:sz w:val="12"/>
        </w:rPr>
        <w:t xml:space="preserve"> (of the type A=A) </w:t>
      </w:r>
      <w:r w:rsidRPr="00FC52B9">
        <w:rPr>
          <w:rStyle w:val="StyleUnderline"/>
          <w:rFonts w:asciiTheme="minorHAnsi" w:hAnsiTheme="minorHAnsi"/>
          <w:highlight w:val="green"/>
        </w:rPr>
        <w:t>between states and individuals, the assumption that individual interactions will explain what states do rests on</w:t>
      </w:r>
      <w:r w:rsidRPr="00FC52B9">
        <w:rPr>
          <w:rStyle w:val="StyleUnderline"/>
          <w:rFonts w:asciiTheme="minorHAnsi" w:hAnsiTheme="minorHAnsi"/>
        </w:rPr>
        <w:t xml:space="preserve"> </w:t>
      </w:r>
      <w:r w:rsidRPr="00FC52B9">
        <w:rPr>
          <w:rStyle w:val="UnderlineBold"/>
          <w:rFonts w:asciiTheme="minorHAnsi" w:hAnsiTheme="minorHAnsi"/>
        </w:rPr>
        <w:t xml:space="preserve">little more than </w:t>
      </w:r>
      <w:r w:rsidRPr="00FC52B9">
        <w:rPr>
          <w:rStyle w:val="UnderlineBold"/>
          <w:rFonts w:asciiTheme="minorHAnsi" w:hAnsiTheme="minorHAnsi"/>
          <w:highlight w:val="green"/>
        </w:rPr>
        <w:t>a leap of faith</w:t>
      </w:r>
      <w:r w:rsidRPr="00FC52B9">
        <w:rPr>
          <w:rStyle w:val="StyleUnderline"/>
          <w:rFonts w:asciiTheme="minorHAnsi" w:hAnsiTheme="minorHAnsi"/>
        </w:rPr>
        <w:t>, or</w:t>
      </w:r>
      <w:r w:rsidRPr="00FC52B9">
        <w:rPr>
          <w:rFonts w:asciiTheme="minorHAnsi" w:hAnsiTheme="minorHAnsi"/>
          <w:sz w:val="12"/>
        </w:rPr>
        <w:t xml:space="preserve"> indeed an </w:t>
      </w:r>
      <w:r w:rsidRPr="00FC52B9">
        <w:rPr>
          <w:rStyle w:val="StyleUnderline"/>
          <w:rFonts w:asciiTheme="minorHAnsi" w:hAnsiTheme="minorHAnsi"/>
        </w:rPr>
        <w:t>analogy.</w:t>
      </w:r>
    </w:p>
    <w:p w:rsidR="006E36A1" w:rsidRPr="00FC52B9" w:rsidRDefault="006E36A1" w:rsidP="006E36A1">
      <w:pPr>
        <w:rPr>
          <w:rFonts w:asciiTheme="minorHAnsi" w:hAnsiTheme="minorHAnsi"/>
          <w:iCs/>
          <w:u w:val="single"/>
          <w:bdr w:val="single" w:sz="8" w:space="0" w:color="auto"/>
        </w:rPr>
      </w:pPr>
    </w:p>
    <w:p w:rsidR="006E36A1" w:rsidRPr="00FC52B9" w:rsidRDefault="006E36A1" w:rsidP="006E36A1">
      <w:pPr>
        <w:rPr>
          <w:rFonts w:asciiTheme="minorHAnsi" w:hAnsiTheme="minorHAnsi"/>
        </w:rPr>
      </w:pPr>
    </w:p>
    <w:p w:rsidR="006E36A1" w:rsidRPr="00FC52B9" w:rsidRDefault="006E36A1" w:rsidP="006E36A1">
      <w:pPr>
        <w:pStyle w:val="Heading3"/>
        <w:rPr>
          <w:rFonts w:asciiTheme="minorHAnsi" w:hAnsiTheme="minorHAnsi"/>
        </w:rPr>
      </w:pPr>
      <w:r w:rsidRPr="00FC52B9">
        <w:rPr>
          <w:rFonts w:asciiTheme="minorHAnsi" w:hAnsiTheme="minorHAnsi"/>
        </w:rPr>
        <w:t>AT Ressentiment</w:t>
      </w:r>
    </w:p>
    <w:p w:rsidR="0059279B" w:rsidRPr="00FC52B9" w:rsidRDefault="0059279B" w:rsidP="0059279B">
      <w:pPr>
        <w:pStyle w:val="Heading4"/>
        <w:rPr>
          <w:rFonts w:asciiTheme="minorHAnsi" w:hAnsiTheme="minorHAnsi"/>
        </w:rPr>
      </w:pPr>
      <w:r w:rsidRPr="00FC52B9">
        <w:rPr>
          <w:rFonts w:asciiTheme="minorHAnsi" w:hAnsiTheme="minorHAnsi"/>
        </w:rPr>
        <w:t xml:space="preserve">Resentment of particular aspects of the world is inevitable and necessary – it is only Loyola’s resentment of the very terms of human experience that is truly dangerous. We must begin with an affirmation of belief in the world </w:t>
      </w:r>
    </w:p>
    <w:p w:rsidR="0059279B" w:rsidRPr="00FC52B9" w:rsidRDefault="0059279B" w:rsidP="0059279B">
      <w:pPr>
        <w:rPr>
          <w:rStyle w:val="Author-Date"/>
          <w:rFonts w:asciiTheme="minorHAnsi" w:hAnsiTheme="minorHAnsi"/>
        </w:rPr>
      </w:pPr>
      <w:r w:rsidRPr="00FC52B9">
        <w:rPr>
          <w:rStyle w:val="Author-Date"/>
          <w:rFonts w:asciiTheme="minorHAnsi" w:hAnsiTheme="minorHAnsi"/>
        </w:rPr>
        <w:t>Connolly 11</w:t>
      </w:r>
    </w:p>
    <w:p w:rsidR="0059279B" w:rsidRPr="00FC52B9" w:rsidRDefault="0059279B" w:rsidP="0059279B">
      <w:pPr>
        <w:rPr>
          <w:rFonts w:asciiTheme="minorHAnsi" w:hAnsiTheme="minorHAnsi"/>
        </w:rPr>
      </w:pPr>
      <w:r w:rsidRPr="00FC52B9">
        <w:rPr>
          <w:rFonts w:asciiTheme="minorHAnsi" w:hAnsiTheme="minorHAnsi"/>
        </w:rPr>
        <w:t>(William E., A World of Becoming, Duke University Press)</w:t>
      </w:r>
    </w:p>
    <w:p w:rsidR="0059279B" w:rsidRPr="00FC52B9" w:rsidRDefault="0059279B" w:rsidP="0059279B">
      <w:pPr>
        <w:pStyle w:val="Nothing"/>
        <w:rPr>
          <w:rFonts w:asciiTheme="minorHAnsi" w:hAnsiTheme="minorHAnsi"/>
        </w:rPr>
      </w:pPr>
    </w:p>
    <w:p w:rsidR="0059279B" w:rsidRPr="00FC52B9" w:rsidRDefault="0059279B" w:rsidP="00FC52B9">
      <w:pPr>
        <w:pStyle w:val="Cards"/>
        <w:ind w:left="0" w:right="0"/>
        <w:rPr>
          <w:rStyle w:val="StyleUnderline"/>
          <w:rFonts w:asciiTheme="minorHAnsi" w:hAnsiTheme="minorHAnsi"/>
        </w:rPr>
      </w:pPr>
      <w:r w:rsidRPr="00FC52B9">
        <w:rPr>
          <w:rFonts w:asciiTheme="minorHAnsi" w:hAnsiTheme="minorHAnsi"/>
        </w:rPr>
        <w:t>By "</w:t>
      </w:r>
      <w:r w:rsidRPr="00FC52B9">
        <w:rPr>
          <w:rStyle w:val="StyleUnderline"/>
          <w:rFonts w:asciiTheme="minorHAnsi" w:hAnsiTheme="minorHAnsi"/>
        </w:rPr>
        <w:t>belief in this world</w:t>
      </w:r>
      <w:r w:rsidRPr="00FC52B9">
        <w:rPr>
          <w:rFonts w:asciiTheme="minorHAnsi" w:hAnsiTheme="minorHAnsi"/>
        </w:rPr>
        <w:t xml:space="preserve">:' </w:t>
      </w:r>
      <w:r w:rsidRPr="00FC52B9">
        <w:rPr>
          <w:rStyle w:val="StyleUnderline"/>
          <w:rFonts w:asciiTheme="minorHAnsi" w:hAnsiTheme="minorHAnsi"/>
        </w:rPr>
        <w:t>neither Deleuze nor I</w:t>
      </w:r>
      <w:r w:rsidRPr="00FC52B9">
        <w:rPr>
          <w:rFonts w:asciiTheme="minorHAnsi" w:hAnsiTheme="minorHAnsi"/>
        </w:rPr>
        <w:t xml:space="preserve">, again, </w:t>
      </w:r>
      <w:r w:rsidRPr="00FC52B9">
        <w:rPr>
          <w:rStyle w:val="StyleUnderline"/>
          <w:rFonts w:asciiTheme="minorHAnsi" w:hAnsiTheme="minorHAnsi"/>
        </w:rPr>
        <w:t>means that the established distribution of power, exploitation, and inequality now in place is to be protected</w:t>
      </w:r>
      <w:r w:rsidRPr="00FC52B9">
        <w:rPr>
          <w:rFonts w:asciiTheme="minorHAnsi" w:hAnsiTheme="minorHAnsi"/>
        </w:rPr>
        <w:t xml:space="preserve">, though some critics love to jump to this conclusion. </w:t>
      </w:r>
      <w:r w:rsidRPr="00FC52B9">
        <w:rPr>
          <w:rStyle w:val="StyleUnderline"/>
          <w:rFonts w:asciiTheme="minorHAnsi" w:hAnsiTheme="minorHAnsi"/>
        </w:rPr>
        <w:t>Such arrangements make people suffer too much, and they rest upon the repression of essential features of the contemporary condition, including the minoritization of the world occurring at a more rapid pace</w:t>
      </w:r>
      <w:r w:rsidRPr="00FC52B9">
        <w:rPr>
          <w:rFonts w:asciiTheme="minorHAnsi" w:hAnsiTheme="minorHAnsi"/>
        </w:rPr>
        <w:t xml:space="preserve">. </w:t>
      </w:r>
      <w:r w:rsidRPr="00FC52B9">
        <w:rPr>
          <w:rStyle w:val="StyleUnderline"/>
          <w:rFonts w:asciiTheme="minorHAnsi" w:hAnsiTheme="minorHAnsi"/>
        </w:rPr>
        <w:t>Exploitation and domination are things to contest and oppose</w:t>
      </w:r>
      <w:r w:rsidRPr="00FC52B9">
        <w:rPr>
          <w:rFonts w:asciiTheme="minorHAnsi" w:hAnsiTheme="minorHAnsi"/>
        </w:rPr>
        <w:t xml:space="preserve">, as Deleuze did actively while embracing the points reviewed above. </w:t>
      </w:r>
      <w:r w:rsidRPr="00FC52B9">
        <w:rPr>
          <w:rStyle w:val="StyleUnderline"/>
          <w:rFonts w:asciiTheme="minorHAnsi" w:hAnsiTheme="minorHAnsi"/>
        </w:rPr>
        <w:t>The restoration of belief in this world provides an existential resource to draw upon as those struggles are fought energetically and creatively</w:t>
      </w:r>
      <w:r w:rsidRPr="00FC52B9">
        <w:rPr>
          <w:rFonts w:asciiTheme="minorHAnsi" w:hAnsiTheme="minorHAnsi"/>
        </w:rPr>
        <w:t xml:space="preserve">. Nor do we mean that it is always illegitimate to resent your place in the world. </w:t>
      </w:r>
      <w:r w:rsidRPr="00FC52B9">
        <w:rPr>
          <w:rStyle w:val="StyleUnderline"/>
          <w:rFonts w:asciiTheme="minorHAnsi" w:hAnsiTheme="minorHAnsi"/>
        </w:rPr>
        <w:t>Resentment is often a needed impetus to action, even if it carries the danger of becoming transfigured into ressontimont. It is existential resentment we worry about most</w:t>
      </w:r>
      <w:r w:rsidRPr="00FC52B9">
        <w:rPr>
          <w:rFonts w:asciiTheme="minorHAnsi" w:hAnsiTheme="minorHAnsi"/>
        </w:rPr>
        <w:t xml:space="preserve">, the kind that is apparent today in practices of capitalist greed, religious exclusivity; media bellicosity, authoritarian strategies, sexual narrowness, and military aggression. </w:t>
      </w:r>
      <w:r w:rsidRPr="00FC52B9">
        <w:rPr>
          <w:rStyle w:val="StyleUnderline"/>
          <w:rFonts w:asciiTheme="minorHAnsi" w:hAnsiTheme="minorHAnsi"/>
        </w:rPr>
        <w:t>We mean</w:t>
      </w:r>
      <w:r w:rsidRPr="00FC52B9">
        <w:rPr>
          <w:rFonts w:asciiTheme="minorHAnsi" w:hAnsiTheme="minorHAnsi"/>
        </w:rPr>
        <w:t xml:space="preserve">, first, </w:t>
      </w:r>
      <w:r w:rsidRPr="00FC52B9">
        <w:rPr>
          <w:rStyle w:val="StyleUnderline"/>
          <w:rFonts w:asciiTheme="minorHAnsi" w:hAnsiTheme="minorHAnsi"/>
        </w:rPr>
        <w:t>positive affirmation of the cosmos in which human beings are set, as you yourself understand that cosmos</w:t>
      </w:r>
      <w:r w:rsidRPr="00FC52B9">
        <w:rPr>
          <w:rFonts w:asciiTheme="minorHAnsi" w:hAnsiTheme="minorHAnsi"/>
        </w:rPr>
        <w:t xml:space="preserve">, second, </w:t>
      </w:r>
      <w:r w:rsidRPr="00FC52B9">
        <w:rPr>
          <w:rStyle w:val="StyleUnderline"/>
          <w:rFonts w:asciiTheme="minorHAnsi" w:hAnsiTheme="minorHAnsi"/>
        </w:rPr>
        <w:t>coming to terms in a positive way with the enduring modem fact of interruptions in experience and the faster pace at which minorithation occurs</w:t>
      </w:r>
      <w:r w:rsidRPr="00FC52B9">
        <w:rPr>
          <w:rFonts w:asciiTheme="minorHAnsi" w:hAnsiTheme="minorHAnsi"/>
        </w:rPr>
        <w:t xml:space="preserve">, and third, </w:t>
      </w:r>
      <w:r w:rsidRPr="00FC52B9">
        <w:rPr>
          <w:rStyle w:val="StyleUnderline"/>
          <w:rFonts w:asciiTheme="minorHAnsi" w:hAnsiTheme="minorHAnsi"/>
        </w:rPr>
        <w:t>accepting the contestability of your existential creed without profound resentment of that condition.</w:t>
      </w:r>
    </w:p>
    <w:p w:rsidR="0059279B" w:rsidRPr="00FC52B9" w:rsidRDefault="0059279B" w:rsidP="0059279B">
      <w:pPr>
        <w:pStyle w:val="Nothing"/>
        <w:rPr>
          <w:rFonts w:asciiTheme="minorHAnsi" w:hAnsiTheme="minorHAnsi"/>
        </w:rPr>
      </w:pPr>
    </w:p>
    <w:p w:rsidR="0059279B" w:rsidRPr="00FC52B9" w:rsidRDefault="0059279B" w:rsidP="0059279B">
      <w:pPr>
        <w:pStyle w:val="Heading4"/>
        <w:rPr>
          <w:rFonts w:asciiTheme="minorHAnsi" w:hAnsiTheme="minorHAnsi"/>
        </w:rPr>
      </w:pPr>
      <w:r w:rsidRPr="00FC52B9">
        <w:rPr>
          <w:rFonts w:asciiTheme="minorHAnsi" w:hAnsiTheme="minorHAnsi"/>
        </w:rPr>
        <w:t>No internal link to their lash out impact – It is only when the desire for revenge and redemptive justice is allowed to take precedence is action against suffering resentful and dangerous</w:t>
      </w:r>
    </w:p>
    <w:p w:rsidR="0059279B" w:rsidRPr="00FC52B9" w:rsidRDefault="0059279B" w:rsidP="0059279B">
      <w:pPr>
        <w:rPr>
          <w:rStyle w:val="Author-Date"/>
          <w:rFonts w:asciiTheme="minorHAnsi" w:hAnsiTheme="minorHAnsi"/>
        </w:rPr>
      </w:pPr>
      <w:r w:rsidRPr="00FC52B9">
        <w:rPr>
          <w:rStyle w:val="Author-Date"/>
          <w:rFonts w:asciiTheme="minorHAnsi" w:hAnsiTheme="minorHAnsi"/>
        </w:rPr>
        <w:t>Connolly 11</w:t>
      </w:r>
    </w:p>
    <w:p w:rsidR="0059279B" w:rsidRPr="00FC52B9" w:rsidRDefault="0059279B" w:rsidP="0059279B">
      <w:pPr>
        <w:rPr>
          <w:rFonts w:asciiTheme="minorHAnsi" w:hAnsiTheme="minorHAnsi"/>
        </w:rPr>
      </w:pPr>
      <w:r w:rsidRPr="00FC52B9">
        <w:rPr>
          <w:rFonts w:asciiTheme="minorHAnsi" w:hAnsiTheme="minorHAnsi"/>
        </w:rPr>
        <w:t>(William E., A World of Becoming, Duke University Press)</w:t>
      </w:r>
    </w:p>
    <w:p w:rsidR="0059279B" w:rsidRPr="00FC52B9" w:rsidRDefault="0059279B" w:rsidP="00FC52B9">
      <w:pPr>
        <w:pStyle w:val="Cards"/>
        <w:ind w:left="0" w:right="0"/>
        <w:rPr>
          <w:rFonts w:asciiTheme="minorHAnsi" w:hAnsiTheme="minorHAnsi"/>
        </w:rPr>
      </w:pPr>
    </w:p>
    <w:p w:rsidR="0059279B" w:rsidRPr="00FC52B9" w:rsidRDefault="0059279B" w:rsidP="00FC52B9">
      <w:pPr>
        <w:pStyle w:val="Cards"/>
        <w:ind w:left="0" w:right="0"/>
        <w:rPr>
          <w:rStyle w:val="StyleUnderline"/>
          <w:rFonts w:asciiTheme="minorHAnsi" w:hAnsiTheme="minorHAnsi"/>
        </w:rPr>
      </w:pPr>
      <w:r w:rsidRPr="00FC52B9">
        <w:rPr>
          <w:rStyle w:val="StyleUnderline"/>
          <w:rFonts w:asciiTheme="minorHAnsi" w:hAnsiTheme="minorHAnsi"/>
        </w:rPr>
        <w:t>It is perhaps salient to point out again how my attention to the rolling and roiling interactions between hubris and existential resentment does not carry with it a denial of the positive role that anger, resentment, indignation, and the like can and do play in politics</w:t>
      </w:r>
      <w:r w:rsidRPr="00FC52B9">
        <w:rPr>
          <w:rFonts w:asciiTheme="minorHAnsi" w:hAnsiTheme="minorHAnsi"/>
        </w:rPr>
        <w:t xml:space="preserve">. </w:t>
      </w:r>
      <w:r w:rsidRPr="00FC52B9">
        <w:rPr>
          <w:rStyle w:val="StyleUnderline"/>
          <w:rFonts w:asciiTheme="minorHAnsi" w:hAnsiTheme="minorHAnsi"/>
        </w:rPr>
        <w:t>There is no politics without passion</w:t>
      </w:r>
      <w:r w:rsidRPr="00FC52B9">
        <w:rPr>
          <w:rFonts w:asciiTheme="minorHAnsi" w:hAnsiTheme="minorHAnsi"/>
        </w:rPr>
        <w:t xml:space="preserve">. </w:t>
      </w:r>
      <w:r w:rsidRPr="00FC52B9">
        <w:rPr>
          <w:rStyle w:val="StyleUnderline"/>
          <w:rFonts w:asciiTheme="minorHAnsi" w:hAnsiTheme="minorHAnsi"/>
        </w:rPr>
        <w:t>It is when the trials of life /or the hubris of mastery slide into institutionally embedded drives to existential revenge that things become most dangerous</w:t>
      </w:r>
      <w:r w:rsidRPr="00FC52B9">
        <w:rPr>
          <w:rFonts w:asciiTheme="minorHAnsi" w:hAnsiTheme="minorHAnsi"/>
        </w:rPr>
        <w:t xml:space="preserve">. </w:t>
      </w:r>
      <w:r w:rsidRPr="00FC52B9">
        <w:rPr>
          <w:rStyle w:val="StyleUnderline"/>
          <w:rFonts w:asciiTheme="minorHAnsi" w:hAnsiTheme="minorHAnsi"/>
        </w:rPr>
        <w:t>That is a risk accompanying any and every positive social movement</w:t>
      </w:r>
      <w:r w:rsidRPr="00FC52B9">
        <w:rPr>
          <w:rFonts w:asciiTheme="minorHAnsi" w:hAnsiTheme="minorHAnsi"/>
        </w:rPr>
        <w:t xml:space="preserve">. As we saw in chapter 3, </w:t>
      </w:r>
      <w:r w:rsidRPr="00FC52B9">
        <w:rPr>
          <w:rStyle w:val="StyleUnderline"/>
          <w:rFonts w:asciiTheme="minorHAnsi" w:hAnsiTheme="minorHAnsi"/>
        </w:rPr>
        <w:t>it is also a risk that we should engage self</w:t>
      </w:r>
      <w:r w:rsidRPr="00FC52B9">
        <w:rPr>
          <w:rStyle w:val="StyleUnderline"/>
          <w:rFonts w:asciiTheme="minorHAnsi" w:hAnsiTheme="minorHAnsi"/>
        </w:rPr>
        <w:noBreakHyphen/>
        <w:t>critically as we respond to new configurations of struggle.</w:t>
      </w:r>
    </w:p>
    <w:p w:rsidR="0059279B" w:rsidRPr="00FC52B9" w:rsidRDefault="0059279B" w:rsidP="0059279B">
      <w:pPr>
        <w:pStyle w:val="Nothing"/>
        <w:rPr>
          <w:rFonts w:asciiTheme="minorHAnsi" w:hAnsiTheme="minorHAnsi"/>
        </w:rPr>
      </w:pPr>
    </w:p>
    <w:p w:rsidR="0059279B" w:rsidRPr="00FC52B9" w:rsidRDefault="0059279B" w:rsidP="0059279B">
      <w:pPr>
        <w:rPr>
          <w:rFonts w:asciiTheme="minorHAnsi" w:hAnsiTheme="minorHAnsi"/>
        </w:rPr>
      </w:pPr>
    </w:p>
    <w:p w:rsidR="006E36A1" w:rsidRPr="00FC52B9" w:rsidRDefault="006E36A1" w:rsidP="006E36A1">
      <w:pPr>
        <w:pStyle w:val="Heading4"/>
        <w:rPr>
          <w:rFonts w:asciiTheme="minorHAnsi" w:hAnsiTheme="minorHAnsi"/>
        </w:rPr>
      </w:pPr>
      <w:r w:rsidRPr="00FC52B9">
        <w:rPr>
          <w:rFonts w:asciiTheme="minorHAnsi" w:hAnsiTheme="minorHAnsi"/>
        </w:rPr>
        <w:t xml:space="preserve">Ressentiment doesn’t come first – extinction and material impacts do </w:t>
      </w:r>
    </w:p>
    <w:p w:rsidR="006E36A1" w:rsidRPr="00FC52B9" w:rsidRDefault="006E36A1" w:rsidP="006E36A1">
      <w:pPr>
        <w:rPr>
          <w:rFonts w:asciiTheme="minorHAnsi" w:hAnsiTheme="minorHAnsi"/>
        </w:rPr>
      </w:pPr>
    </w:p>
    <w:p w:rsidR="006E36A1" w:rsidRPr="00FC52B9" w:rsidRDefault="006E36A1" w:rsidP="006E36A1">
      <w:pPr>
        <w:rPr>
          <w:rFonts w:asciiTheme="minorHAnsi" w:hAnsiTheme="minorHAnsi"/>
        </w:rPr>
      </w:pPr>
      <w:r w:rsidRPr="00FC52B9">
        <w:rPr>
          <w:rFonts w:asciiTheme="minorHAnsi" w:hAnsiTheme="minorHAnsi"/>
        </w:rPr>
        <w:t xml:space="preserve">Torbjörn </w:t>
      </w:r>
      <w:r w:rsidRPr="00FC52B9">
        <w:rPr>
          <w:rStyle w:val="Style13ptBold"/>
          <w:rFonts w:asciiTheme="minorHAnsi" w:hAnsiTheme="minorHAnsi"/>
        </w:rPr>
        <w:t>Tännsjö 11</w:t>
      </w:r>
      <w:r w:rsidRPr="00FC52B9">
        <w:rPr>
          <w:rFonts w:asciiTheme="minorHAnsi" w:hAnsiTheme="minorHAnsi"/>
        </w:rPr>
        <w:t>, the Kristian Claëson Professor of Practical Philosophy at Stockholm University, 2011, “Shalt Thou Sometimes Murder? On the Ethics of Killing,” online: http://people.su.se/~jolso/HS-texter/shaltthou.pdf</w:t>
      </w:r>
    </w:p>
    <w:p w:rsidR="006E36A1" w:rsidRPr="00FC52B9" w:rsidRDefault="006E36A1" w:rsidP="006E36A1">
      <w:pPr>
        <w:rPr>
          <w:rFonts w:asciiTheme="minorHAnsi" w:hAnsiTheme="minorHAnsi"/>
          <w:sz w:val="12"/>
        </w:rPr>
      </w:pPr>
      <w:r w:rsidRPr="00FC52B9">
        <w:rPr>
          <w:rFonts w:asciiTheme="minorHAnsi" w:hAnsiTheme="minorHAnsi"/>
          <w:sz w:val="12"/>
        </w:rPr>
        <w:t xml:space="preserve">I suppose it is correct to say that, </w:t>
      </w:r>
      <w:r w:rsidRPr="00FC52B9">
        <w:rPr>
          <w:rStyle w:val="StyleUnderline"/>
          <w:rFonts w:asciiTheme="minorHAnsi" w:hAnsiTheme="minorHAnsi"/>
          <w:highlight w:val="green"/>
        </w:rPr>
        <w:t xml:space="preserve">if </w:t>
      </w:r>
      <w:r w:rsidRPr="00FC52B9">
        <w:rPr>
          <w:rStyle w:val="StyleUnderline"/>
          <w:rFonts w:asciiTheme="minorHAnsi" w:hAnsiTheme="minorHAnsi"/>
        </w:rPr>
        <w:t>Schopenhauer is right,</w:t>
      </w:r>
      <w:r w:rsidRPr="00FC52B9">
        <w:rPr>
          <w:rFonts w:asciiTheme="minorHAnsi" w:hAnsiTheme="minorHAnsi"/>
          <w:sz w:val="12"/>
        </w:rPr>
        <w:t xml:space="preserve"> </w:t>
      </w:r>
      <w:r w:rsidRPr="00FC52B9">
        <w:rPr>
          <w:rStyle w:val="StyleUnderline"/>
          <w:rFonts w:asciiTheme="minorHAnsi" w:hAnsiTheme="minorHAnsi"/>
        </w:rPr>
        <w:t xml:space="preserve">if </w:t>
      </w:r>
      <w:r w:rsidRPr="00FC52B9">
        <w:rPr>
          <w:rStyle w:val="StyleUnderline"/>
          <w:rFonts w:asciiTheme="minorHAnsi" w:hAnsiTheme="minorHAnsi"/>
          <w:highlight w:val="green"/>
        </w:rPr>
        <w:t>life is never worth living</w:t>
      </w:r>
      <w:r w:rsidRPr="00FC52B9">
        <w:rPr>
          <w:rStyle w:val="StyleUnderline"/>
          <w:rFonts w:asciiTheme="minorHAnsi" w:hAnsiTheme="minorHAnsi"/>
        </w:rPr>
        <w:t>,</w:t>
      </w:r>
      <w:r w:rsidRPr="00FC52B9">
        <w:rPr>
          <w:rFonts w:asciiTheme="minorHAnsi" w:hAnsiTheme="minorHAnsi"/>
          <w:sz w:val="12"/>
        </w:rPr>
        <w:t xml:space="preserve"> </w:t>
      </w:r>
      <w:r w:rsidRPr="00FC52B9">
        <w:rPr>
          <w:rStyle w:val="StyleUnderline"/>
          <w:rFonts w:asciiTheme="minorHAnsi" w:hAnsiTheme="minorHAnsi"/>
        </w:rPr>
        <w:t xml:space="preserve">then according to utilitarianism </w:t>
      </w:r>
      <w:r w:rsidRPr="00FC52B9">
        <w:rPr>
          <w:rStyle w:val="StyleUnderline"/>
          <w:rFonts w:asciiTheme="minorHAnsi" w:hAnsiTheme="minorHAnsi"/>
          <w:highlight w:val="green"/>
        </w:rPr>
        <w:t>we should</w:t>
      </w:r>
      <w:r w:rsidRPr="00FC52B9">
        <w:rPr>
          <w:rStyle w:val="StyleUnderline"/>
          <w:rFonts w:asciiTheme="minorHAnsi" w:hAnsiTheme="minorHAnsi"/>
        </w:rPr>
        <w:t xml:space="preserve"> all commit suicide</w:t>
      </w:r>
      <w:r w:rsidRPr="00FC52B9">
        <w:rPr>
          <w:rFonts w:asciiTheme="minorHAnsi" w:hAnsiTheme="minorHAnsi"/>
          <w:sz w:val="12"/>
        </w:rPr>
        <w:t xml:space="preserve"> </w:t>
      </w:r>
      <w:r w:rsidRPr="00FC52B9">
        <w:rPr>
          <w:rStyle w:val="StyleUnderline"/>
          <w:rFonts w:asciiTheme="minorHAnsi" w:hAnsiTheme="minorHAnsi"/>
        </w:rPr>
        <w:t xml:space="preserve">and put an </w:t>
      </w:r>
      <w:r w:rsidRPr="00FC52B9">
        <w:rPr>
          <w:rStyle w:val="StyleUnderline"/>
          <w:rFonts w:asciiTheme="minorHAnsi" w:hAnsiTheme="minorHAnsi"/>
          <w:highlight w:val="green"/>
        </w:rPr>
        <w:t>end</w:t>
      </w:r>
      <w:r w:rsidRPr="00FC52B9">
        <w:rPr>
          <w:rStyle w:val="StyleUnderline"/>
          <w:rFonts w:asciiTheme="minorHAnsi" w:hAnsiTheme="minorHAnsi"/>
        </w:rPr>
        <w:t xml:space="preserve"> to </w:t>
      </w:r>
      <w:r w:rsidRPr="00FC52B9">
        <w:rPr>
          <w:rStyle w:val="StyleUnderline"/>
          <w:rFonts w:asciiTheme="minorHAnsi" w:hAnsiTheme="minorHAnsi"/>
          <w:highlight w:val="green"/>
        </w:rPr>
        <w:t>humanity</w:t>
      </w:r>
      <w:r w:rsidRPr="00FC52B9">
        <w:rPr>
          <w:rFonts w:asciiTheme="minorHAnsi" w:hAnsiTheme="minorHAnsi"/>
          <w:sz w:val="12"/>
          <w:highlight w:val="green"/>
        </w:rPr>
        <w:t xml:space="preserve">. </w:t>
      </w:r>
      <w:r w:rsidRPr="00FC52B9">
        <w:rPr>
          <w:rStyle w:val="StyleUnderline"/>
          <w:rFonts w:asciiTheme="minorHAnsi" w:hAnsiTheme="minorHAnsi"/>
          <w:highlight w:val="green"/>
        </w:rPr>
        <w:t>But</w:t>
      </w:r>
      <w:r w:rsidRPr="00FC52B9">
        <w:rPr>
          <w:rStyle w:val="StyleUnderline"/>
          <w:rFonts w:asciiTheme="minorHAnsi" w:hAnsiTheme="minorHAnsi"/>
        </w:rPr>
        <w:t xml:space="preserve"> this does not mean that, each of us should commit suicide</w:t>
      </w:r>
      <w:r w:rsidRPr="00FC52B9">
        <w:rPr>
          <w:rFonts w:asciiTheme="minorHAnsi" w:hAnsiTheme="minorHAnsi"/>
          <w:sz w:val="12"/>
        </w:rPr>
        <w:t xml:space="preserve">. I commented on this in chapter two when I presented the idea that </w:t>
      </w:r>
      <w:r w:rsidRPr="00FC52B9">
        <w:rPr>
          <w:rStyle w:val="StyleUnderline"/>
          <w:rFonts w:asciiTheme="minorHAnsi" w:hAnsiTheme="minorHAnsi"/>
        </w:rPr>
        <w:t>utilitarianism should be applied</w:t>
      </w:r>
      <w:r w:rsidRPr="00FC52B9">
        <w:rPr>
          <w:rFonts w:asciiTheme="minorHAnsi" w:hAnsiTheme="minorHAnsi"/>
          <w:sz w:val="12"/>
        </w:rPr>
        <w:t xml:space="preserve">, not only to individual actions, but </w:t>
      </w:r>
      <w:r w:rsidRPr="00FC52B9">
        <w:rPr>
          <w:rStyle w:val="StyleUnderline"/>
          <w:rFonts w:asciiTheme="minorHAnsi" w:hAnsiTheme="minorHAnsi"/>
        </w:rPr>
        <w:t>to collective actions</w:t>
      </w:r>
      <w:r w:rsidRPr="00FC52B9">
        <w:rPr>
          <w:rFonts w:asciiTheme="minorHAnsi" w:hAnsiTheme="minorHAnsi"/>
          <w:sz w:val="12"/>
        </w:rPr>
        <w:t xml:space="preserve"> as well.¶ 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 </w:t>
      </w:r>
      <w:r w:rsidRPr="00FC52B9">
        <w:rPr>
          <w:rStyle w:val="StyleUnderline"/>
          <w:rFonts w:asciiTheme="minorHAnsi" w:hAnsiTheme="minorHAnsi"/>
          <w:highlight w:val="green"/>
        </w:rPr>
        <w:t>It is</w:t>
      </w:r>
      <w:r w:rsidRPr="00FC52B9">
        <w:rPr>
          <w:rFonts w:asciiTheme="minorHAnsi" w:hAnsiTheme="minorHAnsi"/>
          <w:sz w:val="12"/>
        </w:rPr>
        <w:t xml:space="preserve"> also </w:t>
      </w:r>
      <w:r w:rsidRPr="00FC52B9">
        <w:rPr>
          <w:rStyle w:val="StyleUnderline"/>
          <w:rFonts w:asciiTheme="minorHAnsi" w:hAnsiTheme="minorHAnsi"/>
          <w:highlight w:val="green"/>
        </w:rPr>
        <w:t>a possibility</w:t>
      </w:r>
      <w:r w:rsidRPr="00FC52B9">
        <w:rPr>
          <w:rStyle w:val="StyleUnderline"/>
          <w:rFonts w:asciiTheme="minorHAnsi" w:hAnsiTheme="minorHAnsi"/>
        </w:rPr>
        <w:t xml:space="preserve"> that,</w:t>
      </w:r>
      <w:r w:rsidRPr="00FC52B9">
        <w:rPr>
          <w:rFonts w:asciiTheme="minorHAnsi" w:hAnsiTheme="minorHAnsi"/>
          <w:sz w:val="12"/>
        </w:rPr>
        <w:t xml:space="preserve"> </w:t>
      </w:r>
      <w:r w:rsidRPr="00FC52B9">
        <w:rPr>
          <w:rStyle w:val="StyleUnderline"/>
          <w:rFonts w:asciiTheme="minorHAnsi" w:hAnsiTheme="minorHAnsi"/>
          <w:highlight w:val="green"/>
          <w:bdr w:val="single" w:sz="4" w:space="0" w:color="auto"/>
        </w:rPr>
        <w:t>even if people lead lives not worth living</w:t>
      </w:r>
      <w:r w:rsidRPr="00FC52B9">
        <w:rPr>
          <w:rFonts w:asciiTheme="minorHAnsi" w:hAnsiTheme="minorHAnsi"/>
          <w:sz w:val="12"/>
          <w:highlight w:val="green"/>
        </w:rPr>
        <w:t xml:space="preserve">, </w:t>
      </w:r>
      <w:r w:rsidRPr="00FC52B9">
        <w:rPr>
          <w:rStyle w:val="StyleUnderline"/>
          <w:rFonts w:asciiTheme="minorHAnsi" w:hAnsiTheme="minorHAnsi"/>
          <w:highlight w:val="green"/>
          <w:bdr w:val="single" w:sz="4" w:space="0" w:color="auto"/>
        </w:rPr>
        <w:t>they believe they do</w:t>
      </w:r>
      <w:r w:rsidRPr="00FC52B9">
        <w:rPr>
          <w:rFonts w:asciiTheme="minorHAnsi" w:hAnsiTheme="minorHAnsi"/>
          <w:sz w:val="12"/>
        </w:rPr>
        <w:t xml:space="preserve">. And </w:t>
      </w:r>
      <w:r w:rsidRPr="00FC52B9">
        <w:rPr>
          <w:rStyle w:val="StyleUnderline"/>
          <w:rFonts w:asciiTheme="minorHAnsi" w:hAnsiTheme="minorHAnsi"/>
        </w:rPr>
        <w:t xml:space="preserve">even if </w:t>
      </w:r>
      <w:r w:rsidRPr="00FC52B9">
        <w:rPr>
          <w:rStyle w:val="StyleUnderline"/>
          <w:rFonts w:asciiTheme="minorHAnsi" w:hAnsiTheme="minorHAnsi"/>
          <w:highlight w:val="green"/>
        </w:rPr>
        <w:t xml:space="preserve">some </w:t>
      </w:r>
      <w:r w:rsidRPr="00FC52B9">
        <w:rPr>
          <w:rStyle w:val="StyleUnderline"/>
          <w:rFonts w:asciiTheme="minorHAnsi" w:hAnsiTheme="minorHAnsi"/>
        </w:rPr>
        <w:t xml:space="preserve">may </w:t>
      </w:r>
      <w:r w:rsidRPr="00FC52B9">
        <w:rPr>
          <w:rStyle w:val="StyleUnderline"/>
          <w:rFonts w:asciiTheme="minorHAnsi" w:hAnsiTheme="minorHAnsi"/>
          <w:highlight w:val="green"/>
        </w:rPr>
        <w:t>believe</w:t>
      </w:r>
      <w:r w:rsidRPr="00FC52B9">
        <w:rPr>
          <w:rStyle w:val="StyleUnderline"/>
          <w:rFonts w:asciiTheme="minorHAnsi" w:hAnsiTheme="minorHAnsi"/>
        </w:rPr>
        <w:t xml:space="preserve"> that their lives, up to now, have not been worth living</w:t>
      </w:r>
      <w:r w:rsidRPr="00FC52B9">
        <w:rPr>
          <w:rFonts w:asciiTheme="minorHAnsi" w:hAnsiTheme="minorHAnsi"/>
          <w:sz w:val="12"/>
        </w:rPr>
        <w:t xml:space="preserve">, </w:t>
      </w:r>
      <w:r w:rsidRPr="00FC52B9">
        <w:rPr>
          <w:rStyle w:val="StyleUnderline"/>
          <w:rFonts w:asciiTheme="minorHAnsi" w:hAnsiTheme="minorHAnsi"/>
          <w:highlight w:val="green"/>
          <w:bdr w:val="single" w:sz="4" w:space="0" w:color="auto"/>
        </w:rPr>
        <w:t>their future lives will be better</w:t>
      </w:r>
      <w:r w:rsidRPr="00FC52B9">
        <w:rPr>
          <w:rFonts w:asciiTheme="minorHAnsi" w:hAnsiTheme="minorHAnsi"/>
          <w:sz w:val="12"/>
        </w:rPr>
        <w:t xml:space="preserve">. They may be mistaken about this. They may hold false expectations about the future.¶ </w:t>
      </w:r>
      <w:proofErr w:type="gramStart"/>
      <w:r w:rsidRPr="00FC52B9">
        <w:rPr>
          <w:rFonts w:asciiTheme="minorHAnsi" w:hAnsiTheme="minorHAnsi"/>
          <w:sz w:val="12"/>
        </w:rPr>
        <w:t>From</w:t>
      </w:r>
      <w:proofErr w:type="gramEnd"/>
      <w:r w:rsidRPr="00FC52B9">
        <w:rPr>
          <w:rFonts w:asciiTheme="minorHAnsi" w:hAnsiTheme="minorHAnsi"/>
          <w:sz w:val="12"/>
        </w:rPr>
        <w:t xml:space="preserve">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 </w:t>
      </w:r>
      <w:r w:rsidRPr="00FC52B9">
        <w:rPr>
          <w:rStyle w:val="StyleUnderline"/>
          <w:rFonts w:asciiTheme="minorHAnsi" w:hAnsiTheme="minorHAnsi"/>
          <w:highlight w:val="green"/>
        </w:rPr>
        <w:t>My</w:t>
      </w:r>
      <w:r w:rsidRPr="00FC52B9">
        <w:rPr>
          <w:rStyle w:val="StyleUnderline"/>
          <w:rFonts w:asciiTheme="minorHAnsi" w:hAnsiTheme="minorHAnsi"/>
        </w:rPr>
        <w:t xml:space="preserve"> strong </w:t>
      </w:r>
      <w:r w:rsidRPr="00FC52B9">
        <w:rPr>
          <w:rStyle w:val="StyleUnderline"/>
          <w:rFonts w:asciiTheme="minorHAnsi" w:hAnsiTheme="minorHAnsi"/>
          <w:highlight w:val="green"/>
        </w:rPr>
        <w:t>belief is</w:t>
      </w:r>
      <w:r w:rsidRPr="00FC52B9">
        <w:rPr>
          <w:rStyle w:val="StyleUnderline"/>
          <w:rFonts w:asciiTheme="minorHAnsi" w:hAnsiTheme="minorHAnsi"/>
        </w:rPr>
        <w:t xml:space="preserve"> that</w:t>
      </w:r>
      <w:r w:rsidRPr="00FC52B9">
        <w:rPr>
          <w:rFonts w:asciiTheme="minorHAnsi" w:hAnsiTheme="minorHAnsi"/>
          <w:sz w:val="12"/>
        </w:rPr>
        <w:t xml:space="preserve"> </w:t>
      </w:r>
      <w:r w:rsidRPr="00FC52B9">
        <w:rPr>
          <w:rStyle w:val="StyleUnderline"/>
          <w:rFonts w:asciiTheme="minorHAnsi" w:hAnsiTheme="minorHAnsi"/>
          <w:highlight w:val="green"/>
        </w:rPr>
        <w:t>most</w:t>
      </w:r>
      <w:r w:rsidRPr="00FC52B9">
        <w:rPr>
          <w:rStyle w:val="StyleUnderline"/>
          <w:rFonts w:asciiTheme="minorHAnsi" w:hAnsiTheme="minorHAnsi"/>
        </w:rPr>
        <w:t xml:space="preserve"> of us </w:t>
      </w:r>
      <w:r w:rsidRPr="00FC52B9">
        <w:rPr>
          <w:rStyle w:val="StyleUnderline"/>
          <w:rFonts w:asciiTheme="minorHAnsi" w:hAnsiTheme="minorHAnsi"/>
          <w:highlight w:val="green"/>
        </w:rPr>
        <w:t>live lives worth living</w:t>
      </w:r>
      <w:r w:rsidRPr="00FC52B9">
        <w:rPr>
          <w:rFonts w:asciiTheme="minorHAnsi" w:hAnsiTheme="minorHAnsi"/>
          <w:sz w:val="12"/>
        </w:rPr>
        <w:t xml:space="preserve">. However, I do believe that our lives are close to the point where they stop being worth living. But then it is at least not very far-fetched to think that they may be worth not living, after all. My assessment may be too optimistic.¶ </w:t>
      </w:r>
      <w:proofErr w:type="gramStart"/>
      <w:r w:rsidRPr="00FC52B9">
        <w:rPr>
          <w:rFonts w:asciiTheme="minorHAnsi" w:hAnsiTheme="minorHAnsi"/>
          <w:sz w:val="12"/>
        </w:rPr>
        <w:t>Let</w:t>
      </w:r>
      <w:proofErr w:type="gramEnd"/>
      <w:r w:rsidRPr="00FC52B9">
        <w:rPr>
          <w:rFonts w:asciiTheme="minorHAnsi" w:hAnsiTheme="minorHAnsi"/>
          <w:sz w:val="12"/>
        </w:rPr>
        <w:t xml:space="preserve"> us just </w:t>
      </w:r>
      <w:r w:rsidRPr="00FC52B9">
        <w:rPr>
          <w:rStyle w:val="StyleUnderline"/>
          <w:rFonts w:asciiTheme="minorHAnsi" w:hAnsiTheme="minorHAnsi"/>
          <w:highlight w:val="green"/>
        </w:rPr>
        <w:t>for</w:t>
      </w:r>
      <w:r w:rsidRPr="00FC52B9">
        <w:rPr>
          <w:rStyle w:val="StyleUnderline"/>
          <w:rFonts w:asciiTheme="minorHAnsi" w:hAnsiTheme="minorHAnsi"/>
        </w:rPr>
        <w:t xml:space="preserve"> the sake of the </w:t>
      </w:r>
      <w:r w:rsidRPr="00FC52B9">
        <w:rPr>
          <w:rStyle w:val="StyleUnderline"/>
          <w:rFonts w:asciiTheme="minorHAnsi" w:hAnsiTheme="minorHAnsi"/>
          <w:highlight w:val="green"/>
        </w:rPr>
        <w:t>argument assume</w:t>
      </w:r>
      <w:r w:rsidRPr="00FC52B9">
        <w:rPr>
          <w:rStyle w:val="StyleUnderline"/>
          <w:rFonts w:asciiTheme="minorHAnsi" w:hAnsiTheme="minorHAnsi"/>
        </w:rPr>
        <w:t xml:space="preserve"> that our </w:t>
      </w:r>
      <w:r w:rsidRPr="00FC52B9">
        <w:rPr>
          <w:rStyle w:val="StyleUnderline"/>
          <w:rFonts w:asciiTheme="minorHAnsi" w:hAnsiTheme="minorHAnsi"/>
          <w:highlight w:val="green"/>
        </w:rPr>
        <w:t>lives are not worth living, and</w:t>
      </w:r>
      <w:r w:rsidRPr="00FC52B9">
        <w:rPr>
          <w:rStyle w:val="StyleUnderline"/>
          <w:rFonts w:asciiTheme="minorHAnsi" w:hAnsiTheme="minorHAnsi"/>
        </w:rPr>
        <w:t xml:space="preserve"> let us accept that, </w:t>
      </w:r>
      <w:r w:rsidRPr="00FC52B9">
        <w:rPr>
          <w:rStyle w:val="StyleUnderline"/>
          <w:rFonts w:asciiTheme="minorHAnsi" w:hAnsiTheme="minorHAnsi"/>
          <w:highlight w:val="green"/>
        </w:rPr>
        <w:t>if</w:t>
      </w:r>
      <w:r w:rsidRPr="00FC52B9">
        <w:rPr>
          <w:rStyle w:val="StyleUnderline"/>
          <w:rFonts w:asciiTheme="minorHAnsi" w:hAnsiTheme="minorHAnsi"/>
        </w:rPr>
        <w:t xml:space="preserve"> this is </w:t>
      </w:r>
      <w:r w:rsidRPr="00FC52B9">
        <w:rPr>
          <w:rStyle w:val="StyleUnderline"/>
          <w:rFonts w:asciiTheme="minorHAnsi" w:hAnsiTheme="minorHAnsi"/>
          <w:highlight w:val="green"/>
        </w:rPr>
        <w:t>so, we should</w:t>
      </w:r>
      <w:r w:rsidRPr="00FC52B9">
        <w:rPr>
          <w:rStyle w:val="StyleUnderline"/>
          <w:rFonts w:asciiTheme="minorHAnsi" w:hAnsiTheme="minorHAnsi"/>
        </w:rPr>
        <w:t xml:space="preserve"> all </w:t>
      </w:r>
      <w:r w:rsidRPr="00FC52B9">
        <w:rPr>
          <w:rStyle w:val="StyleUnderline"/>
          <w:rFonts w:asciiTheme="minorHAnsi" w:hAnsiTheme="minorHAnsi"/>
          <w:highlight w:val="green"/>
        </w:rPr>
        <w:t>kill ourselves</w:t>
      </w:r>
      <w:r w:rsidRPr="00FC52B9">
        <w:rPr>
          <w:rFonts w:asciiTheme="minorHAnsi" w:hAnsiTheme="minorHAnsi"/>
          <w:sz w:val="12"/>
        </w:rPr>
        <w:t xml:space="preserve">. As I noted above, </w:t>
      </w:r>
      <w:r w:rsidRPr="00FC52B9">
        <w:rPr>
          <w:rStyle w:val="StyleUnderline"/>
          <w:rFonts w:asciiTheme="minorHAnsi" w:hAnsiTheme="minorHAnsi"/>
          <w:highlight w:val="green"/>
          <w:bdr w:val="single" w:sz="4" w:space="0" w:color="auto"/>
        </w:rPr>
        <w:t>this does not answer</w:t>
      </w:r>
      <w:r w:rsidRPr="00FC52B9">
        <w:rPr>
          <w:rStyle w:val="StyleUnderline"/>
          <w:rFonts w:asciiTheme="minorHAnsi" w:hAnsiTheme="minorHAnsi"/>
          <w:bdr w:val="single" w:sz="4" w:space="0" w:color="auto"/>
        </w:rPr>
        <w:t xml:space="preserve"> the question </w:t>
      </w:r>
      <w:r w:rsidRPr="00FC52B9">
        <w:rPr>
          <w:rStyle w:val="StyleUnderline"/>
          <w:rFonts w:asciiTheme="minorHAnsi" w:hAnsiTheme="minorHAnsi"/>
          <w:highlight w:val="green"/>
          <w:bdr w:val="single" w:sz="4" w:space="0" w:color="auto"/>
        </w:rPr>
        <w:t>what we should do</w:t>
      </w:r>
      <w:r w:rsidRPr="00FC52B9">
        <w:rPr>
          <w:rStyle w:val="StyleUnderline"/>
          <w:rFonts w:asciiTheme="minorHAnsi" w:hAnsiTheme="minorHAnsi"/>
          <w:bdr w:val="single" w:sz="4" w:space="0" w:color="auto"/>
        </w:rPr>
        <w:t>, each one of us</w:t>
      </w:r>
      <w:r w:rsidRPr="00FC52B9">
        <w:rPr>
          <w:rFonts w:asciiTheme="minorHAnsi" w:hAnsiTheme="minorHAnsi"/>
          <w:sz w:val="12"/>
        </w:rPr>
        <w:t xml:space="preserve">. My conjecture is that </w:t>
      </w:r>
      <w:r w:rsidRPr="00FC52B9">
        <w:rPr>
          <w:rStyle w:val="StyleUnderline"/>
          <w:rFonts w:asciiTheme="minorHAnsi" w:hAnsiTheme="minorHAnsi"/>
          <w:highlight w:val="green"/>
        </w:rPr>
        <w:t>we should not commit suicide</w:t>
      </w:r>
      <w:r w:rsidRPr="00FC52B9">
        <w:rPr>
          <w:rFonts w:asciiTheme="minorHAnsi" w:hAnsiTheme="minorHAnsi"/>
          <w:sz w:val="12"/>
        </w:rPr>
        <w:t xml:space="preserve">. The explanation is simple. </w:t>
      </w:r>
      <w:r w:rsidRPr="00FC52B9">
        <w:rPr>
          <w:rStyle w:val="StyleUnderline"/>
          <w:rFonts w:asciiTheme="minorHAnsi" w:hAnsiTheme="minorHAnsi"/>
          <w:highlight w:val="green"/>
        </w:rPr>
        <w:t>If I kill myself, many</w:t>
      </w:r>
      <w:r w:rsidRPr="00FC52B9">
        <w:rPr>
          <w:rStyle w:val="StyleUnderline"/>
          <w:rFonts w:asciiTheme="minorHAnsi" w:hAnsiTheme="minorHAnsi"/>
        </w:rPr>
        <w:t xml:space="preserve"> people </w:t>
      </w:r>
      <w:r w:rsidRPr="00FC52B9">
        <w:rPr>
          <w:rStyle w:val="StyleUnderline"/>
          <w:rFonts w:asciiTheme="minorHAnsi" w:hAnsiTheme="minorHAnsi"/>
          <w:highlight w:val="green"/>
        </w:rPr>
        <w:t>will suffer</w:t>
      </w:r>
      <w:r w:rsidRPr="00FC52B9">
        <w:rPr>
          <w:rFonts w:asciiTheme="minorHAnsi" w:hAnsiTheme="minorHAnsi"/>
          <w:sz w:val="12"/>
        </w:rPr>
        <w:t xml:space="preserve">. Here is a rough explanation of how this will happen: ¶ ...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FC52B9">
        <w:rPr>
          <w:rStyle w:val="StyleUnderline"/>
          <w:rFonts w:asciiTheme="minorHAnsi" w:hAnsiTheme="minorHAnsi"/>
          <w:highlight w:val="green"/>
        </w:rPr>
        <w:t>Suicide</w:t>
      </w:r>
      <w:r w:rsidRPr="00FC52B9">
        <w:rPr>
          <w:rFonts w:asciiTheme="minorHAnsi" w:hAnsiTheme="minorHAnsi"/>
          <w:sz w:val="12"/>
        </w:rPr>
        <w:t xml:space="preserve"> also </w:t>
      </w:r>
      <w:r w:rsidRPr="00FC52B9">
        <w:rPr>
          <w:rStyle w:val="StyleUnderline"/>
          <w:rFonts w:asciiTheme="minorHAnsi" w:hAnsiTheme="minorHAnsi"/>
          <w:highlight w:val="green"/>
        </w:rPr>
        <w:t>leads to</w:t>
      </w:r>
      <w:r w:rsidRPr="00FC52B9">
        <w:rPr>
          <w:rStyle w:val="StyleUnderline"/>
          <w:rFonts w:asciiTheme="minorHAnsi" w:hAnsiTheme="minorHAnsi"/>
        </w:rPr>
        <w:t xml:space="preserve"> rage, </w:t>
      </w:r>
      <w:r w:rsidRPr="00FC52B9">
        <w:rPr>
          <w:rStyle w:val="StyleUnderline"/>
          <w:rFonts w:asciiTheme="minorHAnsi" w:hAnsiTheme="minorHAnsi"/>
          <w:highlight w:val="green"/>
        </w:rPr>
        <w:t>loneliness</w:t>
      </w:r>
      <w:r w:rsidRPr="00FC52B9">
        <w:rPr>
          <w:rStyle w:val="StyleUnderline"/>
          <w:rFonts w:asciiTheme="minorHAnsi" w:hAnsiTheme="minorHAnsi"/>
        </w:rPr>
        <w:t xml:space="preserve">, and awareness of vulnerability </w:t>
      </w:r>
      <w:r w:rsidRPr="00FC52B9">
        <w:rPr>
          <w:rStyle w:val="StyleUnderline"/>
          <w:rFonts w:asciiTheme="minorHAnsi" w:hAnsiTheme="minorHAnsi"/>
          <w:highlight w:val="green"/>
        </w:rPr>
        <w:t>in those left behind</w:t>
      </w:r>
      <w:r w:rsidRPr="00FC52B9">
        <w:rPr>
          <w:rFonts w:asciiTheme="minorHAnsi" w:hAnsiTheme="minorHAnsi"/>
          <w:sz w:val="12"/>
        </w:rPr>
        <w:t xml:space="preserve">. Indeed, the sense that suicide is an essentially selfish act dominates many popular perceptions of suicide. ¶ </w:t>
      </w:r>
      <w:proofErr w:type="gramStart"/>
      <w:r w:rsidRPr="00FC52B9">
        <w:rPr>
          <w:rStyle w:val="StyleUnderline"/>
          <w:rFonts w:asciiTheme="minorHAnsi" w:hAnsiTheme="minorHAnsi"/>
          <w:highlight w:val="green"/>
          <w:bdr w:val="single" w:sz="4" w:space="0" w:color="auto"/>
        </w:rPr>
        <w:t>The</w:t>
      </w:r>
      <w:proofErr w:type="gramEnd"/>
      <w:r w:rsidRPr="00FC52B9">
        <w:rPr>
          <w:rStyle w:val="StyleUnderline"/>
          <w:rFonts w:asciiTheme="minorHAnsi" w:hAnsiTheme="minorHAnsi"/>
          <w:highlight w:val="green"/>
          <w:bdr w:val="single" w:sz="4" w:space="0" w:color="auto"/>
        </w:rPr>
        <w:t xml:space="preserve"> fact that all our lives lack meaning</w:t>
      </w:r>
      <w:r w:rsidRPr="00FC52B9">
        <w:rPr>
          <w:rFonts w:asciiTheme="minorHAnsi" w:hAnsiTheme="minorHAnsi"/>
          <w:sz w:val="12"/>
        </w:rPr>
        <w:t xml:space="preserve">, </w:t>
      </w:r>
      <w:r w:rsidRPr="00FC52B9">
        <w:rPr>
          <w:rStyle w:val="StyleUnderline"/>
          <w:rFonts w:asciiTheme="minorHAnsi" w:hAnsiTheme="minorHAnsi"/>
        </w:rPr>
        <w:t xml:space="preserve">if they do, </w:t>
      </w:r>
      <w:r w:rsidRPr="00FC52B9">
        <w:rPr>
          <w:rStyle w:val="StyleUnderline"/>
          <w:rFonts w:asciiTheme="minorHAnsi" w:hAnsiTheme="minorHAnsi"/>
          <w:highlight w:val="green"/>
        </w:rPr>
        <w:t>does not mean</w:t>
      </w:r>
      <w:r w:rsidRPr="00FC52B9">
        <w:rPr>
          <w:rStyle w:val="StyleUnderline"/>
          <w:rFonts w:asciiTheme="minorHAnsi" w:hAnsiTheme="minorHAnsi"/>
        </w:rPr>
        <w:t xml:space="preserve"> that </w:t>
      </w:r>
      <w:r w:rsidRPr="00FC52B9">
        <w:rPr>
          <w:rStyle w:val="StyleUnderline"/>
          <w:rFonts w:asciiTheme="minorHAnsi" w:hAnsiTheme="minorHAnsi"/>
          <w:highlight w:val="green"/>
        </w:rPr>
        <w:t xml:space="preserve">others will follow </w:t>
      </w:r>
      <w:r w:rsidRPr="00FC52B9">
        <w:rPr>
          <w:rStyle w:val="StyleUnderline"/>
          <w:rFonts w:asciiTheme="minorHAnsi" w:hAnsiTheme="minorHAnsi"/>
        </w:rPr>
        <w:t>my example</w:t>
      </w:r>
      <w:r w:rsidRPr="00FC52B9">
        <w:rPr>
          <w:rFonts w:asciiTheme="minorHAnsi" w:hAnsiTheme="minorHAnsi"/>
          <w:sz w:val="12"/>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rsidR="006E36A1" w:rsidRPr="00FC52B9" w:rsidRDefault="006E36A1" w:rsidP="006E36A1">
      <w:pPr>
        <w:pStyle w:val="Heading3"/>
        <w:rPr>
          <w:rFonts w:asciiTheme="minorHAnsi" w:hAnsiTheme="minorHAnsi"/>
        </w:rPr>
      </w:pPr>
      <w:r w:rsidRPr="00FC52B9">
        <w:rPr>
          <w:rFonts w:asciiTheme="minorHAnsi" w:hAnsiTheme="minorHAnsi"/>
        </w:rPr>
        <w:t>AT Social Death</w:t>
      </w:r>
    </w:p>
    <w:p w:rsidR="006E36A1" w:rsidRPr="00FC52B9" w:rsidRDefault="006E36A1" w:rsidP="006E36A1">
      <w:pPr>
        <w:pStyle w:val="Heading4"/>
        <w:rPr>
          <w:rFonts w:asciiTheme="minorHAnsi" w:hAnsiTheme="minorHAnsi"/>
        </w:rPr>
      </w:pPr>
      <w:r w:rsidRPr="00FC52B9">
        <w:rPr>
          <w:rFonts w:asciiTheme="minorHAnsi" w:hAnsiTheme="minorHAnsi"/>
        </w:rPr>
        <w:t>Social death is an incorrect homogenization of the past AND reifies colonial power relations by placing European whiteness at the center of symbolic examination</w:t>
      </w:r>
    </w:p>
    <w:p w:rsidR="006E36A1" w:rsidRPr="00FC52B9" w:rsidRDefault="006E36A1" w:rsidP="006E36A1">
      <w:pPr>
        <w:rPr>
          <w:rFonts w:asciiTheme="minorHAnsi" w:hAnsiTheme="minorHAnsi"/>
        </w:rPr>
      </w:pPr>
    </w:p>
    <w:p w:rsidR="006E36A1" w:rsidRPr="00FC52B9" w:rsidRDefault="006E36A1" w:rsidP="006E36A1">
      <w:pPr>
        <w:rPr>
          <w:rFonts w:asciiTheme="minorHAnsi" w:hAnsiTheme="minorHAnsi"/>
          <w:b/>
          <w:sz w:val="24"/>
          <w:szCs w:val="24"/>
        </w:rPr>
      </w:pPr>
      <w:r w:rsidRPr="00FC52B9">
        <w:rPr>
          <w:rFonts w:asciiTheme="minorHAnsi" w:hAnsiTheme="minorHAnsi"/>
          <w:b/>
          <w:sz w:val="24"/>
          <w:szCs w:val="24"/>
        </w:rPr>
        <w:t>Walker 12</w:t>
      </w:r>
    </w:p>
    <w:p w:rsidR="006E36A1" w:rsidRPr="00FC52B9" w:rsidRDefault="006E36A1" w:rsidP="006E36A1">
      <w:pPr>
        <w:rPr>
          <w:rFonts w:asciiTheme="minorHAnsi" w:hAnsiTheme="minorHAnsi"/>
        </w:rPr>
      </w:pPr>
      <w:r w:rsidRPr="00FC52B9">
        <w:rPr>
          <w:rFonts w:asciiTheme="minorHAnsi" w:hAnsiTheme="minorHAnsi"/>
        </w:rPr>
        <w:t>(Tracey, Birkbeck University Masters in Psychosocial Studies, “The Future of Slavery: From Cultural Trauma to Ethical Remembrance”, Graduate Journal of Social Science, 9.2, July, JSTOR)</w:t>
      </w:r>
    </w:p>
    <w:p w:rsidR="006E36A1" w:rsidRPr="00FC52B9" w:rsidRDefault="006E36A1" w:rsidP="006E36A1">
      <w:pPr>
        <w:rPr>
          <w:rStyle w:val="StyleUnderline"/>
          <w:rFonts w:asciiTheme="minorHAnsi" w:hAnsiTheme="minorHAnsi"/>
        </w:rPr>
      </w:pPr>
      <w:r w:rsidRPr="00FC52B9">
        <w:rPr>
          <w:rStyle w:val="StyleUnderline"/>
          <w:rFonts w:asciiTheme="minorHAnsi" w:hAnsiTheme="minorHAnsi"/>
          <w:highlight w:val="green"/>
        </w:rPr>
        <w:t>To argue that there is more to</w:t>
      </w:r>
      <w:r w:rsidRPr="00FC52B9">
        <w:rPr>
          <w:rFonts w:asciiTheme="minorHAnsi" w:hAnsiTheme="minorHAnsi"/>
          <w:sz w:val="12"/>
          <w:szCs w:val="20"/>
        </w:rPr>
        <w:t xml:space="preserve"> the popular conception of </w:t>
      </w:r>
      <w:r w:rsidRPr="00FC52B9">
        <w:rPr>
          <w:rStyle w:val="StyleUnderline"/>
          <w:rFonts w:asciiTheme="minorHAnsi" w:hAnsiTheme="minorHAnsi"/>
          <w:highlight w:val="green"/>
        </w:rPr>
        <w:t>slaves as vic</w:t>
      </w:r>
      <w:r w:rsidRPr="00FC52B9">
        <w:rPr>
          <w:rStyle w:val="StyleUnderline"/>
          <w:rFonts w:asciiTheme="minorHAnsi" w:hAnsiTheme="minorHAnsi"/>
          <w:highlight w:val="green"/>
        </w:rPr>
        <w:softHyphen/>
        <w:t>tims</w:t>
      </w:r>
      <w:r w:rsidRPr="00FC52B9">
        <w:rPr>
          <w:rStyle w:val="StyleUnderline"/>
          <w:rFonts w:asciiTheme="minorHAnsi" w:hAnsiTheme="minorHAnsi"/>
        </w:rPr>
        <w:t xml:space="preserve"> who experienced social death within the abusive regime of transat</w:t>
      </w:r>
      <w:r w:rsidRPr="00FC52B9">
        <w:rPr>
          <w:rStyle w:val="StyleUnderline"/>
          <w:rFonts w:asciiTheme="minorHAnsi" w:hAnsiTheme="minorHAnsi"/>
        </w:rPr>
        <w:softHyphen/>
        <w:t xml:space="preserve">lantic slavery </w:t>
      </w:r>
      <w:r w:rsidRPr="00FC52B9">
        <w:rPr>
          <w:rStyle w:val="StyleUnderline"/>
          <w:rFonts w:asciiTheme="minorHAnsi" w:hAnsiTheme="minorHAnsi"/>
          <w:highlight w:val="green"/>
        </w:rPr>
        <w:t>is not to say that these subjectivities did not exist.</w:t>
      </w:r>
      <w:r w:rsidRPr="00FC52B9">
        <w:rPr>
          <w:rFonts w:asciiTheme="minorHAnsi" w:hAnsiTheme="minorHAnsi"/>
          <w:sz w:val="12"/>
          <w:szCs w:val="20"/>
        </w:rPr>
        <w:t xml:space="preserve"> When considering the institution of slavery we can quite confidently rely on the assumption that it did indeed de</w:t>
      </w:r>
      <w:r w:rsidRPr="00FC52B9">
        <w:rPr>
          <w:rFonts w:asciiTheme="minorHAnsi" w:hAnsiTheme="minorHAnsi"/>
          <w:sz w:val="12"/>
          <w:szCs w:val="20"/>
        </w:rPr>
        <w:softHyphen/>
        <w:t xml:space="preserve">stroy the self-hood and the lives of millions of Africans. Scholar Vincent </w:t>
      </w:r>
      <w:r w:rsidRPr="00FC52B9">
        <w:rPr>
          <w:rStyle w:val="StyleUnderline"/>
          <w:rFonts w:asciiTheme="minorHAnsi" w:hAnsiTheme="minorHAnsi"/>
          <w:highlight w:val="green"/>
        </w:rPr>
        <w:t>Brown</w:t>
      </w:r>
      <w:r w:rsidRPr="00FC52B9">
        <w:rPr>
          <w:rFonts w:asciiTheme="minorHAnsi" w:hAnsiTheme="minorHAnsi"/>
          <w:sz w:val="12"/>
          <w:szCs w:val="20"/>
        </w:rPr>
        <w:t xml:space="preserve"> (2009) </w:t>
      </w:r>
      <w:r w:rsidRPr="00FC52B9">
        <w:rPr>
          <w:rStyle w:val="StyleUnderline"/>
          <w:rFonts w:asciiTheme="minorHAnsi" w:hAnsiTheme="minorHAnsi"/>
        </w:rPr>
        <w:t>however</w:t>
      </w:r>
      <w:r w:rsidRPr="00FC52B9">
        <w:rPr>
          <w:rFonts w:asciiTheme="minorHAnsi" w:hAnsiTheme="minorHAnsi"/>
          <w:sz w:val="12"/>
          <w:szCs w:val="20"/>
        </w:rPr>
        <w:t xml:space="preserve">, has </w:t>
      </w:r>
      <w:r w:rsidRPr="00FC52B9">
        <w:rPr>
          <w:rStyle w:val="StyleUnderline"/>
          <w:rFonts w:asciiTheme="minorHAnsi" w:hAnsiTheme="minorHAnsi"/>
          <w:highlight w:val="green"/>
        </w:rPr>
        <w:t>criticised</w:t>
      </w:r>
      <w:r w:rsidRPr="00FC52B9">
        <w:rPr>
          <w:rFonts w:asciiTheme="minorHAnsi" w:hAnsiTheme="minorHAnsi"/>
          <w:sz w:val="12"/>
          <w:szCs w:val="20"/>
        </w:rPr>
        <w:t xml:space="preserve"> Orlando Patterson’s (1982) seminal book </w:t>
      </w:r>
      <w:r w:rsidRPr="00FC52B9">
        <w:rPr>
          <w:rStyle w:val="StyleUnderline"/>
          <w:rFonts w:asciiTheme="minorHAnsi" w:hAnsiTheme="minorHAnsi"/>
        </w:rPr>
        <w:t xml:space="preserve">Slavery and Social Death for </w:t>
      </w:r>
      <w:r w:rsidRPr="00FC52B9">
        <w:rPr>
          <w:rStyle w:val="StyleUnderline"/>
          <w:rFonts w:asciiTheme="minorHAnsi" w:hAnsiTheme="minorHAnsi"/>
          <w:highlight w:val="green"/>
        </w:rPr>
        <w:t>positioning the slave as a subject without agency</w:t>
      </w:r>
      <w:r w:rsidRPr="00FC52B9">
        <w:rPr>
          <w:rStyle w:val="StyleUnderline"/>
          <w:rFonts w:asciiTheme="minorHAnsi" w:hAnsiTheme="minorHAnsi"/>
        </w:rPr>
        <w:t xml:space="preserve"> and </w:t>
      </w:r>
      <w:r w:rsidRPr="00FC52B9">
        <w:rPr>
          <w:rStyle w:val="StyleUnderline"/>
          <w:rFonts w:asciiTheme="minorHAnsi" w:hAnsiTheme="minorHAnsi"/>
          <w:highlight w:val="green"/>
        </w:rPr>
        <w:t>maintains</w:t>
      </w:r>
      <w:r w:rsidRPr="00FC52B9">
        <w:rPr>
          <w:rStyle w:val="StyleUnderline"/>
          <w:rFonts w:asciiTheme="minorHAnsi" w:hAnsiTheme="minorHAnsi"/>
        </w:rPr>
        <w:t xml:space="preserve"> that </w:t>
      </w:r>
      <w:r w:rsidRPr="00FC52B9">
        <w:rPr>
          <w:rStyle w:val="StyleUnderline"/>
          <w:rFonts w:asciiTheme="minorHAnsi" w:hAnsiTheme="minorHAnsi"/>
          <w:highlight w:val="green"/>
        </w:rPr>
        <w:t>those who managed to dislocate from the nightmare of</w:t>
      </w:r>
      <w:r w:rsidRPr="00FC52B9">
        <w:rPr>
          <w:rStyle w:val="StyleUnderline"/>
          <w:rFonts w:asciiTheme="minorHAnsi" w:hAnsiTheme="minorHAnsi"/>
        </w:rPr>
        <w:t xml:space="preserve"> </w:t>
      </w:r>
      <w:r w:rsidRPr="00FC52B9">
        <w:rPr>
          <w:rStyle w:val="StyleUnderline"/>
          <w:rFonts w:asciiTheme="minorHAnsi" w:hAnsiTheme="minorHAnsi"/>
          <w:highlight w:val="green"/>
        </w:rPr>
        <w:t>plantation life</w:t>
      </w:r>
      <w:r w:rsidRPr="00FC52B9">
        <w:rPr>
          <w:rStyle w:val="StyleUnderline"/>
          <w:rFonts w:asciiTheme="minorHAnsi" w:hAnsiTheme="minorHAnsi"/>
        </w:rPr>
        <w:t xml:space="preserve"> ‘</w:t>
      </w:r>
      <w:r w:rsidRPr="00FC52B9">
        <w:rPr>
          <w:rStyle w:val="StyleUnderline"/>
          <w:rFonts w:asciiTheme="minorHAnsi" w:hAnsiTheme="minorHAnsi"/>
          <w:highlight w:val="green"/>
        </w:rPr>
        <w:t>were</w:t>
      </w:r>
      <w:r w:rsidRPr="00FC52B9">
        <w:rPr>
          <w:rStyle w:val="StyleUnderline"/>
          <w:rFonts w:asciiTheme="minorHAnsi" w:hAnsiTheme="minorHAnsi"/>
        </w:rPr>
        <w:t xml:space="preserve"> not in fact the living dead’, but ‘</w:t>
      </w:r>
      <w:r w:rsidRPr="00FC52B9">
        <w:rPr>
          <w:rStyle w:val="StyleUnderline"/>
          <w:rFonts w:asciiTheme="minorHAnsi" w:hAnsiTheme="minorHAnsi"/>
          <w:highlight w:val="green"/>
        </w:rPr>
        <w:t>the mothers of gasping new societies’</w:t>
      </w:r>
      <w:r w:rsidRPr="00FC52B9">
        <w:rPr>
          <w:rFonts w:asciiTheme="minorHAnsi" w:hAnsiTheme="minorHAnsi"/>
          <w:sz w:val="12"/>
          <w:szCs w:val="20"/>
        </w:rPr>
        <w:t xml:space="preserve"> (Brown 2009, 1241). </w:t>
      </w:r>
      <w:r w:rsidRPr="00FC52B9">
        <w:rPr>
          <w:rStyle w:val="StyleUnderline"/>
          <w:rFonts w:asciiTheme="minorHAnsi" w:hAnsiTheme="minorHAnsi"/>
        </w:rPr>
        <w:t>The Jamaican Maroons were one such disparate</w:t>
      </w:r>
      <w:r w:rsidRPr="00FC52B9">
        <w:rPr>
          <w:rFonts w:asciiTheme="minorHAnsi" w:hAnsiTheme="minorHAnsi"/>
          <w:sz w:val="12"/>
          <w:szCs w:val="20"/>
        </w:rPr>
        <w:t xml:space="preserve"> </w:t>
      </w:r>
      <w:r w:rsidRPr="00FC52B9">
        <w:rPr>
          <w:rStyle w:val="StyleUnderline"/>
          <w:rFonts w:asciiTheme="minorHAnsi" w:hAnsiTheme="minorHAnsi"/>
        </w:rPr>
        <w:t>group</w:t>
      </w:r>
      <w:r w:rsidRPr="00FC52B9">
        <w:rPr>
          <w:rFonts w:asciiTheme="minorHAnsi" w:hAnsiTheme="minorHAnsi"/>
          <w:sz w:val="12"/>
          <w:szCs w:val="20"/>
        </w:rPr>
        <w:t xml:space="preserve"> of Africans </w:t>
      </w:r>
      <w:r w:rsidRPr="00FC52B9">
        <w:rPr>
          <w:rStyle w:val="StyleUnderline"/>
          <w:rFonts w:asciiTheme="minorHAnsi" w:hAnsiTheme="minorHAnsi"/>
        </w:rPr>
        <w:t>who managed to band together and flee the Jamaican plantations</w:t>
      </w:r>
      <w:r w:rsidRPr="00FC52B9">
        <w:rPr>
          <w:rFonts w:asciiTheme="minorHAnsi" w:hAnsiTheme="minorHAnsi"/>
          <w:sz w:val="12"/>
          <w:szCs w:val="20"/>
        </w:rPr>
        <w:t xml:space="preserve"> in or</w:t>
      </w:r>
      <w:r w:rsidRPr="00FC52B9">
        <w:rPr>
          <w:rFonts w:asciiTheme="minorHAnsi" w:hAnsiTheme="minorHAnsi"/>
          <w:sz w:val="12"/>
          <w:szCs w:val="20"/>
        </w:rPr>
        <w:softHyphen/>
        <w:t xml:space="preserve">der </w:t>
      </w:r>
      <w:r w:rsidRPr="00FC52B9">
        <w:rPr>
          <w:rStyle w:val="StyleUnderline"/>
          <w:rFonts w:asciiTheme="minorHAnsi" w:hAnsiTheme="minorHAnsi"/>
        </w:rPr>
        <w:t>to create a new mode of living</w:t>
      </w:r>
      <w:r w:rsidRPr="00FC52B9">
        <w:rPr>
          <w:rFonts w:asciiTheme="minorHAnsi" w:hAnsiTheme="minorHAnsi"/>
          <w:sz w:val="12"/>
          <w:szCs w:val="20"/>
        </w:rPr>
        <w:t xml:space="preserve"> under their own rule. These ‘run</w:t>
      </w:r>
      <w:r w:rsidRPr="00FC52B9">
        <w:rPr>
          <w:rFonts w:asciiTheme="minorHAnsi" w:hAnsiTheme="minorHAnsi"/>
          <w:sz w:val="12"/>
          <w:szCs w:val="20"/>
        </w:rPr>
        <w:softHyphen/>
        <w:t>aways’ were in fact ‘ferocious fight</w:t>
      </w:r>
      <w:r w:rsidRPr="00FC52B9">
        <w:rPr>
          <w:rFonts w:asciiTheme="minorHAnsi" w:hAnsiTheme="minorHAnsi"/>
          <w:sz w:val="12"/>
          <w:szCs w:val="20"/>
        </w:rPr>
        <w:softHyphen/>
        <w:t>ers and master strategists’, building towns and military bases which en</w:t>
      </w:r>
      <w:r w:rsidRPr="00FC52B9">
        <w:rPr>
          <w:rFonts w:asciiTheme="minorHAnsi" w:hAnsiTheme="minorHAnsi"/>
          <w:sz w:val="12"/>
          <w:szCs w:val="20"/>
        </w:rPr>
        <w:softHyphen/>
        <w:t>abled them to fight and successfully win the war against the British army after 200 years of battle (Gotlieb 2000,16). In addition, the story of the Windward Jamaican Maroons disrupts the phallocentricism in</w:t>
      </w:r>
      <w:r w:rsidRPr="00FC52B9">
        <w:rPr>
          <w:rFonts w:asciiTheme="minorHAnsi" w:hAnsiTheme="minorHAnsi"/>
          <w:sz w:val="12"/>
          <w:szCs w:val="20"/>
        </w:rPr>
        <w:softHyphen/>
        <w:t>herent within the story of the slave ‘hero’ by the very revelation that their leader, ‘Queen Nanny’ was a woman (Gotlieb 2000). As a lead</w:t>
      </w:r>
      <w:r w:rsidRPr="00FC52B9">
        <w:rPr>
          <w:rFonts w:asciiTheme="minorHAnsi" w:hAnsiTheme="minorHAnsi"/>
          <w:sz w:val="12"/>
          <w:szCs w:val="20"/>
        </w:rPr>
        <w:softHyphen/>
        <w:t>er, she was often ignored by early white historians who dismissed her as an ‘old hagg’ or ‘obeah’ woman (possessor of evil magic powers) (Gotlieb 2000, xvi). Yet, despite these negative descriptors, Nanny presents an interesting image of an African woman in the time of slavery who cultivated an exceptional army and used psychological as well as military force against the English despite not owning sophisticated weapons (Gotlieb 2000). As an oral tale, her story speaks to post-slavery generations through its representa</w:t>
      </w:r>
      <w:r w:rsidRPr="00FC52B9">
        <w:rPr>
          <w:rFonts w:asciiTheme="minorHAnsi" w:hAnsiTheme="minorHAnsi"/>
          <w:sz w:val="12"/>
          <w:szCs w:val="20"/>
        </w:rPr>
        <w:softHyphen/>
        <w:t>tion of a figure whose gender defy</w:t>
      </w:r>
      <w:r w:rsidRPr="00FC52B9">
        <w:rPr>
          <w:rFonts w:asciiTheme="minorHAnsi" w:hAnsiTheme="minorHAnsi"/>
          <w:sz w:val="12"/>
          <w:szCs w:val="20"/>
        </w:rPr>
        <w:softHyphen/>
        <w:t>ing acts challenged the patriarchal fantasies of the Eurocentric imagi</w:t>
      </w:r>
      <w:r w:rsidRPr="00FC52B9">
        <w:rPr>
          <w:rFonts w:asciiTheme="minorHAnsi" w:hAnsiTheme="minorHAnsi"/>
          <w:sz w:val="12"/>
          <w:szCs w:val="20"/>
        </w:rPr>
        <w:softHyphen/>
        <w:t xml:space="preserve">nary and as such ‘the study of her experiences might change the lives of people living under paternalistic, racist, classist and gender based oppression’ (Gotlieb 2000, 84). </w:t>
      </w:r>
      <w:r w:rsidRPr="00FC52B9">
        <w:rPr>
          <w:rStyle w:val="StyleUnderline"/>
          <w:rFonts w:asciiTheme="minorHAnsi" w:hAnsiTheme="minorHAnsi"/>
          <w:highlight w:val="green"/>
        </w:rPr>
        <w:t>The label of ‘social death’ is re</w:t>
      </w:r>
      <w:r w:rsidRPr="00FC52B9">
        <w:rPr>
          <w:rStyle w:val="StyleUnderline"/>
          <w:rFonts w:asciiTheme="minorHAnsi" w:hAnsiTheme="minorHAnsi"/>
          <w:highlight w:val="green"/>
        </w:rPr>
        <w:softHyphen/>
        <w:t>jected</w:t>
      </w:r>
      <w:r w:rsidRPr="00FC52B9">
        <w:rPr>
          <w:rFonts w:asciiTheme="minorHAnsi" w:hAnsiTheme="minorHAnsi"/>
          <w:sz w:val="12"/>
          <w:szCs w:val="20"/>
        </w:rPr>
        <w:t xml:space="preserve"> here </w:t>
      </w:r>
      <w:r w:rsidRPr="00FC52B9">
        <w:rPr>
          <w:rStyle w:val="StyleUnderline"/>
          <w:rFonts w:asciiTheme="minorHAnsi" w:hAnsiTheme="minorHAnsi"/>
          <w:highlight w:val="green"/>
        </w:rPr>
        <w:t>on the grounds that it is a narrative which is positioned from the vantage point of a European hegemonic ideology</w:t>
      </w:r>
      <w:r w:rsidRPr="00FC52B9">
        <w:rPr>
          <w:rFonts w:asciiTheme="minorHAnsi" w:hAnsiTheme="minorHAnsi"/>
          <w:sz w:val="12"/>
          <w:szCs w:val="20"/>
        </w:rPr>
        <w:t xml:space="preserve">. </w:t>
      </w:r>
      <w:r w:rsidRPr="00FC52B9">
        <w:rPr>
          <w:rStyle w:val="StyleUnderline"/>
          <w:rFonts w:asciiTheme="minorHAnsi" w:hAnsiTheme="minorHAnsi"/>
        </w:rPr>
        <w:t>Against the</w:t>
      </w:r>
      <w:r w:rsidRPr="00FC52B9">
        <w:rPr>
          <w:rFonts w:asciiTheme="minorHAnsi" w:hAnsiTheme="minorHAnsi"/>
          <w:sz w:val="12"/>
          <w:szCs w:val="20"/>
        </w:rPr>
        <w:t xml:space="preserve"> social symbolic and its gaze, black slaves were indeed regarded as non-humans since their lives were stunted, diminished and deemed less valuable in comparison to the Europeans. </w:t>
      </w:r>
      <w:r w:rsidRPr="00FC52B9">
        <w:rPr>
          <w:rStyle w:val="StyleUnderline"/>
          <w:rFonts w:asciiTheme="minorHAnsi" w:hAnsiTheme="minorHAnsi"/>
          <w:highlight w:val="green"/>
        </w:rPr>
        <w:t>However</w:t>
      </w:r>
      <w:r w:rsidRPr="00FC52B9">
        <w:rPr>
          <w:rFonts w:asciiTheme="minorHAnsi" w:hAnsiTheme="minorHAnsi"/>
          <w:sz w:val="12"/>
          <w:szCs w:val="20"/>
        </w:rPr>
        <w:t xml:space="preserve">, Fanon’s (1967) </w:t>
      </w:r>
      <w:r w:rsidRPr="00FC52B9">
        <w:rPr>
          <w:rStyle w:val="StyleUnderline"/>
          <w:rFonts w:asciiTheme="minorHAnsi" w:hAnsiTheme="minorHAnsi"/>
        </w:rPr>
        <w:t>assertion that ‘not only must the black man be black; he must be black in relation to the white man’</w:t>
      </w:r>
      <w:r w:rsidRPr="00FC52B9">
        <w:rPr>
          <w:rFonts w:asciiTheme="minorHAnsi" w:hAnsiTheme="minorHAnsi"/>
          <w:sz w:val="12"/>
          <w:szCs w:val="20"/>
        </w:rPr>
        <w:t xml:space="preserve"> (Fanon 1967, 110) </w:t>
      </w:r>
      <w:r w:rsidRPr="00FC52B9">
        <w:rPr>
          <w:rStyle w:val="StyleUnderline"/>
          <w:rFonts w:asciiTheme="minorHAnsi" w:hAnsiTheme="minorHAnsi"/>
        </w:rPr>
        <w:t>helps us to un</w:t>
      </w:r>
      <w:r w:rsidRPr="00FC52B9">
        <w:rPr>
          <w:rStyle w:val="StyleUnderline"/>
          <w:rFonts w:asciiTheme="minorHAnsi" w:hAnsiTheme="minorHAnsi"/>
        </w:rPr>
        <w:softHyphen/>
        <w:t xml:space="preserve">derstand that </w:t>
      </w:r>
      <w:r w:rsidRPr="00FC52B9">
        <w:rPr>
          <w:rStyle w:val="StyleUnderline"/>
          <w:rFonts w:asciiTheme="minorHAnsi" w:hAnsiTheme="minorHAnsi"/>
          <w:highlight w:val="green"/>
        </w:rPr>
        <w:t>this classification can only have meaning relative to the symbolic which represents the aliveness of whiteness against the back</w:t>
      </w:r>
      <w:r w:rsidRPr="00FC52B9">
        <w:rPr>
          <w:rStyle w:val="StyleUnderline"/>
          <w:rFonts w:asciiTheme="minorHAnsi" w:hAnsiTheme="minorHAnsi"/>
          <w:highlight w:val="green"/>
        </w:rPr>
        <w:softHyphen/>
        <w:t>drop of the dead black slave</w:t>
      </w:r>
      <w:r w:rsidRPr="00FC52B9">
        <w:rPr>
          <w:rFonts w:asciiTheme="minorHAnsi" w:hAnsiTheme="minorHAnsi"/>
          <w:sz w:val="12"/>
          <w:szCs w:val="20"/>
        </w:rPr>
        <w:t xml:space="preserve"> (Dyer 1997). Butler (2005) makes it clear that </w:t>
      </w:r>
      <w:r w:rsidRPr="00FC52B9">
        <w:rPr>
          <w:rStyle w:val="StyleUnderline"/>
          <w:rFonts w:asciiTheme="minorHAnsi" w:hAnsiTheme="minorHAnsi"/>
        </w:rPr>
        <w:t>the ‘death’ one suffers relative to the social symbolic is imbued with the fantasy that having constructed the Other and interpellated her into ‘life’, one now holds the sovereignty of determining the subject’s right to live or die</w:t>
      </w:r>
      <w:r w:rsidRPr="00FC52B9">
        <w:rPr>
          <w:rFonts w:asciiTheme="minorHAnsi" w:hAnsiTheme="minorHAnsi"/>
          <w:sz w:val="12"/>
          <w:szCs w:val="20"/>
        </w:rPr>
        <w:t>: this death, if it is a death, is only the death of a certain kind of sub</w:t>
      </w:r>
      <w:r w:rsidRPr="00FC52B9">
        <w:rPr>
          <w:rFonts w:asciiTheme="minorHAnsi" w:hAnsiTheme="minorHAnsi"/>
          <w:sz w:val="12"/>
          <w:szCs w:val="20"/>
        </w:rPr>
        <w:softHyphen/>
        <w:t>ject, one that was never possible to begin with, the death of the fan</w:t>
      </w:r>
      <w:r w:rsidRPr="00FC52B9">
        <w:rPr>
          <w:rFonts w:asciiTheme="minorHAnsi" w:hAnsiTheme="minorHAnsi"/>
          <w:sz w:val="12"/>
          <w:szCs w:val="20"/>
        </w:rPr>
        <w:softHyphen/>
        <w:t>tasy of impossible mastery, and so a loss of what one never had, in other words it is a necessary grief (Butler 2005, 65). The point to make here is that al</w:t>
      </w:r>
      <w:r w:rsidRPr="00FC52B9">
        <w:rPr>
          <w:rFonts w:asciiTheme="minorHAnsi" w:hAnsiTheme="minorHAnsi"/>
          <w:sz w:val="12"/>
          <w:szCs w:val="20"/>
        </w:rPr>
        <w:softHyphen/>
        <w:t xml:space="preserve">though </w:t>
      </w:r>
      <w:r w:rsidRPr="00FC52B9">
        <w:rPr>
          <w:rStyle w:val="StyleUnderline"/>
          <w:rFonts w:asciiTheme="minorHAnsi" w:hAnsiTheme="minorHAnsi"/>
          <w:highlight w:val="green"/>
        </w:rPr>
        <w:t>the concept of social death</w:t>
      </w:r>
      <w:r w:rsidRPr="00FC52B9">
        <w:rPr>
          <w:rFonts w:asciiTheme="minorHAnsi" w:hAnsiTheme="minorHAnsi"/>
          <w:sz w:val="12"/>
          <w:szCs w:val="20"/>
        </w:rPr>
        <w:t xml:space="preserve"> has proved useful for theorists to de</w:t>
      </w:r>
      <w:r w:rsidRPr="00FC52B9">
        <w:rPr>
          <w:rFonts w:asciiTheme="minorHAnsi" w:hAnsiTheme="minorHAnsi"/>
          <w:sz w:val="12"/>
          <w:szCs w:val="20"/>
        </w:rPr>
        <w:softHyphen/>
        <w:t xml:space="preserve">scribe the metaphysical experience of those who live antagonistically in relation to the social symbolic, it </w:t>
      </w:r>
      <w:r w:rsidRPr="00FC52B9">
        <w:rPr>
          <w:rStyle w:val="StyleUnderline"/>
          <w:rFonts w:asciiTheme="minorHAnsi" w:hAnsiTheme="minorHAnsi"/>
          <w:highlight w:val="green"/>
        </w:rPr>
        <w:t>is</w:t>
      </w:r>
      <w:r w:rsidRPr="00FC52B9">
        <w:rPr>
          <w:rFonts w:asciiTheme="minorHAnsi" w:hAnsiTheme="minorHAnsi"/>
          <w:sz w:val="12"/>
          <w:szCs w:val="20"/>
        </w:rPr>
        <w:t xml:space="preserve"> nevertheless </w:t>
      </w:r>
      <w:r w:rsidRPr="00FC52B9">
        <w:rPr>
          <w:rStyle w:val="StyleUnderline"/>
          <w:rFonts w:asciiTheme="minorHAnsi" w:hAnsiTheme="minorHAnsi"/>
          <w:highlight w:val="green"/>
        </w:rPr>
        <w:t>a colonial narrative within which the slaves are confined to a one dimensional story of ter</w:t>
      </w:r>
      <w:r w:rsidRPr="00FC52B9">
        <w:rPr>
          <w:rStyle w:val="StyleUnderline"/>
          <w:rFonts w:asciiTheme="minorHAnsi" w:hAnsiTheme="minorHAnsi"/>
          <w:highlight w:val="green"/>
        </w:rPr>
        <w:softHyphen/>
        <w:t>ror</w:t>
      </w:r>
      <w:r w:rsidRPr="00FC52B9">
        <w:rPr>
          <w:rFonts w:asciiTheme="minorHAnsi" w:hAnsiTheme="minorHAnsi"/>
          <w:sz w:val="12"/>
          <w:szCs w:val="20"/>
        </w:rPr>
        <w:t>. In keeping with Gilroy’s (1993b) argument that the memory of slav</w:t>
      </w:r>
      <w:r w:rsidRPr="00FC52B9">
        <w:rPr>
          <w:rFonts w:asciiTheme="minorHAnsi" w:hAnsiTheme="minorHAnsi"/>
          <w:sz w:val="12"/>
          <w:szCs w:val="20"/>
        </w:rPr>
        <w:softHyphen/>
        <w:t xml:space="preserve">ery must be constructed from the slaves’ point of view, </w:t>
      </w:r>
      <w:r w:rsidRPr="00FC52B9">
        <w:rPr>
          <w:rStyle w:val="StyleUnderline"/>
          <w:rFonts w:asciiTheme="minorHAnsi" w:hAnsiTheme="minorHAnsi"/>
          <w:highlight w:val="green"/>
        </w:rPr>
        <w:t>we might</w:t>
      </w:r>
      <w:r w:rsidRPr="00FC52B9">
        <w:rPr>
          <w:rFonts w:asciiTheme="minorHAnsi" w:hAnsiTheme="minorHAnsi"/>
          <w:sz w:val="12"/>
          <w:szCs w:val="20"/>
        </w:rPr>
        <w:t xml:space="preserve"> in</w:t>
      </w:r>
      <w:r w:rsidRPr="00FC52B9">
        <w:rPr>
          <w:rFonts w:asciiTheme="minorHAnsi" w:hAnsiTheme="minorHAnsi"/>
          <w:sz w:val="12"/>
          <w:szCs w:val="20"/>
        </w:rPr>
        <w:softHyphen/>
        <w:t xml:space="preserve">stead </w:t>
      </w:r>
      <w:r w:rsidRPr="00FC52B9">
        <w:rPr>
          <w:rStyle w:val="StyleUnderline"/>
          <w:rFonts w:asciiTheme="minorHAnsi" w:hAnsiTheme="minorHAnsi"/>
          <w:highlight w:val="green"/>
        </w:rPr>
        <w:t>concentrate</w:t>
      </w:r>
      <w:r w:rsidRPr="00FC52B9">
        <w:rPr>
          <w:rStyle w:val="StyleUnderline"/>
          <w:rFonts w:asciiTheme="minorHAnsi" w:hAnsiTheme="minorHAnsi"/>
        </w:rPr>
        <w:t xml:space="preserve">, not on the way in which the slaves are figured within the European social imaginary, but </w:t>
      </w:r>
      <w:r w:rsidRPr="00FC52B9">
        <w:rPr>
          <w:rStyle w:val="StyleUnderline"/>
          <w:rFonts w:asciiTheme="minorHAnsi" w:hAnsiTheme="minorHAnsi"/>
          <w:highlight w:val="green"/>
        </w:rPr>
        <w:t>on how they negotiated their own ideas about self and identity.</w:t>
      </w:r>
      <w:r w:rsidRPr="00FC52B9">
        <w:rPr>
          <w:rFonts w:asciiTheme="minorHAnsi" w:hAnsiTheme="minorHAnsi"/>
          <w:sz w:val="12"/>
          <w:szCs w:val="20"/>
        </w:rPr>
        <w:t xml:space="preserve"> </w:t>
      </w:r>
      <w:r w:rsidRPr="00FC52B9">
        <w:rPr>
          <w:rStyle w:val="StyleUnderline"/>
          <w:rFonts w:asciiTheme="minorHAnsi" w:hAnsiTheme="minorHAnsi"/>
          <w:highlight w:val="green"/>
        </w:rPr>
        <w:t>We might therefore find</w:t>
      </w:r>
      <w:r w:rsidRPr="00FC52B9">
        <w:rPr>
          <w:rFonts w:asciiTheme="minorHAnsi" w:hAnsiTheme="minorHAnsi"/>
          <w:sz w:val="12"/>
          <w:szCs w:val="20"/>
        </w:rPr>
        <w:t xml:space="preserve"> some </w:t>
      </w:r>
      <w:r w:rsidRPr="00FC52B9">
        <w:rPr>
          <w:rStyle w:val="StyleUnderline"/>
          <w:rFonts w:asciiTheme="minorHAnsi" w:hAnsiTheme="minorHAnsi"/>
          <w:highlight w:val="green"/>
        </w:rPr>
        <w:t>value in studying a group like the Maroons who not only managed to create an autonomous world outside of the hegemonic discourse which ne</w:t>
      </w:r>
      <w:r w:rsidRPr="00FC52B9">
        <w:rPr>
          <w:rStyle w:val="StyleUnderline"/>
          <w:rFonts w:asciiTheme="minorHAnsi" w:hAnsiTheme="minorHAnsi"/>
          <w:highlight w:val="green"/>
        </w:rPr>
        <w:softHyphen/>
        <w:t>gated them</w:t>
      </w:r>
      <w:r w:rsidRPr="00FC52B9">
        <w:rPr>
          <w:rFonts w:asciiTheme="minorHAnsi" w:hAnsiTheme="minorHAnsi"/>
          <w:sz w:val="12"/>
          <w:szCs w:val="20"/>
        </w:rPr>
        <w:t xml:space="preserve">, </w:t>
      </w:r>
      <w:r w:rsidRPr="00FC52B9">
        <w:rPr>
          <w:rStyle w:val="StyleUnderline"/>
          <w:rFonts w:asciiTheme="minorHAnsi" w:hAnsiTheme="minorHAnsi"/>
        </w:rPr>
        <w:t>but also</w:t>
      </w:r>
      <w:r w:rsidRPr="00FC52B9">
        <w:rPr>
          <w:rFonts w:asciiTheme="minorHAnsi" w:hAnsiTheme="minorHAnsi"/>
          <w:sz w:val="12"/>
          <w:szCs w:val="20"/>
        </w:rPr>
        <w:t xml:space="preserve">, </w:t>
      </w:r>
      <w:r w:rsidRPr="00FC52B9">
        <w:rPr>
          <w:rStyle w:val="StyleUnderline"/>
          <w:rFonts w:asciiTheme="minorHAnsi" w:hAnsiTheme="minorHAnsi"/>
        </w:rPr>
        <w:t>due to their unique circumstances, were forced to create new modes of communi</w:t>
      </w:r>
      <w:r w:rsidRPr="00FC52B9">
        <w:rPr>
          <w:rStyle w:val="StyleUnderline"/>
          <w:rFonts w:asciiTheme="minorHAnsi" w:hAnsiTheme="minorHAnsi"/>
        </w:rPr>
        <w:softHyphen/>
        <w:t>cation</w:t>
      </w:r>
      <w:r w:rsidRPr="00FC52B9">
        <w:rPr>
          <w:rStyle w:val="StyleUnderline"/>
          <w:rFonts w:asciiTheme="minorHAnsi" w:hAnsiTheme="minorHAnsi"/>
          <w:highlight w:val="green"/>
        </w:rPr>
        <w:t xml:space="preserve"> which would include a myriad of African cultures, languages and creeds</w:t>
      </w:r>
      <w:r w:rsidRPr="00FC52B9">
        <w:rPr>
          <w:rFonts w:asciiTheme="minorHAnsi" w:hAnsiTheme="minorHAnsi"/>
          <w:sz w:val="12"/>
          <w:szCs w:val="20"/>
        </w:rPr>
        <w:t xml:space="preserve"> (Gottlieb 2000). </w:t>
      </w:r>
      <w:r w:rsidRPr="00FC52B9">
        <w:rPr>
          <w:rStyle w:val="StyleUnderline"/>
          <w:rFonts w:asciiTheme="minorHAnsi" w:hAnsiTheme="minorHAnsi"/>
          <w:highlight w:val="green"/>
        </w:rPr>
        <w:t>This</w:t>
      </w:r>
      <w:r w:rsidRPr="00FC52B9">
        <w:rPr>
          <w:rFonts w:asciiTheme="minorHAnsi" w:hAnsiTheme="minorHAnsi"/>
          <w:sz w:val="12"/>
          <w:szCs w:val="20"/>
        </w:rPr>
        <w:t xml:space="preserve"> cre</w:t>
      </w:r>
      <w:r w:rsidRPr="00FC52B9">
        <w:rPr>
          <w:rFonts w:asciiTheme="minorHAnsi" w:hAnsiTheme="minorHAnsi"/>
          <w:sz w:val="12"/>
          <w:szCs w:val="20"/>
        </w:rPr>
        <w:softHyphen/>
        <w:t xml:space="preserve">ative and resistive </w:t>
      </w:r>
      <w:r w:rsidRPr="00FC52B9">
        <w:rPr>
          <w:rStyle w:val="StyleUnderline"/>
          <w:rFonts w:asciiTheme="minorHAnsi" w:hAnsiTheme="minorHAnsi"/>
          <w:highlight w:val="green"/>
        </w:rPr>
        <w:t>energy of slave subjectivity</w:t>
      </w:r>
      <w:r w:rsidRPr="00FC52B9">
        <w:rPr>
          <w:rFonts w:asciiTheme="minorHAnsi" w:hAnsiTheme="minorHAnsi"/>
          <w:sz w:val="12"/>
          <w:szCs w:val="20"/>
        </w:rPr>
        <w:t xml:space="preserve"> not only </w:t>
      </w:r>
      <w:r w:rsidRPr="00FC52B9">
        <w:rPr>
          <w:rStyle w:val="StyleUnderline"/>
          <w:rFonts w:asciiTheme="minorHAnsi" w:hAnsiTheme="minorHAnsi"/>
          <w:highlight w:val="green"/>
        </w:rPr>
        <w:t>disrupts the colonial paradigm of socially dead slaves, but also implies the ethical tropes of creation, renewal and mu</w:t>
      </w:r>
      <w:r w:rsidRPr="00FC52B9">
        <w:rPr>
          <w:rStyle w:val="StyleUnderline"/>
          <w:rFonts w:asciiTheme="minorHAnsi" w:hAnsiTheme="minorHAnsi"/>
          <w:highlight w:val="green"/>
        </w:rPr>
        <w:softHyphen/>
        <w:t>tual recognition</w:t>
      </w:r>
      <w:r w:rsidRPr="00FC52B9">
        <w:rPr>
          <w:rFonts w:asciiTheme="minorHAnsi" w:hAnsiTheme="minorHAnsi"/>
          <w:sz w:val="12"/>
          <w:szCs w:val="20"/>
        </w:rPr>
        <w:t xml:space="preserve">. </w:t>
      </w:r>
      <w:r w:rsidRPr="00FC52B9">
        <w:rPr>
          <w:rStyle w:val="StyleUnderline"/>
          <w:rFonts w:asciiTheme="minorHAnsi" w:hAnsiTheme="minorHAnsi"/>
        </w:rPr>
        <w:t>In contrast</w:t>
      </w:r>
      <w:r w:rsidRPr="00FC52B9">
        <w:rPr>
          <w:rFonts w:asciiTheme="minorHAnsi" w:hAnsiTheme="minorHAnsi"/>
          <w:sz w:val="12"/>
          <w:szCs w:val="20"/>
        </w:rPr>
        <w:t xml:space="preserve">, </w:t>
      </w:r>
      <w:r w:rsidRPr="00FC52B9">
        <w:rPr>
          <w:rStyle w:val="StyleUnderline"/>
          <w:rFonts w:asciiTheme="minorHAnsi" w:hAnsiTheme="minorHAnsi"/>
          <w:highlight w:val="green"/>
        </w:rPr>
        <w:t>the passive slave proved to</w:t>
      </w:r>
      <w:r w:rsidRPr="00FC52B9">
        <w:rPr>
          <w:rFonts w:asciiTheme="minorHAnsi" w:hAnsiTheme="minorHAnsi"/>
          <w:sz w:val="12"/>
          <w:szCs w:val="20"/>
        </w:rPr>
        <w:t xml:space="preserve"> feature heavily in the 2007 bicentenary commemorations causing journalist Toyin Agbetu to interrupt the official speeches and </w:t>
      </w:r>
      <w:r w:rsidRPr="00FC52B9">
        <w:rPr>
          <w:rStyle w:val="StyleUnderline"/>
          <w:rFonts w:asciiTheme="minorHAnsi" w:hAnsiTheme="minorHAnsi"/>
          <w:highlight w:val="green"/>
        </w:rPr>
        <w:t>exclaim</w:t>
      </w:r>
      <w:r w:rsidRPr="00FC52B9">
        <w:rPr>
          <w:rFonts w:asciiTheme="minorHAnsi" w:hAnsiTheme="minorHAnsi"/>
          <w:sz w:val="12"/>
          <w:szCs w:val="20"/>
        </w:rPr>
        <w:t xml:space="preserve"> that it had turned into </w:t>
      </w:r>
      <w:r w:rsidRPr="00FC52B9">
        <w:rPr>
          <w:rStyle w:val="StyleUnderline"/>
          <w:rFonts w:asciiTheme="minorHAnsi" w:hAnsiTheme="minorHAnsi"/>
          <w:highlight w:val="green"/>
        </w:rPr>
        <w:t>a discourse of freedom engineered mostly by whites with stories of black agency excluded8</w:t>
      </w:r>
      <w:r w:rsidRPr="00FC52B9">
        <w:rPr>
          <w:rFonts w:asciiTheme="minorHAnsi" w:hAnsiTheme="minorHAnsi"/>
          <w:sz w:val="12"/>
          <w:szCs w:val="20"/>
        </w:rPr>
        <w:t>. Young’s argu</w:t>
      </w:r>
      <w:r w:rsidRPr="00FC52B9">
        <w:rPr>
          <w:rFonts w:asciiTheme="minorHAnsi" w:hAnsiTheme="minorHAnsi"/>
          <w:sz w:val="12"/>
          <w:szCs w:val="20"/>
        </w:rPr>
        <w:softHyphen/>
        <w:t>ment that ‘one of the damaging side effects of the focus on white peo</w:t>
      </w:r>
      <w:r w:rsidRPr="00FC52B9">
        <w:rPr>
          <w:rFonts w:asciiTheme="minorHAnsi" w:hAnsiTheme="minorHAnsi"/>
          <w:sz w:val="12"/>
          <w:szCs w:val="20"/>
        </w:rPr>
        <w:softHyphen/>
        <w:t>ple’s role in abolition is that Africans are represented as being passive in the face of oppression’, appears to echo the behaviour in the UK today given that a recent research poll re</w:t>
      </w:r>
      <w:r w:rsidRPr="00FC52B9">
        <w:rPr>
          <w:rFonts w:asciiTheme="minorHAnsi" w:hAnsiTheme="minorHAnsi"/>
          <w:sz w:val="12"/>
          <w:szCs w:val="20"/>
        </w:rPr>
        <w:softHyphen/>
        <w:t>veals that the black vote turnout is significantly lower than for the white majority electorate and that forty percent of second generation ‘immi</w:t>
      </w:r>
      <w:r w:rsidRPr="00FC52B9">
        <w:rPr>
          <w:rFonts w:asciiTheme="minorHAnsi" w:hAnsiTheme="minorHAnsi"/>
          <w:sz w:val="12"/>
          <w:szCs w:val="20"/>
        </w:rPr>
        <w:softHyphen/>
        <w:t>grants’ believe that voting ‘doesn’t matter’.9 Yet, Gilroy (1993a) argues that this political passivity may not simply be a self fulfilling prophecy, but might allude to the ‘lived contra</w:t>
      </w:r>
      <w:r w:rsidRPr="00FC52B9">
        <w:rPr>
          <w:rFonts w:asciiTheme="minorHAnsi" w:hAnsiTheme="minorHAnsi"/>
          <w:sz w:val="12"/>
          <w:szCs w:val="20"/>
        </w:rPr>
        <w:softHyphen/>
        <w:t>diction’ of being black and English which affects one’s confidence about whether opinions will be validated in a society that, at its core, still holds on to the fantasy of European supe</w:t>
      </w:r>
      <w:r w:rsidRPr="00FC52B9">
        <w:rPr>
          <w:rFonts w:asciiTheme="minorHAnsi" w:hAnsiTheme="minorHAnsi"/>
          <w:sz w:val="12"/>
          <w:szCs w:val="20"/>
        </w:rPr>
        <w:softHyphen/>
        <w:t xml:space="preserve">riority (Gilroy 1993a). </w:t>
      </w:r>
      <w:r w:rsidRPr="00FC52B9">
        <w:rPr>
          <w:rStyle w:val="StyleUnderline"/>
          <w:rFonts w:asciiTheme="minorHAnsi" w:hAnsiTheme="minorHAnsi"/>
          <w:highlight w:val="green"/>
        </w:rPr>
        <w:t>Without con</w:t>
      </w:r>
      <w:r w:rsidRPr="00FC52B9">
        <w:rPr>
          <w:rStyle w:val="StyleUnderline"/>
          <w:rFonts w:asciiTheme="minorHAnsi" w:hAnsiTheme="minorHAnsi"/>
          <w:highlight w:val="green"/>
        </w:rPr>
        <w:softHyphen/>
        <w:t>sidering the slaves’ capacity for sur</w:t>
      </w:r>
      <w:r w:rsidRPr="00FC52B9">
        <w:rPr>
          <w:rStyle w:val="StyleUnderline"/>
          <w:rFonts w:asciiTheme="minorHAnsi" w:hAnsiTheme="minorHAnsi"/>
          <w:highlight w:val="green"/>
        </w:rPr>
        <w:softHyphen/>
        <w:t>viv</w:t>
      </w:r>
      <w:r w:rsidRPr="00FC52B9">
        <w:rPr>
          <w:rStyle w:val="StyleUnderline"/>
          <w:rFonts w:asciiTheme="minorHAnsi" w:hAnsiTheme="minorHAnsi"/>
        </w:rPr>
        <w:t>al and their fundamental role in overthrowing the European regime of slavery</w:t>
      </w:r>
      <w:r w:rsidRPr="00FC52B9">
        <w:rPr>
          <w:rFonts w:asciiTheme="minorHAnsi" w:hAnsiTheme="minorHAnsi"/>
          <w:sz w:val="12"/>
          <w:szCs w:val="20"/>
        </w:rPr>
        <w:t xml:space="preserve">, </w:t>
      </w:r>
      <w:r w:rsidRPr="00FC52B9">
        <w:rPr>
          <w:rStyle w:val="StyleUnderline"/>
          <w:rFonts w:asciiTheme="minorHAnsi" w:hAnsiTheme="minorHAnsi"/>
          <w:highlight w:val="green"/>
        </w:rPr>
        <w:t>we limit the use–value of the memory and risk becoming overly attached to singular slave subjectivities seeped in death and passivity</w:t>
      </w:r>
      <w:r w:rsidRPr="00FC52B9">
        <w:rPr>
          <w:rFonts w:asciiTheme="minorHAnsi" w:hAnsiTheme="minorHAnsi"/>
          <w:sz w:val="12"/>
          <w:szCs w:val="20"/>
        </w:rPr>
        <w:t xml:space="preserve">. </w:t>
      </w:r>
      <w:r w:rsidRPr="00FC52B9">
        <w:rPr>
          <w:rStyle w:val="StyleUnderline"/>
          <w:rFonts w:asciiTheme="minorHAnsi" w:hAnsiTheme="minorHAnsi"/>
        </w:rPr>
        <w:t>The Maroons story how</w:t>
      </w:r>
      <w:r w:rsidRPr="00FC52B9">
        <w:rPr>
          <w:rStyle w:val="StyleUnderline"/>
          <w:rFonts w:asciiTheme="minorHAnsi" w:hAnsiTheme="minorHAnsi"/>
        </w:rPr>
        <w:softHyphen/>
        <w:t>ever</w:t>
      </w:r>
      <w:r w:rsidRPr="00FC52B9">
        <w:rPr>
          <w:rFonts w:asciiTheme="minorHAnsi" w:hAnsiTheme="minorHAnsi"/>
          <w:sz w:val="12"/>
          <w:szCs w:val="20"/>
        </w:rPr>
        <w:t xml:space="preserve">, </w:t>
      </w:r>
      <w:r w:rsidRPr="00FC52B9">
        <w:rPr>
          <w:rStyle w:val="StyleUnderline"/>
          <w:rFonts w:asciiTheme="minorHAnsi" w:hAnsiTheme="minorHAnsi"/>
        </w:rPr>
        <w:t>enables slave consciousness to rise above the mire of slavery’s abject victims and establishes an ethical relation with our ancestors who lived and survived in the time of slavery.</w:t>
      </w:r>
    </w:p>
    <w:p w:rsidR="0059279B" w:rsidRPr="00FC52B9" w:rsidRDefault="0059279B" w:rsidP="0059279B">
      <w:pPr>
        <w:pStyle w:val="Heading4"/>
        <w:rPr>
          <w:rFonts w:asciiTheme="minorHAnsi" w:hAnsiTheme="minorHAnsi"/>
        </w:rPr>
      </w:pPr>
      <w:r w:rsidRPr="00FC52B9">
        <w:rPr>
          <w:rFonts w:asciiTheme="minorHAnsi" w:hAnsiTheme="minorHAnsi"/>
        </w:rPr>
        <w:t>The Black body should be understood as active subject – refuse to allow their notion of a monolithic white civil society control all description of the world</w:t>
      </w:r>
    </w:p>
    <w:p w:rsidR="0059279B" w:rsidRPr="00FC52B9" w:rsidRDefault="0059279B" w:rsidP="0059279B">
      <w:pPr>
        <w:rPr>
          <w:rFonts w:asciiTheme="minorHAnsi" w:hAnsiTheme="minorHAnsi"/>
        </w:rPr>
      </w:pPr>
      <w:r w:rsidRPr="00FC52B9">
        <w:rPr>
          <w:rStyle w:val="Author-Date"/>
          <w:rFonts w:asciiTheme="minorHAnsi" w:hAnsiTheme="minorHAnsi"/>
        </w:rPr>
        <w:t xml:space="preserve">Yancy </w:t>
      </w:r>
      <w:r w:rsidRPr="00FC52B9">
        <w:rPr>
          <w:rFonts w:asciiTheme="minorHAnsi" w:hAnsiTheme="minorHAnsi"/>
        </w:rPr>
        <w:t xml:space="preserve">(Prof of Philosophy at Duqesne) </w:t>
      </w:r>
      <w:r w:rsidRPr="00FC52B9">
        <w:rPr>
          <w:rStyle w:val="Author-Date"/>
          <w:rFonts w:asciiTheme="minorHAnsi" w:hAnsiTheme="minorHAnsi"/>
        </w:rPr>
        <w:t>8</w:t>
      </w:r>
    </w:p>
    <w:p w:rsidR="0059279B" w:rsidRPr="00FC52B9" w:rsidRDefault="0059279B" w:rsidP="0059279B">
      <w:pPr>
        <w:pStyle w:val="Nothing"/>
        <w:rPr>
          <w:rFonts w:asciiTheme="minorHAnsi" w:hAnsiTheme="minorHAnsi"/>
        </w:rPr>
      </w:pPr>
      <w:r w:rsidRPr="00FC52B9">
        <w:rPr>
          <w:rFonts w:asciiTheme="minorHAnsi" w:hAnsiTheme="minorHAnsi"/>
        </w:rPr>
        <w:t>(George, Black Bodies, White Gazes: The Contining Significance of Race, Pg. 122)</w:t>
      </w:r>
    </w:p>
    <w:p w:rsidR="0059279B" w:rsidRPr="00FC52B9" w:rsidRDefault="0059279B" w:rsidP="0059279B">
      <w:pPr>
        <w:pStyle w:val="Nothing"/>
        <w:rPr>
          <w:rFonts w:asciiTheme="minorHAnsi" w:hAnsiTheme="minorHAnsi"/>
        </w:rPr>
      </w:pPr>
    </w:p>
    <w:p w:rsidR="0059279B" w:rsidRPr="00FC52B9" w:rsidRDefault="0059279B" w:rsidP="00FC52B9">
      <w:pPr>
        <w:pStyle w:val="Cards"/>
        <w:ind w:left="0" w:right="0"/>
        <w:rPr>
          <w:rFonts w:asciiTheme="minorHAnsi" w:hAnsiTheme="minorHAnsi"/>
        </w:rPr>
      </w:pPr>
      <w:r w:rsidRPr="00FC52B9">
        <w:rPr>
          <w:rStyle w:val="StyleUnderline"/>
          <w:rFonts w:asciiTheme="minorHAnsi" w:hAnsiTheme="minorHAnsi"/>
        </w:rPr>
        <w:t>As agential, Black people confront the world and construct the world</w:t>
      </w:r>
      <w:r w:rsidRPr="00FC52B9">
        <w:rPr>
          <w:rFonts w:asciiTheme="minorHAnsi" w:hAnsiTheme="minorHAnsi"/>
        </w:rPr>
        <w:t xml:space="preserve"> from unique perspectives. They take up their ex-istence within the framework of a given set of circumstances.42 </w:t>
      </w:r>
      <w:r w:rsidRPr="00FC52B9">
        <w:rPr>
          <w:rStyle w:val="StyleUnderline"/>
          <w:rFonts w:asciiTheme="minorHAnsi" w:hAnsiTheme="minorHAnsi"/>
        </w:rPr>
        <w:t>Despite the horrible conditions that came with being forced to live and to work on plantations, many Blacks were able to reconfigure what was given, They were able to take a stand against dehuman-ization and negotiate ways of achieving a sense of dignity. Moreover</w:t>
      </w:r>
      <w:r w:rsidRPr="00FC52B9">
        <w:rPr>
          <w:rFonts w:asciiTheme="minorHAnsi" w:hAnsiTheme="minorHAnsi"/>
        </w:rPr>
        <w:t xml:space="preserve">, this had to be done while making whites think that they had succeeded in producing the most obedient and docile slaves around. In short, Blacks had to "conform" to white myths while undermining those myths simultaneously. The negotiation between myth and reality took place within a variety of work activities, For example, as stated, many Blacks would break tools and destroy crops, As stated, whites rationalized such behaviors as the result of clumsiness and stupidity, Apparently, these same tools were not broken when Blacks worked their own meager areas for planting. In fact, "one slaveholder felt aggrieved when he saw that the small patches which his Negroes cultivated for themselves were better cared for and more productive than his own field."43 </w:t>
      </w:r>
      <w:r w:rsidRPr="00FC52B9">
        <w:rPr>
          <w:rStyle w:val="StyleUnderline"/>
          <w:rFonts w:asciiTheme="minorHAnsi" w:hAnsiTheme="minorHAnsi"/>
        </w:rPr>
        <w:t>This suggests a process of selective valuing. To be selective, of course, involves deliberation, which is indicative of having a perspective on the world</w:t>
      </w:r>
      <w:r w:rsidRPr="00FC52B9">
        <w:rPr>
          <w:rFonts w:asciiTheme="minorHAnsi" w:hAnsiTheme="minorHAnsi"/>
        </w:rPr>
        <w:t xml:space="preserve">. Hence, </w:t>
      </w:r>
      <w:r w:rsidRPr="00FC52B9">
        <w:rPr>
          <w:rStyle w:val="StyleUnderline"/>
          <w:rFonts w:asciiTheme="minorHAnsi" w:hAnsiTheme="minorHAnsi"/>
        </w:rPr>
        <w:t>contrary to the myth that Black people were devoid of agency, they cultivated these small patches of their own in order to exercise a measure of economic independence and agency</w:t>
      </w:r>
      <w:r w:rsidRPr="00FC52B9">
        <w:rPr>
          <w:rFonts w:asciiTheme="minorHAnsi" w:hAnsiTheme="minorHAnsi"/>
        </w:rPr>
        <w:t xml:space="preserve">. </w:t>
      </w:r>
      <w:r w:rsidRPr="00FC52B9">
        <w:rPr>
          <w:rStyle w:val="StyleUnderline"/>
          <w:rFonts w:asciiTheme="minorHAnsi" w:hAnsiTheme="minorHAnsi"/>
        </w:rPr>
        <w:t>Blacks would grow their own food, as well as steal food from the plantation, selling it through a complex network of trade with passing ships</w:t>
      </w:r>
      <w:r w:rsidRPr="00FC52B9">
        <w:rPr>
          <w:rFonts w:asciiTheme="minorHAnsi" w:hAnsiTheme="minorHAnsi"/>
        </w:rPr>
        <w:t>.</w:t>
      </w:r>
    </w:p>
    <w:p w:rsidR="0059279B" w:rsidRPr="00FC52B9" w:rsidRDefault="0059279B" w:rsidP="00FC52B9">
      <w:pPr>
        <w:pStyle w:val="Cards"/>
        <w:ind w:left="0" w:right="0"/>
        <w:rPr>
          <w:rFonts w:asciiTheme="minorHAnsi" w:hAnsiTheme="minorHAnsi"/>
        </w:rPr>
      </w:pPr>
      <w:r w:rsidRPr="00FC52B9">
        <w:rPr>
          <w:rStyle w:val="StyleUnderline"/>
          <w:rFonts w:asciiTheme="minorHAnsi" w:hAnsiTheme="minorHAnsi"/>
        </w:rPr>
        <w:t>Breaking tools was one way that enslaved Black people were able to exercise control over their work</w:t>
      </w:r>
      <w:r w:rsidRPr="00FC52B9">
        <w:rPr>
          <w:rFonts w:asciiTheme="minorHAnsi" w:hAnsiTheme="minorHAnsi"/>
        </w:rPr>
        <w:t xml:space="preserve">. To break a tool (or destroy a patch of land) requires the establishment of a different/alternative way of relating to a given object (the tool or the land). </w:t>
      </w:r>
      <w:r w:rsidRPr="00FC52B9">
        <w:rPr>
          <w:rStyle w:val="StyleUnderline"/>
          <w:rFonts w:asciiTheme="minorHAnsi" w:hAnsiTheme="minorHAnsi"/>
        </w:rPr>
        <w:t>To engage in this type of alternative engagement involves the telic dimensions of embodied subjectivity</w:t>
      </w:r>
      <w:r w:rsidRPr="00FC52B9">
        <w:rPr>
          <w:rFonts w:asciiTheme="minorHAnsi" w:hAnsiTheme="minorHAnsi"/>
        </w:rPr>
        <w:t>. In short, Blacks assumed a position of transcendence in relationship to a field of objects, Deborah White notes, "While some Southern whites called such behavior [breaking tools, for example] 'rascality,' slaves [or the ensltma) understood it to be an effective form of resistance,"</w:t>
      </w:r>
    </w:p>
    <w:p w:rsidR="0059279B" w:rsidRPr="00FC52B9" w:rsidRDefault="0059279B" w:rsidP="006E36A1">
      <w:pPr>
        <w:rPr>
          <w:rStyle w:val="StyleUnderline"/>
          <w:rFonts w:asciiTheme="minorHAnsi" w:hAnsiTheme="minorHAnsi"/>
        </w:rPr>
      </w:pPr>
    </w:p>
    <w:p w:rsidR="006E36A1" w:rsidRPr="00FC52B9" w:rsidRDefault="006E36A1" w:rsidP="006E36A1">
      <w:pPr>
        <w:pStyle w:val="Heading3"/>
        <w:rPr>
          <w:rFonts w:asciiTheme="minorHAnsi" w:hAnsiTheme="minorHAnsi"/>
        </w:rPr>
      </w:pPr>
      <w:r w:rsidRPr="00FC52B9">
        <w:rPr>
          <w:rFonts w:asciiTheme="minorHAnsi" w:hAnsiTheme="minorHAnsi"/>
        </w:rPr>
        <w:t>AT Structural Violence</w:t>
      </w:r>
    </w:p>
    <w:p w:rsidR="006E36A1" w:rsidRPr="00FC52B9" w:rsidRDefault="006E36A1" w:rsidP="006E36A1">
      <w:pPr>
        <w:pStyle w:val="Heading4"/>
        <w:rPr>
          <w:rFonts w:asciiTheme="minorHAnsi" w:hAnsiTheme="minorHAnsi"/>
        </w:rPr>
      </w:pPr>
      <w:r w:rsidRPr="00FC52B9">
        <w:rPr>
          <w:rFonts w:asciiTheme="minorHAnsi" w:hAnsiTheme="minorHAnsi"/>
        </w:rPr>
        <w:t xml:space="preserve">No impact to structural violence </w:t>
      </w:r>
    </w:p>
    <w:p w:rsidR="006E36A1" w:rsidRPr="00FC52B9" w:rsidRDefault="006E36A1" w:rsidP="006E36A1">
      <w:pPr>
        <w:pStyle w:val="Heading4"/>
        <w:rPr>
          <w:rFonts w:asciiTheme="minorHAnsi" w:hAnsiTheme="minorHAnsi"/>
        </w:rPr>
      </w:pPr>
      <w:r w:rsidRPr="00FC52B9">
        <w:rPr>
          <w:rFonts w:asciiTheme="minorHAnsi" w:hAnsiTheme="minorHAnsi"/>
        </w:rPr>
        <w:t>a. Declining Now</w:t>
      </w:r>
    </w:p>
    <w:p w:rsidR="006E36A1" w:rsidRPr="00FC52B9" w:rsidRDefault="006E36A1" w:rsidP="006E36A1">
      <w:pPr>
        <w:pStyle w:val="Cites"/>
        <w:rPr>
          <w:rFonts w:asciiTheme="minorHAnsi" w:hAnsiTheme="minorHAnsi"/>
        </w:rPr>
      </w:pPr>
      <w:r w:rsidRPr="00FC52B9">
        <w:rPr>
          <w:rFonts w:asciiTheme="minorHAnsi" w:hAnsiTheme="minorHAnsi"/>
        </w:rPr>
        <w:t xml:space="preserve">Larry </w:t>
      </w:r>
      <w:r w:rsidRPr="00FC52B9">
        <w:rPr>
          <w:rStyle w:val="Author-Date"/>
          <w:rFonts w:asciiTheme="minorHAnsi" w:hAnsiTheme="minorHAnsi"/>
        </w:rPr>
        <w:t>Obhof</w:t>
      </w:r>
      <w:r w:rsidRPr="00FC52B9">
        <w:rPr>
          <w:rFonts w:asciiTheme="minorHAnsi" w:hAnsiTheme="minorHAnsi"/>
        </w:rPr>
        <w:t>, JD @ Yale, 200</w:t>
      </w:r>
      <w:r w:rsidRPr="00FC52B9">
        <w:rPr>
          <w:rStyle w:val="Author-Date"/>
          <w:rFonts w:asciiTheme="minorHAnsi" w:hAnsiTheme="minorHAnsi"/>
        </w:rPr>
        <w:t>3</w:t>
      </w:r>
      <w:r w:rsidRPr="00FC52B9">
        <w:rPr>
          <w:rFonts w:asciiTheme="minorHAnsi" w:hAnsiTheme="minorHAnsi"/>
        </w:rPr>
        <w:t xml:space="preserve"> (“WHY GLOBALIZATION? A LOOK AT GLOBAL CAPITALISM AND ITS EFFECTS”. University of Florida Journal of Law &amp; Public Policy. Fall 2003)</w:t>
      </w:r>
      <w:r w:rsidRPr="00FC52B9">
        <w:rPr>
          <w:rFonts w:asciiTheme="minorHAnsi" w:hAnsiTheme="minorHAnsi"/>
        </w:rPr>
        <w:tab/>
      </w:r>
    </w:p>
    <w:p w:rsidR="006E36A1" w:rsidRPr="00FC52B9" w:rsidRDefault="006E36A1" w:rsidP="00FC52B9">
      <w:pPr>
        <w:pStyle w:val="Cards"/>
        <w:ind w:left="0" w:right="0"/>
        <w:rPr>
          <w:rFonts w:asciiTheme="minorHAnsi" w:hAnsiTheme="minorHAnsi"/>
        </w:rPr>
      </w:pPr>
      <w:r w:rsidRPr="00FC52B9">
        <w:rPr>
          <w:rFonts w:asciiTheme="minorHAnsi" w:hAnsiTheme="minorHAnsi"/>
        </w:rPr>
        <w:t>The effects of globalization have largely been positive for both developed and developing countries. Consider, for example, the effects of the Uruguay Round of trade negotiations, which lasted from 1986 to 1994 and resulted in</w:t>
      </w:r>
      <w:r w:rsidRPr="00FC52B9">
        <w:rPr>
          <w:rStyle w:val="StyleUnderline"/>
        </w:rPr>
        <w:t xml:space="preserve"> </w:t>
      </w:r>
      <w:r w:rsidRPr="00FC52B9">
        <w:rPr>
          <w:rStyle w:val="StyleUnderline"/>
          <w:highlight w:val="green"/>
        </w:rPr>
        <w:t>agreements to</w:t>
      </w:r>
      <w:r w:rsidRPr="00FC52B9">
        <w:rPr>
          <w:rFonts w:asciiTheme="minorHAnsi" w:hAnsiTheme="minorHAnsi"/>
        </w:rPr>
        <w:t xml:space="preserve"> reduce tariffs and other non-tariff barriers. Advanced countries agreed to lower their tariffs by an average of 40%, </w:t>
      </w:r>
      <w:proofErr w:type="gramStart"/>
      <w:r w:rsidRPr="00FC52B9">
        <w:rPr>
          <w:rFonts w:asciiTheme="minorHAnsi" w:hAnsiTheme="minorHAnsi"/>
        </w:rPr>
        <w:t>and  [</w:t>
      </w:r>
      <w:proofErr w:type="gramEnd"/>
      <w:r w:rsidRPr="00FC52B9">
        <w:rPr>
          <w:rFonts w:asciiTheme="minorHAnsi" w:hAnsiTheme="minorHAnsi"/>
        </w:rPr>
        <w:t xml:space="preserve">*99]  the signatories agreed to </w:t>
      </w:r>
      <w:r w:rsidRPr="00FC52B9">
        <w:rPr>
          <w:rStyle w:val="StyleUnderline"/>
          <w:highlight w:val="green"/>
        </w:rPr>
        <w:t>liberalize t</w:t>
      </w:r>
      <w:r w:rsidRPr="00FC52B9">
        <w:rPr>
          <w:rStyle w:val="StyleUnderline"/>
        </w:rPr>
        <w:t>rade</w:t>
      </w:r>
      <w:r w:rsidRPr="00FC52B9">
        <w:rPr>
          <w:rFonts w:asciiTheme="minorHAnsi" w:hAnsiTheme="minorHAnsi"/>
        </w:rPr>
        <w:t xml:space="preserve"> in the important areas of agriculture and clothing. </w:t>
      </w:r>
      <w:proofErr w:type="gramStart"/>
      <w:r w:rsidRPr="00FC52B9">
        <w:rPr>
          <w:rFonts w:asciiTheme="minorHAnsi" w:hAnsiTheme="minorHAnsi"/>
        </w:rPr>
        <w:t>n32</w:t>
      </w:r>
      <w:proofErr w:type="gramEnd"/>
      <w:r w:rsidRPr="00FC52B9">
        <w:rPr>
          <w:rFonts w:asciiTheme="minorHAnsi" w:hAnsiTheme="minorHAnsi"/>
        </w:rPr>
        <w:t xml:space="preserve"> </w:t>
      </w:r>
      <w:r w:rsidRPr="00FC52B9">
        <w:rPr>
          <w:rStyle w:val="StyleUnderline"/>
        </w:rPr>
        <w:t>The effects</w:t>
      </w:r>
      <w:r w:rsidRPr="00FC52B9">
        <w:rPr>
          <w:rFonts w:asciiTheme="minorHAnsi" w:hAnsiTheme="minorHAnsi"/>
        </w:rPr>
        <w:t xml:space="preserve"> of the Uruguay Round have been both positive and large. Reducing tariffs and non-tariff barriers has </w:t>
      </w:r>
      <w:r w:rsidRPr="00FC52B9">
        <w:rPr>
          <w:rStyle w:val="StyleUnderline"/>
          <w:highlight w:val="green"/>
        </w:rPr>
        <w:t>produced</w:t>
      </w:r>
      <w:r w:rsidRPr="00FC52B9">
        <w:rPr>
          <w:rFonts w:asciiTheme="minorHAnsi" w:hAnsiTheme="minorHAnsi"/>
        </w:rPr>
        <w:t xml:space="preserve"> annual </w:t>
      </w:r>
      <w:r w:rsidRPr="00FC52B9">
        <w:rPr>
          <w:rStyle w:val="StyleUnderline"/>
          <w:highlight w:val="green"/>
        </w:rPr>
        <w:t>increases in global GDP of</w:t>
      </w:r>
      <w:r w:rsidRPr="00FC52B9">
        <w:rPr>
          <w:rFonts w:asciiTheme="minorHAnsi" w:hAnsiTheme="minorHAnsi"/>
        </w:rPr>
        <w:t xml:space="preserve"> $ 100-</w:t>
      </w:r>
      <w:r w:rsidRPr="00FC52B9">
        <w:rPr>
          <w:rStyle w:val="StyleUnderline"/>
          <w:highlight w:val="green"/>
        </w:rPr>
        <w:t>300 billion</w:t>
      </w:r>
      <w:r w:rsidRPr="00FC52B9">
        <w:rPr>
          <w:rFonts w:asciiTheme="minorHAnsi" w:hAnsiTheme="minorHAnsi"/>
        </w:rPr>
        <w:t xml:space="preserve">. </w:t>
      </w:r>
      <w:proofErr w:type="gramStart"/>
      <w:r w:rsidRPr="00FC52B9">
        <w:rPr>
          <w:rFonts w:asciiTheme="minorHAnsi" w:hAnsiTheme="minorHAnsi"/>
        </w:rPr>
        <w:t>n33</w:t>
      </w:r>
      <w:proofErr w:type="gramEnd"/>
      <w:r w:rsidRPr="00FC52B9">
        <w:rPr>
          <w:rFonts w:asciiTheme="minorHAnsi" w:hAnsiTheme="minorHAnsi"/>
        </w:rPr>
        <w:t xml:space="preserve"> This figure is </w:t>
      </w:r>
      <w:r w:rsidRPr="00FC52B9">
        <w:rPr>
          <w:rStyle w:val="StyleUnderline"/>
          <w:highlight w:val="green"/>
        </w:rPr>
        <w:t>five times larger than the total worldwide aid to developing countries</w:t>
      </w:r>
      <w:r w:rsidRPr="00FC52B9">
        <w:rPr>
          <w:rFonts w:asciiTheme="minorHAnsi" w:hAnsiTheme="minorHAnsi"/>
        </w:rPr>
        <w:t xml:space="preserve">. </w:t>
      </w:r>
      <w:proofErr w:type="gramStart"/>
      <w:r w:rsidRPr="00FC52B9">
        <w:rPr>
          <w:rFonts w:asciiTheme="minorHAnsi" w:hAnsiTheme="minorHAnsi"/>
        </w:rPr>
        <w:t>n34</w:t>
      </w:r>
      <w:proofErr w:type="gramEnd"/>
      <w:r w:rsidRPr="00FC52B9">
        <w:rPr>
          <w:rFonts w:asciiTheme="minorHAnsi" w:hAnsiTheme="minorHAnsi"/>
        </w:rPr>
        <w:t xml:space="preserve"> More importantly, </w:t>
      </w:r>
      <w:r w:rsidRPr="00FC52B9">
        <w:rPr>
          <w:rStyle w:val="StyleUnderline"/>
          <w:highlight w:val="green"/>
        </w:rPr>
        <w:t>a significant share of this</w:t>
      </w:r>
      <w:r w:rsidRPr="00FC52B9">
        <w:rPr>
          <w:rStyle w:val="StyleUnderline"/>
        </w:rPr>
        <w:t xml:space="preserve"> increase </w:t>
      </w:r>
      <w:r w:rsidRPr="00FC52B9">
        <w:rPr>
          <w:rStyle w:val="StyleUnderline"/>
          <w:highlight w:val="green"/>
        </w:rPr>
        <w:t>has gone to the poorest people</w:t>
      </w:r>
      <w:r w:rsidRPr="00FC52B9">
        <w:rPr>
          <w:rFonts w:asciiTheme="minorHAnsi" w:hAnsiTheme="minorHAnsi"/>
        </w:rPr>
        <w:t xml:space="preserve">. The percentage of the population in developing countries living under $ 1 per day has fallen from 30% to 24% in the past decade. </w:t>
      </w:r>
      <w:proofErr w:type="gramStart"/>
      <w:r w:rsidRPr="00FC52B9">
        <w:rPr>
          <w:rFonts w:asciiTheme="minorHAnsi" w:hAnsiTheme="minorHAnsi"/>
        </w:rPr>
        <w:t>n35</w:t>
      </w:r>
      <w:proofErr w:type="gramEnd"/>
      <w:r w:rsidRPr="00FC52B9">
        <w:rPr>
          <w:rFonts w:asciiTheme="minorHAnsi" w:hAnsiTheme="minorHAnsi"/>
        </w:rPr>
        <w:t xml:space="preserve"> The recent experience of Mexico offers an excellent example of global capitalism in action. The extent of poverty in Mexico is shocking; 20 million people live on less than $ 2 per day. </w:t>
      </w:r>
      <w:proofErr w:type="gramStart"/>
      <w:r w:rsidRPr="00FC52B9">
        <w:rPr>
          <w:rFonts w:asciiTheme="minorHAnsi" w:hAnsiTheme="minorHAnsi"/>
        </w:rPr>
        <w:t>n36</w:t>
      </w:r>
      <w:proofErr w:type="gramEnd"/>
      <w:r w:rsidRPr="00FC52B9">
        <w:rPr>
          <w:rFonts w:asciiTheme="minorHAnsi" w:hAnsiTheme="minorHAnsi"/>
        </w:rPr>
        <w:t xml:space="preserve"> This is so for a number of reasons, including government intervention in the market in the form of protectionist measures intended to help ailing or failing industries. Using government interventions to shape the allocation of resources traditionally led to gross inefficiencies and a low pace of innovation and adoption of new technologies. </w:t>
      </w:r>
      <w:proofErr w:type="gramStart"/>
      <w:r w:rsidRPr="00FC52B9">
        <w:rPr>
          <w:rFonts w:asciiTheme="minorHAnsi" w:hAnsiTheme="minorHAnsi"/>
        </w:rPr>
        <w:t>n37</w:t>
      </w:r>
      <w:proofErr w:type="gramEnd"/>
      <w:r w:rsidRPr="00FC52B9">
        <w:rPr>
          <w:rFonts w:asciiTheme="minorHAnsi" w:hAnsiTheme="minorHAnsi"/>
        </w:rPr>
        <w:t xml:space="preserve"> Trade liberalization has helped curb such interventions - indeed, the opening of its markets has become one of the most important and far-reaching reforms in Mexico. The effects of trade liberalization on the </w:t>
      </w:r>
      <w:r w:rsidRPr="00FC52B9">
        <w:rPr>
          <w:rFonts w:asciiTheme="minorHAnsi" w:hAnsiTheme="minorHAnsi"/>
          <w:highlight w:val="green"/>
        </w:rPr>
        <w:t>Mexican</w:t>
      </w:r>
      <w:r w:rsidRPr="00FC52B9">
        <w:rPr>
          <w:rFonts w:asciiTheme="minorHAnsi" w:hAnsiTheme="minorHAnsi"/>
        </w:rPr>
        <w:t xml:space="preserve"> economy have been significant. Exports in Mexico have increased sixfold since 1985, and the </w:t>
      </w:r>
      <w:r w:rsidRPr="00FC52B9">
        <w:rPr>
          <w:rFonts w:asciiTheme="minorHAnsi" w:hAnsiTheme="minorHAnsi"/>
          <w:highlight w:val="green"/>
        </w:rPr>
        <w:t>GDP</w:t>
      </w:r>
      <w:r w:rsidRPr="00FC52B9">
        <w:rPr>
          <w:rFonts w:asciiTheme="minorHAnsi" w:hAnsiTheme="minorHAnsi"/>
        </w:rPr>
        <w:t xml:space="preserve"> of the country </w:t>
      </w:r>
      <w:r w:rsidRPr="00FC52B9">
        <w:rPr>
          <w:rFonts w:asciiTheme="minorHAnsi" w:hAnsiTheme="minorHAnsi"/>
          <w:highlight w:val="green"/>
        </w:rPr>
        <w:t>has grown</w:t>
      </w:r>
      <w:r w:rsidRPr="00FC52B9">
        <w:rPr>
          <w:rFonts w:asciiTheme="minorHAnsi" w:hAnsiTheme="minorHAnsi"/>
        </w:rPr>
        <w:t xml:space="preserve"> at an average rate of </w:t>
      </w:r>
      <w:r w:rsidRPr="00FC52B9">
        <w:rPr>
          <w:rFonts w:asciiTheme="minorHAnsi" w:hAnsiTheme="minorHAnsi"/>
          <w:highlight w:val="green"/>
        </w:rPr>
        <w:t>5.4% per year since</w:t>
      </w:r>
      <w:r w:rsidRPr="00FC52B9">
        <w:rPr>
          <w:rFonts w:asciiTheme="minorHAnsi" w:hAnsiTheme="minorHAnsi"/>
        </w:rPr>
        <w:t xml:space="preserve"> 1996. </w:t>
      </w:r>
      <w:proofErr w:type="gramStart"/>
      <w:r w:rsidRPr="00FC52B9">
        <w:rPr>
          <w:rFonts w:asciiTheme="minorHAnsi" w:hAnsiTheme="minorHAnsi"/>
        </w:rPr>
        <w:t>n38</w:t>
      </w:r>
      <w:proofErr w:type="gramEnd"/>
      <w:r w:rsidRPr="00FC52B9">
        <w:rPr>
          <w:rFonts w:asciiTheme="minorHAnsi" w:hAnsiTheme="minorHAnsi"/>
        </w:rPr>
        <w:t xml:space="preserve"> Since </w:t>
      </w:r>
      <w:r w:rsidRPr="00FC52B9">
        <w:rPr>
          <w:rFonts w:asciiTheme="minorHAnsi" w:hAnsiTheme="minorHAnsi"/>
          <w:highlight w:val="green"/>
        </w:rPr>
        <w:t>NAFTA created a "free trade area</w:t>
      </w:r>
      <w:r w:rsidRPr="00FC52B9">
        <w:rPr>
          <w:rFonts w:asciiTheme="minorHAnsi" w:hAnsiTheme="minorHAnsi"/>
        </w:rPr>
        <w:t xml:space="preserve">" among the United States, Canada, and Mexico in 1994, Mexican labor productivity has grown fast in its tradable sectors. </w:t>
      </w:r>
      <w:proofErr w:type="gramStart"/>
      <w:r w:rsidRPr="00FC52B9">
        <w:rPr>
          <w:rFonts w:asciiTheme="minorHAnsi" w:hAnsiTheme="minorHAnsi"/>
        </w:rPr>
        <w:t>n39</w:t>
      </w:r>
      <w:proofErr w:type="gramEnd"/>
      <w:r w:rsidRPr="00FC52B9">
        <w:rPr>
          <w:rFonts w:asciiTheme="minorHAnsi" w:hAnsiTheme="minorHAnsi"/>
        </w:rPr>
        <w:t xml:space="preserve"> Not surprisingly, however, productivity has remained stagnant in nontradable sectors. </w:t>
      </w:r>
      <w:proofErr w:type="gramStart"/>
      <w:r w:rsidRPr="00FC52B9">
        <w:rPr>
          <w:rFonts w:asciiTheme="minorHAnsi" w:hAnsiTheme="minorHAnsi"/>
        </w:rPr>
        <w:t>n40</w:t>
      </w:r>
      <w:proofErr w:type="gramEnd"/>
      <w:r w:rsidRPr="00FC52B9">
        <w:rPr>
          <w:rFonts w:asciiTheme="minorHAnsi" w:hAnsiTheme="minorHAnsi"/>
        </w:rPr>
        <w:t xml:space="preserve"> NAFTA has also improved Mexico's aggregate trade balance and helped to ameliorate the effect of the  [*100]  peso crisis on capital flows. </w:t>
      </w:r>
      <w:proofErr w:type="gramStart"/>
      <w:r w:rsidRPr="00FC52B9">
        <w:rPr>
          <w:rFonts w:asciiTheme="minorHAnsi" w:hAnsiTheme="minorHAnsi"/>
        </w:rPr>
        <w:t>n41</w:t>
      </w:r>
      <w:proofErr w:type="gramEnd"/>
      <w:r w:rsidRPr="00FC52B9">
        <w:rPr>
          <w:rFonts w:asciiTheme="minorHAnsi" w:hAnsiTheme="minorHAnsi"/>
        </w:rPr>
        <w:t xml:space="preserve"> As most economists predicted during the NAFTA debate, the effects of the agreement have been positive and large for Mexico. </w:t>
      </w:r>
      <w:proofErr w:type="gramStart"/>
      <w:r w:rsidRPr="00FC52B9">
        <w:rPr>
          <w:rFonts w:asciiTheme="minorHAnsi" w:hAnsiTheme="minorHAnsi"/>
        </w:rPr>
        <w:t>n42</w:t>
      </w:r>
      <w:proofErr w:type="gramEnd"/>
      <w:r w:rsidRPr="00FC52B9">
        <w:rPr>
          <w:rFonts w:asciiTheme="minorHAnsi" w:hAnsiTheme="minorHAnsi"/>
        </w:rPr>
        <w:t xml:space="preserve"> The effects have also been positive, although smaller, for the United States. This is also consistent with the pre-NAFTA analyses of most economists. </w:t>
      </w:r>
      <w:proofErr w:type="gramStart"/>
      <w:r w:rsidRPr="00FC52B9">
        <w:rPr>
          <w:rFonts w:asciiTheme="minorHAnsi" w:hAnsiTheme="minorHAnsi"/>
        </w:rPr>
        <w:t>n43</w:t>
      </w:r>
      <w:proofErr w:type="gramEnd"/>
      <w:r w:rsidRPr="00FC52B9">
        <w:rPr>
          <w:rFonts w:asciiTheme="minorHAnsi" w:hAnsiTheme="minorHAnsi"/>
        </w:rPr>
        <w:t xml:space="preserve">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w:t>
      </w:r>
      <w:proofErr w:type="gramStart"/>
      <w:r w:rsidRPr="00FC52B9">
        <w:rPr>
          <w:rFonts w:asciiTheme="minorHAnsi" w:hAnsiTheme="minorHAnsi"/>
        </w:rPr>
        <w:t>n44</w:t>
      </w:r>
      <w:proofErr w:type="gramEnd"/>
      <w:r w:rsidRPr="00FC52B9">
        <w:rPr>
          <w:rFonts w:asciiTheme="minorHAnsi" w:hAnsiTheme="minorHAnsi"/>
        </w:rPr>
        <w:t xml:space="preserve"> China has experienced an average growth of 5.1% during the same period, and other </w:t>
      </w:r>
      <w:r w:rsidRPr="00FC52B9">
        <w:rPr>
          <w:rStyle w:val="StyleUnderline"/>
          <w:highlight w:val="green"/>
        </w:rPr>
        <w:t>countries in Asia, Africa, and Latin America have experienced faster growth than that in advanced countries</w:t>
      </w:r>
      <w:r w:rsidRPr="00FC52B9">
        <w:rPr>
          <w:rFonts w:asciiTheme="minorHAnsi" w:hAnsiTheme="minorHAnsi"/>
        </w:rPr>
        <w:t xml:space="preserve">. </w:t>
      </w:r>
      <w:proofErr w:type="gramStart"/>
      <w:r w:rsidRPr="00FC52B9">
        <w:rPr>
          <w:rFonts w:asciiTheme="minorHAnsi" w:hAnsiTheme="minorHAnsi"/>
        </w:rPr>
        <w:t>n45</w:t>
      </w:r>
      <w:proofErr w:type="gramEnd"/>
      <w:r w:rsidRPr="00FC52B9">
        <w:rPr>
          <w:rFonts w:asciiTheme="minorHAnsi" w:hAnsiTheme="minorHAnsi"/>
        </w:rPr>
        <w:t xml:space="preserve"> </w:t>
      </w:r>
      <w:r w:rsidRPr="00FC52B9">
        <w:rPr>
          <w:rStyle w:val="StyleUnderline"/>
          <w:highlight w:val="green"/>
        </w:rPr>
        <w:t>The evidence is incredibly one-sided</w:t>
      </w:r>
      <w:r w:rsidRPr="00FC52B9">
        <w:rPr>
          <w:rFonts w:asciiTheme="minorHAnsi" w:hAnsiTheme="minorHAnsi"/>
        </w:rPr>
        <w:t xml:space="preserve">. "[P]romoting openness, and supporting it with sound domestic policies, leads to faster growth." n46 </w:t>
      </w:r>
      <w:proofErr w:type="gramStart"/>
      <w:r w:rsidRPr="00FC52B9">
        <w:rPr>
          <w:rFonts w:asciiTheme="minorHAnsi" w:hAnsiTheme="minorHAnsi"/>
        </w:rPr>
        <w:t>The</w:t>
      </w:r>
      <w:proofErr w:type="gramEnd"/>
      <w:r w:rsidRPr="00FC52B9">
        <w:rPr>
          <w:rFonts w:asciiTheme="minorHAnsi" w:hAnsiTheme="minorHAnsi"/>
        </w:rPr>
        <w:t xml:space="preserve"> most successful third of developing countries have lowered average import tariffs by 34% and increased trade relative to income by 104% since 1980. </w:t>
      </w:r>
      <w:proofErr w:type="gramStart"/>
      <w:r w:rsidRPr="00FC52B9">
        <w:rPr>
          <w:rFonts w:asciiTheme="minorHAnsi" w:hAnsiTheme="minorHAnsi"/>
        </w:rPr>
        <w:t>n47</w:t>
      </w:r>
      <w:proofErr w:type="gramEnd"/>
      <w:r w:rsidRPr="00FC52B9">
        <w:rPr>
          <w:rFonts w:asciiTheme="minorHAnsi" w:hAnsiTheme="minorHAnsi"/>
        </w:rPr>
        <w:t xml:space="preserve"> </w:t>
      </w:r>
      <w:r w:rsidRPr="00FC52B9">
        <w:rPr>
          <w:rStyle w:val="StyleUnderline"/>
          <w:highlight w:val="green"/>
        </w:rPr>
        <w:t>Per capita income</w:t>
      </w:r>
      <w:r w:rsidRPr="00FC52B9">
        <w:rPr>
          <w:rFonts w:asciiTheme="minorHAnsi" w:hAnsiTheme="minorHAnsi"/>
        </w:rPr>
        <w:t xml:space="preserve"> in these countries </w:t>
      </w:r>
      <w:r w:rsidRPr="00FC52B9">
        <w:rPr>
          <w:rStyle w:val="StyleUnderline"/>
          <w:highlight w:val="green"/>
        </w:rPr>
        <w:t>rose by a yearly average of</w:t>
      </w:r>
      <w:r w:rsidRPr="00FC52B9">
        <w:rPr>
          <w:rFonts w:asciiTheme="minorHAnsi" w:hAnsiTheme="minorHAnsi"/>
        </w:rPr>
        <w:t xml:space="preserve">  [*101]  3.5% in the 1980s, and a yearly average of </w:t>
      </w:r>
      <w:r w:rsidRPr="00FC52B9">
        <w:rPr>
          <w:rStyle w:val="StyleUnderline"/>
        </w:rPr>
        <w:t xml:space="preserve">5% </w:t>
      </w:r>
      <w:r w:rsidRPr="00FC52B9">
        <w:rPr>
          <w:rStyle w:val="StyleUnderline"/>
          <w:highlight w:val="green"/>
        </w:rPr>
        <w:t>in the</w:t>
      </w:r>
      <w:r w:rsidRPr="00FC52B9">
        <w:rPr>
          <w:rStyle w:val="StyleUnderline"/>
        </w:rPr>
        <w:t xml:space="preserve"> 19</w:t>
      </w:r>
      <w:r w:rsidRPr="00FC52B9">
        <w:rPr>
          <w:rStyle w:val="StyleUnderline"/>
          <w:highlight w:val="green"/>
        </w:rPr>
        <w:t>90s</w:t>
      </w:r>
      <w:r w:rsidRPr="00FC52B9">
        <w:rPr>
          <w:rFonts w:asciiTheme="minorHAnsi" w:hAnsiTheme="minorHAnsi"/>
        </w:rPr>
        <w:t xml:space="preserve">. </w:t>
      </w:r>
      <w:proofErr w:type="gramStart"/>
      <w:r w:rsidRPr="00FC52B9">
        <w:rPr>
          <w:rFonts w:asciiTheme="minorHAnsi" w:hAnsiTheme="minorHAnsi"/>
        </w:rPr>
        <w:t>n48</w:t>
      </w:r>
      <w:proofErr w:type="gramEnd"/>
      <w:r w:rsidRPr="00FC52B9">
        <w:rPr>
          <w:rFonts w:asciiTheme="minorHAnsi" w:hAnsiTheme="minorHAnsi"/>
        </w:rPr>
        <w:t xml:space="preserve"> The remaining developing countries, which have lowered tariffs by an average of only 11%, experienced "little or no growth in GDP per capita in the post-1980 period." n49 In countries that have become more open, increased growth has undoubtedly been good for the poor. "Cross-country evidence suggests that the incomes of the poorest 20 percent of the population increase roughly one-for-one with the average per capita income." n50 </w:t>
      </w:r>
      <w:proofErr w:type="gramStart"/>
      <w:r w:rsidRPr="00FC52B9">
        <w:rPr>
          <w:rFonts w:asciiTheme="minorHAnsi" w:hAnsiTheme="minorHAnsi"/>
        </w:rPr>
        <w:t>Some</w:t>
      </w:r>
      <w:proofErr w:type="gramEnd"/>
      <w:r w:rsidRPr="00FC52B9">
        <w:rPr>
          <w:rFonts w:asciiTheme="minorHAnsi" w:hAnsiTheme="minorHAnsi"/>
        </w:rPr>
        <w:t xml:space="preserve"> studies have found an even stronger effect: a 1% increase in the average per capita income is associated with a reduction in poverty rates by up to 3.5%. </w:t>
      </w:r>
      <w:proofErr w:type="gramStart"/>
      <w:r w:rsidRPr="00FC52B9">
        <w:rPr>
          <w:rFonts w:asciiTheme="minorHAnsi" w:hAnsiTheme="minorHAnsi"/>
        </w:rPr>
        <w:t>n51</w:t>
      </w:r>
      <w:proofErr w:type="gramEnd"/>
      <w:r w:rsidRPr="00FC52B9">
        <w:rPr>
          <w:rFonts w:asciiTheme="minorHAnsi" w:hAnsiTheme="minorHAnsi"/>
        </w:rPr>
        <w:t xml:space="preserve"> </w:t>
      </w:r>
      <w:r w:rsidRPr="00FC52B9">
        <w:rPr>
          <w:rStyle w:val="StyleUnderline"/>
          <w:highlight w:val="green"/>
        </w:rPr>
        <w:t>Poverty rates fall</w:t>
      </w:r>
      <w:r w:rsidRPr="00FC52B9">
        <w:rPr>
          <w:rFonts w:asciiTheme="minorHAnsi" w:hAnsiTheme="minorHAnsi"/>
        </w:rPr>
        <w:t xml:space="preserve">, almost always, simultaneously </w:t>
      </w:r>
      <w:r w:rsidRPr="00FC52B9">
        <w:rPr>
          <w:rStyle w:val="StyleUnderline"/>
          <w:highlight w:val="green"/>
        </w:rPr>
        <w:t>with growth in average living standards</w:t>
      </w:r>
      <w:r w:rsidRPr="00FC52B9">
        <w:rPr>
          <w:rFonts w:asciiTheme="minorHAnsi" w:hAnsiTheme="minorHAnsi"/>
        </w:rPr>
        <w:t>. The evidence is clear: increasing integration leads to greater growth, and with it, greater income levels, particularly for the poorest. n52</w:t>
      </w:r>
    </w:p>
    <w:p w:rsidR="006E36A1" w:rsidRPr="00FC52B9" w:rsidRDefault="006E36A1" w:rsidP="006E36A1">
      <w:pPr>
        <w:pStyle w:val="Nothing"/>
        <w:rPr>
          <w:rFonts w:asciiTheme="minorHAnsi" w:hAnsiTheme="minorHAnsi"/>
        </w:rPr>
      </w:pPr>
    </w:p>
    <w:p w:rsidR="006E36A1" w:rsidRPr="00FC52B9" w:rsidRDefault="006E36A1" w:rsidP="006E36A1">
      <w:pPr>
        <w:pStyle w:val="Heading4"/>
        <w:rPr>
          <w:rFonts w:asciiTheme="minorHAnsi" w:hAnsiTheme="minorHAnsi"/>
        </w:rPr>
      </w:pPr>
      <w:r w:rsidRPr="00FC52B9">
        <w:rPr>
          <w:rFonts w:asciiTheme="minorHAnsi" w:hAnsiTheme="minorHAnsi"/>
        </w:rPr>
        <w:t>b. Not root of war and Case Turns it</w:t>
      </w:r>
    </w:p>
    <w:p w:rsidR="006E36A1" w:rsidRPr="00FC52B9" w:rsidRDefault="006E36A1" w:rsidP="006E36A1">
      <w:pPr>
        <w:pStyle w:val="Cites"/>
        <w:rPr>
          <w:rFonts w:asciiTheme="minorHAnsi" w:hAnsiTheme="minorHAnsi"/>
        </w:rPr>
      </w:pPr>
      <w:r w:rsidRPr="00FC52B9">
        <w:rPr>
          <w:rStyle w:val="Author-Date"/>
          <w:rFonts w:asciiTheme="minorHAnsi" w:eastAsia="Calibri" w:hAnsiTheme="minorHAnsi"/>
        </w:rPr>
        <w:t>Goldstein 1</w:t>
      </w:r>
      <w:r w:rsidRPr="00FC52B9">
        <w:rPr>
          <w:rFonts w:asciiTheme="minorHAnsi" w:hAnsiTheme="minorHAnsi"/>
        </w:rPr>
        <w:t xml:space="preserve"> (Joshua S., Professor Emeritus of International Relations – American University, Adjunct Professor in the Watson Institute for International Studies – Brown University, War and Gender: How Gender Shapes the War System and Vice Versa, p. 412)</w:t>
      </w:r>
    </w:p>
    <w:p w:rsidR="006E36A1" w:rsidRPr="00FC52B9" w:rsidRDefault="006E36A1" w:rsidP="006E36A1">
      <w:pPr>
        <w:pStyle w:val="Cards"/>
        <w:rPr>
          <w:rFonts w:asciiTheme="minorHAnsi" w:hAnsiTheme="minorHAnsi"/>
          <w:u w:val="single"/>
        </w:rPr>
      </w:pPr>
      <w:r w:rsidRPr="00FC52B9">
        <w:rPr>
          <w:rFonts w:asciiTheme="minorHAnsi" w:hAnsiTheme="minorHAnsi"/>
          <w:sz w:val="16"/>
        </w:rPr>
        <w:t xml:space="preserve">First, </w:t>
      </w:r>
      <w:r w:rsidRPr="00FC52B9">
        <w:rPr>
          <w:rFonts w:asciiTheme="minorHAnsi" w:hAnsiTheme="minorHAnsi"/>
          <w:u w:val="single"/>
        </w:rPr>
        <w:t xml:space="preserve">peace </w:t>
      </w:r>
      <w:r w:rsidRPr="00FC52B9">
        <w:rPr>
          <w:rFonts w:asciiTheme="minorHAnsi" w:hAnsiTheme="minorHAnsi"/>
          <w:b/>
        </w:rPr>
        <w:t>activists face a dilemma in thinking about causes of war</w:t>
      </w:r>
      <w:r w:rsidRPr="00FC52B9">
        <w:rPr>
          <w:rFonts w:asciiTheme="minorHAnsi" w:hAnsiTheme="minorHAnsi"/>
          <w:u w:val="single"/>
        </w:rPr>
        <w:t xml:space="preserve"> and working for peace. Many peace</w:t>
      </w:r>
      <w:r w:rsidRPr="00FC52B9">
        <w:rPr>
          <w:rFonts w:asciiTheme="minorHAnsi" w:hAnsiTheme="minorHAnsi"/>
          <w:sz w:val="16"/>
        </w:rPr>
        <w:t xml:space="preserve"> scholars and </w:t>
      </w:r>
      <w:r w:rsidRPr="00FC52B9">
        <w:rPr>
          <w:rFonts w:asciiTheme="minorHAnsi" w:hAnsiTheme="minorHAnsi"/>
          <w:u w:val="single"/>
        </w:rPr>
        <w:t>activists support the approach, “if you want peace, work for justice.”</w:t>
      </w:r>
      <w:r w:rsidRPr="00FC52B9">
        <w:rPr>
          <w:rFonts w:asciiTheme="minorHAnsi" w:hAnsiTheme="minorHAnsi"/>
          <w:sz w:val="16"/>
        </w:rPr>
        <w:t xml:space="preserve"> Then, if one believes that sexism contributes to war, one can work for gender justice specifically (perhaps among others) in order to pursue peace. </w:t>
      </w:r>
      <w:r w:rsidRPr="00FC52B9">
        <w:rPr>
          <w:rFonts w:asciiTheme="minorHAnsi" w:hAnsiTheme="minorHAnsi"/>
          <w:u w:val="single"/>
        </w:rPr>
        <w:t>This approach</w:t>
      </w:r>
      <w:r w:rsidRPr="00FC52B9">
        <w:rPr>
          <w:rFonts w:asciiTheme="minorHAnsi" w:hAnsiTheme="minorHAnsi"/>
          <w:sz w:val="16"/>
        </w:rPr>
        <w:t xml:space="preserve"> brings strategic allies to the peace movement (women, labor, minorities), but </w:t>
      </w:r>
      <w:r w:rsidRPr="00FC52B9">
        <w:rPr>
          <w:rFonts w:asciiTheme="minorHAnsi" w:hAnsiTheme="minorHAnsi"/>
          <w:u w:val="single"/>
        </w:rPr>
        <w:t xml:space="preserve">rests on the assumption that injustices cause war. The evidence in this book suggests that </w:t>
      </w:r>
      <w:r w:rsidRPr="00FC52B9">
        <w:rPr>
          <w:rFonts w:asciiTheme="minorHAnsi" w:hAnsiTheme="minorHAnsi"/>
          <w:highlight w:val="green"/>
          <w:u w:val="single"/>
        </w:rPr>
        <w:t>causality runs</w:t>
      </w:r>
      <w:r w:rsidRPr="00FC52B9">
        <w:rPr>
          <w:rFonts w:asciiTheme="minorHAnsi" w:hAnsiTheme="minorHAnsi"/>
          <w:u w:val="single"/>
        </w:rPr>
        <w:t xml:space="preserve"> at least as strongly </w:t>
      </w:r>
      <w:r w:rsidRPr="00FC52B9">
        <w:rPr>
          <w:rFonts w:asciiTheme="minorHAnsi" w:hAnsiTheme="minorHAnsi"/>
          <w:highlight w:val="green"/>
          <w:u w:val="single"/>
        </w:rPr>
        <w:t>the other way. War is not a product of</w:t>
      </w:r>
      <w:r w:rsidRPr="00FC52B9">
        <w:rPr>
          <w:rFonts w:asciiTheme="minorHAnsi" w:hAnsiTheme="minorHAnsi"/>
          <w:u w:val="single"/>
        </w:rPr>
        <w:t xml:space="preserve"> capitalism, imperialism, </w:t>
      </w:r>
      <w:r w:rsidRPr="00FC52B9">
        <w:rPr>
          <w:rFonts w:asciiTheme="minorHAnsi" w:hAnsiTheme="minorHAnsi"/>
          <w:highlight w:val="green"/>
          <w:u w:val="single"/>
        </w:rPr>
        <w:t>gender</w:t>
      </w:r>
      <w:r w:rsidRPr="00FC52B9">
        <w:rPr>
          <w:rFonts w:asciiTheme="minorHAnsi" w:hAnsiTheme="minorHAnsi"/>
          <w:u w:val="single"/>
        </w:rPr>
        <w:t xml:space="preserve">, innate aggression, </w:t>
      </w:r>
      <w:r w:rsidRPr="00FC52B9">
        <w:rPr>
          <w:rFonts w:asciiTheme="minorHAnsi" w:hAnsiTheme="minorHAnsi"/>
          <w:highlight w:val="green"/>
          <w:u w:val="single"/>
        </w:rPr>
        <w:t>or any other single cause</w:t>
      </w:r>
      <w:r w:rsidRPr="00FC52B9">
        <w:rPr>
          <w:rFonts w:asciiTheme="minorHAnsi" w:hAnsiTheme="minorHAnsi"/>
          <w:sz w:val="16"/>
        </w:rPr>
        <w:t xml:space="preserve">, although all of these influence wars’ outbreaks and outcomes. </w:t>
      </w:r>
      <w:r w:rsidRPr="00FC52B9">
        <w:rPr>
          <w:rFonts w:asciiTheme="minorHAnsi" w:hAnsiTheme="minorHAnsi"/>
          <w:u w:val="single"/>
        </w:rPr>
        <w:t xml:space="preserve">Rather, </w:t>
      </w:r>
      <w:r w:rsidRPr="00FC52B9">
        <w:rPr>
          <w:rFonts w:asciiTheme="minorHAnsi" w:hAnsiTheme="minorHAnsi"/>
          <w:highlight w:val="green"/>
          <w:u w:val="single"/>
        </w:rPr>
        <w:t>war has</w:t>
      </w:r>
      <w:r w:rsidRPr="00FC52B9">
        <w:rPr>
          <w:rFonts w:asciiTheme="minorHAnsi" w:hAnsiTheme="minorHAnsi"/>
          <w:sz w:val="16"/>
        </w:rPr>
        <w:t xml:space="preserve"> in part </w:t>
      </w:r>
      <w:r w:rsidRPr="00FC52B9">
        <w:rPr>
          <w:rFonts w:asciiTheme="minorHAnsi" w:hAnsiTheme="minorHAnsi"/>
          <w:highlight w:val="green"/>
          <w:u w:val="single"/>
        </w:rPr>
        <w:t xml:space="preserve">fueled </w:t>
      </w:r>
      <w:r w:rsidRPr="00FC52B9">
        <w:rPr>
          <w:rFonts w:asciiTheme="minorHAnsi" w:hAnsiTheme="minorHAnsi"/>
          <w:u w:val="single"/>
        </w:rPr>
        <w:t xml:space="preserve">and sustained </w:t>
      </w:r>
      <w:r w:rsidRPr="00FC52B9">
        <w:rPr>
          <w:rFonts w:asciiTheme="minorHAnsi" w:hAnsiTheme="minorHAnsi"/>
          <w:highlight w:val="green"/>
          <w:u w:val="single"/>
        </w:rPr>
        <w:t>these and other injustices. So</w:t>
      </w:r>
      <w:r w:rsidRPr="00FC52B9">
        <w:rPr>
          <w:rFonts w:asciiTheme="minorHAnsi" w:hAnsiTheme="minorHAnsi"/>
          <w:u w:val="single"/>
        </w:rPr>
        <w:t xml:space="preserve">, “if you want peace, work for peace.” Indeed, </w:t>
      </w:r>
      <w:r w:rsidRPr="00FC52B9">
        <w:rPr>
          <w:rFonts w:asciiTheme="minorHAnsi" w:hAnsiTheme="minorHAnsi"/>
          <w:u w:val="single"/>
          <w:shd w:val="clear" w:color="auto" w:fill="00FFFF"/>
        </w:rPr>
        <w:t>if you want justice</w:t>
      </w:r>
      <w:r w:rsidRPr="00FC52B9">
        <w:rPr>
          <w:rFonts w:asciiTheme="minorHAnsi" w:hAnsiTheme="minorHAnsi"/>
          <w:sz w:val="16"/>
        </w:rPr>
        <w:t xml:space="preserve"> (gender and others), </w:t>
      </w:r>
      <w:r w:rsidRPr="00FC52B9">
        <w:rPr>
          <w:rFonts w:asciiTheme="minorHAnsi" w:hAnsiTheme="minorHAnsi"/>
          <w:u w:val="single"/>
          <w:shd w:val="clear" w:color="auto" w:fill="00FFFF"/>
        </w:rPr>
        <w:t>work for peace</w:t>
      </w:r>
      <w:r w:rsidRPr="00FC52B9">
        <w:rPr>
          <w:rFonts w:asciiTheme="minorHAnsi" w:hAnsiTheme="minorHAnsi"/>
          <w:u w:val="single"/>
        </w:rPr>
        <w:t>.</w:t>
      </w:r>
      <w:r w:rsidRPr="00FC52B9">
        <w:rPr>
          <w:rFonts w:asciiTheme="minorHAnsi" w:hAnsiTheme="minorHAnsi"/>
          <w:sz w:val="16"/>
        </w:rPr>
        <w:t xml:space="preserve"> Causality does not run just upward through the levels of analysis, from types of individuals, societies, and governments up to war. It runs downward too. Enloe suggests that </w:t>
      </w:r>
      <w:r w:rsidRPr="00FC52B9">
        <w:rPr>
          <w:rFonts w:asciiTheme="minorHAnsi" w:hAnsiTheme="minorHAnsi"/>
          <w:highlight w:val="green"/>
          <w:u w:val="single"/>
        </w:rPr>
        <w:t>changes in attitudes towards war</w:t>
      </w:r>
      <w:r w:rsidRPr="00FC52B9">
        <w:rPr>
          <w:rFonts w:asciiTheme="minorHAnsi" w:hAnsiTheme="minorHAnsi"/>
          <w:sz w:val="16"/>
        </w:rPr>
        <w:t xml:space="preserve"> and the military </w:t>
      </w:r>
      <w:r w:rsidRPr="00FC52B9">
        <w:rPr>
          <w:rFonts w:asciiTheme="minorHAnsi" w:hAnsiTheme="minorHAnsi"/>
          <w:highlight w:val="green"/>
          <w:u w:val="single"/>
        </w:rPr>
        <w:t>may be the most important way to “reverse women’s oppression</w:t>
      </w:r>
      <w:r w:rsidRPr="00FC52B9">
        <w:rPr>
          <w:rFonts w:asciiTheme="minorHAnsi" w:hAnsiTheme="minorHAnsi"/>
          <w:u w:val="single"/>
        </w:rPr>
        <w:t>.”</w:t>
      </w:r>
      <w:r w:rsidRPr="00FC52B9">
        <w:rPr>
          <w:rFonts w:asciiTheme="minorHAnsi" w:hAnsiTheme="minorHAnsi"/>
          <w:sz w:val="16"/>
        </w:rPr>
        <w:t xml:space="preserve"> The dilemma is that </w:t>
      </w:r>
      <w:r w:rsidRPr="00FC52B9">
        <w:rPr>
          <w:rFonts w:asciiTheme="minorHAnsi" w:hAnsiTheme="minorHAnsi"/>
          <w:u w:val="single"/>
        </w:rPr>
        <w:t>peace work focused on justice brings to the peace movement energy, allies</w:t>
      </w:r>
      <w:r w:rsidRPr="00FC52B9">
        <w:rPr>
          <w:rFonts w:asciiTheme="minorHAnsi" w:hAnsiTheme="minorHAnsi"/>
          <w:sz w:val="16"/>
        </w:rPr>
        <w:t xml:space="preserve">, and moral grounding, </w:t>
      </w:r>
      <w:r w:rsidRPr="00FC52B9">
        <w:rPr>
          <w:rFonts w:asciiTheme="minorHAnsi" w:hAnsiTheme="minorHAnsi"/>
          <w:u w:val="single"/>
        </w:rPr>
        <w:t>yet, in light of this book’s evidence, the emphasis on injustice as the main cause of war seems to be empirically inadequate.</w:t>
      </w:r>
    </w:p>
    <w:p w:rsidR="006E36A1" w:rsidRPr="00FC52B9" w:rsidRDefault="006E36A1" w:rsidP="006E36A1">
      <w:pPr>
        <w:rPr>
          <w:rFonts w:asciiTheme="minorHAnsi" w:hAnsiTheme="minorHAnsi"/>
        </w:rPr>
      </w:pPr>
    </w:p>
    <w:p w:rsidR="00F032F2" w:rsidRPr="00FC52B9" w:rsidRDefault="00F032F2" w:rsidP="00F032F2">
      <w:pPr>
        <w:pStyle w:val="Heading3"/>
        <w:rPr>
          <w:rFonts w:asciiTheme="minorHAnsi" w:hAnsiTheme="minorHAnsi"/>
        </w:rPr>
      </w:pPr>
      <w:r w:rsidRPr="00FC52B9">
        <w:rPr>
          <w:rFonts w:asciiTheme="minorHAnsi" w:hAnsiTheme="minorHAnsi"/>
        </w:rPr>
        <w:t>AT VTL</w:t>
      </w:r>
    </w:p>
    <w:p w:rsidR="00F032F2" w:rsidRPr="00FC52B9" w:rsidRDefault="00F032F2" w:rsidP="00F032F2">
      <w:pPr>
        <w:pStyle w:val="Heading4"/>
        <w:rPr>
          <w:rFonts w:asciiTheme="minorHAnsi" w:hAnsiTheme="minorHAnsi" w:cs="Arial"/>
        </w:rPr>
      </w:pPr>
      <w:r w:rsidRPr="00FC52B9">
        <w:rPr>
          <w:rFonts w:asciiTheme="minorHAnsi" w:hAnsiTheme="minorHAnsi" w:cs="Arial"/>
        </w:rPr>
        <w:t>Life has intrinsic and objective value achieved through subjective pleasures---its preservation should be an a priori goal</w:t>
      </w:r>
    </w:p>
    <w:p w:rsidR="00F032F2" w:rsidRPr="00FC52B9" w:rsidRDefault="00F032F2" w:rsidP="00F032F2">
      <w:pPr>
        <w:rPr>
          <w:rFonts w:asciiTheme="minorHAnsi" w:hAnsiTheme="minorHAnsi"/>
        </w:rPr>
      </w:pPr>
    </w:p>
    <w:p w:rsidR="00F032F2" w:rsidRPr="00FC52B9" w:rsidRDefault="00F032F2" w:rsidP="00F032F2">
      <w:pPr>
        <w:rPr>
          <w:rStyle w:val="Style13ptBold"/>
          <w:rFonts w:asciiTheme="minorHAnsi" w:hAnsiTheme="minorHAnsi"/>
        </w:rPr>
      </w:pPr>
      <w:r w:rsidRPr="00FC52B9">
        <w:rPr>
          <w:rStyle w:val="Style13ptBold"/>
          <w:rFonts w:asciiTheme="minorHAnsi" w:hAnsiTheme="minorHAnsi"/>
        </w:rPr>
        <w:t>Kacou 8</w:t>
      </w:r>
    </w:p>
    <w:p w:rsidR="00F032F2" w:rsidRPr="00FC52B9" w:rsidRDefault="00F032F2" w:rsidP="00F032F2">
      <w:pPr>
        <w:rPr>
          <w:rFonts w:asciiTheme="minorHAnsi" w:hAnsiTheme="minorHAnsi"/>
        </w:rPr>
      </w:pPr>
      <w:r w:rsidRPr="00FC52B9">
        <w:rPr>
          <w:rFonts w:asciiTheme="minorHAnsi" w:hAnsiTheme="minorHAnsi"/>
        </w:rPr>
        <w:t xml:space="preserve">(Amien WHY EVEN MIND? On The </w:t>
      </w:r>
      <w:proofErr w:type="gramStart"/>
      <w:r w:rsidRPr="00FC52B9">
        <w:rPr>
          <w:rFonts w:asciiTheme="minorHAnsi" w:hAnsiTheme="minorHAnsi"/>
        </w:rPr>
        <w:t>A</w:t>
      </w:r>
      <w:proofErr w:type="gramEnd"/>
      <w:r w:rsidRPr="00FC52B9">
        <w:rPr>
          <w:rFonts w:asciiTheme="minorHAnsi" w:hAnsiTheme="minorHAnsi"/>
        </w:rPr>
        <w:t xml:space="preserve"> Priori Value Of “Life”, Cosmos and History: The Journal of Natural and Social Philosophy, Vol 4, No 1-2 (2008) </w:t>
      </w:r>
      <w:hyperlink r:id="rId13" w:tgtFrame="_blank" w:history="1">
        <w:r w:rsidRPr="00FC52B9">
          <w:rPr>
            <w:rFonts w:asciiTheme="minorHAnsi" w:hAnsiTheme="minorHAnsi"/>
          </w:rPr>
          <w:t>cosmosandhistory.org/index.php/journal/article/view/92/184</w:t>
        </w:r>
      </w:hyperlink>
      <w:r w:rsidRPr="00FC52B9">
        <w:rPr>
          <w:rFonts w:asciiTheme="minorHAnsi" w:hAnsiTheme="minorHAnsi"/>
        </w:rPr>
        <w:t>)</w:t>
      </w:r>
    </w:p>
    <w:p w:rsidR="00F032F2" w:rsidRPr="00FC52B9" w:rsidRDefault="00F032F2" w:rsidP="00F032F2">
      <w:pPr>
        <w:rPr>
          <w:rFonts w:asciiTheme="minorHAnsi" w:hAnsiTheme="minorHAnsi"/>
          <w:sz w:val="16"/>
        </w:rPr>
      </w:pPr>
      <w:r w:rsidRPr="00FC52B9">
        <w:rPr>
          <w:rFonts w:asciiTheme="minorHAnsi" w:hAnsiTheme="minorHAnsi"/>
          <w:sz w:val="16"/>
        </w:rPr>
        <w:t xml:space="preserve">Furthermore, </w:t>
      </w:r>
      <w:r w:rsidRPr="00FC52B9">
        <w:rPr>
          <w:rStyle w:val="StyleUnderline"/>
          <w:rFonts w:asciiTheme="minorHAnsi" w:hAnsiTheme="minorHAnsi"/>
        </w:rPr>
        <w:t>that manner of finding things good that is in pleasure can certainly not exist in any world without consciousness (i.e., without “life,” as we now understand the word)</w:t>
      </w:r>
      <w:r w:rsidRPr="00FC52B9">
        <w:rPr>
          <w:rFonts w:asciiTheme="minorHAnsi" w:hAnsiTheme="minorHAnsi"/>
          <w:sz w:val="16"/>
        </w:rPr>
        <w:t>—slight analogies put aside. In fact, we can begin to develop a more sophisticated definition of the concept of “</w:t>
      </w:r>
      <w:r w:rsidRPr="00FC52B9">
        <w:rPr>
          <w:rStyle w:val="StyleUnderline"/>
          <w:rFonts w:asciiTheme="minorHAnsi" w:hAnsiTheme="minorHAnsi"/>
        </w:rPr>
        <w:t>pleasure</w:t>
      </w:r>
      <w:r w:rsidRPr="00FC52B9">
        <w:rPr>
          <w:rFonts w:asciiTheme="minorHAnsi" w:hAnsiTheme="minorHAnsi"/>
          <w:sz w:val="16"/>
        </w:rPr>
        <w:t xml:space="preserve">,” in the broadest possible sense of the word, as follows: it </w:t>
      </w:r>
      <w:r w:rsidRPr="00FC52B9">
        <w:rPr>
          <w:rStyle w:val="StyleUnderline"/>
          <w:rFonts w:asciiTheme="minorHAnsi" w:hAnsiTheme="minorHAnsi"/>
        </w:rPr>
        <w:t>is the common psychological element in all psychological experience of goodness</w:t>
      </w:r>
      <w:r w:rsidRPr="00FC52B9">
        <w:rPr>
          <w:rFonts w:asciiTheme="minorHAnsi" w:hAnsiTheme="minorHAnsi"/>
          <w:sz w:val="16"/>
        </w:rPr>
        <w:t xml:space="preserve"> (be it in joy, admiration, or whatever else). In this sense, pleasure can always be pictured to “mediate” all awareness or perception or judgment of goodness: </w:t>
      </w:r>
      <w:r w:rsidRPr="00FC52B9">
        <w:rPr>
          <w:rFonts w:asciiTheme="minorHAnsi" w:hAnsiTheme="minorHAnsi"/>
          <w:b/>
          <w:u w:val="single"/>
        </w:rPr>
        <w:t>there is pleasure in all consciousness</w:t>
      </w:r>
      <w:r w:rsidRPr="00FC52B9">
        <w:rPr>
          <w:rStyle w:val="StyleUnderline"/>
          <w:rFonts w:asciiTheme="minorHAnsi" w:hAnsiTheme="minorHAnsi"/>
        </w:rPr>
        <w:t xml:space="preserve"> of things good; pleasure is the common element of all conscious satisfaction</w:t>
      </w:r>
      <w:r w:rsidRPr="00FC52B9">
        <w:rPr>
          <w:rFonts w:asciiTheme="minorHAnsi" w:hAnsiTheme="minorHAnsi"/>
          <w:sz w:val="16"/>
        </w:rPr>
        <w:t xml:space="preserve">. In short, </w:t>
      </w:r>
      <w:r w:rsidRPr="00FC52B9">
        <w:rPr>
          <w:rFonts w:asciiTheme="minorHAnsi" w:hAnsiTheme="minorHAnsi"/>
          <w:b/>
          <w:u w:val="single"/>
        </w:rPr>
        <w:t>it is simply the very experience of liking things</w:t>
      </w:r>
      <w:r w:rsidRPr="00FC52B9">
        <w:rPr>
          <w:rFonts w:asciiTheme="minorHAnsi" w:hAnsiTheme="minorHAnsi"/>
          <w:sz w:val="16"/>
        </w:rPr>
        <w:t xml:space="preserve">, or the liking of experience, in general. In this sense, </w:t>
      </w:r>
      <w:r w:rsidRPr="00FC52B9">
        <w:rPr>
          <w:rStyle w:val="StyleUnderline"/>
          <w:rFonts w:asciiTheme="minorHAnsi" w:hAnsiTheme="minorHAnsi"/>
        </w:rPr>
        <w:t>pleasure is</w:t>
      </w:r>
      <w:r w:rsidRPr="00FC52B9">
        <w:rPr>
          <w:rFonts w:asciiTheme="minorHAnsi" w:hAnsiTheme="minorHAnsi"/>
          <w:sz w:val="16"/>
        </w:rPr>
        <w:t xml:space="preserve">, not only uniquely characteristic of life but also, </w:t>
      </w:r>
      <w:r w:rsidRPr="00FC52B9">
        <w:rPr>
          <w:rStyle w:val="StyleUnderline"/>
          <w:rFonts w:asciiTheme="minorHAnsi" w:hAnsiTheme="minorHAnsi"/>
        </w:rPr>
        <w:t>the core expression of goodness in life—the most general sign or phenomenon for favorable conscious valuation, in other words. This does not mean that “good” is absolutely synonymous with “pleasant”—what we value may well go beyond pleasure</w:t>
      </w:r>
      <w:r w:rsidRPr="00FC52B9">
        <w:rPr>
          <w:rFonts w:asciiTheme="minorHAnsi" w:hAnsiTheme="minorHAnsi"/>
          <w:sz w:val="16"/>
        </w:rPr>
        <w:t xml:space="preserve">. (The fact that we value things needs not be reduced to the experience of liking things.) </w:t>
      </w:r>
      <w:r w:rsidRPr="00FC52B9">
        <w:rPr>
          <w:rStyle w:val="StyleUnderline"/>
          <w:rFonts w:asciiTheme="minorHAnsi" w:hAnsiTheme="minorHAnsi"/>
        </w:rPr>
        <w:t>However, what we value beyond pleasure remains a matter of speculation or theory.</w:t>
      </w:r>
      <w:r w:rsidRPr="00FC52B9">
        <w:rPr>
          <w:rFonts w:asciiTheme="minorHAnsi" w:hAnsiTheme="minorHAnsi"/>
          <w:sz w:val="16"/>
        </w:rPr>
        <w:t xml:space="preserve"> Moreover, we note that a variety of things that may seem otherwise unrelated are correlated with pleasure—some more strongly than others. In other words, </w:t>
      </w:r>
      <w:r w:rsidRPr="00FC52B9">
        <w:rPr>
          <w:rFonts w:asciiTheme="minorHAnsi" w:hAnsiTheme="minorHAnsi"/>
          <w:b/>
          <w:u w:val="single"/>
        </w:rPr>
        <w:t>there are many things the experience of which we like</w:t>
      </w:r>
      <w:r w:rsidRPr="00FC52B9">
        <w:rPr>
          <w:rStyle w:val="StyleUnderline"/>
          <w:rFonts w:asciiTheme="minorHAnsi" w:hAnsiTheme="minorHAnsi"/>
        </w:rPr>
        <w:t>.</w:t>
      </w:r>
      <w:r w:rsidRPr="00FC52B9">
        <w:rPr>
          <w:rFonts w:asciiTheme="minorHAnsi" w:hAnsiTheme="minorHAnsi"/>
          <w:sz w:val="16"/>
        </w:rPr>
        <w:t xml:space="preserve"> For example: </w:t>
      </w:r>
      <w:r w:rsidRPr="00FC52B9">
        <w:rPr>
          <w:rStyle w:val="StyleUnderline"/>
          <w:rFonts w:asciiTheme="minorHAnsi" w:hAnsiTheme="minorHAnsi"/>
        </w:rPr>
        <w:t>the admiration of others; sex; or rock-paper-scissors.</w:t>
      </w:r>
      <w:r w:rsidRPr="00FC52B9">
        <w:rPr>
          <w:rFonts w:asciiTheme="minorHAnsi" w:hAnsiTheme="minorHAnsi"/>
          <w:sz w:val="16"/>
        </w:rPr>
        <w:t xml:space="preserve"> But, again, </w:t>
      </w:r>
      <w:r w:rsidRPr="00FC52B9">
        <w:rPr>
          <w:rStyle w:val="StyleUnderline"/>
          <w:rFonts w:asciiTheme="minorHAnsi" w:hAnsiTheme="minorHAnsi"/>
        </w:rPr>
        <w:t xml:space="preserve">what they are is </w:t>
      </w:r>
      <w:r w:rsidRPr="00FC52B9">
        <w:rPr>
          <w:rStyle w:val="Emphasis"/>
          <w:rFonts w:asciiTheme="minorHAnsi" w:hAnsiTheme="minorHAnsi"/>
        </w:rPr>
        <w:t>irrelevant</w:t>
      </w:r>
      <w:r w:rsidRPr="00FC52B9">
        <w:rPr>
          <w:rStyle w:val="StyleUnderline"/>
          <w:rFonts w:asciiTheme="minorHAnsi" w:hAnsiTheme="minorHAnsi"/>
        </w:rPr>
        <w:t xml:space="preserve"> in an inquiry on a priori value</w:t>
      </w:r>
      <w:r w:rsidRPr="00FC52B9">
        <w:rPr>
          <w:rFonts w:asciiTheme="minorHAnsi" w:hAnsiTheme="minorHAnsi"/>
          <w:sz w:val="16"/>
        </w:rPr>
        <w:t xml:space="preserve">—what gives us pleasure is a matter for empirical investigation. </w:t>
      </w:r>
      <w:r w:rsidRPr="00FC52B9">
        <w:rPr>
          <w:rStyle w:val="StyleUnderline"/>
          <w:rFonts w:asciiTheme="minorHAnsi" w:hAnsiTheme="minorHAnsi"/>
        </w:rPr>
        <w:t>Thus, we can see now that</w:t>
      </w:r>
      <w:r w:rsidRPr="00FC52B9">
        <w:rPr>
          <w:rFonts w:asciiTheme="minorHAnsi" w:hAnsiTheme="minorHAnsi"/>
          <w:sz w:val="16"/>
        </w:rPr>
        <w:t xml:space="preserve">, in general, </w:t>
      </w:r>
      <w:r w:rsidRPr="00FC52B9">
        <w:rPr>
          <w:rStyle w:val="StyleUnderline"/>
          <w:rFonts w:asciiTheme="minorHAnsi" w:hAnsiTheme="minorHAnsi"/>
        </w:rPr>
        <w:t xml:space="preserve">something primitively valuable is attainable </w:t>
      </w:r>
      <w:r w:rsidRPr="00FC52B9">
        <w:rPr>
          <w:rStyle w:val="Emphasis"/>
          <w:rFonts w:asciiTheme="minorHAnsi" w:hAnsiTheme="minorHAnsi"/>
        </w:rPr>
        <w:t>in living</w:t>
      </w:r>
      <w:r w:rsidRPr="00FC52B9">
        <w:rPr>
          <w:rStyle w:val="StyleUnderline"/>
          <w:rFonts w:asciiTheme="minorHAnsi" w:hAnsiTheme="minorHAnsi"/>
        </w:rPr>
        <w:t>—that is, pleasure itself. And it seems equally clear that we have a priori logical reason to pay attention to the world in any world where pleasure exists. Moreover, we can now also articulate a foundation for a security interest in our life: since the good of pleasure can be found in living</w:t>
      </w:r>
      <w:r w:rsidRPr="00FC52B9">
        <w:rPr>
          <w:rFonts w:asciiTheme="minorHAnsi" w:hAnsiTheme="minorHAnsi"/>
          <w:sz w:val="16"/>
        </w:rPr>
        <w:t xml:space="preserve"> (to the extent pleasure remains attainable),[17] </w:t>
      </w:r>
      <w:r w:rsidRPr="00FC52B9">
        <w:rPr>
          <w:rStyle w:val="StyleUnderline"/>
          <w:rFonts w:asciiTheme="minorHAnsi" w:hAnsiTheme="minorHAnsi"/>
        </w:rPr>
        <w:t xml:space="preserve">and only in living, therefore, a priori, life ought to be continuously (and indefinitely) pursued at least for the sake of preserving the possibility of finding that good. </w:t>
      </w:r>
      <w:r w:rsidRPr="00FC52B9">
        <w:rPr>
          <w:rFonts w:asciiTheme="minorHAnsi" w:hAnsiTheme="minorHAnsi"/>
          <w:sz w:val="16"/>
        </w:rPr>
        <w:t xml:space="preserve">However, this platitude about the value that can be found in life turns out to be, at this point, insufficient for our purposes. It seems to amount to very little more than recognizing that our subjective desire for life in and of itself shows that </w:t>
      </w:r>
      <w:r w:rsidRPr="00FC52B9">
        <w:rPr>
          <w:rFonts w:asciiTheme="minorHAnsi" w:hAnsiTheme="minorHAnsi"/>
          <w:b/>
          <w:u w:val="single"/>
        </w:rPr>
        <w:t xml:space="preserve">life has some </w:t>
      </w:r>
      <w:r w:rsidRPr="00FC52B9">
        <w:rPr>
          <w:rStyle w:val="StyleUnderline"/>
          <w:rFonts w:asciiTheme="minorHAnsi" w:hAnsiTheme="minorHAnsi"/>
        </w:rPr>
        <w:t>objective value. For what difference is there between saying, “living is unique in benefiting something I value (namely, my pleasure); therefore, I should desire to go on living,” and saying, “I have a unique desire to go on living; therefore I should have a desire to go on living</w:t>
      </w:r>
      <w:r w:rsidRPr="00FC52B9">
        <w:rPr>
          <w:rFonts w:asciiTheme="minorHAnsi" w:hAnsiTheme="minorHAnsi"/>
          <w:sz w:val="16"/>
        </w:rPr>
        <w:t xml:space="preserve">,” whereas the latter proposition immediately seems senseless? In other words, “life gives me pleasure,” says little more than, “I like life.” Thus, </w:t>
      </w:r>
      <w:r w:rsidRPr="00FC52B9">
        <w:rPr>
          <w:rStyle w:val="StyleUnderline"/>
          <w:rFonts w:asciiTheme="minorHAnsi" w:hAnsiTheme="minorHAnsi"/>
        </w:rPr>
        <w:t>we seem to have arrived at the conclusion that the fact that we already have some (subjective) desire for life shows life to have some (objective) value</w:t>
      </w:r>
      <w:r w:rsidRPr="00FC52B9">
        <w:rPr>
          <w:rFonts w:asciiTheme="minorHAnsi" w:hAnsiTheme="minorHAnsi"/>
          <w:sz w:val="16"/>
        </w:rPr>
        <w:t>. But, if that is the most we can say, then it seems our enterprise of justification was quite superficial, and the subjective/objective distinction was useless—for all we have really done is highlight the correspondence between value and desire. Perhaps, our inquiry should be a bit more complex.</w:t>
      </w:r>
    </w:p>
    <w:p w:rsidR="00F032F2" w:rsidRPr="00FC52B9" w:rsidRDefault="00F032F2" w:rsidP="00F032F2">
      <w:pPr>
        <w:pStyle w:val="Tag2"/>
        <w:rPr>
          <w:rFonts w:asciiTheme="minorHAnsi" w:hAnsiTheme="minorHAnsi"/>
        </w:rPr>
      </w:pPr>
    </w:p>
    <w:p w:rsidR="00F032F2" w:rsidRPr="00FC52B9" w:rsidRDefault="00F032F2" w:rsidP="00F032F2">
      <w:pPr>
        <w:pStyle w:val="Tag2"/>
        <w:rPr>
          <w:rFonts w:asciiTheme="minorHAnsi" w:hAnsiTheme="minorHAnsi"/>
        </w:rPr>
      </w:pPr>
      <w:r w:rsidRPr="00FC52B9">
        <w:rPr>
          <w:rFonts w:asciiTheme="minorHAnsi" w:hAnsiTheme="minorHAnsi"/>
        </w:rPr>
        <w:t>Life is always valuable</w:t>
      </w:r>
    </w:p>
    <w:p w:rsidR="00F032F2" w:rsidRPr="00FC52B9" w:rsidRDefault="00F032F2" w:rsidP="00F032F2">
      <w:pPr>
        <w:rPr>
          <w:rFonts w:asciiTheme="minorHAnsi" w:hAnsiTheme="minorHAnsi"/>
        </w:rPr>
      </w:pPr>
      <w:r w:rsidRPr="00FC52B9">
        <w:rPr>
          <w:rStyle w:val="Style13ptBold"/>
          <w:rFonts w:asciiTheme="minorHAnsi" w:hAnsiTheme="minorHAnsi"/>
        </w:rPr>
        <w:t>Torchia 2</w:t>
      </w:r>
      <w:r w:rsidRPr="00FC52B9">
        <w:rPr>
          <w:rFonts w:asciiTheme="minorHAnsi" w:hAnsiTheme="minorHAnsi"/>
        </w:rPr>
        <w:t xml:space="preserve">, Professor of Philosophy, Providence College, Phd in Philosophy, Fordham College (Joseph, “Postmodernism and the Persistent Vegetative State,” The National Catholic Bioethics Quarterly Summer 2002, Vol. 2, No. 2, </w:t>
      </w:r>
      <w:hyperlink r:id="rId14" w:history="1">
        <w:r w:rsidRPr="00FC52B9">
          <w:rPr>
            <w:rFonts w:asciiTheme="minorHAnsi" w:hAnsiTheme="minorHAnsi"/>
          </w:rPr>
          <w:t>http://www.lifeissues.net/writers/torc/torc_01postmodernismandpvs1.html</w:t>
        </w:r>
      </w:hyperlink>
      <w:r w:rsidRPr="00FC52B9">
        <w:rPr>
          <w:rFonts w:asciiTheme="minorHAnsi" w:hAnsiTheme="minorHAnsi"/>
        </w:rPr>
        <w:t xml:space="preserve">) </w:t>
      </w:r>
    </w:p>
    <w:p w:rsidR="00F032F2" w:rsidRPr="00FC52B9" w:rsidRDefault="00F032F2" w:rsidP="00F032F2">
      <w:pPr>
        <w:rPr>
          <w:rFonts w:asciiTheme="minorHAnsi" w:hAnsiTheme="minorHAnsi"/>
          <w:sz w:val="14"/>
        </w:rPr>
      </w:pPr>
      <w:r w:rsidRPr="00FC52B9">
        <w:rPr>
          <w:rFonts w:asciiTheme="minorHAnsi" w:hAnsiTheme="minorHAnsi"/>
          <w:sz w:val="14"/>
        </w:rPr>
        <w:t xml:space="preserve">Ultimately, </w:t>
      </w:r>
      <w:r w:rsidRPr="00FC52B9">
        <w:rPr>
          <w:rStyle w:val="StyleUnderline"/>
          <w:rFonts w:asciiTheme="minorHAnsi" w:hAnsiTheme="minorHAnsi"/>
        </w:rPr>
        <w:t>Aquinas' theory of personhood requires a metaphysical explanation that is rooted in an understanding of the primacy of the existence or esse of the human person</w:t>
      </w:r>
      <w:r w:rsidRPr="00FC52B9">
        <w:rPr>
          <w:rFonts w:asciiTheme="minorHAnsi" w:hAnsiTheme="minorHAnsi"/>
          <w:sz w:val="14"/>
        </w:rPr>
        <w:t xml:space="preserve">. For </w:t>
      </w:r>
      <w:proofErr w:type="gramStart"/>
      <w:r w:rsidRPr="00FC52B9">
        <w:rPr>
          <w:rFonts w:asciiTheme="minorHAnsi" w:hAnsiTheme="minorHAnsi"/>
          <w:sz w:val="14"/>
        </w:rPr>
        <w:t>humans</w:t>
      </w:r>
      <w:proofErr w:type="gramEnd"/>
      <w:r w:rsidRPr="00FC52B9">
        <w:rPr>
          <w:rFonts w:asciiTheme="minorHAnsi" w:hAnsiTheme="minorHAnsi"/>
          <w:sz w:val="14"/>
        </w:rPr>
        <w:t xml:space="preserve"> beings, the upshot of this position is clear: </w:t>
      </w:r>
      <w:r w:rsidRPr="00FC52B9">
        <w:rPr>
          <w:rStyle w:val="StyleUnderline"/>
          <w:rFonts w:asciiTheme="minorHAnsi" w:hAnsiTheme="minorHAnsi"/>
        </w:rPr>
        <w:t>while human personhood is intimately connected with a broad range of actions</w:t>
      </w:r>
      <w:r w:rsidRPr="00FC52B9">
        <w:rPr>
          <w:rFonts w:asciiTheme="minorHAnsi" w:hAnsiTheme="minorHAnsi"/>
          <w:sz w:val="14"/>
        </w:rPr>
        <w:t xml:space="preserve"> (including consciousness of oneself and others), </w:t>
      </w:r>
      <w:r w:rsidRPr="00FC52B9">
        <w:rPr>
          <w:rStyle w:val="StyleUnderline"/>
          <w:rFonts w:asciiTheme="minorHAnsi" w:hAnsiTheme="minorHAnsi"/>
        </w:rPr>
        <w:t>the definition of personhood is not based upon any specific activity or capacity for action, but upon the primacy of esse.</w:t>
      </w:r>
      <w:r w:rsidRPr="00FC52B9">
        <w:rPr>
          <w:rFonts w:asciiTheme="minorHAnsi" w:hAnsiTheme="minorHAnsi"/>
          <w:sz w:val="14"/>
        </w:rPr>
        <w:t xml:space="preserve"> Indeed, human actions would have neither a cause nor any referent in the absence of a stable, abiding self that is rooted in the person's very being. A commitment to the primacy of esse, then, allows for an adequate recognition of the importance of actions in human life, while providing a principle for the unification and stabilizing of these behavioral features. In this respect</w:t>
      </w:r>
      <w:r w:rsidRPr="00FC52B9">
        <w:rPr>
          <w:rStyle w:val="StyleUnderline"/>
          <w:rFonts w:asciiTheme="minorHAnsi" w:hAnsiTheme="minorHAnsi"/>
        </w:rPr>
        <w:t>, the human person is defined as a dynamic being which actualizes the potentiality for certain behavior or operations unique to his or her own existence</w:t>
      </w:r>
      <w:r w:rsidRPr="00FC52B9">
        <w:rPr>
          <w:rFonts w:asciiTheme="minorHAnsi" w:hAnsiTheme="minorHAnsi"/>
          <w:sz w:val="14"/>
        </w:rPr>
        <w:t xml:space="preserve">. Esse thereby embraces all that the person is and is capable of doing. In the final analysis, </w:t>
      </w:r>
      <w:r w:rsidRPr="00FC52B9">
        <w:rPr>
          <w:rFonts w:asciiTheme="minorHAnsi" w:hAnsiTheme="minorHAnsi"/>
          <w:b/>
          <w:u w:val="single"/>
        </w:rPr>
        <w:t>any attempt to define the person in terms of a single attribute, activity, or capability</w:t>
      </w:r>
      <w:r w:rsidRPr="00FC52B9">
        <w:rPr>
          <w:rFonts w:asciiTheme="minorHAnsi" w:hAnsiTheme="minorHAnsi"/>
          <w:sz w:val="14"/>
        </w:rPr>
        <w:t xml:space="preserve"> (e.g., consciousness) </w:t>
      </w:r>
      <w:r w:rsidRPr="00FC52B9">
        <w:rPr>
          <w:rStyle w:val="StyleUnderline"/>
          <w:rFonts w:asciiTheme="minorHAnsi" w:hAnsiTheme="minorHAnsi"/>
        </w:rPr>
        <w:t>flies in the face of the depth and multi-dimensionality which is part and parcel of personhood itself</w:t>
      </w:r>
      <w:r w:rsidRPr="00FC52B9">
        <w:rPr>
          <w:rFonts w:asciiTheme="minorHAnsi" w:hAnsiTheme="minorHAnsi"/>
          <w:sz w:val="14"/>
        </w:rPr>
        <w:t xml:space="preserve">. </w:t>
      </w:r>
      <w:r w:rsidRPr="00FC52B9">
        <w:rPr>
          <w:rStyle w:val="StyleUnderline"/>
          <w:rFonts w:asciiTheme="minorHAnsi" w:hAnsiTheme="minorHAnsi"/>
        </w:rPr>
        <w:t xml:space="preserve">To do so </w:t>
      </w:r>
      <w:r w:rsidRPr="00FC52B9">
        <w:rPr>
          <w:rFonts w:asciiTheme="minorHAnsi" w:hAnsiTheme="minorHAnsi"/>
          <w:b/>
          <w:u w:val="single"/>
        </w:rPr>
        <w:t>would abdicate the ontological core of the person and the very center which renders human activities intelligible</w:t>
      </w:r>
      <w:r w:rsidRPr="00FC52B9">
        <w:rPr>
          <w:rStyle w:val="StyleUnderline"/>
          <w:rFonts w:asciiTheme="minorHAnsi" w:hAnsiTheme="minorHAnsi"/>
        </w:rPr>
        <w:t>.</w:t>
      </w:r>
      <w:r w:rsidRPr="00FC52B9">
        <w:rPr>
          <w:rFonts w:asciiTheme="minorHAnsi" w:hAnsiTheme="minorHAnsi"/>
          <w:sz w:val="14"/>
        </w:rPr>
        <w:t xml:space="preserve"> And Aquinas' anthropology, I submit, provides an effective philosophical lens through which the depth and profundity of the human reality comes into sharp focus. In this respect, Kenneth </w:t>
      </w:r>
      <w:r w:rsidRPr="00FC52B9">
        <w:rPr>
          <w:rStyle w:val="StyleUnderline"/>
          <w:rFonts w:asciiTheme="minorHAnsi" w:hAnsiTheme="minorHAnsi"/>
        </w:rPr>
        <w:t>Schmitz draws an illuminating distinction between "person</w:t>
      </w:r>
      <w:r w:rsidRPr="00FC52B9">
        <w:rPr>
          <w:rFonts w:asciiTheme="minorHAnsi" w:hAnsiTheme="minorHAnsi"/>
          <w:sz w:val="14"/>
        </w:rPr>
        <w:t xml:space="preserve">" (a term which conveys such hidden depth and profundity) </w:t>
      </w:r>
      <w:r w:rsidRPr="00FC52B9">
        <w:rPr>
          <w:rStyle w:val="StyleUnderline"/>
          <w:rFonts w:asciiTheme="minorHAnsi" w:hAnsiTheme="minorHAnsi"/>
        </w:rPr>
        <w:t>and "personality</w:t>
      </w:r>
      <w:r w:rsidRPr="00FC52B9">
        <w:rPr>
          <w:rFonts w:asciiTheme="minorHAnsi" w:hAnsiTheme="minorHAnsi"/>
          <w:sz w:val="14"/>
        </w:rPr>
        <w:t>" (a term which pertains to surface impressions and one's public image).40 The preoccupation with the latter term, he shows, is very much an outgrowth of the eighteenth century emphasis upon a human individuality that is understood in terms of autonomy and privacy. This notion of the isolated, atomistic individual was closely linked with a subjective</w:t>
      </w:r>
      <w:r w:rsidRPr="00FC52B9">
        <w:rPr>
          <w:rStyle w:val="StyleUnderline"/>
          <w:rFonts w:asciiTheme="minorHAnsi" w:hAnsiTheme="minorHAnsi"/>
        </w:rPr>
        <w:t xml:space="preserve"> focus whereby the "self" became the ultimate referent for judging reality</w:t>
      </w:r>
      <w:r w:rsidRPr="00FC52B9">
        <w:rPr>
          <w:rFonts w:asciiTheme="minorHAnsi" w:hAnsiTheme="minorHAnsi"/>
          <w:sz w:val="14"/>
        </w:rPr>
        <w:t xml:space="preserve">. By extension, such a presupposition led to the conviction that only self-consciousness provides a means of validating any claims to personhood and membership in a community of free moral agents capable of responsibilities and worthy of rights. </w:t>
      </w:r>
      <w:r w:rsidRPr="00FC52B9">
        <w:rPr>
          <w:rStyle w:val="StyleUnderline"/>
          <w:rFonts w:asciiTheme="minorHAnsi" w:hAnsiTheme="minorHAnsi"/>
        </w:rPr>
        <w:t>In contrast to such an isolated and enclosed conception</w:t>
      </w:r>
      <w:r w:rsidRPr="00FC52B9">
        <w:rPr>
          <w:rFonts w:asciiTheme="minorHAnsi" w:hAnsiTheme="minorHAnsi"/>
          <w:sz w:val="14"/>
        </w:rPr>
        <w:t xml:space="preserve"> (i.e., whereby one is a person by virtue of being "set apart" from others as a privatized entity), </w:t>
      </w:r>
      <w:r w:rsidRPr="00FC52B9">
        <w:rPr>
          <w:rStyle w:val="StyleUnderline"/>
          <w:rFonts w:asciiTheme="minorHAnsi" w:hAnsiTheme="minorHAnsi"/>
        </w:rPr>
        <w:t>Schmitz focuses upon an intimacy which presupposes a certain relation between persons</w:t>
      </w:r>
      <w:r w:rsidRPr="00FC52B9">
        <w:rPr>
          <w:rFonts w:asciiTheme="minorHAnsi" w:hAnsiTheme="minorHAnsi"/>
          <w:sz w:val="14"/>
        </w:rPr>
        <w:t xml:space="preserve">. From this standpoint, </w:t>
      </w:r>
      <w:r w:rsidRPr="00FC52B9">
        <w:rPr>
          <w:rStyle w:val="StyleUnderline"/>
          <w:rFonts w:asciiTheme="minorHAnsi" w:hAnsiTheme="minorHAnsi"/>
        </w:rPr>
        <w:t>intimacy is only possible through genuine self-disclosure, and the sharing of self-disclosure that allows for an intimate knowledge of the other</w:t>
      </w:r>
      <w:r w:rsidRPr="00FC52B9">
        <w:rPr>
          <w:rFonts w:asciiTheme="minorHAnsi" w:hAnsiTheme="minorHAnsi"/>
          <w:sz w:val="14"/>
        </w:rPr>
        <w:t xml:space="preserve">.41 For Schmitz, </w:t>
      </w:r>
      <w:r w:rsidRPr="00FC52B9">
        <w:rPr>
          <w:rStyle w:val="StyleUnderline"/>
          <w:rFonts w:asciiTheme="minorHAnsi" w:hAnsiTheme="minorHAnsi"/>
        </w:rPr>
        <w:t>such a revelation of one's inner self transcends any specific attributes or any overt capacity the individual might possess</w:t>
      </w:r>
      <w:r w:rsidRPr="00FC52B9">
        <w:rPr>
          <w:rFonts w:asciiTheme="minorHAnsi" w:hAnsiTheme="minorHAnsi"/>
          <w:sz w:val="14"/>
        </w:rPr>
        <w:t xml:space="preserve">.42 Ultimately, Schmitz argues, intimacy is rooted in the unique act of presencing, whereby the person reveals his or her personal existence. But such a mystery only admits of a metphysical explanation, rather than an epistemological theory of meaning which confines itself to what is observable on the basis of perception or sense experience. </w:t>
      </w:r>
      <w:r w:rsidRPr="00FC52B9">
        <w:rPr>
          <w:rStyle w:val="StyleUnderline"/>
          <w:rFonts w:asciiTheme="minorHAnsi" w:hAnsiTheme="minorHAnsi"/>
        </w:rPr>
        <w:t>Intimacy</w:t>
      </w:r>
      <w:r w:rsidRPr="00FC52B9">
        <w:rPr>
          <w:rFonts w:asciiTheme="minorHAnsi" w:hAnsiTheme="minorHAnsi"/>
          <w:sz w:val="14"/>
        </w:rPr>
        <w:t xml:space="preserve">, then, </w:t>
      </w:r>
      <w:r w:rsidRPr="00FC52B9">
        <w:rPr>
          <w:rStyle w:val="StyleUnderline"/>
          <w:rFonts w:asciiTheme="minorHAnsi" w:hAnsiTheme="minorHAnsi"/>
        </w:rPr>
        <w:t>discloses a level of being that transcends any distinctive properties.</w:t>
      </w:r>
      <w:r w:rsidRPr="00FC52B9">
        <w:rPr>
          <w:rFonts w:asciiTheme="minorHAnsi" w:hAnsiTheme="minorHAnsi"/>
          <w:sz w:val="14"/>
        </w:rPr>
        <w:t xml:space="preserve"> </w:t>
      </w:r>
      <w:r w:rsidRPr="00FC52B9">
        <w:rPr>
          <w:rStyle w:val="StyleUnderline"/>
          <w:rFonts w:asciiTheme="minorHAnsi" w:hAnsiTheme="minorHAnsi"/>
        </w:rPr>
        <w:t>Because intimacy has a unique capacity to disclose being, it places us in touch with the very core of personhood. Metaphysically speaking, intimacy is not grounded in the recognition of this or that characteristic a person has, but rather in the simple unqualified presence the person is</w:t>
      </w:r>
      <w:r w:rsidRPr="00FC52B9">
        <w:rPr>
          <w:rFonts w:asciiTheme="minorHAnsi" w:hAnsiTheme="minorHAnsi"/>
          <w:sz w:val="14"/>
        </w:rPr>
        <w:t xml:space="preserve">.43 </w:t>
      </w:r>
    </w:p>
    <w:p w:rsidR="00F032F2" w:rsidRPr="00FC52B9" w:rsidRDefault="00F032F2" w:rsidP="00F032F2">
      <w:pPr>
        <w:rPr>
          <w:rFonts w:asciiTheme="minorHAnsi" w:hAnsiTheme="minorHAnsi"/>
        </w:rPr>
      </w:pPr>
    </w:p>
    <w:p w:rsidR="00F032F2" w:rsidRPr="00FC52B9" w:rsidRDefault="00F032F2" w:rsidP="00F032F2">
      <w:pPr>
        <w:pStyle w:val="Heading4"/>
        <w:rPr>
          <w:rFonts w:asciiTheme="minorHAnsi" w:hAnsiTheme="minorHAnsi" w:cs="Arial"/>
        </w:rPr>
      </w:pPr>
      <w:r w:rsidRPr="00FC52B9">
        <w:rPr>
          <w:rFonts w:asciiTheme="minorHAnsi" w:hAnsiTheme="minorHAnsi" w:cs="Arial"/>
        </w:rPr>
        <w:t xml:space="preserve">Preventing death is the first ethical priority – it’s the only impact you can’t recover from. </w:t>
      </w:r>
    </w:p>
    <w:p w:rsidR="00F032F2" w:rsidRPr="00FC52B9" w:rsidRDefault="00F032F2" w:rsidP="00F032F2">
      <w:pPr>
        <w:rPr>
          <w:rFonts w:asciiTheme="minorHAnsi" w:hAnsiTheme="minorHAnsi"/>
        </w:rPr>
      </w:pPr>
    </w:p>
    <w:p w:rsidR="00F032F2" w:rsidRPr="00FC52B9" w:rsidRDefault="00F032F2" w:rsidP="00F032F2">
      <w:pPr>
        <w:rPr>
          <w:rFonts w:asciiTheme="minorHAnsi" w:hAnsiTheme="minorHAnsi"/>
        </w:rPr>
      </w:pPr>
      <w:r w:rsidRPr="00FC52B9">
        <w:rPr>
          <w:rStyle w:val="Style13ptBold"/>
          <w:rFonts w:asciiTheme="minorHAnsi" w:hAnsiTheme="minorHAnsi"/>
        </w:rPr>
        <w:t>Bauman 95</w:t>
      </w:r>
      <w:r w:rsidRPr="00FC52B9">
        <w:rPr>
          <w:rFonts w:asciiTheme="minorHAnsi" w:hAnsiTheme="minorHAnsi"/>
        </w:rPr>
        <w:t xml:space="preserve"> Zygmunt Bauman, University of Leeds Professor Emeritus of Sociology, 1995, Life </w:t>
      </w:r>
      <w:proofErr w:type="gramStart"/>
      <w:r w:rsidRPr="00FC52B9">
        <w:rPr>
          <w:rFonts w:asciiTheme="minorHAnsi" w:hAnsiTheme="minorHAnsi"/>
        </w:rPr>
        <w:t>In</w:t>
      </w:r>
      <w:proofErr w:type="gramEnd"/>
      <w:r w:rsidRPr="00FC52B9">
        <w:rPr>
          <w:rFonts w:asciiTheme="minorHAnsi" w:hAnsiTheme="minorHAnsi"/>
        </w:rPr>
        <w:t xml:space="preserve"> Fragments: Essays In Postmodern Morality, p. 66-71</w:t>
      </w:r>
    </w:p>
    <w:p w:rsidR="00F032F2" w:rsidRPr="00FC52B9" w:rsidRDefault="00F032F2" w:rsidP="00F032F2">
      <w:pPr>
        <w:ind w:right="288"/>
        <w:rPr>
          <w:rFonts w:asciiTheme="minorHAnsi" w:eastAsiaTheme="majorEastAsia" w:hAnsiTheme="minorHAnsi"/>
          <w:sz w:val="10"/>
        </w:rPr>
      </w:pPr>
      <w:r w:rsidRPr="00FC52B9">
        <w:rPr>
          <w:rFonts w:asciiTheme="minorHAnsi" w:eastAsiaTheme="majorEastAsia" w:hAnsiTheme="minorHAnsi"/>
          <w:sz w:val="10"/>
        </w:rPr>
        <w:t xml:space="preserve">The </w:t>
      </w:r>
      <w:r w:rsidRPr="00FC52B9">
        <w:rPr>
          <w:rStyle w:val="StyleUnderline"/>
          <w:rFonts w:asciiTheme="minorHAnsi" w:hAnsiTheme="minorHAnsi"/>
          <w:highlight w:val="green"/>
        </w:rPr>
        <w:t>being</w:t>
      </w:r>
      <w:r w:rsidRPr="00FC52B9">
        <w:rPr>
          <w:rStyle w:val="StyleUnderline"/>
          <w:rFonts w:asciiTheme="minorHAnsi" w:hAnsiTheme="minorHAnsi"/>
          <w:highlight w:val="green"/>
        </w:rPr>
        <w:noBreakHyphen/>
        <w:t>for is</w:t>
      </w:r>
      <w:r w:rsidRPr="00FC52B9">
        <w:rPr>
          <w:rStyle w:val="StyleUnderline"/>
          <w:rFonts w:asciiTheme="minorHAnsi" w:hAnsiTheme="minorHAnsi"/>
        </w:rPr>
        <w:t xml:space="preserve"> like </w:t>
      </w:r>
      <w:r w:rsidRPr="00FC52B9">
        <w:rPr>
          <w:rStyle w:val="StyleUnderline"/>
          <w:rFonts w:asciiTheme="minorHAnsi" w:hAnsiTheme="minorHAnsi"/>
          <w:highlight w:val="green"/>
        </w:rPr>
        <w:t>living towards</w:t>
      </w:r>
      <w:r w:rsidRPr="00FC52B9">
        <w:rPr>
          <w:rStyle w:val="StyleUnderline"/>
          <w:rFonts w:asciiTheme="minorHAnsi" w:hAnsiTheme="minorHAnsi"/>
          <w:highlight w:val="green"/>
        </w:rPr>
        <w:noBreakHyphen/>
        <w:t>the</w:t>
      </w:r>
      <w:r w:rsidRPr="00FC52B9">
        <w:rPr>
          <w:rStyle w:val="StyleUnderline"/>
          <w:rFonts w:asciiTheme="minorHAnsi" w:hAnsiTheme="minorHAnsi"/>
          <w:highlight w:val="green"/>
        </w:rPr>
        <w:noBreakHyphen/>
        <w:t>future</w:t>
      </w:r>
      <w:r w:rsidRPr="00FC52B9">
        <w:rPr>
          <w:rFonts w:asciiTheme="minorHAnsi" w:eastAsiaTheme="majorEastAsia" w:hAnsiTheme="minorHAnsi"/>
          <w:sz w:val="10"/>
        </w:rPr>
        <w:t xml:space="preserve">: a being filled with anticipation, a being aware of the abyss between future foretold and future that will eventually be; it is this gap which, like a magnet, draws the self towards the Other,as it draws life towards the future, making life into an activity of overcoming, transcending, leaving behind. </w:t>
      </w:r>
      <w:r w:rsidRPr="00FC52B9">
        <w:rPr>
          <w:rStyle w:val="StyleUnderline"/>
          <w:rFonts w:asciiTheme="minorHAnsi" w:hAnsiTheme="minorHAnsi"/>
        </w:rPr>
        <w:t xml:space="preserve">The self stretches towards the Other, as life stretches towards the future; neither can grasp what it stretches toward, but </w:t>
      </w:r>
      <w:r w:rsidRPr="00FC52B9">
        <w:rPr>
          <w:rStyle w:val="StyleUnderline"/>
          <w:rFonts w:asciiTheme="minorHAnsi" w:hAnsiTheme="minorHAnsi"/>
          <w:highlight w:val="green"/>
        </w:rPr>
        <w:t>it is in this hopeful and desperate, never conclusive and never abandoned stretching</w:t>
      </w:r>
      <w:r w:rsidRPr="00FC52B9">
        <w:rPr>
          <w:rStyle w:val="StyleUnderline"/>
          <w:rFonts w:asciiTheme="minorHAnsi" w:hAnsiTheme="minorHAnsi"/>
          <w:highlight w:val="green"/>
        </w:rPr>
        <w:noBreakHyphen/>
        <w:t>toward that the self is ever anew created and life ever anew lived</w:t>
      </w:r>
      <w:r w:rsidRPr="00FC52B9">
        <w:rPr>
          <w:rFonts w:asciiTheme="minorHAnsi" w:eastAsiaTheme="majorEastAsia" w:hAnsiTheme="minorHAnsi"/>
          <w:sz w:val="14"/>
          <w:u w:val="single"/>
        </w:rPr>
        <w:t>.</w:t>
      </w:r>
      <w:r w:rsidRPr="00FC52B9">
        <w:rPr>
          <w:rFonts w:asciiTheme="minorHAnsi" w:eastAsiaTheme="majorEastAsia" w:hAnsiTheme="minorHAnsi"/>
          <w:sz w:val="10"/>
        </w:rPr>
        <w:t xml:space="preserve"> In the words of M. M. Bakhtin, it is only in this not</w:t>
      </w:r>
      <w:r w:rsidRPr="00FC52B9">
        <w:rPr>
          <w:rFonts w:asciiTheme="minorHAnsi" w:eastAsiaTheme="majorEastAsia" w:hAnsiTheme="minorHAnsi"/>
          <w:sz w:val="10"/>
        </w:rPr>
        <w:noBreakHyphen/>
        <w:t>yet accomplished world of anticipation and trial, leaning toward stubbornly an</w:t>
      </w:r>
      <w:r w:rsidRPr="00FC52B9">
        <w:rPr>
          <w:rFonts w:asciiTheme="minorHAnsi" w:eastAsiaTheme="majorEastAsia" w:hAnsiTheme="minorHAnsi"/>
          <w:sz w:val="10"/>
        </w:rPr>
        <w:noBreakHyphen/>
        <w:t xml:space="preserve">other Other, that life can be lived </w:t>
      </w:r>
      <w:r w:rsidRPr="00FC52B9">
        <w:rPr>
          <w:rFonts w:asciiTheme="minorHAnsi" w:eastAsiaTheme="majorEastAsia" w:hAnsiTheme="minorHAnsi"/>
          <w:sz w:val="10"/>
        </w:rPr>
        <w:noBreakHyphen/>
        <w:t xml:space="preserve"> not in the world of the `events that occurred'; in the latter world, `it is impossible to live, to act responsibly; in it, I am not needed, in principle I am not there at all." Art,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the future: what unites them, what makes them into three words vainly trying to grasp the same mystery, is the modality of possibility. A curious modality, at home neither in ontology nor epistemology; itself, like that which it tries to catch in its net, `always outside', forever `otherwise than being'. The possibility we are talking about here is not the all</w:t>
      </w:r>
      <w:r w:rsidRPr="00FC52B9">
        <w:rPr>
          <w:rFonts w:asciiTheme="minorHAnsi" w:eastAsiaTheme="majorEastAsia" w:hAnsiTheme="minorHAnsi"/>
          <w:sz w:val="10"/>
        </w:rPr>
        <w:noBreakHyphen/>
        <w:t>too</w:t>
      </w:r>
      <w:r w:rsidRPr="00FC52B9">
        <w:rPr>
          <w:rFonts w:asciiTheme="minorHAnsi" w:eastAsiaTheme="majorEastAsia" w:hAnsiTheme="minorHAnsi"/>
          <w:sz w:val="10"/>
        </w:rPr>
        <w:noBreakHyphen/>
        <w:t>familiar unsure</w:t>
      </w:r>
      <w:r w:rsidRPr="00FC52B9">
        <w:rPr>
          <w:rFonts w:asciiTheme="minorHAnsi" w:eastAsiaTheme="majorEastAsia" w:hAnsiTheme="minorHAnsi"/>
          <w:sz w:val="10"/>
        </w:rPr>
        <w:noBreakHyphen/>
        <w:t>of</w:t>
      </w:r>
      <w:r w:rsidRPr="00FC52B9">
        <w:rPr>
          <w:rFonts w:asciiTheme="minorHAnsi" w:eastAsiaTheme="majorEastAsia" w:hAnsiTheme="minorHAnsi"/>
          <w:sz w:val="10"/>
        </w:rPr>
        <w:noBreakHyphen/>
        <w:t xml:space="preserve">itself, and through that uncertainty flawed, inferior and incomplete being, disdainfully dismissed by triumphant existence as `mere possibility', `just a possibility'; possibility is instead `plus que la reahte' </w:t>
      </w:r>
      <w:r w:rsidRPr="00FC52B9">
        <w:rPr>
          <w:rFonts w:asciiTheme="minorHAnsi" w:eastAsiaTheme="majorEastAsia" w:hAnsiTheme="minorHAnsi"/>
          <w:sz w:val="10"/>
        </w:rPr>
        <w:noBreakHyphen/>
        <w:t xml:space="preserve"> both the origin and the foundation of being. The hope, says Blanchot, proclaims the possibility of that which evades the possible; `in its limit, this is the hope of the bond recaptured where it is now lost."' The hope is always the hope of </w:t>
      </w:r>
      <w:r w:rsidRPr="00FC52B9">
        <w:rPr>
          <w:rFonts w:asciiTheme="minorHAnsi" w:eastAsiaTheme="majorEastAsia" w:hAnsiTheme="minorHAnsi"/>
          <w:i/>
          <w:sz w:val="10"/>
        </w:rPr>
        <w:t xml:space="preserve">being fu filled, </w:t>
      </w:r>
      <w:r w:rsidRPr="00FC52B9">
        <w:rPr>
          <w:rFonts w:asciiTheme="minorHAnsi" w:eastAsiaTheme="majorEastAsia" w:hAnsiTheme="minorHAnsi"/>
          <w:sz w:val="10"/>
        </w:rPr>
        <w:t xml:space="preserve">but what keeps the hope alive and so keeps the being open and on the move is precisely its </w:t>
      </w:r>
      <w:r w:rsidRPr="00FC52B9">
        <w:rPr>
          <w:rFonts w:asciiTheme="minorHAnsi" w:eastAsiaTheme="majorEastAsia" w:hAnsiTheme="minorHAnsi"/>
          <w:i/>
          <w:sz w:val="10"/>
        </w:rPr>
        <w:t xml:space="preserve">unfu filment. </w:t>
      </w:r>
      <w:r w:rsidRPr="00FC52B9">
        <w:rPr>
          <w:rFonts w:asciiTheme="minorHAnsi" w:eastAsiaTheme="majorEastAsia" w:hAnsiTheme="minorHAnsi"/>
          <w:sz w:val="10"/>
        </w:rPr>
        <w:t xml:space="preserve">One may say that the paradox </w:t>
      </w:r>
      <w:r w:rsidRPr="00FC52B9">
        <w:rPr>
          <w:rFonts w:asciiTheme="minorHAnsi" w:eastAsiaTheme="majorEastAsia" w:hAnsiTheme="minorHAnsi"/>
          <w:i/>
          <w:sz w:val="10"/>
        </w:rPr>
        <w:t xml:space="preserve">of hope </w:t>
      </w:r>
      <w:r w:rsidRPr="00FC52B9">
        <w:rPr>
          <w:rFonts w:asciiTheme="minorHAnsi" w:eastAsiaTheme="majorEastAsia" w:hAnsiTheme="minorHAnsi"/>
          <w:sz w:val="10"/>
        </w:rPr>
        <w:t>(and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sidRPr="00FC52B9">
        <w:rPr>
          <w:rFonts w:asciiTheme="minorHAnsi" w:eastAsiaTheme="majorEastAsia" w:hAnsiTheme="minorHAnsi"/>
          <w:sz w:val="10"/>
        </w:rPr>
        <w:noBreakHyphen/>
        <w:t>for is cut out of the same block; it shares in the paradoxical lot of all possibility. It lasts as long as it is unfulfilled, yet it uses itself up in never ending effort of fulfilment, of recapturing the bond, making it tight and immune to all future temptations. In an important, perhaps decisive sense, it is selfdestructive and self</w:t>
      </w:r>
      <w:r w:rsidRPr="00FC52B9">
        <w:rPr>
          <w:rFonts w:asciiTheme="minorHAnsi" w:eastAsiaTheme="majorEastAsia" w:hAnsiTheme="minorHAnsi"/>
          <w:sz w:val="10"/>
        </w:rPr>
        <w:noBreakHyphen/>
        <w:t xml:space="preserve">defeating: its triumph is its death.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like restless and unpredictable art, like the future itself, is a </w:t>
      </w:r>
      <w:r w:rsidRPr="00FC52B9">
        <w:rPr>
          <w:rFonts w:asciiTheme="minorHAnsi" w:eastAsiaTheme="majorEastAsia" w:hAnsiTheme="minorHAnsi"/>
          <w:i/>
          <w:sz w:val="10"/>
        </w:rPr>
        <w:t xml:space="preserve">mystery. </w:t>
      </w:r>
      <w:r w:rsidRPr="00FC52B9">
        <w:rPr>
          <w:rFonts w:asciiTheme="minorHAnsi" w:eastAsiaTheme="majorEastAsia" w:hAnsiTheme="minorHAnsi"/>
          <w:sz w:val="10"/>
        </w:rPr>
        <w:t>And being</w:t>
      </w:r>
      <w:r w:rsidRPr="00FC52B9">
        <w:rPr>
          <w:rFonts w:asciiTheme="minorHAnsi" w:eastAsiaTheme="majorEastAsia" w:hAnsiTheme="minorHAnsi"/>
          <w:sz w:val="10"/>
        </w:rPr>
        <w:noBreakHyphen/>
        <w:t>for</w:t>
      </w:r>
      <w:r w:rsidRPr="00FC52B9">
        <w:rPr>
          <w:rFonts w:asciiTheme="minorHAnsi" w:eastAsiaTheme="majorEastAsia" w:hAnsiTheme="minorHAnsi"/>
          <w:sz w:val="10"/>
        </w:rPr>
        <w:noBreakHyphen/>
        <w:t>the</w:t>
      </w:r>
      <w:r w:rsidRPr="00FC52B9">
        <w:rPr>
          <w:rFonts w:asciiTheme="minorHAnsi" w:eastAsiaTheme="majorEastAsia" w:hAnsiTheme="minorHAnsi"/>
          <w:sz w:val="10"/>
        </w:rPr>
        <w:noBreakHyphen/>
        <w:t xml:space="preserve">Other, going towards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through the twisted and rocky gorge of affection, brings that mystery into view </w:t>
      </w:r>
      <w:r w:rsidRPr="00FC52B9">
        <w:rPr>
          <w:rFonts w:asciiTheme="minorHAnsi" w:eastAsiaTheme="majorEastAsia" w:hAnsiTheme="minorHAnsi"/>
          <w:sz w:val="10"/>
        </w:rPr>
        <w:noBreakHyphen/>
        <w:t xml:space="preserve"> makes it into a challenge. That mystery is what has triggered the sentiment in the first place </w:t>
      </w:r>
      <w:r w:rsidRPr="00FC52B9">
        <w:rPr>
          <w:rFonts w:asciiTheme="minorHAnsi" w:eastAsiaTheme="majorEastAsia" w:hAnsiTheme="minorHAnsi"/>
          <w:sz w:val="10"/>
        </w:rPr>
        <w:noBreakHyphen/>
        <w:t xml:space="preserve"> but cracking that mystery is what the resulting movement is about. The mystery must be unpacked so that the being</w:t>
      </w:r>
      <w:r w:rsidRPr="00FC52B9">
        <w:rPr>
          <w:rFonts w:asciiTheme="minorHAnsi" w:eastAsiaTheme="majorEastAsia" w:hAnsiTheme="minorHAnsi"/>
          <w:sz w:val="10"/>
        </w:rPr>
        <w:noBreakHyphen/>
        <w:t xml:space="preserve">for may focus on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one needs to know what to focus on. (The `demand' is </w:t>
      </w:r>
      <w:r w:rsidRPr="00FC52B9">
        <w:rPr>
          <w:rFonts w:asciiTheme="minorHAnsi" w:eastAsiaTheme="majorEastAsia" w:hAnsiTheme="minorHAnsi"/>
          <w:i/>
          <w:sz w:val="10"/>
        </w:rPr>
        <w:t xml:space="preserve">unspoken, </w:t>
      </w:r>
      <w:r w:rsidRPr="00FC52B9">
        <w:rPr>
          <w:rFonts w:asciiTheme="minorHAnsi" w:eastAsiaTheme="majorEastAsia" w:hAnsiTheme="minorHAnsi"/>
          <w:sz w:val="10"/>
        </w:rPr>
        <w:t xml:space="preserve">the responsibility undertaken is </w:t>
      </w:r>
      <w:r w:rsidRPr="00FC52B9">
        <w:rPr>
          <w:rFonts w:asciiTheme="minorHAnsi" w:eastAsiaTheme="majorEastAsia" w:hAnsiTheme="minorHAnsi"/>
          <w:i/>
          <w:sz w:val="10"/>
        </w:rPr>
        <w:t xml:space="preserve">unconditional; </w:t>
      </w:r>
      <w:r w:rsidRPr="00FC52B9">
        <w:rPr>
          <w:rFonts w:asciiTheme="minorHAnsi" w:eastAsiaTheme="majorEastAsia" w:hAnsiTheme="minorHAnsi"/>
          <w:sz w:val="10"/>
        </w:rPr>
        <w:t xml:space="preserve">it is up to him or her who follows the demand and takes up the responsibility to decide what the following of that demand and carrying out of that responsibility means in practical terms.) Mystery </w:t>
      </w:r>
      <w:r w:rsidRPr="00FC52B9">
        <w:rPr>
          <w:rFonts w:asciiTheme="minorHAnsi" w:eastAsiaTheme="majorEastAsia" w:hAnsiTheme="minorHAnsi"/>
          <w:sz w:val="10"/>
        </w:rPr>
        <w:noBreakHyphen/>
        <w:t xml:space="preserve"> noted Max Frisch </w:t>
      </w:r>
      <w:r w:rsidRPr="00FC52B9">
        <w:rPr>
          <w:rFonts w:asciiTheme="minorHAnsi" w:eastAsiaTheme="majorEastAsia" w:hAnsiTheme="minorHAnsi"/>
          <w:sz w:val="10"/>
        </w:rPr>
        <w:noBreakHyphen/>
        <w:t xml:space="preserve"> (and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is a mystery), is an exciting puzzle, but one tends to get tired of that excitement. `And so one creates for oneself an image. This is a loveless act, the betrayal." Creating an image of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leads to the substitution of the image for the Other; the Other is now fixed </w:t>
      </w:r>
      <w:r w:rsidRPr="00FC52B9">
        <w:rPr>
          <w:rFonts w:asciiTheme="minorHAnsi" w:eastAsiaTheme="majorEastAsia" w:hAnsiTheme="minorHAnsi"/>
          <w:sz w:val="10"/>
        </w:rPr>
        <w:noBreakHyphen/>
        <w:t xml:space="preserve"> soothingly and comfortingly. There is nothing to be excited about anymore. I know what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needs, I know where my responsibility starts and ends. Whatever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Gyorgy Lukacs observed, `everything one person may know about another is only expectation, only potentiality, only wish or fear, acquiring reality only as a result of what happens later, and this reality, too, dissolves straightaway into potentialities'. </w:t>
      </w:r>
      <w:r w:rsidRPr="00FC52B9">
        <w:rPr>
          <w:rStyle w:val="StyleUnderline"/>
          <w:rFonts w:asciiTheme="minorHAnsi" w:hAnsiTheme="minorHAnsi"/>
          <w:highlight w:val="green"/>
        </w:rPr>
        <w:t>Only death, with its finality and irreversibility, puts an end to</w:t>
      </w:r>
      <w:r w:rsidRPr="00FC52B9">
        <w:rPr>
          <w:rFonts w:asciiTheme="minorHAnsi" w:eastAsiaTheme="majorEastAsia" w:hAnsiTheme="minorHAnsi"/>
          <w:sz w:val="10"/>
        </w:rPr>
        <w:t xml:space="preserve"> the musical</w:t>
      </w:r>
      <w:r w:rsidRPr="00FC52B9">
        <w:rPr>
          <w:rFonts w:asciiTheme="minorHAnsi" w:eastAsiaTheme="majorEastAsia" w:hAnsiTheme="minorHAnsi"/>
          <w:sz w:val="10"/>
        </w:rPr>
        <w:noBreakHyphen/>
        <w:t xml:space="preserve">chairs game of </w:t>
      </w:r>
      <w:r w:rsidRPr="00FC52B9">
        <w:rPr>
          <w:rStyle w:val="StyleUnderline"/>
          <w:rFonts w:asciiTheme="minorHAnsi" w:hAnsiTheme="minorHAnsi"/>
          <w:highlight w:val="green"/>
        </w:rPr>
        <w:t>the real and the potential</w:t>
      </w:r>
      <w:r w:rsidRPr="00FC52B9">
        <w:rPr>
          <w:rStyle w:val="StyleUnderline"/>
          <w:rFonts w:asciiTheme="minorHAnsi" w:hAnsiTheme="minorHAnsi"/>
        </w:rPr>
        <w:t xml:space="preserve"> </w:t>
      </w:r>
      <w:r w:rsidRPr="00FC52B9">
        <w:rPr>
          <w:rStyle w:val="StyleUnderline"/>
          <w:rFonts w:asciiTheme="minorHAnsi" w:hAnsiTheme="minorHAnsi"/>
        </w:rPr>
        <w:noBreakHyphen/>
        <w:t xml:space="preserve"> it once and for all closes the embrace of togetherness which was before</w:t>
      </w:r>
      <w:r w:rsidRPr="00FC52B9">
        <w:rPr>
          <w:rFonts w:asciiTheme="minorHAnsi" w:eastAsiaTheme="majorEastAsia" w:hAnsiTheme="minorHAnsi"/>
          <w:sz w:val="10"/>
        </w:rPr>
        <w:t xml:space="preserve"> invitingly </w:t>
      </w:r>
      <w:r w:rsidRPr="00FC52B9">
        <w:rPr>
          <w:rStyle w:val="StyleUnderline"/>
          <w:rFonts w:asciiTheme="minorHAnsi" w:hAnsiTheme="minorHAnsi"/>
        </w:rPr>
        <w:t xml:space="preserve">open </w:t>
      </w:r>
      <w:r w:rsidRPr="00FC52B9">
        <w:rPr>
          <w:rFonts w:asciiTheme="minorHAnsi" w:eastAsiaTheme="majorEastAsia" w:hAnsiTheme="minorHAnsi"/>
          <w:sz w:val="10"/>
        </w:rPr>
        <w:t xml:space="preserve">and tempted the lonely self." `Creating an image' is the dress rehearsal of that death. But creating an image is the inner urge, the constant temptation, the </w:t>
      </w:r>
      <w:r w:rsidRPr="00FC52B9">
        <w:rPr>
          <w:rFonts w:asciiTheme="minorHAnsi" w:eastAsiaTheme="majorEastAsia" w:hAnsiTheme="minorHAnsi"/>
          <w:i/>
          <w:sz w:val="10"/>
        </w:rPr>
        <w:t xml:space="preserve">must </w:t>
      </w:r>
      <w:r w:rsidRPr="00FC52B9">
        <w:rPr>
          <w:rFonts w:asciiTheme="minorHAnsi" w:eastAsiaTheme="majorEastAsia" w:hAnsiTheme="minorHAnsi"/>
          <w:sz w:val="10"/>
        </w:rPr>
        <w:t>of all affection . . . It is the loneliness of being abandoned to an unresolvable ambivalence and an unanchored and formless sentiment which sets in motion the togetherness of being</w:t>
      </w:r>
      <w:r w:rsidRPr="00FC52B9">
        <w:rPr>
          <w:rFonts w:asciiTheme="minorHAnsi" w:eastAsiaTheme="majorEastAsia" w:hAnsiTheme="minorHAnsi"/>
          <w:sz w:val="10"/>
        </w:rPr>
        <w:noBreakHyphen/>
        <w:t xml:space="preserve">for. But what loneliness seeks in togetherness is an end to its present condition </w:t>
      </w:r>
      <w:r w:rsidRPr="00FC52B9">
        <w:rPr>
          <w:rFonts w:asciiTheme="minorHAnsi" w:eastAsiaTheme="majorEastAsia" w:hAnsiTheme="minorHAnsi"/>
          <w:sz w:val="10"/>
        </w:rPr>
        <w:noBreakHyphen/>
        <w:t xml:space="preserve"> an end to itself. Without knowing </w:t>
      </w:r>
      <w:r w:rsidRPr="00FC52B9">
        <w:rPr>
          <w:rFonts w:asciiTheme="minorHAnsi" w:eastAsiaTheme="majorEastAsia" w:hAnsiTheme="minorHAnsi"/>
          <w:sz w:val="10"/>
        </w:rPr>
        <w:noBreakHyphen/>
        <w:t xml:space="preserve"> without being capable of knowing </w:t>
      </w:r>
      <w:r w:rsidRPr="00FC52B9">
        <w:rPr>
          <w:rFonts w:asciiTheme="minorHAnsi" w:eastAsiaTheme="majorEastAsia" w:hAnsiTheme="minorHAnsi"/>
          <w:sz w:val="10"/>
        </w:rPr>
        <w:noBreakHyphen/>
        <w:t xml:space="preserve"> that the hope to replace the vexing loneliness with togetherness is founded solely on its own unfulfilment, and that once loneliness is no more, the togetherness ( the being</w:t>
      </w:r>
      <w:r w:rsidRPr="00FC52B9">
        <w:rPr>
          <w:rFonts w:asciiTheme="minorHAnsi" w:eastAsiaTheme="majorEastAsia" w:hAnsiTheme="minorHAnsi"/>
          <w:sz w:val="10"/>
        </w:rPr>
        <w:noBreakHyphen/>
        <w:t>for togetherness) must also collapse, as it cannot survive its own completion. What the loneliness seeks in togetherness (suicidally for its own cravings) is the foreclosing and pre</w:t>
      </w:r>
      <w:r w:rsidRPr="00FC52B9">
        <w:rPr>
          <w:rFonts w:asciiTheme="minorHAnsi" w:eastAsiaTheme="majorEastAsia" w:hAnsiTheme="minorHAnsi"/>
          <w:sz w:val="10"/>
        </w:rPr>
        <w:noBreakHyphen/>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sidRPr="00FC52B9">
        <w:rPr>
          <w:rStyle w:val="StyleUnderline"/>
          <w:rFonts w:asciiTheme="minorHAnsi" w:hAnsiTheme="minorHAnsi"/>
        </w:rPr>
        <w:t>The togetherness of being</w:t>
      </w:r>
      <w:r w:rsidRPr="00FC52B9">
        <w:rPr>
          <w:rStyle w:val="StyleUnderline"/>
          <w:rFonts w:asciiTheme="minorHAnsi" w:hAnsiTheme="minorHAnsi"/>
        </w:rPr>
        <w:noBreakHyphen/>
        <w:t>for is always in the future</w:t>
      </w:r>
      <w:r w:rsidRPr="00FC52B9">
        <w:rPr>
          <w:rFonts w:asciiTheme="minorHAnsi" w:eastAsiaTheme="majorEastAsia" w:hAnsiTheme="minorHAnsi"/>
          <w:sz w:val="10"/>
        </w:rPr>
        <w:t xml:space="preserve">, and nowhere else. It is no more once the self proclaims: `I have arrived', `I have done it', </w:t>
      </w:r>
      <w:proofErr w:type="gramStart"/>
      <w:r w:rsidRPr="00FC52B9">
        <w:rPr>
          <w:rFonts w:asciiTheme="minorHAnsi" w:eastAsiaTheme="majorEastAsia" w:hAnsiTheme="minorHAnsi"/>
          <w:sz w:val="10"/>
        </w:rPr>
        <w:t>`</w:t>
      </w:r>
      <w:proofErr w:type="gramEnd"/>
      <w:r w:rsidRPr="00FC52B9">
        <w:rPr>
          <w:rFonts w:asciiTheme="minorHAnsi" w:eastAsiaTheme="majorEastAsia" w:hAnsiTheme="minorHAnsi"/>
          <w:sz w:val="10"/>
        </w:rPr>
        <w:t>I fulfilled my duty.' The being</w:t>
      </w:r>
      <w:r w:rsidRPr="00FC52B9">
        <w:rPr>
          <w:rFonts w:asciiTheme="minorHAnsi" w:eastAsiaTheme="majorEastAsia" w:hAnsiTheme="minorHAnsi"/>
          <w:sz w:val="10"/>
        </w:rPr>
        <w:noBreakHyphen/>
        <w:t xml:space="preserve">for starts from the realization of the bottomlessness of the task, and ends with the declaration that the infinity has been exhausted. </w:t>
      </w:r>
      <w:r w:rsidRPr="00FC52B9">
        <w:rPr>
          <w:rStyle w:val="StyleUnderline"/>
          <w:rFonts w:asciiTheme="minorHAnsi" w:hAnsiTheme="minorHAnsi"/>
        </w:rPr>
        <w:t>This is the tragedy of being</w:t>
      </w:r>
      <w:r w:rsidRPr="00FC52B9">
        <w:rPr>
          <w:rStyle w:val="StyleUnderline"/>
          <w:rFonts w:asciiTheme="minorHAnsi" w:hAnsiTheme="minorHAnsi"/>
        </w:rPr>
        <w:noBreakHyphen/>
        <w:t xml:space="preserve">for </w:t>
      </w:r>
      <w:r w:rsidRPr="00FC52B9">
        <w:rPr>
          <w:rStyle w:val="StyleUnderline"/>
          <w:rFonts w:asciiTheme="minorHAnsi" w:hAnsiTheme="minorHAnsi"/>
        </w:rPr>
        <w:noBreakHyphen/>
        <w:t xml:space="preserve"> the reason why it cannot but be death</w:t>
      </w:r>
      <w:r w:rsidRPr="00FC52B9">
        <w:rPr>
          <w:rStyle w:val="StyleUnderline"/>
          <w:rFonts w:asciiTheme="minorHAnsi" w:hAnsiTheme="minorHAnsi"/>
        </w:rPr>
        <w:noBreakHyphen/>
        <w:t>bound while simultaneously remaining an undying attraction</w:t>
      </w:r>
      <w:r w:rsidRPr="00FC52B9">
        <w:rPr>
          <w:rFonts w:asciiTheme="minorHAnsi" w:eastAsiaTheme="majorEastAsia" w:hAnsiTheme="minorHAnsi"/>
          <w:sz w:val="10"/>
        </w:rPr>
        <w:t xml:space="preserve">. In this tragedy, there are many happy moments, but no happy end. </w:t>
      </w:r>
      <w:r w:rsidRPr="00FC52B9">
        <w:rPr>
          <w:rStyle w:val="StyleUnderline"/>
          <w:rFonts w:asciiTheme="minorHAnsi" w:hAnsiTheme="minorHAnsi"/>
          <w:highlight w:val="green"/>
        </w:rPr>
        <w:t>Death is always the foreclosure of possibilities</w:t>
      </w:r>
      <w:r w:rsidRPr="00FC52B9">
        <w:rPr>
          <w:rFonts w:asciiTheme="minorHAnsi" w:eastAsiaTheme="majorEastAsia" w:hAnsiTheme="minorHAnsi"/>
          <w:sz w:val="10"/>
        </w:rPr>
        <w:t>, and it comes eventually in its own time</w:t>
      </w:r>
      <w:r w:rsidRPr="00FC52B9">
        <w:rPr>
          <w:rFonts w:asciiTheme="minorHAnsi" w:eastAsiaTheme="majorEastAsia" w:hAnsiTheme="minorHAnsi"/>
          <w:sz w:val="16"/>
          <w:u w:val="single"/>
        </w:rPr>
        <w:t>,</w:t>
      </w:r>
      <w:r w:rsidRPr="00FC52B9">
        <w:rPr>
          <w:rFonts w:asciiTheme="minorHAnsi" w:eastAsiaTheme="majorEastAsia" w:hAnsiTheme="minorHAnsi"/>
          <w:sz w:val="10"/>
        </w:rPr>
        <w:t xml:space="preserve"> even if not brought forward by the impatience of love. </w:t>
      </w:r>
      <w:r w:rsidRPr="00FC52B9">
        <w:rPr>
          <w:rFonts w:asciiTheme="minorHAnsi" w:eastAsiaTheme="majorEastAsia" w:hAnsiTheme="minorHAnsi"/>
          <w:sz w:val="16"/>
          <w:u w:val="single"/>
        </w:rPr>
        <w:t>The catch is to direct the affection to staving off the end,</w:t>
      </w:r>
      <w:r w:rsidRPr="00FC52B9">
        <w:rPr>
          <w:rFonts w:asciiTheme="minorHAnsi" w:eastAsiaTheme="majorEastAsia" w:hAnsiTheme="minorHAnsi"/>
          <w:sz w:val="10"/>
        </w:rPr>
        <w:t xml:space="preserve"> and to do this against the affection's nature. What follows is that, if moral relationship is grounded in the being-for togetherness (as it is), then it can exist as a project, and guide the self's conduct only as long as its nature of a project (a not yet-completed project) is not denied. </w:t>
      </w:r>
      <w:r w:rsidRPr="00FC52B9">
        <w:rPr>
          <w:rFonts w:asciiTheme="minorHAnsi" w:eastAsiaTheme="majorEastAsia" w:hAnsiTheme="minorHAnsi"/>
          <w:sz w:val="16"/>
          <w:u w:val="single"/>
        </w:rPr>
        <w:t>Morality, like the future itself, is forever not</w:t>
      </w:r>
      <w:r w:rsidRPr="00FC52B9">
        <w:rPr>
          <w:rFonts w:asciiTheme="minorHAnsi" w:eastAsiaTheme="majorEastAsia" w:hAnsiTheme="minorHAnsi"/>
          <w:sz w:val="16"/>
          <w:u w:val="single"/>
        </w:rPr>
        <w:noBreakHyphen/>
        <w:t>yet.</w:t>
      </w:r>
      <w:r w:rsidRPr="00FC52B9">
        <w:rPr>
          <w:rFonts w:asciiTheme="minorHAnsi" w:eastAsiaTheme="majorEastAsia" w:hAnsiTheme="minorHAnsi"/>
          <w:sz w:val="10"/>
        </w:rPr>
        <w:t xml:space="preserve"> (And this is why the ethical code, any ethical code, the more so the more perfect it is by its own standards, supports morality the way the rope supports the hanged man.) It is because of our loneliness that we crave togetherness. It is because of our loneliness that we open up to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and allow the Other to open up to us. It is because of our loneliness (which is only belied, not overcome, by the hubbub of the being</w:t>
      </w:r>
      <w:r w:rsidRPr="00FC52B9">
        <w:rPr>
          <w:rFonts w:asciiTheme="minorHAnsi" w:eastAsiaTheme="majorEastAsia" w:hAnsiTheme="minorHAnsi"/>
          <w:sz w:val="10"/>
        </w:rPr>
        <w:noBreakHyphen/>
        <w:t xml:space="preserve">with) that we turn into moral selves. And </w:t>
      </w:r>
      <w:r w:rsidRPr="00FC52B9">
        <w:rPr>
          <w:rStyle w:val="StyleUnderline"/>
          <w:rFonts w:asciiTheme="minorHAnsi" w:hAnsiTheme="minorHAnsi"/>
          <w:highlight w:val="green"/>
        </w:rPr>
        <w:t>it is only through allowing the togetherness its possibilities which only the future can disclose that we stand a chance of acting morally</w:t>
      </w:r>
      <w:r w:rsidRPr="00FC52B9">
        <w:rPr>
          <w:rFonts w:asciiTheme="minorHAnsi" w:eastAsiaTheme="majorEastAsia" w:hAnsiTheme="minorHAnsi"/>
          <w:sz w:val="10"/>
        </w:rPr>
        <w:t xml:space="preserve">, and sometimes even of being good, </w:t>
      </w:r>
      <w:r w:rsidRPr="00FC52B9">
        <w:rPr>
          <w:rStyle w:val="StyleUnderline"/>
          <w:rFonts w:asciiTheme="minorHAnsi" w:hAnsiTheme="minorHAnsi"/>
          <w:highlight w:val="green"/>
        </w:rPr>
        <w:t>in the present</w:t>
      </w:r>
      <w:r w:rsidRPr="00FC52B9">
        <w:rPr>
          <w:rFonts w:asciiTheme="minorHAnsi" w:eastAsiaTheme="majorEastAsia" w:hAnsiTheme="minorHAnsi"/>
          <w:sz w:val="10"/>
        </w:rPr>
        <w:t>.</w:t>
      </w:r>
    </w:p>
    <w:p w:rsidR="00F032F2" w:rsidRPr="00FC52B9" w:rsidRDefault="00F032F2" w:rsidP="00F032F2">
      <w:pPr>
        <w:rPr>
          <w:rFonts w:asciiTheme="minorHAnsi" w:hAnsiTheme="minorHAnsi"/>
        </w:rPr>
      </w:pPr>
    </w:p>
    <w:p w:rsidR="006E36A1" w:rsidRPr="00FC52B9" w:rsidRDefault="006E36A1" w:rsidP="00C25DBE">
      <w:pPr>
        <w:pStyle w:val="Heading1"/>
        <w:rPr>
          <w:rFonts w:asciiTheme="minorHAnsi" w:hAnsiTheme="minorHAnsi"/>
        </w:rPr>
      </w:pPr>
    </w:p>
    <w:p w:rsidR="0010507E" w:rsidRPr="00FC52B9" w:rsidRDefault="0010507E" w:rsidP="00C25DBE">
      <w:pPr>
        <w:pStyle w:val="Heading1"/>
        <w:rPr>
          <w:rFonts w:asciiTheme="minorHAnsi" w:hAnsiTheme="minorHAnsi"/>
        </w:rPr>
      </w:pPr>
      <w:r w:rsidRPr="00FC52B9">
        <w:rPr>
          <w:rFonts w:asciiTheme="minorHAnsi" w:hAnsiTheme="minorHAnsi"/>
        </w:rPr>
        <w:t>AT Specific Ks</w:t>
      </w:r>
    </w:p>
    <w:p w:rsidR="00967342" w:rsidRPr="00FC52B9" w:rsidRDefault="00967342" w:rsidP="00967342">
      <w:pPr>
        <w:pStyle w:val="Heading2"/>
        <w:rPr>
          <w:rFonts w:asciiTheme="minorHAnsi" w:hAnsiTheme="minorHAnsi"/>
        </w:rPr>
      </w:pPr>
      <w:r w:rsidRPr="00FC52B9">
        <w:rPr>
          <w:rFonts w:asciiTheme="minorHAnsi" w:hAnsiTheme="minorHAnsi"/>
        </w:rPr>
        <w:t>AT Derrida NW K (Hidden in Nietzsche Generic)</w:t>
      </w:r>
    </w:p>
    <w:p w:rsidR="00967342" w:rsidRPr="00FC52B9" w:rsidRDefault="00967342" w:rsidP="00967342">
      <w:pPr>
        <w:pStyle w:val="Heading3"/>
        <w:rPr>
          <w:rFonts w:asciiTheme="minorHAnsi" w:hAnsiTheme="minorHAnsi"/>
        </w:rPr>
      </w:pPr>
      <w:r w:rsidRPr="00FC52B9">
        <w:rPr>
          <w:rFonts w:asciiTheme="minorHAnsi" w:hAnsiTheme="minorHAnsi"/>
        </w:rPr>
        <w:t>NW = Real</w:t>
      </w:r>
    </w:p>
    <w:p w:rsidR="00495BDF" w:rsidRPr="00FC52B9" w:rsidRDefault="00495BDF" w:rsidP="00495BDF">
      <w:pPr>
        <w:pStyle w:val="Heading4"/>
        <w:rPr>
          <w:rStyle w:val="Style13ptBold"/>
          <w:rFonts w:asciiTheme="minorHAnsi" w:hAnsiTheme="minorHAnsi"/>
        </w:rPr>
      </w:pPr>
      <w:r w:rsidRPr="00FC52B9">
        <w:rPr>
          <w:rStyle w:val="Style13ptBold"/>
          <w:rFonts w:asciiTheme="minorHAnsi" w:hAnsiTheme="minorHAnsi"/>
        </w:rPr>
        <w:t>War is possible--geopolitics</w:t>
      </w:r>
    </w:p>
    <w:p w:rsidR="00495BDF" w:rsidRPr="00FC52B9" w:rsidRDefault="00495BDF" w:rsidP="00495BDF">
      <w:pPr>
        <w:rPr>
          <w:rFonts w:asciiTheme="minorHAnsi" w:hAnsiTheme="minorHAnsi"/>
        </w:rPr>
      </w:pPr>
      <w:r w:rsidRPr="00FC52B9">
        <w:rPr>
          <w:rStyle w:val="Style13ptBold"/>
          <w:rFonts w:asciiTheme="minorHAnsi" w:hAnsiTheme="minorHAnsi"/>
        </w:rPr>
        <w:t xml:space="preserve">Ferguson 8 </w:t>
      </w:r>
      <w:r w:rsidRPr="00FC52B9">
        <w:rPr>
          <w:rFonts w:asciiTheme="minorHAnsi" w:hAnsiTheme="minorHAnsi"/>
        </w:rPr>
        <w:t xml:space="preserve">[Niall – Prof History @ Harvard. Hoover Digest, No 1 </w:t>
      </w:r>
      <w:proofErr w:type="gramStart"/>
      <w:r w:rsidRPr="00FC52B9">
        <w:rPr>
          <w:rFonts w:asciiTheme="minorHAnsi" w:hAnsiTheme="minorHAnsi"/>
        </w:rPr>
        <w:t>Winter</w:t>
      </w:r>
      <w:proofErr w:type="gramEnd"/>
      <w:r w:rsidRPr="00FC52B9">
        <w:rPr>
          <w:rFonts w:asciiTheme="minorHAnsi" w:hAnsiTheme="minorHAnsi"/>
        </w:rPr>
        <w:t xml:space="preserve"> 2008]</w:t>
      </w:r>
    </w:p>
    <w:p w:rsidR="00495BDF" w:rsidRPr="00FC52B9" w:rsidRDefault="00495BDF" w:rsidP="00495BDF">
      <w:pPr>
        <w:rPr>
          <w:rFonts w:asciiTheme="minorHAnsi" w:eastAsia="Calibri" w:hAnsiTheme="minorHAnsi"/>
          <w:sz w:val="16"/>
        </w:rPr>
      </w:pPr>
      <w:r w:rsidRPr="00FC52B9">
        <w:rPr>
          <w:rStyle w:val="StyleUnderline"/>
          <w:rFonts w:asciiTheme="minorHAnsi" w:hAnsiTheme="minorHAnsi"/>
        </w:rPr>
        <w:t>The risk of a major geopolitical crisis</w:t>
      </w:r>
      <w:r w:rsidRPr="00FC52B9">
        <w:rPr>
          <w:rFonts w:asciiTheme="minorHAnsi" w:eastAsia="Calibri" w:hAnsiTheme="minorHAnsi"/>
          <w:sz w:val="16"/>
        </w:rPr>
        <w:t xml:space="preserve"> in 2007 is certainly lower than it was in 1914. Yet it </w:t>
      </w:r>
      <w:r w:rsidRPr="00FC52B9">
        <w:rPr>
          <w:rStyle w:val="StyleUnderline"/>
          <w:rFonts w:asciiTheme="minorHAnsi" w:hAnsiTheme="minorHAnsi"/>
        </w:rPr>
        <w:t>is not so low as to lie altogether beyond the realm of probability</w:t>
      </w:r>
      <w:r w:rsidRPr="00FC52B9">
        <w:rPr>
          <w:rFonts w:asciiTheme="minorHAnsi" w:eastAsia="Calibri" w:hAnsiTheme="minorHAnsi"/>
          <w:sz w:val="16"/>
        </w:rPr>
        <w:t xml:space="preserve">. </w:t>
      </w:r>
      <w:r w:rsidRPr="00FC52B9">
        <w:rPr>
          <w:rStyle w:val="StyleUnderline"/>
          <w:rFonts w:asciiTheme="minorHAnsi" w:hAnsiTheme="minorHAnsi"/>
        </w:rPr>
        <w:t>The escalation of violence in the Middle East as Iraq disintegrates and Iran presses on with its nuclear program is close to being a certainty, as are the growing insecurity of Israel and the impossibility of any meaningful U.S. exit from the region</w:t>
      </w:r>
      <w:r w:rsidRPr="00FC52B9">
        <w:rPr>
          <w:rFonts w:asciiTheme="minorHAnsi" w:eastAsia="Calibri" w:hAnsiTheme="minorHAnsi"/>
          <w:sz w:val="16"/>
        </w:rPr>
        <w:t xml:space="preserve">. </w:t>
      </w:r>
      <w:r w:rsidRPr="00FC52B9">
        <w:rPr>
          <w:rStyle w:val="StyleUnderline"/>
          <w:rFonts w:asciiTheme="minorHAnsi" w:hAnsiTheme="minorHAnsi"/>
        </w:rPr>
        <w:t xml:space="preserve">All may be harmonious between the United States and China today, yet </w:t>
      </w:r>
      <w:r w:rsidRPr="00FC52B9">
        <w:rPr>
          <w:rStyle w:val="Emphasis"/>
          <w:rFonts w:asciiTheme="minorHAnsi" w:hAnsiTheme="minorHAnsi"/>
          <w:highlight w:val="green"/>
        </w:rPr>
        <w:t>the potential for tension over trade and exchange rates has unquestionably increased</w:t>
      </w:r>
      <w:r w:rsidRPr="00FC52B9">
        <w:rPr>
          <w:rStyle w:val="StyleUnderline"/>
          <w:rFonts w:asciiTheme="minorHAnsi" w:hAnsiTheme="minorHAnsi"/>
        </w:rPr>
        <w:t xml:space="preserve"> since the Democrats gained control of Congress</w:t>
      </w:r>
      <w:r w:rsidRPr="00FC52B9">
        <w:rPr>
          <w:rFonts w:asciiTheme="minorHAnsi" w:eastAsia="Calibri" w:hAnsiTheme="minorHAnsi"/>
          <w:b/>
          <w:sz w:val="16"/>
        </w:rPr>
        <w:t xml:space="preserve">. </w:t>
      </w:r>
      <w:r w:rsidRPr="00FC52B9">
        <w:rPr>
          <w:rStyle w:val="Emphasis"/>
          <w:rFonts w:asciiTheme="minorHAnsi" w:hAnsiTheme="minorHAnsi"/>
          <w:highlight w:val="green"/>
        </w:rPr>
        <w:t>Nor should we forget about security flashpoints</w:t>
      </w:r>
      <w:r w:rsidRPr="00FC52B9">
        <w:rPr>
          <w:rStyle w:val="StyleUnderline"/>
          <w:rFonts w:asciiTheme="minorHAnsi" w:hAnsiTheme="minorHAnsi"/>
          <w:highlight w:val="green"/>
        </w:rPr>
        <w:t xml:space="preserve"> such as</w:t>
      </w:r>
      <w:r w:rsidRPr="00FC52B9">
        <w:rPr>
          <w:rStyle w:val="StyleUnderline"/>
          <w:rFonts w:asciiTheme="minorHAnsi" w:hAnsiTheme="minorHAnsi"/>
        </w:rPr>
        <w:t xml:space="preserve"> the independence of </w:t>
      </w:r>
      <w:r w:rsidRPr="00FC52B9">
        <w:rPr>
          <w:rStyle w:val="StyleUnderline"/>
          <w:rFonts w:asciiTheme="minorHAnsi" w:hAnsiTheme="minorHAnsi"/>
          <w:highlight w:val="green"/>
        </w:rPr>
        <w:t>Taiwan</w:t>
      </w:r>
      <w:r w:rsidRPr="00FC52B9">
        <w:rPr>
          <w:rStyle w:val="StyleUnderline"/>
          <w:rFonts w:asciiTheme="minorHAnsi" w:hAnsiTheme="minorHAnsi"/>
        </w:rPr>
        <w:t xml:space="preserve">, the threat of </w:t>
      </w:r>
      <w:r w:rsidRPr="00FC52B9">
        <w:rPr>
          <w:rStyle w:val="StyleUnderline"/>
          <w:rFonts w:asciiTheme="minorHAnsi" w:hAnsiTheme="minorHAnsi"/>
          <w:highlight w:val="green"/>
        </w:rPr>
        <w:t>North Korea,</w:t>
      </w:r>
      <w:r w:rsidRPr="00FC52B9">
        <w:rPr>
          <w:rStyle w:val="StyleUnderline"/>
          <w:rFonts w:asciiTheme="minorHAnsi" w:hAnsiTheme="minorHAnsi"/>
        </w:rPr>
        <w:t xml:space="preserve"> </w:t>
      </w:r>
      <w:r w:rsidRPr="00FC52B9">
        <w:rPr>
          <w:rStyle w:val="StyleUnderline"/>
          <w:rFonts w:asciiTheme="minorHAnsi" w:hAnsiTheme="minorHAnsi"/>
          <w:highlight w:val="green"/>
        </w:rPr>
        <w:t>and</w:t>
      </w:r>
      <w:r w:rsidRPr="00FC52B9">
        <w:rPr>
          <w:rStyle w:val="StyleUnderline"/>
          <w:rFonts w:asciiTheme="minorHAnsi" w:hAnsiTheme="minorHAnsi"/>
        </w:rPr>
        <w:t xml:space="preserve"> the nonnuclear status of </w:t>
      </w:r>
      <w:r w:rsidRPr="00FC52B9">
        <w:rPr>
          <w:rStyle w:val="StyleUnderline"/>
          <w:rFonts w:asciiTheme="minorHAnsi" w:hAnsiTheme="minorHAnsi"/>
          <w:highlight w:val="green"/>
        </w:rPr>
        <w:t>Japan. To consign political risk to the realm of uncertainty seems</w:t>
      </w:r>
      <w:r w:rsidRPr="00FC52B9">
        <w:rPr>
          <w:rStyle w:val="StyleUnderline"/>
          <w:rFonts w:asciiTheme="minorHAnsi" w:hAnsiTheme="minorHAnsi"/>
        </w:rPr>
        <w:t xml:space="preserve"> almost </w:t>
      </w:r>
      <w:r w:rsidRPr="00FC52B9">
        <w:rPr>
          <w:rStyle w:val="StyleUnderline"/>
          <w:rFonts w:asciiTheme="minorHAnsi" w:hAnsiTheme="minorHAnsi"/>
          <w:highlight w:val="green"/>
        </w:rPr>
        <w:t xml:space="preserve">as </w:t>
      </w:r>
      <w:r w:rsidRPr="00FC52B9">
        <w:rPr>
          <w:rStyle w:val="Emphasis"/>
          <w:rFonts w:asciiTheme="minorHAnsi" w:hAnsiTheme="minorHAnsi"/>
          <w:highlight w:val="green"/>
        </w:rPr>
        <w:t>rash today as it was in the years leading up the First World War</w:t>
      </w:r>
      <w:r w:rsidRPr="00FC52B9">
        <w:rPr>
          <w:rStyle w:val="StyleUnderline"/>
          <w:rFonts w:asciiTheme="minorHAnsi" w:hAnsiTheme="minorHAnsi"/>
        </w:rPr>
        <w:t xml:space="preserve">. </w:t>
      </w:r>
      <w:r w:rsidRPr="00FC52B9">
        <w:rPr>
          <w:rFonts w:asciiTheme="minorHAnsi" w:eastAsia="Calibri" w:hAnsiTheme="minorHAnsi"/>
          <w:sz w:val="16"/>
        </w:rPr>
        <w:t>Anglo-German economic commercial ties reached a peak in 1914, but</w:t>
      </w:r>
      <w:r w:rsidRPr="00FC52B9">
        <w:rPr>
          <w:rStyle w:val="StyleUnderline"/>
          <w:rFonts w:asciiTheme="minorHAnsi" w:hAnsiTheme="minorHAnsi"/>
        </w:rPr>
        <w:t xml:space="preserve"> </w:t>
      </w:r>
      <w:r w:rsidRPr="00FC52B9">
        <w:rPr>
          <w:rStyle w:val="StyleUnderline"/>
          <w:rFonts w:asciiTheme="minorHAnsi" w:hAnsiTheme="minorHAnsi"/>
          <w:highlight w:val="green"/>
        </w:rPr>
        <w:t>geopolitics trumped economics. It often does.</w:t>
      </w:r>
    </w:p>
    <w:p w:rsidR="00495BDF" w:rsidRPr="00FC52B9" w:rsidRDefault="00495BDF" w:rsidP="00495BDF">
      <w:pPr>
        <w:rPr>
          <w:rFonts w:asciiTheme="minorHAnsi" w:eastAsia="Calibri" w:hAnsiTheme="minorHAnsi"/>
          <w:sz w:val="16"/>
        </w:rPr>
      </w:pPr>
    </w:p>
    <w:p w:rsidR="00495BDF" w:rsidRPr="00FC52B9" w:rsidRDefault="00495BDF" w:rsidP="00495BDF">
      <w:pPr>
        <w:pStyle w:val="Heading4"/>
        <w:rPr>
          <w:rStyle w:val="Style13ptBold"/>
          <w:rFonts w:asciiTheme="minorHAnsi" w:hAnsiTheme="minorHAnsi"/>
        </w:rPr>
      </w:pPr>
      <w:r w:rsidRPr="00FC52B9">
        <w:rPr>
          <w:rStyle w:val="Style13ptBold"/>
          <w:rFonts w:asciiTheme="minorHAnsi" w:hAnsiTheme="minorHAnsi"/>
        </w:rPr>
        <w:t>Great power wars are possible</w:t>
      </w:r>
    </w:p>
    <w:p w:rsidR="00495BDF" w:rsidRPr="00FC52B9" w:rsidRDefault="00495BDF" w:rsidP="00495BDF">
      <w:pPr>
        <w:rPr>
          <w:rFonts w:asciiTheme="minorHAnsi" w:hAnsiTheme="minorHAnsi"/>
          <w:b/>
          <w:bCs/>
          <w:sz w:val="24"/>
        </w:rPr>
      </w:pPr>
      <w:r w:rsidRPr="00FC52B9">
        <w:rPr>
          <w:rStyle w:val="Style13ptBold"/>
          <w:rFonts w:asciiTheme="minorHAnsi" w:hAnsiTheme="minorHAnsi"/>
        </w:rPr>
        <w:t xml:space="preserve">Kagan 99 </w:t>
      </w:r>
      <w:r w:rsidRPr="00FC52B9">
        <w:rPr>
          <w:rFonts w:asciiTheme="minorHAnsi" w:hAnsiTheme="minorHAnsi"/>
        </w:rPr>
        <w:t xml:space="preserve">[Donald. Hillhouse Professor of History and Classics at Yale </w:t>
      </w:r>
      <w:proofErr w:type="gramStart"/>
      <w:r w:rsidRPr="00FC52B9">
        <w:rPr>
          <w:rFonts w:asciiTheme="minorHAnsi" w:hAnsiTheme="minorHAnsi"/>
        </w:rPr>
        <w:t>University  “</w:t>
      </w:r>
      <w:proofErr w:type="gramEnd"/>
      <w:r w:rsidRPr="00FC52B9">
        <w:rPr>
          <w:rFonts w:asciiTheme="minorHAnsi" w:hAnsiTheme="minorHAnsi"/>
        </w:rPr>
        <w:t xml:space="preserve">History Is Full Of Surprises,” </w:t>
      </w:r>
      <w:r w:rsidRPr="00FC52B9">
        <w:rPr>
          <w:rFonts w:asciiTheme="minorHAnsi" w:eastAsia="Calibri" w:hAnsiTheme="minorHAnsi"/>
          <w:i/>
          <w:sz w:val="18"/>
        </w:rPr>
        <w:t>Survival</w:t>
      </w:r>
      <w:r w:rsidRPr="00FC52B9">
        <w:rPr>
          <w:rFonts w:asciiTheme="minorHAnsi" w:hAnsiTheme="minorHAnsi"/>
        </w:rPr>
        <w:t>, Volume 41, Number 2, Summer, p. 141]</w:t>
      </w:r>
    </w:p>
    <w:p w:rsidR="00495BDF" w:rsidRPr="00FC52B9" w:rsidRDefault="00495BDF" w:rsidP="00495BDF">
      <w:pPr>
        <w:rPr>
          <w:rFonts w:asciiTheme="minorHAnsi" w:eastAsia="Calibri" w:hAnsiTheme="minorHAnsi"/>
          <w:sz w:val="16"/>
        </w:rPr>
      </w:pPr>
      <w:r w:rsidRPr="00FC52B9">
        <w:rPr>
          <w:rFonts w:asciiTheme="minorHAnsi" w:eastAsia="Calibri" w:hAnsiTheme="minorHAnsi"/>
          <w:sz w:val="16"/>
        </w:rPr>
        <w:t xml:space="preserve">Now having said all this, even if all these men were wrong, this does not mean that Michael Mandelbaum cannot be right. But it should inspire some degree of modesty and caution. In fact </w:t>
      </w:r>
      <w:r w:rsidRPr="00FC52B9">
        <w:rPr>
          <w:rStyle w:val="StyleUnderline"/>
          <w:rFonts w:asciiTheme="minorHAnsi" w:hAnsiTheme="minorHAnsi"/>
        </w:rPr>
        <w:t xml:space="preserve">Mandelbaum is very cautious in the language that he uses. </w:t>
      </w:r>
      <w:r w:rsidRPr="00FC52B9">
        <w:rPr>
          <w:rStyle w:val="StyleUnderline"/>
          <w:rFonts w:asciiTheme="minorHAnsi" w:hAnsiTheme="minorHAnsi"/>
          <w:highlight w:val="green"/>
        </w:rPr>
        <w:t>Major war is not</w:t>
      </w:r>
      <w:r w:rsidRPr="00FC52B9">
        <w:rPr>
          <w:rStyle w:val="StyleUnderline"/>
          <w:rFonts w:asciiTheme="minorHAnsi" w:hAnsiTheme="minorHAnsi"/>
        </w:rPr>
        <w:t xml:space="preserve"> necessarily </w:t>
      </w:r>
      <w:r w:rsidRPr="00FC52B9">
        <w:rPr>
          <w:rStyle w:val="StyleUnderline"/>
          <w:rFonts w:asciiTheme="minorHAnsi" w:hAnsiTheme="minorHAnsi"/>
          <w:highlight w:val="green"/>
        </w:rPr>
        <w:t>finished</w:t>
      </w:r>
      <w:r w:rsidRPr="00FC52B9">
        <w:rPr>
          <w:rStyle w:val="StyleUnderline"/>
          <w:rFonts w:asciiTheme="minorHAnsi" w:hAnsiTheme="minorHAnsi"/>
        </w:rPr>
        <w:t xml:space="preserve">, he concedes. </w:t>
      </w:r>
      <w:r w:rsidRPr="00FC52B9">
        <w:rPr>
          <w:rStyle w:val="StyleUnderline"/>
          <w:rFonts w:asciiTheme="minorHAnsi" w:hAnsiTheme="minorHAnsi"/>
          <w:highlight w:val="green"/>
        </w:rPr>
        <w:t xml:space="preserve">It's </w:t>
      </w:r>
      <w:r w:rsidRPr="00FC52B9">
        <w:rPr>
          <w:rStyle w:val="Emphasis"/>
          <w:rFonts w:asciiTheme="minorHAnsi" w:hAnsiTheme="minorHAnsi"/>
          <w:highlight w:val="green"/>
        </w:rPr>
        <w:t>not dead</w:t>
      </w:r>
      <w:r w:rsidRPr="00FC52B9">
        <w:rPr>
          <w:rStyle w:val="StyleUnderline"/>
          <w:rFonts w:asciiTheme="minorHAnsi" w:hAnsiTheme="minorHAnsi"/>
          <w:highlight w:val="green"/>
        </w:rPr>
        <w:t>,</w:t>
      </w:r>
      <w:r w:rsidRPr="00FC52B9">
        <w:rPr>
          <w:rStyle w:val="StyleUnderline"/>
          <w:rFonts w:asciiTheme="minorHAnsi" w:hAnsiTheme="minorHAnsi"/>
        </w:rPr>
        <w:t xml:space="preserve"> it's obsolete. This is a charming term that seems to say more than it does, because that allows Mandelbaum to draw back from the more total claims later on. </w:t>
      </w:r>
      <w:r w:rsidRPr="00FC52B9">
        <w:rPr>
          <w:rStyle w:val="StyleUnderline"/>
          <w:rFonts w:asciiTheme="minorHAnsi" w:hAnsiTheme="minorHAnsi"/>
          <w:highlight w:val="green"/>
        </w:rPr>
        <w:t>A major war is</w:t>
      </w:r>
      <w:r w:rsidRPr="00FC52B9">
        <w:rPr>
          <w:rStyle w:val="StyleUnderline"/>
          <w:rFonts w:asciiTheme="minorHAnsi" w:hAnsiTheme="minorHAnsi"/>
        </w:rPr>
        <w:t xml:space="preserve"> unlikely but </w:t>
      </w:r>
      <w:r w:rsidRPr="00FC52B9">
        <w:rPr>
          <w:rStyle w:val="StyleUnderline"/>
          <w:rFonts w:asciiTheme="minorHAnsi" w:hAnsiTheme="minorHAnsi"/>
          <w:highlight w:val="green"/>
        </w:rPr>
        <w:t>not unthinkable</w:t>
      </w:r>
      <w:r w:rsidRPr="00FC52B9">
        <w:rPr>
          <w:rStyle w:val="StyleUnderline"/>
          <w:rFonts w:asciiTheme="minorHAnsi" w:hAnsiTheme="minorHAnsi"/>
        </w:rPr>
        <w:t xml:space="preserve">, which is to say he thinks it can happen. It is obsolete, he writes, in the sense that it is no longer fashionable. To pick up the metaphor is to see some of its limitations as well as its charm. Is war really a matter of fashion? And even if it is, don't we have to face the fact that there are some people who choose to be unfashionable, and then there are other people who have never heard of fashion in the first place? China and Russia are two cases to which the writer points. He identifies the Taiwan Straits and the Russo-Ukrainian border as places where wars may well break out, should they erupt anywhere. They are the </w:t>
      </w:r>
      <w:r w:rsidRPr="00FC52B9">
        <w:rPr>
          <w:rStyle w:val="StyleUnderline"/>
          <w:rFonts w:asciiTheme="minorHAnsi" w:hAnsiTheme="minorHAnsi"/>
          <w:highlight w:val="green"/>
        </w:rPr>
        <w:t>'potential Sarajevos of the twenty-first century</w:t>
      </w:r>
      <w:r w:rsidRPr="00FC52B9">
        <w:rPr>
          <w:rStyle w:val="StyleUnderline"/>
          <w:rFonts w:asciiTheme="minorHAnsi" w:hAnsiTheme="minorHAnsi"/>
        </w:rPr>
        <w:t xml:space="preserve">'. He is right. And, of course, it is this concession, however genuinely and generously and modestly expressed, that </w:t>
      </w:r>
      <w:r w:rsidRPr="00FC52B9">
        <w:rPr>
          <w:rStyle w:val="Emphasis"/>
          <w:rFonts w:asciiTheme="minorHAnsi" w:hAnsiTheme="minorHAnsi"/>
          <w:highlight w:val="green"/>
        </w:rPr>
        <w:t>gives away the game</w:t>
      </w:r>
      <w:r w:rsidRPr="00FC52B9">
        <w:rPr>
          <w:rStyle w:val="StyleUnderline"/>
          <w:rFonts w:asciiTheme="minorHAnsi" w:hAnsiTheme="minorHAnsi"/>
          <w:highlight w:val="green"/>
        </w:rPr>
        <w:t>.</w:t>
      </w:r>
      <w:r w:rsidRPr="00FC52B9">
        <w:rPr>
          <w:rStyle w:val="StyleUnderline"/>
          <w:rFonts w:asciiTheme="minorHAnsi" w:hAnsiTheme="minorHAnsi"/>
        </w:rPr>
        <w:t xml:space="preserve"> Since </w:t>
      </w:r>
      <w:r w:rsidRPr="00FC52B9">
        <w:rPr>
          <w:rStyle w:val="StyleUnderline"/>
          <w:rFonts w:asciiTheme="minorHAnsi" w:hAnsiTheme="minorHAnsi"/>
          <w:highlight w:val="green"/>
        </w:rPr>
        <w:t>there are at least two places where major wars between great powers might well break out even today</w:t>
      </w:r>
      <w:r w:rsidRPr="00FC52B9">
        <w:rPr>
          <w:rStyle w:val="StyleUnderline"/>
          <w:rFonts w:asciiTheme="minorHAnsi" w:hAnsiTheme="minorHAnsi"/>
        </w:rPr>
        <w:t xml:space="preserve"> – and two are quite enough – it seems to me that his </w:t>
      </w:r>
      <w:r w:rsidRPr="00FC52B9">
        <w:rPr>
          <w:rStyle w:val="Emphasis"/>
          <w:rFonts w:asciiTheme="minorHAnsi" w:hAnsiTheme="minorHAnsi"/>
        </w:rPr>
        <w:t>entire thesis</w:t>
      </w:r>
      <w:r w:rsidRPr="00FC52B9">
        <w:rPr>
          <w:rStyle w:val="StyleUnderline"/>
          <w:rFonts w:asciiTheme="minorHAnsi" w:hAnsiTheme="minorHAnsi"/>
        </w:rPr>
        <w:t xml:space="preserve"> is undermined</w:t>
      </w:r>
      <w:r w:rsidRPr="00FC52B9">
        <w:rPr>
          <w:rFonts w:asciiTheme="minorHAnsi" w:eastAsia="Calibri" w:hAnsiTheme="minorHAnsi"/>
          <w:sz w:val="16"/>
        </w:rPr>
        <w:t>.</w:t>
      </w:r>
    </w:p>
    <w:p w:rsidR="00495BDF" w:rsidRPr="00FC52B9" w:rsidRDefault="00495BDF" w:rsidP="00495BDF">
      <w:pPr>
        <w:pStyle w:val="Heading4"/>
        <w:rPr>
          <w:rStyle w:val="Style13ptBold"/>
          <w:rFonts w:asciiTheme="minorHAnsi" w:hAnsiTheme="minorHAnsi"/>
        </w:rPr>
      </w:pPr>
      <w:r w:rsidRPr="00FC52B9">
        <w:rPr>
          <w:rStyle w:val="Style13ptBold"/>
          <w:rFonts w:asciiTheme="minorHAnsi" w:hAnsiTheme="minorHAnsi"/>
        </w:rPr>
        <w:t>One nuke is all it takes</w:t>
      </w:r>
    </w:p>
    <w:p w:rsidR="00495BDF" w:rsidRPr="00FC52B9" w:rsidRDefault="00495BDF" w:rsidP="00495BDF">
      <w:pPr>
        <w:rPr>
          <w:rFonts w:asciiTheme="minorHAnsi" w:hAnsiTheme="minorHAnsi"/>
          <w:b/>
          <w:bCs/>
          <w:sz w:val="24"/>
        </w:rPr>
      </w:pPr>
      <w:r w:rsidRPr="00FC52B9">
        <w:rPr>
          <w:rStyle w:val="Style13ptBold"/>
          <w:rFonts w:asciiTheme="minorHAnsi" w:hAnsiTheme="minorHAnsi"/>
        </w:rPr>
        <w:t xml:space="preserve">Betts 2k </w:t>
      </w:r>
      <w:r w:rsidRPr="00FC52B9">
        <w:rPr>
          <w:rFonts w:asciiTheme="minorHAnsi" w:hAnsiTheme="minorHAnsi"/>
        </w:rPr>
        <w:t>[Richard Professor and the Director of the Institute of War and Peace Studies at Columbia, “Universal Deterrence or Conceptual Collapse? Liberal Pessimism and Utopian Realism,” The Coming Crisis: Nuclear Proliferation, U.S. Interests, and World Order, ed. Utgoff p. 82]</w:t>
      </w:r>
    </w:p>
    <w:p w:rsidR="00495BDF" w:rsidRPr="00FC52B9" w:rsidRDefault="00495BDF" w:rsidP="00495BDF">
      <w:pPr>
        <w:rPr>
          <w:rFonts w:asciiTheme="minorHAnsi" w:eastAsia="Calibri" w:hAnsiTheme="minorHAnsi"/>
          <w:sz w:val="16"/>
        </w:rPr>
      </w:pPr>
      <w:r w:rsidRPr="00FC52B9">
        <w:rPr>
          <w:rFonts w:asciiTheme="minorHAnsi" w:eastAsia="Calibri" w:hAnsiTheme="minorHAnsi"/>
          <w:sz w:val="16"/>
        </w:rPr>
        <w:t>Quite opposite reactions are imaginable. The shock might jar sluggish statesmen into taking the danger seriously, cutting through diplomatic and military red tape, and undertaking dramatic actions to push the genie back in the bottle. Or the</w:t>
      </w:r>
      <w:r w:rsidRPr="00FC52B9">
        <w:rPr>
          <w:rStyle w:val="StyleUnderline"/>
          <w:rFonts w:asciiTheme="minorHAnsi" w:hAnsiTheme="minorHAnsi"/>
        </w:rPr>
        <w:t xml:space="preserve"> </w:t>
      </w:r>
      <w:r w:rsidRPr="00FC52B9">
        <w:rPr>
          <w:rStyle w:val="StyleUnderline"/>
          <w:rFonts w:asciiTheme="minorHAnsi" w:hAnsiTheme="minorHAnsi"/>
          <w:highlight w:val="green"/>
        </w:rPr>
        <w:t>shock might prompt panic and a rush to stock up on WMD, as the possibility of use underlines the need for deterrent capability,</w:t>
      </w:r>
      <w:r w:rsidRPr="00FC52B9">
        <w:rPr>
          <w:rStyle w:val="StyleUnderline"/>
          <w:rFonts w:asciiTheme="minorHAnsi" w:hAnsiTheme="minorHAnsi"/>
        </w:rPr>
        <w:t xml:space="preserve"> or the effectiveness of</w:t>
      </w:r>
      <w:r w:rsidRPr="00FC52B9">
        <w:rPr>
          <w:rFonts w:asciiTheme="minorHAnsi" w:eastAsia="Calibri" w:hAnsiTheme="minorHAnsi"/>
          <w:sz w:val="16"/>
        </w:rPr>
        <w:t xml:space="preserve"> such </w:t>
      </w:r>
      <w:r w:rsidRPr="00FC52B9">
        <w:rPr>
          <w:rStyle w:val="StyleUnderline"/>
          <w:rFonts w:asciiTheme="minorHAnsi" w:hAnsiTheme="minorHAnsi"/>
        </w:rPr>
        <w:t xml:space="preserve">weapons as instruments of policy </w:t>
      </w:r>
      <w:proofErr w:type="gramStart"/>
      <w:r w:rsidRPr="00FC52B9">
        <w:rPr>
          <w:rFonts w:asciiTheme="minorHAnsi" w:eastAsia="Calibri" w:hAnsiTheme="minorHAnsi"/>
          <w:sz w:val="16"/>
        </w:rPr>
        <w:t>One</w:t>
      </w:r>
      <w:proofErr w:type="gramEnd"/>
      <w:r w:rsidRPr="00FC52B9">
        <w:rPr>
          <w:rFonts w:asciiTheme="minorHAnsi" w:eastAsia="Calibri" w:hAnsiTheme="minorHAnsi"/>
          <w:sz w:val="16"/>
        </w:rPr>
        <w:t xml:space="preserve"> seldom-noticed danger is that </w:t>
      </w:r>
      <w:r w:rsidRPr="00FC52B9">
        <w:rPr>
          <w:rStyle w:val="StyleUnderline"/>
          <w:rFonts w:asciiTheme="minorHAnsi" w:hAnsiTheme="minorHAnsi"/>
        </w:rPr>
        <w:t>breakage of the taboo could de</w:t>
      </w:r>
      <w:r w:rsidRPr="00FC52B9">
        <w:rPr>
          <w:rStyle w:val="StyleUnderline"/>
          <w:rFonts w:asciiTheme="minorHAnsi" w:hAnsiTheme="minorHAnsi"/>
        </w:rPr>
        <w:softHyphen/>
        <w:t>mystify the weapons and make them look more conventional</w:t>
      </w:r>
      <w:r w:rsidRPr="00FC52B9">
        <w:rPr>
          <w:rFonts w:asciiTheme="minorHAnsi" w:eastAsia="Calibri" w:hAnsiTheme="minorHAnsi"/>
          <w:sz w:val="16"/>
        </w:rPr>
        <w:t xml:space="preserve"> than our post-Hiroshima images of them. It helps to recall that </w:t>
      </w:r>
      <w:r w:rsidRPr="00FC52B9">
        <w:rPr>
          <w:rStyle w:val="StyleUnderline"/>
          <w:rFonts w:asciiTheme="minorHAnsi" w:hAnsiTheme="minorHAnsi"/>
        </w:rPr>
        <w:t>in the 1930s, popular images of</w:t>
      </w:r>
      <w:r w:rsidRPr="00FC52B9">
        <w:rPr>
          <w:rFonts w:asciiTheme="minorHAnsi" w:eastAsia="Calibri" w:hAnsiTheme="minorHAnsi"/>
          <w:sz w:val="16"/>
        </w:rPr>
        <w:t xml:space="preserve"> conventional </w:t>
      </w:r>
      <w:r w:rsidRPr="00FC52B9">
        <w:rPr>
          <w:rStyle w:val="StyleUnderline"/>
          <w:rFonts w:asciiTheme="minorHAnsi" w:hAnsiTheme="minorHAnsi"/>
        </w:rPr>
        <w:t>strategic bombing were that it would be apocalyptic</w:t>
      </w:r>
      <w:r w:rsidRPr="00FC52B9">
        <w:rPr>
          <w:rFonts w:asciiTheme="minorHAnsi" w:eastAsia="Calibri" w:hAnsiTheme="minorHAnsi"/>
          <w:sz w:val="16"/>
        </w:rPr>
        <w:t>, bringing belligerent countries to their knees quickly. The apocalyptic image was fed by the German bombing of Guernica, a com</w:t>
      </w:r>
      <w:r w:rsidRPr="00FC52B9">
        <w:rPr>
          <w:rFonts w:asciiTheme="minorHAnsi" w:eastAsia="Calibri" w:hAnsiTheme="minorHAnsi"/>
          <w:sz w:val="16"/>
        </w:rPr>
        <w:softHyphen/>
        <w:t xml:space="preserve">paratively small city in Spain. When World War II came in Europe, both </w:t>
      </w:r>
      <w:r w:rsidRPr="00FC52B9">
        <w:rPr>
          <w:rStyle w:val="StyleUnderline"/>
          <w:rFonts w:asciiTheme="minorHAnsi" w:hAnsiTheme="minorHAnsi"/>
        </w:rPr>
        <w:t>British and Germans initially refrained from bombing attacks on cities. Once city bombing began and gathered steam, however, it proved to be far less decisive than many had expected</w:t>
      </w:r>
      <w:r w:rsidRPr="00FC52B9">
        <w:rPr>
          <w:rFonts w:asciiTheme="minorHAnsi" w:eastAsia="Calibri" w:hAnsiTheme="minorHAnsi"/>
          <w:sz w:val="16"/>
        </w:rPr>
        <w:t>. British and German popula</w:t>
      </w:r>
      <w:r w:rsidRPr="00FC52B9">
        <w:rPr>
          <w:rFonts w:asciiTheme="minorHAnsi" w:eastAsia="Calibri" w:hAnsiTheme="minorHAnsi"/>
          <w:sz w:val="16"/>
        </w:rPr>
        <w:softHyphen/>
        <w:t xml:space="preserve">tions managed to adjust and absorb it. </w:t>
      </w:r>
      <w:r w:rsidRPr="00FC52B9">
        <w:rPr>
          <w:rStyle w:val="StyleUnderline"/>
          <w:rFonts w:asciiTheme="minorHAnsi" w:hAnsiTheme="minorHAnsi"/>
          <w:highlight w:val="green"/>
        </w:rPr>
        <w:t>Over time</w:t>
      </w:r>
      <w:r w:rsidRPr="00FC52B9">
        <w:rPr>
          <w:rFonts w:asciiTheme="minorHAnsi" w:eastAsia="Calibri" w:hAnsiTheme="minorHAnsi"/>
          <w:sz w:val="16"/>
        </w:rPr>
        <w:t xml:space="preserve">, however, the ferocity of Allied </w:t>
      </w:r>
      <w:r w:rsidRPr="00FC52B9">
        <w:rPr>
          <w:rStyle w:val="StyleUnderline"/>
          <w:rFonts w:asciiTheme="minorHAnsi" w:hAnsiTheme="minorHAnsi"/>
          <w:highlight w:val="green"/>
        </w:rPr>
        <w:t>bombing</w:t>
      </w:r>
      <w:r w:rsidRPr="00FC52B9">
        <w:rPr>
          <w:rFonts w:asciiTheme="minorHAnsi" w:eastAsia="Calibri" w:hAnsiTheme="minorHAnsi"/>
          <w:sz w:val="16"/>
        </w:rPr>
        <w:t xml:space="preserve"> of Germany and Japan </w:t>
      </w:r>
      <w:r w:rsidRPr="00FC52B9">
        <w:rPr>
          <w:rStyle w:val="StyleUnderline"/>
          <w:rFonts w:asciiTheme="minorHAnsi" w:hAnsiTheme="minorHAnsi"/>
          <w:highlight w:val="green"/>
        </w:rPr>
        <w:t>did approach</w:t>
      </w:r>
      <w:r w:rsidRPr="00FC52B9">
        <w:rPr>
          <w:rStyle w:val="StyleUnderline"/>
          <w:rFonts w:asciiTheme="minorHAnsi" w:hAnsiTheme="minorHAnsi"/>
        </w:rPr>
        <w:t xml:space="preserve"> </w:t>
      </w:r>
      <w:r w:rsidRPr="00FC52B9">
        <w:rPr>
          <w:rFonts w:asciiTheme="minorHAnsi" w:eastAsia="Calibri" w:hAnsiTheme="minorHAnsi"/>
          <w:sz w:val="16"/>
        </w:rPr>
        <w:t>the</w:t>
      </w:r>
      <w:r w:rsidRPr="00FC52B9">
        <w:rPr>
          <w:rStyle w:val="StyleUnderline"/>
          <w:rFonts w:asciiTheme="minorHAnsi" w:hAnsiTheme="minorHAnsi"/>
        </w:rPr>
        <w:t xml:space="preserve"> </w:t>
      </w:r>
      <w:r w:rsidRPr="00FC52B9">
        <w:rPr>
          <w:rStyle w:val="StyleUnderline"/>
          <w:rFonts w:asciiTheme="minorHAnsi" w:hAnsiTheme="minorHAnsi"/>
          <w:highlight w:val="green"/>
        </w:rPr>
        <w:t>apocalyptic levels</w:t>
      </w:r>
      <w:r w:rsidRPr="00FC52B9">
        <w:rPr>
          <w:rFonts w:asciiTheme="minorHAnsi" w:eastAsia="Calibri" w:hAnsiTheme="minorHAnsi"/>
          <w:sz w:val="16"/>
        </w:rPr>
        <w:t xml:space="preserve"> originally envisioned. In short, dire assumptions about the awesomeness of </w:t>
      </w:r>
      <w:r w:rsidRPr="00FC52B9">
        <w:rPr>
          <w:rStyle w:val="StyleUnderline"/>
          <w:rFonts w:asciiTheme="minorHAnsi" w:hAnsiTheme="minorHAnsi"/>
          <w:highlight w:val="green"/>
        </w:rPr>
        <w:t>strategic bombing</w:t>
      </w:r>
      <w:r w:rsidRPr="00FC52B9">
        <w:rPr>
          <w:rFonts w:asciiTheme="minorHAnsi" w:eastAsia="Calibri" w:hAnsiTheme="minorHAnsi"/>
          <w:sz w:val="16"/>
        </w:rPr>
        <w:t xml:space="preserve"> deterred its initiation, but </w:t>
      </w:r>
      <w:r w:rsidRPr="00FC52B9">
        <w:rPr>
          <w:rStyle w:val="StyleUnderline"/>
          <w:rFonts w:asciiTheme="minorHAnsi" w:hAnsiTheme="minorHAnsi"/>
          <w:highlight w:val="green"/>
        </w:rPr>
        <w:t>once initi</w:t>
      </w:r>
      <w:r w:rsidRPr="00FC52B9">
        <w:rPr>
          <w:rStyle w:val="StyleUnderline"/>
          <w:rFonts w:asciiTheme="minorHAnsi" w:hAnsiTheme="minorHAnsi"/>
          <w:highlight w:val="green"/>
        </w:rPr>
        <w:softHyphen/>
        <w:t>ated did not prevent gradual escalation</w:t>
      </w:r>
      <w:r w:rsidRPr="00FC52B9">
        <w:rPr>
          <w:rStyle w:val="StyleUnderline"/>
          <w:rFonts w:asciiTheme="minorHAnsi" w:hAnsiTheme="minorHAnsi"/>
        </w:rPr>
        <w:t xml:space="preserve"> to the devastating level originally envisioned</w:t>
      </w:r>
      <w:r w:rsidRPr="00FC52B9">
        <w:rPr>
          <w:rFonts w:asciiTheme="minorHAnsi" w:eastAsia="Calibri" w:hAnsiTheme="minorHAnsi"/>
          <w:sz w:val="16"/>
        </w:rPr>
        <w:t xml:space="preserve">. Nuclear weapon inventories of countries like India and Pakistan are likely to remain small in number and yield for some time. According to press reports, by some U.S. estimates the yields of the 1998 tests were only a few kilotons. If the first weapon detonated in combat is a low-yield device in a large city with uneven terrain and lots of reinforced concrete, it might only destroy a small part of the city A bomb that killed 10,000 to 20,000 people would be seen as a stunning catastrophe, but there are now many parts of the world where that number would be less than 1 percent of a city’s population. The </w:t>
      </w:r>
      <w:r w:rsidRPr="00FC52B9">
        <w:rPr>
          <w:rStyle w:val="StyleUnderline"/>
          <w:rFonts w:asciiTheme="minorHAnsi" w:hAnsiTheme="minorHAnsi"/>
          <w:highlight w:val="green"/>
        </w:rPr>
        <w:t>disaster could seem surprisingly limited</w:t>
      </w:r>
      <w:r w:rsidRPr="00FC52B9">
        <w:rPr>
          <w:rFonts w:asciiTheme="minorHAnsi" w:eastAsia="Calibri" w:hAnsiTheme="minorHAnsi"/>
          <w:sz w:val="16"/>
        </w:rPr>
        <w:t>, since in the popular imagination (underwritten by the results in the small and flimsy cities of Hiroshima and Nagasaki), nuclear weapons mean ‘one bomb, one city” Awful destruction that yet seems surprisingly limited could prompt revisionist reactions among lay elites in some coun</w:t>
      </w:r>
      <w:r w:rsidRPr="00FC52B9">
        <w:rPr>
          <w:rFonts w:asciiTheme="minorHAnsi" w:eastAsia="Calibri" w:hAnsiTheme="minorHAnsi"/>
          <w:sz w:val="16"/>
        </w:rPr>
        <w:softHyphen/>
        <w:t>tries about the meaning of nuclear ordnance.</w:t>
      </w:r>
    </w:p>
    <w:p w:rsidR="00495BDF" w:rsidRPr="00FC52B9" w:rsidRDefault="00495BDF" w:rsidP="00495BDF">
      <w:pPr>
        <w:pStyle w:val="Heading4"/>
        <w:rPr>
          <w:rStyle w:val="Style13ptBold"/>
          <w:rFonts w:asciiTheme="minorHAnsi" w:hAnsiTheme="minorHAnsi"/>
        </w:rPr>
      </w:pPr>
      <w:r w:rsidRPr="00FC52B9">
        <w:rPr>
          <w:rStyle w:val="Style13ptBold"/>
          <w:rFonts w:asciiTheme="minorHAnsi" w:hAnsiTheme="minorHAnsi"/>
        </w:rPr>
        <w:t>Breaking the nuclear taboo ensures escalation</w:t>
      </w:r>
    </w:p>
    <w:p w:rsidR="00495BDF" w:rsidRPr="00FC52B9" w:rsidRDefault="00495BDF" w:rsidP="00495BDF">
      <w:pPr>
        <w:rPr>
          <w:rFonts w:asciiTheme="minorHAnsi" w:hAnsiTheme="minorHAnsi"/>
          <w:b/>
          <w:bCs/>
          <w:sz w:val="24"/>
        </w:rPr>
      </w:pPr>
      <w:r w:rsidRPr="00FC52B9">
        <w:rPr>
          <w:rStyle w:val="Style13ptBold"/>
          <w:rFonts w:asciiTheme="minorHAnsi" w:hAnsiTheme="minorHAnsi"/>
        </w:rPr>
        <w:t xml:space="preserve">Alagappa 9 </w:t>
      </w:r>
      <w:r w:rsidRPr="00FC52B9">
        <w:rPr>
          <w:rFonts w:asciiTheme="minorHAnsi" w:hAnsiTheme="minorHAnsi"/>
        </w:rPr>
        <w:t>[Muthiah.  The Long Shadow, 2009, Pg 480-1]</w:t>
      </w:r>
    </w:p>
    <w:p w:rsidR="00495BDF" w:rsidRPr="00FC52B9" w:rsidRDefault="00495BDF" w:rsidP="00495BDF">
      <w:pPr>
        <w:rPr>
          <w:rFonts w:asciiTheme="minorHAnsi" w:eastAsia="Calibri" w:hAnsiTheme="minorHAnsi"/>
          <w:sz w:val="16"/>
        </w:rPr>
      </w:pPr>
      <w:r w:rsidRPr="00FC52B9">
        <w:rPr>
          <w:rStyle w:val="StyleUnderline"/>
          <w:rFonts w:asciiTheme="minorHAnsi" w:hAnsiTheme="minorHAnsi"/>
        </w:rPr>
        <w:t>Nuclear weapons cast a long shadow that informs in fundamental ways the strategic policies and behavior of major powers</w:t>
      </w:r>
      <w:r w:rsidRPr="00FC52B9">
        <w:rPr>
          <w:rFonts w:asciiTheme="minorHAnsi" w:eastAsia="Calibri" w:hAnsiTheme="minorHAnsi"/>
          <w:sz w:val="16"/>
        </w:rPr>
        <w:t xml:space="preserve"> (all but one of which possess nuclear weapons), their allies, </w:t>
      </w:r>
      <w:r w:rsidRPr="00FC52B9">
        <w:rPr>
          <w:rStyle w:val="StyleUnderline"/>
          <w:rFonts w:asciiTheme="minorHAnsi" w:hAnsiTheme="minorHAnsi"/>
        </w:rPr>
        <w:t>and those states facing existential threats.  They induce caution and set boundaries</w:t>
      </w:r>
      <w:r w:rsidRPr="00FC52B9">
        <w:rPr>
          <w:rFonts w:asciiTheme="minorHAnsi" w:eastAsia="Calibri" w:hAnsiTheme="minorHAnsi"/>
          <w:sz w:val="16"/>
        </w:rPr>
        <w:t xml:space="preserve"> to the strategic interaction of nuclear weapon states </w:t>
      </w:r>
      <w:r w:rsidRPr="00FC52B9">
        <w:rPr>
          <w:rStyle w:val="StyleUnderline"/>
          <w:rFonts w:asciiTheme="minorHAnsi" w:hAnsiTheme="minorHAnsi"/>
        </w:rPr>
        <w:t xml:space="preserve">and condition </w:t>
      </w:r>
      <w:r w:rsidRPr="00FC52B9">
        <w:rPr>
          <w:rFonts w:asciiTheme="minorHAnsi" w:eastAsia="Calibri" w:hAnsiTheme="minorHAnsi"/>
          <w:sz w:val="16"/>
        </w:rPr>
        <w:t>the role and</w:t>
      </w:r>
      <w:r w:rsidRPr="00FC52B9">
        <w:rPr>
          <w:rStyle w:val="StyleUnderline"/>
          <w:rFonts w:asciiTheme="minorHAnsi" w:hAnsiTheme="minorHAnsi"/>
        </w:rPr>
        <w:t xml:space="preserve"> use of force in their interactions</w:t>
      </w:r>
      <w:r w:rsidRPr="00FC52B9">
        <w:rPr>
          <w:rFonts w:asciiTheme="minorHAnsi" w:eastAsia="Calibri" w:hAnsiTheme="minorHAnsi"/>
          <w:sz w:val="16"/>
        </w:rPr>
        <w:t xml:space="preserve">.  </w:t>
      </w:r>
      <w:r w:rsidRPr="00FC52B9">
        <w:rPr>
          <w:rStyle w:val="StyleUnderline"/>
          <w:rFonts w:asciiTheme="minorHAnsi" w:hAnsiTheme="minorHAnsi"/>
        </w:rPr>
        <w:t>The danger of escalation limits military options in a crisis between nuclear weapon states</w:t>
      </w:r>
      <w:r w:rsidRPr="00FC52B9">
        <w:rPr>
          <w:rFonts w:asciiTheme="minorHAnsi" w:eastAsia="Calibri" w:hAnsiTheme="minorHAnsi"/>
          <w:sz w:val="16"/>
        </w:rPr>
        <w:t xml:space="preserve"> and shapes the purpose and manner in which military force is used</w:t>
      </w:r>
      <w:r w:rsidRPr="00FC52B9">
        <w:rPr>
          <w:rStyle w:val="StyleUnderline"/>
          <w:rFonts w:asciiTheme="minorHAnsi" w:hAnsiTheme="minorHAnsi"/>
        </w:rPr>
        <w:t>.  Although relevant only in a small number of situations, these include the most serious regional conflicts that could escalate to large-scale war. Nuclear weapons help prevent the outbreak of hostilities, keep hostilities limited when they do break out, and prevent their escalation to major wars.</w:t>
      </w:r>
      <w:r w:rsidRPr="00FC52B9">
        <w:rPr>
          <w:rFonts w:asciiTheme="minorHAnsi" w:eastAsia="Calibri" w:hAnsiTheme="minorHAnsi"/>
          <w:sz w:val="16"/>
        </w:rPr>
        <w:t xml:space="preserve">  </w:t>
      </w:r>
      <w:r w:rsidRPr="00FC52B9">
        <w:rPr>
          <w:rStyle w:val="StyleUnderline"/>
          <w:rFonts w:asciiTheme="minorHAnsi" w:hAnsiTheme="minorHAnsi"/>
        </w:rPr>
        <w:t>Nuclear weapons enable weaker powers to deter stronger adversaries</w:t>
      </w:r>
      <w:r w:rsidRPr="00FC52B9">
        <w:rPr>
          <w:rFonts w:asciiTheme="minorHAnsi" w:eastAsia="Calibri" w:hAnsiTheme="minorHAnsi"/>
          <w:sz w:val="16"/>
        </w:rPr>
        <w:t xml:space="preserve"> and help ameliorate the effects of imbalance in conventional military capability. </w:t>
      </w:r>
      <w:r w:rsidRPr="00FC52B9">
        <w:rPr>
          <w:rStyle w:val="StyleUnderline"/>
          <w:rFonts w:asciiTheme="minorHAnsi" w:hAnsiTheme="minorHAnsi"/>
        </w:rPr>
        <w:t>By providing insurance to cope with unanticipated contingencies, they reduce immediate anxieties</w:t>
      </w:r>
      <w:r w:rsidRPr="00FC52B9">
        <w:rPr>
          <w:rFonts w:asciiTheme="minorHAnsi" w:eastAsia="Calibri" w:hAnsiTheme="minorHAnsi"/>
          <w:sz w:val="16"/>
        </w:rPr>
        <w:t xml:space="preserve"> over military imbalances and vulnerabilities.  Nuclear </w:t>
      </w:r>
      <w:r w:rsidRPr="00FC52B9">
        <w:rPr>
          <w:rStyle w:val="StyleUnderline"/>
          <w:rFonts w:asciiTheme="minorHAnsi" w:hAnsiTheme="minorHAnsi"/>
        </w:rPr>
        <w:t>weapons enable major powers to take a long view of the strategic environment</w:t>
      </w:r>
      <w:r w:rsidRPr="00FC52B9">
        <w:rPr>
          <w:rFonts w:asciiTheme="minorHAnsi" w:eastAsia="Calibri" w:hAnsiTheme="minorHAnsi"/>
          <w:sz w:val="16"/>
        </w:rPr>
        <w:t xml:space="preserve">, set a moderate pace for their force development, </w:t>
      </w:r>
      <w:r w:rsidRPr="00FC52B9">
        <w:rPr>
          <w:rStyle w:val="StyleUnderline"/>
          <w:rFonts w:asciiTheme="minorHAnsi" w:hAnsiTheme="minorHAnsi"/>
        </w:rPr>
        <w:t>and focus on</w:t>
      </w:r>
      <w:r w:rsidRPr="00FC52B9">
        <w:rPr>
          <w:rFonts w:asciiTheme="minorHAnsi" w:eastAsia="Calibri" w:hAnsiTheme="minorHAnsi"/>
          <w:sz w:val="16"/>
        </w:rPr>
        <w:t xml:space="preserve"> other national priorities, including m</w:t>
      </w:r>
      <w:r w:rsidRPr="00FC52B9">
        <w:rPr>
          <w:rStyle w:val="StyleUnderline"/>
          <w:rFonts w:asciiTheme="minorHAnsi" w:hAnsiTheme="minorHAnsi"/>
        </w:rPr>
        <w:t>utually beneficial interaction with other nuclear weapon states.  Although nuclear weapons by themselves do not confer major power status, they are an important ingredient of power for countries that conduct themselves in a responsible manner</w:t>
      </w:r>
      <w:r w:rsidRPr="00FC52B9">
        <w:rPr>
          <w:rFonts w:asciiTheme="minorHAnsi" w:eastAsia="Calibri" w:hAnsiTheme="minorHAnsi"/>
          <w:sz w:val="16"/>
        </w:rPr>
        <w:t xml:space="preserve"> and are experiencing rapid growth in other dimensions of power.</w:t>
      </w:r>
    </w:p>
    <w:p w:rsidR="00495BDF" w:rsidRPr="00FC52B9" w:rsidRDefault="00495BDF" w:rsidP="00495BDF">
      <w:pPr>
        <w:rPr>
          <w:rFonts w:asciiTheme="minorHAnsi" w:eastAsia="Calibri" w:hAnsiTheme="minorHAnsi"/>
          <w:sz w:val="16"/>
        </w:rPr>
      </w:pPr>
    </w:p>
    <w:p w:rsidR="00495BDF" w:rsidRPr="00FC52B9" w:rsidRDefault="00495BDF" w:rsidP="00495BDF">
      <w:pPr>
        <w:pStyle w:val="Heading4"/>
        <w:rPr>
          <w:rFonts w:asciiTheme="minorHAnsi" w:hAnsiTheme="minorHAnsi"/>
        </w:rPr>
      </w:pPr>
      <w:r w:rsidRPr="00FC52B9">
        <w:rPr>
          <w:rFonts w:asciiTheme="minorHAnsi" w:hAnsiTheme="minorHAnsi"/>
        </w:rPr>
        <w:t>Accidental launch is highly likely – malfunctions, accidents, deteriorating systems</w:t>
      </w:r>
    </w:p>
    <w:p w:rsidR="00495BDF" w:rsidRPr="00FC52B9" w:rsidRDefault="00495BDF" w:rsidP="00495BDF">
      <w:pPr>
        <w:rPr>
          <w:rFonts w:asciiTheme="minorHAnsi" w:hAnsiTheme="minorHAnsi"/>
          <w:b/>
          <w:bCs/>
        </w:rPr>
      </w:pPr>
      <w:r w:rsidRPr="00FC52B9">
        <w:rPr>
          <w:rStyle w:val="Style13ptBold"/>
          <w:rFonts w:asciiTheme="minorHAnsi" w:hAnsiTheme="minorHAnsi"/>
        </w:rPr>
        <w:t xml:space="preserve">Helfand </w:t>
      </w:r>
      <w:proofErr w:type="gramStart"/>
      <w:r w:rsidRPr="00FC52B9">
        <w:rPr>
          <w:rStyle w:val="Style13ptBold"/>
          <w:rFonts w:asciiTheme="minorHAnsi" w:hAnsiTheme="minorHAnsi"/>
        </w:rPr>
        <w:t>et</w:t>
      </w:r>
      <w:proofErr w:type="gramEnd"/>
      <w:r w:rsidRPr="00FC52B9">
        <w:rPr>
          <w:rStyle w:val="Style13ptBold"/>
          <w:rFonts w:asciiTheme="minorHAnsi" w:hAnsiTheme="minorHAnsi"/>
        </w:rPr>
        <w:t xml:space="preserve">. </w:t>
      </w:r>
      <w:proofErr w:type="gramStart"/>
      <w:r w:rsidRPr="00FC52B9">
        <w:rPr>
          <w:rStyle w:val="Style13ptBold"/>
          <w:rFonts w:asciiTheme="minorHAnsi" w:hAnsiTheme="minorHAnsi"/>
        </w:rPr>
        <w:t>al</w:t>
      </w:r>
      <w:proofErr w:type="gramEnd"/>
      <w:r w:rsidRPr="00FC52B9">
        <w:rPr>
          <w:rStyle w:val="Style13ptBold"/>
          <w:rFonts w:asciiTheme="minorHAnsi" w:hAnsiTheme="minorHAnsi"/>
        </w:rPr>
        <w:t xml:space="preserve"> 98 </w:t>
      </w:r>
      <w:r w:rsidRPr="00FC52B9">
        <w:rPr>
          <w:rFonts w:asciiTheme="minorHAnsi" w:hAnsiTheme="minorHAnsi"/>
        </w:rPr>
        <w:t>Co-president of</w:t>
      </w:r>
      <w:hyperlink r:id="rId15" w:tgtFrame="_blank" w:history="1">
        <w:r w:rsidRPr="00FC52B9">
          <w:rPr>
            <w:rStyle w:val="Hyperlink"/>
            <w:rFonts w:asciiTheme="minorHAnsi" w:hAnsiTheme="minorHAnsi"/>
          </w:rPr>
          <w:t> International Physicians for the Prevention of Nuclear War</w:t>
        </w:r>
      </w:hyperlink>
      <w:r w:rsidRPr="00FC52B9">
        <w:rPr>
          <w:rFonts w:asciiTheme="minorHAnsi" w:hAnsiTheme="minorHAnsi"/>
        </w:rPr>
        <w:t> and a past president of the organization's U.S. affiliate, </w:t>
      </w:r>
      <w:hyperlink r:id="rId16" w:tgtFrame="_blank" w:history="1">
        <w:r w:rsidRPr="00FC52B9">
          <w:rPr>
            <w:rStyle w:val="Hyperlink"/>
            <w:rFonts w:asciiTheme="minorHAnsi" w:hAnsiTheme="minorHAnsi"/>
          </w:rPr>
          <w:t>Physicians for Social Responsibility</w:t>
        </w:r>
      </w:hyperlink>
      <w:r w:rsidRPr="00FC52B9">
        <w:rPr>
          <w:rFonts w:asciiTheme="minorHAnsi" w:hAnsiTheme="minorHAnsi"/>
        </w:rPr>
        <w:t xml:space="preserve"> (Ira, “Accidental Nuclear War — A Post–Cold War Assessment”, The New England Journal of Medicine, 1998, http://www.nejm.org/doi/full/10.1056/NEJM199804303381824#t=article) //BZ</w:t>
      </w:r>
    </w:p>
    <w:p w:rsidR="00495BDF" w:rsidRPr="00FC52B9" w:rsidRDefault="00495BDF" w:rsidP="00495BDF">
      <w:pPr>
        <w:rPr>
          <w:rFonts w:asciiTheme="minorHAnsi" w:hAnsiTheme="minorHAnsi"/>
          <w:sz w:val="16"/>
        </w:rPr>
      </w:pPr>
      <w:r w:rsidRPr="00FC52B9">
        <w:rPr>
          <w:rFonts w:asciiTheme="minorHAnsi" w:hAnsiTheme="minorHAnsi"/>
          <w:sz w:val="16"/>
        </w:rPr>
        <w:t xml:space="preserve">Although </w:t>
      </w:r>
      <w:r w:rsidRPr="00FC52B9">
        <w:rPr>
          <w:rStyle w:val="StyleUnderline"/>
          <w:rFonts w:asciiTheme="minorHAnsi" w:hAnsiTheme="minorHAnsi"/>
        </w:rPr>
        <w:t>many people believe that the threat of a nuclear attack largely disappeared with the end of the Cold War</w:t>
      </w:r>
      <w:r w:rsidRPr="00FC52B9">
        <w:rPr>
          <w:rFonts w:asciiTheme="minorHAnsi" w:hAnsiTheme="minorHAnsi"/>
          <w:sz w:val="16"/>
        </w:rPr>
        <w:t xml:space="preserve">, </w:t>
      </w:r>
      <w:r w:rsidRPr="00FC52B9">
        <w:rPr>
          <w:rStyle w:val="StyleUnderline"/>
          <w:rFonts w:asciiTheme="minorHAnsi" w:hAnsiTheme="minorHAnsi"/>
        </w:rPr>
        <w:t>there is considerable evidence to the contrary</w:t>
      </w:r>
      <w:r w:rsidRPr="00FC52B9">
        <w:rPr>
          <w:rFonts w:asciiTheme="minorHAnsi" w:hAnsiTheme="minorHAnsi"/>
          <w:sz w:val="16"/>
        </w:rPr>
        <w:t>.</w:t>
      </w:r>
      <w:r w:rsidRPr="00FC52B9">
        <w:rPr>
          <w:rStyle w:val="StyleUnderline"/>
          <w:rFonts w:asciiTheme="minorHAnsi" w:hAnsiTheme="minorHAnsi"/>
        </w:rPr>
        <w:t>10 The United States and Russia</w:t>
      </w:r>
      <w:r w:rsidRPr="00FC52B9">
        <w:rPr>
          <w:rFonts w:asciiTheme="minorHAnsi" w:hAnsiTheme="minorHAnsi"/>
          <w:sz w:val="16"/>
        </w:rPr>
        <w:t xml:space="preserve"> no longer confront the daily danger of a deliberate, massive nuclear attack, but both nations </w:t>
      </w:r>
      <w:r w:rsidRPr="00FC52B9">
        <w:rPr>
          <w:rStyle w:val="StyleUnderline"/>
          <w:rFonts w:asciiTheme="minorHAnsi" w:hAnsiTheme="minorHAnsi"/>
        </w:rPr>
        <w:t>continue to operate nuclear forces as though</w:t>
      </w:r>
      <w:r w:rsidRPr="00FC52B9">
        <w:rPr>
          <w:rFonts w:asciiTheme="minorHAnsi" w:hAnsiTheme="minorHAnsi"/>
          <w:sz w:val="16"/>
        </w:rPr>
        <w:t xml:space="preserve"> this </w:t>
      </w:r>
      <w:r w:rsidRPr="00FC52B9">
        <w:rPr>
          <w:rStyle w:val="StyleUnderline"/>
          <w:rFonts w:asciiTheme="minorHAnsi" w:hAnsiTheme="minorHAnsi"/>
        </w:rPr>
        <w:t>danger still existed</w:t>
      </w:r>
      <w:r w:rsidRPr="00FC52B9">
        <w:rPr>
          <w:rFonts w:asciiTheme="minorHAnsi" w:hAnsiTheme="minorHAnsi"/>
          <w:sz w:val="16"/>
        </w:rPr>
        <w:t xml:space="preserve">. </w:t>
      </w:r>
      <w:r w:rsidRPr="00FC52B9">
        <w:rPr>
          <w:rStyle w:val="StyleUnderline"/>
          <w:rFonts w:asciiTheme="minorHAnsi" w:hAnsiTheme="minorHAnsi"/>
          <w:b/>
        </w:rPr>
        <w:t>Each side routinely maintains thousands of nuclear warheads on high alert</w:t>
      </w:r>
      <w:r w:rsidRPr="00FC52B9">
        <w:rPr>
          <w:rFonts w:asciiTheme="minorHAnsi" w:hAnsiTheme="minorHAnsi"/>
          <w:sz w:val="16"/>
        </w:rPr>
        <w:t xml:space="preserve">. Furthermore, to compensate for its weakened conventional armed forces, </w:t>
      </w:r>
      <w:r w:rsidRPr="00FC52B9">
        <w:rPr>
          <w:rStyle w:val="StyleUnderline"/>
          <w:rFonts w:asciiTheme="minorHAnsi" w:hAnsiTheme="minorHAnsi"/>
        </w:rPr>
        <w:t>Russia has abandoned its “no first use” policy</w:t>
      </w:r>
      <w:r w:rsidRPr="00FC52B9">
        <w:rPr>
          <w:rFonts w:asciiTheme="minorHAnsi" w:hAnsiTheme="minorHAnsi"/>
          <w:sz w:val="16"/>
        </w:rPr>
        <w:t xml:space="preserve">.11 Even though both countries declared in 1994 that they would not aim strategic missiles at each other, not even one second has been added to the time required to launch a nuclear attack: providing actual targeting (or retargeting) instructions is simply a component of normal launch procedures.12-14 </w:t>
      </w:r>
      <w:r w:rsidRPr="00FC52B9">
        <w:rPr>
          <w:rStyle w:val="StyleUnderline"/>
          <w:rFonts w:asciiTheme="minorHAnsi" w:hAnsiTheme="minorHAnsi"/>
        </w:rPr>
        <w:t>The default targets of U.S. land-based missiles are now the oceans</w:t>
      </w:r>
      <w:r w:rsidRPr="00FC52B9">
        <w:rPr>
          <w:rFonts w:asciiTheme="minorHAnsi" w:hAnsiTheme="minorHAnsi"/>
          <w:sz w:val="16"/>
        </w:rPr>
        <w:t xml:space="preserve">, but Russian missiles launched without specific targeting commands automatically revert to previously programmed military targets.13 </w:t>
      </w:r>
      <w:r w:rsidRPr="00FC52B9">
        <w:rPr>
          <w:rStyle w:val="StyleUnderline"/>
          <w:rFonts w:asciiTheme="minorHAnsi" w:hAnsiTheme="minorHAnsi"/>
        </w:rPr>
        <w:t xml:space="preserve">There have been numerous </w:t>
      </w:r>
      <w:r w:rsidRPr="00FC52B9">
        <w:rPr>
          <w:rFonts w:asciiTheme="minorHAnsi" w:hAnsiTheme="minorHAnsi"/>
          <w:sz w:val="16"/>
        </w:rPr>
        <w:t>“broken arrows” (</w:t>
      </w:r>
      <w:r w:rsidRPr="00FC52B9">
        <w:rPr>
          <w:rStyle w:val="StyleUnderline"/>
          <w:rFonts w:asciiTheme="minorHAnsi" w:hAnsiTheme="minorHAnsi"/>
        </w:rPr>
        <w:t>major nuclear-weapons accidents</w:t>
      </w:r>
      <w:r w:rsidRPr="00FC52B9">
        <w:rPr>
          <w:rFonts w:asciiTheme="minorHAnsi" w:hAnsiTheme="minorHAnsi"/>
          <w:sz w:val="16"/>
        </w:rPr>
        <w:t xml:space="preserve">) in the past, </w:t>
      </w:r>
      <w:r w:rsidRPr="00FC52B9">
        <w:rPr>
          <w:rStyle w:val="StyleUnderline"/>
          <w:rFonts w:asciiTheme="minorHAnsi" w:hAnsiTheme="minorHAnsi"/>
        </w:rPr>
        <w:t>including at least five instances of U.S. missiles that are capable of carrying nuclear devices flying over or crashing in or near the territories of other nations</w:t>
      </w:r>
      <w:r w:rsidRPr="00FC52B9">
        <w:rPr>
          <w:rFonts w:asciiTheme="minorHAnsi" w:hAnsiTheme="minorHAnsi"/>
          <w:sz w:val="16"/>
        </w:rPr>
        <w:t>.15,16 From 1975 to 1990, 66,000 military personnel involved in the operational aspects of U.S. nuclear forces were removed from their positions. Of these 66,000, 41 percent were removed because of alcohol or other drug abuse and 20 percent because of psychiatric problems.17</w:t>
      </w:r>
      <w:proofErr w:type="gramStart"/>
      <w:r w:rsidRPr="00FC52B9">
        <w:rPr>
          <w:rFonts w:asciiTheme="minorHAnsi" w:hAnsiTheme="minorHAnsi"/>
          <w:sz w:val="16"/>
        </w:rPr>
        <w:t>,18</w:t>
      </w:r>
      <w:proofErr w:type="gramEnd"/>
      <w:r w:rsidRPr="00FC52B9">
        <w:rPr>
          <w:rFonts w:asciiTheme="minorHAnsi" w:hAnsiTheme="minorHAnsi"/>
          <w:sz w:val="16"/>
        </w:rPr>
        <w:t xml:space="preserve"> General George Lee Butler, who as commander of the U.S. Strategic Command from 1991 to 1994 was responsible for all U.S. strategic nuclear forces, recently reported that he had “investigated a dismaying array of accidents and incidents involving strategic weapons and forces.”19 </w:t>
      </w:r>
      <w:r w:rsidRPr="00FC52B9">
        <w:rPr>
          <w:rStyle w:val="Emphasis"/>
          <w:rFonts w:asciiTheme="minorHAnsi" w:hAnsiTheme="minorHAnsi"/>
        </w:rPr>
        <w:t>Any nuclear arsenal is susceptible to accidental, inadvertent, or unauthorized use</w:t>
      </w:r>
      <w:r w:rsidRPr="00FC52B9">
        <w:rPr>
          <w:rFonts w:asciiTheme="minorHAnsi" w:hAnsiTheme="minorHAnsi"/>
          <w:sz w:val="16"/>
        </w:rPr>
        <w:t xml:space="preserve">.20,21 </w:t>
      </w:r>
      <w:r w:rsidRPr="00FC52B9">
        <w:rPr>
          <w:rStyle w:val="StyleUnderline"/>
          <w:rFonts w:asciiTheme="minorHAnsi" w:hAnsiTheme="minorHAnsi"/>
        </w:rPr>
        <w:t>This is true both in countries declared to possess nuclear weapons</w:t>
      </w:r>
      <w:r w:rsidRPr="00FC52B9">
        <w:rPr>
          <w:rFonts w:asciiTheme="minorHAnsi" w:hAnsiTheme="minorHAnsi"/>
          <w:sz w:val="16"/>
        </w:rPr>
        <w:t xml:space="preserve"> (the United States, Russia, France, the United Kingdom, and China) </w:t>
      </w:r>
      <w:r w:rsidRPr="00FC52B9">
        <w:rPr>
          <w:rStyle w:val="StyleUnderline"/>
          <w:rFonts w:asciiTheme="minorHAnsi" w:hAnsiTheme="minorHAnsi"/>
        </w:rPr>
        <w:t>and in other countries widely believed to possess nuclear weapons</w:t>
      </w:r>
      <w:r w:rsidRPr="00FC52B9">
        <w:rPr>
          <w:rFonts w:asciiTheme="minorHAnsi" w:hAnsiTheme="minorHAnsi"/>
          <w:sz w:val="16"/>
        </w:rPr>
        <w:t xml:space="preserve"> (Israel, India, and Pakistan). The combination of the massive size of the Russian nuclear arsenal (almost 6000 strategic warheads) and growing problems in Russian control systems makes Russia the focus of greatest current concern. </w:t>
      </w:r>
      <w:r w:rsidRPr="00FC52B9">
        <w:rPr>
          <w:rStyle w:val="StyleUnderline"/>
          <w:rFonts w:asciiTheme="minorHAnsi" w:hAnsiTheme="minorHAnsi"/>
          <w:b/>
        </w:rPr>
        <w:t>Since the end of the Cold War, Russia's nuclear command system has steadily deteriorated</w:t>
      </w:r>
      <w:r w:rsidRPr="00FC52B9">
        <w:rPr>
          <w:rStyle w:val="StyleUnderline"/>
          <w:rFonts w:asciiTheme="minorHAnsi" w:hAnsiTheme="minorHAnsi"/>
        </w:rPr>
        <w:t>. Aging nuclear communications and computer networks are malfunctioning more frequently, and deficient early-warning satellites and ground radar are more prone to reporting false alarms</w:t>
      </w:r>
      <w:r w:rsidRPr="00FC52B9">
        <w:rPr>
          <w:rFonts w:asciiTheme="minorHAnsi" w:hAnsiTheme="minorHAnsi"/>
          <w:sz w:val="16"/>
        </w:rPr>
        <w:t>.10</w:t>
      </w:r>
      <w:proofErr w:type="gramStart"/>
      <w:r w:rsidRPr="00FC52B9">
        <w:rPr>
          <w:rFonts w:asciiTheme="minorHAnsi" w:hAnsiTheme="minorHAnsi"/>
          <w:sz w:val="16"/>
        </w:rPr>
        <w:t>,22</w:t>
      </w:r>
      <w:proofErr w:type="gramEnd"/>
      <w:r w:rsidRPr="00FC52B9">
        <w:rPr>
          <w:rFonts w:asciiTheme="minorHAnsi" w:hAnsiTheme="minorHAnsi"/>
          <w:sz w:val="16"/>
        </w:rPr>
        <w:t xml:space="preserve">-24 The saga of the Mir space station bears witness to the problems of aging Russian technical systems. In addition, budget cuts have reduced the training of nuclear commanders and thus their proficiency in operating nuclear weapons safely. </w:t>
      </w:r>
      <w:r w:rsidRPr="00FC52B9">
        <w:rPr>
          <w:rStyle w:val="StyleUnderline"/>
          <w:rFonts w:asciiTheme="minorHAnsi" w:hAnsiTheme="minorHAnsi"/>
        </w:rPr>
        <w:t>Elite nuclear units suffer pay arrears and housing and food shortages, which contribute to low morale and disaffection.</w:t>
      </w:r>
      <w:r w:rsidRPr="00FC52B9">
        <w:rPr>
          <w:rFonts w:asciiTheme="minorHAnsi" w:hAnsiTheme="minorHAnsi"/>
          <w:sz w:val="16"/>
        </w:rPr>
        <w:t xml:space="preserve"> New offices have recently been established at Strategic Rocket Forces bases to address the problem of suicide25 (and unpublished data). Safeguards against a nuclear attack will be further degraded if the Russian government implements its current plan to distribute both the unlock codes and conditional launch authority down the chain of command. Indeed, a recent report by the Central Intelligence Agency, which was leaked to the press, warned that some Russian submarine crews may already be capable of authorizing a launch.26 </w:t>
      </w:r>
      <w:proofErr w:type="gramStart"/>
      <w:r w:rsidRPr="00FC52B9">
        <w:rPr>
          <w:rFonts w:asciiTheme="minorHAnsi" w:hAnsiTheme="minorHAnsi"/>
          <w:sz w:val="16"/>
        </w:rPr>
        <w:t>As</w:t>
      </w:r>
      <w:proofErr w:type="gramEnd"/>
      <w:r w:rsidRPr="00FC52B9">
        <w:rPr>
          <w:rFonts w:asciiTheme="minorHAnsi" w:hAnsiTheme="minorHAnsi"/>
          <w:sz w:val="16"/>
        </w:rPr>
        <w:t xml:space="preserve"> then Russian Defense Minister Igor Rodionov warned last year, “No one today can guarantee the reliability of our control systems. . . . Russia might soon reach the threshold beyond which its rockets and nuclear systems cannot be controlled.”24 A particular danger stems from the reliance by both Russia and the United States on the strategy of “launch on warning” — the launching of strategic missiles after a missile attack by the enemy has been detected but before the missiles actually arrive. </w:t>
      </w:r>
      <w:r w:rsidRPr="00FC52B9">
        <w:rPr>
          <w:rStyle w:val="StyleUnderline"/>
          <w:rFonts w:asciiTheme="minorHAnsi" w:hAnsiTheme="minorHAnsi"/>
        </w:rPr>
        <w:t>Each country's procedures allow a total response time of only 15 minutes</w:t>
      </w:r>
      <w:r w:rsidRPr="00FC52B9">
        <w:rPr>
          <w:rFonts w:asciiTheme="minorHAnsi" w:hAnsiTheme="minorHAnsi"/>
          <w:sz w:val="16"/>
        </w:rPr>
        <w:t xml:space="preserve">: a few minutes for </w:t>
      </w:r>
      <w:r w:rsidRPr="00FC52B9">
        <w:rPr>
          <w:rStyle w:val="StyleUnderline"/>
          <w:rFonts w:asciiTheme="minorHAnsi" w:hAnsiTheme="minorHAnsi"/>
        </w:rPr>
        <w:t>detecting an enemy attack</w:t>
      </w:r>
      <w:r w:rsidRPr="00FC52B9">
        <w:rPr>
          <w:rFonts w:asciiTheme="minorHAnsi" w:hAnsiTheme="minorHAnsi"/>
          <w:sz w:val="16"/>
        </w:rPr>
        <w:t xml:space="preserve">, another several minutes for </w:t>
      </w:r>
      <w:r w:rsidRPr="00FC52B9">
        <w:rPr>
          <w:rStyle w:val="StyleUnderline"/>
          <w:rFonts w:asciiTheme="minorHAnsi" w:hAnsiTheme="minorHAnsi"/>
        </w:rPr>
        <w:t>top-level decision making</w:t>
      </w:r>
      <w:r w:rsidRPr="00FC52B9">
        <w:rPr>
          <w:rFonts w:asciiTheme="minorHAnsi" w:hAnsiTheme="minorHAnsi"/>
          <w:sz w:val="16"/>
        </w:rPr>
        <w:t xml:space="preserve">, </w:t>
      </w:r>
      <w:r w:rsidRPr="00FC52B9">
        <w:rPr>
          <w:rStyle w:val="StyleUnderline"/>
          <w:rFonts w:asciiTheme="minorHAnsi" w:hAnsiTheme="minorHAnsi"/>
        </w:rPr>
        <w:t>and a couple of minutes to disseminate the authorization to launch a response</w:t>
      </w:r>
      <w:r w:rsidRPr="00FC52B9">
        <w:rPr>
          <w:rFonts w:asciiTheme="minorHAnsi" w:hAnsiTheme="minorHAnsi"/>
          <w:sz w:val="16"/>
        </w:rPr>
        <w:t>.27</w:t>
      </w:r>
      <w:proofErr w:type="gramStart"/>
      <w:r w:rsidRPr="00FC52B9">
        <w:rPr>
          <w:rFonts w:asciiTheme="minorHAnsi" w:hAnsiTheme="minorHAnsi"/>
          <w:sz w:val="16"/>
        </w:rPr>
        <w:t>,28</w:t>
      </w:r>
      <w:proofErr w:type="gramEnd"/>
      <w:r w:rsidRPr="00FC52B9">
        <w:rPr>
          <w:rFonts w:asciiTheme="minorHAnsi" w:hAnsiTheme="minorHAnsi"/>
          <w:sz w:val="16"/>
        </w:rPr>
        <w:t xml:space="preserve"> Possible scenarios of an accidental or otherwise unauthorized nuclear attack range from the launch of a single missile due to a technical malfunction to the launch of a massive salvo due to a false warning. A strictly mechanical or electrical event as the cause of an accidental launch, such as a stray spark during missile maintenance, ranks low on the scale of plausibility.29 Analysts also worry about whether computer defects in the year 2000 may compromise the control of strategic missiles in Russia, but the extent of this danger is not known. Several </w:t>
      </w:r>
      <w:r w:rsidRPr="00FC52B9">
        <w:rPr>
          <w:rStyle w:val="StyleUnderline"/>
          <w:rFonts w:asciiTheme="minorHAnsi" w:hAnsiTheme="minorHAnsi"/>
        </w:rPr>
        <w:t>authorities consider a launch based on a false warning to be the most plausible scenario of an accidental attack</w:t>
      </w:r>
      <w:r w:rsidRPr="00FC52B9">
        <w:rPr>
          <w:rFonts w:asciiTheme="minorHAnsi" w:hAnsiTheme="minorHAnsi"/>
          <w:sz w:val="16"/>
        </w:rPr>
        <w:t>.20</w:t>
      </w:r>
      <w:proofErr w:type="gramStart"/>
      <w:r w:rsidRPr="00FC52B9">
        <w:rPr>
          <w:rFonts w:asciiTheme="minorHAnsi" w:hAnsiTheme="minorHAnsi"/>
          <w:sz w:val="16"/>
        </w:rPr>
        <w:t>,29</w:t>
      </w:r>
      <w:proofErr w:type="gramEnd"/>
      <w:r w:rsidRPr="00FC52B9">
        <w:rPr>
          <w:rFonts w:asciiTheme="minorHAnsi" w:hAnsiTheme="minorHAnsi"/>
          <w:sz w:val="16"/>
        </w:rPr>
        <w:t xml:space="preserve"> This </w:t>
      </w:r>
      <w:r w:rsidRPr="00FC52B9">
        <w:rPr>
          <w:rStyle w:val="StyleUnderline"/>
          <w:rFonts w:asciiTheme="minorHAnsi" w:hAnsiTheme="minorHAnsi"/>
          <w:b/>
        </w:rPr>
        <w:t>danger is not merely theoretical</w:t>
      </w:r>
      <w:r w:rsidRPr="00FC52B9">
        <w:rPr>
          <w:rStyle w:val="StyleUnderline"/>
          <w:rFonts w:asciiTheme="minorHAnsi" w:hAnsiTheme="minorHAnsi"/>
        </w:rPr>
        <w:t>. Serious false alarms occurred in the U.S. system in 1979 and 1980</w:t>
      </w:r>
      <w:r w:rsidRPr="00FC52B9">
        <w:rPr>
          <w:rFonts w:asciiTheme="minorHAnsi" w:hAnsiTheme="minorHAnsi"/>
          <w:sz w:val="16"/>
        </w:rPr>
        <w:t xml:space="preserve">, </w:t>
      </w:r>
      <w:r w:rsidRPr="00FC52B9">
        <w:rPr>
          <w:rStyle w:val="StyleUnderline"/>
          <w:rFonts w:asciiTheme="minorHAnsi" w:hAnsiTheme="minorHAnsi"/>
        </w:rPr>
        <w:t>when human error and computer-chip failures resulted in indications of a massive Soviet missile strike</w:t>
      </w:r>
      <w:r w:rsidRPr="00FC52B9">
        <w:rPr>
          <w:rFonts w:asciiTheme="minorHAnsi" w:hAnsiTheme="minorHAnsi"/>
          <w:sz w:val="16"/>
        </w:rPr>
        <w:t>.10,30 On January 25, 1995</w:t>
      </w:r>
      <w:r w:rsidRPr="00FC52B9">
        <w:rPr>
          <w:rStyle w:val="StyleUnderline"/>
          <w:rFonts w:asciiTheme="minorHAnsi" w:hAnsiTheme="minorHAnsi"/>
        </w:rPr>
        <w:t>, a warning related to a U.S. scientific rocket launched from Norway led to the activation</w:t>
      </w:r>
      <w:r w:rsidRPr="00FC52B9">
        <w:rPr>
          <w:rFonts w:asciiTheme="minorHAnsi" w:hAnsiTheme="minorHAnsi"/>
          <w:sz w:val="16"/>
        </w:rPr>
        <w:t xml:space="preserve">, for the first time in the nuclear era, </w:t>
      </w:r>
      <w:r w:rsidRPr="00FC52B9">
        <w:rPr>
          <w:rStyle w:val="StyleUnderline"/>
          <w:rFonts w:asciiTheme="minorHAnsi" w:hAnsiTheme="minorHAnsi"/>
        </w:rPr>
        <w:t>of the “nuclear suitcases” carried by the top Russian leaders and initiated an emergency nuclear-decision-making conference</w:t>
      </w:r>
      <w:r w:rsidRPr="00FC52B9">
        <w:rPr>
          <w:rFonts w:asciiTheme="minorHAnsi" w:hAnsiTheme="minorHAnsi"/>
          <w:sz w:val="16"/>
        </w:rPr>
        <w:t xml:space="preserve"> involving the leaders and their top nuclear advisors. It took about eight minutes to conclude that the launch was not part of a surprise nuclear strike by Western submarines — less than four minutes before the deadline for ordering a nuclear response under standard Russian launch-on-warning protocols.10</w:t>
      </w:r>
      <w:proofErr w:type="gramStart"/>
      <w:r w:rsidRPr="00FC52B9">
        <w:rPr>
          <w:rFonts w:asciiTheme="minorHAnsi" w:hAnsiTheme="minorHAnsi"/>
          <w:sz w:val="16"/>
        </w:rPr>
        <w:t>,24,27</w:t>
      </w:r>
      <w:proofErr w:type="gramEnd"/>
      <w:r w:rsidRPr="00FC52B9">
        <w:rPr>
          <w:rFonts w:asciiTheme="minorHAnsi" w:hAnsiTheme="minorHAnsi"/>
          <w:sz w:val="16"/>
        </w:rPr>
        <w:t xml:space="preserve"> </w:t>
      </w:r>
      <w:r w:rsidRPr="00FC52B9">
        <w:rPr>
          <w:rStyle w:val="StyleUnderline"/>
          <w:rFonts w:asciiTheme="minorHAnsi" w:hAnsiTheme="minorHAnsi"/>
          <w:b/>
        </w:rPr>
        <w:t>A missile launch activated by false warning is thus possible in both U.S. and Russian arsenals</w:t>
      </w:r>
      <w:r w:rsidRPr="00FC52B9">
        <w:rPr>
          <w:rFonts w:asciiTheme="minorHAnsi" w:hAnsiTheme="minorHAnsi"/>
          <w:b/>
          <w:sz w:val="16"/>
        </w:rPr>
        <w:t>.</w:t>
      </w:r>
      <w:r w:rsidRPr="00FC52B9">
        <w:rPr>
          <w:rFonts w:asciiTheme="minorHAnsi" w:hAnsiTheme="minorHAnsi"/>
          <w:sz w:val="16"/>
        </w:rPr>
        <w:t xml:space="preserve"> For the reasons noted above, </w:t>
      </w:r>
      <w:r w:rsidRPr="00FC52B9">
        <w:rPr>
          <w:rStyle w:val="StyleUnderline"/>
          <w:rFonts w:asciiTheme="minorHAnsi" w:hAnsiTheme="minorHAnsi"/>
        </w:rPr>
        <w:t>an accidental Russian launch is currently considered the greater risk</w:t>
      </w:r>
      <w:r w:rsidRPr="00FC52B9">
        <w:rPr>
          <w:rFonts w:asciiTheme="minorHAnsi" w:hAnsiTheme="minorHAnsi"/>
          <w:sz w:val="16"/>
        </w:rPr>
        <w:t xml:space="preserve">. </w:t>
      </w:r>
    </w:p>
    <w:p w:rsidR="00495BDF" w:rsidRPr="00FC52B9" w:rsidRDefault="00495BDF" w:rsidP="00495BDF">
      <w:pPr>
        <w:pStyle w:val="Heading4"/>
        <w:rPr>
          <w:rStyle w:val="StyleUnderline"/>
          <w:rFonts w:asciiTheme="minorHAnsi" w:hAnsiTheme="minorHAnsi"/>
          <w:bCs/>
          <w:u w:val="none"/>
        </w:rPr>
      </w:pPr>
      <w:r w:rsidRPr="00FC52B9">
        <w:rPr>
          <w:rStyle w:val="StyleUnderline"/>
          <w:rFonts w:asciiTheme="minorHAnsi" w:hAnsiTheme="minorHAnsi"/>
          <w:u w:val="none"/>
        </w:rPr>
        <w:t xml:space="preserve">Leaders are irrational – war can generate personal benefit that doesn’t affect the population </w:t>
      </w:r>
    </w:p>
    <w:p w:rsidR="00495BDF" w:rsidRPr="00FC52B9" w:rsidRDefault="00495BDF" w:rsidP="00495BDF">
      <w:pPr>
        <w:spacing w:after="0"/>
        <w:rPr>
          <w:rStyle w:val="Style13ptBold"/>
          <w:rFonts w:asciiTheme="minorHAnsi" w:hAnsiTheme="minorHAnsi"/>
          <w:b w:val="0"/>
          <w:bCs w:val="0"/>
          <w:lang w:val="es-ES"/>
        </w:rPr>
      </w:pPr>
      <w:r w:rsidRPr="00FC52B9">
        <w:rPr>
          <w:rStyle w:val="Style13ptBold"/>
          <w:rFonts w:asciiTheme="minorHAnsi" w:hAnsiTheme="minorHAnsi"/>
        </w:rPr>
        <w:t xml:space="preserve">Chiozza and Goemans 4 </w:t>
      </w:r>
      <w:r w:rsidRPr="00FC52B9">
        <w:rPr>
          <w:rFonts w:asciiTheme="minorHAnsi" w:hAnsiTheme="minorHAnsi"/>
        </w:rPr>
        <w:t>Assistant Professor Vanderbilt University and Associate Professor at University of Rochester (Giacomo and Hein, “International Conflict and the Tenure of Leaders: Is War Still "Ex Post" Inefficient?</w:t>
      </w:r>
      <w:proofErr w:type="gramStart"/>
      <w:r w:rsidRPr="00FC52B9">
        <w:rPr>
          <w:rFonts w:asciiTheme="minorHAnsi" w:hAnsiTheme="minorHAnsi"/>
        </w:rPr>
        <w:t>”,</w:t>
      </w:r>
      <w:proofErr w:type="gramEnd"/>
      <w:r w:rsidRPr="00FC52B9">
        <w:rPr>
          <w:rFonts w:asciiTheme="minorHAnsi" w:hAnsiTheme="minorHAnsi"/>
        </w:rPr>
        <w:t xml:space="preserve"> </w:t>
      </w:r>
      <w:r w:rsidRPr="00FC52B9">
        <w:rPr>
          <w:rFonts w:asciiTheme="minorHAnsi" w:hAnsiTheme="minorHAnsi"/>
          <w:i/>
        </w:rPr>
        <w:t>American Journal of Political Science</w:t>
      </w:r>
      <w:r w:rsidRPr="00FC52B9">
        <w:rPr>
          <w:rFonts w:asciiTheme="minorHAnsi" w:hAnsiTheme="minorHAnsi"/>
        </w:rPr>
        <w:t xml:space="preserve">, July 2004, Vol. 48. </w:t>
      </w:r>
      <w:r w:rsidRPr="00FC52B9">
        <w:rPr>
          <w:rFonts w:asciiTheme="minorHAnsi" w:hAnsiTheme="minorHAnsi"/>
          <w:lang w:val="es-ES"/>
        </w:rPr>
        <w:t>No. 3, pp. 604-619, http://www.jstor.org.proxy.lib.umich.edu/stable/pdfplus/1519919.pdf?&amp;acceptTC=true&amp;jpdConfirm=true)</w:t>
      </w:r>
    </w:p>
    <w:p w:rsidR="00495BDF" w:rsidRPr="00FC52B9" w:rsidRDefault="00495BDF" w:rsidP="00495BDF">
      <w:pPr>
        <w:rPr>
          <w:rFonts w:asciiTheme="minorHAnsi" w:hAnsiTheme="minorHAnsi"/>
          <w:sz w:val="16"/>
        </w:rPr>
      </w:pPr>
      <w:r w:rsidRPr="00FC52B9">
        <w:rPr>
          <w:rFonts w:asciiTheme="minorHAnsi" w:hAnsiTheme="minorHAnsi"/>
          <w:sz w:val="16"/>
        </w:rPr>
        <w:t xml:space="preserve">In an important article, </w:t>
      </w:r>
      <w:r w:rsidRPr="00FC52B9">
        <w:rPr>
          <w:rStyle w:val="StyleUnderline"/>
          <w:rFonts w:asciiTheme="minorHAnsi" w:hAnsiTheme="minorHAnsi"/>
        </w:rPr>
        <w:t>Fearon</w:t>
      </w:r>
      <w:r w:rsidRPr="00FC52B9">
        <w:rPr>
          <w:rFonts w:asciiTheme="minorHAnsi" w:hAnsiTheme="minorHAnsi"/>
          <w:sz w:val="16"/>
        </w:rPr>
        <w:t xml:space="preserve"> (1995) </w:t>
      </w:r>
      <w:r w:rsidRPr="00FC52B9">
        <w:rPr>
          <w:rStyle w:val="StyleUnderline"/>
          <w:rFonts w:asciiTheme="minorHAnsi" w:hAnsiTheme="minorHAnsi"/>
        </w:rPr>
        <w:t>sought to provide answers for what he called the fundamental puzzle of war: the occurrence of war in spite of its costliness</w:t>
      </w:r>
      <w:r w:rsidRPr="00FC52B9">
        <w:rPr>
          <w:rFonts w:asciiTheme="minorHAnsi" w:hAnsiTheme="minorHAnsi"/>
          <w:sz w:val="16"/>
        </w:rPr>
        <w:t xml:space="preserve">. Central to his argument is the claim that" </w:t>
      </w:r>
      <w:r w:rsidRPr="00FC52B9">
        <w:rPr>
          <w:rStyle w:val="StyleUnderline"/>
          <w:rFonts w:asciiTheme="minorHAnsi" w:hAnsiTheme="minorHAnsi"/>
        </w:rPr>
        <w:t>[a]s long as both sides suffer some costs for fighting, then war is always inefficient ex post</w:t>
      </w:r>
      <w:r w:rsidRPr="00FC52B9">
        <w:rPr>
          <w:rFonts w:asciiTheme="minorHAnsi" w:hAnsiTheme="minorHAnsi"/>
          <w:sz w:val="16"/>
        </w:rPr>
        <w:t xml:space="preserve">" </w:t>
      </w:r>
      <w:r w:rsidRPr="00FC52B9">
        <w:rPr>
          <w:rStyle w:val="StyleUnderline"/>
          <w:rFonts w:asciiTheme="minorHAnsi" w:hAnsiTheme="minorHAnsi"/>
        </w:rPr>
        <w:t>for rational unitary-actors</w:t>
      </w:r>
      <w:r w:rsidRPr="00FC52B9">
        <w:rPr>
          <w:rFonts w:asciiTheme="minorHAnsi" w:hAnsiTheme="minorHAnsi"/>
          <w:sz w:val="16"/>
        </w:rPr>
        <w:t xml:space="preserve"> (383). War is inefficient ex post because the pie to be divided between the opponents will be smaller after the war than it was before the war. He proposed three mechanisms to explain why, </w:t>
      </w:r>
      <w:r w:rsidRPr="00FC52B9">
        <w:rPr>
          <w:rStyle w:val="StyleUnderline"/>
          <w:rFonts w:asciiTheme="minorHAnsi" w:hAnsiTheme="minorHAnsi"/>
        </w:rPr>
        <w:t>when war is negative-sum</w:t>
      </w:r>
      <w:r w:rsidRPr="00FC52B9">
        <w:rPr>
          <w:rFonts w:asciiTheme="minorHAnsi" w:hAnsiTheme="minorHAnsi"/>
          <w:sz w:val="16"/>
        </w:rPr>
        <w:t xml:space="preserve">, </w:t>
      </w:r>
      <w:r w:rsidRPr="00FC52B9">
        <w:rPr>
          <w:rStyle w:val="StyleUnderline"/>
          <w:rFonts w:asciiTheme="minorHAnsi" w:hAnsiTheme="minorHAnsi"/>
          <w:highlight w:val="green"/>
        </w:rPr>
        <w:t>rational</w:t>
      </w:r>
      <w:r w:rsidRPr="00FC52B9">
        <w:rPr>
          <w:rStyle w:val="StyleUnderline"/>
          <w:rFonts w:asciiTheme="minorHAnsi" w:hAnsiTheme="minorHAnsi"/>
        </w:rPr>
        <w:t xml:space="preserve"> unitary-</w:t>
      </w:r>
      <w:r w:rsidRPr="00FC52B9">
        <w:rPr>
          <w:rStyle w:val="StyleUnderline"/>
          <w:rFonts w:asciiTheme="minorHAnsi" w:hAnsiTheme="minorHAnsi"/>
          <w:highlight w:val="green"/>
        </w:rPr>
        <w:t>actors may be un-able to reach agreements that avoid war</w:t>
      </w:r>
      <w:r w:rsidRPr="00FC52B9">
        <w:rPr>
          <w:rFonts w:asciiTheme="minorHAnsi" w:hAnsiTheme="minorHAnsi"/>
          <w:sz w:val="16"/>
        </w:rPr>
        <w:t xml:space="preserve">. </w:t>
      </w:r>
      <w:r w:rsidRPr="00FC52B9">
        <w:rPr>
          <w:rStyle w:val="StyleUnderline"/>
          <w:rFonts w:asciiTheme="minorHAnsi" w:hAnsiTheme="minorHAnsi"/>
        </w:rPr>
        <w:t>Specifically</w:t>
      </w:r>
      <w:r w:rsidRPr="00FC52B9">
        <w:rPr>
          <w:rFonts w:asciiTheme="minorHAnsi" w:hAnsiTheme="minorHAnsi"/>
          <w:sz w:val="16"/>
        </w:rPr>
        <w:t xml:space="preserve">: (1) </w:t>
      </w:r>
      <w:r w:rsidRPr="00FC52B9">
        <w:rPr>
          <w:rStyle w:val="StyleUnderline"/>
          <w:rFonts w:asciiTheme="minorHAnsi" w:hAnsiTheme="minorHAnsi"/>
        </w:rPr>
        <w:t>private information and incentives to misrepresent one's capabilities</w:t>
      </w:r>
      <w:r w:rsidRPr="00FC52B9">
        <w:rPr>
          <w:rFonts w:asciiTheme="minorHAnsi" w:hAnsiTheme="minorHAnsi"/>
          <w:sz w:val="16"/>
        </w:rPr>
        <w:t xml:space="preserve">, resolve, or anticipated costs of war, (2) </w:t>
      </w:r>
      <w:r w:rsidRPr="00FC52B9">
        <w:rPr>
          <w:rStyle w:val="StyleUnderline"/>
          <w:rFonts w:asciiTheme="minorHAnsi" w:hAnsiTheme="minorHAnsi"/>
        </w:rPr>
        <w:t>commitment problems</w:t>
      </w:r>
      <w:r w:rsidRPr="00FC52B9">
        <w:rPr>
          <w:rFonts w:asciiTheme="minorHAnsi" w:hAnsiTheme="minorHAnsi"/>
          <w:sz w:val="16"/>
        </w:rPr>
        <w:t xml:space="preserve">, </w:t>
      </w:r>
      <w:r w:rsidRPr="00FC52B9">
        <w:rPr>
          <w:rStyle w:val="StyleUnderline"/>
          <w:rFonts w:asciiTheme="minorHAnsi" w:hAnsiTheme="minorHAnsi"/>
        </w:rPr>
        <w:t>and</w:t>
      </w:r>
      <w:r w:rsidRPr="00FC52B9">
        <w:rPr>
          <w:rFonts w:asciiTheme="minorHAnsi" w:hAnsiTheme="minorHAnsi"/>
          <w:sz w:val="16"/>
        </w:rPr>
        <w:t xml:space="preserve"> (3) </w:t>
      </w:r>
      <w:r w:rsidRPr="00FC52B9">
        <w:rPr>
          <w:rStyle w:val="StyleUnderline"/>
          <w:rFonts w:asciiTheme="minorHAnsi" w:hAnsiTheme="minorHAnsi"/>
        </w:rPr>
        <w:t>issue indivisibilities</w:t>
      </w:r>
      <w:r w:rsidRPr="00FC52B9">
        <w:rPr>
          <w:rFonts w:asciiTheme="minorHAnsi" w:hAnsiTheme="minorHAnsi"/>
          <w:sz w:val="16"/>
        </w:rPr>
        <w:t xml:space="preserve">. Nevertheless, Fearon explicitly acknowledged that his focus on "rational unitary-actor explanations" addressed only one of three types of arguments that could explain the occurrence of costly wars. The first of these two alternative types of arguments claims that </w:t>
      </w:r>
      <w:r w:rsidRPr="00FC52B9">
        <w:rPr>
          <w:rStyle w:val="StyleUnderline"/>
          <w:rFonts w:asciiTheme="minorHAnsi" w:hAnsiTheme="minorHAnsi"/>
          <w:b/>
          <w:highlight w:val="green"/>
        </w:rPr>
        <w:t>leaders are</w:t>
      </w:r>
      <w:r w:rsidRPr="00FC52B9">
        <w:rPr>
          <w:rStyle w:val="StyleUnderline"/>
          <w:rFonts w:asciiTheme="minorHAnsi" w:hAnsiTheme="minorHAnsi"/>
          <w:b/>
        </w:rPr>
        <w:t xml:space="preserve"> sometimes, or even </w:t>
      </w:r>
      <w:r w:rsidRPr="00FC52B9">
        <w:rPr>
          <w:rStyle w:val="StyleUnderline"/>
          <w:rFonts w:asciiTheme="minorHAnsi" w:hAnsiTheme="minorHAnsi"/>
          <w:b/>
          <w:highlight w:val="green"/>
        </w:rPr>
        <w:t>always, irrationa</w:t>
      </w:r>
      <w:r w:rsidRPr="00FC52B9">
        <w:rPr>
          <w:rFonts w:asciiTheme="minorHAnsi" w:hAnsiTheme="minorHAnsi"/>
          <w:sz w:val="16"/>
          <w:highlight w:val="green"/>
        </w:rPr>
        <w:t>l.</w:t>
      </w:r>
      <w:r w:rsidRPr="00FC52B9">
        <w:rPr>
          <w:rFonts w:asciiTheme="minorHAnsi" w:hAnsiTheme="minorHAnsi"/>
          <w:sz w:val="16"/>
        </w:rPr>
        <w:t xml:space="preserve"> Such arguments currently are poor candidates for systematic examination. The second alternative, however, is not. As Fearon noted, "</w:t>
      </w:r>
      <w:r w:rsidRPr="00FC52B9">
        <w:rPr>
          <w:rStyle w:val="StyleUnderline"/>
          <w:rFonts w:asciiTheme="minorHAnsi" w:hAnsiTheme="minorHAnsi"/>
          <w:b/>
          <w:highlight w:val="green"/>
        </w:rPr>
        <w:t>war may be rational for... leaders if they will enjoy various benefits of war without suffering costs imposed on the population</w:t>
      </w:r>
      <w:r w:rsidRPr="00FC52B9">
        <w:rPr>
          <w:rFonts w:asciiTheme="minorHAnsi" w:hAnsiTheme="minorHAnsi"/>
          <w:sz w:val="16"/>
          <w:highlight w:val="green"/>
        </w:rPr>
        <w:t>.</w:t>
      </w:r>
      <w:r w:rsidRPr="00FC52B9">
        <w:rPr>
          <w:rFonts w:asciiTheme="minorHAnsi" w:hAnsiTheme="minorHAnsi"/>
          <w:sz w:val="16"/>
        </w:rPr>
        <w:t xml:space="preserve">" It deserves emphasis to note that he continued "I believe that 'second-image' mechanisms of this sort are very important empirically..." (379, fn. 1). </w:t>
      </w:r>
      <w:r w:rsidRPr="00FC52B9">
        <w:rPr>
          <w:rStyle w:val="StyleUnderline"/>
          <w:rFonts w:asciiTheme="minorHAnsi" w:hAnsiTheme="minorHAnsi"/>
          <w:highlight w:val="green"/>
        </w:rPr>
        <w:t>If leaders enjoy "various benefits of war</w:t>
      </w:r>
      <w:r w:rsidRPr="00FC52B9">
        <w:rPr>
          <w:rStyle w:val="StyleUnderline"/>
          <w:rFonts w:asciiTheme="minorHAnsi" w:hAnsiTheme="minorHAnsi"/>
        </w:rPr>
        <w:t>"</w:t>
      </w:r>
      <w:r w:rsidRPr="00FC52B9">
        <w:rPr>
          <w:rFonts w:asciiTheme="minorHAnsi" w:hAnsiTheme="minorHAnsi"/>
          <w:sz w:val="16"/>
        </w:rPr>
        <w:t xml:space="preserve"> which more than off- set their costs, </w:t>
      </w:r>
      <w:r w:rsidRPr="00FC52B9">
        <w:rPr>
          <w:rStyle w:val="StyleUnderline"/>
          <w:rFonts w:asciiTheme="minorHAnsi" w:hAnsiTheme="minorHAnsi"/>
          <w:highlight w:val="green"/>
        </w:rPr>
        <w:t>then war is obviously no longer ex post inefficient for the opposing leader</w:t>
      </w:r>
      <w:r w:rsidRPr="00FC52B9">
        <w:rPr>
          <w:rStyle w:val="StyleUnderline"/>
          <w:rFonts w:asciiTheme="minorHAnsi" w:hAnsiTheme="minorHAnsi"/>
        </w:rPr>
        <w:t>s</w:t>
      </w:r>
      <w:r w:rsidRPr="00FC52B9">
        <w:rPr>
          <w:rFonts w:asciiTheme="minorHAnsi" w:hAnsiTheme="minorHAnsi"/>
          <w:sz w:val="16"/>
        </w:rPr>
        <w:t xml:space="preserve">, and Fearon's three mechanisms are no longer sufficient to explain war. In- stead, new mechanisms could come to the fore, perhaps explaining why, when, and which leaders enjoy "various benefits of war" that more than offset its costs. </w:t>
      </w:r>
    </w:p>
    <w:p w:rsidR="00495BDF" w:rsidRPr="00FC52B9" w:rsidRDefault="00495BDF" w:rsidP="00495BDF">
      <w:pPr>
        <w:rPr>
          <w:rStyle w:val="StyleUnderline"/>
          <w:rFonts w:asciiTheme="minorHAnsi" w:hAnsiTheme="minorHAnsi"/>
        </w:rPr>
      </w:pPr>
    </w:p>
    <w:p w:rsidR="00495BDF" w:rsidRPr="00FC52B9" w:rsidRDefault="00495BDF" w:rsidP="00495BDF">
      <w:pPr>
        <w:rPr>
          <w:rFonts w:asciiTheme="minorHAnsi" w:hAnsiTheme="minorHAnsi"/>
        </w:rPr>
      </w:pPr>
    </w:p>
    <w:p w:rsidR="00495BDF" w:rsidRPr="00FC52B9" w:rsidRDefault="00495BDF" w:rsidP="00495BDF">
      <w:pPr>
        <w:rPr>
          <w:rFonts w:asciiTheme="minorHAnsi" w:hAnsiTheme="minorHAnsi"/>
        </w:rPr>
      </w:pPr>
    </w:p>
    <w:p w:rsidR="00967342" w:rsidRPr="00FC52B9" w:rsidRDefault="00967342" w:rsidP="00967342">
      <w:pPr>
        <w:pStyle w:val="Heading3"/>
        <w:rPr>
          <w:rFonts w:asciiTheme="minorHAnsi" w:hAnsiTheme="minorHAnsi"/>
        </w:rPr>
      </w:pPr>
      <w:r w:rsidRPr="00FC52B9">
        <w:rPr>
          <w:rFonts w:asciiTheme="minorHAnsi" w:hAnsiTheme="minorHAnsi"/>
        </w:rPr>
        <w:t>Nuclear Reps Good</w:t>
      </w:r>
    </w:p>
    <w:p w:rsidR="00ED12FB" w:rsidRPr="00FC52B9" w:rsidRDefault="00ED12FB" w:rsidP="00ED12FB">
      <w:pPr>
        <w:pStyle w:val="Heading3"/>
        <w:rPr>
          <w:rFonts w:asciiTheme="minorHAnsi" w:hAnsiTheme="minorHAnsi"/>
        </w:rPr>
      </w:pPr>
      <w:r w:rsidRPr="00FC52B9">
        <w:rPr>
          <w:rFonts w:asciiTheme="minorHAnsi" w:hAnsiTheme="minorHAnsi"/>
        </w:rPr>
        <w:t>No Impact</w:t>
      </w:r>
    </w:p>
    <w:p w:rsidR="00ED12FB" w:rsidRPr="00FC52B9" w:rsidRDefault="00ED12FB" w:rsidP="00ED12FB">
      <w:pPr>
        <w:pStyle w:val="Heading4"/>
        <w:rPr>
          <w:rFonts w:asciiTheme="minorHAnsi" w:hAnsiTheme="minorHAnsi" w:cs="Times New Roman"/>
        </w:rPr>
      </w:pPr>
      <w:r w:rsidRPr="00FC52B9">
        <w:rPr>
          <w:rFonts w:asciiTheme="minorHAnsi" w:hAnsiTheme="minorHAnsi" w:cs="Times New Roman"/>
        </w:rPr>
        <w:t xml:space="preserve">No impact to our process of securitization --- it’s a </w:t>
      </w:r>
      <w:r w:rsidRPr="00FC52B9">
        <w:rPr>
          <w:rFonts w:asciiTheme="minorHAnsi" w:hAnsiTheme="minorHAnsi" w:cs="Times New Roman"/>
          <w:u w:val="single"/>
        </w:rPr>
        <w:t>process</w:t>
      </w:r>
      <w:r w:rsidRPr="00FC52B9">
        <w:rPr>
          <w:rFonts w:asciiTheme="minorHAnsi" w:hAnsiTheme="minorHAnsi" w:cs="Times New Roman"/>
        </w:rPr>
        <w:t xml:space="preserve"> </w:t>
      </w:r>
    </w:p>
    <w:p w:rsidR="00ED12FB" w:rsidRPr="00FC52B9" w:rsidRDefault="00ED12FB" w:rsidP="00ED12FB">
      <w:pPr>
        <w:rPr>
          <w:rFonts w:asciiTheme="minorHAnsi" w:hAnsiTheme="minorHAnsi"/>
        </w:rPr>
      </w:pPr>
      <w:r w:rsidRPr="00FC52B9">
        <w:rPr>
          <w:rFonts w:asciiTheme="minorHAnsi" w:hAnsiTheme="minorHAnsi"/>
          <w:b/>
        </w:rPr>
        <w:t>Ghughunishvili 10</w:t>
      </w: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 xml:space="preserve">(Securitization of Migration in the United States after 9/11: Constructing Muslims and Arabs as Enemies Submitted to Central European University Department of International Relations European Studies In partial fulfillment of the requirements for the degree of Master of Arts Supervisor: Professor Paul Roe </w:t>
      </w:r>
      <w:hyperlink r:id="rId17" w:history="1">
        <w:r w:rsidRPr="00FC52B9">
          <w:rPr>
            <w:rStyle w:val="Style13ptBold"/>
            <w:rFonts w:asciiTheme="minorHAnsi" w:hAnsiTheme="minorHAnsi"/>
          </w:rPr>
          <w:t>http://www.etd.ceu.hu/2010/ghughunishvili_irina.pdf</w:t>
        </w:r>
      </w:hyperlink>
      <w:r w:rsidRPr="00FC52B9">
        <w:rPr>
          <w:rStyle w:val="Style13ptBold"/>
          <w:rFonts w:asciiTheme="minorHAnsi" w:hAnsiTheme="minorHAnsi"/>
        </w:rPr>
        <w:t>)</w:t>
      </w:r>
    </w:p>
    <w:p w:rsidR="00ED12FB" w:rsidRPr="00FC52B9" w:rsidRDefault="00ED12FB" w:rsidP="00ED12FB">
      <w:pPr>
        <w:rPr>
          <w:rFonts w:asciiTheme="minorHAnsi" w:hAnsiTheme="minorHAnsi"/>
          <w:sz w:val="16"/>
        </w:rPr>
      </w:pPr>
      <w:r w:rsidRPr="00FC52B9">
        <w:rPr>
          <w:rFonts w:asciiTheme="minorHAnsi" w:hAnsiTheme="minorHAnsi"/>
          <w:u w:val="single"/>
        </w:rPr>
        <w:t>As provided by the Copenhagen School securitization theory is comprised by speech act</w:t>
      </w:r>
      <w:r w:rsidRPr="00FC52B9">
        <w:rPr>
          <w:rFonts w:asciiTheme="minorHAnsi" w:hAnsiTheme="minorHAnsi"/>
          <w:sz w:val="16"/>
        </w:rPr>
        <w:t xml:space="preserve">, acceptance of the audience and facilitating conditions or other non-securitizing actors contribute to a successful securitization. </w:t>
      </w:r>
      <w:r w:rsidRPr="00FC52B9">
        <w:rPr>
          <w:rFonts w:asciiTheme="minorHAnsi" w:hAnsiTheme="minorHAnsi"/>
          <w:highlight w:val="green"/>
          <w:u w:val="single"/>
        </w:rPr>
        <w:t>The causality</w:t>
      </w:r>
      <w:r w:rsidRPr="00FC52B9">
        <w:rPr>
          <w:rFonts w:asciiTheme="minorHAnsi" w:hAnsiTheme="minorHAnsi"/>
          <w:u w:val="single"/>
        </w:rPr>
        <w:t xml:space="preserve"> or a one-way relationship </w:t>
      </w:r>
      <w:r w:rsidRPr="00FC52B9">
        <w:rPr>
          <w:rFonts w:asciiTheme="minorHAnsi" w:hAnsiTheme="minorHAnsi"/>
          <w:highlight w:val="green"/>
          <w:u w:val="single"/>
        </w:rPr>
        <w:t xml:space="preserve">between the </w:t>
      </w:r>
      <w:r w:rsidRPr="00FC52B9">
        <w:rPr>
          <w:rFonts w:asciiTheme="minorHAnsi" w:hAnsiTheme="minorHAnsi"/>
          <w:highlight w:val="green"/>
          <w:u w:val="single"/>
          <w:bdr w:val="single" w:sz="4" w:space="0" w:color="auto"/>
        </w:rPr>
        <w:t>speech act,</w:t>
      </w:r>
      <w:r w:rsidRPr="00FC52B9">
        <w:rPr>
          <w:rFonts w:asciiTheme="minorHAnsi" w:hAnsiTheme="minorHAnsi"/>
          <w:u w:val="single"/>
        </w:rPr>
        <w:t xml:space="preserve"> the audience </w:t>
      </w:r>
      <w:r w:rsidRPr="00FC52B9">
        <w:rPr>
          <w:rFonts w:asciiTheme="minorHAnsi" w:hAnsiTheme="minorHAnsi"/>
          <w:highlight w:val="green"/>
          <w:u w:val="single"/>
        </w:rPr>
        <w:t xml:space="preserve">and </w:t>
      </w:r>
      <w:r w:rsidRPr="00FC52B9">
        <w:rPr>
          <w:rFonts w:asciiTheme="minorHAnsi" w:hAnsiTheme="minorHAnsi"/>
          <w:highlight w:val="green"/>
          <w:u w:val="single"/>
          <w:bdr w:val="single" w:sz="4" w:space="0" w:color="auto"/>
        </w:rPr>
        <w:t>securitizing actor,</w:t>
      </w:r>
      <w:r w:rsidRPr="00FC52B9">
        <w:rPr>
          <w:rFonts w:asciiTheme="minorHAnsi" w:hAnsiTheme="minorHAnsi"/>
          <w:u w:val="single"/>
        </w:rPr>
        <w:t xml:space="preserve"> where politicians use the speech act first to justify exceptional measures, </w:t>
      </w:r>
      <w:r w:rsidRPr="00FC52B9">
        <w:rPr>
          <w:rFonts w:asciiTheme="minorHAnsi" w:hAnsiTheme="minorHAnsi"/>
          <w:highlight w:val="green"/>
          <w:u w:val="single"/>
        </w:rPr>
        <w:t>has been criticized</w:t>
      </w:r>
      <w:r w:rsidRPr="00FC52B9">
        <w:rPr>
          <w:rFonts w:asciiTheme="minorHAnsi" w:hAnsiTheme="minorHAnsi"/>
          <w:sz w:val="16"/>
        </w:rPr>
        <w:t xml:space="preserve"> by scholars, such as Balzacq. According to him, the one-directional relationship between the three factors, or some of them, is not the best approach. </w:t>
      </w:r>
      <w:r w:rsidRPr="00FC52B9">
        <w:rPr>
          <w:rFonts w:asciiTheme="minorHAnsi" w:hAnsiTheme="minorHAnsi"/>
          <w:u w:val="single"/>
        </w:rPr>
        <w:t>To fully grasp the dynamics, it will be more beneficial to “rather than looking for a one-directional relationship between some or all of the three factors highlighted, it could be profitable to focus on the degree of congruence between them</w:t>
      </w:r>
      <w:r w:rsidRPr="00FC52B9">
        <w:rPr>
          <w:rFonts w:asciiTheme="minorHAnsi" w:hAnsiTheme="minorHAnsi"/>
          <w:sz w:val="16"/>
        </w:rPr>
        <w:t xml:space="preserve">. 26 Among other aspects of the Copenhagen School’s theoretical framework, which he criticizes, the thesis will rely on the criticism of the lack of context and the rejection of a ‘one-way causal’ relationship between the audience and the actor. </w:t>
      </w:r>
      <w:r w:rsidRPr="00FC52B9">
        <w:rPr>
          <w:rFonts w:asciiTheme="minorHAnsi" w:hAnsiTheme="minorHAnsi"/>
          <w:u w:val="single"/>
        </w:rPr>
        <w:t xml:space="preserve">The </w:t>
      </w:r>
      <w:r w:rsidRPr="00FC52B9">
        <w:rPr>
          <w:rFonts w:asciiTheme="minorHAnsi" w:hAnsiTheme="minorHAnsi"/>
          <w:highlight w:val="green"/>
          <w:u w:val="single"/>
        </w:rPr>
        <w:t>process of threat construction</w:t>
      </w:r>
      <w:r w:rsidRPr="00FC52B9">
        <w:rPr>
          <w:rFonts w:asciiTheme="minorHAnsi" w:hAnsiTheme="minorHAnsi"/>
          <w:u w:val="single"/>
        </w:rPr>
        <w:t xml:space="preserve">, according to him, </w:t>
      </w:r>
      <w:r w:rsidRPr="00FC52B9">
        <w:rPr>
          <w:rFonts w:asciiTheme="minorHAnsi" w:hAnsiTheme="minorHAnsi"/>
          <w:highlight w:val="green"/>
          <w:u w:val="single"/>
        </w:rPr>
        <w:t>can be clearer</w:t>
      </w:r>
      <w:r w:rsidRPr="00FC52B9">
        <w:rPr>
          <w:rFonts w:asciiTheme="minorHAnsi" w:hAnsiTheme="minorHAnsi"/>
          <w:u w:val="single"/>
        </w:rPr>
        <w:t xml:space="preserve"> if external context, which stands independently from use of language, can be considered</w:t>
      </w:r>
      <w:r w:rsidRPr="00FC52B9">
        <w:rPr>
          <w:rFonts w:asciiTheme="minorHAnsi" w:hAnsiTheme="minorHAnsi"/>
          <w:sz w:val="16"/>
        </w:rPr>
        <w:t xml:space="preserve">. 27 Balzacq opts for more context-oriented approach when it comes down to securitization through the speech act, where </w:t>
      </w:r>
      <w:r w:rsidRPr="00FC52B9">
        <w:rPr>
          <w:rFonts w:asciiTheme="minorHAnsi" w:hAnsiTheme="minorHAnsi"/>
          <w:b/>
          <w:highlight w:val="green"/>
          <w:u w:val="single"/>
        </w:rPr>
        <w:t xml:space="preserve">a single speech </w:t>
      </w:r>
      <w:r w:rsidRPr="00FC52B9">
        <w:rPr>
          <w:rFonts w:asciiTheme="minorHAnsi" w:hAnsiTheme="minorHAnsi"/>
          <w:b/>
          <w:highlight w:val="green"/>
          <w:u w:val="single"/>
          <w:bdr w:val="single" w:sz="4" w:space="0" w:color="auto"/>
        </w:rPr>
        <w:t>does not create</w:t>
      </w:r>
      <w:r w:rsidRPr="00FC52B9">
        <w:rPr>
          <w:rFonts w:asciiTheme="minorHAnsi" w:hAnsiTheme="minorHAnsi"/>
          <w:u w:val="single"/>
        </w:rPr>
        <w:t xml:space="preserve"> the </w:t>
      </w:r>
      <w:r w:rsidRPr="00FC52B9">
        <w:rPr>
          <w:rStyle w:val="StyleUnderline"/>
          <w:rFonts w:asciiTheme="minorHAnsi" w:hAnsiTheme="minorHAnsi"/>
          <w:highlight w:val="green"/>
          <w:bdr w:val="single" w:sz="4" w:space="0" w:color="auto"/>
        </w:rPr>
        <w:t>discourse,</w:t>
      </w:r>
      <w:r w:rsidRPr="00FC52B9">
        <w:rPr>
          <w:rStyle w:val="StyleUnderline"/>
          <w:rFonts w:asciiTheme="minorHAnsi" w:hAnsiTheme="minorHAnsi"/>
          <w:highlight w:val="green"/>
        </w:rPr>
        <w:t xml:space="preserve"> b</w:t>
      </w:r>
      <w:r w:rsidRPr="00FC52B9">
        <w:rPr>
          <w:rFonts w:asciiTheme="minorHAnsi" w:hAnsiTheme="minorHAnsi"/>
          <w:highlight w:val="green"/>
          <w:u w:val="single"/>
        </w:rPr>
        <w:t xml:space="preserve">ut it is created through </w:t>
      </w:r>
      <w:r w:rsidRPr="00FC52B9">
        <w:rPr>
          <w:rFonts w:asciiTheme="minorHAnsi" w:hAnsiTheme="minorHAnsi"/>
          <w:highlight w:val="green"/>
          <w:u w:val="single"/>
          <w:bdr w:val="single" w:sz="4" w:space="0" w:color="auto"/>
        </w:rPr>
        <w:t>a long process,</w:t>
      </w:r>
      <w:r w:rsidRPr="00FC52B9">
        <w:rPr>
          <w:rFonts w:asciiTheme="minorHAnsi" w:hAnsiTheme="minorHAnsi"/>
          <w:u w:val="single"/>
        </w:rPr>
        <w:t xml:space="preserve"> where context is vital</w:t>
      </w:r>
      <w:r w:rsidRPr="00FC52B9">
        <w:rPr>
          <w:rStyle w:val="StyleUnderline"/>
          <w:rFonts w:asciiTheme="minorHAnsi" w:hAnsiTheme="minorHAnsi"/>
        </w:rPr>
        <w:t>.</w:t>
      </w:r>
      <w:r w:rsidRPr="00FC52B9">
        <w:rPr>
          <w:rFonts w:asciiTheme="minorHAnsi" w:hAnsiTheme="minorHAnsi"/>
          <w:sz w:val="16"/>
        </w:rPr>
        <w:t xml:space="preserve"> 28 He indicates: In reality, the speech act itself, i.e. literally a single security articulation at a particular point in time, will at best only very rarely explain the entire social process that follows from it. In most cases a security scholar will rather be confronted with a process of articulations creating sequentially a threat text which turns sequentially into a securitization. 29 This type of approach seems more plausible in an empirical study, as </w:t>
      </w:r>
      <w:r w:rsidRPr="00FC52B9">
        <w:rPr>
          <w:rFonts w:asciiTheme="minorHAnsi" w:hAnsiTheme="minorHAnsi"/>
          <w:u w:val="single"/>
        </w:rPr>
        <w:t xml:space="preserve">it is more likely that </w:t>
      </w:r>
      <w:r w:rsidRPr="00FC52B9">
        <w:rPr>
          <w:rFonts w:asciiTheme="minorHAnsi" w:hAnsiTheme="minorHAnsi"/>
          <w:b/>
          <w:highlight w:val="green"/>
          <w:u w:val="single"/>
        </w:rPr>
        <w:t>a single speech will not</w:t>
      </w:r>
      <w:r w:rsidRPr="00FC52B9">
        <w:rPr>
          <w:rFonts w:asciiTheme="minorHAnsi" w:hAnsiTheme="minorHAnsi"/>
          <w:sz w:val="16"/>
        </w:rPr>
        <w:t xml:space="preserve"> be able to </w:t>
      </w:r>
      <w:r w:rsidRPr="00FC52B9">
        <w:rPr>
          <w:rStyle w:val="StyleUnderline"/>
          <w:rFonts w:asciiTheme="minorHAnsi" w:hAnsiTheme="minorHAnsi"/>
          <w:highlight w:val="green"/>
          <w:bdr w:val="single" w:sz="4" w:space="0" w:color="auto"/>
        </w:rPr>
        <w:t>securitize an issue,</w:t>
      </w:r>
      <w:r w:rsidRPr="00FC52B9">
        <w:rPr>
          <w:rFonts w:asciiTheme="minorHAnsi" w:hAnsiTheme="minorHAnsi"/>
          <w:sz w:val="16"/>
        </w:rPr>
        <w:t xml:space="preserve"> but it is a lengthy process, where a the audience speaks the same language as the securitizing actors and can relate to their speeches. </w:t>
      </w:r>
    </w:p>
    <w:p w:rsidR="00ED12FB" w:rsidRPr="00FC52B9" w:rsidRDefault="00ED12FB" w:rsidP="00ED12FB">
      <w:pPr>
        <w:rPr>
          <w:rFonts w:asciiTheme="minorHAnsi" w:hAnsiTheme="minorHAnsi"/>
        </w:rPr>
      </w:pPr>
    </w:p>
    <w:p w:rsidR="00ED12FB" w:rsidRPr="00FC52B9" w:rsidRDefault="00ED12FB" w:rsidP="00ED12FB">
      <w:pPr>
        <w:rPr>
          <w:rStyle w:val="StyleUnderline"/>
          <w:rFonts w:asciiTheme="minorHAnsi" w:hAnsiTheme="minorHAnsi"/>
        </w:rPr>
      </w:pPr>
    </w:p>
    <w:p w:rsidR="00ED12FB" w:rsidRPr="00FC52B9" w:rsidRDefault="00ED12FB" w:rsidP="00ED12FB">
      <w:pPr>
        <w:pStyle w:val="Heading3"/>
        <w:rPr>
          <w:rFonts w:asciiTheme="minorHAnsi" w:hAnsiTheme="minorHAnsi" w:cs="Times New Roman"/>
        </w:rPr>
      </w:pPr>
      <w:r w:rsidRPr="00FC52B9">
        <w:rPr>
          <w:rFonts w:asciiTheme="minorHAnsi" w:hAnsiTheme="minorHAnsi" w:cs="Times New Roman"/>
        </w:rPr>
        <w:t>Expertism Good</w:t>
      </w:r>
    </w:p>
    <w:p w:rsidR="00ED12FB" w:rsidRPr="00FC52B9" w:rsidRDefault="00ED12FB" w:rsidP="00ED12FB">
      <w:pPr>
        <w:pStyle w:val="Heading4"/>
        <w:rPr>
          <w:rStyle w:val="Style13ptBold"/>
          <w:rFonts w:asciiTheme="minorHAnsi" w:hAnsiTheme="minorHAnsi" w:cs="Times New Roman"/>
        </w:rPr>
      </w:pPr>
      <w:r w:rsidRPr="00FC52B9">
        <w:rPr>
          <w:rFonts w:asciiTheme="minorHAnsi" w:hAnsiTheme="minorHAnsi" w:cs="Times New Roman"/>
        </w:rPr>
        <w:t>Expertise inevitable and good on national security- the alt fails</w:t>
      </w:r>
    </w:p>
    <w:p w:rsidR="00ED12FB" w:rsidRPr="00FC52B9" w:rsidRDefault="00ED12FB" w:rsidP="00ED12FB">
      <w:pPr>
        <w:rPr>
          <w:rFonts w:asciiTheme="minorHAnsi" w:hAnsiTheme="minorHAnsi"/>
        </w:rPr>
      </w:pPr>
      <w:r w:rsidRPr="00FC52B9">
        <w:rPr>
          <w:rStyle w:val="Style13ptBold"/>
          <w:rFonts w:asciiTheme="minorHAnsi" w:hAnsiTheme="minorHAnsi"/>
        </w:rPr>
        <w:t>Cole ’12</w:t>
      </w:r>
      <w:r w:rsidRPr="00FC52B9">
        <w:rPr>
          <w:rFonts w:asciiTheme="minorHAnsi" w:hAnsiTheme="minorHAnsi"/>
        </w:rPr>
        <w:t xml:space="preserve"> </w:t>
      </w: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 xml:space="preserve">(David Cole, Professor </w:t>
      </w:r>
      <w:proofErr w:type="gramStart"/>
      <w:r w:rsidRPr="00FC52B9">
        <w:rPr>
          <w:rStyle w:val="Style13ptBold"/>
          <w:rFonts w:asciiTheme="minorHAnsi" w:hAnsiTheme="minorHAnsi"/>
        </w:rPr>
        <w:t>Of</w:t>
      </w:r>
      <w:proofErr w:type="gramEnd"/>
      <w:r w:rsidRPr="00FC52B9">
        <w:rPr>
          <w:rStyle w:val="Style13ptBold"/>
          <w:rFonts w:asciiTheme="minorHAnsi" w:hAnsiTheme="minorHAnsi"/>
        </w:rPr>
        <w:t xml:space="preserve"> Law at Georgetown, “Confronting the Wizard of Oz: National Security,</w:t>
      </w: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 xml:space="preserve">Expertise, and Secrecy” 44 Conn. L. Rev. 1617-1625 (2012), </w:t>
      </w:r>
      <w:hyperlink r:id="rId18" w:history="1">
        <w:r w:rsidRPr="00FC52B9">
          <w:rPr>
            <w:rStyle w:val="Style13ptBold"/>
            <w:rFonts w:asciiTheme="minorHAnsi" w:hAnsiTheme="minorHAnsi"/>
          </w:rPr>
          <w:t>http://scholarship.law.georgetown.edu/facpub/1085</w:t>
        </w:r>
      </w:hyperlink>
      <w:r w:rsidRPr="00FC52B9">
        <w:rPr>
          <w:rStyle w:val="Style13ptBold"/>
          <w:rFonts w:asciiTheme="minorHAnsi" w:hAnsiTheme="minorHAnsi"/>
        </w:rPr>
        <w:t>, 2012)</w:t>
      </w:r>
    </w:p>
    <w:p w:rsidR="00ED12FB" w:rsidRPr="00FC52B9" w:rsidRDefault="00ED12FB" w:rsidP="00ED12FB">
      <w:pPr>
        <w:rPr>
          <w:rFonts w:asciiTheme="minorHAnsi" w:hAnsiTheme="minorHAnsi"/>
          <w:sz w:val="14"/>
        </w:rPr>
      </w:pPr>
      <w:r w:rsidRPr="00FC52B9">
        <w:rPr>
          <w:rStyle w:val="StyleUnderline"/>
          <w:rFonts w:asciiTheme="minorHAnsi" w:hAnsiTheme="minorHAnsi"/>
        </w:rPr>
        <w:t>Rana</w:t>
      </w:r>
      <w:r w:rsidRPr="00FC52B9">
        <w:rPr>
          <w:rFonts w:asciiTheme="minorHAnsi" w:hAnsiTheme="minorHAnsi"/>
          <w:sz w:val="14"/>
        </w:rPr>
        <w:t xml:space="preserve"> is right to focus our attention on the assumptions that frame modern Americans’ conceptions about national security, but </w:t>
      </w:r>
      <w:r w:rsidRPr="00FC52B9">
        <w:rPr>
          <w:rStyle w:val="StyleUnderline"/>
          <w:rFonts w:asciiTheme="minorHAnsi" w:hAnsiTheme="minorHAnsi"/>
        </w:rPr>
        <w:t>his assessment raises three</w:t>
      </w:r>
      <w:r w:rsidRPr="00FC52B9">
        <w:rPr>
          <w:rFonts w:asciiTheme="minorHAnsi" w:hAnsiTheme="minorHAnsi"/>
          <w:sz w:val="14"/>
        </w:rPr>
        <w:t xml:space="preserve"> initial </w:t>
      </w:r>
      <w:r w:rsidRPr="00FC52B9">
        <w:rPr>
          <w:rStyle w:val="StyleUnderline"/>
          <w:rFonts w:asciiTheme="minorHAnsi" w:hAnsiTheme="minorHAnsi"/>
        </w:rPr>
        <w:t>questions</w:t>
      </w:r>
      <w:r w:rsidRPr="00FC52B9">
        <w:rPr>
          <w:rFonts w:asciiTheme="minorHAnsi" w:hAnsiTheme="minorHAnsi"/>
          <w:sz w:val="14"/>
        </w:rPr>
        <w:t xml:space="preserve">. First, </w:t>
      </w:r>
      <w:r w:rsidRPr="00FC52B9">
        <w:rPr>
          <w:rStyle w:val="StyleUnderline"/>
          <w:rFonts w:asciiTheme="minorHAnsi" w:hAnsiTheme="minorHAnsi"/>
          <w:highlight w:val="green"/>
        </w:rPr>
        <w:t xml:space="preserve">it seems </w:t>
      </w:r>
      <w:r w:rsidRPr="00FC52B9">
        <w:rPr>
          <w:rStyle w:val="Emphasis"/>
          <w:rFonts w:asciiTheme="minorHAnsi" w:hAnsiTheme="minorHAnsi"/>
          <w:highlight w:val="green"/>
        </w:rPr>
        <w:t>far from clear</w:t>
      </w:r>
      <w:r w:rsidRPr="00FC52B9">
        <w:rPr>
          <w:rStyle w:val="StyleUnderline"/>
          <w:rFonts w:asciiTheme="minorHAnsi" w:hAnsiTheme="minorHAnsi"/>
          <w:highlight w:val="green"/>
        </w:rPr>
        <w:t xml:space="preserve"> that there ever was a</w:t>
      </w:r>
      <w:r w:rsidRPr="00FC52B9">
        <w:rPr>
          <w:rStyle w:val="StyleUnderline"/>
          <w:rFonts w:asciiTheme="minorHAnsi" w:hAnsiTheme="minorHAnsi"/>
        </w:rPr>
        <w:t xml:space="preserve"> “golde</w:t>
      </w:r>
      <w:r w:rsidRPr="00FC52B9">
        <w:rPr>
          <w:rStyle w:val="StyleUnderline"/>
          <w:rFonts w:asciiTheme="minorHAnsi" w:hAnsiTheme="minorHAnsi"/>
          <w:highlight w:val="green"/>
        </w:rPr>
        <w:t>n” era in which</w:t>
      </w:r>
      <w:r w:rsidRPr="00FC52B9">
        <w:rPr>
          <w:rStyle w:val="StyleUnderline"/>
          <w:rFonts w:asciiTheme="minorHAnsi" w:hAnsiTheme="minorHAnsi"/>
        </w:rPr>
        <w:t xml:space="preserve"> national security </w:t>
      </w:r>
      <w:r w:rsidRPr="00FC52B9">
        <w:rPr>
          <w:rStyle w:val="StyleUnderline"/>
          <w:rFonts w:asciiTheme="minorHAnsi" w:hAnsiTheme="minorHAnsi"/>
          <w:highlight w:val="green"/>
        </w:rPr>
        <w:t>decisions were made by</w:t>
      </w:r>
      <w:r w:rsidRPr="00FC52B9">
        <w:rPr>
          <w:rFonts w:asciiTheme="minorHAnsi" w:hAnsiTheme="minorHAnsi"/>
          <w:sz w:val="14"/>
        </w:rPr>
        <w:t xml:space="preserve"> the common man, or “</w:t>
      </w:r>
      <w:r w:rsidRPr="00FC52B9">
        <w:rPr>
          <w:rStyle w:val="StyleUnderline"/>
          <w:rFonts w:asciiTheme="minorHAnsi" w:hAnsiTheme="minorHAnsi"/>
          <w:highlight w:val="green"/>
        </w:rPr>
        <w:t>the people</w:t>
      </w:r>
      <w:r w:rsidRPr="00FC52B9">
        <w:rPr>
          <w:rFonts w:asciiTheme="minorHAnsi" w:hAnsiTheme="minorHAnsi"/>
          <w:sz w:val="14"/>
        </w:rPr>
        <w:t xml:space="preserve"> themselves,” as Larry Kramer might put it.8 Rana argues that neither Hobbes nor Locke would support a worldview in which certain individuals are vested with superior access to the truth, and that faith in the superior abilities of so-called “experts” is a phenomenon of the New Deal era.9 </w:t>
      </w:r>
      <w:r w:rsidRPr="00FC52B9">
        <w:rPr>
          <w:rStyle w:val="StyleUnderline"/>
          <w:rFonts w:asciiTheme="minorHAnsi" w:hAnsiTheme="minorHAnsi"/>
        </w:rPr>
        <w:t>While an increased faith in scientific solutions to social problems may be a contributing factor in our current overreliance on experts</w:t>
      </w:r>
      <w:r w:rsidRPr="00FC52B9">
        <w:rPr>
          <w:rFonts w:asciiTheme="minorHAnsi" w:hAnsiTheme="minorHAnsi"/>
          <w:sz w:val="14"/>
        </w:rPr>
        <w:t xml:space="preserve">,10 </w:t>
      </w:r>
      <w:r w:rsidRPr="00FC52B9">
        <w:rPr>
          <w:rStyle w:val="StyleUnderline"/>
          <w:rFonts w:asciiTheme="minorHAnsi" w:hAnsiTheme="minorHAnsi"/>
          <w:highlight w:val="green"/>
        </w:rPr>
        <w:t>I doubt that</w:t>
      </w:r>
      <w:r w:rsidRPr="00FC52B9">
        <w:rPr>
          <w:rStyle w:val="StyleUnderline"/>
          <w:rFonts w:asciiTheme="minorHAnsi" w:hAnsiTheme="minorHAnsi"/>
        </w:rPr>
        <w:t xml:space="preserve"> national </w:t>
      </w:r>
      <w:r w:rsidRPr="00FC52B9">
        <w:rPr>
          <w:rStyle w:val="StyleUnderline"/>
          <w:rFonts w:asciiTheme="minorHAnsi" w:hAnsiTheme="minorHAnsi"/>
          <w:highlight w:val="green"/>
        </w:rPr>
        <w:t>security matters were ever</w:t>
      </w:r>
      <w:r w:rsidRPr="00FC52B9">
        <w:rPr>
          <w:rStyle w:val="StyleUnderline"/>
          <w:rFonts w:asciiTheme="minorHAnsi" w:hAnsiTheme="minorHAnsi"/>
        </w:rPr>
        <w:t xml:space="preserve"> truly </w:t>
      </w:r>
      <w:r w:rsidRPr="00FC52B9">
        <w:rPr>
          <w:rStyle w:val="StyleUnderline"/>
          <w:rFonts w:asciiTheme="minorHAnsi" w:hAnsiTheme="minorHAnsi"/>
          <w:highlight w:val="green"/>
        </w:rPr>
        <w:t xml:space="preserve">a matter of </w:t>
      </w:r>
      <w:r w:rsidRPr="00FC52B9">
        <w:rPr>
          <w:rStyle w:val="StyleUnderline"/>
          <w:rFonts w:asciiTheme="minorHAnsi" w:hAnsiTheme="minorHAnsi"/>
        </w:rPr>
        <w:t xml:space="preserve">widespread </w:t>
      </w:r>
      <w:r w:rsidRPr="00FC52B9">
        <w:rPr>
          <w:rStyle w:val="StyleUnderline"/>
          <w:rFonts w:asciiTheme="minorHAnsi" w:hAnsiTheme="minorHAnsi"/>
          <w:highlight w:val="green"/>
        </w:rPr>
        <w:t>democratic deliberation</w:t>
      </w:r>
      <w:r w:rsidRPr="00FC52B9">
        <w:rPr>
          <w:rFonts w:asciiTheme="minorHAnsi" w:hAnsiTheme="minorHAnsi"/>
          <w:sz w:val="14"/>
        </w:rPr>
        <w:t xml:space="preserve">. Rana notes that in the early days of the republic, every able-bodied man had to serve in the militia, whereas today only a small (and largely disadvantaged) portion of society serves in the military.11 </w:t>
      </w:r>
      <w:proofErr w:type="gramStart"/>
      <w:r w:rsidRPr="00FC52B9">
        <w:rPr>
          <w:rFonts w:asciiTheme="minorHAnsi" w:hAnsiTheme="minorHAnsi"/>
          <w:sz w:val="14"/>
        </w:rPr>
        <w:t>But</w:t>
      </w:r>
      <w:proofErr w:type="gramEnd"/>
      <w:r w:rsidRPr="00FC52B9">
        <w:rPr>
          <w:rFonts w:asciiTheme="minorHAnsi" w:hAnsiTheme="minorHAnsi"/>
          <w:sz w:val="14"/>
        </w:rPr>
        <w:t xml:space="preserve"> serving in the militia and making decisions about national security are two different matters. The early days of the Republic were at least as dominated by “elites” as today. Rana points to no evidence that decisions about foreign affairs were any more democratic then than now. And, of course, the nation as a whole was far less democratic, as the majority of its inhabitants could not vote at all.12 Rather than moving away from a golden age of democratic decision-making, it seems more likely that we have simply replaced one group of elites (the aristocracy) with another (the experts). Second, </w:t>
      </w:r>
      <w:r w:rsidRPr="00FC52B9">
        <w:rPr>
          <w:rStyle w:val="StyleUnderline"/>
          <w:rFonts w:asciiTheme="minorHAnsi" w:hAnsiTheme="minorHAnsi"/>
        </w:rPr>
        <w:t xml:space="preserve">to the extent that there has been </w:t>
      </w:r>
      <w:r w:rsidRPr="00FC52B9">
        <w:rPr>
          <w:rStyle w:val="StyleUnderline"/>
          <w:rFonts w:asciiTheme="minorHAnsi" w:hAnsiTheme="minorHAnsi"/>
          <w:highlight w:val="green"/>
        </w:rPr>
        <w:t xml:space="preserve">an epistemological shift </w:t>
      </w:r>
      <w:r w:rsidRPr="00FC52B9">
        <w:rPr>
          <w:rStyle w:val="StyleUnderline"/>
          <w:rFonts w:asciiTheme="minorHAnsi" w:hAnsiTheme="minorHAnsi"/>
        </w:rPr>
        <w:t xml:space="preserve">with respect to national security, it seems likely that it </w:t>
      </w:r>
      <w:r w:rsidRPr="00FC52B9">
        <w:rPr>
          <w:rStyle w:val="StyleUnderline"/>
          <w:rFonts w:asciiTheme="minorHAnsi" w:hAnsiTheme="minorHAnsi"/>
          <w:highlight w:val="green"/>
        </w:rPr>
        <w:t xml:space="preserve">is </w:t>
      </w:r>
      <w:r w:rsidRPr="00FC52B9">
        <w:rPr>
          <w:rStyle w:val="StyleUnderline"/>
          <w:rFonts w:asciiTheme="minorHAnsi" w:hAnsiTheme="minorHAnsi"/>
        </w:rPr>
        <w:t xml:space="preserve">at least in some measure </w:t>
      </w:r>
      <w:r w:rsidRPr="00FC52B9">
        <w:rPr>
          <w:rStyle w:val="Emphasis"/>
          <w:rFonts w:asciiTheme="minorHAnsi" w:hAnsiTheme="minorHAnsi"/>
          <w:highlight w:val="green"/>
        </w:rPr>
        <w:t>a response to objective conditions</w:t>
      </w:r>
      <w:r w:rsidRPr="00FC52B9">
        <w:rPr>
          <w:rStyle w:val="StyleUnderline"/>
          <w:rFonts w:asciiTheme="minorHAnsi" w:hAnsiTheme="minorHAnsi"/>
          <w:highlight w:val="green"/>
        </w:rPr>
        <w:t xml:space="preserve">, not </w:t>
      </w:r>
      <w:r w:rsidRPr="00FC52B9">
        <w:rPr>
          <w:rStyle w:val="StyleUnderline"/>
          <w:rFonts w:asciiTheme="minorHAnsi" w:hAnsiTheme="minorHAnsi"/>
        </w:rPr>
        <w:t xml:space="preserve">just </w:t>
      </w:r>
      <w:r w:rsidRPr="00FC52B9">
        <w:rPr>
          <w:rStyle w:val="StyleUnderline"/>
          <w:rFonts w:asciiTheme="minorHAnsi" w:hAnsiTheme="minorHAnsi"/>
          <w:highlight w:val="green"/>
        </w:rPr>
        <w:t>an ideological development</w:t>
      </w:r>
      <w:r w:rsidRPr="00FC52B9">
        <w:rPr>
          <w:rFonts w:asciiTheme="minorHAnsi" w:hAnsiTheme="minorHAnsi"/>
          <w:sz w:val="14"/>
        </w:rPr>
        <w:t xml:space="preserve">. If so, </w:t>
      </w:r>
      <w:r w:rsidRPr="00FC52B9">
        <w:rPr>
          <w:rStyle w:val="StyleUnderline"/>
          <w:rFonts w:asciiTheme="minorHAnsi" w:hAnsiTheme="minorHAnsi"/>
          <w:highlight w:val="green"/>
        </w:rPr>
        <w:t xml:space="preserve">it’s not clear that we can solve the problem </w:t>
      </w:r>
      <w:r w:rsidRPr="00FC52B9">
        <w:rPr>
          <w:rStyle w:val="Emphasis"/>
          <w:rFonts w:asciiTheme="minorHAnsi" w:hAnsiTheme="minorHAnsi"/>
          <w:highlight w:val="green"/>
        </w:rPr>
        <w:t>merely by “thinking differently</w:t>
      </w:r>
      <w:r w:rsidRPr="00FC52B9">
        <w:rPr>
          <w:rFonts w:asciiTheme="minorHAnsi" w:hAnsiTheme="minorHAnsi"/>
          <w:sz w:val="14"/>
        </w:rPr>
        <w:t xml:space="preserve">” </w:t>
      </w:r>
      <w:r w:rsidRPr="00FC52B9">
        <w:rPr>
          <w:rStyle w:val="StyleUnderline"/>
          <w:rFonts w:asciiTheme="minorHAnsi" w:hAnsiTheme="minorHAnsi"/>
          <w:highlight w:val="green"/>
        </w:rPr>
        <w:t>about</w:t>
      </w:r>
      <w:r w:rsidRPr="00FC52B9">
        <w:rPr>
          <w:rStyle w:val="StyleUnderline"/>
          <w:rFonts w:asciiTheme="minorHAnsi" w:hAnsiTheme="minorHAnsi"/>
        </w:rPr>
        <w:t xml:space="preserve"> national </w:t>
      </w:r>
      <w:r w:rsidRPr="00FC52B9">
        <w:rPr>
          <w:rStyle w:val="StyleUnderline"/>
          <w:rFonts w:asciiTheme="minorHAnsi" w:hAnsiTheme="minorHAnsi"/>
          <w:highlight w:val="green"/>
        </w:rPr>
        <w:t>security</w:t>
      </w:r>
      <w:r w:rsidRPr="00FC52B9">
        <w:rPr>
          <w:rFonts w:asciiTheme="minorHAnsi" w:hAnsiTheme="minorHAnsi"/>
          <w:sz w:val="14"/>
        </w:rPr>
        <w:t xml:space="preserve">. </w:t>
      </w:r>
      <w:r w:rsidRPr="00FC52B9">
        <w:rPr>
          <w:rStyle w:val="Emphasis"/>
          <w:rFonts w:asciiTheme="minorHAnsi" w:hAnsiTheme="minorHAnsi"/>
          <w:highlight w:val="green"/>
        </w:rPr>
        <w:t>The world has</w:t>
      </w:r>
      <w:r w:rsidRPr="00FC52B9">
        <w:rPr>
          <w:rStyle w:val="Emphasis"/>
          <w:rFonts w:asciiTheme="minorHAnsi" w:hAnsiTheme="minorHAnsi"/>
        </w:rPr>
        <w:t xml:space="preserve">, in fact, </w:t>
      </w:r>
      <w:r w:rsidRPr="00FC52B9">
        <w:rPr>
          <w:rStyle w:val="Emphasis"/>
          <w:rFonts w:asciiTheme="minorHAnsi" w:hAnsiTheme="minorHAnsi"/>
          <w:highlight w:val="green"/>
        </w:rPr>
        <w:t>become more interconnected and dangerous</w:t>
      </w:r>
      <w:r w:rsidRPr="00FC52B9">
        <w:rPr>
          <w:rFonts w:asciiTheme="minorHAnsi" w:hAnsiTheme="minorHAnsi"/>
          <w:sz w:val="14"/>
        </w:rPr>
        <w:t xml:space="preserve"> than it was when the Constitution was drafted. At our founding, the oceans were a significant buffer against attacks, weapons were primitive, and travel over long distances was extremely arduous and costly. The attacks of September 11, 2001, or anything like them, would have been inconceivable in the eighteenth or nineteenth centuries. Small groups of </w:t>
      </w:r>
      <w:r w:rsidRPr="00FC52B9">
        <w:rPr>
          <w:rStyle w:val="StyleUnderline"/>
          <w:rFonts w:asciiTheme="minorHAnsi" w:hAnsiTheme="minorHAnsi"/>
        </w:rPr>
        <w:t>non-state actors can now inflict the kinds of attacks that once were the exclusive province of states</w:t>
      </w:r>
      <w:r w:rsidRPr="00FC52B9">
        <w:rPr>
          <w:rFonts w:asciiTheme="minorHAnsi" w:hAnsiTheme="minorHAnsi"/>
          <w:sz w:val="14"/>
        </w:rPr>
        <w:t xml:space="preserve">. But because such actors do not have the governance responsibilities that states have, they are less susceptible to deterrence. </w:t>
      </w:r>
      <w:r w:rsidRPr="00FC52B9">
        <w:rPr>
          <w:rStyle w:val="StyleUnderline"/>
          <w:rFonts w:asciiTheme="minorHAnsi" w:hAnsiTheme="minorHAnsi"/>
        </w:rPr>
        <w:t>The Internet makes information about dangerous weapons and civil vulnerabilities far more readily available</w:t>
      </w:r>
      <w:r w:rsidRPr="00FC52B9">
        <w:rPr>
          <w:rFonts w:asciiTheme="minorHAnsi" w:hAnsiTheme="minorHAnsi"/>
          <w:sz w:val="14"/>
        </w:rPr>
        <w:t xml:space="preserve">, airplane travel dramatically increases the potential range of a hostile actor, </w:t>
      </w:r>
      <w:r w:rsidRPr="00FC52B9">
        <w:rPr>
          <w:rStyle w:val="StyleUnderline"/>
          <w:rFonts w:asciiTheme="minorHAnsi" w:hAnsiTheme="minorHAnsi"/>
        </w:rPr>
        <w:t>and it is not impossible that terrorists could obtain and use nuclear, biological, or chemical weapons</w:t>
      </w:r>
      <w:r w:rsidRPr="00FC52B9">
        <w:rPr>
          <w:rFonts w:asciiTheme="minorHAnsi" w:hAnsiTheme="minorHAnsi"/>
          <w:sz w:val="14"/>
        </w:rPr>
        <w:t xml:space="preserve">.13 </w:t>
      </w:r>
      <w:r w:rsidRPr="00FC52B9">
        <w:rPr>
          <w:rStyle w:val="StyleUnderline"/>
          <w:rFonts w:asciiTheme="minorHAnsi" w:hAnsiTheme="minorHAnsi"/>
          <w:highlight w:val="green"/>
        </w:rPr>
        <w:t>The knowledge necessary to</w:t>
      </w:r>
      <w:r w:rsidRPr="00FC52B9">
        <w:rPr>
          <w:rStyle w:val="StyleUnderline"/>
          <w:rFonts w:asciiTheme="minorHAnsi" w:hAnsiTheme="minorHAnsi"/>
        </w:rPr>
        <w:t xml:space="preserve"> monitor nuclear weapons, </w:t>
      </w:r>
      <w:r w:rsidRPr="00FC52B9">
        <w:rPr>
          <w:rStyle w:val="StyleUnderline"/>
          <w:rFonts w:asciiTheme="minorHAnsi" w:hAnsiTheme="minorHAnsi"/>
          <w:highlight w:val="green"/>
        </w:rPr>
        <w:t>respond</w:t>
      </w:r>
      <w:r w:rsidRPr="00FC52B9">
        <w:rPr>
          <w:rStyle w:val="StyleUnderline"/>
          <w:rFonts w:asciiTheme="minorHAnsi" w:hAnsiTheme="minorHAnsi"/>
        </w:rPr>
        <w:t xml:space="preserve"> to cyber warfare, develop technological defenses </w:t>
      </w:r>
      <w:r w:rsidRPr="00FC52B9">
        <w:rPr>
          <w:rStyle w:val="StyleUnderline"/>
          <w:rFonts w:asciiTheme="minorHAnsi" w:hAnsiTheme="minorHAnsi"/>
          <w:highlight w:val="green"/>
        </w:rPr>
        <w:t>to</w:t>
      </w:r>
      <w:r w:rsidRPr="00FC52B9">
        <w:rPr>
          <w:rStyle w:val="StyleUnderline"/>
          <w:rFonts w:asciiTheme="minorHAnsi" w:hAnsiTheme="minorHAnsi"/>
        </w:rPr>
        <w:t xml:space="preserve"> technological </w:t>
      </w:r>
      <w:r w:rsidRPr="00FC52B9">
        <w:rPr>
          <w:rStyle w:val="StyleUnderline"/>
          <w:rFonts w:asciiTheme="minorHAnsi" w:hAnsiTheme="minorHAnsi"/>
          <w:highlight w:val="green"/>
        </w:rPr>
        <w:t>threats</w:t>
      </w:r>
      <w:r w:rsidRPr="00FC52B9">
        <w:rPr>
          <w:rStyle w:val="StyleUnderline"/>
          <w:rFonts w:asciiTheme="minorHAnsi" w:hAnsiTheme="minorHAnsi"/>
        </w:rPr>
        <w:t xml:space="preserve">, and gather intelligence </w:t>
      </w:r>
      <w:r w:rsidRPr="00FC52B9">
        <w:rPr>
          <w:rStyle w:val="StyleUnderline"/>
          <w:rFonts w:asciiTheme="minorHAnsi" w:hAnsiTheme="minorHAnsi"/>
          <w:highlight w:val="green"/>
        </w:rPr>
        <w:t xml:space="preserve">is </w:t>
      </w:r>
      <w:r w:rsidRPr="00FC52B9">
        <w:rPr>
          <w:rStyle w:val="Emphasis"/>
          <w:rFonts w:asciiTheme="minorHAnsi" w:hAnsiTheme="minorHAnsi"/>
          <w:highlight w:val="green"/>
        </w:rPr>
        <w:t>increasingly specialized</w:t>
      </w:r>
      <w:r w:rsidRPr="00FC52B9">
        <w:rPr>
          <w:rFonts w:asciiTheme="minorHAnsi" w:hAnsiTheme="minorHAnsi"/>
          <w:sz w:val="14"/>
        </w:rPr>
        <w:t xml:space="preserve">. </w:t>
      </w:r>
      <w:r w:rsidRPr="00FC52B9">
        <w:rPr>
          <w:rStyle w:val="StyleUnderline"/>
          <w:rFonts w:asciiTheme="minorHAnsi" w:hAnsiTheme="minorHAnsi"/>
          <w:highlight w:val="green"/>
        </w:rPr>
        <w:t xml:space="preserve">The problem is </w:t>
      </w:r>
      <w:r w:rsidRPr="00FC52B9">
        <w:rPr>
          <w:rStyle w:val="Emphasis"/>
          <w:rFonts w:asciiTheme="minorHAnsi" w:hAnsiTheme="minorHAnsi"/>
          <w:highlight w:val="green"/>
        </w:rPr>
        <w:t>not just how we think about security</w:t>
      </w:r>
      <w:r w:rsidRPr="00FC52B9">
        <w:rPr>
          <w:rStyle w:val="StyleUnderline"/>
          <w:rFonts w:asciiTheme="minorHAnsi" w:hAnsiTheme="minorHAnsi"/>
        </w:rPr>
        <w:t xml:space="preserve"> threats; </w:t>
      </w:r>
      <w:r w:rsidRPr="00FC52B9">
        <w:rPr>
          <w:rStyle w:val="StyleUnderline"/>
          <w:rFonts w:asciiTheme="minorHAnsi" w:hAnsiTheme="minorHAnsi"/>
          <w:highlight w:val="green"/>
        </w:rPr>
        <w:t xml:space="preserve">it is </w:t>
      </w:r>
      <w:r w:rsidRPr="00FC52B9">
        <w:rPr>
          <w:rStyle w:val="StyleUnderline"/>
          <w:rFonts w:asciiTheme="minorHAnsi" w:hAnsiTheme="minorHAnsi"/>
        </w:rPr>
        <w:t xml:space="preserve">also </w:t>
      </w:r>
      <w:r w:rsidRPr="00FC52B9">
        <w:rPr>
          <w:rFonts w:asciiTheme="minorHAnsi" w:hAnsiTheme="minorHAnsi"/>
          <w:sz w:val="14"/>
        </w:rPr>
        <w:t>at least in part</w:t>
      </w:r>
      <w:r w:rsidRPr="00FC52B9">
        <w:rPr>
          <w:rStyle w:val="StyleUnderline"/>
          <w:rFonts w:asciiTheme="minorHAnsi" w:hAnsiTheme="minorHAnsi"/>
        </w:rPr>
        <w:t xml:space="preserve"> </w:t>
      </w:r>
      <w:r w:rsidRPr="00FC52B9">
        <w:rPr>
          <w:rStyle w:val="Emphasis"/>
          <w:rFonts w:asciiTheme="minorHAnsi" w:hAnsiTheme="minorHAnsi"/>
          <w:highlight w:val="green"/>
        </w:rPr>
        <w:t>objectively based</w:t>
      </w:r>
      <w:r w:rsidRPr="00FC52B9">
        <w:rPr>
          <w:rFonts w:asciiTheme="minorHAnsi" w:hAnsiTheme="minorHAnsi"/>
          <w:sz w:val="14"/>
        </w:rPr>
        <w:t>.</w:t>
      </w:r>
    </w:p>
    <w:p w:rsidR="00ED12FB" w:rsidRPr="00FC52B9" w:rsidRDefault="00ED12FB" w:rsidP="00ED12FB">
      <w:pPr>
        <w:pStyle w:val="Heading4"/>
        <w:rPr>
          <w:rFonts w:asciiTheme="minorHAnsi" w:hAnsiTheme="minorHAnsi" w:cs="Times New Roman"/>
          <w:u w:val="single"/>
        </w:rPr>
      </w:pPr>
      <w:r w:rsidRPr="00FC52B9">
        <w:rPr>
          <w:rFonts w:asciiTheme="minorHAnsi" w:hAnsiTheme="minorHAnsi" w:cs="Times New Roman"/>
        </w:rPr>
        <w:t xml:space="preserve">Expertism means our epistemology is sound – the alternative devolves into </w:t>
      </w:r>
      <w:r w:rsidRPr="00FC52B9">
        <w:rPr>
          <w:rFonts w:asciiTheme="minorHAnsi" w:hAnsiTheme="minorHAnsi" w:cs="Times New Roman"/>
          <w:u w:val="single"/>
        </w:rPr>
        <w:t>stereotypes and biases</w:t>
      </w:r>
      <w:r w:rsidRPr="00FC52B9">
        <w:rPr>
          <w:rFonts w:asciiTheme="minorHAnsi" w:hAnsiTheme="minorHAnsi" w:cs="Times New Roman"/>
        </w:rPr>
        <w:t xml:space="preserve"> that </w:t>
      </w:r>
      <w:r w:rsidRPr="00FC52B9">
        <w:rPr>
          <w:rFonts w:asciiTheme="minorHAnsi" w:hAnsiTheme="minorHAnsi" w:cs="Times New Roman"/>
          <w:u w:val="single"/>
        </w:rPr>
        <w:t>collapses epistemology</w:t>
      </w:r>
      <w:r w:rsidRPr="00FC52B9">
        <w:rPr>
          <w:rFonts w:asciiTheme="minorHAnsi" w:hAnsiTheme="minorHAnsi" w:cs="Times New Roman"/>
        </w:rPr>
        <w:t xml:space="preserve"> and </w:t>
      </w:r>
      <w:r w:rsidRPr="00FC52B9">
        <w:rPr>
          <w:rFonts w:asciiTheme="minorHAnsi" w:hAnsiTheme="minorHAnsi" w:cs="Times New Roman"/>
          <w:u w:val="single"/>
        </w:rPr>
        <w:t>turns the kritik</w:t>
      </w: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Snjezana 10</w:t>
      </w: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(Faculty of Humanities and Social Sciences “Trusting Experts: Trust, Testimony, and Evidence”. Received: 2010-02-19. Original scientific article. University of Rijeka, Faculty of Humanities and Social Sciences, Omladinska 14, 51000, Scholar)</w:t>
      </w:r>
    </w:p>
    <w:p w:rsidR="00ED12FB" w:rsidRPr="00FC52B9" w:rsidRDefault="00ED12FB" w:rsidP="00ED12FB">
      <w:pPr>
        <w:rPr>
          <w:rFonts w:asciiTheme="minorHAnsi" w:hAnsiTheme="minorHAnsi"/>
          <w:sz w:val="16"/>
          <w:szCs w:val="16"/>
        </w:rPr>
      </w:pPr>
      <w:r w:rsidRPr="00FC52B9">
        <w:rPr>
          <w:rFonts w:asciiTheme="minorHAnsi" w:hAnsiTheme="minorHAnsi"/>
          <w:sz w:val="16"/>
          <w:szCs w:val="16"/>
        </w:rPr>
        <w:t xml:space="preserve">Let us define expertism as being a position that is composed of three statements: (i) experts exist; (ii) we should ascribe a distinctive testimonial status to experts due their exceptional expertise; (iii) therefore, we have the epistemic right to trust experts without evidence. </w:t>
      </w:r>
      <w:r w:rsidRPr="00FC52B9">
        <w:rPr>
          <w:rFonts w:asciiTheme="minorHAnsi" w:hAnsiTheme="minorHAnsi"/>
          <w:bCs/>
          <w:u w:val="single"/>
        </w:rPr>
        <w:t>Expertism is a genuine anti-evidentialist position with regards to trusting experts</w:t>
      </w:r>
      <w:r w:rsidRPr="00FC52B9">
        <w:rPr>
          <w:rFonts w:asciiTheme="minorHAnsi" w:hAnsiTheme="minorHAnsi"/>
          <w:sz w:val="16"/>
          <w:szCs w:val="16"/>
        </w:rPr>
        <w:t xml:space="preserve">. 1. Experts exist. While it is rather plausible that there are experts in science because they deal with facts, the existence of moral or aesthetic experts, who deal with values, is generally much more problematic. For instance, Milton Friedman holds that differences in values are differences caused by people's tastes which are more or less hardwired, undebatable and unchangeable (Friedman, 1984). Logical positivists believe that value judgments are "nonsense" and cannot be a matter of expertise because they are not verifiable. Many people think that most people have reasonable ethical competence and that philosophers (who are the prime candidates for moral experts) are inclined to the same self-serving rationalizations as other people. However, </w:t>
      </w:r>
      <w:r w:rsidRPr="00FC52B9">
        <w:rPr>
          <w:rFonts w:asciiTheme="minorHAnsi" w:hAnsiTheme="minorHAnsi"/>
          <w:bCs/>
          <w:u w:val="single"/>
        </w:rPr>
        <w:t>the untouchable status of experts in science can be disputed</w:t>
      </w:r>
      <w:r w:rsidRPr="00FC52B9">
        <w:rPr>
          <w:rFonts w:asciiTheme="minorHAnsi" w:hAnsiTheme="minorHAnsi"/>
          <w:sz w:val="16"/>
          <w:szCs w:val="16"/>
        </w:rPr>
        <w:t>. From Kant, Kuhn, Quine to Goodman and Putnam, we are aware of an intelligible objection that theoretical hypotheses involve a theory laden, cognitively biased, socially manipulated and subjective interpretation of the world (Goldman, 1999). Also, in science as well as in ethics and aesthetics there are battles between experts who propose opposite theories. In spite of the fact that claiming the first thesis is not without its difficulties, I will assume that it is correct</w:t>
      </w:r>
      <w:r w:rsidRPr="00FC52B9">
        <w:rPr>
          <w:rFonts w:asciiTheme="minorHAnsi" w:hAnsiTheme="minorHAnsi"/>
          <w:bCs/>
          <w:u w:val="single"/>
        </w:rPr>
        <w:t>: there are people who are objective</w:t>
      </w:r>
      <w:r w:rsidRPr="00FC52B9">
        <w:rPr>
          <w:rFonts w:asciiTheme="minorHAnsi" w:hAnsiTheme="minorHAnsi"/>
          <w:sz w:val="16"/>
          <w:szCs w:val="16"/>
        </w:rPr>
        <w:t xml:space="preserve"> (not only reputational) </w:t>
      </w:r>
      <w:r w:rsidRPr="00FC52B9">
        <w:rPr>
          <w:rFonts w:asciiTheme="minorHAnsi" w:hAnsiTheme="minorHAnsi"/>
          <w:bCs/>
          <w:u w:val="single"/>
        </w:rPr>
        <w:t>experts</w:t>
      </w:r>
      <w:r w:rsidRPr="00FC52B9">
        <w:rPr>
          <w:rFonts w:asciiTheme="minorHAnsi" w:hAnsiTheme="minorHAnsi"/>
          <w:sz w:val="16"/>
          <w:szCs w:val="16"/>
        </w:rPr>
        <w:t xml:space="preserve">. </w:t>
      </w:r>
      <w:r w:rsidRPr="00FC52B9">
        <w:rPr>
          <w:rFonts w:asciiTheme="minorHAnsi" w:hAnsiTheme="minorHAnsi"/>
          <w:bCs/>
          <w:u w:val="single"/>
        </w:rPr>
        <w:t xml:space="preserve">These </w:t>
      </w:r>
      <w:r w:rsidRPr="00FC52B9">
        <w:rPr>
          <w:rFonts w:asciiTheme="minorHAnsi" w:hAnsiTheme="minorHAnsi"/>
          <w:bCs/>
          <w:highlight w:val="green"/>
          <w:u w:val="single"/>
        </w:rPr>
        <w:t>objective experts</w:t>
      </w:r>
      <w:r w:rsidRPr="00FC52B9">
        <w:rPr>
          <w:rFonts w:asciiTheme="minorHAnsi" w:hAnsiTheme="minorHAnsi"/>
          <w:bCs/>
          <w:u w:val="single"/>
        </w:rPr>
        <w:t xml:space="preserve"> are people who</w:t>
      </w:r>
      <w:r w:rsidRPr="00FC52B9">
        <w:rPr>
          <w:rFonts w:asciiTheme="minorHAnsi" w:hAnsiTheme="minorHAnsi"/>
          <w:sz w:val="16"/>
          <w:szCs w:val="16"/>
        </w:rPr>
        <w:t xml:space="preserve">, in comparison with other people, </w:t>
      </w:r>
      <w:r w:rsidRPr="00FC52B9">
        <w:rPr>
          <w:rFonts w:asciiTheme="minorHAnsi" w:hAnsiTheme="minorHAnsi"/>
          <w:bCs/>
          <w:highlight w:val="green"/>
          <w:u w:val="single"/>
        </w:rPr>
        <w:t xml:space="preserve">are </w:t>
      </w:r>
      <w:r w:rsidRPr="00FC52B9">
        <w:rPr>
          <w:rFonts w:asciiTheme="minorHAnsi" w:hAnsiTheme="minorHAnsi"/>
          <w:bCs/>
          <w:highlight w:val="green"/>
          <w:u w:val="single"/>
          <w:bdr w:val="single" w:sz="4" w:space="0" w:color="auto"/>
        </w:rPr>
        <w:t>more effective in problem solving.</w:t>
      </w:r>
      <w:r w:rsidRPr="00FC52B9">
        <w:rPr>
          <w:rFonts w:asciiTheme="minorHAnsi" w:hAnsiTheme="minorHAnsi"/>
          <w:sz w:val="16"/>
          <w:szCs w:val="16"/>
        </w:rPr>
        <w:t xml:space="preserve"> When compared with other people, </w:t>
      </w:r>
      <w:r w:rsidRPr="00FC52B9">
        <w:rPr>
          <w:rFonts w:asciiTheme="minorHAnsi" w:hAnsiTheme="minorHAnsi"/>
          <w:bCs/>
          <w:u w:val="single"/>
        </w:rPr>
        <w:t>they are better guides to the truth or better in recognizing a false statement as false</w:t>
      </w:r>
      <w:r w:rsidRPr="00FC52B9">
        <w:rPr>
          <w:rFonts w:asciiTheme="minorHAnsi" w:hAnsiTheme="minorHAnsi"/>
          <w:sz w:val="16"/>
          <w:szCs w:val="16"/>
        </w:rPr>
        <w:t xml:space="preserve">, and a true one as true.While the views of ordinary people are typically an ill sorted mass of material derived from experience and tradition which contains inconsistencies and tensions, skilled experts can detect inconsistencies, fallacious inferences, unwarranted generalizations and false premises. In contrast to the average person in ordinary epistemic circumstances, </w:t>
      </w:r>
      <w:r w:rsidRPr="00FC52B9">
        <w:rPr>
          <w:rFonts w:asciiTheme="minorHAnsi" w:hAnsiTheme="minorHAnsi"/>
          <w:bCs/>
          <w:highlight w:val="green"/>
          <w:u w:val="single"/>
        </w:rPr>
        <w:t>they possess knowledge about</w:t>
      </w:r>
      <w:r w:rsidRPr="00FC52B9">
        <w:rPr>
          <w:rFonts w:asciiTheme="minorHAnsi" w:hAnsiTheme="minorHAnsi"/>
          <w:bCs/>
          <w:u w:val="single"/>
        </w:rPr>
        <w:t xml:space="preserve"> the appropriate </w:t>
      </w:r>
      <w:r w:rsidRPr="00FC52B9">
        <w:rPr>
          <w:rFonts w:asciiTheme="minorHAnsi" w:hAnsiTheme="minorHAnsi"/>
          <w:bCs/>
          <w:highlight w:val="green"/>
          <w:u w:val="single"/>
          <w:bdr w:val="single" w:sz="4" w:space="0" w:color="auto"/>
        </w:rPr>
        <w:t>methods of research</w:t>
      </w:r>
      <w:r w:rsidRPr="00FC52B9">
        <w:rPr>
          <w:rFonts w:asciiTheme="minorHAnsi" w:hAnsiTheme="minorHAnsi"/>
          <w:bCs/>
          <w:highlight w:val="green"/>
          <w:u w:val="single"/>
        </w:rPr>
        <w:t xml:space="preserve"> and argumentation,</w:t>
      </w:r>
      <w:r w:rsidRPr="00FC52B9">
        <w:rPr>
          <w:rFonts w:asciiTheme="minorHAnsi" w:hAnsiTheme="minorHAnsi"/>
          <w:bCs/>
          <w:u w:val="single"/>
        </w:rPr>
        <w:t xml:space="preserve"> more systematized information </w:t>
      </w:r>
      <w:r w:rsidRPr="00FC52B9">
        <w:rPr>
          <w:rFonts w:asciiTheme="minorHAnsi" w:hAnsiTheme="minorHAnsi"/>
          <w:bCs/>
          <w:highlight w:val="green"/>
          <w:u w:val="single"/>
          <w:bdr w:val="single" w:sz="4" w:space="0" w:color="auto"/>
        </w:rPr>
        <w:t>derived from</w:t>
      </w:r>
      <w:r w:rsidRPr="00FC52B9">
        <w:rPr>
          <w:rFonts w:asciiTheme="minorHAnsi" w:hAnsiTheme="minorHAnsi"/>
          <w:bCs/>
          <w:u w:val="single"/>
        </w:rPr>
        <w:t xml:space="preserve"> long term </w:t>
      </w:r>
      <w:r w:rsidRPr="00FC52B9">
        <w:rPr>
          <w:rFonts w:asciiTheme="minorHAnsi" w:hAnsiTheme="minorHAnsi"/>
          <w:b/>
          <w:bCs/>
          <w:highlight w:val="green"/>
          <w:u w:val="single"/>
          <w:bdr w:val="single" w:sz="4" w:space="0" w:color="auto"/>
        </w:rPr>
        <w:t>experience</w:t>
      </w:r>
      <w:r w:rsidRPr="00FC52B9">
        <w:rPr>
          <w:rFonts w:asciiTheme="minorHAnsi" w:hAnsiTheme="minorHAnsi"/>
          <w:bCs/>
          <w:u w:val="single"/>
        </w:rPr>
        <w:t xml:space="preserve"> of dealing with difficulties, distinctions, </w:t>
      </w:r>
      <w:r w:rsidRPr="00FC52B9">
        <w:rPr>
          <w:rFonts w:asciiTheme="minorHAnsi" w:hAnsiTheme="minorHAnsi"/>
          <w:bCs/>
          <w:highlight w:val="green"/>
          <w:u w:val="single"/>
          <w:bdr w:val="single" w:sz="4" w:space="0" w:color="auto"/>
        </w:rPr>
        <w:t>critics,</w:t>
      </w:r>
      <w:r w:rsidRPr="00FC52B9">
        <w:rPr>
          <w:rFonts w:asciiTheme="minorHAnsi" w:hAnsiTheme="minorHAnsi"/>
          <w:bCs/>
          <w:highlight w:val="green"/>
          <w:u w:val="single"/>
        </w:rPr>
        <w:t xml:space="preserve"> and </w:t>
      </w:r>
      <w:r w:rsidRPr="00FC52B9">
        <w:rPr>
          <w:rFonts w:asciiTheme="minorHAnsi" w:hAnsiTheme="minorHAnsi"/>
          <w:bCs/>
          <w:highlight w:val="green"/>
          <w:u w:val="single"/>
          <w:bdr w:val="single" w:sz="4" w:space="0" w:color="auto"/>
        </w:rPr>
        <w:t>alternative conceptions.</w:t>
      </w:r>
      <w:r w:rsidRPr="00FC52B9">
        <w:rPr>
          <w:rFonts w:asciiTheme="minorHAnsi" w:hAnsiTheme="minorHAnsi"/>
          <w:bCs/>
          <w:u w:val="single"/>
        </w:rPr>
        <w:t xml:space="preserve"> They are generally better trained to deal with epistemic, moral or aesthetic issues.</w:t>
      </w:r>
      <w:r w:rsidRPr="00FC52B9">
        <w:rPr>
          <w:rFonts w:asciiTheme="minorHAnsi" w:hAnsiTheme="minorHAnsi"/>
          <w:sz w:val="16"/>
          <w:szCs w:val="16"/>
        </w:rPr>
        <w:t xml:space="preserve"> Or, we can say like Aristotle that it is reasonable to suppose that none of them can miss the target totally, and that each has gotten something or even a lot of things right. 2. Distinctive testimonial status. In expertism, it is claimed that an expert's testimony requires considerable epistemic deference. I can see at least three reasons why would one ascribe a distinctive testimonial status to experts: (i) standing practice about an expert's reliability; (ii) insufficiency of evidence; (iii) epistemic dependence. Firstly, it could be seen that </w:t>
      </w:r>
      <w:r w:rsidRPr="00FC52B9">
        <w:rPr>
          <w:rFonts w:asciiTheme="minorHAnsi" w:hAnsiTheme="minorHAnsi"/>
          <w:bCs/>
          <w:u w:val="single"/>
        </w:rPr>
        <w:t>we have an epistemic right to treat an expert's knowledge and sincerity with the utmost credulity because there is a standing practice</w:t>
      </w:r>
      <w:r w:rsidRPr="00FC52B9">
        <w:rPr>
          <w:rFonts w:asciiTheme="minorHAnsi" w:hAnsiTheme="minorHAnsi"/>
          <w:sz w:val="16"/>
          <w:szCs w:val="16"/>
        </w:rPr>
        <w:t xml:space="preserve">, social climate </w:t>
      </w:r>
      <w:r w:rsidRPr="00FC52B9">
        <w:rPr>
          <w:rFonts w:asciiTheme="minorHAnsi" w:hAnsiTheme="minorHAnsi"/>
          <w:bCs/>
          <w:u w:val="single"/>
        </w:rPr>
        <w:t>or ongoing policy that considers experts to be the most reliable sources of knowledg</w:t>
      </w:r>
      <w:r w:rsidRPr="00FC52B9">
        <w:rPr>
          <w:rFonts w:asciiTheme="minorHAnsi" w:hAnsiTheme="minorHAnsi"/>
          <w:sz w:val="16"/>
          <w:szCs w:val="16"/>
        </w:rPr>
        <w:t>e or that they are fundamental testimonial authorities in society (Pappas, 2000). By assuming such credentials about experts, it could be seen that a hearer may believe what an expert says without assessment, evaluation or additional evidence. Secondly, many philosophers hold that our evidence in favour of other people's testimonies is principally insufficient (Beanblossom, Lehrer, 1970; Coady, 1981; Webb, 1993; Foley, 1994). If it is true, our evidence in favour of an expert's testimony is even more insufficient: when a layperson relies on an expert, that reliance is necessary blind (Hardwig, 1991).</w:t>
      </w:r>
      <w:r w:rsidRPr="00FC52B9">
        <w:rPr>
          <w:rFonts w:asciiTheme="minorHAnsi" w:hAnsiTheme="minorHAnsi"/>
          <w:bCs/>
          <w:u w:val="single"/>
        </w:rPr>
        <w:t xml:space="preserve">3 </w:t>
      </w:r>
      <w:proofErr w:type="gramStart"/>
      <w:r w:rsidRPr="00FC52B9">
        <w:rPr>
          <w:rFonts w:asciiTheme="minorHAnsi" w:hAnsiTheme="minorHAnsi"/>
          <w:bCs/>
          <w:u w:val="single"/>
        </w:rPr>
        <w:t>We</w:t>
      </w:r>
      <w:proofErr w:type="gramEnd"/>
      <w:r w:rsidRPr="00FC52B9">
        <w:rPr>
          <w:rFonts w:asciiTheme="minorHAnsi" w:hAnsiTheme="minorHAnsi"/>
          <w:bCs/>
          <w:u w:val="single"/>
        </w:rPr>
        <w:t>, as non-experts in a domain, cannot ever possess enough evidence to evaluate an experts' testimony as credible or non credible</w:t>
      </w:r>
      <w:r w:rsidRPr="00FC52B9">
        <w:rPr>
          <w:rFonts w:asciiTheme="minorHAnsi" w:hAnsiTheme="minorHAnsi"/>
          <w:sz w:val="16"/>
          <w:szCs w:val="16"/>
        </w:rPr>
        <w:t xml:space="preserve">. An ordinary cognizer in ordinary epistemic circumstances does not possess, or even can never attain, a high enough level of expertise to evaluate the testimonies of experts. </w:t>
      </w:r>
      <w:r w:rsidRPr="00FC52B9">
        <w:rPr>
          <w:rFonts w:asciiTheme="minorHAnsi" w:hAnsiTheme="minorHAnsi"/>
          <w:bCs/>
          <w:highlight w:val="green"/>
          <w:u w:val="single"/>
        </w:rPr>
        <w:t>We</w:t>
      </w:r>
      <w:r w:rsidRPr="00FC52B9">
        <w:rPr>
          <w:rFonts w:asciiTheme="minorHAnsi" w:hAnsiTheme="minorHAnsi"/>
          <w:bCs/>
          <w:u w:val="single"/>
        </w:rPr>
        <w:t xml:space="preserve"> simply </w:t>
      </w:r>
      <w:r w:rsidRPr="00FC52B9">
        <w:rPr>
          <w:rFonts w:asciiTheme="minorHAnsi" w:hAnsiTheme="minorHAnsi"/>
          <w:bCs/>
          <w:highlight w:val="green"/>
          <w:u w:val="single"/>
        </w:rPr>
        <w:t>do not have</w:t>
      </w:r>
      <w:r w:rsidRPr="00FC52B9">
        <w:rPr>
          <w:rFonts w:asciiTheme="minorHAnsi" w:hAnsiTheme="minorHAnsi"/>
          <w:bCs/>
          <w:u w:val="single"/>
        </w:rPr>
        <w:t xml:space="preserve"> enough </w:t>
      </w:r>
      <w:r w:rsidRPr="00FC52B9">
        <w:rPr>
          <w:rFonts w:asciiTheme="minorHAnsi" w:hAnsiTheme="minorHAnsi"/>
          <w:bCs/>
          <w:highlight w:val="green"/>
          <w:u w:val="single"/>
        </w:rPr>
        <w:t>knowledge</w:t>
      </w:r>
      <w:r w:rsidRPr="00FC52B9">
        <w:rPr>
          <w:rFonts w:asciiTheme="minorHAnsi" w:hAnsiTheme="minorHAnsi"/>
          <w:bCs/>
          <w:u w:val="single"/>
        </w:rPr>
        <w:t xml:space="preserve"> and experience </w:t>
      </w:r>
      <w:r w:rsidRPr="00FC52B9">
        <w:rPr>
          <w:rFonts w:asciiTheme="minorHAnsi" w:hAnsiTheme="minorHAnsi"/>
          <w:bCs/>
          <w:highlight w:val="green"/>
          <w:u w:val="single"/>
        </w:rPr>
        <w:t>in order to be capable of assessing the truth of an expert</w:t>
      </w:r>
      <w:r w:rsidRPr="00FC52B9">
        <w:rPr>
          <w:rFonts w:asciiTheme="minorHAnsi" w:hAnsiTheme="minorHAnsi"/>
          <w:bCs/>
          <w:u w:val="single"/>
        </w:rPr>
        <w:t>'s testimony or an expert's reliability.</w:t>
      </w:r>
      <w:r w:rsidRPr="00FC52B9">
        <w:rPr>
          <w:rFonts w:asciiTheme="minorHAnsi" w:hAnsiTheme="minorHAnsi"/>
          <w:sz w:val="16"/>
          <w:szCs w:val="16"/>
        </w:rPr>
        <w:t xml:space="preserve"> Since our reasons for the acceptance of the content of an expert's report – by definition of them being experts and us as non-experts – cannot be the reasons the experts possess, our evidence about an experts' report cannot be ever sufficient for the justified acceptance of her testimony. If we are not experts in a domain, the relevant defeaters (undefeated defeaters) or certain kinds of experiences, doubts and beliefs that can undermine justified trust simply are not present to us. So, it could be seen that we have no choice other than to blindly trust experts. Thirdly, </w:t>
      </w:r>
      <w:r w:rsidRPr="00FC52B9">
        <w:rPr>
          <w:rFonts w:asciiTheme="minorHAnsi" w:hAnsiTheme="minorHAnsi"/>
          <w:bCs/>
          <w:u w:val="single"/>
        </w:rPr>
        <w:t>we are deeply aware of our epistemic dependence on the testimonies of experts</w:t>
      </w:r>
      <w:r w:rsidRPr="00FC52B9">
        <w:rPr>
          <w:rFonts w:asciiTheme="minorHAnsi" w:hAnsiTheme="minorHAnsi"/>
          <w:sz w:val="16"/>
          <w:szCs w:val="16"/>
        </w:rPr>
        <w:t xml:space="preserve">. Without other people testimonies "we should have to confess to knowing pitifully little" (Dummet, 1993, 420). But </w:t>
      </w:r>
      <w:r w:rsidRPr="00FC52B9">
        <w:rPr>
          <w:rFonts w:asciiTheme="minorHAnsi" w:hAnsiTheme="minorHAnsi"/>
          <w:bCs/>
          <w:u w:val="single"/>
        </w:rPr>
        <w:t>without expert testimonies our knowledge</w:t>
      </w:r>
      <w:r w:rsidRPr="00FC52B9">
        <w:rPr>
          <w:rFonts w:asciiTheme="minorHAnsi" w:hAnsiTheme="minorHAnsi"/>
          <w:sz w:val="16"/>
          <w:szCs w:val="16"/>
        </w:rPr>
        <w:t xml:space="preserve"> about biology, physics, medicine, geography of the world, history </w:t>
      </w:r>
      <w:r w:rsidRPr="00FC52B9">
        <w:rPr>
          <w:rFonts w:asciiTheme="minorHAnsi" w:hAnsiTheme="minorHAnsi"/>
          <w:bCs/>
          <w:u w:val="single"/>
        </w:rPr>
        <w:t>would be devastated. The majority of our beliefs about nature and society that we acquired throughout our lives are based, finally, on what experts 'tell' us</w:t>
      </w:r>
      <w:r w:rsidRPr="00FC52B9">
        <w:rPr>
          <w:rFonts w:asciiTheme="minorHAnsi" w:hAnsiTheme="minorHAnsi"/>
          <w:sz w:val="16"/>
          <w:szCs w:val="16"/>
        </w:rPr>
        <w:t xml:space="preserve"> (see also in Beanblossom, Lehrer, 1970; Faulkner, 2002</w:t>
      </w:r>
      <w:r w:rsidRPr="00FC52B9">
        <w:rPr>
          <w:rFonts w:asciiTheme="minorHAnsi" w:hAnsiTheme="minorHAnsi"/>
          <w:bCs/>
          <w:u w:val="single"/>
        </w:rPr>
        <w:t xml:space="preserve">). </w:t>
      </w:r>
      <w:r w:rsidRPr="00FC52B9">
        <w:rPr>
          <w:rFonts w:asciiTheme="minorHAnsi" w:hAnsiTheme="minorHAnsi"/>
          <w:bCs/>
          <w:highlight w:val="green"/>
          <w:u w:val="single"/>
        </w:rPr>
        <w:t>Our judgments of value will be a mass of</w:t>
      </w:r>
      <w:r w:rsidRPr="00FC52B9">
        <w:rPr>
          <w:rFonts w:asciiTheme="minorHAnsi" w:hAnsiTheme="minorHAnsi"/>
          <w:bCs/>
          <w:u w:val="single"/>
        </w:rPr>
        <w:t xml:space="preserve"> inconsistent intuitions, </w:t>
      </w:r>
      <w:r w:rsidRPr="00FC52B9">
        <w:rPr>
          <w:rFonts w:asciiTheme="minorHAnsi" w:hAnsiTheme="minorHAnsi"/>
          <w:b/>
          <w:bCs/>
          <w:highlight w:val="green"/>
          <w:u w:val="single"/>
          <w:bdr w:val="single" w:sz="4" w:space="0" w:color="auto"/>
        </w:rPr>
        <w:t>prejudices</w:t>
      </w:r>
      <w:r w:rsidRPr="00FC52B9">
        <w:rPr>
          <w:rFonts w:asciiTheme="minorHAnsi" w:hAnsiTheme="minorHAnsi"/>
          <w:bCs/>
          <w:highlight w:val="green"/>
          <w:u w:val="single"/>
        </w:rPr>
        <w:t xml:space="preserve"> and </w:t>
      </w:r>
      <w:r w:rsidRPr="00FC52B9">
        <w:rPr>
          <w:rFonts w:asciiTheme="minorHAnsi" w:hAnsiTheme="minorHAnsi"/>
          <w:b/>
          <w:bCs/>
          <w:highlight w:val="green"/>
          <w:u w:val="single"/>
          <w:bdr w:val="single" w:sz="4" w:space="0" w:color="auto"/>
        </w:rPr>
        <w:t>stereotypes</w:t>
      </w:r>
      <w:r w:rsidRPr="00FC52B9">
        <w:rPr>
          <w:rFonts w:asciiTheme="minorHAnsi" w:hAnsiTheme="minorHAnsi"/>
          <w:bCs/>
          <w:highlight w:val="green"/>
          <w:u w:val="single"/>
        </w:rPr>
        <w:t xml:space="preserve"> derived from</w:t>
      </w:r>
      <w:r w:rsidRPr="00FC52B9">
        <w:rPr>
          <w:rFonts w:asciiTheme="minorHAnsi" w:hAnsiTheme="minorHAnsi"/>
          <w:bCs/>
          <w:u w:val="single"/>
        </w:rPr>
        <w:t xml:space="preserve"> our </w:t>
      </w:r>
      <w:r w:rsidRPr="00FC52B9">
        <w:rPr>
          <w:rFonts w:asciiTheme="minorHAnsi" w:hAnsiTheme="minorHAnsi"/>
          <w:bCs/>
          <w:highlight w:val="green"/>
          <w:u w:val="single"/>
        </w:rPr>
        <w:t>subjective</w:t>
      </w:r>
      <w:r w:rsidRPr="00FC52B9">
        <w:rPr>
          <w:rFonts w:asciiTheme="minorHAnsi" w:hAnsiTheme="minorHAnsi"/>
          <w:bCs/>
          <w:u w:val="single"/>
        </w:rPr>
        <w:t xml:space="preserve"> and partial </w:t>
      </w:r>
      <w:r w:rsidRPr="00FC52B9">
        <w:rPr>
          <w:rFonts w:asciiTheme="minorHAnsi" w:hAnsiTheme="minorHAnsi"/>
          <w:bCs/>
          <w:highlight w:val="green"/>
          <w:u w:val="single"/>
        </w:rPr>
        <w:t>interests</w:t>
      </w:r>
      <w:r w:rsidRPr="00FC52B9">
        <w:rPr>
          <w:rFonts w:asciiTheme="minorHAnsi" w:hAnsiTheme="minorHAnsi"/>
          <w:bCs/>
          <w:u w:val="single"/>
        </w:rPr>
        <w:t>, understandings of tradition, our temper etc</w:t>
      </w:r>
      <w:r w:rsidRPr="00FC52B9">
        <w:rPr>
          <w:rFonts w:asciiTheme="minorHAnsi" w:hAnsiTheme="minorHAnsi"/>
          <w:sz w:val="16"/>
          <w:szCs w:val="16"/>
        </w:rPr>
        <w:t xml:space="preserve">. Behind the majority of testimonies lies extensive research and reports by experts and without these basic experts' testimonies "our lives would be impoverished in startling and debilitating ways" (Lackey, 2006, 1). So, it could be said that such an epistemic dependence on experts entails blind trust as a precondition of the functioning of our reason. </w:t>
      </w:r>
    </w:p>
    <w:p w:rsidR="00ED12FB" w:rsidRPr="00FC52B9" w:rsidRDefault="00ED12FB" w:rsidP="00ED12FB">
      <w:pPr>
        <w:rPr>
          <w:rFonts w:asciiTheme="minorHAnsi" w:hAnsiTheme="minorHAnsi"/>
        </w:rPr>
      </w:pPr>
    </w:p>
    <w:p w:rsidR="00ED12FB" w:rsidRPr="00FC52B9" w:rsidRDefault="00ED12FB" w:rsidP="00ED12FB">
      <w:pPr>
        <w:rPr>
          <w:rFonts w:asciiTheme="minorHAnsi" w:hAnsiTheme="minorHAnsi"/>
        </w:rPr>
      </w:pPr>
    </w:p>
    <w:p w:rsidR="00ED12FB" w:rsidRPr="00FC52B9" w:rsidRDefault="00ED12FB" w:rsidP="00ED12FB">
      <w:pPr>
        <w:pStyle w:val="Heading4"/>
        <w:rPr>
          <w:rFonts w:asciiTheme="minorHAnsi" w:eastAsia="MS Mincho" w:hAnsiTheme="minorHAnsi" w:cs="Times New Roman"/>
        </w:rPr>
      </w:pPr>
      <w:r w:rsidRPr="00FC52B9">
        <w:rPr>
          <w:rFonts w:asciiTheme="minorHAnsi" w:eastAsia="MS Mincho" w:hAnsiTheme="minorHAnsi" w:cs="Times New Roman"/>
          <w:u w:val="single"/>
        </w:rPr>
        <w:t>Engagement</w:t>
      </w:r>
      <w:r w:rsidRPr="00FC52B9">
        <w:rPr>
          <w:rFonts w:asciiTheme="minorHAnsi" w:eastAsia="MS Mincho" w:hAnsiTheme="minorHAnsi" w:cs="Times New Roman"/>
        </w:rPr>
        <w:t xml:space="preserve"> with technocracy is more effective than passive rejection</w:t>
      </w:r>
    </w:p>
    <w:p w:rsidR="00ED12FB" w:rsidRPr="00FC52B9" w:rsidRDefault="00ED12FB" w:rsidP="00ED12FB">
      <w:pPr>
        <w:rPr>
          <w:rFonts w:asciiTheme="minorHAnsi" w:eastAsia="MS Mincho" w:hAnsiTheme="minorHAnsi"/>
          <w:szCs w:val="24"/>
        </w:rPr>
      </w:pPr>
      <w:r w:rsidRPr="00FC52B9">
        <w:rPr>
          <w:rFonts w:asciiTheme="minorHAnsi" w:eastAsia="MS Mincho" w:hAnsiTheme="minorHAnsi"/>
          <w:b/>
          <w:sz w:val="24"/>
          <w:szCs w:val="24"/>
          <w:u w:val="single"/>
        </w:rPr>
        <w:t>Jiménez-Aleixandre</w:t>
      </w:r>
      <w:r w:rsidRPr="00FC52B9">
        <w:rPr>
          <w:rFonts w:asciiTheme="minorHAnsi" w:eastAsia="MS Mincho" w:hAnsiTheme="minorHAnsi"/>
          <w:szCs w:val="24"/>
        </w:rPr>
        <w:t xml:space="preserve">, professor of education – University of Santiago de Compostela, and Pereiro-Muñoz High School Castelao, Vigo (Spain), </w:t>
      </w:r>
      <w:r w:rsidRPr="00FC52B9">
        <w:rPr>
          <w:rFonts w:asciiTheme="minorHAnsi" w:eastAsia="MS Mincho" w:hAnsiTheme="minorHAnsi"/>
          <w:b/>
          <w:sz w:val="24"/>
          <w:szCs w:val="24"/>
          <w:u w:val="single"/>
        </w:rPr>
        <w:t>‘2</w:t>
      </w:r>
    </w:p>
    <w:p w:rsidR="00ED12FB" w:rsidRPr="00FC52B9" w:rsidRDefault="00ED12FB" w:rsidP="00ED12FB">
      <w:pPr>
        <w:rPr>
          <w:rFonts w:asciiTheme="minorHAnsi" w:eastAsia="MS Mincho" w:hAnsiTheme="minorHAnsi"/>
          <w:szCs w:val="24"/>
        </w:rPr>
      </w:pPr>
      <w:r w:rsidRPr="00FC52B9">
        <w:rPr>
          <w:rFonts w:asciiTheme="minorHAnsi" w:eastAsia="MS Mincho" w:hAnsiTheme="minorHAnsi"/>
          <w:szCs w:val="24"/>
        </w:rPr>
        <w:t>(Maria-Pilar and Cristina, “Knowledge producers or knowledge consumers? Argumentation and decision making about environmental management,” International Journal of Science Education Vol. 24, No. 11, p. 1171–1190)</w:t>
      </w:r>
    </w:p>
    <w:p w:rsidR="00ED12FB" w:rsidRPr="00FC52B9" w:rsidRDefault="00ED12FB" w:rsidP="00ED12FB">
      <w:pPr>
        <w:rPr>
          <w:rStyle w:val="BoldUnderline"/>
          <w:rFonts w:asciiTheme="minorHAnsi" w:hAnsiTheme="minorHAnsi"/>
        </w:rPr>
      </w:pPr>
      <w:r w:rsidRPr="00FC52B9">
        <w:rPr>
          <w:rStyle w:val="StyleUnderline"/>
          <w:rFonts w:asciiTheme="minorHAnsi" w:hAnsiTheme="minorHAnsi"/>
          <w:highlight w:val="green"/>
        </w:rPr>
        <w:t>If</w:t>
      </w:r>
      <w:r w:rsidRPr="00FC52B9">
        <w:rPr>
          <w:rFonts w:asciiTheme="minorHAnsi" w:eastAsia="MS Mincho" w:hAnsiTheme="minorHAnsi"/>
          <w:sz w:val="16"/>
          <w:szCs w:val="24"/>
          <w:highlight w:val="green"/>
        </w:rPr>
        <w:t xml:space="preserve"> </w:t>
      </w:r>
      <w:r w:rsidRPr="00FC52B9">
        <w:rPr>
          <w:rStyle w:val="StyleUnderline"/>
          <w:rFonts w:asciiTheme="minorHAnsi" w:hAnsiTheme="minorHAnsi"/>
          <w:highlight w:val="green"/>
        </w:rPr>
        <w:t>science</w:t>
      </w:r>
      <w:r w:rsidRPr="00FC52B9">
        <w:rPr>
          <w:rFonts w:asciiTheme="minorHAnsi" w:eastAsia="MS Mincho" w:hAnsiTheme="minorHAnsi"/>
          <w:sz w:val="16"/>
          <w:szCs w:val="24"/>
        </w:rPr>
        <w:t xml:space="preserve"> education </w:t>
      </w:r>
      <w:r w:rsidRPr="00FC52B9">
        <w:rPr>
          <w:rStyle w:val="StyleUnderline"/>
          <w:rFonts w:asciiTheme="minorHAnsi" w:hAnsiTheme="minorHAnsi"/>
          <w:highlight w:val="green"/>
        </w:rPr>
        <w:t>and environmental education have</w:t>
      </w:r>
      <w:r w:rsidRPr="00FC52B9">
        <w:rPr>
          <w:rStyle w:val="StyleUnderline"/>
          <w:rFonts w:asciiTheme="minorHAnsi" w:hAnsiTheme="minorHAnsi"/>
        </w:rPr>
        <w:t xml:space="preserve"> as </w:t>
      </w:r>
      <w:r w:rsidRPr="00FC52B9">
        <w:rPr>
          <w:rStyle w:val="StyleUnderline"/>
          <w:rFonts w:asciiTheme="minorHAnsi" w:hAnsiTheme="minorHAnsi"/>
          <w:highlight w:val="green"/>
        </w:rPr>
        <w:t>a goal to develop</w:t>
      </w:r>
      <w:r w:rsidRPr="00FC52B9">
        <w:rPr>
          <w:rFonts w:asciiTheme="minorHAnsi" w:eastAsia="MS Mincho" w:hAnsiTheme="minorHAnsi"/>
          <w:sz w:val="16"/>
          <w:szCs w:val="24"/>
          <w:highlight w:val="green"/>
        </w:rPr>
        <w:t xml:space="preserve"> </w:t>
      </w:r>
      <w:r w:rsidRPr="00FC52B9">
        <w:rPr>
          <w:rFonts w:asciiTheme="minorHAnsi" w:eastAsia="MS Mincho" w:hAnsiTheme="minorHAnsi"/>
          <w:b/>
          <w:szCs w:val="24"/>
          <w:highlight w:val="green"/>
          <w:u w:val="single"/>
        </w:rPr>
        <w:t>critical thinking and</w:t>
      </w:r>
      <w:r w:rsidRPr="00FC52B9">
        <w:rPr>
          <w:rFonts w:asciiTheme="minorHAnsi" w:eastAsia="MS Mincho" w:hAnsiTheme="minorHAnsi"/>
          <w:sz w:val="16"/>
          <w:szCs w:val="24"/>
        </w:rPr>
        <w:t xml:space="preserve"> to promote </w:t>
      </w:r>
      <w:r w:rsidRPr="00FC52B9">
        <w:rPr>
          <w:rFonts w:asciiTheme="minorHAnsi" w:eastAsia="MS Mincho" w:hAnsiTheme="minorHAnsi"/>
          <w:b/>
          <w:szCs w:val="24"/>
          <w:highlight w:val="green"/>
          <w:u w:val="single"/>
        </w:rPr>
        <w:t>decision making</w:t>
      </w:r>
      <w:r w:rsidRPr="00FC52B9">
        <w:rPr>
          <w:rFonts w:asciiTheme="minorHAnsi" w:eastAsia="MS Mincho" w:hAnsiTheme="minorHAnsi"/>
          <w:sz w:val="16"/>
          <w:szCs w:val="24"/>
        </w:rPr>
        <w:t xml:space="preserve">, it seems that </w:t>
      </w:r>
      <w:r w:rsidRPr="00FC52B9">
        <w:rPr>
          <w:rStyle w:val="StyleUnderline"/>
          <w:rFonts w:asciiTheme="minorHAnsi" w:hAnsiTheme="minorHAnsi"/>
        </w:rPr>
        <w:t xml:space="preserve">the </w:t>
      </w:r>
      <w:r w:rsidRPr="00FC52B9">
        <w:rPr>
          <w:rStyle w:val="StyleUnderline"/>
          <w:rFonts w:asciiTheme="minorHAnsi" w:hAnsiTheme="minorHAnsi"/>
          <w:highlight w:val="green"/>
        </w:rPr>
        <w:t>acknowledgement of</w:t>
      </w:r>
      <w:r w:rsidRPr="00FC52B9">
        <w:rPr>
          <w:rStyle w:val="StyleUnderline"/>
          <w:rFonts w:asciiTheme="minorHAnsi" w:hAnsiTheme="minorHAnsi"/>
        </w:rPr>
        <w:t xml:space="preserve"> a variety of </w:t>
      </w:r>
      <w:r w:rsidRPr="00FC52B9">
        <w:rPr>
          <w:rStyle w:val="StyleUnderline"/>
          <w:rFonts w:asciiTheme="minorHAnsi" w:hAnsiTheme="minorHAnsi"/>
          <w:highlight w:val="green"/>
        </w:rPr>
        <w:t>experts</w:t>
      </w:r>
      <w:r w:rsidRPr="00FC52B9">
        <w:rPr>
          <w:rFonts w:asciiTheme="minorHAnsi" w:eastAsia="MS Mincho" w:hAnsiTheme="minorHAnsi"/>
          <w:sz w:val="16"/>
          <w:szCs w:val="24"/>
        </w:rPr>
        <w:t xml:space="preserve"> and expertise </w:t>
      </w:r>
      <w:r w:rsidRPr="00FC52B9">
        <w:rPr>
          <w:rStyle w:val="StyleUnderline"/>
          <w:rFonts w:asciiTheme="minorHAnsi" w:hAnsiTheme="minorHAnsi"/>
          <w:highlight w:val="green"/>
        </w:rPr>
        <w:t>is</w:t>
      </w:r>
      <w:r w:rsidRPr="00FC52B9">
        <w:rPr>
          <w:rStyle w:val="StyleUnderline"/>
          <w:rFonts w:asciiTheme="minorHAnsi" w:hAnsiTheme="minorHAnsi"/>
        </w:rPr>
        <w:t xml:space="preserve"> </w:t>
      </w:r>
      <w:r w:rsidRPr="00FC52B9">
        <w:rPr>
          <w:rStyle w:val="StyleUnderline"/>
          <w:rFonts w:asciiTheme="minorHAnsi" w:hAnsiTheme="minorHAnsi"/>
          <w:highlight w:val="green"/>
        </w:rPr>
        <w:t>of relevance</w:t>
      </w:r>
      <w:r w:rsidRPr="00FC52B9">
        <w:rPr>
          <w:rFonts w:asciiTheme="minorHAnsi" w:eastAsia="MS Mincho" w:hAnsiTheme="minorHAnsi"/>
          <w:sz w:val="16"/>
          <w:szCs w:val="24"/>
        </w:rPr>
        <w:t xml:space="preserve"> to both. </w:t>
      </w:r>
      <w:r w:rsidRPr="00FC52B9">
        <w:rPr>
          <w:rFonts w:asciiTheme="minorHAnsi" w:eastAsia="MS Mincho" w:hAnsiTheme="minorHAnsi"/>
          <w:b/>
          <w:bCs/>
          <w:szCs w:val="20"/>
          <w:highlight w:val="green"/>
          <w:u w:val="single"/>
          <w:bdr w:val="single" w:sz="2" w:space="0" w:color="auto"/>
        </w:rPr>
        <w:t>Otherwise citizens could be unable to challenge a common view</w:t>
      </w:r>
      <w:r w:rsidRPr="00FC52B9">
        <w:rPr>
          <w:rFonts w:asciiTheme="minorHAnsi" w:eastAsia="MS Mincho" w:hAnsiTheme="minorHAnsi"/>
          <w:sz w:val="16"/>
          <w:szCs w:val="24"/>
        </w:rPr>
        <w:t xml:space="preserve"> </w:t>
      </w:r>
      <w:r w:rsidRPr="00FC52B9">
        <w:rPr>
          <w:rStyle w:val="StyleUnderline"/>
          <w:rFonts w:asciiTheme="minorHAnsi" w:hAnsiTheme="minorHAnsi"/>
        </w:rPr>
        <w:t>that places</w:t>
      </w:r>
      <w:r w:rsidRPr="00FC52B9">
        <w:rPr>
          <w:rFonts w:asciiTheme="minorHAnsi" w:eastAsia="MS Mincho" w:hAnsiTheme="minorHAnsi"/>
          <w:sz w:val="16"/>
          <w:szCs w:val="24"/>
        </w:rPr>
        <w:t xml:space="preserve"> economical issues and </w:t>
      </w:r>
      <w:r w:rsidRPr="00FC52B9">
        <w:rPr>
          <w:rStyle w:val="StyleUnderline"/>
          <w:rFonts w:asciiTheme="minorHAnsi" w:hAnsiTheme="minorHAnsi"/>
        </w:rPr>
        <w:t>technical features over other types of values or concerns.</w:t>
      </w:r>
      <w:r w:rsidRPr="00FC52B9">
        <w:rPr>
          <w:rFonts w:asciiTheme="minorHAnsi" w:eastAsia="MS Mincho" w:hAnsiTheme="minorHAnsi"/>
          <w:sz w:val="16"/>
          <w:szCs w:val="24"/>
        </w:rPr>
        <w:t xml:space="preserve"> As McGinn and Roth (1999) argue, </w:t>
      </w:r>
      <w:r w:rsidRPr="00FC52B9">
        <w:rPr>
          <w:rStyle w:val="StyleUnderline"/>
          <w:rFonts w:asciiTheme="minorHAnsi" w:hAnsiTheme="minorHAnsi"/>
          <w:highlight w:val="green"/>
        </w:rPr>
        <w:t>citizens should be prepared to participate in scientific practice,</w:t>
      </w:r>
      <w:r w:rsidRPr="00FC52B9">
        <w:rPr>
          <w:rStyle w:val="StyleUnderline"/>
          <w:rFonts w:asciiTheme="minorHAnsi" w:hAnsiTheme="minorHAnsi"/>
        </w:rPr>
        <w:t xml:space="preserve"> to be involved in situations where science is</w:t>
      </w:r>
      <w:r w:rsidRPr="00FC52B9">
        <w:rPr>
          <w:rFonts w:asciiTheme="minorHAnsi" w:eastAsia="MS Mincho" w:hAnsiTheme="minorHAnsi"/>
          <w:sz w:val="16"/>
          <w:szCs w:val="24"/>
        </w:rPr>
        <w:t xml:space="preserve">, if not created, at least </w:t>
      </w:r>
      <w:r w:rsidRPr="00FC52B9">
        <w:rPr>
          <w:rStyle w:val="StyleUnderline"/>
          <w:rFonts w:asciiTheme="minorHAnsi" w:hAnsiTheme="minorHAnsi"/>
        </w:rPr>
        <w:t>used.</w:t>
      </w:r>
      <w:r w:rsidRPr="00FC52B9">
        <w:rPr>
          <w:rFonts w:asciiTheme="minorHAnsi" w:eastAsia="MS Mincho" w:hAnsiTheme="minorHAnsi"/>
          <w:sz w:val="16"/>
          <w:szCs w:val="24"/>
        </w:rPr>
        <w:t xml:space="preserve"> The assessment of environmental management is, in our opinion, one of these, and citizens do not need to possess all the technical knowledge to be able to examine the positive and negative impacts and to weigh them up. The identification of instances of scientific practice in classroom discourse is difficult especially if this practice is viewed as a complex process, not as fixed ‘steps’. Several instances were identified when it could be said that </w:t>
      </w:r>
      <w:r w:rsidRPr="00FC52B9">
        <w:rPr>
          <w:rStyle w:val="StyleUnderline"/>
          <w:rFonts w:asciiTheme="minorHAnsi" w:hAnsiTheme="minorHAnsi"/>
        </w:rPr>
        <w:t>students acted as a knowledge-producing community in spite of the fact that the students</w:t>
      </w:r>
      <w:r w:rsidRPr="00FC52B9">
        <w:rPr>
          <w:rFonts w:asciiTheme="minorHAnsi" w:eastAsia="MS Mincho" w:hAnsiTheme="minorHAnsi"/>
          <w:sz w:val="16"/>
          <w:szCs w:val="24"/>
        </w:rPr>
        <w:t xml:space="preserve">, particularly at the beginning of the sequence, </w:t>
      </w:r>
      <w:r w:rsidRPr="00FC52B9">
        <w:rPr>
          <w:rStyle w:val="StyleUnderline"/>
          <w:rFonts w:asciiTheme="minorHAnsi" w:hAnsiTheme="minorHAnsi"/>
        </w:rPr>
        <w:t>expressed doubts about their capacities</w:t>
      </w:r>
      <w:r w:rsidRPr="00FC52B9">
        <w:rPr>
          <w:rFonts w:asciiTheme="minorHAnsi" w:eastAsia="MS Mincho" w:hAnsiTheme="minorHAnsi"/>
          <w:sz w:val="16"/>
          <w:szCs w:val="24"/>
        </w:rPr>
        <w:t xml:space="preserve"> </w:t>
      </w:r>
      <w:r w:rsidRPr="00FC52B9">
        <w:rPr>
          <w:rStyle w:val="StyleUnderline"/>
          <w:rFonts w:asciiTheme="minorHAnsi" w:hAnsiTheme="minorHAnsi"/>
        </w:rPr>
        <w:t>to assess</w:t>
      </w:r>
      <w:r w:rsidRPr="00FC52B9">
        <w:rPr>
          <w:rFonts w:asciiTheme="minorHAnsi" w:eastAsia="MS Mincho" w:hAnsiTheme="minorHAnsi"/>
          <w:sz w:val="16"/>
          <w:szCs w:val="24"/>
        </w:rPr>
        <w:t xml:space="preserve"> a project written by </w:t>
      </w:r>
      <w:r w:rsidRPr="00FC52B9">
        <w:rPr>
          <w:rStyle w:val="StyleUnderline"/>
          <w:rFonts w:asciiTheme="minorHAnsi" w:hAnsiTheme="minorHAnsi"/>
        </w:rPr>
        <w:t>experts</w:t>
      </w:r>
      <w:r w:rsidRPr="00FC52B9">
        <w:rPr>
          <w:rFonts w:asciiTheme="minorHAnsi" w:eastAsia="MS Mincho" w:hAnsiTheme="minorHAnsi"/>
          <w:sz w:val="16"/>
          <w:szCs w:val="24"/>
        </w:rPr>
        <w:t xml:space="preserve"> and endorsed by a government office. Perhaps these doubts relate to the nature of the project, a ‘real life’ object that made its way into the classroom, into the ‘school life’. As Brown et al. (1989) point out, there is usually a difference between practitioners’ tasks and stereotyped school tasks and, it could be added, students are not used to being confronted with the complexity of ‘life-size’ problems. However, </w:t>
      </w:r>
      <w:r w:rsidRPr="00FC52B9">
        <w:rPr>
          <w:rStyle w:val="StyleUnderline"/>
          <w:rFonts w:asciiTheme="minorHAnsi" w:hAnsiTheme="minorHAnsi"/>
        </w:rPr>
        <w:t xml:space="preserve">as the sequence proceeded, </w:t>
      </w:r>
      <w:r w:rsidRPr="00FC52B9">
        <w:rPr>
          <w:rFonts w:asciiTheme="minorHAnsi" w:eastAsia="MS Mincho" w:hAnsiTheme="minorHAnsi"/>
          <w:b/>
          <w:szCs w:val="24"/>
          <w:u w:val="single"/>
        </w:rPr>
        <w:t>the students assumed the role of experts</w:t>
      </w:r>
      <w:r w:rsidRPr="00FC52B9">
        <w:rPr>
          <w:rStyle w:val="StyleUnderline"/>
          <w:rFonts w:asciiTheme="minorHAnsi" w:hAnsiTheme="minorHAnsi"/>
        </w:rPr>
        <w:t>, exposing inconsistencies</w:t>
      </w:r>
      <w:r w:rsidRPr="00FC52B9">
        <w:rPr>
          <w:rFonts w:asciiTheme="minorHAnsi" w:eastAsia="MS Mincho" w:hAnsiTheme="minorHAnsi"/>
          <w:sz w:val="16"/>
          <w:szCs w:val="24"/>
        </w:rPr>
        <w:t xml:space="preserve"> in the project, </w:t>
      </w:r>
      <w:r w:rsidRPr="00FC52B9">
        <w:rPr>
          <w:rStyle w:val="StyleUnderline"/>
          <w:rFonts w:asciiTheme="minorHAnsi" w:hAnsiTheme="minorHAnsi"/>
        </w:rPr>
        <w:t>offering alternatives and discussing it</w:t>
      </w:r>
      <w:r w:rsidRPr="00FC52B9">
        <w:rPr>
          <w:rFonts w:asciiTheme="minorHAnsi" w:eastAsia="MS Mincho" w:hAnsiTheme="minorHAnsi"/>
          <w:sz w:val="16"/>
          <w:szCs w:val="24"/>
        </w:rPr>
        <w:t xml:space="preserve"> with one of its authors. The issue of expertise is worthy of attention and it needs to be explored in different contexts where the relationships among technical expertise, values hierarchies and possible biases caused by the subject matter could be unravelled. </w:t>
      </w:r>
      <w:r w:rsidRPr="00FC52B9">
        <w:rPr>
          <w:rStyle w:val="StyleUnderline"/>
          <w:rFonts w:asciiTheme="minorHAnsi" w:hAnsiTheme="minorHAnsi"/>
        </w:rPr>
        <w:t xml:space="preserve">One of the objectives of environmental education is </w:t>
      </w:r>
      <w:r w:rsidRPr="00FC52B9">
        <w:rPr>
          <w:rStyle w:val="StyleUnderline"/>
          <w:rFonts w:asciiTheme="minorHAnsi" w:hAnsiTheme="minorHAnsi"/>
          <w:highlight w:val="green"/>
        </w:rPr>
        <w:t>to</w:t>
      </w:r>
      <w:r w:rsidRPr="00FC52B9">
        <w:rPr>
          <w:rStyle w:val="StyleUnderline"/>
          <w:rFonts w:asciiTheme="minorHAnsi" w:hAnsiTheme="minorHAnsi"/>
        </w:rPr>
        <w:t xml:space="preserve"> </w:t>
      </w:r>
      <w:r w:rsidRPr="00FC52B9">
        <w:rPr>
          <w:rFonts w:asciiTheme="minorHAnsi" w:eastAsia="MS Mincho" w:hAnsiTheme="minorHAnsi"/>
          <w:b/>
          <w:bCs/>
          <w:szCs w:val="20"/>
          <w:highlight w:val="green"/>
          <w:u w:val="single"/>
          <w:bdr w:val="single" w:sz="2" w:space="0" w:color="auto"/>
        </w:rPr>
        <w:t>empower people with the capacity of decision making</w:t>
      </w:r>
      <w:r w:rsidRPr="00FC52B9">
        <w:rPr>
          <w:rFonts w:asciiTheme="minorHAnsi" w:eastAsia="MS Mincho" w:hAnsiTheme="minorHAnsi"/>
          <w:sz w:val="16"/>
          <w:szCs w:val="24"/>
          <w:highlight w:val="green"/>
        </w:rPr>
        <w:t xml:space="preserve">; </w:t>
      </w:r>
      <w:r w:rsidRPr="00FC52B9">
        <w:rPr>
          <w:rStyle w:val="StyleUnderline"/>
          <w:rFonts w:asciiTheme="minorHAnsi" w:hAnsiTheme="minorHAnsi"/>
        </w:rPr>
        <w:t>for this</w:t>
      </w:r>
      <w:r w:rsidRPr="00FC52B9">
        <w:rPr>
          <w:rFonts w:asciiTheme="minorHAnsi" w:eastAsia="MS Mincho" w:hAnsiTheme="minorHAnsi"/>
          <w:sz w:val="16"/>
          <w:szCs w:val="24"/>
        </w:rPr>
        <w:t xml:space="preserve"> purpose </w:t>
      </w:r>
      <w:r w:rsidRPr="00FC52B9">
        <w:rPr>
          <w:rStyle w:val="StyleUnderline"/>
          <w:rFonts w:asciiTheme="minorHAnsi" w:hAnsiTheme="minorHAnsi"/>
        </w:rPr>
        <w:t xml:space="preserve">the </w:t>
      </w:r>
      <w:r w:rsidRPr="00FC52B9">
        <w:rPr>
          <w:rStyle w:val="StyleUnderline"/>
          <w:rFonts w:asciiTheme="minorHAnsi" w:hAnsiTheme="minorHAnsi"/>
          <w:highlight w:val="green"/>
        </w:rPr>
        <w:t>acknowledging of</w:t>
      </w:r>
      <w:r w:rsidRPr="00FC52B9">
        <w:rPr>
          <w:rStyle w:val="StyleUnderline"/>
          <w:rFonts w:asciiTheme="minorHAnsi" w:hAnsiTheme="minorHAnsi"/>
        </w:rPr>
        <w:t xml:space="preserve"> multiple </w:t>
      </w:r>
      <w:r w:rsidRPr="00FC52B9">
        <w:rPr>
          <w:rStyle w:val="BoldUnderline"/>
          <w:rFonts w:asciiTheme="minorHAnsi" w:hAnsiTheme="minorHAnsi"/>
          <w:highlight w:val="green"/>
        </w:rPr>
        <w:t>expertise is crucial.</w:t>
      </w:r>
    </w:p>
    <w:p w:rsidR="00ED12FB" w:rsidRPr="00FC52B9" w:rsidRDefault="00ED12FB" w:rsidP="00ED12FB">
      <w:pPr>
        <w:pStyle w:val="Heading3"/>
        <w:rPr>
          <w:rFonts w:asciiTheme="minorHAnsi" w:hAnsiTheme="minorHAnsi" w:cs="Times New Roman"/>
        </w:rPr>
      </w:pPr>
      <w:r w:rsidRPr="00FC52B9">
        <w:rPr>
          <w:rFonts w:asciiTheme="minorHAnsi" w:hAnsiTheme="minorHAnsi" w:cs="Times New Roman"/>
        </w:rPr>
        <w:t>Security Good</w:t>
      </w:r>
    </w:p>
    <w:p w:rsidR="00ED12FB" w:rsidRPr="00FC52B9" w:rsidRDefault="00ED12FB" w:rsidP="00ED12FB">
      <w:pPr>
        <w:rPr>
          <w:rFonts w:asciiTheme="minorHAnsi" w:hAnsiTheme="minorHAnsi"/>
        </w:rPr>
      </w:pPr>
    </w:p>
    <w:p w:rsidR="00ED12FB" w:rsidRPr="00FC52B9" w:rsidRDefault="00ED12FB" w:rsidP="00ED12FB">
      <w:pPr>
        <w:pStyle w:val="Heading4"/>
        <w:rPr>
          <w:rFonts w:asciiTheme="minorHAnsi" w:hAnsiTheme="minorHAnsi" w:cs="Times New Roman"/>
        </w:rPr>
      </w:pPr>
      <w:r w:rsidRPr="00FC52B9">
        <w:rPr>
          <w:rFonts w:asciiTheme="minorHAnsi" w:hAnsiTheme="minorHAnsi" w:cs="Times New Roman"/>
        </w:rPr>
        <w:t>You essentialize security and ignore its political potential</w:t>
      </w:r>
    </w:p>
    <w:p w:rsidR="00ED12FB" w:rsidRPr="00FC52B9" w:rsidRDefault="00ED12FB" w:rsidP="00ED12FB">
      <w:pPr>
        <w:rPr>
          <w:rFonts w:asciiTheme="minorHAnsi" w:hAnsiTheme="minorHAnsi"/>
        </w:rPr>
      </w:pP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Nunes 12 -- post-doctoral fellow in the Department of Politics and International Studies at the University of Warwick, and has a PhD in International Politics from Aberystwyth University, Wales (Joao, 8/15/2012, "Reclaiming the political: Emancipation and critique in security studies," Security Dialogue 43(4), Sage)</w:t>
      </w:r>
    </w:p>
    <w:p w:rsidR="00ED12FB" w:rsidRPr="00FC52B9" w:rsidRDefault="00ED12FB" w:rsidP="00ED12FB">
      <w:pPr>
        <w:rPr>
          <w:rFonts w:asciiTheme="minorHAnsi" w:hAnsiTheme="minorHAnsi"/>
          <w:sz w:val="16"/>
        </w:rPr>
      </w:pPr>
      <w:r w:rsidRPr="00FC52B9">
        <w:rPr>
          <w:rFonts w:asciiTheme="minorHAnsi" w:hAnsiTheme="minorHAnsi"/>
          <w:sz w:val="16"/>
        </w:rPr>
        <w:t xml:space="preserve">This </w:t>
      </w:r>
      <w:r w:rsidRPr="00FC52B9">
        <w:rPr>
          <w:rStyle w:val="StyleUnderline"/>
          <w:rFonts w:asciiTheme="minorHAnsi" w:hAnsiTheme="minorHAnsi"/>
          <w:highlight w:val="green"/>
        </w:rPr>
        <w:t>tendency in the literature is problematic for the critique</w:t>
      </w:r>
      <w:r w:rsidRPr="00FC52B9">
        <w:rPr>
          <w:rStyle w:val="StyleUnderline"/>
          <w:rFonts w:asciiTheme="minorHAnsi" w:hAnsiTheme="minorHAnsi"/>
        </w:rPr>
        <w:t xml:space="preserve"> of security</w:t>
      </w:r>
      <w:r w:rsidRPr="00FC52B9">
        <w:rPr>
          <w:rFonts w:asciiTheme="minorHAnsi" w:hAnsiTheme="minorHAnsi"/>
          <w:sz w:val="16"/>
        </w:rPr>
        <w:t xml:space="preserve"> in at least three ways. First, </w:t>
      </w:r>
      <w:r w:rsidRPr="00FC52B9">
        <w:rPr>
          <w:rStyle w:val="StyleUnderline"/>
          <w:rFonts w:asciiTheme="minorHAnsi" w:hAnsiTheme="minorHAnsi"/>
        </w:rPr>
        <w:t>it constitutes a blind spot in</w:t>
      </w:r>
      <w:r w:rsidRPr="00FC52B9">
        <w:rPr>
          <w:rFonts w:asciiTheme="minorHAnsi" w:hAnsiTheme="minorHAnsi"/>
          <w:sz w:val="16"/>
        </w:rPr>
        <w:t xml:space="preserve"> the effort of </w:t>
      </w:r>
      <w:r w:rsidRPr="00FC52B9">
        <w:rPr>
          <w:rStyle w:val="StyleUnderline"/>
          <w:rFonts w:asciiTheme="minorHAnsi" w:hAnsiTheme="minorHAnsi"/>
        </w:rPr>
        <w:t>politicization</w:t>
      </w:r>
      <w:r w:rsidRPr="00FC52B9">
        <w:rPr>
          <w:rFonts w:asciiTheme="minorHAnsi" w:hAnsiTheme="minorHAnsi"/>
          <w:sz w:val="16"/>
        </w:rPr>
        <w:t xml:space="preserve">. </w:t>
      </w:r>
      <w:r w:rsidRPr="00FC52B9">
        <w:rPr>
          <w:rStyle w:val="StyleUnderline"/>
          <w:rFonts w:asciiTheme="minorHAnsi" w:hAnsiTheme="minorHAnsi"/>
          <w:highlight w:val="green"/>
        </w:rPr>
        <w:t>The assumption of a</w:t>
      </w:r>
      <w:r w:rsidRPr="00FC52B9">
        <w:rPr>
          <w:rFonts w:asciiTheme="minorHAnsi" w:hAnsiTheme="minorHAnsi"/>
          <w:sz w:val="16"/>
        </w:rPr>
        <w:t xml:space="preserve">n exclusionary, </w:t>
      </w:r>
      <w:r w:rsidRPr="00FC52B9">
        <w:rPr>
          <w:rStyle w:val="StyleUnderline"/>
          <w:rFonts w:asciiTheme="minorHAnsi" w:hAnsiTheme="minorHAnsi"/>
        </w:rPr>
        <w:t>totalizing</w:t>
      </w:r>
      <w:r w:rsidRPr="00FC52B9">
        <w:rPr>
          <w:rFonts w:asciiTheme="minorHAnsi" w:hAnsiTheme="minorHAnsi"/>
          <w:sz w:val="16"/>
        </w:rPr>
        <w:t xml:space="preserve"> or </w:t>
      </w:r>
      <w:r w:rsidRPr="00FC52B9">
        <w:rPr>
          <w:rStyle w:val="StyleUnderline"/>
          <w:rFonts w:asciiTheme="minorHAnsi" w:hAnsiTheme="minorHAnsi"/>
          <w:highlight w:val="green"/>
        </w:rPr>
        <w:t>violent logic of security can be</w:t>
      </w:r>
      <w:r w:rsidRPr="00FC52B9">
        <w:rPr>
          <w:rStyle w:val="StyleUnderline"/>
          <w:rFonts w:asciiTheme="minorHAnsi" w:hAnsiTheme="minorHAnsi"/>
        </w:rPr>
        <w:t xml:space="preserve"> seen as </w:t>
      </w:r>
      <w:r w:rsidRPr="00FC52B9">
        <w:rPr>
          <w:rStyle w:val="StyleUnderline"/>
          <w:rFonts w:asciiTheme="minorHAnsi" w:hAnsiTheme="minorHAnsi"/>
          <w:highlight w:val="green"/>
        </w:rPr>
        <w:t>an essentializatio</w:t>
      </w:r>
      <w:r w:rsidRPr="00FC52B9">
        <w:rPr>
          <w:rStyle w:val="StyleUnderline"/>
          <w:rFonts w:asciiTheme="minorHAnsi" w:hAnsiTheme="minorHAnsi"/>
        </w:rPr>
        <w:t>n</w:t>
      </w:r>
      <w:r w:rsidRPr="00FC52B9">
        <w:rPr>
          <w:rFonts w:asciiTheme="minorHAnsi" w:hAnsiTheme="minorHAnsi"/>
          <w:sz w:val="16"/>
        </w:rPr>
        <w:t xml:space="preserve"> and a moment of closure. To be faithful to itself, the politicization of security would need to recognize that there is nothing natural or necessary about security – and that security as a paradigm of thought or a register of meaning is also a construction that depends upon its reproduction and performance through practice. The </w:t>
      </w:r>
      <w:r w:rsidRPr="00FC52B9">
        <w:rPr>
          <w:rStyle w:val="StyleUnderline"/>
          <w:rFonts w:asciiTheme="minorHAnsi" w:hAnsiTheme="minorHAnsi"/>
        </w:rPr>
        <w:t>exclusionary and violent meanings</w:t>
      </w:r>
      <w:r w:rsidRPr="00FC52B9">
        <w:rPr>
          <w:rFonts w:asciiTheme="minorHAnsi" w:hAnsiTheme="minorHAnsi"/>
          <w:sz w:val="16"/>
        </w:rPr>
        <w:t xml:space="preserve"> that have been attached to security </w:t>
      </w:r>
      <w:r w:rsidRPr="00FC52B9">
        <w:rPr>
          <w:rStyle w:val="StyleUnderline"/>
          <w:rFonts w:asciiTheme="minorHAnsi" w:hAnsiTheme="minorHAnsi"/>
        </w:rPr>
        <w:t>are</w:t>
      </w:r>
      <w:r w:rsidRPr="00FC52B9">
        <w:rPr>
          <w:rFonts w:asciiTheme="minorHAnsi" w:hAnsiTheme="minorHAnsi"/>
          <w:sz w:val="16"/>
        </w:rPr>
        <w:t xml:space="preserve"> themselves </w:t>
      </w:r>
      <w:r w:rsidRPr="00FC52B9">
        <w:rPr>
          <w:rStyle w:val="StyleUnderline"/>
          <w:rFonts w:asciiTheme="minorHAnsi" w:hAnsiTheme="minorHAnsi"/>
        </w:rPr>
        <w:t>the result of social and historical processes, and can thus be changed</w:t>
      </w:r>
      <w:r w:rsidRPr="00FC52B9">
        <w:rPr>
          <w:rFonts w:asciiTheme="minorHAnsi" w:hAnsiTheme="minorHAnsi"/>
          <w:sz w:val="16"/>
        </w:rPr>
        <w:t xml:space="preserve">. Second, </w:t>
      </w:r>
      <w:r w:rsidRPr="00FC52B9">
        <w:rPr>
          <w:rStyle w:val="StyleUnderline"/>
          <w:rFonts w:asciiTheme="minorHAnsi" w:hAnsiTheme="minorHAnsi"/>
        </w:rPr>
        <w:t>the institution</w:t>
      </w:r>
      <w:r w:rsidRPr="00FC52B9">
        <w:rPr>
          <w:rFonts w:asciiTheme="minorHAnsi" w:hAnsiTheme="minorHAnsi"/>
          <w:sz w:val="16"/>
        </w:rPr>
        <w:t xml:space="preserve"> of this apolitical </w:t>
      </w:r>
      <w:r w:rsidRPr="00FC52B9">
        <w:rPr>
          <w:rStyle w:val="StyleUnderline"/>
          <w:rFonts w:asciiTheme="minorHAnsi" w:hAnsiTheme="minorHAnsi"/>
        </w:rPr>
        <w:t>realm runs counter to the purposes</w:t>
      </w:r>
      <w:r w:rsidRPr="00FC52B9">
        <w:rPr>
          <w:rFonts w:asciiTheme="minorHAnsi" w:hAnsiTheme="minorHAnsi"/>
          <w:sz w:val="16"/>
        </w:rPr>
        <w:t xml:space="preserve"> of critique </w:t>
      </w:r>
      <w:r w:rsidRPr="00FC52B9">
        <w:rPr>
          <w:rStyle w:val="StyleUnderline"/>
          <w:rFonts w:asciiTheme="minorHAnsi" w:hAnsiTheme="minorHAnsi"/>
        </w:rPr>
        <w:t>by foreclosing an engagement with</w:t>
      </w:r>
      <w:r w:rsidRPr="00FC52B9">
        <w:rPr>
          <w:rFonts w:asciiTheme="minorHAnsi" w:hAnsiTheme="minorHAnsi"/>
          <w:sz w:val="16"/>
        </w:rPr>
        <w:t xml:space="preserve"> the </w:t>
      </w:r>
      <w:r w:rsidRPr="00FC52B9">
        <w:rPr>
          <w:rStyle w:val="StyleUnderline"/>
          <w:rFonts w:asciiTheme="minorHAnsi" w:hAnsiTheme="minorHAnsi"/>
        </w:rPr>
        <w:t>different ways</w:t>
      </w:r>
      <w:r w:rsidRPr="00FC52B9">
        <w:rPr>
          <w:rFonts w:asciiTheme="minorHAnsi" w:hAnsiTheme="minorHAnsi"/>
          <w:sz w:val="16"/>
        </w:rPr>
        <w:t xml:space="preserve"> in which </w:t>
      </w:r>
      <w:r w:rsidRPr="00FC52B9">
        <w:rPr>
          <w:rStyle w:val="StyleUnderline"/>
          <w:rFonts w:asciiTheme="minorHAnsi" w:hAnsiTheme="minorHAnsi"/>
        </w:rPr>
        <w:t>security may be constructed</w:t>
      </w:r>
      <w:r w:rsidRPr="00FC52B9">
        <w:rPr>
          <w:rFonts w:asciiTheme="minorHAnsi" w:hAnsiTheme="minorHAnsi"/>
          <w:sz w:val="16"/>
        </w:rPr>
        <w:t xml:space="preserve">. As Matt McDonald (2012) has argued, because security means different things for different people, one must always understand it in context. </w:t>
      </w:r>
      <w:r w:rsidRPr="00FC52B9">
        <w:rPr>
          <w:rStyle w:val="StyleUnderline"/>
          <w:rFonts w:asciiTheme="minorHAnsi" w:hAnsiTheme="minorHAnsi"/>
          <w:highlight w:val="green"/>
        </w:rPr>
        <w:t>Assuming</w:t>
      </w:r>
      <w:r w:rsidRPr="00FC52B9">
        <w:rPr>
          <w:rStyle w:val="StyleUnderline"/>
          <w:rFonts w:asciiTheme="minorHAnsi" w:hAnsiTheme="minorHAnsi"/>
        </w:rPr>
        <w:t xml:space="preserve"> from the start </w:t>
      </w:r>
      <w:r w:rsidRPr="00FC52B9">
        <w:rPr>
          <w:rStyle w:val="StyleUnderline"/>
          <w:rFonts w:asciiTheme="minorHAnsi" w:hAnsiTheme="minorHAnsi"/>
          <w:highlight w:val="green"/>
        </w:rPr>
        <w:t>that security implies</w:t>
      </w:r>
      <w:r w:rsidRPr="00FC52B9">
        <w:rPr>
          <w:rStyle w:val="StyleUnderline"/>
          <w:rFonts w:asciiTheme="minorHAnsi" w:hAnsiTheme="minorHAnsi"/>
        </w:rPr>
        <w:t xml:space="preserve"> the narrowing of choice and</w:t>
      </w:r>
      <w:r w:rsidRPr="00FC52B9">
        <w:rPr>
          <w:rFonts w:asciiTheme="minorHAnsi" w:hAnsiTheme="minorHAnsi"/>
          <w:sz w:val="16"/>
        </w:rPr>
        <w:t xml:space="preserve"> the </w:t>
      </w:r>
      <w:r w:rsidRPr="00FC52B9">
        <w:rPr>
          <w:rStyle w:val="StyleUnderline"/>
          <w:rFonts w:asciiTheme="minorHAnsi" w:hAnsiTheme="minorHAnsi"/>
          <w:highlight w:val="green"/>
        </w:rPr>
        <w:t>empowerment of an elite forecloses the acknowledgment of security</w:t>
      </w:r>
      <w:r w:rsidRPr="00FC52B9">
        <w:rPr>
          <w:rStyle w:val="StyleUnderline"/>
          <w:rFonts w:asciiTheme="minorHAnsi" w:hAnsiTheme="minorHAnsi"/>
        </w:rPr>
        <w:t xml:space="preserve"> claims that may seek to achieve</w:t>
      </w:r>
      <w:r w:rsidRPr="00FC52B9">
        <w:rPr>
          <w:rFonts w:asciiTheme="minorHAnsi" w:hAnsiTheme="minorHAnsi"/>
          <w:sz w:val="16"/>
        </w:rPr>
        <w:t xml:space="preserve"> exactly </w:t>
      </w:r>
      <w:r w:rsidRPr="00FC52B9">
        <w:rPr>
          <w:rStyle w:val="StyleUnderline"/>
          <w:rFonts w:asciiTheme="minorHAnsi" w:hAnsiTheme="minorHAnsi"/>
        </w:rPr>
        <w:t>the opposite</w:t>
      </w:r>
      <w:r w:rsidRPr="00FC52B9">
        <w:rPr>
          <w:rFonts w:asciiTheme="minorHAnsi" w:hAnsiTheme="minorHAnsi"/>
          <w:sz w:val="16"/>
        </w:rPr>
        <w:t xml:space="preserve">: </w:t>
      </w:r>
      <w:r w:rsidRPr="00FC52B9">
        <w:rPr>
          <w:rStyle w:val="StyleUnderline"/>
          <w:rFonts w:asciiTheme="minorHAnsi" w:hAnsiTheme="minorHAnsi"/>
        </w:rPr>
        <w:t>alternative possibilities</w:t>
      </w:r>
      <w:r w:rsidRPr="00FC52B9">
        <w:rPr>
          <w:rFonts w:asciiTheme="minorHAnsi" w:hAnsiTheme="minorHAnsi"/>
          <w:sz w:val="16"/>
        </w:rPr>
        <w:t xml:space="preserve"> in an already narrow debate </w:t>
      </w:r>
      <w:r w:rsidRPr="00FC52B9">
        <w:rPr>
          <w:rStyle w:val="StyleUnderline"/>
          <w:rFonts w:asciiTheme="minorHAnsi" w:hAnsiTheme="minorHAnsi"/>
        </w:rPr>
        <w:t>and the contestation of elite power</w:t>
      </w:r>
      <w:r w:rsidRPr="00FC52B9">
        <w:rPr>
          <w:rFonts w:asciiTheme="minorHAnsi" w:hAnsiTheme="minorHAnsi"/>
          <w:sz w:val="16"/>
        </w:rPr>
        <w:t xml:space="preserve">.5 In connection to this, the claims to insecurity put forward by individuals and groups run the risk of being neglected if the desire to be more secure is identified with a compulsion towards totalization, and if aspirations to a life with a degree of predictability are identified with violence. Finally, </w:t>
      </w:r>
      <w:r w:rsidRPr="00FC52B9">
        <w:rPr>
          <w:rStyle w:val="StyleUnderline"/>
          <w:rFonts w:asciiTheme="minorHAnsi" w:hAnsiTheme="minorHAnsi"/>
        </w:rPr>
        <w:t>this tendency blunts critical security studies as a resource for practical politics</w:t>
      </w:r>
      <w:r w:rsidRPr="00FC52B9">
        <w:rPr>
          <w:rFonts w:asciiTheme="minorHAnsi" w:hAnsiTheme="minorHAnsi"/>
          <w:sz w:val="16"/>
        </w:rPr>
        <w:t xml:space="preserve">. By overlooking the possibility of reconsidering security from within – opting instead for its replacement with other ideals – </w:t>
      </w:r>
      <w:r w:rsidRPr="00FC52B9">
        <w:rPr>
          <w:rStyle w:val="StyleUnderline"/>
          <w:rFonts w:asciiTheme="minorHAnsi" w:hAnsiTheme="minorHAnsi"/>
        </w:rPr>
        <w:t>the critical field weakens its capacity to confront</w:t>
      </w:r>
      <w:r w:rsidRPr="00FC52B9">
        <w:rPr>
          <w:rFonts w:asciiTheme="minorHAnsi" w:hAnsiTheme="minorHAnsi"/>
          <w:sz w:val="16"/>
        </w:rPr>
        <w:t xml:space="preserve"> head-on the </w:t>
      </w:r>
      <w:r w:rsidRPr="00FC52B9">
        <w:rPr>
          <w:rStyle w:val="StyleUnderline"/>
          <w:rFonts w:asciiTheme="minorHAnsi" w:hAnsiTheme="minorHAnsi"/>
        </w:rPr>
        <w:t>exceptionalist connotations that security has acquired</w:t>
      </w:r>
      <w:r w:rsidRPr="00FC52B9">
        <w:rPr>
          <w:rFonts w:asciiTheme="minorHAnsi" w:hAnsiTheme="minorHAnsi"/>
          <w:sz w:val="16"/>
        </w:rPr>
        <w:t xml:space="preserve"> in policymaking circles. </w:t>
      </w:r>
      <w:r w:rsidRPr="00FC52B9">
        <w:rPr>
          <w:rStyle w:val="StyleUnderline"/>
          <w:rFonts w:asciiTheme="minorHAnsi" w:hAnsiTheme="minorHAnsi"/>
          <w:highlight w:val="green"/>
        </w:rPr>
        <w:t>Critical scholars</w:t>
      </w:r>
      <w:r w:rsidRPr="00FC52B9">
        <w:rPr>
          <w:rFonts w:asciiTheme="minorHAnsi" w:hAnsiTheme="minorHAnsi"/>
          <w:sz w:val="16"/>
        </w:rPr>
        <w:t xml:space="preserve"> run the risk of playing into this agenda when they </w:t>
      </w:r>
      <w:r w:rsidRPr="00FC52B9">
        <w:rPr>
          <w:rStyle w:val="StyleUnderline"/>
          <w:rFonts w:asciiTheme="minorHAnsi" w:hAnsiTheme="minorHAnsi"/>
        </w:rPr>
        <w:t>tie security to exclusionary and violent practices</w:t>
      </w:r>
      <w:r w:rsidRPr="00FC52B9">
        <w:rPr>
          <w:rFonts w:asciiTheme="minorHAnsi" w:hAnsiTheme="minorHAnsi"/>
          <w:sz w:val="16"/>
        </w:rPr>
        <w:t xml:space="preserve">, thereby </w:t>
      </w:r>
      <w:r w:rsidRPr="00FC52B9">
        <w:rPr>
          <w:rStyle w:val="StyleUnderline"/>
          <w:rFonts w:asciiTheme="minorHAnsi" w:hAnsiTheme="minorHAnsi"/>
          <w:highlight w:val="green"/>
        </w:rPr>
        <w:t>fail</w:t>
      </w:r>
      <w:r w:rsidRPr="00FC52B9">
        <w:rPr>
          <w:rStyle w:val="StyleUnderline"/>
          <w:rFonts w:asciiTheme="minorHAnsi" w:hAnsiTheme="minorHAnsi"/>
        </w:rPr>
        <w:t xml:space="preserve">ing </w:t>
      </w:r>
      <w:r w:rsidRPr="00FC52B9">
        <w:rPr>
          <w:rStyle w:val="StyleUnderline"/>
          <w:rFonts w:asciiTheme="minorHAnsi" w:hAnsiTheme="minorHAnsi"/>
          <w:highlight w:val="green"/>
        </w:rPr>
        <w:t>to question</w:t>
      </w:r>
      <w:r w:rsidRPr="00FC52B9">
        <w:rPr>
          <w:rStyle w:val="StyleUnderline"/>
          <w:rFonts w:asciiTheme="minorHAnsi" w:hAnsiTheme="minorHAnsi"/>
        </w:rPr>
        <w:t xml:space="preserve"> security </w:t>
      </w:r>
      <w:r w:rsidRPr="00FC52B9">
        <w:rPr>
          <w:rStyle w:val="StyleUnderline"/>
          <w:rFonts w:asciiTheme="minorHAnsi" w:hAnsiTheme="minorHAnsi"/>
          <w:highlight w:val="green"/>
        </w:rPr>
        <w:t xml:space="preserve">actors as they </w:t>
      </w:r>
      <w:r w:rsidRPr="00FC52B9">
        <w:rPr>
          <w:rStyle w:val="Emphasis"/>
          <w:rFonts w:asciiTheme="minorHAnsi" w:hAnsiTheme="minorHAnsi"/>
          <w:highlight w:val="green"/>
        </w:rPr>
        <w:t>take those views for granted</w:t>
      </w:r>
      <w:r w:rsidRPr="00FC52B9">
        <w:rPr>
          <w:rStyle w:val="StyleUnderline"/>
          <w:rFonts w:asciiTheme="minorHAnsi" w:hAnsiTheme="minorHAnsi"/>
          <w:highlight w:val="green"/>
        </w:rPr>
        <w:t xml:space="preserve"> and </w:t>
      </w:r>
      <w:r w:rsidRPr="00FC52B9">
        <w:rPr>
          <w:rStyle w:val="Emphasis"/>
          <w:rFonts w:asciiTheme="minorHAnsi" w:hAnsiTheme="minorHAnsi"/>
          <w:highlight w:val="green"/>
        </w:rPr>
        <w:t>act as if they were inevitable</w:t>
      </w:r>
      <w:r w:rsidRPr="00FC52B9">
        <w:rPr>
          <w:rFonts w:asciiTheme="minorHAnsi" w:hAnsiTheme="minorHAnsi"/>
          <w:sz w:val="16"/>
        </w:rPr>
        <w:t xml:space="preserve">. Overall, </w:t>
      </w:r>
      <w:r w:rsidRPr="00FC52B9">
        <w:rPr>
          <w:rStyle w:val="StyleUnderline"/>
          <w:rFonts w:asciiTheme="minorHAnsi" w:hAnsiTheme="minorHAnsi"/>
          <w:highlight w:val="green"/>
        </w:rPr>
        <w:t xml:space="preserve">security is just </w:t>
      </w:r>
      <w:r w:rsidRPr="00FC52B9">
        <w:rPr>
          <w:rStyle w:val="Emphasis"/>
          <w:rFonts w:asciiTheme="minorHAnsi" w:hAnsiTheme="minorHAnsi"/>
          <w:highlight w:val="green"/>
        </w:rPr>
        <w:t>too important</w:t>
      </w:r>
      <w:r w:rsidRPr="00FC52B9">
        <w:rPr>
          <w:rFonts w:asciiTheme="minorHAnsi" w:hAnsiTheme="minorHAnsi"/>
          <w:sz w:val="16"/>
        </w:rPr>
        <w:t xml:space="preserve"> – both as a concept and as a political instrument – </w:t>
      </w:r>
      <w:r w:rsidRPr="00FC52B9">
        <w:rPr>
          <w:rStyle w:val="StyleUnderline"/>
          <w:rFonts w:asciiTheme="minorHAnsi" w:hAnsiTheme="minorHAnsi"/>
          <w:highlight w:val="green"/>
        </w:rPr>
        <w:t>to be</w:t>
      </w:r>
      <w:r w:rsidRPr="00FC52B9">
        <w:rPr>
          <w:rStyle w:val="StyleUnderline"/>
          <w:rFonts w:asciiTheme="minorHAnsi" w:hAnsiTheme="minorHAnsi"/>
        </w:rPr>
        <w:t xml:space="preserve"> simply </w:t>
      </w:r>
      <w:r w:rsidRPr="00FC52B9">
        <w:rPr>
          <w:rStyle w:val="StyleUnderline"/>
          <w:rFonts w:asciiTheme="minorHAnsi" w:hAnsiTheme="minorHAnsi"/>
          <w:highlight w:val="green"/>
        </w:rPr>
        <w:t>abandoned</w:t>
      </w:r>
      <w:r w:rsidRPr="00FC52B9">
        <w:rPr>
          <w:rStyle w:val="StyleUnderline"/>
          <w:rFonts w:asciiTheme="minorHAnsi" w:hAnsiTheme="minorHAnsi"/>
        </w:rPr>
        <w:t xml:space="preserve"> by critical scholars</w:t>
      </w:r>
      <w:r w:rsidRPr="00FC52B9">
        <w:rPr>
          <w:rFonts w:asciiTheme="minorHAnsi" w:hAnsiTheme="minorHAnsi"/>
          <w:sz w:val="16"/>
        </w:rPr>
        <w:t xml:space="preserve">. As McDonald (2012: 163) has put it, </w:t>
      </w:r>
      <w:proofErr w:type="gramStart"/>
      <w:r w:rsidRPr="00FC52B9">
        <w:rPr>
          <w:rStyle w:val="StyleUnderline"/>
          <w:rFonts w:asciiTheme="minorHAnsi" w:hAnsiTheme="minorHAnsi"/>
        </w:rPr>
        <w:t>If</w:t>
      </w:r>
      <w:proofErr w:type="gramEnd"/>
      <w:r w:rsidRPr="00FC52B9">
        <w:rPr>
          <w:rStyle w:val="StyleUnderline"/>
          <w:rFonts w:asciiTheme="minorHAnsi" w:hAnsiTheme="minorHAnsi"/>
        </w:rPr>
        <w:t xml:space="preserve"> security is politically powerful</w:t>
      </w:r>
      <w:r w:rsidRPr="00FC52B9">
        <w:rPr>
          <w:rFonts w:asciiTheme="minorHAnsi" w:hAnsiTheme="minorHAnsi"/>
          <w:sz w:val="16"/>
        </w:rPr>
        <w:t xml:space="preserve">, is </w:t>
      </w:r>
      <w:r w:rsidRPr="00FC52B9">
        <w:rPr>
          <w:rStyle w:val="StyleUnderline"/>
          <w:rFonts w:asciiTheme="minorHAnsi" w:hAnsiTheme="minorHAnsi"/>
        </w:rPr>
        <w:t>the foundation of political legitimacy</w:t>
      </w:r>
      <w:r w:rsidRPr="00FC52B9">
        <w:rPr>
          <w:rFonts w:asciiTheme="minorHAnsi" w:hAnsiTheme="minorHAnsi"/>
          <w:sz w:val="16"/>
        </w:rPr>
        <w:t xml:space="preserve"> for a range of actors, </w:t>
      </w:r>
      <w:r w:rsidRPr="00FC52B9">
        <w:rPr>
          <w:rStyle w:val="StyleUnderline"/>
          <w:rFonts w:asciiTheme="minorHAnsi" w:hAnsiTheme="minorHAnsi"/>
        </w:rPr>
        <w:t>and involves the articulation of our core values</w:t>
      </w:r>
      <w:r w:rsidRPr="00FC52B9">
        <w:rPr>
          <w:rFonts w:asciiTheme="minorHAnsi" w:hAnsiTheme="minorHAnsi"/>
          <w:sz w:val="16"/>
        </w:rPr>
        <w:t xml:space="preserve"> and the means of their protection, </w:t>
      </w:r>
      <w:r w:rsidRPr="00FC52B9">
        <w:rPr>
          <w:rStyle w:val="StyleUnderline"/>
          <w:rFonts w:asciiTheme="minorHAnsi" w:hAnsiTheme="minorHAnsi"/>
        </w:rPr>
        <w:t>we cannot afford to allow dominant discourses</w:t>
      </w:r>
      <w:r w:rsidRPr="00FC52B9">
        <w:rPr>
          <w:rFonts w:asciiTheme="minorHAnsi" w:hAnsiTheme="minorHAnsi"/>
          <w:sz w:val="16"/>
        </w:rPr>
        <w:t xml:space="preserve"> of security </w:t>
      </w:r>
      <w:r w:rsidRPr="00FC52B9">
        <w:rPr>
          <w:rStyle w:val="StyleUnderline"/>
          <w:rFonts w:asciiTheme="minorHAnsi" w:hAnsiTheme="minorHAnsi"/>
        </w:rPr>
        <w:t>to be confused with the essence of security</w:t>
      </w:r>
      <w:r w:rsidRPr="00FC52B9">
        <w:rPr>
          <w:rFonts w:asciiTheme="minorHAnsi" w:hAnsiTheme="minorHAnsi"/>
          <w:sz w:val="16"/>
        </w:rPr>
        <w:t xml:space="preserve"> itself. In sum, the trajectory that critical security studies has taken in recent years has significant limitations. The </w:t>
      </w:r>
      <w:r w:rsidRPr="00FC52B9">
        <w:rPr>
          <w:rStyle w:val="StyleUnderline"/>
          <w:rFonts w:asciiTheme="minorHAnsi" w:hAnsiTheme="minorHAnsi"/>
          <w:highlight w:val="green"/>
        </w:rPr>
        <w:t>politicization</w:t>
      </w:r>
      <w:r w:rsidRPr="00FC52B9">
        <w:rPr>
          <w:rStyle w:val="StyleUnderline"/>
          <w:rFonts w:asciiTheme="minorHAnsi" w:hAnsiTheme="minorHAnsi"/>
        </w:rPr>
        <w:t xml:space="preserve"> of security</w:t>
      </w:r>
      <w:r w:rsidRPr="00FC52B9">
        <w:rPr>
          <w:rFonts w:asciiTheme="minorHAnsi" w:hAnsiTheme="minorHAnsi"/>
          <w:sz w:val="16"/>
        </w:rPr>
        <w:t xml:space="preserve"> has made extraordinary progress in problematizing predominant security ideas and practices; however, it </w:t>
      </w:r>
      <w:r w:rsidRPr="00FC52B9">
        <w:rPr>
          <w:rStyle w:val="StyleUnderline"/>
          <w:rFonts w:asciiTheme="minorHAnsi" w:hAnsiTheme="minorHAnsi"/>
          <w:highlight w:val="green"/>
        </w:rPr>
        <w:t>has</w:t>
      </w:r>
      <w:r w:rsidRPr="00FC52B9">
        <w:rPr>
          <w:rFonts w:asciiTheme="minorHAnsi" w:hAnsiTheme="minorHAnsi"/>
          <w:sz w:val="16"/>
        </w:rPr>
        <w:t xml:space="preserve"> paradoxically </w:t>
      </w:r>
      <w:r w:rsidRPr="00FC52B9">
        <w:rPr>
          <w:rStyle w:val="StyleUnderline"/>
          <w:rFonts w:asciiTheme="minorHAnsi" w:hAnsiTheme="minorHAnsi"/>
          <w:highlight w:val="green"/>
        </w:rPr>
        <w:t xml:space="preserve">resulted in a </w:t>
      </w:r>
      <w:r w:rsidRPr="00FC52B9">
        <w:rPr>
          <w:rStyle w:val="Emphasis"/>
          <w:rFonts w:asciiTheme="minorHAnsi" w:hAnsiTheme="minorHAnsi"/>
          <w:highlight w:val="green"/>
        </w:rPr>
        <w:t>depoliticization</w:t>
      </w:r>
      <w:r w:rsidRPr="00FC52B9">
        <w:rPr>
          <w:rStyle w:val="StyleUnderline"/>
          <w:rFonts w:asciiTheme="minorHAnsi" w:hAnsiTheme="minorHAnsi"/>
        </w:rPr>
        <w:t xml:space="preserve"> </w:t>
      </w:r>
      <w:r w:rsidRPr="00FC52B9">
        <w:rPr>
          <w:rStyle w:val="StyleUnderline"/>
          <w:rFonts w:asciiTheme="minorHAnsi" w:hAnsiTheme="minorHAnsi"/>
          <w:highlight w:val="green"/>
        </w:rPr>
        <w:t>of the meaning of security itself</w:t>
      </w:r>
      <w:r w:rsidRPr="00FC52B9">
        <w:rPr>
          <w:rFonts w:asciiTheme="minorHAnsi" w:hAnsiTheme="minorHAnsi"/>
          <w:sz w:val="16"/>
        </w:rPr>
        <w:t xml:space="preserve">. </w:t>
      </w:r>
      <w:r w:rsidRPr="00FC52B9">
        <w:rPr>
          <w:rStyle w:val="StyleUnderline"/>
          <w:rFonts w:asciiTheme="minorHAnsi" w:hAnsiTheme="minorHAnsi"/>
          <w:highlight w:val="green"/>
        </w:rPr>
        <w:t>By foreclosing the</w:t>
      </w:r>
      <w:r w:rsidRPr="00FC52B9">
        <w:rPr>
          <w:rStyle w:val="StyleUnderline"/>
          <w:rFonts w:asciiTheme="minorHAnsi" w:hAnsiTheme="minorHAnsi"/>
        </w:rPr>
        <w:t xml:space="preserve"> possibility of </w:t>
      </w:r>
      <w:r w:rsidRPr="00FC52B9">
        <w:rPr>
          <w:rStyle w:val="StyleUnderline"/>
          <w:rFonts w:asciiTheme="minorHAnsi" w:hAnsiTheme="minorHAnsi"/>
          <w:highlight w:val="green"/>
        </w:rPr>
        <w:t>alternative notions</w:t>
      </w:r>
      <w:r w:rsidRPr="00FC52B9">
        <w:rPr>
          <w:rFonts w:asciiTheme="minorHAnsi" w:hAnsiTheme="minorHAnsi"/>
          <w:sz w:val="16"/>
        </w:rPr>
        <w:t xml:space="preserve"> of security, </w:t>
      </w:r>
      <w:r w:rsidRPr="00FC52B9">
        <w:rPr>
          <w:rStyle w:val="StyleUnderline"/>
          <w:rFonts w:asciiTheme="minorHAnsi" w:hAnsiTheme="minorHAnsi"/>
          <w:highlight w:val="green"/>
        </w:rPr>
        <w:t>this</w:t>
      </w:r>
      <w:r w:rsidRPr="00FC52B9">
        <w:rPr>
          <w:rStyle w:val="StyleUnderline"/>
          <w:rFonts w:asciiTheme="minorHAnsi" w:hAnsiTheme="minorHAnsi"/>
        </w:rPr>
        <w:t xml:space="preserve"> imbalanced politicization weakens</w:t>
      </w:r>
      <w:r w:rsidRPr="00FC52B9">
        <w:rPr>
          <w:rFonts w:asciiTheme="minorHAnsi" w:hAnsiTheme="minorHAnsi"/>
          <w:sz w:val="16"/>
        </w:rPr>
        <w:t xml:space="preserve"> the </w:t>
      </w:r>
      <w:r w:rsidRPr="00FC52B9">
        <w:rPr>
          <w:rStyle w:val="StyleUnderline"/>
          <w:rFonts w:asciiTheme="minorHAnsi" w:hAnsiTheme="minorHAnsi"/>
        </w:rPr>
        <w:t>analytical capacity</w:t>
      </w:r>
      <w:r w:rsidRPr="00FC52B9">
        <w:rPr>
          <w:rFonts w:asciiTheme="minorHAnsi" w:hAnsiTheme="minorHAnsi"/>
          <w:sz w:val="16"/>
        </w:rPr>
        <w:t xml:space="preserve"> of critical security studies</w:t>
      </w:r>
      <w:r w:rsidRPr="00FC52B9">
        <w:rPr>
          <w:rFonts w:asciiTheme="minorHAnsi" w:hAnsiTheme="minorHAnsi"/>
          <w:sz w:val="16"/>
          <w:highlight w:val="green"/>
        </w:rPr>
        <w:t xml:space="preserve">, </w:t>
      </w:r>
      <w:r w:rsidRPr="00FC52B9">
        <w:rPr>
          <w:rStyle w:val="StyleUnderline"/>
          <w:rFonts w:asciiTheme="minorHAnsi" w:hAnsiTheme="minorHAnsi"/>
          <w:highlight w:val="green"/>
        </w:rPr>
        <w:t>undermines</w:t>
      </w:r>
      <w:r w:rsidRPr="00FC52B9">
        <w:rPr>
          <w:rStyle w:val="StyleUnderline"/>
          <w:rFonts w:asciiTheme="minorHAnsi" w:hAnsiTheme="minorHAnsi"/>
        </w:rPr>
        <w:t xml:space="preserve"> its ability to function as </w:t>
      </w:r>
      <w:r w:rsidRPr="00FC52B9">
        <w:rPr>
          <w:rStyle w:val="StyleUnderline"/>
          <w:rFonts w:asciiTheme="minorHAnsi" w:hAnsiTheme="minorHAnsi"/>
          <w:highlight w:val="green"/>
        </w:rPr>
        <w:t xml:space="preserve">a </w:t>
      </w:r>
      <w:r w:rsidRPr="00FC52B9">
        <w:rPr>
          <w:rStyle w:val="Emphasis"/>
          <w:rFonts w:asciiTheme="minorHAnsi" w:hAnsiTheme="minorHAnsi"/>
          <w:highlight w:val="green"/>
        </w:rPr>
        <w:t>political resource</w:t>
      </w:r>
      <w:r w:rsidRPr="00FC52B9">
        <w:rPr>
          <w:rFonts w:asciiTheme="minorHAnsi" w:hAnsiTheme="minorHAnsi"/>
          <w:sz w:val="16"/>
          <w:highlight w:val="green"/>
        </w:rPr>
        <w:t xml:space="preserve"> </w:t>
      </w:r>
      <w:r w:rsidRPr="00FC52B9">
        <w:rPr>
          <w:rStyle w:val="StyleUnderline"/>
          <w:rFonts w:asciiTheme="minorHAnsi" w:hAnsiTheme="minorHAnsi"/>
          <w:highlight w:val="green"/>
        </w:rPr>
        <w:t>and runs the risk of being</w:t>
      </w:r>
      <w:r w:rsidRPr="00FC52B9">
        <w:rPr>
          <w:rStyle w:val="StyleUnderline"/>
          <w:rFonts w:asciiTheme="minorHAnsi" w:hAnsiTheme="minorHAnsi"/>
        </w:rPr>
        <w:t xml:space="preserve"> </w:t>
      </w:r>
      <w:r w:rsidRPr="00FC52B9">
        <w:rPr>
          <w:rStyle w:val="Emphasis"/>
          <w:rFonts w:asciiTheme="minorHAnsi" w:hAnsiTheme="minorHAnsi"/>
        </w:rPr>
        <w:t xml:space="preserve">politically </w:t>
      </w:r>
      <w:r w:rsidRPr="00FC52B9">
        <w:rPr>
          <w:rStyle w:val="Emphasis"/>
          <w:rFonts w:asciiTheme="minorHAnsi" w:hAnsiTheme="minorHAnsi"/>
          <w:highlight w:val="green"/>
        </w:rPr>
        <w:t>counterproductive</w:t>
      </w:r>
      <w:r w:rsidRPr="00FC52B9">
        <w:rPr>
          <w:rFonts w:asciiTheme="minorHAnsi" w:hAnsiTheme="minorHAnsi"/>
          <w:sz w:val="16"/>
        </w:rPr>
        <w:t>. Seeking to address these limitations, the next section revisits emancipatory understandings of security.</w:t>
      </w:r>
    </w:p>
    <w:p w:rsidR="00ED12FB" w:rsidRPr="00FC52B9" w:rsidRDefault="00ED12FB" w:rsidP="00ED12FB">
      <w:pPr>
        <w:pStyle w:val="Heading4"/>
        <w:rPr>
          <w:rFonts w:asciiTheme="minorHAnsi" w:hAnsiTheme="minorHAnsi" w:cs="Times New Roman"/>
        </w:rPr>
      </w:pPr>
      <w:r w:rsidRPr="00FC52B9">
        <w:rPr>
          <w:rFonts w:asciiTheme="minorHAnsi" w:hAnsiTheme="minorHAnsi" w:cs="Times New Roman"/>
        </w:rPr>
        <w:t xml:space="preserve">Their impact essentializes national identity as a source of violence. This is a rigged game more vulnerable to self-fulfilling prophecy than </w:t>
      </w:r>
      <w:r w:rsidRPr="00FC52B9">
        <w:rPr>
          <w:rFonts w:asciiTheme="minorHAnsi" w:hAnsiTheme="minorHAnsi" w:cs="Times New Roman"/>
          <w:i/>
        </w:rPr>
        <w:t>provisional</w:t>
      </w:r>
      <w:r w:rsidRPr="00FC52B9">
        <w:rPr>
          <w:rFonts w:asciiTheme="minorHAnsi" w:hAnsiTheme="minorHAnsi" w:cs="Times New Roman"/>
        </w:rPr>
        <w:t xml:space="preserve"> and </w:t>
      </w:r>
      <w:r w:rsidRPr="00FC52B9">
        <w:rPr>
          <w:rFonts w:asciiTheme="minorHAnsi" w:hAnsiTheme="minorHAnsi" w:cs="Times New Roman"/>
          <w:i/>
        </w:rPr>
        <w:t>empirical</w:t>
      </w:r>
      <w:r w:rsidRPr="00FC52B9">
        <w:rPr>
          <w:rFonts w:asciiTheme="minorHAnsi" w:hAnsiTheme="minorHAnsi" w:cs="Times New Roman"/>
        </w:rPr>
        <w:t xml:space="preserve"> uses for security</w:t>
      </w:r>
    </w:p>
    <w:p w:rsidR="00ED12FB" w:rsidRPr="00FC52B9" w:rsidRDefault="00ED12FB" w:rsidP="00ED12FB">
      <w:pPr>
        <w:rPr>
          <w:rFonts w:asciiTheme="minorHAnsi" w:hAnsiTheme="minorHAnsi"/>
        </w:rPr>
      </w:pP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Fierke 2k1</w:t>
      </w: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(Karin FIERKE Politics @ Queens Univ. Belfast ‘1 in Constructing International Relations eds. Fierke and Jorgensen p. 119-120)</w:t>
      </w:r>
    </w:p>
    <w:p w:rsidR="00ED12FB" w:rsidRPr="00FC52B9" w:rsidRDefault="00ED12FB" w:rsidP="00ED12FB">
      <w:pPr>
        <w:rPr>
          <w:rFonts w:asciiTheme="minorHAnsi" w:hAnsiTheme="minorHAnsi"/>
        </w:rPr>
      </w:pPr>
      <w:r w:rsidRPr="00FC52B9">
        <w:rPr>
          <w:rFonts w:asciiTheme="minorHAnsi" w:hAnsiTheme="minorHAnsi"/>
        </w:rPr>
        <w:t xml:space="preserve">There are several </w:t>
      </w:r>
      <w:r w:rsidRPr="00FC52B9">
        <w:rPr>
          <w:rStyle w:val="StyleUnderline"/>
          <w:rFonts w:asciiTheme="minorHAnsi" w:hAnsiTheme="minorHAnsi"/>
        </w:rPr>
        <w:t>poststructuralist assumptions that are problematic</w:t>
      </w:r>
      <w:r w:rsidRPr="00FC52B9">
        <w:rPr>
          <w:rFonts w:asciiTheme="minorHAnsi" w:hAnsiTheme="minorHAnsi"/>
        </w:rPr>
        <w:t xml:space="preserve"> from a constructivist perspective. First, poststructuralists, in </w:t>
      </w:r>
      <w:proofErr w:type="gramStart"/>
      <w:r w:rsidRPr="00FC52B9">
        <w:rPr>
          <w:rFonts w:asciiTheme="minorHAnsi" w:hAnsiTheme="minorHAnsi"/>
        </w:rPr>
        <w:t>Campbells</w:t>
      </w:r>
      <w:proofErr w:type="gramEnd"/>
      <w:r w:rsidRPr="00FC52B9">
        <w:rPr>
          <w:rFonts w:asciiTheme="minorHAnsi" w:hAnsiTheme="minorHAnsi"/>
        </w:rPr>
        <w:t xml:space="preserve"> argument, focus on the theorization of identity, rather than assuming an a priori agency or pre-given subjects, as many constructivists do. However, </w:t>
      </w:r>
      <w:r w:rsidRPr="00FC52B9">
        <w:rPr>
          <w:rStyle w:val="StyleUnderline"/>
          <w:rFonts w:asciiTheme="minorHAnsi" w:hAnsiTheme="minorHAnsi"/>
        </w:rPr>
        <w:t>the</w:t>
      </w:r>
      <w:r w:rsidRPr="00FC52B9">
        <w:rPr>
          <w:rStyle w:val="StyleUnderline"/>
          <w:rFonts w:asciiTheme="minorHAnsi" w:hAnsiTheme="minorHAnsi"/>
          <w:highlight w:val="green"/>
        </w:rPr>
        <w:t xml:space="preserve"> poststructuralist emphasis on </w:t>
      </w:r>
      <w:r w:rsidRPr="00FC52B9">
        <w:rPr>
          <w:rStyle w:val="StyleUnderline"/>
          <w:rFonts w:asciiTheme="minorHAnsi" w:hAnsiTheme="minorHAnsi"/>
        </w:rPr>
        <w:t xml:space="preserve">theorizing </w:t>
      </w:r>
      <w:r w:rsidRPr="00FC52B9">
        <w:rPr>
          <w:rStyle w:val="StyleUnderline"/>
          <w:rFonts w:asciiTheme="minorHAnsi" w:hAnsiTheme="minorHAnsi"/>
          <w:highlight w:val="green"/>
        </w:rPr>
        <w:t>identity</w:t>
      </w:r>
      <w:r w:rsidRPr="00FC52B9">
        <w:rPr>
          <w:rStyle w:val="StyleUnderline"/>
          <w:rFonts w:asciiTheme="minorHAnsi" w:hAnsiTheme="minorHAnsi"/>
        </w:rPr>
        <w:t xml:space="preserve"> often </w:t>
      </w:r>
      <w:r w:rsidRPr="00FC52B9">
        <w:rPr>
          <w:rStyle w:val="StyleUnderline"/>
          <w:rFonts w:asciiTheme="minorHAnsi" w:hAnsiTheme="minorHAnsi"/>
          <w:highlight w:val="green"/>
        </w:rPr>
        <w:t xml:space="preserve">leads to a practice </w:t>
      </w:r>
      <w:r w:rsidRPr="00FC52B9">
        <w:rPr>
          <w:rStyle w:val="StyleUnderline"/>
          <w:rFonts w:asciiTheme="minorHAnsi" w:hAnsiTheme="minorHAnsi"/>
        </w:rPr>
        <w:t xml:space="preserve">that is </w:t>
      </w:r>
      <w:r w:rsidRPr="00FC52B9">
        <w:rPr>
          <w:rStyle w:val="StyleUnderline"/>
          <w:rFonts w:asciiTheme="minorHAnsi" w:hAnsiTheme="minorHAnsi"/>
          <w:highlight w:val="green"/>
        </w:rPr>
        <w:t xml:space="preserve">not </w:t>
      </w:r>
      <w:r w:rsidRPr="00FC52B9">
        <w:rPr>
          <w:rStyle w:val="StyleUnderline"/>
          <w:rFonts w:asciiTheme="minorHAnsi" w:hAnsiTheme="minorHAnsi"/>
        </w:rPr>
        <w:t xml:space="preserve">qualitatively </w:t>
      </w:r>
      <w:r w:rsidRPr="00FC52B9">
        <w:rPr>
          <w:rStyle w:val="StyleUnderline"/>
          <w:rFonts w:asciiTheme="minorHAnsi" w:hAnsiTheme="minorHAnsi"/>
          <w:highlight w:val="green"/>
        </w:rPr>
        <w:t>different than the "positivist orthodoxy</w:t>
      </w:r>
      <w:r w:rsidRPr="00FC52B9">
        <w:rPr>
          <w:rFonts w:asciiTheme="minorHAnsi" w:hAnsiTheme="minorHAnsi"/>
        </w:rPr>
        <w:t xml:space="preserve">" they criticize, that is. </w:t>
      </w:r>
      <w:proofErr w:type="gramStart"/>
      <w:r w:rsidRPr="00FC52B9">
        <w:rPr>
          <w:rStyle w:val="StyleUnderline"/>
          <w:rFonts w:asciiTheme="minorHAnsi" w:hAnsiTheme="minorHAnsi"/>
          <w:highlight w:val="green"/>
        </w:rPr>
        <w:t>the</w:t>
      </w:r>
      <w:proofErr w:type="gramEnd"/>
      <w:r w:rsidRPr="00FC52B9">
        <w:rPr>
          <w:rStyle w:val="StyleUnderline"/>
          <w:rFonts w:asciiTheme="minorHAnsi" w:hAnsiTheme="minorHAnsi"/>
          <w:highlight w:val="green"/>
        </w:rPr>
        <w:t xml:space="preserve"> </w:t>
      </w:r>
      <w:r w:rsidRPr="00FC52B9">
        <w:rPr>
          <w:rFonts w:asciiTheme="minorHAnsi" w:hAnsiTheme="minorHAnsi"/>
          <w:b/>
          <w:bCs/>
          <w:szCs w:val="26"/>
          <w:highlight w:val="green"/>
          <w:u w:val="single"/>
        </w:rPr>
        <w:t>reification of a set of assumptions</w:t>
      </w:r>
      <w:r w:rsidRPr="00FC52B9">
        <w:rPr>
          <w:rStyle w:val="StyleUnderline"/>
          <w:rFonts w:asciiTheme="minorHAnsi" w:hAnsiTheme="minorHAnsi"/>
          <w:highlight w:val="green"/>
        </w:rPr>
        <w:t xml:space="preserve"> prior to detailed analysis</w:t>
      </w:r>
      <w:r w:rsidRPr="00FC52B9">
        <w:rPr>
          <w:rFonts w:asciiTheme="minorHAnsi" w:hAnsiTheme="minorHAnsi"/>
        </w:rPr>
        <w:t>.' In this case</w:t>
      </w:r>
      <w:r w:rsidRPr="00FC52B9">
        <w:rPr>
          <w:rStyle w:val="StyleUnderline"/>
          <w:rFonts w:asciiTheme="minorHAnsi" w:hAnsiTheme="minorHAnsi"/>
        </w:rPr>
        <w:t xml:space="preserve">, </w:t>
      </w:r>
      <w:r w:rsidRPr="00FC52B9">
        <w:rPr>
          <w:rStyle w:val="StyleUnderline"/>
          <w:rFonts w:asciiTheme="minorHAnsi" w:hAnsiTheme="minorHAnsi"/>
          <w:highlight w:val="green"/>
        </w:rPr>
        <w:t>the theoretical maxim is that identity is constituted in difference</w:t>
      </w:r>
      <w:r w:rsidRPr="00FC52B9">
        <w:rPr>
          <w:rFonts w:asciiTheme="minorHAnsi" w:hAnsiTheme="minorHAnsi"/>
        </w:rPr>
        <w:t xml:space="preserve">, and-this has been modified since the end of the Cold War- this is an antagonistic relationship. As Ole Waever (1996a. 122) notes, </w:t>
      </w:r>
      <w:r w:rsidRPr="00FC52B9">
        <w:rPr>
          <w:rStyle w:val="StyleUnderline"/>
          <w:rFonts w:asciiTheme="minorHAnsi" w:hAnsiTheme="minorHAnsi"/>
          <w:highlight w:val="green"/>
        </w:rPr>
        <w:t>there is reason to question this assumption</w:t>
      </w:r>
      <w:r w:rsidRPr="00FC52B9">
        <w:rPr>
          <w:rFonts w:asciiTheme="minorHAnsi" w:hAnsiTheme="minorHAnsi"/>
        </w:rPr>
        <w:t xml:space="preserve">: Many critical and poststructuralist authors enjoy remonstrating against the alleged 'other" that is at present taking place in relation to Russia. North Africa, or Asia. Many authors-including Campbell-balance between, on the one hand, (formally) saying that identity does not demand an </w:t>
      </w:r>
      <w:proofErr w:type="gramStart"/>
      <w:r w:rsidRPr="00FC52B9">
        <w:rPr>
          <w:rFonts w:asciiTheme="minorHAnsi" w:hAnsiTheme="minorHAnsi"/>
        </w:rPr>
        <w:t>Other</w:t>
      </w:r>
      <w:proofErr w:type="gramEnd"/>
      <w:r w:rsidRPr="00FC52B9">
        <w:rPr>
          <w:rFonts w:asciiTheme="minorHAnsi" w:hAnsiTheme="minorHAnsi"/>
        </w:rPr>
        <w:t xml:space="preserve">. </w:t>
      </w:r>
      <w:proofErr w:type="gramStart"/>
      <w:r w:rsidRPr="00FC52B9">
        <w:rPr>
          <w:rFonts w:asciiTheme="minorHAnsi" w:hAnsiTheme="minorHAnsi"/>
        </w:rPr>
        <w:t>does</w:t>
      </w:r>
      <w:proofErr w:type="gramEnd"/>
      <w:r w:rsidRPr="00FC52B9">
        <w:rPr>
          <w:rFonts w:asciiTheme="minorHAnsi" w:hAnsiTheme="minorHAnsi"/>
        </w:rPr>
        <w:t xml:space="preserve"> not demand antagonism, only difference(s) that can be non-antagonistic and. on the other, actually assuming that identity is always based on an antagonistic relationship to an other. </w:t>
      </w:r>
      <w:proofErr w:type="gramStart"/>
      <w:r w:rsidRPr="00FC52B9">
        <w:rPr>
          <w:rFonts w:asciiTheme="minorHAnsi" w:hAnsiTheme="minorHAnsi"/>
        </w:rPr>
        <w:t>is</w:t>
      </w:r>
      <w:proofErr w:type="gramEnd"/>
      <w:r w:rsidRPr="00FC52B9">
        <w:rPr>
          <w:rFonts w:asciiTheme="minorHAnsi" w:hAnsiTheme="minorHAnsi"/>
        </w:rPr>
        <w:t xml:space="preserve"> always constituted as absolute difference. In the current situation, because of this unfortunate habit, when one notices that there are efforts in identity creation for Europe, one immediately looks wound and asks. "Who can it be directed against?' and then one discerns some more or less well-founded examples of, for example, Russia being castigated as other. 1 am not convinced. The dominant aspiration is rather to constitute Europe as a pole of attraction with graduated membership so that Europe fades out but is not constituted against an external enemy. Some of Europe's mechanisms for stabilizing or disciplining </w:t>
      </w:r>
      <w:proofErr w:type="gramStart"/>
      <w:r w:rsidRPr="00FC52B9">
        <w:rPr>
          <w:rFonts w:asciiTheme="minorHAnsi" w:hAnsiTheme="minorHAnsi"/>
        </w:rPr>
        <w:t>eastern</w:t>
      </w:r>
      <w:proofErr w:type="gramEnd"/>
      <w:r w:rsidRPr="00FC52B9">
        <w:rPr>
          <w:rFonts w:asciiTheme="minorHAnsi" w:hAnsiTheme="minorHAnsi"/>
        </w:rPr>
        <w:t xml:space="preserve"> Europe rely exactly on this non-definition of an eastern border. </w:t>
      </w:r>
      <w:proofErr w:type="gramStart"/>
      <w:r w:rsidRPr="00FC52B9">
        <w:rPr>
          <w:rFonts w:asciiTheme="minorHAnsi" w:hAnsiTheme="minorHAnsi"/>
        </w:rPr>
        <w:t>on</w:t>
      </w:r>
      <w:proofErr w:type="gramEnd"/>
      <w:r w:rsidRPr="00FC52B9">
        <w:rPr>
          <w:rFonts w:asciiTheme="minorHAnsi" w:hAnsiTheme="minorHAnsi"/>
        </w:rPr>
        <w:t xml:space="preserve"> the image of an open but heterogeneous polity of which some are more members than others, but none are defined as total outsiders or opponents. The context of post Cold War Europe raises questions about the assumption that identity requires an </w:t>
      </w:r>
      <w:proofErr w:type="gramStart"/>
      <w:r w:rsidRPr="00FC52B9">
        <w:rPr>
          <w:rFonts w:asciiTheme="minorHAnsi" w:hAnsiTheme="minorHAnsi"/>
        </w:rPr>
        <w:t>Other</w:t>
      </w:r>
      <w:proofErr w:type="gramEnd"/>
      <w:r w:rsidRPr="00FC52B9">
        <w:rPr>
          <w:rFonts w:asciiTheme="minorHAnsi" w:hAnsiTheme="minorHAnsi"/>
        </w:rPr>
        <w:t xml:space="preserve">. In contrast to the emphasis on theorizing identity. Adler argues that </w:t>
      </w:r>
      <w:r w:rsidRPr="00FC52B9">
        <w:rPr>
          <w:rStyle w:val="StyleUnderline"/>
          <w:rFonts w:asciiTheme="minorHAnsi" w:hAnsiTheme="minorHAnsi"/>
        </w:rPr>
        <w:t>constructivists want to know in detail how identities and interests are constituted in particular cases. If one takes the practices of actors in the world seriously, then a more fruitful analysis would</w:t>
      </w:r>
      <w:r w:rsidRPr="00FC52B9">
        <w:rPr>
          <w:rFonts w:asciiTheme="minorHAnsi" w:hAnsiTheme="minorHAnsi"/>
        </w:rPr>
        <w:t xml:space="preserve">, to cite Wittgenstein (1958. 66-67). 'look and </w:t>
      </w:r>
      <w:r w:rsidRPr="00FC52B9">
        <w:rPr>
          <w:rStyle w:val="StyleUnderline"/>
          <w:rFonts w:asciiTheme="minorHAnsi" w:hAnsiTheme="minorHAnsi"/>
        </w:rPr>
        <w:t>see" how identities are constituted in specific contexts</w:t>
      </w:r>
      <w:r w:rsidRPr="00FC52B9">
        <w:rPr>
          <w:rFonts w:asciiTheme="minorHAnsi" w:hAnsiTheme="minorHAnsi"/>
        </w:rPr>
        <w:t xml:space="preserve">. As Onuf (199Kb. I) emphasizes, constructivism is not a theory: it is a "way of studying social relations." Second. </w:t>
      </w:r>
      <w:r w:rsidRPr="00FC52B9">
        <w:rPr>
          <w:rStyle w:val="StyleUnderline"/>
          <w:rFonts w:asciiTheme="minorHAnsi" w:hAnsiTheme="minorHAnsi"/>
        </w:rPr>
        <w:t>from Campbell's perspective, constructivists are too easily drawn into the "protocols of 'empirical social science' rule</w:t>
      </w:r>
      <w:r w:rsidRPr="00FC52B9">
        <w:rPr>
          <w:rFonts w:asciiTheme="minorHAnsi" w:hAnsiTheme="minorHAnsi"/>
        </w:rPr>
        <w:t xml:space="preserve">, to the detriment of a politicized account of important practices" (Campbell 1998a, 225) This sounds very similar to Ashley's claim that </w:t>
      </w:r>
      <w:r w:rsidRPr="00FC52B9">
        <w:rPr>
          <w:rStyle w:val="StyleUnderline"/>
          <w:rFonts w:asciiTheme="minorHAnsi" w:hAnsiTheme="minorHAnsi"/>
          <w:highlight w:val="green"/>
        </w:rPr>
        <w:t xml:space="preserve">poststructuralists are 'not </w:t>
      </w:r>
      <w:r w:rsidRPr="00FC52B9">
        <w:rPr>
          <w:rStyle w:val="StyleUnderline"/>
          <w:rFonts w:asciiTheme="minorHAnsi" w:hAnsiTheme="minorHAnsi"/>
        </w:rPr>
        <w:t xml:space="preserve">especially </w:t>
      </w:r>
      <w:r w:rsidRPr="00FC52B9">
        <w:rPr>
          <w:rStyle w:val="StyleUnderline"/>
          <w:rFonts w:asciiTheme="minorHAnsi" w:hAnsiTheme="minorHAnsi"/>
          <w:highlight w:val="green"/>
        </w:rPr>
        <w:t>interested in the meticulous examination of particular cases</w:t>
      </w:r>
      <w:r w:rsidRPr="00FC52B9">
        <w:rPr>
          <w:rFonts w:asciiTheme="minorHAnsi" w:hAnsiTheme="minorHAnsi"/>
        </w:rPr>
        <w:t xml:space="preserve"> or sites for purposes of understanding them in their own terms" (Ashley. 1989. 278). In fact, one can argue that </w:t>
      </w:r>
      <w:r w:rsidRPr="00FC52B9">
        <w:rPr>
          <w:rStyle w:val="StyleUnderline"/>
          <w:rFonts w:asciiTheme="minorHAnsi" w:hAnsiTheme="minorHAnsi"/>
          <w:highlight w:val="green"/>
        </w:rPr>
        <w:t xml:space="preserve">the critical endeavor </w:t>
      </w:r>
      <w:r w:rsidRPr="00FC52B9">
        <w:rPr>
          <w:rStyle w:val="StyleUnderline"/>
          <w:rFonts w:asciiTheme="minorHAnsi" w:hAnsiTheme="minorHAnsi"/>
        </w:rPr>
        <w:t xml:space="preserve">of the poststructuralists </w:t>
      </w:r>
      <w:r w:rsidRPr="00FC52B9">
        <w:rPr>
          <w:rStyle w:val="StyleUnderline"/>
          <w:rFonts w:asciiTheme="minorHAnsi" w:hAnsiTheme="minorHAnsi"/>
          <w:highlight w:val="green"/>
        </w:rPr>
        <w:t xml:space="preserve">suffers </w:t>
      </w:r>
      <w:r w:rsidRPr="00FC52B9">
        <w:rPr>
          <w:rStyle w:val="StyleUnderline"/>
          <w:rFonts w:asciiTheme="minorHAnsi" w:hAnsiTheme="minorHAnsi"/>
        </w:rPr>
        <w:t xml:space="preserve">precisely </w:t>
      </w:r>
      <w:r w:rsidRPr="00FC52B9">
        <w:rPr>
          <w:rStyle w:val="StyleUnderline"/>
          <w:rFonts w:asciiTheme="minorHAnsi" w:hAnsiTheme="minorHAnsi"/>
          <w:highlight w:val="green"/>
        </w:rPr>
        <w:t>because their</w:t>
      </w:r>
      <w:r w:rsidRPr="00FC52B9">
        <w:rPr>
          <w:rFonts w:asciiTheme="minorHAnsi" w:hAnsiTheme="minorHAnsi"/>
          <w:highlight w:val="green"/>
        </w:rPr>
        <w:t xml:space="preserve"> </w:t>
      </w:r>
      <w:r w:rsidRPr="00FC52B9">
        <w:rPr>
          <w:rFonts w:asciiTheme="minorHAnsi" w:hAnsiTheme="minorHAnsi"/>
        </w:rPr>
        <w:t xml:space="preserve">own, often </w:t>
      </w:r>
      <w:r w:rsidRPr="00FC52B9">
        <w:rPr>
          <w:rStyle w:val="StyleUnderline"/>
          <w:rFonts w:asciiTheme="minorHAnsi" w:hAnsiTheme="minorHAnsi"/>
          <w:highlight w:val="green"/>
        </w:rPr>
        <w:t xml:space="preserve">very </w:t>
      </w:r>
      <w:r w:rsidRPr="00FC52B9">
        <w:rPr>
          <w:rFonts w:asciiTheme="minorHAnsi" w:hAnsiTheme="minorHAnsi"/>
          <w:b/>
          <w:bCs/>
          <w:szCs w:val="26"/>
          <w:highlight w:val="green"/>
          <w:u w:val="single"/>
        </w:rPr>
        <w:t xml:space="preserve">abstract, theoretical assumptions </w:t>
      </w:r>
      <w:r w:rsidRPr="00FC52B9">
        <w:rPr>
          <w:rStyle w:val="StyleUnderline"/>
          <w:rFonts w:asciiTheme="minorHAnsi" w:hAnsiTheme="minorHAnsi"/>
          <w:highlight w:val="green"/>
        </w:rPr>
        <w:t>are not sufficiently related to the analysis of actual practices</w:t>
      </w:r>
      <w:r w:rsidRPr="00FC52B9">
        <w:rPr>
          <w:rFonts w:asciiTheme="minorHAnsi" w:hAnsiTheme="minorHAnsi"/>
        </w:rPr>
        <w:t xml:space="preserve">. While </w:t>
      </w:r>
      <w:r w:rsidRPr="00FC52B9">
        <w:rPr>
          <w:rStyle w:val="StyleUnderline"/>
          <w:rFonts w:asciiTheme="minorHAnsi" w:hAnsiTheme="minorHAnsi"/>
          <w:highlight w:val="green"/>
        </w:rPr>
        <w:t xml:space="preserve">claiming a desire to open up spaces for marginalized voices to speak, there is often a closing down of that possibility </w:t>
      </w:r>
      <w:r w:rsidRPr="00FC52B9">
        <w:rPr>
          <w:rStyle w:val="StyleUnderline"/>
          <w:rFonts w:asciiTheme="minorHAnsi" w:hAnsiTheme="minorHAnsi"/>
        </w:rPr>
        <w:t xml:space="preserve">precisely </w:t>
      </w:r>
      <w:r w:rsidRPr="00FC52B9">
        <w:rPr>
          <w:rStyle w:val="StyleUnderline"/>
          <w:rFonts w:asciiTheme="minorHAnsi" w:hAnsiTheme="minorHAnsi"/>
          <w:highlight w:val="green"/>
        </w:rPr>
        <w:t>because of another assumption</w:t>
      </w:r>
      <w:r w:rsidRPr="00FC52B9">
        <w:rPr>
          <w:rStyle w:val="StyleUnderline"/>
          <w:rFonts w:asciiTheme="minorHAnsi" w:hAnsiTheme="minorHAnsi"/>
        </w:rPr>
        <w:t>,</w:t>
      </w:r>
      <w:r w:rsidRPr="00FC52B9">
        <w:rPr>
          <w:rFonts w:asciiTheme="minorHAnsi" w:hAnsiTheme="minorHAnsi"/>
        </w:rPr>
        <w:t xml:space="preserve"> which shares a family resemblance with realist accounts, </w:t>
      </w:r>
      <w:r w:rsidRPr="00FC52B9">
        <w:rPr>
          <w:rStyle w:val="StyleUnderline"/>
          <w:rFonts w:asciiTheme="minorHAnsi" w:hAnsiTheme="minorHAnsi"/>
          <w:highlight w:val="green"/>
        </w:rPr>
        <w:t>that</w:t>
      </w:r>
      <w:r w:rsidRPr="00FC52B9">
        <w:rPr>
          <w:rStyle w:val="StyleUnderline"/>
          <w:rFonts w:asciiTheme="minorHAnsi" w:hAnsiTheme="minorHAnsi"/>
        </w:rPr>
        <w:t xml:space="preserve"> is, </w:t>
      </w:r>
      <w:r w:rsidRPr="00FC52B9">
        <w:rPr>
          <w:rStyle w:val="StyleUnderline"/>
          <w:rFonts w:asciiTheme="minorHAnsi" w:hAnsiTheme="minorHAnsi"/>
          <w:highlight w:val="green"/>
        </w:rPr>
        <w:t xml:space="preserve">states </w:t>
      </w:r>
      <w:r w:rsidRPr="00FC52B9">
        <w:rPr>
          <w:rStyle w:val="StyleUnderline"/>
          <w:rFonts w:asciiTheme="minorHAnsi" w:hAnsiTheme="minorHAnsi"/>
        </w:rPr>
        <w:t xml:space="preserve">do </w:t>
      </w:r>
      <w:r w:rsidRPr="00FC52B9">
        <w:rPr>
          <w:rStyle w:val="StyleUnderline"/>
          <w:rFonts w:asciiTheme="minorHAnsi" w:hAnsiTheme="minorHAnsi"/>
          <w:highlight w:val="green"/>
        </w:rPr>
        <w:t>reproduce realist practices</w:t>
      </w:r>
      <w:r w:rsidRPr="00FC52B9">
        <w:rPr>
          <w:rFonts w:asciiTheme="minorHAnsi" w:hAnsiTheme="minorHAnsi"/>
        </w:rPr>
        <w:t xml:space="preserve">. </w:t>
      </w:r>
      <w:r w:rsidRPr="00FC52B9">
        <w:rPr>
          <w:rStyle w:val="StyleUnderline"/>
          <w:rFonts w:asciiTheme="minorHAnsi" w:hAnsiTheme="minorHAnsi"/>
        </w:rPr>
        <w:t>Campbell, and</w:t>
      </w:r>
      <w:r w:rsidRPr="00FC52B9">
        <w:rPr>
          <w:rFonts w:asciiTheme="minorHAnsi" w:hAnsiTheme="minorHAnsi"/>
        </w:rPr>
        <w:t xml:space="preserve"> other poststructuralists (</w:t>
      </w:r>
      <w:r w:rsidRPr="00FC52B9">
        <w:rPr>
          <w:rStyle w:val="StyleUnderline"/>
          <w:rFonts w:asciiTheme="minorHAnsi" w:hAnsiTheme="minorHAnsi"/>
        </w:rPr>
        <w:t>Doty</w:t>
      </w:r>
      <w:r w:rsidRPr="00FC52B9">
        <w:rPr>
          <w:rFonts w:asciiTheme="minorHAnsi" w:hAnsiTheme="minorHAnsi"/>
        </w:rPr>
        <w:t>, 1993</w:t>
      </w:r>
      <w:r w:rsidRPr="00FC52B9">
        <w:rPr>
          <w:rStyle w:val="StyleUnderline"/>
          <w:rFonts w:asciiTheme="minorHAnsi" w:hAnsiTheme="minorHAnsi"/>
        </w:rPr>
        <w:t xml:space="preserve">)? </w:t>
      </w:r>
      <w:proofErr w:type="gramStart"/>
      <w:r w:rsidRPr="00FC52B9">
        <w:rPr>
          <w:rFonts w:asciiTheme="minorHAnsi" w:hAnsiTheme="minorHAnsi"/>
          <w:bCs/>
          <w:szCs w:val="26"/>
        </w:rPr>
        <w:t>ask</w:t>
      </w:r>
      <w:proofErr w:type="gramEnd"/>
      <w:r w:rsidRPr="00FC52B9">
        <w:rPr>
          <w:rFonts w:asciiTheme="minorHAnsi" w:hAnsiTheme="minorHAnsi"/>
          <w:bCs/>
          <w:szCs w:val="26"/>
        </w:rPr>
        <w:t xml:space="preserve"> how state action becomes possible</w:t>
      </w:r>
      <w:r w:rsidRPr="00FC52B9">
        <w:rPr>
          <w:rFonts w:asciiTheme="minorHAnsi" w:hAnsiTheme="minorHAnsi"/>
        </w:rPr>
        <w:t xml:space="preserve">; they emphasize processes of marginalization rather than how alternatives, which had been considered unrealistic, become possible. Subsequently. Campbell (1998, 7- 8) </w:t>
      </w:r>
      <w:r w:rsidRPr="00FC52B9">
        <w:rPr>
          <w:rStyle w:val="StyleUnderline"/>
          <w:rFonts w:asciiTheme="minorHAnsi" w:hAnsiTheme="minorHAnsi"/>
        </w:rPr>
        <w:t>suggests that the practices of states remain largely unchanged</w:t>
      </w:r>
      <w:r w:rsidRPr="00FC52B9">
        <w:rPr>
          <w:rFonts w:asciiTheme="minorHAnsi" w:hAnsiTheme="minorHAnsi"/>
        </w:rPr>
        <w:t xml:space="preserve"> since the end of the Cold War, ' By contrast. </w:t>
      </w:r>
      <w:proofErr w:type="gramStart"/>
      <w:r w:rsidRPr="00FC52B9">
        <w:rPr>
          <w:rFonts w:asciiTheme="minorHAnsi" w:hAnsiTheme="minorHAnsi"/>
        </w:rPr>
        <w:t>constructivists</w:t>
      </w:r>
      <w:proofErr w:type="gramEnd"/>
      <w:r w:rsidRPr="00FC52B9">
        <w:rPr>
          <w:rFonts w:asciiTheme="minorHAnsi" w:hAnsiTheme="minorHAnsi"/>
        </w:rPr>
        <w:t xml:space="preserve"> such as Koslowski and Kratochwil (1995) and Fierke (1998) have taken dissident practice in the context of the ending Cold War seriously. As a result, there is an increasing awareness of the role of these actors in constituting the possibility of a change (Adler 1997, 342). </w:t>
      </w:r>
      <w:r w:rsidRPr="00FC52B9">
        <w:rPr>
          <w:rStyle w:val="StyleUnderline"/>
          <w:rFonts w:asciiTheme="minorHAnsi" w:hAnsiTheme="minorHAnsi"/>
        </w:rPr>
        <w:t xml:space="preserve">When a detailed analysis of the practices of these actors is taken seriously, a </w:t>
      </w:r>
      <w:r w:rsidRPr="00FC52B9">
        <w:rPr>
          <w:rFonts w:asciiTheme="minorHAnsi" w:hAnsiTheme="minorHAnsi"/>
        </w:rPr>
        <w:t xml:space="preserve">different and </w:t>
      </w:r>
      <w:r w:rsidRPr="00FC52B9">
        <w:rPr>
          <w:rStyle w:val="StyleUnderline"/>
          <w:rFonts w:asciiTheme="minorHAnsi" w:hAnsiTheme="minorHAnsi"/>
          <w:highlight w:val="green"/>
        </w:rPr>
        <w:t xml:space="preserve">more nuanced reading of </w:t>
      </w:r>
      <w:r w:rsidRPr="00FC52B9">
        <w:rPr>
          <w:rFonts w:asciiTheme="minorHAnsi" w:hAnsiTheme="minorHAnsi"/>
        </w:rPr>
        <w:t xml:space="preserve">both the end of </w:t>
      </w:r>
      <w:r w:rsidRPr="00FC52B9">
        <w:rPr>
          <w:rStyle w:val="StyleUnderline"/>
          <w:rFonts w:asciiTheme="minorHAnsi" w:hAnsiTheme="minorHAnsi"/>
          <w:highlight w:val="green"/>
        </w:rPr>
        <w:t>the Cold War and the post Cold War practices of states is in order</w:t>
      </w:r>
      <w:r w:rsidRPr="00FC52B9">
        <w:rPr>
          <w:rFonts w:asciiTheme="minorHAnsi" w:hAnsiTheme="minorHAnsi"/>
        </w:rPr>
        <w:t xml:space="preserve">. </w:t>
      </w:r>
    </w:p>
    <w:p w:rsidR="00ED12FB" w:rsidRPr="00FC52B9" w:rsidRDefault="00ED12FB" w:rsidP="00ED12FB">
      <w:pPr>
        <w:pStyle w:val="Heading4"/>
        <w:rPr>
          <w:rFonts w:asciiTheme="minorHAnsi" w:hAnsiTheme="minorHAnsi" w:cs="Times New Roman"/>
        </w:rPr>
      </w:pPr>
      <w:r w:rsidRPr="00FC52B9">
        <w:rPr>
          <w:rFonts w:asciiTheme="minorHAnsi" w:hAnsiTheme="minorHAnsi" w:cs="Times New Roman"/>
        </w:rPr>
        <w:t>Self-fulfilling prophecy is backwards – failure to express our fears causes them to occur</w:t>
      </w:r>
    </w:p>
    <w:p w:rsidR="00ED12FB" w:rsidRPr="00FC52B9" w:rsidRDefault="00ED12FB" w:rsidP="00ED12FB">
      <w:pPr>
        <w:rPr>
          <w:rFonts w:asciiTheme="minorHAnsi" w:hAnsiTheme="minorHAnsi"/>
        </w:rPr>
      </w:pPr>
    </w:p>
    <w:p w:rsidR="00ED12FB" w:rsidRPr="00FC52B9" w:rsidRDefault="00ED12FB" w:rsidP="00ED12FB">
      <w:pPr>
        <w:rPr>
          <w:rFonts w:asciiTheme="minorHAnsi" w:hAnsiTheme="minorHAnsi"/>
        </w:rPr>
      </w:pPr>
      <w:r w:rsidRPr="00FC52B9">
        <w:rPr>
          <w:rStyle w:val="Style13ptBold"/>
          <w:rFonts w:asciiTheme="minorHAnsi" w:hAnsiTheme="minorHAnsi"/>
        </w:rPr>
        <w:t>Macy 95</w:t>
      </w:r>
      <w:r w:rsidRPr="00FC52B9">
        <w:rPr>
          <w:rFonts w:asciiTheme="minorHAnsi" w:hAnsiTheme="minorHAnsi"/>
        </w:rPr>
        <w:t xml:space="preserve"> </w:t>
      </w: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(Joanna, General Systems Scholar and Deep Ecologist, Ecopsychology)</w:t>
      </w:r>
    </w:p>
    <w:p w:rsidR="00ED12FB" w:rsidRPr="00FC52B9" w:rsidRDefault="00ED12FB" w:rsidP="00ED12FB">
      <w:pPr>
        <w:widowControl w:val="0"/>
        <w:rPr>
          <w:rFonts w:asciiTheme="minorHAnsi" w:hAnsiTheme="minorHAnsi"/>
        </w:rPr>
      </w:pPr>
      <w:r w:rsidRPr="00FC52B9">
        <w:rPr>
          <w:rStyle w:val="StyleUnderline"/>
          <w:rFonts w:asciiTheme="minorHAnsi" w:hAnsiTheme="minorHAnsi"/>
          <w:highlight w:val="green"/>
        </w:rPr>
        <w:t xml:space="preserve">There is </w:t>
      </w:r>
      <w:r w:rsidRPr="00FC52B9">
        <w:rPr>
          <w:rStyle w:val="StyleUnderline"/>
          <w:rFonts w:asciiTheme="minorHAnsi" w:hAnsiTheme="minorHAnsi"/>
        </w:rPr>
        <w:t xml:space="preserve">also </w:t>
      </w:r>
      <w:r w:rsidRPr="00FC52B9">
        <w:rPr>
          <w:rStyle w:val="StyleUnderline"/>
          <w:rFonts w:asciiTheme="minorHAnsi" w:hAnsiTheme="minorHAnsi"/>
          <w:highlight w:val="green"/>
        </w:rPr>
        <w:t>the superstition that negative thoughts are self-fulfilling</w:t>
      </w:r>
      <w:r w:rsidRPr="00FC52B9">
        <w:rPr>
          <w:rFonts w:asciiTheme="minorHAnsi" w:hAnsiTheme="minorHAnsi"/>
        </w:rPr>
        <w:t xml:space="preserve">.  This is of a piece with the notion, popular in New Age circles, that we create our own </w:t>
      </w:r>
      <w:proofErr w:type="gramStart"/>
      <w:r w:rsidRPr="00FC52B9">
        <w:rPr>
          <w:rFonts w:asciiTheme="minorHAnsi" w:hAnsiTheme="minorHAnsi"/>
        </w:rPr>
        <w:t xml:space="preserve">reality  </w:t>
      </w:r>
      <w:r w:rsidRPr="00FC52B9">
        <w:rPr>
          <w:rStyle w:val="StyleUnderline"/>
          <w:rFonts w:asciiTheme="minorHAnsi" w:hAnsiTheme="minorHAnsi"/>
        </w:rPr>
        <w:t>I</w:t>
      </w:r>
      <w:proofErr w:type="gramEnd"/>
      <w:r w:rsidRPr="00FC52B9">
        <w:rPr>
          <w:rStyle w:val="StyleUnderline"/>
          <w:rFonts w:asciiTheme="minorHAnsi" w:hAnsiTheme="minorHAnsi"/>
        </w:rPr>
        <w:t xml:space="preserve"> have had people tell me that “</w:t>
      </w:r>
      <w:r w:rsidRPr="00FC52B9">
        <w:rPr>
          <w:rStyle w:val="StyleUnderline"/>
          <w:rFonts w:asciiTheme="minorHAnsi" w:hAnsiTheme="minorHAnsi"/>
          <w:highlight w:val="green"/>
        </w:rPr>
        <w:t xml:space="preserve">to speak of catastrophe will </w:t>
      </w:r>
      <w:r w:rsidRPr="00FC52B9">
        <w:rPr>
          <w:rStyle w:val="StyleUnderline"/>
          <w:rFonts w:asciiTheme="minorHAnsi" w:hAnsiTheme="minorHAnsi"/>
        </w:rPr>
        <w:t xml:space="preserve">just </w:t>
      </w:r>
      <w:r w:rsidRPr="00FC52B9">
        <w:rPr>
          <w:rStyle w:val="StyleUnderline"/>
          <w:rFonts w:asciiTheme="minorHAnsi" w:hAnsiTheme="minorHAnsi"/>
          <w:highlight w:val="green"/>
        </w:rPr>
        <w:t>make it more likely to happen.”  Actually, the contrary is nearer to the truth</w:t>
      </w:r>
      <w:r w:rsidRPr="00FC52B9">
        <w:rPr>
          <w:rStyle w:val="StyleUnderline"/>
          <w:rFonts w:asciiTheme="minorHAnsi" w:hAnsiTheme="minorHAnsi"/>
        </w:rPr>
        <w:t xml:space="preserve">.  Psychoanalytic </w:t>
      </w:r>
      <w:r w:rsidRPr="00FC52B9">
        <w:rPr>
          <w:rStyle w:val="StyleUnderline"/>
          <w:rFonts w:asciiTheme="minorHAnsi" w:hAnsiTheme="minorHAnsi"/>
          <w:highlight w:val="green"/>
        </w:rPr>
        <w:t>theory and personal experience show us that it is precisely what we repress that eludes our conscious control and tends to erupt into behavior.</w:t>
      </w:r>
      <w:r w:rsidRPr="00FC52B9">
        <w:rPr>
          <w:rFonts w:asciiTheme="minorHAnsi" w:hAnsiTheme="minorHAnsi"/>
          <w:highlight w:val="green"/>
        </w:rPr>
        <w:t xml:space="preserve"> </w:t>
      </w:r>
      <w:r w:rsidRPr="00FC52B9">
        <w:rPr>
          <w:rFonts w:asciiTheme="minorHAnsi" w:hAnsiTheme="minorHAnsi"/>
        </w:rPr>
        <w:t xml:space="preserve"> As Carl Jung observed, “When an inner situation is not made conscious, it happens outside as fate.”  But ironically, in our current situation, the person who gives warning of a likely ecological holocaust is often made to feel guilty of contributing to that very fate</w:t>
      </w:r>
    </w:p>
    <w:p w:rsidR="00ED12FB" w:rsidRPr="00FC52B9" w:rsidRDefault="00ED12FB" w:rsidP="00ED12FB">
      <w:pPr>
        <w:pStyle w:val="Heading4"/>
        <w:rPr>
          <w:rFonts w:asciiTheme="minorHAnsi" w:hAnsiTheme="minorHAnsi" w:cs="Times New Roman"/>
        </w:rPr>
      </w:pPr>
      <w:r w:rsidRPr="00FC52B9">
        <w:rPr>
          <w:rFonts w:asciiTheme="minorHAnsi" w:hAnsiTheme="minorHAnsi" w:cs="Times New Roman"/>
        </w:rPr>
        <w:t xml:space="preserve">Rejection of securitization causes the state to become more interventionist—turns the K </w:t>
      </w:r>
    </w:p>
    <w:p w:rsidR="00ED12FB" w:rsidRPr="00FC52B9" w:rsidRDefault="00ED12FB" w:rsidP="00ED12FB">
      <w:pPr>
        <w:rPr>
          <w:rFonts w:asciiTheme="minorHAnsi" w:hAnsiTheme="minorHAnsi"/>
          <w:sz w:val="16"/>
          <w:szCs w:val="16"/>
        </w:rPr>
      </w:pP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McCormack 10</w:t>
      </w: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(Tara McCormack, ’10, is Lecturer in International Politics at the University of Leicester and has a PhD in International Relations from the University of Westminster. 2010, (Critique, Security and Power: The political limits to emancipatory approaches, page 127-129)</w:t>
      </w:r>
    </w:p>
    <w:p w:rsidR="00ED12FB" w:rsidRPr="00FC52B9" w:rsidRDefault="00ED12FB" w:rsidP="00ED12FB">
      <w:pPr>
        <w:widowControl w:val="0"/>
        <w:rPr>
          <w:rFonts w:asciiTheme="minorHAnsi" w:hAnsiTheme="minorHAnsi"/>
          <w:sz w:val="16"/>
          <w:szCs w:val="16"/>
        </w:rPr>
      </w:pPr>
      <w:r w:rsidRPr="00FC52B9">
        <w:rPr>
          <w:rFonts w:asciiTheme="minorHAnsi" w:hAnsiTheme="minorHAnsi"/>
          <w:sz w:val="16"/>
          <w:szCs w:val="16"/>
        </w:rPr>
        <w:t xml:space="preserve">The following section will briefly raise some questions about the </w:t>
      </w:r>
      <w:r w:rsidRPr="00FC52B9">
        <w:rPr>
          <w:rStyle w:val="StyleUnderline"/>
          <w:rFonts w:asciiTheme="minorHAnsi" w:hAnsiTheme="minorHAnsi"/>
        </w:rPr>
        <w:t>rejection of the old security framework</w:t>
      </w:r>
      <w:r w:rsidRPr="00FC52B9">
        <w:rPr>
          <w:rFonts w:asciiTheme="minorHAnsi" w:hAnsiTheme="minorHAnsi"/>
          <w:szCs w:val="16"/>
        </w:rPr>
        <w:t xml:space="preserve"> </w:t>
      </w:r>
      <w:r w:rsidRPr="00FC52B9">
        <w:rPr>
          <w:rFonts w:asciiTheme="minorHAnsi" w:hAnsiTheme="minorHAnsi"/>
          <w:sz w:val="16"/>
          <w:szCs w:val="16"/>
        </w:rPr>
        <w:t xml:space="preserve">as it has been taken up by the most powerful institutions and states. </w:t>
      </w:r>
      <w:r w:rsidRPr="00FC52B9">
        <w:rPr>
          <w:rStyle w:val="StyleUnderline"/>
          <w:rFonts w:asciiTheme="minorHAnsi" w:hAnsiTheme="minorHAnsi"/>
        </w:rPr>
        <w:t>Here we can begin to see the political limits to critical and emancipatory frameworks</w:t>
      </w:r>
      <w:r w:rsidRPr="00FC52B9">
        <w:rPr>
          <w:rFonts w:asciiTheme="minorHAnsi" w:hAnsiTheme="minorHAnsi"/>
          <w:sz w:val="16"/>
          <w:szCs w:val="16"/>
        </w:rPr>
        <w:t xml:space="preserve">. In an international system which is marked by great power inequalities between states, the </w:t>
      </w:r>
      <w:r w:rsidRPr="00FC52B9">
        <w:rPr>
          <w:rStyle w:val="StyleUnderline"/>
          <w:rFonts w:asciiTheme="minorHAnsi" w:hAnsiTheme="minorHAnsi"/>
          <w:highlight w:val="green"/>
        </w:rPr>
        <w:t xml:space="preserve">rejection of </w:t>
      </w:r>
      <w:r w:rsidRPr="00FC52B9">
        <w:rPr>
          <w:rStyle w:val="StyleUnderline"/>
          <w:rFonts w:asciiTheme="minorHAnsi" w:hAnsiTheme="minorHAnsi"/>
        </w:rPr>
        <w:t>the</w:t>
      </w:r>
      <w:r w:rsidRPr="00FC52B9">
        <w:rPr>
          <w:rFonts w:asciiTheme="minorHAnsi" w:hAnsiTheme="minorHAnsi"/>
          <w:sz w:val="16"/>
          <w:szCs w:val="16"/>
        </w:rPr>
        <w:t xml:space="preserve"> old narrow national </w:t>
      </w:r>
      <w:r w:rsidRPr="00FC52B9">
        <w:rPr>
          <w:rStyle w:val="StyleUnderline"/>
          <w:rFonts w:asciiTheme="minorHAnsi" w:hAnsiTheme="minorHAnsi"/>
        </w:rPr>
        <w:t xml:space="preserve">interest-based </w:t>
      </w:r>
      <w:r w:rsidRPr="00FC52B9">
        <w:rPr>
          <w:rStyle w:val="StyleUnderline"/>
          <w:rFonts w:asciiTheme="minorHAnsi" w:hAnsiTheme="minorHAnsi"/>
          <w:highlight w:val="green"/>
        </w:rPr>
        <w:t>security framework</w:t>
      </w:r>
      <w:r w:rsidRPr="00FC52B9">
        <w:rPr>
          <w:rStyle w:val="StyleUnderline"/>
          <w:rFonts w:asciiTheme="minorHAnsi" w:hAnsiTheme="minorHAnsi"/>
        </w:rPr>
        <w:t xml:space="preserve"> </w:t>
      </w:r>
      <w:r w:rsidRPr="00FC52B9">
        <w:rPr>
          <w:rFonts w:asciiTheme="minorHAnsi" w:hAnsiTheme="minorHAnsi"/>
          <w:sz w:val="16"/>
          <w:szCs w:val="16"/>
        </w:rPr>
        <w:t xml:space="preserve">by major international institutions, </w:t>
      </w:r>
      <w:r w:rsidRPr="00FC52B9">
        <w:rPr>
          <w:rStyle w:val="StyleUnderline"/>
          <w:rFonts w:asciiTheme="minorHAnsi" w:hAnsiTheme="minorHAnsi"/>
        </w:rPr>
        <w:t>and the adoption of</w:t>
      </w:r>
      <w:r w:rsidRPr="00FC52B9">
        <w:rPr>
          <w:rFonts w:asciiTheme="minorHAnsi" w:hAnsiTheme="minorHAnsi"/>
          <w:szCs w:val="16"/>
        </w:rPr>
        <w:t xml:space="preserve"> </w:t>
      </w:r>
      <w:r w:rsidRPr="00FC52B9">
        <w:rPr>
          <w:rFonts w:asciiTheme="minorHAnsi" w:hAnsiTheme="minorHAnsi"/>
          <w:sz w:val="16"/>
          <w:szCs w:val="16"/>
        </w:rPr>
        <w:t xml:space="preserve">ostensibly </w:t>
      </w:r>
      <w:r w:rsidRPr="00FC52B9">
        <w:rPr>
          <w:rStyle w:val="StyleUnderline"/>
          <w:rFonts w:asciiTheme="minorHAnsi" w:hAnsiTheme="minorHAnsi"/>
        </w:rPr>
        <w:t>emancipatory policies</w:t>
      </w:r>
      <w:r w:rsidRPr="00FC52B9">
        <w:rPr>
          <w:rFonts w:asciiTheme="minorHAnsi" w:hAnsiTheme="minorHAnsi"/>
          <w:szCs w:val="16"/>
        </w:rPr>
        <w:t xml:space="preserve"> </w:t>
      </w:r>
      <w:r w:rsidRPr="00FC52B9">
        <w:rPr>
          <w:rFonts w:asciiTheme="minorHAnsi" w:hAnsiTheme="minorHAnsi"/>
          <w:sz w:val="16"/>
          <w:szCs w:val="16"/>
        </w:rPr>
        <w:t xml:space="preserve">and policy rhetoric, </w:t>
      </w:r>
      <w:r w:rsidRPr="00FC52B9">
        <w:rPr>
          <w:rStyle w:val="StyleUnderline"/>
          <w:rFonts w:asciiTheme="minorHAnsi" w:hAnsiTheme="minorHAnsi"/>
        </w:rPr>
        <w:t xml:space="preserve">has the consequence of </w:t>
      </w:r>
      <w:r w:rsidRPr="00FC52B9">
        <w:rPr>
          <w:rFonts w:asciiTheme="minorHAnsi" w:hAnsiTheme="minorHAnsi"/>
          <w:b/>
          <w:szCs w:val="20"/>
          <w:highlight w:val="green"/>
          <w:u w:val="single"/>
        </w:rPr>
        <w:t>problematis</w:t>
      </w:r>
      <w:r w:rsidRPr="00FC52B9">
        <w:rPr>
          <w:rFonts w:asciiTheme="minorHAnsi" w:hAnsiTheme="minorHAnsi"/>
          <w:b/>
          <w:szCs w:val="20"/>
          <w:u w:val="single"/>
        </w:rPr>
        <w:t>ing</w:t>
      </w:r>
      <w:r w:rsidRPr="00FC52B9">
        <w:rPr>
          <w:rFonts w:asciiTheme="minorHAnsi" w:hAnsiTheme="minorHAnsi"/>
          <w:b/>
          <w:szCs w:val="20"/>
          <w:highlight w:val="green"/>
          <w:u w:val="single"/>
        </w:rPr>
        <w:t xml:space="preserve"> weak </w:t>
      </w:r>
      <w:r w:rsidRPr="00FC52B9">
        <w:rPr>
          <w:rFonts w:asciiTheme="minorHAnsi" w:hAnsiTheme="minorHAnsi"/>
          <w:b/>
          <w:szCs w:val="20"/>
          <w:u w:val="single"/>
        </w:rPr>
        <w:t xml:space="preserve">or unstable </w:t>
      </w:r>
      <w:r w:rsidRPr="00FC52B9">
        <w:rPr>
          <w:rFonts w:asciiTheme="minorHAnsi" w:hAnsiTheme="minorHAnsi"/>
          <w:b/>
          <w:szCs w:val="20"/>
          <w:highlight w:val="green"/>
          <w:u w:val="single"/>
        </w:rPr>
        <w:t>states</w:t>
      </w:r>
      <w:r w:rsidRPr="00FC52B9">
        <w:rPr>
          <w:rStyle w:val="StyleUnderline"/>
          <w:rFonts w:asciiTheme="minorHAnsi" w:hAnsiTheme="minorHAnsi"/>
          <w:highlight w:val="green"/>
        </w:rPr>
        <w:t xml:space="preserve"> and allowing </w:t>
      </w:r>
      <w:r w:rsidRPr="00FC52B9">
        <w:rPr>
          <w:rStyle w:val="StyleUnderline"/>
          <w:rFonts w:asciiTheme="minorHAnsi" w:hAnsiTheme="minorHAnsi"/>
        </w:rPr>
        <w:t xml:space="preserve">international institutions or </w:t>
      </w:r>
      <w:r w:rsidRPr="00FC52B9">
        <w:rPr>
          <w:rStyle w:val="StyleUnderline"/>
          <w:rFonts w:asciiTheme="minorHAnsi" w:hAnsiTheme="minorHAnsi"/>
          <w:highlight w:val="green"/>
        </w:rPr>
        <w:t xml:space="preserve">major states </w:t>
      </w:r>
      <w:r w:rsidRPr="00FC52B9">
        <w:rPr>
          <w:rFonts w:asciiTheme="minorHAnsi" w:hAnsiTheme="minorHAnsi"/>
          <w:b/>
          <w:szCs w:val="20"/>
          <w:highlight w:val="green"/>
          <w:u w:val="single"/>
        </w:rPr>
        <w:t xml:space="preserve">a </w:t>
      </w:r>
      <w:r w:rsidRPr="00FC52B9">
        <w:rPr>
          <w:rFonts w:asciiTheme="minorHAnsi" w:hAnsiTheme="minorHAnsi"/>
          <w:b/>
          <w:szCs w:val="20"/>
          <w:highlight w:val="green"/>
          <w:u w:val="single"/>
          <w:bdr w:val="single" w:sz="4" w:space="0" w:color="auto" w:frame="1"/>
        </w:rPr>
        <w:t>more interventionary role</w:t>
      </w:r>
      <w:r w:rsidRPr="00FC52B9">
        <w:rPr>
          <w:rFonts w:asciiTheme="minorHAnsi" w:hAnsiTheme="minorHAnsi"/>
          <w:szCs w:val="20"/>
        </w:rPr>
        <w:t xml:space="preserve">, yet </w:t>
      </w:r>
      <w:r w:rsidRPr="00FC52B9">
        <w:rPr>
          <w:rStyle w:val="StyleUnderline"/>
          <w:rFonts w:asciiTheme="minorHAnsi" w:hAnsiTheme="minorHAnsi"/>
        </w:rPr>
        <w:t>without establishing mechanisms by which the citizens of states being intervened in might have any control over the agents</w:t>
      </w:r>
      <w:r w:rsidRPr="00FC52B9">
        <w:rPr>
          <w:rStyle w:val="StyleUnderline"/>
          <w:rFonts w:asciiTheme="minorHAnsi" w:hAnsiTheme="minorHAnsi"/>
          <w:highlight w:val="green"/>
        </w:rPr>
        <w:t xml:space="preserve"> </w:t>
      </w:r>
      <w:r w:rsidRPr="00FC52B9">
        <w:rPr>
          <w:rStyle w:val="StyleUnderline"/>
          <w:rFonts w:asciiTheme="minorHAnsi" w:hAnsiTheme="minorHAnsi"/>
        </w:rPr>
        <w:t>or agencies of their emancipation</w:t>
      </w:r>
      <w:r w:rsidRPr="00FC52B9">
        <w:rPr>
          <w:rFonts w:asciiTheme="minorHAnsi" w:hAnsiTheme="minorHAnsi"/>
          <w:szCs w:val="20"/>
        </w:rPr>
        <w:t xml:space="preserve">. </w:t>
      </w:r>
      <w:r w:rsidRPr="00FC52B9">
        <w:rPr>
          <w:rStyle w:val="StyleUnderline"/>
          <w:rFonts w:asciiTheme="minorHAnsi" w:hAnsiTheme="minorHAnsi"/>
        </w:rPr>
        <w:t xml:space="preserve">Whatever the problems associated with the pluralist security framework </w:t>
      </w:r>
      <w:r w:rsidRPr="00FC52B9">
        <w:rPr>
          <w:rFonts w:asciiTheme="minorHAnsi" w:hAnsiTheme="minorHAnsi"/>
          <w:b/>
          <w:szCs w:val="20"/>
          <w:highlight w:val="green"/>
          <w:u w:val="single"/>
          <w:bdr w:val="single" w:sz="4" w:space="0" w:color="auto" w:frame="1"/>
        </w:rPr>
        <w:t xml:space="preserve">there were </w:t>
      </w:r>
      <w:r w:rsidRPr="00FC52B9">
        <w:rPr>
          <w:rFonts w:asciiTheme="minorHAnsi" w:hAnsiTheme="minorHAnsi"/>
          <w:b/>
          <w:szCs w:val="20"/>
          <w:u w:val="single"/>
          <w:bdr w:val="single" w:sz="4" w:space="0" w:color="auto" w:frame="1"/>
        </w:rPr>
        <w:t>at least formal and</w:t>
      </w:r>
      <w:r w:rsidRPr="00FC52B9">
        <w:rPr>
          <w:rFonts w:asciiTheme="minorHAnsi" w:hAnsiTheme="minorHAnsi"/>
          <w:b/>
          <w:szCs w:val="20"/>
          <w:highlight w:val="green"/>
          <w:u w:val="single"/>
          <w:bdr w:val="single" w:sz="4" w:space="0" w:color="auto" w:frame="1"/>
        </w:rPr>
        <w:t xml:space="preserve"> clear demarcations</w:t>
      </w:r>
      <w:r w:rsidRPr="00FC52B9">
        <w:rPr>
          <w:rFonts w:asciiTheme="minorHAnsi" w:hAnsiTheme="minorHAnsi"/>
          <w:szCs w:val="20"/>
          <w:highlight w:val="green"/>
        </w:rPr>
        <w:t xml:space="preserve">. </w:t>
      </w:r>
      <w:r w:rsidRPr="00FC52B9">
        <w:rPr>
          <w:rStyle w:val="StyleUnderline"/>
          <w:rFonts w:asciiTheme="minorHAnsi" w:hAnsiTheme="minorHAnsi"/>
          <w:highlight w:val="green"/>
        </w:rPr>
        <w:t xml:space="preserve">This has the consequence of </w:t>
      </w:r>
      <w:r w:rsidRPr="00FC52B9">
        <w:rPr>
          <w:rFonts w:asciiTheme="minorHAnsi" w:hAnsiTheme="minorHAnsi"/>
          <w:b/>
          <w:szCs w:val="20"/>
          <w:highlight w:val="green"/>
          <w:u w:val="single"/>
        </w:rPr>
        <w:t>entrenching international power inequalities</w:t>
      </w:r>
      <w:r w:rsidRPr="00FC52B9">
        <w:rPr>
          <w:rStyle w:val="StyleUnderline"/>
          <w:rFonts w:asciiTheme="minorHAnsi" w:hAnsiTheme="minorHAnsi"/>
          <w:highlight w:val="green"/>
        </w:rPr>
        <w:t xml:space="preserve"> and allowing </w:t>
      </w:r>
      <w:r w:rsidRPr="00FC52B9">
        <w:rPr>
          <w:rStyle w:val="StyleUnderline"/>
          <w:rFonts w:asciiTheme="minorHAnsi" w:hAnsiTheme="minorHAnsi"/>
        </w:rPr>
        <w:t xml:space="preserve">for a shift towards </w:t>
      </w:r>
      <w:r w:rsidRPr="00FC52B9">
        <w:rPr>
          <w:rStyle w:val="StyleUnderline"/>
          <w:rFonts w:asciiTheme="minorHAnsi" w:hAnsiTheme="minorHAnsi"/>
          <w:highlight w:val="green"/>
        </w:rPr>
        <w:t xml:space="preserve">a hierarchical international order in which </w:t>
      </w:r>
      <w:r w:rsidRPr="00FC52B9">
        <w:rPr>
          <w:rStyle w:val="StyleUnderline"/>
          <w:rFonts w:asciiTheme="minorHAnsi" w:hAnsiTheme="minorHAnsi"/>
        </w:rPr>
        <w:t xml:space="preserve">the </w:t>
      </w:r>
      <w:r w:rsidRPr="00FC52B9">
        <w:rPr>
          <w:rStyle w:val="StyleUnderline"/>
          <w:rFonts w:asciiTheme="minorHAnsi" w:hAnsiTheme="minorHAnsi"/>
          <w:highlight w:val="green"/>
        </w:rPr>
        <w:t xml:space="preserve">citizens in weak </w:t>
      </w:r>
      <w:r w:rsidRPr="00FC52B9">
        <w:rPr>
          <w:rStyle w:val="StyleUnderline"/>
          <w:rFonts w:asciiTheme="minorHAnsi" w:hAnsiTheme="minorHAnsi"/>
        </w:rPr>
        <w:t xml:space="preserve">or unstable </w:t>
      </w:r>
      <w:r w:rsidRPr="00FC52B9">
        <w:rPr>
          <w:rStyle w:val="StyleUnderline"/>
          <w:rFonts w:asciiTheme="minorHAnsi" w:hAnsiTheme="minorHAnsi"/>
          <w:highlight w:val="green"/>
        </w:rPr>
        <w:t xml:space="preserve">states may </w:t>
      </w:r>
      <w:r w:rsidRPr="00FC52B9">
        <w:rPr>
          <w:rStyle w:val="StyleUnderline"/>
          <w:rFonts w:asciiTheme="minorHAnsi" w:hAnsiTheme="minorHAnsi"/>
        </w:rPr>
        <w:t>arguably</w:t>
      </w:r>
      <w:r w:rsidRPr="00FC52B9">
        <w:rPr>
          <w:rStyle w:val="StyleUnderline"/>
          <w:rFonts w:asciiTheme="minorHAnsi" w:hAnsiTheme="minorHAnsi"/>
          <w:highlight w:val="green"/>
        </w:rPr>
        <w:t xml:space="preserve"> have </w:t>
      </w:r>
      <w:r w:rsidRPr="00FC52B9">
        <w:rPr>
          <w:rStyle w:val="StyleUnderline"/>
          <w:rFonts w:asciiTheme="minorHAnsi" w:hAnsiTheme="minorHAnsi"/>
        </w:rPr>
        <w:t xml:space="preserve">even </w:t>
      </w:r>
      <w:r w:rsidRPr="00FC52B9">
        <w:rPr>
          <w:rStyle w:val="StyleUnderline"/>
          <w:rFonts w:asciiTheme="minorHAnsi" w:hAnsiTheme="minorHAnsi"/>
          <w:highlight w:val="green"/>
        </w:rPr>
        <w:t>less freedom</w:t>
      </w:r>
      <w:r w:rsidRPr="00FC52B9">
        <w:rPr>
          <w:rStyle w:val="StyleUnderline"/>
          <w:rFonts w:asciiTheme="minorHAnsi" w:hAnsiTheme="minorHAnsi"/>
        </w:rPr>
        <w:t xml:space="preserve"> or power than before</w:t>
      </w:r>
      <w:r w:rsidRPr="00FC52B9">
        <w:rPr>
          <w:rFonts w:asciiTheme="minorHAnsi" w:hAnsiTheme="minorHAnsi"/>
          <w:szCs w:val="20"/>
        </w:rPr>
        <w:t xml:space="preserve">.  </w:t>
      </w:r>
      <w:r w:rsidRPr="00FC52B9">
        <w:rPr>
          <w:rFonts w:asciiTheme="minorHAnsi" w:hAnsiTheme="minorHAnsi"/>
          <w:sz w:val="16"/>
          <w:szCs w:val="16"/>
        </w:rPr>
        <w:t xml:space="preserve">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w:t>
      </w:r>
      <w:r w:rsidRPr="00FC52B9">
        <w:rPr>
          <w:rStyle w:val="StyleUnderline"/>
          <w:rFonts w:asciiTheme="minorHAnsi" w:hAnsiTheme="minorHAnsi"/>
        </w:rPr>
        <w:t>Duffield points out the depoliticising implications, drawing on examples in Mozambique and Afghanistan</w:t>
      </w:r>
      <w:r w:rsidRPr="00FC52B9">
        <w:rPr>
          <w:rFonts w:asciiTheme="minorHAnsi" w:hAnsiTheme="minorHAnsi"/>
          <w:szCs w:val="20"/>
        </w:rPr>
        <w:t xml:space="preserve">.  </w:t>
      </w:r>
      <w:r w:rsidRPr="00FC52B9">
        <w:rPr>
          <w:rStyle w:val="StyleUnderline"/>
          <w:rFonts w:asciiTheme="minorHAnsi" w:hAnsiTheme="minorHAnsi"/>
        </w:rPr>
        <w:t>Duffield also draws out the problems of the retreat from modernisation that is represented by sustainable development</w:t>
      </w:r>
      <w:r w:rsidRPr="00FC52B9">
        <w:rPr>
          <w:rFonts w:asciiTheme="minorHAnsi" w:hAnsiTheme="minorHAnsi"/>
          <w:sz w:val="16"/>
          <w:szCs w:val="16"/>
        </w:rPr>
        <w:t xml:space="preserve">.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have to be entirely self-reliant, we have welfare systems, a modern division of labour and so on – sustainable development aims to teach populations in poor states how to survive in the absence of any of this. </w:t>
      </w:r>
      <w:r w:rsidRPr="00FC52B9">
        <w:rPr>
          <w:rStyle w:val="StyleUnderline"/>
          <w:rFonts w:asciiTheme="minorHAnsi" w:hAnsiTheme="minorHAnsi"/>
          <w:highlight w:val="green"/>
        </w:rPr>
        <w:t xml:space="preserve">Third world populations must be taught to be self-reliant, </w:t>
      </w:r>
      <w:r w:rsidRPr="00FC52B9">
        <w:rPr>
          <w:rStyle w:val="StyleUnderline"/>
          <w:rFonts w:asciiTheme="minorHAnsi" w:hAnsiTheme="minorHAnsi"/>
        </w:rPr>
        <w:t xml:space="preserve">they will remain uninsured. Self-reliance of course </w:t>
      </w:r>
      <w:r w:rsidRPr="00FC52B9">
        <w:rPr>
          <w:rStyle w:val="StyleUnderline"/>
          <w:rFonts w:asciiTheme="minorHAnsi" w:hAnsiTheme="minorHAnsi"/>
          <w:highlight w:val="green"/>
        </w:rPr>
        <w:t xml:space="preserve">means </w:t>
      </w:r>
      <w:r w:rsidRPr="00FC52B9">
        <w:rPr>
          <w:rFonts w:asciiTheme="minorHAnsi" w:hAnsiTheme="minorHAnsi"/>
          <w:b/>
          <w:szCs w:val="20"/>
          <w:u w:val="single"/>
        </w:rPr>
        <w:t>the</w:t>
      </w:r>
      <w:r w:rsidRPr="00FC52B9">
        <w:rPr>
          <w:rFonts w:asciiTheme="minorHAnsi" w:hAnsiTheme="minorHAnsi"/>
          <w:b/>
          <w:szCs w:val="20"/>
          <w:highlight w:val="green"/>
          <w:u w:val="single"/>
        </w:rPr>
        <w:t xml:space="preserve"> </w:t>
      </w:r>
      <w:r w:rsidRPr="00FC52B9">
        <w:rPr>
          <w:rFonts w:asciiTheme="minorHAnsi" w:hAnsiTheme="minorHAnsi"/>
          <w:b/>
          <w:szCs w:val="20"/>
          <w:highlight w:val="green"/>
          <w:u w:val="single"/>
          <w:bdr w:val="single" w:sz="4" w:space="0" w:color="auto" w:frame="1"/>
        </w:rPr>
        <w:t>condemnation of millions to</w:t>
      </w:r>
      <w:r w:rsidRPr="00FC52B9">
        <w:rPr>
          <w:rFonts w:asciiTheme="minorHAnsi" w:hAnsiTheme="minorHAnsi"/>
          <w:szCs w:val="20"/>
          <w:highlight w:val="green"/>
          <w:u w:val="single"/>
          <w:bdr w:val="single" w:sz="4" w:space="0" w:color="auto" w:frame="1"/>
        </w:rPr>
        <w:t xml:space="preserve"> </w:t>
      </w:r>
      <w:r w:rsidRPr="00FC52B9">
        <w:rPr>
          <w:rFonts w:asciiTheme="minorHAnsi" w:hAnsiTheme="minorHAnsi"/>
          <w:b/>
          <w:szCs w:val="20"/>
          <w:highlight w:val="green"/>
          <w:u w:val="single"/>
          <w:bdr w:val="single" w:sz="4" w:space="0" w:color="auto" w:frame="1"/>
        </w:rPr>
        <w:t xml:space="preserve">a </w:t>
      </w:r>
      <w:r w:rsidRPr="00FC52B9">
        <w:rPr>
          <w:rFonts w:asciiTheme="minorHAnsi" w:hAnsiTheme="minorHAnsi"/>
          <w:b/>
          <w:szCs w:val="20"/>
          <w:u w:val="single"/>
          <w:bdr w:val="single" w:sz="4" w:space="0" w:color="auto" w:frame="1"/>
        </w:rPr>
        <w:t>barbarous</w:t>
      </w:r>
      <w:r w:rsidRPr="00FC52B9">
        <w:rPr>
          <w:rFonts w:asciiTheme="minorHAnsi" w:hAnsiTheme="minorHAnsi"/>
          <w:b/>
          <w:szCs w:val="20"/>
          <w:highlight w:val="green"/>
          <w:u w:val="single"/>
          <w:bdr w:val="single" w:sz="4" w:space="0" w:color="auto" w:frame="1"/>
        </w:rPr>
        <w:t xml:space="preserve"> life of inhuman bare survival</w:t>
      </w:r>
      <w:r w:rsidRPr="00FC52B9">
        <w:rPr>
          <w:rFonts w:asciiTheme="minorHAnsi" w:hAnsiTheme="minorHAnsi"/>
          <w:szCs w:val="20"/>
          <w:highlight w:val="green"/>
          <w:u w:val="single"/>
          <w:bdr w:val="single" w:sz="4" w:space="0" w:color="auto" w:frame="1"/>
        </w:rPr>
        <w:t>.</w:t>
      </w:r>
      <w:r w:rsidRPr="00FC52B9">
        <w:rPr>
          <w:rFonts w:asciiTheme="minorHAnsi" w:hAnsiTheme="minorHAnsi"/>
          <w:szCs w:val="16"/>
        </w:rPr>
        <w:t xml:space="preserve"> </w:t>
      </w:r>
      <w:r w:rsidRPr="00FC52B9">
        <w:rPr>
          <w:rFonts w:asciiTheme="minorHAnsi" w:hAnsiTheme="minorHAnsi"/>
          <w:sz w:val="16"/>
          <w:szCs w:val="16"/>
        </w:rPr>
        <w:t xml:space="preserve">Ironically, although sustainable development is celebrated by many on the left today, by leaving people to fend for themselves rather than developing a society wide system which can support people, </w:t>
      </w:r>
      <w:r w:rsidRPr="00FC52B9">
        <w:rPr>
          <w:rStyle w:val="StyleUnderline"/>
          <w:rFonts w:asciiTheme="minorHAnsi" w:hAnsiTheme="minorHAnsi"/>
        </w:rPr>
        <w:t>sustainable development actually leads to a less human and humane system than that developed in modern capitalist states</w:t>
      </w:r>
      <w:r w:rsidRPr="00FC52B9">
        <w:rPr>
          <w:rFonts w:asciiTheme="minorHAnsi" w:hAnsiTheme="minorHAnsi"/>
          <w:szCs w:val="20"/>
        </w:rPr>
        <w:t xml:space="preserve">. Duffield also describes how many of these problematic shifts are embodied in the contemporary concept of human security.  For Duffield, </w:t>
      </w:r>
      <w:r w:rsidRPr="00FC52B9">
        <w:rPr>
          <w:rStyle w:val="StyleUnderline"/>
          <w:rFonts w:asciiTheme="minorHAnsi" w:hAnsiTheme="minorHAnsi"/>
        </w:rPr>
        <w:t>we can understand these shifts in terms of Foucauldian biopolitical framework</w:t>
      </w:r>
      <w:r w:rsidRPr="00FC52B9">
        <w:rPr>
          <w:rFonts w:asciiTheme="minorHAnsi" w:hAnsiTheme="minorHAnsi"/>
          <w:szCs w:val="20"/>
        </w:rPr>
        <w:t xml:space="preserve">, which can be understood as </w:t>
      </w:r>
      <w:r w:rsidRPr="00FC52B9">
        <w:rPr>
          <w:rStyle w:val="StyleUnderline"/>
          <w:rFonts w:asciiTheme="minorHAnsi" w:hAnsiTheme="minorHAnsi"/>
        </w:rPr>
        <w:t>a regulatory power that seeks to support life through intervening in the biological, social and economic processes that constitute a human population</w:t>
      </w:r>
      <w:r w:rsidRPr="00FC52B9">
        <w:rPr>
          <w:rFonts w:asciiTheme="minorHAnsi" w:hAnsiTheme="minorHAnsi"/>
          <w:szCs w:val="20"/>
        </w:rPr>
        <w:t xml:space="preserve"> </w:t>
      </w:r>
      <w:r w:rsidRPr="00FC52B9">
        <w:rPr>
          <w:rFonts w:asciiTheme="minorHAnsi" w:hAnsiTheme="minorHAnsi"/>
          <w:sz w:val="16"/>
          <w:szCs w:val="16"/>
        </w:rPr>
        <w:t xml:space="preserve">(2007: 16). Sustainable development and human security are for Duffield technologies of security which aim to </w:t>
      </w:r>
      <w:r w:rsidRPr="00FC52B9">
        <w:rPr>
          <w:rFonts w:asciiTheme="minorHAnsi" w:hAnsiTheme="minorHAnsi"/>
          <w:i/>
          <w:iCs/>
          <w:sz w:val="16"/>
          <w:szCs w:val="16"/>
        </w:rPr>
        <w:t xml:space="preserve">create </w:t>
      </w:r>
      <w:r w:rsidRPr="00FC52B9">
        <w:rPr>
          <w:rFonts w:asciiTheme="minorHAnsi" w:hAnsiTheme="minorHAnsi"/>
          <w:sz w:val="16"/>
          <w:szCs w:val="16"/>
        </w:rPr>
        <w:t xml:space="preserve">self-managing and self-reliant subjectivities in the third world, which can then survive in a situation of serious underdevelopment (or being uninsured as Duffield terms it) without  causing security problems for the developed world. For Duffield this is all driven by a neoliberal project which seeks to control and manage uninsured populations globally. Radical critic Costas Douzinas (2007) also criticises new forms of cosmopolitanism such as human rights and interventions for human rights as a triumph of American hegemony.  Whilst we are in agreement with critics such as Douzinas and Duffield that </w:t>
      </w:r>
      <w:r w:rsidRPr="00FC52B9">
        <w:rPr>
          <w:rStyle w:val="StyleUnderline"/>
          <w:rFonts w:asciiTheme="minorHAnsi" w:hAnsiTheme="minorHAnsi"/>
        </w:rPr>
        <w:t>these</w:t>
      </w:r>
      <w:r w:rsidRPr="00FC52B9">
        <w:rPr>
          <w:rStyle w:val="StyleUnderline"/>
          <w:rFonts w:asciiTheme="minorHAnsi" w:hAnsiTheme="minorHAnsi"/>
          <w:highlight w:val="green"/>
        </w:rPr>
        <w:t xml:space="preserve"> new security frameworks </w:t>
      </w:r>
      <w:r w:rsidRPr="00FC52B9">
        <w:rPr>
          <w:rStyle w:val="StyleUnderline"/>
          <w:rFonts w:asciiTheme="minorHAnsi" w:hAnsiTheme="minorHAnsi"/>
        </w:rPr>
        <w:t>cannot be empowering, and ultimately</w:t>
      </w:r>
      <w:r w:rsidRPr="00FC52B9">
        <w:rPr>
          <w:rStyle w:val="StyleUnderline"/>
          <w:rFonts w:asciiTheme="minorHAnsi" w:hAnsiTheme="minorHAnsi"/>
          <w:highlight w:val="green"/>
        </w:rPr>
        <w:t xml:space="preserve"> lead to more power for powerful sta</w:t>
      </w:r>
      <w:r w:rsidRPr="00FC52B9">
        <w:rPr>
          <w:rFonts w:asciiTheme="minorHAnsi" w:hAnsiTheme="minorHAnsi"/>
          <w:b/>
          <w:szCs w:val="20"/>
          <w:highlight w:val="green"/>
          <w:u w:val="single"/>
        </w:rPr>
        <w:t>tes</w:t>
      </w:r>
      <w:r w:rsidRPr="00FC52B9">
        <w:rPr>
          <w:rStyle w:val="StyleUnderline"/>
          <w:rFonts w:asciiTheme="minorHAnsi" w:hAnsiTheme="minorHAnsi"/>
          <w:highlight w:val="green"/>
        </w:rPr>
        <w:t>,</w:t>
      </w:r>
      <w:r w:rsidRPr="00FC52B9">
        <w:rPr>
          <w:rFonts w:asciiTheme="minorHAnsi" w:hAnsiTheme="minorHAnsi"/>
          <w:sz w:val="16"/>
          <w:szCs w:val="16"/>
        </w:rPr>
        <w:t xml:space="preserve"> we need to understand why these frameworks have the effect that they do. We can understand that these frameworks have political limitations without having to look for a specific plan on the part of current powerful states. In new security frameworks such as human security we can see the political limits of the framework proposed by critical and emancipatory theoretical approaches.</w:t>
      </w:r>
    </w:p>
    <w:p w:rsidR="00ED12FB" w:rsidRPr="00FC52B9" w:rsidRDefault="00ED12FB" w:rsidP="00ED12FB">
      <w:pPr>
        <w:pStyle w:val="Heading4"/>
        <w:rPr>
          <w:rFonts w:asciiTheme="minorHAnsi" w:hAnsiTheme="minorHAnsi" w:cs="Times New Roman"/>
        </w:rPr>
      </w:pPr>
      <w:r w:rsidRPr="00FC52B9">
        <w:rPr>
          <w:rFonts w:asciiTheme="minorHAnsi" w:hAnsiTheme="minorHAnsi" w:cs="Times New Roman"/>
        </w:rPr>
        <w:t xml:space="preserve">Security is not an </w:t>
      </w:r>
      <w:r w:rsidRPr="00FC52B9">
        <w:rPr>
          <w:rFonts w:asciiTheme="minorHAnsi" w:hAnsiTheme="minorHAnsi" w:cs="Times New Roman"/>
          <w:u w:val="single"/>
        </w:rPr>
        <w:t>ideology of survival</w:t>
      </w:r>
      <w:r w:rsidRPr="00FC52B9">
        <w:rPr>
          <w:rFonts w:asciiTheme="minorHAnsi" w:hAnsiTheme="minorHAnsi" w:cs="Times New Roman"/>
        </w:rPr>
        <w:t xml:space="preserve"> --- it is </w:t>
      </w:r>
      <w:r w:rsidRPr="00FC52B9">
        <w:rPr>
          <w:rFonts w:asciiTheme="minorHAnsi" w:hAnsiTheme="minorHAnsi" w:cs="Times New Roman"/>
          <w:u w:val="single"/>
        </w:rPr>
        <w:t>survival-plus</w:t>
      </w:r>
      <w:r w:rsidRPr="00FC52B9">
        <w:rPr>
          <w:rFonts w:asciiTheme="minorHAnsi" w:hAnsiTheme="minorHAnsi" w:cs="Times New Roman"/>
        </w:rPr>
        <w:t xml:space="preserve"> --- that allows individuals the </w:t>
      </w:r>
      <w:r w:rsidRPr="00FC52B9">
        <w:rPr>
          <w:rFonts w:asciiTheme="minorHAnsi" w:hAnsiTheme="minorHAnsi" w:cs="Times New Roman"/>
          <w:u w:val="single"/>
        </w:rPr>
        <w:t>choice</w:t>
      </w:r>
      <w:r w:rsidRPr="00FC52B9">
        <w:rPr>
          <w:rFonts w:asciiTheme="minorHAnsi" w:hAnsiTheme="minorHAnsi" w:cs="Times New Roman"/>
        </w:rPr>
        <w:t xml:space="preserve"> to act and become</w:t>
      </w:r>
    </w:p>
    <w:p w:rsidR="00ED12FB" w:rsidRPr="00FC52B9" w:rsidRDefault="00ED12FB" w:rsidP="00ED12FB">
      <w:pPr>
        <w:rPr>
          <w:rFonts w:asciiTheme="minorHAnsi" w:hAnsiTheme="minorHAnsi"/>
        </w:rPr>
      </w:pPr>
    </w:p>
    <w:p w:rsidR="00ED12FB" w:rsidRPr="00FC52B9" w:rsidRDefault="00ED12FB" w:rsidP="00ED12FB">
      <w:pPr>
        <w:rPr>
          <w:rFonts w:asciiTheme="minorHAnsi" w:hAnsiTheme="minorHAnsi"/>
        </w:rPr>
      </w:pPr>
      <w:r w:rsidRPr="00FC52B9">
        <w:rPr>
          <w:rFonts w:asciiTheme="minorHAnsi" w:hAnsiTheme="minorHAnsi"/>
          <w:b/>
        </w:rPr>
        <w:t>Booth 2k5</w:t>
      </w:r>
      <w:r w:rsidRPr="00FC52B9">
        <w:rPr>
          <w:rFonts w:asciiTheme="minorHAnsi" w:hAnsiTheme="minorHAnsi"/>
        </w:rPr>
        <w:t xml:space="preserve"> </w:t>
      </w: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(Ken – visiting researcher – US Naval War College, Critical Security Studies and World Politics, p. 22)</w:t>
      </w:r>
    </w:p>
    <w:p w:rsidR="00ED12FB" w:rsidRPr="00FC52B9" w:rsidRDefault="00ED12FB" w:rsidP="00ED12FB">
      <w:pPr>
        <w:rPr>
          <w:rFonts w:asciiTheme="minorHAnsi" w:eastAsia="Times New Roman" w:hAnsiTheme="minorHAnsi"/>
          <w:sz w:val="14"/>
        </w:rPr>
      </w:pPr>
      <w:r w:rsidRPr="00FC52B9">
        <w:rPr>
          <w:rFonts w:asciiTheme="minorHAnsi" w:eastAsia="Times New Roman" w:hAnsiTheme="minorHAnsi"/>
          <w:sz w:val="14"/>
        </w:rPr>
        <w:t>The best starting point for conceptualizing security lies in the real conditions of insecurity suffered by people and collectivities. Look around. What is immediately striking is that</w:t>
      </w:r>
      <w:r w:rsidRPr="00FC52B9">
        <w:rPr>
          <w:rFonts w:asciiTheme="minorHAnsi" w:eastAsia="Times New Roman" w:hAnsiTheme="minorHAnsi"/>
          <w:sz w:val="14"/>
          <w:szCs w:val="24"/>
        </w:rPr>
        <w:t xml:space="preserve"> </w:t>
      </w:r>
      <w:r w:rsidRPr="00FC52B9">
        <w:rPr>
          <w:rFonts w:asciiTheme="minorHAnsi" w:eastAsia="Times New Roman" w:hAnsiTheme="minorHAnsi"/>
          <w:b/>
          <w:szCs w:val="24"/>
          <w:highlight w:val="green"/>
          <w:u w:val="single"/>
        </w:rPr>
        <w:t>some degree of insecurity</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as a life-determining condition</w:t>
      </w:r>
      <w:r w:rsidRPr="00FC52B9">
        <w:rPr>
          <w:rFonts w:asciiTheme="minorHAnsi" w:eastAsia="Times New Roman" w:hAnsiTheme="minorHAnsi"/>
          <w:sz w:val="14"/>
          <w:szCs w:val="24"/>
        </w:rPr>
        <w:t xml:space="preserve">, </w:t>
      </w:r>
      <w:r w:rsidRPr="00FC52B9">
        <w:rPr>
          <w:rFonts w:asciiTheme="minorHAnsi" w:eastAsia="Times New Roman" w:hAnsiTheme="minorHAnsi"/>
          <w:b/>
          <w:szCs w:val="24"/>
          <w:highlight w:val="green"/>
          <w:u w:val="single"/>
        </w:rPr>
        <w:t>is universal</w:t>
      </w:r>
      <w:r w:rsidRPr="00FC52B9">
        <w:rPr>
          <w:rStyle w:val="StyleUnderline"/>
          <w:rFonts w:asciiTheme="minorHAnsi" w:hAnsiTheme="minorHAnsi"/>
          <w:highlight w:val="green"/>
        </w:rPr>
        <w:t xml:space="preserve">. To the </w:t>
      </w:r>
      <w:r w:rsidRPr="00FC52B9">
        <w:rPr>
          <w:rStyle w:val="Emphasis"/>
          <w:rFonts w:asciiTheme="minorHAnsi" w:hAnsiTheme="minorHAnsi"/>
          <w:highlight w:val="green"/>
        </w:rPr>
        <w:t>extent</w:t>
      </w:r>
      <w:r w:rsidRPr="00FC52B9">
        <w:rPr>
          <w:rStyle w:val="StyleUnderline"/>
          <w:rFonts w:asciiTheme="minorHAnsi" w:hAnsiTheme="minorHAnsi"/>
          <w:highlight w:val="green"/>
        </w:rPr>
        <w:t xml:space="preserve"> an individual</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or group</w:t>
      </w:r>
      <w:r w:rsidRPr="00FC52B9">
        <w:rPr>
          <w:rFonts w:asciiTheme="minorHAnsi" w:eastAsia="Times New Roman" w:hAnsiTheme="minorHAnsi"/>
          <w:sz w:val="14"/>
          <w:szCs w:val="24"/>
        </w:rPr>
        <w:t xml:space="preserve"> </w:t>
      </w:r>
      <w:r w:rsidRPr="00FC52B9">
        <w:rPr>
          <w:rStyle w:val="StyleUnderline"/>
          <w:rFonts w:asciiTheme="minorHAnsi" w:hAnsiTheme="minorHAnsi"/>
          <w:highlight w:val="green"/>
        </w:rPr>
        <w:t>is insecure</w:t>
      </w:r>
      <w:r w:rsidRPr="00FC52B9">
        <w:rPr>
          <w:rStyle w:val="StyleUnderline"/>
          <w:rFonts w:asciiTheme="minorHAnsi" w:hAnsiTheme="minorHAnsi"/>
        </w:rPr>
        <w:t xml:space="preserve">, to the extent </w:t>
      </w:r>
      <w:r w:rsidRPr="00FC52B9">
        <w:rPr>
          <w:rStyle w:val="StyleUnderline"/>
          <w:rFonts w:asciiTheme="minorHAnsi" w:hAnsiTheme="minorHAnsi"/>
          <w:highlight w:val="green"/>
        </w:rPr>
        <w:t>their life choices</w:t>
      </w:r>
      <w:r w:rsidRPr="00FC52B9">
        <w:rPr>
          <w:rStyle w:val="StyleUnderline"/>
          <w:rFonts w:asciiTheme="minorHAnsi" w:hAnsiTheme="minorHAnsi"/>
        </w:rPr>
        <w:t xml:space="preserve"> and changes </w:t>
      </w:r>
      <w:r w:rsidRPr="00FC52B9">
        <w:rPr>
          <w:rStyle w:val="StyleUnderline"/>
          <w:rFonts w:asciiTheme="minorHAnsi" w:hAnsiTheme="minorHAnsi"/>
          <w:highlight w:val="green"/>
        </w:rPr>
        <w:t xml:space="preserve">are </w:t>
      </w:r>
      <w:r w:rsidRPr="00FC52B9">
        <w:rPr>
          <w:rFonts w:asciiTheme="minorHAnsi" w:eastAsia="Times New Roman" w:hAnsiTheme="minorHAnsi"/>
          <w:b/>
          <w:szCs w:val="24"/>
          <w:highlight w:val="green"/>
          <w:u w:val="single"/>
        </w:rPr>
        <w:t>taken away</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this</w:t>
      </w:r>
      <w:r w:rsidRPr="00FC52B9">
        <w:rPr>
          <w:rFonts w:asciiTheme="minorHAnsi" w:eastAsia="Times New Roman" w:hAnsiTheme="minorHAnsi"/>
          <w:sz w:val="14"/>
          <w:szCs w:val="24"/>
        </w:rPr>
        <w:t xml:space="preserve"> </w:t>
      </w:r>
      <w:r w:rsidRPr="00FC52B9">
        <w:rPr>
          <w:rStyle w:val="StyleUnderline"/>
          <w:rFonts w:asciiTheme="minorHAnsi" w:hAnsiTheme="minorHAnsi"/>
        </w:rPr>
        <w:t xml:space="preserve">is </w:t>
      </w:r>
      <w:r w:rsidRPr="00FC52B9">
        <w:rPr>
          <w:rStyle w:val="StyleUnderline"/>
          <w:rFonts w:asciiTheme="minorHAnsi" w:hAnsiTheme="minorHAnsi"/>
          <w:highlight w:val="green"/>
        </w:rPr>
        <w:t>because of the resources</w:t>
      </w:r>
      <w:r w:rsidRPr="00FC52B9">
        <w:rPr>
          <w:rStyle w:val="StyleUnderline"/>
          <w:rFonts w:asciiTheme="minorHAnsi" w:hAnsiTheme="minorHAnsi"/>
        </w:rPr>
        <w:t xml:space="preserve"> and energy </w:t>
      </w:r>
      <w:r w:rsidRPr="00FC52B9">
        <w:rPr>
          <w:rStyle w:val="StyleUnderline"/>
          <w:rFonts w:asciiTheme="minorHAnsi" w:hAnsiTheme="minorHAnsi"/>
          <w:highlight w:val="green"/>
        </w:rPr>
        <w:t xml:space="preserve">they need to invest in </w:t>
      </w:r>
      <w:r w:rsidRPr="00FC52B9">
        <w:rPr>
          <w:rStyle w:val="Emphasis"/>
          <w:rFonts w:asciiTheme="minorHAnsi" w:hAnsiTheme="minorHAnsi"/>
          <w:highlight w:val="green"/>
        </w:rPr>
        <w:t>seeking safety</w:t>
      </w:r>
      <w:r w:rsidRPr="00FC52B9">
        <w:rPr>
          <w:rStyle w:val="StyleUnderline"/>
          <w:rFonts w:asciiTheme="minorHAnsi" w:hAnsiTheme="minorHAnsi"/>
          <w:highlight w:val="green"/>
        </w:rPr>
        <w:t xml:space="preserve"> from</w:t>
      </w:r>
      <w:r w:rsidRPr="00FC52B9">
        <w:rPr>
          <w:rStyle w:val="StyleUnderline"/>
          <w:rFonts w:asciiTheme="minorHAnsi" w:hAnsiTheme="minorHAnsi"/>
        </w:rPr>
        <w:t xml:space="preserve"> domineering </w:t>
      </w:r>
      <w:r w:rsidRPr="00FC52B9">
        <w:rPr>
          <w:rStyle w:val="StyleUnderline"/>
          <w:rFonts w:asciiTheme="minorHAnsi" w:hAnsiTheme="minorHAnsi"/>
          <w:highlight w:val="green"/>
        </w:rPr>
        <w:t>threats</w:t>
      </w:r>
      <w:r w:rsidRPr="00FC52B9">
        <w:rPr>
          <w:rFonts w:asciiTheme="minorHAnsi" w:eastAsia="Times New Roman" w:hAnsiTheme="minorHAnsi"/>
          <w:sz w:val="14"/>
        </w:rPr>
        <w:t>–whether these are the lack of food for one’s children, or organizing to resist a foreign aggressor.</w:t>
      </w:r>
      <w:r w:rsidRPr="00FC52B9">
        <w:rPr>
          <w:rFonts w:asciiTheme="minorHAnsi" w:eastAsia="Times New Roman" w:hAnsiTheme="minorHAnsi"/>
          <w:sz w:val="14"/>
          <w:szCs w:val="24"/>
        </w:rPr>
        <w:t xml:space="preserve"> </w:t>
      </w:r>
      <w:r w:rsidRPr="00FC52B9">
        <w:rPr>
          <w:rStyle w:val="StyleUnderline"/>
          <w:rFonts w:asciiTheme="minorHAnsi" w:hAnsiTheme="minorHAnsi"/>
        </w:rPr>
        <w:t xml:space="preserve">The corollary of the relationship between insecurity and a determined life is that </w:t>
      </w:r>
      <w:r w:rsidRPr="00FC52B9">
        <w:rPr>
          <w:rStyle w:val="StyleUnderline"/>
          <w:rFonts w:asciiTheme="minorHAnsi" w:hAnsiTheme="minorHAnsi"/>
          <w:highlight w:val="green"/>
        </w:rPr>
        <w:t xml:space="preserve">a degree of security </w:t>
      </w:r>
      <w:r w:rsidRPr="00FC52B9">
        <w:rPr>
          <w:rFonts w:asciiTheme="minorHAnsi" w:eastAsia="Times New Roman" w:hAnsiTheme="minorHAnsi"/>
          <w:b/>
          <w:szCs w:val="24"/>
          <w:highlight w:val="green"/>
          <w:u w:val="single"/>
        </w:rPr>
        <w:t>creates life possibilities</w:t>
      </w:r>
      <w:r w:rsidRPr="00FC52B9">
        <w:rPr>
          <w:rStyle w:val="StyleUnderline"/>
          <w:rFonts w:asciiTheme="minorHAnsi" w:hAnsiTheme="minorHAnsi"/>
          <w:highlight w:val="green"/>
        </w:rPr>
        <w:t>. Security might</w:t>
      </w:r>
      <w:r w:rsidRPr="00FC52B9">
        <w:rPr>
          <w:rStyle w:val="StyleUnderline"/>
          <w:rFonts w:asciiTheme="minorHAnsi" w:hAnsiTheme="minorHAnsi"/>
        </w:rPr>
        <w:t xml:space="preserve"> therefore </w:t>
      </w:r>
      <w:r w:rsidRPr="00FC52B9">
        <w:rPr>
          <w:rStyle w:val="StyleUnderline"/>
          <w:rFonts w:asciiTheme="minorHAnsi" w:hAnsiTheme="minorHAnsi"/>
          <w:highlight w:val="green"/>
        </w:rPr>
        <w:t xml:space="preserve">be conceived as synonymous with </w:t>
      </w:r>
      <w:r w:rsidRPr="00FC52B9">
        <w:rPr>
          <w:rFonts w:asciiTheme="minorHAnsi" w:eastAsia="Times New Roman" w:hAnsiTheme="minorHAnsi"/>
          <w:b/>
          <w:szCs w:val="24"/>
          <w:highlight w:val="green"/>
          <w:u w:val="single"/>
        </w:rPr>
        <w:t>opening up space</w:t>
      </w:r>
      <w:r w:rsidRPr="00FC52B9">
        <w:rPr>
          <w:rFonts w:asciiTheme="minorHAnsi" w:eastAsia="Times New Roman" w:hAnsiTheme="minorHAnsi"/>
          <w:b/>
          <w:szCs w:val="24"/>
          <w:u w:val="single"/>
        </w:rPr>
        <w:t xml:space="preserve"> in people’s lives</w:t>
      </w:r>
      <w:r w:rsidRPr="00FC52B9">
        <w:rPr>
          <w:rStyle w:val="StyleUnderline"/>
          <w:rFonts w:asciiTheme="minorHAnsi" w:hAnsiTheme="minorHAnsi"/>
        </w:rPr>
        <w:t xml:space="preserve">. </w:t>
      </w:r>
      <w:r w:rsidRPr="00FC52B9">
        <w:rPr>
          <w:rStyle w:val="StyleUnderline"/>
          <w:rFonts w:asciiTheme="minorHAnsi" w:hAnsiTheme="minorHAnsi"/>
          <w:highlight w:val="green"/>
        </w:rPr>
        <w:t>This allows for individual</w:t>
      </w:r>
      <w:r w:rsidRPr="00FC52B9">
        <w:rPr>
          <w:rStyle w:val="StyleUnderline"/>
          <w:rFonts w:asciiTheme="minorHAnsi" w:hAnsiTheme="minorHAnsi"/>
        </w:rPr>
        <w:t xml:space="preserve"> and collective </w:t>
      </w:r>
      <w:r w:rsidRPr="00FC52B9">
        <w:rPr>
          <w:rStyle w:val="Emphasis"/>
          <w:rFonts w:asciiTheme="minorHAnsi" w:hAnsiTheme="minorHAnsi"/>
          <w:highlight w:val="green"/>
        </w:rPr>
        <w:t>human becoming</w:t>
      </w:r>
      <w:r w:rsidRPr="00FC52B9">
        <w:rPr>
          <w:rFonts w:asciiTheme="minorHAnsi" w:eastAsia="Times New Roman" w:hAnsiTheme="minorHAnsi"/>
          <w:sz w:val="14"/>
        </w:rPr>
        <w:t>–the capacity to have some choice about living differently–</w:t>
      </w:r>
      <w:r w:rsidRPr="00FC52B9">
        <w:rPr>
          <w:rStyle w:val="StyleUnderline"/>
          <w:rFonts w:asciiTheme="minorHAnsi" w:hAnsiTheme="minorHAnsi"/>
        </w:rPr>
        <w:t>consistent with the same but different search by others</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Two interrelated conclusion follow from this. First, security can be understood as an instrumental value; it frees its possessors to a greater or lesser extent from life-determining constraints and so allows different life possibilities to be explored. Second,</w:t>
      </w:r>
      <w:r w:rsidRPr="00FC52B9">
        <w:rPr>
          <w:rFonts w:asciiTheme="minorHAnsi" w:eastAsia="Times New Roman" w:hAnsiTheme="minorHAnsi"/>
          <w:sz w:val="14"/>
          <w:szCs w:val="24"/>
        </w:rPr>
        <w:t xml:space="preserve"> </w:t>
      </w:r>
      <w:r w:rsidRPr="00FC52B9">
        <w:rPr>
          <w:rStyle w:val="Emphasis"/>
          <w:rFonts w:asciiTheme="minorHAnsi" w:hAnsiTheme="minorHAnsi"/>
          <w:highlight w:val="green"/>
        </w:rPr>
        <w:t>security is not synonymous simply with survival</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 xml:space="preserve">One can survive without being secure (the experience of refugees in long-term camps in war-torn parts of the world, for example). </w:t>
      </w:r>
      <w:r w:rsidRPr="00FC52B9">
        <w:rPr>
          <w:rStyle w:val="StyleUnderline"/>
          <w:rFonts w:asciiTheme="minorHAnsi" w:hAnsiTheme="minorHAnsi"/>
          <w:highlight w:val="green"/>
        </w:rPr>
        <w:t>Security is</w:t>
      </w:r>
      <w:r w:rsidRPr="00FC52B9">
        <w:rPr>
          <w:rStyle w:val="StyleUnderline"/>
          <w:rFonts w:asciiTheme="minorHAnsi" w:hAnsiTheme="minorHAnsi"/>
        </w:rPr>
        <w:t xml:space="preserve"> therefore </w:t>
      </w:r>
      <w:r w:rsidRPr="00FC52B9">
        <w:rPr>
          <w:rStyle w:val="StyleUnderline"/>
          <w:rFonts w:asciiTheme="minorHAnsi" w:hAnsiTheme="minorHAnsi"/>
          <w:highlight w:val="green"/>
        </w:rPr>
        <w:t>more than mere animal survival</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 xml:space="preserve">(basic animal existence). </w:t>
      </w:r>
      <w:r w:rsidRPr="00FC52B9">
        <w:rPr>
          <w:rStyle w:val="StyleUnderline"/>
          <w:rFonts w:asciiTheme="minorHAnsi" w:hAnsiTheme="minorHAnsi"/>
          <w:highlight w:val="green"/>
        </w:rPr>
        <w:t xml:space="preserve">It is </w:t>
      </w:r>
      <w:r w:rsidRPr="00FC52B9">
        <w:rPr>
          <w:rStyle w:val="Emphasis"/>
          <w:rFonts w:asciiTheme="minorHAnsi" w:hAnsiTheme="minorHAnsi"/>
          <w:highlight w:val="green"/>
        </w:rPr>
        <w:t>survival-plus</w:t>
      </w:r>
      <w:r w:rsidRPr="00FC52B9">
        <w:rPr>
          <w:rStyle w:val="StyleUnderline"/>
          <w:rFonts w:asciiTheme="minorHAnsi" w:hAnsiTheme="minorHAnsi"/>
          <w:highlight w:val="green"/>
        </w:rPr>
        <w:t xml:space="preserve">, the plus being the </w:t>
      </w:r>
      <w:r w:rsidRPr="00FC52B9">
        <w:rPr>
          <w:rFonts w:asciiTheme="minorHAnsi" w:eastAsia="Times New Roman" w:hAnsiTheme="minorHAnsi"/>
          <w:b/>
          <w:szCs w:val="24"/>
          <w:highlight w:val="green"/>
          <w:u w:val="single"/>
        </w:rPr>
        <w:t>possibility to explore human becoming</w:t>
      </w:r>
      <w:r w:rsidRPr="00FC52B9">
        <w:rPr>
          <w:rStyle w:val="StyleUnderline"/>
          <w:rFonts w:asciiTheme="minorHAnsi" w:hAnsiTheme="minorHAnsi"/>
        </w:rPr>
        <w:t xml:space="preserve">. As an instrumental value, </w:t>
      </w:r>
      <w:r w:rsidRPr="00FC52B9">
        <w:rPr>
          <w:rStyle w:val="StyleUnderline"/>
          <w:rFonts w:asciiTheme="minorHAnsi" w:hAnsiTheme="minorHAnsi"/>
          <w:highlight w:val="green"/>
        </w:rPr>
        <w:t>security</w:t>
      </w:r>
      <w:r w:rsidRPr="00FC52B9">
        <w:rPr>
          <w:rStyle w:val="StyleUnderline"/>
          <w:rFonts w:asciiTheme="minorHAnsi" w:hAnsiTheme="minorHAnsi"/>
        </w:rPr>
        <w:t xml:space="preserve"> is sought because it </w:t>
      </w:r>
      <w:r w:rsidRPr="00FC52B9">
        <w:rPr>
          <w:rStyle w:val="StyleUnderline"/>
          <w:rFonts w:asciiTheme="minorHAnsi" w:hAnsiTheme="minorHAnsi"/>
          <w:highlight w:val="green"/>
        </w:rPr>
        <w:t>free people</w:t>
      </w:r>
      <w:r w:rsidRPr="00FC52B9">
        <w:rPr>
          <w:rFonts w:asciiTheme="minorHAnsi" w:eastAsia="Times New Roman" w:hAnsiTheme="minorHAnsi"/>
          <w:sz w:val="14"/>
        </w:rPr>
        <w:t>(s)</w:t>
      </w:r>
      <w:r w:rsidRPr="00FC52B9">
        <w:rPr>
          <w:rFonts w:asciiTheme="minorHAnsi" w:eastAsia="Times New Roman" w:hAnsiTheme="minorHAnsi"/>
          <w:sz w:val="14"/>
          <w:szCs w:val="24"/>
        </w:rPr>
        <w:t xml:space="preserve"> </w:t>
      </w:r>
      <w:r w:rsidRPr="00FC52B9">
        <w:rPr>
          <w:rStyle w:val="StyleUnderline"/>
          <w:rFonts w:asciiTheme="minorHAnsi" w:hAnsiTheme="minorHAnsi"/>
          <w:highlight w:val="green"/>
        </w:rPr>
        <w:t xml:space="preserve">to some degree to do other than </w:t>
      </w:r>
      <w:r w:rsidRPr="00FC52B9">
        <w:rPr>
          <w:rStyle w:val="Emphasis"/>
          <w:rFonts w:asciiTheme="minorHAnsi" w:hAnsiTheme="minorHAnsi"/>
          <w:highlight w:val="green"/>
        </w:rPr>
        <w:t>deal with threats</w:t>
      </w:r>
      <w:r w:rsidRPr="00FC52B9">
        <w:rPr>
          <w:rStyle w:val="StyleUnderline"/>
          <w:rFonts w:asciiTheme="minorHAnsi" w:hAnsiTheme="minorHAnsi"/>
        </w:rPr>
        <w:t xml:space="preserve"> to their human being. </w:t>
      </w:r>
      <w:r w:rsidRPr="00FC52B9">
        <w:rPr>
          <w:rStyle w:val="StyleUnderline"/>
          <w:rFonts w:asciiTheme="minorHAnsi" w:hAnsiTheme="minorHAnsi"/>
          <w:highlight w:val="green"/>
        </w:rPr>
        <w:t>The achievement</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of a level</w:t>
      </w:r>
      <w:r w:rsidRPr="00FC52B9">
        <w:rPr>
          <w:rFonts w:asciiTheme="minorHAnsi" w:eastAsia="Times New Roman" w:hAnsiTheme="minorHAnsi"/>
          <w:sz w:val="14"/>
          <w:szCs w:val="24"/>
        </w:rPr>
        <w:t xml:space="preserve"> </w:t>
      </w:r>
      <w:r w:rsidRPr="00FC52B9">
        <w:rPr>
          <w:rStyle w:val="StyleUnderline"/>
          <w:rFonts w:asciiTheme="minorHAnsi" w:hAnsiTheme="minorHAnsi"/>
          <w:highlight w:val="green"/>
        </w:rPr>
        <w:t>of security</w:t>
      </w:r>
      <w:r w:rsidRPr="00FC52B9">
        <w:rPr>
          <w:rFonts w:asciiTheme="minorHAnsi" w:eastAsia="Times New Roman" w:hAnsiTheme="minorHAnsi"/>
          <w:sz w:val="14"/>
        </w:rPr>
        <w:t>–and security is always relative –</w:t>
      </w:r>
      <w:r w:rsidRPr="00FC52B9">
        <w:rPr>
          <w:rFonts w:asciiTheme="minorHAnsi" w:eastAsia="Times New Roman" w:hAnsiTheme="minorHAnsi"/>
          <w:sz w:val="14"/>
          <w:szCs w:val="24"/>
        </w:rPr>
        <w:t xml:space="preserve"> </w:t>
      </w:r>
      <w:r w:rsidRPr="00FC52B9">
        <w:rPr>
          <w:rStyle w:val="StyleUnderline"/>
          <w:rFonts w:asciiTheme="minorHAnsi" w:hAnsiTheme="minorHAnsi"/>
          <w:highlight w:val="green"/>
        </w:rPr>
        <w:t>gives to individuals</w:t>
      </w:r>
      <w:r w:rsidRPr="00FC52B9">
        <w:rPr>
          <w:rStyle w:val="StyleUnderline"/>
          <w:rFonts w:asciiTheme="minorHAnsi" w:hAnsiTheme="minorHAnsi"/>
        </w:rPr>
        <w:t xml:space="preserve"> and groups some </w:t>
      </w:r>
      <w:r w:rsidRPr="00FC52B9">
        <w:rPr>
          <w:rStyle w:val="StyleUnderline"/>
          <w:rFonts w:asciiTheme="minorHAnsi" w:hAnsiTheme="minorHAnsi"/>
          <w:highlight w:val="green"/>
        </w:rPr>
        <w:t>time</w:t>
      </w:r>
      <w:r w:rsidRPr="00FC52B9">
        <w:rPr>
          <w:rStyle w:val="StyleUnderline"/>
          <w:rFonts w:asciiTheme="minorHAnsi" w:hAnsiTheme="minorHAnsi"/>
        </w:rPr>
        <w:t xml:space="preserve">, energy, and scope </w:t>
      </w:r>
      <w:r w:rsidRPr="00FC52B9">
        <w:rPr>
          <w:rStyle w:val="Emphasis"/>
          <w:rFonts w:asciiTheme="minorHAnsi" w:hAnsiTheme="minorHAnsi"/>
          <w:highlight w:val="green"/>
        </w:rPr>
        <w:t>to choose to be</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or become,</w:t>
      </w:r>
      <w:r w:rsidRPr="00FC52B9">
        <w:rPr>
          <w:rFonts w:asciiTheme="minorHAnsi" w:eastAsia="Times New Roman" w:hAnsiTheme="minorHAnsi"/>
          <w:sz w:val="14"/>
          <w:szCs w:val="24"/>
        </w:rPr>
        <w:t xml:space="preserve"> </w:t>
      </w:r>
      <w:r w:rsidRPr="00FC52B9">
        <w:rPr>
          <w:rStyle w:val="StyleUnderline"/>
          <w:rFonts w:asciiTheme="minorHAnsi" w:hAnsiTheme="minorHAnsi"/>
          <w:highlight w:val="green"/>
        </w:rPr>
        <w:t xml:space="preserve">other than </w:t>
      </w:r>
      <w:r w:rsidRPr="00FC52B9">
        <w:rPr>
          <w:rStyle w:val="Emphasis"/>
          <w:rFonts w:asciiTheme="minorHAnsi" w:hAnsiTheme="minorHAnsi"/>
          <w:highlight w:val="green"/>
        </w:rPr>
        <w:t>merely surviving</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as human biological organisms</w:t>
      </w:r>
      <w:r w:rsidRPr="00FC52B9">
        <w:rPr>
          <w:rFonts w:asciiTheme="minorHAnsi" w:eastAsia="Times New Roman" w:hAnsiTheme="minorHAnsi"/>
          <w:sz w:val="14"/>
          <w:szCs w:val="24"/>
        </w:rPr>
        <w:t xml:space="preserve">. </w:t>
      </w:r>
      <w:r w:rsidRPr="00FC52B9">
        <w:rPr>
          <w:rStyle w:val="StyleUnderline"/>
          <w:rFonts w:asciiTheme="minorHAnsi" w:hAnsiTheme="minorHAnsi"/>
        </w:rPr>
        <w:t xml:space="preserve">Security is an important dimension of the process by which the human species can </w:t>
      </w:r>
      <w:r w:rsidRPr="00FC52B9">
        <w:rPr>
          <w:rFonts w:asciiTheme="minorHAnsi" w:eastAsia="Times New Roman" w:hAnsiTheme="minorHAnsi"/>
          <w:b/>
          <w:szCs w:val="24"/>
          <w:u w:val="single"/>
        </w:rPr>
        <w:t>reinvent itself</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beyond the merely biological.</w:t>
      </w:r>
    </w:p>
    <w:p w:rsidR="00ED12FB" w:rsidRPr="00FC52B9" w:rsidRDefault="00ED12FB" w:rsidP="00ED12FB">
      <w:pPr>
        <w:pStyle w:val="Heading4"/>
        <w:rPr>
          <w:rFonts w:asciiTheme="minorHAnsi" w:hAnsiTheme="minorHAnsi" w:cs="Times New Roman"/>
        </w:rPr>
      </w:pPr>
      <w:r w:rsidRPr="00FC52B9">
        <w:rPr>
          <w:rFonts w:asciiTheme="minorHAnsi" w:hAnsiTheme="minorHAnsi" w:cs="Times New Roman"/>
        </w:rPr>
        <w:t>Securitization is good – results in contesting antagonistic logic of security and breaks down competitive structures</w:t>
      </w:r>
    </w:p>
    <w:p w:rsidR="00ED12FB" w:rsidRPr="00FC52B9" w:rsidRDefault="00ED12FB" w:rsidP="00ED12FB">
      <w:pPr>
        <w:rPr>
          <w:rFonts w:asciiTheme="minorHAnsi" w:hAnsiTheme="minorHAnsi"/>
        </w:rPr>
      </w:pPr>
    </w:p>
    <w:p w:rsidR="00ED12FB" w:rsidRPr="00FC52B9" w:rsidRDefault="00ED12FB" w:rsidP="00ED12FB">
      <w:pPr>
        <w:rPr>
          <w:rFonts w:asciiTheme="minorHAnsi" w:hAnsiTheme="minorHAnsi"/>
          <w:b/>
        </w:rPr>
      </w:pPr>
      <w:r w:rsidRPr="00FC52B9">
        <w:rPr>
          <w:rFonts w:asciiTheme="minorHAnsi" w:hAnsiTheme="minorHAnsi"/>
          <w:b/>
        </w:rPr>
        <w:t xml:space="preserve">Trombetta ‘8 </w:t>
      </w: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(Maria Julia Trombetta, (Delft University of Technology, postdoctoral researcher at the department of Economics of Infrastructures) 3/19/08 http://archive.sgir.eu/uploads/Trombetta-the_securitization_of_the_environment_and_the_transformation_of_security.pdf)</w:t>
      </w:r>
    </w:p>
    <w:p w:rsidR="00ED12FB" w:rsidRPr="00FC52B9" w:rsidRDefault="00ED12FB" w:rsidP="00ED12FB">
      <w:pPr>
        <w:rPr>
          <w:rFonts w:asciiTheme="minorHAnsi" w:hAnsiTheme="minorHAnsi"/>
          <w:sz w:val="16"/>
        </w:rPr>
      </w:pPr>
      <w:r w:rsidRPr="00FC52B9">
        <w:rPr>
          <w:rFonts w:asciiTheme="minorHAnsi" w:hAnsiTheme="minorHAnsi"/>
          <w:sz w:val="16"/>
        </w:rPr>
        <w:t xml:space="preserve">On the one hand, </w:t>
      </w:r>
      <w:r w:rsidRPr="00FC52B9">
        <w:rPr>
          <w:rStyle w:val="StyleUnderline"/>
          <w:rFonts w:asciiTheme="minorHAnsi" w:hAnsiTheme="minorHAnsi"/>
        </w:rPr>
        <w:t>an approach that considers</w:t>
      </w:r>
      <w:r w:rsidRPr="00FC52B9">
        <w:rPr>
          <w:rFonts w:asciiTheme="minorHAnsi" w:hAnsiTheme="minorHAnsi"/>
          <w:sz w:val="16"/>
        </w:rPr>
        <w:t xml:space="preserve"> the </w:t>
      </w:r>
      <w:r w:rsidRPr="00FC52B9">
        <w:rPr>
          <w:rStyle w:val="StyleUnderline"/>
          <w:rFonts w:asciiTheme="minorHAnsi" w:hAnsiTheme="minorHAnsi"/>
        </w:rPr>
        <w:t xml:space="preserve">discursive formation of security </w:t>
      </w:r>
      <w:proofErr w:type="gramStart"/>
      <w:r w:rsidRPr="00FC52B9">
        <w:rPr>
          <w:rStyle w:val="StyleUnderline"/>
          <w:rFonts w:asciiTheme="minorHAnsi" w:hAnsiTheme="minorHAnsi"/>
        </w:rPr>
        <w:t>issues  provides</w:t>
      </w:r>
      <w:proofErr w:type="gramEnd"/>
      <w:r w:rsidRPr="00FC52B9">
        <w:rPr>
          <w:rStyle w:val="StyleUnderline"/>
          <w:rFonts w:asciiTheme="minorHAnsi" w:hAnsiTheme="minorHAnsi"/>
        </w:rPr>
        <w:t xml:space="preserve"> a new perspective to analyse the</w:t>
      </w:r>
      <w:r w:rsidRPr="00FC52B9">
        <w:rPr>
          <w:rFonts w:asciiTheme="minorHAnsi" w:hAnsiTheme="minorHAnsi"/>
          <w:sz w:val="16"/>
        </w:rPr>
        <w:t xml:space="preserve"> environmental </w:t>
      </w:r>
      <w:r w:rsidRPr="00FC52B9">
        <w:rPr>
          <w:rStyle w:val="StyleUnderline"/>
          <w:rFonts w:asciiTheme="minorHAnsi" w:hAnsiTheme="minorHAnsi"/>
        </w:rPr>
        <w:t>security discourse</w:t>
      </w:r>
      <w:r w:rsidRPr="00FC52B9">
        <w:rPr>
          <w:rFonts w:asciiTheme="minorHAnsi" w:hAnsiTheme="minorHAnsi"/>
          <w:sz w:val="16"/>
        </w:rPr>
        <w:t xml:space="preserve"> and its transformative  potential. First, </w:t>
      </w:r>
      <w:r w:rsidRPr="00FC52B9">
        <w:rPr>
          <w:rStyle w:val="StyleUnderline"/>
          <w:rFonts w:asciiTheme="minorHAnsi" w:hAnsiTheme="minorHAnsi"/>
        </w:rPr>
        <w:t>it allows for an investigation of the political process behind the selection of threats</w:t>
      </w:r>
      <w:proofErr w:type="gramStart"/>
      <w:r w:rsidRPr="00FC52B9">
        <w:rPr>
          <w:rStyle w:val="StyleUnderline"/>
          <w:rFonts w:asciiTheme="minorHAnsi" w:hAnsiTheme="minorHAnsi"/>
        </w:rPr>
        <w:t>,</w:t>
      </w:r>
      <w:r w:rsidRPr="00FC52B9">
        <w:rPr>
          <w:rFonts w:asciiTheme="minorHAnsi" w:hAnsiTheme="minorHAnsi"/>
          <w:sz w:val="16"/>
        </w:rPr>
        <w:t xml:space="preserve">  exploring</w:t>
      </w:r>
      <w:proofErr w:type="gramEnd"/>
      <w:r w:rsidRPr="00FC52B9">
        <w:rPr>
          <w:rFonts w:asciiTheme="minorHAnsi" w:hAnsiTheme="minorHAnsi"/>
          <w:sz w:val="16"/>
        </w:rPr>
        <w:t xml:space="preserve"> why some of them are considered more relevant and urgent than others. </w:t>
      </w:r>
      <w:r w:rsidRPr="00FC52B9">
        <w:rPr>
          <w:rStyle w:val="StyleUnderline"/>
          <w:rFonts w:asciiTheme="minorHAnsi" w:hAnsiTheme="minorHAnsi"/>
        </w:rPr>
        <w:t xml:space="preserve">The focus </w:t>
      </w:r>
      <w:proofErr w:type="gramStart"/>
      <w:r w:rsidRPr="00FC52B9">
        <w:rPr>
          <w:rStyle w:val="StyleUnderline"/>
          <w:rFonts w:asciiTheme="minorHAnsi" w:hAnsiTheme="minorHAnsi"/>
        </w:rPr>
        <w:t>shifts  from</w:t>
      </w:r>
      <w:proofErr w:type="gramEnd"/>
      <w:r w:rsidRPr="00FC52B9">
        <w:rPr>
          <w:rStyle w:val="StyleUnderline"/>
          <w:rFonts w:asciiTheme="minorHAnsi" w:hAnsiTheme="minorHAnsi"/>
        </w:rPr>
        <w:t xml:space="preserve"> the threats to the collectivities, identities and interests that deserve to be protected and the  means to be employed</w:t>
      </w:r>
      <w:r w:rsidRPr="00FC52B9">
        <w:rPr>
          <w:rFonts w:asciiTheme="minorHAnsi" w:hAnsiTheme="minorHAnsi"/>
          <w:sz w:val="16"/>
        </w:rPr>
        <w:t xml:space="preserve">. Second, </w:t>
      </w:r>
      <w:r w:rsidRPr="00FC52B9">
        <w:rPr>
          <w:rStyle w:val="StyleUnderline"/>
          <w:rFonts w:asciiTheme="minorHAnsi" w:hAnsiTheme="minorHAnsi"/>
        </w:rPr>
        <w:t>securitization suggests that the awareness of</w:t>
      </w:r>
      <w:r w:rsidRPr="00FC52B9">
        <w:rPr>
          <w:rFonts w:asciiTheme="minorHAnsi" w:hAnsiTheme="minorHAnsi"/>
          <w:sz w:val="16"/>
        </w:rPr>
        <w:t xml:space="preserve"> environmental </w:t>
      </w:r>
      <w:proofErr w:type="gramStart"/>
      <w:r w:rsidRPr="00FC52B9">
        <w:rPr>
          <w:rStyle w:val="StyleUnderline"/>
          <w:rFonts w:asciiTheme="minorHAnsi" w:hAnsiTheme="minorHAnsi"/>
        </w:rPr>
        <w:t>issues  can</w:t>
      </w:r>
      <w:proofErr w:type="gramEnd"/>
      <w:r w:rsidRPr="00FC52B9">
        <w:rPr>
          <w:rStyle w:val="StyleUnderline"/>
          <w:rFonts w:asciiTheme="minorHAnsi" w:hAnsiTheme="minorHAnsi"/>
        </w:rPr>
        <w:t xml:space="preserve"> have a relevant role in defining and transforming political communities</w:t>
      </w:r>
      <w:r w:rsidRPr="00FC52B9">
        <w:rPr>
          <w:rFonts w:asciiTheme="minorHAnsi" w:hAnsiTheme="minorHAnsi"/>
          <w:sz w:val="16"/>
        </w:rPr>
        <w:t xml:space="preserve">, their interests and  identities, </w:t>
      </w:r>
      <w:r w:rsidRPr="00FC52B9">
        <w:rPr>
          <w:rStyle w:val="StyleUnderline"/>
          <w:rFonts w:asciiTheme="minorHAnsi" w:hAnsiTheme="minorHAnsi"/>
        </w:rPr>
        <w:t>since the process creates new ideas about who deserve to be protected and by whom</w:t>
      </w:r>
      <w:r w:rsidRPr="00FC52B9">
        <w:rPr>
          <w:rFonts w:asciiTheme="minorHAnsi" w:hAnsiTheme="minorHAnsi"/>
          <w:sz w:val="16"/>
        </w:rPr>
        <w:t xml:space="preserve">.  Finally, as Behnke points out, </w:t>
      </w:r>
      <w:r w:rsidRPr="00FC52B9">
        <w:rPr>
          <w:rFonts w:asciiTheme="minorHAnsi" w:hAnsiTheme="minorHAnsi"/>
          <w:b/>
          <w:highlight w:val="green"/>
          <w:u w:val="single"/>
          <w:bdr w:val="single" w:sz="4" w:space="0" w:color="auto"/>
        </w:rPr>
        <w:t>securitization can open the space for a “genuinely political</w:t>
      </w:r>
      <w:r w:rsidRPr="00FC52B9">
        <w:rPr>
          <w:rFonts w:asciiTheme="minorHAnsi" w:hAnsiTheme="minorHAnsi"/>
          <w:b/>
          <w:highlight w:val="green"/>
          <w:u w:val="single"/>
        </w:rPr>
        <w:t>”</w:t>
      </w:r>
      <w:r w:rsidRPr="00FC52B9">
        <w:rPr>
          <w:rFonts w:asciiTheme="minorHAnsi" w:hAnsiTheme="minorHAnsi"/>
          <w:b/>
          <w:u w:val="single"/>
        </w:rPr>
        <w:t xml:space="preserve">  constitutive and formative </w:t>
      </w:r>
      <w:r w:rsidRPr="00FC52B9">
        <w:rPr>
          <w:rFonts w:asciiTheme="minorHAnsi" w:hAnsiTheme="minorHAnsi"/>
          <w:b/>
          <w:highlight w:val="green"/>
          <w:u w:val="single"/>
        </w:rPr>
        <w:t xml:space="preserve">struggle through which </w:t>
      </w:r>
      <w:r w:rsidRPr="00FC52B9">
        <w:rPr>
          <w:rFonts w:asciiTheme="minorHAnsi" w:hAnsiTheme="minorHAnsi"/>
          <w:b/>
          <w:highlight w:val="green"/>
          <w:u w:val="single"/>
          <w:bdr w:val="single" w:sz="4" w:space="0" w:color="auto"/>
        </w:rPr>
        <w:t>political structures are contested</w:t>
      </w:r>
      <w:r w:rsidRPr="00FC52B9">
        <w:rPr>
          <w:rFonts w:asciiTheme="minorHAnsi" w:hAnsiTheme="minorHAnsi"/>
          <w:b/>
          <w:u w:val="single"/>
          <w:bdr w:val="single" w:sz="4" w:space="0" w:color="auto"/>
        </w:rPr>
        <w:t xml:space="preserve"> </w:t>
      </w:r>
      <w:r w:rsidRPr="00FC52B9">
        <w:rPr>
          <w:rFonts w:asciiTheme="minorHAnsi" w:hAnsiTheme="minorHAnsi"/>
          <w:b/>
          <w:highlight w:val="green"/>
          <w:u w:val="single"/>
          <w:bdr w:val="single" w:sz="4" w:space="0" w:color="auto"/>
        </w:rPr>
        <w:t>and reestablished</w:t>
      </w:r>
      <w:r w:rsidRPr="00FC52B9">
        <w:rPr>
          <w:rFonts w:asciiTheme="minorHAnsi" w:hAnsiTheme="minorHAnsi"/>
          <w:sz w:val="16"/>
        </w:rPr>
        <w:t xml:space="preserve">.(Behnke 2000: 91) </w:t>
      </w:r>
      <w:r w:rsidRPr="00FC52B9">
        <w:rPr>
          <w:rStyle w:val="StyleUnderline"/>
          <w:rFonts w:asciiTheme="minorHAnsi" w:hAnsiTheme="minorHAnsi"/>
          <w:highlight w:val="green"/>
        </w:rPr>
        <w:t>Securitization</w:t>
      </w:r>
      <w:r w:rsidRPr="00FC52B9">
        <w:rPr>
          <w:rStyle w:val="StyleUnderline"/>
          <w:rFonts w:asciiTheme="minorHAnsi" w:hAnsiTheme="minorHAnsi"/>
        </w:rPr>
        <w:t xml:space="preserve"> </w:t>
      </w:r>
      <w:r w:rsidRPr="00FC52B9">
        <w:rPr>
          <w:rStyle w:val="StyleUnderline"/>
          <w:rFonts w:asciiTheme="minorHAnsi" w:hAnsiTheme="minorHAnsi"/>
          <w:highlight w:val="green"/>
        </w:rPr>
        <w:t>allows for</w:t>
      </w:r>
      <w:r w:rsidRPr="00FC52B9">
        <w:rPr>
          <w:rStyle w:val="StyleUnderline"/>
          <w:rFonts w:asciiTheme="minorHAnsi" w:hAnsiTheme="minorHAnsi"/>
        </w:rPr>
        <w:t xml:space="preserve"> the </w:t>
      </w:r>
      <w:r w:rsidRPr="00FC52B9">
        <w:rPr>
          <w:rStyle w:val="StyleUnderline"/>
          <w:rFonts w:asciiTheme="minorHAnsi" w:hAnsiTheme="minorHAnsi"/>
          <w:highlight w:val="green"/>
        </w:rPr>
        <w:t>breaking and transforming of rules</w:t>
      </w:r>
      <w:r w:rsidRPr="00FC52B9">
        <w:rPr>
          <w:rStyle w:val="StyleUnderline"/>
          <w:rFonts w:asciiTheme="minorHAnsi" w:hAnsiTheme="minorHAnsi"/>
        </w:rPr>
        <w:t xml:space="preserve"> that  are no longer acceptable, </w:t>
      </w:r>
      <w:r w:rsidRPr="00FC52B9">
        <w:rPr>
          <w:rStyle w:val="StyleUnderline"/>
          <w:rFonts w:asciiTheme="minorHAnsi" w:hAnsiTheme="minorHAnsi"/>
          <w:highlight w:val="green"/>
        </w:rPr>
        <w:t>including</w:t>
      </w:r>
      <w:r w:rsidRPr="00FC52B9">
        <w:rPr>
          <w:rStyle w:val="StyleUnderline"/>
          <w:rFonts w:asciiTheme="minorHAnsi" w:hAnsiTheme="minorHAnsi"/>
        </w:rPr>
        <w:t xml:space="preserve"> the </w:t>
      </w:r>
      <w:r w:rsidRPr="00FC52B9">
        <w:rPr>
          <w:rStyle w:val="StyleUnderline"/>
          <w:rFonts w:asciiTheme="minorHAnsi" w:hAnsiTheme="minorHAnsi"/>
          <w:highlight w:val="green"/>
        </w:rPr>
        <w:t>practices associated with an antagonistic logic of security</w:t>
      </w:r>
      <w:r w:rsidRPr="00FC52B9">
        <w:rPr>
          <w:rFonts w:asciiTheme="minorHAnsi" w:hAnsiTheme="minorHAnsi"/>
          <w:sz w:val="16"/>
        </w:rPr>
        <w:t xml:space="preserve">.   On the other hand, securitization is problematic because of the set of practices it is </w:t>
      </w:r>
      <w:proofErr w:type="gramStart"/>
      <w:r w:rsidRPr="00FC52B9">
        <w:rPr>
          <w:rFonts w:asciiTheme="minorHAnsi" w:hAnsiTheme="minorHAnsi"/>
          <w:sz w:val="16"/>
        </w:rPr>
        <w:t>supposed  to</w:t>
      </w:r>
      <w:proofErr w:type="gramEnd"/>
      <w:r w:rsidRPr="00FC52B9">
        <w:rPr>
          <w:rFonts w:asciiTheme="minorHAnsi" w:hAnsiTheme="minorHAnsi"/>
          <w:sz w:val="16"/>
        </w:rPr>
        <w:t xml:space="preserve"> bring about. For the CopS security “carries with it a history and a set of connotations that </w:t>
      </w:r>
      <w:proofErr w:type="gramStart"/>
      <w:r w:rsidRPr="00FC52B9">
        <w:rPr>
          <w:rFonts w:asciiTheme="minorHAnsi" w:hAnsiTheme="minorHAnsi"/>
          <w:sz w:val="16"/>
        </w:rPr>
        <w:t>it  cannot</w:t>
      </w:r>
      <w:proofErr w:type="gramEnd"/>
      <w:r w:rsidRPr="00FC52B9">
        <w:rPr>
          <w:rFonts w:asciiTheme="minorHAnsi" w:hAnsiTheme="minorHAnsi"/>
          <w:sz w:val="16"/>
        </w:rPr>
        <w:t xml:space="preserve"> escape.”(Wæver 1995: 47) While securitizing an issue is a political choice, the practices </w:t>
      </w:r>
      <w:proofErr w:type="gramStart"/>
      <w:r w:rsidRPr="00FC52B9">
        <w:rPr>
          <w:rFonts w:asciiTheme="minorHAnsi" w:hAnsiTheme="minorHAnsi"/>
          <w:sz w:val="16"/>
        </w:rPr>
        <w:t>it  brings</w:t>
      </w:r>
      <w:proofErr w:type="gramEnd"/>
      <w:r w:rsidRPr="00FC52B9">
        <w:rPr>
          <w:rFonts w:asciiTheme="minorHAnsi" w:hAnsiTheme="minorHAnsi"/>
          <w:sz w:val="16"/>
        </w:rPr>
        <w:t xml:space="preserve"> about are not. Accordingly, transforming an issue into a security issue is not always </w:t>
      </w:r>
      <w:proofErr w:type="gramStart"/>
      <w:r w:rsidRPr="00FC52B9">
        <w:rPr>
          <w:rFonts w:asciiTheme="minorHAnsi" w:hAnsiTheme="minorHAnsi"/>
          <w:sz w:val="16"/>
        </w:rPr>
        <w:t>an  improvement</w:t>
      </w:r>
      <w:proofErr w:type="gramEnd"/>
      <w:r w:rsidRPr="00FC52B9">
        <w:rPr>
          <w:rFonts w:asciiTheme="minorHAnsi" w:hAnsiTheme="minorHAnsi"/>
          <w:sz w:val="16"/>
        </w:rPr>
        <w:t xml:space="preserve">. In the case of the environment, the warning seems clear: “When </w:t>
      </w:r>
      <w:proofErr w:type="gramStart"/>
      <w:r w:rsidRPr="00FC52B9">
        <w:rPr>
          <w:rFonts w:asciiTheme="minorHAnsi" w:hAnsiTheme="minorHAnsi"/>
          <w:sz w:val="16"/>
        </w:rPr>
        <w:t>considering  securitizing</w:t>
      </w:r>
      <w:proofErr w:type="gramEnd"/>
      <w:r w:rsidRPr="00FC52B9">
        <w:rPr>
          <w:rFonts w:asciiTheme="minorHAnsi" w:hAnsiTheme="minorHAnsi"/>
          <w:sz w:val="16"/>
        </w:rPr>
        <w:t xml:space="preserve"> moves such as ‘environmental security’...one has to weigh the always problematic side  effects of applying a mind-set of security against the possible advantages of focus, attention, and  mobilization.”(Buzan, Wæver and Wilde 1998: 29) The School shares the normative suggestion </w:t>
      </w:r>
      <w:proofErr w:type="gramStart"/>
      <w:r w:rsidRPr="00FC52B9">
        <w:rPr>
          <w:rFonts w:asciiTheme="minorHAnsi" w:hAnsiTheme="minorHAnsi"/>
          <w:sz w:val="16"/>
        </w:rPr>
        <w:t>that  “</w:t>
      </w:r>
      <w:proofErr w:type="gramEnd"/>
      <w:r w:rsidRPr="00FC52B9">
        <w:rPr>
          <w:rFonts w:asciiTheme="minorHAnsi" w:hAnsiTheme="minorHAnsi"/>
          <w:sz w:val="16"/>
        </w:rPr>
        <w:t xml:space="preserve">[a] society whose security is premised upon a logic of war should be re-shaped, re-ordered, simply  changed.”(Aradau 2001: introduction) For the CopS this does not mean to transform the </w:t>
      </w:r>
      <w:proofErr w:type="gramStart"/>
      <w:r w:rsidRPr="00FC52B9">
        <w:rPr>
          <w:rFonts w:asciiTheme="minorHAnsi" w:hAnsiTheme="minorHAnsi"/>
          <w:sz w:val="16"/>
        </w:rPr>
        <w:t>practices  and</w:t>
      </w:r>
      <w:proofErr w:type="gramEnd"/>
      <w:r w:rsidRPr="00FC52B9">
        <w:rPr>
          <w:rFonts w:asciiTheme="minorHAnsi" w:hAnsiTheme="minorHAnsi"/>
          <w:sz w:val="16"/>
        </w:rPr>
        <w:t xml:space="preserve"> logic of security, because, as it will be shown below, for the School, this is impossible. </w:t>
      </w:r>
      <w:proofErr w:type="gramStart"/>
      <w:r w:rsidRPr="00FC52B9">
        <w:rPr>
          <w:rFonts w:asciiTheme="minorHAnsi" w:hAnsiTheme="minorHAnsi"/>
          <w:sz w:val="16"/>
        </w:rPr>
        <w:t>The  CopS</w:t>
      </w:r>
      <w:proofErr w:type="gramEnd"/>
      <w:r w:rsidRPr="00FC52B9">
        <w:rPr>
          <w:rFonts w:asciiTheme="minorHAnsi" w:hAnsiTheme="minorHAnsi"/>
          <w:sz w:val="16"/>
        </w:rPr>
        <w:t xml:space="preserve"> suggests avoiding the transformation of  issues into security issues. It is necessary “to </w:t>
      </w:r>
      <w:proofErr w:type="gramStart"/>
      <w:r w:rsidRPr="00FC52B9">
        <w:rPr>
          <w:rFonts w:asciiTheme="minorHAnsi" w:hAnsiTheme="minorHAnsi"/>
          <w:sz w:val="16"/>
        </w:rPr>
        <w:t>turn  threats</w:t>
      </w:r>
      <w:proofErr w:type="gramEnd"/>
      <w:r w:rsidRPr="00FC52B9">
        <w:rPr>
          <w:rFonts w:asciiTheme="minorHAnsi" w:hAnsiTheme="minorHAnsi"/>
          <w:sz w:val="16"/>
        </w:rPr>
        <w:t xml:space="preserve"> into challenges; to move developments from the sphere of existential fear to one where they  could be handled by ordinary means, as politics, economy, culture, and so on.”(Wæver 1995: 55</w:t>
      </w:r>
      <w:proofErr w:type="gramStart"/>
      <w:r w:rsidRPr="00FC52B9">
        <w:rPr>
          <w:rFonts w:asciiTheme="minorHAnsi" w:hAnsiTheme="minorHAnsi"/>
          <w:sz w:val="16"/>
        </w:rPr>
        <w:t>,  quoting</w:t>
      </w:r>
      <w:proofErr w:type="gramEnd"/>
      <w:r w:rsidRPr="00FC52B9">
        <w:rPr>
          <w:rFonts w:asciiTheme="minorHAnsi" w:hAnsiTheme="minorHAnsi"/>
          <w:sz w:val="16"/>
        </w:rPr>
        <w:t xml:space="preserve"> Jahn). This transformation, for the CopS, is “desecuritization”, and the School </w:t>
      </w:r>
      <w:proofErr w:type="gramStart"/>
      <w:r w:rsidRPr="00FC52B9">
        <w:rPr>
          <w:rFonts w:asciiTheme="minorHAnsi" w:hAnsiTheme="minorHAnsi"/>
          <w:sz w:val="16"/>
        </w:rPr>
        <w:t>has  introduced</w:t>
      </w:r>
      <w:proofErr w:type="gramEnd"/>
      <w:r w:rsidRPr="00FC52B9">
        <w:rPr>
          <w:rFonts w:asciiTheme="minorHAnsi" w:hAnsiTheme="minorHAnsi"/>
          <w:sz w:val="16"/>
        </w:rPr>
        <w:t xml:space="preserve"> a distinction between politicization - “meaning the issue is part of public policy, requiring government decision  and resources allocation  s”(Buzan, Wæver and Wilde 1998: 23) - and securitization - “meaning the issue is presented as  an   existential threat, requiring emergency measures and justifying actions outside the normal bounds  of political procedure.”(Buzan, Wæver and Wilde 1998: 23) The slogan is: “less security, </w:t>
      </w:r>
      <w:proofErr w:type="gramStart"/>
      <w:r w:rsidRPr="00FC52B9">
        <w:rPr>
          <w:rFonts w:asciiTheme="minorHAnsi" w:hAnsiTheme="minorHAnsi"/>
          <w:sz w:val="16"/>
        </w:rPr>
        <w:t>more  politics</w:t>
      </w:r>
      <w:proofErr w:type="gramEnd"/>
      <w:r w:rsidRPr="00FC52B9">
        <w:rPr>
          <w:rFonts w:asciiTheme="minorHAnsi" w:hAnsiTheme="minorHAnsi"/>
          <w:sz w:val="16"/>
        </w:rPr>
        <w:t xml:space="preserve">!”(Wæver 1995: 56)   Nevertheless, there are two major problems behind this suggestion. First, if securitization </w:t>
      </w:r>
      <w:proofErr w:type="gramStart"/>
      <w:r w:rsidRPr="00FC52B9">
        <w:rPr>
          <w:rFonts w:asciiTheme="minorHAnsi" w:hAnsiTheme="minorHAnsi"/>
          <w:sz w:val="16"/>
        </w:rPr>
        <w:t>is  normatively</w:t>
      </w:r>
      <w:proofErr w:type="gramEnd"/>
      <w:r w:rsidRPr="00FC52B9">
        <w:rPr>
          <w:rFonts w:asciiTheme="minorHAnsi" w:hAnsiTheme="minorHAnsi"/>
          <w:sz w:val="16"/>
        </w:rPr>
        <w:t xml:space="preserve"> problematic</w:t>
      </w:r>
      <w:r w:rsidRPr="00FC52B9">
        <w:rPr>
          <w:rStyle w:val="StyleUnderline"/>
          <w:rFonts w:asciiTheme="minorHAnsi" w:hAnsiTheme="minorHAnsi"/>
        </w:rPr>
        <w:t xml:space="preserve">, </w:t>
      </w:r>
      <w:r w:rsidRPr="00FC52B9">
        <w:rPr>
          <w:rStyle w:val="StyleUnderline"/>
          <w:rFonts w:asciiTheme="minorHAnsi" w:hAnsiTheme="minorHAnsi"/>
          <w:highlight w:val="green"/>
        </w:rPr>
        <w:t>desecuritization can be even more problematic</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It can lead to </w:t>
      </w:r>
      <w:proofErr w:type="gramStart"/>
      <w:r w:rsidRPr="00FC52B9">
        <w:rPr>
          <w:rStyle w:val="StyleUnderline"/>
          <w:rFonts w:asciiTheme="minorHAnsi" w:hAnsiTheme="minorHAnsi"/>
          <w:highlight w:val="green"/>
        </w:rPr>
        <w:t>a  depoliticization</w:t>
      </w:r>
      <w:proofErr w:type="gramEnd"/>
      <w:r w:rsidRPr="00FC52B9">
        <w:rPr>
          <w:rStyle w:val="StyleUnderline"/>
          <w:rFonts w:asciiTheme="minorHAnsi" w:hAnsiTheme="minorHAnsi"/>
          <w:highlight w:val="green"/>
        </w:rPr>
        <w:t xml:space="preserve"> and marginalisation of urgent</w:t>
      </w:r>
      <w:r w:rsidRPr="00FC52B9">
        <w:rPr>
          <w:rStyle w:val="StyleUnderline"/>
          <w:rFonts w:asciiTheme="minorHAnsi" w:hAnsiTheme="minorHAnsi"/>
        </w:rPr>
        <w:t xml:space="preserve"> and </w:t>
      </w:r>
      <w:r w:rsidRPr="00FC52B9">
        <w:rPr>
          <w:rStyle w:val="StyleUnderline"/>
          <w:rFonts w:asciiTheme="minorHAnsi" w:hAnsiTheme="minorHAnsi"/>
          <w:highlight w:val="green"/>
        </w:rPr>
        <w:t>serious issues</w:t>
      </w:r>
      <w:r w:rsidRPr="00FC52B9">
        <w:rPr>
          <w:rFonts w:asciiTheme="minorHAnsi" w:hAnsiTheme="minorHAnsi"/>
          <w:sz w:val="16"/>
        </w:rPr>
        <w:t xml:space="preserve">, </w:t>
      </w:r>
      <w:r w:rsidRPr="00FC52B9">
        <w:rPr>
          <w:rFonts w:asciiTheme="minorHAnsi" w:hAnsiTheme="minorHAnsi"/>
          <w:b/>
          <w:highlight w:val="green"/>
          <w:u w:val="single"/>
        </w:rPr>
        <w:t xml:space="preserve">while </w:t>
      </w:r>
      <w:r w:rsidRPr="00FC52B9">
        <w:rPr>
          <w:rFonts w:asciiTheme="minorHAnsi" w:hAnsiTheme="minorHAnsi"/>
          <w:b/>
          <w:highlight w:val="green"/>
          <w:u w:val="single"/>
          <w:bdr w:val="single" w:sz="4" w:space="0" w:color="auto"/>
        </w:rPr>
        <w:t>leaving unchallenged</w:t>
      </w:r>
      <w:r w:rsidRPr="00FC52B9">
        <w:rPr>
          <w:rFonts w:asciiTheme="minorHAnsi" w:hAnsiTheme="minorHAnsi"/>
          <w:b/>
          <w:u w:val="single"/>
        </w:rPr>
        <w:t xml:space="preserve"> the  </w:t>
      </w:r>
      <w:r w:rsidRPr="00FC52B9">
        <w:rPr>
          <w:rFonts w:asciiTheme="minorHAnsi" w:hAnsiTheme="minorHAnsi"/>
          <w:b/>
          <w:highlight w:val="green"/>
          <w:u w:val="single"/>
        </w:rPr>
        <w:t>practices associated with security</w:t>
      </w:r>
      <w:r w:rsidRPr="00FC52B9">
        <w:rPr>
          <w:rFonts w:asciiTheme="minorHAnsi" w:hAnsiTheme="minorHAnsi"/>
          <w:sz w:val="16"/>
        </w:rPr>
        <w:t xml:space="preserve">. In the case of the environment, </w:t>
      </w:r>
      <w:r w:rsidRPr="00FC52B9">
        <w:rPr>
          <w:rStyle w:val="StyleUnderline"/>
          <w:rFonts w:asciiTheme="minorHAnsi" w:hAnsiTheme="minorHAnsi"/>
        </w:rPr>
        <w:t xml:space="preserve">many appeals to security </w:t>
      </w:r>
      <w:proofErr w:type="gramStart"/>
      <w:r w:rsidRPr="00FC52B9">
        <w:rPr>
          <w:rStyle w:val="StyleUnderline"/>
          <w:rFonts w:asciiTheme="minorHAnsi" w:hAnsiTheme="minorHAnsi"/>
        </w:rPr>
        <w:t>are  aimed</w:t>
      </w:r>
      <w:proofErr w:type="gramEnd"/>
      <w:r w:rsidRPr="00FC52B9">
        <w:rPr>
          <w:rStyle w:val="StyleUnderline"/>
          <w:rFonts w:asciiTheme="minorHAnsi" w:hAnsiTheme="minorHAnsi"/>
        </w:rPr>
        <w:t xml:space="preserve"> at both soliciting action and transforming what counts as security and the way of providing it.</w:t>
      </w:r>
      <w:r w:rsidRPr="00FC52B9">
        <w:rPr>
          <w:rFonts w:asciiTheme="minorHAnsi" w:hAnsiTheme="minorHAnsi"/>
          <w:sz w:val="16"/>
        </w:rPr>
        <w:t xml:space="preserve">  Second, within the School’s framework, desecuritization cannot be possible. </w:t>
      </w:r>
      <w:proofErr w:type="gramStart"/>
      <w:r w:rsidRPr="00FC52B9">
        <w:rPr>
          <w:rFonts w:asciiTheme="minorHAnsi" w:hAnsiTheme="minorHAnsi"/>
          <w:sz w:val="16"/>
        </w:rPr>
        <w:t>Securitization  in</w:t>
      </w:r>
      <w:proofErr w:type="gramEnd"/>
      <w:r w:rsidRPr="00FC52B9">
        <w:rPr>
          <w:rFonts w:asciiTheme="minorHAnsi" w:hAnsiTheme="minorHAnsi"/>
          <w:sz w:val="16"/>
        </w:rPr>
        <w:t xml:space="preserve"> fact can be inescapable, the unwanted result of discussing whether or not the environment is a  security issue. As Huysmans has noticed, the performative, constitutive approach suggested by </w:t>
      </w:r>
      <w:proofErr w:type="gramStart"/>
      <w:r w:rsidRPr="00FC52B9">
        <w:rPr>
          <w:rFonts w:asciiTheme="minorHAnsi" w:hAnsiTheme="minorHAnsi"/>
          <w:sz w:val="16"/>
        </w:rPr>
        <w:t>the  speech</w:t>
      </w:r>
      <w:proofErr w:type="gramEnd"/>
      <w:r w:rsidRPr="00FC52B9">
        <w:rPr>
          <w:rFonts w:asciiTheme="minorHAnsi" w:hAnsiTheme="minorHAnsi"/>
          <w:sz w:val="16"/>
        </w:rPr>
        <w:t xml:space="preserve"> act theory implies that even talking and researching about security can contribute to the  securitization of an issue, even if that (and the practices associated with it) is not the desired result.  “The normative dilemma thus consists of how to write or speak about security when the </w:t>
      </w:r>
      <w:proofErr w:type="gramStart"/>
      <w:r w:rsidRPr="00FC52B9">
        <w:rPr>
          <w:rFonts w:asciiTheme="minorHAnsi" w:hAnsiTheme="minorHAnsi"/>
          <w:sz w:val="16"/>
        </w:rPr>
        <w:t>security  knowledge</w:t>
      </w:r>
      <w:proofErr w:type="gramEnd"/>
      <w:r w:rsidRPr="00FC52B9">
        <w:rPr>
          <w:rFonts w:asciiTheme="minorHAnsi" w:hAnsiTheme="minorHAnsi"/>
          <w:sz w:val="16"/>
        </w:rPr>
        <w:t xml:space="preserve"> risks the production of what one tries to avoid, what one criticizes: that is, the  securitization of migration, drugs and so forth.”(Huysmans 2002: 43) When the understanding </w:t>
      </w:r>
      <w:proofErr w:type="gramStart"/>
      <w:r w:rsidRPr="00FC52B9">
        <w:rPr>
          <w:rFonts w:asciiTheme="minorHAnsi" w:hAnsiTheme="minorHAnsi"/>
          <w:sz w:val="16"/>
        </w:rPr>
        <w:t>of  security</w:t>
      </w:r>
      <w:proofErr w:type="gramEnd"/>
      <w:r w:rsidRPr="00FC52B9">
        <w:rPr>
          <w:rFonts w:asciiTheme="minorHAnsi" w:hAnsiTheme="minorHAnsi"/>
          <w:sz w:val="16"/>
        </w:rPr>
        <w:t xml:space="preserve"> is the problematic one described by the CopS, research itself can become a danger.  </w:t>
      </w:r>
      <w:proofErr w:type="gramStart"/>
      <w:r w:rsidRPr="00FC52B9">
        <w:rPr>
          <w:rFonts w:asciiTheme="minorHAnsi" w:hAnsiTheme="minorHAnsi"/>
          <w:sz w:val="16"/>
        </w:rPr>
        <w:t>This  captures</w:t>
      </w:r>
      <w:proofErr w:type="gramEnd"/>
      <w:r w:rsidRPr="00FC52B9">
        <w:rPr>
          <w:rFonts w:asciiTheme="minorHAnsi" w:hAnsiTheme="minorHAnsi"/>
          <w:sz w:val="16"/>
        </w:rPr>
        <w:t xml:space="preserve"> a paradox that characterizes the debate about environmental security. As Jon Barnett </w:t>
      </w:r>
      <w:proofErr w:type="gramStart"/>
      <w:r w:rsidRPr="00FC52B9">
        <w:rPr>
          <w:rFonts w:asciiTheme="minorHAnsi" w:hAnsiTheme="minorHAnsi"/>
          <w:sz w:val="16"/>
        </w:rPr>
        <w:t>has  showed</w:t>
      </w:r>
      <w:proofErr w:type="gramEnd"/>
      <w:r w:rsidRPr="00FC52B9">
        <w:rPr>
          <w:rFonts w:asciiTheme="minorHAnsi" w:hAnsiTheme="minorHAnsi"/>
          <w:sz w:val="16"/>
        </w:rPr>
        <w:t xml:space="preserve"> in The Meaning of Environmental Security (2001) the securitization of the environment can  have perverse effects and several attempts to transform environmental problems into security issues  have resulted in a spreading of the national security paradigm and the enemy logic, even if the  intentions behind them were different. Barnett has argued that “environmental security is not </w:t>
      </w:r>
      <w:proofErr w:type="gramStart"/>
      <w:r w:rsidRPr="00FC52B9">
        <w:rPr>
          <w:rFonts w:asciiTheme="minorHAnsi" w:hAnsiTheme="minorHAnsi"/>
          <w:sz w:val="16"/>
        </w:rPr>
        <w:t>about  the</w:t>
      </w:r>
      <w:proofErr w:type="gramEnd"/>
      <w:r w:rsidRPr="00FC52B9">
        <w:rPr>
          <w:rFonts w:asciiTheme="minorHAnsi" w:hAnsiTheme="minorHAnsi"/>
          <w:sz w:val="16"/>
        </w:rPr>
        <w:t xml:space="preserve"> environment, it is about security; as a concept, it is at its most meaningless and malign”(2001:  83) in this way, he seems to accept the ineluctability of the security mindset or logic evoked by  securitization.  However, his suggestion of promoting a “human centered” understanding of  security, in which environmental security is not about (national) security but about people and their  needs, within the securitization logic, cannot escape the trap he has described.  Why, in fact, </w:t>
      </w:r>
      <w:proofErr w:type="gramStart"/>
      <w:r w:rsidRPr="00FC52B9">
        <w:rPr>
          <w:rFonts w:asciiTheme="minorHAnsi" w:hAnsiTheme="minorHAnsi"/>
          <w:sz w:val="16"/>
        </w:rPr>
        <w:t>should  the</w:t>
      </w:r>
      <w:proofErr w:type="gramEnd"/>
      <w:r w:rsidRPr="00FC52B9">
        <w:rPr>
          <w:rFonts w:asciiTheme="minorHAnsi" w:hAnsiTheme="minorHAnsi"/>
          <w:sz w:val="16"/>
        </w:rPr>
        <w:t xml:space="preserve"> sort of his claim be different from that of similar ones?   2. The fixity of Security practices    These dilemmas, however, are based on the idea that security practices are inescapable </w:t>
      </w:r>
      <w:proofErr w:type="gramStart"/>
      <w:r w:rsidRPr="00FC52B9">
        <w:rPr>
          <w:rFonts w:asciiTheme="minorHAnsi" w:hAnsiTheme="minorHAnsi"/>
          <w:sz w:val="16"/>
        </w:rPr>
        <w:t>and  unchangeable</w:t>
      </w:r>
      <w:proofErr w:type="gramEnd"/>
      <w:r w:rsidRPr="00FC52B9">
        <w:rPr>
          <w:rFonts w:asciiTheme="minorHAnsi" w:hAnsiTheme="minorHAnsi"/>
          <w:sz w:val="16"/>
        </w:rPr>
        <w:t xml:space="preserve"> and the theory of securitization, as elaborated by the CopS, has contributed to suggest  so. The CopS has achieved the result of making a specific, negative understanding of security </w:t>
      </w:r>
      <w:proofErr w:type="gramStart"/>
      <w:r w:rsidRPr="00FC52B9">
        <w:rPr>
          <w:rFonts w:asciiTheme="minorHAnsi" w:hAnsiTheme="minorHAnsi"/>
          <w:sz w:val="16"/>
        </w:rPr>
        <w:t>–  which</w:t>
      </w:r>
      <w:proofErr w:type="gramEnd"/>
      <w:r w:rsidRPr="00FC52B9">
        <w:rPr>
          <w:rFonts w:asciiTheme="minorHAnsi" w:hAnsiTheme="minorHAnsi"/>
          <w:sz w:val="16"/>
        </w:rPr>
        <w:t xml:space="preserve"> has characterised the dominant  Realist discourse within IR - appear as “natural” and  unchangeable since all the attempts to transform it appear to reinforce its logic. To challenge </w:t>
      </w:r>
      <w:proofErr w:type="gramStart"/>
      <w:r w:rsidRPr="00FC52B9">
        <w:rPr>
          <w:rFonts w:asciiTheme="minorHAnsi" w:hAnsiTheme="minorHAnsi"/>
          <w:sz w:val="16"/>
        </w:rPr>
        <w:t>this  perverse</w:t>
      </w:r>
      <w:proofErr w:type="gramEnd"/>
      <w:r w:rsidRPr="00FC52B9">
        <w:rPr>
          <w:rFonts w:asciiTheme="minorHAnsi" w:hAnsiTheme="minorHAnsi"/>
          <w:sz w:val="16"/>
        </w:rPr>
        <w:t xml:space="preserve"> mechanism it is necessary to unpack securitization further. First, it will be shown </w:t>
      </w:r>
      <w:proofErr w:type="gramStart"/>
      <w:r w:rsidRPr="00FC52B9">
        <w:rPr>
          <w:rFonts w:asciiTheme="minorHAnsi" w:hAnsiTheme="minorHAnsi"/>
          <w:sz w:val="16"/>
        </w:rPr>
        <w:t>that  securitization</w:t>
      </w:r>
      <w:proofErr w:type="gramEnd"/>
      <w:r w:rsidRPr="00FC52B9">
        <w:rPr>
          <w:rFonts w:asciiTheme="minorHAnsi" w:hAnsiTheme="minorHAnsi"/>
          <w:sz w:val="16"/>
        </w:rPr>
        <w:t xml:space="preserve"> is not analytically accurate, the environment representing a relevant case. Second, </w:t>
      </w:r>
      <w:proofErr w:type="gramStart"/>
      <w:r w:rsidRPr="00FC52B9">
        <w:rPr>
          <w:rFonts w:asciiTheme="minorHAnsi" w:hAnsiTheme="minorHAnsi"/>
          <w:sz w:val="16"/>
        </w:rPr>
        <w:t>the  assumptions</w:t>
      </w:r>
      <w:proofErr w:type="gramEnd"/>
      <w:r w:rsidRPr="00FC52B9">
        <w:rPr>
          <w:rFonts w:asciiTheme="minorHAnsi" w:hAnsiTheme="minorHAnsi"/>
          <w:sz w:val="16"/>
        </w:rPr>
        <w:t xml:space="preserve"> behind this problematic fixity will be explored.   The CopS explores the specificity of the environmental sector in Security: A Framework </w:t>
      </w:r>
      <w:proofErr w:type="gramStart"/>
      <w:r w:rsidRPr="00FC52B9">
        <w:rPr>
          <w:rFonts w:asciiTheme="minorHAnsi" w:hAnsiTheme="minorHAnsi"/>
          <w:sz w:val="16"/>
        </w:rPr>
        <w:t>for  Analysis</w:t>
      </w:r>
      <w:proofErr w:type="gramEnd"/>
      <w:r w:rsidRPr="00FC52B9">
        <w:rPr>
          <w:rFonts w:asciiTheme="minorHAnsi" w:hAnsiTheme="minorHAnsi"/>
          <w:sz w:val="16"/>
        </w:rPr>
        <w:t xml:space="preserve"> (Buzan, Wæver and Wilde 1998) (Security hereafter), the theoretical book where the CopS  illustrates the theory of securitization and analyses the dynamics of securitization within five  relevant sectors. For each sector the School identifies the actors or objects (referent objects) that are  threatened, specifies the relevant threats and the agents that promote or facilitate securitization.11[11]   The environmental sector is rather different from the others and the transformative intent that is  associated with the appeal to environmental security is more evident.12[12] Amongst the peculiarities  of the environmental sector described by the School, three deserve a specific analysis for their  implications: First, the presence of two agendas - a scientific and a political one; second, the  multiplicity of actors; third, the politicization/securitization relationship. They will be analysed </w:t>
      </w:r>
      <w:proofErr w:type="gramStart"/>
      <w:r w:rsidRPr="00FC52B9">
        <w:rPr>
          <w:rFonts w:asciiTheme="minorHAnsi" w:hAnsiTheme="minorHAnsi"/>
          <w:sz w:val="16"/>
        </w:rPr>
        <w:t>in  turn</w:t>
      </w:r>
      <w:proofErr w:type="gramEnd"/>
      <w:r w:rsidRPr="00FC52B9">
        <w:rPr>
          <w:rFonts w:asciiTheme="minorHAnsi" w:hAnsiTheme="minorHAnsi"/>
          <w:sz w:val="16"/>
        </w:rPr>
        <w:t xml:space="preserve">  “One of the most striking features of the environmental sector,” it is argued in Security, “is  the existence of two different agendas: a scientific agenda and a political agenda.”(Buzan, </w:t>
      </w:r>
      <w:proofErr w:type="gramStart"/>
      <w:r w:rsidRPr="00FC52B9">
        <w:rPr>
          <w:rFonts w:asciiTheme="minorHAnsi" w:hAnsiTheme="minorHAnsi"/>
          <w:sz w:val="16"/>
        </w:rPr>
        <w:t>Wæver  and</w:t>
      </w:r>
      <w:proofErr w:type="gramEnd"/>
      <w:r w:rsidRPr="00FC52B9">
        <w:rPr>
          <w:rFonts w:asciiTheme="minorHAnsi" w:hAnsiTheme="minorHAnsi"/>
          <w:sz w:val="16"/>
        </w:rPr>
        <w:t xml:space="preserve"> Wilde 1998: 71) The scientific one refers mainly to natural science and non-</w:t>
      </w:r>
      <w:proofErr w:type="gramStart"/>
      <w:r w:rsidRPr="00FC52B9">
        <w:rPr>
          <w:rFonts w:asciiTheme="minorHAnsi" w:hAnsiTheme="minorHAnsi"/>
          <w:sz w:val="16"/>
        </w:rPr>
        <w:t>governmental  activities</w:t>
      </w:r>
      <w:proofErr w:type="gramEnd"/>
      <w:r w:rsidRPr="00FC52B9">
        <w:rPr>
          <w:rFonts w:asciiTheme="minorHAnsi" w:hAnsiTheme="minorHAnsi"/>
          <w:sz w:val="16"/>
        </w:rPr>
        <w:t>. The “scientific agenda is about the authoritative assessment of threat,</w:t>
      </w:r>
      <w:proofErr w:type="gramStart"/>
      <w:r w:rsidRPr="00FC52B9">
        <w:rPr>
          <w:rFonts w:asciiTheme="minorHAnsi" w:hAnsiTheme="minorHAnsi"/>
          <w:sz w:val="16"/>
        </w:rPr>
        <w:t>”(</w:t>
      </w:r>
      <w:proofErr w:type="gramEnd"/>
      <w:r w:rsidRPr="00FC52B9">
        <w:rPr>
          <w:rFonts w:asciiTheme="minorHAnsi" w:hAnsiTheme="minorHAnsi"/>
          <w:sz w:val="16"/>
        </w:rPr>
        <w:t xml:space="preserve">Buzan, Wæver  and Wilde 1998: 72) and Buzan, Wæver and de Wilde admit that “the extent to which scientific argument structures environmental security debates strikes us as exceptional.”(Buzan, Wæver and Wilde 1998: 72) Quoting Rosenau, they suggest that “the demand for scientific proof is a broader emerging characteristic in the international system.”(Buzan, Wæver and Wilde 1998: 72) This 11[11] So for instance in the military sector the referent object is usually the state and the threats are mainly military ones, while in the societal sector the referent objects are collective identities “that can function independent of the state, such as nations and religions.”(Buzan, Wæver and Wilde 1998: 22-3) 12[12] </w:t>
      </w:r>
      <w:proofErr w:type="gramStart"/>
      <w:r w:rsidRPr="00FC52B9">
        <w:rPr>
          <w:rFonts w:asciiTheme="minorHAnsi" w:hAnsiTheme="minorHAnsi"/>
          <w:sz w:val="16"/>
        </w:rPr>
        <w:t>This</w:t>
      </w:r>
      <w:proofErr w:type="gramEnd"/>
      <w:r w:rsidRPr="00FC52B9">
        <w:rPr>
          <w:rFonts w:asciiTheme="minorHAnsi" w:hAnsiTheme="minorHAnsi"/>
          <w:sz w:val="16"/>
        </w:rPr>
        <w:t xml:space="preserve"> is the case even if the School adopts a conservative strategy that appears from the choice of the referent object (or what is threatened). In the first works of the School, the referent object within the environmental sector was the biosphere: “Environmental security concerns the maintenance of the local and the planetary biosphere as the essential support system on which all other human enterprises depend.” (Buzan 1991: 19) In Security the School narrows down this perspective and identifies the level of civilization (with all the contradictions that contribute to environmental problems) as the main referent object. This move favours a conservative perspective which considers the securitization of the environment as a way to preserve the status quo and the security strategies on which it is based. Despite this, the description of the environmental sector captures the specificity of the sector and reveals the tensions within the overall framework. </w:t>
      </w:r>
      <w:proofErr w:type="gramStart"/>
      <w:r w:rsidRPr="00FC52B9">
        <w:rPr>
          <w:rFonts w:asciiTheme="minorHAnsi" w:hAnsiTheme="minorHAnsi"/>
          <w:sz w:val="16"/>
        </w:rPr>
        <w:t>questions</w:t>
      </w:r>
      <w:proofErr w:type="gramEnd"/>
      <w:r w:rsidRPr="00FC52B9">
        <w:rPr>
          <w:rFonts w:asciiTheme="minorHAnsi" w:hAnsiTheme="minorHAnsi"/>
          <w:sz w:val="16"/>
        </w:rPr>
        <w:t xml:space="preserve"> the “self referentiality” of the speech act security. Are some threats more “real” than others thanks to scientific proof? Can considerations developed to characterize reflective behaviours be applied to natural systems? Even if dealing with these issues is beyond the scope of this article, it is necessary to note that the appeal to an external discourse has serious implications. First, it questions the possibility and opportunity of desecuritization. Is it possible and what does it mean to “desecuritize” an issue which is on the scientific agenda? If scientific research outlines the dangerousness of an environmental problem, how is it possible to provide security? Second, it suggests that security and the practices associated with it can vary from one sector to another and thus from one context to another. The second peculiarity of the environmental sector is the presence of many actors. This contrasts with Wæver’s suggestion that “security is articulated only from a specific place, in an institutional voice, by elites.”(Wæver 1995: 57) The multiplicity of actors is largely justified by the School with the relative novelty of the securitization of the environment. “The discourses, power struggles, and securitizing moves in the other sectors are reflected by and have sedimented over time in concrete types of organizations - notably states...nations (identity configurations), and the UN system,</w:t>
      </w:r>
      <w:proofErr w:type="gramStart"/>
      <w:r w:rsidRPr="00FC52B9">
        <w:rPr>
          <w:rFonts w:asciiTheme="minorHAnsi" w:hAnsiTheme="minorHAnsi"/>
          <w:sz w:val="16"/>
        </w:rPr>
        <w:t>”(</w:t>
      </w:r>
      <w:proofErr w:type="gramEnd"/>
      <w:r w:rsidRPr="00FC52B9">
        <w:rPr>
          <w:rFonts w:asciiTheme="minorHAnsi" w:hAnsiTheme="minorHAnsi"/>
          <w:sz w:val="16"/>
        </w:rPr>
        <w:t xml:space="preserve">Buzan, Wæver and Wilde 1998: 71) however, this is not the case with the environment: “It is as yet undetermined what kinds of political structures environmental concerns will generate.”(Buzan, Wæver and Wilde 1998: 71). In this way a tension appears since the attempts to securitize the environment are described as having a transforming potential, requiring and calling for new institutions. Within the environmental sector securitization moves seem to have a transformative intent that contrasts with the conservative </w:t>
      </w:r>
      <w:proofErr w:type="gramStart"/>
      <w:r w:rsidRPr="00FC52B9">
        <w:rPr>
          <w:rFonts w:asciiTheme="minorHAnsi" w:hAnsiTheme="minorHAnsi"/>
          <w:sz w:val="16"/>
        </w:rPr>
        <w:t>one, that</w:t>
      </w:r>
      <w:proofErr w:type="gramEnd"/>
      <w:r w:rsidRPr="00FC52B9">
        <w:rPr>
          <w:rFonts w:asciiTheme="minorHAnsi" w:hAnsiTheme="minorHAnsi"/>
          <w:sz w:val="16"/>
        </w:rPr>
        <w:t xml:space="preserve"> characterizes other sectors. The third peculiarity is that </w:t>
      </w:r>
      <w:r w:rsidRPr="00FC52B9">
        <w:rPr>
          <w:rStyle w:val="StyleUnderline"/>
          <w:rFonts w:asciiTheme="minorHAnsi" w:hAnsiTheme="minorHAnsi"/>
          <w:highlight w:val="green"/>
        </w:rPr>
        <w:t>many securitizing moves result in</w:t>
      </w:r>
      <w:r w:rsidRPr="00FC52B9">
        <w:rPr>
          <w:rStyle w:val="StyleUnderline"/>
          <w:rFonts w:asciiTheme="minorHAnsi" w:hAnsiTheme="minorHAnsi"/>
        </w:rPr>
        <w:t xml:space="preserve"> </w:t>
      </w:r>
      <w:r w:rsidRPr="00FC52B9">
        <w:rPr>
          <w:rStyle w:val="StyleUnderline"/>
          <w:rFonts w:asciiTheme="minorHAnsi" w:hAnsiTheme="minorHAnsi"/>
          <w:highlight w:val="green"/>
        </w:rPr>
        <w:t>politicization</w:t>
      </w:r>
      <w:r w:rsidRPr="00FC52B9">
        <w:rPr>
          <w:rStyle w:val="StyleUnderline"/>
          <w:rFonts w:asciiTheme="minorHAnsi" w:hAnsiTheme="minorHAnsi"/>
        </w:rPr>
        <w:t xml:space="preserve">. </w:t>
      </w:r>
      <w:r w:rsidRPr="00FC52B9">
        <w:rPr>
          <w:rStyle w:val="StyleUnderline"/>
          <w:rFonts w:asciiTheme="minorHAnsi" w:hAnsiTheme="minorHAnsi"/>
          <w:highlight w:val="green"/>
        </w:rPr>
        <w:t>This is problematic for the School, which argues that “transcending a security problem by politicising it cannot happen through thematization in security terms, only away from such terms</w:t>
      </w:r>
      <w:r w:rsidRPr="00FC52B9">
        <w:rPr>
          <w:rFonts w:asciiTheme="minorHAnsi" w:hAnsiTheme="minorHAnsi"/>
          <w:sz w:val="16"/>
        </w:rPr>
        <w:t xml:space="preserve">.”(Wæver 1995:  56) </w:t>
      </w:r>
      <w:r w:rsidRPr="00FC52B9">
        <w:rPr>
          <w:rStyle w:val="StyleUnderline"/>
          <w:rFonts w:asciiTheme="minorHAnsi" w:hAnsiTheme="minorHAnsi"/>
        </w:rPr>
        <w:t xml:space="preserve">For the School, once the enemy logic has been inscribed in a context, it is very difficult </w:t>
      </w:r>
      <w:proofErr w:type="gramStart"/>
      <w:r w:rsidRPr="00FC52B9">
        <w:rPr>
          <w:rStyle w:val="StyleUnderline"/>
          <w:rFonts w:asciiTheme="minorHAnsi" w:hAnsiTheme="minorHAnsi"/>
        </w:rPr>
        <w:t>to  return</w:t>
      </w:r>
      <w:proofErr w:type="gramEnd"/>
      <w:r w:rsidRPr="00FC52B9">
        <w:rPr>
          <w:rStyle w:val="StyleUnderline"/>
          <w:rFonts w:asciiTheme="minorHAnsi" w:hAnsiTheme="minorHAnsi"/>
        </w:rPr>
        <w:t xml:space="preserve"> to an open debate. Nevertheless the various politicizations of</w:t>
      </w:r>
      <w:r w:rsidRPr="00FC52B9">
        <w:rPr>
          <w:rFonts w:asciiTheme="minorHAnsi" w:hAnsiTheme="minorHAnsi"/>
          <w:sz w:val="16"/>
        </w:rPr>
        <w:t xml:space="preserve"> environmental </w:t>
      </w:r>
      <w:r w:rsidRPr="00FC52B9">
        <w:rPr>
          <w:rStyle w:val="StyleUnderline"/>
          <w:rFonts w:asciiTheme="minorHAnsi" w:hAnsiTheme="minorHAnsi"/>
        </w:rPr>
        <w:t xml:space="preserve">issues </w:t>
      </w:r>
      <w:proofErr w:type="gramStart"/>
      <w:r w:rsidRPr="00FC52B9">
        <w:rPr>
          <w:rStyle w:val="StyleUnderline"/>
          <w:rFonts w:asciiTheme="minorHAnsi" w:hAnsiTheme="minorHAnsi"/>
        </w:rPr>
        <w:t>that  followed</w:t>
      </w:r>
      <w:proofErr w:type="gramEnd"/>
      <w:r w:rsidRPr="00FC52B9">
        <w:rPr>
          <w:rStyle w:val="StyleUnderline"/>
          <w:rFonts w:asciiTheme="minorHAnsi" w:hAnsiTheme="minorHAnsi"/>
        </w:rPr>
        <w:t xml:space="preserve"> the appeal to security</w:t>
      </w:r>
      <w:r w:rsidRPr="00FC52B9">
        <w:rPr>
          <w:rFonts w:asciiTheme="minorHAnsi" w:hAnsiTheme="minorHAnsi"/>
          <w:sz w:val="16"/>
        </w:rPr>
        <w:t xml:space="preserve"> – those the CopS dismissed as failed securitizations - </w:t>
      </w:r>
      <w:r w:rsidRPr="00FC52B9">
        <w:rPr>
          <w:rStyle w:val="StyleUnderline"/>
          <w:rFonts w:asciiTheme="minorHAnsi" w:hAnsiTheme="minorHAnsi"/>
        </w:rPr>
        <w:t>seem to  reinforce the argument</w:t>
      </w:r>
      <w:r w:rsidRPr="00FC52B9">
        <w:rPr>
          <w:rFonts w:asciiTheme="minorHAnsi" w:hAnsiTheme="minorHAnsi"/>
          <w:sz w:val="16"/>
        </w:rPr>
        <w:t xml:space="preserve">, suggested by Edkins, </w:t>
      </w:r>
      <w:r w:rsidRPr="00FC52B9">
        <w:rPr>
          <w:rStyle w:val="StyleUnderline"/>
          <w:rFonts w:asciiTheme="minorHAnsi" w:hAnsiTheme="minorHAnsi"/>
        </w:rPr>
        <w:t>that there is a tendency to politicize issues through  their securitization</w:t>
      </w:r>
      <w:r w:rsidRPr="00FC52B9">
        <w:rPr>
          <w:rFonts w:asciiTheme="minorHAnsi" w:hAnsiTheme="minorHAnsi"/>
          <w:sz w:val="16"/>
        </w:rPr>
        <w:t xml:space="preserve">. (Edkins 1999: 11) </w:t>
      </w:r>
      <w:r w:rsidRPr="00FC52B9">
        <w:rPr>
          <w:rFonts w:asciiTheme="minorHAnsi" w:hAnsiTheme="minorHAnsi"/>
          <w:b/>
          <w:u w:val="single"/>
        </w:rPr>
        <w:t xml:space="preserve">This represents another signal that </w:t>
      </w:r>
      <w:r w:rsidRPr="00FC52B9">
        <w:rPr>
          <w:rFonts w:asciiTheme="minorHAnsi" w:hAnsiTheme="minorHAnsi"/>
          <w:b/>
          <w:highlight w:val="green"/>
          <w:u w:val="single"/>
        </w:rPr>
        <w:t>securitization</w:t>
      </w:r>
      <w:r w:rsidRPr="00FC52B9">
        <w:rPr>
          <w:rFonts w:asciiTheme="minorHAnsi" w:hAnsiTheme="minorHAnsi"/>
          <w:sz w:val="16"/>
        </w:rPr>
        <w:t xml:space="preserve">, within </w:t>
      </w:r>
      <w:proofErr w:type="gramStart"/>
      <w:r w:rsidRPr="00FC52B9">
        <w:rPr>
          <w:rFonts w:asciiTheme="minorHAnsi" w:hAnsiTheme="minorHAnsi"/>
          <w:sz w:val="16"/>
        </w:rPr>
        <w:t>the  environmental</w:t>
      </w:r>
      <w:proofErr w:type="gramEnd"/>
      <w:r w:rsidRPr="00FC52B9">
        <w:rPr>
          <w:rFonts w:asciiTheme="minorHAnsi" w:hAnsiTheme="minorHAnsi"/>
          <w:sz w:val="16"/>
        </w:rPr>
        <w:t xml:space="preserve"> sector, </w:t>
      </w:r>
      <w:r w:rsidRPr="00FC52B9">
        <w:rPr>
          <w:rFonts w:asciiTheme="minorHAnsi" w:hAnsiTheme="minorHAnsi"/>
          <w:b/>
          <w:highlight w:val="green"/>
          <w:u w:val="single"/>
        </w:rPr>
        <w:t>can take a different</w:t>
      </w:r>
      <w:r w:rsidRPr="00FC52B9">
        <w:rPr>
          <w:rFonts w:asciiTheme="minorHAnsi" w:hAnsiTheme="minorHAnsi"/>
          <w:b/>
          <w:u w:val="single"/>
        </w:rPr>
        <w:t xml:space="preserve"> </w:t>
      </w:r>
      <w:r w:rsidRPr="00FC52B9">
        <w:rPr>
          <w:rFonts w:asciiTheme="minorHAnsi" w:hAnsiTheme="minorHAnsi"/>
          <w:b/>
          <w:highlight w:val="green"/>
          <w:u w:val="single"/>
        </w:rPr>
        <w:t>form</w:t>
      </w:r>
      <w:r w:rsidRPr="00FC52B9">
        <w:rPr>
          <w:rFonts w:asciiTheme="minorHAnsi" w:hAnsiTheme="minorHAnsi"/>
          <w:b/>
          <w:u w:val="single"/>
        </w:rPr>
        <w:t xml:space="preserve">, and that the </w:t>
      </w:r>
      <w:r w:rsidRPr="00FC52B9">
        <w:rPr>
          <w:rFonts w:asciiTheme="minorHAnsi" w:hAnsiTheme="minorHAnsi"/>
          <w:b/>
          <w:highlight w:val="green"/>
          <w:u w:val="single"/>
        </w:rPr>
        <w:t>problematic</w:t>
      </w:r>
      <w:r w:rsidRPr="00FC52B9">
        <w:rPr>
          <w:rFonts w:asciiTheme="minorHAnsi" w:hAnsiTheme="minorHAnsi"/>
          <w:b/>
          <w:u w:val="single"/>
        </w:rPr>
        <w:t xml:space="preserve"> </w:t>
      </w:r>
      <w:r w:rsidRPr="00FC52B9">
        <w:rPr>
          <w:rFonts w:asciiTheme="minorHAnsi" w:hAnsiTheme="minorHAnsi"/>
          <w:b/>
          <w:highlight w:val="green"/>
          <w:u w:val="single"/>
        </w:rPr>
        <w:t>aspects of evoking security  are not so evident</w:t>
      </w:r>
      <w:r w:rsidRPr="00FC52B9">
        <w:rPr>
          <w:rFonts w:asciiTheme="minorHAnsi" w:hAnsiTheme="minorHAnsi"/>
          <w:b/>
          <w:u w:val="single"/>
        </w:rPr>
        <w:t xml:space="preserve">.   </w:t>
      </w:r>
      <w:r w:rsidRPr="00FC52B9">
        <w:rPr>
          <w:rFonts w:asciiTheme="minorHAnsi" w:hAnsiTheme="minorHAnsi"/>
          <w:sz w:val="16"/>
        </w:rPr>
        <w:t xml:space="preserve">Securitization theory, for the CopS, is meant to be descriptive, however the </w:t>
      </w:r>
      <w:proofErr w:type="gramStart"/>
      <w:r w:rsidRPr="00FC52B9">
        <w:rPr>
          <w:rFonts w:asciiTheme="minorHAnsi" w:hAnsiTheme="minorHAnsi"/>
          <w:sz w:val="16"/>
        </w:rPr>
        <w:t>environmental  sector</w:t>
      </w:r>
      <w:proofErr w:type="gramEnd"/>
      <w:r w:rsidRPr="00FC52B9">
        <w:rPr>
          <w:rFonts w:asciiTheme="minorHAnsi" w:hAnsiTheme="minorHAnsi"/>
          <w:sz w:val="16"/>
        </w:rPr>
        <w:t xml:space="preserve"> suggests that some of its aspects prevent it from providing an adequate instrument for  analysis. To understand why this occurs, it is necessary to explore in more detail </w:t>
      </w:r>
      <w:proofErr w:type="gramStart"/>
      <w:r w:rsidRPr="00FC52B9">
        <w:rPr>
          <w:rFonts w:asciiTheme="minorHAnsi" w:hAnsiTheme="minorHAnsi"/>
          <w:sz w:val="16"/>
        </w:rPr>
        <w:t>the  conceptualization</w:t>
      </w:r>
      <w:proofErr w:type="gramEnd"/>
      <w:r w:rsidRPr="00FC52B9">
        <w:rPr>
          <w:rFonts w:asciiTheme="minorHAnsi" w:hAnsiTheme="minorHAnsi"/>
          <w:sz w:val="16"/>
        </w:rPr>
        <w:t xml:space="preserve"> of security by Wæver, who has introduced securitization.</w:t>
      </w:r>
    </w:p>
    <w:p w:rsidR="00ED12FB" w:rsidRPr="00FC52B9" w:rsidRDefault="00ED12FB" w:rsidP="00ED12FB">
      <w:pPr>
        <w:rPr>
          <w:rFonts w:asciiTheme="minorHAnsi" w:hAnsiTheme="minorHAnsi"/>
          <w:sz w:val="16"/>
        </w:rPr>
      </w:pPr>
    </w:p>
    <w:p w:rsidR="00ED12FB" w:rsidRPr="00FC52B9" w:rsidRDefault="00ED12FB" w:rsidP="00ED12FB">
      <w:pPr>
        <w:pStyle w:val="Heading4"/>
        <w:rPr>
          <w:rFonts w:asciiTheme="minorHAnsi" w:hAnsiTheme="minorHAnsi" w:cs="Times New Roman"/>
        </w:rPr>
      </w:pPr>
      <w:r w:rsidRPr="00FC52B9">
        <w:rPr>
          <w:rFonts w:asciiTheme="minorHAnsi" w:hAnsiTheme="minorHAnsi" w:cs="Times New Roman"/>
        </w:rPr>
        <w:t xml:space="preserve">Our securitiziation is good - Extinction is </w:t>
      </w:r>
      <w:r w:rsidRPr="00FC52B9">
        <w:rPr>
          <w:rFonts w:asciiTheme="minorHAnsi" w:hAnsiTheme="minorHAnsi" w:cs="Times New Roman"/>
          <w:u w:val="single"/>
        </w:rPr>
        <w:t>categorically different</w:t>
      </w:r>
      <w:r w:rsidRPr="00FC52B9">
        <w:rPr>
          <w:rFonts w:asciiTheme="minorHAnsi" w:hAnsiTheme="minorHAnsi" w:cs="Times New Roman"/>
        </w:rPr>
        <w:t xml:space="preserve"> than what they criticize --- our ontology/reps of fear are critical to compassion with the </w:t>
      </w:r>
      <w:proofErr w:type="gramStart"/>
      <w:r w:rsidRPr="00FC52B9">
        <w:rPr>
          <w:rFonts w:asciiTheme="minorHAnsi" w:hAnsiTheme="minorHAnsi" w:cs="Times New Roman"/>
        </w:rPr>
        <w:t>Other</w:t>
      </w:r>
      <w:proofErr w:type="gramEnd"/>
      <w:r w:rsidRPr="00FC52B9">
        <w:rPr>
          <w:rFonts w:asciiTheme="minorHAnsi" w:hAnsiTheme="minorHAnsi" w:cs="Times New Roman"/>
        </w:rPr>
        <w:t xml:space="preserve"> --- this solves and turns the kritik</w:t>
      </w:r>
    </w:p>
    <w:p w:rsidR="00ED12FB" w:rsidRPr="00FC52B9" w:rsidRDefault="00ED12FB" w:rsidP="00ED12FB">
      <w:pPr>
        <w:rPr>
          <w:rFonts w:asciiTheme="minorHAnsi" w:hAnsiTheme="minorHAnsi"/>
        </w:rPr>
      </w:pP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 xml:space="preserve">Macy 2k </w:t>
      </w: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(Joanna Macy, adjunct professor at the California Institute of Integral Studies, 2000, Environmental Discourse and Practice: A Reader, p. 243)</w:t>
      </w:r>
    </w:p>
    <w:p w:rsidR="00ED12FB" w:rsidRPr="00FC52B9" w:rsidRDefault="00ED12FB" w:rsidP="00ED12FB">
      <w:pPr>
        <w:rPr>
          <w:rFonts w:asciiTheme="minorHAnsi" w:hAnsiTheme="minorHAnsi"/>
          <w:sz w:val="16"/>
        </w:rPr>
      </w:pPr>
      <w:r w:rsidRPr="00FC52B9">
        <w:rPr>
          <w:rFonts w:asciiTheme="minorHAnsi" w:hAnsiTheme="minorHAnsi"/>
          <w:sz w:val="16"/>
        </w:rPr>
        <w:t xml:space="preserve">The move to a wider ecological sense of self is in large part a function of the dangers that are threatening to overwhelm us. We are confronted by social breakdown, wars, nuclear proliferation, and the progressive destruction of our biosphere. Polls show that people today are aware that the world, as they know it, may come to an end. This loss of certainty that there will be a future is the pivotal psychological reality of our time. Over the past twelve years my colleagues and I have worked with tens of thousands of people in North America, Europe, Asia, and Australia, helping them confront and explore what they know and feel about what is happening to their world. The purpose of this work, which was first known as “Despair and Empowerment Work,” is to overcome the numbing and powerlessness that result from suppression of painful responses to massively painful realities. </w:t>
      </w:r>
      <w:r w:rsidRPr="00FC52B9">
        <w:rPr>
          <w:rStyle w:val="StyleUnderline"/>
          <w:rFonts w:asciiTheme="minorHAnsi" w:hAnsiTheme="minorHAnsi"/>
          <w:highlight w:val="green"/>
        </w:rPr>
        <w:t>As</w:t>
      </w:r>
      <w:r w:rsidRPr="00FC52B9">
        <w:rPr>
          <w:rFonts w:asciiTheme="minorHAnsi" w:hAnsiTheme="minorHAnsi"/>
          <w:sz w:val="16"/>
        </w:rPr>
        <w:t xml:space="preserve"> their grief and </w:t>
      </w:r>
      <w:r w:rsidRPr="00FC52B9">
        <w:rPr>
          <w:rStyle w:val="Emphasis"/>
          <w:rFonts w:asciiTheme="minorHAnsi" w:hAnsiTheme="minorHAnsi"/>
          <w:highlight w:val="green"/>
        </w:rPr>
        <w:t>fear</w:t>
      </w:r>
      <w:r w:rsidRPr="00FC52B9">
        <w:rPr>
          <w:rStyle w:val="StyleUnderline"/>
          <w:rFonts w:asciiTheme="minorHAnsi" w:hAnsiTheme="minorHAnsi"/>
          <w:highlight w:val="green"/>
        </w:rPr>
        <w:t xml:space="preserve"> for the world is</w:t>
      </w:r>
      <w:r w:rsidRPr="00FC52B9">
        <w:rPr>
          <w:rFonts w:asciiTheme="minorHAnsi" w:hAnsiTheme="minorHAnsi"/>
          <w:sz w:val="16"/>
        </w:rPr>
        <w:t xml:space="preserve"> allowed to be </w:t>
      </w:r>
      <w:r w:rsidRPr="00FC52B9">
        <w:rPr>
          <w:rStyle w:val="Emphasis"/>
          <w:rFonts w:asciiTheme="minorHAnsi" w:hAnsiTheme="minorHAnsi"/>
          <w:highlight w:val="green"/>
        </w:rPr>
        <w:t>expressed</w:t>
      </w:r>
      <w:r w:rsidRPr="00FC52B9">
        <w:rPr>
          <w:rFonts w:asciiTheme="minorHAnsi" w:hAnsiTheme="minorHAnsi"/>
          <w:sz w:val="16"/>
        </w:rPr>
        <w:t xml:space="preserve"> without apology or argument and validated as a wholesome, life-preserving response, </w:t>
      </w:r>
      <w:r w:rsidRPr="00FC52B9">
        <w:rPr>
          <w:rStyle w:val="StyleUnderline"/>
          <w:rFonts w:asciiTheme="minorHAnsi" w:hAnsiTheme="minorHAnsi"/>
          <w:highlight w:val="green"/>
        </w:rPr>
        <w:t xml:space="preserve">people </w:t>
      </w:r>
      <w:r w:rsidRPr="00FC52B9">
        <w:rPr>
          <w:rStyle w:val="StyleUnderline"/>
          <w:rFonts w:asciiTheme="minorHAnsi" w:hAnsiTheme="minorHAnsi"/>
          <w:highlight w:val="green"/>
          <w:bdr w:val="single" w:sz="4" w:space="0" w:color="auto"/>
        </w:rPr>
        <w:t>break through</w:t>
      </w:r>
      <w:r w:rsidRPr="00FC52B9">
        <w:rPr>
          <w:rStyle w:val="StyleUnderline"/>
          <w:rFonts w:asciiTheme="minorHAnsi" w:hAnsiTheme="minorHAnsi"/>
        </w:rPr>
        <w:t xml:space="preserve"> their avoidance mechanisms, break through </w:t>
      </w:r>
      <w:r w:rsidRPr="00FC52B9">
        <w:rPr>
          <w:rStyle w:val="StyleUnderline"/>
          <w:rFonts w:asciiTheme="minorHAnsi" w:hAnsiTheme="minorHAnsi"/>
          <w:highlight w:val="green"/>
        </w:rPr>
        <w:t xml:space="preserve">their sense of futility and </w:t>
      </w:r>
      <w:r w:rsidRPr="00FC52B9">
        <w:rPr>
          <w:rStyle w:val="Emphasis"/>
          <w:rFonts w:asciiTheme="minorHAnsi" w:hAnsiTheme="minorHAnsi"/>
          <w:highlight w:val="green"/>
        </w:rPr>
        <w:t>isolation</w:t>
      </w:r>
      <w:r w:rsidRPr="00FC52B9">
        <w:rPr>
          <w:rStyle w:val="StyleUnderline"/>
          <w:rFonts w:asciiTheme="minorHAnsi" w:hAnsiTheme="minorHAnsi"/>
          <w:highlight w:val="green"/>
          <w:bdr w:val="single" w:sz="4" w:space="0" w:color="auto"/>
        </w:rPr>
        <w:t>.</w:t>
      </w:r>
      <w:r w:rsidRPr="00FC52B9">
        <w:rPr>
          <w:rFonts w:asciiTheme="minorHAnsi" w:hAnsiTheme="minorHAnsi"/>
          <w:sz w:val="16"/>
        </w:rPr>
        <w:t xml:space="preserve"> Generally what </w:t>
      </w:r>
      <w:r w:rsidRPr="00FC52B9">
        <w:rPr>
          <w:rStyle w:val="StyleUnderline"/>
          <w:rFonts w:asciiTheme="minorHAnsi" w:hAnsiTheme="minorHAnsi"/>
        </w:rPr>
        <w:t xml:space="preserve">they break through </w:t>
      </w:r>
      <w:r w:rsidRPr="00FC52B9">
        <w:rPr>
          <w:rStyle w:val="StyleUnderline"/>
          <w:rFonts w:asciiTheme="minorHAnsi" w:hAnsiTheme="minorHAnsi"/>
          <w:highlight w:val="green"/>
        </w:rPr>
        <w:t>into</w:t>
      </w:r>
      <w:r w:rsidRPr="00FC52B9">
        <w:rPr>
          <w:rFonts w:asciiTheme="minorHAnsi" w:hAnsiTheme="minorHAnsi"/>
          <w:sz w:val="16"/>
        </w:rPr>
        <w:t xml:space="preserve"> is </w:t>
      </w:r>
      <w:r w:rsidRPr="00FC52B9">
        <w:rPr>
          <w:rFonts w:asciiTheme="minorHAnsi" w:hAnsiTheme="minorHAnsi"/>
          <w:highlight w:val="green"/>
          <w:u w:val="single"/>
          <w:bdr w:val="single" w:sz="4" w:space="0" w:color="auto"/>
        </w:rPr>
        <w:t>a larger sense of identity.</w:t>
      </w:r>
      <w:r w:rsidRPr="00FC52B9">
        <w:rPr>
          <w:rFonts w:asciiTheme="minorHAnsi" w:hAnsiTheme="minorHAnsi"/>
          <w:sz w:val="16"/>
        </w:rPr>
        <w:t xml:space="preserve"> It is as if the pressure of their acknowledged </w:t>
      </w:r>
      <w:r w:rsidRPr="00FC52B9">
        <w:rPr>
          <w:rStyle w:val="StyleUnderline"/>
          <w:rFonts w:asciiTheme="minorHAnsi" w:hAnsiTheme="minorHAnsi"/>
          <w:highlight w:val="green"/>
        </w:rPr>
        <w:t>awareness of the suffering of our world</w:t>
      </w:r>
      <w:r w:rsidRPr="00FC52B9">
        <w:rPr>
          <w:rFonts w:asciiTheme="minorHAnsi" w:hAnsiTheme="minorHAnsi"/>
          <w:sz w:val="16"/>
        </w:rPr>
        <w:t xml:space="preserve"> stretches or </w:t>
      </w:r>
      <w:r w:rsidRPr="00FC52B9">
        <w:rPr>
          <w:rStyle w:val="Emphasis"/>
          <w:rFonts w:asciiTheme="minorHAnsi" w:hAnsiTheme="minorHAnsi"/>
          <w:highlight w:val="green"/>
          <w:bdr w:val="single" w:sz="4" w:space="0" w:color="auto"/>
        </w:rPr>
        <w:t>collapses</w:t>
      </w:r>
      <w:r w:rsidRPr="00FC52B9">
        <w:rPr>
          <w:rStyle w:val="Emphasis"/>
          <w:rFonts w:asciiTheme="minorHAnsi" w:hAnsiTheme="minorHAnsi"/>
          <w:highlight w:val="green"/>
        </w:rPr>
        <w:t xml:space="preserve"> the</w:t>
      </w:r>
      <w:r w:rsidRPr="00FC52B9">
        <w:rPr>
          <w:rStyle w:val="Emphasis"/>
          <w:rFonts w:asciiTheme="minorHAnsi" w:hAnsiTheme="minorHAnsi"/>
        </w:rPr>
        <w:t xml:space="preserve"> culturally defined </w:t>
      </w:r>
      <w:r w:rsidRPr="00FC52B9">
        <w:rPr>
          <w:rStyle w:val="StyleUnderline"/>
          <w:rFonts w:asciiTheme="minorHAnsi" w:hAnsiTheme="minorHAnsi"/>
          <w:highlight w:val="green"/>
          <w:bdr w:val="single" w:sz="4" w:space="0" w:color="auto"/>
        </w:rPr>
        <w:t>boundaries of the self.</w:t>
      </w:r>
      <w:r w:rsidRPr="00FC52B9">
        <w:rPr>
          <w:rFonts w:asciiTheme="minorHAnsi" w:hAnsiTheme="minorHAnsi"/>
          <w:sz w:val="16"/>
        </w:rPr>
        <w:t xml:space="preserve"> It becomes clear, for example, that the grief and </w:t>
      </w:r>
      <w:r w:rsidRPr="00FC52B9">
        <w:rPr>
          <w:rStyle w:val="Emphasis"/>
          <w:rFonts w:asciiTheme="minorHAnsi" w:hAnsiTheme="minorHAnsi"/>
          <w:highlight w:val="green"/>
        </w:rPr>
        <w:t>fear</w:t>
      </w:r>
      <w:r w:rsidRPr="00FC52B9">
        <w:rPr>
          <w:rFonts w:asciiTheme="minorHAnsi" w:hAnsiTheme="minorHAnsi"/>
          <w:sz w:val="16"/>
        </w:rPr>
        <w:t xml:space="preserve"> experienced </w:t>
      </w:r>
      <w:r w:rsidRPr="00FC52B9">
        <w:rPr>
          <w:rStyle w:val="StyleUnderline"/>
          <w:rFonts w:asciiTheme="minorHAnsi" w:hAnsiTheme="minorHAnsi"/>
          <w:highlight w:val="green"/>
        </w:rPr>
        <w:t xml:space="preserve">for </w:t>
      </w:r>
      <w:r w:rsidRPr="00FC52B9">
        <w:rPr>
          <w:rStyle w:val="Emphasis"/>
          <w:rFonts w:asciiTheme="minorHAnsi" w:hAnsiTheme="minorHAnsi"/>
          <w:highlight w:val="green"/>
        </w:rPr>
        <w:t>our world</w:t>
      </w:r>
      <w:r w:rsidRPr="00FC52B9">
        <w:rPr>
          <w:rFonts w:asciiTheme="minorHAnsi" w:hAnsiTheme="minorHAnsi"/>
          <w:sz w:val="16"/>
        </w:rPr>
        <w:t xml:space="preserve"> and our common future </w:t>
      </w:r>
      <w:r w:rsidRPr="00FC52B9">
        <w:rPr>
          <w:rStyle w:val="StyleUnderline"/>
          <w:rFonts w:asciiTheme="minorHAnsi" w:hAnsiTheme="minorHAnsi"/>
          <w:highlight w:val="green"/>
        </w:rPr>
        <w:t xml:space="preserve">are </w:t>
      </w:r>
      <w:r w:rsidRPr="00FC52B9">
        <w:rPr>
          <w:rStyle w:val="Emphasis"/>
          <w:rFonts w:asciiTheme="minorHAnsi" w:hAnsiTheme="minorHAnsi"/>
          <w:highlight w:val="green"/>
        </w:rPr>
        <w:t>categorically different</w:t>
      </w:r>
      <w:r w:rsidRPr="00FC52B9">
        <w:rPr>
          <w:rStyle w:val="StyleUnderline"/>
          <w:rFonts w:asciiTheme="minorHAnsi" w:hAnsiTheme="minorHAnsi"/>
          <w:highlight w:val="green"/>
        </w:rPr>
        <w:t xml:space="preserve"> from</w:t>
      </w:r>
      <w:r w:rsidRPr="00FC52B9">
        <w:rPr>
          <w:rStyle w:val="StyleUnderline"/>
          <w:rFonts w:asciiTheme="minorHAnsi" w:hAnsiTheme="minorHAnsi"/>
        </w:rPr>
        <w:t xml:space="preserve"> similar sentiments relating to one’s personal welfare. This pain cannot be equated with dread of one’s own individual demise. Its source lies less in </w:t>
      </w:r>
      <w:r w:rsidRPr="00FC52B9">
        <w:rPr>
          <w:rStyle w:val="StyleUnderline"/>
          <w:rFonts w:asciiTheme="minorHAnsi" w:hAnsiTheme="minorHAnsi"/>
          <w:highlight w:val="green"/>
        </w:rPr>
        <w:t>concerns for personal survival</w:t>
      </w:r>
      <w:r w:rsidRPr="00FC52B9">
        <w:rPr>
          <w:rStyle w:val="StyleUnderline"/>
          <w:rFonts w:asciiTheme="minorHAnsi" w:hAnsiTheme="minorHAnsi"/>
        </w:rPr>
        <w:t xml:space="preserve"> than in </w:t>
      </w:r>
      <w:r w:rsidRPr="00FC52B9">
        <w:rPr>
          <w:rStyle w:val="StyleUnderline"/>
          <w:rFonts w:asciiTheme="minorHAnsi" w:hAnsiTheme="minorHAnsi"/>
          <w:highlight w:val="green"/>
        </w:rPr>
        <w:t>apprehensions of collective suffering</w:t>
      </w:r>
      <w:r w:rsidRPr="00FC52B9">
        <w:rPr>
          <w:rFonts w:asciiTheme="minorHAnsi" w:hAnsiTheme="minorHAnsi"/>
          <w:sz w:val="16"/>
        </w:rPr>
        <w:t xml:space="preserve"> – of what looms for human life and other species and unborn generations to come. Its nature is </w:t>
      </w:r>
      <w:r w:rsidRPr="00FC52B9">
        <w:rPr>
          <w:rStyle w:val="StyleUnderline"/>
          <w:rFonts w:asciiTheme="minorHAnsi" w:hAnsiTheme="minorHAnsi"/>
          <w:highlight w:val="green"/>
        </w:rPr>
        <w:t>akin to</w:t>
      </w:r>
      <w:r w:rsidRPr="00FC52B9">
        <w:rPr>
          <w:rStyle w:val="StyleUnderline"/>
          <w:rFonts w:asciiTheme="minorHAnsi" w:hAnsiTheme="minorHAnsi"/>
        </w:rPr>
        <w:t xml:space="preserve"> the</w:t>
      </w:r>
      <w:r w:rsidRPr="00FC52B9">
        <w:rPr>
          <w:rFonts w:asciiTheme="minorHAnsi" w:hAnsiTheme="minorHAnsi"/>
          <w:sz w:val="16"/>
        </w:rPr>
        <w:t xml:space="preserve"> original </w:t>
      </w:r>
      <w:r w:rsidRPr="00FC52B9">
        <w:rPr>
          <w:rFonts w:asciiTheme="minorHAnsi" w:hAnsiTheme="minorHAnsi"/>
          <w:u w:val="single"/>
        </w:rPr>
        <w:t xml:space="preserve">meaning of </w:t>
      </w:r>
      <w:r w:rsidRPr="00FC52B9">
        <w:rPr>
          <w:rStyle w:val="StyleUnderline"/>
          <w:rFonts w:asciiTheme="minorHAnsi" w:hAnsiTheme="minorHAnsi"/>
          <w:highlight w:val="green"/>
          <w:bdr w:val="single" w:sz="4" w:space="0" w:color="auto"/>
        </w:rPr>
        <w:t>compassion</w:t>
      </w:r>
      <w:r w:rsidRPr="00FC52B9">
        <w:rPr>
          <w:rFonts w:asciiTheme="minorHAnsi" w:hAnsiTheme="minorHAnsi"/>
          <w:sz w:val="16"/>
        </w:rPr>
        <w:t xml:space="preserve"> – “suffering with.” It is the </w:t>
      </w:r>
      <w:r w:rsidRPr="00FC52B9">
        <w:rPr>
          <w:rStyle w:val="StyleUnderline"/>
          <w:rFonts w:asciiTheme="minorHAnsi" w:hAnsiTheme="minorHAnsi"/>
          <w:sz w:val="16"/>
        </w:rPr>
        <w:t>distress</w:t>
      </w:r>
      <w:r w:rsidRPr="00FC52B9">
        <w:rPr>
          <w:rFonts w:asciiTheme="minorHAnsi" w:hAnsiTheme="minorHAnsi"/>
          <w:sz w:val="16"/>
        </w:rPr>
        <w:t xml:space="preserve"> we feel on behalf of the larger whole of which we are a part. And, </w:t>
      </w:r>
      <w:r w:rsidRPr="00FC52B9">
        <w:rPr>
          <w:rStyle w:val="StyleUnderline"/>
          <w:rFonts w:asciiTheme="minorHAnsi" w:hAnsiTheme="minorHAnsi"/>
        </w:rPr>
        <w:t>when it is so defined, it serves as a trigger or getaway to a more encompassing sense of identity,</w:t>
      </w:r>
      <w:r w:rsidRPr="00FC52B9">
        <w:rPr>
          <w:rFonts w:asciiTheme="minorHAnsi" w:hAnsiTheme="minorHAnsi"/>
          <w:sz w:val="16"/>
        </w:rPr>
        <w:t xml:space="preserve"> inseparable from the web of life in which we are as intricately connected as cells in a larger body. This shift in consciousness is an appropriate, adaptive response. For the crisis that threatens our planet, be it seen in its military, ecological, or social aspects, derives from a dysfunctional and pathogenic notion of the self. It is a mistake about our place in the order of things. It is the delusion that the self is so separate and fragile that we must delineate and defend its boundaries, that it is so small and needy that we must endlessly acquire and endlessly consume, that it is so aloof that we can – as individuals, corporations, nation-states, or as a species – be immune to what we do to other beings. </w:t>
      </w:r>
    </w:p>
    <w:p w:rsidR="00ED12FB" w:rsidRPr="00FC52B9" w:rsidRDefault="00ED12FB" w:rsidP="00ED12FB">
      <w:pPr>
        <w:rPr>
          <w:rFonts w:asciiTheme="minorHAnsi" w:hAnsiTheme="minorHAnsi"/>
        </w:rPr>
      </w:pPr>
    </w:p>
    <w:p w:rsidR="00ED12FB" w:rsidRPr="00FC52B9" w:rsidRDefault="00ED12FB" w:rsidP="00ED12FB">
      <w:pPr>
        <w:rPr>
          <w:rFonts w:asciiTheme="minorHAnsi" w:hAnsiTheme="minorHAnsi"/>
        </w:rPr>
      </w:pPr>
    </w:p>
    <w:p w:rsidR="00ED12FB" w:rsidRPr="00FC52B9" w:rsidRDefault="00ED12FB" w:rsidP="00ED12FB">
      <w:pPr>
        <w:rPr>
          <w:rFonts w:asciiTheme="minorHAnsi" w:hAnsiTheme="minorHAnsi"/>
        </w:rPr>
      </w:pPr>
    </w:p>
    <w:p w:rsidR="00ED12FB" w:rsidRPr="00FC52B9" w:rsidRDefault="00ED12FB" w:rsidP="00ED12FB">
      <w:pPr>
        <w:pStyle w:val="Heading3"/>
        <w:rPr>
          <w:rStyle w:val="StyleUnderline"/>
          <w:rFonts w:asciiTheme="minorHAnsi" w:hAnsiTheme="minorHAnsi" w:cs="Times New Roman"/>
        </w:rPr>
      </w:pPr>
      <w:r w:rsidRPr="00FC52B9">
        <w:rPr>
          <w:rFonts w:asciiTheme="minorHAnsi" w:hAnsiTheme="minorHAnsi" w:cs="Times New Roman"/>
        </w:rPr>
        <w:t>AT</w:t>
      </w:r>
      <w:r w:rsidRPr="00FC52B9">
        <w:rPr>
          <w:rStyle w:val="StyleUnderline"/>
          <w:rFonts w:asciiTheme="minorHAnsi" w:hAnsiTheme="minorHAnsi" w:cs="Times New Roman"/>
        </w:rPr>
        <w:t xml:space="preserve"> </w:t>
      </w:r>
      <w:r w:rsidRPr="00FC52B9">
        <w:rPr>
          <w:rFonts w:asciiTheme="minorHAnsi" w:hAnsiTheme="minorHAnsi" w:cs="Times New Roman"/>
        </w:rPr>
        <w:t>Threat Con</w:t>
      </w:r>
    </w:p>
    <w:p w:rsidR="00ED12FB" w:rsidRPr="00FC52B9" w:rsidRDefault="00ED12FB" w:rsidP="00ED12FB">
      <w:pPr>
        <w:rPr>
          <w:rFonts w:asciiTheme="minorHAnsi" w:hAnsiTheme="minorHAnsi"/>
        </w:rPr>
      </w:pPr>
    </w:p>
    <w:p w:rsidR="00ED12FB" w:rsidRPr="00FC52B9" w:rsidRDefault="00ED12FB" w:rsidP="00ED12FB">
      <w:pPr>
        <w:pStyle w:val="Heading4"/>
        <w:rPr>
          <w:rFonts w:asciiTheme="minorHAnsi" w:hAnsiTheme="minorHAnsi" w:cs="Times New Roman"/>
        </w:rPr>
      </w:pPr>
      <w:r w:rsidRPr="00FC52B9">
        <w:rPr>
          <w:rFonts w:asciiTheme="minorHAnsi" w:hAnsiTheme="minorHAnsi" w:cs="Times New Roman"/>
        </w:rPr>
        <w:t>No impact – threat construction isn’t sufficient to cause wars</w:t>
      </w:r>
    </w:p>
    <w:p w:rsidR="00ED12FB" w:rsidRPr="00FC52B9" w:rsidRDefault="00ED12FB" w:rsidP="00ED12FB">
      <w:pPr>
        <w:rPr>
          <w:rFonts w:asciiTheme="minorHAnsi" w:hAnsiTheme="minorHAnsi"/>
        </w:rPr>
      </w:pPr>
    </w:p>
    <w:p w:rsidR="00ED12FB" w:rsidRPr="00FC52B9" w:rsidRDefault="00ED12FB" w:rsidP="00ED12FB">
      <w:pPr>
        <w:rPr>
          <w:rFonts w:asciiTheme="minorHAnsi" w:hAnsiTheme="minorHAnsi"/>
        </w:rPr>
      </w:pPr>
      <w:r w:rsidRPr="00FC52B9">
        <w:rPr>
          <w:rFonts w:asciiTheme="minorHAnsi" w:hAnsiTheme="minorHAnsi"/>
          <w:b/>
          <w:sz w:val="24"/>
          <w:u w:val="single"/>
        </w:rPr>
        <w:t>Kaufman</w:t>
      </w:r>
      <w:r w:rsidRPr="00FC52B9">
        <w:rPr>
          <w:rFonts w:asciiTheme="minorHAnsi" w:hAnsiTheme="minorHAnsi"/>
        </w:rPr>
        <w:t xml:space="preserve">, Prof Poli Sci and IR – U Delaware, </w:t>
      </w:r>
      <w:r w:rsidRPr="00FC52B9">
        <w:rPr>
          <w:rFonts w:asciiTheme="minorHAnsi" w:hAnsiTheme="minorHAnsi"/>
          <w:b/>
          <w:sz w:val="24"/>
          <w:u w:val="single"/>
        </w:rPr>
        <w:t>‘9</w:t>
      </w:r>
    </w:p>
    <w:p w:rsidR="00ED12FB" w:rsidRPr="00FC52B9" w:rsidRDefault="00ED12FB" w:rsidP="00ED12FB">
      <w:pPr>
        <w:rPr>
          <w:rFonts w:asciiTheme="minorHAnsi" w:hAnsiTheme="minorHAnsi"/>
        </w:rPr>
      </w:pPr>
      <w:r w:rsidRPr="00FC52B9">
        <w:rPr>
          <w:rFonts w:asciiTheme="minorHAnsi" w:hAnsiTheme="minorHAnsi"/>
        </w:rPr>
        <w:t xml:space="preserve">(Stuart J, “Narratives and Symbols in Violent Mobilization: The Palestinian-Israeli Case,” </w:t>
      </w:r>
      <w:r w:rsidRPr="00FC52B9">
        <w:rPr>
          <w:rFonts w:asciiTheme="minorHAnsi" w:hAnsiTheme="minorHAnsi"/>
          <w:i/>
        </w:rPr>
        <w:t>Security Studies</w:t>
      </w:r>
      <w:r w:rsidRPr="00FC52B9">
        <w:rPr>
          <w:rFonts w:asciiTheme="minorHAnsi" w:hAnsiTheme="minorHAnsi"/>
        </w:rPr>
        <w:t xml:space="preserve"> 18:3, 400 – 434) </w:t>
      </w:r>
    </w:p>
    <w:p w:rsidR="00ED12FB" w:rsidRPr="00FC52B9" w:rsidRDefault="00ED12FB" w:rsidP="00ED12FB">
      <w:pPr>
        <w:rPr>
          <w:rFonts w:asciiTheme="minorHAnsi" w:hAnsiTheme="minorHAnsi"/>
        </w:rPr>
      </w:pPr>
      <w:r w:rsidRPr="00FC52B9">
        <w:rPr>
          <w:rStyle w:val="StyleUnderline"/>
          <w:rFonts w:asciiTheme="minorHAnsi" w:hAnsiTheme="minorHAnsi"/>
          <w:highlight w:val="green"/>
        </w:rPr>
        <w:t>Even when hostile narratives</w:t>
      </w:r>
      <w:r w:rsidRPr="00FC52B9">
        <w:rPr>
          <w:rFonts w:asciiTheme="minorHAnsi" w:hAnsiTheme="minorHAnsi"/>
        </w:rPr>
        <w:t xml:space="preserve">, group </w:t>
      </w:r>
      <w:r w:rsidRPr="00FC52B9">
        <w:rPr>
          <w:rStyle w:val="StyleUnderline"/>
          <w:rFonts w:asciiTheme="minorHAnsi" w:hAnsiTheme="minorHAnsi"/>
        </w:rPr>
        <w:t xml:space="preserve">fears, and opportunity </w:t>
      </w:r>
      <w:r w:rsidRPr="00FC52B9">
        <w:rPr>
          <w:rStyle w:val="StyleUnderline"/>
          <w:rFonts w:asciiTheme="minorHAnsi" w:hAnsiTheme="minorHAnsi"/>
          <w:highlight w:val="green"/>
        </w:rPr>
        <w:t>are</w:t>
      </w:r>
      <w:r w:rsidRPr="00FC52B9">
        <w:rPr>
          <w:rFonts w:asciiTheme="minorHAnsi" w:hAnsiTheme="minorHAnsi"/>
        </w:rPr>
        <w:t xml:space="preserve"> strongly </w:t>
      </w:r>
      <w:r w:rsidRPr="00FC52B9">
        <w:rPr>
          <w:rStyle w:val="StyleUnderline"/>
          <w:rFonts w:asciiTheme="minorHAnsi" w:hAnsiTheme="minorHAnsi"/>
          <w:highlight w:val="green"/>
        </w:rPr>
        <w:t xml:space="preserve">present, war occurs </w:t>
      </w:r>
      <w:r w:rsidRPr="00FC52B9">
        <w:rPr>
          <w:rFonts w:asciiTheme="minorHAnsi" w:hAnsiTheme="minorHAnsi"/>
          <w:b/>
          <w:highlight w:val="green"/>
          <w:u w:val="single"/>
        </w:rPr>
        <w:t>only if these factors are harnessed</w:t>
      </w:r>
      <w:r w:rsidRPr="00FC52B9">
        <w:rPr>
          <w:rFonts w:asciiTheme="minorHAnsi" w:hAnsiTheme="minorHAnsi"/>
          <w:b/>
          <w:u w:val="single"/>
        </w:rPr>
        <w:t>.</w:t>
      </w:r>
      <w:r w:rsidRPr="00FC52B9">
        <w:rPr>
          <w:rFonts w:asciiTheme="minorHAnsi" w:hAnsiTheme="minorHAnsi"/>
        </w:rPr>
        <w:t xml:space="preserve"> </w:t>
      </w:r>
      <w:r w:rsidRPr="00FC52B9">
        <w:rPr>
          <w:rStyle w:val="StyleUnderline"/>
          <w:rFonts w:asciiTheme="minorHAnsi" w:hAnsiTheme="minorHAnsi"/>
        </w:rPr>
        <w:t>Ethnic narratives and fears must combine to create significant</w:t>
      </w:r>
      <w:r w:rsidRPr="00FC52B9">
        <w:rPr>
          <w:rFonts w:asciiTheme="minorHAnsi" w:hAnsiTheme="minorHAnsi"/>
        </w:rPr>
        <w:t xml:space="preserve"> ethnic </w:t>
      </w:r>
      <w:r w:rsidRPr="00FC52B9">
        <w:rPr>
          <w:rStyle w:val="StyleUnderline"/>
          <w:rFonts w:asciiTheme="minorHAnsi" w:hAnsiTheme="minorHAnsi"/>
        </w:rPr>
        <w:t>hostility among</w:t>
      </w:r>
      <w:r w:rsidRPr="00FC52B9">
        <w:rPr>
          <w:rFonts w:asciiTheme="minorHAnsi" w:hAnsiTheme="minorHAnsi"/>
        </w:rPr>
        <w:t xml:space="preserve"> mass </w:t>
      </w:r>
      <w:r w:rsidRPr="00FC52B9">
        <w:rPr>
          <w:rStyle w:val="StyleUnderline"/>
          <w:rFonts w:asciiTheme="minorHAnsi" w:hAnsiTheme="minorHAnsi"/>
        </w:rPr>
        <w:t>publics. Politicians must</w:t>
      </w:r>
      <w:r w:rsidRPr="00FC52B9">
        <w:rPr>
          <w:rFonts w:asciiTheme="minorHAnsi" w:hAnsiTheme="minorHAnsi"/>
        </w:rPr>
        <w:t xml:space="preserve"> also </w:t>
      </w:r>
      <w:r w:rsidRPr="00FC52B9">
        <w:rPr>
          <w:rStyle w:val="StyleUnderline"/>
          <w:rFonts w:asciiTheme="minorHAnsi" w:hAnsiTheme="minorHAnsi"/>
        </w:rPr>
        <w:t>seize the opportunity to manipulate that hostility</w:t>
      </w:r>
      <w:r w:rsidRPr="00FC52B9">
        <w:rPr>
          <w:rFonts w:asciiTheme="minorHAnsi" w:hAnsiTheme="minorHAnsi"/>
        </w:rPr>
        <w:t xml:space="preserve">, evoking hostile narratives and symbols to gain or hold power by </w:t>
      </w:r>
      <w:r w:rsidRPr="00FC52B9">
        <w:rPr>
          <w:rStyle w:val="StyleUnderline"/>
          <w:rFonts w:asciiTheme="minorHAnsi" w:hAnsiTheme="minorHAnsi"/>
        </w:rPr>
        <w:t>riding a wave of chauvinist mobilization.</w:t>
      </w:r>
      <w:r w:rsidRPr="00FC52B9">
        <w:rPr>
          <w:rFonts w:asciiTheme="minorHAnsi" w:hAnsiTheme="minorHAnsi"/>
        </w:rPr>
        <w:t xml:space="preserve"> Such mobilization is often spurred by prominent events (for example, episodes of violence) that increase feelings of hostility and make chauvinist appeals seem timely. If the other group also mobilizes and if each side's felt security needs threaten the security of the other side, </w:t>
      </w:r>
      <w:r w:rsidRPr="00FC52B9">
        <w:rPr>
          <w:rStyle w:val="StyleUnderline"/>
          <w:rFonts w:asciiTheme="minorHAnsi" w:hAnsiTheme="minorHAnsi"/>
        </w:rPr>
        <w:t>the result is a security dilemma spiral</w:t>
      </w:r>
      <w:r w:rsidRPr="00FC52B9">
        <w:rPr>
          <w:rFonts w:asciiTheme="minorHAnsi" w:hAnsiTheme="minorHAnsi"/>
        </w:rPr>
        <w:t xml:space="preserve"> of rising fear, hostility, and mutual threat that results in violence. </w:t>
      </w:r>
      <w:r w:rsidRPr="00FC52B9">
        <w:rPr>
          <w:rFonts w:asciiTheme="minorHAnsi" w:hAnsiTheme="minorHAnsi"/>
          <w:b/>
          <w:u w:val="single"/>
        </w:rPr>
        <w:t>A virtue of</w:t>
      </w:r>
      <w:r w:rsidRPr="00FC52B9">
        <w:rPr>
          <w:rFonts w:asciiTheme="minorHAnsi" w:hAnsiTheme="minorHAnsi"/>
        </w:rPr>
        <w:t xml:space="preserve"> this </w:t>
      </w:r>
      <w:r w:rsidRPr="00FC52B9">
        <w:rPr>
          <w:rFonts w:asciiTheme="minorHAnsi" w:hAnsiTheme="minorHAnsi"/>
          <w:b/>
          <w:highlight w:val="green"/>
          <w:u w:val="single"/>
        </w:rPr>
        <w:t xml:space="preserve">symbolist theory </w:t>
      </w:r>
      <w:r w:rsidRPr="00FC52B9">
        <w:rPr>
          <w:rFonts w:asciiTheme="minorHAnsi" w:hAnsiTheme="minorHAnsi"/>
          <w:b/>
          <w:u w:val="single"/>
        </w:rPr>
        <w:t xml:space="preserve">is that symbolist logic </w:t>
      </w:r>
      <w:r w:rsidRPr="00FC52B9">
        <w:rPr>
          <w:rFonts w:asciiTheme="minorHAnsi" w:hAnsiTheme="minorHAnsi"/>
          <w:b/>
          <w:highlight w:val="green"/>
          <w:u w:val="single"/>
        </w:rPr>
        <w:t>explains why</w:t>
      </w:r>
      <w:r w:rsidRPr="00FC52B9">
        <w:rPr>
          <w:rFonts w:asciiTheme="minorHAnsi" w:hAnsiTheme="minorHAnsi"/>
        </w:rPr>
        <w:t xml:space="preserve"> ethnic </w:t>
      </w:r>
      <w:r w:rsidRPr="00FC52B9">
        <w:rPr>
          <w:rFonts w:asciiTheme="minorHAnsi" w:hAnsiTheme="minorHAnsi"/>
          <w:b/>
          <w:highlight w:val="green"/>
          <w:u w:val="single"/>
        </w:rPr>
        <w:t>peace is more common than ethnonationalist war.</w:t>
      </w:r>
      <w:r w:rsidRPr="00FC52B9">
        <w:rPr>
          <w:rFonts w:asciiTheme="minorHAnsi" w:hAnsiTheme="minorHAnsi"/>
          <w:highlight w:val="green"/>
        </w:rPr>
        <w:t xml:space="preserve"> </w:t>
      </w:r>
      <w:r w:rsidRPr="00FC52B9">
        <w:rPr>
          <w:rStyle w:val="StyleUnderline"/>
          <w:rFonts w:asciiTheme="minorHAnsi" w:hAnsiTheme="minorHAnsi"/>
          <w:highlight w:val="green"/>
        </w:rPr>
        <w:t>Even if hostile narratives</w:t>
      </w:r>
      <w:r w:rsidRPr="00FC52B9">
        <w:rPr>
          <w:rFonts w:asciiTheme="minorHAnsi" w:hAnsiTheme="minorHAnsi"/>
          <w:highlight w:val="green"/>
        </w:rPr>
        <w:t>,</w:t>
      </w:r>
      <w:r w:rsidRPr="00FC52B9">
        <w:rPr>
          <w:rFonts w:asciiTheme="minorHAnsi" w:hAnsiTheme="minorHAnsi"/>
        </w:rPr>
        <w:t xml:space="preserve"> fears, and opportunity </w:t>
      </w:r>
      <w:r w:rsidRPr="00FC52B9">
        <w:rPr>
          <w:rStyle w:val="StyleUnderline"/>
          <w:rFonts w:asciiTheme="minorHAnsi" w:hAnsiTheme="minorHAnsi"/>
          <w:highlight w:val="green"/>
        </w:rPr>
        <w:t>exist, severe violence</w:t>
      </w:r>
      <w:r w:rsidRPr="00FC52B9">
        <w:rPr>
          <w:rFonts w:asciiTheme="minorHAnsi" w:hAnsiTheme="minorHAnsi"/>
        </w:rPr>
        <w:t xml:space="preserve"> usually </w:t>
      </w:r>
      <w:r w:rsidRPr="00FC52B9">
        <w:rPr>
          <w:rStyle w:val="StyleUnderline"/>
          <w:rFonts w:asciiTheme="minorHAnsi" w:hAnsiTheme="minorHAnsi"/>
          <w:highlight w:val="green"/>
        </w:rPr>
        <w:t>can</w:t>
      </w:r>
      <w:r w:rsidRPr="00FC52B9">
        <w:rPr>
          <w:rFonts w:asciiTheme="minorHAnsi" w:hAnsiTheme="minorHAnsi"/>
        </w:rPr>
        <w:t xml:space="preserve"> still </w:t>
      </w:r>
      <w:r w:rsidRPr="00FC52B9">
        <w:rPr>
          <w:rStyle w:val="StyleUnderline"/>
          <w:rFonts w:asciiTheme="minorHAnsi" w:hAnsiTheme="minorHAnsi"/>
          <w:highlight w:val="green"/>
        </w:rPr>
        <w:t>be avoided if</w:t>
      </w:r>
      <w:r w:rsidRPr="00FC52B9">
        <w:rPr>
          <w:rFonts w:asciiTheme="minorHAnsi" w:hAnsiTheme="minorHAnsi"/>
        </w:rPr>
        <w:t xml:space="preserve"> ethnic </w:t>
      </w:r>
      <w:r w:rsidRPr="00FC52B9">
        <w:rPr>
          <w:rStyle w:val="StyleUnderline"/>
          <w:rFonts w:asciiTheme="minorHAnsi" w:hAnsiTheme="minorHAnsi"/>
          <w:highlight w:val="green"/>
        </w:rPr>
        <w:t>elites</w:t>
      </w:r>
      <w:r w:rsidRPr="00FC52B9">
        <w:rPr>
          <w:rFonts w:asciiTheme="minorHAnsi" w:hAnsiTheme="minorHAnsi"/>
        </w:rPr>
        <w:t xml:space="preserve"> skillfully </w:t>
      </w:r>
      <w:r w:rsidRPr="00FC52B9">
        <w:rPr>
          <w:rStyle w:val="StyleUnderline"/>
          <w:rFonts w:asciiTheme="minorHAnsi" w:hAnsiTheme="minorHAnsi"/>
          <w:highlight w:val="green"/>
        </w:rPr>
        <w:t>define group needs in moderate ways and collaborate across group lines</w:t>
      </w:r>
      <w:r w:rsidRPr="00FC52B9">
        <w:rPr>
          <w:rFonts w:asciiTheme="minorHAnsi" w:hAnsiTheme="minorHAnsi"/>
        </w:rPr>
        <w:t xml:space="preserve"> to prevent violence: this is consociationalism.17 War is likely only if hostile narratives, fears, and opportunity spur hostile attitudes, chauvinist mobilization, and a security dilemma.</w:t>
      </w:r>
    </w:p>
    <w:p w:rsidR="00ED12FB" w:rsidRPr="00FC52B9" w:rsidRDefault="00ED12FB" w:rsidP="00ED12FB">
      <w:pPr>
        <w:pStyle w:val="Heading4"/>
        <w:rPr>
          <w:rFonts w:asciiTheme="minorHAnsi" w:hAnsiTheme="minorHAnsi" w:cs="Times New Roman"/>
        </w:rPr>
      </w:pPr>
      <w:r w:rsidRPr="00FC52B9">
        <w:rPr>
          <w:rFonts w:asciiTheme="minorHAnsi" w:hAnsiTheme="minorHAnsi" w:cs="Times New Roman"/>
        </w:rPr>
        <w:t xml:space="preserve">Threats aren’t psychological projections and the alt fails </w:t>
      </w:r>
    </w:p>
    <w:p w:rsidR="00ED12FB" w:rsidRPr="00FC52B9" w:rsidRDefault="00ED12FB" w:rsidP="00ED12FB">
      <w:pPr>
        <w:rPr>
          <w:rFonts w:asciiTheme="minorHAnsi" w:hAnsiTheme="minorHAnsi"/>
        </w:rPr>
      </w:pPr>
    </w:p>
    <w:p w:rsidR="00ED12FB" w:rsidRPr="00FC52B9" w:rsidRDefault="00ED12FB" w:rsidP="00ED12FB">
      <w:pPr>
        <w:rPr>
          <w:rFonts w:asciiTheme="minorHAnsi" w:hAnsiTheme="minorHAnsi"/>
        </w:rPr>
      </w:pPr>
      <w:r w:rsidRPr="00FC52B9">
        <w:rPr>
          <w:rStyle w:val="Heading4Char"/>
          <w:rFonts w:asciiTheme="minorHAnsi" w:hAnsiTheme="minorHAnsi" w:cs="Times New Roman"/>
        </w:rPr>
        <w:t>Hoffman, 86</w:t>
      </w:r>
      <w:r w:rsidRPr="00FC52B9">
        <w:rPr>
          <w:rFonts w:asciiTheme="minorHAnsi" w:hAnsiTheme="minorHAnsi"/>
        </w:rPr>
        <w:t xml:space="preserve"> </w:t>
      </w: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(Stanley, Center for European Studies at Harvard,</w:t>
      </w:r>
      <w:proofErr w:type="gramStart"/>
      <w:r w:rsidRPr="00FC52B9">
        <w:rPr>
          <w:rStyle w:val="Style13ptBold"/>
          <w:rFonts w:asciiTheme="minorHAnsi" w:hAnsiTheme="minorHAnsi"/>
        </w:rPr>
        <w:t>  “</w:t>
      </w:r>
      <w:proofErr w:type="gramEnd"/>
      <w:r w:rsidRPr="00FC52B9">
        <w:rPr>
          <w:rStyle w:val="Style13ptBold"/>
          <w:rFonts w:asciiTheme="minorHAnsi" w:hAnsiTheme="minorHAnsi"/>
        </w:rPr>
        <w:t>On the Political Psychology of Peace and War: A Critique and an Agenda,” Political Psychology 7.1 JSTOR)</w:t>
      </w:r>
    </w:p>
    <w:p w:rsidR="00ED12FB" w:rsidRPr="00FC52B9" w:rsidRDefault="00ED12FB" w:rsidP="00ED12FB">
      <w:pPr>
        <w:rPr>
          <w:rFonts w:asciiTheme="minorHAnsi" w:hAnsiTheme="minorHAnsi"/>
          <w:sz w:val="16"/>
        </w:rPr>
      </w:pPr>
      <w:r w:rsidRPr="00FC52B9">
        <w:rPr>
          <w:rFonts w:asciiTheme="minorHAnsi" w:hAnsiTheme="minorHAnsi"/>
          <w:sz w:val="16"/>
        </w:rPr>
        <w:t>The traditionalists, even when, in their own work, they try scrupulous-ly to transcend national prejudices and to seek scientific truth, believe that </w:t>
      </w:r>
      <w:r w:rsidRPr="00FC52B9">
        <w:rPr>
          <w:rStyle w:val="StyleUnderline"/>
          <w:rFonts w:asciiTheme="minorHAnsi" w:hAnsiTheme="minorHAnsi"/>
          <w:highlight w:val="green"/>
        </w:rPr>
        <w:t>it is unrealistic to expect statesmen to stand above the fray:</w:t>
      </w:r>
      <w:r w:rsidRPr="00FC52B9">
        <w:rPr>
          <w:rStyle w:val="StyleUnderline"/>
          <w:rFonts w:asciiTheme="minorHAnsi" w:hAnsiTheme="minorHAnsi"/>
        </w:rPr>
        <w:t xml:space="preserve"> </w:t>
      </w:r>
      <w:r w:rsidRPr="00FC52B9">
        <w:rPr>
          <w:rFonts w:asciiTheme="minorHAnsi" w:hAnsiTheme="minorHAnsi"/>
          <w:sz w:val="16"/>
        </w:rPr>
        <w:t xml:space="preserve">By definition, the </w:t>
      </w:r>
      <w:r w:rsidRPr="00FC52B9">
        <w:rPr>
          <w:rStyle w:val="StyleUnderline"/>
          <w:rFonts w:asciiTheme="minorHAnsi" w:hAnsiTheme="minorHAnsi"/>
          <w:highlight w:val="green"/>
        </w:rPr>
        <w:t>statesmen</w:t>
      </w:r>
      <w:r w:rsidRPr="00FC52B9">
        <w:rPr>
          <w:rStyle w:val="StyleUnderline"/>
          <w:rFonts w:asciiTheme="minorHAnsi" w:hAnsiTheme="minorHAnsi"/>
        </w:rPr>
        <w:t xml:space="preserve"> are there to </w:t>
      </w:r>
      <w:r w:rsidRPr="00FC52B9">
        <w:rPr>
          <w:rStyle w:val="StyleUnderline"/>
          <w:rFonts w:asciiTheme="minorHAnsi" w:hAnsiTheme="minorHAnsi"/>
          <w:highlight w:val="green"/>
        </w:rPr>
        <w:t>worry</w:t>
      </w:r>
      <w:r w:rsidRPr="00FC52B9">
        <w:rPr>
          <w:rFonts w:asciiTheme="minorHAnsi" w:hAnsiTheme="minorHAnsi"/>
          <w:sz w:val="16"/>
        </w:rPr>
        <w:t xml:space="preserve"> not only about planetary survival, but — first of all—</w:t>
      </w:r>
      <w:r w:rsidRPr="00FC52B9">
        <w:rPr>
          <w:rStyle w:val="StyleUnderline"/>
          <w:rFonts w:asciiTheme="minorHAnsi" w:hAnsiTheme="minorHAnsi"/>
          <w:highlight w:val="green"/>
        </w:rPr>
        <w:t>about</w:t>
      </w:r>
      <w:r w:rsidRPr="00FC52B9">
        <w:rPr>
          <w:rFonts w:asciiTheme="minorHAnsi" w:hAnsiTheme="minorHAnsi"/>
          <w:sz w:val="16"/>
        </w:rPr>
        <w:t xml:space="preserve"> national </w:t>
      </w:r>
      <w:r w:rsidRPr="00FC52B9">
        <w:rPr>
          <w:rStyle w:val="Emphasis"/>
          <w:rFonts w:asciiTheme="minorHAnsi" w:hAnsiTheme="minorHAnsi"/>
          <w:highlight w:val="green"/>
        </w:rPr>
        <w:t>survival</w:t>
      </w:r>
      <w:r w:rsidRPr="00FC52B9">
        <w:rPr>
          <w:rFonts w:asciiTheme="minorHAnsi" w:hAnsiTheme="minorHAnsi"/>
          <w:sz w:val="16"/>
        </w:rPr>
        <w:t xml:space="preserve"> and safety. To be sure, they ought to be able to see how certain policies, aimed at enhancing security, actually increase in-security all around. But </w:t>
      </w:r>
      <w:r w:rsidRPr="00FC52B9">
        <w:rPr>
          <w:rStyle w:val="StyleUnderline"/>
          <w:rFonts w:asciiTheme="minorHAnsi" w:hAnsiTheme="minorHAnsi"/>
        </w:rPr>
        <w:t>there are</w:t>
      </w:r>
      <w:r w:rsidRPr="00FC52B9">
        <w:rPr>
          <w:rFonts w:asciiTheme="minorHAnsi" w:hAnsiTheme="minorHAnsi"/>
          <w:sz w:val="16"/>
        </w:rPr>
        <w:t xml:space="preserve"> sharp </w:t>
      </w:r>
      <w:r w:rsidRPr="00FC52B9">
        <w:rPr>
          <w:rStyle w:val="StyleUnderline"/>
          <w:rFonts w:asciiTheme="minorHAnsi" w:hAnsiTheme="minorHAnsi"/>
        </w:rPr>
        <w:t>limits to how far they can go in their</w:t>
      </w:r>
      <w:r w:rsidRPr="00FC52B9">
        <w:rPr>
          <w:rFonts w:asciiTheme="minorHAnsi" w:hAnsiTheme="minorHAnsi"/>
          <w:sz w:val="16"/>
        </w:rPr>
        <w:t xml:space="preserve"> mutual empathy or in their </w:t>
      </w:r>
      <w:r w:rsidRPr="00FC52B9">
        <w:rPr>
          <w:rStyle w:val="StyleUnderline"/>
          <w:rFonts w:asciiTheme="minorHAnsi" w:hAnsiTheme="minorHAnsi"/>
        </w:rPr>
        <w:t>acts</w:t>
      </w:r>
      <w:r w:rsidRPr="00FC52B9">
        <w:rPr>
          <w:rFonts w:asciiTheme="minorHAnsi" w:hAnsiTheme="minorHAnsi"/>
          <w:sz w:val="16"/>
        </w:rPr>
        <w:t xml:space="preserve"> (unlike intellectuals in their advice), as long as the states' antagonisms persist, as long as uncertainty about each other's intentions prevails, and as long as there is reason to fear that one side's wise restraint, or unilateral moves toward "sanity," will be met, not by the rival's similar restraint or moves, but either by swift or skillful political or military exploitation of the opportunity created for unilateral gain, or by a for-midable domestic backlash if national self-restraint appears to result in ex-ternal losses, humiliations or perceptions of weakness. There is little point in saying that the state of affairs which imposes such limits is "anachronistic" or "unrational." To traditionalists, </w:t>
      </w:r>
      <w:r w:rsidRPr="00FC52B9">
        <w:rPr>
          <w:rStyle w:val="StyleUnderline"/>
          <w:rFonts w:asciiTheme="minorHAnsi" w:hAnsiTheme="minorHAnsi"/>
          <w:highlight w:val="green"/>
        </w:rPr>
        <w:t>the radicals' stance</w:t>
      </w:r>
      <w:r w:rsidRPr="00FC52B9">
        <w:rPr>
          <w:rFonts w:asciiTheme="minorHAnsi" w:hAnsiTheme="minorHAnsi"/>
          <w:sz w:val="16"/>
        </w:rPr>
        <w:t> — condemnation from the top of Mount Olympus — </w:t>
      </w:r>
      <w:r w:rsidRPr="00FC52B9">
        <w:rPr>
          <w:rStyle w:val="StyleUnderline"/>
          <w:rFonts w:asciiTheme="minorHAnsi" w:hAnsiTheme="minorHAnsi"/>
          <w:highlight w:val="green"/>
        </w:rPr>
        <w:t>can only</w:t>
      </w:r>
      <w:r w:rsidRPr="00FC52B9">
        <w:rPr>
          <w:rStyle w:val="Heading4Char"/>
          <w:rFonts w:asciiTheme="minorHAnsi" w:eastAsia="Calibri" w:hAnsiTheme="minorHAnsi" w:cs="Times New Roman"/>
          <w:sz w:val="16"/>
          <w:highlight w:val="green"/>
        </w:rPr>
        <w:t xml:space="preserve"> </w:t>
      </w:r>
      <w:r w:rsidRPr="00FC52B9">
        <w:rPr>
          <w:rStyle w:val="StyleUnderline"/>
          <w:rFonts w:asciiTheme="minorHAnsi" w:hAnsiTheme="minorHAnsi"/>
          <w:highlight w:val="green"/>
        </w:rPr>
        <w:t>impede</w:t>
      </w:r>
      <w:r w:rsidRPr="00FC52B9">
        <w:rPr>
          <w:rStyle w:val="Heading4Char"/>
          <w:rFonts w:asciiTheme="minorHAnsi" w:eastAsia="Calibri" w:hAnsiTheme="minorHAnsi" w:cs="Times New Roman"/>
          <w:sz w:val="16"/>
        </w:rPr>
        <w:t> </w:t>
      </w:r>
      <w:r w:rsidRPr="00FC52B9">
        <w:rPr>
          <w:rFonts w:asciiTheme="minorHAnsi" w:hAnsiTheme="minorHAnsi"/>
          <w:sz w:val="16"/>
        </w:rPr>
        <w:t>understanding o</w:t>
      </w:r>
      <w:r w:rsidRPr="00FC52B9">
        <w:rPr>
          <w:rStyle w:val="Heading4Char"/>
          <w:rFonts w:asciiTheme="minorHAnsi" w:eastAsia="Calibri" w:hAnsiTheme="minorHAnsi" w:cs="Times New Roman"/>
          <w:sz w:val="16"/>
        </w:rPr>
        <w:t>f</w:t>
      </w:r>
      <w:r w:rsidRPr="00FC52B9">
        <w:rPr>
          <w:rFonts w:asciiTheme="minorHAnsi" w:hAnsiTheme="minorHAnsi"/>
          <w:sz w:val="16"/>
        </w:rPr>
        <w:t xml:space="preserve"> the limits and possibilities of </w:t>
      </w:r>
      <w:r w:rsidRPr="00FC52B9">
        <w:rPr>
          <w:rStyle w:val="StyleUnderline"/>
          <w:rFonts w:asciiTheme="minorHAnsi" w:hAnsiTheme="minorHAnsi"/>
          <w:highlight w:val="green"/>
        </w:rPr>
        <w:t>reform</w:t>
      </w:r>
      <w:r w:rsidRPr="00FC52B9">
        <w:rPr>
          <w:rFonts w:asciiTheme="minorHAnsi" w:hAnsiTheme="minorHAnsi"/>
          <w:sz w:val="16"/>
        </w:rPr>
        <w:t xml:space="preserve">. To be sure, the fragmentation of mankind is a formidable obstacle to the solution of many problems that cannot be handled well in a national framework, and a deadly peril insofar as the use of force, </w:t>
      </w:r>
      <w:r w:rsidRPr="00FC52B9">
        <w:rPr>
          <w:rStyle w:val="StyleUnderline"/>
          <w:rFonts w:asciiTheme="minorHAnsi" w:hAnsiTheme="minorHAnsi"/>
        </w:rPr>
        <w:t>the very distinctive feature of world politics</w:t>
      </w:r>
      <w:r w:rsidRPr="00FC52B9">
        <w:rPr>
          <w:rFonts w:asciiTheme="minorHAnsi" w:hAnsiTheme="minorHAnsi"/>
          <w:sz w:val="16"/>
        </w:rPr>
        <w:t xml:space="preserve">, now </w:t>
      </w:r>
      <w:r w:rsidRPr="00FC52B9">
        <w:rPr>
          <w:rStyle w:val="StyleUnderline"/>
          <w:rFonts w:asciiTheme="minorHAnsi" w:hAnsiTheme="minorHAnsi"/>
        </w:rPr>
        <w:t>entails the risk of nuclear war</w:t>
      </w:r>
      <w:r w:rsidRPr="00FC52B9">
        <w:rPr>
          <w:rFonts w:asciiTheme="minorHAnsi" w:hAnsiTheme="minorHAnsi"/>
          <w:sz w:val="16"/>
        </w:rPr>
        <w:t>. But </w:t>
      </w:r>
      <w:r w:rsidRPr="00FC52B9">
        <w:rPr>
          <w:rStyle w:val="StyleUnderline"/>
          <w:rFonts w:asciiTheme="minorHAnsi" w:hAnsiTheme="minorHAnsi"/>
        </w:rPr>
        <w:t>one can hardly call</w:t>
      </w:r>
      <w:r w:rsidRPr="00FC52B9">
        <w:rPr>
          <w:rFonts w:asciiTheme="minorHAnsi" w:hAnsiTheme="minorHAnsi"/>
          <w:sz w:val="16"/>
        </w:rPr>
        <w:t xml:space="preserve"> </w:t>
      </w:r>
      <w:r w:rsidRPr="00FC52B9">
        <w:rPr>
          <w:rStyle w:val="StyleUnderline"/>
          <w:rFonts w:asciiTheme="minorHAnsi" w:hAnsiTheme="minorHAnsi"/>
        </w:rPr>
        <w:t>anachronistic a phenomenon</w:t>
      </w:r>
      <w:r w:rsidRPr="00FC52B9">
        <w:rPr>
          <w:rFonts w:asciiTheme="minorHAnsi" w:hAnsiTheme="minorHAnsi"/>
          <w:sz w:val="16"/>
        </w:rPr>
        <w:t>—</w:t>
      </w:r>
      <w:r w:rsidRPr="00FC52B9">
        <w:rPr>
          <w:rStyle w:val="StyleUnderline"/>
          <w:rFonts w:asciiTheme="minorHAnsi" w:hAnsiTheme="minorHAnsi"/>
        </w:rPr>
        <w:t>the assertion of national identity</w:t>
      </w:r>
      <w:r w:rsidRPr="00FC52B9">
        <w:rPr>
          <w:rFonts w:asciiTheme="minorHAnsi" w:hAnsiTheme="minorHAnsi"/>
          <w:sz w:val="16"/>
        </w:rPr>
        <w:t xml:space="preserve"> — </w:t>
      </w:r>
      <w:r w:rsidRPr="00FC52B9">
        <w:rPr>
          <w:rStyle w:val="StyleUnderline"/>
          <w:rFonts w:asciiTheme="minorHAnsi" w:hAnsiTheme="minorHAnsi"/>
        </w:rPr>
        <w:t>that</w:t>
      </w:r>
      <w:r w:rsidRPr="00FC52B9">
        <w:rPr>
          <w:rFonts w:asciiTheme="minorHAnsi" w:hAnsiTheme="minorHAnsi"/>
          <w:sz w:val="16"/>
        </w:rPr>
        <w:t xml:space="preserve">, to the bulk of [HU]mankind, </w:t>
      </w:r>
      <w:r w:rsidRPr="00FC52B9">
        <w:rPr>
          <w:rStyle w:val="StyleUnderline"/>
          <w:rFonts w:asciiTheme="minorHAnsi" w:hAnsiTheme="minorHAnsi"/>
        </w:rPr>
        <w:t>appears</w:t>
      </w:r>
      <w:r w:rsidRPr="00FC52B9">
        <w:rPr>
          <w:rFonts w:asciiTheme="minorHAnsi" w:hAnsiTheme="minorHAnsi"/>
          <w:sz w:val="16"/>
        </w:rPr>
        <w:t xml:space="preserve"> not only </w:t>
      </w:r>
      <w:r w:rsidRPr="00FC52B9">
        <w:rPr>
          <w:rStyle w:val="StyleUnderline"/>
          <w:rFonts w:asciiTheme="minorHAnsi" w:hAnsiTheme="minorHAnsi"/>
        </w:rPr>
        <w:t>as a necessity but also as a positive</w:t>
      </w:r>
      <w:r w:rsidRPr="00FC52B9">
        <w:rPr>
          <w:rFonts w:asciiTheme="minorHAnsi" w:hAnsiTheme="minorHAnsi"/>
          <w:sz w:val="16"/>
        </w:rPr>
        <w:t xml:space="preserve"> </w:t>
      </w:r>
      <w:r w:rsidRPr="00FC52B9">
        <w:rPr>
          <w:rStyle w:val="StyleUnderline"/>
          <w:rFonts w:asciiTheme="minorHAnsi" w:hAnsiTheme="minorHAnsi"/>
        </w:rPr>
        <w:t>good</w:t>
      </w:r>
      <w:r w:rsidRPr="00FC52B9">
        <w:rPr>
          <w:rFonts w:asciiTheme="minorHAnsi" w:hAnsiTheme="minorHAnsi"/>
          <w:sz w:val="16"/>
        </w:rPr>
        <w:t xml:space="preserve">, </w:t>
      </w:r>
      <w:r w:rsidRPr="00FC52B9">
        <w:rPr>
          <w:rStyle w:val="StyleUnderline"/>
          <w:rFonts w:asciiTheme="minorHAnsi" w:hAnsiTheme="minorHAnsi"/>
        </w:rPr>
        <w:t>since humanity's fragmentation results from the very aspiration to self-determination</w:t>
      </w:r>
      <w:r w:rsidRPr="00FC52B9">
        <w:rPr>
          <w:rFonts w:asciiTheme="minorHAnsi" w:hAnsiTheme="minorHAnsi"/>
          <w:sz w:val="16"/>
        </w:rPr>
        <w:t>. Many people have only recently emerged from foreign mastery, and have reason to fear that the alternative to national self-mastery is not a world government of assured fairness and efficiency, but alien domination. As for "unrationality," the drama lies in the contrast between the ra-tionality of the whole, which scholars are concerned about—the greatest good of the greatest number, in utilitarian terms — and the rationality or greatest good of the part, which is what statesmen worry about and are responsible for. What the radicals denounce as irrational and irresponsible from the viewpoint of mankind is what Weber called the statesman's ethic of responsibility. What keeps ordinary "competitive conflict processes" (Deutsch, 1983</w:t>
      </w:r>
      <w:proofErr w:type="gramStart"/>
      <w:r w:rsidRPr="00FC52B9">
        <w:rPr>
          <w:rFonts w:asciiTheme="minorHAnsi" w:hAnsiTheme="minorHAnsi"/>
          <w:sz w:val="16"/>
        </w:rPr>
        <w:t>)—</w:t>
      </w:r>
      <w:proofErr w:type="gramEnd"/>
      <w:r w:rsidRPr="00FC52B9">
        <w:rPr>
          <w:rFonts w:asciiTheme="minorHAnsi" w:hAnsiTheme="minorHAnsi"/>
          <w:sz w:val="16"/>
        </w:rPr>
        <w:t xml:space="preserve"> the very stuff of society — from becoming "unrational" or destructive, isprecisely what the nature of world politics excludes: the restraint of the partners either because of the ties of affection or responsibility that mitigate the conflict, or because of the existence of an outsider — marriage counselor, arbitrator, judge, policeman or legislator— capable of inducing or imposing restraints. Here we come to a third point of difference. </w:t>
      </w:r>
      <w:r w:rsidRPr="00FC52B9">
        <w:rPr>
          <w:rStyle w:val="StyleUnderline"/>
          <w:rFonts w:asciiTheme="minorHAnsi" w:hAnsiTheme="minorHAnsi"/>
        </w:rPr>
        <w:t>The</w:t>
      </w:r>
      <w:r w:rsidRPr="00FC52B9">
        <w:rPr>
          <w:rFonts w:asciiTheme="minorHAnsi" w:hAnsiTheme="minorHAnsi"/>
          <w:sz w:val="16"/>
        </w:rPr>
        <w:t xml:space="preserve"> very </w:t>
      </w:r>
      <w:r w:rsidRPr="00FC52B9">
        <w:rPr>
          <w:rStyle w:val="StyleUnderline"/>
          <w:rFonts w:asciiTheme="minorHAnsi" w:hAnsiTheme="minorHAnsi"/>
        </w:rPr>
        <w:t>absence of</w:t>
      </w:r>
      <w:r w:rsidRPr="00FC52B9">
        <w:rPr>
          <w:rFonts w:asciiTheme="minorHAnsi" w:hAnsiTheme="minorHAnsi"/>
          <w:sz w:val="16"/>
        </w:rPr>
        <w:t> such </w:t>
      </w:r>
      <w:r w:rsidRPr="00FC52B9">
        <w:rPr>
          <w:rStyle w:val="StyleUnderline"/>
          <w:rFonts w:asciiTheme="minorHAnsi" w:hAnsiTheme="minorHAnsi"/>
        </w:rPr>
        <w:t>safeguards of rationality</w:t>
      </w:r>
      <w:r w:rsidRPr="00FC52B9">
        <w:rPr>
          <w:rFonts w:asciiTheme="minorHAnsi" w:hAnsiTheme="minorHAnsi"/>
          <w:sz w:val="16"/>
        </w:rPr>
        <w:t xml:space="preserve">, the obvious discrepancy between what each part intends, </w:t>
      </w:r>
      <w:r w:rsidRPr="00FC52B9">
        <w:rPr>
          <w:rStyle w:val="StyleUnderline"/>
          <w:rFonts w:asciiTheme="minorHAnsi" w:hAnsiTheme="minorHAnsi"/>
        </w:rPr>
        <w:t>and</w:t>
      </w:r>
      <w:r w:rsidRPr="00FC52B9">
        <w:rPr>
          <w:rFonts w:asciiTheme="minorHAnsi" w:hAnsiTheme="minorHAnsi"/>
          <w:sz w:val="16"/>
        </w:rPr>
        <w:t xml:space="preserve"> what it (and the whole world) ends with, </w:t>
      </w:r>
      <w:r w:rsidRPr="00FC52B9">
        <w:rPr>
          <w:rStyle w:val="StyleUnderline"/>
          <w:rFonts w:asciiTheme="minorHAnsi" w:hAnsiTheme="minorHAnsi"/>
        </w:rPr>
        <w:t>the crudeness of</w:t>
      </w:r>
      <w:r w:rsidRPr="00FC52B9">
        <w:rPr>
          <w:rFonts w:asciiTheme="minorHAnsi" w:hAnsiTheme="minorHAnsi"/>
          <w:sz w:val="16"/>
        </w:rPr>
        <w:t xml:space="preserve"> some of the </w:t>
      </w:r>
      <w:r w:rsidRPr="00FC52B9">
        <w:rPr>
          <w:rStyle w:val="StyleUnderline"/>
          <w:rFonts w:asciiTheme="minorHAnsi" w:hAnsiTheme="minorHAnsi"/>
        </w:rPr>
        <w:t>psychological mechanisms</w:t>
      </w:r>
      <w:r w:rsidRPr="00FC52B9">
        <w:rPr>
          <w:rFonts w:asciiTheme="minorHAnsi" w:hAnsiTheme="minorHAnsi"/>
          <w:sz w:val="16"/>
        </w:rPr>
        <w:t xml:space="preserve"> at work in international affairs—as one can see from the statements of leaders, or from the media, or from inflamed publics—</w:t>
      </w:r>
      <w:r w:rsidRPr="00FC52B9">
        <w:rPr>
          <w:rStyle w:val="StyleUnderline"/>
          <w:rFonts w:asciiTheme="minorHAnsi" w:hAnsiTheme="minorHAnsi"/>
        </w:rPr>
        <w:t>have led many radicals, especially</w:t>
      </w:r>
      <w:r w:rsidRPr="00FC52B9">
        <w:rPr>
          <w:rFonts w:asciiTheme="minorHAnsi" w:hAnsiTheme="minorHAnsi"/>
          <w:sz w:val="16"/>
        </w:rPr>
        <w:t xml:space="preserve"> among </w:t>
      </w:r>
      <w:r w:rsidRPr="00FC52B9">
        <w:rPr>
          <w:rStyle w:val="StyleUnderline"/>
          <w:rFonts w:asciiTheme="minorHAnsi" w:hAnsiTheme="minorHAnsi"/>
          <w:highlight w:val="green"/>
        </w:rPr>
        <w:t>those whose training</w:t>
      </w:r>
      <w:r w:rsidRPr="00FC52B9">
        <w:rPr>
          <w:rFonts w:asciiTheme="minorHAnsi" w:hAnsiTheme="minorHAnsi"/>
          <w:sz w:val="16"/>
        </w:rPr>
        <w:t xml:space="preserve"> or profession </w:t>
      </w:r>
      <w:r w:rsidRPr="00FC52B9">
        <w:rPr>
          <w:rStyle w:val="StyleUnderline"/>
          <w:rFonts w:asciiTheme="minorHAnsi" w:hAnsiTheme="minorHAnsi"/>
          <w:highlight w:val="green"/>
        </w:rPr>
        <w:t>is in psychoanalysis</w:t>
      </w:r>
      <w:r w:rsidRPr="00FC52B9">
        <w:rPr>
          <w:rFonts w:asciiTheme="minorHAnsi" w:hAnsiTheme="minorHAnsi"/>
          <w:sz w:val="16"/>
        </w:rPr>
        <w:t xml:space="preserve"> or mental health, </w:t>
      </w:r>
      <w:r w:rsidRPr="00FC52B9">
        <w:rPr>
          <w:rStyle w:val="StyleUnderline"/>
          <w:rFonts w:asciiTheme="minorHAnsi" w:hAnsiTheme="minorHAnsi"/>
        </w:rPr>
        <w:t xml:space="preserve">to </w:t>
      </w:r>
      <w:r w:rsidRPr="00FC52B9">
        <w:rPr>
          <w:rStyle w:val="StyleUnderline"/>
          <w:rFonts w:asciiTheme="minorHAnsi" w:hAnsiTheme="minorHAnsi"/>
          <w:highlight w:val="green"/>
        </w:rPr>
        <w:t>treat</w:t>
      </w:r>
      <w:r w:rsidRPr="00FC52B9">
        <w:rPr>
          <w:rFonts w:asciiTheme="minorHAnsi" w:hAnsiTheme="minorHAnsi"/>
          <w:sz w:val="16"/>
        </w:rPr>
        <w:t xml:space="preserve"> the age-old contests of </w:t>
      </w:r>
      <w:r w:rsidRPr="00FC52B9">
        <w:rPr>
          <w:rStyle w:val="StyleUnderline"/>
          <w:rFonts w:asciiTheme="minorHAnsi" w:hAnsiTheme="minorHAnsi"/>
          <w:highlight w:val="green"/>
        </w:rPr>
        <w:t>states in terms</w:t>
      </w:r>
      <w:r w:rsidRPr="00FC52B9">
        <w:rPr>
          <w:rFonts w:asciiTheme="minorHAnsi" w:hAnsiTheme="minorHAnsi"/>
          <w:sz w:val="16"/>
        </w:rPr>
        <w:t xml:space="preserve">, not of the psychology of politics, but </w:t>
      </w:r>
      <w:r w:rsidRPr="00FC52B9">
        <w:rPr>
          <w:rStyle w:val="StyleUnderline"/>
          <w:rFonts w:asciiTheme="minorHAnsi" w:hAnsiTheme="minorHAnsi"/>
          <w:highlight w:val="green"/>
        </w:rPr>
        <w:t>of</w:t>
      </w:r>
      <w:r w:rsidRPr="00FC52B9">
        <w:rPr>
          <w:rFonts w:asciiTheme="minorHAnsi" w:hAnsiTheme="minorHAnsi"/>
          <w:sz w:val="16"/>
        </w:rPr>
        <w:t xml:space="preserve"> individual </w:t>
      </w:r>
      <w:r w:rsidRPr="00FC52B9">
        <w:rPr>
          <w:rStyle w:val="StyleUnderline"/>
          <w:rFonts w:asciiTheme="minorHAnsi" w:hAnsiTheme="minorHAnsi"/>
          <w:highlight w:val="green"/>
        </w:rPr>
        <w:t>psychology</w:t>
      </w:r>
      <w:r w:rsidRPr="00FC52B9">
        <w:rPr>
          <w:rFonts w:asciiTheme="minorHAnsi" w:hAnsiTheme="minorHAnsi"/>
          <w:sz w:val="16"/>
        </w:rPr>
        <w:t> and pathology. </w:t>
      </w:r>
      <w:r w:rsidRPr="00FC52B9">
        <w:rPr>
          <w:rStyle w:val="StyleUnderline"/>
          <w:rFonts w:asciiTheme="minorHAnsi" w:hAnsiTheme="minorHAnsi"/>
        </w:rPr>
        <w:t>There are two</w:t>
      </w:r>
      <w:r w:rsidRPr="00FC52B9">
        <w:rPr>
          <w:rFonts w:asciiTheme="minorHAnsi" w:hAnsiTheme="minorHAnsi"/>
          <w:sz w:val="16"/>
        </w:rPr>
        <w:t xml:space="preserve"> </w:t>
      </w:r>
      <w:r w:rsidRPr="00FC52B9">
        <w:rPr>
          <w:rStyle w:val="StyleUnderline"/>
          <w:rFonts w:asciiTheme="minorHAnsi" w:hAnsiTheme="minorHAnsi"/>
        </w:rPr>
        <w:t>manifestations of this.</w:t>
      </w:r>
      <w:r w:rsidRPr="00FC52B9">
        <w:rPr>
          <w:rFonts w:asciiTheme="minorHAnsi" w:hAnsiTheme="minorHAnsi"/>
          <w:sz w:val="16"/>
        </w:rPr>
        <w:t xml:space="preserve"> </w:t>
      </w:r>
      <w:r w:rsidRPr="00FC52B9">
        <w:rPr>
          <w:rStyle w:val="StyleUnderline"/>
          <w:rFonts w:asciiTheme="minorHAnsi" w:hAnsiTheme="minorHAnsi"/>
        </w:rPr>
        <w:t>One is the tendency to look at</w:t>
      </w:r>
      <w:r w:rsidRPr="00FC52B9">
        <w:rPr>
          <w:rFonts w:asciiTheme="minorHAnsi" w:hAnsiTheme="minorHAnsi"/>
          <w:sz w:val="16"/>
        </w:rPr>
        <w:t xml:space="preserve"> nations or </w:t>
      </w:r>
      <w:r w:rsidRPr="00FC52B9">
        <w:rPr>
          <w:rStyle w:val="StyleUnderline"/>
          <w:rFonts w:asciiTheme="minorHAnsi" w:hAnsiTheme="minorHAnsi"/>
        </w:rPr>
        <w:t>states as individuals</w:t>
      </w:r>
      <w:r w:rsidRPr="00FC52B9">
        <w:rPr>
          <w:rFonts w:asciiTheme="minorHAnsi" w:hAnsiTheme="minorHAnsi"/>
          <w:sz w:val="16"/>
        </w:rPr>
        <w:t xml:space="preserve"> writ large, </w:t>
      </w:r>
      <w:r w:rsidRPr="00FC52B9">
        <w:rPr>
          <w:rStyle w:val="StyleUnderline"/>
          <w:rFonts w:asciiTheme="minorHAnsi" w:hAnsiTheme="minorHAnsi"/>
        </w:rPr>
        <w:t>stuck at an early stage of development</w:t>
      </w:r>
      <w:r w:rsidRPr="00FC52B9">
        <w:rPr>
          <w:rFonts w:asciiTheme="minorHAnsi" w:hAnsiTheme="minorHAnsi"/>
          <w:sz w:val="16"/>
        </w:rPr>
        <w:t xml:space="preserve"> (</w:t>
      </w:r>
      <w:r w:rsidRPr="00FC52B9">
        <w:rPr>
          <w:rStyle w:val="StyleUnderline"/>
          <w:rFonts w:asciiTheme="minorHAnsi" w:hAnsiTheme="minorHAnsi"/>
        </w:rPr>
        <w:t>similarly</w:t>
      </w:r>
      <w:r w:rsidRPr="00FC52B9">
        <w:rPr>
          <w:rFonts w:asciiTheme="minorHAnsi" w:hAnsiTheme="minorHAnsi"/>
          <w:sz w:val="16"/>
        </w:rPr>
        <w:t xml:space="preserve">, John </w:t>
      </w:r>
      <w:r w:rsidRPr="00FC52B9">
        <w:rPr>
          <w:rStyle w:val="StyleUnderline"/>
          <w:rFonts w:asciiTheme="minorHAnsi" w:hAnsiTheme="minorHAnsi"/>
        </w:rPr>
        <w:t>Mack</w:t>
      </w:r>
      <w:r w:rsidRPr="00FC52B9">
        <w:rPr>
          <w:rFonts w:asciiTheme="minorHAnsi" w:hAnsiTheme="minorHAnsi"/>
          <w:sz w:val="16"/>
        </w:rPr>
        <w:t xml:space="preserve"> (1985) in a recent paper talks of political ideologies as carrying "forward the dichotomized structures of childhood"). One of my predecessors writes about "the correspondence between development of the individual self and that of the group or nation," and concludes "that intergroup or international conflict contains the basic elements of the conflict each individual experiences psychologically" (Volkan, 1985). Robert Holt, from the viewpoint of cognitive psychology, finds "the largest part of the American public" immature, in a "phase of development below the Conscientious" (Holt, 1984). </w:t>
      </w:r>
      <w:r w:rsidRPr="00FC52B9">
        <w:rPr>
          <w:rStyle w:val="StyleUnderline"/>
          <w:rFonts w:asciiTheme="minorHAnsi" w:hAnsiTheme="minorHAnsi"/>
        </w:rPr>
        <w:t>The second</w:t>
      </w:r>
      <w:r w:rsidRPr="00FC52B9">
        <w:rPr>
          <w:rFonts w:asciiTheme="minorHAnsi" w:hAnsiTheme="minorHAnsi"/>
          <w:sz w:val="16"/>
        </w:rPr>
        <w:t xml:space="preserve"> related aspect </w:t>
      </w:r>
      <w:r w:rsidRPr="00FC52B9">
        <w:rPr>
          <w:rStyle w:val="StyleUnderline"/>
          <w:rFonts w:asciiTheme="minorHAnsi" w:hAnsiTheme="minorHAnsi"/>
        </w:rPr>
        <w:t>is the</w:t>
      </w:r>
      <w:r w:rsidRPr="00FC52B9">
        <w:rPr>
          <w:rFonts w:asciiTheme="minorHAnsi" w:hAnsiTheme="minorHAnsi"/>
          <w:sz w:val="16"/>
        </w:rPr>
        <w:t xml:space="preserve"> </w:t>
      </w:r>
      <w:r w:rsidRPr="00FC52B9">
        <w:rPr>
          <w:rStyle w:val="StyleUnderline"/>
          <w:rFonts w:asciiTheme="minorHAnsi" w:hAnsiTheme="minorHAnsi"/>
        </w:rPr>
        <w:t>tendency to look at the notions statesmen</w:t>
      </w:r>
      <w:r w:rsidRPr="00FC52B9">
        <w:rPr>
          <w:rFonts w:asciiTheme="minorHAnsi" w:hAnsiTheme="minorHAnsi"/>
          <w:sz w:val="16"/>
        </w:rPr>
        <w:t xml:space="preserve"> or publics have of "the enemy," </w:t>
      </w:r>
      <w:r w:rsidRPr="00FC52B9">
        <w:rPr>
          <w:rStyle w:val="StyleUnderline"/>
          <w:rFonts w:asciiTheme="minorHAnsi" w:hAnsiTheme="minorHAnsi"/>
        </w:rPr>
        <w:t xml:space="preserve">not only as residues of childhood </w:t>
      </w:r>
      <w:r w:rsidRPr="00FC52B9">
        <w:rPr>
          <w:rFonts w:asciiTheme="minorHAnsi" w:hAnsiTheme="minorHAnsi"/>
          <w:sz w:val="16"/>
        </w:rPr>
        <w:t xml:space="preserve">or adolescent phases of development, </w:t>
      </w:r>
      <w:r w:rsidRPr="00FC52B9">
        <w:rPr>
          <w:rStyle w:val="StyleUnderline"/>
          <w:rFonts w:asciiTheme="minorHAnsi" w:hAnsiTheme="minorHAnsi"/>
        </w:rPr>
        <w:t>but as</w:t>
      </w:r>
      <w:r w:rsidRPr="00FC52B9">
        <w:rPr>
          <w:rFonts w:asciiTheme="minorHAnsi" w:hAnsiTheme="minorHAnsi"/>
          <w:sz w:val="16"/>
        </w:rPr>
        <w:t xml:space="preserve"> </w:t>
      </w:r>
      <w:r w:rsidRPr="00FC52B9">
        <w:rPr>
          <w:rStyle w:val="StyleUnderline"/>
          <w:rFonts w:asciiTheme="minorHAnsi" w:hAnsiTheme="minorHAnsi"/>
        </w:rPr>
        <w:t>images that express "disavowed aspects of the self"</w:t>
      </w:r>
      <w:r w:rsidRPr="00FC52B9">
        <w:rPr>
          <w:rFonts w:asciiTheme="minorHAnsi" w:hAnsiTheme="minorHAnsi"/>
          <w:sz w:val="16"/>
        </w:rPr>
        <w:t xml:space="preserve"> (Stein, 1985), </w:t>
      </w:r>
      <w:r w:rsidRPr="00FC52B9">
        <w:rPr>
          <w:rStyle w:val="StyleUnderline"/>
          <w:rFonts w:asciiTheme="minorHAnsi" w:hAnsiTheme="minorHAnsi"/>
        </w:rPr>
        <w:t xml:space="preserve">reveal truths about our own fears </w:t>
      </w:r>
      <w:r w:rsidRPr="00FC52B9">
        <w:rPr>
          <w:rFonts w:asciiTheme="minorHAnsi" w:hAnsiTheme="minorHAnsi"/>
          <w:sz w:val="16"/>
        </w:rPr>
        <w:t xml:space="preserve">and hatreds, </w:t>
      </w:r>
      <w:r w:rsidRPr="00FC52B9">
        <w:rPr>
          <w:rStyle w:val="StyleUnderline"/>
          <w:rFonts w:asciiTheme="minorHAnsi" w:hAnsiTheme="minorHAnsi"/>
        </w:rPr>
        <w:t>and amount to masks we put on the</w:t>
      </w:r>
      <w:r w:rsidRPr="00FC52B9">
        <w:rPr>
          <w:rFonts w:asciiTheme="minorHAnsi" w:hAnsiTheme="minorHAnsi"/>
          <w:sz w:val="16"/>
        </w:rPr>
        <w:t xml:space="preserve"> "</w:t>
      </w:r>
      <w:r w:rsidRPr="00FC52B9">
        <w:rPr>
          <w:rStyle w:val="StyleUnderline"/>
          <w:rFonts w:asciiTheme="minorHAnsi" w:hAnsiTheme="minorHAnsi"/>
        </w:rPr>
        <w:t>enemy</w:t>
      </w:r>
      <w:r w:rsidRPr="00FC52B9">
        <w:rPr>
          <w:rFonts w:asciiTheme="minorHAnsi" w:hAnsiTheme="minorHAnsi"/>
          <w:sz w:val="16"/>
        </w:rPr>
        <w:t xml:space="preserve">," </w:t>
      </w:r>
      <w:r w:rsidRPr="00FC52B9">
        <w:rPr>
          <w:rStyle w:val="StyleUnderline"/>
          <w:rFonts w:asciiTheme="minorHAnsi" w:hAnsiTheme="minorHAnsi"/>
        </w:rPr>
        <w:t>because of our own psychological needs</w:t>
      </w:r>
      <w:r w:rsidRPr="00FC52B9">
        <w:rPr>
          <w:rFonts w:asciiTheme="minorHAnsi" w:hAnsiTheme="minorHAnsi"/>
          <w:sz w:val="16"/>
        </w:rPr>
        <w:t>. Here is where the clash between traditionalists and radicals is strongest. Traditionalists do not accept a view of group life derived from the study of individual development or family relations, or a view of modern society derived from the simplistic Freudian model of regressed followers identifying with a leader. They don't see in ideologies just irra-tional constructs, but often rationally selected maps allowing individuals to cope with reality. They don't see national identification as pathological, as an appeal to the people's baser instincts, more aggressive impulses or un-sophisticated mental defenses; it is, as Jean-Jacques Rousseau so well understood, the competition of sovereign states that frequently pushes people from "sane" patriotism to "insane" nationalism (Rousseau's way of preventing the former from veering into the latter was, to say the least, im-practical: to remain poor in isolation). Nor do they see anything "primitive" in the nation's concern for survival: It is a moral and structural requirement. Traditionalists also believe that the "</w:t>
      </w:r>
      <w:r w:rsidRPr="00FC52B9">
        <w:rPr>
          <w:rStyle w:val="StyleUnderline"/>
          <w:rFonts w:asciiTheme="minorHAnsi" w:hAnsiTheme="minorHAnsi"/>
        </w:rPr>
        <w:t>intra-</w:t>
      </w:r>
      <w:r w:rsidRPr="00FC52B9">
        <w:rPr>
          <w:rStyle w:val="StyleUnderline"/>
          <w:rFonts w:asciiTheme="minorHAnsi" w:hAnsiTheme="minorHAnsi"/>
          <w:highlight w:val="green"/>
        </w:rPr>
        <w:t>psychic" approach distorts</w:t>
      </w:r>
      <w:r w:rsidRPr="00FC52B9">
        <w:rPr>
          <w:rStyle w:val="StyleUnderline"/>
          <w:rFonts w:asciiTheme="minorHAnsi" w:hAnsiTheme="minorHAnsi"/>
        </w:rPr>
        <w:t xml:space="preserve"> </w:t>
      </w:r>
      <w:r w:rsidRPr="00FC52B9">
        <w:rPr>
          <w:rStyle w:val="StyleUnderline"/>
          <w:rFonts w:asciiTheme="minorHAnsi" w:hAnsiTheme="minorHAnsi"/>
          <w:highlight w:val="green"/>
        </w:rPr>
        <w:t>reality</w:t>
      </w:r>
      <w:r w:rsidRPr="00FC52B9">
        <w:rPr>
          <w:rFonts w:asciiTheme="minorHAnsi" w:hAnsiTheme="minorHAnsi"/>
          <w:sz w:val="16"/>
          <w:highlight w:val="green"/>
        </w:rPr>
        <w:t xml:space="preserve">. </w:t>
      </w:r>
      <w:r w:rsidRPr="00FC52B9">
        <w:rPr>
          <w:rStyle w:val="StyleUnderline"/>
          <w:rFonts w:asciiTheme="minorHAnsi" w:hAnsiTheme="minorHAnsi"/>
          <w:highlight w:val="green"/>
        </w:rPr>
        <w:t xml:space="preserve">Enemies are </w:t>
      </w:r>
      <w:r w:rsidRPr="00FC52B9">
        <w:rPr>
          <w:rStyle w:val="Emphasis"/>
          <w:rFonts w:asciiTheme="minorHAnsi" w:hAnsiTheme="minorHAnsi"/>
          <w:highlight w:val="green"/>
        </w:rPr>
        <w:t>not</w:t>
      </w:r>
      <w:r w:rsidRPr="00FC52B9">
        <w:rPr>
          <w:rStyle w:val="StyleUnderline"/>
          <w:rFonts w:asciiTheme="minorHAnsi" w:hAnsiTheme="minorHAnsi"/>
        </w:rPr>
        <w:t xml:space="preserve"> mere </w:t>
      </w:r>
      <w:r w:rsidRPr="00FC52B9">
        <w:rPr>
          <w:rStyle w:val="Emphasis"/>
          <w:rFonts w:asciiTheme="minorHAnsi" w:hAnsiTheme="minorHAnsi"/>
          <w:highlight w:val="green"/>
        </w:rPr>
        <w:t>projections of negative identities; they are</w:t>
      </w:r>
      <w:r w:rsidRPr="00FC52B9">
        <w:rPr>
          <w:rStyle w:val="StyleUnderline"/>
          <w:rFonts w:asciiTheme="minorHAnsi" w:hAnsiTheme="minorHAnsi"/>
        </w:rPr>
        <w:t xml:space="preserve"> often quite </w:t>
      </w:r>
      <w:proofErr w:type="gramStart"/>
      <w:r w:rsidRPr="00FC52B9">
        <w:rPr>
          <w:rStyle w:val="Emphasis"/>
          <w:rFonts w:asciiTheme="minorHAnsi" w:hAnsiTheme="minorHAnsi"/>
          <w:highlight w:val="green"/>
        </w:rPr>
        <w:t>real</w:t>
      </w:r>
      <w:r w:rsidRPr="00FC52B9">
        <w:rPr>
          <w:rStyle w:val="Emphasis"/>
          <w:rFonts w:asciiTheme="minorHAnsi" w:hAnsiTheme="minorHAnsi"/>
        </w:rPr>
        <w:t xml:space="preserve"> </w:t>
      </w:r>
      <w:r w:rsidRPr="00FC52B9">
        <w:rPr>
          <w:rFonts w:asciiTheme="minorHAnsi" w:hAnsiTheme="minorHAnsi"/>
          <w:sz w:val="16"/>
        </w:rPr>
        <w:t>.</w:t>
      </w:r>
      <w:proofErr w:type="gramEnd"/>
      <w:r w:rsidRPr="00FC52B9">
        <w:rPr>
          <w:rFonts w:asciiTheme="minorHAnsi" w:hAnsiTheme="minorHAnsi"/>
          <w:sz w:val="16"/>
        </w:rPr>
        <w:t xml:space="preserve"> To be sure, the Nazis' view of the Jews fits the metaphor of the mask put on the enemy for one's own needs. But were, in return, those Jews who understood what enemies they had in the Nazis, doing the same? Is the Soviet domination of Eastern Europe, is the Soviet regime's treatment of dissidents, </w:t>
      </w:r>
      <w:r w:rsidRPr="00FC52B9">
        <w:rPr>
          <w:rStyle w:val="StyleUnderline"/>
          <w:rFonts w:asciiTheme="minorHAnsi" w:hAnsiTheme="minorHAnsi"/>
          <w:highlight w:val="green"/>
        </w:rPr>
        <w:t>was the Gulag</w:t>
      </w:r>
      <w:r w:rsidRPr="00FC52B9">
        <w:rPr>
          <w:rFonts w:asciiTheme="minorHAnsi" w:hAnsiTheme="minorHAnsi"/>
          <w:sz w:val="16"/>
        </w:rPr>
        <w:t xml:space="preserve"> merely </w:t>
      </w:r>
      <w:r w:rsidRPr="00FC52B9">
        <w:rPr>
          <w:rStyle w:val="StyleUnderline"/>
          <w:rFonts w:asciiTheme="minorHAnsi" w:hAnsiTheme="minorHAnsi"/>
          <w:highlight w:val="green"/>
        </w:rPr>
        <w:t>a</w:t>
      </w:r>
      <w:r w:rsidRPr="00FC52B9">
        <w:rPr>
          <w:rFonts w:asciiTheme="minorHAnsi" w:hAnsiTheme="minorHAnsi"/>
          <w:sz w:val="16"/>
        </w:rPr>
        <w:t xml:space="preserve"> convenient </w:t>
      </w:r>
      <w:r w:rsidRPr="00FC52B9">
        <w:rPr>
          <w:rStyle w:val="StyleUnderline"/>
          <w:rFonts w:asciiTheme="minorHAnsi" w:hAnsiTheme="minorHAnsi"/>
          <w:highlight w:val="green"/>
        </w:rPr>
        <w:t>projection</w:t>
      </w:r>
      <w:r w:rsidRPr="00FC52B9">
        <w:rPr>
          <w:rStyle w:val="StyleUnderline"/>
          <w:rFonts w:asciiTheme="minorHAnsi" w:hAnsiTheme="minorHAnsi"/>
        </w:rPr>
        <w:t> of our intrapsychic battles</w:t>
      </w:r>
      <w:r w:rsidRPr="00FC52B9">
        <w:rPr>
          <w:rFonts w:asciiTheme="minorHAnsi" w:hAnsiTheme="minorHAnsi"/>
          <w:sz w:val="16"/>
        </w:rPr>
        <w:t xml:space="preserve">? </w:t>
      </w:r>
      <w:r w:rsidRPr="00FC52B9">
        <w:rPr>
          <w:rStyle w:val="StyleUnderline"/>
          <w:rFonts w:asciiTheme="minorHAnsi" w:hAnsiTheme="minorHAnsi"/>
          <w:highlight w:val="green"/>
        </w:rPr>
        <w:t>Clichés</w:t>
      </w:r>
      <w:r w:rsidRPr="00FC52B9">
        <w:rPr>
          <w:rStyle w:val="StyleUnderline"/>
          <w:rFonts w:asciiTheme="minorHAnsi" w:hAnsiTheme="minorHAnsi"/>
        </w:rPr>
        <w:t xml:space="preserve"> such as the one about how our enemy "understands only force"</w:t>
      </w:r>
      <w:r w:rsidRPr="00FC52B9">
        <w:rPr>
          <w:rFonts w:asciiTheme="minorHAnsi" w:hAnsiTheme="minorHAnsi"/>
          <w:sz w:val="16"/>
        </w:rPr>
        <w:t xml:space="preserve"> </w:t>
      </w:r>
      <w:r w:rsidRPr="00FC52B9">
        <w:rPr>
          <w:rStyle w:val="StyleUnderline"/>
          <w:rFonts w:asciiTheme="minorHAnsi" w:hAnsiTheme="minorHAnsi"/>
        </w:rPr>
        <w:t xml:space="preserve">may </w:t>
      </w:r>
      <w:r w:rsidRPr="00FC52B9">
        <w:rPr>
          <w:rStyle w:val="StyleUnderline"/>
          <w:rFonts w:asciiTheme="minorHAnsi" w:hAnsiTheme="minorHAnsi"/>
          <w:highlight w:val="green"/>
        </w:rPr>
        <w:t>tell</w:t>
      </w:r>
      <w:r w:rsidRPr="00FC52B9">
        <w:rPr>
          <w:rStyle w:val="StyleUnderline"/>
          <w:rFonts w:asciiTheme="minorHAnsi" w:hAnsiTheme="minorHAnsi"/>
        </w:rPr>
        <w:t xml:space="preserve"> </w:t>
      </w:r>
      <w:r w:rsidRPr="00FC52B9">
        <w:rPr>
          <w:rStyle w:val="StyleUnderline"/>
          <w:rFonts w:asciiTheme="minorHAnsi" w:hAnsiTheme="minorHAnsi"/>
          <w:highlight w:val="green"/>
        </w:rPr>
        <w:t>us</w:t>
      </w:r>
      <w:r w:rsidRPr="00FC52B9">
        <w:rPr>
          <w:rStyle w:val="StyleUnderline"/>
          <w:rFonts w:asciiTheme="minorHAnsi" w:hAnsiTheme="minorHAnsi"/>
        </w:rPr>
        <w:t xml:space="preserve"> a great deal about ourselves</w:t>
      </w:r>
      <w:r w:rsidRPr="00FC52B9">
        <w:rPr>
          <w:rFonts w:asciiTheme="minorHAnsi" w:hAnsiTheme="minorHAnsi"/>
          <w:sz w:val="16"/>
        </w:rPr>
        <w:t xml:space="preserve">; </w:t>
      </w:r>
      <w:r w:rsidRPr="00FC52B9">
        <w:rPr>
          <w:rStyle w:val="StyleUnderline"/>
          <w:rFonts w:asciiTheme="minorHAnsi" w:hAnsiTheme="minorHAnsi"/>
        </w:rPr>
        <w:t>but</w:t>
      </w:r>
      <w:r w:rsidRPr="00FC52B9">
        <w:rPr>
          <w:rFonts w:asciiTheme="minorHAnsi" w:hAnsiTheme="minorHAnsi"/>
          <w:sz w:val="16"/>
        </w:rPr>
        <w:t xml:space="preserve"> sometimes they </w:t>
      </w:r>
      <w:r w:rsidRPr="00FC52B9">
        <w:rPr>
          <w:rStyle w:val="StyleUnderline"/>
          <w:rFonts w:asciiTheme="minorHAnsi" w:hAnsiTheme="minorHAnsi"/>
        </w:rPr>
        <w:t xml:space="preserve">contain </w:t>
      </w:r>
      <w:r w:rsidRPr="00FC52B9">
        <w:rPr>
          <w:rStyle w:val="StyleUnderline"/>
          <w:rFonts w:asciiTheme="minorHAnsi" w:hAnsiTheme="minorHAnsi"/>
          <w:highlight w:val="green"/>
        </w:rPr>
        <w:t>half-truths</w:t>
      </w:r>
      <w:r w:rsidRPr="00FC52B9">
        <w:rPr>
          <w:rFonts w:asciiTheme="minorHAnsi" w:hAnsiTheme="minorHAnsi"/>
          <w:sz w:val="16"/>
        </w:rPr>
        <w:t xml:space="preserve"> about him, and not just revelations about us. </w:t>
      </w:r>
      <w:r w:rsidRPr="00FC52B9">
        <w:rPr>
          <w:rStyle w:val="StyleUnderline"/>
          <w:rFonts w:asciiTheme="minorHAnsi" w:hAnsiTheme="minorHAnsi"/>
          <w:highlight w:val="green"/>
        </w:rPr>
        <w:t>Our fears flow not</w:t>
      </w:r>
      <w:r w:rsidRPr="00FC52B9">
        <w:rPr>
          <w:rStyle w:val="StyleUnderline"/>
          <w:rFonts w:asciiTheme="minorHAnsi" w:hAnsiTheme="minorHAnsi"/>
        </w:rPr>
        <w:t xml:space="preserve"> only </w:t>
      </w:r>
      <w:r w:rsidRPr="00FC52B9">
        <w:rPr>
          <w:rStyle w:val="StyleUnderline"/>
          <w:rFonts w:asciiTheme="minorHAnsi" w:hAnsiTheme="minorHAnsi"/>
          <w:highlight w:val="green"/>
        </w:rPr>
        <w:t>from</w:t>
      </w:r>
      <w:r w:rsidRPr="00FC52B9">
        <w:rPr>
          <w:rStyle w:val="StyleUnderline"/>
          <w:rFonts w:asciiTheme="minorHAnsi" w:hAnsiTheme="minorHAnsi"/>
        </w:rPr>
        <w:t xml:space="preserve"> our</w:t>
      </w:r>
      <w:r w:rsidRPr="00FC52B9">
        <w:rPr>
          <w:rFonts w:asciiTheme="minorHAnsi" w:hAnsiTheme="minorHAnsi"/>
          <w:sz w:val="16"/>
        </w:rPr>
        <w:t xml:space="preserve"> </w:t>
      </w:r>
      <w:r w:rsidRPr="00FC52B9">
        <w:rPr>
          <w:rStyle w:val="StyleUnderline"/>
          <w:rFonts w:asciiTheme="minorHAnsi" w:hAnsiTheme="minorHAnsi"/>
        </w:rPr>
        <w:t xml:space="preserve">private </w:t>
      </w:r>
      <w:r w:rsidRPr="00FC52B9">
        <w:rPr>
          <w:rStyle w:val="StyleUnderline"/>
          <w:rFonts w:asciiTheme="minorHAnsi" w:hAnsiTheme="minorHAnsi"/>
          <w:highlight w:val="green"/>
        </w:rPr>
        <w:t>fantasies but</w:t>
      </w:r>
      <w:r w:rsidRPr="00FC52B9">
        <w:rPr>
          <w:rStyle w:val="StyleUnderline"/>
          <w:rFonts w:asciiTheme="minorHAnsi" w:hAnsiTheme="minorHAnsi"/>
        </w:rPr>
        <w:t xml:space="preserve"> </w:t>
      </w:r>
      <w:r w:rsidRPr="00FC52B9">
        <w:rPr>
          <w:rStyle w:val="Emphasis"/>
          <w:rFonts w:asciiTheme="minorHAnsi" w:hAnsiTheme="minorHAnsi"/>
        </w:rPr>
        <w:t>also </w:t>
      </w:r>
      <w:r w:rsidRPr="00FC52B9">
        <w:rPr>
          <w:rStyle w:val="Emphasis"/>
          <w:rFonts w:asciiTheme="minorHAnsi" w:hAnsiTheme="minorHAnsi"/>
          <w:highlight w:val="green"/>
        </w:rPr>
        <w:t>from concrete realities</w:t>
      </w:r>
      <w:r w:rsidRPr="00FC52B9">
        <w:rPr>
          <w:rFonts w:asciiTheme="minorHAnsi" w:hAnsiTheme="minorHAnsi"/>
          <w:sz w:val="16"/>
        </w:rPr>
        <w:t xml:space="preserve"> and from the fantasies which the international state of nature generates. In other words, </w:t>
      </w:r>
      <w:r w:rsidRPr="00FC52B9">
        <w:rPr>
          <w:rStyle w:val="StyleUnderline"/>
          <w:rFonts w:asciiTheme="minorHAnsi" w:hAnsiTheme="minorHAnsi"/>
        </w:rPr>
        <w:t>the psychology of</w:t>
      </w:r>
      <w:r w:rsidRPr="00FC52B9">
        <w:rPr>
          <w:rFonts w:asciiTheme="minorHAnsi" w:hAnsiTheme="minorHAnsi"/>
          <w:sz w:val="16"/>
        </w:rPr>
        <w:t xml:space="preserve"> </w:t>
      </w:r>
      <w:r w:rsidRPr="00FC52B9">
        <w:rPr>
          <w:rStyle w:val="StyleUnderline"/>
          <w:rFonts w:asciiTheme="minorHAnsi" w:hAnsiTheme="minorHAnsi"/>
        </w:rPr>
        <w:t>politics</w:t>
      </w:r>
      <w:r w:rsidRPr="00FC52B9">
        <w:rPr>
          <w:rFonts w:asciiTheme="minorHAnsi" w:hAnsiTheme="minorHAnsi"/>
          <w:sz w:val="16"/>
        </w:rPr>
        <w:t xml:space="preserve"> which traditionalists deem adequate </w:t>
      </w:r>
      <w:r w:rsidRPr="00FC52B9">
        <w:rPr>
          <w:rStyle w:val="StyleUnderline"/>
          <w:rFonts w:asciiTheme="minorHAnsi" w:hAnsiTheme="minorHAnsi"/>
        </w:rPr>
        <w:t>is not derived from theories of psychic development</w:t>
      </w:r>
      <w:r w:rsidRPr="00FC52B9">
        <w:rPr>
          <w:rFonts w:asciiTheme="minorHAnsi" w:hAnsiTheme="minorHAnsi"/>
          <w:sz w:val="16"/>
        </w:rPr>
        <w:t xml:space="preserve"> and health; </w:t>
      </w:r>
      <w:r w:rsidRPr="00FC52B9">
        <w:rPr>
          <w:rStyle w:val="StyleUnderline"/>
          <w:rFonts w:asciiTheme="minorHAnsi" w:hAnsiTheme="minorHAnsi"/>
        </w:rPr>
        <w:t>it is derived from the logic of the international</w:t>
      </w:r>
      <w:r w:rsidRPr="00FC52B9">
        <w:rPr>
          <w:rFonts w:asciiTheme="minorHAnsi" w:hAnsiTheme="minorHAnsi"/>
          <w:sz w:val="16"/>
        </w:rPr>
        <w:t xml:space="preserve"> </w:t>
      </w:r>
      <w:r w:rsidRPr="00FC52B9">
        <w:rPr>
          <w:rStyle w:val="StyleUnderline"/>
          <w:rFonts w:asciiTheme="minorHAnsi" w:hAnsiTheme="minorHAnsi"/>
        </w:rPr>
        <w:t>milieu</w:t>
      </w:r>
      <w:r w:rsidRPr="00FC52B9">
        <w:rPr>
          <w:rFonts w:asciiTheme="minorHAnsi" w:hAnsiTheme="minorHAnsi"/>
          <w:sz w:val="16"/>
        </w:rPr>
        <w:t xml:space="preserve">, </w:t>
      </w:r>
      <w:r w:rsidRPr="00FC52B9">
        <w:rPr>
          <w:rStyle w:val="StyleUnderline"/>
          <w:rFonts w:asciiTheme="minorHAnsi" w:hAnsiTheme="minorHAnsi"/>
        </w:rPr>
        <w:t>which breeds</w:t>
      </w:r>
      <w:r w:rsidRPr="00FC52B9">
        <w:rPr>
          <w:rFonts w:asciiTheme="minorHAnsi" w:hAnsiTheme="minorHAnsi"/>
          <w:sz w:val="16"/>
        </w:rPr>
        <w:t xml:space="preserve"> the kind of </w:t>
      </w:r>
      <w:r w:rsidRPr="00FC52B9">
        <w:rPr>
          <w:rStyle w:val="StyleUnderline"/>
          <w:rFonts w:asciiTheme="minorHAnsi" w:hAnsiTheme="minorHAnsi"/>
        </w:rPr>
        <w:t>vocabulary found in the historians</w:t>
      </w:r>
      <w:r w:rsidRPr="00FC52B9">
        <w:rPr>
          <w:rFonts w:asciiTheme="minorHAnsi" w:hAnsiTheme="minorHAnsi"/>
          <w:sz w:val="16"/>
        </w:rPr>
        <w:t xml:space="preserve"> and theorists </w:t>
      </w:r>
      <w:r w:rsidRPr="00FC52B9">
        <w:rPr>
          <w:rStyle w:val="StyleUnderline"/>
          <w:rFonts w:asciiTheme="minorHAnsi" w:hAnsiTheme="minorHAnsi"/>
        </w:rPr>
        <w:t>of the state of nature</w:t>
      </w:r>
      <w:r w:rsidRPr="00FC52B9">
        <w:rPr>
          <w:rFonts w:asciiTheme="minorHAnsi" w:hAnsiTheme="minorHAnsi"/>
          <w:sz w:val="16"/>
        </w:rPr>
        <w:t xml:space="preserve">: fear and power, pride and honor, survival and security, self-interest and reputation, distrust and misunderstanding, commitment and credibility. It is also derived from the social psychology of small or large groups, which resorts to the standard psychological vocabulary that describes mental mechanisms or maneuvers and cognitive processes: denial, </w:t>
      </w:r>
      <w:r w:rsidRPr="00FC52B9">
        <w:rPr>
          <w:rStyle w:val="StyleUnderline"/>
          <w:rFonts w:asciiTheme="minorHAnsi" w:hAnsiTheme="minorHAnsi"/>
          <w:highlight w:val="green"/>
        </w:rPr>
        <w:t>projection</w:t>
      </w:r>
      <w:r w:rsidRPr="00FC52B9">
        <w:rPr>
          <w:rFonts w:asciiTheme="minorHAnsi" w:hAnsiTheme="minorHAnsi"/>
          <w:sz w:val="16"/>
        </w:rPr>
        <w:t xml:space="preserve">, guilt, repression, closure, rigidity, etc.... But </w:t>
      </w:r>
      <w:r w:rsidRPr="00FC52B9">
        <w:rPr>
          <w:rStyle w:val="StyleUnderline"/>
          <w:rFonts w:asciiTheme="minorHAnsi" w:hAnsiTheme="minorHAnsi"/>
          <w:highlight w:val="green"/>
        </w:rPr>
        <w:t xml:space="preserve">using this vocabulary does not </w:t>
      </w:r>
      <w:r w:rsidRPr="00FC52B9">
        <w:rPr>
          <w:rStyle w:val="StyleUnderline"/>
          <w:rFonts w:asciiTheme="minorHAnsi" w:hAnsiTheme="minorHAnsi"/>
        </w:rPr>
        <w:t>imply that a group whose style of politics is paranoid is therefore composed of people</w:t>
      </w:r>
      <w:r w:rsidRPr="00FC52B9">
        <w:rPr>
          <w:rFonts w:asciiTheme="minorHAnsi" w:hAnsiTheme="minorHAnsi"/>
          <w:sz w:val="16"/>
        </w:rPr>
        <w:t xml:space="preserve"> </w:t>
      </w:r>
      <w:r w:rsidRPr="00FC52B9">
        <w:rPr>
          <w:rStyle w:val="StyleUnderline"/>
          <w:rFonts w:asciiTheme="minorHAnsi" w:hAnsiTheme="minorHAnsi"/>
        </w:rPr>
        <w:t>who</w:t>
      </w:r>
      <w:r w:rsidRPr="00FC52B9">
        <w:rPr>
          <w:rFonts w:asciiTheme="minorHAnsi" w:hAnsiTheme="minorHAnsi"/>
          <w:sz w:val="16"/>
        </w:rPr>
        <w:t xml:space="preserve">, as private individuals, </w:t>
      </w:r>
      <w:r w:rsidRPr="00FC52B9">
        <w:rPr>
          <w:rStyle w:val="StyleUnderline"/>
          <w:rFonts w:asciiTheme="minorHAnsi" w:hAnsiTheme="minorHAnsi"/>
        </w:rPr>
        <w:t>are paranoid</w:t>
      </w:r>
      <w:r w:rsidRPr="00FC52B9">
        <w:rPr>
          <w:rFonts w:asciiTheme="minorHAnsi" w:hAnsiTheme="minorHAnsi"/>
          <w:sz w:val="16"/>
        </w:rPr>
        <w:t xml:space="preserve">. </w:t>
      </w:r>
      <w:r w:rsidRPr="00FC52B9">
        <w:rPr>
          <w:rStyle w:val="StyleUnderline"/>
          <w:rFonts w:asciiTheme="minorHAnsi" w:hAnsiTheme="minorHAnsi"/>
        </w:rPr>
        <w:t xml:space="preserve">Nor does it </w:t>
      </w:r>
      <w:r w:rsidRPr="00FC52B9">
        <w:rPr>
          <w:rStyle w:val="StyleUnderline"/>
          <w:rFonts w:asciiTheme="minorHAnsi" w:hAnsiTheme="minorHAnsi"/>
          <w:highlight w:val="green"/>
        </w:rPr>
        <w:t>relieve us of the duty to look at</w:t>
      </w:r>
      <w:r w:rsidRPr="00FC52B9">
        <w:rPr>
          <w:rStyle w:val="StyleUnderline"/>
          <w:rFonts w:asciiTheme="minorHAnsi" w:hAnsiTheme="minorHAnsi"/>
        </w:rPr>
        <w:t xml:space="preserve"> the </w:t>
      </w:r>
      <w:r w:rsidRPr="00FC52B9">
        <w:rPr>
          <w:rStyle w:val="StyleUnderline"/>
          <w:rFonts w:asciiTheme="minorHAnsi" w:hAnsiTheme="minorHAnsi"/>
          <w:highlight w:val="green"/>
        </w:rPr>
        <w:t>objective reason</w:t>
      </w:r>
      <w:r w:rsidRPr="00FC52B9">
        <w:rPr>
          <w:rStyle w:val="StyleUnderline"/>
          <w:rFonts w:asciiTheme="minorHAnsi" w:hAnsiTheme="minorHAnsi"/>
        </w:rPr>
        <w:t>s and functions of these mental moves, and of the</w:t>
      </w:r>
      <w:r w:rsidRPr="00FC52B9">
        <w:rPr>
          <w:rFonts w:asciiTheme="minorHAnsi" w:hAnsiTheme="minorHAnsi"/>
          <w:sz w:val="16"/>
        </w:rPr>
        <w:t xml:space="preserve"> </w:t>
      </w:r>
      <w:r w:rsidRPr="00FC52B9">
        <w:rPr>
          <w:rStyle w:val="StyleUnderline"/>
          <w:rFonts w:asciiTheme="minorHAnsi" w:hAnsiTheme="minorHAnsi"/>
        </w:rPr>
        <w:t xml:space="preserve">duty to make explicit our assumptions about what constitutes a </w:t>
      </w:r>
      <w:r w:rsidRPr="00FC52B9">
        <w:rPr>
          <w:rFonts w:asciiTheme="minorHAnsi" w:hAnsiTheme="minorHAnsi"/>
          <w:sz w:val="16"/>
        </w:rPr>
        <w:t xml:space="preserve">"healthy," </w:t>
      </w:r>
      <w:r w:rsidRPr="00FC52B9">
        <w:rPr>
          <w:rStyle w:val="StyleUnderline"/>
          <w:rFonts w:asciiTheme="minorHAnsi" w:hAnsiTheme="minorHAnsi"/>
        </w:rPr>
        <w:t>wise,</w:t>
      </w:r>
      <w:r w:rsidRPr="00FC52B9">
        <w:rPr>
          <w:rFonts w:asciiTheme="minorHAnsi" w:hAnsiTheme="minorHAnsi"/>
          <w:sz w:val="16"/>
        </w:rPr>
        <w:t xml:space="preserve"> or proper </w:t>
      </w:r>
      <w:r w:rsidRPr="00FC52B9">
        <w:rPr>
          <w:rStyle w:val="StyleUnderline"/>
          <w:rFonts w:asciiTheme="minorHAnsi" w:hAnsiTheme="minorHAnsi"/>
        </w:rPr>
        <w:t>social process</w:t>
      </w:r>
      <w:r w:rsidRPr="00FC52B9">
        <w:rPr>
          <w:rFonts w:asciiTheme="minorHAnsi" w:hAnsiTheme="minorHAnsi"/>
          <w:sz w:val="16"/>
        </w:rPr>
        <w:t>. Altogether, traditionalists find the mental health approach to world affairs unhelpful. </w:t>
      </w:r>
      <w:r w:rsidRPr="00FC52B9">
        <w:rPr>
          <w:rStyle w:val="StyleUnderline"/>
          <w:rFonts w:asciiTheme="minorHAnsi" w:hAnsiTheme="minorHAnsi"/>
        </w:rPr>
        <w:t>Decisions about war and peace</w:t>
      </w:r>
      <w:r w:rsidRPr="00FC52B9">
        <w:rPr>
          <w:rFonts w:asciiTheme="minorHAnsi" w:hAnsiTheme="minorHAnsi"/>
          <w:sz w:val="16"/>
        </w:rPr>
        <w:t xml:space="preserve"> are usually taken </w:t>
      </w:r>
      <w:r w:rsidRPr="00FC52B9">
        <w:rPr>
          <w:rStyle w:val="StyleUnderline"/>
          <w:rFonts w:asciiTheme="minorHAnsi" w:hAnsiTheme="minorHAnsi"/>
        </w:rPr>
        <w:t>by</w:t>
      </w:r>
      <w:r w:rsidRPr="00FC52B9">
        <w:rPr>
          <w:rFonts w:asciiTheme="minorHAnsi" w:hAnsiTheme="minorHAnsi"/>
          <w:sz w:val="16"/>
        </w:rPr>
        <w:t xml:space="preserve"> small groups of people; the </w:t>
      </w:r>
      <w:r w:rsidRPr="00FC52B9">
        <w:rPr>
          <w:rStyle w:val="StyleUnderline"/>
          <w:rFonts w:asciiTheme="minorHAnsi" w:hAnsiTheme="minorHAnsi"/>
        </w:rPr>
        <w:t>temptation of analyzing their</w:t>
      </w:r>
      <w:r w:rsidRPr="00FC52B9">
        <w:rPr>
          <w:rFonts w:asciiTheme="minorHAnsi" w:hAnsiTheme="minorHAnsi"/>
          <w:sz w:val="16"/>
        </w:rPr>
        <w:t xml:space="preserve"> </w:t>
      </w:r>
      <w:r w:rsidRPr="00FC52B9">
        <w:rPr>
          <w:rStyle w:val="StyleUnderline"/>
          <w:rFonts w:asciiTheme="minorHAnsi" w:hAnsiTheme="minorHAnsi"/>
        </w:rPr>
        <w:t>behavior </w:t>
      </w:r>
      <w:r w:rsidRPr="00FC52B9">
        <w:rPr>
          <w:rFonts w:asciiTheme="minorHAnsi" w:hAnsiTheme="minorHAnsi"/>
          <w:sz w:val="16"/>
        </w:rPr>
        <w:t xml:space="preserve">either, literal-ly, </w:t>
      </w:r>
      <w:r w:rsidRPr="00FC52B9">
        <w:rPr>
          <w:rStyle w:val="StyleUnderline"/>
          <w:rFonts w:asciiTheme="minorHAnsi" w:hAnsiTheme="minorHAnsi"/>
        </w:rPr>
        <w:t>in terms of</w:t>
      </w:r>
      <w:r w:rsidRPr="00FC52B9">
        <w:rPr>
          <w:rFonts w:asciiTheme="minorHAnsi" w:hAnsiTheme="minorHAnsi"/>
          <w:sz w:val="16"/>
        </w:rPr>
        <w:t xml:space="preserve"> their </w:t>
      </w:r>
      <w:r w:rsidRPr="00FC52B9">
        <w:rPr>
          <w:rStyle w:val="StyleUnderline"/>
          <w:rFonts w:asciiTheme="minorHAnsi" w:hAnsiTheme="minorHAnsi"/>
        </w:rPr>
        <w:t>personalities</w:t>
      </w:r>
      <w:r w:rsidRPr="00FC52B9">
        <w:rPr>
          <w:rFonts w:asciiTheme="minorHAnsi" w:hAnsiTheme="minorHAnsi"/>
          <w:sz w:val="16"/>
        </w:rPr>
        <w:t xml:space="preserve">, or, metaphysically, in terms borrowed from the study of human development, rather than in those of group dynamics or principles of international politics </w:t>
      </w:r>
      <w:r w:rsidRPr="00FC52B9">
        <w:rPr>
          <w:rStyle w:val="StyleUnderline"/>
          <w:rFonts w:asciiTheme="minorHAnsi" w:hAnsiTheme="minorHAnsi"/>
        </w:rPr>
        <w:t>is understandable</w:t>
      </w:r>
      <w:r w:rsidRPr="00FC52B9">
        <w:rPr>
          <w:rFonts w:asciiTheme="minorHAnsi" w:hAnsiTheme="minorHAnsi"/>
          <w:sz w:val="16"/>
        </w:rPr>
        <w:t xml:space="preserve">. </w:t>
      </w:r>
      <w:r w:rsidRPr="00FC52B9">
        <w:rPr>
          <w:rStyle w:val="StyleUnderline"/>
          <w:rFonts w:asciiTheme="minorHAnsi" w:hAnsiTheme="minorHAnsi"/>
        </w:rPr>
        <w:t>But it is misleading</w:t>
      </w:r>
      <w:r w:rsidRPr="00FC52B9">
        <w:rPr>
          <w:rFonts w:asciiTheme="minorHAnsi" w:hAnsiTheme="minorHAnsi"/>
          <w:sz w:val="16"/>
        </w:rPr>
        <w:t xml:space="preserve">. What is pathological in couples, or in a well-ordered community, is, alas, frequent, indeed normal, among states, or in a troubled state. What is malignant or crazy is usually not the actors or the social process in which they are engaged: it is the possible results. The grammar of motives which the mental health approach brands as primitive or immature is actually rational for the actors. </w:t>
      </w:r>
      <w:proofErr w:type="gramStart"/>
      <w:r w:rsidRPr="00FC52B9">
        <w:rPr>
          <w:rFonts w:asciiTheme="minorHAnsi" w:hAnsiTheme="minorHAnsi"/>
          <w:sz w:val="16"/>
        </w:rPr>
        <w:t>to</w:t>
      </w:r>
      <w:proofErr w:type="gramEnd"/>
      <w:r w:rsidRPr="00FC52B9">
        <w:rPr>
          <w:rFonts w:asciiTheme="minorHAnsi" w:hAnsiTheme="minorHAnsi"/>
          <w:sz w:val="16"/>
        </w:rPr>
        <w:t xml:space="preserve"> the substitution of labels for explanations, to bad analysis and fanciful prescriptions. Bad analysis: the tendency to see in group coherence a regressive response to a threat, whereas it often is a rational response to the "existential" threats entailed by the very nature of the international milieu. Or the tendency to see in the effacement or minimization of individual differences in a group a release of unconscious instincts, rather than a phenomenon that can be perfectly adaptive—in response to stress or threats—or result from governmental manipulation or originate in the code of conduct inculcated by the educational system, etc.. . The habit of comparing the state, or modern society, with the Church or the army, and to analyze human relations in these institutions in ways that stress the libidinal more than the cognitive and superego factors, or equate libidinal bonds and the desire for a leader. The view that enemies are above all products of mental drives, rather than inevitable concomitants of social strife at every level. Or the view that the contest with the rival fulfills inter-nal needs, which may be true, but requires careful examination of the nature of these needs (psychological? bureaucratic? economic?), obscures the objective reasons of the contest, and risks confusing cause and function. Indeed, such analysis is particularly misleading in dealing with the pre-sent scene. </w:t>
      </w:r>
      <w:r w:rsidRPr="00FC52B9">
        <w:rPr>
          <w:rStyle w:val="StyleUnderline"/>
          <w:rFonts w:asciiTheme="minorHAnsi" w:hAnsiTheme="minorHAnsi"/>
        </w:rPr>
        <w:t xml:space="preserve">The </w:t>
      </w:r>
      <w:r w:rsidRPr="00FC52B9">
        <w:rPr>
          <w:rStyle w:val="StyleUnderline"/>
          <w:rFonts w:asciiTheme="minorHAnsi" w:hAnsiTheme="minorHAnsi"/>
          <w:highlight w:val="green"/>
        </w:rPr>
        <w:t>radicals</w:t>
      </w:r>
      <w:r w:rsidRPr="00FC52B9">
        <w:rPr>
          <w:rStyle w:val="StyleUnderline"/>
          <w:rFonts w:asciiTheme="minorHAnsi" w:hAnsiTheme="minorHAnsi"/>
        </w:rPr>
        <w:t xml:space="preserve"> are</w:t>
      </w:r>
      <w:r w:rsidRPr="00FC52B9">
        <w:rPr>
          <w:rFonts w:asciiTheme="minorHAnsi" w:hAnsiTheme="minorHAnsi"/>
          <w:sz w:val="16"/>
        </w:rPr>
        <w:t xml:space="preserve"> so (justifiably) </w:t>
      </w:r>
      <w:r w:rsidRPr="00FC52B9">
        <w:rPr>
          <w:rStyle w:val="StyleUnderline"/>
          <w:rFonts w:asciiTheme="minorHAnsi" w:hAnsiTheme="minorHAnsi"/>
        </w:rPr>
        <w:t>concerned with the nuclear</w:t>
      </w:r>
      <w:r w:rsidRPr="00FC52B9">
        <w:rPr>
          <w:rFonts w:asciiTheme="minorHAnsi" w:hAnsiTheme="minorHAnsi"/>
          <w:sz w:val="16"/>
        </w:rPr>
        <w:t xml:space="preserve"> </w:t>
      </w:r>
      <w:r w:rsidRPr="00FC52B9">
        <w:rPr>
          <w:rStyle w:val="StyleUnderline"/>
          <w:rFonts w:asciiTheme="minorHAnsi" w:hAnsiTheme="minorHAnsi"/>
        </w:rPr>
        <w:t>peril that the traditional ways in which statesmen</w:t>
      </w:r>
      <w:r w:rsidRPr="00FC52B9">
        <w:rPr>
          <w:rFonts w:asciiTheme="minorHAnsi" w:hAnsiTheme="minorHAnsi"/>
          <w:sz w:val="16"/>
        </w:rPr>
        <w:t xml:space="preserve"> and publics </w:t>
      </w:r>
      <w:r w:rsidRPr="00FC52B9">
        <w:rPr>
          <w:rStyle w:val="StyleUnderline"/>
          <w:rFonts w:asciiTheme="minorHAnsi" w:hAnsiTheme="minorHAnsi"/>
        </w:rPr>
        <w:t>behave seem to vindicate the pathological approach</w:t>
      </w:r>
      <w:r w:rsidRPr="00FC52B9">
        <w:rPr>
          <w:rFonts w:asciiTheme="minorHAnsi" w:hAnsiTheme="minorHAnsi"/>
          <w:sz w:val="16"/>
        </w:rPr>
        <w:t xml:space="preserve">. But </w:t>
      </w:r>
      <w:r w:rsidRPr="00FC52B9">
        <w:rPr>
          <w:rStyle w:val="StyleUnderline"/>
          <w:rFonts w:asciiTheme="minorHAnsi" w:hAnsiTheme="minorHAnsi"/>
        </w:rPr>
        <w:t>this</w:t>
      </w:r>
      <w:r w:rsidRPr="00FC52B9">
        <w:rPr>
          <w:rFonts w:asciiTheme="minorHAnsi" w:hAnsiTheme="minorHAnsi"/>
          <w:sz w:val="16"/>
        </w:rPr>
        <w:t xml:space="preserve">, in turn, </w:t>
      </w:r>
      <w:r w:rsidRPr="00FC52B9">
        <w:rPr>
          <w:rStyle w:val="StyleUnderline"/>
          <w:rFonts w:asciiTheme="minorHAnsi" w:hAnsiTheme="minorHAnsi"/>
        </w:rPr>
        <w:t xml:space="preserve">incites radicals to </w:t>
      </w:r>
      <w:r w:rsidRPr="00FC52B9">
        <w:rPr>
          <w:rStyle w:val="StyleUnderline"/>
          <w:rFonts w:asciiTheme="minorHAnsi" w:hAnsiTheme="minorHAnsi"/>
          <w:highlight w:val="green"/>
        </w:rPr>
        <w:t>overlook</w:t>
      </w:r>
      <w:r w:rsidRPr="00FC52B9">
        <w:rPr>
          <w:rFonts w:asciiTheme="minorHAnsi" w:hAnsiTheme="minorHAnsi"/>
          <w:sz w:val="16"/>
          <w:highlight w:val="green"/>
        </w:rPr>
        <w:t xml:space="preserve"> </w:t>
      </w:r>
      <w:r w:rsidRPr="00FC52B9">
        <w:rPr>
          <w:rStyle w:val="StyleUnderline"/>
          <w:rFonts w:asciiTheme="minorHAnsi" w:hAnsiTheme="minorHAnsi"/>
          <w:highlight w:val="green"/>
        </w:rPr>
        <w:t>the</w:t>
      </w:r>
      <w:r w:rsidRPr="00FC52B9">
        <w:rPr>
          <w:rStyle w:val="StyleUnderline"/>
          <w:rFonts w:asciiTheme="minorHAnsi" w:hAnsiTheme="minorHAnsi"/>
        </w:rPr>
        <w:t xml:space="preserve"> fundamental </w:t>
      </w:r>
      <w:r w:rsidRPr="00FC52B9">
        <w:rPr>
          <w:rStyle w:val="StyleUnderline"/>
          <w:rFonts w:asciiTheme="minorHAnsi" w:hAnsiTheme="minorHAnsi"/>
          <w:highlight w:val="green"/>
        </w:rPr>
        <w:t>ambiguity of</w:t>
      </w:r>
      <w:r w:rsidRPr="00FC52B9">
        <w:rPr>
          <w:rStyle w:val="StyleUnderline"/>
          <w:rFonts w:asciiTheme="minorHAnsi" w:hAnsiTheme="minorHAnsi"/>
        </w:rPr>
        <w:t xml:space="preserve"> contemporary world </w:t>
      </w:r>
      <w:r w:rsidRPr="00FC52B9">
        <w:rPr>
          <w:rStyle w:val="StyleUnderline"/>
          <w:rFonts w:asciiTheme="minorHAnsi" w:hAnsiTheme="minorHAnsi"/>
          <w:highlight w:val="green"/>
        </w:rPr>
        <w:t>politics</w:t>
      </w:r>
      <w:r w:rsidRPr="00FC52B9">
        <w:rPr>
          <w:rFonts w:asciiTheme="minorHAnsi" w:hAnsiTheme="minorHAnsi"/>
          <w:sz w:val="16"/>
        </w:rPr>
        <w:t>. On the one hand, there is a nuclear revolution—the capacity for total destruction. On the other hand, many states, without nuclear weapons, find that the use of force remains rational (in terms of a rationality of means) and beneficial at home or abroad—ask the Vietnamese, or the Egyptians after October 1973, or Mrs. Thatcher after the Falklands, or Ronald Reagan after Grenada. The superpowers themselves, whose contest has not been abolished by the nuclear revolution (it is the stakes, the costs of failure that have, of course, been transformed), find that much of their rivalry can be conducted in traditional ways — including limited uses of force —below the level of nuclear alarm. They also find that nuclear weapons, while—perhapsunusable rationally, can usefully strengthen the very process that has been so faulty in the prenuclear ages: deterrence (this is one of the reasons for nuclear proliferation). The pathological approach interprets deterrence as expressing the deterrer's belief that his country is good, the enemy's is bad. This is often the case, but it need not be; it can also reflect the conviction that one's country has interests that are not mere figments of the imagination, and need to be protected both because of the material costs of losing them, and because of the values embedded in them. </w:t>
      </w:r>
      <w:r w:rsidRPr="00FC52B9">
        <w:rPr>
          <w:rStyle w:val="StyleUnderline"/>
          <w:rFonts w:asciiTheme="minorHAnsi" w:hAnsiTheme="minorHAnsi"/>
        </w:rPr>
        <w:t xml:space="preserve">As for </w:t>
      </w:r>
      <w:r w:rsidRPr="00FC52B9">
        <w:rPr>
          <w:rStyle w:val="StyleUnderline"/>
          <w:rFonts w:asciiTheme="minorHAnsi" w:hAnsiTheme="minorHAnsi"/>
          <w:highlight w:val="green"/>
        </w:rPr>
        <w:t>war planning</w:t>
      </w:r>
      <w:r w:rsidRPr="00FC52B9">
        <w:rPr>
          <w:rStyle w:val="StyleUnderline"/>
          <w:rFonts w:asciiTheme="minorHAnsi" w:hAnsiTheme="minorHAnsi"/>
        </w:rPr>
        <w:t xml:space="preserve">, it </w:t>
      </w:r>
      <w:r w:rsidRPr="00FC52B9">
        <w:rPr>
          <w:rStyle w:val="StyleUnderline"/>
          <w:rFonts w:asciiTheme="minorHAnsi" w:hAnsiTheme="minorHAnsi"/>
          <w:highlight w:val="green"/>
        </w:rPr>
        <w:t>is not a case of "psychological denial</w:t>
      </w:r>
      <w:r w:rsidRPr="00FC52B9">
        <w:rPr>
          <w:rStyle w:val="StyleUnderline"/>
          <w:rFonts w:asciiTheme="minorHAnsi" w:hAnsiTheme="minorHAnsi"/>
        </w:rPr>
        <w:t> of unwelcome reality</w:t>
      </w:r>
      <w:r w:rsidRPr="00FC52B9">
        <w:rPr>
          <w:rFonts w:asciiTheme="minorHAnsi" w:hAnsiTheme="minorHAnsi"/>
          <w:sz w:val="16"/>
        </w:rPr>
        <w:t>" (Montville, 1985). </w:t>
      </w:r>
      <w:proofErr w:type="gramStart"/>
      <w:r w:rsidRPr="00FC52B9">
        <w:rPr>
          <w:rStyle w:val="StyleUnderline"/>
          <w:rFonts w:asciiTheme="minorHAnsi" w:hAnsiTheme="minorHAnsi"/>
          <w:highlight w:val="green"/>
        </w:rPr>
        <w:t>but</w:t>
      </w:r>
      <w:proofErr w:type="gramEnd"/>
      <w:r w:rsidRPr="00FC52B9">
        <w:rPr>
          <w:rStyle w:val="StyleUnderline"/>
          <w:rFonts w:asciiTheme="minorHAnsi" w:hAnsiTheme="minorHAnsi"/>
          <w:highlight w:val="green"/>
        </w:rPr>
        <w:t xml:space="preserve"> a</w:t>
      </w:r>
      <w:r w:rsidRPr="00FC52B9">
        <w:rPr>
          <w:rStyle w:val="StyleUnderline"/>
          <w:rFonts w:asciiTheme="minorHAnsi" w:hAnsiTheme="minorHAnsi"/>
        </w:rPr>
        <w:t> — perhaps futile, perhaps dangerous—</w:t>
      </w:r>
      <w:r w:rsidRPr="00FC52B9">
        <w:rPr>
          <w:rStyle w:val="StyleUnderline"/>
          <w:rFonts w:asciiTheme="minorHAnsi" w:hAnsiTheme="minorHAnsi"/>
          <w:highlight w:val="green"/>
        </w:rPr>
        <w:t>necessity</w:t>
      </w:r>
      <w:r w:rsidRPr="00FC52B9">
        <w:rPr>
          <w:rStyle w:val="StyleUnderline"/>
          <w:rFonts w:asciiTheme="minorHAnsi" w:hAnsiTheme="minorHAnsi"/>
        </w:rPr>
        <w:t> in a world where</w:t>
      </w:r>
      <w:r w:rsidRPr="00FC52B9">
        <w:rPr>
          <w:rFonts w:asciiTheme="minorHAnsi" w:hAnsiTheme="minorHAnsi"/>
          <w:sz w:val="16"/>
        </w:rPr>
        <w:t xml:space="preserve"> </w:t>
      </w:r>
      <w:r w:rsidRPr="00FC52B9">
        <w:rPr>
          <w:rStyle w:val="StyleUnderline"/>
          <w:rFonts w:asciiTheme="minorHAnsi" w:hAnsiTheme="minorHAnsi"/>
        </w:rPr>
        <w:t>deterrence may once more fail.</w:t>
      </w:r>
      <w:r w:rsidRPr="00FC52B9">
        <w:rPr>
          <w:rFonts w:asciiTheme="minorHAnsi" w:hAnsiTheme="minorHAnsi"/>
          <w:sz w:val="16"/>
        </w:rPr>
        <w:t xml:space="preserve"> The prescriptions that result from the radicals' psychological approach also run into traditionalist objections. Even if one accepts the metaphors of collective disease or pathology, </w:t>
      </w:r>
      <w:r w:rsidRPr="00FC52B9">
        <w:rPr>
          <w:rStyle w:val="StyleUnderline"/>
          <w:rFonts w:asciiTheme="minorHAnsi" w:hAnsiTheme="minorHAnsi"/>
        </w:rPr>
        <w:t>one must understand that </w:t>
      </w:r>
      <w:r w:rsidRPr="00FC52B9">
        <w:rPr>
          <w:rStyle w:val="StyleUnderline"/>
          <w:rFonts w:asciiTheme="minorHAnsi" w:hAnsiTheme="minorHAnsi"/>
          <w:highlight w:val="green"/>
        </w:rPr>
        <w:t xml:space="preserve">the "cure" </w:t>
      </w:r>
      <w:r w:rsidRPr="00FC52B9">
        <w:rPr>
          <w:rStyle w:val="Emphasis"/>
          <w:rFonts w:asciiTheme="minorHAnsi" w:hAnsiTheme="minorHAnsi"/>
          <w:highlight w:val="green"/>
        </w:rPr>
        <w:t>can only be provided by politics</w:t>
      </w:r>
      <w:r w:rsidRPr="00FC52B9">
        <w:rPr>
          <w:rFonts w:asciiTheme="minorHAnsi" w:hAnsiTheme="minorHAnsi"/>
          <w:sz w:val="16"/>
        </w:rPr>
        <w:t>. </w:t>
      </w:r>
      <w:r w:rsidRPr="00FC52B9">
        <w:rPr>
          <w:rStyle w:val="StyleUnderline"/>
          <w:rFonts w:asciiTheme="minorHAnsi" w:hAnsiTheme="minorHAnsi"/>
          <w:highlight w:val="green"/>
        </w:rPr>
        <w:t>All too often, the</w:t>
      </w:r>
      <w:r w:rsidRPr="00FC52B9">
        <w:rPr>
          <w:rStyle w:val="StyleUnderline"/>
          <w:rFonts w:asciiTheme="minorHAnsi" w:hAnsiTheme="minorHAnsi"/>
        </w:rPr>
        <w:t xml:space="preserve"> radicals' </w:t>
      </w:r>
      <w:r w:rsidRPr="00FC52B9">
        <w:rPr>
          <w:rStyle w:val="StyleUnderline"/>
          <w:rFonts w:asciiTheme="minorHAnsi" w:hAnsiTheme="minorHAnsi"/>
          <w:highlight w:val="green"/>
        </w:rPr>
        <w:t>cures</w:t>
      </w:r>
      <w:r w:rsidRPr="00FC52B9">
        <w:rPr>
          <w:rFonts w:asciiTheme="minorHAnsi" w:hAnsiTheme="minorHAnsi"/>
          <w:sz w:val="16"/>
          <w:highlight w:val="green"/>
        </w:rPr>
        <w:t xml:space="preserve"> </w:t>
      </w:r>
      <w:r w:rsidRPr="00FC52B9">
        <w:rPr>
          <w:rStyle w:val="StyleUnderline"/>
          <w:rFonts w:asciiTheme="minorHAnsi" w:hAnsiTheme="minorHAnsi"/>
          <w:highlight w:val="green"/>
        </w:rPr>
        <w:t>consist of</w:t>
      </w:r>
      <w:r w:rsidRPr="00FC52B9">
        <w:rPr>
          <w:rFonts w:asciiTheme="minorHAnsi" w:hAnsiTheme="minorHAnsi"/>
          <w:sz w:val="16"/>
        </w:rPr>
        <w:t xml:space="preserve"> perfectly </w:t>
      </w:r>
      <w:r w:rsidRPr="00FC52B9">
        <w:rPr>
          <w:rStyle w:val="StyleUnderline"/>
          <w:rFonts w:asciiTheme="minorHAnsi" w:hAnsiTheme="minorHAnsi"/>
        </w:rPr>
        <w:t xml:space="preserve">sensible </w:t>
      </w:r>
      <w:r w:rsidRPr="00FC52B9">
        <w:rPr>
          <w:rStyle w:val="StyleUnderline"/>
          <w:rFonts w:asciiTheme="minorHAnsi" w:hAnsiTheme="minorHAnsi"/>
          <w:highlight w:val="green"/>
        </w:rPr>
        <w:t>recommendations</w:t>
      </w:r>
      <w:r w:rsidRPr="00FC52B9">
        <w:rPr>
          <w:rFonts w:asciiTheme="minorHAnsi" w:hAnsiTheme="minorHAnsi"/>
          <w:sz w:val="16"/>
        </w:rPr>
        <w:t xml:space="preserve"> for lowering tensions, </w:t>
      </w:r>
      <w:r w:rsidRPr="00FC52B9">
        <w:rPr>
          <w:rStyle w:val="StyleUnderline"/>
          <w:rFonts w:asciiTheme="minorHAnsi" w:hAnsiTheme="minorHAnsi"/>
          <w:highlight w:val="green"/>
        </w:rPr>
        <w:t>but fail to tell us how to get them carried</w:t>
      </w:r>
      <w:r w:rsidRPr="00FC52B9">
        <w:rPr>
          <w:rStyle w:val="StyleUnderline"/>
          <w:rFonts w:asciiTheme="minorHAnsi" w:hAnsiTheme="minorHAnsi"/>
        </w:rPr>
        <w:t xml:space="preserve"> </w:t>
      </w:r>
      <w:r w:rsidRPr="00FC52B9">
        <w:rPr>
          <w:rStyle w:val="StyleUnderline"/>
          <w:rFonts w:asciiTheme="minorHAnsi" w:hAnsiTheme="minorHAnsi"/>
          <w:highlight w:val="green"/>
        </w:rPr>
        <w:t>out</w:t>
      </w:r>
      <w:r w:rsidRPr="00FC52B9">
        <w:rPr>
          <w:rFonts w:asciiTheme="minorHAnsi" w:hAnsiTheme="minorHAnsi"/>
          <w:sz w:val="16"/>
        </w:rPr>
        <w:t> —</w:t>
      </w:r>
      <w:r w:rsidRPr="00FC52B9">
        <w:rPr>
          <w:rStyle w:val="StyleUnderline"/>
          <w:rFonts w:asciiTheme="minorHAnsi" w:hAnsiTheme="minorHAnsi"/>
        </w:rPr>
        <w:t>they only tell us how much better the world would be, if only "such rules could be established</w:t>
      </w:r>
      <w:r w:rsidRPr="00FC52B9">
        <w:rPr>
          <w:rFonts w:asciiTheme="minorHAnsi" w:hAnsiTheme="minorHAnsi"/>
          <w:sz w:val="16"/>
        </w:rPr>
        <w:t>" (Deutsch, 1983). Sometimes, they express generous aspirations — for common or mutual security—without much awareness of the obstacles which conflict-ing interests, fears about allies or clients, and the nature of the weapons themselves, continue to erect. Sometimes, they too neglect the ambiguity of life in a nuclear world: The much lamented redundancy of weapons, a calamity if nuclear deterrence fails, can also be a cushion against failure. Finally, many of the remedies offered are based on an admirable liberal model of personality and politics: the ideal of the mature, well-adjusted, open-minded person (produced by liberal education and healthy family relations) transposed on the political level, and thus accompanied by the triumph of democracy in the community, by the elimination of militarism and the spread of functional cooperation abroad. But three obstacles remain unconquered: first, a major part of the world rejects this ideal and keeps itself closed to it (many of the radicals seem to deny it, or to ignore it, or to believe it doesn't matter). Second, the record shows that real democracies, in their behavior toward non-democratic or less "advanced" societies, do not conform to the happy model (think of the US in Central America). Third, the task of reform, both of the publics and of the statesmen, through consciousness raising and education is hopelessly huge, incapable of being pursued equally in all the important states, and — indeed — too slow if one accepts the idea of a mortal nuclear peril. These, then, are the dimensions of a split that should not be minimized or denied</w:t>
      </w:r>
    </w:p>
    <w:p w:rsidR="00ED12FB" w:rsidRPr="00FC52B9" w:rsidRDefault="00ED12FB" w:rsidP="00ED12FB">
      <w:pPr>
        <w:rPr>
          <w:rFonts w:asciiTheme="minorHAnsi" w:hAnsiTheme="minorHAnsi"/>
        </w:rPr>
      </w:pPr>
    </w:p>
    <w:p w:rsidR="00967342" w:rsidRPr="00FC52B9" w:rsidRDefault="00967342" w:rsidP="00967342">
      <w:pPr>
        <w:rPr>
          <w:rFonts w:asciiTheme="minorHAnsi" w:hAnsiTheme="minorHAnsi"/>
        </w:rPr>
      </w:pPr>
    </w:p>
    <w:p w:rsidR="00967342" w:rsidRPr="00FC52B9" w:rsidRDefault="00967342" w:rsidP="00967342">
      <w:pPr>
        <w:rPr>
          <w:rFonts w:asciiTheme="minorHAnsi" w:hAnsiTheme="minorHAnsi"/>
        </w:rPr>
      </w:pPr>
    </w:p>
    <w:p w:rsidR="006E36A1" w:rsidRPr="00FC52B9" w:rsidRDefault="006E36A1" w:rsidP="006E36A1">
      <w:pPr>
        <w:pStyle w:val="Heading2"/>
        <w:rPr>
          <w:rFonts w:asciiTheme="minorHAnsi" w:hAnsiTheme="minorHAnsi"/>
        </w:rPr>
      </w:pPr>
      <w:r w:rsidRPr="00FC52B9">
        <w:rPr>
          <w:rFonts w:asciiTheme="minorHAnsi" w:hAnsiTheme="minorHAnsi"/>
        </w:rPr>
        <w:t>AT Schlag</w:t>
      </w:r>
    </w:p>
    <w:p w:rsidR="006E36A1" w:rsidRPr="00FC52B9" w:rsidRDefault="006E36A1" w:rsidP="006E36A1">
      <w:pPr>
        <w:pStyle w:val="Heading3"/>
        <w:rPr>
          <w:rFonts w:asciiTheme="minorHAnsi" w:hAnsiTheme="minorHAnsi"/>
        </w:rPr>
      </w:pPr>
      <w:r w:rsidRPr="00FC52B9">
        <w:rPr>
          <w:rFonts w:asciiTheme="minorHAnsi" w:hAnsiTheme="minorHAnsi"/>
        </w:rPr>
        <w:t>AFF = Agency</w:t>
      </w:r>
    </w:p>
    <w:p w:rsidR="006E36A1" w:rsidRPr="00FC52B9" w:rsidRDefault="006E36A1" w:rsidP="006E36A1">
      <w:pPr>
        <w:pStyle w:val="Heading4"/>
        <w:rPr>
          <w:rFonts w:asciiTheme="minorHAnsi" w:hAnsiTheme="minorHAnsi"/>
        </w:rPr>
      </w:pPr>
      <w:r w:rsidRPr="00FC52B9">
        <w:rPr>
          <w:rFonts w:asciiTheme="minorHAnsi" w:hAnsiTheme="minorHAnsi"/>
        </w:rPr>
        <w:t>The AFF specifically activates agency</w:t>
      </w:r>
    </w:p>
    <w:p w:rsidR="006E36A1" w:rsidRPr="00FC52B9" w:rsidRDefault="006E36A1" w:rsidP="006E36A1">
      <w:pPr>
        <w:rPr>
          <w:rFonts w:asciiTheme="minorHAnsi" w:hAnsiTheme="minorHAnsi"/>
          <w:b/>
          <w:sz w:val="24"/>
          <w:szCs w:val="24"/>
        </w:rPr>
      </w:pPr>
      <w:r w:rsidRPr="00FC52B9">
        <w:rPr>
          <w:rFonts w:asciiTheme="minorHAnsi" w:hAnsiTheme="minorHAnsi"/>
          <w:b/>
          <w:sz w:val="24"/>
          <w:szCs w:val="24"/>
        </w:rPr>
        <w:t>Hanghoj 8</w:t>
      </w:r>
    </w:p>
    <w:p w:rsidR="006E36A1" w:rsidRPr="00FC52B9" w:rsidRDefault="006E36A1" w:rsidP="006E36A1">
      <w:pPr>
        <w:rPr>
          <w:rFonts w:asciiTheme="minorHAnsi" w:hAnsiTheme="minorHAnsi"/>
        </w:rPr>
      </w:pPr>
      <w:r w:rsidRPr="00FC52B9">
        <w:rPr>
          <w:rFonts w:asciiTheme="minorHAnsi" w:hAnsiTheme="minorHAnsi"/>
        </w:rPr>
        <w:t xml:space="preserve">(Thorkild, University of Aarhus School of Education Assistant Professor, “PLAYFUL KNOWLEDGE An Explorative Study of Educational Gaming”, </w:t>
      </w:r>
      <w:hyperlink r:id="rId19" w:history="1">
        <w:r w:rsidRPr="00FC52B9">
          <w:rPr>
            <w:rStyle w:val="Hyperlink"/>
            <w:rFonts w:asciiTheme="minorHAnsi" w:hAnsiTheme="minorHAnsi"/>
          </w:rPr>
          <w:t>http://static.sdu.dk/mediafiles/Files/Information_til/Studerende_ved_SDU/Din_uddannelse/phd_hum/afhandlinger/2009/ThorkilHanghoej.pdf</w:t>
        </w:r>
      </w:hyperlink>
      <w:r w:rsidRPr="00FC52B9">
        <w:rPr>
          <w:rFonts w:asciiTheme="minorHAnsi" w:hAnsiTheme="minorHAnsi"/>
        </w:rPr>
        <w:t>)</w:t>
      </w:r>
    </w:p>
    <w:p w:rsidR="006E36A1" w:rsidRPr="00FC52B9" w:rsidRDefault="006E36A1" w:rsidP="006E36A1">
      <w:pPr>
        <w:rPr>
          <w:rFonts w:asciiTheme="minorHAnsi" w:hAnsiTheme="minorHAnsi"/>
          <w:sz w:val="12"/>
        </w:rPr>
      </w:pPr>
      <w:r w:rsidRPr="00FC52B9">
        <w:rPr>
          <w:rFonts w:asciiTheme="minorHAnsi" w:hAnsiTheme="minorHAnsi"/>
          <w:sz w:val="12"/>
        </w:rPr>
        <w:t xml:space="preserve">Thus, </w:t>
      </w:r>
      <w:r w:rsidRPr="00FC52B9">
        <w:rPr>
          <w:rStyle w:val="StyleUnderline"/>
          <w:rFonts w:asciiTheme="minorHAnsi" w:hAnsiTheme="minorHAnsi"/>
          <w:highlight w:val="green"/>
        </w:rPr>
        <w:t>debate games require</w:t>
      </w:r>
      <w:r w:rsidRPr="00FC52B9">
        <w:rPr>
          <w:rFonts w:asciiTheme="minorHAnsi" w:hAnsiTheme="minorHAnsi"/>
          <w:sz w:val="12"/>
        </w:rPr>
        <w:t xml:space="preserve"> teachers </w:t>
      </w:r>
      <w:r w:rsidRPr="00FC52B9">
        <w:rPr>
          <w:rStyle w:val="StyleUnderline"/>
          <w:rFonts w:asciiTheme="minorHAnsi" w:hAnsiTheme="minorHAnsi"/>
        </w:rPr>
        <w:t xml:space="preserve">to </w:t>
      </w:r>
      <w:r w:rsidRPr="00FC52B9">
        <w:rPr>
          <w:rStyle w:val="StyleUnderline"/>
          <w:rFonts w:asciiTheme="minorHAnsi" w:hAnsiTheme="minorHAnsi"/>
          <w:highlight w:val="green"/>
        </w:rPr>
        <w:t xml:space="preserve">balance </w:t>
      </w:r>
      <w:r w:rsidRPr="00FC52B9">
        <w:rPr>
          <w:rStyle w:val="StyleUnderline"/>
          <w:rFonts w:asciiTheme="minorHAnsi" w:hAnsiTheme="minorHAnsi"/>
        </w:rPr>
        <w:t>the centripetal/centrifugal forces of</w:t>
      </w:r>
      <w:r w:rsidRPr="00FC52B9">
        <w:rPr>
          <w:rStyle w:val="StyleUnderline"/>
          <w:rFonts w:asciiTheme="minorHAnsi" w:hAnsiTheme="minorHAnsi"/>
          <w:highlight w:val="green"/>
        </w:rPr>
        <w:t xml:space="preserve"> gaming and teaching,</w:t>
      </w:r>
      <w:r w:rsidRPr="00FC52B9">
        <w:rPr>
          <w:rFonts w:asciiTheme="minorHAnsi" w:hAnsiTheme="minorHAnsi"/>
          <w:sz w:val="12"/>
        </w:rPr>
        <w:t xml:space="preserve"> to be able to reconfigure their discursive authority, and to orchestrate the multiple voices of a dialogical game space in relation to particular goals. These Bakhtinian perspectives provide a valuable analytical framework for describing the discursive interplay between different practices and knowledge aspects when enacting (debate) game scenarios. In addition to this, Bakhtin’s </w:t>
      </w:r>
      <w:r w:rsidRPr="00FC52B9">
        <w:rPr>
          <w:rStyle w:val="StyleUnderline"/>
          <w:rFonts w:asciiTheme="minorHAnsi" w:hAnsiTheme="minorHAnsi"/>
          <w:highlight w:val="green"/>
        </w:rPr>
        <w:t>dialogical philosophy</w:t>
      </w:r>
      <w:r w:rsidRPr="00FC52B9">
        <w:rPr>
          <w:rFonts w:asciiTheme="minorHAnsi" w:hAnsiTheme="minorHAnsi"/>
          <w:sz w:val="12"/>
        </w:rPr>
        <w:t xml:space="preserve"> also </w:t>
      </w:r>
      <w:r w:rsidRPr="00FC52B9">
        <w:rPr>
          <w:rStyle w:val="StyleUnderline"/>
          <w:rFonts w:asciiTheme="minorHAnsi" w:hAnsiTheme="minorHAnsi"/>
          <w:highlight w:val="green"/>
        </w:rPr>
        <w:t>offers an explanation of why debate games</w:t>
      </w:r>
      <w:r w:rsidRPr="00FC52B9">
        <w:rPr>
          <w:rFonts w:asciiTheme="minorHAnsi" w:hAnsiTheme="minorHAnsi"/>
          <w:sz w:val="12"/>
        </w:rPr>
        <w:t xml:space="preserve"> (and other game types) </w:t>
      </w:r>
      <w:r w:rsidRPr="00FC52B9">
        <w:rPr>
          <w:rStyle w:val="StyleUnderline"/>
          <w:rFonts w:asciiTheme="minorHAnsi" w:hAnsiTheme="minorHAnsi"/>
          <w:highlight w:val="green"/>
        </w:rPr>
        <w:t>may be valuable</w:t>
      </w:r>
      <w:r w:rsidRPr="00FC52B9">
        <w:rPr>
          <w:rFonts w:asciiTheme="minorHAnsi" w:hAnsiTheme="minorHAnsi"/>
          <w:sz w:val="12"/>
        </w:rPr>
        <w:t xml:space="preserve"> within an educational context. One of the central features of multi-player games is that </w:t>
      </w:r>
      <w:r w:rsidRPr="00FC52B9">
        <w:rPr>
          <w:rStyle w:val="StyleUnderline"/>
          <w:rFonts w:asciiTheme="minorHAnsi" w:hAnsiTheme="minorHAnsi"/>
        </w:rPr>
        <w:t xml:space="preserve">players are expected to experience </w:t>
      </w:r>
      <w:r w:rsidRPr="00FC52B9">
        <w:rPr>
          <w:rFonts w:asciiTheme="minorHAnsi" w:hAnsiTheme="minorHAnsi"/>
          <w:sz w:val="12"/>
        </w:rPr>
        <w:t xml:space="preserve">a simultaneously real and </w:t>
      </w:r>
      <w:r w:rsidRPr="00FC52B9">
        <w:rPr>
          <w:rStyle w:val="StyleUnderline"/>
          <w:rFonts w:asciiTheme="minorHAnsi" w:hAnsiTheme="minorHAnsi"/>
        </w:rPr>
        <w:t>imagined scenario both in relation to an insider’s</w:t>
      </w:r>
      <w:r w:rsidRPr="00FC52B9">
        <w:rPr>
          <w:rFonts w:asciiTheme="minorHAnsi" w:hAnsiTheme="minorHAnsi"/>
          <w:sz w:val="12"/>
        </w:rPr>
        <w:t xml:space="preserve"> (participant) perspective </w:t>
      </w:r>
      <w:r w:rsidRPr="00FC52B9">
        <w:rPr>
          <w:rStyle w:val="StyleUnderline"/>
          <w:rFonts w:asciiTheme="minorHAnsi" w:hAnsiTheme="minorHAnsi"/>
        </w:rPr>
        <w:t>and to an outsider’s</w:t>
      </w:r>
      <w:r w:rsidRPr="00FC52B9">
        <w:rPr>
          <w:rFonts w:asciiTheme="minorHAnsi" w:hAnsiTheme="minorHAnsi"/>
          <w:sz w:val="12"/>
        </w:rPr>
        <w:t xml:space="preserve"> (co-participant) </w:t>
      </w:r>
      <w:r w:rsidRPr="00FC52B9">
        <w:rPr>
          <w:rStyle w:val="StyleUnderline"/>
          <w:rFonts w:asciiTheme="minorHAnsi" w:hAnsiTheme="minorHAnsi"/>
        </w:rPr>
        <w:t>perspective.</w:t>
      </w:r>
      <w:r w:rsidRPr="00FC52B9">
        <w:rPr>
          <w:rFonts w:asciiTheme="minorHAnsi" w:hAnsiTheme="minorHAnsi"/>
          <w:sz w:val="12"/>
        </w:rPr>
        <w:t xml:space="preserve"> According to Bakhtin, </w:t>
      </w:r>
      <w:r w:rsidRPr="00FC52B9">
        <w:rPr>
          <w:rStyle w:val="StyleUnderline"/>
          <w:rFonts w:asciiTheme="minorHAnsi" w:hAnsiTheme="minorHAnsi"/>
          <w:highlight w:val="green"/>
        </w:rPr>
        <w:t>the outsider’s perspective reflects a fundamental aspect of human understanding</w:t>
      </w:r>
      <w:r w:rsidRPr="00FC52B9">
        <w:rPr>
          <w:rFonts w:asciiTheme="minorHAnsi" w:hAnsiTheme="minorHAnsi"/>
          <w:sz w:val="12"/>
        </w:rPr>
        <w:t xml:space="preserve">: In order to understand, it is immensely important for the person who understands to be located outside the object of his or her creative understanding – in time, in space, in culture. For one cannot even really see one's own exterior and comprehend it as a whole, and no mirrors or photographs can help; our real exterior can be seen and understood only by other people, because they are located outside us in space, and because they are others (Bakhtin, 1986: 7). As the quote suggests, every person is influenced by others in an inescapably intertwined way, and consequently no voice can be said to be isolated. Thus, </w:t>
      </w:r>
      <w:r w:rsidRPr="00FC52B9">
        <w:rPr>
          <w:rStyle w:val="StyleUnderline"/>
          <w:rFonts w:asciiTheme="minorHAnsi" w:hAnsiTheme="minorHAnsi"/>
        </w:rPr>
        <w:t xml:space="preserve">it is </w:t>
      </w:r>
      <w:r w:rsidRPr="00FC52B9">
        <w:rPr>
          <w:rStyle w:val="StyleUnderline"/>
          <w:rFonts w:asciiTheme="minorHAnsi" w:hAnsiTheme="minorHAnsi"/>
          <w:highlight w:val="green"/>
        </w:rPr>
        <w:t xml:space="preserve">in the interaction </w:t>
      </w:r>
      <w:r w:rsidRPr="00FC52B9">
        <w:rPr>
          <w:rStyle w:val="StyleUnderline"/>
          <w:rFonts w:asciiTheme="minorHAnsi" w:hAnsiTheme="minorHAnsi"/>
        </w:rPr>
        <w:t xml:space="preserve">with other voices that </w:t>
      </w:r>
      <w:r w:rsidRPr="00FC52B9">
        <w:rPr>
          <w:rStyle w:val="StyleUnderline"/>
          <w:rFonts w:asciiTheme="minorHAnsi" w:hAnsiTheme="minorHAnsi"/>
          <w:highlight w:val="green"/>
        </w:rPr>
        <w:t xml:space="preserve">individuals </w:t>
      </w:r>
      <w:r w:rsidRPr="00FC52B9">
        <w:rPr>
          <w:rStyle w:val="StyleUnderline"/>
          <w:rFonts w:asciiTheme="minorHAnsi" w:hAnsiTheme="minorHAnsi"/>
        </w:rPr>
        <w:t xml:space="preserve">are able to </w:t>
      </w:r>
      <w:r w:rsidRPr="00FC52B9">
        <w:rPr>
          <w:rStyle w:val="StyleUnderline"/>
          <w:rFonts w:asciiTheme="minorHAnsi" w:hAnsiTheme="minorHAnsi"/>
          <w:highlight w:val="green"/>
        </w:rPr>
        <w:t>reach understanding and find their own voice</w:t>
      </w:r>
      <w:r w:rsidRPr="00FC52B9">
        <w:rPr>
          <w:rStyle w:val="StyleUnderline"/>
          <w:rFonts w:asciiTheme="minorHAnsi" w:hAnsiTheme="minorHAnsi"/>
        </w:rPr>
        <w:t>.</w:t>
      </w:r>
      <w:r w:rsidRPr="00FC52B9">
        <w:rPr>
          <w:rStyle w:val="UnderlineBold"/>
          <w:rFonts w:asciiTheme="minorHAnsi" w:hAnsiTheme="minorHAnsi"/>
        </w:rPr>
        <w:t xml:space="preserve"> </w:t>
      </w:r>
      <w:r w:rsidRPr="00FC52B9">
        <w:rPr>
          <w:rFonts w:asciiTheme="minorHAnsi" w:hAnsiTheme="minorHAnsi"/>
          <w:sz w:val="12"/>
        </w:rPr>
        <w:t xml:space="preserve">Bakhtin also refers to </w:t>
      </w:r>
      <w:r w:rsidRPr="00FC52B9">
        <w:rPr>
          <w:rStyle w:val="StyleUnderline"/>
          <w:rFonts w:asciiTheme="minorHAnsi" w:hAnsiTheme="minorHAnsi"/>
          <w:highlight w:val="green"/>
        </w:rPr>
        <w:t>the ontological process of</w:t>
      </w:r>
      <w:r w:rsidRPr="00FC52B9">
        <w:rPr>
          <w:rStyle w:val="StyleUnderline"/>
          <w:rFonts w:asciiTheme="minorHAnsi" w:hAnsiTheme="minorHAnsi"/>
        </w:rPr>
        <w:t xml:space="preserve"> </w:t>
      </w:r>
      <w:r w:rsidRPr="00FC52B9">
        <w:rPr>
          <w:rFonts w:asciiTheme="minorHAnsi" w:hAnsiTheme="minorHAnsi"/>
          <w:sz w:val="12"/>
        </w:rPr>
        <w:t xml:space="preserve">finding a voice as </w:t>
      </w:r>
      <w:r w:rsidRPr="00FC52B9">
        <w:rPr>
          <w:rStyle w:val="UnderlineBold"/>
          <w:rFonts w:asciiTheme="minorHAnsi" w:hAnsiTheme="minorHAnsi"/>
          <w:highlight w:val="green"/>
        </w:rPr>
        <w:t>“</w:t>
      </w:r>
      <w:r w:rsidRPr="00FC52B9">
        <w:rPr>
          <w:rStyle w:val="StyleUnderline"/>
          <w:rFonts w:asciiTheme="minorHAnsi" w:hAnsiTheme="minorHAnsi"/>
          <w:highlight w:val="green"/>
        </w:rPr>
        <w:t>ideological becoming</w:t>
      </w:r>
      <w:r w:rsidRPr="00FC52B9">
        <w:rPr>
          <w:rStyle w:val="UnderlineBold"/>
          <w:rFonts w:asciiTheme="minorHAnsi" w:hAnsiTheme="minorHAnsi"/>
          <w:highlight w:val="green"/>
        </w:rPr>
        <w:t>”</w:t>
      </w:r>
      <w:r w:rsidRPr="00FC52B9">
        <w:rPr>
          <w:rFonts w:asciiTheme="minorHAnsi" w:hAnsiTheme="minorHAnsi"/>
          <w:sz w:val="12"/>
        </w:rPr>
        <w:t xml:space="preserve">, which represents “the process of selectively assimilating the words of others” (Bakhtin, 1981: 341). </w:t>
      </w:r>
      <w:r w:rsidRPr="00FC52B9">
        <w:rPr>
          <w:rStyle w:val="StyleUnderline"/>
          <w:rFonts w:asciiTheme="minorHAnsi" w:hAnsiTheme="minorHAnsi"/>
        </w:rPr>
        <w:t xml:space="preserve">Thus, by teaching and </w:t>
      </w:r>
      <w:r w:rsidRPr="00FC52B9">
        <w:rPr>
          <w:rStyle w:val="StyleUnderline"/>
          <w:rFonts w:asciiTheme="minorHAnsi" w:hAnsiTheme="minorHAnsi"/>
          <w:highlight w:val="green"/>
        </w:rPr>
        <w:t>playing debate scenarios</w:t>
      </w:r>
      <w:r w:rsidRPr="00FC52B9">
        <w:rPr>
          <w:rStyle w:val="UnderlineBold"/>
          <w:rFonts w:asciiTheme="minorHAnsi" w:hAnsiTheme="minorHAnsi"/>
          <w:highlight w:val="green"/>
        </w:rPr>
        <w:t>,</w:t>
      </w:r>
      <w:r w:rsidRPr="00FC52B9">
        <w:rPr>
          <w:rFonts w:asciiTheme="minorHAnsi" w:hAnsiTheme="minorHAnsi"/>
          <w:sz w:val="12"/>
          <w:highlight w:val="green"/>
        </w:rPr>
        <w:t xml:space="preserve"> </w:t>
      </w:r>
      <w:r w:rsidRPr="00FC52B9">
        <w:rPr>
          <w:rStyle w:val="StyleUnderline"/>
          <w:rFonts w:asciiTheme="minorHAnsi" w:hAnsiTheme="minorHAnsi"/>
        </w:rPr>
        <w:t xml:space="preserve">it is possible to </w:t>
      </w:r>
      <w:r w:rsidRPr="00FC52B9">
        <w:rPr>
          <w:rStyle w:val="StyleUnderline"/>
          <w:rFonts w:asciiTheme="minorHAnsi" w:hAnsiTheme="minorHAnsi"/>
          <w:highlight w:val="green"/>
        </w:rPr>
        <w:t xml:space="preserve">support students in </w:t>
      </w:r>
      <w:r w:rsidRPr="00FC52B9">
        <w:rPr>
          <w:rStyle w:val="StyleUnderline"/>
          <w:rFonts w:asciiTheme="minorHAnsi" w:hAnsiTheme="minorHAnsi"/>
        </w:rPr>
        <w:t xml:space="preserve">their process of </w:t>
      </w:r>
      <w:r w:rsidRPr="00FC52B9">
        <w:rPr>
          <w:rStyle w:val="StyleUnderline"/>
          <w:rFonts w:asciiTheme="minorHAnsi" w:hAnsiTheme="minorHAnsi"/>
          <w:highlight w:val="green"/>
        </w:rPr>
        <w:t>becoming not only themselves, but also in becoming articulate and responsive</w:t>
      </w:r>
      <w:r w:rsidRPr="00FC52B9">
        <w:rPr>
          <w:rFonts w:asciiTheme="minorHAnsi" w:hAnsiTheme="minorHAnsi"/>
          <w:sz w:val="12"/>
        </w:rPr>
        <w:t xml:space="preserve"> citizens in a democratic society. </w:t>
      </w:r>
    </w:p>
    <w:p w:rsidR="006E36A1" w:rsidRPr="00FC52B9" w:rsidRDefault="006E36A1" w:rsidP="005B0516">
      <w:pPr>
        <w:pStyle w:val="Heading4"/>
        <w:rPr>
          <w:rFonts w:asciiTheme="minorHAnsi" w:hAnsiTheme="minorHAnsi" w:cs="Times New Roman"/>
        </w:rPr>
      </w:pPr>
      <w:r w:rsidRPr="00FC52B9">
        <w:rPr>
          <w:rFonts w:asciiTheme="minorHAnsi" w:hAnsiTheme="minorHAnsi" w:cs="Times New Roman"/>
        </w:rPr>
        <w:t>The inclusion of hypothetical impact scenarios supercharges the deliberative process by providing a normative means of assessing consequences</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Larsen et al 9</w:t>
      </w:r>
    </w:p>
    <w:p w:rsidR="006E36A1" w:rsidRPr="00FC52B9" w:rsidRDefault="006E36A1" w:rsidP="006E36A1">
      <w:pPr>
        <w:rPr>
          <w:rStyle w:val="Style13ptBold"/>
          <w:rFonts w:asciiTheme="minorHAnsi" w:hAnsiTheme="minorHAnsi"/>
          <w:sz w:val="18"/>
          <w:szCs w:val="18"/>
        </w:rPr>
      </w:pPr>
      <w:r w:rsidRPr="00FC52B9">
        <w:rPr>
          <w:rStyle w:val="Style13ptBold"/>
          <w:rFonts w:asciiTheme="minorHAnsi" w:hAnsiTheme="minorHAnsi"/>
          <w:sz w:val="18"/>
          <w:szCs w:val="18"/>
        </w:rPr>
        <w:t>(a KTH – Royal Institute of Technology, Department of Philosophy and History of Technology, Division of History of Science and Technology, Teknikringen 76, SE-100 44 Stockholm, Sweden b KTH – Royal Institute of Technology, Department of Urban Planning and Environment, Division of Environmental Strategies Research, Drottning Kristinas väg 30, Habitat International Volume 33, Issue 3, July 2009, Pages 260–266 Climate Change and Human Settlements Climatechange scenarios and citizen-participation: Mitigation and adaptation perspectives in constructing sustainable futures)</w:t>
      </w:r>
    </w:p>
    <w:p w:rsidR="006E36A1" w:rsidRPr="00FC52B9" w:rsidRDefault="006E36A1" w:rsidP="006E36A1">
      <w:pPr>
        <w:rPr>
          <w:rStyle w:val="StyleUnderline"/>
          <w:rFonts w:asciiTheme="minorHAnsi" w:hAnsiTheme="minorHAnsi"/>
        </w:rPr>
      </w:pPr>
      <w:r w:rsidRPr="00FC52B9">
        <w:rPr>
          <w:rFonts w:asciiTheme="minorHAnsi" w:hAnsiTheme="minorHAnsi"/>
          <w:sz w:val="14"/>
        </w:rPr>
        <w:t xml:space="preserve"> In constructing </w:t>
      </w:r>
      <w:r w:rsidRPr="00FC52B9">
        <w:rPr>
          <w:rStyle w:val="UnderlineBold"/>
          <w:rFonts w:asciiTheme="minorHAnsi" w:hAnsiTheme="minorHAnsi"/>
          <w:highlight w:val="green"/>
        </w:rPr>
        <w:t>normative scenarios</w:t>
      </w:r>
      <w:r w:rsidRPr="00FC52B9">
        <w:rPr>
          <w:rFonts w:asciiTheme="minorHAnsi" w:hAnsiTheme="minorHAnsi"/>
          <w:sz w:val="14"/>
        </w:rPr>
        <w:t xml:space="preserve"> a set of images are generated illustrating future ways of living, travelling and consuming products and services where certain goal such as a reduced climate impact is fulfilled. These are not predictions of the future, but can be used as a way to act in accordance to achieving a desired future development. They </w:t>
      </w:r>
      <w:r w:rsidRPr="00FC52B9">
        <w:rPr>
          <w:rStyle w:val="StyleUnderline"/>
          <w:rFonts w:asciiTheme="minorHAnsi" w:hAnsiTheme="minorHAnsi"/>
          <w:highlight w:val="green"/>
        </w:rPr>
        <w:t>can</w:t>
      </w:r>
      <w:r w:rsidRPr="00FC52B9">
        <w:rPr>
          <w:rStyle w:val="StyleUnderline"/>
          <w:rFonts w:asciiTheme="minorHAnsi" w:hAnsiTheme="minorHAnsi"/>
        </w:rPr>
        <w:t xml:space="preserve"> </w:t>
      </w:r>
      <w:r w:rsidRPr="00FC52B9">
        <w:rPr>
          <w:rFonts w:asciiTheme="minorHAnsi" w:hAnsiTheme="minorHAnsi"/>
          <w:sz w:val="14"/>
        </w:rPr>
        <w:t xml:space="preserve">also </w:t>
      </w:r>
      <w:r w:rsidRPr="00FC52B9">
        <w:rPr>
          <w:rStyle w:val="StyleUnderline"/>
          <w:rFonts w:asciiTheme="minorHAnsi" w:hAnsiTheme="minorHAnsi"/>
          <w:highlight w:val="green"/>
        </w:rPr>
        <w:t>be a contribution to</w:t>
      </w:r>
      <w:r w:rsidRPr="00FC52B9">
        <w:rPr>
          <w:rStyle w:val="StyleUnderline"/>
          <w:rFonts w:asciiTheme="minorHAnsi" w:hAnsiTheme="minorHAnsi"/>
        </w:rPr>
        <w:t xml:space="preserve"> the general </w:t>
      </w:r>
      <w:r w:rsidRPr="00FC52B9">
        <w:rPr>
          <w:rStyle w:val="UnderlineBold"/>
          <w:rFonts w:asciiTheme="minorHAnsi" w:hAnsiTheme="minorHAnsi"/>
          <w:highlight w:val="green"/>
        </w:rPr>
        <w:t xml:space="preserve">debate </w:t>
      </w:r>
      <w:r w:rsidRPr="00FC52B9">
        <w:rPr>
          <w:rStyle w:val="StyleUnderline"/>
          <w:rFonts w:asciiTheme="minorHAnsi" w:hAnsiTheme="minorHAnsi"/>
          <w:highlight w:val="green"/>
        </w:rPr>
        <w:t>or</w:t>
      </w:r>
      <w:r w:rsidRPr="00FC52B9">
        <w:rPr>
          <w:rStyle w:val="StyleUnderline"/>
          <w:rFonts w:asciiTheme="minorHAnsi" w:hAnsiTheme="minorHAnsi"/>
        </w:rPr>
        <w:t xml:space="preserve"> </w:t>
      </w:r>
      <w:r w:rsidRPr="00FC52B9">
        <w:rPr>
          <w:rStyle w:val="UnderlineBold"/>
          <w:rFonts w:asciiTheme="minorHAnsi" w:hAnsiTheme="minorHAnsi"/>
          <w:highlight w:val="green"/>
        </w:rPr>
        <w:t>foundations for policy decisions</w:t>
      </w:r>
      <w:r w:rsidRPr="00FC52B9">
        <w:rPr>
          <w:rStyle w:val="UnderlineBold"/>
          <w:rFonts w:asciiTheme="minorHAnsi" w:hAnsiTheme="minorHAnsi"/>
        </w:rPr>
        <w:t>.</w:t>
      </w:r>
      <w:r w:rsidRPr="00FC52B9">
        <w:rPr>
          <w:rFonts w:asciiTheme="minorHAnsi" w:hAnsiTheme="minorHAnsi"/>
          <w:sz w:val="14"/>
        </w:rPr>
        <w:t xml:space="preserve"> These scenarios also often include an account of changes in terms of consumption patterns and behavioural change. In this sense, these scenarios are extended beyond socio-economic predictions and relations to environmental load dealt within other field, such as climatechange predictions in the work of IPCC. The scenarios in focus here build on some predictive elements, but in addition the sustainability focus when including behavioural change also includes some normative elements as how to achieve a sustainable society in the future. In essence, this also means that images of behavioural change are included, but not necessary including explanations on how these changes came about (Larsen &amp; Höjer, 2007). The behavioural change is there formulated by describing level of acceptance (of introducing a new environmental tax) or new behaviour in daily travel patterns (new modes of transport). However, even though scenario construction is often a creative process including a range of participants demanding change, trust is built and ideas exchanged, these processes are seldom analyzed as deliberative processes. Deliberation takes places in communicative processes where participants with diverse opinions, but open to preference shifts, are seen as equal (see Hendriks, Dryzek, &amp; Hunold, 2007). Process values such as learning and mutual understanding are created in addition to outputs such as policies. Experiences from exploring transition pathways towards sustainability distinguish between process management aspects of learning (learns how?), learning about policy options and the context in which decisions take place (learns what?), the subjects of learning (who learns?), and the results of learning (Van de Kerkhof &amp; Wieczorek, 2005: 735).  Especially questions such as who takes part in the process and whom these participants are to represent become important since the scenarios often expect great behavioural changes. Is it legitimate to expect all people to change even if they did not feel as they were represented? It is important to keep in mind that </w:t>
      </w:r>
      <w:r w:rsidRPr="00FC52B9">
        <w:rPr>
          <w:rStyle w:val="UnderlineBold"/>
          <w:rFonts w:asciiTheme="minorHAnsi" w:hAnsiTheme="minorHAnsi"/>
          <w:highlight w:val="green"/>
        </w:rPr>
        <w:t>scenario making processes</w:t>
      </w:r>
      <w:r w:rsidRPr="00FC52B9">
        <w:rPr>
          <w:rFonts w:asciiTheme="minorHAnsi" w:hAnsiTheme="minorHAnsi"/>
          <w:sz w:val="14"/>
        </w:rPr>
        <w:t xml:space="preserve"> are not set up only to </w:t>
      </w:r>
      <w:r w:rsidRPr="00FC52B9">
        <w:rPr>
          <w:rStyle w:val="StyleUnderline"/>
          <w:rFonts w:asciiTheme="minorHAnsi" w:hAnsiTheme="minorHAnsi"/>
        </w:rPr>
        <w:t xml:space="preserve">share ideas and </w:t>
      </w:r>
      <w:r w:rsidRPr="00FC52B9">
        <w:rPr>
          <w:rStyle w:val="StyleUnderline"/>
          <w:rFonts w:asciiTheme="minorHAnsi" w:hAnsiTheme="minorHAnsi"/>
          <w:highlight w:val="green"/>
        </w:rPr>
        <w:t>create mutual understanding, they aim at</w:t>
      </w:r>
      <w:r w:rsidRPr="00FC52B9">
        <w:rPr>
          <w:rStyle w:val="StyleUnderline"/>
          <w:rFonts w:asciiTheme="minorHAnsi" w:hAnsiTheme="minorHAnsi"/>
        </w:rPr>
        <w:t xml:space="preserve"> solving specific targets such as </w:t>
      </w:r>
      <w:r w:rsidRPr="00FC52B9">
        <w:rPr>
          <w:rStyle w:val="UnderlineBold"/>
          <w:rFonts w:asciiTheme="minorHAnsi" w:hAnsiTheme="minorHAnsi"/>
          <w:highlight w:val="green"/>
        </w:rPr>
        <w:t>minimizing climate change</w:t>
      </w:r>
      <w:r w:rsidRPr="00FC52B9">
        <w:rPr>
          <w:rFonts w:asciiTheme="minorHAnsi" w:hAnsiTheme="minorHAnsi"/>
          <w:sz w:val="14"/>
        </w:rPr>
        <w:t xml:space="preserve">. Some writers (e.g. Hendriks et al., 2007) underline the importance of deliberative processes being open and diverse and do not put as much attention to the outcome. Understanding the importance of legitimacy </w:t>
      </w:r>
      <w:r w:rsidRPr="00FC52B9">
        <w:rPr>
          <w:rStyle w:val="StyleUnderline"/>
          <w:rFonts w:asciiTheme="minorHAnsi" w:hAnsiTheme="minorHAnsi"/>
        </w:rPr>
        <w:t xml:space="preserve">we see the </w:t>
      </w:r>
      <w:r w:rsidRPr="00FC52B9">
        <w:rPr>
          <w:rStyle w:val="UnderlineBold"/>
          <w:rFonts w:asciiTheme="minorHAnsi" w:hAnsiTheme="minorHAnsi"/>
        </w:rPr>
        <w:t xml:space="preserve">process </w:t>
      </w:r>
      <w:r w:rsidRPr="00FC52B9">
        <w:rPr>
          <w:rStyle w:val="StyleUnderline"/>
          <w:rFonts w:asciiTheme="minorHAnsi" w:hAnsiTheme="minorHAnsi"/>
        </w:rPr>
        <w:t xml:space="preserve">as crucial, but aiming for goals such as </w:t>
      </w:r>
      <w:r w:rsidRPr="00FC52B9">
        <w:rPr>
          <w:rStyle w:val="UnderlineBold"/>
          <w:rFonts w:asciiTheme="minorHAnsi" w:hAnsiTheme="minorHAnsi"/>
        </w:rPr>
        <w:t>minimized climatechange</w:t>
      </w:r>
      <w:r w:rsidRPr="00FC52B9">
        <w:rPr>
          <w:rFonts w:asciiTheme="minorHAnsi" w:hAnsiTheme="minorHAnsi"/>
          <w:sz w:val="14"/>
        </w:rPr>
        <w:t xml:space="preserve"> </w:t>
      </w:r>
      <w:r w:rsidRPr="00FC52B9">
        <w:rPr>
          <w:rStyle w:val="StyleUnderline"/>
          <w:rFonts w:asciiTheme="minorHAnsi" w:hAnsiTheme="minorHAnsi"/>
          <w:highlight w:val="green"/>
        </w:rPr>
        <w:t>both the content and</w:t>
      </w:r>
      <w:r w:rsidRPr="00FC52B9">
        <w:rPr>
          <w:rStyle w:val="StyleUnderline"/>
          <w:rFonts w:asciiTheme="minorHAnsi" w:hAnsiTheme="minorHAnsi"/>
        </w:rPr>
        <w:t xml:space="preserve"> the </w:t>
      </w:r>
      <w:r w:rsidRPr="00FC52B9">
        <w:rPr>
          <w:rStyle w:val="UnderlineBold"/>
          <w:rFonts w:asciiTheme="minorHAnsi" w:hAnsiTheme="minorHAnsi"/>
          <w:highlight w:val="green"/>
        </w:rPr>
        <w:t>impact</w:t>
      </w:r>
      <w:r w:rsidRPr="00FC52B9">
        <w:rPr>
          <w:rStyle w:val="UnderlineBold"/>
          <w:rFonts w:asciiTheme="minorHAnsi" w:hAnsiTheme="minorHAnsi"/>
        </w:rPr>
        <w:t xml:space="preserve"> </w:t>
      </w:r>
      <w:r w:rsidRPr="00FC52B9">
        <w:rPr>
          <w:rStyle w:val="StyleUnderline"/>
          <w:rFonts w:asciiTheme="minorHAnsi" w:hAnsiTheme="minorHAnsi"/>
        </w:rPr>
        <w:t xml:space="preserve">of the output </w:t>
      </w:r>
      <w:r w:rsidRPr="00FC52B9">
        <w:rPr>
          <w:rStyle w:val="StyleUnderline"/>
          <w:rFonts w:asciiTheme="minorHAnsi" w:hAnsiTheme="minorHAnsi"/>
          <w:highlight w:val="green"/>
        </w:rPr>
        <w:t>are</w:t>
      </w:r>
      <w:r w:rsidRPr="00FC52B9">
        <w:rPr>
          <w:rStyle w:val="StyleUnderline"/>
          <w:rFonts w:asciiTheme="minorHAnsi" w:hAnsiTheme="minorHAnsi"/>
        </w:rPr>
        <w:t xml:space="preserve"> also </w:t>
      </w:r>
      <w:r w:rsidRPr="00FC52B9">
        <w:rPr>
          <w:rStyle w:val="StyleUnderline"/>
          <w:rFonts w:asciiTheme="minorHAnsi" w:hAnsiTheme="minorHAnsi"/>
          <w:highlight w:val="green"/>
        </w:rPr>
        <w:t>critical</w:t>
      </w:r>
      <w:r w:rsidRPr="00FC52B9">
        <w:rPr>
          <w:rStyle w:val="StyleUnderline"/>
          <w:rFonts w:asciiTheme="minorHAnsi" w:hAnsiTheme="minorHAnsi"/>
        </w:rPr>
        <w:t xml:space="preserve">. </w:t>
      </w:r>
      <w:r w:rsidRPr="00FC52B9">
        <w:rPr>
          <w:rFonts w:asciiTheme="minorHAnsi" w:hAnsiTheme="minorHAnsi"/>
          <w:sz w:val="14"/>
        </w:rPr>
        <w:t xml:space="preserve">Thus, we agree with Connelly and Richardson (in press) seeing effective deliberation as a process where stakeholders are engaged and the primary assessment should be regarding the process' “effectiveness in delivering an intended policy”. They also underline that </w:t>
      </w:r>
      <w:r w:rsidRPr="00FC52B9">
        <w:rPr>
          <w:rStyle w:val="StyleUnderline"/>
          <w:rFonts w:asciiTheme="minorHAnsi" w:hAnsiTheme="minorHAnsi"/>
        </w:rPr>
        <w:t>governance as a whole should be assessed regarding its possibilities to take action and achieve legitimac</w:t>
      </w:r>
      <w:r w:rsidRPr="00FC52B9">
        <w:rPr>
          <w:rFonts w:asciiTheme="minorHAnsi" w:hAnsiTheme="minorHAnsi"/>
          <w:sz w:val="14"/>
        </w:rPr>
        <w:t>y, where legitimacy is understood as “</w:t>
      </w:r>
      <w:r w:rsidRPr="00FC52B9">
        <w:rPr>
          <w:rStyle w:val="UnderlineBold"/>
          <w:rFonts w:asciiTheme="minorHAnsi" w:hAnsiTheme="minorHAnsi"/>
          <w:highlight w:val="green"/>
        </w:rPr>
        <w:t>the recognised right to make policy</w:t>
      </w:r>
      <w:r w:rsidRPr="00FC52B9">
        <w:rPr>
          <w:rStyle w:val="UnderlineBold"/>
          <w:rFonts w:asciiTheme="minorHAnsi" w:hAnsiTheme="minorHAnsi"/>
        </w:rPr>
        <w:t>”</w:t>
      </w:r>
      <w:r w:rsidRPr="00FC52B9">
        <w:rPr>
          <w:rFonts w:asciiTheme="minorHAnsi" w:hAnsiTheme="minorHAnsi"/>
          <w:sz w:val="14"/>
        </w:rPr>
        <w:t xml:space="preserve"> (Connelly &amp; Richardson, in press). There are thus three dimensions Connelly and Richardson (in press) find important: content sustainability, capacity to act and legitimacy.  We believe </w:t>
      </w:r>
      <w:r w:rsidRPr="00FC52B9">
        <w:rPr>
          <w:rStyle w:val="StyleUnderline"/>
          <w:rFonts w:asciiTheme="minorHAnsi" w:hAnsiTheme="minorHAnsi"/>
        </w:rPr>
        <w:t xml:space="preserve">those dimensions </w:t>
      </w:r>
      <w:r w:rsidRPr="00FC52B9">
        <w:rPr>
          <w:rStyle w:val="StyleUnderline"/>
          <w:rFonts w:asciiTheme="minorHAnsi" w:hAnsiTheme="minorHAnsi"/>
          <w:highlight w:val="green"/>
        </w:rPr>
        <w:t>are</w:t>
      </w:r>
      <w:r w:rsidRPr="00FC52B9">
        <w:rPr>
          <w:rFonts w:asciiTheme="minorHAnsi" w:hAnsiTheme="minorHAnsi"/>
          <w:sz w:val="14"/>
        </w:rPr>
        <w:t xml:space="preserve"> also </w:t>
      </w:r>
      <w:r w:rsidRPr="00FC52B9">
        <w:rPr>
          <w:rStyle w:val="StyleUnderline"/>
          <w:rFonts w:asciiTheme="minorHAnsi" w:hAnsiTheme="minorHAnsi"/>
          <w:highlight w:val="green"/>
        </w:rPr>
        <w:t>important for participatory processes generating scenarios aiming at mitigation</w:t>
      </w:r>
      <w:r w:rsidRPr="00FC52B9">
        <w:rPr>
          <w:rFonts w:asciiTheme="minorHAnsi" w:hAnsiTheme="minorHAnsi"/>
          <w:sz w:val="14"/>
        </w:rPr>
        <w:t xml:space="preserve"> as well as adaptation to climatechange, </w:t>
      </w:r>
      <w:r w:rsidRPr="00FC52B9">
        <w:rPr>
          <w:rStyle w:val="StyleUnderline"/>
          <w:rFonts w:asciiTheme="minorHAnsi" w:hAnsiTheme="minorHAnsi"/>
          <w:highlight w:val="green"/>
        </w:rPr>
        <w:t>otherwise they will not have any strong</w:t>
      </w:r>
      <w:r w:rsidRPr="00FC52B9">
        <w:rPr>
          <w:rStyle w:val="StyleUnderline"/>
          <w:rFonts w:asciiTheme="minorHAnsi" w:hAnsiTheme="minorHAnsi"/>
        </w:rPr>
        <w:t xml:space="preserve"> (and legitimate) </w:t>
      </w:r>
      <w:r w:rsidRPr="00FC52B9">
        <w:rPr>
          <w:rStyle w:val="StyleUnderline"/>
          <w:rFonts w:asciiTheme="minorHAnsi" w:hAnsiTheme="minorHAnsi"/>
          <w:highlight w:val="green"/>
        </w:rPr>
        <w:t>impact</w:t>
      </w:r>
      <w:r w:rsidRPr="00FC52B9">
        <w:rPr>
          <w:rStyle w:val="StyleUnderline"/>
          <w:rFonts w:asciiTheme="minorHAnsi" w:hAnsiTheme="minorHAnsi"/>
        </w:rPr>
        <w:t xml:space="preserve"> on development</w:t>
      </w:r>
      <w:r w:rsidRPr="00FC52B9">
        <w:rPr>
          <w:rFonts w:asciiTheme="minorHAnsi" w:hAnsiTheme="minorHAnsi"/>
          <w:sz w:val="14"/>
        </w:rPr>
        <w:t xml:space="preserve">. Hendriks et al. (2007) make an important distinction between partisan and non-partisan forums. We believe this distinction is important also when analysing scenario generating processes since it affects the legitimacy of the outcome. Partisans can be activists or belong to interest groups, organisations or associations, which strive for particular matters. Partisans are thus committed to certain agendas and are therefore often seen as poor deliberators (Hendriks et al., 2007: 362). However, from a democracy perspective they are seen as important since they legitimate processes by making sure that particular stakes are represented. While partisan forums are made up to represent interest groups in society, non-partisan forums consist of randomly selected citizens, which ideally have rather open preferences. When exploring one partisan and one non-partisan process Hendriks et al. (2007) found that contrary to common expectations, partisan forums can have substantial legitimacy and impact problems. They also found that non-partisan forums might be favourable in deliberative capacity but they might fall short in external legitimacy and policy impact. The fact was that partisan participants accepted that deliberation means that you must be willing to adjust preferences, but they failed to do so (Hendriks et al., 2007: 370). Both the partisan and non-partisan forums included participants who stuck to their positions, but non-partisan participants had greater autonomy “so their deliberative capacity can be judged superior to that of partisan forums” (Hendriks et al., 2007: 371).  In the study by Hendriks et al. (2007: 372) legitimacy is defined and operationalized as: “the extent to which key-actors, decision-makers and the media accept and support the procedure and its outcomes.” In other words, the legitimacy (as defined in that study) is grounded on actors largely outside the forums active in the deliberation processes. This study also showed (by interviews of experts themselves) that the deliberation by citizens and capacity of lay people was questioned by some experts (Hendriks et al., 2007: 373–374).  In addition to this distinction of external legitimacy, the concept of legitimacy is in the literature largely divided in strategic and institutional legitimacy (Suchman, 1995: 572). The strategic tradition stresses the managerial standpoint in how organisations making legitimate strategies resulting in manipulating to gain societal support. Hence, rather than emphasising participatory processes (and the inherent process values), these values and the participatory process can be by-passed by e.g. “astroturfing”1 or other strategic options adopted. The branch of institutional studies of legitimacy, instead, emphasizes the “normative and cognitive forces that constrain, construct, and empower the organizational actors” as described in Suchman (1995: 571) examining the two approaches. The conclusion of this examination of the two parallel domains of research on legitimacy concludes three categories: pragmatic (based on audience self-interest), moral (based on normative approval) and cognitive (based on comprehensibility and taken-for-grantedness). In practical cases one of these categories can be more protruding or legitimacy being a blend of these three. The external legitimacy category, discussed previously, share some common traits with the audience self-interest category (labelled pragmatic) in the sense that </w:t>
      </w:r>
      <w:r w:rsidRPr="00FC52B9">
        <w:rPr>
          <w:rStyle w:val="StyleUnderline"/>
          <w:rFonts w:asciiTheme="minorHAnsi" w:hAnsiTheme="minorHAnsi"/>
        </w:rPr>
        <w:t>actors external to the deliberative process</w:t>
      </w:r>
      <w:r w:rsidRPr="00FC52B9">
        <w:rPr>
          <w:rFonts w:asciiTheme="minorHAnsi" w:hAnsiTheme="minorHAnsi"/>
          <w:sz w:val="14"/>
        </w:rPr>
        <w:t xml:space="preserve"> (the audience consisting of experts and media) </w:t>
      </w:r>
      <w:r w:rsidRPr="00FC52B9">
        <w:rPr>
          <w:rStyle w:val="StyleUnderline"/>
          <w:rFonts w:asciiTheme="minorHAnsi" w:hAnsiTheme="minorHAnsi"/>
        </w:rPr>
        <w:t xml:space="preserve">has a strong saying in the legitimate value of the outcome. </w:t>
      </w:r>
      <w:r w:rsidRPr="00FC52B9">
        <w:rPr>
          <w:rFonts w:asciiTheme="minorHAnsi" w:hAnsiTheme="minorHAnsi"/>
          <w:sz w:val="14"/>
        </w:rPr>
        <w:t xml:space="preserve"> The constellations of forums and involvement of stakeholders in governance processes is also featured in studies recognised as communicative planning theory (Healey, 1996) and the question also becomes relevant when implementing future-oriented development in European metropolitan regions (Healey, 2000). Campbell (2006) underlines that conceptualization of justice in contemporary planning theory is much about procedural concerns. However, individual liberties may be in conflict or as Campbell (2006: 95) puts it: “In relation to planning matters, the nature of interests is often complex and problematic; for example, individuals generally both desire clean air and to be able to drive their car(s) freely. Our preferences are therefore often inconsistent and overlapping.”  Also the previous work with Swedish futures studies construction in the 1960–1970s having aims at democratic scenario construction by proposing a “particular responsibility to society's weakest groups” (Andersson, 2006: 288). At that time these groups were discussed in terms of the “weakest groups” (including the poor, elderly, unemployed and the disabled).  Other examples of relevance when discussing communication among actors can be found in game theory (Sally, 1995). </w:t>
      </w:r>
      <w:r w:rsidRPr="00FC52B9">
        <w:rPr>
          <w:rStyle w:val="UnderlineBold"/>
          <w:rFonts w:asciiTheme="minorHAnsi" w:hAnsiTheme="minorHAnsi"/>
          <w:highlight w:val="green"/>
        </w:rPr>
        <w:t>Conditions where reciprocity</w:t>
      </w:r>
      <w:r w:rsidRPr="00FC52B9">
        <w:rPr>
          <w:rStyle w:val="UnderlineBold"/>
          <w:rFonts w:asciiTheme="minorHAnsi" w:hAnsiTheme="minorHAnsi"/>
        </w:rPr>
        <w:t xml:space="preserve"> and trust </w:t>
      </w:r>
      <w:r w:rsidRPr="00FC52B9">
        <w:rPr>
          <w:rStyle w:val="UnderlineBold"/>
          <w:rFonts w:asciiTheme="minorHAnsi" w:hAnsiTheme="minorHAnsi"/>
          <w:highlight w:val="green"/>
        </w:rPr>
        <w:t>can</w:t>
      </w:r>
      <w:r w:rsidRPr="00FC52B9">
        <w:rPr>
          <w:rStyle w:val="UnderlineBold"/>
          <w:rFonts w:asciiTheme="minorHAnsi" w:hAnsiTheme="minorHAnsi"/>
        </w:rPr>
        <w:t xml:space="preserve"> help </w:t>
      </w:r>
      <w:r w:rsidRPr="00FC52B9">
        <w:rPr>
          <w:rStyle w:val="UnderlineBold"/>
          <w:rFonts w:asciiTheme="minorHAnsi" w:hAnsiTheme="minorHAnsi"/>
          <w:highlight w:val="green"/>
        </w:rPr>
        <w:t>overcome self-interests</w:t>
      </w:r>
      <w:r w:rsidRPr="00FC52B9">
        <w:rPr>
          <w:rStyle w:val="UnderlineBold"/>
          <w:rFonts w:asciiTheme="minorHAnsi" w:hAnsiTheme="minorHAnsi"/>
        </w:rPr>
        <w:t xml:space="preserve"> </w:t>
      </w:r>
      <w:r w:rsidRPr="00FC52B9">
        <w:rPr>
          <w:rStyle w:val="UnderlineBold"/>
          <w:rFonts w:asciiTheme="minorHAnsi" w:hAnsiTheme="minorHAnsi"/>
          <w:highlight w:val="green"/>
        </w:rPr>
        <w:t>are built by “cheap talk</w:t>
      </w:r>
      <w:r w:rsidRPr="00FC52B9">
        <w:rPr>
          <w:rStyle w:val="UnderlineBold"/>
          <w:rFonts w:asciiTheme="minorHAnsi" w:hAnsiTheme="minorHAnsi"/>
        </w:rPr>
        <w:t>”.</w:t>
      </w:r>
      <w:r w:rsidRPr="00FC52B9">
        <w:rPr>
          <w:rFonts w:asciiTheme="minorHAnsi" w:hAnsiTheme="minorHAnsi"/>
          <w:sz w:val="14"/>
        </w:rPr>
        <w:t xml:space="preserve"> As we will see, content sustainability, capacity to act and legitimacy are intimately connected. Findings from studies of collective actions frequently find that “when the users of a common-pool resource organize themselves to devise and enforce some of their own basic rules, they tend to manage local resources more sustainably than when rules are externally imposed on them” (Ostrom, 2000: 148). Common-pool resources are in this case understood as “natural or humanly created systems that generate a finite flow of benefits where it is costly to exclude beneficiaries and one person's consumption subtracts from the amount of benefits available to others” (Ostrom, 2000: 148).  The explanation from game theory is that </w:t>
      </w:r>
      <w:r w:rsidRPr="00FC52B9">
        <w:rPr>
          <w:rStyle w:val="StyleUnderline"/>
          <w:rFonts w:asciiTheme="minorHAnsi" w:hAnsiTheme="minorHAnsi"/>
          <w:highlight w:val="green"/>
        </w:rPr>
        <w:t>individuals obtain results</w:t>
      </w:r>
      <w:r w:rsidRPr="00FC52B9">
        <w:rPr>
          <w:rStyle w:val="StyleUnderline"/>
          <w:rFonts w:asciiTheme="minorHAnsi" w:hAnsiTheme="minorHAnsi"/>
        </w:rPr>
        <w:t xml:space="preserve"> that are “better than rational” </w:t>
      </w:r>
      <w:r w:rsidRPr="00FC52B9">
        <w:rPr>
          <w:rStyle w:val="StyleUnderline"/>
          <w:rFonts w:asciiTheme="minorHAnsi" w:hAnsiTheme="minorHAnsi"/>
          <w:highlight w:val="green"/>
        </w:rPr>
        <w:t>when</w:t>
      </w:r>
      <w:r w:rsidRPr="00FC52B9">
        <w:rPr>
          <w:rStyle w:val="StyleUnderline"/>
          <w:rFonts w:asciiTheme="minorHAnsi" w:hAnsiTheme="minorHAnsi"/>
        </w:rPr>
        <w:t xml:space="preserve"> </w:t>
      </w:r>
      <w:r w:rsidRPr="00FC52B9">
        <w:rPr>
          <w:rStyle w:val="StyleUnderline"/>
          <w:rFonts w:asciiTheme="minorHAnsi" w:hAnsiTheme="minorHAnsi"/>
          <w:highlight w:val="green"/>
        </w:rPr>
        <w:t>they are allowed to</w:t>
      </w:r>
      <w:r w:rsidRPr="00FC52B9">
        <w:rPr>
          <w:rFonts w:asciiTheme="minorHAnsi" w:hAnsiTheme="minorHAnsi"/>
          <w:sz w:val="14"/>
        </w:rPr>
        <w:t xml:space="preserve"> communicate, or </w:t>
      </w:r>
      <w:r w:rsidRPr="00FC52B9">
        <w:rPr>
          <w:rStyle w:val="UnderlineBold"/>
          <w:rFonts w:asciiTheme="minorHAnsi" w:hAnsiTheme="minorHAnsi"/>
        </w:rPr>
        <w:t>do “</w:t>
      </w:r>
      <w:r w:rsidRPr="00FC52B9">
        <w:rPr>
          <w:rStyle w:val="UnderlineBold"/>
          <w:rFonts w:asciiTheme="minorHAnsi" w:hAnsiTheme="minorHAnsi"/>
          <w:highlight w:val="green"/>
        </w:rPr>
        <w:t>cheap talk</w:t>
      </w:r>
      <w:r w:rsidRPr="00FC52B9">
        <w:rPr>
          <w:rStyle w:val="UnderlineBold"/>
          <w:rFonts w:asciiTheme="minorHAnsi" w:hAnsiTheme="minorHAnsi"/>
        </w:rPr>
        <w:t>”</w:t>
      </w:r>
      <w:r w:rsidRPr="00FC52B9">
        <w:rPr>
          <w:rFonts w:asciiTheme="minorHAnsi" w:hAnsiTheme="minorHAnsi"/>
          <w:sz w:val="14"/>
        </w:rPr>
        <w:t xml:space="preserve"> as some economists call it (see e.g. Ostrom, 1998). In other words</w:t>
      </w:r>
      <w:r w:rsidRPr="00FC52B9">
        <w:rPr>
          <w:rStyle w:val="StyleUnderline"/>
          <w:rFonts w:asciiTheme="minorHAnsi" w:hAnsiTheme="minorHAnsi"/>
        </w:rPr>
        <w:t>, communicative approaches can make collaboration work better</w:t>
      </w:r>
      <w:r w:rsidRPr="00FC52B9">
        <w:rPr>
          <w:rFonts w:asciiTheme="minorHAnsi" w:hAnsiTheme="minorHAnsi"/>
          <w:sz w:val="14"/>
        </w:rPr>
        <w:t xml:space="preserve"> since people have the possibility to bond with each other. From this reasoning we conclude that </w:t>
      </w:r>
      <w:r w:rsidRPr="00FC52B9">
        <w:rPr>
          <w:rStyle w:val="StyleUnderline"/>
          <w:rFonts w:asciiTheme="minorHAnsi" w:hAnsiTheme="minorHAnsi"/>
        </w:rPr>
        <w:t xml:space="preserve">in a process where participants are active, open to preference shifts </w:t>
      </w:r>
      <w:r w:rsidRPr="00FC52B9">
        <w:rPr>
          <w:rFonts w:asciiTheme="minorHAnsi" w:hAnsiTheme="minorHAnsi"/>
          <w:sz w:val="14"/>
        </w:rPr>
        <w:t xml:space="preserve">and are allowed to actually influence the result, both </w:t>
      </w:r>
      <w:r w:rsidRPr="00FC52B9">
        <w:rPr>
          <w:rStyle w:val="StyleUnderline"/>
          <w:rFonts w:asciiTheme="minorHAnsi" w:hAnsiTheme="minorHAnsi"/>
        </w:rPr>
        <w:t xml:space="preserve">the content sustainability and </w:t>
      </w:r>
      <w:r w:rsidRPr="00FC52B9">
        <w:rPr>
          <w:rStyle w:val="StyleUnderline"/>
          <w:rFonts w:asciiTheme="minorHAnsi" w:hAnsiTheme="minorHAnsi"/>
          <w:highlight w:val="green"/>
        </w:rPr>
        <w:t>the capacity to act might increase</w:t>
      </w:r>
      <w:r w:rsidRPr="00FC52B9">
        <w:rPr>
          <w:rStyle w:val="StyleUnderline"/>
          <w:rFonts w:asciiTheme="minorHAnsi" w:hAnsiTheme="minorHAnsi"/>
        </w:rPr>
        <w:t xml:space="preserve">. </w:t>
      </w:r>
    </w:p>
    <w:p w:rsidR="006E36A1" w:rsidRPr="00FC52B9" w:rsidRDefault="006E36A1" w:rsidP="006E36A1">
      <w:pPr>
        <w:rPr>
          <w:rFonts w:asciiTheme="minorHAnsi" w:hAnsiTheme="minorHAnsi"/>
        </w:rPr>
      </w:pPr>
    </w:p>
    <w:p w:rsidR="006E36A1" w:rsidRPr="00FC52B9" w:rsidRDefault="006E36A1" w:rsidP="005B0516">
      <w:pPr>
        <w:pStyle w:val="Heading4"/>
        <w:rPr>
          <w:rFonts w:asciiTheme="minorHAnsi" w:hAnsiTheme="minorHAnsi" w:cs="Times New Roman"/>
        </w:rPr>
      </w:pPr>
      <w:r w:rsidRPr="00FC52B9">
        <w:rPr>
          <w:rFonts w:asciiTheme="minorHAnsi" w:hAnsiTheme="minorHAnsi" w:cs="Times New Roman"/>
        </w:rPr>
        <w:t>Our heuristic overcomes disbelief and mobilizes public responses</w:t>
      </w:r>
    </w:p>
    <w:p w:rsidR="006E36A1" w:rsidRPr="00FC52B9" w:rsidRDefault="006E36A1" w:rsidP="006E36A1">
      <w:pPr>
        <w:rPr>
          <w:rFonts w:asciiTheme="minorHAnsi" w:hAnsiTheme="minorHAnsi"/>
        </w:rPr>
      </w:pPr>
      <w:r w:rsidRPr="00FC52B9">
        <w:rPr>
          <w:rStyle w:val="CiteChar"/>
          <w:rFonts w:asciiTheme="minorHAnsi" w:hAnsiTheme="minorHAnsi"/>
        </w:rPr>
        <w:t>Romm 12</w:t>
      </w:r>
      <w:r w:rsidRPr="00FC52B9">
        <w:rPr>
          <w:rFonts w:asciiTheme="minorHAnsi" w:hAnsiTheme="minorHAnsi"/>
        </w:rPr>
        <w:t xml:space="preserve"> </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 xml:space="preserve">(Joe Romm is a Fellow at American Progress and is the editor of Climate Progress, which New York Times columnist Tom Friedman called "the indispensable blog" and Time magazine named one of the 25 “Best Blogs of 2010.″ </w:t>
      </w:r>
      <w:proofErr w:type="gramStart"/>
      <w:r w:rsidRPr="00FC52B9">
        <w:rPr>
          <w:rStyle w:val="Style13ptBold"/>
          <w:rFonts w:asciiTheme="minorHAnsi" w:hAnsiTheme="minorHAnsi"/>
        </w:rPr>
        <w:t>In</w:t>
      </w:r>
      <w:proofErr w:type="gramEnd"/>
      <w:r w:rsidRPr="00FC52B9">
        <w:rPr>
          <w:rStyle w:val="Style13ptBold"/>
          <w:rFonts w:asciiTheme="minorHAnsi" w:hAnsiTheme="minorHAnsi"/>
        </w:rPr>
        <w:t xml:space="preserve"> 2009, Rolling Stone put Romm #88 on its list of 100 “people who are reinventing America.” Time named him a “Hero of the Environment″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w:t>
      </w:r>
      <w:proofErr w:type="gramStart"/>
      <w:r w:rsidRPr="00FC52B9">
        <w:rPr>
          <w:rStyle w:val="Style13ptBold"/>
          <w:rFonts w:asciiTheme="minorHAnsi" w:hAnsiTheme="minorHAnsi"/>
        </w:rPr>
        <w:t>MIT.,</w:t>
      </w:r>
      <w:proofErr w:type="gramEnd"/>
      <w:r w:rsidRPr="00FC52B9">
        <w:rPr>
          <w:rStyle w:val="Style13ptBold"/>
          <w:rFonts w:asciiTheme="minorHAnsi" w:hAnsiTheme="minorHAnsi"/>
        </w:rPr>
        <w:t xml:space="preserve"> 2/26/2012, “Apocalypse Not: The Oscars, The Media And The Myth of ‘Constant Repetition of Doomsday Messages’ on Climate”, http://thinkprogress.org/romm/2012/02/26/432546/apocalypse-not-oscars-media-myth-of-repetition-of-doomsday-messages-on-climate/#more-432546)</w:t>
      </w:r>
    </w:p>
    <w:p w:rsidR="006E36A1" w:rsidRPr="00FC52B9" w:rsidRDefault="006E36A1" w:rsidP="006E36A1">
      <w:pPr>
        <w:rPr>
          <w:rFonts w:asciiTheme="minorHAnsi" w:hAnsiTheme="minorHAnsi"/>
          <w:sz w:val="12"/>
        </w:rPr>
      </w:pPr>
      <w:r w:rsidRPr="00FC52B9">
        <w:rPr>
          <w:rStyle w:val="StyleUnderline"/>
          <w:rFonts w:asciiTheme="minorHAnsi" w:hAnsiTheme="minorHAnsi"/>
          <w:highlight w:val="green"/>
        </w:rPr>
        <w:t>The</w:t>
      </w:r>
      <w:r w:rsidRPr="00FC52B9">
        <w:rPr>
          <w:rStyle w:val="StyleUnderline"/>
          <w:rFonts w:asciiTheme="minorHAnsi" w:hAnsiTheme="minorHAnsi"/>
        </w:rPr>
        <w:t xml:space="preserve"> two </w:t>
      </w:r>
      <w:r w:rsidRPr="00FC52B9">
        <w:rPr>
          <w:rStyle w:val="StyleUnderline"/>
          <w:rFonts w:asciiTheme="minorHAnsi" w:hAnsiTheme="minorHAnsi"/>
          <w:highlight w:val="green"/>
        </w:rPr>
        <w:t>greatest myths about</w:t>
      </w:r>
      <w:r w:rsidRPr="00FC52B9">
        <w:rPr>
          <w:rStyle w:val="StyleUnderline"/>
          <w:rFonts w:asciiTheme="minorHAnsi" w:hAnsiTheme="minorHAnsi"/>
        </w:rPr>
        <w:t xml:space="preserve"> global </w:t>
      </w:r>
      <w:r w:rsidRPr="00FC52B9">
        <w:rPr>
          <w:rStyle w:val="StyleUnderline"/>
          <w:rFonts w:asciiTheme="minorHAnsi" w:hAnsiTheme="minorHAnsi"/>
          <w:highlight w:val="green"/>
        </w:rPr>
        <w:t>warming communications are</w:t>
      </w:r>
      <w:r w:rsidRPr="00FC52B9">
        <w:rPr>
          <w:rStyle w:val="StyleUnderline"/>
          <w:rFonts w:asciiTheme="minorHAnsi" w:hAnsiTheme="minorHAnsi"/>
        </w:rPr>
        <w:t xml:space="preserve"> 1) </w:t>
      </w:r>
      <w:r w:rsidRPr="00FC52B9">
        <w:rPr>
          <w:rStyle w:val="StyleUnderline"/>
          <w:rFonts w:asciiTheme="minorHAnsi" w:hAnsiTheme="minorHAnsi"/>
          <w:highlight w:val="green"/>
        </w:rPr>
        <w:t>constant repetition of doomsday messages</w:t>
      </w:r>
      <w:r w:rsidRPr="00FC52B9">
        <w:rPr>
          <w:rStyle w:val="StyleUnderline"/>
          <w:rFonts w:asciiTheme="minorHAnsi" w:hAnsiTheme="minorHAnsi"/>
        </w:rPr>
        <w:t xml:space="preserve"> has been a major, ongoing strategy and 2) that strategy </w:t>
      </w:r>
      <w:r w:rsidRPr="00FC52B9">
        <w:rPr>
          <w:rStyle w:val="StyleUnderline"/>
          <w:rFonts w:asciiTheme="minorHAnsi" w:hAnsiTheme="minorHAnsi"/>
          <w:highlight w:val="green"/>
        </w:rPr>
        <w:t>doesn’t work</w:t>
      </w:r>
      <w:r w:rsidRPr="00FC52B9">
        <w:rPr>
          <w:rStyle w:val="StyleUnderline"/>
          <w:rFonts w:asciiTheme="minorHAnsi" w:hAnsiTheme="minorHAnsi"/>
        </w:rPr>
        <w:t xml:space="preserve"> and indeed is actually counterproductive</w:t>
      </w:r>
      <w:r w:rsidRPr="00FC52B9">
        <w:rPr>
          <w:rFonts w:asciiTheme="minorHAnsi" w:hAnsiTheme="minorHAnsi"/>
          <w:sz w:val="12"/>
        </w:rPr>
        <w:t>!  These myths are so deeply ingrained in the environmental and progressive political community that when we finally had a serious shot at a climate bill, the powers that be decided not to focus on the threat posed by climate change in any serious fashion in their $200 million communications effort (see my 6/10 post “Can you solve global warming without talking about global warming</w:t>
      </w:r>
      <w:proofErr w:type="gramStart"/>
      <w:r w:rsidRPr="00FC52B9">
        <w:rPr>
          <w:rFonts w:asciiTheme="minorHAnsi" w:hAnsiTheme="minorHAnsi"/>
          <w:sz w:val="12"/>
        </w:rPr>
        <w:t>?“</w:t>
      </w:r>
      <w:proofErr w:type="gramEnd"/>
      <w:r w:rsidRPr="00FC52B9">
        <w:rPr>
          <w:rFonts w:asciiTheme="minorHAnsi" w:hAnsiTheme="minorHAnsi"/>
          <w:sz w:val="12"/>
        </w:rPr>
        <w:t xml:space="preserve">). </w:t>
      </w:r>
      <w:r w:rsidRPr="00FC52B9">
        <w:rPr>
          <w:rStyle w:val="StyleUnderline"/>
          <w:rFonts w:asciiTheme="minorHAnsi" w:hAnsiTheme="minorHAnsi"/>
        </w:rPr>
        <w:t>These myths are so deeply ingrained in the mainstream media that such messaging, when it is tried, is routinely attacked and denounced — and the flimsiest studies are interpreted exactly backwards to drive the erroneous message home</w:t>
      </w:r>
      <w:r w:rsidRPr="00FC52B9">
        <w:rPr>
          <w:rFonts w:asciiTheme="minorHAnsi" w:hAnsiTheme="minorHAnsi"/>
          <w:sz w:val="12"/>
        </w:rPr>
        <w:t xml:space="preserve"> (see “Dire straits: Media blows the story of UC Berkeley study on climate messaging“)</w:t>
      </w:r>
      <w:r w:rsidRPr="00FC52B9">
        <w:rPr>
          <w:rStyle w:val="StyleUnderline"/>
          <w:rFonts w:asciiTheme="minorHAnsi" w:hAnsiTheme="minorHAnsi"/>
        </w:rPr>
        <w:t xml:space="preserve"> </w:t>
      </w:r>
      <w:r w:rsidRPr="00FC52B9">
        <w:rPr>
          <w:rFonts w:asciiTheme="minorHAnsi" w:hAnsiTheme="minorHAnsi"/>
          <w:sz w:val="12"/>
        </w:rPr>
        <w:t xml:space="preserve"> The only time anything approximating this kind of messaging — not “doomsday” but what I’d call blunt, science-based messaging that also makes clear the problem is solvable — was in 2006 and 2007 with the release of An Inconvenient Truth (and the 4 assessment reports of the Intergovernmental Panel on Climate Change and media coverage like the April 2006 cover of Time). The data suggest that strategy measurably moved the public to become more concerned about the threat posed by global warming (see recent study here).  You’d think it would be pretty obvious that </w:t>
      </w:r>
      <w:r w:rsidRPr="00FC52B9">
        <w:rPr>
          <w:rStyle w:val="StyleUnderline"/>
          <w:rFonts w:asciiTheme="minorHAnsi" w:hAnsiTheme="minorHAnsi"/>
          <w:highlight w:val="green"/>
        </w:rPr>
        <w:t>the public is not going to be concerned</w:t>
      </w:r>
      <w:r w:rsidRPr="00FC52B9">
        <w:rPr>
          <w:rStyle w:val="StyleUnderline"/>
          <w:rFonts w:asciiTheme="minorHAnsi" w:hAnsiTheme="minorHAnsi"/>
        </w:rPr>
        <w:t xml:space="preserve"> about an issue </w:t>
      </w:r>
      <w:r w:rsidRPr="00FC52B9">
        <w:rPr>
          <w:rStyle w:val="StyleUnderline"/>
          <w:rFonts w:asciiTheme="minorHAnsi" w:hAnsiTheme="minorHAnsi"/>
          <w:highlight w:val="green"/>
        </w:rPr>
        <w:t>unless one explains why they should be</w:t>
      </w:r>
      <w:r w:rsidRPr="00FC52B9">
        <w:rPr>
          <w:rStyle w:val="StyleUnderline"/>
          <w:rFonts w:asciiTheme="minorHAnsi" w:hAnsiTheme="minorHAnsi"/>
        </w:rPr>
        <w:t xml:space="preserve"> concerned about an issue</w:t>
      </w:r>
      <w:r w:rsidRPr="00FC52B9">
        <w:rPr>
          <w:rFonts w:asciiTheme="minorHAnsi" w:hAnsiTheme="minorHAnsi"/>
          <w:sz w:val="12"/>
        </w:rPr>
        <w:t xml:space="preserve">. </w:t>
      </w:r>
      <w:r w:rsidRPr="00FC52B9">
        <w:rPr>
          <w:rStyle w:val="StyleUnderline"/>
          <w:rFonts w:asciiTheme="minorHAnsi" w:hAnsiTheme="minorHAnsi"/>
          <w:highlight w:val="green"/>
        </w:rPr>
        <w:t>And the social science literature</w:t>
      </w:r>
      <w:r w:rsidRPr="00FC52B9">
        <w:rPr>
          <w:rStyle w:val="StyleUnderline"/>
          <w:rFonts w:asciiTheme="minorHAnsi" w:hAnsiTheme="minorHAnsi"/>
        </w:rPr>
        <w:t>,</w:t>
      </w:r>
      <w:r w:rsidRPr="00FC52B9">
        <w:rPr>
          <w:rFonts w:asciiTheme="minorHAnsi" w:hAnsiTheme="minorHAnsi"/>
          <w:sz w:val="12"/>
        </w:rPr>
        <w:t xml:space="preserve"> including the vast literature on advertising and marketing, </w:t>
      </w:r>
      <w:r w:rsidRPr="00FC52B9">
        <w:rPr>
          <w:rStyle w:val="UnderlineBold"/>
          <w:rFonts w:asciiTheme="minorHAnsi" w:hAnsiTheme="minorHAnsi"/>
          <w:highlight w:val="green"/>
        </w:rPr>
        <w:t>could not be clearer that only repeated messages have any chance of</w:t>
      </w:r>
      <w:r w:rsidRPr="00FC52B9">
        <w:rPr>
          <w:rStyle w:val="UnderlineBold"/>
          <w:rFonts w:asciiTheme="minorHAnsi" w:hAnsiTheme="minorHAnsi"/>
        </w:rPr>
        <w:t xml:space="preserve"> sinking in and </w:t>
      </w:r>
      <w:r w:rsidRPr="00FC52B9">
        <w:rPr>
          <w:rStyle w:val="UnderlineBold"/>
          <w:rFonts w:asciiTheme="minorHAnsi" w:hAnsiTheme="minorHAnsi"/>
          <w:highlight w:val="green"/>
        </w:rPr>
        <w:t>moving the needle</w:t>
      </w:r>
      <w:r w:rsidRPr="00FC52B9">
        <w:rPr>
          <w:rFonts w:asciiTheme="minorHAnsi" w:hAnsiTheme="minorHAnsi"/>
          <w:sz w:val="12"/>
        </w:rPr>
        <w:t xml:space="preserve">.  Because </w:t>
      </w:r>
      <w:r w:rsidRPr="00FC52B9">
        <w:rPr>
          <w:rStyle w:val="StyleUnderline"/>
          <w:rFonts w:asciiTheme="minorHAnsi" w:hAnsiTheme="minorHAnsi"/>
        </w:rPr>
        <w:t>I doubt any serious movement of public opinion or mobilization of political action could possibly occur until these myths are shattered</w:t>
      </w:r>
      <w:r w:rsidRPr="00FC52B9">
        <w:rPr>
          <w:rFonts w:asciiTheme="minorHAnsi" w:hAnsiTheme="minorHAnsi"/>
          <w:sz w:val="12"/>
        </w:rPr>
        <w:t xml:space="preserve">,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 It ain’t doomsday. Quite the reverse, </w:t>
      </w:r>
      <w:r w:rsidRPr="00FC52B9">
        <w:rPr>
          <w:rStyle w:val="StyleUnderline"/>
          <w:rFonts w:asciiTheme="minorHAnsi" w:hAnsiTheme="minorHAnsi"/>
          <w:highlight w:val="green"/>
        </w:rPr>
        <w:t>climate change has been</w:t>
      </w:r>
      <w:r w:rsidRPr="00FC52B9">
        <w:rPr>
          <w:rStyle w:val="StyleUnderline"/>
          <w:rFonts w:asciiTheme="minorHAnsi" w:hAnsiTheme="minorHAnsi"/>
        </w:rPr>
        <w:t xml:space="preserve"> mostly an </w:t>
      </w:r>
      <w:r w:rsidRPr="00FC52B9">
        <w:rPr>
          <w:rStyle w:val="StyleUnderline"/>
          <w:rFonts w:asciiTheme="minorHAnsi" w:hAnsiTheme="minorHAnsi"/>
          <w:highlight w:val="green"/>
        </w:rPr>
        <w:t>invisible</w:t>
      </w:r>
      <w:r w:rsidRPr="00FC52B9">
        <w:rPr>
          <w:rStyle w:val="StyleUnderline"/>
          <w:rFonts w:asciiTheme="minorHAnsi" w:hAnsiTheme="minorHAnsi"/>
        </w:rPr>
        <w:t xml:space="preserve"> issue for several years and the message of conspicuous consumption and business-as-usual reigns supreme</w:t>
      </w:r>
      <w:r w:rsidRPr="00FC52B9">
        <w:rPr>
          <w:rFonts w:asciiTheme="minorHAnsi" w:hAnsiTheme="minorHAnsi"/>
          <w:sz w:val="12"/>
        </w:rPr>
        <w:t xml:space="preserve">.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 good luck finding a popular movie in recent years that even touches on climate change, let alone one a popular one that would pass for doomsday messaging.  Best Picture nominee The Tree of Life has been billed as an environmental movie </w:t>
      </w:r>
      <w:proofErr w:type="gramStart"/>
      <w:r w:rsidRPr="00FC52B9">
        <w:rPr>
          <w:rFonts w:asciiTheme="minorHAnsi" w:hAnsiTheme="minorHAnsi"/>
          <w:sz w:val="12"/>
        </w:rPr>
        <w:t>—  and</w:t>
      </w:r>
      <w:proofErr w:type="gramEnd"/>
      <w:r w:rsidRPr="00FC52B9">
        <w:rPr>
          <w:rFonts w:asciiTheme="minorHAnsi" w:hAnsiTheme="minorHAnsi"/>
          <w:sz w:val="12"/>
        </w:rPr>
        <w:t xml:space="preserve"> even shown at environmental film festivals — but while it is certainly depressing, climate-related it ain’t. In fact, if that is truly someone’s idea of environmental movie, count me out.  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w:t>
      </w:r>
      <w:proofErr w:type="gramStart"/>
      <w:r w:rsidRPr="00FC52B9">
        <w:rPr>
          <w:rFonts w:asciiTheme="minorHAnsi" w:hAnsiTheme="minorHAnsi"/>
          <w:sz w:val="12"/>
        </w:rPr>
        <w:t>and</w:t>
      </w:r>
      <w:proofErr w:type="gramEnd"/>
      <w:r w:rsidRPr="00FC52B9">
        <w:rPr>
          <w:rFonts w:asciiTheme="minorHAnsi" w:hAnsiTheme="minorHAnsi"/>
          <w:sz w:val="12"/>
        </w:rPr>
        <w:t xml:space="preserve"> they don’t qualify as climate change doomsday messaging (more on that later).  So, no, the movies certainly don’t expose the public to constant doomsday messages on climate.  Here are the key points about what repeated messages the American public is exposed to:      </w:t>
      </w:r>
      <w:r w:rsidRPr="00FC52B9">
        <w:rPr>
          <w:rStyle w:val="StyleUnderline"/>
          <w:rFonts w:asciiTheme="minorHAnsi" w:hAnsiTheme="minorHAnsi"/>
          <w:highlight w:val="green"/>
        </w:rPr>
        <w:t>The</w:t>
      </w:r>
      <w:r w:rsidRPr="00FC52B9">
        <w:rPr>
          <w:rStyle w:val="StyleUnderline"/>
          <w:rFonts w:asciiTheme="minorHAnsi" w:hAnsiTheme="minorHAnsi"/>
        </w:rPr>
        <w:t xml:space="preserve"> broad American </w:t>
      </w:r>
      <w:r w:rsidRPr="00FC52B9">
        <w:rPr>
          <w:rStyle w:val="StyleUnderline"/>
          <w:rFonts w:asciiTheme="minorHAnsi" w:hAnsiTheme="minorHAnsi"/>
          <w:highlight w:val="green"/>
        </w:rPr>
        <w:t>public is exposed to</w:t>
      </w:r>
      <w:r w:rsidRPr="00FC52B9">
        <w:rPr>
          <w:rStyle w:val="StyleUnderline"/>
          <w:rFonts w:asciiTheme="minorHAnsi" w:hAnsiTheme="minorHAnsi"/>
        </w:rPr>
        <w:t xml:space="preserve"> virtually </w:t>
      </w:r>
      <w:r w:rsidRPr="00FC52B9">
        <w:rPr>
          <w:rStyle w:val="StyleUnderline"/>
          <w:rFonts w:asciiTheme="minorHAnsi" w:hAnsiTheme="minorHAnsi"/>
          <w:highlight w:val="green"/>
        </w:rPr>
        <w:t>no doomsday messages</w:t>
      </w:r>
      <w:r w:rsidRPr="00FC52B9">
        <w:rPr>
          <w:rFonts w:asciiTheme="minorHAnsi" w:hAnsiTheme="minorHAnsi"/>
          <w:sz w:val="12"/>
        </w:rPr>
        <w:t xml:space="preserve">, </w:t>
      </w:r>
      <w:r w:rsidRPr="00FC52B9">
        <w:rPr>
          <w:rStyle w:val="StyleUnderline"/>
          <w:rFonts w:asciiTheme="minorHAnsi" w:hAnsiTheme="minorHAnsi"/>
        </w:rPr>
        <w:t>let alone constant ones, on climate change</w:t>
      </w:r>
      <w:r w:rsidRPr="00FC52B9">
        <w:rPr>
          <w:rFonts w:asciiTheme="minorHAnsi" w:hAnsiTheme="minorHAnsi"/>
          <w:sz w:val="12"/>
        </w:rPr>
        <w:t xml:space="preserve"> in popular culture (TV and the movies and even online). There is not one single TV show on any network devoted to this subject, which is, arguably, more consequential than any other preventable issue we face.     </w:t>
      </w:r>
      <w:r w:rsidRPr="00FC52B9">
        <w:rPr>
          <w:rStyle w:val="StyleUnderline"/>
          <w:rFonts w:asciiTheme="minorHAnsi" w:hAnsiTheme="minorHAnsi"/>
        </w:rPr>
        <w:t>The same goes for the news media, whose coverage of climate change has collapsed</w:t>
      </w:r>
      <w:r w:rsidRPr="00FC52B9">
        <w:rPr>
          <w:rFonts w:asciiTheme="minorHAnsi" w:hAnsiTheme="minorHAnsi"/>
          <w:sz w:val="12"/>
        </w:rPr>
        <w:t xml:space="preserve"> (see “Network News Coverage of Climate Change Collapsed in 2011“). </w:t>
      </w:r>
      <w:r w:rsidRPr="00FC52B9">
        <w:rPr>
          <w:rStyle w:val="StyleUnderline"/>
          <w:rFonts w:asciiTheme="minorHAnsi" w:hAnsiTheme="minorHAnsi"/>
        </w:rPr>
        <w:t xml:space="preserve">When the media do cover climate change in recent years, the overwhelming majority of coverage is devoid of any doomsday messages </w:t>
      </w:r>
      <w:r w:rsidRPr="00FC52B9">
        <w:rPr>
          <w:rFonts w:asciiTheme="minorHAnsi" w:hAnsiTheme="minorHAnsi"/>
          <w:sz w:val="12"/>
        </w:rPr>
        <w:t xml:space="preserve">— </w:t>
      </w:r>
      <w:r w:rsidRPr="00FC52B9">
        <w:rPr>
          <w:rStyle w:val="StyleUnderline"/>
          <w:rFonts w:asciiTheme="minorHAnsi" w:hAnsiTheme="minorHAnsi"/>
        </w:rPr>
        <w:t>and many outlets still feature hard-core deniers</w:t>
      </w:r>
      <w:r w:rsidRPr="00FC52B9">
        <w:rPr>
          <w:rFonts w:asciiTheme="minorHAnsi" w:hAnsiTheme="minorHAnsi"/>
          <w:sz w:val="12"/>
        </w:rPr>
        <w:t xml:space="preserve">. Just </w:t>
      </w:r>
      <w:r w:rsidRPr="00FC52B9">
        <w:rPr>
          <w:rStyle w:val="StyleUnderline"/>
          <w:rFonts w:asciiTheme="minorHAnsi" w:hAnsiTheme="minorHAnsi"/>
          <w:highlight w:val="green"/>
        </w:rPr>
        <w:t>imagine what the public’s view of climate would be</w:t>
      </w:r>
      <w:r w:rsidRPr="00FC52B9">
        <w:rPr>
          <w:rStyle w:val="StyleUnderline"/>
          <w:rFonts w:asciiTheme="minorHAnsi" w:hAnsiTheme="minorHAnsi"/>
        </w:rPr>
        <w:t xml:space="preserve"> </w:t>
      </w:r>
      <w:r w:rsidRPr="00FC52B9">
        <w:rPr>
          <w:rStyle w:val="StyleUnderline"/>
          <w:rFonts w:asciiTheme="minorHAnsi" w:hAnsiTheme="minorHAnsi"/>
          <w:highlight w:val="green"/>
        </w:rPr>
        <w:t>if it got the same coverage as</w:t>
      </w:r>
      <w:r w:rsidRPr="00FC52B9">
        <w:rPr>
          <w:rStyle w:val="StyleUnderline"/>
          <w:rFonts w:asciiTheme="minorHAnsi" w:hAnsiTheme="minorHAnsi"/>
        </w:rPr>
        <w:t xml:space="preserve">, say, </w:t>
      </w:r>
      <w:r w:rsidRPr="00FC52B9">
        <w:rPr>
          <w:rStyle w:val="StyleUnderline"/>
          <w:rFonts w:asciiTheme="minorHAnsi" w:hAnsiTheme="minorHAnsi"/>
          <w:highlight w:val="green"/>
        </w:rPr>
        <w:t>unemployment</w:t>
      </w:r>
      <w:r w:rsidRPr="00FC52B9">
        <w:rPr>
          <w:rStyle w:val="StyleUnderline"/>
          <w:rFonts w:asciiTheme="minorHAnsi" w:hAnsiTheme="minorHAnsi"/>
        </w:rPr>
        <w:t xml:space="preserve">, the </w:t>
      </w:r>
      <w:r w:rsidRPr="00FC52B9">
        <w:rPr>
          <w:rStyle w:val="StyleUnderline"/>
          <w:rFonts w:asciiTheme="minorHAnsi" w:hAnsiTheme="minorHAnsi"/>
          <w:highlight w:val="green"/>
        </w:rPr>
        <w:t>housing</w:t>
      </w:r>
      <w:r w:rsidRPr="00FC52B9">
        <w:rPr>
          <w:rStyle w:val="StyleUnderline"/>
          <w:rFonts w:asciiTheme="minorHAnsi" w:hAnsiTheme="minorHAnsi"/>
        </w:rPr>
        <w:t xml:space="preserve"> crisis </w:t>
      </w:r>
      <w:r w:rsidRPr="00FC52B9">
        <w:rPr>
          <w:rStyle w:val="StyleUnderline"/>
          <w:rFonts w:asciiTheme="minorHAnsi" w:hAnsiTheme="minorHAnsi"/>
          <w:highlight w:val="green"/>
        </w:rPr>
        <w:t>or</w:t>
      </w:r>
      <w:r w:rsidRPr="00FC52B9">
        <w:rPr>
          <w:rStyle w:val="StyleUnderline"/>
          <w:rFonts w:asciiTheme="minorHAnsi" w:hAnsiTheme="minorHAnsi"/>
        </w:rPr>
        <w:t xml:space="preserve"> even </w:t>
      </w:r>
      <w:r w:rsidRPr="00FC52B9">
        <w:rPr>
          <w:rStyle w:val="StyleUnderline"/>
          <w:rFonts w:asciiTheme="minorHAnsi" w:hAnsiTheme="minorHAnsi"/>
          <w:highlight w:val="green"/>
        </w:rPr>
        <w:t>the deficit</w:t>
      </w:r>
      <w:r w:rsidRPr="00FC52B9">
        <w:rPr>
          <w:rFonts w:asciiTheme="minorHAnsi" w:hAnsiTheme="minorHAnsi"/>
          <w:sz w:val="12"/>
        </w:rPr>
        <w:t xml:space="preserve">? When was the last time you saw an “employment denier” quoted on TV or in a newspaper?     </w:t>
      </w:r>
      <w:r w:rsidRPr="00FC52B9">
        <w:rPr>
          <w:rStyle w:val="StyleUnderline"/>
          <w:rFonts w:asciiTheme="minorHAnsi" w:hAnsiTheme="minorHAnsi"/>
        </w:rPr>
        <w:t>The public is exposed to constant messages promoting business as usual and indeed idolizing conspicuous consumption</w:t>
      </w:r>
      <w:r w:rsidRPr="00FC52B9">
        <w:rPr>
          <w:rFonts w:asciiTheme="minorHAnsi" w:hAnsiTheme="minorHAnsi"/>
          <w:sz w:val="12"/>
        </w:rPr>
        <w:t xml:space="preserve">. See, for instance, “Breaking: The earth is breaking … but how about that Royal Wedding?     </w:t>
      </w:r>
      <w:r w:rsidRPr="00FC52B9">
        <w:rPr>
          <w:rStyle w:val="StyleUnderline"/>
          <w:rFonts w:asciiTheme="minorHAnsi" w:hAnsiTheme="minorHAnsi"/>
        </w:rPr>
        <w:t>Our political elite and intelligentsia</w:t>
      </w:r>
      <w:r w:rsidRPr="00FC52B9">
        <w:rPr>
          <w:rFonts w:asciiTheme="minorHAnsi" w:hAnsiTheme="minorHAnsi"/>
          <w:sz w:val="12"/>
        </w:rPr>
        <w:t xml:space="preserve">, including MSM pundits and the supposedly “liberal media” like, say, MSNBC, </w:t>
      </w:r>
      <w:r w:rsidRPr="00FC52B9">
        <w:rPr>
          <w:rStyle w:val="StyleUnderline"/>
          <w:rFonts w:asciiTheme="minorHAnsi" w:hAnsiTheme="minorHAnsi"/>
        </w:rPr>
        <w:t>hardly even talk about climate change and when they do, it isn’t doomsday</w:t>
      </w:r>
      <w:r w:rsidRPr="00FC52B9">
        <w:rPr>
          <w:rFonts w:asciiTheme="minorHAnsi" w:hAnsiTheme="minorHAnsi"/>
          <w:sz w:val="12"/>
        </w:rPr>
        <w:t xml:space="preserve">. Indeed, </w:t>
      </w:r>
      <w:r w:rsidRPr="00FC52B9">
        <w:rPr>
          <w:rStyle w:val="StyleUnderline"/>
          <w:rFonts w:asciiTheme="minorHAnsi" w:hAnsiTheme="minorHAnsi"/>
        </w:rPr>
        <w:t>there isn’t even a single national columnist for a major media outlet who writes primarily on climate. Most “liberal” columnists rarely mention it</w:t>
      </w:r>
      <w:r w:rsidRPr="00FC52B9">
        <w:rPr>
          <w:rFonts w:asciiTheme="minorHAnsi" w:hAnsiTheme="minorHAnsi"/>
          <w:sz w:val="12"/>
        </w:rPr>
        <w:t xml:space="preserve">.     At least a quarter of the public chooses media that devote a vast amount of time to the notion that global warming is a hoax and that environmentalists are extremists and that clean energy is a joke. In the MSM, conservative pundits routinely trash climate science and mock clean energy. Just listen to, say, Joe Scarborough on MSNBC’s Morning Joe mock clean energy sometime.     </w:t>
      </w:r>
      <w:r w:rsidRPr="00FC52B9">
        <w:rPr>
          <w:rStyle w:val="StyleUnderline"/>
          <w:rFonts w:asciiTheme="minorHAnsi" w:hAnsiTheme="minorHAnsi"/>
        </w:rPr>
        <w:t>The major energy companies bombard the airwaves with millions and millions of dollars of repetitious pro-fossil-fuel ads</w:t>
      </w:r>
      <w:r w:rsidRPr="00FC52B9">
        <w:rPr>
          <w:rFonts w:asciiTheme="minorHAnsi" w:hAnsiTheme="minorHAnsi"/>
          <w:sz w:val="12"/>
        </w:rPr>
        <w:t xml:space="preserve">. The </w:t>
      </w:r>
      <w:r w:rsidRPr="00FC52B9">
        <w:rPr>
          <w:rStyle w:val="StyleUnderline"/>
          <w:rFonts w:asciiTheme="minorHAnsi" w:hAnsiTheme="minorHAnsi"/>
        </w:rPr>
        <w:t>environmentalists spend far, far less money.</w:t>
      </w:r>
      <w:r w:rsidRPr="00FC52B9">
        <w:rPr>
          <w:rFonts w:asciiTheme="minorHAnsi" w:hAnsiTheme="minorHAnsi"/>
          <w:sz w:val="12"/>
        </w:rPr>
        <w:t xml:space="preserve"> As noted above, </w:t>
      </w:r>
      <w:r w:rsidRPr="00FC52B9">
        <w:rPr>
          <w:rStyle w:val="StyleUnderline"/>
          <w:rFonts w:asciiTheme="minorHAnsi" w:hAnsiTheme="minorHAnsi"/>
        </w:rPr>
        <w:t>the one time they did run a major campaign to push a climate bill, they and their political allies including the president explicitly did NOT talk much about climate change, particularly doomsday messaging</w:t>
      </w:r>
      <w:r w:rsidRPr="00FC52B9">
        <w:rPr>
          <w:rFonts w:asciiTheme="minorHAnsi" w:hAnsiTheme="minorHAnsi"/>
          <w:sz w:val="12"/>
        </w:rPr>
        <w:t xml:space="preserve">     </w:t>
      </w:r>
      <w:r w:rsidRPr="00FC52B9">
        <w:rPr>
          <w:rStyle w:val="StyleUnderline"/>
          <w:rFonts w:asciiTheme="minorHAnsi" w:hAnsiTheme="minorHAnsi"/>
        </w:rPr>
        <w:t>Environmentalists</w:t>
      </w:r>
      <w:r w:rsidRPr="00FC52B9">
        <w:rPr>
          <w:rFonts w:asciiTheme="minorHAnsi" w:hAnsiTheme="minorHAnsi"/>
          <w:sz w:val="12"/>
        </w:rPr>
        <w:t xml:space="preserve"> when they do appear in popular culture, especially TV, </w:t>
      </w:r>
      <w:r w:rsidRPr="00FC52B9">
        <w:rPr>
          <w:rStyle w:val="StyleUnderline"/>
          <w:rFonts w:asciiTheme="minorHAnsi" w:hAnsiTheme="minorHAnsi"/>
        </w:rPr>
        <w:t>are routinely mocked</w:t>
      </w:r>
      <w:r w:rsidRPr="00FC52B9">
        <w:rPr>
          <w:rFonts w:asciiTheme="minorHAnsi" w:hAnsiTheme="minorHAnsi"/>
          <w:sz w:val="12"/>
        </w:rPr>
        <w:t xml:space="preserve">.     </w:t>
      </w:r>
      <w:r w:rsidRPr="00FC52B9">
        <w:rPr>
          <w:rStyle w:val="StyleUnderline"/>
          <w:rFonts w:asciiTheme="minorHAnsi" w:hAnsiTheme="minorHAnsi"/>
        </w:rPr>
        <w:t>There is very little mass communication of doomsday messages online</w:t>
      </w:r>
      <w:r w:rsidRPr="00FC52B9">
        <w:rPr>
          <w:rFonts w:asciiTheme="minorHAnsi" w:hAnsiTheme="minorHAnsi"/>
          <w:sz w:val="12"/>
        </w:rPr>
        <w:t xml:space="preserve">. Check out the most popular websites. General silence on the subject, and again, what coverage there is ain’t doomsday messaging. Go to the front page of the (moderately trafficked) environmental websites. Where is the doomsday?  </w:t>
      </w:r>
      <w:r w:rsidRPr="00FC52B9">
        <w:rPr>
          <w:rStyle w:val="StyleUnderline"/>
          <w:rFonts w:asciiTheme="minorHAnsi" w:hAnsiTheme="minorHAnsi"/>
        </w:rPr>
        <w:t xml:space="preserve">If you want to find anything approximating </w:t>
      </w:r>
      <w:r w:rsidRPr="00FC52B9">
        <w:rPr>
          <w:rFonts w:asciiTheme="minorHAnsi" w:hAnsiTheme="minorHAnsi"/>
          <w:sz w:val="12"/>
        </w:rPr>
        <w:t>even modes</w:t>
      </w:r>
      <w:r w:rsidRPr="00FC52B9">
        <w:rPr>
          <w:rStyle w:val="StyleUnderline"/>
          <w:rFonts w:asciiTheme="minorHAnsi" w:hAnsiTheme="minorHAnsi"/>
        </w:rPr>
        <w:t>t, blunt, science-based messaging built around the scientific literature, interviews with actual climate scientists and a clear statement that we can solve this problem</w:t>
      </w:r>
      <w:r w:rsidRPr="00FC52B9">
        <w:rPr>
          <w:rFonts w:asciiTheme="minorHAnsi" w:hAnsiTheme="minorHAnsi"/>
          <w:sz w:val="12"/>
        </w:rPr>
        <w:t xml:space="preserve"> — well, you’ve all found it, of course, </w:t>
      </w:r>
      <w:r w:rsidRPr="00FC52B9">
        <w:rPr>
          <w:rStyle w:val="StyleUnderline"/>
          <w:rFonts w:asciiTheme="minorHAnsi" w:hAnsiTheme="minorHAnsi"/>
        </w:rPr>
        <w:t>but the only people who see it are those who go looking for it</w:t>
      </w:r>
      <w:r w:rsidRPr="00FC52B9">
        <w:rPr>
          <w:rFonts w:asciiTheme="minorHAnsi" w:hAnsiTheme="minorHAnsi"/>
          <w:sz w:val="12"/>
        </w:rPr>
        <w:t xml:space="preserve">.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w:t>
      </w:r>
      <w:r w:rsidRPr="00FC52B9">
        <w:rPr>
          <w:rStyle w:val="StyleUnderline"/>
          <w:rFonts w:asciiTheme="minorHAnsi" w:hAnsiTheme="minorHAnsi"/>
        </w:rPr>
        <w:t xml:space="preserve">Anyone dropping into America from another country or another planet who started following popular culture and the news the way the overwhelming majority of Americans do would get the distinct impression that </w:t>
      </w:r>
      <w:r w:rsidRPr="00FC52B9">
        <w:rPr>
          <w:rStyle w:val="UnderlineBold"/>
          <w:rFonts w:asciiTheme="minorHAnsi" w:hAnsiTheme="minorHAnsi"/>
          <w:highlight w:val="green"/>
        </w:rPr>
        <w:t>nobody who matters is terribly worried about climate change</w:t>
      </w:r>
      <w:r w:rsidRPr="00FC52B9">
        <w:rPr>
          <w:rFonts w:asciiTheme="minorHAnsi" w:hAnsiTheme="minorHAnsi"/>
          <w:sz w:val="12"/>
        </w:rPr>
        <w:t xml:space="preserve">. And, of course, they’d be right — see “The failed presidency of Barack Obama, Part 2.”  </w:t>
      </w:r>
      <w:r w:rsidRPr="00FC52B9">
        <w:rPr>
          <w:rStyle w:val="StyleUnderline"/>
          <w:rFonts w:asciiTheme="minorHAnsi" w:hAnsiTheme="minorHAnsi"/>
          <w:highlight w:val="green"/>
        </w:rPr>
        <w:t xml:space="preserve">It is </w:t>
      </w:r>
      <w:r w:rsidRPr="00FC52B9">
        <w:rPr>
          <w:rStyle w:val="UnderlineBold"/>
          <w:rFonts w:asciiTheme="minorHAnsi" w:hAnsiTheme="minorHAnsi"/>
          <w:highlight w:val="green"/>
        </w:rPr>
        <w:t>total BS</w:t>
      </w:r>
      <w:r w:rsidRPr="00FC52B9">
        <w:rPr>
          <w:rStyle w:val="StyleUnderline"/>
          <w:rFonts w:asciiTheme="minorHAnsi" w:hAnsiTheme="minorHAnsi"/>
          <w:highlight w:val="green"/>
        </w:rPr>
        <w:t xml:space="preserve"> that</w:t>
      </w:r>
      <w:r w:rsidRPr="00FC52B9">
        <w:rPr>
          <w:rStyle w:val="StyleUnderline"/>
          <w:rFonts w:asciiTheme="minorHAnsi" w:hAnsiTheme="minorHAnsi"/>
        </w:rPr>
        <w:t xml:space="preserve"> somehow </w:t>
      </w:r>
      <w:r w:rsidRPr="00FC52B9">
        <w:rPr>
          <w:rStyle w:val="StyleUnderline"/>
          <w:rFonts w:asciiTheme="minorHAnsi" w:hAnsiTheme="minorHAnsi"/>
          <w:highlight w:val="green"/>
        </w:rPr>
        <w:t xml:space="preserve">the American public </w:t>
      </w:r>
      <w:r w:rsidRPr="00FC52B9">
        <w:rPr>
          <w:rStyle w:val="UnderlineBold"/>
          <w:rFonts w:asciiTheme="minorHAnsi" w:hAnsiTheme="minorHAnsi"/>
          <w:highlight w:val="green"/>
        </w:rPr>
        <w:t>has been scared and overwhelmed</w:t>
      </w:r>
      <w:r w:rsidRPr="00FC52B9">
        <w:rPr>
          <w:rStyle w:val="UnderlineBold"/>
          <w:rFonts w:asciiTheme="minorHAnsi" w:hAnsiTheme="minorHAnsi"/>
        </w:rPr>
        <w:t xml:space="preserve"> by repeated doomsday messaging </w:t>
      </w:r>
      <w:r w:rsidRPr="00FC52B9">
        <w:rPr>
          <w:rStyle w:val="UnderlineBold"/>
          <w:rFonts w:asciiTheme="minorHAnsi" w:hAnsiTheme="minorHAnsi"/>
          <w:highlight w:val="green"/>
        </w:rPr>
        <w:t>into</w:t>
      </w:r>
      <w:r w:rsidRPr="00FC52B9">
        <w:rPr>
          <w:rStyle w:val="UnderlineBold"/>
          <w:rFonts w:asciiTheme="minorHAnsi" w:hAnsiTheme="minorHAnsi"/>
        </w:rPr>
        <w:t xml:space="preserve"> some sort of </w:t>
      </w:r>
      <w:r w:rsidRPr="00FC52B9">
        <w:rPr>
          <w:rStyle w:val="UnderlineBold"/>
          <w:rFonts w:asciiTheme="minorHAnsi" w:hAnsiTheme="minorHAnsi"/>
          <w:highlight w:val="green"/>
        </w:rPr>
        <w:t>climate fatigue</w:t>
      </w:r>
      <w:r w:rsidRPr="00FC52B9">
        <w:rPr>
          <w:rFonts w:asciiTheme="minorHAnsi" w:hAnsiTheme="minorHAnsi"/>
          <w:sz w:val="12"/>
        </w:rPr>
        <w:t xml:space="preserve">. </w:t>
      </w:r>
      <w:r w:rsidRPr="00FC52B9">
        <w:rPr>
          <w:rStyle w:val="StyleUnderline"/>
          <w:rFonts w:asciiTheme="minorHAnsi" w:hAnsiTheme="minorHAnsi"/>
          <w:highlight w:val="green"/>
        </w:rPr>
        <w:t>If the public’s concern has dropped</w:t>
      </w:r>
      <w:r w:rsidRPr="00FC52B9">
        <w:rPr>
          <w:rFonts w:asciiTheme="minorHAnsi" w:hAnsiTheme="minorHAnsi"/>
          <w:sz w:val="12"/>
        </w:rPr>
        <w:t xml:space="preserve"> — and public opinion analysis suggests it has dropped several percent (though is bouncing back a tad) — </w:t>
      </w:r>
      <w:r w:rsidRPr="00FC52B9">
        <w:rPr>
          <w:rStyle w:val="StyleUnderline"/>
          <w:rFonts w:asciiTheme="minorHAnsi" w:hAnsiTheme="minorHAnsi"/>
          <w:highlight w:val="green"/>
        </w:rPr>
        <w:t xml:space="preserve">that is </w:t>
      </w:r>
      <w:r w:rsidRPr="00FC52B9">
        <w:rPr>
          <w:rStyle w:val="UnderlineBold"/>
          <w:rFonts w:asciiTheme="minorHAnsi" w:hAnsiTheme="minorHAnsi"/>
          <w:highlight w:val="green"/>
        </w:rPr>
        <w:t>primarily due to the conservative media’s disinformation</w:t>
      </w:r>
      <w:r w:rsidRPr="00FC52B9">
        <w:rPr>
          <w:rStyle w:val="StyleUnderline"/>
          <w:rFonts w:asciiTheme="minorHAnsi" w:hAnsiTheme="minorHAnsi"/>
          <w:highlight w:val="green"/>
        </w:rPr>
        <w:t xml:space="preserve"> </w:t>
      </w:r>
      <w:r w:rsidRPr="00FC52B9">
        <w:rPr>
          <w:rStyle w:val="UnderlineBold"/>
          <w:rFonts w:asciiTheme="minorHAnsi" w:hAnsiTheme="minorHAnsi"/>
          <w:highlight w:val="green"/>
        </w:rPr>
        <w:t>campaign</w:t>
      </w:r>
      <w:r w:rsidRPr="00FC52B9">
        <w:rPr>
          <w:rStyle w:val="StyleUnderline"/>
          <w:rFonts w:asciiTheme="minorHAnsi" w:hAnsiTheme="minorHAnsi"/>
        </w:rPr>
        <w:t xml:space="preserve"> impact on Tea Party conservatives and to the treatment of this as a nonissue by most of the rest of the media, intelligentsia and popular culture</w:t>
      </w:r>
      <w:r w:rsidRPr="00FC52B9">
        <w:rPr>
          <w:rFonts w:asciiTheme="minorHAnsi" w:hAnsiTheme="minorHAnsi"/>
          <w:sz w:val="12"/>
        </w:rPr>
        <w:t>.</w:t>
      </w:r>
    </w:p>
    <w:p w:rsidR="006E36A1" w:rsidRPr="00FC52B9" w:rsidRDefault="006E36A1" w:rsidP="005B0516">
      <w:pPr>
        <w:pStyle w:val="Heading4"/>
        <w:rPr>
          <w:rFonts w:asciiTheme="minorHAnsi" w:eastAsia="MS Mincho" w:hAnsiTheme="minorHAnsi" w:cs="Times New Roman"/>
          <w:u w:val="single"/>
        </w:rPr>
      </w:pPr>
      <w:r w:rsidRPr="00FC52B9">
        <w:rPr>
          <w:rFonts w:asciiTheme="minorHAnsi" w:eastAsia="MS Mincho" w:hAnsiTheme="minorHAnsi" w:cs="Times New Roman"/>
        </w:rPr>
        <w:t xml:space="preserve">Simulation allows us to </w:t>
      </w:r>
      <w:r w:rsidRPr="00FC52B9">
        <w:rPr>
          <w:rFonts w:asciiTheme="minorHAnsi" w:eastAsia="MS Mincho" w:hAnsiTheme="minorHAnsi" w:cs="Times New Roman"/>
          <w:u w:val="single"/>
        </w:rPr>
        <w:t>influence state policy</w:t>
      </w:r>
      <w:r w:rsidRPr="00FC52B9">
        <w:rPr>
          <w:rFonts w:asciiTheme="minorHAnsi" w:eastAsia="MS Mincho" w:hAnsiTheme="minorHAnsi" w:cs="Times New Roman"/>
        </w:rPr>
        <w:t xml:space="preserve"> AND is key to </w:t>
      </w:r>
      <w:r w:rsidRPr="00FC52B9">
        <w:rPr>
          <w:rFonts w:asciiTheme="minorHAnsi" w:eastAsia="MS Mincho" w:hAnsiTheme="minorHAnsi" w:cs="Times New Roman"/>
          <w:u w:val="single"/>
        </w:rPr>
        <w:t>agency</w:t>
      </w:r>
    </w:p>
    <w:p w:rsidR="006E36A1" w:rsidRPr="00FC52B9" w:rsidRDefault="006E36A1" w:rsidP="006E36A1">
      <w:pPr>
        <w:rPr>
          <w:rFonts w:asciiTheme="minorHAnsi" w:eastAsia="MS Mincho" w:hAnsiTheme="minorHAnsi"/>
          <w:b/>
          <w:sz w:val="24"/>
          <w:szCs w:val="24"/>
          <w:u w:val="single"/>
        </w:rPr>
      </w:pPr>
      <w:r w:rsidRPr="00FC52B9">
        <w:rPr>
          <w:rFonts w:asciiTheme="minorHAnsi" w:eastAsia="MS Mincho" w:hAnsiTheme="minorHAnsi"/>
          <w:b/>
          <w:sz w:val="24"/>
          <w:szCs w:val="24"/>
          <w:u w:val="single"/>
        </w:rPr>
        <w:t>Eijkman 12</w:t>
      </w:r>
    </w:p>
    <w:p w:rsidR="006E36A1" w:rsidRPr="00FC52B9" w:rsidRDefault="006E36A1" w:rsidP="006E36A1">
      <w:pPr>
        <w:rPr>
          <w:rStyle w:val="Style13ptBold"/>
          <w:rFonts w:asciiTheme="minorHAnsi" w:hAnsiTheme="minorHAnsi"/>
          <w:sz w:val="16"/>
          <w:szCs w:val="16"/>
        </w:rPr>
      </w:pPr>
      <w:r w:rsidRPr="00FC52B9">
        <w:rPr>
          <w:rStyle w:val="Style13ptBold"/>
          <w:rFonts w:asciiTheme="minorHAnsi" w:hAnsiTheme="minorHAnsi"/>
          <w:sz w:val="16"/>
          <w:szCs w:val="16"/>
        </w:rPr>
        <w:t>(The role of simulations in the authentic learning for national security policy development: Implications for Practice / Dr. Henk Simon Eijkman. [</w:t>
      </w:r>
      <w:proofErr w:type="gramStart"/>
      <w:r w:rsidRPr="00FC52B9">
        <w:rPr>
          <w:rStyle w:val="Style13ptBold"/>
          <w:rFonts w:asciiTheme="minorHAnsi" w:hAnsiTheme="minorHAnsi"/>
          <w:sz w:val="16"/>
          <w:szCs w:val="16"/>
        </w:rPr>
        <w:t>electronic</w:t>
      </w:r>
      <w:proofErr w:type="gramEnd"/>
      <w:r w:rsidRPr="00FC52B9">
        <w:rPr>
          <w:rStyle w:val="Style13ptBold"/>
          <w:rFonts w:asciiTheme="minorHAnsi" w:hAnsiTheme="minorHAnsi"/>
          <w:sz w:val="16"/>
          <w:szCs w:val="16"/>
        </w:rPr>
        <w:t xml:space="preserve"> resource] </w:t>
      </w:r>
      <w:hyperlink r:id="rId20" w:history="1">
        <w:r w:rsidRPr="00FC52B9">
          <w:rPr>
            <w:rStyle w:val="Style13ptBold"/>
            <w:rFonts w:asciiTheme="minorHAnsi" w:hAnsiTheme="minorHAnsi"/>
            <w:sz w:val="16"/>
            <w:szCs w:val="16"/>
          </w:rPr>
          <w:t>http://nsc.anu.edu.au/test/documents/Sims_in_authentic_learning_report.pdf</w:t>
        </w:r>
      </w:hyperlink>
      <w:r w:rsidRPr="00FC52B9">
        <w:rPr>
          <w:rStyle w:val="Style13ptBold"/>
          <w:rFonts w:asciiTheme="minorHAnsi" w:hAnsiTheme="minorHAnsi"/>
          <w:sz w:val="16"/>
          <w:szCs w:val="16"/>
        </w:rPr>
        <w:t>. Dr Henk Eijkman is currently an independent consultant as well as visiting fellow at the University of New South Wales at the Australian Defence Force Academy and is Visiting Professor of Academic Development, Annasaheb Dange College of Engineering and Technology in India. As a sociologist he developed an active interest in tertiary learning and teaching with a focus on socially inclusive innovation and culture change. He has taught at various institutions in the social sciences and his work as an adult learning specialist has taken him to South Africa, Malaysia, Palestine, and India. He publishes widely in international journals, serves on Conference Committees and editorial boards of edited books and international journal)</w:t>
      </w:r>
    </w:p>
    <w:p w:rsidR="006E36A1" w:rsidRPr="00FC52B9" w:rsidRDefault="006E36A1" w:rsidP="006E36A1">
      <w:pPr>
        <w:rPr>
          <w:rFonts w:asciiTheme="minorHAnsi" w:eastAsia="MS Mincho" w:hAnsiTheme="minorHAnsi"/>
          <w:sz w:val="16"/>
          <w:szCs w:val="24"/>
        </w:rPr>
      </w:pPr>
      <w:r w:rsidRPr="00FC52B9">
        <w:rPr>
          <w:rFonts w:asciiTheme="minorHAnsi" w:eastAsia="MS Mincho" w:hAnsiTheme="minorHAnsi"/>
          <w:sz w:val="16"/>
          <w:szCs w:val="24"/>
        </w:rPr>
        <w:t xml:space="preserve">However, whether as an approach to learning, innovation, persuasion or culture shift, </w:t>
      </w:r>
      <w:r w:rsidRPr="00FC52B9">
        <w:rPr>
          <w:rStyle w:val="StyleUnderline"/>
          <w:rFonts w:asciiTheme="minorHAnsi" w:hAnsiTheme="minorHAnsi"/>
        </w:rPr>
        <w:t xml:space="preserve">policy simulations derive their power from </w:t>
      </w:r>
      <w:r w:rsidRPr="00FC52B9">
        <w:rPr>
          <w:rFonts w:asciiTheme="minorHAnsi" w:eastAsia="MS Mincho" w:hAnsiTheme="minorHAnsi"/>
          <w:sz w:val="16"/>
          <w:szCs w:val="24"/>
        </w:rPr>
        <w:t xml:space="preserve">two central features: </w:t>
      </w:r>
      <w:r w:rsidRPr="00FC52B9">
        <w:rPr>
          <w:rStyle w:val="StyleUnderline"/>
          <w:rFonts w:asciiTheme="minorHAnsi" w:hAnsiTheme="minorHAnsi"/>
        </w:rPr>
        <w:t xml:space="preserve">their combination of simulation and gaming </w:t>
      </w:r>
      <w:r w:rsidRPr="00FC52B9">
        <w:rPr>
          <w:rFonts w:asciiTheme="minorHAnsi" w:eastAsia="MS Mincho" w:hAnsiTheme="minorHAnsi"/>
          <w:sz w:val="16"/>
          <w:szCs w:val="24"/>
        </w:rPr>
        <w:t xml:space="preserve">(Geurts et al. 2007). 1. The simulation element: </w:t>
      </w:r>
      <w:r w:rsidRPr="00FC52B9">
        <w:rPr>
          <w:rStyle w:val="StyleUnderline"/>
          <w:rFonts w:asciiTheme="minorHAnsi" w:hAnsiTheme="minorHAnsi"/>
          <w:highlight w:val="green"/>
        </w:rPr>
        <w:t>the unique combination of simulation with role-playing</w:t>
      </w:r>
      <w:r w:rsidRPr="00FC52B9">
        <w:rPr>
          <w:rFonts w:asciiTheme="minorHAnsi" w:eastAsia="MS Mincho" w:hAnsiTheme="minorHAnsi"/>
          <w:sz w:val="16"/>
          <w:szCs w:val="24"/>
        </w:rPr>
        <w:t xml:space="preserve">.The unique simulation/role-play mix </w:t>
      </w:r>
      <w:r w:rsidRPr="00FC52B9">
        <w:rPr>
          <w:rStyle w:val="StyleUnderline"/>
          <w:rFonts w:asciiTheme="minorHAnsi" w:hAnsiTheme="minorHAnsi"/>
          <w:highlight w:val="green"/>
        </w:rPr>
        <w:t>enables participants to create</w:t>
      </w:r>
      <w:r w:rsidRPr="00FC52B9">
        <w:rPr>
          <w:rStyle w:val="StyleUnderline"/>
          <w:rFonts w:asciiTheme="minorHAnsi" w:hAnsiTheme="minorHAnsi"/>
        </w:rPr>
        <w:t xml:space="preserve"> </w:t>
      </w:r>
      <w:r w:rsidRPr="00FC52B9">
        <w:rPr>
          <w:rFonts w:asciiTheme="minorHAnsi" w:eastAsia="MS Mincho" w:hAnsiTheme="minorHAnsi"/>
          <w:b/>
          <w:bCs/>
          <w:szCs w:val="20"/>
          <w:highlight w:val="green"/>
          <w:u w:val="single"/>
          <w:bdr w:val="single" w:sz="2" w:space="0" w:color="auto" w:frame="1"/>
        </w:rPr>
        <w:t>possible futures</w:t>
      </w:r>
      <w:r w:rsidRPr="00FC52B9">
        <w:rPr>
          <w:rStyle w:val="StyleUnderline"/>
          <w:rFonts w:asciiTheme="minorHAnsi" w:hAnsiTheme="minorHAnsi"/>
          <w:highlight w:val="green"/>
        </w:rPr>
        <w:t xml:space="preserve"> relevant to the topic</w:t>
      </w:r>
      <w:r w:rsidRPr="00FC52B9">
        <w:rPr>
          <w:rStyle w:val="StyleUnderline"/>
          <w:rFonts w:asciiTheme="minorHAnsi" w:hAnsiTheme="minorHAnsi"/>
        </w:rPr>
        <w:t xml:space="preserve"> being studied</w:t>
      </w:r>
      <w:r w:rsidRPr="00FC52B9">
        <w:rPr>
          <w:rFonts w:asciiTheme="minorHAnsi" w:eastAsia="MS Mincho" w:hAnsiTheme="minorHAnsi"/>
          <w:sz w:val="16"/>
          <w:szCs w:val="24"/>
        </w:rPr>
        <w:t xml:space="preserve">. </w:t>
      </w:r>
      <w:r w:rsidRPr="00FC52B9">
        <w:rPr>
          <w:rStyle w:val="StyleUnderline"/>
          <w:rFonts w:asciiTheme="minorHAnsi" w:hAnsiTheme="minorHAnsi"/>
        </w:rPr>
        <w:t>This is diametrically opposed to the more traditional</w:t>
      </w:r>
      <w:r w:rsidRPr="00FC52B9">
        <w:rPr>
          <w:rFonts w:asciiTheme="minorHAnsi" w:eastAsia="MS Mincho" w:hAnsiTheme="minorHAnsi"/>
          <w:sz w:val="16"/>
          <w:szCs w:val="24"/>
        </w:rPr>
        <w:t xml:space="preserve">, teacher-centric </w:t>
      </w:r>
      <w:r w:rsidRPr="00FC52B9">
        <w:rPr>
          <w:rStyle w:val="StyleUnderline"/>
          <w:rFonts w:asciiTheme="minorHAnsi" w:hAnsiTheme="minorHAnsi"/>
        </w:rPr>
        <w:t>approaches in which a future is produced for them</w:t>
      </w:r>
      <w:r w:rsidRPr="00FC52B9">
        <w:rPr>
          <w:rFonts w:asciiTheme="minorHAnsi" w:eastAsia="MS Mincho" w:hAnsiTheme="minorHAnsi"/>
          <w:sz w:val="16"/>
          <w:szCs w:val="24"/>
        </w:rPr>
        <w:t xml:space="preserve">. </w:t>
      </w:r>
      <w:r w:rsidRPr="00FC52B9">
        <w:rPr>
          <w:rStyle w:val="StyleUnderline"/>
          <w:rFonts w:asciiTheme="minorHAnsi" w:hAnsiTheme="minorHAnsi"/>
          <w:highlight w:val="green"/>
        </w:rPr>
        <w:t>In policy simulations</w:t>
      </w:r>
      <w:r w:rsidRPr="00FC52B9">
        <w:rPr>
          <w:rStyle w:val="StyleUnderline"/>
          <w:rFonts w:asciiTheme="minorHAnsi" w:hAnsiTheme="minorHAnsi"/>
        </w:rPr>
        <w:t xml:space="preserve">, </w:t>
      </w:r>
      <w:r w:rsidRPr="00FC52B9">
        <w:rPr>
          <w:rStyle w:val="StyleUnderline"/>
          <w:rFonts w:asciiTheme="minorHAnsi" w:hAnsiTheme="minorHAnsi"/>
          <w:highlight w:val="green"/>
        </w:rPr>
        <w:t>possible futures are much more than an object of</w:t>
      </w:r>
      <w:r w:rsidRPr="00FC52B9">
        <w:rPr>
          <w:rStyle w:val="StyleUnderline"/>
          <w:rFonts w:asciiTheme="minorHAnsi" w:hAnsiTheme="minorHAnsi"/>
        </w:rPr>
        <w:t xml:space="preserve"> tabletop </w:t>
      </w:r>
      <w:r w:rsidRPr="00FC52B9">
        <w:rPr>
          <w:rStyle w:val="StyleUnderline"/>
          <w:rFonts w:asciiTheme="minorHAnsi" w:hAnsiTheme="minorHAnsi"/>
          <w:highlight w:val="green"/>
        </w:rPr>
        <w:t>discussion</w:t>
      </w:r>
      <w:r w:rsidRPr="00FC52B9">
        <w:rPr>
          <w:rFonts w:asciiTheme="minorHAnsi" w:eastAsia="MS Mincho" w:hAnsiTheme="minorHAnsi"/>
          <w:sz w:val="16"/>
          <w:szCs w:val="24"/>
        </w:rPr>
        <w:t xml:space="preserve"> and verbal speculation. ‘</w:t>
      </w:r>
      <w:r w:rsidRPr="00FC52B9">
        <w:rPr>
          <w:rFonts w:asciiTheme="minorHAnsi" w:eastAsia="MS Mincho" w:hAnsiTheme="minorHAnsi"/>
          <w:b/>
          <w:bCs/>
          <w:szCs w:val="20"/>
          <w:highlight w:val="green"/>
          <w:u w:val="single"/>
          <w:bdr w:val="single" w:sz="2" w:space="0" w:color="auto" w:frame="1"/>
        </w:rPr>
        <w:t>No other technique</w:t>
      </w:r>
      <w:r w:rsidRPr="00FC52B9">
        <w:rPr>
          <w:rFonts w:asciiTheme="minorHAnsi" w:eastAsia="MS Mincho" w:hAnsiTheme="minorHAnsi"/>
          <w:sz w:val="16"/>
          <w:szCs w:val="24"/>
          <w:highlight w:val="green"/>
        </w:rPr>
        <w:t xml:space="preserve"> </w:t>
      </w:r>
      <w:r w:rsidRPr="00FC52B9">
        <w:rPr>
          <w:rStyle w:val="StyleUnderline"/>
          <w:rFonts w:asciiTheme="minorHAnsi" w:hAnsiTheme="minorHAnsi"/>
          <w:highlight w:val="green"/>
        </w:rPr>
        <w:t>allows</w:t>
      </w:r>
      <w:r w:rsidRPr="00FC52B9">
        <w:rPr>
          <w:rStyle w:val="StyleUnderline"/>
          <w:rFonts w:asciiTheme="minorHAnsi" w:hAnsiTheme="minorHAnsi"/>
        </w:rPr>
        <w:t xml:space="preserve"> a group of </w:t>
      </w:r>
      <w:r w:rsidRPr="00FC52B9">
        <w:rPr>
          <w:rStyle w:val="StyleUnderline"/>
          <w:rFonts w:asciiTheme="minorHAnsi" w:hAnsiTheme="minorHAnsi"/>
          <w:highlight w:val="green"/>
        </w:rPr>
        <w:t>participants to</w:t>
      </w:r>
      <w:r w:rsidRPr="00FC52B9">
        <w:rPr>
          <w:rStyle w:val="StyleUnderline"/>
          <w:rFonts w:asciiTheme="minorHAnsi" w:hAnsiTheme="minorHAnsi"/>
        </w:rPr>
        <w:t xml:space="preserve"> </w:t>
      </w:r>
      <w:r w:rsidRPr="00FC52B9">
        <w:rPr>
          <w:rStyle w:val="StyleUnderline"/>
          <w:rFonts w:asciiTheme="minorHAnsi" w:hAnsiTheme="minorHAnsi"/>
          <w:highlight w:val="green"/>
        </w:rPr>
        <w:t>engage in collective action</w:t>
      </w:r>
      <w:r w:rsidRPr="00FC52B9">
        <w:rPr>
          <w:rStyle w:val="StyleUnderline"/>
          <w:rFonts w:asciiTheme="minorHAnsi" w:hAnsiTheme="minorHAnsi"/>
        </w:rPr>
        <w:t xml:space="preserve"> in a safe environment </w:t>
      </w:r>
      <w:r w:rsidRPr="00FC52B9">
        <w:rPr>
          <w:rStyle w:val="StyleUnderline"/>
          <w:rFonts w:asciiTheme="minorHAnsi" w:hAnsiTheme="minorHAnsi"/>
          <w:highlight w:val="green"/>
        </w:rPr>
        <w:t>to create</w:t>
      </w:r>
      <w:r w:rsidRPr="00FC52B9">
        <w:rPr>
          <w:rFonts w:asciiTheme="minorHAnsi" w:eastAsia="MS Mincho" w:hAnsiTheme="minorHAnsi"/>
          <w:sz w:val="16"/>
          <w:szCs w:val="24"/>
        </w:rPr>
        <w:t xml:space="preserve"> and analyse </w:t>
      </w:r>
      <w:r w:rsidRPr="00FC52B9">
        <w:rPr>
          <w:rStyle w:val="StyleUnderline"/>
          <w:rFonts w:asciiTheme="minorHAnsi" w:hAnsiTheme="minorHAnsi"/>
          <w:highlight w:val="green"/>
        </w:rPr>
        <w:t>the futures they want to explore’</w:t>
      </w:r>
      <w:r w:rsidRPr="00FC52B9">
        <w:rPr>
          <w:rStyle w:val="StyleUnderline"/>
          <w:rFonts w:asciiTheme="minorHAnsi" w:hAnsiTheme="minorHAnsi"/>
        </w:rPr>
        <w:t xml:space="preserve"> </w:t>
      </w:r>
      <w:r w:rsidRPr="00FC52B9">
        <w:rPr>
          <w:rFonts w:asciiTheme="minorHAnsi" w:eastAsia="MS Mincho" w:hAnsiTheme="minorHAnsi"/>
          <w:sz w:val="16"/>
          <w:szCs w:val="24"/>
        </w:rPr>
        <w:t xml:space="preserve">(Geurts et al. 2007: 536). 2. </w:t>
      </w:r>
      <w:r w:rsidRPr="00FC52B9">
        <w:rPr>
          <w:rFonts w:asciiTheme="minorHAnsi" w:eastAsia="MS Mincho" w:hAnsiTheme="minorHAnsi"/>
          <w:b/>
          <w:bCs/>
          <w:szCs w:val="20"/>
          <w:u w:val="single"/>
          <w:bdr w:val="single" w:sz="2" w:space="0" w:color="auto" w:frame="1"/>
        </w:rPr>
        <w:t>The game element:</w:t>
      </w:r>
      <w:r w:rsidRPr="00FC52B9">
        <w:rPr>
          <w:rFonts w:asciiTheme="minorHAnsi" w:eastAsia="MS Mincho" w:hAnsiTheme="minorHAnsi"/>
          <w:sz w:val="16"/>
          <w:szCs w:val="24"/>
        </w:rPr>
        <w:t xml:space="preserve"> the interactive and tailor-made modelling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sidRPr="00FC52B9">
        <w:rPr>
          <w:rStyle w:val="StyleUnderline"/>
          <w:rFonts w:asciiTheme="minorHAnsi" w:hAnsiTheme="minorHAnsi"/>
        </w:rPr>
        <w:t xml:space="preserve">a policy </w:t>
      </w:r>
      <w:r w:rsidRPr="00FC52B9">
        <w:rPr>
          <w:rStyle w:val="StyleUnderline"/>
          <w:rFonts w:asciiTheme="minorHAnsi" w:hAnsiTheme="minorHAnsi"/>
          <w:highlight w:val="green"/>
        </w:rPr>
        <w:t>simulation is a</w:t>
      </w:r>
      <w:r w:rsidRPr="00FC52B9">
        <w:rPr>
          <w:rStyle w:val="StyleUnderline"/>
          <w:rFonts w:asciiTheme="minorHAnsi" w:hAnsiTheme="minorHAnsi"/>
        </w:rPr>
        <w:t xml:space="preserve"> dedicated </w:t>
      </w:r>
      <w:r w:rsidRPr="00FC52B9">
        <w:rPr>
          <w:rStyle w:val="StyleUnderline"/>
          <w:rFonts w:asciiTheme="minorHAnsi" w:hAnsiTheme="minorHAnsi"/>
          <w:highlight w:val="green"/>
        </w:rPr>
        <w:t>game constructed</w:t>
      </w:r>
      <w:r w:rsidRPr="00FC52B9">
        <w:rPr>
          <w:rStyle w:val="StyleUnderline"/>
          <w:rFonts w:asciiTheme="minorHAnsi" w:hAnsiTheme="minorHAnsi"/>
        </w:rPr>
        <w:t xml:space="preserve"> in collaboration with practitioners to achieve a high level of proficiency</w:t>
      </w:r>
      <w:r w:rsidRPr="00FC52B9">
        <w:rPr>
          <w:rFonts w:asciiTheme="minorHAnsi" w:eastAsia="MS Mincho" w:hAnsiTheme="minorHAnsi"/>
          <w:sz w:val="16"/>
          <w:szCs w:val="24"/>
        </w:rPr>
        <w:t xml:space="preserve"> in relevant aspects of the policy development process. To drill down to a level of finer detail, </w:t>
      </w:r>
      <w:r w:rsidRPr="00FC52B9">
        <w:rPr>
          <w:rFonts w:asciiTheme="minorHAnsi" w:eastAsia="MS Mincho" w:hAnsiTheme="minorHAnsi"/>
          <w:b/>
          <w:bCs/>
          <w:szCs w:val="20"/>
          <w:highlight w:val="green"/>
          <w:u w:val="single"/>
          <w:bdr w:val="single" w:sz="2" w:space="0" w:color="auto" w:frame="1"/>
        </w:rPr>
        <w:t xml:space="preserve">policy </w:t>
      </w:r>
      <w:r w:rsidRPr="00FC52B9">
        <w:rPr>
          <w:rStyle w:val="Emphasis"/>
          <w:rFonts w:asciiTheme="minorHAnsi" w:hAnsiTheme="minorHAnsi"/>
          <w:highlight w:val="green"/>
        </w:rPr>
        <w:t>development simulations</w:t>
      </w:r>
      <w:r w:rsidRPr="00FC52B9">
        <w:rPr>
          <w:rFonts w:asciiTheme="minorHAnsi" w:eastAsia="MS Mincho" w:hAnsiTheme="minorHAnsi"/>
          <w:sz w:val="16"/>
          <w:szCs w:val="24"/>
        </w:rPr>
        <w:t xml:space="preserve">—as forms of interactive or participatory modelling— </w:t>
      </w:r>
      <w:r w:rsidRPr="00FC52B9">
        <w:rPr>
          <w:rStyle w:val="StyleUnderline"/>
          <w:rFonts w:asciiTheme="minorHAnsi" w:hAnsiTheme="minorHAnsi"/>
          <w:highlight w:val="green"/>
        </w:rPr>
        <w:t>are</w:t>
      </w:r>
      <w:r w:rsidRPr="00FC52B9">
        <w:rPr>
          <w:rStyle w:val="StyleUnderline"/>
          <w:rFonts w:asciiTheme="minorHAnsi" w:hAnsiTheme="minorHAnsi"/>
        </w:rPr>
        <w:t xml:space="preserve"> particularly </w:t>
      </w:r>
      <w:r w:rsidRPr="00FC52B9">
        <w:rPr>
          <w:rStyle w:val="StyleUnderline"/>
          <w:rFonts w:asciiTheme="minorHAnsi" w:hAnsiTheme="minorHAnsi"/>
          <w:highlight w:val="green"/>
        </w:rPr>
        <w:t>effective</w:t>
      </w:r>
      <w:r w:rsidRPr="00FC52B9">
        <w:rPr>
          <w:rStyle w:val="StyleUnderline"/>
          <w:rFonts w:asciiTheme="minorHAnsi" w:hAnsiTheme="minorHAnsi"/>
        </w:rPr>
        <w:t xml:space="preserve"> </w:t>
      </w:r>
      <w:r w:rsidRPr="00FC52B9">
        <w:rPr>
          <w:rStyle w:val="StyleUnderline"/>
          <w:rFonts w:asciiTheme="minorHAnsi" w:hAnsiTheme="minorHAnsi"/>
          <w:highlight w:val="green"/>
        </w:rPr>
        <w:t>in developing</w:t>
      </w:r>
      <w:r w:rsidRPr="00FC52B9">
        <w:rPr>
          <w:rStyle w:val="StyleUnderline"/>
          <w:rFonts w:asciiTheme="minorHAnsi" w:hAnsiTheme="minorHAnsi"/>
        </w:rPr>
        <w:t xml:space="preserve"> participant </w:t>
      </w:r>
      <w:r w:rsidRPr="00FC52B9">
        <w:rPr>
          <w:rStyle w:val="StyleUnderline"/>
          <w:rFonts w:asciiTheme="minorHAnsi" w:hAnsiTheme="minorHAnsi"/>
          <w:highlight w:val="green"/>
        </w:rPr>
        <w:t>knowledge</w:t>
      </w:r>
      <w:r w:rsidRPr="00FC52B9">
        <w:rPr>
          <w:rStyle w:val="StyleUnderline"/>
          <w:rFonts w:asciiTheme="minorHAnsi" w:hAnsiTheme="minorHAnsi"/>
        </w:rPr>
        <w:t xml:space="preserve"> </w:t>
      </w:r>
      <w:r w:rsidRPr="00FC52B9">
        <w:rPr>
          <w:rFonts w:asciiTheme="minorHAnsi" w:eastAsia="MS Mincho" w:hAnsiTheme="minorHAnsi"/>
          <w:sz w:val="16"/>
          <w:szCs w:val="24"/>
        </w:rPr>
        <w:t>and skills in the five key areas of the policy development process (and success criteria), namely: Complexity, Communication, Creativity, Consensus, and Commitment to action (‘the five Cs’). The capacity to provide effective learning support in these five categories has proved to be particularly helpful in strategic decision-making (Geurts et al. 2007). Annexure 2.5 contains a detailed description, in table format, of the synopsis below.</w:t>
      </w:r>
    </w:p>
    <w:p w:rsidR="006E36A1" w:rsidRPr="00FC52B9" w:rsidRDefault="006E36A1" w:rsidP="005B0516">
      <w:pPr>
        <w:pStyle w:val="Heading4"/>
        <w:rPr>
          <w:rFonts w:asciiTheme="minorHAnsi" w:hAnsiTheme="minorHAnsi" w:cs="Times New Roman"/>
        </w:rPr>
      </w:pPr>
      <w:r w:rsidRPr="00FC52B9">
        <w:rPr>
          <w:rFonts w:asciiTheme="minorHAnsi" w:hAnsiTheme="minorHAnsi" w:cs="Times New Roman"/>
        </w:rPr>
        <w:t>Simulation doesn’t jeopardize agency</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Hanghoj 8</w:t>
      </w:r>
    </w:p>
    <w:p w:rsidR="006E36A1" w:rsidRPr="00FC52B9" w:rsidRDefault="006E36A1" w:rsidP="006E36A1">
      <w:pPr>
        <w:rPr>
          <w:rFonts w:asciiTheme="minorHAnsi" w:hAnsiTheme="minorHAnsi"/>
          <w:b/>
          <w:bCs/>
          <w:sz w:val="18"/>
          <w:szCs w:val="18"/>
        </w:rPr>
      </w:pPr>
      <w:r w:rsidRPr="00FC52B9">
        <w:rPr>
          <w:rStyle w:val="Style13ptBold"/>
          <w:rFonts w:asciiTheme="minorHAnsi" w:hAnsiTheme="minorHAnsi"/>
          <w:sz w:val="18"/>
          <w:szCs w:val="18"/>
        </w:rPr>
        <w:t xml:space="preserve">(Thorkild Hanghøj, Copenhagen, 2008 </w:t>
      </w:r>
      <w:proofErr w:type="gramStart"/>
      <w:r w:rsidRPr="00FC52B9">
        <w:rPr>
          <w:rStyle w:val="Style13ptBold"/>
          <w:rFonts w:asciiTheme="minorHAnsi" w:hAnsiTheme="minorHAnsi"/>
          <w:sz w:val="18"/>
          <w:szCs w:val="18"/>
        </w:rPr>
        <w:t>Since</w:t>
      </w:r>
      <w:proofErr w:type="gramEnd"/>
      <w:r w:rsidRPr="00FC52B9">
        <w:rPr>
          <w:rStyle w:val="Style13ptBold"/>
          <w:rFonts w:asciiTheme="minorHAnsi" w:hAnsiTheme="minorHAnsi"/>
          <w:sz w:val="18"/>
          <w:szCs w:val="18"/>
        </w:rPr>
        <w:t xml:space="preserv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I currently work as an assistant professor. http://static.sdu.dk/mediafiles/Files/Information_til/Studerende_ved_SDU/Din_uddannelse/phd_hum/afhandlinger/2009/ThorkilHanghoej.pdf)</w:t>
      </w:r>
    </w:p>
    <w:p w:rsidR="006E36A1" w:rsidRPr="00FC52B9" w:rsidRDefault="006E36A1" w:rsidP="006E36A1">
      <w:pPr>
        <w:rPr>
          <w:rFonts w:asciiTheme="minorHAnsi" w:hAnsiTheme="minorHAnsi"/>
        </w:rPr>
      </w:pPr>
      <w:r w:rsidRPr="00FC52B9">
        <w:rPr>
          <w:rFonts w:asciiTheme="minorHAnsi" w:hAnsiTheme="minorHAnsi"/>
        </w:rPr>
        <w:t xml:space="preserve">Thus, </w:t>
      </w:r>
      <w:r w:rsidRPr="00FC52B9">
        <w:rPr>
          <w:rStyle w:val="UnderlineBold"/>
          <w:rFonts w:asciiTheme="minorHAnsi" w:hAnsiTheme="minorHAnsi"/>
        </w:rPr>
        <w:t>debate games</w:t>
      </w:r>
      <w:r w:rsidRPr="00FC52B9">
        <w:rPr>
          <w:rFonts w:asciiTheme="minorHAnsi" w:hAnsiTheme="minorHAnsi"/>
        </w:rPr>
        <w:t xml:space="preserve"> </w:t>
      </w:r>
      <w:r w:rsidRPr="00FC52B9">
        <w:rPr>
          <w:rStyle w:val="StyleUnderline"/>
          <w:rFonts w:asciiTheme="minorHAnsi" w:hAnsiTheme="minorHAnsi"/>
        </w:rPr>
        <w:t>require</w:t>
      </w:r>
      <w:r w:rsidRPr="00FC52B9">
        <w:rPr>
          <w:rFonts w:asciiTheme="minorHAnsi" w:hAnsiTheme="minorHAnsi"/>
        </w:rPr>
        <w:t xml:space="preserve"> teachers </w:t>
      </w:r>
      <w:r w:rsidRPr="00FC52B9">
        <w:rPr>
          <w:rStyle w:val="StyleUnderline"/>
          <w:rFonts w:asciiTheme="minorHAnsi" w:hAnsiTheme="minorHAnsi"/>
        </w:rPr>
        <w:t>to balance the centripetal/centrifugal forces of gaming and teaching,</w:t>
      </w:r>
      <w:r w:rsidRPr="00FC52B9">
        <w:rPr>
          <w:rFonts w:asciiTheme="minorHAnsi" w:hAnsiTheme="minorHAnsi"/>
        </w:rPr>
        <w:t xml:space="preserve"> to be able to reconfigure their discursive authority, and to orchestrate the multiple voices of a dialogical game space in relation to particular goals. These Bakhtinian perspectives provide a valuable analytical framework for describing the discursive interplay between different practices and knowledge aspects when enacting (debate) game scenarios. In addition to this, Bakhtin’s </w:t>
      </w:r>
      <w:r w:rsidRPr="00FC52B9">
        <w:rPr>
          <w:rStyle w:val="UnderlineBold"/>
          <w:rFonts w:asciiTheme="minorHAnsi" w:hAnsiTheme="minorHAnsi"/>
          <w:highlight w:val="green"/>
        </w:rPr>
        <w:t>dialogical</w:t>
      </w:r>
      <w:r w:rsidRPr="00FC52B9">
        <w:rPr>
          <w:rStyle w:val="StyleUnderline"/>
          <w:rFonts w:asciiTheme="minorHAnsi" w:hAnsiTheme="minorHAnsi"/>
          <w:highlight w:val="green"/>
        </w:rPr>
        <w:t xml:space="preserve"> philosophy</w:t>
      </w:r>
      <w:r w:rsidRPr="00FC52B9">
        <w:rPr>
          <w:rFonts w:asciiTheme="minorHAnsi" w:hAnsiTheme="minorHAnsi"/>
        </w:rPr>
        <w:t xml:space="preserve"> also </w:t>
      </w:r>
      <w:r w:rsidRPr="00FC52B9">
        <w:rPr>
          <w:rStyle w:val="StyleUnderline"/>
          <w:rFonts w:asciiTheme="minorHAnsi" w:hAnsiTheme="minorHAnsi"/>
          <w:highlight w:val="green"/>
        </w:rPr>
        <w:t xml:space="preserve">offers an explanation of why </w:t>
      </w:r>
      <w:r w:rsidRPr="00FC52B9">
        <w:rPr>
          <w:rStyle w:val="UnderlineBold"/>
          <w:rFonts w:asciiTheme="minorHAnsi" w:hAnsiTheme="minorHAnsi"/>
          <w:highlight w:val="green"/>
        </w:rPr>
        <w:t>debate games</w:t>
      </w:r>
      <w:r w:rsidRPr="00FC52B9">
        <w:rPr>
          <w:rFonts w:asciiTheme="minorHAnsi" w:hAnsiTheme="minorHAnsi"/>
        </w:rPr>
        <w:t xml:space="preserve"> (and other game types) </w:t>
      </w:r>
      <w:r w:rsidRPr="00FC52B9">
        <w:rPr>
          <w:rStyle w:val="StyleUnderline"/>
          <w:rFonts w:asciiTheme="minorHAnsi" w:hAnsiTheme="minorHAnsi"/>
          <w:highlight w:val="green"/>
        </w:rPr>
        <w:t>may be valuable</w:t>
      </w:r>
      <w:r w:rsidRPr="00FC52B9">
        <w:rPr>
          <w:rFonts w:asciiTheme="minorHAnsi" w:hAnsiTheme="minorHAnsi"/>
        </w:rPr>
        <w:t xml:space="preserve"> within an educational context. One of the central features of multi-player games is that </w:t>
      </w:r>
      <w:r w:rsidRPr="00FC52B9">
        <w:rPr>
          <w:rStyle w:val="StyleUnderline"/>
          <w:rFonts w:asciiTheme="minorHAnsi" w:hAnsiTheme="minorHAnsi"/>
          <w:highlight w:val="green"/>
        </w:rPr>
        <w:t>players are expected to experience</w:t>
      </w:r>
      <w:r w:rsidRPr="00FC52B9">
        <w:rPr>
          <w:rStyle w:val="StyleUnderline"/>
          <w:rFonts w:asciiTheme="minorHAnsi" w:hAnsiTheme="minorHAnsi"/>
        </w:rPr>
        <w:t xml:space="preserve"> </w:t>
      </w:r>
      <w:r w:rsidRPr="00FC52B9">
        <w:rPr>
          <w:rFonts w:asciiTheme="minorHAnsi" w:hAnsiTheme="minorHAnsi"/>
        </w:rPr>
        <w:t xml:space="preserve">a simultaneously real and </w:t>
      </w:r>
      <w:r w:rsidRPr="00FC52B9">
        <w:rPr>
          <w:rStyle w:val="UnderlineBold"/>
          <w:rFonts w:asciiTheme="minorHAnsi" w:hAnsiTheme="minorHAnsi"/>
          <w:highlight w:val="green"/>
        </w:rPr>
        <w:t>imagined scenario</w:t>
      </w:r>
      <w:r w:rsidRPr="00FC52B9">
        <w:rPr>
          <w:rFonts w:asciiTheme="minorHAnsi" w:hAnsiTheme="minorHAnsi"/>
        </w:rPr>
        <w:t xml:space="preserve"> </w:t>
      </w:r>
      <w:r w:rsidRPr="00FC52B9">
        <w:rPr>
          <w:rStyle w:val="StyleUnderline"/>
          <w:rFonts w:asciiTheme="minorHAnsi" w:hAnsiTheme="minorHAnsi"/>
        </w:rPr>
        <w:t xml:space="preserve">both </w:t>
      </w:r>
      <w:r w:rsidRPr="00FC52B9">
        <w:rPr>
          <w:rStyle w:val="StyleUnderline"/>
          <w:rFonts w:asciiTheme="minorHAnsi" w:hAnsiTheme="minorHAnsi"/>
          <w:highlight w:val="green"/>
        </w:rPr>
        <w:t>in relation to an insider’s</w:t>
      </w:r>
      <w:r w:rsidRPr="00FC52B9">
        <w:rPr>
          <w:rFonts w:asciiTheme="minorHAnsi" w:hAnsiTheme="minorHAnsi"/>
        </w:rPr>
        <w:t xml:space="preserve"> (participant) perspective </w:t>
      </w:r>
      <w:r w:rsidRPr="00FC52B9">
        <w:rPr>
          <w:rStyle w:val="StyleUnderline"/>
          <w:rFonts w:asciiTheme="minorHAnsi" w:hAnsiTheme="minorHAnsi"/>
          <w:highlight w:val="green"/>
        </w:rPr>
        <w:t>and</w:t>
      </w:r>
      <w:r w:rsidRPr="00FC52B9">
        <w:rPr>
          <w:rStyle w:val="StyleUnderline"/>
          <w:rFonts w:asciiTheme="minorHAnsi" w:hAnsiTheme="minorHAnsi"/>
        </w:rPr>
        <w:t xml:space="preserve"> to an </w:t>
      </w:r>
      <w:r w:rsidRPr="00FC52B9">
        <w:rPr>
          <w:rStyle w:val="StyleUnderline"/>
          <w:rFonts w:asciiTheme="minorHAnsi" w:hAnsiTheme="minorHAnsi"/>
          <w:highlight w:val="green"/>
        </w:rPr>
        <w:t>outsider’s</w:t>
      </w:r>
      <w:r w:rsidRPr="00FC52B9">
        <w:rPr>
          <w:rFonts w:asciiTheme="minorHAnsi" w:hAnsiTheme="minorHAnsi"/>
        </w:rPr>
        <w:t xml:space="preserve"> (co-participant) </w:t>
      </w:r>
      <w:r w:rsidRPr="00FC52B9">
        <w:rPr>
          <w:rStyle w:val="StyleUnderline"/>
          <w:rFonts w:asciiTheme="minorHAnsi" w:hAnsiTheme="minorHAnsi"/>
          <w:highlight w:val="green"/>
        </w:rPr>
        <w:t>perspective.</w:t>
      </w:r>
      <w:r w:rsidRPr="00FC52B9">
        <w:rPr>
          <w:rFonts w:asciiTheme="minorHAnsi" w:hAnsiTheme="minorHAnsi"/>
        </w:rPr>
        <w:t xml:space="preserve"> According to Bakhtin, </w:t>
      </w:r>
      <w:r w:rsidRPr="00FC52B9">
        <w:rPr>
          <w:rStyle w:val="StyleUnderline"/>
          <w:rFonts w:asciiTheme="minorHAnsi" w:hAnsiTheme="minorHAnsi"/>
          <w:highlight w:val="green"/>
        </w:rPr>
        <w:t xml:space="preserve">the </w:t>
      </w:r>
      <w:r w:rsidRPr="00FC52B9">
        <w:rPr>
          <w:rStyle w:val="UnderlineBold"/>
          <w:rFonts w:asciiTheme="minorHAnsi" w:hAnsiTheme="minorHAnsi"/>
          <w:highlight w:val="green"/>
        </w:rPr>
        <w:t>outsider’s perspective</w:t>
      </w:r>
      <w:r w:rsidRPr="00FC52B9">
        <w:rPr>
          <w:rStyle w:val="StyleUnderline"/>
          <w:rFonts w:asciiTheme="minorHAnsi" w:hAnsiTheme="minorHAnsi"/>
          <w:highlight w:val="green"/>
        </w:rPr>
        <w:t xml:space="preserve"> reflects</w:t>
      </w:r>
      <w:r w:rsidRPr="00FC52B9">
        <w:rPr>
          <w:rStyle w:val="StyleUnderline"/>
          <w:rFonts w:asciiTheme="minorHAnsi" w:hAnsiTheme="minorHAnsi"/>
        </w:rPr>
        <w:t xml:space="preserve"> a </w:t>
      </w:r>
      <w:r w:rsidRPr="00FC52B9">
        <w:rPr>
          <w:rStyle w:val="StyleUnderline"/>
          <w:rFonts w:asciiTheme="minorHAnsi" w:hAnsiTheme="minorHAnsi"/>
          <w:highlight w:val="green"/>
        </w:rPr>
        <w:t>fundamental</w:t>
      </w:r>
      <w:r w:rsidRPr="00FC52B9">
        <w:rPr>
          <w:rStyle w:val="StyleUnderline"/>
          <w:rFonts w:asciiTheme="minorHAnsi" w:hAnsiTheme="minorHAnsi"/>
        </w:rPr>
        <w:t xml:space="preserve"> aspect of </w:t>
      </w:r>
      <w:r w:rsidRPr="00FC52B9">
        <w:rPr>
          <w:rStyle w:val="StyleUnderline"/>
          <w:rFonts w:asciiTheme="minorHAnsi" w:hAnsiTheme="minorHAnsi"/>
          <w:highlight w:val="green"/>
        </w:rPr>
        <w:t>human understanding</w:t>
      </w:r>
      <w:r w:rsidRPr="00FC52B9">
        <w:rPr>
          <w:rFonts w:asciiTheme="minorHAnsi" w:hAnsiTheme="minorHAnsi"/>
        </w:rPr>
        <w:t xml:space="preserve">: In order to understand, it is immensely important for the person who understands to be located outside the object of his or her creative understanding – in time, in space, in culture. For one cannot even really see one's own exterior and comprehend it as a whole, and no mirrors or photographs can help; our real exterior can be seen and understood only by other people, because they are located outside us in space, and because they are others (Bakhtin, 1986: 7). As the quote suggests, every person is influenced by others in an inescapably intertwined way, and consequently no voice can be said to be isolated. Thus, </w:t>
      </w:r>
      <w:r w:rsidRPr="00FC52B9">
        <w:rPr>
          <w:rStyle w:val="StyleUnderline"/>
          <w:rFonts w:asciiTheme="minorHAnsi" w:hAnsiTheme="minorHAnsi"/>
        </w:rPr>
        <w:t xml:space="preserve">it is </w:t>
      </w:r>
      <w:r w:rsidRPr="00FC52B9">
        <w:rPr>
          <w:rStyle w:val="StyleUnderline"/>
          <w:rFonts w:asciiTheme="minorHAnsi" w:hAnsiTheme="minorHAnsi"/>
          <w:highlight w:val="green"/>
        </w:rPr>
        <w:t>in</w:t>
      </w:r>
      <w:r w:rsidRPr="00FC52B9">
        <w:rPr>
          <w:rStyle w:val="StyleUnderline"/>
          <w:rFonts w:asciiTheme="minorHAnsi" w:hAnsiTheme="minorHAnsi"/>
        </w:rPr>
        <w:t xml:space="preserve"> the interaction </w:t>
      </w:r>
      <w:r w:rsidRPr="00FC52B9">
        <w:rPr>
          <w:rStyle w:val="StyleUnderline"/>
          <w:rFonts w:asciiTheme="minorHAnsi" w:hAnsiTheme="minorHAnsi"/>
          <w:highlight w:val="green"/>
        </w:rPr>
        <w:t>with other voices</w:t>
      </w:r>
      <w:r w:rsidRPr="00FC52B9">
        <w:rPr>
          <w:rStyle w:val="StyleUnderline"/>
          <w:rFonts w:asciiTheme="minorHAnsi" w:hAnsiTheme="minorHAnsi"/>
        </w:rPr>
        <w:t xml:space="preserve"> that </w:t>
      </w:r>
      <w:r w:rsidRPr="00FC52B9">
        <w:rPr>
          <w:rStyle w:val="StyleUnderline"/>
          <w:rFonts w:asciiTheme="minorHAnsi" w:hAnsiTheme="minorHAnsi"/>
          <w:highlight w:val="green"/>
        </w:rPr>
        <w:t>individuals</w:t>
      </w:r>
      <w:r w:rsidRPr="00FC52B9">
        <w:rPr>
          <w:rStyle w:val="StyleUnderline"/>
          <w:rFonts w:asciiTheme="minorHAnsi" w:hAnsiTheme="minorHAnsi"/>
        </w:rPr>
        <w:t xml:space="preserve"> are able to </w:t>
      </w:r>
      <w:r w:rsidRPr="00FC52B9">
        <w:rPr>
          <w:rStyle w:val="StyleUnderline"/>
          <w:rFonts w:asciiTheme="minorHAnsi" w:hAnsiTheme="minorHAnsi"/>
          <w:highlight w:val="green"/>
        </w:rPr>
        <w:t>reach understanding and f</w:t>
      </w:r>
      <w:r w:rsidRPr="00FC52B9">
        <w:rPr>
          <w:rStyle w:val="UnderlineBold"/>
          <w:rFonts w:asciiTheme="minorHAnsi" w:hAnsiTheme="minorHAnsi"/>
          <w:highlight w:val="green"/>
        </w:rPr>
        <w:t>ind their own voice</w:t>
      </w:r>
      <w:r w:rsidRPr="00FC52B9">
        <w:rPr>
          <w:rStyle w:val="UnderlineBold"/>
          <w:rFonts w:asciiTheme="minorHAnsi" w:hAnsiTheme="minorHAnsi"/>
        </w:rPr>
        <w:t xml:space="preserve">. </w:t>
      </w:r>
      <w:r w:rsidRPr="00FC52B9">
        <w:rPr>
          <w:rFonts w:asciiTheme="minorHAnsi" w:hAnsiTheme="minorHAnsi"/>
        </w:rPr>
        <w:t xml:space="preserve">Bakhtin also refers to </w:t>
      </w:r>
      <w:r w:rsidRPr="00FC52B9">
        <w:rPr>
          <w:rStyle w:val="StyleUnderline"/>
          <w:rFonts w:asciiTheme="minorHAnsi" w:hAnsiTheme="minorHAnsi"/>
          <w:highlight w:val="green"/>
        </w:rPr>
        <w:t>the</w:t>
      </w:r>
      <w:r w:rsidRPr="00FC52B9">
        <w:rPr>
          <w:rStyle w:val="StyleUnderline"/>
          <w:rFonts w:asciiTheme="minorHAnsi" w:hAnsiTheme="minorHAnsi"/>
        </w:rPr>
        <w:t xml:space="preserve"> ontological </w:t>
      </w:r>
      <w:r w:rsidRPr="00FC52B9">
        <w:rPr>
          <w:rStyle w:val="StyleUnderline"/>
          <w:rFonts w:asciiTheme="minorHAnsi" w:hAnsiTheme="minorHAnsi"/>
          <w:highlight w:val="green"/>
        </w:rPr>
        <w:t>process of</w:t>
      </w:r>
      <w:r w:rsidRPr="00FC52B9">
        <w:rPr>
          <w:rStyle w:val="StyleUnderline"/>
          <w:rFonts w:asciiTheme="minorHAnsi" w:hAnsiTheme="minorHAnsi"/>
        </w:rPr>
        <w:t xml:space="preserve"> </w:t>
      </w:r>
      <w:r w:rsidRPr="00FC52B9">
        <w:rPr>
          <w:rFonts w:asciiTheme="minorHAnsi" w:hAnsiTheme="minorHAnsi"/>
        </w:rPr>
        <w:t xml:space="preserve">finding a voice as </w:t>
      </w:r>
      <w:r w:rsidRPr="00FC52B9">
        <w:rPr>
          <w:rStyle w:val="UnderlineBold"/>
          <w:rFonts w:asciiTheme="minorHAnsi" w:hAnsiTheme="minorHAnsi"/>
          <w:highlight w:val="green"/>
        </w:rPr>
        <w:t>“ideological becoming”</w:t>
      </w:r>
      <w:r w:rsidRPr="00FC52B9">
        <w:rPr>
          <w:rFonts w:asciiTheme="minorHAnsi" w:hAnsiTheme="minorHAnsi"/>
        </w:rPr>
        <w:t xml:space="preserve">, which represents “the process of selectively assimilating the words of others” (Bakhtin, 1981: 341). </w:t>
      </w:r>
      <w:r w:rsidRPr="00FC52B9">
        <w:rPr>
          <w:rStyle w:val="StyleUnderline"/>
          <w:rFonts w:asciiTheme="minorHAnsi" w:hAnsiTheme="minorHAnsi"/>
        </w:rPr>
        <w:t xml:space="preserve">Thus, </w:t>
      </w:r>
      <w:r w:rsidRPr="00FC52B9">
        <w:rPr>
          <w:rStyle w:val="StyleUnderline"/>
          <w:rFonts w:asciiTheme="minorHAnsi" w:hAnsiTheme="minorHAnsi"/>
          <w:highlight w:val="green"/>
        </w:rPr>
        <w:t>by</w:t>
      </w:r>
      <w:r w:rsidRPr="00FC52B9">
        <w:rPr>
          <w:rStyle w:val="StyleUnderline"/>
          <w:rFonts w:asciiTheme="minorHAnsi" w:hAnsiTheme="minorHAnsi"/>
        </w:rPr>
        <w:t xml:space="preserve"> teaching and </w:t>
      </w:r>
      <w:r w:rsidRPr="00FC52B9">
        <w:rPr>
          <w:rStyle w:val="StyleUnderline"/>
          <w:rFonts w:asciiTheme="minorHAnsi" w:hAnsiTheme="minorHAnsi"/>
          <w:highlight w:val="green"/>
        </w:rPr>
        <w:t xml:space="preserve">playing </w:t>
      </w:r>
      <w:r w:rsidRPr="00FC52B9">
        <w:rPr>
          <w:rStyle w:val="UnderlineBold"/>
          <w:rFonts w:asciiTheme="minorHAnsi" w:hAnsiTheme="minorHAnsi"/>
          <w:highlight w:val="green"/>
        </w:rPr>
        <w:t>debate scenarios,</w:t>
      </w:r>
      <w:r w:rsidRPr="00FC52B9">
        <w:rPr>
          <w:rFonts w:asciiTheme="minorHAnsi" w:hAnsiTheme="minorHAnsi"/>
          <w:highlight w:val="green"/>
        </w:rPr>
        <w:t xml:space="preserve"> </w:t>
      </w:r>
      <w:r w:rsidRPr="00FC52B9">
        <w:rPr>
          <w:rStyle w:val="StyleUnderline"/>
          <w:rFonts w:asciiTheme="minorHAnsi" w:hAnsiTheme="minorHAnsi"/>
          <w:highlight w:val="green"/>
        </w:rPr>
        <w:t>it is possible to support</w:t>
      </w:r>
      <w:r w:rsidRPr="00FC52B9">
        <w:rPr>
          <w:rStyle w:val="StyleUnderline"/>
          <w:rFonts w:asciiTheme="minorHAnsi" w:hAnsiTheme="minorHAnsi"/>
        </w:rPr>
        <w:t xml:space="preserve"> students in their process of </w:t>
      </w:r>
      <w:r w:rsidRPr="00FC52B9">
        <w:rPr>
          <w:rStyle w:val="StyleUnderline"/>
          <w:rFonts w:asciiTheme="minorHAnsi" w:hAnsiTheme="minorHAnsi"/>
          <w:highlight w:val="green"/>
        </w:rPr>
        <w:t>becoming</w:t>
      </w:r>
      <w:r w:rsidRPr="00FC52B9">
        <w:rPr>
          <w:rStyle w:val="StyleUnderline"/>
          <w:rFonts w:asciiTheme="minorHAnsi" w:hAnsiTheme="minorHAnsi"/>
        </w:rPr>
        <w:t xml:space="preserve"> not only </w:t>
      </w:r>
      <w:r w:rsidRPr="00FC52B9">
        <w:rPr>
          <w:rStyle w:val="StyleUnderline"/>
          <w:rFonts w:asciiTheme="minorHAnsi" w:hAnsiTheme="minorHAnsi"/>
          <w:highlight w:val="green"/>
        </w:rPr>
        <w:t>themselves</w:t>
      </w:r>
      <w:r w:rsidRPr="00FC52B9">
        <w:rPr>
          <w:rStyle w:val="StyleUnderline"/>
          <w:rFonts w:asciiTheme="minorHAnsi" w:hAnsiTheme="minorHAnsi"/>
        </w:rPr>
        <w:t>, but also in becoming articulate and responsive</w:t>
      </w:r>
      <w:r w:rsidRPr="00FC52B9">
        <w:rPr>
          <w:rFonts w:asciiTheme="minorHAnsi" w:hAnsiTheme="minorHAnsi"/>
        </w:rPr>
        <w:t xml:space="preserve"> citizens in a democratic society. </w:t>
      </w:r>
    </w:p>
    <w:p w:rsidR="006E36A1" w:rsidRPr="00FC52B9" w:rsidRDefault="006E36A1" w:rsidP="006E36A1">
      <w:pPr>
        <w:rPr>
          <w:rFonts w:asciiTheme="minorHAnsi" w:hAnsiTheme="minorHAnsi"/>
        </w:rPr>
      </w:pPr>
    </w:p>
    <w:p w:rsidR="006E36A1" w:rsidRPr="00FC52B9" w:rsidRDefault="006E36A1" w:rsidP="005B0516">
      <w:pPr>
        <w:pStyle w:val="Heading4"/>
        <w:rPr>
          <w:rFonts w:asciiTheme="minorHAnsi" w:hAnsiTheme="minorHAnsi" w:cs="Times New Roman"/>
        </w:rPr>
      </w:pPr>
      <w:r w:rsidRPr="00FC52B9">
        <w:rPr>
          <w:rFonts w:asciiTheme="minorHAnsi" w:hAnsiTheme="minorHAnsi" w:cs="Times New Roman"/>
        </w:rPr>
        <w:t>PRECONDITION for education</w:t>
      </w:r>
    </w:p>
    <w:p w:rsidR="006E36A1" w:rsidRPr="00FC52B9" w:rsidRDefault="006E36A1" w:rsidP="006E36A1">
      <w:pPr>
        <w:rPr>
          <w:rStyle w:val="Style13ptBold"/>
          <w:rFonts w:asciiTheme="minorHAnsi" w:hAnsiTheme="minorHAnsi"/>
        </w:rPr>
      </w:pPr>
      <w:r w:rsidRPr="00FC52B9">
        <w:rPr>
          <w:rStyle w:val="Style13ptBold"/>
          <w:rFonts w:asciiTheme="minorHAnsi" w:hAnsiTheme="minorHAnsi"/>
        </w:rPr>
        <w:t>Hanghoj 8</w:t>
      </w:r>
    </w:p>
    <w:p w:rsidR="006E36A1" w:rsidRPr="00FC52B9" w:rsidRDefault="006E36A1" w:rsidP="006E36A1">
      <w:pPr>
        <w:rPr>
          <w:rFonts w:asciiTheme="minorHAnsi" w:hAnsiTheme="minorHAnsi"/>
          <w:b/>
          <w:bCs/>
          <w:sz w:val="18"/>
          <w:szCs w:val="18"/>
        </w:rPr>
      </w:pPr>
      <w:r w:rsidRPr="00FC52B9">
        <w:rPr>
          <w:rStyle w:val="Style13ptBold"/>
          <w:rFonts w:asciiTheme="minorHAnsi" w:hAnsiTheme="minorHAnsi"/>
          <w:sz w:val="18"/>
          <w:szCs w:val="18"/>
        </w:rPr>
        <w:t xml:space="preserve">(Thorkild Hanghøj, Copenhagen, 2008 </w:t>
      </w:r>
      <w:proofErr w:type="gramStart"/>
      <w:r w:rsidRPr="00FC52B9">
        <w:rPr>
          <w:rStyle w:val="Style13ptBold"/>
          <w:rFonts w:asciiTheme="minorHAnsi" w:hAnsiTheme="minorHAnsi"/>
          <w:sz w:val="18"/>
          <w:szCs w:val="18"/>
        </w:rPr>
        <w:t>Since</w:t>
      </w:r>
      <w:proofErr w:type="gramEnd"/>
      <w:r w:rsidRPr="00FC52B9">
        <w:rPr>
          <w:rStyle w:val="Style13ptBold"/>
          <w:rFonts w:asciiTheme="minorHAnsi" w:hAnsiTheme="minorHAnsi"/>
          <w:sz w:val="18"/>
          <w:szCs w:val="18"/>
        </w:rPr>
        <w:t xml:space="preserv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I currently work as an assistant professor. http://static.sdu.dk/mediafiles/Files/Information_til/Studerende_ved_SDU/Din_uddannelse/phd_hum/afhandlinger/2009/ThorkilHanghoej.pdf)</w:t>
      </w:r>
    </w:p>
    <w:p w:rsidR="006E36A1" w:rsidRPr="00FC52B9" w:rsidRDefault="006E36A1" w:rsidP="006E36A1">
      <w:pPr>
        <w:rPr>
          <w:rFonts w:asciiTheme="minorHAnsi" w:hAnsiTheme="minorHAnsi"/>
          <w:sz w:val="16"/>
        </w:rPr>
      </w:pPr>
      <w:r w:rsidRPr="00FC52B9">
        <w:rPr>
          <w:rFonts w:asciiTheme="minorHAnsi" w:hAnsiTheme="minorHAnsi"/>
          <w:sz w:val="16"/>
        </w:rPr>
        <w:t xml:space="preserve"> 4.2.1. Play and imagination </w:t>
      </w:r>
      <w:proofErr w:type="gramStart"/>
      <w:r w:rsidRPr="00FC52B9">
        <w:rPr>
          <w:rFonts w:asciiTheme="minorHAnsi" w:hAnsiTheme="minorHAnsi"/>
          <w:sz w:val="16"/>
        </w:rPr>
        <w:t>Among</w:t>
      </w:r>
      <w:proofErr w:type="gramEnd"/>
      <w:r w:rsidRPr="00FC52B9">
        <w:rPr>
          <w:rFonts w:asciiTheme="minorHAnsi" w:hAnsiTheme="minorHAnsi"/>
          <w:sz w:val="16"/>
        </w:rPr>
        <w:t xml:space="preserve"> educational theorists, John Dewey is well-known for stressing the learning potential of play and game activities within education (Makedon, 1993; Vaage, 2000). Thus, Dewey devotes an entire chapter in Democracy and Education to “Play and Work in the Curriculum”. In tune with the main argument presented throughout the book, he begins the chapter by noting that it is “desirable” that education, as such, starts “from and with the experience and capacities of learners” (Dewey, 1916: 202). This can be done through the “the introduction of forms of activity, in play and work, similar to those in which children and youth engage outside of school” (Dewey, 1916: 202). Dewey makes no fundamental distinction between play and work activities, as they “both involve ends consciously entertained and the selection and adaptation of materials and processes designed to affect the desired ends” (Dewey, 1916: 210). Thus, play and work mostly differ in terms of “timespans”, which “influence the directness of means and ends” (Dewey, 1916: 210). In this sense, play and work activities simply represent two different aspects on a continuum of meaningful relations between ends and means. This assertion also goes against the commonsensical notion that play is goal-free or is an end in itself. In summary, Dewey views play as being meaningful, goal-oriented, and interestbased. Moreover, play is free and plastic as it is both directed toward present and future (projected) activities (cf. chapter 2). However</w:t>
      </w:r>
      <w:r w:rsidRPr="00FC52B9">
        <w:rPr>
          <w:rStyle w:val="StyleUnderline"/>
          <w:rFonts w:asciiTheme="minorHAnsi" w:hAnsiTheme="minorHAnsi"/>
          <w:highlight w:val="green"/>
        </w:rPr>
        <w:t>, in order to realise the educational value of play it is necessary to understand play as an imaginative activity</w:t>
      </w:r>
      <w:r w:rsidRPr="00FC52B9">
        <w:rPr>
          <w:rFonts w:asciiTheme="minorHAnsi" w:hAnsiTheme="minorHAnsi"/>
          <w:sz w:val="16"/>
        </w:rPr>
        <w:t xml:space="preserve"> (Dewey, 1916: 245). Play activities are too important to be reduced to a purely developmental phenomenon among children: It is still usual to regard this [imaginative] activity as a specially marked-off stage of childish growth, and to overlook the fact that the difference between play and what is regarded as serious employment should be not a difference between the presence and absence of imagination, but a difference in the materials with which imagination is occupied (Dewey, 1916: 245). In this way, play is closely linked with the imagination, which is “the medium of realization of every kind of thing which lies beyond the scope of direct physical response” (Dewey, 1916: 245). Put differently, Dewey’s conception of imagination represents “the capacity to concretely perceive what is before us in light of what could be” (Fesmire, 2003: 65). Thus, the educational value of play activities must be based on the understanding that: The imagination is as much a normal and integral part of human activity as is muscular movement. The educative value of manual activities and of laboratory exercises, as well as of play, depends upon the extent in which they aid in bringing about a sensing of the meaning of what is going on. In effect, if not in name, </w:t>
      </w:r>
      <w:r w:rsidRPr="00FC52B9">
        <w:rPr>
          <w:rStyle w:val="StyleUnderline"/>
          <w:rFonts w:asciiTheme="minorHAnsi" w:hAnsiTheme="minorHAnsi"/>
        </w:rPr>
        <w:t xml:space="preserve">they are </w:t>
      </w:r>
      <w:r w:rsidRPr="00FC52B9">
        <w:rPr>
          <w:rStyle w:val="StyleUnderline"/>
          <w:rFonts w:asciiTheme="minorHAnsi" w:hAnsiTheme="minorHAnsi"/>
          <w:highlight w:val="green"/>
        </w:rPr>
        <w:t>dramatizations</w:t>
      </w:r>
      <w:r w:rsidRPr="00FC52B9">
        <w:rPr>
          <w:rFonts w:asciiTheme="minorHAnsi" w:hAnsiTheme="minorHAnsi"/>
          <w:sz w:val="16"/>
        </w:rPr>
        <w:t xml:space="preserve">. </w:t>
      </w:r>
      <w:r w:rsidRPr="00FC52B9">
        <w:rPr>
          <w:rStyle w:val="StyleUnderline"/>
          <w:rFonts w:asciiTheme="minorHAnsi" w:hAnsiTheme="minorHAnsi"/>
        </w:rPr>
        <w:t>Their utilitarian value in forming habits of skill</w:t>
      </w:r>
      <w:r w:rsidRPr="00FC52B9">
        <w:rPr>
          <w:rFonts w:asciiTheme="minorHAnsi" w:hAnsiTheme="minorHAnsi"/>
          <w:sz w:val="16"/>
        </w:rPr>
        <w:t xml:space="preserve"> to be used for tangible results </w:t>
      </w:r>
      <w:r w:rsidRPr="00FC52B9">
        <w:rPr>
          <w:rStyle w:val="StyleUnderline"/>
          <w:rFonts w:asciiTheme="minorHAnsi" w:hAnsiTheme="minorHAnsi"/>
        </w:rPr>
        <w:t>is important</w:t>
      </w:r>
      <w:r w:rsidRPr="00FC52B9">
        <w:rPr>
          <w:rFonts w:asciiTheme="minorHAnsi" w:hAnsiTheme="minorHAnsi"/>
          <w:sz w:val="16"/>
        </w:rPr>
        <w:t xml:space="preserve">, but not when isolated from the appreciative side. </w:t>
      </w:r>
      <w:r w:rsidRPr="00FC52B9">
        <w:rPr>
          <w:rStyle w:val="UnderlineBold"/>
          <w:rFonts w:asciiTheme="minorHAnsi" w:hAnsiTheme="minorHAnsi"/>
          <w:highlight w:val="green"/>
        </w:rPr>
        <w:t>Were it not for the accompanying play of imagination, there would be no road from a direct activity to representative knowledge</w:t>
      </w:r>
      <w:r w:rsidRPr="00FC52B9">
        <w:rPr>
          <w:rFonts w:asciiTheme="minorHAnsi" w:hAnsiTheme="minorHAnsi"/>
          <w:sz w:val="16"/>
        </w:rPr>
        <w:t xml:space="preserve">; for </w:t>
      </w:r>
      <w:r w:rsidRPr="00FC52B9">
        <w:rPr>
          <w:rStyle w:val="StyleUnderline"/>
          <w:rFonts w:asciiTheme="minorHAnsi" w:hAnsiTheme="minorHAnsi"/>
        </w:rPr>
        <w:t>it is   by imagination that symbols are translated over into a direct meaning</w:t>
      </w:r>
      <w:r w:rsidRPr="00FC52B9">
        <w:rPr>
          <w:rFonts w:asciiTheme="minorHAnsi" w:hAnsiTheme="minorHAnsi"/>
          <w:sz w:val="16"/>
        </w:rPr>
        <w:t xml:space="preserve"> and integrated with a narrower activity so as to expand and enrich it (Dewey, 1916: 245-6; my emphasis added). Play activity as such is no guarantee for avoiding “mechanical methods in teaching” (Dewey, 1916: 245). Thus, </w:t>
      </w:r>
      <w:r w:rsidRPr="00FC52B9">
        <w:rPr>
          <w:rStyle w:val="StyleUnderline"/>
          <w:rFonts w:asciiTheme="minorHAnsi" w:hAnsiTheme="minorHAnsi"/>
          <w:highlight w:val="green"/>
        </w:rPr>
        <w:t xml:space="preserve">the value of </w:t>
      </w:r>
      <w:r w:rsidRPr="00FC52B9">
        <w:rPr>
          <w:rStyle w:val="UnderlineBold"/>
          <w:rFonts w:asciiTheme="minorHAnsi" w:hAnsiTheme="minorHAnsi"/>
          <w:highlight w:val="green"/>
        </w:rPr>
        <w:t>educational gaming</w:t>
      </w:r>
      <w:r w:rsidRPr="00FC52B9">
        <w:rPr>
          <w:rFonts w:asciiTheme="minorHAnsi" w:hAnsiTheme="minorHAnsi"/>
          <w:sz w:val="16"/>
          <w:highlight w:val="green"/>
        </w:rPr>
        <w:t xml:space="preserve"> </w:t>
      </w:r>
      <w:r w:rsidRPr="00FC52B9">
        <w:rPr>
          <w:rStyle w:val="StyleUnderline"/>
          <w:rFonts w:asciiTheme="minorHAnsi" w:hAnsiTheme="minorHAnsi"/>
          <w:highlight w:val="green"/>
        </w:rPr>
        <w:t xml:space="preserve">is </w:t>
      </w:r>
      <w:r w:rsidRPr="00FC52B9">
        <w:rPr>
          <w:rStyle w:val="UnderlineBold"/>
          <w:rFonts w:asciiTheme="minorHAnsi" w:hAnsiTheme="minorHAnsi"/>
          <w:highlight w:val="green"/>
        </w:rPr>
        <w:t>entirely dependent</w:t>
      </w:r>
      <w:r w:rsidRPr="00FC52B9">
        <w:rPr>
          <w:rFonts w:asciiTheme="minorHAnsi" w:hAnsiTheme="minorHAnsi"/>
          <w:sz w:val="16"/>
          <w:highlight w:val="green"/>
        </w:rPr>
        <w:t xml:space="preserve"> </w:t>
      </w:r>
      <w:r w:rsidRPr="00FC52B9">
        <w:rPr>
          <w:rStyle w:val="StyleUnderline"/>
          <w:rFonts w:asciiTheme="minorHAnsi" w:hAnsiTheme="minorHAnsi"/>
          <w:highlight w:val="green"/>
        </w:rPr>
        <w:t>upon whether the imaginative aspects of play are able to support students</w:t>
      </w:r>
      <w:r w:rsidRPr="00FC52B9">
        <w:rPr>
          <w:rFonts w:asciiTheme="minorHAnsi" w:hAnsiTheme="minorHAnsi"/>
          <w:sz w:val="16"/>
        </w:rPr>
        <w:t xml:space="preserve"> understanding of “what is going on”. In this way, imaginative play allows meaning to be </w:t>
      </w:r>
      <w:r w:rsidRPr="00FC52B9">
        <w:rPr>
          <w:rStyle w:val="StyleUnderline"/>
          <w:rFonts w:asciiTheme="minorHAnsi" w:hAnsiTheme="minorHAnsi"/>
          <w:highlight w:val="green"/>
        </w:rPr>
        <w:t>created through “dramatizations” of particular aspects of knowledge.</w:t>
      </w:r>
      <w:r w:rsidRPr="00FC52B9">
        <w:rPr>
          <w:rFonts w:asciiTheme="minorHAnsi" w:hAnsiTheme="minorHAnsi"/>
          <w:sz w:val="16"/>
        </w:rPr>
        <w:t xml:space="preserve"> Consequently, the presumably distinct categories of imagination and reality represent a subtle continuum of finely graded experience as human beings do not experience reality directly but always through symbols, language, and social interaction (Waskul &amp; Lust, 2004</w:t>
      </w:r>
    </w:p>
    <w:p w:rsidR="006E36A1" w:rsidRPr="00FC52B9" w:rsidRDefault="006E36A1" w:rsidP="006E36A1">
      <w:pPr>
        <w:rPr>
          <w:rFonts w:asciiTheme="minorHAnsi" w:hAnsiTheme="minorHAnsi"/>
        </w:rPr>
      </w:pPr>
    </w:p>
    <w:p w:rsidR="006E36A1" w:rsidRPr="00FC52B9" w:rsidRDefault="006E36A1" w:rsidP="006E36A1">
      <w:pPr>
        <w:rPr>
          <w:rFonts w:asciiTheme="minorHAnsi" w:hAnsiTheme="minorHAnsi"/>
          <w:sz w:val="16"/>
        </w:rPr>
      </w:pPr>
    </w:p>
    <w:p w:rsidR="006E36A1" w:rsidRPr="00FC52B9" w:rsidRDefault="006E36A1" w:rsidP="0010507E">
      <w:pPr>
        <w:pStyle w:val="Heading2"/>
        <w:rPr>
          <w:rFonts w:asciiTheme="minorHAnsi" w:hAnsiTheme="minorHAnsi"/>
        </w:rPr>
      </w:pPr>
      <w:r w:rsidRPr="00FC52B9">
        <w:rPr>
          <w:rFonts w:asciiTheme="minorHAnsi" w:hAnsiTheme="minorHAnsi"/>
        </w:rPr>
        <w:t>AT Tuck and Yang</w:t>
      </w:r>
    </w:p>
    <w:p w:rsidR="006E36A1" w:rsidRPr="00FC52B9" w:rsidRDefault="006E36A1" w:rsidP="006E36A1">
      <w:pPr>
        <w:pStyle w:val="Heading3"/>
        <w:rPr>
          <w:rFonts w:asciiTheme="minorHAnsi" w:hAnsiTheme="minorHAnsi"/>
        </w:rPr>
      </w:pPr>
      <w:r w:rsidRPr="00FC52B9">
        <w:rPr>
          <w:rFonts w:asciiTheme="minorHAnsi" w:hAnsiTheme="minorHAnsi"/>
        </w:rPr>
        <w:t>Suffering Reps Good</w:t>
      </w:r>
    </w:p>
    <w:p w:rsidR="006E36A1" w:rsidRPr="00FC52B9" w:rsidRDefault="006E36A1" w:rsidP="006E36A1">
      <w:pPr>
        <w:pStyle w:val="Heading4"/>
        <w:rPr>
          <w:rFonts w:asciiTheme="minorHAnsi" w:hAnsiTheme="minorHAnsi"/>
        </w:rPr>
      </w:pPr>
      <w:r w:rsidRPr="00FC52B9">
        <w:rPr>
          <w:rFonts w:asciiTheme="minorHAnsi" w:hAnsiTheme="minorHAnsi"/>
        </w:rPr>
        <w:t>Our critique of structural injustice turns vampirism. Contextualizing vulnerability, and the background of injustice balances emphasizing with material suffering and avoiding sentimentality</w:t>
      </w:r>
    </w:p>
    <w:p w:rsidR="006E36A1" w:rsidRPr="00FC52B9" w:rsidRDefault="006E36A1" w:rsidP="006E36A1">
      <w:pPr>
        <w:rPr>
          <w:rFonts w:asciiTheme="minorHAnsi" w:hAnsiTheme="minorHAnsi"/>
        </w:rPr>
      </w:pPr>
    </w:p>
    <w:p w:rsidR="006E36A1" w:rsidRPr="00FC52B9" w:rsidRDefault="006E36A1" w:rsidP="006E36A1">
      <w:pPr>
        <w:rPr>
          <w:rFonts w:asciiTheme="minorHAnsi" w:hAnsiTheme="minorHAnsi"/>
        </w:rPr>
      </w:pPr>
      <w:r w:rsidRPr="00FC52B9">
        <w:rPr>
          <w:rFonts w:asciiTheme="minorHAnsi" w:hAnsiTheme="minorHAnsi"/>
        </w:rPr>
        <w:t>Michalinos</w:t>
      </w:r>
      <w:r w:rsidRPr="00FC52B9">
        <w:rPr>
          <w:rStyle w:val="Style13ptBold"/>
          <w:rFonts w:asciiTheme="minorHAnsi" w:hAnsiTheme="minorHAnsi"/>
        </w:rPr>
        <w:t xml:space="preserve"> Zembylas 13</w:t>
      </w:r>
      <w:r w:rsidRPr="00FC52B9">
        <w:rPr>
          <w:rFonts w:asciiTheme="minorHAnsi" w:hAnsiTheme="minorHAnsi"/>
        </w:rPr>
        <w:t xml:space="preserve">, Education @ Open (Cyprus), “The ‘Crisis of Pity” and the Radicalization of Solidarity: Toward Critical Pedagogies of Compassion”, </w:t>
      </w:r>
      <w:r w:rsidRPr="00FC52B9">
        <w:rPr>
          <w:rFonts w:asciiTheme="minorHAnsi" w:hAnsiTheme="minorHAnsi"/>
          <w:i/>
          <w:iCs/>
        </w:rPr>
        <w:t>Educational Studies</w:t>
      </w:r>
      <w:r w:rsidRPr="00FC52B9">
        <w:rPr>
          <w:rFonts w:asciiTheme="minorHAnsi" w:hAnsiTheme="minorHAnsi"/>
        </w:rPr>
        <w:t> 49, p. 512-516</w:t>
      </w:r>
    </w:p>
    <w:p w:rsidR="006E36A1" w:rsidRPr="00FC52B9" w:rsidRDefault="006E36A1" w:rsidP="006E36A1">
      <w:pPr>
        <w:rPr>
          <w:rFonts w:asciiTheme="minorHAnsi" w:hAnsiTheme="minorHAnsi"/>
          <w:sz w:val="8"/>
        </w:rPr>
      </w:pPr>
      <w:r w:rsidRPr="00FC52B9">
        <w:rPr>
          <w:rFonts w:asciiTheme="minorHAnsi" w:hAnsiTheme="minorHAnsi"/>
          <w:sz w:val="8"/>
        </w:rPr>
        <w:t>First of all, </w:t>
      </w:r>
      <w:r w:rsidRPr="00FC52B9">
        <w:rPr>
          <w:rStyle w:val="StyleUnderline"/>
          <w:rFonts w:asciiTheme="minorHAnsi" w:hAnsiTheme="minorHAnsi"/>
          <w:highlight w:val="green"/>
        </w:rPr>
        <w:t>a politics of compassion that takes into consideration</w:t>
      </w:r>
      <w:r w:rsidRPr="00FC52B9">
        <w:rPr>
          <w:rStyle w:val="StyleUnderline"/>
          <w:rFonts w:asciiTheme="minorHAnsi" w:hAnsiTheme="minorHAnsi"/>
        </w:rPr>
        <w:t xml:space="preserve"> the possible </w:t>
      </w:r>
      <w:r w:rsidRPr="00FC52B9">
        <w:rPr>
          <w:rStyle w:val="StyleUnderline"/>
          <w:rFonts w:asciiTheme="minorHAnsi" w:hAnsiTheme="minorHAnsi"/>
          <w:highlight w:val="green"/>
        </w:rPr>
        <w:t>dangers of</w:t>
      </w:r>
      <w:r w:rsidRPr="00FC52B9">
        <w:rPr>
          <w:rStyle w:val="StyleUnderline"/>
          <w:rFonts w:asciiTheme="minorHAnsi" w:hAnsiTheme="minorHAnsi"/>
        </w:rPr>
        <w:t xml:space="preserve"> compassion </w:t>
      </w:r>
      <w:r w:rsidRPr="00FC52B9">
        <w:rPr>
          <w:rStyle w:val="StyleUnderline"/>
          <w:rFonts w:asciiTheme="minorHAnsi" w:hAnsiTheme="minorHAnsi"/>
          <w:highlight w:val="green"/>
        </w:rPr>
        <w:t>fatigue, desensitization, and</w:t>
      </w:r>
      <w:r w:rsidRPr="00FC52B9">
        <w:rPr>
          <w:rFonts w:asciiTheme="minorHAnsi" w:hAnsiTheme="minorHAnsi"/>
          <w:sz w:val="8"/>
        </w:rPr>
        <w:t xml:space="preserve"> self-</w:t>
      </w:r>
      <w:r w:rsidRPr="00FC52B9">
        <w:rPr>
          <w:rStyle w:val="StyleUnderline"/>
          <w:rFonts w:asciiTheme="minorHAnsi" w:hAnsiTheme="minorHAnsi"/>
          <w:highlight w:val="green"/>
        </w:rPr>
        <w:t>victimization has to begin</w:t>
      </w:r>
      <w:r w:rsidRPr="00FC52B9">
        <w:rPr>
          <w:rStyle w:val="StyleUnderline"/>
          <w:rFonts w:asciiTheme="minorHAnsi" w:hAnsiTheme="minorHAnsi"/>
        </w:rPr>
        <w:t xml:space="preserve"> from </w:t>
      </w:r>
      <w:r w:rsidRPr="00FC52B9">
        <w:rPr>
          <w:rStyle w:val="StyleUnderline"/>
          <w:rFonts w:asciiTheme="minorHAnsi" w:hAnsiTheme="minorHAnsi"/>
          <w:highlight w:val="green"/>
        </w:rPr>
        <w:t>acknowledging common</w:t>
      </w:r>
      <w:r w:rsidRPr="00FC52B9">
        <w:rPr>
          <w:rFonts w:asciiTheme="minorHAnsi" w:hAnsiTheme="minorHAnsi"/>
          <w:sz w:val="8"/>
        </w:rPr>
        <w:t> human </w:t>
      </w:r>
      <w:r w:rsidRPr="00FC52B9">
        <w:rPr>
          <w:rStyle w:val="StyleUnderline"/>
          <w:rFonts w:asciiTheme="minorHAnsi" w:hAnsiTheme="minorHAnsi"/>
          <w:highlight w:val="green"/>
        </w:rPr>
        <w:t>vulnerability</w:t>
      </w:r>
      <w:r w:rsidRPr="00FC52B9">
        <w:rPr>
          <w:rStyle w:val="StyleUnderline"/>
          <w:rFonts w:asciiTheme="minorHAnsi" w:hAnsiTheme="minorHAnsi"/>
        </w:rPr>
        <w:t xml:space="preserve"> and its </w:t>
      </w:r>
      <w:r w:rsidRPr="00FC52B9">
        <w:rPr>
          <w:rStyle w:val="StyleUnderline"/>
          <w:rFonts w:asciiTheme="minorHAnsi" w:hAnsiTheme="minorHAnsi"/>
          <w:highlight w:val="green"/>
        </w:rPr>
        <w:t xml:space="preserve">influence in </w:t>
      </w:r>
      <w:r w:rsidRPr="00FC52B9">
        <w:rPr>
          <w:rStyle w:val="Emphasis"/>
          <w:rFonts w:asciiTheme="minorHAnsi" w:hAnsiTheme="minorHAnsi"/>
          <w:highlight w:val="green"/>
        </w:rPr>
        <w:t>inspiring meaningful actions that avoid</w:t>
      </w:r>
      <w:r w:rsidRPr="00FC52B9">
        <w:rPr>
          <w:rStyle w:val="Emphasis"/>
          <w:rFonts w:asciiTheme="minorHAnsi" w:hAnsiTheme="minorHAnsi"/>
        </w:rPr>
        <w:t xml:space="preserve"> presumptuous </w:t>
      </w:r>
      <w:r w:rsidRPr="00FC52B9">
        <w:rPr>
          <w:rStyle w:val="Emphasis"/>
          <w:rFonts w:asciiTheme="minorHAnsi" w:hAnsiTheme="minorHAnsi"/>
          <w:highlight w:val="green"/>
        </w:rPr>
        <w:t>paternalism</w:t>
      </w:r>
      <w:r w:rsidRPr="00FC52B9">
        <w:rPr>
          <w:rFonts w:asciiTheme="minorHAnsi" w:hAnsiTheme="minorHAnsi"/>
          <w:sz w:val="8"/>
        </w:rPr>
        <w:t xml:space="preserve"> (Porter 2006; Whitebrook 2002). </w:t>
      </w:r>
      <w:r w:rsidRPr="00FC52B9">
        <w:rPr>
          <w:rStyle w:val="StyleUnderline"/>
          <w:rFonts w:asciiTheme="minorHAnsi" w:hAnsiTheme="minorHAnsi"/>
        </w:rPr>
        <w:t>The recognition of one’s own vulnerability can constitute a powerful point of departure for developing compassion and solidarity</w:t>
      </w:r>
      <w:r w:rsidRPr="00FC52B9">
        <w:rPr>
          <w:rFonts w:asciiTheme="minorHAnsi" w:hAnsiTheme="minorHAnsi"/>
          <w:sz w:val="8"/>
        </w:rPr>
        <w:t xml:space="preserve"> with the other’s vulnerability (Butler 2004). As Butler asserts: “Each of us is constituted politically in part by virtue of the social vulnerability of our bodies. ... We cannot ... will away this vulnerability. We must attend to it” (2004, p. 29). Butler’s description of the vulnerable body and self refers to the way we perform and are performed upon, and part of what we fear in the other is a projection of our own selves. Hence, Butler suggests that </w:t>
      </w:r>
      <w:r w:rsidRPr="00FC52B9">
        <w:rPr>
          <w:rStyle w:val="StyleUnderline"/>
          <w:rFonts w:asciiTheme="minorHAnsi" w:hAnsiTheme="minorHAnsi"/>
        </w:rPr>
        <w:t xml:space="preserve">recognition of our own vulnerability opens up the potential for recognition of all humanity as vulnerable. </w:t>
      </w:r>
      <w:r w:rsidRPr="00FC52B9">
        <w:rPr>
          <w:rStyle w:val="StyleUnderline"/>
          <w:rFonts w:asciiTheme="minorHAnsi" w:hAnsiTheme="minorHAnsi"/>
          <w:highlight w:val="green"/>
        </w:rPr>
        <w:t>Vulnerability may</w:t>
      </w:r>
      <w:r w:rsidRPr="00FC52B9">
        <w:rPr>
          <w:rFonts w:asciiTheme="minorHAnsi" w:hAnsiTheme="minorHAnsi"/>
          <w:sz w:val="8"/>
          <w:highlight w:val="green"/>
        </w:rPr>
        <w:t>,</w:t>
      </w:r>
      <w:r w:rsidRPr="00FC52B9">
        <w:rPr>
          <w:rFonts w:asciiTheme="minorHAnsi" w:hAnsiTheme="minorHAnsi"/>
          <w:sz w:val="8"/>
        </w:rPr>
        <w:t xml:space="preserve"> therefore, </w:t>
      </w:r>
      <w:r w:rsidRPr="00FC52B9">
        <w:rPr>
          <w:rStyle w:val="StyleUnderline"/>
          <w:rFonts w:asciiTheme="minorHAnsi" w:hAnsiTheme="minorHAnsi"/>
          <w:highlight w:val="green"/>
        </w:rPr>
        <w:t>be</w:t>
      </w:r>
      <w:r w:rsidRPr="00FC52B9">
        <w:rPr>
          <w:rStyle w:val="StyleUnderline"/>
          <w:rFonts w:asciiTheme="minorHAnsi" w:hAnsiTheme="minorHAnsi"/>
        </w:rPr>
        <w:t xml:space="preserve"> a </w:t>
      </w:r>
      <w:r w:rsidRPr="00FC52B9">
        <w:rPr>
          <w:rStyle w:val="StyleUnderline"/>
          <w:rFonts w:asciiTheme="minorHAnsi" w:hAnsiTheme="minorHAnsi"/>
          <w:highlight w:val="green"/>
        </w:rPr>
        <w:t>more appropriate</w:t>
      </w:r>
      <w:r w:rsidRPr="00FC52B9">
        <w:rPr>
          <w:rStyle w:val="StyleUnderline"/>
          <w:rFonts w:asciiTheme="minorHAnsi" w:hAnsiTheme="minorHAnsi"/>
        </w:rPr>
        <w:t xml:space="preserve"> term </w:t>
      </w:r>
      <w:r w:rsidRPr="00FC52B9">
        <w:rPr>
          <w:rStyle w:val="StyleUnderline"/>
          <w:rFonts w:asciiTheme="minorHAnsi" w:hAnsiTheme="minorHAnsi"/>
          <w:highlight w:val="green"/>
        </w:rPr>
        <w:t>than suffering</w:t>
      </w:r>
      <w:r w:rsidRPr="00FC52B9">
        <w:rPr>
          <w:rFonts w:asciiTheme="minorHAnsi" w:hAnsiTheme="minorHAnsi"/>
          <w:sz w:val="8"/>
        </w:rPr>
        <w:t xml:space="preserve"> to ground the political applications of compassion, </w:t>
      </w:r>
      <w:r w:rsidRPr="00FC52B9">
        <w:rPr>
          <w:rStyle w:val="StyleUnderline"/>
          <w:rFonts w:asciiTheme="minorHAnsi" w:hAnsiTheme="minorHAnsi"/>
          <w:highlight w:val="green"/>
        </w:rPr>
        <w:t>because </w:t>
      </w:r>
      <w:r w:rsidRPr="00FC52B9">
        <w:rPr>
          <w:rStyle w:val="Emphasis"/>
          <w:rFonts w:asciiTheme="minorHAnsi" w:hAnsiTheme="minorHAnsi"/>
          <w:highlight w:val="green"/>
        </w:rPr>
        <w:t>the focus is not merely on</w:t>
      </w:r>
      <w:r w:rsidRPr="00FC52B9">
        <w:rPr>
          <w:rStyle w:val="Emphasis"/>
          <w:rFonts w:asciiTheme="minorHAnsi" w:hAnsiTheme="minorHAnsi"/>
        </w:rPr>
        <w:t xml:space="preserve"> the </w:t>
      </w:r>
      <w:r w:rsidRPr="00FC52B9">
        <w:rPr>
          <w:rStyle w:val="Emphasis"/>
          <w:rFonts w:asciiTheme="minorHAnsi" w:hAnsiTheme="minorHAnsi"/>
          <w:highlight w:val="green"/>
        </w:rPr>
        <w:t>alleviation of material suffering and hence a slide from compassion to benevolence and sentimentality</w:t>
      </w:r>
      <w:r w:rsidRPr="00FC52B9">
        <w:rPr>
          <w:rFonts w:asciiTheme="minorHAnsi" w:hAnsiTheme="minorHAnsi"/>
          <w:sz w:val="8"/>
        </w:rPr>
        <w:t xml:space="preserve"> (Porter 2006; Whitebrook 2002). </w:t>
      </w:r>
      <w:r w:rsidRPr="00FC52B9">
        <w:rPr>
          <w:rStyle w:val="StyleUnderline"/>
          <w:rFonts w:asciiTheme="minorHAnsi" w:hAnsiTheme="minorHAnsi"/>
          <w:highlight w:val="green"/>
        </w:rPr>
        <w:t>Suggesting this</w:t>
      </w:r>
      <w:r w:rsidRPr="00FC52B9">
        <w:rPr>
          <w:rStyle w:val="StyleUnderline"/>
          <w:rFonts w:asciiTheme="minorHAnsi" w:hAnsiTheme="minorHAnsi"/>
        </w:rPr>
        <w:t xml:space="preserve"> epistemological </w:t>
      </w:r>
      <w:r w:rsidRPr="00FC52B9">
        <w:rPr>
          <w:rStyle w:val="StyleUnderline"/>
          <w:rFonts w:asciiTheme="minorHAnsi" w:hAnsiTheme="minorHAnsi"/>
          <w:highlight w:val="green"/>
        </w:rPr>
        <w:t>shift</w:t>
      </w:r>
      <w:r w:rsidRPr="00FC52B9">
        <w:rPr>
          <w:rFonts w:asciiTheme="minorHAnsi" w:hAnsiTheme="minorHAnsi"/>
          <w:sz w:val="8"/>
        </w:rPr>
        <w:t xml:space="preserve"> of focus </w:t>
      </w:r>
      <w:r w:rsidRPr="00FC52B9">
        <w:rPr>
          <w:rStyle w:val="StyleUnderline"/>
          <w:rFonts w:asciiTheme="minorHAnsi" w:hAnsiTheme="minorHAnsi"/>
          <w:highlight w:val="green"/>
        </w:rPr>
        <w:t>does not imply</w:t>
      </w:r>
      <w:r w:rsidRPr="00FC52B9">
        <w:rPr>
          <w:rFonts w:asciiTheme="minorHAnsi" w:hAnsiTheme="minorHAnsi"/>
          <w:sz w:val="8"/>
        </w:rPr>
        <w:t>, however, </w:t>
      </w:r>
      <w:r w:rsidRPr="00FC52B9">
        <w:rPr>
          <w:rStyle w:val="Emphasis"/>
          <w:rFonts w:asciiTheme="minorHAnsi" w:hAnsiTheme="minorHAnsi"/>
          <w:highlight w:val="green"/>
        </w:rPr>
        <w:t>that a narrative that focuses on</w:t>
      </w:r>
      <w:r w:rsidRPr="00FC52B9">
        <w:rPr>
          <w:rStyle w:val="Emphasis"/>
          <w:rFonts w:asciiTheme="minorHAnsi" w:hAnsiTheme="minorHAnsi"/>
        </w:rPr>
        <w:t xml:space="preserve"> the alleviation of </w:t>
      </w:r>
      <w:r w:rsidRPr="00FC52B9">
        <w:rPr>
          <w:rStyle w:val="Emphasis"/>
          <w:rFonts w:asciiTheme="minorHAnsi" w:hAnsiTheme="minorHAnsi"/>
          <w:highlight w:val="green"/>
        </w:rPr>
        <w:t>material suffering will</w:t>
      </w:r>
      <w:r w:rsidRPr="00FC52B9">
        <w:rPr>
          <w:rStyle w:val="Emphasis"/>
          <w:rFonts w:asciiTheme="minorHAnsi" w:hAnsiTheme="minorHAnsi"/>
        </w:rPr>
        <w:t xml:space="preserve"> necessarily </w:t>
      </w:r>
      <w:r w:rsidRPr="00FC52B9">
        <w:rPr>
          <w:rStyle w:val="Emphasis"/>
          <w:rFonts w:asciiTheme="minorHAnsi" w:hAnsiTheme="minorHAnsi"/>
          <w:highlight w:val="green"/>
        </w:rPr>
        <w:t>result in</w:t>
      </w:r>
      <w:r w:rsidRPr="00FC52B9">
        <w:rPr>
          <w:rStyle w:val="Emphasis"/>
          <w:rFonts w:asciiTheme="minorHAnsi" w:hAnsiTheme="minorHAnsi"/>
        </w:rPr>
        <w:t xml:space="preserve"> a slide into </w:t>
      </w:r>
      <w:r w:rsidRPr="00FC52B9">
        <w:rPr>
          <w:rStyle w:val="Emphasis"/>
          <w:rFonts w:asciiTheme="minorHAnsi" w:hAnsiTheme="minorHAnsi"/>
          <w:highlight w:val="green"/>
        </w:rPr>
        <w:t>sentimentality</w:t>
      </w:r>
      <w:r w:rsidRPr="00FC52B9">
        <w:rPr>
          <w:rFonts w:asciiTheme="minorHAnsi" w:hAnsiTheme="minorHAnsi"/>
          <w:sz w:val="8"/>
        </w:rPr>
        <w:t>. Undoubtedly, the </w:t>
      </w:r>
      <w:r w:rsidRPr="00FC52B9">
        <w:rPr>
          <w:rStyle w:val="StyleUnderline"/>
          <w:rFonts w:asciiTheme="minorHAnsi" w:hAnsiTheme="minorHAnsi"/>
          <w:highlight w:val="green"/>
        </w:rPr>
        <w:t>political applications of compassion cannot be</w:t>
      </w:r>
      <w:r w:rsidRPr="00FC52B9">
        <w:rPr>
          <w:rStyle w:val="StyleUnderline"/>
          <w:rFonts w:asciiTheme="minorHAnsi" w:hAnsiTheme="minorHAnsi"/>
        </w:rPr>
        <w:t xml:space="preserve"> completely </w:t>
      </w:r>
      <w:r w:rsidRPr="00FC52B9">
        <w:rPr>
          <w:rStyle w:val="StyleUnderline"/>
          <w:rFonts w:asciiTheme="minorHAnsi" w:hAnsiTheme="minorHAnsi"/>
          <w:highlight w:val="green"/>
        </w:rPr>
        <w:t>separated from</w:t>
      </w:r>
      <w:r w:rsidRPr="00FC52B9">
        <w:rPr>
          <w:rStyle w:val="StyleUnderline"/>
          <w:rFonts w:asciiTheme="minorHAnsi" w:hAnsiTheme="minorHAnsi"/>
        </w:rPr>
        <w:t xml:space="preserve"> questions of </w:t>
      </w:r>
      <w:r w:rsidRPr="00FC52B9">
        <w:rPr>
          <w:rStyle w:val="StyleUnderline"/>
          <w:rFonts w:asciiTheme="minorHAnsi" w:hAnsiTheme="minorHAnsi"/>
          <w:highlight w:val="green"/>
        </w:rPr>
        <w:t>material suffering</w:t>
      </w:r>
      <w:r w:rsidRPr="00FC52B9">
        <w:rPr>
          <w:rFonts w:asciiTheme="minorHAnsi" w:hAnsiTheme="minorHAnsi"/>
          <w:sz w:val="8"/>
        </w:rPr>
        <w:t xml:space="preserve">. Thus, it needs to be acknowledged that although the move away from suffering may be theoretically useful, the shift to a narrative of common human vulnerability is not completely unproblematic. 8 </w:t>
      </w:r>
      <w:r w:rsidRPr="00FC52B9">
        <w:rPr>
          <w:rStyle w:val="StyleUnderline"/>
          <w:rFonts w:asciiTheme="minorHAnsi" w:hAnsiTheme="minorHAnsi"/>
        </w:rPr>
        <w:t xml:space="preserve">The idea of </w:t>
      </w:r>
      <w:r w:rsidRPr="00FC52B9">
        <w:rPr>
          <w:rStyle w:val="StyleUnderline"/>
          <w:rFonts w:asciiTheme="minorHAnsi" w:hAnsiTheme="minorHAnsi"/>
          <w:highlight w:val="green"/>
        </w:rPr>
        <w:t>common vulnerability enables</w:t>
      </w:r>
      <w:r w:rsidRPr="00FC52B9">
        <w:rPr>
          <w:rStyle w:val="StyleUnderline"/>
          <w:rFonts w:asciiTheme="minorHAnsi" w:hAnsiTheme="minorHAnsi"/>
        </w:rPr>
        <w:t xml:space="preserve"> us—teachers and</w:t>
      </w:r>
      <w:r w:rsidRPr="00FC52B9">
        <w:rPr>
          <w:rFonts w:asciiTheme="minorHAnsi" w:hAnsiTheme="minorHAnsi"/>
          <w:sz w:val="8"/>
        </w:rPr>
        <w:t xml:space="preserve"> </w:t>
      </w:r>
      <w:r w:rsidRPr="00FC52B9">
        <w:rPr>
          <w:rStyle w:val="Emphasis"/>
          <w:rFonts w:asciiTheme="minorHAnsi" w:hAnsiTheme="minorHAnsi"/>
          <w:highlight w:val="green"/>
        </w:rPr>
        <w:t xml:space="preserve">students </w:t>
      </w:r>
      <w:r w:rsidRPr="00FC52B9">
        <w:rPr>
          <w:rFonts w:asciiTheme="minorHAnsi" w:hAnsiTheme="minorHAnsi"/>
          <w:sz w:val="8"/>
        </w:rPr>
        <w:t>in the classroom, for instance—</w:t>
      </w:r>
      <w:r w:rsidRPr="00FC52B9">
        <w:rPr>
          <w:rStyle w:val="StyleUnderline"/>
          <w:rFonts w:asciiTheme="minorHAnsi" w:hAnsiTheme="minorHAnsi"/>
          <w:highlight w:val="green"/>
        </w:rPr>
        <w:t>to explore how we might move beyond dichotomies</w:t>
      </w:r>
      <w:r w:rsidRPr="00FC52B9">
        <w:rPr>
          <w:rStyle w:val="StyleUnderline"/>
          <w:rFonts w:asciiTheme="minorHAnsi" w:hAnsiTheme="minorHAnsi"/>
        </w:rPr>
        <w:t xml:space="preserve"> that single out the self or the other as victims, and therefore</w:t>
      </w:r>
      <w:r w:rsidRPr="00FC52B9">
        <w:rPr>
          <w:rFonts w:asciiTheme="minorHAnsi" w:hAnsiTheme="minorHAnsi"/>
          <w:sz w:val="8"/>
        </w:rPr>
        <w:t xml:space="preserve"> as </w:t>
      </w:r>
      <w:r w:rsidRPr="00FC52B9">
        <w:rPr>
          <w:rStyle w:val="StyleUnderline"/>
          <w:rFonts w:asciiTheme="minorHAnsi" w:hAnsiTheme="minorHAnsi"/>
        </w:rPr>
        <w:t xml:space="preserve">deserving someone else’s pity. That is, the idea of </w:t>
      </w:r>
      <w:r w:rsidRPr="00FC52B9">
        <w:rPr>
          <w:rStyle w:val="StyleUnderline"/>
          <w:rFonts w:asciiTheme="minorHAnsi" w:hAnsiTheme="minorHAnsi"/>
          <w:highlight w:val="green"/>
        </w:rPr>
        <w:t>common vulnerability puts in perspective the notion of all of us as vulnerable</w:t>
      </w:r>
      <w:r w:rsidRPr="00FC52B9">
        <w:rPr>
          <w:rStyle w:val="StyleUnderline"/>
          <w:rFonts w:asciiTheme="minorHAnsi" w:hAnsiTheme="minorHAnsi"/>
        </w:rPr>
        <w:t xml:space="preserve">, rather than the individual-other who needs our compassion. </w:t>
      </w:r>
      <w:r w:rsidRPr="00FC52B9">
        <w:rPr>
          <w:rStyle w:val="StyleUnderline"/>
          <w:rFonts w:asciiTheme="minorHAnsi" w:hAnsiTheme="minorHAnsi"/>
          <w:highlight w:val="green"/>
        </w:rPr>
        <w:t>This</w:t>
      </w:r>
      <w:r w:rsidRPr="00FC52B9">
        <w:rPr>
          <w:rFonts w:asciiTheme="minorHAnsi" w:hAnsiTheme="minorHAnsi"/>
          <w:sz w:val="8"/>
        </w:rPr>
        <w:t xml:space="preserve"> notion </w:t>
      </w:r>
      <w:r w:rsidRPr="00FC52B9">
        <w:rPr>
          <w:rStyle w:val="StyleUnderline"/>
          <w:rFonts w:asciiTheme="minorHAnsi" w:hAnsiTheme="minorHAnsi"/>
          <w:highlight w:val="green"/>
        </w:rPr>
        <w:t>addresses</w:t>
      </w:r>
      <w:r w:rsidRPr="00FC52B9">
        <w:rPr>
          <w:rFonts w:asciiTheme="minorHAnsi" w:hAnsiTheme="minorHAnsi"/>
          <w:sz w:val="8"/>
        </w:rPr>
        <w:t xml:space="preserve"> the </w:t>
      </w:r>
      <w:r w:rsidRPr="00FC52B9">
        <w:rPr>
          <w:rStyle w:val="StyleUnderline"/>
          <w:rFonts w:asciiTheme="minorHAnsi" w:hAnsiTheme="minorHAnsi"/>
          <w:highlight w:val="green"/>
        </w:rPr>
        <w:t xml:space="preserve">concerns of </w:t>
      </w:r>
      <w:r w:rsidRPr="00FC52B9">
        <w:rPr>
          <w:rStyle w:val="Emphasis"/>
          <w:rFonts w:asciiTheme="minorHAnsi" w:hAnsiTheme="minorHAnsi"/>
          <w:highlight w:val="green"/>
        </w:rPr>
        <w:t>students</w:t>
      </w:r>
      <w:r w:rsidRPr="00FC52B9">
        <w:rPr>
          <w:rFonts w:asciiTheme="minorHAnsi" w:hAnsiTheme="minorHAnsi"/>
          <w:sz w:val="8"/>
        </w:rPr>
        <w:t xml:space="preserve">, for example, </w:t>
      </w:r>
      <w:r w:rsidRPr="00FC52B9">
        <w:rPr>
          <w:rStyle w:val="StyleUnderline"/>
          <w:rFonts w:asciiTheme="minorHAnsi" w:hAnsiTheme="minorHAnsi"/>
          <w:highlight w:val="green"/>
        </w:rPr>
        <w:t xml:space="preserve">who </w:t>
      </w:r>
      <w:r w:rsidRPr="00FC52B9">
        <w:rPr>
          <w:rStyle w:val="Emphasis"/>
          <w:rFonts w:asciiTheme="minorHAnsi" w:hAnsiTheme="minorHAnsi"/>
          <w:highlight w:val="green"/>
        </w:rPr>
        <w:t>seem to be stuck in self-victimization claims and refuse to acknowledge that others also suffer</w:t>
      </w:r>
      <w:r w:rsidRPr="00FC52B9">
        <w:rPr>
          <w:rFonts w:asciiTheme="minorHAnsi" w:hAnsiTheme="minorHAnsi"/>
          <w:sz w:val="8"/>
        </w:rPr>
        <w:t xml:space="preserve">. Although the idea of </w:t>
      </w:r>
      <w:r w:rsidRPr="00FC52B9">
        <w:rPr>
          <w:rStyle w:val="StyleUnderline"/>
          <w:rFonts w:asciiTheme="minorHAnsi" w:hAnsiTheme="minorHAnsi"/>
        </w:rPr>
        <w:t>common vulnerability</w:t>
      </w:r>
      <w:r w:rsidRPr="00FC52B9">
        <w:rPr>
          <w:rFonts w:asciiTheme="minorHAnsi" w:hAnsiTheme="minorHAnsi"/>
          <w:sz w:val="8"/>
        </w:rPr>
        <w:t xml:space="preserve"> does not guarantee any departure from such claims, it </w:t>
      </w:r>
      <w:r w:rsidRPr="00FC52B9">
        <w:rPr>
          <w:rStyle w:val="StyleUnderline"/>
          <w:rFonts w:asciiTheme="minorHAnsi" w:hAnsiTheme="minorHAnsi"/>
        </w:rPr>
        <w:t>opens</w:t>
      </w:r>
      <w:r w:rsidRPr="00FC52B9">
        <w:rPr>
          <w:rFonts w:asciiTheme="minorHAnsi" w:hAnsiTheme="minorHAnsi"/>
          <w:sz w:val="8"/>
        </w:rPr>
        <w:t xml:space="preserve"> some </w:t>
      </w:r>
      <w:r w:rsidRPr="00FC52B9">
        <w:rPr>
          <w:rStyle w:val="StyleUnderline"/>
          <w:rFonts w:asciiTheme="minorHAnsi" w:hAnsiTheme="minorHAnsi"/>
        </w:rPr>
        <w:t>space to problematize moralistic positioning</w:t>
      </w:r>
      <w:r w:rsidRPr="00FC52B9">
        <w:rPr>
          <w:rFonts w:asciiTheme="minorHAnsi" w:hAnsiTheme="minorHAnsi"/>
          <w:sz w:val="8"/>
        </w:rPr>
        <w:t xml:space="preserve">. In addition, the notion of common vulnerability attacks a major emotional ideology grounded in the view that it is natural or normal to be fearful of the other, especially if it involves racial differences. This is one of the most common and pernicious emotional ideologies underlying resistance (especially among White, middle-class students) to identifying with the other. However, if vulnerability concerns everyone and yet compassion is assigned differently (i.e., students think that some deserve compassion but others do not), then it is important to explore what it would take for students to begin imagining themselves as objects of lesser compassion in an unsuspected vulnerable moment. </w:t>
      </w:r>
      <w:r w:rsidRPr="00FC52B9">
        <w:rPr>
          <w:rStyle w:val="StyleUnderline"/>
          <w:rFonts w:asciiTheme="minorHAnsi" w:hAnsiTheme="minorHAnsi"/>
        </w:rPr>
        <w:t>Through addressing this issue</w:t>
      </w:r>
      <w:r w:rsidRPr="00FC52B9">
        <w:rPr>
          <w:rFonts w:asciiTheme="minorHAnsi" w:hAnsiTheme="minorHAnsi"/>
          <w:sz w:val="8"/>
        </w:rPr>
        <w:t xml:space="preserve"> in ways that do not reify stereotypes or promote essentialism, </w:t>
      </w:r>
      <w:r w:rsidRPr="00FC52B9">
        <w:rPr>
          <w:rStyle w:val="StyleUnderline"/>
          <w:rFonts w:asciiTheme="minorHAnsi" w:hAnsiTheme="minorHAnsi"/>
        </w:rPr>
        <w:t>it is possible to respond to some of the desensitization concerns outlined earlier, because the dichotomies between we and they will become meaningless and unproductive.</w:t>
      </w:r>
      <w:r w:rsidRPr="00FC52B9">
        <w:rPr>
          <w:rFonts w:asciiTheme="minorHAnsi" w:hAnsiTheme="minorHAnsi"/>
          <w:sz w:val="8"/>
        </w:rPr>
        <w:t xml:space="preserve"> Second, </w:t>
      </w:r>
      <w:r w:rsidRPr="00FC52B9">
        <w:rPr>
          <w:rStyle w:val="Emphasis"/>
          <w:rFonts w:asciiTheme="minorHAnsi" w:hAnsiTheme="minorHAnsi"/>
          <w:highlight w:val="green"/>
        </w:rPr>
        <w:t>compassion serves to reinforce a strong connection between the personal and the political</w:t>
      </w:r>
      <w:r w:rsidRPr="00FC52B9">
        <w:rPr>
          <w:rStyle w:val="StyleUnderline"/>
          <w:rFonts w:asciiTheme="minorHAnsi" w:hAnsiTheme="minorHAnsi"/>
        </w:rPr>
        <w:t xml:space="preserve"> and accentuates the interpersonal and the interrelational</w:t>
      </w:r>
      <w:r w:rsidRPr="00FC52B9">
        <w:rPr>
          <w:rFonts w:asciiTheme="minorHAnsi" w:hAnsiTheme="minorHAnsi"/>
          <w:sz w:val="8"/>
        </w:rPr>
        <w:t xml:space="preserve"> (Whitebrook 2002). </w:t>
      </w:r>
      <w:r w:rsidRPr="00FC52B9">
        <w:rPr>
          <w:rStyle w:val="Emphasis"/>
          <w:rFonts w:asciiTheme="minorHAnsi" w:hAnsiTheme="minorHAnsi"/>
          <w:highlight w:val="green"/>
        </w:rPr>
        <w:t>Empathetic identification with the plight of others</w:t>
      </w:r>
      <w:r w:rsidRPr="00FC52B9">
        <w:rPr>
          <w:rStyle w:val="StyleUnderline"/>
          <w:rFonts w:asciiTheme="minorHAnsi" w:hAnsiTheme="minorHAnsi"/>
          <w:highlight w:val="green"/>
        </w:rPr>
        <w:t>, then, </w:t>
      </w:r>
      <w:r w:rsidRPr="00FC52B9">
        <w:rPr>
          <w:rStyle w:val="Emphasis"/>
          <w:rFonts w:asciiTheme="minorHAnsi" w:hAnsiTheme="minorHAnsi"/>
          <w:highlight w:val="green"/>
        </w:rPr>
        <w:t>is not a sentimental recognition of</w:t>
      </w:r>
      <w:r w:rsidRPr="00FC52B9">
        <w:rPr>
          <w:rStyle w:val="Emphasis"/>
          <w:rFonts w:asciiTheme="minorHAnsi" w:hAnsiTheme="minorHAnsi"/>
        </w:rPr>
        <w:t xml:space="preserve"> potential </w:t>
      </w:r>
      <w:r w:rsidRPr="00FC52B9">
        <w:rPr>
          <w:rStyle w:val="Emphasis"/>
          <w:rFonts w:asciiTheme="minorHAnsi" w:hAnsiTheme="minorHAnsi"/>
          <w:highlight w:val="green"/>
        </w:rPr>
        <w:t>sameness</w:t>
      </w:r>
      <w:r w:rsidRPr="00FC52B9">
        <w:rPr>
          <w:rStyle w:val="StyleUnderline"/>
          <w:rFonts w:asciiTheme="minorHAnsi" w:hAnsiTheme="minorHAnsi"/>
        </w:rPr>
        <w:t>—you are in pain and so am I, so we both suffer the same—</w:t>
      </w:r>
      <w:r w:rsidRPr="00FC52B9">
        <w:rPr>
          <w:rStyle w:val="Emphasis"/>
          <w:rFonts w:asciiTheme="minorHAnsi" w:hAnsiTheme="minorHAnsi"/>
          <w:highlight w:val="green"/>
        </w:rPr>
        <w:t>but a realization of our own common humanity, while acknowledging asymmetries of suffering</w:t>
      </w:r>
      <w:r w:rsidRPr="00FC52B9">
        <w:rPr>
          <w:rStyle w:val="StyleUnderline"/>
          <w:rFonts w:asciiTheme="minorHAnsi" w:hAnsiTheme="minorHAnsi"/>
        </w:rPr>
        <w:t xml:space="preserve">, inequality, </w:t>
      </w:r>
      <w:r w:rsidRPr="00FC52B9">
        <w:rPr>
          <w:rStyle w:val="StyleUnderline"/>
          <w:rFonts w:asciiTheme="minorHAnsi" w:hAnsiTheme="minorHAnsi"/>
          <w:highlight w:val="green"/>
        </w:rPr>
        <w:t>and injustice. A discourse of vulnerability neither eschews questions of material suffering nor obscures</w:t>
      </w:r>
      <w:r w:rsidRPr="00FC52B9">
        <w:rPr>
          <w:rStyle w:val="StyleUnderline"/>
          <w:rFonts w:asciiTheme="minorHAnsi" w:hAnsiTheme="minorHAnsi"/>
        </w:rPr>
        <w:t xml:space="preserve"> issues of </w:t>
      </w:r>
      <w:r w:rsidRPr="00FC52B9">
        <w:rPr>
          <w:rStyle w:val="StyleUnderline"/>
          <w:rFonts w:asciiTheme="minorHAnsi" w:hAnsiTheme="minorHAnsi"/>
          <w:highlight w:val="green"/>
        </w:rPr>
        <w:t>inequality</w:t>
      </w:r>
      <w:r w:rsidRPr="00FC52B9">
        <w:rPr>
          <w:rFonts w:asciiTheme="minorHAnsi" w:hAnsiTheme="minorHAnsi"/>
          <w:sz w:val="8"/>
        </w:rPr>
        <w:t xml:space="preserve"> and injustice; </w:t>
      </w:r>
      <w:r w:rsidRPr="00FC52B9">
        <w:rPr>
          <w:rStyle w:val="StyleUnderline"/>
          <w:rFonts w:asciiTheme="minorHAnsi" w:hAnsiTheme="minorHAnsi"/>
        </w:rPr>
        <w:t>on the contrary, it highlights both the symmetries and the asymmetries of vulnerability</w:t>
      </w:r>
      <w:r w:rsidRPr="00FC52B9">
        <w:rPr>
          <w:rFonts w:asciiTheme="minorHAnsi" w:hAnsiTheme="minorHAnsi"/>
          <w:sz w:val="8"/>
        </w:rPr>
        <w:t xml:space="preserve">. That is, </w:t>
      </w:r>
      <w:r w:rsidRPr="00FC52B9">
        <w:rPr>
          <w:rStyle w:val="StyleUnderline"/>
          <w:rFonts w:asciiTheme="minorHAnsi" w:hAnsiTheme="minorHAnsi"/>
        </w:rPr>
        <w:t>although the experience of vulnerability may be</w:t>
      </w:r>
      <w:r w:rsidRPr="00FC52B9">
        <w:rPr>
          <w:rFonts w:asciiTheme="minorHAnsi" w:hAnsiTheme="minorHAnsi"/>
          <w:sz w:val="8"/>
        </w:rPr>
        <w:t xml:space="preserve"> more or less </w:t>
      </w:r>
      <w:r w:rsidRPr="00FC52B9">
        <w:rPr>
          <w:rStyle w:val="StyleUnderline"/>
          <w:rFonts w:asciiTheme="minorHAnsi" w:hAnsiTheme="minorHAnsi"/>
        </w:rPr>
        <w:t xml:space="preserve">universal, the discourse of common vulnerability raises important critical questions such as “vulnerable to what? </w:t>
      </w:r>
      <w:proofErr w:type="gramStart"/>
      <w:r w:rsidRPr="00FC52B9">
        <w:rPr>
          <w:rStyle w:val="StyleUnderline"/>
          <w:rFonts w:asciiTheme="minorHAnsi" w:hAnsiTheme="minorHAnsi"/>
        </w:rPr>
        <w:t>to</w:t>
      </w:r>
      <w:proofErr w:type="gramEnd"/>
      <w:r w:rsidRPr="00FC52B9">
        <w:rPr>
          <w:rStyle w:val="StyleUnderline"/>
          <w:rFonts w:asciiTheme="minorHAnsi" w:hAnsiTheme="minorHAnsi"/>
        </w:rPr>
        <w:t xml:space="preserve"> whom?” to dismiss the possibility of sliding into a sentimental recognition of</w:t>
      </w:r>
      <w:r w:rsidRPr="00FC52B9">
        <w:rPr>
          <w:rFonts w:asciiTheme="minorHAnsi" w:hAnsiTheme="minorHAnsi"/>
          <w:sz w:val="8"/>
        </w:rPr>
        <w:t xml:space="preserve"> potential </w:t>
      </w:r>
      <w:r w:rsidRPr="00FC52B9">
        <w:rPr>
          <w:rStyle w:val="StyleUnderline"/>
          <w:rFonts w:asciiTheme="minorHAnsi" w:hAnsiTheme="minorHAnsi"/>
        </w:rPr>
        <w:t>sameness—which is</w:t>
      </w:r>
      <w:r w:rsidRPr="00FC52B9">
        <w:rPr>
          <w:rFonts w:asciiTheme="minorHAnsi" w:hAnsiTheme="minorHAnsi"/>
          <w:sz w:val="8"/>
        </w:rPr>
        <w:t xml:space="preserve"> exactly </w:t>
      </w:r>
      <w:r w:rsidRPr="00FC52B9">
        <w:rPr>
          <w:rStyle w:val="StyleUnderline"/>
          <w:rFonts w:asciiTheme="minorHAnsi" w:hAnsiTheme="minorHAnsi"/>
        </w:rPr>
        <w:t>what a politics of compassion</w:t>
      </w:r>
      <w:r w:rsidRPr="00FC52B9">
        <w:rPr>
          <w:rFonts w:asciiTheme="minorHAnsi" w:hAnsiTheme="minorHAnsi"/>
          <w:sz w:val="8"/>
        </w:rPr>
        <w:t xml:space="preserve"> ardently </w:t>
      </w:r>
      <w:r w:rsidRPr="00FC52B9">
        <w:rPr>
          <w:rStyle w:val="StyleUnderline"/>
          <w:rFonts w:asciiTheme="minorHAnsi" w:hAnsiTheme="minorHAnsi"/>
        </w:rPr>
        <w:t>seeks to avoid</w:t>
      </w:r>
      <w:r w:rsidRPr="00FC52B9">
        <w:rPr>
          <w:rFonts w:asciiTheme="minorHAnsi" w:hAnsiTheme="minorHAnsi"/>
          <w:sz w:val="8"/>
        </w:rPr>
        <w:t xml:space="preserve">. Without this double realization—that is, we are all vulnerable but not in the same manner—our actions run the danger of being a form of charity and condescension toward those who are systematically and institutionally oppressed (Bunch 2002). </w:t>
      </w:r>
      <w:r w:rsidRPr="00FC52B9">
        <w:rPr>
          <w:rStyle w:val="StyleUnderline"/>
          <w:rFonts w:asciiTheme="minorHAnsi" w:hAnsiTheme="minorHAnsi"/>
          <w:highlight w:val="green"/>
        </w:rPr>
        <w:t>If properly recognized</w:t>
      </w:r>
      <w:r w:rsidRPr="00FC52B9">
        <w:rPr>
          <w:rFonts w:asciiTheme="minorHAnsi" w:hAnsiTheme="minorHAnsi"/>
          <w:sz w:val="8"/>
        </w:rPr>
        <w:t xml:space="preserve"> in schools, </w:t>
      </w:r>
      <w:r w:rsidRPr="00FC52B9">
        <w:rPr>
          <w:rStyle w:val="StyleUnderline"/>
          <w:rFonts w:asciiTheme="minorHAnsi" w:hAnsiTheme="minorHAnsi"/>
          <w:highlight w:val="green"/>
        </w:rPr>
        <w:t>this</w:t>
      </w:r>
      <w:r w:rsidRPr="00FC52B9">
        <w:rPr>
          <w:rFonts w:asciiTheme="minorHAnsi" w:hAnsiTheme="minorHAnsi"/>
          <w:sz w:val="8"/>
        </w:rPr>
        <w:t xml:space="preserve"> double </w:t>
      </w:r>
      <w:r w:rsidRPr="00FC52B9">
        <w:rPr>
          <w:rStyle w:val="StyleUnderline"/>
          <w:rFonts w:asciiTheme="minorHAnsi" w:hAnsiTheme="minorHAnsi"/>
          <w:highlight w:val="green"/>
        </w:rPr>
        <w:t>realization can</w:t>
      </w:r>
      <w:r w:rsidRPr="00FC52B9">
        <w:rPr>
          <w:rStyle w:val="StyleUnderline"/>
          <w:rFonts w:asciiTheme="minorHAnsi" w:hAnsiTheme="minorHAnsi"/>
        </w:rPr>
        <w:t xml:space="preserve"> potentially </w:t>
      </w:r>
      <w:r w:rsidRPr="00FC52B9">
        <w:rPr>
          <w:rStyle w:val="StyleUnderline"/>
          <w:rFonts w:asciiTheme="minorHAnsi" w:hAnsiTheme="minorHAnsi"/>
          <w:highlight w:val="green"/>
        </w:rPr>
        <w:t>address</w:t>
      </w:r>
      <w:r w:rsidRPr="00FC52B9">
        <w:rPr>
          <w:rStyle w:val="StyleUnderline"/>
          <w:rFonts w:asciiTheme="minorHAnsi" w:hAnsiTheme="minorHAnsi"/>
        </w:rPr>
        <w:t xml:space="preserve"> both the concern about the </w:t>
      </w:r>
      <w:r w:rsidRPr="00FC52B9">
        <w:rPr>
          <w:rStyle w:val="StyleUnderline"/>
          <w:rFonts w:asciiTheme="minorHAnsi" w:hAnsiTheme="minorHAnsi"/>
          <w:highlight w:val="green"/>
        </w:rPr>
        <w:t>desensitization</w:t>
      </w:r>
      <w:r w:rsidRPr="00FC52B9">
        <w:rPr>
          <w:rStyle w:val="StyleUnderline"/>
          <w:rFonts w:asciiTheme="minorHAnsi" w:hAnsiTheme="minorHAnsi"/>
        </w:rPr>
        <w:t xml:space="preserve"> of students </w:t>
      </w:r>
      <w:r w:rsidRPr="00FC52B9">
        <w:rPr>
          <w:rStyle w:val="StyleUnderline"/>
          <w:rFonts w:asciiTheme="minorHAnsi" w:hAnsiTheme="minorHAnsi"/>
          <w:highlight w:val="green"/>
        </w:rPr>
        <w:t>and</w:t>
      </w:r>
      <w:r w:rsidRPr="00FC52B9">
        <w:rPr>
          <w:rStyle w:val="StyleUnderline"/>
          <w:rFonts w:asciiTheme="minorHAnsi" w:hAnsiTheme="minorHAnsi"/>
        </w:rPr>
        <w:t xml:space="preserve"> that of their self-</w:t>
      </w:r>
      <w:r w:rsidRPr="00FC52B9">
        <w:rPr>
          <w:rStyle w:val="StyleUnderline"/>
          <w:rFonts w:asciiTheme="minorHAnsi" w:hAnsiTheme="minorHAnsi"/>
          <w:highlight w:val="green"/>
        </w:rPr>
        <w:t xml:space="preserve">victimization, because </w:t>
      </w:r>
      <w:r w:rsidRPr="00FC52B9">
        <w:rPr>
          <w:rStyle w:val="Emphasis"/>
          <w:rFonts w:asciiTheme="minorHAnsi" w:hAnsiTheme="minorHAnsi"/>
          <w:highlight w:val="green"/>
        </w:rPr>
        <w:t>the distance between spectator and sufferer will not be taken for granted</w:t>
      </w:r>
      <w:r w:rsidRPr="00FC52B9">
        <w:rPr>
          <w:rStyle w:val="Emphasis"/>
          <w:rFonts w:asciiTheme="minorHAnsi" w:hAnsiTheme="minorHAnsi"/>
        </w:rPr>
        <w:t xml:space="preserve"> any more, </w:t>
      </w:r>
      <w:r w:rsidRPr="00FC52B9">
        <w:rPr>
          <w:rStyle w:val="Emphasis"/>
          <w:rFonts w:asciiTheme="minorHAnsi" w:hAnsiTheme="minorHAnsi"/>
          <w:highlight w:val="green"/>
        </w:rPr>
        <w:t>but</w:t>
      </w:r>
      <w:r w:rsidRPr="00FC52B9">
        <w:rPr>
          <w:rStyle w:val="Emphasis"/>
          <w:rFonts w:asciiTheme="minorHAnsi" w:hAnsiTheme="minorHAnsi"/>
        </w:rPr>
        <w:t xml:space="preserve"> rather </w:t>
      </w:r>
      <w:r w:rsidRPr="00FC52B9">
        <w:rPr>
          <w:rStyle w:val="Emphasis"/>
          <w:rFonts w:asciiTheme="minorHAnsi" w:hAnsiTheme="minorHAnsi"/>
          <w:highlight w:val="green"/>
        </w:rPr>
        <w:t xml:space="preserve">its multiple complexities will be </w:t>
      </w:r>
      <w:r w:rsidRPr="00FC52B9">
        <w:rPr>
          <w:rStyle w:val="Emphasis"/>
          <w:rFonts w:asciiTheme="minorHAnsi" w:hAnsiTheme="minorHAnsi"/>
        </w:rPr>
        <w:t xml:space="preserve">acknowledged and </w:t>
      </w:r>
      <w:r w:rsidRPr="00FC52B9">
        <w:rPr>
          <w:rStyle w:val="Emphasis"/>
          <w:rFonts w:asciiTheme="minorHAnsi" w:hAnsiTheme="minorHAnsi"/>
          <w:highlight w:val="green"/>
        </w:rPr>
        <w:t>interrogated</w:t>
      </w:r>
      <w:r w:rsidRPr="00FC52B9">
        <w:rPr>
          <w:rFonts w:asciiTheme="minorHAnsi" w:hAnsiTheme="minorHAnsi"/>
          <w:sz w:val="8"/>
        </w:rPr>
        <w:t xml:space="preserve">. In a sense then, </w:t>
      </w:r>
      <w:r w:rsidRPr="00FC52B9">
        <w:rPr>
          <w:rStyle w:val="StyleUnderline"/>
          <w:rFonts w:asciiTheme="minorHAnsi" w:hAnsiTheme="minorHAnsi"/>
        </w:rPr>
        <w:t>the kind of compassion that is explored here requires a simultaneous identification and disidentification with the suffering of the other. The simultaneous recognition of symmetry and asymmetry with the other removes the arrogance of claiming that we know and feel their</w:t>
      </w:r>
      <w:r w:rsidRPr="00FC52B9">
        <w:rPr>
          <w:rFonts w:asciiTheme="minorHAnsi" w:hAnsiTheme="minorHAnsi"/>
          <w:sz w:val="8"/>
        </w:rPr>
        <w:t xml:space="preserve"> pain and </w:t>
      </w:r>
      <w:r w:rsidRPr="00FC52B9">
        <w:rPr>
          <w:rStyle w:val="StyleUnderline"/>
          <w:rFonts w:asciiTheme="minorHAnsi" w:hAnsiTheme="minorHAnsi"/>
        </w:rPr>
        <w:t xml:space="preserve">suffering. </w:t>
      </w:r>
      <w:r w:rsidRPr="00FC52B9">
        <w:rPr>
          <w:rStyle w:val="StyleUnderline"/>
          <w:rFonts w:asciiTheme="minorHAnsi" w:hAnsiTheme="minorHAnsi"/>
          <w:highlight w:val="green"/>
        </w:rPr>
        <w:t>This</w:t>
      </w:r>
      <w:r w:rsidRPr="00FC52B9">
        <w:rPr>
          <w:rStyle w:val="StyleUnderline"/>
          <w:rFonts w:asciiTheme="minorHAnsi" w:hAnsiTheme="minorHAnsi"/>
        </w:rPr>
        <w:t xml:space="preserve"> emotional ambivalence of </w:t>
      </w:r>
      <w:r w:rsidRPr="00FC52B9">
        <w:rPr>
          <w:rStyle w:val="StyleUnderline"/>
          <w:rFonts w:asciiTheme="minorHAnsi" w:hAnsiTheme="minorHAnsi"/>
          <w:highlight w:val="green"/>
        </w:rPr>
        <w:t>simultaneous identification and disidentification is needed to focus attention on</w:t>
      </w:r>
      <w:r w:rsidRPr="00FC52B9">
        <w:rPr>
          <w:rStyle w:val="StyleUnderline"/>
          <w:rFonts w:asciiTheme="minorHAnsi" w:hAnsiTheme="minorHAnsi"/>
        </w:rPr>
        <w:t xml:space="preserve"> the </w:t>
      </w:r>
      <w:r w:rsidRPr="00FC52B9">
        <w:rPr>
          <w:rStyle w:val="StyleUnderline"/>
          <w:rFonts w:asciiTheme="minorHAnsi" w:hAnsiTheme="minorHAnsi"/>
          <w:highlight w:val="green"/>
        </w:rPr>
        <w:t>other’s suffering, but not becoming too identified</w:t>
      </w:r>
      <w:r w:rsidRPr="00FC52B9">
        <w:rPr>
          <w:rStyle w:val="StyleUnderline"/>
          <w:rFonts w:asciiTheme="minorHAnsi" w:hAnsiTheme="minorHAnsi"/>
        </w:rPr>
        <w:t xml:space="preserve"> with it</w:t>
      </w:r>
      <w:r w:rsidRPr="00FC52B9">
        <w:rPr>
          <w:rFonts w:asciiTheme="minorHAnsi" w:hAnsiTheme="minorHAnsi"/>
          <w:sz w:val="8"/>
        </w:rPr>
        <w:t xml:space="preserve">—a point raised earlier in Nelson’s (2004) reading of Arendt’s reporting on Eichmann’s trial. Students who already endure forms of suffering, of course, do not need a pedagogy to enlighten them how to disidentify with their own suffering. This does not imply, however, that pedagogies that interrogate pity and encourage critical compassion are not for them; on the contrary, the critical </w:t>
      </w:r>
      <w:r w:rsidRPr="00FC52B9">
        <w:rPr>
          <w:rStyle w:val="StyleUnderline"/>
          <w:rFonts w:asciiTheme="minorHAnsi" w:hAnsiTheme="minorHAnsi"/>
          <w:highlight w:val="green"/>
        </w:rPr>
        <w:t>awareness that others are vulnerable</w:t>
      </w:r>
      <w:r w:rsidRPr="00FC52B9">
        <w:rPr>
          <w:rFonts w:asciiTheme="minorHAnsi" w:hAnsiTheme="minorHAnsi"/>
          <w:sz w:val="8"/>
        </w:rPr>
        <w:t xml:space="preserve">, too, </w:t>
      </w:r>
      <w:r w:rsidRPr="00FC52B9">
        <w:rPr>
          <w:rStyle w:val="StyleUnderline"/>
          <w:rFonts w:asciiTheme="minorHAnsi" w:hAnsiTheme="minorHAnsi"/>
          <w:highlight w:val="green"/>
        </w:rPr>
        <w:t>is important</w:t>
      </w:r>
      <w:r w:rsidRPr="00FC52B9">
        <w:rPr>
          <w:rStyle w:val="StyleUnderline"/>
          <w:rFonts w:asciiTheme="minorHAnsi" w:hAnsiTheme="minorHAnsi"/>
        </w:rPr>
        <w:t xml:space="preserve"> in the struggle </w:t>
      </w:r>
      <w:r w:rsidRPr="00FC52B9">
        <w:rPr>
          <w:rStyle w:val="StyleUnderline"/>
          <w:rFonts w:asciiTheme="minorHAnsi" w:hAnsiTheme="minorHAnsi"/>
          <w:highlight w:val="green"/>
        </w:rPr>
        <w:t xml:space="preserve">for </w:t>
      </w:r>
      <w:r w:rsidRPr="00FC52B9">
        <w:rPr>
          <w:rStyle w:val="Emphasis"/>
          <w:rFonts w:asciiTheme="minorHAnsi" w:hAnsiTheme="minorHAnsi"/>
          <w:highlight w:val="green"/>
        </w:rPr>
        <w:t>action-oriented solidarity</w:t>
      </w:r>
      <w:r w:rsidRPr="00FC52B9">
        <w:rPr>
          <w:rStyle w:val="StyleUnderline"/>
          <w:rFonts w:asciiTheme="minorHAnsi" w:hAnsiTheme="minorHAnsi"/>
          <w:highlight w:val="green"/>
        </w:rPr>
        <w:t xml:space="preserve"> and the avoidance of</w:t>
      </w:r>
      <w:r w:rsidRPr="00FC52B9">
        <w:rPr>
          <w:rStyle w:val="StyleUnderline"/>
          <w:rFonts w:asciiTheme="minorHAnsi" w:hAnsiTheme="minorHAnsi"/>
        </w:rPr>
        <w:t xml:space="preserve"> egocentricity and cultural </w:t>
      </w:r>
      <w:r w:rsidRPr="00FC52B9">
        <w:rPr>
          <w:rStyle w:val="Emphasis"/>
          <w:rFonts w:asciiTheme="minorHAnsi" w:hAnsiTheme="minorHAnsi"/>
          <w:highlight w:val="green"/>
        </w:rPr>
        <w:t>narcissism</w:t>
      </w:r>
      <w:r w:rsidRPr="00FC52B9">
        <w:rPr>
          <w:rFonts w:asciiTheme="minorHAnsi" w:hAnsiTheme="minorHAnsi"/>
          <w:sz w:val="8"/>
        </w:rPr>
        <w:t xml:space="preserve">. Finally, the third element of a politics of compassion is attentiveness to how the ethics of compassion questions injustice and inequality. 9 In particular, an important component of a politics of compassion that is critical and justice-oriented is how it deals with anger at injustice (Hoggett 2006). A politics of compassion does not intentionally seek to cause anger, however, but rather encourages students and teachers to develop a critical analysis of anger, as it is likely that they will experience such feelings, when they begin questioning long-held assumptions and beliefs about other people and social events (Zembylas 2007). Anger may call attention to demands for recognition, but also emphasize inequalities (Holmes 2004) and injustices at the civic level (Silber 2011). Anger at injustice can be a positive and powerful source of personal and political insight in education (Lorde 1984), because it helps to move teachers and students out of a cycle of self-pity, blame, or guilt into a mode of action that somehow responds to injustice. For example, civic anger can be promoted in the classroom as a form of cultivating individual and collective political consciousness and social resistance to injustices in the students’ community, although anger is not inevitably emancipatory. However, recognizing the positive power of anger and its link to the struggle against injustice in one’s own community is valuable, if teachers want to promote options for action that may change the conditions of others’ vulnerability. </w:t>
      </w:r>
      <w:r w:rsidRPr="00FC52B9">
        <w:rPr>
          <w:rStyle w:val="StyleUnderline"/>
          <w:rFonts w:asciiTheme="minorHAnsi" w:hAnsiTheme="minorHAnsi"/>
        </w:rPr>
        <w:t>The pedagogical challenge for critical pedagogues is how to encourage students to become active participants with a nuanced understanding of the emotional complexities involved in histories of injustice and oppression</w:t>
      </w:r>
      <w:r w:rsidRPr="00FC52B9">
        <w:rPr>
          <w:rFonts w:asciiTheme="minorHAnsi" w:hAnsiTheme="minorHAnsi"/>
          <w:sz w:val="8"/>
        </w:rPr>
        <w:t>.</w:t>
      </w:r>
    </w:p>
    <w:p w:rsidR="006E36A1" w:rsidRPr="00FC52B9" w:rsidRDefault="006E36A1" w:rsidP="006E36A1">
      <w:pPr>
        <w:pStyle w:val="Heading4"/>
        <w:rPr>
          <w:rFonts w:asciiTheme="minorHAnsi" w:hAnsiTheme="minorHAnsi"/>
        </w:rPr>
      </w:pPr>
      <w:r w:rsidRPr="00FC52B9">
        <w:rPr>
          <w:rFonts w:asciiTheme="minorHAnsi" w:hAnsiTheme="minorHAnsi"/>
        </w:rPr>
        <w:t>Their sentiment K is totally wrong---stories of pain combined with political action avoid vampiristic consumption and motivate effective harm-reduction</w:t>
      </w:r>
    </w:p>
    <w:p w:rsidR="006E36A1" w:rsidRPr="00FC52B9" w:rsidRDefault="006E36A1" w:rsidP="006E36A1">
      <w:pPr>
        <w:rPr>
          <w:rFonts w:asciiTheme="minorHAnsi" w:hAnsiTheme="minorHAnsi"/>
        </w:rPr>
      </w:pPr>
      <w:r w:rsidRPr="00FC52B9">
        <w:rPr>
          <w:rFonts w:asciiTheme="minorHAnsi" w:hAnsiTheme="minorHAnsi"/>
        </w:rPr>
        <w:t xml:space="preserve">Rebecca </w:t>
      </w:r>
      <w:r w:rsidRPr="00FC52B9">
        <w:rPr>
          <w:rStyle w:val="Style13ptBold"/>
          <w:rFonts w:asciiTheme="minorHAnsi" w:hAnsiTheme="minorHAnsi"/>
        </w:rPr>
        <w:t>Wanzo 9</w:t>
      </w:r>
      <w:r w:rsidRPr="00FC52B9">
        <w:rPr>
          <w:rFonts w:asciiTheme="minorHAnsi" w:hAnsiTheme="minorHAnsi"/>
        </w:rPr>
        <w:t>, Associate Professor, Women, Gender, and Sexuality Studies Program, Washington U in St. Louis. The Suffering Will Not Be Televised, 228-232</w:t>
      </w:r>
    </w:p>
    <w:p w:rsidR="006E36A1" w:rsidRPr="00FC52B9" w:rsidRDefault="006E36A1" w:rsidP="006E36A1">
      <w:pPr>
        <w:rPr>
          <w:rStyle w:val="StyleUnderline"/>
          <w:rFonts w:asciiTheme="minorHAnsi" w:hAnsiTheme="minorHAnsi"/>
        </w:rPr>
      </w:pPr>
      <w:r w:rsidRPr="00FC52B9">
        <w:rPr>
          <w:rFonts w:asciiTheme="minorHAnsi" w:hAnsiTheme="minorHAnsi"/>
          <w:sz w:val="14"/>
        </w:rPr>
        <w:t xml:space="preserve">Despite my disappointment in these ﬁlms and frequent annoyance with the narrative trajectory of many of their productions, I admit that I have a bit of a soft spot for the Lifetime network. </w:t>
      </w:r>
      <w:r w:rsidRPr="00FC52B9">
        <w:rPr>
          <w:rStyle w:val="StyleUnderline"/>
          <w:rFonts w:asciiTheme="minorHAnsi" w:hAnsiTheme="minorHAnsi"/>
          <w:highlight w:val="green"/>
        </w:rPr>
        <w:t>I</w:t>
      </w:r>
      <w:r w:rsidRPr="00FC52B9">
        <w:rPr>
          <w:rStyle w:val="StyleUnderline"/>
          <w:rFonts w:asciiTheme="minorHAnsi" w:hAnsiTheme="minorHAnsi"/>
        </w:rPr>
        <w:t xml:space="preserve">, too, </w:t>
      </w:r>
      <w:r w:rsidRPr="00FC52B9">
        <w:rPr>
          <w:rStyle w:val="StyleUnderline"/>
          <w:rFonts w:asciiTheme="minorHAnsi" w:hAnsiTheme="minorHAnsi"/>
          <w:highlight w:val="green"/>
        </w:rPr>
        <w:t>used to automatically criticize</w:t>
      </w:r>
      <w:r w:rsidRPr="00FC52B9">
        <w:rPr>
          <w:rFonts w:asciiTheme="minorHAnsi" w:hAnsiTheme="minorHAnsi"/>
          <w:sz w:val="14"/>
        </w:rPr>
        <w:t xml:space="preserve"> made-for-television </w:t>
      </w:r>
      <w:r w:rsidRPr="00FC52B9">
        <w:rPr>
          <w:rStyle w:val="StyleUnderline"/>
          <w:rFonts w:asciiTheme="minorHAnsi" w:hAnsiTheme="minorHAnsi"/>
          <w:highlight w:val="green"/>
        </w:rPr>
        <w:t>movies “inspired by a true story</w:t>
      </w:r>
      <w:r w:rsidRPr="00FC52B9">
        <w:rPr>
          <w:rFonts w:asciiTheme="minorHAnsi" w:hAnsiTheme="minorHAnsi"/>
          <w:sz w:val="14"/>
        </w:rPr>
        <w:t xml:space="preserve">” about women at risk. </w:t>
      </w:r>
      <w:r w:rsidRPr="00FC52B9">
        <w:rPr>
          <w:rStyle w:val="StyleUnderline"/>
          <w:rFonts w:asciiTheme="minorHAnsi" w:hAnsiTheme="minorHAnsi"/>
          <w:highlight w:val="green"/>
        </w:rPr>
        <w:t>I found them exploitative</w:t>
      </w:r>
      <w:r w:rsidRPr="00FC52B9">
        <w:rPr>
          <w:rStyle w:val="StyleUnderline"/>
          <w:rFonts w:asciiTheme="minorHAnsi" w:hAnsiTheme="minorHAnsi"/>
        </w:rPr>
        <w:t>, as any ﬁlm can be that makes entertainment out of a personal tragedy</w:t>
      </w:r>
      <w:r w:rsidRPr="00FC52B9">
        <w:rPr>
          <w:rFonts w:asciiTheme="minorHAnsi" w:hAnsiTheme="minorHAnsi"/>
          <w:sz w:val="14"/>
        </w:rPr>
        <w:t xml:space="preserve">. Lifetime Television has been called “television for victims,” in a criticism of its seemingly endless capacity to show ﬁ lms about the victimization of women.5 </w:t>
      </w:r>
      <w:proofErr w:type="gramStart"/>
      <w:r w:rsidRPr="00FC52B9">
        <w:rPr>
          <w:rFonts w:asciiTheme="minorHAnsi" w:hAnsiTheme="minorHAnsi"/>
          <w:sz w:val="14"/>
        </w:rPr>
        <w:t>One</w:t>
      </w:r>
      <w:proofErr w:type="gramEnd"/>
      <w:r w:rsidRPr="00FC52B9">
        <w:rPr>
          <w:rFonts w:asciiTheme="minorHAnsi" w:hAnsiTheme="minorHAnsi"/>
          <w:sz w:val="14"/>
        </w:rPr>
        <w:t xml:space="preserve"> of the questions that this moniker raises is what kind of storylines about people have the most dramatic impact. Popular ﬁ lms with high dramatic impact depict violence, stories of surviv- ing some atypical traumatic event, or struggling with some more powerful person or entity. One aspect of the criticisms of Lifetime is the objection to formulaic melodrama in itself, framed within the gendered derision of women’s victimization narratives or, on the other side of the political spectrum, discomfort with such narratives as demeaning, reductive, and trite. The ﬁ lms shown on the network, some produced by Lifetime but most produced elsewhere, vary in quality, but the criticisms of Lifetime raise a question that I have explored throughout this book: What is the best way to represent a story of suffering? </w:t>
      </w:r>
      <w:r w:rsidRPr="00FC52B9">
        <w:rPr>
          <w:rFonts w:asciiTheme="minorHAnsi" w:hAnsiTheme="minorHAnsi"/>
          <w:sz w:val="12"/>
        </w:rPr>
        <w:t>¶</w:t>
      </w:r>
      <w:r w:rsidRPr="00FC52B9">
        <w:rPr>
          <w:rFonts w:asciiTheme="minorHAnsi" w:hAnsiTheme="minorHAnsi"/>
          <w:sz w:val="14"/>
        </w:rPr>
        <w:t xml:space="preserve"> 229</w:t>
      </w:r>
      <w:r w:rsidRPr="00FC52B9">
        <w:rPr>
          <w:rFonts w:asciiTheme="minorHAnsi" w:hAnsiTheme="minorHAnsi"/>
          <w:sz w:val="12"/>
        </w:rPr>
        <w:t>¶</w:t>
      </w:r>
      <w:r w:rsidRPr="00FC52B9">
        <w:rPr>
          <w:rFonts w:asciiTheme="minorHAnsi" w:hAnsiTheme="minorHAnsi"/>
          <w:sz w:val="14"/>
        </w:rPr>
        <w:t xml:space="preserve"> </w:t>
      </w:r>
      <w:r w:rsidRPr="00FC52B9">
        <w:rPr>
          <w:rStyle w:val="StyleUnderline"/>
          <w:rFonts w:asciiTheme="minorHAnsi" w:hAnsiTheme="minorHAnsi"/>
        </w:rPr>
        <w:t>Simply crying at a Lifetime ﬁlm</w:t>
      </w:r>
      <w:r w:rsidRPr="00FC52B9">
        <w:rPr>
          <w:rFonts w:asciiTheme="minorHAnsi" w:hAnsiTheme="minorHAnsi"/>
          <w:sz w:val="14"/>
        </w:rPr>
        <w:t xml:space="preserve"> </w:t>
      </w:r>
      <w:r w:rsidRPr="00FC52B9">
        <w:rPr>
          <w:rStyle w:val="StyleUnderline"/>
          <w:rFonts w:asciiTheme="minorHAnsi" w:hAnsiTheme="minorHAnsi"/>
        </w:rPr>
        <w:t xml:space="preserve">clearly cannot sustain any sub- stantive political work—but what </w:t>
      </w:r>
      <w:r w:rsidRPr="00FC52B9">
        <w:rPr>
          <w:rStyle w:val="StyleUnderline"/>
          <w:rFonts w:asciiTheme="minorHAnsi" w:hAnsiTheme="minorHAnsi"/>
          <w:highlight w:val="green"/>
        </w:rPr>
        <w:t>if the</w:t>
      </w:r>
      <w:r w:rsidRPr="00FC52B9">
        <w:rPr>
          <w:rStyle w:val="StyleUnderline"/>
          <w:rFonts w:asciiTheme="minorHAnsi" w:hAnsiTheme="minorHAnsi"/>
        </w:rPr>
        <w:t xml:space="preserve"> crying </w:t>
      </w:r>
      <w:r w:rsidRPr="00FC52B9">
        <w:rPr>
          <w:rStyle w:val="StyleUnderline"/>
          <w:rFonts w:asciiTheme="minorHAnsi" w:hAnsiTheme="minorHAnsi"/>
          <w:highlight w:val="green"/>
        </w:rPr>
        <w:t>citizen is directed to</w:t>
      </w:r>
      <w:r w:rsidRPr="00FC52B9">
        <w:rPr>
          <w:rStyle w:val="StyleUnderline"/>
          <w:rFonts w:asciiTheme="minorHAnsi" w:hAnsiTheme="minorHAnsi"/>
        </w:rPr>
        <w:t xml:space="preserve">, at the very least, </w:t>
      </w:r>
      <w:r w:rsidRPr="00FC52B9">
        <w:rPr>
          <w:rStyle w:val="StyleUnderline"/>
          <w:rFonts w:asciiTheme="minorHAnsi" w:hAnsiTheme="minorHAnsi"/>
          <w:highlight w:val="green"/>
        </w:rPr>
        <w:t>awareness, and</w:t>
      </w:r>
      <w:r w:rsidRPr="00FC52B9">
        <w:rPr>
          <w:rStyle w:val="StyleUnderline"/>
          <w:rFonts w:asciiTheme="minorHAnsi" w:hAnsiTheme="minorHAnsi"/>
        </w:rPr>
        <w:t xml:space="preserve"> in the best case scenario, </w:t>
      </w:r>
      <w:r w:rsidRPr="00FC52B9">
        <w:rPr>
          <w:rStyle w:val="StyleUnderline"/>
          <w:rFonts w:asciiTheme="minorHAnsi" w:hAnsiTheme="minorHAnsi"/>
          <w:highlight w:val="green"/>
        </w:rPr>
        <w:t>action, after their emotional catharsis? Sorrow</w:t>
      </w:r>
      <w:r w:rsidRPr="00FC52B9">
        <w:rPr>
          <w:rStyle w:val="StyleUnderline"/>
          <w:rFonts w:asciiTheme="minorHAnsi" w:hAnsiTheme="minorHAnsi"/>
        </w:rPr>
        <w:t xml:space="preserve"> produced at the sight of a </w:t>
      </w:r>
      <w:r w:rsidRPr="00FC52B9">
        <w:rPr>
          <w:rFonts w:asciiTheme="minorHAnsi" w:hAnsiTheme="minorHAnsi"/>
          <w:sz w:val="14"/>
        </w:rPr>
        <w:t xml:space="preserve">dead or </w:t>
      </w:r>
      <w:r w:rsidRPr="00FC52B9">
        <w:rPr>
          <w:rStyle w:val="StyleUnderline"/>
          <w:rFonts w:asciiTheme="minorHAnsi" w:hAnsiTheme="minorHAnsi"/>
        </w:rPr>
        <w:t xml:space="preserve">wounded woman </w:t>
      </w:r>
      <w:r w:rsidRPr="00FC52B9">
        <w:rPr>
          <w:rStyle w:val="StyleUnderline"/>
          <w:rFonts w:asciiTheme="minorHAnsi" w:hAnsiTheme="minorHAnsi"/>
          <w:highlight w:val="green"/>
        </w:rPr>
        <w:t xml:space="preserve">may not accomplish anything </w:t>
      </w:r>
      <w:r w:rsidRPr="00FC52B9">
        <w:rPr>
          <w:rStyle w:val="Emphasis"/>
          <w:rFonts w:asciiTheme="minorHAnsi" w:hAnsiTheme="minorHAnsi"/>
          <w:highlight w:val="green"/>
        </w:rPr>
        <w:t>unless the representation is framed in relationship to</w:t>
      </w:r>
      <w:r w:rsidRPr="00FC52B9">
        <w:rPr>
          <w:rStyle w:val="Emphasis"/>
          <w:rFonts w:asciiTheme="minorHAnsi" w:hAnsiTheme="minorHAnsi"/>
        </w:rPr>
        <w:t xml:space="preserve"> some </w:t>
      </w:r>
      <w:r w:rsidRPr="00FC52B9">
        <w:rPr>
          <w:rStyle w:val="Emphasis"/>
          <w:rFonts w:asciiTheme="minorHAnsi" w:hAnsiTheme="minorHAnsi"/>
          <w:highlight w:val="green"/>
        </w:rPr>
        <w:t>political action</w:t>
      </w:r>
      <w:r w:rsidRPr="00FC52B9">
        <w:rPr>
          <w:rStyle w:val="StyleUnderline"/>
          <w:rFonts w:asciiTheme="minorHAnsi" w:hAnsiTheme="minorHAnsi"/>
        </w:rPr>
        <w:t xml:space="preserve">, but tears in relation to abolition and child abduction did produce action. </w:t>
      </w:r>
      <w:r w:rsidRPr="00FC52B9">
        <w:rPr>
          <w:rFonts w:asciiTheme="minorHAnsi" w:hAnsiTheme="minorHAnsi"/>
          <w:sz w:val="14"/>
        </w:rPr>
        <w:t xml:space="preserve">However, a major ethical problem with using sympathy and compassion as the primary mechanism for political change is that sentimental politics depends on the cultural feelings of those in power, and the disempowered must depend on patronage. Hannah Arendt argues that compassion cannot embrace a larger population, but pity can, and pity is a dangerous affect because it cannot exist without misfortune, thus “it has just as much vested interest in the existence of the unhappy as thirst for power has a vested interest in the existence of the weak . . . by being a virtue of sentiment, pity can be enjoyed for its own sake, and this will almost automatically lead to a gloriﬁ cation of its cause, which is the suffering of others.”6 </w:t>
      </w:r>
      <w:r w:rsidRPr="00FC52B9">
        <w:rPr>
          <w:rFonts w:asciiTheme="minorHAnsi" w:hAnsiTheme="minorHAnsi"/>
          <w:sz w:val="12"/>
        </w:rPr>
        <w:t>¶</w:t>
      </w:r>
      <w:r w:rsidRPr="00FC52B9">
        <w:rPr>
          <w:rFonts w:asciiTheme="minorHAnsi" w:hAnsiTheme="minorHAnsi"/>
          <w:sz w:val="14"/>
        </w:rPr>
        <w:t xml:space="preserve"> Following Arendt, </w:t>
      </w:r>
      <w:r w:rsidRPr="00FC52B9">
        <w:rPr>
          <w:rStyle w:val="StyleUnderline"/>
          <w:rFonts w:asciiTheme="minorHAnsi" w:hAnsiTheme="minorHAnsi"/>
        </w:rPr>
        <w:t>the charge against Lifetime could be that it thus encourages sadism because watchers could take pleasure in pity</w:t>
      </w:r>
      <w:r w:rsidRPr="00FC52B9">
        <w:rPr>
          <w:rFonts w:asciiTheme="minorHAnsi" w:hAnsiTheme="minorHAnsi"/>
          <w:sz w:val="14"/>
        </w:rPr>
        <w:t xml:space="preserve">. Or, as literary critic Marianne Noble has suggested in her study of sentimentality, the network might embrace masochism because watchers would identify with the sufferer and might begin to take pleasure in these fantasies of subjection.7 </w:t>
      </w:r>
      <w:r w:rsidRPr="00FC52B9">
        <w:rPr>
          <w:rStyle w:val="Emphasis"/>
          <w:rFonts w:asciiTheme="minorHAnsi" w:hAnsiTheme="minorHAnsi"/>
        </w:rPr>
        <w:t xml:space="preserve">However, these </w:t>
      </w:r>
      <w:r w:rsidRPr="00FC52B9">
        <w:rPr>
          <w:rStyle w:val="Emphasis"/>
          <w:rFonts w:asciiTheme="minorHAnsi" w:hAnsiTheme="minorHAnsi"/>
          <w:highlight w:val="green"/>
        </w:rPr>
        <w:t>readings of the pleasures of consuming stories of subjection are too narrow</w:t>
      </w:r>
      <w:r w:rsidRPr="00FC52B9">
        <w:rPr>
          <w:rFonts w:asciiTheme="minorHAnsi" w:hAnsiTheme="minorHAnsi"/>
          <w:sz w:val="14"/>
        </w:rPr>
        <w:t xml:space="preserve">. In the case of Lifetime, </w:t>
      </w:r>
      <w:r w:rsidRPr="00FC52B9">
        <w:rPr>
          <w:rStyle w:val="StyleUnderline"/>
          <w:rFonts w:asciiTheme="minorHAnsi" w:hAnsiTheme="minorHAnsi"/>
          <w:highlight w:val="green"/>
        </w:rPr>
        <w:t>casting</w:t>
      </w:r>
      <w:r w:rsidRPr="00FC52B9">
        <w:rPr>
          <w:rStyle w:val="StyleUnderline"/>
          <w:rFonts w:asciiTheme="minorHAnsi" w:hAnsiTheme="minorHAnsi"/>
        </w:rPr>
        <w:t xml:space="preserve"> these ﬁlms </w:t>
      </w:r>
      <w:r w:rsidRPr="00FC52B9">
        <w:rPr>
          <w:rStyle w:val="StyleUnderline"/>
          <w:rFonts w:asciiTheme="minorHAnsi" w:hAnsiTheme="minorHAnsi"/>
          <w:highlight w:val="green"/>
        </w:rPr>
        <w:t>as only narratives of victimization is too limited</w:t>
      </w:r>
      <w:r w:rsidRPr="00FC52B9">
        <w:rPr>
          <w:rFonts w:asciiTheme="minorHAnsi" w:hAnsiTheme="minorHAnsi"/>
          <w:sz w:val="14"/>
        </w:rPr>
        <w:t xml:space="preserve"> a reading. After watching several ﬁ lms, I began to be compelled by stories I had not heard before about women interven- ing when the state fails to protect them. </w:t>
      </w:r>
      <w:r w:rsidRPr="00FC52B9">
        <w:rPr>
          <w:rStyle w:val="StyleUnderline"/>
          <w:rFonts w:asciiTheme="minorHAnsi" w:hAnsiTheme="minorHAnsi"/>
          <w:highlight w:val="green"/>
        </w:rPr>
        <w:t>The stories were clearly not only about victimization, but also about survival</w:t>
      </w:r>
      <w:r w:rsidRPr="00FC52B9">
        <w:rPr>
          <w:rStyle w:val="StyleUnderline"/>
          <w:rFonts w:asciiTheme="minorHAnsi" w:hAnsiTheme="minorHAnsi"/>
        </w:rPr>
        <w:t>.</w:t>
      </w:r>
      <w:r w:rsidRPr="00FC52B9">
        <w:rPr>
          <w:rFonts w:asciiTheme="minorHAnsi" w:hAnsiTheme="minorHAnsi"/>
          <w:sz w:val="14"/>
        </w:rPr>
        <w:t xml:space="preserve"> </w:t>
      </w:r>
      <w:r w:rsidRPr="00FC52B9">
        <w:rPr>
          <w:rStyle w:val="StyleUnderline"/>
          <w:rFonts w:asciiTheme="minorHAnsi" w:hAnsiTheme="minorHAnsi"/>
        </w:rPr>
        <w:t>The movies negotiate a balance between structural critique and stories of individual heroism</w:t>
      </w:r>
      <w:r w:rsidRPr="00FC52B9">
        <w:rPr>
          <w:rFonts w:asciiTheme="minorHAnsi" w:hAnsiTheme="minorHAnsi"/>
          <w:sz w:val="14"/>
        </w:rPr>
        <w:t xml:space="preserve">, and I am often disappointed, as with the ﬁ lms discussed above, with how much weight is placed on the side of individual transformation. Nonetheless I later began defending the network out of political principle, as part of a broader effort to challenge the </w:t>
      </w:r>
      <w:r w:rsidRPr="00FC52B9">
        <w:rPr>
          <w:rFonts w:asciiTheme="minorHAnsi" w:hAnsiTheme="minorHAnsi"/>
          <w:sz w:val="12"/>
        </w:rPr>
        <w:t>¶</w:t>
      </w:r>
      <w:r w:rsidRPr="00FC52B9">
        <w:rPr>
          <w:rFonts w:asciiTheme="minorHAnsi" w:hAnsiTheme="minorHAnsi"/>
          <w:sz w:val="14"/>
        </w:rPr>
        <w:t xml:space="preserve"> 230</w:t>
      </w:r>
      <w:r w:rsidRPr="00FC52B9">
        <w:rPr>
          <w:rFonts w:asciiTheme="minorHAnsi" w:hAnsiTheme="minorHAnsi"/>
          <w:sz w:val="12"/>
        </w:rPr>
        <w:t>¶</w:t>
      </w:r>
      <w:r w:rsidRPr="00FC52B9">
        <w:rPr>
          <w:rFonts w:asciiTheme="minorHAnsi" w:hAnsiTheme="minorHAnsi"/>
          <w:sz w:val="14"/>
        </w:rPr>
        <w:t xml:space="preserve"> facile denunciation of the word “victim.” Lifetime’s ﬁ lms are often poor in terms of artistic merit, but the network is contributing to a national conversation about what agency can look like. </w:t>
      </w:r>
      <w:r w:rsidRPr="00FC52B9">
        <w:rPr>
          <w:rFonts w:asciiTheme="minorHAnsi" w:hAnsiTheme="minorHAnsi"/>
          <w:sz w:val="12"/>
        </w:rPr>
        <w:t>¶</w:t>
      </w:r>
      <w:r w:rsidRPr="00FC52B9">
        <w:rPr>
          <w:rFonts w:asciiTheme="minorHAnsi" w:hAnsiTheme="minorHAnsi"/>
          <w:sz w:val="14"/>
        </w:rPr>
        <w:t xml:space="preserve"> </w:t>
      </w:r>
      <w:r w:rsidRPr="00FC52B9">
        <w:rPr>
          <w:rStyle w:val="StyleUnderline"/>
          <w:rFonts w:asciiTheme="minorHAnsi" w:hAnsiTheme="minorHAnsi"/>
        </w:rPr>
        <w:t>My argument may seem as if I am looking for politics in all the wrong places</w:t>
      </w:r>
      <w:r w:rsidRPr="00FC52B9">
        <w:rPr>
          <w:rFonts w:asciiTheme="minorHAnsi" w:hAnsiTheme="minorHAnsi"/>
          <w:sz w:val="14"/>
        </w:rPr>
        <w:t xml:space="preserve">, relying on sentimentality when I should focus on politically rational arguments that eschew the appeals of emotional response. </w:t>
      </w:r>
      <w:r w:rsidRPr="00FC52B9">
        <w:rPr>
          <w:rStyle w:val="StyleUnderline"/>
          <w:rFonts w:asciiTheme="minorHAnsi" w:hAnsiTheme="minorHAnsi"/>
        </w:rPr>
        <w:t xml:space="preserve">I am not asking for radical progressivism from popular culture. Instead, I am arguing that </w:t>
      </w:r>
      <w:r w:rsidRPr="00FC52B9">
        <w:rPr>
          <w:rStyle w:val="StyleUnderline"/>
          <w:rFonts w:asciiTheme="minorHAnsi" w:hAnsiTheme="minorHAnsi"/>
          <w:highlight w:val="green"/>
        </w:rPr>
        <w:t>politics is often accomplished through the</w:t>
      </w:r>
      <w:r w:rsidRPr="00FC52B9">
        <w:rPr>
          <w:rStyle w:val="StyleUnderline"/>
          <w:rFonts w:asciiTheme="minorHAnsi" w:hAnsiTheme="minorHAnsi"/>
        </w:rPr>
        <w:t xml:space="preserve"> </w:t>
      </w:r>
      <w:r w:rsidRPr="00FC52B9">
        <w:rPr>
          <w:rFonts w:asciiTheme="minorHAnsi" w:hAnsiTheme="minorHAnsi"/>
          <w:sz w:val="14"/>
        </w:rPr>
        <w:t>popular</w:t>
      </w:r>
      <w:r w:rsidRPr="00FC52B9">
        <w:rPr>
          <w:rStyle w:val="StyleUnderline"/>
          <w:rFonts w:asciiTheme="minorHAnsi" w:hAnsiTheme="minorHAnsi"/>
        </w:rPr>
        <w:t xml:space="preserve"> </w:t>
      </w:r>
      <w:r w:rsidRPr="00FC52B9">
        <w:rPr>
          <w:rFonts w:asciiTheme="minorHAnsi" w:hAnsiTheme="minorHAnsi"/>
          <w:sz w:val="14"/>
        </w:rPr>
        <w:t xml:space="preserve">and </w:t>
      </w:r>
      <w:r w:rsidRPr="00FC52B9">
        <w:rPr>
          <w:rStyle w:val="StyleUnderline"/>
          <w:rFonts w:asciiTheme="minorHAnsi" w:hAnsiTheme="minorHAnsi"/>
        </w:rPr>
        <w:t xml:space="preserve">conventional </w:t>
      </w:r>
      <w:r w:rsidRPr="00FC52B9">
        <w:rPr>
          <w:rStyle w:val="StyleUnderline"/>
          <w:rFonts w:asciiTheme="minorHAnsi" w:hAnsiTheme="minorHAnsi"/>
          <w:highlight w:val="green"/>
        </w:rPr>
        <w:t>work of emotional appeals, as</w:t>
      </w:r>
      <w:r w:rsidRPr="00FC52B9">
        <w:rPr>
          <w:rStyle w:val="StyleUnderline"/>
          <w:rFonts w:asciiTheme="minorHAnsi" w:hAnsiTheme="minorHAnsi"/>
        </w:rPr>
        <w:t xml:space="preserve"> many </w:t>
      </w:r>
      <w:r w:rsidRPr="00FC52B9">
        <w:rPr>
          <w:rStyle w:val="StyleUnderline"/>
          <w:rFonts w:asciiTheme="minorHAnsi" w:hAnsiTheme="minorHAnsi"/>
          <w:highlight w:val="green"/>
        </w:rPr>
        <w:t>activists throughout history have demonstrated</w:t>
      </w:r>
      <w:r w:rsidRPr="00FC52B9">
        <w:rPr>
          <w:rStyle w:val="StyleUnderline"/>
          <w:rFonts w:asciiTheme="minorHAnsi" w:hAnsiTheme="minorHAnsi"/>
        </w:rPr>
        <w:t>.</w:t>
      </w:r>
      <w:r w:rsidRPr="00FC52B9">
        <w:rPr>
          <w:rFonts w:asciiTheme="minorHAnsi" w:hAnsiTheme="minorHAnsi"/>
          <w:sz w:val="14"/>
        </w:rPr>
        <w:t xml:space="preserve"> </w:t>
      </w:r>
      <w:r w:rsidRPr="00FC52B9">
        <w:rPr>
          <w:rStyle w:val="StyleUnderline"/>
          <w:rFonts w:asciiTheme="minorHAnsi" w:hAnsiTheme="minorHAnsi"/>
        </w:rPr>
        <w:t>The question facing activists for African American women</w:t>
      </w:r>
      <w:r w:rsidRPr="00FC52B9">
        <w:rPr>
          <w:rFonts w:asciiTheme="minorHAnsi" w:hAnsiTheme="minorHAnsi"/>
          <w:sz w:val="14"/>
        </w:rPr>
        <w:t>—or, for that matter, advocates for any identity group outside the national imaginary of ideal citizenship—</w:t>
      </w:r>
      <w:r w:rsidRPr="00FC52B9">
        <w:rPr>
          <w:rStyle w:val="StyleUnderline"/>
          <w:rFonts w:asciiTheme="minorHAnsi" w:hAnsiTheme="minorHAnsi"/>
        </w:rPr>
        <w:t>is not only how to expose discrimination, but also how to make use of existing rhetoric so that attacks on their bodies can be read as pressing concerns for all U.S. citizens</w:t>
      </w:r>
      <w:r w:rsidRPr="00FC52B9">
        <w:rPr>
          <w:rFonts w:asciiTheme="minorHAnsi" w:hAnsiTheme="minorHAnsi"/>
          <w:sz w:val="14"/>
        </w:rPr>
        <w:t xml:space="preserve">. </w:t>
      </w:r>
      <w:r w:rsidRPr="00FC52B9">
        <w:rPr>
          <w:rStyle w:val="StyleUnderline"/>
          <w:rFonts w:asciiTheme="minorHAnsi" w:hAnsiTheme="minorHAnsi"/>
        </w:rPr>
        <w:t>Affect</w:t>
      </w:r>
      <w:r w:rsidRPr="00FC52B9">
        <w:rPr>
          <w:rFonts w:asciiTheme="minorHAnsi" w:hAnsiTheme="minorHAnsi"/>
          <w:sz w:val="14"/>
        </w:rPr>
        <w:t xml:space="preserve"> and popular culture </w:t>
      </w:r>
      <w:r w:rsidRPr="00FC52B9">
        <w:rPr>
          <w:rStyle w:val="StyleUnderline"/>
          <w:rFonts w:asciiTheme="minorHAnsi" w:hAnsiTheme="minorHAnsi"/>
        </w:rPr>
        <w:t xml:space="preserve">can be </w:t>
      </w:r>
      <w:r w:rsidRPr="00FC52B9">
        <w:rPr>
          <w:rFonts w:asciiTheme="minorHAnsi" w:hAnsiTheme="minorHAnsi"/>
          <w:sz w:val="14"/>
        </w:rPr>
        <w:t>easily</w:t>
      </w:r>
      <w:r w:rsidRPr="00FC52B9">
        <w:rPr>
          <w:rStyle w:val="StyleUnderline"/>
          <w:rFonts w:asciiTheme="minorHAnsi" w:hAnsiTheme="minorHAnsi"/>
        </w:rPr>
        <w:t xml:space="preserve"> criticized as tools of anti-intellectual conservative machines.</w:t>
      </w:r>
      <w:r w:rsidRPr="00FC52B9">
        <w:rPr>
          <w:rFonts w:asciiTheme="minorHAnsi" w:hAnsiTheme="minorHAnsi"/>
          <w:sz w:val="14"/>
        </w:rPr>
        <w:t xml:space="preserve"> As Max Horkheimer and Theodor Adorno rightly argue, popular culture focuses on producing narratives of comfort or affects that can ultimately serve the state’s purposes.8 Totally </w:t>
      </w:r>
      <w:r w:rsidRPr="00FC52B9">
        <w:rPr>
          <w:rStyle w:val="StyleUnderline"/>
          <w:rFonts w:asciiTheme="minorHAnsi" w:hAnsiTheme="minorHAnsi"/>
          <w:highlight w:val="green"/>
        </w:rPr>
        <w:t>escaping</w:t>
      </w:r>
      <w:r w:rsidRPr="00FC52B9">
        <w:rPr>
          <w:rStyle w:val="StyleUnderline"/>
          <w:rFonts w:asciiTheme="minorHAnsi" w:hAnsiTheme="minorHAnsi"/>
        </w:rPr>
        <w:t xml:space="preserve"> the </w:t>
      </w:r>
      <w:r w:rsidRPr="00FC52B9">
        <w:rPr>
          <w:rStyle w:val="StyleUnderline"/>
          <w:rFonts w:asciiTheme="minorHAnsi" w:hAnsiTheme="minorHAnsi"/>
          <w:highlight w:val="green"/>
        </w:rPr>
        <w:t>political storytelling</w:t>
      </w:r>
      <w:r w:rsidRPr="00FC52B9">
        <w:rPr>
          <w:rStyle w:val="StyleUnderline"/>
          <w:rFonts w:asciiTheme="minorHAnsi" w:hAnsiTheme="minorHAnsi"/>
        </w:rPr>
        <w:t xml:space="preserve"> of the status quo elicited by mass-produced texts </w:t>
      </w:r>
      <w:r w:rsidRPr="00FC52B9">
        <w:rPr>
          <w:rStyle w:val="StyleUnderline"/>
          <w:rFonts w:asciiTheme="minorHAnsi" w:hAnsiTheme="minorHAnsi"/>
          <w:highlight w:val="green"/>
        </w:rPr>
        <w:t>is</w:t>
      </w:r>
      <w:r w:rsidRPr="00FC52B9">
        <w:rPr>
          <w:rStyle w:val="StyleUnderline"/>
          <w:rFonts w:asciiTheme="minorHAnsi" w:hAnsiTheme="minorHAnsi"/>
        </w:rPr>
        <w:t xml:space="preserve"> indeed </w:t>
      </w:r>
      <w:r w:rsidRPr="00FC52B9">
        <w:rPr>
          <w:rStyle w:val="StyleUnderline"/>
          <w:rFonts w:asciiTheme="minorHAnsi" w:hAnsiTheme="minorHAnsi"/>
          <w:highlight w:val="green"/>
        </w:rPr>
        <w:t>impossible. However, the impossibility of total escape does not preclude the possibility of making use of tools</w:t>
      </w:r>
      <w:r w:rsidRPr="00FC52B9">
        <w:rPr>
          <w:rStyle w:val="StyleUnderline"/>
          <w:rFonts w:asciiTheme="minorHAnsi" w:hAnsiTheme="minorHAnsi"/>
        </w:rPr>
        <w:t xml:space="preserve"> produced by ideology</w:t>
      </w:r>
      <w:r w:rsidRPr="00FC52B9">
        <w:rPr>
          <w:rFonts w:asciiTheme="minorHAnsi" w:hAnsiTheme="minorHAnsi"/>
          <w:sz w:val="14"/>
        </w:rPr>
        <w:t xml:space="preserve">. </w:t>
      </w:r>
      <w:r w:rsidRPr="00FC52B9">
        <w:rPr>
          <w:rStyle w:val="StyleUnderline"/>
          <w:rFonts w:asciiTheme="minorHAnsi" w:hAnsiTheme="minorHAnsi"/>
        </w:rPr>
        <w:t>Mobilizing affect demands</w:t>
      </w:r>
      <w:r w:rsidRPr="00FC52B9">
        <w:rPr>
          <w:rFonts w:asciiTheme="minorHAnsi" w:hAnsiTheme="minorHAnsi"/>
          <w:sz w:val="14"/>
        </w:rPr>
        <w:t xml:space="preserve"> use of </w:t>
      </w:r>
      <w:r w:rsidRPr="00FC52B9">
        <w:rPr>
          <w:rStyle w:val="StyleUnderline"/>
          <w:rFonts w:asciiTheme="minorHAnsi" w:hAnsiTheme="minorHAnsi"/>
        </w:rPr>
        <w:t>proven</w:t>
      </w:r>
      <w:r w:rsidRPr="00FC52B9">
        <w:rPr>
          <w:rFonts w:asciiTheme="minorHAnsi" w:hAnsiTheme="minorHAnsi"/>
          <w:sz w:val="14"/>
        </w:rPr>
        <w:t xml:space="preserve"> </w:t>
      </w:r>
      <w:r w:rsidRPr="00FC52B9">
        <w:rPr>
          <w:rStyle w:val="StyleUnderline"/>
          <w:rFonts w:asciiTheme="minorHAnsi" w:hAnsiTheme="minorHAnsi"/>
        </w:rPr>
        <w:t>rhetorical tools, but this</w:t>
      </w:r>
      <w:r w:rsidRPr="00FC52B9">
        <w:rPr>
          <w:rFonts w:asciiTheme="minorHAnsi" w:hAnsiTheme="minorHAnsi"/>
          <w:sz w:val="14"/>
        </w:rPr>
        <w:t xml:space="preserve"> use </w:t>
      </w:r>
      <w:r w:rsidRPr="00FC52B9">
        <w:rPr>
          <w:rStyle w:val="StyleUnderline"/>
          <w:rFonts w:asciiTheme="minorHAnsi" w:hAnsiTheme="minorHAnsi"/>
        </w:rPr>
        <w:t>need not forestall a criticism of the need to employ the structures in the ﬁrst place</w:t>
      </w:r>
      <w:r w:rsidRPr="00FC52B9">
        <w:rPr>
          <w:rFonts w:asciiTheme="minorHAnsi" w:hAnsiTheme="minorHAnsi"/>
          <w:sz w:val="14"/>
        </w:rPr>
        <w:t xml:space="preserve">. </w:t>
      </w:r>
      <w:r w:rsidRPr="00FC52B9">
        <w:rPr>
          <w:rStyle w:val="StyleUnderline"/>
          <w:rFonts w:asciiTheme="minorHAnsi" w:hAnsiTheme="minorHAnsi"/>
        </w:rPr>
        <w:t>Negotiating the relationship between challenging the “master’s tools” and making use of them to garner</w:t>
      </w:r>
      <w:r w:rsidRPr="00FC52B9">
        <w:rPr>
          <w:rFonts w:asciiTheme="minorHAnsi" w:hAnsiTheme="minorHAnsi"/>
          <w:sz w:val="14"/>
        </w:rPr>
        <w:t xml:space="preserve"> ﬁnancial </w:t>
      </w:r>
      <w:r w:rsidRPr="00FC52B9">
        <w:rPr>
          <w:rStyle w:val="StyleUnderline"/>
          <w:rFonts w:asciiTheme="minorHAnsi" w:hAnsiTheme="minorHAnsi"/>
        </w:rPr>
        <w:t xml:space="preserve">support and political power is not an easy project, but it is a necessary one. </w:t>
      </w:r>
      <w:r w:rsidRPr="00FC52B9">
        <w:rPr>
          <w:rStyle w:val="StyleUnderline"/>
          <w:rFonts w:asciiTheme="minorHAnsi" w:hAnsiTheme="minorHAnsi"/>
          <w:sz w:val="12"/>
        </w:rPr>
        <w:t xml:space="preserve">¶ </w:t>
      </w:r>
      <w:proofErr w:type="gramStart"/>
      <w:r w:rsidRPr="00FC52B9">
        <w:rPr>
          <w:rFonts w:asciiTheme="minorHAnsi" w:hAnsiTheme="minorHAnsi"/>
          <w:sz w:val="14"/>
          <w:szCs w:val="16"/>
        </w:rPr>
        <w:t>The</w:t>
      </w:r>
      <w:proofErr w:type="gramEnd"/>
      <w:r w:rsidRPr="00FC52B9">
        <w:rPr>
          <w:rFonts w:asciiTheme="minorHAnsi" w:hAnsiTheme="minorHAnsi"/>
          <w:sz w:val="14"/>
          <w:szCs w:val="16"/>
        </w:rPr>
        <w:t xml:space="preserve"> book’s title is inspired by this very tension between see- ing popular cultural productions as inevitably politically inefﬁ cacious and recognizing the possibilities offered by making use of widely circulated genres and media. When Gil Scott-Heron produced his famous choreo-poem, “The Revolution Will Not Be Televised,” in 1974, he called attention to the disconnect between radical action and violent struggles taking place in the streets and the pleasures of oblivion offered by scripted television and commercials.9 Television stood in for mass-produced media that would not show what was really occurring in the streets, like “pigs shooting down brothers in instant replay.” Scott-Heron pointed to the need for his audience to take to the streets and participate, live, in the revolution. Indeed, a </w:t>
      </w:r>
      <w:r w:rsidRPr="00FC52B9">
        <w:rPr>
          <w:rFonts w:asciiTheme="minorHAnsi" w:hAnsiTheme="minorHAnsi"/>
          <w:sz w:val="12"/>
          <w:szCs w:val="16"/>
        </w:rPr>
        <w:t>¶</w:t>
      </w:r>
      <w:r w:rsidRPr="00FC52B9">
        <w:rPr>
          <w:rFonts w:asciiTheme="minorHAnsi" w:hAnsiTheme="minorHAnsi"/>
          <w:sz w:val="14"/>
          <w:szCs w:val="16"/>
        </w:rPr>
        <w:t xml:space="preserve"> </w:t>
      </w:r>
      <w:r w:rsidRPr="00FC52B9">
        <w:rPr>
          <w:rFonts w:asciiTheme="minorHAnsi" w:hAnsiTheme="minorHAnsi"/>
          <w:sz w:val="14"/>
        </w:rPr>
        <w:t>231</w:t>
      </w:r>
      <w:r w:rsidRPr="00FC52B9">
        <w:rPr>
          <w:rFonts w:asciiTheme="minorHAnsi" w:hAnsiTheme="minorHAnsi"/>
          <w:sz w:val="12"/>
        </w:rPr>
        <w:t>¶</w:t>
      </w:r>
      <w:r w:rsidRPr="00FC52B9">
        <w:rPr>
          <w:rFonts w:asciiTheme="minorHAnsi" w:hAnsiTheme="minorHAnsi"/>
          <w:sz w:val="14"/>
        </w:rPr>
        <w:t xml:space="preserve"> rue revolution requires “live” political action and organizing, and television and many cultural productions neglect a multitude of issues that are politically urgent. However, it is clearly no longer the case that “pigs shooting down brothers in the street is left off of instant replay.” Important events are depicted on the news, in scripted tele- vision shows, in genre ﬁ ction, in magazines, in movies, and on the Internet. You can even catch the occasional social message in a television commercial. Rather than reject various media wholesale, we are left with a set of questions about what to do with contemporary media realities. How and why are certain kinds of traditionally neglected issues represented? Once represented, how are they interpreted, and can activists play a role in that interpretation? What do activists do about the complexities lost when they make use of certain kinds of mass-marketed discourses? </w:t>
      </w:r>
      <w:r w:rsidRPr="00FC52B9">
        <w:rPr>
          <w:rFonts w:asciiTheme="minorHAnsi" w:hAnsiTheme="minorHAnsi"/>
          <w:sz w:val="12"/>
        </w:rPr>
        <w:t>¶</w:t>
      </w:r>
      <w:r w:rsidRPr="00FC52B9">
        <w:rPr>
          <w:rFonts w:asciiTheme="minorHAnsi" w:hAnsiTheme="minorHAnsi"/>
          <w:sz w:val="14"/>
        </w:rPr>
        <w:t xml:space="preserve"> Octavia Butler perhaps best articulated this problem in her science-ﬁ ction novel Parable of the Talents. The novel exempliﬁ es what Lauren Berlant calls the postsentimental text—one that exhibits longing for the unconﬂ icted intimacy and political promise senti- mentality offers but is skeptical of the ultimate political efﬁ cacy of making feeling central to political change. Her heroine, Olamina, suffers from “hyperempathy” syndrome, which allows her to feel the emotions of others, but Butler is careful to argue that being able to feel the pain of others is not the means for liberation—it is a “delusional disorder.” Thus Olamina focuses on other modes of political change, and struggles to gain followers for her politi- cal and spiritual project for survival, Earthseed, in a United States devastated by environmental destruction and the domination of a repressive fusion of government and a religious right organiza- tion called Christian America. Through Olamina’s struggle, Butler addresses the intellectual discomfort with consumption by having a character explicitly argue that only strategic commodiﬁ cation will result in successful dissemination of radical ideas. Olamina struggles with the means by which she can circulate Earthseed, until someone suggests to her that she must use the marketing tools she slightly disparages to compel people to her project. Her companion, Len, argues that Olamina must “focus on what people want and tell them how your system will help them get it.” She resists the call to “preach” the way her Christian American enemy Jarret does, rejecting “preaching,” “telling folksy stories,” emphasizing a proﬁ t motive, and self-consciously using her charismatic persona to sell Earthseed. </w:t>
      </w:r>
      <w:r w:rsidRPr="00FC52B9">
        <w:rPr>
          <w:rFonts w:asciiTheme="minorHAnsi" w:hAnsiTheme="minorHAnsi"/>
          <w:sz w:val="12"/>
        </w:rPr>
        <w:t>¶</w:t>
      </w:r>
      <w:r w:rsidRPr="00FC52B9">
        <w:rPr>
          <w:rFonts w:asciiTheme="minorHAnsi" w:hAnsiTheme="minorHAnsi"/>
          <w:sz w:val="14"/>
        </w:rPr>
        <w:t xml:space="preserve"> 232</w:t>
      </w:r>
      <w:r w:rsidRPr="00FC52B9">
        <w:rPr>
          <w:rFonts w:asciiTheme="minorHAnsi" w:hAnsiTheme="minorHAnsi"/>
          <w:sz w:val="12"/>
        </w:rPr>
        <w:t>¶</w:t>
      </w:r>
      <w:r w:rsidRPr="00FC52B9">
        <w:rPr>
          <w:rFonts w:asciiTheme="minorHAnsi" w:hAnsiTheme="minorHAnsi"/>
          <w:sz w:val="14"/>
        </w:rPr>
        <w:t xml:space="preserve"> Len argues that her resistance to using the tools of commodiﬁ cation “leaves the ﬁ eld to people who are demagogues—to the Jarrets of the world.”10 Butler ultimately presents the moral that the project of producing populist texts for mass consumption cannot be left to those with unproductive or dangerous dreams, abandoned by a Left that desires not only revolution but also political change resulting in real material gains.</w:t>
      </w:r>
      <w:r w:rsidRPr="00FC52B9">
        <w:rPr>
          <w:rFonts w:asciiTheme="minorHAnsi" w:hAnsiTheme="minorHAnsi"/>
          <w:sz w:val="12"/>
        </w:rPr>
        <w:t>¶</w:t>
      </w:r>
      <w:r w:rsidRPr="00FC52B9">
        <w:rPr>
          <w:rFonts w:asciiTheme="minorHAnsi" w:hAnsiTheme="minorHAnsi"/>
          <w:sz w:val="14"/>
        </w:rPr>
        <w:t xml:space="preserve"> Clearly, the </w:t>
      </w:r>
      <w:r w:rsidRPr="00FC52B9">
        <w:rPr>
          <w:rStyle w:val="StyleUnderline"/>
          <w:rFonts w:asciiTheme="minorHAnsi" w:hAnsiTheme="minorHAnsi"/>
        </w:rPr>
        <w:t>productions of</w:t>
      </w:r>
      <w:r w:rsidRPr="00FC52B9">
        <w:rPr>
          <w:rFonts w:asciiTheme="minorHAnsi" w:hAnsiTheme="minorHAnsi"/>
          <w:sz w:val="14"/>
        </w:rPr>
        <w:t xml:space="preserve"> mass-</w:t>
      </w:r>
      <w:r w:rsidRPr="00FC52B9">
        <w:rPr>
          <w:rStyle w:val="StyleUnderline"/>
          <w:rFonts w:asciiTheme="minorHAnsi" w:hAnsiTheme="minorHAnsi"/>
        </w:rPr>
        <w:t>culture are not the only</w:t>
      </w:r>
      <w:r w:rsidRPr="00FC52B9">
        <w:rPr>
          <w:rFonts w:asciiTheme="minorHAnsi" w:hAnsiTheme="minorHAnsi"/>
          <w:sz w:val="14"/>
        </w:rPr>
        <w:t xml:space="preserve"> </w:t>
      </w:r>
      <w:r w:rsidRPr="00FC52B9">
        <w:rPr>
          <w:rStyle w:val="StyleUnderline"/>
          <w:rFonts w:asciiTheme="minorHAnsi" w:hAnsiTheme="minorHAnsi"/>
        </w:rPr>
        <w:t>way to move people to action, but they are no doubt a tool</w:t>
      </w:r>
      <w:r w:rsidRPr="00FC52B9">
        <w:rPr>
          <w:rFonts w:asciiTheme="minorHAnsi" w:hAnsiTheme="minorHAnsi"/>
          <w:sz w:val="14"/>
        </w:rPr>
        <w:t xml:space="preserve">. </w:t>
      </w:r>
      <w:r w:rsidRPr="00FC52B9">
        <w:rPr>
          <w:rStyle w:val="StyleUnderline"/>
          <w:rFonts w:asciiTheme="minorHAnsi" w:hAnsiTheme="minorHAnsi"/>
          <w:highlight w:val="green"/>
        </w:rPr>
        <w:t>The dismissiveness</w:t>
      </w:r>
      <w:r w:rsidRPr="00FC52B9">
        <w:rPr>
          <w:rFonts w:asciiTheme="minorHAnsi" w:hAnsiTheme="minorHAnsi"/>
          <w:sz w:val="14"/>
          <w:highlight w:val="green"/>
        </w:rPr>
        <w:t xml:space="preserve"> </w:t>
      </w:r>
      <w:r w:rsidRPr="00FC52B9">
        <w:rPr>
          <w:rStyle w:val="StyleUnderline"/>
          <w:rFonts w:asciiTheme="minorHAnsi" w:hAnsiTheme="minorHAnsi"/>
          <w:highlight w:val="green"/>
        </w:rPr>
        <w:t>accompanying</w:t>
      </w:r>
      <w:r w:rsidRPr="00FC52B9">
        <w:rPr>
          <w:rFonts w:asciiTheme="minorHAnsi" w:hAnsiTheme="minorHAnsi"/>
          <w:sz w:val="14"/>
        </w:rPr>
        <w:t xml:space="preserve"> the label of </w:t>
      </w:r>
      <w:r w:rsidRPr="00FC52B9">
        <w:rPr>
          <w:rStyle w:val="StyleUnderline"/>
          <w:rFonts w:asciiTheme="minorHAnsi" w:hAnsiTheme="minorHAnsi"/>
          <w:highlight w:val="green"/>
        </w:rPr>
        <w:t>the sentimental</w:t>
      </w:r>
      <w:r w:rsidRPr="00FC52B9">
        <w:rPr>
          <w:rFonts w:asciiTheme="minorHAnsi" w:hAnsiTheme="minorHAnsi"/>
          <w:sz w:val="14"/>
        </w:rPr>
        <w:t xml:space="preserve"> in contemporary culture </w:t>
      </w:r>
      <w:r w:rsidRPr="00FC52B9">
        <w:rPr>
          <w:rStyle w:val="StyleUnderline"/>
          <w:rFonts w:asciiTheme="minorHAnsi" w:hAnsiTheme="minorHAnsi"/>
          <w:highlight w:val="green"/>
        </w:rPr>
        <w:t>is because academic critics claim that it does not do anything</w:t>
      </w:r>
      <w:r w:rsidRPr="00FC52B9">
        <w:rPr>
          <w:rStyle w:val="StyleUnderline"/>
          <w:rFonts w:asciiTheme="minorHAnsi" w:hAnsiTheme="minorHAnsi"/>
        </w:rPr>
        <w:t>, it is the antithesis of action</w:t>
      </w:r>
      <w:r w:rsidRPr="00FC52B9">
        <w:rPr>
          <w:rFonts w:asciiTheme="minorHAnsi" w:hAnsiTheme="minorHAnsi"/>
          <w:sz w:val="14"/>
        </w:rPr>
        <w:t xml:space="preserve">. </w:t>
      </w:r>
      <w:r w:rsidRPr="00FC52B9">
        <w:rPr>
          <w:rStyle w:val="StyleUnderline"/>
          <w:rFonts w:asciiTheme="minorHAnsi" w:hAnsiTheme="minorHAnsi"/>
          <w:highlight w:val="green"/>
        </w:rPr>
        <w:t>However</w:t>
      </w:r>
      <w:r w:rsidRPr="00FC52B9">
        <w:rPr>
          <w:rFonts w:asciiTheme="minorHAnsi" w:hAnsiTheme="minorHAnsi"/>
          <w:sz w:val="14"/>
        </w:rPr>
        <w:t xml:space="preserve">, this book is about how </w:t>
      </w:r>
      <w:r w:rsidRPr="00FC52B9">
        <w:rPr>
          <w:rStyle w:val="Emphasis"/>
          <w:rFonts w:asciiTheme="minorHAnsi" w:hAnsiTheme="minorHAnsi"/>
          <w:highlight w:val="green"/>
        </w:rPr>
        <w:t>sentimentality is doing things all the time</w:t>
      </w:r>
      <w:r w:rsidRPr="00FC52B9">
        <w:rPr>
          <w:rStyle w:val="StyleUnderline"/>
          <w:rFonts w:asciiTheme="minorHAnsi" w:hAnsiTheme="minorHAnsi"/>
        </w:rPr>
        <w:t>.</w:t>
      </w:r>
      <w:r w:rsidRPr="00FC52B9">
        <w:rPr>
          <w:rFonts w:asciiTheme="minorHAnsi" w:hAnsiTheme="minorHAnsi"/>
          <w:sz w:val="14"/>
        </w:rPr>
        <w:t xml:space="preserve"> For better or worse, </w:t>
      </w:r>
      <w:r w:rsidRPr="00FC52B9">
        <w:rPr>
          <w:rStyle w:val="StyleUnderline"/>
          <w:rFonts w:asciiTheme="minorHAnsi" w:hAnsiTheme="minorHAnsi"/>
          <w:highlight w:val="green"/>
        </w:rPr>
        <w:t>it teaches people to identify “proper” objects of sympathy. It teaches people how to relate to each other. It teaches people how to make compelling arguments about</w:t>
      </w:r>
      <w:r w:rsidRPr="00FC52B9">
        <w:rPr>
          <w:rFonts w:asciiTheme="minorHAnsi" w:hAnsiTheme="minorHAnsi"/>
          <w:sz w:val="14"/>
        </w:rPr>
        <w:t xml:space="preserve"> their </w:t>
      </w:r>
      <w:r w:rsidRPr="00FC52B9">
        <w:rPr>
          <w:rStyle w:val="StyleUnderline"/>
          <w:rFonts w:asciiTheme="minorHAnsi" w:hAnsiTheme="minorHAnsi"/>
          <w:highlight w:val="green"/>
        </w:rPr>
        <w:t>pain</w:t>
      </w:r>
      <w:r w:rsidRPr="00FC52B9">
        <w:rPr>
          <w:rFonts w:asciiTheme="minorHAnsi" w:hAnsiTheme="minorHAnsi"/>
          <w:sz w:val="14"/>
        </w:rPr>
        <w:t xml:space="preserve">. The circulation of sentimental political storytelling often depends on media to which many progressives have a schizophrenic relationship. News media and television are often tools of the state, but citizens depend on the news for the free circulation of information and often look for progressive politics in television shows. Others disavow the “idiot box” altogether and have faith only in alternative news sources. However, the dichotomy between the popular and other spaces in which people tell stories about suffering is a false one. Sentimental political storytelling is omnipresent in U.S. culture. </w:t>
      </w:r>
      <w:r w:rsidRPr="00FC52B9">
        <w:rPr>
          <w:rStyle w:val="StyleUnderline"/>
          <w:rFonts w:asciiTheme="minorHAnsi" w:hAnsiTheme="minorHAnsi"/>
          <w:highlight w:val="green"/>
        </w:rPr>
        <w:t xml:space="preserve">While the discourse has many short-comings, </w:t>
      </w:r>
      <w:r w:rsidRPr="00FC52B9">
        <w:rPr>
          <w:rStyle w:val="Emphasis"/>
          <w:rFonts w:asciiTheme="minorHAnsi" w:hAnsiTheme="minorHAnsi"/>
          <w:highlight w:val="green"/>
        </w:rPr>
        <w:t>people interested in political change are taking a perilous road if they ignore</w:t>
      </w:r>
      <w:r w:rsidRPr="00FC52B9">
        <w:rPr>
          <w:rStyle w:val="Emphasis"/>
          <w:rFonts w:asciiTheme="minorHAnsi" w:hAnsiTheme="minorHAnsi"/>
        </w:rPr>
        <w:t xml:space="preserve"> the </w:t>
      </w:r>
      <w:r w:rsidRPr="00FC52B9">
        <w:rPr>
          <w:rStyle w:val="Emphasis"/>
          <w:rFonts w:asciiTheme="minorHAnsi" w:hAnsiTheme="minorHAnsi"/>
          <w:highlight w:val="green"/>
        </w:rPr>
        <w:t>possibilities of imperfect stories told about citizens in pain</w:t>
      </w:r>
      <w:r w:rsidRPr="00FC52B9">
        <w:rPr>
          <w:rStyle w:val="StyleUnderline"/>
          <w:rFonts w:asciiTheme="minorHAnsi" w:hAnsiTheme="minorHAnsi"/>
        </w:rPr>
        <w:t>.</w:t>
      </w:r>
    </w:p>
    <w:p w:rsidR="006E36A1" w:rsidRPr="00FC52B9" w:rsidRDefault="006E36A1" w:rsidP="006E36A1">
      <w:pPr>
        <w:rPr>
          <w:rFonts w:asciiTheme="minorHAnsi" w:hAnsiTheme="minorHAnsi"/>
          <w:sz w:val="8"/>
        </w:rPr>
      </w:pPr>
    </w:p>
    <w:p w:rsidR="006E36A1" w:rsidRPr="00FC52B9" w:rsidRDefault="00ED75FB" w:rsidP="006E36A1">
      <w:pPr>
        <w:pStyle w:val="Heading3"/>
        <w:rPr>
          <w:rFonts w:asciiTheme="minorHAnsi" w:hAnsiTheme="minorHAnsi"/>
        </w:rPr>
      </w:pPr>
      <w:r w:rsidRPr="00FC52B9">
        <w:rPr>
          <w:rFonts w:asciiTheme="minorHAnsi" w:hAnsiTheme="minorHAnsi"/>
        </w:rPr>
        <w:t>Blackness Turn</w:t>
      </w:r>
    </w:p>
    <w:p w:rsidR="006E36A1" w:rsidRPr="00FC52B9" w:rsidRDefault="006E36A1" w:rsidP="006E36A1">
      <w:pPr>
        <w:pStyle w:val="Heading4"/>
        <w:rPr>
          <w:rFonts w:asciiTheme="minorHAnsi" w:hAnsiTheme="minorHAnsi"/>
        </w:rPr>
      </w:pPr>
      <w:r w:rsidRPr="00FC52B9">
        <w:rPr>
          <w:rFonts w:asciiTheme="minorHAnsi" w:hAnsiTheme="minorHAnsi"/>
        </w:rPr>
        <w:t xml:space="preserve">Alt silences black suffering </w:t>
      </w:r>
    </w:p>
    <w:p w:rsidR="006E36A1" w:rsidRPr="00FC52B9" w:rsidRDefault="006E36A1" w:rsidP="006E36A1">
      <w:pPr>
        <w:rPr>
          <w:rFonts w:asciiTheme="minorHAnsi" w:hAnsiTheme="minorHAnsi"/>
        </w:rPr>
      </w:pPr>
      <w:r w:rsidRPr="00FC52B9">
        <w:rPr>
          <w:rFonts w:asciiTheme="minorHAnsi" w:hAnsiTheme="minorHAnsi"/>
        </w:rPr>
        <w:t xml:space="preserve">Rebecca </w:t>
      </w:r>
      <w:r w:rsidRPr="00FC52B9">
        <w:rPr>
          <w:rStyle w:val="Style13ptBold"/>
          <w:rFonts w:asciiTheme="minorHAnsi" w:hAnsiTheme="minorHAnsi"/>
        </w:rPr>
        <w:t>Wanzo 9</w:t>
      </w:r>
      <w:r w:rsidRPr="00FC52B9">
        <w:rPr>
          <w:rFonts w:asciiTheme="minorHAnsi" w:hAnsiTheme="minorHAnsi"/>
        </w:rPr>
        <w:t>, Associate Professor, Women, Gender, and Sexuality Studies Program, Washington U in St. Louis. The Suffering Will Not Be Televised, 180-3</w:t>
      </w:r>
    </w:p>
    <w:p w:rsidR="006E36A1" w:rsidRPr="00FC52B9" w:rsidRDefault="006E36A1" w:rsidP="006E36A1">
      <w:pPr>
        <w:rPr>
          <w:rFonts w:asciiTheme="minorHAnsi" w:hAnsiTheme="minorHAnsi"/>
          <w:sz w:val="10"/>
        </w:rPr>
      </w:pPr>
      <w:r w:rsidRPr="00FC52B9">
        <w:rPr>
          <w:rStyle w:val="Emphasis"/>
          <w:rFonts w:asciiTheme="minorHAnsi" w:hAnsiTheme="minorHAnsi"/>
          <w:highlight w:val="green"/>
        </w:rPr>
        <w:t>Recognizing the political valence of</w:t>
      </w:r>
      <w:r w:rsidRPr="00FC52B9">
        <w:rPr>
          <w:rStyle w:val="Emphasis"/>
          <w:rFonts w:asciiTheme="minorHAnsi" w:hAnsiTheme="minorHAnsi"/>
        </w:rPr>
        <w:t xml:space="preserve"> pain—of </w:t>
      </w:r>
      <w:r w:rsidRPr="00FC52B9">
        <w:rPr>
          <w:rStyle w:val="Emphasis"/>
          <w:rFonts w:asciiTheme="minorHAnsi" w:hAnsiTheme="minorHAnsi"/>
          <w:highlight w:val="green"/>
        </w:rPr>
        <w:t>speaking pain—is essential to black survival</w:t>
      </w:r>
      <w:r w:rsidRPr="00FC52B9">
        <w:rPr>
          <w:rFonts w:asciiTheme="minorHAnsi" w:hAnsiTheme="minorHAnsi"/>
          <w:sz w:val="10"/>
        </w:rPr>
        <w:t xml:space="preserve">. </w:t>
      </w:r>
      <w:r w:rsidRPr="00FC52B9">
        <w:rPr>
          <w:rStyle w:val="StyleUnderline"/>
          <w:rFonts w:asciiTheme="minorHAnsi" w:hAnsiTheme="minorHAnsi"/>
        </w:rPr>
        <w:t>Given the poorer health status of African Americans</w:t>
      </w:r>
      <w:r w:rsidRPr="00FC52B9">
        <w:rPr>
          <w:rFonts w:asciiTheme="minorHAnsi" w:hAnsiTheme="minorHAnsi"/>
          <w:sz w:val="10"/>
        </w:rPr>
        <w:t xml:space="preserve"> </w:t>
      </w:r>
      <w:r w:rsidRPr="00FC52B9">
        <w:rPr>
          <w:rStyle w:val="StyleUnderline"/>
          <w:rFonts w:asciiTheme="minorHAnsi" w:hAnsiTheme="minorHAnsi"/>
        </w:rPr>
        <w:t>in the U</w:t>
      </w:r>
      <w:r w:rsidRPr="00FC52B9">
        <w:rPr>
          <w:rFonts w:asciiTheme="minorHAnsi" w:hAnsiTheme="minorHAnsi"/>
          <w:sz w:val="10"/>
        </w:rPr>
        <w:t xml:space="preserve">nited </w:t>
      </w:r>
      <w:r w:rsidRPr="00FC52B9">
        <w:rPr>
          <w:rStyle w:val="StyleUnderline"/>
          <w:rFonts w:asciiTheme="minorHAnsi" w:hAnsiTheme="minorHAnsi"/>
        </w:rPr>
        <w:t>S</w:t>
      </w:r>
      <w:r w:rsidRPr="00FC52B9">
        <w:rPr>
          <w:rFonts w:asciiTheme="minorHAnsi" w:hAnsiTheme="minorHAnsi"/>
          <w:sz w:val="10"/>
        </w:rPr>
        <w:t xml:space="preserve">tates, the fact that pain is often ignored or borne silently before seeking care, and undertreated once care is sought, </w:t>
      </w:r>
      <w:r w:rsidRPr="00FC52B9">
        <w:rPr>
          <w:rStyle w:val="StyleUnderline"/>
          <w:rFonts w:asciiTheme="minorHAnsi" w:hAnsiTheme="minorHAnsi"/>
          <w:highlight w:val="green"/>
        </w:rPr>
        <w:t>those who work with African Americans need to emphasize the right to tell stories of pain</w:t>
      </w:r>
      <w:r w:rsidRPr="00FC52B9">
        <w:rPr>
          <w:rFonts w:asciiTheme="minorHAnsi" w:hAnsiTheme="minorHAnsi"/>
          <w:sz w:val="10"/>
        </w:rPr>
        <w:t xml:space="preserve">. </w:t>
      </w:r>
      <w:r w:rsidRPr="00FC52B9">
        <w:rPr>
          <w:rStyle w:val="StyleUnderline"/>
          <w:rFonts w:asciiTheme="minorHAnsi" w:hAnsiTheme="minorHAnsi"/>
        </w:rPr>
        <w:t>Obstacles to black storytelling not only come from white institutional sources, but they also come from self-perceptions that if African Americans can claim nothing else, they can claim strength</w:t>
      </w:r>
      <w:r w:rsidRPr="00FC52B9">
        <w:rPr>
          <w:rFonts w:asciiTheme="minorHAnsi" w:hAnsiTheme="minorHAnsi"/>
          <w:sz w:val="10"/>
        </w:rPr>
        <w:t xml:space="preserve">. The strong-black-woman stereotype, John Henry, the brave and stoic kids integrating the store, and other </w:t>
      </w:r>
      <w:r w:rsidRPr="00FC52B9">
        <w:rPr>
          <w:rStyle w:val="StyleUnderline"/>
          <w:rFonts w:asciiTheme="minorHAnsi" w:hAnsiTheme="minorHAnsi"/>
          <w:highlight w:val="green"/>
        </w:rPr>
        <w:t>models of black strength ﬁll the U.S. imaginary</w:t>
      </w:r>
      <w:r w:rsidRPr="00FC52B9">
        <w:rPr>
          <w:rFonts w:asciiTheme="minorHAnsi" w:hAnsiTheme="minorHAnsi"/>
          <w:sz w:val="10"/>
          <w:highlight w:val="green"/>
        </w:rPr>
        <w:t>.</w:t>
      </w:r>
      <w:r w:rsidRPr="00FC52B9">
        <w:rPr>
          <w:rFonts w:asciiTheme="minorHAnsi" w:hAnsiTheme="minorHAnsi"/>
          <w:sz w:val="10"/>
        </w:rPr>
        <w:t xml:space="preserve"> </w:t>
      </w:r>
      <w:r w:rsidRPr="00FC52B9">
        <w:rPr>
          <w:rStyle w:val="Emphasis"/>
          <w:rFonts w:asciiTheme="minorHAnsi" w:hAnsiTheme="minorHAnsi"/>
        </w:rPr>
        <w:t xml:space="preserve">Reinterpreting the naming and </w:t>
      </w:r>
      <w:r w:rsidRPr="00FC52B9">
        <w:rPr>
          <w:rStyle w:val="Emphasis"/>
          <w:rFonts w:asciiTheme="minorHAnsi" w:hAnsiTheme="minorHAnsi"/>
          <w:highlight w:val="green"/>
        </w:rPr>
        <w:t>speaking of pain can be an act of power, not an act of powerlessness</w:t>
      </w:r>
      <w:r w:rsidRPr="00FC52B9">
        <w:rPr>
          <w:rStyle w:val="Emphasis"/>
          <w:rFonts w:asciiTheme="minorHAnsi" w:hAnsiTheme="minorHAnsi"/>
        </w:rPr>
        <w:t>.</w:t>
      </w:r>
      <w:r w:rsidRPr="00FC52B9">
        <w:rPr>
          <w:rFonts w:asciiTheme="minorHAnsi" w:hAnsiTheme="minorHAnsi"/>
          <w:sz w:val="10"/>
        </w:rPr>
        <w:t xml:space="preserve"> One person who recognized the power in speaking about pain was Audre Lorde. In The Cancer Journals she described how she wanted people to respond to her cancer in a way that was atten- tive her identity, to the fact that she was black and feminist and a lesbian. After her mastectomy, she journaled, “I want to write about the pain.”74 She wanted to write about the pain because she would “willingly pay whatever price in pain was needed, to savor the weight of completion; to be utterly ﬁ lled, not with conviction nor with </w:t>
      </w:r>
      <w:r w:rsidRPr="00FC52B9">
        <w:rPr>
          <w:rFonts w:asciiTheme="minorHAnsi" w:hAnsiTheme="minorHAnsi"/>
          <w:sz w:val="12"/>
        </w:rPr>
        <w:t>¶</w:t>
      </w:r>
      <w:r w:rsidRPr="00FC52B9">
        <w:rPr>
          <w:rFonts w:asciiTheme="minorHAnsi" w:hAnsiTheme="minorHAnsi"/>
          <w:sz w:val="10"/>
        </w:rPr>
        <w:t xml:space="preserve"> 181</w:t>
      </w:r>
      <w:r w:rsidRPr="00FC52B9">
        <w:rPr>
          <w:rFonts w:asciiTheme="minorHAnsi" w:hAnsiTheme="minorHAnsi"/>
          <w:sz w:val="12"/>
        </w:rPr>
        <w:t>¶</w:t>
      </w:r>
      <w:r w:rsidRPr="00FC52B9">
        <w:rPr>
          <w:rFonts w:asciiTheme="minorHAnsi" w:hAnsiTheme="minorHAnsi"/>
          <w:sz w:val="10"/>
        </w:rPr>
        <w:t xml:space="preserve"> faith, but with experience—knowledge, direct and different from all other certainties.” Writing about the pain, speaking about the pain imparts knowledge, a different kind of knowledge than that validated by the allegedly objective methodologies of medicine and science, but knowledge nonetheless. The example of </w:t>
      </w:r>
      <w:r w:rsidRPr="00FC52B9">
        <w:rPr>
          <w:rStyle w:val="StyleUnderline"/>
          <w:rFonts w:asciiTheme="minorHAnsi" w:hAnsiTheme="minorHAnsi"/>
        </w:rPr>
        <w:t>medical storytelling is a visceral example of how black pain has been dismissed</w:t>
      </w:r>
      <w:r w:rsidRPr="00FC52B9">
        <w:rPr>
          <w:rFonts w:asciiTheme="minorHAnsi" w:hAnsiTheme="minorHAnsi"/>
          <w:sz w:val="10"/>
        </w:rPr>
        <w:t xml:space="preserve"> or reframed </w:t>
      </w:r>
      <w:r w:rsidRPr="00FC52B9">
        <w:rPr>
          <w:rStyle w:val="StyleUnderline"/>
          <w:rFonts w:asciiTheme="minorHAnsi" w:hAnsiTheme="minorHAnsi"/>
        </w:rPr>
        <w:t xml:space="preserve">in relationship to </w:t>
      </w:r>
      <w:r w:rsidRPr="00FC52B9">
        <w:rPr>
          <w:rFonts w:asciiTheme="minorHAnsi" w:hAnsiTheme="minorHAnsi"/>
          <w:sz w:val="10"/>
        </w:rPr>
        <w:t>various</w:t>
      </w:r>
      <w:r w:rsidRPr="00FC52B9">
        <w:rPr>
          <w:rStyle w:val="StyleUnderline"/>
          <w:rFonts w:asciiTheme="minorHAnsi" w:hAnsiTheme="minorHAnsi"/>
        </w:rPr>
        <w:t xml:space="preserve"> political agendas</w:t>
      </w:r>
      <w:r w:rsidRPr="00FC52B9">
        <w:rPr>
          <w:rFonts w:asciiTheme="minorHAnsi" w:hAnsiTheme="minorHAnsi"/>
          <w:sz w:val="10"/>
        </w:rPr>
        <w:t xml:space="preserve">. </w:t>
      </w:r>
      <w:r w:rsidRPr="00FC52B9">
        <w:rPr>
          <w:rStyle w:val="Emphasis"/>
          <w:rFonts w:asciiTheme="minorHAnsi" w:hAnsiTheme="minorHAnsi"/>
          <w:highlight w:val="green"/>
        </w:rPr>
        <w:t>Sentimental political storytelling, for all its faults, provides an important intervention</w:t>
      </w:r>
      <w:r w:rsidRPr="00FC52B9">
        <w:rPr>
          <w:rFonts w:asciiTheme="minorHAnsi" w:hAnsiTheme="minorHAnsi"/>
          <w:sz w:val="10"/>
        </w:rPr>
        <w:t>.</w:t>
      </w:r>
      <w:r w:rsidRPr="00FC52B9">
        <w:rPr>
          <w:rFonts w:asciiTheme="minorHAnsi" w:hAnsiTheme="minorHAnsi"/>
          <w:sz w:val="12"/>
        </w:rPr>
        <w:t>¶</w:t>
      </w:r>
      <w:r w:rsidRPr="00FC52B9">
        <w:rPr>
          <w:rFonts w:asciiTheme="minorHAnsi" w:hAnsiTheme="minorHAnsi"/>
          <w:sz w:val="10"/>
        </w:rPr>
        <w:t xml:space="preserve"> </w:t>
      </w:r>
      <w:r w:rsidRPr="00FC52B9">
        <w:rPr>
          <w:rFonts w:asciiTheme="minorHAnsi" w:hAnsiTheme="minorHAnsi"/>
          <w:sz w:val="10"/>
          <w:szCs w:val="16"/>
        </w:rPr>
        <w:t>A Coda on Moving from Spectator/ Spectacle to Agents in Our Own Care</w:t>
      </w:r>
      <w:r w:rsidRPr="00FC52B9">
        <w:rPr>
          <w:rFonts w:asciiTheme="minorHAnsi" w:hAnsiTheme="minorHAnsi"/>
          <w:sz w:val="12"/>
          <w:szCs w:val="16"/>
        </w:rPr>
        <w:t>¶</w:t>
      </w:r>
      <w:r w:rsidRPr="00FC52B9">
        <w:rPr>
          <w:rFonts w:asciiTheme="minorHAnsi" w:hAnsiTheme="minorHAnsi"/>
          <w:sz w:val="10"/>
          <w:szCs w:val="16"/>
        </w:rPr>
        <w:t xml:space="preserve"> </w:t>
      </w:r>
      <w:r w:rsidRPr="00FC52B9">
        <w:rPr>
          <w:rStyle w:val="StyleUnderline"/>
          <w:rFonts w:asciiTheme="minorHAnsi" w:hAnsiTheme="minorHAnsi"/>
        </w:rPr>
        <w:t>This intervention can be, as in the best examples of sentimental political storytelling</w:t>
      </w:r>
      <w:r w:rsidRPr="00FC52B9">
        <w:rPr>
          <w:rFonts w:asciiTheme="minorHAnsi" w:hAnsiTheme="minorHAnsi"/>
          <w:sz w:val="10"/>
        </w:rPr>
        <w:t xml:space="preserve">, </w:t>
      </w:r>
      <w:r w:rsidRPr="00FC52B9">
        <w:rPr>
          <w:rStyle w:val="StyleUnderline"/>
          <w:rFonts w:asciiTheme="minorHAnsi" w:hAnsiTheme="minorHAnsi"/>
        </w:rPr>
        <w:t>both public and private, both therapeutic and a political call to arms.</w:t>
      </w:r>
      <w:r w:rsidRPr="00FC52B9">
        <w:rPr>
          <w:rFonts w:asciiTheme="minorHAnsi" w:hAnsiTheme="minorHAnsi"/>
          <w:sz w:val="10"/>
        </w:rPr>
        <w:t xml:space="preserve"> When I saw a call for papers for the “Anarcha Symposium,” The Anarcha Project’s Michigan workshop, I applied with both public and private work. I shared academic scholarship I had written about Anarcha as well as creative nonﬁ ction about my surgery, ﬁ nding the rare space in the academy that made space for both. Called together in 2007, many of us engaged in scholarship who did not see ourselves as scholars, in creative performance when we did not see ourselves as performers. The group who came together to discuss Anarcha, J. Marion Sims, and the issues the history raised were eclectic: undergraduates taking classes in disability studies, scholars and performers who focused on African American culture, dancers, singers, those who had movement constraints, and those of us who had constraints that were less visible. Over the course of a few days we performed physical and mental exercises, bonding in both small and large groups in order to shape a performance at the end of our time together. We were transformed from spectators into spectacle, but it was a process of constructing a spectacle that was by no means one way—we looked back in history and looked out to those who could engage with us. While minimalist in presentation, it contained the excesses of our emotional response to Anarcha’s history and our presents. </w:t>
      </w:r>
      <w:r w:rsidRPr="00FC52B9">
        <w:rPr>
          <w:rFonts w:asciiTheme="minorHAnsi" w:hAnsiTheme="minorHAnsi"/>
          <w:sz w:val="12"/>
        </w:rPr>
        <w:t>¶</w:t>
      </w:r>
      <w:r w:rsidRPr="00FC52B9">
        <w:rPr>
          <w:rFonts w:asciiTheme="minorHAnsi" w:hAnsiTheme="minorHAnsi"/>
          <w:sz w:val="10"/>
        </w:rPr>
        <w:t xml:space="preserve"> </w:t>
      </w:r>
      <w:proofErr w:type="gramStart"/>
      <w:r w:rsidRPr="00FC52B9">
        <w:rPr>
          <w:rStyle w:val="StyleUnderline"/>
          <w:rFonts w:asciiTheme="minorHAnsi" w:hAnsiTheme="minorHAnsi"/>
        </w:rPr>
        <w:t>If</w:t>
      </w:r>
      <w:proofErr w:type="gramEnd"/>
      <w:r w:rsidRPr="00FC52B9">
        <w:rPr>
          <w:rStyle w:val="StyleUnderline"/>
          <w:rFonts w:asciiTheme="minorHAnsi" w:hAnsiTheme="minorHAnsi"/>
        </w:rPr>
        <w:t xml:space="preserve"> a problem with </w:t>
      </w:r>
      <w:r w:rsidRPr="00FC52B9">
        <w:rPr>
          <w:rStyle w:val="StyleUnderline"/>
          <w:rFonts w:asciiTheme="minorHAnsi" w:hAnsiTheme="minorHAnsi"/>
          <w:highlight w:val="green"/>
        </w:rPr>
        <w:t>sentimental political storytelling</w:t>
      </w:r>
      <w:r w:rsidRPr="00FC52B9">
        <w:rPr>
          <w:rStyle w:val="StyleUnderline"/>
          <w:rFonts w:asciiTheme="minorHAnsi" w:hAnsiTheme="minorHAnsi"/>
        </w:rPr>
        <w:t xml:space="preserve"> is the conﬂation </w:t>
      </w:r>
      <w:r w:rsidRPr="00FC52B9">
        <w:rPr>
          <w:rFonts w:asciiTheme="minorHAnsi" w:hAnsiTheme="minorHAnsi"/>
          <w:sz w:val="10"/>
        </w:rPr>
        <w:t xml:space="preserve">with other kinds </w:t>
      </w:r>
      <w:r w:rsidRPr="00FC52B9">
        <w:rPr>
          <w:rStyle w:val="StyleUnderline"/>
          <w:rFonts w:asciiTheme="minorHAnsi" w:hAnsiTheme="minorHAnsi"/>
        </w:rPr>
        <w:t xml:space="preserve">of oppressed bodies, the productively messy conﬂations </w:t>
      </w:r>
      <w:r w:rsidRPr="00FC52B9">
        <w:rPr>
          <w:rStyle w:val="StyleUnderline"/>
          <w:rFonts w:asciiTheme="minorHAnsi" w:hAnsiTheme="minorHAnsi"/>
          <w:highlight w:val="green"/>
        </w:rPr>
        <w:t>pushed us to think about a broader nexus of institutional oppression</w:t>
      </w:r>
      <w:r w:rsidRPr="00FC52B9">
        <w:rPr>
          <w:rFonts w:asciiTheme="minorHAnsi" w:hAnsiTheme="minorHAnsi"/>
          <w:sz w:val="10"/>
        </w:rPr>
        <w:t xml:space="preserve">. We were divided into small performance groups, and we </w:t>
      </w:r>
      <w:r w:rsidRPr="00FC52B9">
        <w:rPr>
          <w:rFonts w:asciiTheme="minorHAnsi" w:hAnsiTheme="minorHAnsi"/>
          <w:sz w:val="12"/>
        </w:rPr>
        <w:t>¶</w:t>
      </w:r>
      <w:r w:rsidRPr="00FC52B9">
        <w:rPr>
          <w:rFonts w:asciiTheme="minorHAnsi" w:hAnsiTheme="minorHAnsi"/>
          <w:sz w:val="10"/>
        </w:rPr>
        <w:t xml:space="preserve"> 182</w:t>
      </w:r>
      <w:r w:rsidRPr="00FC52B9">
        <w:rPr>
          <w:rFonts w:asciiTheme="minorHAnsi" w:hAnsiTheme="minorHAnsi"/>
          <w:sz w:val="12"/>
        </w:rPr>
        <w:t>¶</w:t>
      </w:r>
      <w:r w:rsidRPr="00FC52B9">
        <w:rPr>
          <w:rFonts w:asciiTheme="minorHAnsi" w:hAnsiTheme="minorHAnsi"/>
          <w:sz w:val="10"/>
        </w:rPr>
        <w:t xml:space="preserve"> struggled to ﬁ nd a collective response that reﬂ ected all of our readings of Anarcha’s, Lucy’s, and Betsey’s histories, as well as the histories of other unnamed women. On a stark stage, with our bodies, micro- phones, and lights shaping the space, my group produced a short choreo-piece after two days of work in which the group collectively prompted individual stories with the refrain, “This is Anarcha’s story, and . . .” it was the story of all of us. One of us challenged </w:t>
      </w:r>
      <w:proofErr w:type="gramStart"/>
      <w:r w:rsidRPr="00FC52B9">
        <w:rPr>
          <w:rFonts w:asciiTheme="minorHAnsi" w:hAnsiTheme="minorHAnsi"/>
          <w:sz w:val="10"/>
        </w:rPr>
        <w:t>the his</w:t>
      </w:r>
      <w:proofErr w:type="gramEnd"/>
      <w:r w:rsidRPr="00FC52B9">
        <w:rPr>
          <w:rFonts w:asciiTheme="minorHAnsi" w:hAnsiTheme="minorHAnsi"/>
          <w:sz w:val="10"/>
        </w:rPr>
        <w:t xml:space="preserve">- torical record that Anarcha “willingly consented” in Sims’s narrative while also addressing the issue of her relatives’ lack of consent to medical experimentation during the Nazi Holocaust. Another of us without the use of her legs told the story of being sexually molested by a medical caregiver, describing “histories and futures lost . . . one black, one white, one slave, one not . . . neither touched by request, both silenced by circumstance.” In drawing a comparison between the invisible stories—Anarcha’s and her own—she explored how the broader issue of nonconsent and voicelessness in medical care can be read across history and identity. One of us discussed the lack of choices and resistance when ﬁ ghting “medical men”; another discussed fear shaped by history. Drawing on my history, I added to the chorus with a recognition of my difference from Anarcha as well as my sense of connection to her: “I am not Anarcha,” but see her story as my story, “not because my issues are hers, but because I need someone to hear her pain . . . and alleviate it.” And </w:t>
      </w:r>
      <w:r w:rsidRPr="00FC52B9">
        <w:rPr>
          <w:rStyle w:val="StyleUnderline"/>
          <w:rFonts w:asciiTheme="minorHAnsi" w:hAnsiTheme="minorHAnsi"/>
        </w:rPr>
        <w:t>as we moved in and out of our individual and collective refrains shaped by our speciﬁc stories, the chorus built community, acknowledging the differences between our histories and our similar investments at the same time. We learned</w:t>
      </w:r>
      <w:r w:rsidRPr="00FC52B9">
        <w:rPr>
          <w:rFonts w:asciiTheme="minorHAnsi" w:hAnsiTheme="minorHAnsi"/>
          <w:sz w:val="10"/>
        </w:rPr>
        <w:t xml:space="preserve">, as Boal suggests in Theater of the Oppressed, </w:t>
      </w:r>
      <w:r w:rsidRPr="00FC52B9">
        <w:rPr>
          <w:rStyle w:val="StyleUnderline"/>
          <w:rFonts w:asciiTheme="minorHAnsi" w:hAnsiTheme="minorHAnsi"/>
        </w:rPr>
        <w:t>to “practice theater as a language that is living and present, not as a ﬁnished product displaying images from the past</w:t>
      </w:r>
      <w:r w:rsidRPr="00FC52B9">
        <w:rPr>
          <w:rFonts w:asciiTheme="minorHAnsi" w:hAnsiTheme="minorHAnsi"/>
          <w:sz w:val="10"/>
        </w:rPr>
        <w:t xml:space="preserve">.”75 </w:t>
      </w:r>
      <w:r w:rsidRPr="00FC52B9">
        <w:rPr>
          <w:rFonts w:asciiTheme="minorHAnsi" w:hAnsiTheme="minorHAnsi"/>
          <w:sz w:val="12"/>
        </w:rPr>
        <w:t>¶</w:t>
      </w:r>
      <w:r w:rsidRPr="00FC52B9">
        <w:rPr>
          <w:rFonts w:asciiTheme="minorHAnsi" w:hAnsiTheme="minorHAnsi"/>
          <w:sz w:val="10"/>
        </w:rPr>
        <w:t xml:space="preserve"> </w:t>
      </w:r>
      <w:r w:rsidRPr="00FC52B9">
        <w:rPr>
          <w:rFonts w:asciiTheme="minorHAnsi" w:hAnsiTheme="minorHAnsi"/>
          <w:sz w:val="10"/>
          <w:szCs w:val="16"/>
        </w:rPr>
        <w:t xml:space="preserve">I ﬁ nd telling my own story difﬁ cult; in some ways, telling the story of pain management after my surgery and telling of the Anarcha Symposium performance are equally difﬁ cult. Two spaces of judgment are possible—judgment of my tolerance for pain and judgment of my creative work, both of which are linked to what it means to make myself vulnerable. I was advised to cut my personal story from this chapter because of the danger of exposing myself. But if we take sentimental political storytelling seriously as an opportunity to treat affect and the story of pain as essential to political progress, what example would I set if I remained continually in a space of academic distance when I believe in the political efﬁcacy </w:t>
      </w:r>
      <w:r w:rsidRPr="00FC52B9">
        <w:rPr>
          <w:rFonts w:asciiTheme="minorHAnsi" w:hAnsiTheme="minorHAnsi"/>
          <w:sz w:val="12"/>
          <w:szCs w:val="16"/>
        </w:rPr>
        <w:t>¶</w:t>
      </w:r>
      <w:r w:rsidRPr="00FC52B9">
        <w:rPr>
          <w:rFonts w:asciiTheme="minorHAnsi" w:hAnsiTheme="minorHAnsi"/>
          <w:sz w:val="10"/>
          <w:szCs w:val="16"/>
        </w:rPr>
        <w:t xml:space="preserve"> 183</w:t>
      </w:r>
      <w:r w:rsidRPr="00FC52B9">
        <w:rPr>
          <w:rFonts w:asciiTheme="minorHAnsi" w:hAnsiTheme="minorHAnsi"/>
          <w:sz w:val="12"/>
          <w:szCs w:val="16"/>
        </w:rPr>
        <w:t>¶</w:t>
      </w:r>
      <w:r w:rsidRPr="00FC52B9">
        <w:rPr>
          <w:rFonts w:asciiTheme="minorHAnsi" w:hAnsiTheme="minorHAnsi"/>
          <w:sz w:val="10"/>
          <w:szCs w:val="16"/>
        </w:rPr>
        <w:t xml:space="preserve"> of the sentimental narrative? As a subject who has been raced and pained in the United States, I must don the mantle of articulating my affective investment in recognizing the relationship between race and pain without shame. </w:t>
      </w:r>
      <w:r w:rsidRPr="00FC52B9">
        <w:rPr>
          <w:rFonts w:asciiTheme="minorHAnsi" w:hAnsiTheme="minorHAnsi"/>
          <w:sz w:val="12"/>
          <w:szCs w:val="16"/>
        </w:rPr>
        <w:t>¶</w:t>
      </w:r>
      <w:r w:rsidRPr="00FC52B9">
        <w:rPr>
          <w:rFonts w:asciiTheme="minorHAnsi" w:hAnsiTheme="minorHAnsi"/>
          <w:sz w:val="10"/>
          <w:szCs w:val="16"/>
        </w:rPr>
        <w:t xml:space="preserve"> </w:t>
      </w:r>
      <w:r w:rsidRPr="00FC52B9">
        <w:rPr>
          <w:rFonts w:asciiTheme="minorHAnsi" w:hAnsiTheme="minorHAnsi"/>
          <w:sz w:val="10"/>
        </w:rPr>
        <w:t xml:space="preserve">As I say that it is hard to talk about pain—broadly—in the U.S. without talking about race, I recognize that the claim can be read as hyperbolic, and inadequately supported. The charge of hyperbole is often leveled against sentimental rhetoric. But a review of history, rhetoric, and social and medical discourse reveals that these concepts are often linked in the United States. </w:t>
      </w:r>
      <w:r w:rsidRPr="00FC52B9">
        <w:rPr>
          <w:rStyle w:val="StyleUnderline"/>
          <w:rFonts w:asciiTheme="minorHAnsi" w:hAnsiTheme="minorHAnsi"/>
          <w:highlight w:val="green"/>
        </w:rPr>
        <w:t>When we recognize that we can be subjects of various discourses about race and pain, and not only subject to a specialized language, such a shift</w:t>
      </w:r>
      <w:r w:rsidRPr="00FC52B9">
        <w:rPr>
          <w:rStyle w:val="StyleUnderline"/>
          <w:rFonts w:asciiTheme="minorHAnsi" w:hAnsiTheme="minorHAnsi"/>
        </w:rPr>
        <w:t xml:space="preserve"> in understand- ing </w:t>
      </w:r>
      <w:r w:rsidRPr="00FC52B9">
        <w:rPr>
          <w:rStyle w:val="Emphasis"/>
          <w:rFonts w:asciiTheme="minorHAnsi" w:hAnsiTheme="minorHAnsi"/>
          <w:highlight w:val="green"/>
        </w:rPr>
        <w:t>may empower people</w:t>
      </w:r>
      <w:r w:rsidRPr="00FC52B9">
        <w:rPr>
          <w:rFonts w:asciiTheme="minorHAnsi" w:hAnsiTheme="minorHAnsi"/>
          <w:sz w:val="10"/>
        </w:rPr>
        <w:t xml:space="preserve">, as health-care advocates encourage, </w:t>
      </w:r>
      <w:r w:rsidRPr="00FC52B9">
        <w:rPr>
          <w:rStyle w:val="StyleUnderline"/>
          <w:rFonts w:asciiTheme="minorHAnsi" w:hAnsiTheme="minorHAnsi"/>
        </w:rPr>
        <w:t>to be agents</w:t>
      </w:r>
      <w:r w:rsidRPr="00FC52B9">
        <w:rPr>
          <w:rFonts w:asciiTheme="minorHAnsi" w:hAnsiTheme="minorHAnsi"/>
          <w:sz w:val="10"/>
        </w:rPr>
        <w:t xml:space="preserve"> in their own care. Silence, as Audre Lorde, famously wrote, will not protect you.76 </w:t>
      </w:r>
      <w:r w:rsidRPr="00FC52B9">
        <w:rPr>
          <w:rStyle w:val="StyleUnderline"/>
          <w:rFonts w:asciiTheme="minorHAnsi" w:hAnsiTheme="minorHAnsi"/>
        </w:rPr>
        <w:t>Allowing stories of pain to be silenced, dismissed, or obscured, however, will surely kill you. We must speak pain to power</w:t>
      </w:r>
      <w:r w:rsidRPr="00FC52B9">
        <w:rPr>
          <w:rFonts w:asciiTheme="minorHAnsi" w:hAnsiTheme="minorHAnsi"/>
          <w:sz w:val="10"/>
        </w:rPr>
        <w:t>.</w:t>
      </w:r>
    </w:p>
    <w:p w:rsidR="006E36A1" w:rsidRPr="00FC52B9" w:rsidRDefault="00ED75FB" w:rsidP="006E36A1">
      <w:pPr>
        <w:pStyle w:val="Heading3"/>
        <w:rPr>
          <w:rFonts w:asciiTheme="minorHAnsi" w:hAnsiTheme="minorHAnsi"/>
        </w:rPr>
      </w:pPr>
      <w:r w:rsidRPr="00FC52B9">
        <w:rPr>
          <w:rFonts w:asciiTheme="minorHAnsi" w:hAnsiTheme="minorHAnsi"/>
        </w:rPr>
        <w:t>Perm</w:t>
      </w:r>
    </w:p>
    <w:p w:rsidR="006E36A1" w:rsidRPr="00FC52B9" w:rsidRDefault="006E36A1" w:rsidP="006E36A1">
      <w:pPr>
        <w:pStyle w:val="Heading4"/>
        <w:rPr>
          <w:rFonts w:asciiTheme="minorHAnsi" w:hAnsiTheme="minorHAnsi"/>
        </w:rPr>
      </w:pPr>
      <w:r w:rsidRPr="00FC52B9">
        <w:rPr>
          <w:rFonts w:asciiTheme="minorHAnsi" w:hAnsiTheme="minorHAnsi"/>
        </w:rPr>
        <w:t>That’s best --- sentimentality is politically effective when it is recognized as part of a larger project</w:t>
      </w:r>
    </w:p>
    <w:p w:rsidR="006E36A1" w:rsidRPr="00FC52B9" w:rsidRDefault="006E36A1" w:rsidP="006E36A1">
      <w:pPr>
        <w:rPr>
          <w:rFonts w:asciiTheme="minorHAnsi" w:hAnsiTheme="minorHAnsi"/>
        </w:rPr>
      </w:pPr>
      <w:r w:rsidRPr="00FC52B9">
        <w:rPr>
          <w:rFonts w:asciiTheme="minorHAnsi" w:hAnsiTheme="minorHAnsi"/>
        </w:rPr>
        <w:t xml:space="preserve">Rebecca </w:t>
      </w:r>
      <w:r w:rsidRPr="00FC52B9">
        <w:rPr>
          <w:rStyle w:val="Style13ptBold"/>
          <w:rFonts w:asciiTheme="minorHAnsi" w:hAnsiTheme="minorHAnsi"/>
        </w:rPr>
        <w:t>Wanzo 9</w:t>
      </w:r>
      <w:r w:rsidRPr="00FC52B9">
        <w:rPr>
          <w:rFonts w:asciiTheme="minorHAnsi" w:hAnsiTheme="minorHAnsi"/>
        </w:rPr>
        <w:t xml:space="preserve">, Associate Professor, Women, Gender, and Sexuality Studies Program, Washington U in St. Louis. The Suffering Will Not Be Televised, p. 9 </w:t>
      </w:r>
    </w:p>
    <w:p w:rsidR="006E36A1" w:rsidRPr="00FC52B9" w:rsidRDefault="006E36A1" w:rsidP="006E36A1">
      <w:pPr>
        <w:rPr>
          <w:rStyle w:val="StyleUnderline"/>
          <w:rFonts w:asciiTheme="minorHAnsi" w:hAnsiTheme="minorHAnsi"/>
        </w:rPr>
      </w:pPr>
      <w:r w:rsidRPr="00FC52B9">
        <w:rPr>
          <w:rFonts w:asciiTheme="minorHAnsi" w:hAnsiTheme="minorHAnsi"/>
          <w:sz w:val="14"/>
        </w:rPr>
        <w:t xml:space="preserve">However, sentimentality cannot easily be understood as progressive or conservative. </w:t>
      </w:r>
      <w:r w:rsidRPr="00FC52B9">
        <w:rPr>
          <w:rStyle w:val="StyleUnderline"/>
          <w:rFonts w:asciiTheme="minorHAnsi" w:hAnsiTheme="minorHAnsi"/>
          <w:highlight w:val="green"/>
        </w:rPr>
        <w:t>When theorists criticize</w:t>
      </w:r>
      <w:r w:rsidRPr="00FC52B9">
        <w:rPr>
          <w:rStyle w:val="StyleUnderline"/>
          <w:rFonts w:asciiTheme="minorHAnsi" w:hAnsiTheme="minorHAnsi"/>
        </w:rPr>
        <w:t xml:space="preserve"> </w:t>
      </w:r>
      <w:r w:rsidRPr="00FC52B9">
        <w:rPr>
          <w:rFonts w:asciiTheme="minorHAnsi" w:hAnsiTheme="minorHAnsi"/>
          <w:sz w:val="14"/>
        </w:rPr>
        <w:t>producers of</w:t>
      </w:r>
      <w:r w:rsidRPr="00FC52B9">
        <w:rPr>
          <w:rStyle w:val="StyleUnderline"/>
          <w:rFonts w:asciiTheme="minorHAnsi" w:hAnsiTheme="minorHAnsi"/>
        </w:rPr>
        <w:t xml:space="preserve"> </w:t>
      </w:r>
      <w:r w:rsidRPr="00FC52B9">
        <w:rPr>
          <w:rStyle w:val="StyleUnderline"/>
          <w:rFonts w:asciiTheme="minorHAnsi" w:hAnsiTheme="minorHAnsi"/>
          <w:highlight w:val="green"/>
        </w:rPr>
        <w:t>sentimentality for conservative politics, they</w:t>
      </w:r>
      <w:r w:rsidRPr="00FC52B9">
        <w:rPr>
          <w:rStyle w:val="StyleUnderline"/>
          <w:rFonts w:asciiTheme="minorHAnsi" w:hAnsiTheme="minorHAnsi"/>
        </w:rPr>
        <w:t xml:space="preserve"> sometimes </w:t>
      </w:r>
      <w:r w:rsidRPr="00FC52B9">
        <w:rPr>
          <w:rStyle w:val="StyleUnderline"/>
          <w:rFonts w:asciiTheme="minorHAnsi" w:hAnsiTheme="minorHAnsi"/>
          <w:highlight w:val="green"/>
        </w:rPr>
        <w:t>attack a rhetoric that is reactionary</w:t>
      </w:r>
      <w:r w:rsidRPr="00FC52B9">
        <w:rPr>
          <w:rFonts w:asciiTheme="minorHAnsi" w:hAnsiTheme="minorHAnsi"/>
          <w:sz w:val="14"/>
        </w:rPr>
        <w:t xml:space="preserve"> or designed to serve the status quo. At other times, such critics express disappointment at a text’s possibly radical revolutionary or otherwise progressive potential having been short-circuited in favor of feel-good closure offered by the sentimental narrative. World Trade Center provoked exactly this response from movie critic David Edelstein, who wanted the fi lm about the event of 9/11 to be “more political,” because the “heartwarming conclusion” to the fi lm is “unrepresentative—to the point where it almost seems like a denial of the deeper and more enduring horror.”22 Sentimental texts present themselves frequently as progressive about social justice issues while they eventually preserve the status quo. Indeed, that is an overlying tendency of most sentimental texts. However, </w:t>
      </w:r>
      <w:r w:rsidRPr="00FC52B9">
        <w:rPr>
          <w:rStyle w:val="StyleUnderline"/>
          <w:rFonts w:asciiTheme="minorHAnsi" w:hAnsiTheme="minorHAnsi"/>
          <w:highlight w:val="green"/>
        </w:rPr>
        <w:t>the binaries of good and bad</w:t>
      </w:r>
      <w:r w:rsidRPr="00FC52B9">
        <w:rPr>
          <w:rStyle w:val="StyleUnderline"/>
          <w:rFonts w:asciiTheme="minorHAnsi" w:hAnsiTheme="minorHAnsi"/>
        </w:rPr>
        <w:t xml:space="preserve">, Left and Right </w:t>
      </w:r>
      <w:r w:rsidRPr="00FC52B9">
        <w:rPr>
          <w:rStyle w:val="StyleUnderline"/>
          <w:rFonts w:asciiTheme="minorHAnsi" w:hAnsiTheme="minorHAnsi"/>
          <w:highlight w:val="green"/>
        </w:rPr>
        <w:t>are insufficient to categorize sentimentality as it does</w:t>
      </w:r>
      <w:r w:rsidRPr="00FC52B9">
        <w:rPr>
          <w:rStyle w:val="StyleUnderline"/>
          <w:rFonts w:asciiTheme="minorHAnsi" w:hAnsiTheme="minorHAnsi"/>
        </w:rPr>
        <w:t xml:space="preserve">, by its nature, </w:t>
      </w:r>
      <w:r w:rsidRPr="00FC52B9">
        <w:rPr>
          <w:rStyle w:val="StyleUnderline"/>
          <w:rFonts w:asciiTheme="minorHAnsi" w:hAnsiTheme="minorHAnsi"/>
          <w:highlight w:val="green"/>
        </w:rPr>
        <w:t>have a progressive</w:t>
      </w:r>
      <w:r w:rsidRPr="00FC52B9">
        <w:rPr>
          <w:rStyle w:val="StyleUnderline"/>
          <w:rFonts w:asciiTheme="minorHAnsi" w:hAnsiTheme="minorHAnsi"/>
        </w:rPr>
        <w:t xml:space="preserve"> political </w:t>
      </w:r>
      <w:r w:rsidRPr="00FC52B9">
        <w:rPr>
          <w:rStyle w:val="StyleUnderline"/>
          <w:rFonts w:asciiTheme="minorHAnsi" w:hAnsiTheme="minorHAnsi"/>
          <w:highlight w:val="green"/>
        </w:rPr>
        <w:t>thrust. It addresses the suffering of the politically disadvantaged</w:t>
      </w:r>
      <w:r w:rsidRPr="00FC52B9">
        <w:rPr>
          <w:rFonts w:asciiTheme="minorHAnsi" w:hAnsiTheme="minorHAnsi"/>
          <w:sz w:val="14"/>
        </w:rPr>
        <w:t xml:space="preserve"> but utilizes conventional narratives and practices that will not fundamentally disrupt power. </w:t>
      </w:r>
      <w:r w:rsidRPr="00FC52B9">
        <w:rPr>
          <w:rStyle w:val="StyleUnderline"/>
          <w:rFonts w:asciiTheme="minorHAnsi" w:hAnsiTheme="minorHAnsi"/>
          <w:highlight w:val="green"/>
        </w:rPr>
        <w:t>Rather than characterizing U.S. sentimentality as “good” or “bad”</w:t>
      </w:r>
      <w:r w:rsidRPr="00FC52B9">
        <w:rPr>
          <w:rStyle w:val="StyleUnderline"/>
          <w:rFonts w:asciiTheme="minorHAnsi" w:hAnsiTheme="minorHAnsi"/>
        </w:rPr>
        <w:t xml:space="preserve"> politics</w:t>
      </w:r>
      <w:r w:rsidRPr="00FC52B9">
        <w:rPr>
          <w:rFonts w:asciiTheme="minorHAnsi" w:hAnsiTheme="minorHAnsi"/>
          <w:sz w:val="14"/>
        </w:rPr>
        <w:t xml:space="preserve">, </w:t>
      </w:r>
      <w:r w:rsidRPr="00FC52B9">
        <w:rPr>
          <w:rStyle w:val="StyleUnderline"/>
          <w:rFonts w:asciiTheme="minorHAnsi" w:hAnsiTheme="minorHAnsi"/>
          <w:highlight w:val="green"/>
        </w:rPr>
        <w:t>a more precise characterization</w:t>
      </w:r>
      <w:r w:rsidRPr="00FC52B9">
        <w:rPr>
          <w:rFonts w:asciiTheme="minorHAnsi" w:hAnsiTheme="minorHAnsi"/>
          <w:sz w:val="14"/>
        </w:rPr>
        <w:t>—</w:t>
      </w:r>
      <w:r w:rsidRPr="00FC52B9">
        <w:rPr>
          <w:rStyle w:val="StyleUnderline"/>
          <w:rFonts w:asciiTheme="minorHAnsi" w:hAnsiTheme="minorHAnsi"/>
        </w:rPr>
        <w:t>albeit</w:t>
      </w:r>
      <w:r w:rsidRPr="00FC52B9">
        <w:rPr>
          <w:rFonts w:asciiTheme="minorHAnsi" w:hAnsiTheme="minorHAnsi"/>
          <w:sz w:val="14"/>
        </w:rPr>
        <w:t xml:space="preserve"> more of a mouthful and </w:t>
      </w:r>
      <w:r w:rsidRPr="00FC52B9">
        <w:rPr>
          <w:rStyle w:val="StyleUnderline"/>
          <w:rFonts w:asciiTheme="minorHAnsi" w:hAnsiTheme="minorHAnsi"/>
        </w:rPr>
        <w:t>less dramatic—</w:t>
      </w:r>
      <w:r w:rsidRPr="00FC52B9">
        <w:rPr>
          <w:rStyle w:val="StyleUnderline"/>
          <w:rFonts w:asciiTheme="minorHAnsi" w:hAnsiTheme="minorHAnsi"/>
          <w:highlight w:val="green"/>
        </w:rPr>
        <w:t xml:space="preserve">is to call it a </w:t>
      </w:r>
      <w:r w:rsidRPr="00FC52B9">
        <w:rPr>
          <w:rStyle w:val="Emphasis"/>
          <w:rFonts w:asciiTheme="minorHAnsi" w:hAnsiTheme="minorHAnsi"/>
          <w:highlight w:val="green"/>
        </w:rPr>
        <w:t>politically effective</w:t>
      </w:r>
      <w:r w:rsidRPr="00FC52B9">
        <w:rPr>
          <w:rStyle w:val="StyleUnderline"/>
          <w:rFonts w:asciiTheme="minorHAnsi" w:hAnsiTheme="minorHAnsi"/>
          <w:highlight w:val="green"/>
        </w:rPr>
        <w:t xml:space="preserve"> but insufficient means of</w:t>
      </w:r>
      <w:r w:rsidRPr="00FC52B9">
        <w:rPr>
          <w:rStyle w:val="StyleUnderline"/>
          <w:rFonts w:asciiTheme="minorHAnsi" w:hAnsiTheme="minorHAnsi"/>
        </w:rPr>
        <w:t xml:space="preserve"> political </w:t>
      </w:r>
      <w:r w:rsidRPr="00FC52B9">
        <w:rPr>
          <w:rStyle w:val="StyleUnderline"/>
          <w:rFonts w:asciiTheme="minorHAnsi" w:hAnsiTheme="minorHAnsi"/>
          <w:highlight w:val="green"/>
        </w:rPr>
        <w:t>change</w:t>
      </w:r>
      <w:r w:rsidRPr="00FC52B9">
        <w:rPr>
          <w:rStyle w:val="StyleUnderline"/>
          <w:rFonts w:asciiTheme="minorHAnsi" w:hAnsiTheme="minorHAnsi"/>
        </w:rPr>
        <w:t>.</w:t>
      </w:r>
    </w:p>
    <w:p w:rsidR="006E36A1" w:rsidRPr="00FC52B9" w:rsidRDefault="006E36A1" w:rsidP="006E36A1">
      <w:pPr>
        <w:rPr>
          <w:rFonts w:asciiTheme="minorHAnsi" w:hAnsiTheme="minorHAnsi"/>
        </w:rPr>
      </w:pPr>
    </w:p>
    <w:p w:rsidR="006E36A1" w:rsidRPr="00FC52B9" w:rsidRDefault="006E36A1" w:rsidP="006E36A1">
      <w:pPr>
        <w:rPr>
          <w:rFonts w:asciiTheme="minorHAnsi" w:hAnsiTheme="minorHAnsi"/>
        </w:rPr>
      </w:pPr>
    </w:p>
    <w:p w:rsidR="0025109D" w:rsidRPr="00FC52B9" w:rsidRDefault="0025109D" w:rsidP="0025109D">
      <w:pPr>
        <w:pStyle w:val="Heading2"/>
        <w:rPr>
          <w:rFonts w:asciiTheme="minorHAnsi" w:hAnsiTheme="minorHAnsi"/>
        </w:rPr>
      </w:pPr>
      <w:r w:rsidRPr="00FC52B9">
        <w:rPr>
          <w:rFonts w:asciiTheme="minorHAnsi" w:hAnsiTheme="minorHAnsi"/>
        </w:rPr>
        <w:t>AT Col K</w:t>
      </w:r>
    </w:p>
    <w:p w:rsidR="0025109D" w:rsidRPr="00FC52B9" w:rsidRDefault="0025109D" w:rsidP="0025109D">
      <w:pPr>
        <w:pStyle w:val="Heading3"/>
        <w:rPr>
          <w:rFonts w:asciiTheme="minorHAnsi" w:hAnsiTheme="minorHAnsi"/>
        </w:rPr>
      </w:pPr>
      <w:r w:rsidRPr="00FC52B9">
        <w:rPr>
          <w:rFonts w:asciiTheme="minorHAnsi" w:hAnsiTheme="minorHAnsi"/>
        </w:rPr>
        <w:t>Wrong</w:t>
      </w:r>
    </w:p>
    <w:p w:rsidR="0025109D" w:rsidRPr="00FC52B9" w:rsidRDefault="0025109D" w:rsidP="00156F90">
      <w:pPr>
        <w:pStyle w:val="Heading4"/>
        <w:rPr>
          <w:rFonts w:asciiTheme="minorHAnsi" w:hAnsiTheme="minorHAnsi" w:cs="Times New Roman"/>
        </w:rPr>
      </w:pPr>
      <w:r w:rsidRPr="00FC52B9">
        <w:rPr>
          <w:rFonts w:asciiTheme="minorHAnsi" w:hAnsiTheme="minorHAnsi" w:cs="Times New Roman"/>
        </w:rPr>
        <w:t>Their colonialism K is WRONG</w:t>
      </w: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 xml:space="preserve">Youngs, Director-General FRIDE, ’11 </w:t>
      </w: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 xml:space="preserve">[February 2011, Richard- Professor Politics University of Warwick, “Misunderstanding </w:t>
      </w:r>
      <w:proofErr w:type="gramStart"/>
      <w:r w:rsidRPr="00FC52B9">
        <w:rPr>
          <w:rStyle w:val="Style13ptBold"/>
          <w:rFonts w:asciiTheme="minorHAnsi" w:hAnsiTheme="minorHAnsi"/>
        </w:rPr>
        <w:t>The Maladies Of</w:t>
      </w:r>
      <w:proofErr w:type="gramEnd"/>
      <w:r w:rsidRPr="00FC52B9">
        <w:rPr>
          <w:rStyle w:val="Style13ptBold"/>
          <w:rFonts w:asciiTheme="minorHAnsi" w:hAnsiTheme="minorHAnsi"/>
        </w:rPr>
        <w:t xml:space="preserve"> Liberal Democracy Promotion” </w:t>
      </w:r>
      <w:hyperlink r:id="rId21" w:history="1">
        <w:r w:rsidRPr="00FC52B9">
          <w:rPr>
            <w:rStyle w:val="Style13ptBold"/>
            <w:rFonts w:asciiTheme="minorHAnsi" w:hAnsiTheme="minorHAnsi"/>
          </w:rPr>
          <w:t>http://www.eurasiareview.com/misunderstanding-the-maladies-of-liberal-democracy-promotion-18022011/</w:t>
        </w:r>
      </w:hyperlink>
      <w:r w:rsidRPr="00FC52B9">
        <w:rPr>
          <w:rStyle w:val="Style13ptBold"/>
          <w:rFonts w:asciiTheme="minorHAnsi" w:hAnsiTheme="minorHAnsi"/>
        </w:rPr>
        <w:t>]</w:t>
      </w:r>
    </w:p>
    <w:p w:rsidR="0025109D" w:rsidRPr="00FC52B9" w:rsidRDefault="0025109D" w:rsidP="0025109D">
      <w:pPr>
        <w:rPr>
          <w:rFonts w:asciiTheme="minorHAnsi" w:hAnsiTheme="minorHAnsi"/>
          <w:sz w:val="16"/>
        </w:rPr>
      </w:pPr>
      <w:r w:rsidRPr="00FC52B9">
        <w:rPr>
          <w:rFonts w:asciiTheme="minorHAnsi" w:hAnsiTheme="minorHAnsi"/>
          <w:sz w:val="16"/>
        </w:rPr>
        <w:t xml:space="preserve">Reflections on liberalism’s future Current </w:t>
      </w:r>
      <w:r w:rsidRPr="00FC52B9">
        <w:rPr>
          <w:rStyle w:val="StyleUnderline"/>
          <w:rFonts w:asciiTheme="minorHAnsi" w:hAnsiTheme="minorHAnsi"/>
        </w:rPr>
        <w:t>international political trends are complex and still in flux.</w:t>
      </w:r>
      <w:r w:rsidRPr="00FC52B9">
        <w:rPr>
          <w:rFonts w:asciiTheme="minorHAnsi" w:hAnsiTheme="minorHAnsi"/>
          <w:sz w:val="16"/>
        </w:rPr>
        <w:t xml:space="preserve"> History shows that </w:t>
      </w:r>
      <w:r w:rsidRPr="00FC52B9">
        <w:rPr>
          <w:rStyle w:val="StyleUnderline"/>
          <w:rFonts w:asciiTheme="minorHAnsi" w:hAnsiTheme="minorHAnsi"/>
        </w:rPr>
        <w:t>there are no iron laws of democratisation</w:t>
      </w:r>
      <w:r w:rsidRPr="00FC52B9">
        <w:rPr>
          <w:rFonts w:asciiTheme="minorHAnsi" w:hAnsiTheme="minorHAnsi"/>
          <w:sz w:val="16"/>
        </w:rPr>
        <w:t xml:space="preserve">, and </w:t>
      </w:r>
      <w:r w:rsidRPr="00FC52B9">
        <w:rPr>
          <w:rStyle w:val="StyleUnderline"/>
          <w:rFonts w:asciiTheme="minorHAnsi" w:hAnsiTheme="minorHAnsi"/>
        </w:rPr>
        <w:t>dominant political dynamics can prove strikingly changeable</w:t>
      </w:r>
      <w:r w:rsidRPr="00FC52B9">
        <w:rPr>
          <w:rFonts w:asciiTheme="minorHAnsi" w:hAnsiTheme="minorHAnsi"/>
          <w:sz w:val="16"/>
        </w:rPr>
        <w:t xml:space="preserve">. The easy triumphalism of the liberal democracy agenda in the 1990s was misplaced. However, </w:t>
      </w:r>
      <w:r w:rsidRPr="00FC52B9">
        <w:rPr>
          <w:rStyle w:val="StyleUnderline"/>
          <w:rFonts w:asciiTheme="minorHAnsi" w:hAnsiTheme="minorHAnsi"/>
        </w:rPr>
        <w:t xml:space="preserve">much </w:t>
      </w:r>
      <w:r w:rsidRPr="00FC52B9">
        <w:rPr>
          <w:rStyle w:val="StyleUnderline"/>
          <w:rFonts w:asciiTheme="minorHAnsi" w:hAnsiTheme="minorHAnsi"/>
          <w:highlight w:val="green"/>
        </w:rPr>
        <w:t>criticism</w:t>
      </w:r>
      <w:r w:rsidRPr="00FC52B9">
        <w:rPr>
          <w:rStyle w:val="StyleUnderline"/>
          <w:rFonts w:asciiTheme="minorHAnsi" w:hAnsiTheme="minorHAnsi"/>
        </w:rPr>
        <w:t xml:space="preserve"> now </w:t>
      </w:r>
      <w:r w:rsidRPr="00FC52B9">
        <w:rPr>
          <w:rStyle w:val="Emphasis"/>
          <w:rFonts w:asciiTheme="minorHAnsi" w:hAnsiTheme="minorHAnsi"/>
          <w:highlight w:val="green"/>
        </w:rPr>
        <w:t>risks over-shooting</w:t>
      </w:r>
      <w:r w:rsidRPr="00FC52B9">
        <w:rPr>
          <w:rFonts w:asciiTheme="minorHAnsi" w:hAnsiTheme="minorHAnsi"/>
          <w:sz w:val="16"/>
        </w:rPr>
        <w:t xml:space="preserve">.18 </w:t>
      </w:r>
      <w:r w:rsidRPr="00FC52B9">
        <w:rPr>
          <w:rStyle w:val="StyleUnderline"/>
          <w:rFonts w:asciiTheme="minorHAnsi" w:hAnsiTheme="minorHAnsi"/>
        </w:rPr>
        <w:t xml:space="preserve">The </w:t>
      </w:r>
      <w:r w:rsidRPr="00FC52B9">
        <w:rPr>
          <w:rStyle w:val="StyleUnderline"/>
          <w:rFonts w:asciiTheme="minorHAnsi" w:hAnsiTheme="minorHAnsi"/>
          <w:highlight w:val="green"/>
        </w:rPr>
        <w:t>Bush</w:t>
      </w:r>
      <w:r w:rsidRPr="00FC52B9">
        <w:rPr>
          <w:rStyle w:val="StyleUnderline"/>
          <w:rFonts w:asciiTheme="minorHAnsi" w:hAnsiTheme="minorHAnsi"/>
        </w:rPr>
        <w:t xml:space="preserve"> administration </w:t>
      </w:r>
      <w:r w:rsidRPr="00FC52B9">
        <w:rPr>
          <w:rStyle w:val="StyleUnderline"/>
          <w:rFonts w:asciiTheme="minorHAnsi" w:hAnsiTheme="minorHAnsi"/>
          <w:highlight w:val="green"/>
        </w:rPr>
        <w:t>provided an easy dog to kick</w:t>
      </w:r>
      <w:r w:rsidRPr="00FC52B9">
        <w:rPr>
          <w:rStyle w:val="StyleUnderline"/>
          <w:rFonts w:asciiTheme="minorHAnsi" w:hAnsiTheme="minorHAnsi"/>
        </w:rPr>
        <w:t>.</w:t>
      </w:r>
      <w:r w:rsidRPr="00FC52B9">
        <w:rPr>
          <w:rFonts w:asciiTheme="minorHAnsi" w:hAnsiTheme="minorHAnsi"/>
          <w:sz w:val="16"/>
        </w:rPr>
        <w:t xml:space="preserve"> But </w:t>
      </w:r>
      <w:r w:rsidRPr="00FC52B9">
        <w:rPr>
          <w:rStyle w:val="StyleUnderline"/>
          <w:rFonts w:asciiTheme="minorHAnsi" w:hAnsiTheme="minorHAnsi"/>
        </w:rPr>
        <w:t>its excessive awfulness skewered the nature of conceptual debate</w:t>
      </w:r>
      <w:r w:rsidRPr="00FC52B9">
        <w:rPr>
          <w:rFonts w:asciiTheme="minorHAnsi" w:hAnsiTheme="minorHAnsi"/>
          <w:sz w:val="16"/>
        </w:rPr>
        <w:t xml:space="preserve">: </w:t>
      </w:r>
      <w:r w:rsidRPr="00FC52B9">
        <w:rPr>
          <w:rStyle w:val="Emphasis"/>
          <w:rFonts w:asciiTheme="minorHAnsi" w:hAnsiTheme="minorHAnsi"/>
          <w:highlight w:val="green"/>
        </w:rPr>
        <w:t>critical theory has become</w:t>
      </w:r>
      <w:r w:rsidRPr="00FC52B9">
        <w:rPr>
          <w:rStyle w:val="Emphasis"/>
          <w:rFonts w:asciiTheme="minorHAnsi" w:hAnsiTheme="minorHAnsi"/>
        </w:rPr>
        <w:t xml:space="preserve"> as </w:t>
      </w:r>
      <w:r w:rsidRPr="00FC52B9">
        <w:rPr>
          <w:rStyle w:val="Emphasis"/>
          <w:rFonts w:asciiTheme="minorHAnsi" w:hAnsiTheme="minorHAnsi"/>
          <w:highlight w:val="green"/>
        </w:rPr>
        <w:t>lacking in self-reflexivity as the ‘liberal imperialism’ it everywhere sees</w:t>
      </w:r>
      <w:r w:rsidRPr="00FC52B9">
        <w:rPr>
          <w:rStyle w:val="Emphasis"/>
          <w:rFonts w:asciiTheme="minorHAnsi" w:hAnsiTheme="minorHAnsi"/>
        </w:rPr>
        <w:t xml:space="preserve"> and excoriates</w:t>
      </w:r>
      <w:r w:rsidRPr="00FC52B9">
        <w:rPr>
          <w:rFonts w:asciiTheme="minorHAnsi" w:hAnsiTheme="minorHAnsi"/>
          <w:sz w:val="16"/>
        </w:rPr>
        <w:t xml:space="preserve">. A nuanced view is warranted of the ‘democracy backlash’.19 </w:t>
      </w:r>
      <w:proofErr w:type="gramStart"/>
      <w:r w:rsidRPr="00FC52B9">
        <w:rPr>
          <w:rStyle w:val="StyleUnderline"/>
          <w:rFonts w:asciiTheme="minorHAnsi" w:hAnsiTheme="minorHAnsi"/>
          <w:highlight w:val="green"/>
        </w:rPr>
        <w:t>We</w:t>
      </w:r>
      <w:proofErr w:type="gramEnd"/>
      <w:r w:rsidRPr="00FC52B9">
        <w:rPr>
          <w:rStyle w:val="StyleUnderline"/>
          <w:rFonts w:asciiTheme="minorHAnsi" w:hAnsiTheme="minorHAnsi"/>
          <w:highlight w:val="green"/>
        </w:rPr>
        <w:t xml:space="preserve"> should be attentive to a </w:t>
      </w:r>
      <w:r w:rsidRPr="00FC52B9">
        <w:rPr>
          <w:rStyle w:val="Emphasis"/>
          <w:rFonts w:asciiTheme="minorHAnsi" w:hAnsiTheme="minorHAnsi"/>
          <w:highlight w:val="green"/>
        </w:rPr>
        <w:t>lack of flexibility</w:t>
      </w:r>
      <w:r w:rsidRPr="00FC52B9">
        <w:rPr>
          <w:rStyle w:val="Emphasis"/>
          <w:rFonts w:asciiTheme="minorHAnsi" w:hAnsiTheme="minorHAnsi"/>
        </w:rPr>
        <w:t xml:space="preserve"> in the conceptualisation of democracy</w:t>
      </w:r>
      <w:r w:rsidRPr="00FC52B9">
        <w:rPr>
          <w:rStyle w:val="StyleUnderline"/>
          <w:rFonts w:asciiTheme="minorHAnsi" w:hAnsiTheme="minorHAnsi"/>
        </w:rPr>
        <w:t>.</w:t>
      </w:r>
      <w:r w:rsidRPr="00FC52B9">
        <w:rPr>
          <w:rFonts w:asciiTheme="minorHAnsi" w:hAnsiTheme="minorHAnsi"/>
          <w:sz w:val="16"/>
        </w:rPr>
        <w:t xml:space="preserve"> The consideration of a variety of models is necessary and desirable. However, </w:t>
      </w:r>
      <w:r w:rsidRPr="00FC52B9">
        <w:rPr>
          <w:rStyle w:val="StyleUnderline"/>
          <w:rFonts w:asciiTheme="minorHAnsi" w:hAnsiTheme="minorHAnsi"/>
        </w:rPr>
        <w:t xml:space="preserve">the </w:t>
      </w:r>
      <w:r w:rsidRPr="00FC52B9">
        <w:rPr>
          <w:rStyle w:val="StyleUnderline"/>
          <w:rFonts w:asciiTheme="minorHAnsi" w:hAnsiTheme="minorHAnsi"/>
          <w:highlight w:val="green"/>
        </w:rPr>
        <w:t>evidence does not sustain the suggestion that the most serious problem</w:t>
      </w:r>
      <w:r w:rsidRPr="00FC52B9">
        <w:rPr>
          <w:rStyle w:val="StyleUnderline"/>
          <w:rFonts w:asciiTheme="minorHAnsi" w:hAnsiTheme="minorHAnsi"/>
        </w:rPr>
        <w:t xml:space="preserve"> with democracy promotion today </w:t>
      </w:r>
      <w:r w:rsidRPr="00FC52B9">
        <w:rPr>
          <w:rStyle w:val="Emphasis"/>
          <w:rFonts w:asciiTheme="minorHAnsi" w:hAnsiTheme="minorHAnsi"/>
          <w:highlight w:val="green"/>
        </w:rPr>
        <w:t>is an excess of the ‘liberal’</w:t>
      </w:r>
      <w:r w:rsidRPr="00FC52B9">
        <w:rPr>
          <w:rFonts w:asciiTheme="minorHAnsi" w:hAnsiTheme="minorHAnsi"/>
          <w:sz w:val="16"/>
        </w:rPr>
        <w:t xml:space="preserve"> in liberal democracy. Indeed, in many places quite the reverse is true. </w:t>
      </w:r>
      <w:r w:rsidRPr="00FC52B9">
        <w:rPr>
          <w:rStyle w:val="StyleUnderline"/>
          <w:rFonts w:asciiTheme="minorHAnsi" w:hAnsiTheme="minorHAnsi"/>
          <w:highlight w:val="green"/>
        </w:rPr>
        <w:t>The most worrying problem is</w:t>
      </w:r>
      <w:r w:rsidRPr="00FC52B9">
        <w:rPr>
          <w:rFonts w:asciiTheme="minorHAnsi" w:hAnsiTheme="minorHAnsi"/>
          <w:sz w:val="16"/>
        </w:rPr>
        <w:t xml:space="preserve"> not practitioners’ lack of willingness to consider varieties of democratic institutions, but </w:t>
      </w:r>
      <w:r w:rsidRPr="00FC52B9">
        <w:rPr>
          <w:rStyle w:val="Emphasis"/>
          <w:rFonts w:asciiTheme="minorHAnsi" w:hAnsiTheme="minorHAnsi"/>
          <w:highlight w:val="green"/>
        </w:rPr>
        <w:t>the lack of priority attached to advancing core liberal rights</w:t>
      </w:r>
      <w:r w:rsidRPr="00FC52B9">
        <w:rPr>
          <w:rFonts w:asciiTheme="minorHAnsi" w:hAnsiTheme="minorHAnsi"/>
          <w:sz w:val="16"/>
        </w:rPr>
        <w:t xml:space="preserve">. </w:t>
      </w:r>
      <w:r w:rsidRPr="00FC52B9">
        <w:rPr>
          <w:rStyle w:val="StyleUnderline"/>
          <w:rFonts w:asciiTheme="minorHAnsi" w:hAnsiTheme="minorHAnsi"/>
          <w:highlight w:val="green"/>
        </w:rPr>
        <w:t>As Western powers decline, this trend is likely to deepen</w:t>
      </w:r>
      <w:r w:rsidRPr="00FC52B9">
        <w:rPr>
          <w:rStyle w:val="StyleUnderline"/>
          <w:rFonts w:asciiTheme="minorHAnsi" w:hAnsiTheme="minorHAnsi"/>
        </w:rPr>
        <w:t xml:space="preserve"> in the future</w:t>
      </w:r>
      <w:r w:rsidRPr="00FC52B9">
        <w:rPr>
          <w:rFonts w:asciiTheme="minorHAnsi" w:hAnsiTheme="minorHAnsi"/>
          <w:sz w:val="16"/>
        </w:rPr>
        <w:t xml:space="preserve">. </w:t>
      </w:r>
      <w:r w:rsidRPr="00FC52B9">
        <w:rPr>
          <w:rStyle w:val="StyleUnderline"/>
          <w:rFonts w:asciiTheme="minorHAnsi" w:hAnsiTheme="minorHAnsi"/>
        </w:rPr>
        <w:t>Liberalism will increasingly be on the back foot</w:t>
      </w:r>
      <w:r w:rsidRPr="00FC52B9">
        <w:rPr>
          <w:rFonts w:asciiTheme="minorHAnsi" w:hAnsiTheme="minorHAnsi"/>
          <w:sz w:val="16"/>
        </w:rPr>
        <w:t xml:space="preserve">. In this sense, </w:t>
      </w:r>
      <w:r w:rsidRPr="00FC52B9">
        <w:rPr>
          <w:rStyle w:val="StyleUnderline"/>
          <w:rFonts w:asciiTheme="minorHAnsi" w:hAnsiTheme="minorHAnsi"/>
          <w:highlight w:val="green"/>
        </w:rPr>
        <w:t xml:space="preserve">those that assume that liberalism is dominant </w:t>
      </w:r>
      <w:r w:rsidRPr="00FC52B9">
        <w:rPr>
          <w:rStyle w:val="Emphasis"/>
          <w:rFonts w:asciiTheme="minorHAnsi" w:hAnsiTheme="minorHAnsi"/>
          <w:highlight w:val="green"/>
        </w:rPr>
        <w:t>risk lagging behind</w:t>
      </w:r>
      <w:r w:rsidRPr="00FC52B9">
        <w:rPr>
          <w:rStyle w:val="Emphasis"/>
          <w:rFonts w:asciiTheme="minorHAnsi" w:hAnsiTheme="minorHAnsi"/>
        </w:rPr>
        <w:t xml:space="preserve"> the policy curve</w:t>
      </w:r>
      <w:r w:rsidRPr="00FC52B9">
        <w:rPr>
          <w:rStyle w:val="StyleUnderline"/>
          <w:rFonts w:asciiTheme="minorHAnsi" w:hAnsiTheme="minorHAnsi"/>
        </w:rPr>
        <w:t>.</w:t>
      </w:r>
      <w:r w:rsidRPr="00FC52B9">
        <w:rPr>
          <w:rFonts w:asciiTheme="minorHAnsi" w:hAnsiTheme="minorHAnsi"/>
          <w:sz w:val="16"/>
        </w:rPr>
        <w:t xml:space="preserve"> Dahl’s definition of democracy may be partial and narrow, but </w:t>
      </w:r>
      <w:r w:rsidRPr="00FC52B9">
        <w:rPr>
          <w:rStyle w:val="StyleUnderline"/>
          <w:rFonts w:asciiTheme="minorHAnsi" w:hAnsiTheme="minorHAnsi"/>
        </w:rPr>
        <w:t>can we really not say with confidence that it is better than the authoritarianism that the West is still propping up under the guise of respect for ‘local values’</w:t>
      </w:r>
      <w:r w:rsidRPr="00FC52B9">
        <w:rPr>
          <w:rFonts w:asciiTheme="minorHAnsi" w:hAnsiTheme="minorHAnsi"/>
          <w:sz w:val="16"/>
        </w:rPr>
        <w:t xml:space="preserve">? Moreover, the ‘liberal overdose’ argument is curious to the extent that since the end of the 1990s a central thrust of debate common to development, security and governance circles has been ‘the rediscovery of the state’. </w:t>
      </w:r>
      <w:r w:rsidRPr="00FC52B9">
        <w:rPr>
          <w:rStyle w:val="StyleUnderline"/>
          <w:rFonts w:asciiTheme="minorHAnsi" w:hAnsiTheme="minorHAnsi"/>
          <w:highlight w:val="green"/>
        </w:rPr>
        <w:t>The stress on core liberal political norms is</w:t>
      </w:r>
      <w:r w:rsidRPr="00FC52B9">
        <w:rPr>
          <w:rStyle w:val="StyleUnderline"/>
          <w:rFonts w:asciiTheme="minorHAnsi" w:hAnsiTheme="minorHAnsi"/>
        </w:rPr>
        <w:t xml:space="preserve"> today </w:t>
      </w:r>
      <w:r w:rsidRPr="00FC52B9">
        <w:rPr>
          <w:rStyle w:val="Emphasis"/>
          <w:rFonts w:asciiTheme="minorHAnsi" w:hAnsiTheme="minorHAnsi"/>
          <w:highlight w:val="green"/>
        </w:rPr>
        <w:t>under</w:t>
      </w:r>
      <w:r w:rsidRPr="00FC52B9">
        <w:rPr>
          <w:rStyle w:val="Emphasis"/>
          <w:rFonts w:asciiTheme="minorHAnsi" w:hAnsiTheme="minorHAnsi"/>
        </w:rPr>
        <w:t>- not over-</w:t>
      </w:r>
      <w:r w:rsidRPr="00FC52B9">
        <w:rPr>
          <w:rStyle w:val="Emphasis"/>
          <w:rFonts w:asciiTheme="minorHAnsi" w:hAnsiTheme="minorHAnsi"/>
          <w:highlight w:val="green"/>
        </w:rPr>
        <w:t>played</w:t>
      </w:r>
      <w:r w:rsidRPr="00FC52B9">
        <w:rPr>
          <w:rFonts w:asciiTheme="minorHAnsi" w:hAnsiTheme="minorHAnsi"/>
          <w:sz w:val="16"/>
        </w:rPr>
        <w:t xml:space="preserve">. </w:t>
      </w:r>
      <w:r w:rsidRPr="00FC52B9">
        <w:rPr>
          <w:rStyle w:val="StyleUnderline"/>
          <w:rFonts w:asciiTheme="minorHAnsi" w:hAnsiTheme="minorHAnsi"/>
        </w:rPr>
        <w:t>It continues to be the centrally important area where local reformers look to the international community for support</w:t>
      </w:r>
      <w:r w:rsidRPr="00FC52B9">
        <w:rPr>
          <w:rFonts w:asciiTheme="minorHAnsi" w:hAnsiTheme="minorHAnsi"/>
          <w:sz w:val="16"/>
        </w:rPr>
        <w:t xml:space="preserve"> – most commonly, in vain. Deliberations over precise institutional configurations and second-generation reforms are of a lesser order of importance. Michael McFaul observes that some debates about the intricate sequencing of reform and different varieties of institutional pathways look incongruous, as the US can today do little to influence such details, but rather simply back core democratic values.20 Yet it still hesitates to do so, for all the standard commentary on US ‘liberal imperialism’. </w:t>
      </w:r>
      <w:r w:rsidRPr="00FC52B9">
        <w:rPr>
          <w:rStyle w:val="StyleUnderline"/>
          <w:rFonts w:asciiTheme="minorHAnsi" w:hAnsiTheme="minorHAnsi"/>
          <w:highlight w:val="green"/>
        </w:rPr>
        <w:t>Liberal internationalism is</w:t>
      </w:r>
      <w:r w:rsidRPr="00FC52B9">
        <w:rPr>
          <w:rStyle w:val="StyleUnderline"/>
          <w:rFonts w:asciiTheme="minorHAnsi" w:hAnsiTheme="minorHAnsi"/>
        </w:rPr>
        <w:t xml:space="preserve"> still de-</w:t>
      </w:r>
      <w:r w:rsidRPr="00FC52B9">
        <w:rPr>
          <w:rStyle w:val="StyleUnderline"/>
          <w:rFonts w:asciiTheme="minorHAnsi" w:hAnsiTheme="minorHAnsi"/>
          <w:highlight w:val="green"/>
        </w:rPr>
        <w:t xml:space="preserve">legitimised </w:t>
      </w:r>
      <w:r w:rsidRPr="00FC52B9">
        <w:rPr>
          <w:rStyle w:val="Emphasis"/>
          <w:rFonts w:asciiTheme="minorHAnsi" w:hAnsiTheme="minorHAnsi"/>
          <w:highlight w:val="green"/>
        </w:rPr>
        <w:t>by the</w:t>
      </w:r>
      <w:r w:rsidRPr="00FC52B9">
        <w:rPr>
          <w:rStyle w:val="Emphasis"/>
          <w:rFonts w:asciiTheme="minorHAnsi" w:hAnsiTheme="minorHAnsi"/>
        </w:rPr>
        <w:t xml:space="preserve"> pervasive </w:t>
      </w:r>
      <w:r w:rsidRPr="00FC52B9">
        <w:rPr>
          <w:rStyle w:val="Emphasis"/>
          <w:rFonts w:asciiTheme="minorHAnsi" w:hAnsiTheme="minorHAnsi"/>
          <w:highlight w:val="green"/>
        </w:rPr>
        <w:t>assumption that it is concerned</w:t>
      </w:r>
      <w:r w:rsidRPr="00FC52B9">
        <w:rPr>
          <w:rStyle w:val="Emphasis"/>
          <w:rFonts w:asciiTheme="minorHAnsi" w:hAnsiTheme="minorHAnsi"/>
        </w:rPr>
        <w:t xml:space="preserve"> primarily </w:t>
      </w:r>
      <w:r w:rsidRPr="00FC52B9">
        <w:rPr>
          <w:rStyle w:val="Emphasis"/>
          <w:rFonts w:asciiTheme="minorHAnsi" w:hAnsiTheme="minorHAnsi"/>
          <w:highlight w:val="green"/>
        </w:rPr>
        <w:t>with mobilising military force</w:t>
      </w:r>
      <w:r w:rsidRPr="00FC52B9">
        <w:rPr>
          <w:rStyle w:val="Emphasis"/>
          <w:rFonts w:asciiTheme="minorHAnsi" w:hAnsiTheme="minorHAnsi"/>
        </w:rPr>
        <w:t xml:space="preserve"> in support of democratic values;</w:t>
      </w:r>
      <w:r w:rsidRPr="00FC52B9">
        <w:rPr>
          <w:rFonts w:asciiTheme="minorHAnsi" w:hAnsiTheme="minorHAnsi"/>
          <w:sz w:val="16"/>
        </w:rPr>
        <w:t xml:space="preserve"> it must be made clearer that </w:t>
      </w:r>
      <w:r w:rsidRPr="00FC52B9">
        <w:rPr>
          <w:rStyle w:val="Emphasis"/>
          <w:rFonts w:asciiTheme="minorHAnsi" w:hAnsiTheme="minorHAnsi"/>
          <w:highlight w:val="green"/>
        </w:rPr>
        <w:t>military power is</w:t>
      </w:r>
      <w:r w:rsidRPr="00FC52B9">
        <w:rPr>
          <w:rStyle w:val="Emphasis"/>
          <w:rFonts w:asciiTheme="minorHAnsi" w:hAnsiTheme="minorHAnsi"/>
        </w:rPr>
        <w:t xml:space="preserve"> simply </w:t>
      </w:r>
      <w:r w:rsidRPr="00FC52B9">
        <w:rPr>
          <w:rStyle w:val="Emphasis"/>
          <w:rFonts w:asciiTheme="minorHAnsi" w:hAnsiTheme="minorHAnsi"/>
          <w:highlight w:val="green"/>
        </w:rPr>
        <w:t xml:space="preserve">anathema to the </w:t>
      </w:r>
      <w:r w:rsidRPr="00FC52B9">
        <w:rPr>
          <w:rStyle w:val="Emphasis"/>
          <w:rFonts w:asciiTheme="minorHAnsi" w:hAnsiTheme="minorHAnsi"/>
        </w:rPr>
        <w:t xml:space="preserve">standard </w:t>
      </w:r>
      <w:r w:rsidRPr="00FC52B9">
        <w:rPr>
          <w:rStyle w:val="Emphasis"/>
          <w:rFonts w:asciiTheme="minorHAnsi" w:hAnsiTheme="minorHAnsi"/>
          <w:highlight w:val="green"/>
        </w:rPr>
        <w:t>day-to-day agenda of democracy support</w:t>
      </w:r>
      <w:r w:rsidRPr="00FC52B9">
        <w:rPr>
          <w:rFonts w:asciiTheme="minorHAnsi" w:hAnsiTheme="minorHAnsi"/>
          <w:sz w:val="16"/>
          <w:highlight w:val="green"/>
        </w:rPr>
        <w:t>.</w:t>
      </w:r>
      <w:r w:rsidRPr="00FC52B9">
        <w:rPr>
          <w:rFonts w:asciiTheme="minorHAnsi" w:hAnsiTheme="minorHAnsi"/>
          <w:sz w:val="16"/>
        </w:rPr>
        <w:t xml:space="preserve"> There are different levels of critique, which risk elision. One thing is to argue that </w:t>
      </w:r>
      <w:r w:rsidRPr="00FC52B9">
        <w:rPr>
          <w:rStyle w:val="StyleUnderline"/>
          <w:rFonts w:asciiTheme="minorHAnsi" w:hAnsiTheme="minorHAnsi"/>
          <w:highlight w:val="green"/>
        </w:rPr>
        <w:t>Western powers should support</w:t>
      </w:r>
      <w:r w:rsidRPr="00FC52B9">
        <w:rPr>
          <w:rStyle w:val="StyleUnderline"/>
          <w:rFonts w:asciiTheme="minorHAnsi" w:hAnsiTheme="minorHAnsi"/>
        </w:rPr>
        <w:t xml:space="preserve"> core </w:t>
      </w:r>
      <w:r w:rsidRPr="00FC52B9">
        <w:rPr>
          <w:rStyle w:val="StyleUnderline"/>
          <w:rFonts w:asciiTheme="minorHAnsi" w:hAnsiTheme="minorHAnsi"/>
          <w:highlight w:val="green"/>
        </w:rPr>
        <w:t>liberal democratic principles</w:t>
      </w:r>
      <w:r w:rsidRPr="00FC52B9">
        <w:rPr>
          <w:rFonts w:asciiTheme="minorHAnsi" w:hAnsiTheme="minorHAnsi"/>
          <w:sz w:val="16"/>
        </w:rPr>
        <w:t xml:space="preserve">, then from this base work to build into their policies a concern with social equality, participation, deliberation and religious identity. It would be entirely convincing to argue that, while democracy promoters have advanced, they could and should be doing more in this direction. But </w:t>
      </w:r>
      <w:r w:rsidRPr="00FC52B9">
        <w:rPr>
          <w:rStyle w:val="StyleUnderline"/>
          <w:rFonts w:asciiTheme="minorHAnsi" w:hAnsiTheme="minorHAnsi"/>
        </w:rPr>
        <w:t>it is quite another thing to suggest that such aims should be supported against or instead of core liberal norms</w:t>
      </w:r>
      <w:r w:rsidRPr="00FC52B9">
        <w:rPr>
          <w:rFonts w:asciiTheme="minorHAnsi" w:hAnsiTheme="minorHAnsi"/>
          <w:sz w:val="16"/>
        </w:rPr>
        <w:t xml:space="preserve">. In practice, </w:t>
      </w:r>
      <w:r w:rsidRPr="00FC52B9">
        <w:rPr>
          <w:rStyle w:val="StyleUnderline"/>
          <w:rFonts w:asciiTheme="minorHAnsi" w:hAnsiTheme="minorHAnsi"/>
          <w:highlight w:val="green"/>
        </w:rPr>
        <w:t>what many</w:t>
      </w:r>
      <w:r w:rsidRPr="00FC52B9">
        <w:rPr>
          <w:rStyle w:val="StyleUnderline"/>
          <w:rFonts w:asciiTheme="minorHAnsi" w:hAnsiTheme="minorHAnsi"/>
        </w:rPr>
        <w:t xml:space="preserve"> critics appear to </w:t>
      </w:r>
      <w:r w:rsidRPr="00FC52B9">
        <w:rPr>
          <w:rStyle w:val="StyleUnderline"/>
          <w:rFonts w:asciiTheme="minorHAnsi" w:hAnsiTheme="minorHAnsi"/>
          <w:highlight w:val="green"/>
        </w:rPr>
        <w:t>advocate is</w:t>
      </w:r>
      <w:r w:rsidRPr="00FC52B9">
        <w:rPr>
          <w:rStyle w:val="StyleUnderline"/>
          <w:rFonts w:asciiTheme="minorHAnsi" w:hAnsiTheme="minorHAnsi"/>
        </w:rPr>
        <w:t xml:space="preserve"> not a cumulative combination, but </w:t>
      </w:r>
      <w:r w:rsidRPr="00FC52B9">
        <w:rPr>
          <w:rStyle w:val="StyleUnderline"/>
          <w:rFonts w:asciiTheme="minorHAnsi" w:hAnsiTheme="minorHAnsi"/>
          <w:highlight w:val="green"/>
        </w:rPr>
        <w:t>a dilution of the liberal component</w:t>
      </w:r>
      <w:r w:rsidRPr="00FC52B9">
        <w:rPr>
          <w:rStyle w:val="StyleUnderline"/>
          <w:rFonts w:asciiTheme="minorHAnsi" w:hAnsiTheme="minorHAnsi"/>
        </w:rPr>
        <w:t xml:space="preserve"> in favour of other forms</w:t>
      </w:r>
      <w:r w:rsidRPr="00FC52B9">
        <w:rPr>
          <w:rFonts w:asciiTheme="minorHAnsi" w:hAnsiTheme="minorHAnsi"/>
          <w:sz w:val="16"/>
        </w:rPr>
        <w:t xml:space="preserve">. </w:t>
      </w:r>
      <w:r w:rsidRPr="00FC52B9">
        <w:rPr>
          <w:rStyle w:val="StyleUnderline"/>
          <w:rFonts w:asciiTheme="minorHAnsi" w:hAnsiTheme="minorHAnsi"/>
        </w:rPr>
        <w:t xml:space="preserve">They betray a core inconsistency: </w:t>
      </w:r>
      <w:r w:rsidRPr="00FC52B9">
        <w:rPr>
          <w:rStyle w:val="StyleUnderline"/>
          <w:rFonts w:asciiTheme="minorHAnsi" w:hAnsiTheme="minorHAnsi"/>
          <w:highlight w:val="green"/>
        </w:rPr>
        <w:t>they dislike democracy promotion for being</w:t>
      </w:r>
      <w:r w:rsidRPr="00FC52B9">
        <w:rPr>
          <w:rStyle w:val="StyleUnderline"/>
          <w:rFonts w:asciiTheme="minorHAnsi" w:hAnsiTheme="minorHAnsi"/>
        </w:rPr>
        <w:t xml:space="preserve"> overly </w:t>
      </w:r>
      <w:r w:rsidRPr="00FC52B9">
        <w:rPr>
          <w:rStyle w:val="StyleUnderline"/>
          <w:rFonts w:asciiTheme="minorHAnsi" w:hAnsiTheme="minorHAnsi"/>
          <w:highlight w:val="green"/>
        </w:rPr>
        <w:t>intrusive, but</w:t>
      </w:r>
      <w:r w:rsidRPr="00FC52B9">
        <w:rPr>
          <w:rStyle w:val="StyleUnderline"/>
          <w:rFonts w:asciiTheme="minorHAnsi" w:hAnsiTheme="minorHAnsi"/>
        </w:rPr>
        <w:t xml:space="preserve"> then </w:t>
      </w:r>
      <w:r w:rsidRPr="00FC52B9">
        <w:rPr>
          <w:rStyle w:val="Emphasis"/>
          <w:rFonts w:asciiTheme="minorHAnsi" w:hAnsiTheme="minorHAnsi"/>
          <w:highlight w:val="green"/>
        </w:rPr>
        <w:t>advocate modifications that would make it more</w:t>
      </w:r>
      <w:r w:rsidRPr="00FC52B9">
        <w:rPr>
          <w:rStyle w:val="Emphasis"/>
          <w:rFonts w:asciiTheme="minorHAnsi" w:hAnsiTheme="minorHAnsi"/>
        </w:rPr>
        <w:t xml:space="preserve">, not less, </w:t>
      </w:r>
      <w:r w:rsidRPr="00FC52B9">
        <w:rPr>
          <w:rStyle w:val="Emphasis"/>
          <w:rFonts w:asciiTheme="minorHAnsi" w:hAnsiTheme="minorHAnsi"/>
          <w:highlight w:val="green"/>
        </w:rPr>
        <w:t>intrusive</w:t>
      </w:r>
      <w:r w:rsidRPr="00FC52B9">
        <w:rPr>
          <w:rFonts w:asciiTheme="minorHAnsi" w:hAnsiTheme="minorHAnsi"/>
          <w:sz w:val="16"/>
        </w:rPr>
        <w:t xml:space="preserve">. This is because most suggested ‘alternative forms of democracy’ breach the line between process and substantive policy outputs – they advocate particular ends, not just a type of policy-making means. The concrete examples of European policies demonstrate that it is hardly credible to ‘accuse’ Brussels of being an unthinking citadel of blinkered liberalism. Indeed, in this author’s experience, conversations with policy-makers reveal this to be akin to an almost unmentionable L-word. When so much doubt and ambivalence now suffuses democracy support strategies, it is unconvincing to admonish the latter for being uniformly, heavily prescriptive. Donors’ tendency to see democracy through the prism of their own political systems still often surfaces. But in terms of the way that the ‘democracy’ in democracy support is defined conceptually it would seem somewhat redundant now to warn donors of the dangers of heavily-prescriptive institutional templates. </w:t>
      </w:r>
      <w:r w:rsidRPr="00FC52B9">
        <w:rPr>
          <w:rStyle w:val="StyleUnderline"/>
          <w:rFonts w:asciiTheme="minorHAnsi" w:hAnsiTheme="minorHAnsi"/>
          <w:highlight w:val="green"/>
        </w:rPr>
        <w:t>There is</w:t>
      </w:r>
      <w:r w:rsidRPr="00FC52B9">
        <w:rPr>
          <w:rStyle w:val="StyleUnderline"/>
          <w:rFonts w:asciiTheme="minorHAnsi" w:hAnsiTheme="minorHAnsi"/>
        </w:rPr>
        <w:t xml:space="preserve"> some evidence of the </w:t>
      </w:r>
      <w:r w:rsidRPr="00FC52B9">
        <w:rPr>
          <w:rStyle w:val="Emphasis"/>
          <w:rFonts w:asciiTheme="minorHAnsi" w:hAnsiTheme="minorHAnsi"/>
          <w:highlight w:val="green"/>
        </w:rPr>
        <w:t>self-reflexive policy-learning on</w:t>
      </w:r>
      <w:r w:rsidRPr="00FC52B9">
        <w:rPr>
          <w:rStyle w:val="Emphasis"/>
          <w:rFonts w:asciiTheme="minorHAnsi" w:hAnsiTheme="minorHAnsi"/>
        </w:rPr>
        <w:t xml:space="preserve"> the part of </w:t>
      </w:r>
      <w:r w:rsidRPr="00FC52B9">
        <w:rPr>
          <w:rStyle w:val="Emphasis"/>
          <w:rFonts w:asciiTheme="minorHAnsi" w:hAnsiTheme="minorHAnsi"/>
          <w:highlight w:val="green"/>
        </w:rPr>
        <w:t>democracy promotion practitioners</w:t>
      </w:r>
      <w:r w:rsidRPr="00FC52B9">
        <w:rPr>
          <w:rStyle w:val="StyleUnderline"/>
          <w:rFonts w:asciiTheme="minorHAnsi" w:hAnsiTheme="minorHAnsi"/>
        </w:rPr>
        <w:t xml:space="preserve"> that many critics assume is entirely lacking</w:t>
      </w:r>
      <w:r w:rsidRPr="00FC52B9">
        <w:rPr>
          <w:rFonts w:asciiTheme="minorHAnsi" w:hAnsiTheme="minorHAnsi"/>
          <w:sz w:val="16"/>
        </w:rPr>
        <w:t xml:space="preserve">. Indeed, </w:t>
      </w:r>
      <w:r w:rsidRPr="00FC52B9">
        <w:rPr>
          <w:rStyle w:val="StyleUnderline"/>
          <w:rFonts w:asciiTheme="minorHAnsi" w:hAnsiTheme="minorHAnsi"/>
        </w:rPr>
        <w:t>genuine doubt over the most suitable paths forward has reached the point where some actors’ policies are reduced to immobilism.</w:t>
      </w:r>
      <w:r w:rsidRPr="00FC52B9">
        <w:rPr>
          <w:rFonts w:asciiTheme="minorHAnsi" w:hAnsiTheme="minorHAnsi"/>
          <w:sz w:val="16"/>
        </w:rPr>
        <w:t xml:space="preserve"> The problem is that while policy-relevant knowledge has accumulated, it has done so in an ad hoc fashion and has not been systematised into common or comprehensive new approaches.21 </w:t>
      </w:r>
      <w:proofErr w:type="gramStart"/>
      <w:r w:rsidRPr="00FC52B9">
        <w:rPr>
          <w:rFonts w:asciiTheme="minorHAnsi" w:hAnsiTheme="minorHAnsi"/>
          <w:sz w:val="16"/>
        </w:rPr>
        <w:t>The</w:t>
      </w:r>
      <w:proofErr w:type="gramEnd"/>
      <w:r w:rsidRPr="00FC52B9">
        <w:rPr>
          <w:rFonts w:asciiTheme="minorHAnsi" w:hAnsiTheme="minorHAnsi"/>
          <w:sz w:val="16"/>
        </w:rPr>
        <w:t xml:space="preserve"> influences on democracy strategy of academic traditions are eclectic. If we were to trace the philosophical roots of European good governance and democracy support policies, it is simply not the case that Locke prevails over all else. The breadth of democracy assistance programmes goes way beyond the Schumpeterian. The stress on the role of the state and the existential identity-value of the political community found in many current policy initiatives finds resonance (if unconsciously) in thinking that historically stood as the antithesis to political liberalism. Such a line can be traced from Aristotle’s view of the political community as a biological organism; to Rousseau’s insistence that the general will embodies a mystical, spiritual collective identity of the political community above and beyond the will of the majority; through to Hegel’s system centred on the state as the organic embodiment of collective interests and identity, the ‘absolute’ within which the individual finds his very meaning. This is not to say any such strand of thinking would capture entirely the ideas that inform today’s foreign policies. However, the pertinent point is that the underpinnings of these policies can be seen in writers who were in combat with Lockean liberalism. The standard European discourse on equality being more important than formal political democracy has a direct echo in (politically) anti-liberal Rousseau. Concerns over the ‘tyranny of the majority’ that inform power-sharing strategies in post-conflict situations have a long line of antecedent philosophers who inveighed strongly against the will of the majority, from Aristotle through even to Kant (who was concerned with the republican separation of executive and legislation but certainly not with augmenting popular power against the aristocracy). Even Benthamite radical utilitarianism shines through, in its concern with a strong rule of law to restrain individual freedoms and ensure greater equality in the furtherance of collective interests. If any modern philosopher is the thinker of choice for today’s discerning Eurocrat it is Habermas, not the classic liberals. In general, deliberative democracy has been most widely advocated as a means of situating abstract cosmopolitan universalism within concrete and varied social settings.22 And all this is quite apart from the more obvious cases of cynical realpolitik that take their cue from the more violent illiberalism of Machiavelli and Hobbes.23 </w:t>
      </w:r>
      <w:r w:rsidRPr="00FC52B9">
        <w:rPr>
          <w:rStyle w:val="StyleUnderline"/>
          <w:rFonts w:asciiTheme="minorHAnsi" w:hAnsiTheme="minorHAnsi"/>
        </w:rPr>
        <w:t>It is self-evident that liberal democracy now shares the conceptual field with rivals in a way that it did not in the 1990s. This may provide for vibrant debate and much-needed selfexamination</w:t>
      </w:r>
      <w:r w:rsidRPr="00FC52B9">
        <w:rPr>
          <w:rFonts w:asciiTheme="minorHAnsi" w:hAnsiTheme="minorHAnsi"/>
          <w:sz w:val="16"/>
        </w:rPr>
        <w:t xml:space="preserve">. But </w:t>
      </w:r>
      <w:r w:rsidRPr="00FC52B9">
        <w:rPr>
          <w:rStyle w:val="StyleUnderline"/>
          <w:rFonts w:asciiTheme="minorHAnsi" w:hAnsiTheme="minorHAnsi"/>
        </w:rPr>
        <w:t xml:space="preserve">it does not necessarily mean that alternatives have superior legitimacy. </w:t>
      </w:r>
      <w:r w:rsidRPr="00FC52B9">
        <w:rPr>
          <w:rStyle w:val="StyleUnderline"/>
          <w:rFonts w:asciiTheme="minorHAnsi" w:hAnsiTheme="minorHAnsi"/>
          <w:highlight w:val="green"/>
        </w:rPr>
        <w:t>Allowing</w:t>
      </w:r>
      <w:r w:rsidRPr="00FC52B9">
        <w:rPr>
          <w:rStyle w:val="StyleUnderline"/>
          <w:rFonts w:asciiTheme="minorHAnsi" w:hAnsiTheme="minorHAnsi"/>
        </w:rPr>
        <w:t xml:space="preserve"> analytic </w:t>
      </w:r>
      <w:r w:rsidRPr="00FC52B9">
        <w:rPr>
          <w:rStyle w:val="StyleUnderline"/>
          <w:rFonts w:asciiTheme="minorHAnsi" w:hAnsiTheme="minorHAnsi"/>
          <w:highlight w:val="green"/>
        </w:rPr>
        <w:t>space for a wider variety of</w:t>
      </w:r>
      <w:r w:rsidRPr="00FC52B9">
        <w:rPr>
          <w:rStyle w:val="StyleUnderline"/>
          <w:rFonts w:asciiTheme="minorHAnsi" w:hAnsiTheme="minorHAnsi"/>
        </w:rPr>
        <w:t xml:space="preserve"> forms and definitions of </w:t>
      </w:r>
      <w:r w:rsidRPr="00FC52B9">
        <w:rPr>
          <w:rStyle w:val="StyleUnderline"/>
          <w:rFonts w:asciiTheme="minorHAnsi" w:hAnsiTheme="minorHAnsi"/>
          <w:highlight w:val="green"/>
        </w:rPr>
        <w:t xml:space="preserve">democracy </w:t>
      </w:r>
      <w:r w:rsidRPr="00FC52B9">
        <w:rPr>
          <w:rStyle w:val="Emphasis"/>
          <w:rFonts w:asciiTheme="minorHAnsi" w:hAnsiTheme="minorHAnsi"/>
          <w:highlight w:val="green"/>
        </w:rPr>
        <w:t>does not mean that</w:t>
      </w:r>
      <w:r w:rsidRPr="00FC52B9">
        <w:rPr>
          <w:rStyle w:val="Emphasis"/>
          <w:rFonts w:asciiTheme="minorHAnsi" w:hAnsiTheme="minorHAnsi"/>
        </w:rPr>
        <w:t xml:space="preserve"> </w:t>
      </w:r>
      <w:r w:rsidRPr="00FC52B9">
        <w:rPr>
          <w:rStyle w:val="Emphasis"/>
          <w:rFonts w:asciiTheme="minorHAnsi" w:hAnsiTheme="minorHAnsi"/>
          <w:highlight w:val="green"/>
        </w:rPr>
        <w:t>sovereign</w:t>
      </w:r>
      <w:r w:rsidRPr="00FC52B9">
        <w:rPr>
          <w:rStyle w:val="Emphasis"/>
          <w:rFonts w:asciiTheme="minorHAnsi" w:hAnsiTheme="minorHAnsi"/>
        </w:rPr>
        <w:t xml:space="preserve"> democracy, </w:t>
      </w:r>
      <w:r w:rsidRPr="00FC52B9">
        <w:rPr>
          <w:rStyle w:val="Emphasis"/>
          <w:rFonts w:asciiTheme="minorHAnsi" w:hAnsiTheme="minorHAnsi"/>
          <w:highlight w:val="green"/>
        </w:rPr>
        <w:t>Islamic</w:t>
      </w:r>
      <w:r w:rsidRPr="00FC52B9">
        <w:rPr>
          <w:rStyle w:val="Emphasis"/>
          <w:rFonts w:asciiTheme="minorHAnsi" w:hAnsiTheme="minorHAnsi"/>
        </w:rPr>
        <w:t xml:space="preserve"> democracy, </w:t>
      </w:r>
      <w:r w:rsidRPr="00FC52B9">
        <w:rPr>
          <w:rStyle w:val="Emphasis"/>
          <w:rFonts w:asciiTheme="minorHAnsi" w:hAnsiTheme="minorHAnsi"/>
          <w:highlight w:val="green"/>
        </w:rPr>
        <w:t>tribal</w:t>
      </w:r>
      <w:r w:rsidRPr="00FC52B9">
        <w:rPr>
          <w:rStyle w:val="Emphasis"/>
          <w:rFonts w:asciiTheme="minorHAnsi" w:hAnsiTheme="minorHAnsi"/>
        </w:rPr>
        <w:t xml:space="preserve"> democracy </w:t>
      </w:r>
      <w:r w:rsidRPr="00FC52B9">
        <w:rPr>
          <w:rStyle w:val="Emphasis"/>
          <w:rFonts w:asciiTheme="minorHAnsi" w:hAnsiTheme="minorHAnsi"/>
          <w:highlight w:val="green"/>
        </w:rPr>
        <w:t>or Bolivarian democracy are</w:t>
      </w:r>
      <w:r w:rsidRPr="00FC52B9">
        <w:rPr>
          <w:rStyle w:val="Emphasis"/>
          <w:rFonts w:asciiTheme="minorHAnsi" w:hAnsiTheme="minorHAnsi"/>
        </w:rPr>
        <w:t xml:space="preserve"> necessarily </w:t>
      </w:r>
      <w:r w:rsidRPr="00FC52B9">
        <w:rPr>
          <w:rStyle w:val="Emphasis"/>
          <w:rFonts w:asciiTheme="minorHAnsi" w:hAnsiTheme="minorHAnsi"/>
          <w:highlight w:val="green"/>
        </w:rPr>
        <w:t>superior or more in tune</w:t>
      </w:r>
      <w:r w:rsidRPr="00FC52B9">
        <w:rPr>
          <w:rStyle w:val="Emphasis"/>
          <w:rFonts w:asciiTheme="minorHAnsi" w:hAnsiTheme="minorHAnsi"/>
        </w:rPr>
        <w:t xml:space="preserve"> with local demands</w:t>
      </w:r>
      <w:r w:rsidRPr="00FC52B9">
        <w:rPr>
          <w:rFonts w:asciiTheme="minorHAnsi" w:hAnsiTheme="minorHAnsi"/>
          <w:sz w:val="16"/>
        </w:rPr>
        <w:t xml:space="preserve">. </w:t>
      </w:r>
      <w:r w:rsidRPr="00FC52B9">
        <w:rPr>
          <w:rStyle w:val="StyleUnderline"/>
          <w:rFonts w:asciiTheme="minorHAnsi" w:hAnsiTheme="minorHAnsi"/>
        </w:rPr>
        <w:t xml:space="preserve">With the West accused of being overly-prescriptive of a liberal form of democracy, </w:t>
      </w:r>
      <w:r w:rsidRPr="00FC52B9">
        <w:rPr>
          <w:rStyle w:val="StyleUnderline"/>
          <w:rFonts w:asciiTheme="minorHAnsi" w:hAnsiTheme="minorHAnsi"/>
          <w:highlight w:val="green"/>
        </w:rPr>
        <w:t xml:space="preserve">it would be </w:t>
      </w:r>
      <w:r w:rsidRPr="00FC52B9">
        <w:rPr>
          <w:rStyle w:val="Emphasis"/>
          <w:rFonts w:asciiTheme="minorHAnsi" w:hAnsiTheme="minorHAnsi"/>
          <w:highlight w:val="green"/>
        </w:rPr>
        <w:t>subversive of the critique to jump straight into</w:t>
      </w:r>
      <w:r w:rsidRPr="00FC52B9">
        <w:rPr>
          <w:rStyle w:val="Emphasis"/>
          <w:rFonts w:asciiTheme="minorHAnsi" w:hAnsiTheme="minorHAnsi"/>
        </w:rPr>
        <w:t xml:space="preserve"> advocating </w:t>
      </w:r>
      <w:r w:rsidRPr="00FC52B9">
        <w:rPr>
          <w:rStyle w:val="Emphasis"/>
          <w:rFonts w:asciiTheme="minorHAnsi" w:hAnsiTheme="minorHAnsi"/>
          <w:highlight w:val="green"/>
        </w:rPr>
        <w:t>other</w:t>
      </w:r>
      <w:r w:rsidRPr="00FC52B9">
        <w:rPr>
          <w:rStyle w:val="Emphasis"/>
          <w:rFonts w:asciiTheme="minorHAnsi" w:hAnsiTheme="minorHAnsi"/>
        </w:rPr>
        <w:t xml:space="preserve"> pre-cooked </w:t>
      </w:r>
      <w:r w:rsidRPr="00FC52B9">
        <w:rPr>
          <w:rStyle w:val="Emphasis"/>
          <w:rFonts w:asciiTheme="minorHAnsi" w:hAnsiTheme="minorHAnsi"/>
          <w:highlight w:val="green"/>
        </w:rPr>
        <w:t>forms</w:t>
      </w:r>
      <w:r w:rsidRPr="00FC52B9">
        <w:rPr>
          <w:rFonts w:asciiTheme="minorHAnsi" w:hAnsiTheme="minorHAnsi"/>
          <w:sz w:val="16"/>
        </w:rPr>
        <w:t xml:space="preserve">. It should be remembered that </w:t>
      </w:r>
      <w:r w:rsidRPr="00FC52B9">
        <w:rPr>
          <w:rStyle w:val="StyleUnderline"/>
          <w:rFonts w:asciiTheme="minorHAnsi" w:hAnsiTheme="minorHAnsi"/>
        </w:rPr>
        <w:t xml:space="preserve">a form such as social democracy is </w:t>
      </w:r>
      <w:r w:rsidRPr="00FC52B9">
        <w:rPr>
          <w:rStyle w:val="Emphasis"/>
          <w:rFonts w:asciiTheme="minorHAnsi" w:hAnsiTheme="minorHAnsi"/>
        </w:rPr>
        <w:t>just as ‘Western’ in it origins as liberal democracy:</w:t>
      </w:r>
      <w:r w:rsidRPr="00FC52B9">
        <w:rPr>
          <w:rFonts w:asciiTheme="minorHAnsi" w:hAnsiTheme="minorHAnsi"/>
          <w:sz w:val="16"/>
        </w:rPr>
        <w:t xml:space="preserve"> </w:t>
      </w:r>
      <w:r w:rsidRPr="00FC52B9">
        <w:rPr>
          <w:rStyle w:val="StyleUnderline"/>
          <w:rFonts w:asciiTheme="minorHAnsi" w:hAnsiTheme="minorHAnsi"/>
        </w:rPr>
        <w:t>there is no reason a priori to assume that it corresponds more closely to ‘local demands’ in the way that is routinely and rather uncritically suggested</w:t>
      </w:r>
      <w:r w:rsidRPr="00FC52B9">
        <w:rPr>
          <w:rFonts w:asciiTheme="minorHAnsi" w:hAnsiTheme="minorHAnsi"/>
          <w:sz w:val="16"/>
        </w:rPr>
        <w:t xml:space="preserve"> (however one may oneself desire socially democratic outcomes). </w:t>
      </w:r>
      <w:r w:rsidRPr="00FC52B9">
        <w:rPr>
          <w:rStyle w:val="StyleUnderline"/>
          <w:rFonts w:asciiTheme="minorHAnsi" w:hAnsiTheme="minorHAnsi"/>
        </w:rPr>
        <w:t>If the ascendance of conceptual competitors can add</w:t>
      </w:r>
      <w:r w:rsidRPr="00FC52B9">
        <w:rPr>
          <w:rFonts w:asciiTheme="minorHAnsi" w:hAnsiTheme="minorHAnsi"/>
          <w:sz w:val="16"/>
        </w:rPr>
        <w:t xml:space="preserve"> usefully </w:t>
      </w:r>
      <w:r w:rsidRPr="00FC52B9">
        <w:rPr>
          <w:rStyle w:val="StyleUnderline"/>
          <w:rFonts w:asciiTheme="minorHAnsi" w:hAnsiTheme="minorHAnsi"/>
        </w:rPr>
        <w:t>to the parameters of desirable political reform</w:t>
      </w:r>
      <w:r w:rsidRPr="00FC52B9">
        <w:rPr>
          <w:rFonts w:asciiTheme="minorHAnsi" w:hAnsiTheme="minorHAnsi"/>
          <w:sz w:val="16"/>
        </w:rPr>
        <w:t xml:space="preserve">, </w:t>
      </w:r>
      <w:r w:rsidRPr="00FC52B9">
        <w:rPr>
          <w:rStyle w:val="Emphasis"/>
          <w:rFonts w:asciiTheme="minorHAnsi" w:hAnsiTheme="minorHAnsi"/>
          <w:highlight w:val="green"/>
        </w:rPr>
        <w:t>it is not incompatible</w:t>
      </w:r>
      <w:r w:rsidRPr="00FC52B9">
        <w:rPr>
          <w:rStyle w:val="Emphasis"/>
          <w:rFonts w:asciiTheme="minorHAnsi" w:hAnsiTheme="minorHAnsi"/>
        </w:rPr>
        <w:t xml:space="preserve"> with this </w:t>
      </w:r>
      <w:r w:rsidRPr="00FC52B9">
        <w:rPr>
          <w:rStyle w:val="Emphasis"/>
          <w:rFonts w:asciiTheme="minorHAnsi" w:hAnsiTheme="minorHAnsi"/>
          <w:highlight w:val="green"/>
        </w:rPr>
        <w:t>that they should</w:t>
      </w:r>
      <w:r w:rsidRPr="00FC52B9">
        <w:rPr>
          <w:rStyle w:val="Emphasis"/>
          <w:rFonts w:asciiTheme="minorHAnsi" w:hAnsiTheme="minorHAnsi"/>
        </w:rPr>
        <w:t xml:space="preserve"> at the same time </w:t>
      </w:r>
      <w:r w:rsidRPr="00FC52B9">
        <w:rPr>
          <w:rStyle w:val="Emphasis"/>
          <w:rFonts w:asciiTheme="minorHAnsi" w:hAnsiTheme="minorHAnsi"/>
          <w:highlight w:val="green"/>
        </w:rPr>
        <w:t>sharpen the West’s defence of core liberalism</w:t>
      </w:r>
      <w:r w:rsidRPr="00FC52B9">
        <w:rPr>
          <w:rFonts w:asciiTheme="minorHAnsi" w:hAnsiTheme="minorHAnsi"/>
          <w:sz w:val="16"/>
        </w:rPr>
        <w:t xml:space="preserve">. </w:t>
      </w:r>
      <w:r w:rsidRPr="00FC52B9">
        <w:rPr>
          <w:rStyle w:val="StyleUnderline"/>
          <w:rFonts w:asciiTheme="minorHAnsi" w:hAnsiTheme="minorHAnsi"/>
          <w:highlight w:val="green"/>
        </w:rPr>
        <w:t>Critical theorists</w:t>
      </w:r>
      <w:r w:rsidRPr="00FC52B9">
        <w:rPr>
          <w:rFonts w:asciiTheme="minorHAnsi" w:hAnsiTheme="minorHAnsi"/>
          <w:sz w:val="16"/>
        </w:rPr>
        <w:t xml:space="preserve"> skate a thin line: they </w:t>
      </w:r>
      <w:r w:rsidRPr="00FC52B9">
        <w:rPr>
          <w:rStyle w:val="StyleUnderline"/>
          <w:rFonts w:asciiTheme="minorHAnsi" w:hAnsiTheme="minorHAnsi"/>
        </w:rPr>
        <w:t>issue pleas for a rethinking of democracy</w:t>
      </w:r>
      <w:r w:rsidRPr="00FC52B9">
        <w:rPr>
          <w:rFonts w:asciiTheme="minorHAnsi" w:hAnsiTheme="minorHAnsi"/>
          <w:sz w:val="16"/>
        </w:rPr>
        <w:t xml:space="preserve">, but scratch beneath the surface </w:t>
      </w:r>
      <w:r w:rsidRPr="00FC52B9">
        <w:rPr>
          <w:rStyle w:val="Emphasis"/>
          <w:rFonts w:asciiTheme="minorHAnsi" w:hAnsiTheme="minorHAnsi"/>
        </w:rPr>
        <w:t xml:space="preserve">and what they really </w:t>
      </w:r>
      <w:r w:rsidRPr="00FC52B9">
        <w:rPr>
          <w:rStyle w:val="Emphasis"/>
          <w:rFonts w:asciiTheme="minorHAnsi" w:hAnsiTheme="minorHAnsi"/>
          <w:highlight w:val="green"/>
        </w:rPr>
        <w:t>lionise is undemocratic state-led development</w:t>
      </w:r>
      <w:r w:rsidRPr="00FC52B9">
        <w:rPr>
          <w:rFonts w:asciiTheme="minorHAnsi" w:hAnsiTheme="minorHAnsi"/>
          <w:sz w:val="16"/>
        </w:rPr>
        <w:t xml:space="preserve">; </w:t>
      </w:r>
      <w:r w:rsidRPr="00FC52B9">
        <w:rPr>
          <w:rStyle w:val="StyleUnderline"/>
          <w:rFonts w:asciiTheme="minorHAnsi" w:hAnsiTheme="minorHAnsi"/>
        </w:rPr>
        <w:t>theirs is in fact not a genuine concern with reconceptualising democracy so much as a pretty wholesale questioning of the democracy agenda,</w:t>
      </w:r>
      <w:r w:rsidRPr="00FC52B9">
        <w:rPr>
          <w:rFonts w:asciiTheme="minorHAnsi" w:hAnsiTheme="minorHAnsi"/>
          <w:sz w:val="16"/>
        </w:rPr>
        <w:t xml:space="preserve"> dressed up in softened discourse. </w:t>
      </w:r>
      <w:r w:rsidRPr="00FC52B9">
        <w:rPr>
          <w:rStyle w:val="StyleUnderline"/>
          <w:rFonts w:asciiTheme="minorHAnsi" w:hAnsiTheme="minorHAnsi"/>
        </w:rPr>
        <w:t>A central pivot of many such critiques is the criticism of liberalism’s teleological arrogance.</w:t>
      </w:r>
      <w:r w:rsidRPr="00FC52B9">
        <w:rPr>
          <w:rFonts w:asciiTheme="minorHAnsi" w:hAnsiTheme="minorHAnsi"/>
          <w:sz w:val="16"/>
        </w:rPr>
        <w:t xml:space="preserve"> But this centres too much on one influential book published at one rather distinctive moment in time24; liberalism more broadly and properly understood is not teleology. Moreover, many writers argue against teleology and prescription but then in the next breath confidently assert that social democracy must be a superior and more acceptable form of democracy outside the West and one which has a more sustainable long-term future. This may be the case, but </w:t>
      </w:r>
      <w:r w:rsidRPr="00FC52B9">
        <w:rPr>
          <w:rStyle w:val="StyleUnderline"/>
          <w:rFonts w:asciiTheme="minorHAnsi" w:hAnsiTheme="minorHAnsi"/>
        </w:rPr>
        <w:t>they have no philosophical justification for saying so without replicating the very same methodological features they profess to dislike in ‘liberal’ tenets</w:t>
      </w:r>
      <w:r w:rsidRPr="00FC52B9">
        <w:rPr>
          <w:rFonts w:asciiTheme="minorHAnsi" w:hAnsiTheme="minorHAnsi"/>
          <w:sz w:val="16"/>
        </w:rPr>
        <w:t xml:space="preserve"> – and thus contradicting themselves. Clearly, more debate about different forms of political representation would be healthy. </w:t>
      </w:r>
      <w:r w:rsidRPr="00FC52B9">
        <w:rPr>
          <w:rStyle w:val="StyleUnderline"/>
          <w:rFonts w:asciiTheme="minorHAnsi" w:hAnsiTheme="minorHAnsi"/>
        </w:rPr>
        <w:t>Allowing space for a plurality of routes to and types of political reform would sit well with the core spirit of democracy</w:t>
      </w:r>
      <w:r w:rsidRPr="00FC52B9">
        <w:rPr>
          <w:rFonts w:asciiTheme="minorHAnsi" w:hAnsiTheme="minorHAnsi"/>
          <w:sz w:val="16"/>
        </w:rPr>
        <w:t xml:space="preserve">. However, while more flexibility and open mindedness are still required in democracy promotion, </w:t>
      </w:r>
      <w:r w:rsidRPr="00FC52B9">
        <w:rPr>
          <w:rStyle w:val="StyleUnderline"/>
          <w:rFonts w:asciiTheme="minorHAnsi" w:hAnsiTheme="minorHAnsi"/>
        </w:rPr>
        <w:t>there is a risk of being unduly defensive about the virtues of liberal democracy’s core tenets</w:t>
      </w:r>
      <w:r w:rsidRPr="00FC52B9">
        <w:rPr>
          <w:rFonts w:asciiTheme="minorHAnsi" w:hAnsiTheme="minorHAnsi"/>
          <w:sz w:val="16"/>
        </w:rPr>
        <w:t xml:space="preserve">. </w:t>
      </w:r>
      <w:r w:rsidRPr="00FC52B9">
        <w:rPr>
          <w:rStyle w:val="Emphasis"/>
          <w:rFonts w:asciiTheme="minorHAnsi" w:hAnsiTheme="minorHAnsi"/>
          <w:highlight w:val="green"/>
        </w:rPr>
        <w:t>The problem</w:t>
      </w:r>
      <w:r w:rsidRPr="00FC52B9">
        <w:rPr>
          <w:rStyle w:val="Emphasis"/>
          <w:rFonts w:asciiTheme="minorHAnsi" w:hAnsiTheme="minorHAnsi"/>
        </w:rPr>
        <w:t xml:space="preserve"> in many places of the world is </w:t>
      </w:r>
      <w:r w:rsidRPr="00FC52B9">
        <w:rPr>
          <w:rStyle w:val="Emphasis"/>
          <w:rFonts w:asciiTheme="minorHAnsi" w:hAnsiTheme="minorHAnsi"/>
          <w:highlight w:val="green"/>
        </w:rPr>
        <w:t>the absence of liberalism’s core values</w:t>
      </w:r>
      <w:r w:rsidRPr="00FC52B9">
        <w:rPr>
          <w:rStyle w:val="Emphasis"/>
          <w:rFonts w:asciiTheme="minorHAnsi" w:hAnsiTheme="minorHAnsi"/>
        </w:rPr>
        <w:t>, not their excess</w:t>
      </w:r>
      <w:r w:rsidRPr="00FC52B9">
        <w:rPr>
          <w:rFonts w:asciiTheme="minorHAnsi" w:hAnsiTheme="minorHAnsi"/>
          <w:sz w:val="16"/>
        </w:rPr>
        <w:t xml:space="preserve">. Vigilance in the need for democracy’s reconceptualisation is indeed merited. But </w:t>
      </w:r>
      <w:r w:rsidRPr="00FC52B9">
        <w:rPr>
          <w:rStyle w:val="StyleUnderline"/>
          <w:rFonts w:asciiTheme="minorHAnsi" w:hAnsiTheme="minorHAnsi"/>
          <w:highlight w:val="green"/>
        </w:rPr>
        <w:t>it would be a muddled reasoning that took this</w:t>
      </w:r>
      <w:r w:rsidRPr="00FC52B9">
        <w:rPr>
          <w:rStyle w:val="StyleUnderline"/>
          <w:rFonts w:asciiTheme="minorHAnsi" w:hAnsiTheme="minorHAnsi"/>
        </w:rPr>
        <w:t xml:space="preserve"> to provide a case </w:t>
      </w:r>
      <w:r w:rsidRPr="00FC52B9">
        <w:rPr>
          <w:rStyle w:val="StyleUnderline"/>
          <w:rFonts w:asciiTheme="minorHAnsi" w:hAnsiTheme="minorHAnsi"/>
          <w:highlight w:val="green"/>
        </w:rPr>
        <w:t>for the wholesale pull back from the</w:t>
      </w:r>
      <w:r w:rsidRPr="00FC52B9">
        <w:rPr>
          <w:rFonts w:asciiTheme="minorHAnsi" w:hAnsiTheme="minorHAnsi"/>
          <w:sz w:val="16"/>
        </w:rPr>
        <w:t xml:space="preserve"> (already anaemic) </w:t>
      </w:r>
      <w:r w:rsidRPr="00FC52B9">
        <w:rPr>
          <w:rStyle w:val="StyleUnderline"/>
          <w:rFonts w:asciiTheme="minorHAnsi" w:hAnsiTheme="minorHAnsi"/>
          <w:highlight w:val="green"/>
        </w:rPr>
        <w:t>support for liberal democracy’s notion of</w:t>
      </w:r>
      <w:r w:rsidRPr="00FC52B9">
        <w:rPr>
          <w:rStyle w:val="StyleUnderline"/>
          <w:rFonts w:asciiTheme="minorHAnsi" w:hAnsiTheme="minorHAnsi"/>
        </w:rPr>
        <w:t xml:space="preserve"> fundamental political </w:t>
      </w:r>
      <w:r w:rsidRPr="00FC52B9">
        <w:rPr>
          <w:rStyle w:val="StyleUnderline"/>
          <w:rFonts w:asciiTheme="minorHAnsi" w:hAnsiTheme="minorHAnsi"/>
          <w:highlight w:val="green"/>
        </w:rPr>
        <w:t>rights</w:t>
      </w:r>
      <w:r w:rsidRPr="00FC52B9">
        <w:rPr>
          <w:rStyle w:val="StyleUnderline"/>
          <w:rFonts w:asciiTheme="minorHAnsi" w:hAnsiTheme="minorHAnsi"/>
        </w:rPr>
        <w:t>.</w:t>
      </w:r>
      <w:r w:rsidRPr="00FC52B9">
        <w:rPr>
          <w:rFonts w:asciiTheme="minorHAnsi" w:hAnsiTheme="minorHAnsi"/>
          <w:sz w:val="16"/>
        </w:rPr>
        <w:t xml:space="preserve"> We need more fully to understand local demands. But </w:t>
      </w:r>
      <w:r w:rsidRPr="00FC52B9">
        <w:rPr>
          <w:rStyle w:val="StyleUnderline"/>
          <w:rFonts w:asciiTheme="minorHAnsi" w:hAnsiTheme="minorHAnsi"/>
        </w:rPr>
        <w:t>there is an automatic assumption routinely made that such demands are for more diverse, anti-liberal political forms</w:t>
      </w:r>
      <w:r w:rsidRPr="00FC52B9">
        <w:rPr>
          <w:rFonts w:asciiTheme="minorHAnsi" w:hAnsiTheme="minorHAnsi"/>
          <w:sz w:val="16"/>
        </w:rPr>
        <w:t xml:space="preserve">. This may in many places be the case, but the evidence must be assembled. One cannot simply assert this as if it were axiomatic to the emerging world order; there is no reason for supposing a priori that this is a natural outcome of the rebalancing of international order. </w:t>
      </w:r>
      <w:r w:rsidRPr="00FC52B9">
        <w:rPr>
          <w:rStyle w:val="StyleUnderline"/>
          <w:rFonts w:asciiTheme="minorHAnsi" w:hAnsiTheme="minorHAnsi"/>
          <w:highlight w:val="green"/>
        </w:rPr>
        <w:t>The evidence that exists points</w:t>
      </w:r>
      <w:r w:rsidRPr="00FC52B9">
        <w:rPr>
          <w:rFonts w:asciiTheme="minorHAnsi" w:hAnsiTheme="minorHAnsi"/>
          <w:sz w:val="16"/>
        </w:rPr>
        <w:t xml:space="preserve">, again, </w:t>
      </w:r>
      <w:r w:rsidRPr="00FC52B9">
        <w:rPr>
          <w:rStyle w:val="StyleUnderline"/>
          <w:rFonts w:asciiTheme="minorHAnsi" w:hAnsiTheme="minorHAnsi"/>
          <w:highlight w:val="green"/>
        </w:rPr>
        <w:t>to a</w:t>
      </w:r>
      <w:r w:rsidRPr="00FC52B9">
        <w:rPr>
          <w:rStyle w:val="StyleUnderline"/>
          <w:rFonts w:asciiTheme="minorHAnsi" w:hAnsiTheme="minorHAnsi"/>
        </w:rPr>
        <w:t xml:space="preserve"> more nuanced conclusion: </w:t>
      </w:r>
      <w:r w:rsidRPr="00FC52B9">
        <w:rPr>
          <w:rStyle w:val="Emphasis"/>
          <w:rFonts w:asciiTheme="minorHAnsi" w:hAnsiTheme="minorHAnsi"/>
        </w:rPr>
        <w:t xml:space="preserve">a </w:t>
      </w:r>
      <w:r w:rsidRPr="00FC52B9">
        <w:rPr>
          <w:rStyle w:val="Emphasis"/>
          <w:rFonts w:asciiTheme="minorHAnsi" w:hAnsiTheme="minorHAnsi"/>
          <w:highlight w:val="green"/>
        </w:rPr>
        <w:t>demand for the essential tenets of liberal universalism</w:t>
      </w:r>
      <w:r w:rsidRPr="00FC52B9">
        <w:rPr>
          <w:rFonts w:asciiTheme="minorHAnsi" w:hAnsiTheme="minorHAnsi"/>
          <w:sz w:val="16"/>
          <w:highlight w:val="green"/>
        </w:rPr>
        <w:t xml:space="preserve">, </w:t>
      </w:r>
      <w:r w:rsidRPr="00FC52B9">
        <w:rPr>
          <w:rStyle w:val="StyleUnderline"/>
          <w:rFonts w:asciiTheme="minorHAnsi" w:hAnsiTheme="minorHAnsi"/>
          <w:highlight w:val="green"/>
        </w:rPr>
        <w:t>made relevant to and expressed through the language and concepts of local cultures and histories</w:t>
      </w:r>
      <w:r w:rsidRPr="00FC52B9">
        <w:rPr>
          <w:rStyle w:val="StyleUnderline"/>
          <w:rFonts w:asciiTheme="minorHAnsi" w:hAnsiTheme="minorHAnsi"/>
        </w:rPr>
        <w:t>.</w:t>
      </w:r>
      <w:r w:rsidRPr="00FC52B9">
        <w:rPr>
          <w:rFonts w:asciiTheme="minorHAnsi" w:hAnsiTheme="minorHAnsi"/>
          <w:sz w:val="16"/>
        </w:rPr>
        <w:t xml:space="preserve"> A growing focus within political philosophy has been on ‘capabilities’: negative liberal freedoms need to be deepened but also combined with the locally-rooted capabilities that ensure their effective realisation.25 The central thrust of Locke’s liberalism was anti-dogmatism and prudence. The irony – and, for anyone concerned over democracy’s health, the tragedy – is that international support for a supposedly liberal democratic agenda is today associated with exactly the opposite of these values. </w:t>
      </w:r>
      <w:r w:rsidRPr="00FC52B9">
        <w:rPr>
          <w:rStyle w:val="StyleUnderline"/>
          <w:rFonts w:asciiTheme="minorHAnsi" w:hAnsiTheme="minorHAnsi"/>
          <w:highlight w:val="green"/>
        </w:rPr>
        <w:t>It is the non-dogmatic spirit that liberalism must work to recover</w:t>
      </w:r>
      <w:r w:rsidRPr="00FC52B9">
        <w:rPr>
          <w:rStyle w:val="StyleUnderline"/>
          <w:rFonts w:asciiTheme="minorHAnsi" w:hAnsiTheme="minorHAnsi"/>
        </w:rPr>
        <w:t xml:space="preserve">: </w:t>
      </w:r>
      <w:r w:rsidRPr="00FC52B9">
        <w:rPr>
          <w:rStyle w:val="StyleUnderline"/>
          <w:rFonts w:asciiTheme="minorHAnsi" w:hAnsiTheme="minorHAnsi"/>
          <w:highlight w:val="green"/>
        </w:rPr>
        <w:t>liberal democracy</w:t>
      </w:r>
      <w:r w:rsidRPr="00FC52B9">
        <w:rPr>
          <w:rStyle w:val="StyleUnderline"/>
          <w:rFonts w:asciiTheme="minorHAnsi" w:hAnsiTheme="minorHAnsi"/>
        </w:rPr>
        <w:t xml:space="preserve"> as a system that</w:t>
      </w:r>
      <w:r w:rsidRPr="00FC52B9">
        <w:rPr>
          <w:rFonts w:asciiTheme="minorHAnsi" w:hAnsiTheme="minorHAnsi"/>
          <w:sz w:val="16"/>
        </w:rPr>
        <w:t xml:space="preserve"> (simply) </w:t>
      </w:r>
      <w:r w:rsidRPr="00FC52B9">
        <w:rPr>
          <w:rStyle w:val="StyleUnderline"/>
          <w:rFonts w:asciiTheme="minorHAnsi" w:hAnsiTheme="minorHAnsi"/>
          <w:highlight w:val="green"/>
        </w:rPr>
        <w:t>creates space for a variety of different local choices</w:t>
      </w:r>
      <w:r w:rsidRPr="00FC52B9">
        <w:rPr>
          <w:rFonts w:asciiTheme="minorHAnsi" w:hAnsiTheme="minorHAnsi"/>
          <w:sz w:val="16"/>
        </w:rPr>
        <w:t xml:space="preserve">. </w:t>
      </w:r>
      <w:r w:rsidRPr="00FC52B9">
        <w:rPr>
          <w:rStyle w:val="StyleUnderline"/>
          <w:rFonts w:asciiTheme="minorHAnsi" w:hAnsiTheme="minorHAnsi"/>
        </w:rPr>
        <w:t>Advocates and opponents of liberalism are trapped in a circular debate over this matter</w:t>
      </w:r>
      <w:r w:rsidRPr="00FC52B9">
        <w:rPr>
          <w:rFonts w:asciiTheme="minorHAnsi" w:hAnsiTheme="minorHAnsi"/>
          <w:sz w:val="16"/>
        </w:rPr>
        <w:t xml:space="preserve">: </w:t>
      </w:r>
      <w:r w:rsidRPr="00FC52B9">
        <w:rPr>
          <w:rStyle w:val="StyleUnderline"/>
          <w:rFonts w:asciiTheme="minorHAnsi" w:hAnsiTheme="minorHAnsi"/>
        </w:rPr>
        <w:t>while core liberal freedoms are required to make such local choices</w:t>
      </w:r>
      <w:r w:rsidRPr="00FC52B9">
        <w:rPr>
          <w:rFonts w:asciiTheme="minorHAnsi" w:hAnsiTheme="minorHAnsi"/>
          <w:sz w:val="16"/>
        </w:rPr>
        <w:t xml:space="preserve">, critics insist that those very liberal rights are themselves a corruption of local autonomy. </w:t>
      </w:r>
      <w:r w:rsidRPr="00FC52B9">
        <w:rPr>
          <w:rStyle w:val="StyleUnderline"/>
          <w:rFonts w:asciiTheme="minorHAnsi" w:hAnsiTheme="minorHAnsi"/>
          <w:highlight w:val="green"/>
        </w:rPr>
        <w:t>The imperative is not for liberalism to cede to other creeds, but to work towards squaring the circle that has always existed</w:t>
      </w:r>
      <w:r w:rsidRPr="00FC52B9">
        <w:rPr>
          <w:rStyle w:val="StyleUnderline"/>
          <w:rFonts w:asciiTheme="minorHAnsi" w:hAnsiTheme="minorHAnsi"/>
        </w:rPr>
        <w:t xml:space="preserve"> at its heart: </w:t>
      </w:r>
      <w:r w:rsidRPr="00FC52B9">
        <w:rPr>
          <w:rStyle w:val="StyleUnderline"/>
          <w:rFonts w:asciiTheme="minorHAnsi" w:hAnsiTheme="minorHAnsi"/>
          <w:highlight w:val="green"/>
        </w:rPr>
        <w:t>that is</w:t>
      </w:r>
      <w:r w:rsidRPr="00FC52B9">
        <w:rPr>
          <w:rStyle w:val="StyleUnderline"/>
          <w:rFonts w:asciiTheme="minorHAnsi" w:hAnsiTheme="minorHAnsi"/>
        </w:rPr>
        <w:t xml:space="preserve">, </w:t>
      </w:r>
      <w:r w:rsidRPr="00FC52B9">
        <w:rPr>
          <w:rStyle w:val="StyleUnderline"/>
          <w:rFonts w:asciiTheme="minorHAnsi" w:hAnsiTheme="minorHAnsi"/>
          <w:highlight w:val="green"/>
        </w:rPr>
        <w:t>liberalism is</w:t>
      </w:r>
      <w:r w:rsidRPr="00FC52B9">
        <w:rPr>
          <w:rStyle w:val="StyleUnderline"/>
          <w:rFonts w:asciiTheme="minorHAnsi" w:hAnsiTheme="minorHAnsi"/>
        </w:rPr>
        <w:t xml:space="preserve"> in its very essence </w:t>
      </w:r>
      <w:r w:rsidRPr="00FC52B9">
        <w:rPr>
          <w:rStyle w:val="StyleUnderline"/>
          <w:rFonts w:asciiTheme="minorHAnsi" w:hAnsiTheme="minorHAnsi"/>
          <w:highlight w:val="green"/>
        </w:rPr>
        <w:t>the rejection of utopian political design</w:t>
      </w:r>
      <w:r w:rsidRPr="00FC52B9">
        <w:rPr>
          <w:rFonts w:asciiTheme="minorHAnsi" w:hAnsiTheme="minorHAnsi"/>
          <w:sz w:val="16"/>
        </w:rPr>
        <w:t xml:space="preserve">, yet, if not pursued with care, </w:t>
      </w:r>
      <w:proofErr w:type="gramStart"/>
      <w:r w:rsidRPr="00FC52B9">
        <w:rPr>
          <w:rFonts w:asciiTheme="minorHAnsi" w:hAnsiTheme="minorHAnsi"/>
          <w:sz w:val="16"/>
        </w:rPr>
        <w:t>it</w:t>
      </w:r>
      <w:proofErr w:type="gramEnd"/>
      <w:r w:rsidRPr="00FC52B9">
        <w:rPr>
          <w:rFonts w:asciiTheme="minorHAnsi" w:hAnsiTheme="minorHAnsi"/>
          <w:sz w:val="16"/>
        </w:rPr>
        <w:t xml:space="preserve"> can appear as an unbending utopia. This defines its challenge: can liberalism stand convincingly as an anti-utopian creed whose own propulsion requires courageous normative conviction? Can it strike the Rawlsian balance of deepening a plurality of values without descent into relativism?</w:t>
      </w:r>
    </w:p>
    <w:p w:rsidR="00190299" w:rsidRPr="00FC52B9" w:rsidRDefault="00190299" w:rsidP="00190299">
      <w:pPr>
        <w:pStyle w:val="Heading4"/>
        <w:rPr>
          <w:rFonts w:asciiTheme="minorHAnsi" w:hAnsiTheme="minorHAnsi"/>
        </w:rPr>
      </w:pPr>
      <w:r w:rsidRPr="00FC52B9">
        <w:rPr>
          <w:rFonts w:asciiTheme="minorHAnsi" w:hAnsiTheme="minorHAnsi"/>
        </w:rPr>
        <w:t>Sovereignty is not a western notion. It predates the colonizers.</w:t>
      </w:r>
    </w:p>
    <w:p w:rsidR="00190299" w:rsidRPr="00FC52B9" w:rsidRDefault="00190299" w:rsidP="00190299">
      <w:pPr>
        <w:rPr>
          <w:rFonts w:asciiTheme="minorHAnsi" w:hAnsiTheme="minorHAnsi"/>
        </w:rPr>
      </w:pPr>
      <w:r w:rsidRPr="00FC52B9">
        <w:rPr>
          <w:rFonts w:asciiTheme="minorHAnsi" w:hAnsiTheme="minorHAnsi"/>
          <w:b/>
          <w:sz w:val="26"/>
          <w:szCs w:val="26"/>
        </w:rPr>
        <w:t>Cobb 6</w:t>
      </w:r>
      <w:r w:rsidRPr="00FC52B9">
        <w:rPr>
          <w:rFonts w:asciiTheme="minorHAnsi" w:hAnsiTheme="minorHAnsi"/>
        </w:rPr>
        <w:t xml:space="preserve"> (Amanda J Cobb, June 2006, American Studies Journal, Kansas University, pp. 118-119, Accessed 7/19/15, https://journals.ku.edu/index.php/amerstud/article/view/2956/2915) CH</w:t>
      </w:r>
    </w:p>
    <w:p w:rsidR="00190299" w:rsidRPr="00FC52B9" w:rsidRDefault="00190299" w:rsidP="00190299">
      <w:pPr>
        <w:rPr>
          <w:rFonts w:asciiTheme="minorHAnsi" w:hAnsiTheme="minorHAnsi"/>
        </w:rPr>
      </w:pPr>
      <w:r w:rsidRPr="00FC52B9">
        <w:rPr>
          <w:rFonts w:asciiTheme="minorHAnsi" w:hAnsiTheme="minorHAnsi"/>
        </w:rPr>
        <w:t xml:space="preserve">At base, sovereignty is a nation's power to self-govern, to determine its own way of life, and to live that life—to whatever extent possible—free from interference. This is no different for tribal sovereignty, which by and large shares the attributes and characteristics of sovereignty as contextualized above. </w:t>
      </w:r>
      <w:r w:rsidRPr="00FC52B9">
        <w:rPr>
          <w:rStyle w:val="StyleUnderline"/>
          <w:rFonts w:asciiTheme="minorHAnsi" w:hAnsiTheme="minorHAnsi"/>
          <w:highlight w:val="green"/>
        </w:rPr>
        <w:t>Native nations are culturally distinct peoples with</w:t>
      </w:r>
      <w:r w:rsidRPr="00FC52B9">
        <w:rPr>
          <w:rStyle w:val="StyleUnderline"/>
          <w:rFonts w:asciiTheme="minorHAnsi" w:hAnsiTheme="minorHAnsi"/>
        </w:rPr>
        <w:t xml:space="preserve"> </w:t>
      </w:r>
      <w:r w:rsidRPr="00FC52B9">
        <w:rPr>
          <w:rStyle w:val="StyleUnderline"/>
          <w:rFonts w:asciiTheme="minorHAnsi" w:hAnsiTheme="minorHAnsi"/>
          <w:highlight w:val="green"/>
        </w:rPr>
        <w:t>recognizable governments and,</w:t>
      </w:r>
      <w:r w:rsidRPr="00FC52B9">
        <w:rPr>
          <w:rStyle w:val="StyleUnderline"/>
          <w:rFonts w:asciiTheme="minorHAnsi" w:hAnsiTheme="minorHAnsi"/>
        </w:rPr>
        <w:t xml:space="preserve"> in most cases, recognizable and defined </w:t>
      </w:r>
      <w:r w:rsidRPr="00FC52B9">
        <w:rPr>
          <w:rStyle w:val="StyleUnderline"/>
          <w:rFonts w:asciiTheme="minorHAnsi" w:hAnsiTheme="minorHAnsi"/>
          <w:highlight w:val="green"/>
        </w:rPr>
        <w:t>territories</w:t>
      </w:r>
      <w:r w:rsidRPr="00FC52B9">
        <w:rPr>
          <w:rFonts w:asciiTheme="minorHAnsi" w:hAnsiTheme="minorHAnsi"/>
        </w:rPr>
        <w:t xml:space="preserve">. The sovereignty of Native nations is inherent and ancient. </w:t>
      </w:r>
      <w:r w:rsidRPr="00FC52B9">
        <w:rPr>
          <w:rStyle w:val="StyleUnderline"/>
          <w:rFonts w:asciiTheme="minorHAnsi" w:hAnsiTheme="minorHAnsi"/>
        </w:rPr>
        <w:t xml:space="preserve">For Native nations within the boundaries of the United States, </w:t>
      </w:r>
      <w:r w:rsidRPr="00FC52B9">
        <w:rPr>
          <w:rStyle w:val="StyleUnderline"/>
          <w:rFonts w:asciiTheme="minorHAnsi" w:hAnsiTheme="minorHAnsi"/>
          <w:highlight w:val="green"/>
        </w:rPr>
        <w:t>the underscoring of</w:t>
      </w:r>
      <w:r w:rsidRPr="00FC52B9">
        <w:rPr>
          <w:rStyle w:val="StyleUnderline"/>
          <w:rFonts w:asciiTheme="minorHAnsi" w:hAnsiTheme="minorHAnsi"/>
        </w:rPr>
        <w:t xml:space="preserve"> </w:t>
      </w:r>
      <w:r w:rsidRPr="00FC52B9">
        <w:rPr>
          <w:rStyle w:val="StyleUnderline"/>
          <w:rFonts w:asciiTheme="minorHAnsi" w:hAnsiTheme="minorHAnsi"/>
          <w:highlight w:val="green"/>
        </w:rPr>
        <w:t>the inherent nature of sovereignty is critical because of the colonial process</w:t>
      </w:r>
      <w:r w:rsidRPr="00FC52B9">
        <w:rPr>
          <w:rStyle w:val="StyleUnderline"/>
          <w:rFonts w:asciiTheme="minorHAnsi" w:hAnsiTheme="minorHAnsi"/>
        </w:rPr>
        <w:t>—a process that continues to dramatically diminish our ability to fully exercise tribal sovereignty.</w:t>
      </w:r>
      <w:r w:rsidRPr="00FC52B9">
        <w:rPr>
          <w:rFonts w:asciiTheme="minorHAnsi" w:hAnsiTheme="minorHAnsi"/>
        </w:rPr>
        <w:t xml:space="preserve"> As David Wilkins (Lumbee) and K. Tsianina Lomawaima (Creek/Cherokee) have argued, "</w:t>
      </w:r>
      <w:r w:rsidRPr="00FC52B9">
        <w:rPr>
          <w:rStyle w:val="StyleUnderline"/>
          <w:rFonts w:asciiTheme="minorHAnsi" w:hAnsiTheme="minorHAnsi"/>
          <w:highlight w:val="green"/>
        </w:rPr>
        <w:t>Tribes existed before the U</w:t>
      </w:r>
      <w:r w:rsidRPr="00FC52B9">
        <w:rPr>
          <w:rStyle w:val="StyleUnderline"/>
          <w:rFonts w:asciiTheme="minorHAnsi" w:hAnsiTheme="minorHAnsi"/>
        </w:rPr>
        <w:t xml:space="preserve">nited </w:t>
      </w:r>
      <w:r w:rsidRPr="00FC52B9">
        <w:rPr>
          <w:rStyle w:val="StyleUnderline"/>
          <w:rFonts w:asciiTheme="minorHAnsi" w:hAnsiTheme="minorHAnsi"/>
          <w:highlight w:val="green"/>
        </w:rPr>
        <w:t>S</w:t>
      </w:r>
      <w:r w:rsidRPr="00FC52B9">
        <w:rPr>
          <w:rStyle w:val="StyleUnderline"/>
          <w:rFonts w:asciiTheme="minorHAnsi" w:hAnsiTheme="minorHAnsi"/>
        </w:rPr>
        <w:t xml:space="preserve">tates of America, </w:t>
      </w:r>
      <w:r w:rsidRPr="00FC52B9">
        <w:rPr>
          <w:rStyle w:val="StyleUnderline"/>
          <w:rFonts w:asciiTheme="minorHAnsi" w:hAnsiTheme="minorHAnsi"/>
          <w:highlight w:val="green"/>
        </w:rPr>
        <w:t>so theirs is a more mature sovereignty</w:t>
      </w:r>
      <w:r w:rsidRPr="00FC52B9">
        <w:rPr>
          <w:rStyle w:val="StyleUnderline"/>
          <w:rFonts w:asciiTheme="minorHAnsi" w:hAnsiTheme="minorHAnsi"/>
        </w:rPr>
        <w:t>, predating the Constitution; in that sense, tribal sovereignty exists 'outside' the Constitution.</w:t>
      </w:r>
      <w:r w:rsidRPr="00FC52B9">
        <w:rPr>
          <w:rFonts w:asciiTheme="minorHAnsi" w:hAnsiTheme="minorHAnsi"/>
        </w:rPr>
        <w:t xml:space="preserve">"15 Kidwell and Velie agree that </w:t>
      </w:r>
      <w:r w:rsidRPr="00FC52B9">
        <w:rPr>
          <w:rStyle w:val="StyleUnderline"/>
          <w:rFonts w:asciiTheme="minorHAnsi" w:hAnsiTheme="minorHAnsi"/>
          <w:highlight w:val="green"/>
        </w:rPr>
        <w:t>sovereignty "is</w:t>
      </w:r>
      <w:r w:rsidRPr="00FC52B9">
        <w:rPr>
          <w:rStyle w:val="StyleUnderline"/>
          <w:rFonts w:asciiTheme="minorHAnsi" w:hAnsiTheme="minorHAnsi"/>
        </w:rPr>
        <w:t xml:space="preserve"> held to be </w:t>
      </w:r>
      <w:r w:rsidRPr="00FC52B9">
        <w:rPr>
          <w:rStyle w:val="StyleUnderline"/>
          <w:rFonts w:asciiTheme="minorHAnsi" w:hAnsiTheme="minorHAnsi"/>
          <w:highlight w:val="green"/>
        </w:rPr>
        <w:t>an inherent right</w:t>
      </w:r>
      <w:r w:rsidRPr="00FC52B9">
        <w:rPr>
          <w:rFonts w:asciiTheme="minorHAnsi" w:hAnsiTheme="minorHAnsi"/>
        </w:rPr>
        <w:t xml:space="preserve">" but emphasize that "its political effect depends upon its recognition by other sovereigns."16 Inherency and recognition are characteristics of sovereignty for all nations; </w:t>
      </w:r>
      <w:r w:rsidRPr="00FC52B9">
        <w:rPr>
          <w:rStyle w:val="StyleUnderline"/>
          <w:rFonts w:asciiTheme="minorHAnsi" w:hAnsiTheme="minorHAnsi"/>
          <w:highlight w:val="green"/>
        </w:rPr>
        <w:t>however, the</w:t>
      </w:r>
      <w:r w:rsidRPr="00FC52B9">
        <w:rPr>
          <w:rStyle w:val="StyleUnderline"/>
          <w:rFonts w:asciiTheme="minorHAnsi" w:hAnsiTheme="minorHAnsi"/>
        </w:rPr>
        <w:t xml:space="preserve"> recognition and </w:t>
      </w:r>
      <w:r w:rsidRPr="00FC52B9">
        <w:rPr>
          <w:rStyle w:val="StyleUnderline"/>
          <w:rFonts w:asciiTheme="minorHAnsi" w:hAnsiTheme="minorHAnsi"/>
          <w:highlight w:val="green"/>
        </w:rPr>
        <w:t>respect necessary to exercise sovereignty</w:t>
      </w:r>
      <w:r w:rsidRPr="00FC52B9">
        <w:rPr>
          <w:rStyle w:val="StyleUnderline"/>
          <w:rFonts w:asciiTheme="minorHAnsi" w:hAnsiTheme="minorHAnsi"/>
        </w:rPr>
        <w:t xml:space="preserve"> fully </w:t>
      </w:r>
      <w:r w:rsidRPr="00FC52B9">
        <w:rPr>
          <w:rStyle w:val="StyleUnderline"/>
          <w:rFonts w:asciiTheme="minorHAnsi" w:hAnsiTheme="minorHAnsi"/>
          <w:highlight w:val="green"/>
        </w:rPr>
        <w:t>has not been</w:t>
      </w:r>
      <w:r w:rsidRPr="00FC52B9">
        <w:rPr>
          <w:rStyle w:val="StyleUnderline"/>
          <w:rFonts w:asciiTheme="minorHAnsi" w:hAnsiTheme="minorHAnsi"/>
        </w:rPr>
        <w:t xml:space="preserve"> consistently </w:t>
      </w:r>
      <w:r w:rsidRPr="00FC52B9">
        <w:rPr>
          <w:rStyle w:val="StyleUnderline"/>
          <w:rFonts w:asciiTheme="minorHAnsi" w:hAnsiTheme="minorHAnsi"/>
          <w:highlight w:val="green"/>
        </w:rPr>
        <w:t>accorded Native nations by other sovereigns</w:t>
      </w:r>
      <w:r w:rsidRPr="00FC52B9">
        <w:rPr>
          <w:rStyle w:val="StyleUnderline"/>
          <w:rFonts w:asciiTheme="minorHAnsi" w:hAnsiTheme="minorHAnsi"/>
        </w:rPr>
        <w:t>, particularly the United States.</w:t>
      </w:r>
      <w:r w:rsidRPr="00FC52B9">
        <w:rPr>
          <w:rFonts w:asciiTheme="minorHAnsi" w:hAnsiTheme="minorHAnsi"/>
        </w:rPr>
        <w:t xml:space="preserve"> In fact, "[f]rom 1775 to the present, federal and state intentions toward tribes have changed direction in various ways. One could argue that indeterminacy or inconsistency is the hallmark of the tribal federal relationship."17 Because of this inconsistency, </w:t>
      </w:r>
      <w:r w:rsidRPr="00FC52B9">
        <w:rPr>
          <w:rStyle w:val="StyleUnderline"/>
          <w:rFonts w:asciiTheme="minorHAnsi" w:hAnsiTheme="minorHAnsi"/>
          <w:highlight w:val="green"/>
        </w:rPr>
        <w:t xml:space="preserve">Native nations must constantly </w:t>
      </w:r>
      <w:r w:rsidRPr="00FC52B9">
        <w:rPr>
          <w:rStyle w:val="StyleUnderline"/>
          <w:rFonts w:asciiTheme="minorHAnsi" w:hAnsiTheme="minorHAnsi"/>
        </w:rPr>
        <w:t xml:space="preserve">endeavor to </w:t>
      </w:r>
      <w:r w:rsidRPr="00FC52B9">
        <w:rPr>
          <w:rStyle w:val="StyleUnderline"/>
          <w:rFonts w:asciiTheme="minorHAnsi" w:hAnsiTheme="minorHAnsi"/>
          <w:highlight w:val="green"/>
        </w:rPr>
        <w:t>exercise their sovereignty</w:t>
      </w:r>
      <w:r w:rsidRPr="00FC52B9">
        <w:rPr>
          <w:rStyle w:val="StyleUnderline"/>
          <w:rFonts w:asciiTheme="minorHAnsi" w:hAnsiTheme="minorHAnsi"/>
        </w:rPr>
        <w:t xml:space="preserve"> "under negotiation with states, in federal courts, and with the Congress of the United States</w:t>
      </w:r>
      <w:r w:rsidRPr="00FC52B9">
        <w:rPr>
          <w:rFonts w:asciiTheme="minorHAnsi" w:hAnsiTheme="minorHAnsi"/>
        </w:rPr>
        <w:t xml:space="preserve">."18 That dynamic is virtually inescapable for tribal peoples on one level or another. The recognition and exercise of tribal sovereignty is complicated by the power imbalance between the United States and Native nations. </w:t>
      </w:r>
      <w:r w:rsidRPr="00FC52B9">
        <w:rPr>
          <w:rStyle w:val="StyleUnderline"/>
          <w:rFonts w:asciiTheme="minorHAnsi" w:hAnsiTheme="minorHAnsi"/>
        </w:rPr>
        <w:t>The American nation-state is so powerful, so hegemonic, that its cloak of sovereignty becomes almost invisible</w:t>
      </w:r>
      <w:r w:rsidRPr="00FC52B9">
        <w:rPr>
          <w:rFonts w:asciiTheme="minorHAnsi" w:hAnsiTheme="minorHAnsi"/>
        </w:rPr>
        <w:t>. The United States is so used to looking through the lens of its own powerful sovereignty—and, importantly, to having that image reflected back to it by other nations—that the United S</w:t>
      </w:r>
      <w:r w:rsidRPr="00FC52B9">
        <w:rPr>
          <w:rStyle w:val="StyleUnderline"/>
          <w:rFonts w:asciiTheme="minorHAnsi" w:hAnsiTheme="minorHAnsi"/>
        </w:rPr>
        <w:t>tates, including its citizens, too often cannot recognize that what is looked through is merely a lens. Too often, the United States falls into the trap of mistaking that lens for its eye</w:t>
      </w:r>
      <w:r w:rsidRPr="00FC52B9">
        <w:rPr>
          <w:rFonts w:asciiTheme="minorHAnsi" w:hAnsiTheme="minorHAnsi"/>
        </w:rPr>
        <w:t>. As Alfred has pointed out, "the Western view of power and human relationships is so thoroughly entrenched that it appears valid, objective, and natural."19 In other words, United States sovereignty has become normalized to such an extent that it rarely questions or is even conscious of any limit to its own sovereign power</w:t>
      </w:r>
    </w:p>
    <w:p w:rsidR="00190299" w:rsidRPr="00FC52B9" w:rsidRDefault="00190299" w:rsidP="00190299">
      <w:pPr>
        <w:pStyle w:val="Heading4"/>
        <w:rPr>
          <w:rFonts w:asciiTheme="minorHAnsi" w:hAnsiTheme="minorHAnsi"/>
        </w:rPr>
      </w:pPr>
      <w:r w:rsidRPr="00FC52B9">
        <w:rPr>
          <w:rFonts w:asciiTheme="minorHAnsi" w:hAnsiTheme="minorHAnsi"/>
        </w:rPr>
        <w:t>Sovereignty good – helps make concrete political change on behalf of natives.</w:t>
      </w:r>
    </w:p>
    <w:p w:rsidR="00190299" w:rsidRPr="00FC52B9" w:rsidRDefault="00190299" w:rsidP="00190299">
      <w:pPr>
        <w:rPr>
          <w:rFonts w:asciiTheme="minorHAnsi" w:hAnsiTheme="minorHAnsi"/>
        </w:rPr>
      </w:pPr>
      <w:r w:rsidRPr="00FC52B9">
        <w:rPr>
          <w:rStyle w:val="citationtext"/>
          <w:rFonts w:asciiTheme="minorHAnsi" w:hAnsiTheme="minorHAnsi"/>
          <w:b/>
          <w:sz w:val="26"/>
          <w:szCs w:val="26"/>
        </w:rPr>
        <w:t>D'Errico, 2k</w:t>
      </w:r>
      <w:r w:rsidRPr="00FC52B9">
        <w:rPr>
          <w:rStyle w:val="citationtext"/>
          <w:rFonts w:asciiTheme="minorHAnsi" w:hAnsiTheme="minorHAnsi"/>
        </w:rPr>
        <w:t xml:space="preserve"> (Peter. </w:t>
      </w:r>
      <w:r w:rsidRPr="00FC52B9">
        <w:rPr>
          <w:rStyle w:val="completetext"/>
          <w:rFonts w:asciiTheme="minorHAnsi" w:hAnsiTheme="minorHAnsi"/>
        </w:rPr>
        <w:t>Peter d’Errico is a consulting attorney on indigenous issues. He was a staff attorney in Dinebeiina Nahiilna Be Agaditahe Navajo Legal Services from 1968 – 1970, and taught Legal Studies at the University of Massachusetts, Amherst, until 2002.</w:t>
      </w:r>
      <w:r w:rsidRPr="00FC52B9">
        <w:rPr>
          <w:rStyle w:val="citationtext"/>
          <w:rFonts w:asciiTheme="minorHAnsi" w:hAnsiTheme="minorHAnsi"/>
        </w:rPr>
        <w:t xml:space="preserve">"SOVEREIGNTY." </w:t>
      </w:r>
      <w:r w:rsidRPr="00FC52B9">
        <w:rPr>
          <w:rStyle w:val="citationtext"/>
          <w:rFonts w:asciiTheme="minorHAnsi" w:hAnsiTheme="minorHAnsi"/>
          <w:i/>
          <w:iCs/>
        </w:rPr>
        <w:t>A Brief History in the Context of U.S. "Indian Law"</w:t>
      </w:r>
      <w:r w:rsidRPr="00FC52B9">
        <w:rPr>
          <w:rStyle w:val="citationtext"/>
          <w:rFonts w:asciiTheme="minorHAnsi" w:hAnsiTheme="minorHAnsi"/>
        </w:rPr>
        <w:t xml:space="preserve"> 2000. Web. 26 July 2015.)TB</w:t>
      </w:r>
    </w:p>
    <w:p w:rsidR="00190299" w:rsidRPr="00FC52B9" w:rsidRDefault="00190299" w:rsidP="00190299">
      <w:pPr>
        <w:spacing w:before="100" w:beforeAutospacing="1" w:after="100" w:afterAutospacing="1"/>
        <w:rPr>
          <w:rFonts w:asciiTheme="minorHAnsi" w:eastAsia="Times New Roman" w:hAnsiTheme="minorHAnsi" w:cs="Times New Roman"/>
          <w:sz w:val="14"/>
        </w:rPr>
      </w:pPr>
      <w:r w:rsidRPr="00FC52B9">
        <w:rPr>
          <w:rFonts w:asciiTheme="minorHAnsi" w:eastAsia="Times New Roman" w:hAnsiTheme="minorHAnsi" w:cs="Times New Roman"/>
          <w:sz w:val="24"/>
          <w:u w:val="single"/>
        </w:rPr>
        <w:t xml:space="preserve">The concept of </w:t>
      </w:r>
      <w:r w:rsidRPr="00FC52B9">
        <w:rPr>
          <w:rFonts w:asciiTheme="minorHAnsi" w:eastAsia="Times New Roman" w:hAnsiTheme="minorHAnsi" w:cs="Times New Roman"/>
          <w:sz w:val="24"/>
          <w:highlight w:val="green"/>
          <w:u w:val="single"/>
        </w:rPr>
        <w:t>sovereignty</w:t>
      </w:r>
      <w:r w:rsidRPr="00FC52B9">
        <w:rPr>
          <w:rFonts w:asciiTheme="minorHAnsi" w:eastAsia="Times New Roman" w:hAnsiTheme="minorHAnsi" w:cs="Times New Roman"/>
          <w:sz w:val="24"/>
          <w:u w:val="single"/>
        </w:rPr>
        <w:t xml:space="preserve">, however convoluted and contradictory, </w:t>
      </w:r>
      <w:r w:rsidRPr="00FC52B9">
        <w:rPr>
          <w:rFonts w:asciiTheme="minorHAnsi" w:eastAsia="Times New Roman" w:hAnsiTheme="minorHAnsi" w:cs="Times New Roman"/>
          <w:sz w:val="24"/>
          <w:highlight w:val="green"/>
          <w:u w:val="single"/>
        </w:rPr>
        <w:t>remains an important part of</w:t>
      </w:r>
      <w:r w:rsidRPr="00FC52B9">
        <w:rPr>
          <w:rFonts w:asciiTheme="minorHAnsi" w:eastAsia="Times New Roman" w:hAnsiTheme="minorHAnsi" w:cs="Times New Roman"/>
          <w:sz w:val="24"/>
          <w:u w:val="single"/>
        </w:rPr>
        <w:t xml:space="preserve"> federal </w:t>
      </w:r>
      <w:r w:rsidRPr="00FC52B9">
        <w:rPr>
          <w:rFonts w:asciiTheme="minorHAnsi" w:eastAsia="Times New Roman" w:hAnsiTheme="minorHAnsi" w:cs="Times New Roman"/>
          <w:sz w:val="24"/>
          <w:highlight w:val="green"/>
          <w:u w:val="single"/>
        </w:rPr>
        <w:t>Indian law. Tribal councils</w:t>
      </w:r>
      <w:r w:rsidRPr="00FC52B9">
        <w:rPr>
          <w:rFonts w:asciiTheme="minorHAnsi" w:eastAsia="Times New Roman" w:hAnsiTheme="minorHAnsi" w:cs="Times New Roman"/>
          <w:sz w:val="24"/>
          <w:u w:val="single"/>
        </w:rPr>
        <w:t xml:space="preserve"> </w:t>
      </w:r>
      <w:r w:rsidRPr="00FC52B9">
        <w:rPr>
          <w:rFonts w:asciiTheme="minorHAnsi" w:eastAsia="Times New Roman" w:hAnsiTheme="minorHAnsi" w:cs="Times New Roman"/>
          <w:sz w:val="14"/>
        </w:rPr>
        <w:t xml:space="preserve">established under the Indian Reorganization Act are regarded as vehicles of "tribal sovereignty"; they </w:t>
      </w:r>
      <w:r w:rsidRPr="00FC52B9">
        <w:rPr>
          <w:rFonts w:asciiTheme="minorHAnsi" w:eastAsia="Times New Roman" w:hAnsiTheme="minorHAnsi" w:cs="Times New Roman"/>
          <w:sz w:val="24"/>
          <w:highlight w:val="green"/>
          <w:u w:val="single"/>
        </w:rPr>
        <w:t>act as governments and not just as corporations,</w:t>
      </w:r>
      <w:r w:rsidRPr="00FC52B9">
        <w:rPr>
          <w:rFonts w:asciiTheme="minorHAnsi" w:eastAsia="Times New Roman" w:hAnsiTheme="minorHAnsi" w:cs="Times New Roman"/>
          <w:sz w:val="24"/>
          <w:u w:val="single"/>
        </w:rPr>
        <w:t xml:space="preserve"> though they are often limited by federal funding and authority. </w:t>
      </w:r>
      <w:r w:rsidRPr="00FC52B9">
        <w:rPr>
          <w:rFonts w:asciiTheme="minorHAnsi" w:eastAsia="Times New Roman" w:hAnsiTheme="minorHAnsi" w:cs="Times New Roman"/>
          <w:sz w:val="24"/>
          <w:highlight w:val="green"/>
          <w:u w:val="single"/>
        </w:rPr>
        <w:t>Indian</w:t>
      </w:r>
      <w:r w:rsidRPr="00FC52B9">
        <w:rPr>
          <w:rFonts w:asciiTheme="minorHAnsi" w:eastAsia="Times New Roman" w:hAnsiTheme="minorHAnsi" w:cs="Times New Roman"/>
          <w:sz w:val="24"/>
          <w:u w:val="single"/>
        </w:rPr>
        <w:t xml:space="preserve"> hunting and fishing </w:t>
      </w:r>
      <w:r w:rsidRPr="00FC52B9">
        <w:rPr>
          <w:rFonts w:asciiTheme="minorHAnsi" w:eastAsia="Times New Roman" w:hAnsiTheme="minorHAnsi" w:cs="Times New Roman"/>
          <w:sz w:val="24"/>
          <w:highlight w:val="green"/>
          <w:u w:val="single"/>
        </w:rPr>
        <w:t>rights have been protected against</w:t>
      </w:r>
      <w:r w:rsidRPr="00FC52B9">
        <w:rPr>
          <w:rFonts w:asciiTheme="minorHAnsi" w:eastAsia="Times New Roman" w:hAnsiTheme="minorHAnsi" w:cs="Times New Roman"/>
          <w:sz w:val="24"/>
          <w:u w:val="single"/>
        </w:rPr>
        <w:t xml:space="preserve"> state and local </w:t>
      </w:r>
      <w:r w:rsidRPr="00FC52B9">
        <w:rPr>
          <w:rFonts w:asciiTheme="minorHAnsi" w:eastAsia="Times New Roman" w:hAnsiTheme="minorHAnsi" w:cs="Times New Roman"/>
          <w:sz w:val="24"/>
          <w:highlight w:val="green"/>
          <w:u w:val="single"/>
        </w:rPr>
        <w:t>regulation</w:t>
      </w:r>
      <w:r w:rsidRPr="00FC52B9">
        <w:rPr>
          <w:rFonts w:asciiTheme="minorHAnsi" w:eastAsia="Times New Roman" w:hAnsiTheme="minorHAnsi" w:cs="Times New Roman"/>
          <w:sz w:val="14"/>
        </w:rPr>
        <w:t xml:space="preserve">, though an ultimate authority has been reserved outside the realm of tribal sovereignty. </w:t>
      </w:r>
      <w:r w:rsidRPr="00FC52B9">
        <w:rPr>
          <w:rFonts w:asciiTheme="minorHAnsi" w:eastAsia="Times New Roman" w:hAnsiTheme="minorHAnsi" w:cs="Times New Roman"/>
          <w:sz w:val="24"/>
          <w:highlight w:val="green"/>
          <w:u w:val="single"/>
        </w:rPr>
        <w:t>Indian nations are</w:t>
      </w:r>
      <w:r w:rsidRPr="00FC52B9">
        <w:rPr>
          <w:rFonts w:asciiTheme="minorHAnsi" w:eastAsia="Times New Roman" w:hAnsiTheme="minorHAnsi" w:cs="Times New Roman"/>
          <w:sz w:val="24"/>
          <w:u w:val="single"/>
        </w:rPr>
        <w:t xml:space="preserve"> regarded as </w:t>
      </w:r>
      <w:r w:rsidRPr="00FC52B9">
        <w:rPr>
          <w:rFonts w:asciiTheme="minorHAnsi" w:eastAsia="Times New Roman" w:hAnsiTheme="minorHAnsi" w:cs="Times New Roman"/>
          <w:sz w:val="24"/>
          <w:highlight w:val="green"/>
          <w:u w:val="single"/>
        </w:rPr>
        <w:t>immune from suit without their consent, under</w:t>
      </w:r>
      <w:r w:rsidRPr="00FC52B9">
        <w:rPr>
          <w:rFonts w:asciiTheme="minorHAnsi" w:eastAsia="Times New Roman" w:hAnsiTheme="minorHAnsi" w:cs="Times New Roman"/>
          <w:sz w:val="24"/>
          <w:u w:val="single"/>
        </w:rPr>
        <w:t xml:space="preserve"> the doctrine of "</w:t>
      </w:r>
      <w:r w:rsidRPr="00FC52B9">
        <w:rPr>
          <w:rFonts w:asciiTheme="minorHAnsi" w:eastAsia="Times New Roman" w:hAnsiTheme="minorHAnsi" w:cs="Times New Roman"/>
          <w:sz w:val="24"/>
          <w:highlight w:val="green"/>
          <w:u w:val="single"/>
        </w:rPr>
        <w:t>sovereign immunity,</w:t>
      </w:r>
      <w:r w:rsidRPr="00FC52B9">
        <w:rPr>
          <w:rFonts w:asciiTheme="minorHAnsi" w:eastAsia="Times New Roman" w:hAnsiTheme="minorHAnsi" w:cs="Times New Roman"/>
          <w:sz w:val="24"/>
          <w:u w:val="single"/>
        </w:rPr>
        <w:t>"</w:t>
      </w:r>
      <w:r w:rsidRPr="00FC52B9">
        <w:rPr>
          <w:rFonts w:asciiTheme="minorHAnsi" w:eastAsia="Times New Roman" w:hAnsiTheme="minorHAnsi" w:cs="Times New Roman"/>
          <w:sz w:val="14"/>
        </w:rPr>
        <w:t xml:space="preserve"> yet their power over non-members of the particular nation is sometimes severely limited.  In short, the idea that</w:t>
      </w:r>
      <w:r w:rsidRPr="00FC52B9">
        <w:rPr>
          <w:rFonts w:asciiTheme="minorHAnsi" w:eastAsia="Times New Roman" w:hAnsiTheme="minorHAnsi" w:cs="Times New Roman"/>
          <w:sz w:val="24"/>
          <w:u w:val="single"/>
        </w:rPr>
        <w:t xml:space="preserve"> i</w:t>
      </w:r>
      <w:r w:rsidRPr="00FC52B9">
        <w:rPr>
          <w:rFonts w:asciiTheme="minorHAnsi" w:eastAsia="Times New Roman" w:hAnsiTheme="minorHAnsi" w:cs="Times New Roman"/>
          <w:sz w:val="24"/>
          <w:highlight w:val="green"/>
          <w:u w:val="single"/>
        </w:rPr>
        <w:t>ndigenous nations have at their roots some aspect of their original</w:t>
      </w:r>
      <w:r w:rsidRPr="00FC52B9">
        <w:rPr>
          <w:rFonts w:asciiTheme="minorHAnsi" w:eastAsia="Times New Roman" w:hAnsiTheme="minorHAnsi" w:cs="Times New Roman"/>
          <w:sz w:val="24"/>
          <w:u w:val="single"/>
        </w:rPr>
        <w:t xml:space="preserve">, pre-colonial </w:t>
      </w:r>
      <w:r w:rsidRPr="00FC52B9">
        <w:rPr>
          <w:rFonts w:asciiTheme="minorHAnsi" w:eastAsia="Times New Roman" w:hAnsiTheme="minorHAnsi" w:cs="Times New Roman"/>
          <w:sz w:val="24"/>
          <w:highlight w:val="green"/>
          <w:u w:val="single"/>
        </w:rPr>
        <w:t>status as independent nations</w:t>
      </w:r>
      <w:r w:rsidRPr="00FC52B9">
        <w:rPr>
          <w:rFonts w:asciiTheme="minorHAnsi" w:eastAsia="Times New Roman" w:hAnsiTheme="minorHAnsi" w:cs="Times New Roman"/>
          <w:sz w:val="24"/>
          <w:u w:val="single"/>
        </w:rPr>
        <w:t xml:space="preserve"> operate</w:t>
      </w:r>
      <w:r w:rsidRPr="00FC52B9">
        <w:rPr>
          <w:rFonts w:asciiTheme="minorHAnsi" w:eastAsia="Times New Roman" w:hAnsiTheme="minorHAnsi" w:cs="Times New Roman"/>
          <w:sz w:val="24"/>
          <w:highlight w:val="green"/>
          <w:u w:val="single"/>
        </w:rPr>
        <w:t>s</w:t>
      </w:r>
      <w:r w:rsidRPr="00FC52B9">
        <w:rPr>
          <w:rFonts w:asciiTheme="minorHAnsi" w:eastAsia="Times New Roman" w:hAnsiTheme="minorHAnsi" w:cs="Times New Roman"/>
          <w:sz w:val="14"/>
        </w:rPr>
        <w:t xml:space="preserve"> -- sometimes directly and sometimes by implication -- throughout federal Indian law today. This idea is accompanied by the colonial legacy of superior authority claimed over indigenous nations by the federal government. Both these ideas have been part of federal Indian law from its inception, and are the reason why Chief Justice Marshall could say, in formulating the foundations of this law in the </w:t>
      </w:r>
      <w:r w:rsidRPr="00FC52B9">
        <w:rPr>
          <w:rFonts w:asciiTheme="minorHAnsi" w:eastAsia="Times New Roman" w:hAnsiTheme="minorHAnsi" w:cs="Times New Roman"/>
          <w:i/>
          <w:iCs/>
          <w:sz w:val="14"/>
        </w:rPr>
        <w:t>Cherokee Nation</w:t>
      </w:r>
      <w:r w:rsidRPr="00FC52B9">
        <w:rPr>
          <w:rFonts w:asciiTheme="minorHAnsi" w:eastAsia="Times New Roman" w:hAnsiTheme="minorHAnsi" w:cs="Times New Roman"/>
          <w:sz w:val="14"/>
        </w:rPr>
        <w:t xml:space="preserve"> case, "The condition of the Indians in relation to the United States is perhaps unlike that of any other two people in existence." </w:t>
      </w:r>
    </w:p>
    <w:p w:rsidR="00190299" w:rsidRPr="00FC52B9" w:rsidRDefault="00190299" w:rsidP="00190299">
      <w:pPr>
        <w:pStyle w:val="Heading4"/>
        <w:rPr>
          <w:rFonts w:asciiTheme="minorHAnsi" w:eastAsia="Times New Roman" w:hAnsiTheme="minorHAnsi"/>
        </w:rPr>
      </w:pPr>
      <w:r w:rsidRPr="00FC52B9">
        <w:rPr>
          <w:rFonts w:asciiTheme="minorHAnsi" w:eastAsia="Times New Roman" w:hAnsiTheme="minorHAnsi"/>
        </w:rPr>
        <w:t>We don’t defend the western notion of seovereignty – we defend indigenous sovereignty, or self-determination.</w:t>
      </w:r>
    </w:p>
    <w:p w:rsidR="00190299" w:rsidRPr="00FC52B9" w:rsidRDefault="00190299" w:rsidP="00190299">
      <w:pPr>
        <w:rPr>
          <w:rFonts w:asciiTheme="minorHAnsi" w:hAnsiTheme="minorHAnsi"/>
        </w:rPr>
      </w:pPr>
      <w:r w:rsidRPr="00FC52B9">
        <w:rPr>
          <w:rStyle w:val="citationtext"/>
          <w:rFonts w:asciiTheme="minorHAnsi" w:hAnsiTheme="minorHAnsi"/>
          <w:b/>
          <w:sz w:val="26"/>
          <w:szCs w:val="26"/>
        </w:rPr>
        <w:t>Gilio-Whitaker, 13</w:t>
      </w:r>
      <w:r w:rsidRPr="00FC52B9">
        <w:rPr>
          <w:rStyle w:val="citationtext"/>
          <w:rFonts w:asciiTheme="minorHAnsi" w:hAnsiTheme="minorHAnsi"/>
        </w:rPr>
        <w:t xml:space="preserve"> (Dina. </w:t>
      </w:r>
      <w:r w:rsidRPr="00FC52B9">
        <w:rPr>
          <w:rStyle w:val="profile-bio"/>
          <w:rFonts w:asciiTheme="minorHAnsi" w:hAnsiTheme="minorHAnsi"/>
        </w:rPr>
        <w:t>Research Associate at CWIS,</w:t>
      </w:r>
      <w:r w:rsidRPr="00FC52B9">
        <w:rPr>
          <w:rFonts w:asciiTheme="minorHAnsi" w:hAnsiTheme="minorHAnsi"/>
        </w:rPr>
        <w:t xml:space="preserve"> </w:t>
      </w:r>
      <w:r w:rsidRPr="00FC52B9">
        <w:rPr>
          <w:rStyle w:val="profile-bio"/>
          <w:rFonts w:asciiTheme="minorHAnsi" w:hAnsiTheme="minorHAnsi"/>
        </w:rPr>
        <w:t>Freelance Writer and Indigenous Studies Scholar,</w:t>
      </w:r>
      <w:r w:rsidRPr="00FC52B9">
        <w:rPr>
          <w:rFonts w:asciiTheme="minorHAnsi" w:hAnsiTheme="minorHAnsi"/>
        </w:rPr>
        <w:t xml:space="preserve"> </w:t>
      </w:r>
      <w:r w:rsidRPr="00FC52B9">
        <w:rPr>
          <w:rStyle w:val="profile-bio"/>
          <w:rFonts w:asciiTheme="minorHAnsi" w:hAnsiTheme="minorHAnsi"/>
        </w:rPr>
        <w:t>MA University of New Mexico, American Studies,</w:t>
      </w:r>
      <w:r w:rsidRPr="00FC52B9">
        <w:rPr>
          <w:rFonts w:asciiTheme="minorHAnsi" w:hAnsiTheme="minorHAnsi"/>
        </w:rPr>
        <w:t xml:space="preserve"> </w:t>
      </w:r>
      <w:r w:rsidRPr="00FC52B9">
        <w:rPr>
          <w:rStyle w:val="profile-bio"/>
          <w:rFonts w:asciiTheme="minorHAnsi" w:hAnsiTheme="minorHAnsi"/>
        </w:rPr>
        <w:t xml:space="preserve">BA University of New Mexico, Native American Studies. </w:t>
      </w:r>
      <w:r w:rsidRPr="00FC52B9">
        <w:rPr>
          <w:rStyle w:val="citationtext"/>
          <w:rFonts w:asciiTheme="minorHAnsi" w:hAnsiTheme="minorHAnsi"/>
        </w:rPr>
        <w:t xml:space="preserve">"Indian Self-Determination and Sovereignty." </w:t>
      </w:r>
      <w:r w:rsidRPr="00FC52B9">
        <w:rPr>
          <w:rStyle w:val="citationtext"/>
          <w:rFonts w:asciiTheme="minorHAnsi" w:hAnsiTheme="minorHAnsi"/>
          <w:i/>
          <w:iCs/>
        </w:rPr>
        <w:t>Indian Country Today Media Network.com</w:t>
      </w:r>
      <w:r w:rsidRPr="00FC52B9">
        <w:rPr>
          <w:rStyle w:val="citationtext"/>
          <w:rFonts w:asciiTheme="minorHAnsi" w:hAnsiTheme="minorHAnsi"/>
        </w:rPr>
        <w:t xml:space="preserve">. 17 Jan. 2013. Web. 26 July 2015. </w:t>
      </w:r>
      <w:hyperlink r:id="rId22" w:history="1">
        <w:r w:rsidRPr="00FC52B9">
          <w:rPr>
            <w:rStyle w:val="Hyperlink"/>
            <w:rFonts w:asciiTheme="minorHAnsi" w:hAnsiTheme="minorHAnsi"/>
          </w:rPr>
          <w:t>http://indiancountrytodaymedianetwork.com/opinion/indian-self-determination-and-sovereignty-147025</w:t>
        </w:r>
      </w:hyperlink>
      <w:proofErr w:type="gramStart"/>
      <w:r w:rsidRPr="00FC52B9">
        <w:rPr>
          <w:rStyle w:val="citationtext"/>
          <w:rFonts w:asciiTheme="minorHAnsi" w:hAnsiTheme="minorHAnsi"/>
        </w:rPr>
        <w:t>)TB</w:t>
      </w:r>
      <w:proofErr w:type="gramEnd"/>
    </w:p>
    <w:p w:rsidR="00190299" w:rsidRPr="00FC52B9" w:rsidRDefault="00190299" w:rsidP="00190299">
      <w:pPr>
        <w:pStyle w:val="NormalWeb"/>
        <w:rPr>
          <w:rFonts w:asciiTheme="minorHAnsi" w:hAnsiTheme="minorHAnsi"/>
          <w:u w:val="single"/>
        </w:rPr>
      </w:pPr>
      <w:r w:rsidRPr="00FC52B9">
        <w:rPr>
          <w:rFonts w:asciiTheme="minorHAnsi" w:hAnsiTheme="minorHAnsi"/>
          <w:sz w:val="16"/>
        </w:rPr>
        <w:t xml:space="preserve">In general </w:t>
      </w:r>
      <w:r w:rsidRPr="00FC52B9">
        <w:rPr>
          <w:rFonts w:asciiTheme="minorHAnsi" w:hAnsiTheme="minorHAnsi"/>
          <w:highlight w:val="green"/>
          <w:u w:val="single"/>
        </w:rPr>
        <w:t>there’s a</w:t>
      </w:r>
      <w:r w:rsidRPr="00FC52B9">
        <w:rPr>
          <w:rFonts w:asciiTheme="minorHAnsi" w:hAnsiTheme="minorHAnsi"/>
          <w:u w:val="single"/>
        </w:rPr>
        <w:t xml:space="preserve"> huge </w:t>
      </w:r>
      <w:r w:rsidRPr="00FC52B9">
        <w:rPr>
          <w:rFonts w:asciiTheme="minorHAnsi" w:hAnsiTheme="minorHAnsi"/>
          <w:highlight w:val="green"/>
          <w:u w:val="single"/>
        </w:rPr>
        <w:t>difference between what the federal government means when it talks about</w:t>
      </w:r>
      <w:r w:rsidRPr="00FC52B9">
        <w:rPr>
          <w:rFonts w:asciiTheme="minorHAnsi" w:hAnsiTheme="minorHAnsi"/>
          <w:u w:val="single"/>
        </w:rPr>
        <w:t xml:space="preserve"> Indian </w:t>
      </w:r>
      <w:r w:rsidRPr="00FC52B9">
        <w:rPr>
          <w:rFonts w:asciiTheme="minorHAnsi" w:hAnsiTheme="minorHAnsi"/>
          <w:highlight w:val="green"/>
          <w:u w:val="single"/>
        </w:rPr>
        <w:t>sovereignty and self-determination and the kind tribal nations mean</w:t>
      </w:r>
      <w:r w:rsidRPr="00FC52B9">
        <w:rPr>
          <w:rFonts w:asciiTheme="minorHAnsi" w:hAnsiTheme="minorHAnsi"/>
          <w:u w:val="single"/>
        </w:rPr>
        <w:t>.</w:t>
      </w:r>
      <w:r w:rsidRPr="00FC52B9">
        <w:rPr>
          <w:rFonts w:asciiTheme="minorHAnsi" w:hAnsiTheme="minorHAnsi"/>
          <w:sz w:val="16"/>
        </w:rPr>
        <w:t xml:space="preserve"> Although it can be said that the concepts probably vary from tribe to tribe, self-determination for Indian people overall is representative of the state of political independence that existed prior to colonization. The process of colonization has given a new meaning to the idea of self-determination for the colonized, and </w:t>
      </w:r>
      <w:r w:rsidRPr="00FC52B9">
        <w:rPr>
          <w:rFonts w:asciiTheme="minorHAnsi" w:hAnsiTheme="minorHAnsi"/>
          <w:highlight w:val="green"/>
          <w:u w:val="single"/>
        </w:rPr>
        <w:t>the process of decolonizing</w:t>
      </w:r>
      <w:r w:rsidRPr="00FC52B9">
        <w:rPr>
          <w:rFonts w:asciiTheme="minorHAnsi" w:hAnsiTheme="minorHAnsi"/>
          <w:u w:val="single"/>
        </w:rPr>
        <w:t xml:space="preserve"> the relationships between tribes and the United States </w:t>
      </w:r>
      <w:r w:rsidRPr="00FC52B9">
        <w:rPr>
          <w:rFonts w:asciiTheme="minorHAnsi" w:hAnsiTheme="minorHAnsi"/>
          <w:highlight w:val="green"/>
          <w:u w:val="single"/>
        </w:rPr>
        <w:t>is,</w:t>
      </w:r>
      <w:r w:rsidRPr="00FC52B9">
        <w:rPr>
          <w:rFonts w:asciiTheme="minorHAnsi" w:hAnsiTheme="minorHAnsi"/>
          <w:u w:val="single"/>
        </w:rPr>
        <w:t xml:space="preserve"> at least in part</w:t>
      </w:r>
      <w:r w:rsidRPr="00FC52B9">
        <w:rPr>
          <w:rFonts w:asciiTheme="minorHAnsi" w:hAnsiTheme="minorHAnsi"/>
          <w:highlight w:val="green"/>
          <w:u w:val="single"/>
        </w:rPr>
        <w:t>, about how we define the terms</w:t>
      </w:r>
      <w:r w:rsidRPr="00FC52B9">
        <w:rPr>
          <w:rFonts w:asciiTheme="minorHAnsi" w:hAnsiTheme="minorHAnsi"/>
          <w:u w:val="single"/>
        </w:rPr>
        <w:t xml:space="preserve"> of </w:t>
      </w:r>
      <w:r w:rsidRPr="00FC52B9">
        <w:rPr>
          <w:rFonts w:asciiTheme="minorHAnsi" w:hAnsiTheme="minorHAnsi"/>
          <w:highlight w:val="green"/>
          <w:u w:val="single"/>
        </w:rPr>
        <w:t>“sovereignty” and “self-determination.”</w:t>
      </w:r>
      <w:r w:rsidRPr="00FC52B9">
        <w:rPr>
          <w:rFonts w:asciiTheme="minorHAnsi" w:hAnsiTheme="minorHAnsi"/>
          <w:u w:val="single"/>
        </w:rPr>
        <w:t xml:space="preserve"> </w:t>
      </w:r>
      <w:r w:rsidRPr="00FC52B9">
        <w:rPr>
          <w:rFonts w:asciiTheme="minorHAnsi" w:hAnsiTheme="minorHAnsi"/>
          <w:sz w:val="16"/>
        </w:rPr>
        <w:t xml:space="preserve">Self-determination and sovereignty have become concepts that colonizing states have defined for the colonized, </w:t>
      </w:r>
      <w:r w:rsidRPr="00FC52B9">
        <w:rPr>
          <w:rFonts w:asciiTheme="minorHAnsi" w:hAnsiTheme="minorHAnsi"/>
          <w:u w:val="single"/>
        </w:rPr>
        <w:t>and indigenous peoples worldwide have pushed back against those limiting and self-serving definitions, which is why it took 22 years to pass the United Nations Declaration of the Rights of Indigenous Peoples.</w:t>
      </w:r>
      <w:r w:rsidRPr="00FC52B9">
        <w:rPr>
          <w:rFonts w:asciiTheme="minorHAnsi" w:hAnsiTheme="minorHAnsi"/>
          <w:sz w:val="16"/>
        </w:rPr>
        <w:t xml:space="preserve"> Self-determination </w:t>
      </w:r>
      <w:r w:rsidRPr="00FC52B9">
        <w:rPr>
          <w:rFonts w:asciiTheme="minorHAnsi" w:hAnsiTheme="minorHAnsi"/>
          <w:u w:val="single"/>
        </w:rPr>
        <w:t xml:space="preserve">and </w:t>
      </w:r>
      <w:r w:rsidRPr="00FC52B9">
        <w:rPr>
          <w:rFonts w:asciiTheme="minorHAnsi" w:hAnsiTheme="minorHAnsi"/>
          <w:highlight w:val="green"/>
          <w:u w:val="single"/>
        </w:rPr>
        <w:t>sovereignty for indigenous peoples is seen by colonizing states</w:t>
      </w:r>
      <w:r w:rsidRPr="00FC52B9">
        <w:rPr>
          <w:rFonts w:asciiTheme="minorHAnsi" w:hAnsiTheme="minorHAnsi"/>
          <w:u w:val="single"/>
        </w:rPr>
        <w:t xml:space="preserve"> (especially the US) </w:t>
      </w:r>
      <w:r w:rsidRPr="00FC52B9">
        <w:rPr>
          <w:rFonts w:asciiTheme="minorHAnsi" w:hAnsiTheme="minorHAnsi"/>
          <w:highlight w:val="green"/>
          <w:u w:val="single"/>
        </w:rPr>
        <w:t>as “aspirational</w:t>
      </w:r>
      <w:r w:rsidRPr="00FC52B9">
        <w:rPr>
          <w:rFonts w:asciiTheme="minorHAnsi" w:hAnsiTheme="minorHAnsi"/>
          <w:u w:val="single"/>
        </w:rPr>
        <w:t>,” that which doesn’t really exist but may (or may not) at some point in the future.</w:t>
      </w:r>
      <w:r w:rsidRPr="00FC52B9">
        <w:rPr>
          <w:rFonts w:asciiTheme="minorHAnsi" w:hAnsiTheme="minorHAnsi"/>
          <w:sz w:val="16"/>
        </w:rPr>
        <w:t xml:space="preserve"> There is, however, an important difference between the concepts of self-determination and sovereignty, reflected in a growing and sophisticated body of academic literature by Native scholars. For example, we find that the roots of the concept of sovereignty (and the modern nation-state) are in feudal European monarchies, characterized by hierarchical power structures with profound religious overtones. Because these kinds of governing structures were typically foreign to indigenous peoples</w:t>
      </w:r>
      <w:r w:rsidRPr="00FC52B9">
        <w:rPr>
          <w:rFonts w:asciiTheme="minorHAnsi" w:hAnsiTheme="minorHAnsi"/>
          <w:u w:val="single"/>
        </w:rPr>
        <w:t xml:space="preserve">, sovereignty is said to be an inappropriate concept for Indian nations. </w:t>
      </w:r>
      <w:r w:rsidRPr="00FC52B9">
        <w:rPr>
          <w:rFonts w:asciiTheme="minorHAnsi" w:hAnsiTheme="minorHAnsi"/>
          <w:highlight w:val="green"/>
          <w:u w:val="single"/>
        </w:rPr>
        <w:t>Self-determination</w:t>
      </w:r>
      <w:r w:rsidRPr="00FC52B9">
        <w:rPr>
          <w:rFonts w:asciiTheme="minorHAnsi" w:hAnsiTheme="minorHAnsi"/>
          <w:u w:val="single"/>
        </w:rPr>
        <w:t>,</w:t>
      </w:r>
      <w:r w:rsidRPr="00FC52B9">
        <w:rPr>
          <w:rFonts w:asciiTheme="minorHAnsi" w:hAnsiTheme="minorHAnsi"/>
          <w:sz w:val="16"/>
        </w:rPr>
        <w:t xml:space="preserve"> on the other hand, </w:t>
      </w:r>
      <w:r w:rsidRPr="00FC52B9">
        <w:rPr>
          <w:rFonts w:asciiTheme="minorHAnsi" w:hAnsiTheme="minorHAnsi"/>
          <w:highlight w:val="green"/>
          <w:u w:val="single"/>
        </w:rPr>
        <w:t>is</w:t>
      </w:r>
      <w:r w:rsidRPr="00FC52B9">
        <w:rPr>
          <w:rFonts w:asciiTheme="minorHAnsi" w:hAnsiTheme="minorHAnsi"/>
          <w:u w:val="single"/>
        </w:rPr>
        <w:t xml:space="preserve"> as the name implies </w:t>
      </w:r>
      <w:r w:rsidRPr="00FC52B9">
        <w:rPr>
          <w:rFonts w:asciiTheme="minorHAnsi" w:hAnsiTheme="minorHAnsi"/>
          <w:highlight w:val="green"/>
          <w:u w:val="single"/>
        </w:rPr>
        <w:t>the ability to be self-determining independent of an outside power</w:t>
      </w:r>
      <w:r w:rsidRPr="00FC52B9">
        <w:rPr>
          <w:rFonts w:asciiTheme="minorHAnsi" w:hAnsiTheme="minorHAnsi"/>
          <w:u w:val="single"/>
        </w:rPr>
        <w:t>.</w:t>
      </w:r>
      <w:r w:rsidRPr="00FC52B9">
        <w:rPr>
          <w:rFonts w:asciiTheme="minorHAnsi" w:hAnsiTheme="minorHAnsi"/>
          <w:sz w:val="16"/>
        </w:rPr>
        <w:t xml:space="preserve"> The problem is that </w:t>
      </w:r>
      <w:r w:rsidRPr="00FC52B9">
        <w:rPr>
          <w:rFonts w:asciiTheme="minorHAnsi" w:hAnsiTheme="minorHAnsi"/>
          <w:highlight w:val="green"/>
          <w:u w:val="single"/>
        </w:rPr>
        <w:t>in the context of a colonial relationship</w:t>
      </w:r>
      <w:r w:rsidRPr="00FC52B9">
        <w:rPr>
          <w:rFonts w:asciiTheme="minorHAnsi" w:hAnsiTheme="minorHAnsi"/>
          <w:u w:val="single"/>
        </w:rPr>
        <w:t xml:space="preserve"> such as the one between the United States and tribal nations, </w:t>
      </w:r>
      <w:r w:rsidRPr="00FC52B9">
        <w:rPr>
          <w:rFonts w:asciiTheme="minorHAnsi" w:hAnsiTheme="minorHAnsi"/>
          <w:highlight w:val="green"/>
          <w:u w:val="single"/>
        </w:rPr>
        <w:t>self-determination is reduced to the ability of a tribal nation to be</w:t>
      </w:r>
      <w:r w:rsidRPr="00FC52B9">
        <w:rPr>
          <w:rFonts w:asciiTheme="minorHAnsi" w:hAnsiTheme="minorHAnsi"/>
          <w:u w:val="single"/>
        </w:rPr>
        <w:t xml:space="preserve"> merely </w:t>
      </w:r>
      <w:r w:rsidRPr="00FC52B9">
        <w:rPr>
          <w:rFonts w:asciiTheme="minorHAnsi" w:hAnsiTheme="minorHAnsi"/>
          <w:highlight w:val="green"/>
          <w:u w:val="single"/>
        </w:rPr>
        <w:t>self-governing</w:t>
      </w:r>
      <w:r w:rsidRPr="00FC52B9">
        <w:rPr>
          <w:rFonts w:asciiTheme="minorHAnsi" w:hAnsiTheme="minorHAnsi"/>
          <w:u w:val="single"/>
        </w:rPr>
        <w:t>.</w:t>
      </w:r>
      <w:r w:rsidRPr="00FC52B9">
        <w:rPr>
          <w:rFonts w:asciiTheme="minorHAnsi" w:hAnsiTheme="minorHAnsi"/>
          <w:sz w:val="16"/>
        </w:rPr>
        <w:t xml:space="preserve"> There’s nothing innately wrong with tribes being allowed to govern themselves (as they have always done), but it leaves unaddressed a whole host of other problems that the colonial relationship presents, embodied in the system of domestic law that tribal nations are unconsentingly subjugated to, complete with its doctrines of discovery, plenary power, domestic dependent nationhood and trust</w:t>
      </w:r>
      <w:r w:rsidRPr="00FC52B9">
        <w:rPr>
          <w:rFonts w:asciiTheme="minorHAnsi" w:hAnsiTheme="minorHAnsi"/>
          <w:u w:val="single"/>
        </w:rPr>
        <w:t xml:space="preserve">. </w:t>
      </w:r>
      <w:r w:rsidRPr="00FC52B9">
        <w:rPr>
          <w:rFonts w:asciiTheme="minorHAnsi" w:hAnsiTheme="minorHAnsi"/>
          <w:highlight w:val="green"/>
          <w:u w:val="single"/>
        </w:rPr>
        <w:t>It is</w:t>
      </w:r>
      <w:r w:rsidRPr="00FC52B9">
        <w:rPr>
          <w:rFonts w:asciiTheme="minorHAnsi" w:hAnsiTheme="minorHAnsi"/>
          <w:u w:val="single"/>
        </w:rPr>
        <w:t xml:space="preserve"> still </w:t>
      </w:r>
      <w:r w:rsidRPr="00FC52B9">
        <w:rPr>
          <w:rFonts w:asciiTheme="minorHAnsi" w:hAnsiTheme="minorHAnsi"/>
          <w:highlight w:val="green"/>
          <w:u w:val="single"/>
        </w:rPr>
        <w:t xml:space="preserve">a paternalistic relationship with tribes </w:t>
      </w:r>
      <w:r w:rsidRPr="00FC52B9">
        <w:rPr>
          <w:rFonts w:asciiTheme="minorHAnsi" w:hAnsiTheme="minorHAnsi"/>
          <w:u w:val="single"/>
        </w:rPr>
        <w:t xml:space="preserve">generally </w:t>
      </w:r>
      <w:r w:rsidRPr="00FC52B9">
        <w:rPr>
          <w:rFonts w:asciiTheme="minorHAnsi" w:hAnsiTheme="minorHAnsi"/>
          <w:highlight w:val="green"/>
          <w:u w:val="single"/>
        </w:rPr>
        <w:t>thought of as incapable</w:t>
      </w:r>
      <w:r w:rsidRPr="00FC52B9">
        <w:rPr>
          <w:rFonts w:asciiTheme="minorHAnsi" w:hAnsiTheme="minorHAnsi"/>
          <w:u w:val="single"/>
        </w:rPr>
        <w:t xml:space="preserve">, if not undeserving of the type </w:t>
      </w:r>
      <w:r w:rsidRPr="00FC52B9">
        <w:rPr>
          <w:rFonts w:asciiTheme="minorHAnsi" w:hAnsiTheme="minorHAnsi"/>
          <w:highlight w:val="green"/>
          <w:u w:val="single"/>
        </w:rPr>
        <w:t>of self-determination reserved for nation-states</w:t>
      </w:r>
      <w:r w:rsidRPr="00FC52B9">
        <w:rPr>
          <w:rFonts w:asciiTheme="minorHAnsi" w:hAnsiTheme="minorHAnsi"/>
          <w:u w:val="single"/>
        </w:rPr>
        <w:t>—despite their centuries-long histories of foreign relations with outside and international actors.</w:t>
      </w:r>
    </w:p>
    <w:p w:rsidR="00190299" w:rsidRPr="00FC52B9" w:rsidRDefault="00190299" w:rsidP="00190299">
      <w:pPr>
        <w:rPr>
          <w:rFonts w:asciiTheme="minorHAnsi" w:hAnsiTheme="minorHAnsi"/>
        </w:rPr>
      </w:pPr>
    </w:p>
    <w:p w:rsidR="0025109D" w:rsidRPr="00FC52B9" w:rsidRDefault="0025109D" w:rsidP="0025109D">
      <w:pPr>
        <w:rPr>
          <w:rFonts w:asciiTheme="minorHAnsi" w:hAnsiTheme="minorHAnsi"/>
        </w:rPr>
      </w:pPr>
    </w:p>
    <w:p w:rsidR="0025109D" w:rsidRPr="00FC52B9" w:rsidRDefault="0025109D" w:rsidP="0025109D">
      <w:pPr>
        <w:rPr>
          <w:rFonts w:asciiTheme="minorHAnsi" w:hAnsiTheme="minorHAnsi"/>
        </w:rPr>
      </w:pPr>
    </w:p>
    <w:p w:rsidR="0025109D" w:rsidRPr="00FC52B9" w:rsidRDefault="0025109D" w:rsidP="0025109D">
      <w:pPr>
        <w:pStyle w:val="Heading2"/>
        <w:rPr>
          <w:rFonts w:asciiTheme="minorHAnsi" w:hAnsiTheme="minorHAnsi"/>
        </w:rPr>
      </w:pPr>
      <w:r w:rsidRPr="00FC52B9">
        <w:rPr>
          <w:rFonts w:asciiTheme="minorHAnsi" w:hAnsiTheme="minorHAnsi"/>
        </w:rPr>
        <w:t>Global/Local</w:t>
      </w:r>
    </w:p>
    <w:p w:rsidR="0025109D" w:rsidRPr="00FC52B9" w:rsidRDefault="0025109D" w:rsidP="0025109D">
      <w:pPr>
        <w:pStyle w:val="Nothing"/>
        <w:rPr>
          <w:rFonts w:asciiTheme="minorHAnsi" w:hAnsiTheme="minorHAnsi"/>
        </w:rPr>
      </w:pPr>
    </w:p>
    <w:p w:rsidR="00ED12FB" w:rsidRPr="00FC52B9" w:rsidRDefault="00ED12FB" w:rsidP="00ED12FB">
      <w:pPr>
        <w:pStyle w:val="Heading3"/>
        <w:rPr>
          <w:rFonts w:asciiTheme="minorHAnsi" w:hAnsiTheme="minorHAnsi"/>
        </w:rPr>
      </w:pPr>
      <w:r w:rsidRPr="00FC52B9">
        <w:rPr>
          <w:rFonts w:asciiTheme="minorHAnsi" w:hAnsiTheme="minorHAnsi"/>
        </w:rPr>
        <w:t>Alt = Conservatism</w:t>
      </w:r>
    </w:p>
    <w:p w:rsidR="00ED12FB" w:rsidRPr="00FC52B9" w:rsidRDefault="00ED12FB" w:rsidP="00ED12FB">
      <w:pPr>
        <w:pStyle w:val="Nothing"/>
        <w:rPr>
          <w:rFonts w:asciiTheme="minorHAnsi" w:hAnsiTheme="minorHAnsi"/>
        </w:rPr>
      </w:pPr>
    </w:p>
    <w:p w:rsidR="00ED12FB" w:rsidRPr="00FC52B9" w:rsidRDefault="00ED12FB" w:rsidP="00ED12FB">
      <w:pPr>
        <w:pStyle w:val="Heading4"/>
        <w:rPr>
          <w:rFonts w:asciiTheme="minorHAnsi" w:hAnsiTheme="minorHAnsi"/>
        </w:rPr>
      </w:pPr>
      <w:r w:rsidRPr="00FC52B9">
        <w:rPr>
          <w:rFonts w:asciiTheme="minorHAnsi" w:hAnsiTheme="minorHAnsi"/>
        </w:rPr>
        <w:t>The left is failing because of a suspicion of the nation state – we might fight the right at all levels in order to be effective</w:t>
      </w:r>
    </w:p>
    <w:p w:rsidR="00ED12FB" w:rsidRPr="00FC52B9" w:rsidRDefault="00ED12FB" w:rsidP="00ED12FB">
      <w:pPr>
        <w:pStyle w:val="Cites"/>
        <w:rPr>
          <w:rStyle w:val="Author-Date"/>
          <w:rFonts w:asciiTheme="minorHAnsi" w:hAnsiTheme="minorHAnsi"/>
        </w:rPr>
      </w:pPr>
      <w:r w:rsidRPr="00FC52B9">
        <w:rPr>
          <w:rStyle w:val="Author-Date"/>
          <w:rFonts w:asciiTheme="minorHAnsi" w:hAnsiTheme="minorHAnsi"/>
        </w:rPr>
        <w:t>Grayson and Little 11</w:t>
      </w:r>
    </w:p>
    <w:p w:rsidR="00ED12FB" w:rsidRPr="00FC52B9" w:rsidRDefault="00ED12FB" w:rsidP="00ED12FB">
      <w:pPr>
        <w:pStyle w:val="Cites"/>
        <w:rPr>
          <w:rFonts w:asciiTheme="minorHAnsi" w:hAnsiTheme="minorHAnsi"/>
        </w:rPr>
      </w:pPr>
      <w:r w:rsidRPr="00FC52B9">
        <w:rPr>
          <w:rFonts w:asciiTheme="minorHAnsi" w:hAnsiTheme="minorHAnsi"/>
        </w:rPr>
        <w:t xml:space="preserve">(Deborah Grayson and Ben Little 4 August 2011, </w:t>
      </w:r>
      <w:proofErr w:type="gramStart"/>
      <w:r w:rsidRPr="00FC52B9">
        <w:rPr>
          <w:rFonts w:asciiTheme="minorHAnsi" w:hAnsiTheme="minorHAnsi"/>
        </w:rPr>
        <w:t>The</w:t>
      </w:r>
      <w:proofErr w:type="gramEnd"/>
      <w:r w:rsidRPr="00FC52B9">
        <w:rPr>
          <w:rFonts w:asciiTheme="minorHAnsi" w:hAnsiTheme="minorHAnsi"/>
        </w:rPr>
        <w:t xml:space="preserve"> far right are the masters of network politics, not the 'internationalist' left, http://www.opendemocracy.net/ourkingdom/deborah-grayson-and-ben-little/far-right-are-masters-of-network-politics-not-internationa)</w:t>
      </w:r>
    </w:p>
    <w:p w:rsidR="00ED12FB" w:rsidRPr="00FC52B9" w:rsidRDefault="00ED12FB" w:rsidP="00ED12FB">
      <w:pPr>
        <w:pStyle w:val="Nothing"/>
        <w:rPr>
          <w:rFonts w:asciiTheme="minorHAnsi" w:hAnsiTheme="minorHAnsi"/>
        </w:rPr>
      </w:pPr>
    </w:p>
    <w:p w:rsidR="00ED12FB" w:rsidRPr="00FC52B9" w:rsidRDefault="00ED12FB" w:rsidP="00FC52B9">
      <w:pPr>
        <w:pStyle w:val="Cards"/>
        <w:ind w:left="0" w:right="0"/>
        <w:rPr>
          <w:rFonts w:asciiTheme="minorHAnsi" w:hAnsiTheme="minorHAnsi"/>
        </w:rPr>
      </w:pPr>
      <w:r w:rsidRPr="00FC52B9">
        <w:rPr>
          <w:rFonts w:asciiTheme="minorHAnsi" w:hAnsiTheme="minorHAnsi"/>
        </w:rPr>
        <w:t>While Norway mourns and attends to matters of justice, across Europe the left would be wise to pause and reflect upon the mixed responses to the worst case of child murder in northern Europe since the Second World War. We can only hope that Anders Breivik is a lone operator and that we will not see this kind of politically motivated mass murder repeated in the UK or anywhere else, but in showing how right wing ideology is formed and disseminated through increasingly international networks, the Utoya massacre has lessons for us all.</w:t>
      </w:r>
    </w:p>
    <w:p w:rsidR="00ED12FB" w:rsidRPr="00FC52B9" w:rsidRDefault="00ED12FB" w:rsidP="00FC52B9">
      <w:pPr>
        <w:pStyle w:val="Cards"/>
        <w:ind w:left="0" w:right="0"/>
        <w:rPr>
          <w:rFonts w:asciiTheme="minorHAnsi" w:hAnsiTheme="minorHAnsi"/>
        </w:rPr>
      </w:pPr>
      <w:r w:rsidRPr="00FC52B9">
        <w:rPr>
          <w:rStyle w:val="StyleUnderline"/>
          <w:rFonts w:asciiTheme="minorHAnsi" w:hAnsiTheme="minorHAnsi"/>
        </w:rPr>
        <w:t>Although globally oriented ‘lefties’ may like to think this is a contradiction in terms, it is the far right who are pioneering the way towards a new form of internationalism</w:t>
      </w:r>
      <w:r w:rsidRPr="00FC52B9">
        <w:rPr>
          <w:rFonts w:asciiTheme="minorHAnsi" w:hAnsiTheme="minorHAnsi"/>
        </w:rPr>
        <w:t xml:space="preserve">. </w:t>
      </w:r>
      <w:r w:rsidRPr="00FC52B9">
        <w:rPr>
          <w:rStyle w:val="StyleUnderline"/>
          <w:rFonts w:asciiTheme="minorHAnsi" w:hAnsiTheme="minorHAnsi"/>
        </w:rPr>
        <w:t>This is not to say that they have lost their attachment to the nation</w:t>
      </w:r>
      <w:r w:rsidRPr="00FC52B9">
        <w:rPr>
          <w:rFonts w:asciiTheme="minorHAnsi" w:hAnsiTheme="minorHAnsi"/>
        </w:rPr>
        <w:t xml:space="preserve"> – for all that vigilantes like Breivik may think in civilisational or European terms, “small state” nationalism remains the bedrock of their politics.</w:t>
      </w:r>
      <w:r w:rsidRPr="00FC52B9">
        <w:rPr>
          <w:rStyle w:val="StyleUnderline"/>
          <w:rFonts w:asciiTheme="minorHAnsi" w:hAnsiTheme="minorHAnsi"/>
        </w:rPr>
        <w:t xml:space="preserve"> Those that see the blurring of boundaries between European and national perspectives</w:t>
      </w:r>
      <w:r w:rsidRPr="00FC52B9">
        <w:rPr>
          <w:rFonts w:asciiTheme="minorHAnsi" w:hAnsiTheme="minorHAnsi"/>
        </w:rPr>
        <w:t xml:space="preserve"> as a sign of incoherence which </w:t>
      </w:r>
      <w:r w:rsidRPr="00FC52B9">
        <w:rPr>
          <w:rStyle w:val="StyleUnderline"/>
          <w:rFonts w:asciiTheme="minorHAnsi" w:hAnsiTheme="minorHAnsi"/>
        </w:rPr>
        <w:t>will diminish the power of these ideological beliefs are mistaken</w:t>
      </w:r>
      <w:r w:rsidRPr="00FC52B9">
        <w:rPr>
          <w:rFonts w:asciiTheme="minorHAnsi" w:hAnsiTheme="minorHAnsi"/>
        </w:rPr>
        <w:t xml:space="preserve">. </w:t>
      </w:r>
      <w:r w:rsidRPr="00FC52B9">
        <w:rPr>
          <w:rStyle w:val="StyleUnderline"/>
          <w:rFonts w:asciiTheme="minorHAnsi" w:hAnsiTheme="minorHAnsi"/>
        </w:rPr>
        <w:t>In an age of network politics it's a strength, and one that the left needs to understand if we are to reverse the</w:t>
      </w:r>
      <w:r w:rsidRPr="00FC52B9">
        <w:rPr>
          <w:rFonts w:asciiTheme="minorHAnsi" w:hAnsiTheme="minorHAnsi"/>
        </w:rPr>
        <w:t xml:space="preserve"> electoral </w:t>
      </w:r>
      <w:r w:rsidRPr="00FC52B9">
        <w:rPr>
          <w:rStyle w:val="StyleUnderline"/>
          <w:rFonts w:asciiTheme="minorHAnsi" w:hAnsiTheme="minorHAnsi"/>
        </w:rPr>
        <w:t>successes of the</w:t>
      </w:r>
      <w:r w:rsidRPr="00FC52B9">
        <w:rPr>
          <w:rFonts w:asciiTheme="minorHAnsi" w:hAnsiTheme="minorHAnsi"/>
        </w:rPr>
        <w:t xml:space="preserve"> centre-right and the populist rise of the </w:t>
      </w:r>
      <w:r w:rsidRPr="00FC52B9">
        <w:rPr>
          <w:rStyle w:val="StyleUnderline"/>
          <w:rFonts w:asciiTheme="minorHAnsi" w:hAnsiTheme="minorHAnsi"/>
        </w:rPr>
        <w:t>far-right</w:t>
      </w:r>
      <w:r w:rsidRPr="00FC52B9">
        <w:rPr>
          <w:rFonts w:asciiTheme="minorHAnsi" w:hAnsiTheme="minorHAnsi"/>
        </w:rPr>
        <w:t xml:space="preserve"> across Europe. So far, </w:t>
      </w:r>
      <w:r w:rsidRPr="00FC52B9">
        <w:rPr>
          <w:rStyle w:val="StyleUnderline"/>
          <w:rFonts w:asciiTheme="minorHAnsi" w:hAnsiTheme="minorHAnsi"/>
        </w:rPr>
        <w:t>the left has struggled to match the way far-right networks have learned to scale seamlessly from the local to the civilisational through the conceptual space of the national</w:t>
      </w:r>
      <w:r w:rsidRPr="00FC52B9">
        <w:rPr>
          <w:rFonts w:asciiTheme="minorHAnsi" w:hAnsiTheme="minorHAnsi"/>
        </w:rPr>
        <w:t xml:space="preserve">. The English Defence League, for example, explain local opposition to their marches as stemming from the malign influence of the SWP’s campaign, Unite Against Fascism; cite the welfare state as evidence of leftist domination in national politics; and see in the European Court of Human Rights the imposition of socialist, multicultural values across the entire continent. </w:t>
      </w:r>
      <w:r w:rsidRPr="00FC52B9">
        <w:rPr>
          <w:rStyle w:val="StyleUnderline"/>
          <w:rFonts w:asciiTheme="minorHAnsi" w:hAnsiTheme="minorHAnsi"/>
        </w:rPr>
        <w:t>This sense of multiple scales allows the EDL to create a language that reflects their politics at every level, and to communicate their message across local and national boundaries</w:t>
      </w:r>
      <w:r w:rsidRPr="00FC52B9">
        <w:rPr>
          <w:rFonts w:asciiTheme="minorHAnsi" w:hAnsiTheme="minorHAnsi"/>
        </w:rPr>
        <w:t xml:space="preserve">. </w:t>
      </w:r>
      <w:r w:rsidRPr="00FC52B9">
        <w:rPr>
          <w:rStyle w:val="StyleUnderline"/>
          <w:rFonts w:asciiTheme="minorHAnsi" w:hAnsiTheme="minorHAnsi"/>
        </w:rPr>
        <w:t>They create a unified rhetoric that the left, with their suspicion of the national, cannot replicate</w:t>
      </w:r>
      <w:r w:rsidRPr="00FC52B9">
        <w:rPr>
          <w:rFonts w:asciiTheme="minorHAnsi" w:hAnsiTheme="minorHAnsi"/>
        </w:rPr>
        <w:t>.</w:t>
      </w:r>
    </w:p>
    <w:p w:rsidR="00ED12FB" w:rsidRPr="00FC52B9" w:rsidRDefault="00ED12FB" w:rsidP="00ED12FB">
      <w:pPr>
        <w:pStyle w:val="Nothing"/>
        <w:rPr>
          <w:rFonts w:asciiTheme="minorHAnsi" w:hAnsiTheme="minorHAnsi"/>
        </w:rPr>
      </w:pPr>
    </w:p>
    <w:p w:rsidR="00ED12FB" w:rsidRPr="00FC52B9" w:rsidRDefault="00ED12FB" w:rsidP="00ED12FB">
      <w:pPr>
        <w:pStyle w:val="Nothing"/>
        <w:rPr>
          <w:rFonts w:asciiTheme="minorHAnsi" w:hAnsiTheme="minorHAnsi"/>
        </w:rPr>
      </w:pPr>
    </w:p>
    <w:p w:rsidR="00ED12FB" w:rsidRPr="00FC52B9" w:rsidRDefault="00ED12FB" w:rsidP="00ED12FB">
      <w:pPr>
        <w:rPr>
          <w:rFonts w:asciiTheme="minorHAnsi" w:hAnsiTheme="minorHAnsi"/>
        </w:rPr>
      </w:pPr>
    </w:p>
    <w:p w:rsidR="0025109D" w:rsidRPr="00FC52B9" w:rsidRDefault="0025109D" w:rsidP="0025109D">
      <w:pPr>
        <w:pStyle w:val="Heading3"/>
        <w:rPr>
          <w:rFonts w:asciiTheme="minorHAnsi" w:hAnsiTheme="minorHAnsi"/>
        </w:rPr>
      </w:pPr>
      <w:r w:rsidRPr="00FC52B9">
        <w:rPr>
          <w:rFonts w:asciiTheme="minorHAnsi" w:hAnsiTheme="minorHAnsi"/>
        </w:rPr>
        <w:t>Perm Solves</w:t>
      </w:r>
    </w:p>
    <w:p w:rsidR="0025109D" w:rsidRPr="00FC52B9" w:rsidRDefault="0025109D" w:rsidP="0025109D">
      <w:pPr>
        <w:pStyle w:val="Nothing"/>
        <w:rPr>
          <w:rFonts w:asciiTheme="minorHAnsi" w:hAnsiTheme="minorHAnsi"/>
        </w:rPr>
      </w:pPr>
    </w:p>
    <w:p w:rsidR="0025109D" w:rsidRPr="00FC52B9" w:rsidRDefault="0025109D" w:rsidP="0025109D">
      <w:pPr>
        <w:pStyle w:val="Heading4"/>
        <w:rPr>
          <w:rStyle w:val="Heading4Char"/>
          <w:rFonts w:asciiTheme="minorHAnsi" w:hAnsiTheme="minorHAnsi"/>
        </w:rPr>
      </w:pPr>
      <w:r w:rsidRPr="00FC52B9">
        <w:rPr>
          <w:rStyle w:val="Heading4Char"/>
          <w:rFonts w:asciiTheme="minorHAnsi" w:hAnsiTheme="minorHAnsi"/>
        </w:rPr>
        <w:t xml:space="preserve">Perm Do Both –connecting the global and local are key to movements success AND </w:t>
      </w:r>
      <w:proofErr w:type="gramStart"/>
      <w:r w:rsidRPr="00FC52B9">
        <w:rPr>
          <w:rStyle w:val="Heading4Char"/>
          <w:rFonts w:asciiTheme="minorHAnsi" w:hAnsiTheme="minorHAnsi"/>
        </w:rPr>
        <w:t>Acting</w:t>
      </w:r>
      <w:proofErr w:type="gramEnd"/>
      <w:r w:rsidRPr="00FC52B9">
        <w:rPr>
          <w:rStyle w:val="Heading4Char"/>
          <w:rFonts w:asciiTheme="minorHAnsi" w:hAnsiTheme="minorHAnsi"/>
        </w:rPr>
        <w:t xml:space="preserve"> only at the local level ensures domination </w:t>
      </w:r>
      <w:r w:rsidRPr="00FC52B9">
        <w:rPr>
          <w:rStyle w:val="DebateUnderline"/>
          <w:rFonts w:asciiTheme="minorHAnsi" w:hAnsiTheme="minorHAnsi"/>
        </w:rPr>
        <w:t>is just moved to some other locality</w:t>
      </w:r>
    </w:p>
    <w:p w:rsidR="0025109D" w:rsidRPr="00FC52B9" w:rsidRDefault="0025109D" w:rsidP="0025109D">
      <w:pPr>
        <w:pStyle w:val="Cites"/>
        <w:rPr>
          <w:rFonts w:asciiTheme="minorHAnsi" w:hAnsiTheme="minorHAnsi"/>
          <w:sz w:val="16"/>
        </w:rPr>
      </w:pPr>
      <w:r w:rsidRPr="00FC52B9">
        <w:rPr>
          <w:rStyle w:val="Author-Date"/>
          <w:rFonts w:asciiTheme="minorHAnsi" w:hAnsiTheme="minorHAnsi"/>
        </w:rPr>
        <w:t>Davis</w:t>
      </w:r>
      <w:r w:rsidRPr="00FC52B9">
        <w:rPr>
          <w:rFonts w:asciiTheme="minorHAnsi" w:hAnsiTheme="minorHAnsi"/>
          <w:sz w:val="16"/>
        </w:rPr>
        <w:t xml:space="preserve"> (Department of Geography and Environmental Science, University of Hawaii) </w:t>
      </w:r>
      <w:r w:rsidRPr="00FC52B9">
        <w:rPr>
          <w:rStyle w:val="Author-Date"/>
          <w:rFonts w:asciiTheme="minorHAnsi" w:hAnsiTheme="minorHAnsi"/>
        </w:rPr>
        <w:t>11</w:t>
      </w:r>
    </w:p>
    <w:p w:rsidR="0025109D" w:rsidRPr="00FC52B9" w:rsidRDefault="0025109D" w:rsidP="0025109D">
      <w:pPr>
        <w:pStyle w:val="Cites"/>
        <w:rPr>
          <w:rFonts w:asciiTheme="minorHAnsi" w:hAnsiTheme="minorHAnsi"/>
          <w:sz w:val="16"/>
        </w:rPr>
      </w:pPr>
      <w:r w:rsidRPr="00FC52B9">
        <w:rPr>
          <w:rFonts w:asciiTheme="minorHAnsi" w:hAnsiTheme="minorHAnsi"/>
          <w:sz w:val="16"/>
        </w:rPr>
        <w:t>(Sasha, The US military base network and contemporary colonialism: Power projection, resistance and the quest for operational unilateralism, Political Geography xxx (2011))</w:t>
      </w:r>
    </w:p>
    <w:p w:rsidR="0025109D" w:rsidRPr="00FC52B9" w:rsidRDefault="0025109D" w:rsidP="0025109D">
      <w:pPr>
        <w:pStyle w:val="Nothing"/>
        <w:rPr>
          <w:rFonts w:asciiTheme="minorHAnsi" w:hAnsiTheme="minorHAnsi"/>
          <w:sz w:val="16"/>
        </w:rPr>
      </w:pPr>
    </w:p>
    <w:p w:rsidR="0025109D" w:rsidRPr="00FC52B9" w:rsidRDefault="0025109D" w:rsidP="00FC52B9">
      <w:pPr>
        <w:pStyle w:val="Cards"/>
        <w:ind w:left="0" w:right="0"/>
        <w:rPr>
          <w:rFonts w:asciiTheme="minorHAnsi" w:hAnsiTheme="minorHAnsi"/>
          <w:sz w:val="16"/>
        </w:rPr>
      </w:pPr>
      <w:r w:rsidRPr="00FC52B9">
        <w:rPr>
          <w:rFonts w:asciiTheme="minorHAnsi" w:hAnsiTheme="minorHAnsi"/>
          <w:sz w:val="16"/>
        </w:rPr>
        <w:t xml:space="preserve"> In this analysis of the shifting US military base network I have endeavored to examine the impacts and resistances </w:t>
      </w:r>
      <w:proofErr w:type="gramStart"/>
      <w:r w:rsidRPr="00FC52B9">
        <w:rPr>
          <w:rFonts w:asciiTheme="minorHAnsi" w:hAnsiTheme="minorHAnsi"/>
          <w:sz w:val="16"/>
        </w:rPr>
        <w:t>going  on</w:t>
      </w:r>
      <w:proofErr w:type="gramEnd"/>
      <w:r w:rsidRPr="00FC52B9">
        <w:rPr>
          <w:rFonts w:asciiTheme="minorHAnsi" w:hAnsiTheme="minorHAnsi"/>
          <w:sz w:val="16"/>
        </w:rPr>
        <w:t xml:space="preserve"> in these “towns and villages” so as to better understand the  US military’s global network. As geographers have long </w:t>
      </w:r>
      <w:proofErr w:type="gramStart"/>
      <w:r w:rsidRPr="00FC52B9">
        <w:rPr>
          <w:rFonts w:asciiTheme="minorHAnsi" w:hAnsiTheme="minorHAnsi"/>
          <w:sz w:val="16"/>
        </w:rPr>
        <w:t>been  aware</w:t>
      </w:r>
      <w:proofErr w:type="gramEnd"/>
      <w:r w:rsidRPr="00FC52B9">
        <w:rPr>
          <w:rFonts w:asciiTheme="minorHAnsi" w:hAnsiTheme="minorHAnsi"/>
          <w:sz w:val="16"/>
        </w:rPr>
        <w:t xml:space="preserve">, </w:t>
      </w:r>
      <w:r w:rsidRPr="00FC52B9">
        <w:rPr>
          <w:rStyle w:val="StyleUnderline"/>
          <w:rFonts w:asciiTheme="minorHAnsi" w:hAnsiTheme="minorHAnsi"/>
        </w:rPr>
        <w:t>acting at the global or local scale is not an either/or choice</w:t>
      </w:r>
      <w:r w:rsidRPr="00FC52B9">
        <w:rPr>
          <w:rFonts w:asciiTheme="minorHAnsi" w:hAnsiTheme="minorHAnsi"/>
          <w:sz w:val="16"/>
        </w:rPr>
        <w:t xml:space="preserve">: </w:t>
      </w:r>
      <w:r w:rsidRPr="00FC52B9">
        <w:rPr>
          <w:rStyle w:val="StyleUnderline"/>
          <w:rFonts w:asciiTheme="minorHAnsi" w:hAnsiTheme="minorHAnsi"/>
        </w:rPr>
        <w:t>acting in the world at any scale has ramiﬁcations at  a variety of scales</w:t>
      </w:r>
      <w:r w:rsidRPr="00FC52B9">
        <w:rPr>
          <w:rFonts w:asciiTheme="minorHAnsi" w:hAnsiTheme="minorHAnsi"/>
          <w:sz w:val="16"/>
        </w:rPr>
        <w:t xml:space="preserve">. Increasingly, </w:t>
      </w:r>
      <w:r w:rsidRPr="00FC52B9">
        <w:rPr>
          <w:rStyle w:val="StyleUnderline"/>
          <w:rFonts w:asciiTheme="minorHAnsi" w:hAnsiTheme="minorHAnsi"/>
        </w:rPr>
        <w:t xml:space="preserve">local anti-militarization </w:t>
      </w:r>
      <w:proofErr w:type="gramStart"/>
      <w:r w:rsidRPr="00FC52B9">
        <w:rPr>
          <w:rStyle w:val="StyleUnderline"/>
          <w:rFonts w:asciiTheme="minorHAnsi" w:hAnsiTheme="minorHAnsi"/>
        </w:rPr>
        <w:t>groups  have</w:t>
      </w:r>
      <w:proofErr w:type="gramEnd"/>
      <w:r w:rsidRPr="00FC52B9">
        <w:rPr>
          <w:rStyle w:val="StyleUnderline"/>
          <w:rFonts w:asciiTheme="minorHAnsi" w:hAnsiTheme="minorHAnsi"/>
        </w:rPr>
        <w:t xml:space="preserve"> recognized this and have started to more formally engage  in activism at a variety of other scales including the global</w:t>
      </w:r>
      <w:r w:rsidRPr="00FC52B9">
        <w:rPr>
          <w:rFonts w:asciiTheme="minorHAnsi" w:hAnsiTheme="minorHAnsi"/>
          <w:sz w:val="16"/>
        </w:rPr>
        <w:t xml:space="preserve">. At the global conference against military bases in 2007 activists </w:t>
      </w:r>
      <w:proofErr w:type="gramStart"/>
      <w:r w:rsidRPr="00FC52B9">
        <w:rPr>
          <w:rFonts w:asciiTheme="minorHAnsi" w:hAnsiTheme="minorHAnsi"/>
          <w:sz w:val="16"/>
        </w:rPr>
        <w:t>put  forward</w:t>
      </w:r>
      <w:proofErr w:type="gramEnd"/>
      <w:r w:rsidRPr="00FC52B9">
        <w:rPr>
          <w:rFonts w:asciiTheme="minorHAnsi" w:hAnsiTheme="minorHAnsi"/>
          <w:sz w:val="16"/>
        </w:rPr>
        <w:t xml:space="preserve"> the view that the global imperial present is held  together by violences committed in (colonized) place. </w:t>
      </w:r>
      <w:proofErr w:type="gramStart"/>
      <w:r w:rsidRPr="00FC52B9">
        <w:rPr>
          <w:rFonts w:asciiTheme="minorHAnsi" w:hAnsiTheme="minorHAnsi"/>
          <w:sz w:val="16"/>
        </w:rPr>
        <w:t>That  violence</w:t>
      </w:r>
      <w:proofErr w:type="gramEnd"/>
      <w:r w:rsidRPr="00FC52B9">
        <w:rPr>
          <w:rFonts w:asciiTheme="minorHAnsi" w:hAnsiTheme="minorHAnsi"/>
          <w:sz w:val="16"/>
        </w:rPr>
        <w:t xml:space="preserve"> may be wielded globally, but it is produced at local  sites. Furthermore, its operation relies on particular sites </w:t>
      </w:r>
      <w:proofErr w:type="gramStart"/>
      <w:r w:rsidRPr="00FC52B9">
        <w:rPr>
          <w:rFonts w:asciiTheme="minorHAnsi" w:hAnsiTheme="minorHAnsi"/>
          <w:sz w:val="16"/>
        </w:rPr>
        <w:t>being  legitimately</w:t>
      </w:r>
      <w:proofErr w:type="gramEnd"/>
      <w:r w:rsidRPr="00FC52B9">
        <w:rPr>
          <w:rFonts w:asciiTheme="minorHAnsi" w:hAnsiTheme="minorHAnsi"/>
          <w:sz w:val="16"/>
        </w:rPr>
        <w:t xml:space="preserve"> seen as landscapes of emptiness or sacriﬁce. </w:t>
      </w:r>
      <w:proofErr w:type="gramStart"/>
      <w:r w:rsidRPr="00FC52B9">
        <w:rPr>
          <w:rFonts w:asciiTheme="minorHAnsi" w:hAnsiTheme="minorHAnsi"/>
          <w:sz w:val="16"/>
        </w:rPr>
        <w:t>So  when</w:t>
      </w:r>
      <w:proofErr w:type="gramEnd"/>
      <w:r w:rsidRPr="00FC52B9">
        <w:rPr>
          <w:rFonts w:asciiTheme="minorHAnsi" w:hAnsiTheme="minorHAnsi"/>
          <w:sz w:val="16"/>
        </w:rPr>
        <w:t xml:space="preserve"> people resist these interpretations of place and claim  them as places of life it not only makes everyday life more  tolerable but also has repercussions at other scales. </w:t>
      </w:r>
      <w:r w:rsidRPr="00FC52B9">
        <w:rPr>
          <w:rFonts w:asciiTheme="minorHAnsi" w:hAnsiTheme="minorHAnsi"/>
        </w:rPr>
        <w:t xml:space="preserve">The </w:t>
      </w:r>
      <w:proofErr w:type="gramStart"/>
      <w:r w:rsidRPr="00FC52B9">
        <w:rPr>
          <w:rFonts w:asciiTheme="minorHAnsi" w:hAnsiTheme="minorHAnsi"/>
        </w:rPr>
        <w:t>military  has</w:t>
      </w:r>
      <w:proofErr w:type="gramEnd"/>
      <w:r w:rsidRPr="00FC52B9">
        <w:rPr>
          <w:rFonts w:asciiTheme="minorHAnsi" w:hAnsiTheme="minorHAnsi"/>
        </w:rPr>
        <w:t xml:space="preserve"> currently been able to use its ability to spatially shif t its  activities to maintain its domination</w:t>
      </w:r>
      <w:r w:rsidRPr="00FC52B9">
        <w:rPr>
          <w:rFonts w:asciiTheme="minorHAnsi" w:hAnsiTheme="minorHAnsi"/>
          <w:sz w:val="16"/>
        </w:rPr>
        <w:t xml:space="preserve">. </w:t>
      </w:r>
      <w:r w:rsidRPr="00FC52B9">
        <w:rPr>
          <w:rStyle w:val="StyleUnderline"/>
          <w:rFonts w:asciiTheme="minorHAnsi" w:hAnsiTheme="minorHAnsi"/>
        </w:rPr>
        <w:t>Activists</w:t>
      </w:r>
      <w:r w:rsidRPr="00FC52B9">
        <w:rPr>
          <w:rFonts w:asciiTheme="minorHAnsi" w:hAnsiTheme="minorHAnsi"/>
          <w:sz w:val="16"/>
        </w:rPr>
        <w:t xml:space="preserve">, however, </w:t>
      </w:r>
      <w:proofErr w:type="gramStart"/>
      <w:r w:rsidRPr="00FC52B9">
        <w:rPr>
          <w:rStyle w:val="StyleUnderline"/>
          <w:rFonts w:asciiTheme="minorHAnsi" w:hAnsiTheme="minorHAnsi"/>
        </w:rPr>
        <w:t>are  attempting</w:t>
      </w:r>
      <w:proofErr w:type="gramEnd"/>
      <w:r w:rsidRPr="00FC52B9">
        <w:rPr>
          <w:rStyle w:val="StyleUnderline"/>
          <w:rFonts w:asciiTheme="minorHAnsi" w:hAnsiTheme="minorHAnsi"/>
        </w:rPr>
        <w:t xml:space="preserve"> to incorporate a global vision into their movements  so that local victories do not become someone else’s loss; rather  they become the beginning of the empire’s unraveling</w:t>
      </w:r>
      <w:r w:rsidRPr="00FC52B9">
        <w:rPr>
          <w:rFonts w:asciiTheme="minorHAnsi" w:hAnsiTheme="minorHAnsi"/>
          <w:sz w:val="16"/>
        </w:rPr>
        <w:t xml:space="preserve">. </w:t>
      </w:r>
    </w:p>
    <w:p w:rsidR="0025109D" w:rsidRPr="00FC52B9" w:rsidRDefault="0025109D" w:rsidP="0025109D">
      <w:pPr>
        <w:pStyle w:val="Nothing"/>
        <w:rPr>
          <w:rFonts w:asciiTheme="minorHAnsi" w:hAnsiTheme="minorHAnsi"/>
        </w:rPr>
      </w:pPr>
    </w:p>
    <w:p w:rsidR="0025109D" w:rsidRPr="00FC52B9" w:rsidRDefault="00ED12FB" w:rsidP="0025109D">
      <w:pPr>
        <w:pStyle w:val="Heading3"/>
        <w:rPr>
          <w:rFonts w:asciiTheme="minorHAnsi" w:hAnsiTheme="minorHAnsi"/>
        </w:rPr>
      </w:pPr>
      <w:r w:rsidRPr="00FC52B9">
        <w:rPr>
          <w:rFonts w:asciiTheme="minorHAnsi" w:hAnsiTheme="minorHAnsi"/>
        </w:rPr>
        <w:t>AT Cooption/State</w:t>
      </w:r>
    </w:p>
    <w:p w:rsidR="0025109D" w:rsidRPr="00FC52B9" w:rsidRDefault="0025109D" w:rsidP="0025109D">
      <w:pPr>
        <w:pStyle w:val="Nothing"/>
        <w:rPr>
          <w:rFonts w:asciiTheme="minorHAnsi" w:hAnsiTheme="minorHAnsi"/>
        </w:rPr>
      </w:pPr>
    </w:p>
    <w:p w:rsidR="0025109D" w:rsidRPr="00FC52B9" w:rsidRDefault="0025109D" w:rsidP="0025109D">
      <w:pPr>
        <w:pStyle w:val="Heading4"/>
        <w:rPr>
          <w:rFonts w:asciiTheme="minorHAnsi" w:hAnsiTheme="minorHAnsi"/>
        </w:rPr>
      </w:pPr>
      <w:r w:rsidRPr="00FC52B9">
        <w:rPr>
          <w:rFonts w:asciiTheme="minorHAnsi" w:hAnsiTheme="minorHAnsi"/>
        </w:rPr>
        <w:t>And despite threats of cooption, being able to forge ties with those in power is necessary to the success of movements</w:t>
      </w:r>
    </w:p>
    <w:p w:rsidR="0025109D" w:rsidRPr="00FC52B9" w:rsidRDefault="0025109D" w:rsidP="0025109D">
      <w:pPr>
        <w:pStyle w:val="Cites"/>
        <w:rPr>
          <w:rFonts w:asciiTheme="minorHAnsi" w:hAnsiTheme="minorHAnsi"/>
          <w:sz w:val="16"/>
        </w:rPr>
      </w:pPr>
      <w:r w:rsidRPr="00FC52B9">
        <w:rPr>
          <w:rStyle w:val="Author-Date"/>
          <w:rFonts w:asciiTheme="minorHAnsi" w:hAnsiTheme="minorHAnsi"/>
        </w:rPr>
        <w:t>Yeo</w:t>
      </w:r>
      <w:r w:rsidRPr="00FC52B9">
        <w:rPr>
          <w:rFonts w:asciiTheme="minorHAnsi" w:hAnsiTheme="minorHAnsi"/>
          <w:sz w:val="16"/>
        </w:rPr>
        <w:t xml:space="preserve"> (Assistant Professor of Politics at the Catholic University of America)</w:t>
      </w:r>
      <w:r w:rsidRPr="00FC52B9">
        <w:rPr>
          <w:rStyle w:val="Author-Date"/>
          <w:rFonts w:asciiTheme="minorHAnsi" w:hAnsiTheme="minorHAnsi"/>
        </w:rPr>
        <w:t xml:space="preserve"> 11</w:t>
      </w:r>
    </w:p>
    <w:p w:rsidR="0025109D" w:rsidRPr="00FC52B9" w:rsidRDefault="0025109D" w:rsidP="0025109D">
      <w:pPr>
        <w:pStyle w:val="Nothing"/>
        <w:rPr>
          <w:rFonts w:asciiTheme="minorHAnsi" w:hAnsiTheme="minorHAnsi"/>
          <w:sz w:val="16"/>
        </w:rPr>
      </w:pPr>
      <w:r w:rsidRPr="00FC52B9">
        <w:rPr>
          <w:rFonts w:asciiTheme="minorHAnsi" w:hAnsiTheme="minorHAnsi"/>
          <w:sz w:val="16"/>
        </w:rPr>
        <w:t>(Andrew, Activists, Alliances, and Anti-U.S. Base Protests</w:t>
      </w:r>
      <w:r w:rsidRPr="00FC52B9">
        <w:rPr>
          <w:rStyle w:val="Emphasis"/>
          <w:rFonts w:asciiTheme="minorHAnsi" w:hAnsiTheme="minorHAnsi"/>
          <w:sz w:val="16"/>
        </w:rPr>
        <w:t xml:space="preserve">, </w:t>
      </w:r>
      <w:r w:rsidRPr="00FC52B9">
        <w:rPr>
          <w:rFonts w:asciiTheme="minorHAnsi" w:hAnsiTheme="minorHAnsi"/>
          <w:sz w:val="16"/>
        </w:rPr>
        <w:t>Cambridge University Press, pg 196-7)</w:t>
      </w:r>
    </w:p>
    <w:p w:rsidR="0025109D" w:rsidRPr="00FC52B9" w:rsidRDefault="0025109D" w:rsidP="0025109D">
      <w:pPr>
        <w:pStyle w:val="Cards"/>
        <w:rPr>
          <w:rFonts w:asciiTheme="minorHAnsi" w:hAnsiTheme="minorHAnsi"/>
          <w:sz w:val="16"/>
        </w:rPr>
      </w:pPr>
    </w:p>
    <w:p w:rsidR="0025109D" w:rsidRPr="00FC52B9" w:rsidRDefault="0025109D" w:rsidP="00FC52B9">
      <w:pPr>
        <w:pStyle w:val="Cards"/>
        <w:ind w:left="0" w:right="0"/>
        <w:rPr>
          <w:rStyle w:val="StyleUnderline"/>
          <w:rFonts w:asciiTheme="minorHAnsi" w:hAnsiTheme="minorHAnsi"/>
        </w:rPr>
      </w:pPr>
      <w:r w:rsidRPr="00FC52B9">
        <w:rPr>
          <w:rFonts w:asciiTheme="minorHAnsi" w:hAnsiTheme="minorHAnsi"/>
          <w:sz w:val="16"/>
        </w:rPr>
        <w:t xml:space="preserve">In the previous section, 1 covered several policy implications and prescriptions for U.S. overseas basing strategy. </w:t>
      </w:r>
      <w:r w:rsidRPr="00FC52B9">
        <w:rPr>
          <w:rStyle w:val="StyleUnderline"/>
          <w:rFonts w:asciiTheme="minorHAnsi" w:hAnsiTheme="minorHAnsi"/>
        </w:rPr>
        <w:t>What insights and lessons can be drawn for anti</w:t>
      </w:r>
      <w:r w:rsidRPr="00FC52B9">
        <w:rPr>
          <w:rStyle w:val="StyleUnderline"/>
          <w:rFonts w:asciiTheme="minorHAnsi" w:hAnsiTheme="minorHAnsi"/>
        </w:rPr>
        <w:noBreakHyphen/>
        <w:t>base movements</w:t>
      </w:r>
      <w:r w:rsidRPr="00FC52B9">
        <w:rPr>
          <w:rFonts w:asciiTheme="minorHAnsi" w:hAnsiTheme="minorHAnsi"/>
          <w:sz w:val="16"/>
        </w:rPr>
        <w:t>? I offer four sets of recommendations for activists regarding anti</w:t>
      </w:r>
      <w:r w:rsidRPr="00FC52B9">
        <w:rPr>
          <w:rFonts w:asciiTheme="minorHAnsi" w:hAnsiTheme="minorHAnsi"/>
          <w:sz w:val="16"/>
        </w:rPr>
        <w:noBreakHyphen/>
        <w:t xml:space="preserve">base movement strategy and advocacy. The first suggestion stems directly from the security consensus framework: </w:t>
      </w:r>
      <w:r w:rsidRPr="00FC52B9">
        <w:rPr>
          <w:rStyle w:val="StyleUnderline"/>
          <w:rFonts w:asciiTheme="minorHAnsi" w:hAnsiTheme="minorHAnsi"/>
        </w:rPr>
        <w:t>when possible, activists should form ties with political elites</w:t>
      </w:r>
      <w:r w:rsidRPr="00FC52B9">
        <w:rPr>
          <w:rFonts w:asciiTheme="minorHAnsi" w:hAnsiTheme="minorHAnsi"/>
          <w:sz w:val="16"/>
        </w:rPr>
        <w:t xml:space="preserve">. As discussed in the introductory chapter, </w:t>
      </w:r>
      <w:r w:rsidRPr="00FC52B9">
        <w:rPr>
          <w:rFonts w:asciiTheme="minorHAnsi" w:hAnsiTheme="minorHAnsi"/>
        </w:rPr>
        <w:t>U.S. base</w:t>
      </w:r>
      <w:r w:rsidRPr="00FC52B9">
        <w:rPr>
          <w:rStyle w:val="StyleUnderline"/>
          <w:rFonts w:asciiTheme="minorHAnsi" w:hAnsiTheme="minorHAnsi"/>
        </w:rPr>
        <w:t xml:space="preserve"> policies are ultimately decided by government officials</w:t>
      </w:r>
      <w:r w:rsidRPr="00FC52B9">
        <w:rPr>
          <w:rFonts w:asciiTheme="minorHAnsi" w:hAnsiTheme="minorHAnsi"/>
          <w:sz w:val="16"/>
        </w:rPr>
        <w:t xml:space="preserve">. Therefore, </w:t>
      </w:r>
      <w:r w:rsidRPr="00FC52B9">
        <w:rPr>
          <w:rFonts w:asciiTheme="minorHAnsi" w:hAnsiTheme="minorHAnsi"/>
        </w:rPr>
        <w:t>anti</w:t>
      </w:r>
      <w:r w:rsidRPr="00FC52B9">
        <w:rPr>
          <w:rFonts w:asciiTheme="minorHAnsi" w:hAnsiTheme="minorHAnsi"/>
        </w:rPr>
        <w:noBreakHyphen/>
        <w:t>base</w:t>
      </w:r>
      <w:r w:rsidRPr="00FC52B9">
        <w:rPr>
          <w:rStyle w:val="StyleUnderline"/>
          <w:rFonts w:asciiTheme="minorHAnsi" w:hAnsiTheme="minorHAnsi"/>
        </w:rPr>
        <w:t xml:space="preserve"> movements gain greater leverage and influence </w:t>
      </w:r>
      <w:r w:rsidRPr="00FC52B9">
        <w:rPr>
          <w:rFonts w:asciiTheme="minorHAnsi" w:hAnsiTheme="minorHAnsi"/>
        </w:rPr>
        <w:t>on basing</w:t>
      </w:r>
      <w:r w:rsidRPr="00FC52B9">
        <w:rPr>
          <w:rStyle w:val="StyleUnderline"/>
          <w:rFonts w:asciiTheme="minorHAnsi" w:hAnsiTheme="minorHAnsi"/>
        </w:rPr>
        <w:t xml:space="preserve"> policy outcomes when they form ties with key elites</w:t>
      </w:r>
      <w:r w:rsidRPr="00FC52B9">
        <w:rPr>
          <w:rFonts w:asciiTheme="minorHAnsi" w:hAnsiTheme="minorHAnsi"/>
          <w:sz w:val="16"/>
        </w:rPr>
        <w:t xml:space="preserve">. </w:t>
      </w:r>
      <w:r w:rsidRPr="00FC52B9">
        <w:rPr>
          <w:rStyle w:val="StyleUnderline"/>
          <w:rFonts w:asciiTheme="minorHAnsi" w:hAnsiTheme="minorHAnsi"/>
        </w:rPr>
        <w:t xml:space="preserve">This was certainly the case with </w:t>
      </w:r>
      <w:r w:rsidRPr="00FC52B9">
        <w:rPr>
          <w:rFonts w:asciiTheme="minorHAnsi" w:hAnsiTheme="minorHAnsi"/>
        </w:rPr>
        <w:t>successful anti</w:t>
      </w:r>
      <w:r w:rsidRPr="00FC52B9">
        <w:rPr>
          <w:rFonts w:asciiTheme="minorHAnsi" w:hAnsiTheme="minorHAnsi"/>
        </w:rPr>
        <w:noBreakHyphen/>
        <w:t>base</w:t>
      </w:r>
      <w:r w:rsidRPr="00FC52B9">
        <w:rPr>
          <w:rStyle w:val="StyleUnderline"/>
          <w:rFonts w:asciiTheme="minorHAnsi" w:hAnsiTheme="minorHAnsi"/>
        </w:rPr>
        <w:t xml:space="preserve"> movements such as the Anti</w:t>
      </w:r>
      <w:r w:rsidRPr="00FC52B9">
        <w:rPr>
          <w:rStyle w:val="StyleUnderline"/>
          <w:rFonts w:asciiTheme="minorHAnsi" w:hAnsiTheme="minorHAnsi"/>
        </w:rPr>
        <w:noBreakHyphen/>
        <w:t>Treaty Movement</w:t>
      </w:r>
      <w:r w:rsidRPr="00FC52B9">
        <w:rPr>
          <w:rFonts w:asciiTheme="minorHAnsi" w:hAnsiTheme="minorHAnsi"/>
        </w:rPr>
        <w:t xml:space="preserve"> in the Philippines </w:t>
      </w:r>
      <w:r w:rsidRPr="00FC52B9">
        <w:rPr>
          <w:rStyle w:val="StyleUnderline"/>
          <w:rFonts w:asciiTheme="minorHAnsi" w:hAnsiTheme="minorHAnsi"/>
        </w:rPr>
        <w:t>and No Bases Coalition</w:t>
      </w:r>
      <w:r w:rsidRPr="00FC52B9">
        <w:rPr>
          <w:rFonts w:asciiTheme="minorHAnsi" w:hAnsiTheme="minorHAnsi"/>
        </w:rPr>
        <w:t xml:space="preserve"> in Ecuador. Although </w:t>
      </w:r>
      <w:r w:rsidRPr="00FC52B9">
        <w:rPr>
          <w:rFonts w:asciiTheme="minorHAnsi" w:hAnsiTheme="minorHAnsi"/>
          <w:sz w:val="16"/>
        </w:rPr>
        <w:t>not included in this volume, ties qeen Puerto Rican anti</w:t>
      </w:r>
      <w:r w:rsidRPr="00FC52B9">
        <w:rPr>
          <w:rFonts w:asciiTheme="minorHAnsi" w:hAnsiTheme="minorHAnsi"/>
          <w:sz w:val="16"/>
        </w:rPr>
        <w:noBreakHyphen/>
        <w:t>base activists and several U.S. congressional repre</w:t>
      </w:r>
      <w:r w:rsidRPr="00FC52B9">
        <w:rPr>
          <w:rFonts w:asciiTheme="minorHAnsi" w:hAnsiTheme="minorHAnsi"/>
          <w:sz w:val="16"/>
        </w:rPr>
        <w:softHyphen/>
        <w:t xml:space="preserve"> utatives helped activists shut down Roosevelt Roads Naval Station in Vieques it, Loo</w:t>
      </w:r>
      <w:r w:rsidRPr="00FC52B9">
        <w:rPr>
          <w:rFonts w:asciiTheme="minorHAnsi" w:hAnsiTheme="minorHAnsi"/>
          <w:sz w:val="16"/>
        </w:rPr>
        <w:noBreakHyphen/>
        <w:t>i. The support of several prominent U.S. political figures such as Hillary Clinton and Jesse Jackson, and the direct involvement of U.S. representatives 11ch as Nydia M. Velasquez and Luis V. Gutierrez, increased publicity and political leverage for the Vieques movement.57 Encouraging anti</w:t>
      </w:r>
      <w:r w:rsidRPr="00FC52B9">
        <w:rPr>
          <w:rFonts w:asciiTheme="minorHAnsi" w:hAnsiTheme="minorHAnsi"/>
          <w:sz w:val="16"/>
        </w:rPr>
        <w:noBreakHyphen/>
        <w:t>base movements to form ties with sympathetic elites seems u'f</w:t>
      </w:r>
      <w:r w:rsidRPr="00FC52B9">
        <w:rPr>
          <w:rFonts w:asciiTheme="minorHAnsi" w:hAnsiTheme="minorHAnsi"/>
          <w:sz w:val="16"/>
        </w:rPr>
        <w:noBreakHyphen/>
        <w:t xml:space="preserve">evident. Yet, one might find surprising the level of resistance to this suggestion by some activists. </w:t>
      </w:r>
      <w:r w:rsidRPr="00FC52B9">
        <w:rPr>
          <w:rStyle w:val="StyleUnderline"/>
          <w:rFonts w:asciiTheme="minorHAnsi" w:hAnsiTheme="minorHAnsi"/>
        </w:rPr>
        <w:t>Ties to political elites raise the specter of co</w:t>
      </w:r>
      <w:r w:rsidRPr="00FC52B9">
        <w:rPr>
          <w:rStyle w:val="StyleUnderline"/>
          <w:rFonts w:asciiTheme="minorHAnsi" w:hAnsiTheme="minorHAnsi"/>
        </w:rPr>
        <w:noBreakHyphen/>
        <w:t>optation</w:t>
      </w:r>
      <w:r w:rsidRPr="00FC52B9">
        <w:rPr>
          <w:rFonts w:asciiTheme="minorHAnsi" w:hAnsiTheme="minorHAnsi"/>
          <w:sz w:val="16"/>
        </w:rPr>
        <w:t>. The lack of trust in politicians, the political establishment, or more generally formal politics often stems from activists' own experience and interaction with government officials over the course of several movement episodes. This attitude was expressed by several anti</w:t>
      </w:r>
      <w:r w:rsidRPr="00FC52B9">
        <w:rPr>
          <w:rFonts w:asciiTheme="minorHAnsi" w:hAnsiTheme="minorHAnsi"/>
          <w:sz w:val="16"/>
        </w:rPr>
        <w:noBreakHyphen/>
        <w:t xml:space="preserve">base activists in South Korea, Japan, and even the Philippines. Activists in \ticeura also faced heated </w:t>
      </w:r>
      <w:r w:rsidRPr="00FC52B9">
        <w:rPr>
          <w:rStyle w:val="StyleUnderline"/>
          <w:rFonts w:asciiTheme="minorHAnsi" w:hAnsiTheme="minorHAnsi"/>
        </w:rPr>
        <w:t>discussions over strategy: Should they maintain support for radical left parties? At the local level, should movement leaders move from informal to more formal avenues of politics? Although the wariness of movements in engaging formal political actors is understandable, research across several anti</w:t>
      </w:r>
      <w:r w:rsidRPr="00FC52B9">
        <w:rPr>
          <w:rStyle w:val="StyleUnderline"/>
          <w:rFonts w:asciiTheme="minorHAnsi" w:hAnsiTheme="minorHAnsi"/>
        </w:rPr>
        <w:noBreakHyphen/>
        <w:t>base movement episodes suggests that movements that form alliances with political elites and engage base politics through both formal and informal channels tend to have a greater impact on basing policy outcomes.</w:t>
      </w:r>
    </w:p>
    <w:p w:rsidR="0025109D" w:rsidRPr="00FC52B9" w:rsidRDefault="0025109D" w:rsidP="0025109D">
      <w:pPr>
        <w:pStyle w:val="Nothing"/>
        <w:rPr>
          <w:rFonts w:asciiTheme="minorHAnsi" w:hAnsiTheme="minorHAnsi"/>
        </w:rPr>
      </w:pPr>
    </w:p>
    <w:p w:rsidR="0025109D" w:rsidRPr="00FC52B9" w:rsidRDefault="0025109D" w:rsidP="0025109D">
      <w:pPr>
        <w:pStyle w:val="Nothing"/>
        <w:rPr>
          <w:rFonts w:asciiTheme="minorHAnsi" w:hAnsiTheme="minorHAnsi"/>
        </w:rPr>
      </w:pPr>
    </w:p>
    <w:p w:rsidR="00ED12FB" w:rsidRPr="00FC52B9" w:rsidRDefault="00ED12FB" w:rsidP="00ED12FB">
      <w:pPr>
        <w:pStyle w:val="Heading3"/>
        <w:rPr>
          <w:rFonts w:asciiTheme="minorHAnsi" w:hAnsiTheme="minorHAnsi"/>
        </w:rPr>
      </w:pPr>
      <w:r w:rsidRPr="00FC52B9">
        <w:rPr>
          <w:rFonts w:asciiTheme="minorHAnsi" w:hAnsiTheme="minorHAnsi"/>
        </w:rPr>
        <w:t>AT Tradeoff</w:t>
      </w:r>
    </w:p>
    <w:p w:rsidR="00ED12FB" w:rsidRPr="00FC52B9" w:rsidRDefault="00ED12FB" w:rsidP="00ED12FB">
      <w:pPr>
        <w:pStyle w:val="Nothing"/>
        <w:rPr>
          <w:rFonts w:asciiTheme="minorHAnsi" w:hAnsiTheme="minorHAnsi"/>
        </w:rPr>
      </w:pPr>
    </w:p>
    <w:p w:rsidR="00ED12FB" w:rsidRPr="00FC52B9" w:rsidRDefault="00ED12FB" w:rsidP="00ED12FB">
      <w:pPr>
        <w:pStyle w:val="Heading4"/>
        <w:rPr>
          <w:rFonts w:asciiTheme="minorHAnsi" w:hAnsiTheme="minorHAnsi"/>
        </w:rPr>
      </w:pPr>
      <w:r w:rsidRPr="00FC52B9">
        <w:rPr>
          <w:rFonts w:asciiTheme="minorHAnsi" w:hAnsiTheme="minorHAnsi"/>
        </w:rPr>
        <w:t>No Trade Off</w:t>
      </w:r>
    </w:p>
    <w:p w:rsidR="00ED12FB" w:rsidRPr="00FC52B9" w:rsidRDefault="00ED12FB" w:rsidP="00ED12FB">
      <w:pPr>
        <w:pStyle w:val="Heading4"/>
        <w:rPr>
          <w:rFonts w:asciiTheme="minorHAnsi" w:hAnsiTheme="minorHAnsi"/>
        </w:rPr>
      </w:pPr>
      <w:r w:rsidRPr="00FC52B9">
        <w:rPr>
          <w:rFonts w:asciiTheme="minorHAnsi" w:hAnsiTheme="minorHAnsi"/>
        </w:rPr>
        <w:t>a. Rooted cosmopolitanism solves their offence – their focus arguments are a false dichotomy. Our evidence includes testimony from activists that empirically disprove their value to life claims</w:t>
      </w:r>
    </w:p>
    <w:p w:rsidR="00ED12FB" w:rsidRPr="00FC52B9" w:rsidRDefault="00ED12FB" w:rsidP="00ED12FB">
      <w:pPr>
        <w:pStyle w:val="Cites"/>
        <w:rPr>
          <w:rFonts w:asciiTheme="minorHAnsi" w:hAnsiTheme="minorHAnsi"/>
          <w:sz w:val="16"/>
        </w:rPr>
      </w:pPr>
      <w:r w:rsidRPr="00FC52B9">
        <w:rPr>
          <w:rStyle w:val="Author-Date"/>
          <w:rFonts w:asciiTheme="minorHAnsi" w:hAnsiTheme="minorHAnsi"/>
        </w:rPr>
        <w:t>Yeo</w:t>
      </w:r>
      <w:r w:rsidRPr="00FC52B9">
        <w:rPr>
          <w:rFonts w:asciiTheme="minorHAnsi" w:hAnsiTheme="minorHAnsi"/>
          <w:sz w:val="16"/>
        </w:rPr>
        <w:t xml:space="preserve"> (Assistant Professor of Politics at the Catholic University of America)</w:t>
      </w:r>
      <w:r w:rsidRPr="00FC52B9">
        <w:rPr>
          <w:rStyle w:val="Author-Date"/>
          <w:rFonts w:asciiTheme="minorHAnsi" w:hAnsiTheme="minorHAnsi"/>
        </w:rPr>
        <w:t xml:space="preserve"> 9</w:t>
      </w:r>
    </w:p>
    <w:p w:rsidR="00ED12FB" w:rsidRPr="00FC52B9" w:rsidRDefault="00ED12FB" w:rsidP="00ED12FB">
      <w:pPr>
        <w:pStyle w:val="Cites"/>
        <w:rPr>
          <w:rFonts w:asciiTheme="minorHAnsi" w:hAnsiTheme="minorHAnsi"/>
          <w:sz w:val="16"/>
        </w:rPr>
      </w:pPr>
      <w:r w:rsidRPr="00FC52B9">
        <w:rPr>
          <w:rFonts w:asciiTheme="minorHAnsi" w:hAnsiTheme="minorHAnsi"/>
          <w:sz w:val="16"/>
        </w:rPr>
        <w:t>(Andrew, Not in Anyone’s Backyard: The Emergence and Identity of a Transnational Anti-Base Network, International Studies Quarterly (2009) 53, 571–594)</w:t>
      </w:r>
    </w:p>
    <w:p w:rsidR="00ED12FB" w:rsidRPr="00FC52B9" w:rsidRDefault="00ED12FB" w:rsidP="00FC52B9">
      <w:pPr>
        <w:pStyle w:val="Cards"/>
        <w:ind w:left="0" w:right="0"/>
        <w:rPr>
          <w:rFonts w:asciiTheme="minorHAnsi" w:hAnsiTheme="minorHAnsi"/>
        </w:rPr>
      </w:pPr>
    </w:p>
    <w:p w:rsidR="00ED12FB" w:rsidRPr="00FC52B9" w:rsidRDefault="00ED12FB" w:rsidP="00FC52B9">
      <w:pPr>
        <w:pStyle w:val="Cards"/>
        <w:ind w:left="0" w:right="0"/>
        <w:rPr>
          <w:rFonts w:asciiTheme="minorHAnsi" w:hAnsiTheme="minorHAnsi"/>
        </w:rPr>
      </w:pPr>
      <w:r w:rsidRPr="00FC52B9">
        <w:rPr>
          <w:rStyle w:val="StyleUnderline"/>
          <w:rFonts w:asciiTheme="minorHAnsi" w:hAnsiTheme="minorHAnsi"/>
        </w:rPr>
        <w:t>The choice between local and global is</w:t>
      </w:r>
      <w:r w:rsidRPr="00FC52B9">
        <w:rPr>
          <w:rFonts w:asciiTheme="minorHAnsi" w:hAnsiTheme="minorHAnsi"/>
        </w:rPr>
        <w:t xml:space="preserve"> admittedly</w:t>
      </w:r>
      <w:r w:rsidRPr="00FC52B9">
        <w:rPr>
          <w:rStyle w:val="StyleUnderline"/>
          <w:rFonts w:asciiTheme="minorHAnsi" w:hAnsiTheme="minorHAnsi"/>
        </w:rPr>
        <w:t xml:space="preserve"> a false dichotomy</w:t>
      </w:r>
      <w:r w:rsidRPr="00FC52B9">
        <w:rPr>
          <w:rFonts w:asciiTheme="minorHAnsi" w:hAnsiTheme="minorHAnsi"/>
          <w:sz w:val="16"/>
        </w:rPr>
        <w:t xml:space="preserve">. </w:t>
      </w:r>
      <w:r w:rsidRPr="00FC52B9">
        <w:rPr>
          <w:rStyle w:val="StyleUnderline"/>
          <w:rFonts w:asciiTheme="minorHAnsi" w:hAnsiTheme="minorHAnsi"/>
        </w:rPr>
        <w:t xml:space="preserve">Although an activist may identify more closely with their local movement over the </w:t>
      </w:r>
      <w:proofErr w:type="gramStart"/>
      <w:r w:rsidRPr="00FC52B9">
        <w:rPr>
          <w:rStyle w:val="StyleUnderline"/>
          <w:rFonts w:asciiTheme="minorHAnsi" w:hAnsiTheme="minorHAnsi"/>
        </w:rPr>
        <w:t xml:space="preserve">global  </w:t>
      </w:r>
      <w:r w:rsidRPr="00FC52B9">
        <w:rPr>
          <w:rFonts w:asciiTheme="minorHAnsi" w:hAnsiTheme="minorHAnsi"/>
        </w:rPr>
        <w:t>anti</w:t>
      </w:r>
      <w:proofErr w:type="gramEnd"/>
      <w:r w:rsidRPr="00FC52B9">
        <w:rPr>
          <w:rFonts w:asciiTheme="minorHAnsi" w:hAnsiTheme="minorHAnsi"/>
        </w:rPr>
        <w:t>-base</w:t>
      </w:r>
      <w:r w:rsidRPr="00FC52B9">
        <w:rPr>
          <w:rStyle w:val="StyleUnderline"/>
          <w:rFonts w:asciiTheme="minorHAnsi" w:hAnsiTheme="minorHAnsi"/>
        </w:rPr>
        <w:t xml:space="preserve"> movement or vice-versa</w:t>
      </w:r>
      <w:r w:rsidRPr="00FC52B9">
        <w:rPr>
          <w:rFonts w:asciiTheme="minorHAnsi" w:hAnsiTheme="minorHAnsi"/>
        </w:rPr>
        <w:t>,</w:t>
      </w:r>
      <w:r w:rsidRPr="00FC52B9">
        <w:rPr>
          <w:rStyle w:val="StyleUnderline"/>
          <w:rFonts w:asciiTheme="minorHAnsi" w:hAnsiTheme="minorHAnsi"/>
        </w:rPr>
        <w:t xml:space="preserve"> to some degree</w:t>
      </w:r>
      <w:r w:rsidRPr="00FC52B9">
        <w:rPr>
          <w:rFonts w:asciiTheme="minorHAnsi" w:hAnsiTheme="minorHAnsi"/>
          <w:sz w:val="16"/>
        </w:rPr>
        <w:t xml:space="preserve">, </w:t>
      </w:r>
      <w:r w:rsidRPr="00FC52B9">
        <w:rPr>
          <w:rStyle w:val="StyleUnderline"/>
          <w:rFonts w:asciiTheme="minorHAnsi" w:hAnsiTheme="minorHAnsi"/>
        </w:rPr>
        <w:t>actors identify with both movements</w:t>
      </w:r>
      <w:r w:rsidRPr="00FC52B9">
        <w:rPr>
          <w:rFonts w:asciiTheme="minorHAnsi" w:hAnsiTheme="minorHAnsi"/>
          <w:sz w:val="16"/>
        </w:rPr>
        <w:t xml:space="preserve">. In response to a question asking whether one identiﬁes more with </w:t>
      </w:r>
      <w:proofErr w:type="gramStart"/>
      <w:r w:rsidRPr="00FC52B9">
        <w:rPr>
          <w:rFonts w:asciiTheme="minorHAnsi" w:hAnsiTheme="minorHAnsi"/>
          <w:sz w:val="16"/>
        </w:rPr>
        <w:t>the  local</w:t>
      </w:r>
      <w:proofErr w:type="gramEnd"/>
      <w:r w:rsidRPr="00FC52B9">
        <w:rPr>
          <w:rFonts w:asciiTheme="minorHAnsi" w:hAnsiTheme="minorHAnsi"/>
          <w:sz w:val="16"/>
        </w:rPr>
        <w:t xml:space="preserve"> or global movement, </w:t>
      </w:r>
      <w:r w:rsidRPr="00FC52B9">
        <w:rPr>
          <w:rStyle w:val="StyleUnderline"/>
          <w:rFonts w:asciiTheme="minorHAnsi" w:hAnsiTheme="minorHAnsi"/>
        </w:rPr>
        <w:t>a Philippine activist</w:t>
      </w:r>
      <w:r w:rsidRPr="00FC52B9">
        <w:rPr>
          <w:rFonts w:asciiTheme="minorHAnsi" w:hAnsiTheme="minorHAnsi"/>
          <w:sz w:val="16"/>
        </w:rPr>
        <w:t xml:space="preserve"> and IOC member </w:t>
      </w:r>
      <w:r w:rsidRPr="00FC52B9">
        <w:rPr>
          <w:rStyle w:val="StyleUnderline"/>
          <w:rFonts w:asciiTheme="minorHAnsi" w:hAnsiTheme="minorHAnsi"/>
        </w:rPr>
        <w:t xml:space="preserve">reported, ‘‘[i]t  is important for me to say both (emphasis hers). My work and grounding in the national anti-bases movement in the Philippines is what I carry and take with </w:t>
      </w:r>
      <w:proofErr w:type="gramStart"/>
      <w:r w:rsidRPr="00FC52B9">
        <w:rPr>
          <w:rStyle w:val="StyleUnderline"/>
          <w:rFonts w:asciiTheme="minorHAnsi" w:hAnsiTheme="minorHAnsi"/>
        </w:rPr>
        <w:t>me  as</w:t>
      </w:r>
      <w:proofErr w:type="gramEnd"/>
      <w:r w:rsidRPr="00FC52B9">
        <w:rPr>
          <w:rStyle w:val="StyleUnderline"/>
          <w:rFonts w:asciiTheme="minorHAnsi" w:hAnsiTheme="minorHAnsi"/>
        </w:rPr>
        <w:t xml:space="preserve"> part of the Global No Bases Movement</w:t>
      </w:r>
      <w:r w:rsidRPr="00FC52B9">
        <w:rPr>
          <w:rFonts w:asciiTheme="minorHAnsi" w:hAnsiTheme="minorHAnsi"/>
          <w:sz w:val="16"/>
        </w:rPr>
        <w:t xml:space="preserve">. </w:t>
      </w:r>
      <w:r w:rsidRPr="00FC52B9">
        <w:rPr>
          <w:rStyle w:val="StyleUnderline"/>
          <w:rFonts w:asciiTheme="minorHAnsi" w:hAnsiTheme="minorHAnsi"/>
        </w:rPr>
        <w:t>Both works have to be integrated</w:t>
      </w:r>
      <w:r w:rsidRPr="00FC52B9">
        <w:rPr>
          <w:rFonts w:asciiTheme="minorHAnsi" w:hAnsiTheme="minorHAnsi"/>
          <w:sz w:val="16"/>
        </w:rPr>
        <w:t xml:space="preserve">. I can not be an effective member of a global No Bases movement if I am </w:t>
      </w:r>
      <w:proofErr w:type="gramStart"/>
      <w:r w:rsidRPr="00FC52B9">
        <w:rPr>
          <w:rFonts w:asciiTheme="minorHAnsi" w:hAnsiTheme="minorHAnsi"/>
          <w:sz w:val="16"/>
        </w:rPr>
        <w:t>not  grounded</w:t>
      </w:r>
      <w:proofErr w:type="gramEnd"/>
      <w:r w:rsidRPr="00FC52B9">
        <w:rPr>
          <w:rFonts w:asciiTheme="minorHAnsi" w:hAnsiTheme="minorHAnsi"/>
          <w:sz w:val="16"/>
        </w:rPr>
        <w:t xml:space="preserve"> in our own local struggle in the Philippines.’’ This comment is telling because it sheds light on the identity of transnational anti-base activists. </w:t>
      </w:r>
      <w:proofErr w:type="gramStart"/>
      <w:r w:rsidRPr="00FC52B9">
        <w:rPr>
          <w:rFonts w:asciiTheme="minorHAnsi" w:hAnsiTheme="minorHAnsi"/>
          <w:sz w:val="16"/>
        </w:rPr>
        <w:t>The  IOC</w:t>
      </w:r>
      <w:proofErr w:type="gramEnd"/>
      <w:r w:rsidRPr="00FC52B9">
        <w:rPr>
          <w:rFonts w:asciiTheme="minorHAnsi" w:hAnsiTheme="minorHAnsi"/>
          <w:sz w:val="16"/>
        </w:rPr>
        <w:t xml:space="preserve"> member’s comment conﬁrms what scholars have earlier argued about  </w:t>
      </w:r>
      <w:r w:rsidRPr="00FC52B9">
        <w:rPr>
          <w:rStyle w:val="StyleUnderline"/>
          <w:rFonts w:asciiTheme="minorHAnsi" w:hAnsiTheme="minorHAnsi"/>
        </w:rPr>
        <w:t>transnational activists</w:t>
      </w:r>
      <w:r w:rsidRPr="00FC52B9">
        <w:rPr>
          <w:rFonts w:asciiTheme="minorHAnsi" w:hAnsiTheme="minorHAnsi"/>
          <w:sz w:val="16"/>
        </w:rPr>
        <w:t>: they are ‘‘</w:t>
      </w:r>
      <w:r w:rsidRPr="00FC52B9">
        <w:rPr>
          <w:rStyle w:val="StyleUnderline"/>
          <w:rFonts w:asciiTheme="minorHAnsi" w:hAnsiTheme="minorHAnsi"/>
        </w:rPr>
        <w:t xml:space="preserve">rooted cosmopolitans.’’ The notion of a </w:t>
      </w:r>
      <w:proofErr w:type="gramStart"/>
      <w:r w:rsidRPr="00FC52B9">
        <w:rPr>
          <w:rStyle w:val="StyleUnderline"/>
          <w:rFonts w:asciiTheme="minorHAnsi" w:hAnsiTheme="minorHAnsi"/>
        </w:rPr>
        <w:t>rooted  cosmopolitan</w:t>
      </w:r>
      <w:proofErr w:type="gramEnd"/>
      <w:r w:rsidRPr="00FC52B9">
        <w:rPr>
          <w:rStyle w:val="StyleUnderline"/>
          <w:rFonts w:asciiTheme="minorHAnsi" w:hAnsiTheme="minorHAnsi"/>
        </w:rPr>
        <w:t xml:space="preserve"> is what enables activists to connect their local frame of movement  with the global </w:t>
      </w:r>
      <w:r w:rsidRPr="00FC52B9">
        <w:rPr>
          <w:rFonts w:asciiTheme="minorHAnsi" w:hAnsiTheme="minorHAnsi"/>
        </w:rPr>
        <w:t>No Bases movement.</w:t>
      </w:r>
    </w:p>
    <w:p w:rsidR="00ED12FB" w:rsidRPr="00FC52B9" w:rsidRDefault="00ED12FB" w:rsidP="00ED12FB">
      <w:pPr>
        <w:pStyle w:val="Nothing"/>
        <w:rPr>
          <w:rFonts w:asciiTheme="minorHAnsi" w:hAnsiTheme="minorHAnsi"/>
        </w:rPr>
      </w:pPr>
    </w:p>
    <w:p w:rsidR="00ED12FB" w:rsidRPr="00FC52B9" w:rsidRDefault="00ED12FB" w:rsidP="00ED12FB">
      <w:pPr>
        <w:pStyle w:val="Heading4"/>
        <w:rPr>
          <w:rFonts w:asciiTheme="minorHAnsi" w:hAnsiTheme="minorHAnsi"/>
        </w:rPr>
      </w:pPr>
      <w:r w:rsidRPr="00FC52B9">
        <w:rPr>
          <w:rFonts w:asciiTheme="minorHAnsi" w:hAnsiTheme="minorHAnsi"/>
        </w:rPr>
        <w:t>b. Working at the global level does not erase local concerns – modern anti-militarism movements proves</w:t>
      </w:r>
    </w:p>
    <w:p w:rsidR="00ED12FB" w:rsidRPr="00FC52B9" w:rsidRDefault="00ED12FB" w:rsidP="00ED12FB">
      <w:pPr>
        <w:pStyle w:val="Cites"/>
        <w:rPr>
          <w:rFonts w:asciiTheme="minorHAnsi" w:hAnsiTheme="minorHAnsi"/>
          <w:sz w:val="16"/>
        </w:rPr>
      </w:pPr>
      <w:r w:rsidRPr="00FC52B9">
        <w:rPr>
          <w:rStyle w:val="Author-Date"/>
          <w:rFonts w:asciiTheme="minorHAnsi" w:hAnsiTheme="minorHAnsi"/>
        </w:rPr>
        <w:t>Yeo</w:t>
      </w:r>
      <w:r w:rsidRPr="00FC52B9">
        <w:rPr>
          <w:rFonts w:asciiTheme="minorHAnsi" w:hAnsiTheme="minorHAnsi"/>
          <w:sz w:val="16"/>
        </w:rPr>
        <w:t xml:space="preserve"> (Assistant Professor of Politics at the Catholic University of America)</w:t>
      </w:r>
      <w:r w:rsidRPr="00FC52B9">
        <w:rPr>
          <w:rStyle w:val="Author-Date"/>
          <w:rFonts w:asciiTheme="minorHAnsi" w:hAnsiTheme="minorHAnsi"/>
        </w:rPr>
        <w:t xml:space="preserve"> 9</w:t>
      </w:r>
    </w:p>
    <w:p w:rsidR="00ED12FB" w:rsidRPr="00FC52B9" w:rsidRDefault="00ED12FB" w:rsidP="00ED12FB">
      <w:pPr>
        <w:pStyle w:val="Cites"/>
        <w:rPr>
          <w:rFonts w:asciiTheme="minorHAnsi" w:hAnsiTheme="minorHAnsi"/>
          <w:sz w:val="16"/>
        </w:rPr>
      </w:pPr>
      <w:r w:rsidRPr="00FC52B9">
        <w:rPr>
          <w:rFonts w:asciiTheme="minorHAnsi" w:hAnsiTheme="minorHAnsi"/>
          <w:sz w:val="16"/>
        </w:rPr>
        <w:t>(Andrew, Not in Anyone’s Backyard: The Emergence and Identity of a Transnational Anti-Base Network, International Studies Quarterly (2009) 53, 571–594)</w:t>
      </w:r>
    </w:p>
    <w:p w:rsidR="00ED12FB" w:rsidRPr="00FC52B9" w:rsidRDefault="00ED12FB" w:rsidP="00ED12FB">
      <w:pPr>
        <w:pStyle w:val="Nothing"/>
        <w:rPr>
          <w:rFonts w:asciiTheme="minorHAnsi" w:hAnsiTheme="minorHAnsi"/>
          <w:sz w:val="16"/>
        </w:rPr>
      </w:pPr>
    </w:p>
    <w:p w:rsidR="00ED12FB" w:rsidRPr="00FC52B9" w:rsidRDefault="00ED12FB" w:rsidP="00ED12FB">
      <w:pPr>
        <w:pStyle w:val="Cards"/>
        <w:rPr>
          <w:rFonts w:asciiTheme="minorHAnsi" w:hAnsiTheme="minorHAnsi"/>
          <w:sz w:val="16"/>
        </w:rPr>
      </w:pPr>
      <w:r w:rsidRPr="00FC52B9">
        <w:rPr>
          <w:rFonts w:asciiTheme="minorHAnsi" w:hAnsiTheme="minorHAnsi"/>
          <w:sz w:val="16"/>
        </w:rPr>
        <w:t xml:space="preserve">Without denying the importance of previous anti-base solidarity efforts, I </w:t>
      </w:r>
      <w:proofErr w:type="gramStart"/>
      <w:r w:rsidRPr="00FC52B9">
        <w:rPr>
          <w:rFonts w:asciiTheme="minorHAnsi" w:hAnsiTheme="minorHAnsi"/>
          <w:sz w:val="16"/>
        </w:rPr>
        <w:t>argue  that</w:t>
      </w:r>
      <w:proofErr w:type="gramEnd"/>
      <w:r w:rsidRPr="00FC52B9">
        <w:rPr>
          <w:rFonts w:asciiTheme="minorHAnsi" w:hAnsiTheme="minorHAnsi"/>
          <w:sz w:val="16"/>
        </w:rPr>
        <w:t xml:space="preserve"> </w:t>
      </w:r>
      <w:r w:rsidRPr="00FC52B9">
        <w:rPr>
          <w:rStyle w:val="StyleUnderline"/>
          <w:rFonts w:asciiTheme="minorHAnsi" w:hAnsiTheme="minorHAnsi"/>
        </w:rPr>
        <w:t>the Iraq War enabled anti-base activists to take advantage of global frames  to accelerate the process of organizing an international network against foreign  military bases</w:t>
      </w:r>
      <w:r w:rsidRPr="00FC52B9">
        <w:rPr>
          <w:rFonts w:asciiTheme="minorHAnsi" w:hAnsiTheme="minorHAnsi"/>
          <w:sz w:val="16"/>
        </w:rPr>
        <w:t xml:space="preserve">. For sure, a small space at the transnational level existed even </w:t>
      </w:r>
      <w:proofErr w:type="gramStart"/>
      <w:r w:rsidRPr="00FC52B9">
        <w:rPr>
          <w:rFonts w:asciiTheme="minorHAnsi" w:hAnsiTheme="minorHAnsi"/>
          <w:sz w:val="16"/>
        </w:rPr>
        <w:t>prior  to</w:t>
      </w:r>
      <w:proofErr w:type="gramEnd"/>
      <w:r w:rsidRPr="00FC52B9">
        <w:rPr>
          <w:rFonts w:asciiTheme="minorHAnsi" w:hAnsiTheme="minorHAnsi"/>
          <w:sz w:val="16"/>
        </w:rPr>
        <w:t xml:space="preserve"> the Iraq War through processes of diffusion and scale shift. The Iraq War</w:t>
      </w:r>
      <w:proofErr w:type="gramStart"/>
      <w:r w:rsidRPr="00FC52B9">
        <w:rPr>
          <w:rFonts w:asciiTheme="minorHAnsi" w:hAnsiTheme="minorHAnsi"/>
          <w:sz w:val="16"/>
        </w:rPr>
        <w:t>,  however</w:t>
      </w:r>
      <w:proofErr w:type="gramEnd"/>
      <w:r w:rsidRPr="00FC52B9">
        <w:rPr>
          <w:rFonts w:asciiTheme="minorHAnsi" w:hAnsiTheme="minorHAnsi"/>
          <w:sz w:val="16"/>
        </w:rPr>
        <w:t xml:space="preserve">, facilitated a horizontal spillover process. In particular, anti-base </w:t>
      </w:r>
      <w:proofErr w:type="gramStart"/>
      <w:r w:rsidRPr="00FC52B9">
        <w:rPr>
          <w:rFonts w:asciiTheme="minorHAnsi" w:hAnsiTheme="minorHAnsi"/>
          <w:sz w:val="16"/>
        </w:rPr>
        <w:t>actors  active</w:t>
      </w:r>
      <w:proofErr w:type="gramEnd"/>
      <w:r w:rsidRPr="00FC52B9">
        <w:rPr>
          <w:rFonts w:asciiTheme="minorHAnsi" w:hAnsiTheme="minorHAnsi"/>
          <w:sz w:val="16"/>
        </w:rPr>
        <w:t xml:space="preserve"> in broader anti-war and global justice movements acted as brokers, taking  concrete steps in forming an international anti-base network. Through frame-bridging and frame extension, anti-base activists were able to reframe the </w:t>
      </w:r>
      <w:proofErr w:type="gramStart"/>
      <w:r w:rsidRPr="00FC52B9">
        <w:rPr>
          <w:rFonts w:asciiTheme="minorHAnsi" w:hAnsiTheme="minorHAnsi"/>
          <w:sz w:val="16"/>
        </w:rPr>
        <w:t>bases  issue</w:t>
      </w:r>
      <w:proofErr w:type="gramEnd"/>
      <w:r w:rsidRPr="00FC52B9">
        <w:rPr>
          <w:rFonts w:asciiTheme="minorHAnsi" w:hAnsiTheme="minorHAnsi"/>
          <w:sz w:val="16"/>
        </w:rPr>
        <w:t xml:space="preserve">. </w:t>
      </w:r>
      <w:r w:rsidRPr="00FC52B9">
        <w:rPr>
          <w:rStyle w:val="StyleUnderline"/>
          <w:rFonts w:asciiTheme="minorHAnsi" w:hAnsiTheme="minorHAnsi"/>
        </w:rPr>
        <w:t>A master frame identifying military bases as ‘‘instruments of war and impe</w:t>
      </w:r>
      <w:proofErr w:type="gramStart"/>
      <w:r w:rsidRPr="00FC52B9">
        <w:rPr>
          <w:rStyle w:val="StyleUnderline"/>
          <w:rFonts w:asciiTheme="minorHAnsi" w:hAnsiTheme="minorHAnsi"/>
        </w:rPr>
        <w:t>-  rialism’’</w:t>
      </w:r>
      <w:proofErr w:type="gramEnd"/>
      <w:r w:rsidRPr="00FC52B9">
        <w:rPr>
          <w:rStyle w:val="StyleUnderline"/>
          <w:rFonts w:asciiTheme="minorHAnsi" w:hAnsiTheme="minorHAnsi"/>
        </w:rPr>
        <w:t xml:space="preserve"> naturally resonated with actors in the larger ‘‘network of networks.’’  Whether intentional or not, this master frame helped solidify a </w:t>
      </w:r>
      <w:proofErr w:type="gramStart"/>
      <w:r w:rsidRPr="00FC52B9">
        <w:rPr>
          <w:rStyle w:val="StyleUnderline"/>
          <w:rFonts w:asciiTheme="minorHAnsi" w:hAnsiTheme="minorHAnsi"/>
        </w:rPr>
        <w:t>transnational  anti</w:t>
      </w:r>
      <w:proofErr w:type="gramEnd"/>
      <w:r w:rsidRPr="00FC52B9">
        <w:rPr>
          <w:rStyle w:val="StyleUnderline"/>
          <w:rFonts w:asciiTheme="minorHAnsi" w:hAnsiTheme="minorHAnsi"/>
        </w:rPr>
        <w:t>-base identity</w:t>
      </w:r>
      <w:r w:rsidRPr="00FC52B9">
        <w:rPr>
          <w:rFonts w:asciiTheme="minorHAnsi" w:hAnsiTheme="minorHAnsi"/>
          <w:sz w:val="16"/>
        </w:rPr>
        <w:t xml:space="preserve">. Paradoxically, however, </w:t>
      </w:r>
      <w:r w:rsidRPr="00FC52B9">
        <w:rPr>
          <w:rStyle w:val="StyleUnderline"/>
          <w:rFonts w:asciiTheme="minorHAnsi" w:hAnsiTheme="minorHAnsi"/>
        </w:rPr>
        <w:t>I argue that even as actors crossed horizontal divides and vertical gaps to come together at the transnational dimen-  sion, transnational identities did not necessarily replace national ones,  conﬁrming the notion of transnational activists as ‘‘rooted cosmopolitans</w:t>
      </w:r>
      <w:r w:rsidRPr="00FC52B9">
        <w:rPr>
          <w:rFonts w:asciiTheme="minorHAnsi" w:hAnsiTheme="minorHAnsi"/>
          <w:sz w:val="16"/>
        </w:rPr>
        <w:t xml:space="preserve">.’’ </w:t>
      </w:r>
      <w:proofErr w:type="gramStart"/>
      <w:r w:rsidRPr="00FC52B9">
        <w:rPr>
          <w:rFonts w:asciiTheme="minorHAnsi" w:hAnsiTheme="minorHAnsi"/>
          <w:sz w:val="16"/>
        </w:rPr>
        <w:t>This  conclusion</w:t>
      </w:r>
      <w:proofErr w:type="gramEnd"/>
      <w:r w:rsidRPr="00FC52B9">
        <w:rPr>
          <w:rFonts w:asciiTheme="minorHAnsi" w:hAnsiTheme="minorHAnsi"/>
          <w:sz w:val="16"/>
        </w:rPr>
        <w:t xml:space="preserve"> is supported by the author’s ﬁndings through participant observation,  group discussions, and a preliminary survey conducted at the 2007 International  No Bases conference. Figure 1 highlights the vertical and horizontal </w:t>
      </w:r>
      <w:proofErr w:type="gramStart"/>
      <w:r w:rsidRPr="00FC52B9">
        <w:rPr>
          <w:rFonts w:asciiTheme="minorHAnsi" w:hAnsiTheme="minorHAnsi"/>
          <w:sz w:val="16"/>
        </w:rPr>
        <w:t>processes  behind</w:t>
      </w:r>
      <w:proofErr w:type="gramEnd"/>
      <w:r w:rsidRPr="00FC52B9">
        <w:rPr>
          <w:rFonts w:asciiTheme="minorHAnsi" w:hAnsiTheme="minorHAnsi"/>
          <w:sz w:val="16"/>
        </w:rPr>
        <w:t xml:space="preserve"> the emerging international No-Bases network. </w:t>
      </w:r>
    </w:p>
    <w:p w:rsidR="00ED12FB" w:rsidRPr="00FC52B9" w:rsidRDefault="00ED12FB" w:rsidP="00ED12FB">
      <w:pPr>
        <w:pStyle w:val="Nothing"/>
        <w:rPr>
          <w:rFonts w:asciiTheme="minorHAnsi" w:hAnsiTheme="minorHAnsi"/>
        </w:rPr>
      </w:pPr>
    </w:p>
    <w:p w:rsidR="0025109D" w:rsidRPr="00FC52B9" w:rsidRDefault="0025109D" w:rsidP="0025109D">
      <w:pPr>
        <w:pStyle w:val="Heading2"/>
        <w:rPr>
          <w:rFonts w:asciiTheme="minorHAnsi" w:hAnsiTheme="minorHAnsi"/>
        </w:rPr>
      </w:pPr>
      <w:r w:rsidRPr="00FC52B9">
        <w:rPr>
          <w:rFonts w:asciiTheme="minorHAnsi" w:hAnsiTheme="minorHAnsi"/>
        </w:rPr>
        <w:t>AT Security</w:t>
      </w:r>
    </w:p>
    <w:p w:rsidR="0025109D" w:rsidRPr="00FC52B9" w:rsidRDefault="0025109D" w:rsidP="0025109D">
      <w:pPr>
        <w:pStyle w:val="Heading3"/>
        <w:rPr>
          <w:rFonts w:asciiTheme="minorHAnsi" w:hAnsiTheme="minorHAnsi"/>
        </w:rPr>
      </w:pPr>
      <w:r w:rsidRPr="00FC52B9">
        <w:rPr>
          <w:rFonts w:asciiTheme="minorHAnsi" w:hAnsiTheme="minorHAnsi"/>
        </w:rPr>
        <w:t>No Impact</w:t>
      </w:r>
    </w:p>
    <w:p w:rsidR="0025109D" w:rsidRPr="00FC52B9" w:rsidRDefault="0025109D" w:rsidP="00967342">
      <w:pPr>
        <w:pStyle w:val="Heading4"/>
        <w:rPr>
          <w:rFonts w:asciiTheme="minorHAnsi" w:hAnsiTheme="minorHAnsi" w:cs="Times New Roman"/>
        </w:rPr>
      </w:pPr>
      <w:r w:rsidRPr="00FC52B9">
        <w:rPr>
          <w:rFonts w:asciiTheme="minorHAnsi" w:hAnsiTheme="minorHAnsi" w:cs="Times New Roman"/>
        </w:rPr>
        <w:t xml:space="preserve">No impact to our process of securitization --- it’s a </w:t>
      </w:r>
      <w:r w:rsidRPr="00FC52B9">
        <w:rPr>
          <w:rFonts w:asciiTheme="minorHAnsi" w:hAnsiTheme="minorHAnsi" w:cs="Times New Roman"/>
          <w:u w:val="single"/>
        </w:rPr>
        <w:t>process</w:t>
      </w:r>
      <w:r w:rsidRPr="00FC52B9">
        <w:rPr>
          <w:rFonts w:asciiTheme="minorHAnsi" w:hAnsiTheme="minorHAnsi" w:cs="Times New Roman"/>
        </w:rPr>
        <w:t xml:space="preserve"> </w:t>
      </w:r>
    </w:p>
    <w:p w:rsidR="0025109D" w:rsidRPr="00FC52B9" w:rsidRDefault="0025109D" w:rsidP="0025109D">
      <w:pPr>
        <w:rPr>
          <w:rFonts w:asciiTheme="minorHAnsi" w:hAnsiTheme="minorHAnsi"/>
        </w:rPr>
      </w:pPr>
      <w:r w:rsidRPr="00FC52B9">
        <w:rPr>
          <w:rFonts w:asciiTheme="minorHAnsi" w:hAnsiTheme="minorHAnsi"/>
          <w:b/>
        </w:rPr>
        <w:t>Ghughunishvili 10</w:t>
      </w: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 xml:space="preserve">(Securitization of Migration in the United States after 9/11: Constructing Muslims and Arabs as Enemies Submitted to Central European University Department of International Relations European Studies In partial fulfillment of the requirements for the degree of Master of Arts Supervisor: Professor Paul Roe </w:t>
      </w:r>
      <w:hyperlink r:id="rId23" w:history="1">
        <w:r w:rsidRPr="00FC52B9">
          <w:rPr>
            <w:rStyle w:val="Style13ptBold"/>
            <w:rFonts w:asciiTheme="minorHAnsi" w:hAnsiTheme="minorHAnsi"/>
          </w:rPr>
          <w:t>http://www.etd.ceu.hu/2010/ghughunishvili_irina.pdf</w:t>
        </w:r>
      </w:hyperlink>
      <w:r w:rsidRPr="00FC52B9">
        <w:rPr>
          <w:rStyle w:val="Style13ptBold"/>
          <w:rFonts w:asciiTheme="minorHAnsi" w:hAnsiTheme="minorHAnsi"/>
        </w:rPr>
        <w:t>)</w:t>
      </w:r>
    </w:p>
    <w:p w:rsidR="0025109D" w:rsidRPr="00FC52B9" w:rsidRDefault="0025109D" w:rsidP="0025109D">
      <w:pPr>
        <w:rPr>
          <w:rFonts w:asciiTheme="minorHAnsi" w:hAnsiTheme="minorHAnsi"/>
          <w:sz w:val="16"/>
        </w:rPr>
      </w:pPr>
      <w:r w:rsidRPr="00FC52B9">
        <w:rPr>
          <w:rFonts w:asciiTheme="minorHAnsi" w:hAnsiTheme="minorHAnsi"/>
          <w:u w:val="single"/>
        </w:rPr>
        <w:t>As provided by the Copenhagen School securitization theory is comprised by speech act</w:t>
      </w:r>
      <w:r w:rsidRPr="00FC52B9">
        <w:rPr>
          <w:rFonts w:asciiTheme="minorHAnsi" w:hAnsiTheme="minorHAnsi"/>
          <w:sz w:val="16"/>
        </w:rPr>
        <w:t xml:space="preserve">, acceptance of the audience and facilitating conditions or other non-securitizing actors contribute to a successful securitization. </w:t>
      </w:r>
      <w:r w:rsidRPr="00FC52B9">
        <w:rPr>
          <w:rFonts w:asciiTheme="minorHAnsi" w:hAnsiTheme="minorHAnsi"/>
          <w:highlight w:val="green"/>
          <w:u w:val="single"/>
        </w:rPr>
        <w:t>The causality</w:t>
      </w:r>
      <w:r w:rsidRPr="00FC52B9">
        <w:rPr>
          <w:rFonts w:asciiTheme="minorHAnsi" w:hAnsiTheme="minorHAnsi"/>
          <w:u w:val="single"/>
        </w:rPr>
        <w:t xml:space="preserve"> or a one-way relationship </w:t>
      </w:r>
      <w:r w:rsidRPr="00FC52B9">
        <w:rPr>
          <w:rFonts w:asciiTheme="minorHAnsi" w:hAnsiTheme="minorHAnsi"/>
          <w:highlight w:val="green"/>
          <w:u w:val="single"/>
        </w:rPr>
        <w:t xml:space="preserve">between the </w:t>
      </w:r>
      <w:r w:rsidRPr="00FC52B9">
        <w:rPr>
          <w:rFonts w:asciiTheme="minorHAnsi" w:hAnsiTheme="minorHAnsi"/>
          <w:highlight w:val="green"/>
          <w:u w:val="single"/>
          <w:bdr w:val="single" w:sz="4" w:space="0" w:color="auto"/>
        </w:rPr>
        <w:t>speech act,</w:t>
      </w:r>
      <w:r w:rsidRPr="00FC52B9">
        <w:rPr>
          <w:rFonts w:asciiTheme="minorHAnsi" w:hAnsiTheme="minorHAnsi"/>
          <w:u w:val="single"/>
        </w:rPr>
        <w:t xml:space="preserve"> the audience </w:t>
      </w:r>
      <w:r w:rsidRPr="00FC52B9">
        <w:rPr>
          <w:rFonts w:asciiTheme="minorHAnsi" w:hAnsiTheme="minorHAnsi"/>
          <w:highlight w:val="green"/>
          <w:u w:val="single"/>
        </w:rPr>
        <w:t xml:space="preserve">and </w:t>
      </w:r>
      <w:r w:rsidRPr="00FC52B9">
        <w:rPr>
          <w:rFonts w:asciiTheme="minorHAnsi" w:hAnsiTheme="minorHAnsi"/>
          <w:highlight w:val="green"/>
          <w:u w:val="single"/>
          <w:bdr w:val="single" w:sz="4" w:space="0" w:color="auto"/>
        </w:rPr>
        <w:t>securitizing actor,</w:t>
      </w:r>
      <w:r w:rsidRPr="00FC52B9">
        <w:rPr>
          <w:rFonts w:asciiTheme="minorHAnsi" w:hAnsiTheme="minorHAnsi"/>
          <w:u w:val="single"/>
        </w:rPr>
        <w:t xml:space="preserve"> where politicians use the speech act first to justify exceptional measures, </w:t>
      </w:r>
      <w:r w:rsidRPr="00FC52B9">
        <w:rPr>
          <w:rFonts w:asciiTheme="minorHAnsi" w:hAnsiTheme="minorHAnsi"/>
          <w:highlight w:val="green"/>
          <w:u w:val="single"/>
        </w:rPr>
        <w:t>has been criticized</w:t>
      </w:r>
      <w:r w:rsidRPr="00FC52B9">
        <w:rPr>
          <w:rFonts w:asciiTheme="minorHAnsi" w:hAnsiTheme="minorHAnsi"/>
          <w:sz w:val="16"/>
        </w:rPr>
        <w:t xml:space="preserve"> by scholars, such as Balzacq. According to him, the one-directional relationship between the three factors, or some of them, is not the best approach. </w:t>
      </w:r>
      <w:r w:rsidRPr="00FC52B9">
        <w:rPr>
          <w:rFonts w:asciiTheme="minorHAnsi" w:hAnsiTheme="minorHAnsi"/>
          <w:u w:val="single"/>
        </w:rPr>
        <w:t>To fully grasp the dynamics, it will be more beneficial to “rather than looking for a one-directional relationship between some or all of the three factors highlighted, it could be profitable to focus on the degree of congruence between them</w:t>
      </w:r>
      <w:r w:rsidRPr="00FC52B9">
        <w:rPr>
          <w:rFonts w:asciiTheme="minorHAnsi" w:hAnsiTheme="minorHAnsi"/>
          <w:sz w:val="16"/>
        </w:rPr>
        <w:t xml:space="preserve">. 26 Among other aspects of the Copenhagen School’s theoretical framework, which he criticizes, the thesis will rely on the criticism of the lack of context and the rejection of a ‘one-way causal’ relationship between the audience and the actor. </w:t>
      </w:r>
      <w:r w:rsidRPr="00FC52B9">
        <w:rPr>
          <w:rFonts w:asciiTheme="minorHAnsi" w:hAnsiTheme="minorHAnsi"/>
          <w:u w:val="single"/>
        </w:rPr>
        <w:t xml:space="preserve">The </w:t>
      </w:r>
      <w:r w:rsidRPr="00FC52B9">
        <w:rPr>
          <w:rFonts w:asciiTheme="minorHAnsi" w:hAnsiTheme="minorHAnsi"/>
          <w:highlight w:val="green"/>
          <w:u w:val="single"/>
        </w:rPr>
        <w:t>process of threat construction</w:t>
      </w:r>
      <w:r w:rsidRPr="00FC52B9">
        <w:rPr>
          <w:rFonts w:asciiTheme="minorHAnsi" w:hAnsiTheme="minorHAnsi"/>
          <w:u w:val="single"/>
        </w:rPr>
        <w:t xml:space="preserve">, according to him, </w:t>
      </w:r>
      <w:r w:rsidRPr="00FC52B9">
        <w:rPr>
          <w:rFonts w:asciiTheme="minorHAnsi" w:hAnsiTheme="minorHAnsi"/>
          <w:highlight w:val="green"/>
          <w:u w:val="single"/>
        </w:rPr>
        <w:t>can be clearer</w:t>
      </w:r>
      <w:r w:rsidRPr="00FC52B9">
        <w:rPr>
          <w:rFonts w:asciiTheme="minorHAnsi" w:hAnsiTheme="minorHAnsi"/>
          <w:u w:val="single"/>
        </w:rPr>
        <w:t xml:space="preserve"> if external context, which stands independently from use of language, can be considered</w:t>
      </w:r>
      <w:r w:rsidRPr="00FC52B9">
        <w:rPr>
          <w:rFonts w:asciiTheme="minorHAnsi" w:hAnsiTheme="minorHAnsi"/>
          <w:sz w:val="16"/>
        </w:rPr>
        <w:t xml:space="preserve">. 27 Balzacq opts for more context-oriented approach when it comes down to securitization through the speech act, where </w:t>
      </w:r>
      <w:r w:rsidRPr="00FC52B9">
        <w:rPr>
          <w:rFonts w:asciiTheme="minorHAnsi" w:hAnsiTheme="minorHAnsi"/>
          <w:b/>
          <w:highlight w:val="green"/>
          <w:u w:val="single"/>
        </w:rPr>
        <w:t xml:space="preserve">a single speech </w:t>
      </w:r>
      <w:r w:rsidRPr="00FC52B9">
        <w:rPr>
          <w:rFonts w:asciiTheme="minorHAnsi" w:hAnsiTheme="minorHAnsi"/>
          <w:b/>
          <w:highlight w:val="green"/>
          <w:u w:val="single"/>
          <w:bdr w:val="single" w:sz="4" w:space="0" w:color="auto"/>
        </w:rPr>
        <w:t>does not create</w:t>
      </w:r>
      <w:r w:rsidRPr="00FC52B9">
        <w:rPr>
          <w:rFonts w:asciiTheme="minorHAnsi" w:hAnsiTheme="minorHAnsi"/>
          <w:u w:val="single"/>
        </w:rPr>
        <w:t xml:space="preserve"> the </w:t>
      </w:r>
      <w:r w:rsidRPr="00FC52B9">
        <w:rPr>
          <w:rStyle w:val="StyleUnderline"/>
          <w:rFonts w:asciiTheme="minorHAnsi" w:hAnsiTheme="minorHAnsi"/>
          <w:highlight w:val="green"/>
          <w:bdr w:val="single" w:sz="4" w:space="0" w:color="auto"/>
        </w:rPr>
        <w:t>discourse,</w:t>
      </w:r>
      <w:r w:rsidRPr="00FC52B9">
        <w:rPr>
          <w:rStyle w:val="StyleUnderline"/>
          <w:rFonts w:asciiTheme="minorHAnsi" w:hAnsiTheme="minorHAnsi"/>
          <w:highlight w:val="green"/>
        </w:rPr>
        <w:t xml:space="preserve"> b</w:t>
      </w:r>
      <w:r w:rsidRPr="00FC52B9">
        <w:rPr>
          <w:rFonts w:asciiTheme="minorHAnsi" w:hAnsiTheme="minorHAnsi"/>
          <w:highlight w:val="green"/>
          <w:u w:val="single"/>
        </w:rPr>
        <w:t xml:space="preserve">ut it is created through </w:t>
      </w:r>
      <w:r w:rsidRPr="00FC52B9">
        <w:rPr>
          <w:rFonts w:asciiTheme="minorHAnsi" w:hAnsiTheme="minorHAnsi"/>
          <w:highlight w:val="green"/>
          <w:u w:val="single"/>
          <w:bdr w:val="single" w:sz="4" w:space="0" w:color="auto"/>
        </w:rPr>
        <w:t>a long process,</w:t>
      </w:r>
      <w:r w:rsidRPr="00FC52B9">
        <w:rPr>
          <w:rFonts w:asciiTheme="minorHAnsi" w:hAnsiTheme="minorHAnsi"/>
          <w:u w:val="single"/>
        </w:rPr>
        <w:t xml:space="preserve"> where context is vital</w:t>
      </w:r>
      <w:r w:rsidRPr="00FC52B9">
        <w:rPr>
          <w:rStyle w:val="StyleUnderline"/>
          <w:rFonts w:asciiTheme="minorHAnsi" w:hAnsiTheme="minorHAnsi"/>
        </w:rPr>
        <w:t>.</w:t>
      </w:r>
      <w:r w:rsidRPr="00FC52B9">
        <w:rPr>
          <w:rFonts w:asciiTheme="minorHAnsi" w:hAnsiTheme="minorHAnsi"/>
          <w:sz w:val="16"/>
        </w:rPr>
        <w:t xml:space="preserve"> 28 He indicates: In reality, the speech act itself, i.e. literally a single security articulation at a particular point in time, will at best only very rarely explain the entire social process that follows from it. In most cases a security scholar will rather be confronted with a process of articulations creating sequentially a threat text which turns sequentially into a securitization. 29 This type of approach seems more plausible in an empirical study, as </w:t>
      </w:r>
      <w:r w:rsidRPr="00FC52B9">
        <w:rPr>
          <w:rFonts w:asciiTheme="minorHAnsi" w:hAnsiTheme="minorHAnsi"/>
          <w:u w:val="single"/>
        </w:rPr>
        <w:t xml:space="preserve">it is more likely that </w:t>
      </w:r>
      <w:r w:rsidRPr="00FC52B9">
        <w:rPr>
          <w:rFonts w:asciiTheme="minorHAnsi" w:hAnsiTheme="minorHAnsi"/>
          <w:b/>
          <w:highlight w:val="green"/>
          <w:u w:val="single"/>
        </w:rPr>
        <w:t>a single speech will not</w:t>
      </w:r>
      <w:r w:rsidRPr="00FC52B9">
        <w:rPr>
          <w:rFonts w:asciiTheme="minorHAnsi" w:hAnsiTheme="minorHAnsi"/>
          <w:sz w:val="16"/>
        </w:rPr>
        <w:t xml:space="preserve"> be able to </w:t>
      </w:r>
      <w:r w:rsidRPr="00FC52B9">
        <w:rPr>
          <w:rStyle w:val="StyleUnderline"/>
          <w:rFonts w:asciiTheme="minorHAnsi" w:hAnsiTheme="minorHAnsi"/>
          <w:highlight w:val="green"/>
          <w:bdr w:val="single" w:sz="4" w:space="0" w:color="auto"/>
        </w:rPr>
        <w:t>securitize an issue,</w:t>
      </w:r>
      <w:r w:rsidRPr="00FC52B9">
        <w:rPr>
          <w:rFonts w:asciiTheme="minorHAnsi" w:hAnsiTheme="minorHAnsi"/>
          <w:sz w:val="16"/>
        </w:rPr>
        <w:t xml:space="preserve"> but it is a lengthy process, where a the audience speaks the same language as the securitizing actors and can relate to their speeches. </w:t>
      </w:r>
    </w:p>
    <w:p w:rsidR="0025109D" w:rsidRPr="00FC52B9" w:rsidRDefault="0025109D" w:rsidP="0025109D">
      <w:pPr>
        <w:rPr>
          <w:rFonts w:asciiTheme="minorHAnsi" w:hAnsiTheme="minorHAnsi"/>
        </w:rPr>
      </w:pPr>
    </w:p>
    <w:p w:rsidR="0025109D" w:rsidRPr="00FC52B9" w:rsidRDefault="0025109D" w:rsidP="0025109D">
      <w:pPr>
        <w:rPr>
          <w:rStyle w:val="StyleUnderline"/>
          <w:rFonts w:asciiTheme="minorHAnsi" w:hAnsiTheme="minorHAnsi"/>
        </w:rPr>
      </w:pPr>
    </w:p>
    <w:p w:rsidR="0025109D" w:rsidRPr="00FC52B9" w:rsidRDefault="00616345" w:rsidP="0025109D">
      <w:pPr>
        <w:pStyle w:val="Heading3"/>
        <w:rPr>
          <w:rFonts w:asciiTheme="minorHAnsi" w:hAnsiTheme="minorHAnsi" w:cs="Times New Roman"/>
        </w:rPr>
      </w:pPr>
      <w:r w:rsidRPr="00FC52B9">
        <w:rPr>
          <w:rFonts w:asciiTheme="minorHAnsi" w:hAnsiTheme="minorHAnsi" w:cs="Times New Roman"/>
        </w:rPr>
        <w:t>Expertism Good</w:t>
      </w:r>
    </w:p>
    <w:p w:rsidR="0025109D" w:rsidRPr="00FC52B9" w:rsidRDefault="0025109D" w:rsidP="00C527E6">
      <w:pPr>
        <w:pStyle w:val="Heading4"/>
        <w:rPr>
          <w:rStyle w:val="Style13ptBold"/>
          <w:rFonts w:asciiTheme="minorHAnsi" w:hAnsiTheme="minorHAnsi" w:cs="Times New Roman"/>
        </w:rPr>
      </w:pPr>
      <w:r w:rsidRPr="00FC52B9">
        <w:rPr>
          <w:rFonts w:asciiTheme="minorHAnsi" w:hAnsiTheme="minorHAnsi" w:cs="Times New Roman"/>
        </w:rPr>
        <w:t>Expertise inevitable and good on national security- the alt fails</w:t>
      </w:r>
    </w:p>
    <w:p w:rsidR="0025109D" w:rsidRPr="00FC52B9" w:rsidRDefault="0025109D" w:rsidP="0025109D">
      <w:pPr>
        <w:rPr>
          <w:rFonts w:asciiTheme="minorHAnsi" w:hAnsiTheme="minorHAnsi"/>
        </w:rPr>
      </w:pPr>
      <w:r w:rsidRPr="00FC52B9">
        <w:rPr>
          <w:rStyle w:val="Style13ptBold"/>
          <w:rFonts w:asciiTheme="minorHAnsi" w:hAnsiTheme="minorHAnsi"/>
        </w:rPr>
        <w:t>Cole ’12</w:t>
      </w:r>
      <w:r w:rsidRPr="00FC52B9">
        <w:rPr>
          <w:rFonts w:asciiTheme="minorHAnsi" w:hAnsiTheme="minorHAnsi"/>
        </w:rPr>
        <w:t xml:space="preserve"> </w:t>
      </w: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 xml:space="preserve">(David Cole, Professor </w:t>
      </w:r>
      <w:proofErr w:type="gramStart"/>
      <w:r w:rsidRPr="00FC52B9">
        <w:rPr>
          <w:rStyle w:val="Style13ptBold"/>
          <w:rFonts w:asciiTheme="minorHAnsi" w:hAnsiTheme="minorHAnsi"/>
        </w:rPr>
        <w:t>Of</w:t>
      </w:r>
      <w:proofErr w:type="gramEnd"/>
      <w:r w:rsidRPr="00FC52B9">
        <w:rPr>
          <w:rStyle w:val="Style13ptBold"/>
          <w:rFonts w:asciiTheme="minorHAnsi" w:hAnsiTheme="minorHAnsi"/>
        </w:rPr>
        <w:t xml:space="preserve"> Law at Georgetown, “Confronting the Wizard of Oz: National Security,</w:t>
      </w: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 xml:space="preserve">Expertise, and Secrecy” 44 Conn. L. Rev. 1617-1625 (2012), </w:t>
      </w:r>
      <w:hyperlink r:id="rId24" w:history="1">
        <w:r w:rsidRPr="00FC52B9">
          <w:rPr>
            <w:rStyle w:val="Style13ptBold"/>
            <w:rFonts w:asciiTheme="minorHAnsi" w:hAnsiTheme="minorHAnsi"/>
          </w:rPr>
          <w:t>http://scholarship.law.georgetown.edu/facpub/1085</w:t>
        </w:r>
      </w:hyperlink>
      <w:r w:rsidRPr="00FC52B9">
        <w:rPr>
          <w:rStyle w:val="Style13ptBold"/>
          <w:rFonts w:asciiTheme="minorHAnsi" w:hAnsiTheme="minorHAnsi"/>
        </w:rPr>
        <w:t>, 2012)</w:t>
      </w:r>
    </w:p>
    <w:p w:rsidR="0025109D" w:rsidRPr="00FC52B9" w:rsidRDefault="0025109D" w:rsidP="0025109D">
      <w:pPr>
        <w:rPr>
          <w:rFonts w:asciiTheme="minorHAnsi" w:hAnsiTheme="minorHAnsi"/>
          <w:sz w:val="14"/>
        </w:rPr>
      </w:pPr>
      <w:r w:rsidRPr="00FC52B9">
        <w:rPr>
          <w:rStyle w:val="StyleUnderline"/>
          <w:rFonts w:asciiTheme="minorHAnsi" w:hAnsiTheme="minorHAnsi"/>
        </w:rPr>
        <w:t>Rana</w:t>
      </w:r>
      <w:r w:rsidRPr="00FC52B9">
        <w:rPr>
          <w:rFonts w:asciiTheme="minorHAnsi" w:hAnsiTheme="minorHAnsi"/>
          <w:sz w:val="14"/>
        </w:rPr>
        <w:t xml:space="preserve"> is right to focus our attention on the assumptions that frame modern Americans’ conceptions about national security, but </w:t>
      </w:r>
      <w:r w:rsidRPr="00FC52B9">
        <w:rPr>
          <w:rStyle w:val="StyleUnderline"/>
          <w:rFonts w:asciiTheme="minorHAnsi" w:hAnsiTheme="minorHAnsi"/>
        </w:rPr>
        <w:t>his assessment raises three</w:t>
      </w:r>
      <w:r w:rsidRPr="00FC52B9">
        <w:rPr>
          <w:rFonts w:asciiTheme="minorHAnsi" w:hAnsiTheme="minorHAnsi"/>
          <w:sz w:val="14"/>
        </w:rPr>
        <w:t xml:space="preserve"> initial </w:t>
      </w:r>
      <w:r w:rsidRPr="00FC52B9">
        <w:rPr>
          <w:rStyle w:val="StyleUnderline"/>
          <w:rFonts w:asciiTheme="minorHAnsi" w:hAnsiTheme="minorHAnsi"/>
        </w:rPr>
        <w:t>questions</w:t>
      </w:r>
      <w:r w:rsidRPr="00FC52B9">
        <w:rPr>
          <w:rFonts w:asciiTheme="minorHAnsi" w:hAnsiTheme="minorHAnsi"/>
          <w:sz w:val="14"/>
        </w:rPr>
        <w:t xml:space="preserve">. First, </w:t>
      </w:r>
      <w:r w:rsidRPr="00FC52B9">
        <w:rPr>
          <w:rStyle w:val="StyleUnderline"/>
          <w:rFonts w:asciiTheme="minorHAnsi" w:hAnsiTheme="minorHAnsi"/>
          <w:highlight w:val="green"/>
        </w:rPr>
        <w:t xml:space="preserve">it seems </w:t>
      </w:r>
      <w:r w:rsidRPr="00FC52B9">
        <w:rPr>
          <w:rStyle w:val="Emphasis"/>
          <w:rFonts w:asciiTheme="minorHAnsi" w:hAnsiTheme="minorHAnsi"/>
          <w:highlight w:val="green"/>
        </w:rPr>
        <w:t>far from clear</w:t>
      </w:r>
      <w:r w:rsidRPr="00FC52B9">
        <w:rPr>
          <w:rStyle w:val="StyleUnderline"/>
          <w:rFonts w:asciiTheme="minorHAnsi" w:hAnsiTheme="minorHAnsi"/>
          <w:highlight w:val="green"/>
        </w:rPr>
        <w:t xml:space="preserve"> that there ever was a</w:t>
      </w:r>
      <w:r w:rsidRPr="00FC52B9">
        <w:rPr>
          <w:rStyle w:val="StyleUnderline"/>
          <w:rFonts w:asciiTheme="minorHAnsi" w:hAnsiTheme="minorHAnsi"/>
        </w:rPr>
        <w:t xml:space="preserve"> “golde</w:t>
      </w:r>
      <w:r w:rsidRPr="00FC52B9">
        <w:rPr>
          <w:rStyle w:val="StyleUnderline"/>
          <w:rFonts w:asciiTheme="minorHAnsi" w:hAnsiTheme="minorHAnsi"/>
          <w:highlight w:val="green"/>
        </w:rPr>
        <w:t>n” era in which</w:t>
      </w:r>
      <w:r w:rsidRPr="00FC52B9">
        <w:rPr>
          <w:rStyle w:val="StyleUnderline"/>
          <w:rFonts w:asciiTheme="minorHAnsi" w:hAnsiTheme="minorHAnsi"/>
        </w:rPr>
        <w:t xml:space="preserve"> national security </w:t>
      </w:r>
      <w:r w:rsidRPr="00FC52B9">
        <w:rPr>
          <w:rStyle w:val="StyleUnderline"/>
          <w:rFonts w:asciiTheme="minorHAnsi" w:hAnsiTheme="minorHAnsi"/>
          <w:highlight w:val="green"/>
        </w:rPr>
        <w:t>decisions were made by</w:t>
      </w:r>
      <w:r w:rsidRPr="00FC52B9">
        <w:rPr>
          <w:rFonts w:asciiTheme="minorHAnsi" w:hAnsiTheme="minorHAnsi"/>
          <w:sz w:val="14"/>
        </w:rPr>
        <w:t xml:space="preserve"> the common man, or “</w:t>
      </w:r>
      <w:r w:rsidRPr="00FC52B9">
        <w:rPr>
          <w:rStyle w:val="StyleUnderline"/>
          <w:rFonts w:asciiTheme="minorHAnsi" w:hAnsiTheme="minorHAnsi"/>
          <w:highlight w:val="green"/>
        </w:rPr>
        <w:t>the people</w:t>
      </w:r>
      <w:r w:rsidRPr="00FC52B9">
        <w:rPr>
          <w:rFonts w:asciiTheme="minorHAnsi" w:hAnsiTheme="minorHAnsi"/>
          <w:sz w:val="14"/>
        </w:rPr>
        <w:t xml:space="preserve"> themselves,” as Larry Kramer might put it.8 Rana argues that neither Hobbes nor Locke would support a worldview in which certain individuals are vested with superior access to the truth, and that faith in the superior abilities of so-called “experts” is a phenomenon of the New Deal era.9 </w:t>
      </w:r>
      <w:r w:rsidRPr="00FC52B9">
        <w:rPr>
          <w:rStyle w:val="StyleUnderline"/>
          <w:rFonts w:asciiTheme="minorHAnsi" w:hAnsiTheme="minorHAnsi"/>
        </w:rPr>
        <w:t>While an increased faith in scientific solutions to social problems may be a contributing factor in our current overreliance on experts</w:t>
      </w:r>
      <w:r w:rsidRPr="00FC52B9">
        <w:rPr>
          <w:rFonts w:asciiTheme="minorHAnsi" w:hAnsiTheme="minorHAnsi"/>
          <w:sz w:val="14"/>
        </w:rPr>
        <w:t xml:space="preserve">,10 </w:t>
      </w:r>
      <w:r w:rsidRPr="00FC52B9">
        <w:rPr>
          <w:rStyle w:val="StyleUnderline"/>
          <w:rFonts w:asciiTheme="minorHAnsi" w:hAnsiTheme="minorHAnsi"/>
          <w:highlight w:val="green"/>
        </w:rPr>
        <w:t>I doubt that</w:t>
      </w:r>
      <w:r w:rsidRPr="00FC52B9">
        <w:rPr>
          <w:rStyle w:val="StyleUnderline"/>
          <w:rFonts w:asciiTheme="minorHAnsi" w:hAnsiTheme="minorHAnsi"/>
        </w:rPr>
        <w:t xml:space="preserve"> national </w:t>
      </w:r>
      <w:r w:rsidRPr="00FC52B9">
        <w:rPr>
          <w:rStyle w:val="StyleUnderline"/>
          <w:rFonts w:asciiTheme="minorHAnsi" w:hAnsiTheme="minorHAnsi"/>
          <w:highlight w:val="green"/>
        </w:rPr>
        <w:t>security matters were ever</w:t>
      </w:r>
      <w:r w:rsidRPr="00FC52B9">
        <w:rPr>
          <w:rStyle w:val="StyleUnderline"/>
          <w:rFonts w:asciiTheme="minorHAnsi" w:hAnsiTheme="minorHAnsi"/>
        </w:rPr>
        <w:t xml:space="preserve"> truly </w:t>
      </w:r>
      <w:r w:rsidRPr="00FC52B9">
        <w:rPr>
          <w:rStyle w:val="StyleUnderline"/>
          <w:rFonts w:asciiTheme="minorHAnsi" w:hAnsiTheme="minorHAnsi"/>
          <w:highlight w:val="green"/>
        </w:rPr>
        <w:t xml:space="preserve">a matter of </w:t>
      </w:r>
      <w:r w:rsidRPr="00FC52B9">
        <w:rPr>
          <w:rStyle w:val="StyleUnderline"/>
          <w:rFonts w:asciiTheme="minorHAnsi" w:hAnsiTheme="minorHAnsi"/>
        </w:rPr>
        <w:t xml:space="preserve">widespread </w:t>
      </w:r>
      <w:r w:rsidRPr="00FC52B9">
        <w:rPr>
          <w:rStyle w:val="StyleUnderline"/>
          <w:rFonts w:asciiTheme="minorHAnsi" w:hAnsiTheme="minorHAnsi"/>
          <w:highlight w:val="green"/>
        </w:rPr>
        <w:t>democratic deliberation</w:t>
      </w:r>
      <w:r w:rsidRPr="00FC52B9">
        <w:rPr>
          <w:rFonts w:asciiTheme="minorHAnsi" w:hAnsiTheme="minorHAnsi"/>
          <w:sz w:val="14"/>
        </w:rPr>
        <w:t xml:space="preserve">. Rana notes that in the early days of the republic, every able-bodied man had to serve in the militia, whereas today only a small (and largely disadvantaged) portion of society serves in the military.11 </w:t>
      </w:r>
      <w:proofErr w:type="gramStart"/>
      <w:r w:rsidRPr="00FC52B9">
        <w:rPr>
          <w:rFonts w:asciiTheme="minorHAnsi" w:hAnsiTheme="minorHAnsi"/>
          <w:sz w:val="14"/>
        </w:rPr>
        <w:t>But</w:t>
      </w:r>
      <w:proofErr w:type="gramEnd"/>
      <w:r w:rsidRPr="00FC52B9">
        <w:rPr>
          <w:rFonts w:asciiTheme="minorHAnsi" w:hAnsiTheme="minorHAnsi"/>
          <w:sz w:val="14"/>
        </w:rPr>
        <w:t xml:space="preserve"> serving in the militia and making decisions about national security are two different matters. The early days of the Republic were at least as dominated by “elites” as today. Rana points to no evidence that decisions about foreign affairs were any more democratic then than now. And, of course, the nation as a whole was far less democratic, as the majority of its inhabitants could not vote at all.12 Rather than moving away from a golden age of democratic decision-making, it seems more likely that we have simply replaced one group of elites (the aristocracy) with another (the experts). Second, </w:t>
      </w:r>
      <w:r w:rsidRPr="00FC52B9">
        <w:rPr>
          <w:rStyle w:val="StyleUnderline"/>
          <w:rFonts w:asciiTheme="minorHAnsi" w:hAnsiTheme="minorHAnsi"/>
        </w:rPr>
        <w:t xml:space="preserve">to the extent that there has been </w:t>
      </w:r>
      <w:r w:rsidRPr="00FC52B9">
        <w:rPr>
          <w:rStyle w:val="StyleUnderline"/>
          <w:rFonts w:asciiTheme="minorHAnsi" w:hAnsiTheme="minorHAnsi"/>
          <w:highlight w:val="green"/>
        </w:rPr>
        <w:t xml:space="preserve">an epistemological shift </w:t>
      </w:r>
      <w:r w:rsidRPr="00FC52B9">
        <w:rPr>
          <w:rStyle w:val="StyleUnderline"/>
          <w:rFonts w:asciiTheme="minorHAnsi" w:hAnsiTheme="minorHAnsi"/>
        </w:rPr>
        <w:t xml:space="preserve">with respect to national security, it seems likely that it </w:t>
      </w:r>
      <w:r w:rsidRPr="00FC52B9">
        <w:rPr>
          <w:rStyle w:val="StyleUnderline"/>
          <w:rFonts w:asciiTheme="minorHAnsi" w:hAnsiTheme="minorHAnsi"/>
          <w:highlight w:val="green"/>
        </w:rPr>
        <w:t xml:space="preserve">is </w:t>
      </w:r>
      <w:r w:rsidRPr="00FC52B9">
        <w:rPr>
          <w:rStyle w:val="StyleUnderline"/>
          <w:rFonts w:asciiTheme="minorHAnsi" w:hAnsiTheme="minorHAnsi"/>
        </w:rPr>
        <w:t xml:space="preserve">at least in some measure </w:t>
      </w:r>
      <w:r w:rsidRPr="00FC52B9">
        <w:rPr>
          <w:rStyle w:val="Emphasis"/>
          <w:rFonts w:asciiTheme="minorHAnsi" w:hAnsiTheme="minorHAnsi"/>
          <w:highlight w:val="green"/>
        </w:rPr>
        <w:t>a response to objective conditions</w:t>
      </w:r>
      <w:r w:rsidRPr="00FC52B9">
        <w:rPr>
          <w:rStyle w:val="StyleUnderline"/>
          <w:rFonts w:asciiTheme="minorHAnsi" w:hAnsiTheme="minorHAnsi"/>
          <w:highlight w:val="green"/>
        </w:rPr>
        <w:t xml:space="preserve">, not </w:t>
      </w:r>
      <w:r w:rsidRPr="00FC52B9">
        <w:rPr>
          <w:rStyle w:val="StyleUnderline"/>
          <w:rFonts w:asciiTheme="minorHAnsi" w:hAnsiTheme="minorHAnsi"/>
        </w:rPr>
        <w:t xml:space="preserve">just </w:t>
      </w:r>
      <w:r w:rsidRPr="00FC52B9">
        <w:rPr>
          <w:rStyle w:val="StyleUnderline"/>
          <w:rFonts w:asciiTheme="minorHAnsi" w:hAnsiTheme="minorHAnsi"/>
          <w:highlight w:val="green"/>
        </w:rPr>
        <w:t>an ideological development</w:t>
      </w:r>
      <w:r w:rsidRPr="00FC52B9">
        <w:rPr>
          <w:rFonts w:asciiTheme="minorHAnsi" w:hAnsiTheme="minorHAnsi"/>
          <w:sz w:val="14"/>
        </w:rPr>
        <w:t xml:space="preserve">. If so, </w:t>
      </w:r>
      <w:r w:rsidRPr="00FC52B9">
        <w:rPr>
          <w:rStyle w:val="StyleUnderline"/>
          <w:rFonts w:asciiTheme="minorHAnsi" w:hAnsiTheme="minorHAnsi"/>
          <w:highlight w:val="green"/>
        </w:rPr>
        <w:t xml:space="preserve">it’s not clear that we can solve the problem </w:t>
      </w:r>
      <w:r w:rsidRPr="00FC52B9">
        <w:rPr>
          <w:rStyle w:val="Emphasis"/>
          <w:rFonts w:asciiTheme="minorHAnsi" w:hAnsiTheme="minorHAnsi"/>
          <w:highlight w:val="green"/>
        </w:rPr>
        <w:t>merely by “thinking differently</w:t>
      </w:r>
      <w:r w:rsidRPr="00FC52B9">
        <w:rPr>
          <w:rFonts w:asciiTheme="minorHAnsi" w:hAnsiTheme="minorHAnsi"/>
          <w:sz w:val="14"/>
        </w:rPr>
        <w:t xml:space="preserve">” </w:t>
      </w:r>
      <w:r w:rsidRPr="00FC52B9">
        <w:rPr>
          <w:rStyle w:val="StyleUnderline"/>
          <w:rFonts w:asciiTheme="minorHAnsi" w:hAnsiTheme="minorHAnsi"/>
          <w:highlight w:val="green"/>
        </w:rPr>
        <w:t>about</w:t>
      </w:r>
      <w:r w:rsidRPr="00FC52B9">
        <w:rPr>
          <w:rStyle w:val="StyleUnderline"/>
          <w:rFonts w:asciiTheme="minorHAnsi" w:hAnsiTheme="minorHAnsi"/>
        </w:rPr>
        <w:t xml:space="preserve"> national </w:t>
      </w:r>
      <w:r w:rsidRPr="00FC52B9">
        <w:rPr>
          <w:rStyle w:val="StyleUnderline"/>
          <w:rFonts w:asciiTheme="minorHAnsi" w:hAnsiTheme="minorHAnsi"/>
          <w:highlight w:val="green"/>
        </w:rPr>
        <w:t>security</w:t>
      </w:r>
      <w:r w:rsidRPr="00FC52B9">
        <w:rPr>
          <w:rFonts w:asciiTheme="minorHAnsi" w:hAnsiTheme="minorHAnsi"/>
          <w:sz w:val="14"/>
        </w:rPr>
        <w:t xml:space="preserve">. </w:t>
      </w:r>
      <w:r w:rsidRPr="00FC52B9">
        <w:rPr>
          <w:rStyle w:val="Emphasis"/>
          <w:rFonts w:asciiTheme="minorHAnsi" w:hAnsiTheme="minorHAnsi"/>
          <w:highlight w:val="green"/>
        </w:rPr>
        <w:t>The world has</w:t>
      </w:r>
      <w:r w:rsidRPr="00FC52B9">
        <w:rPr>
          <w:rStyle w:val="Emphasis"/>
          <w:rFonts w:asciiTheme="minorHAnsi" w:hAnsiTheme="minorHAnsi"/>
        </w:rPr>
        <w:t xml:space="preserve">, in fact, </w:t>
      </w:r>
      <w:r w:rsidRPr="00FC52B9">
        <w:rPr>
          <w:rStyle w:val="Emphasis"/>
          <w:rFonts w:asciiTheme="minorHAnsi" w:hAnsiTheme="minorHAnsi"/>
          <w:highlight w:val="green"/>
        </w:rPr>
        <w:t>become more interconnected and dangerous</w:t>
      </w:r>
      <w:r w:rsidRPr="00FC52B9">
        <w:rPr>
          <w:rFonts w:asciiTheme="minorHAnsi" w:hAnsiTheme="minorHAnsi"/>
          <w:sz w:val="14"/>
        </w:rPr>
        <w:t xml:space="preserve"> than it was when the Constitution was drafted. At our founding, the oceans were a significant buffer against attacks, weapons were primitive, and travel over long distances was extremely arduous and costly. The attacks of September 11, 2001, or anything like them, would have been inconceivable in the eighteenth or nineteenth centuries. Small groups of </w:t>
      </w:r>
      <w:r w:rsidRPr="00FC52B9">
        <w:rPr>
          <w:rStyle w:val="StyleUnderline"/>
          <w:rFonts w:asciiTheme="minorHAnsi" w:hAnsiTheme="minorHAnsi"/>
        </w:rPr>
        <w:t>non-state actors can now inflict the kinds of attacks that once were the exclusive province of states</w:t>
      </w:r>
      <w:r w:rsidRPr="00FC52B9">
        <w:rPr>
          <w:rFonts w:asciiTheme="minorHAnsi" w:hAnsiTheme="minorHAnsi"/>
          <w:sz w:val="14"/>
        </w:rPr>
        <w:t xml:space="preserve">. But because such actors do not have the governance responsibilities that states have, they are less susceptible to deterrence. </w:t>
      </w:r>
      <w:r w:rsidRPr="00FC52B9">
        <w:rPr>
          <w:rStyle w:val="StyleUnderline"/>
          <w:rFonts w:asciiTheme="minorHAnsi" w:hAnsiTheme="minorHAnsi"/>
        </w:rPr>
        <w:t>The Internet makes information about dangerous weapons and civil vulnerabilities far more readily available</w:t>
      </w:r>
      <w:r w:rsidRPr="00FC52B9">
        <w:rPr>
          <w:rFonts w:asciiTheme="minorHAnsi" w:hAnsiTheme="minorHAnsi"/>
          <w:sz w:val="14"/>
        </w:rPr>
        <w:t xml:space="preserve">, airplane travel dramatically increases the potential range of a hostile actor, </w:t>
      </w:r>
      <w:r w:rsidRPr="00FC52B9">
        <w:rPr>
          <w:rStyle w:val="StyleUnderline"/>
          <w:rFonts w:asciiTheme="minorHAnsi" w:hAnsiTheme="minorHAnsi"/>
        </w:rPr>
        <w:t>and it is not impossible that terrorists could obtain and use nuclear, biological, or chemical weapons</w:t>
      </w:r>
      <w:r w:rsidRPr="00FC52B9">
        <w:rPr>
          <w:rFonts w:asciiTheme="minorHAnsi" w:hAnsiTheme="minorHAnsi"/>
          <w:sz w:val="14"/>
        </w:rPr>
        <w:t xml:space="preserve">.13 </w:t>
      </w:r>
      <w:r w:rsidRPr="00FC52B9">
        <w:rPr>
          <w:rStyle w:val="StyleUnderline"/>
          <w:rFonts w:asciiTheme="minorHAnsi" w:hAnsiTheme="minorHAnsi"/>
          <w:highlight w:val="green"/>
        </w:rPr>
        <w:t>The knowledge necessary to</w:t>
      </w:r>
      <w:r w:rsidRPr="00FC52B9">
        <w:rPr>
          <w:rStyle w:val="StyleUnderline"/>
          <w:rFonts w:asciiTheme="minorHAnsi" w:hAnsiTheme="minorHAnsi"/>
        </w:rPr>
        <w:t xml:space="preserve"> monitor nuclear weapons, </w:t>
      </w:r>
      <w:r w:rsidRPr="00FC52B9">
        <w:rPr>
          <w:rStyle w:val="StyleUnderline"/>
          <w:rFonts w:asciiTheme="minorHAnsi" w:hAnsiTheme="minorHAnsi"/>
          <w:highlight w:val="green"/>
        </w:rPr>
        <w:t>respond</w:t>
      </w:r>
      <w:r w:rsidRPr="00FC52B9">
        <w:rPr>
          <w:rStyle w:val="StyleUnderline"/>
          <w:rFonts w:asciiTheme="minorHAnsi" w:hAnsiTheme="minorHAnsi"/>
        </w:rPr>
        <w:t xml:space="preserve"> to cyber warfare, develop technological defenses </w:t>
      </w:r>
      <w:r w:rsidRPr="00FC52B9">
        <w:rPr>
          <w:rStyle w:val="StyleUnderline"/>
          <w:rFonts w:asciiTheme="minorHAnsi" w:hAnsiTheme="minorHAnsi"/>
          <w:highlight w:val="green"/>
        </w:rPr>
        <w:t>to</w:t>
      </w:r>
      <w:r w:rsidRPr="00FC52B9">
        <w:rPr>
          <w:rStyle w:val="StyleUnderline"/>
          <w:rFonts w:asciiTheme="minorHAnsi" w:hAnsiTheme="minorHAnsi"/>
        </w:rPr>
        <w:t xml:space="preserve"> technological </w:t>
      </w:r>
      <w:r w:rsidRPr="00FC52B9">
        <w:rPr>
          <w:rStyle w:val="StyleUnderline"/>
          <w:rFonts w:asciiTheme="minorHAnsi" w:hAnsiTheme="minorHAnsi"/>
          <w:highlight w:val="green"/>
        </w:rPr>
        <w:t>threats</w:t>
      </w:r>
      <w:r w:rsidRPr="00FC52B9">
        <w:rPr>
          <w:rStyle w:val="StyleUnderline"/>
          <w:rFonts w:asciiTheme="minorHAnsi" w:hAnsiTheme="minorHAnsi"/>
        </w:rPr>
        <w:t xml:space="preserve">, and gather intelligence </w:t>
      </w:r>
      <w:r w:rsidRPr="00FC52B9">
        <w:rPr>
          <w:rStyle w:val="StyleUnderline"/>
          <w:rFonts w:asciiTheme="minorHAnsi" w:hAnsiTheme="minorHAnsi"/>
          <w:highlight w:val="green"/>
        </w:rPr>
        <w:t xml:space="preserve">is </w:t>
      </w:r>
      <w:r w:rsidRPr="00FC52B9">
        <w:rPr>
          <w:rStyle w:val="Emphasis"/>
          <w:rFonts w:asciiTheme="minorHAnsi" w:hAnsiTheme="minorHAnsi"/>
          <w:highlight w:val="green"/>
        </w:rPr>
        <w:t>increasingly specialized</w:t>
      </w:r>
      <w:r w:rsidRPr="00FC52B9">
        <w:rPr>
          <w:rFonts w:asciiTheme="minorHAnsi" w:hAnsiTheme="minorHAnsi"/>
          <w:sz w:val="14"/>
        </w:rPr>
        <w:t xml:space="preserve">. </w:t>
      </w:r>
      <w:r w:rsidRPr="00FC52B9">
        <w:rPr>
          <w:rStyle w:val="StyleUnderline"/>
          <w:rFonts w:asciiTheme="minorHAnsi" w:hAnsiTheme="minorHAnsi"/>
          <w:highlight w:val="green"/>
        </w:rPr>
        <w:t xml:space="preserve">The problem is </w:t>
      </w:r>
      <w:r w:rsidRPr="00FC52B9">
        <w:rPr>
          <w:rStyle w:val="Emphasis"/>
          <w:rFonts w:asciiTheme="minorHAnsi" w:hAnsiTheme="minorHAnsi"/>
          <w:highlight w:val="green"/>
        </w:rPr>
        <w:t>not just how we think about security</w:t>
      </w:r>
      <w:r w:rsidRPr="00FC52B9">
        <w:rPr>
          <w:rStyle w:val="StyleUnderline"/>
          <w:rFonts w:asciiTheme="minorHAnsi" w:hAnsiTheme="minorHAnsi"/>
        </w:rPr>
        <w:t xml:space="preserve"> threats; </w:t>
      </w:r>
      <w:r w:rsidRPr="00FC52B9">
        <w:rPr>
          <w:rStyle w:val="StyleUnderline"/>
          <w:rFonts w:asciiTheme="minorHAnsi" w:hAnsiTheme="minorHAnsi"/>
          <w:highlight w:val="green"/>
        </w:rPr>
        <w:t xml:space="preserve">it is </w:t>
      </w:r>
      <w:r w:rsidRPr="00FC52B9">
        <w:rPr>
          <w:rStyle w:val="StyleUnderline"/>
          <w:rFonts w:asciiTheme="minorHAnsi" w:hAnsiTheme="minorHAnsi"/>
        </w:rPr>
        <w:t xml:space="preserve">also </w:t>
      </w:r>
      <w:r w:rsidRPr="00FC52B9">
        <w:rPr>
          <w:rFonts w:asciiTheme="minorHAnsi" w:hAnsiTheme="minorHAnsi"/>
          <w:sz w:val="14"/>
        </w:rPr>
        <w:t>at least in part</w:t>
      </w:r>
      <w:r w:rsidRPr="00FC52B9">
        <w:rPr>
          <w:rStyle w:val="StyleUnderline"/>
          <w:rFonts w:asciiTheme="minorHAnsi" w:hAnsiTheme="minorHAnsi"/>
        </w:rPr>
        <w:t xml:space="preserve"> </w:t>
      </w:r>
      <w:r w:rsidRPr="00FC52B9">
        <w:rPr>
          <w:rStyle w:val="Emphasis"/>
          <w:rFonts w:asciiTheme="minorHAnsi" w:hAnsiTheme="minorHAnsi"/>
          <w:highlight w:val="green"/>
        </w:rPr>
        <w:t>objectively based</w:t>
      </w:r>
      <w:r w:rsidRPr="00FC52B9">
        <w:rPr>
          <w:rFonts w:asciiTheme="minorHAnsi" w:hAnsiTheme="minorHAnsi"/>
          <w:sz w:val="14"/>
        </w:rPr>
        <w:t>.</w:t>
      </w:r>
    </w:p>
    <w:p w:rsidR="00616345" w:rsidRPr="00FC52B9" w:rsidRDefault="00616345" w:rsidP="00616345">
      <w:pPr>
        <w:pStyle w:val="Heading4"/>
        <w:rPr>
          <w:rFonts w:asciiTheme="minorHAnsi" w:hAnsiTheme="minorHAnsi" w:cs="Times New Roman"/>
          <w:u w:val="single"/>
        </w:rPr>
      </w:pPr>
      <w:r w:rsidRPr="00FC52B9">
        <w:rPr>
          <w:rFonts w:asciiTheme="minorHAnsi" w:hAnsiTheme="minorHAnsi" w:cs="Times New Roman"/>
        </w:rPr>
        <w:t xml:space="preserve">Expertism means our epistemology is sound – the alternative devolves into </w:t>
      </w:r>
      <w:r w:rsidRPr="00FC52B9">
        <w:rPr>
          <w:rFonts w:asciiTheme="minorHAnsi" w:hAnsiTheme="minorHAnsi" w:cs="Times New Roman"/>
          <w:u w:val="single"/>
        </w:rPr>
        <w:t>stereotypes and biases</w:t>
      </w:r>
      <w:r w:rsidRPr="00FC52B9">
        <w:rPr>
          <w:rFonts w:asciiTheme="minorHAnsi" w:hAnsiTheme="minorHAnsi" w:cs="Times New Roman"/>
        </w:rPr>
        <w:t xml:space="preserve"> that </w:t>
      </w:r>
      <w:r w:rsidRPr="00FC52B9">
        <w:rPr>
          <w:rFonts w:asciiTheme="minorHAnsi" w:hAnsiTheme="minorHAnsi" w:cs="Times New Roman"/>
          <w:u w:val="single"/>
        </w:rPr>
        <w:t>collapses epistemology</w:t>
      </w:r>
      <w:r w:rsidRPr="00FC52B9">
        <w:rPr>
          <w:rFonts w:asciiTheme="minorHAnsi" w:hAnsiTheme="minorHAnsi" w:cs="Times New Roman"/>
        </w:rPr>
        <w:t xml:space="preserve"> and </w:t>
      </w:r>
      <w:r w:rsidRPr="00FC52B9">
        <w:rPr>
          <w:rFonts w:asciiTheme="minorHAnsi" w:hAnsiTheme="minorHAnsi" w:cs="Times New Roman"/>
          <w:u w:val="single"/>
        </w:rPr>
        <w:t>turns the kritik</w:t>
      </w:r>
    </w:p>
    <w:p w:rsidR="00616345" w:rsidRPr="00FC52B9" w:rsidRDefault="00616345" w:rsidP="00616345">
      <w:pPr>
        <w:rPr>
          <w:rStyle w:val="Style13ptBold"/>
          <w:rFonts w:asciiTheme="minorHAnsi" w:hAnsiTheme="minorHAnsi"/>
        </w:rPr>
      </w:pPr>
      <w:r w:rsidRPr="00FC52B9">
        <w:rPr>
          <w:rStyle w:val="Style13ptBold"/>
          <w:rFonts w:asciiTheme="minorHAnsi" w:hAnsiTheme="minorHAnsi"/>
        </w:rPr>
        <w:t>Snjezana 10</w:t>
      </w:r>
    </w:p>
    <w:p w:rsidR="00616345" w:rsidRPr="00FC52B9" w:rsidRDefault="00616345" w:rsidP="00616345">
      <w:pPr>
        <w:rPr>
          <w:rStyle w:val="Style13ptBold"/>
          <w:rFonts w:asciiTheme="minorHAnsi" w:hAnsiTheme="minorHAnsi"/>
        </w:rPr>
      </w:pPr>
      <w:r w:rsidRPr="00FC52B9">
        <w:rPr>
          <w:rStyle w:val="Style13ptBold"/>
          <w:rFonts w:asciiTheme="minorHAnsi" w:hAnsiTheme="minorHAnsi"/>
        </w:rPr>
        <w:t>(Faculty of Humanities and Social Sciences “Trusting Experts: Trust, Testimony, and Evidence”. Received: 2010-02-19. Original scientific article. University of Rijeka, Faculty of Humanities and Social Sciences, Omladinska 14, 51000, Scholar)</w:t>
      </w:r>
    </w:p>
    <w:p w:rsidR="00616345" w:rsidRPr="00FC52B9" w:rsidRDefault="00616345" w:rsidP="00616345">
      <w:pPr>
        <w:rPr>
          <w:rFonts w:asciiTheme="minorHAnsi" w:hAnsiTheme="minorHAnsi"/>
          <w:sz w:val="16"/>
          <w:szCs w:val="16"/>
        </w:rPr>
      </w:pPr>
      <w:r w:rsidRPr="00FC52B9">
        <w:rPr>
          <w:rFonts w:asciiTheme="minorHAnsi" w:hAnsiTheme="minorHAnsi"/>
          <w:sz w:val="16"/>
          <w:szCs w:val="16"/>
        </w:rPr>
        <w:t xml:space="preserve">Let us define expertism as being a position that is composed of three statements: (i) experts exist; (ii) we should ascribe a distinctive testimonial status to experts due their exceptional expertise; (iii) therefore, we have the epistemic right to trust experts without evidence. </w:t>
      </w:r>
      <w:r w:rsidRPr="00FC52B9">
        <w:rPr>
          <w:rFonts w:asciiTheme="minorHAnsi" w:hAnsiTheme="minorHAnsi"/>
          <w:bCs/>
          <w:u w:val="single"/>
        </w:rPr>
        <w:t>Expertism is a genuine anti-evidentialist position with regards to trusting experts</w:t>
      </w:r>
      <w:r w:rsidRPr="00FC52B9">
        <w:rPr>
          <w:rFonts w:asciiTheme="minorHAnsi" w:hAnsiTheme="minorHAnsi"/>
          <w:sz w:val="16"/>
          <w:szCs w:val="16"/>
        </w:rPr>
        <w:t xml:space="preserve">. 1. Experts exist. While it is rather plausible that there are experts in science because they deal with facts, the existence of moral or aesthetic experts, who deal with values, is generally much more problematic. For instance, Milton Friedman holds that differences in values are differences caused by people's tastes which are more or less hardwired, undebatable and unchangeable (Friedman, 1984). Logical positivists believe that value judgments are "nonsense" and cannot be a matter of expertise because they are not verifiable. Many people think that most people have reasonable ethical competence and that philosophers (who are the prime candidates for moral experts) are inclined to the same self-serving rationalizations as other people. However, </w:t>
      </w:r>
      <w:r w:rsidRPr="00FC52B9">
        <w:rPr>
          <w:rFonts w:asciiTheme="minorHAnsi" w:hAnsiTheme="minorHAnsi"/>
          <w:bCs/>
          <w:u w:val="single"/>
        </w:rPr>
        <w:t>the untouchable status of experts in science can be disputed</w:t>
      </w:r>
      <w:r w:rsidRPr="00FC52B9">
        <w:rPr>
          <w:rFonts w:asciiTheme="minorHAnsi" w:hAnsiTheme="minorHAnsi"/>
          <w:sz w:val="16"/>
          <w:szCs w:val="16"/>
        </w:rPr>
        <w:t>. From Kant, Kuhn, Quine to Goodman and Putnam, we are aware of an intelligible objection that theoretical hypotheses involve a theory laden, cognitively biased, socially manipulated and subjective interpretation of the world (Goldman, 1999). Also, in science as well as in ethics and aesthetics there are battles between experts who propose opposite theories. In spite of the fact that claiming the first thesis is not without its difficulties, I will assume that it is correct</w:t>
      </w:r>
      <w:r w:rsidRPr="00FC52B9">
        <w:rPr>
          <w:rFonts w:asciiTheme="minorHAnsi" w:hAnsiTheme="minorHAnsi"/>
          <w:bCs/>
          <w:u w:val="single"/>
        </w:rPr>
        <w:t>: there are people who are objective</w:t>
      </w:r>
      <w:r w:rsidRPr="00FC52B9">
        <w:rPr>
          <w:rFonts w:asciiTheme="minorHAnsi" w:hAnsiTheme="minorHAnsi"/>
          <w:sz w:val="16"/>
          <w:szCs w:val="16"/>
        </w:rPr>
        <w:t xml:space="preserve"> (not only reputational) </w:t>
      </w:r>
      <w:r w:rsidRPr="00FC52B9">
        <w:rPr>
          <w:rFonts w:asciiTheme="minorHAnsi" w:hAnsiTheme="minorHAnsi"/>
          <w:bCs/>
          <w:u w:val="single"/>
        </w:rPr>
        <w:t>experts</w:t>
      </w:r>
      <w:r w:rsidRPr="00FC52B9">
        <w:rPr>
          <w:rFonts w:asciiTheme="minorHAnsi" w:hAnsiTheme="minorHAnsi"/>
          <w:sz w:val="16"/>
          <w:szCs w:val="16"/>
        </w:rPr>
        <w:t xml:space="preserve">. </w:t>
      </w:r>
      <w:r w:rsidRPr="00FC52B9">
        <w:rPr>
          <w:rFonts w:asciiTheme="minorHAnsi" w:hAnsiTheme="minorHAnsi"/>
          <w:bCs/>
          <w:u w:val="single"/>
        </w:rPr>
        <w:t xml:space="preserve">These </w:t>
      </w:r>
      <w:r w:rsidRPr="00FC52B9">
        <w:rPr>
          <w:rFonts w:asciiTheme="minorHAnsi" w:hAnsiTheme="minorHAnsi"/>
          <w:bCs/>
          <w:highlight w:val="green"/>
          <w:u w:val="single"/>
        </w:rPr>
        <w:t>objective experts</w:t>
      </w:r>
      <w:r w:rsidRPr="00FC52B9">
        <w:rPr>
          <w:rFonts w:asciiTheme="minorHAnsi" w:hAnsiTheme="minorHAnsi"/>
          <w:bCs/>
          <w:u w:val="single"/>
        </w:rPr>
        <w:t xml:space="preserve"> are people who</w:t>
      </w:r>
      <w:r w:rsidRPr="00FC52B9">
        <w:rPr>
          <w:rFonts w:asciiTheme="minorHAnsi" w:hAnsiTheme="minorHAnsi"/>
          <w:sz w:val="16"/>
          <w:szCs w:val="16"/>
        </w:rPr>
        <w:t xml:space="preserve">, in comparison with other people, </w:t>
      </w:r>
      <w:r w:rsidRPr="00FC52B9">
        <w:rPr>
          <w:rFonts w:asciiTheme="minorHAnsi" w:hAnsiTheme="minorHAnsi"/>
          <w:bCs/>
          <w:highlight w:val="green"/>
          <w:u w:val="single"/>
        </w:rPr>
        <w:t xml:space="preserve">are </w:t>
      </w:r>
      <w:r w:rsidRPr="00FC52B9">
        <w:rPr>
          <w:rFonts w:asciiTheme="minorHAnsi" w:hAnsiTheme="minorHAnsi"/>
          <w:bCs/>
          <w:highlight w:val="green"/>
          <w:u w:val="single"/>
          <w:bdr w:val="single" w:sz="4" w:space="0" w:color="auto"/>
        </w:rPr>
        <w:t>more effective in problem solving.</w:t>
      </w:r>
      <w:r w:rsidRPr="00FC52B9">
        <w:rPr>
          <w:rFonts w:asciiTheme="minorHAnsi" w:hAnsiTheme="minorHAnsi"/>
          <w:sz w:val="16"/>
          <w:szCs w:val="16"/>
        </w:rPr>
        <w:t xml:space="preserve"> When compared with other people, </w:t>
      </w:r>
      <w:r w:rsidRPr="00FC52B9">
        <w:rPr>
          <w:rFonts w:asciiTheme="minorHAnsi" w:hAnsiTheme="minorHAnsi"/>
          <w:bCs/>
          <w:u w:val="single"/>
        </w:rPr>
        <w:t>they are better guides to the truth or better in recognizing a false statement as false</w:t>
      </w:r>
      <w:r w:rsidRPr="00FC52B9">
        <w:rPr>
          <w:rFonts w:asciiTheme="minorHAnsi" w:hAnsiTheme="minorHAnsi"/>
          <w:sz w:val="16"/>
          <w:szCs w:val="16"/>
        </w:rPr>
        <w:t xml:space="preserve">, and a true one as true.While the views of ordinary people are typically an ill sorted mass of material derived from experience and tradition which contains inconsistencies and tensions, skilled experts can detect inconsistencies, fallacious inferences, unwarranted generalizations and false premises. In contrast to the average person in ordinary epistemic circumstances, </w:t>
      </w:r>
      <w:r w:rsidRPr="00FC52B9">
        <w:rPr>
          <w:rFonts w:asciiTheme="minorHAnsi" w:hAnsiTheme="minorHAnsi"/>
          <w:bCs/>
          <w:highlight w:val="green"/>
          <w:u w:val="single"/>
        </w:rPr>
        <w:t>they possess knowledge about</w:t>
      </w:r>
      <w:r w:rsidRPr="00FC52B9">
        <w:rPr>
          <w:rFonts w:asciiTheme="minorHAnsi" w:hAnsiTheme="minorHAnsi"/>
          <w:bCs/>
          <w:u w:val="single"/>
        </w:rPr>
        <w:t xml:space="preserve"> the appropriate </w:t>
      </w:r>
      <w:r w:rsidRPr="00FC52B9">
        <w:rPr>
          <w:rFonts w:asciiTheme="minorHAnsi" w:hAnsiTheme="minorHAnsi"/>
          <w:bCs/>
          <w:highlight w:val="green"/>
          <w:u w:val="single"/>
          <w:bdr w:val="single" w:sz="4" w:space="0" w:color="auto"/>
        </w:rPr>
        <w:t>methods of research</w:t>
      </w:r>
      <w:r w:rsidRPr="00FC52B9">
        <w:rPr>
          <w:rFonts w:asciiTheme="minorHAnsi" w:hAnsiTheme="minorHAnsi"/>
          <w:bCs/>
          <w:highlight w:val="green"/>
          <w:u w:val="single"/>
        </w:rPr>
        <w:t xml:space="preserve"> and argumentation,</w:t>
      </w:r>
      <w:r w:rsidRPr="00FC52B9">
        <w:rPr>
          <w:rFonts w:asciiTheme="minorHAnsi" w:hAnsiTheme="minorHAnsi"/>
          <w:bCs/>
          <w:u w:val="single"/>
        </w:rPr>
        <w:t xml:space="preserve"> more systematized information </w:t>
      </w:r>
      <w:r w:rsidRPr="00FC52B9">
        <w:rPr>
          <w:rFonts w:asciiTheme="minorHAnsi" w:hAnsiTheme="minorHAnsi"/>
          <w:bCs/>
          <w:highlight w:val="green"/>
          <w:u w:val="single"/>
          <w:bdr w:val="single" w:sz="4" w:space="0" w:color="auto"/>
        </w:rPr>
        <w:t>derived from</w:t>
      </w:r>
      <w:r w:rsidRPr="00FC52B9">
        <w:rPr>
          <w:rFonts w:asciiTheme="minorHAnsi" w:hAnsiTheme="minorHAnsi"/>
          <w:bCs/>
          <w:u w:val="single"/>
        </w:rPr>
        <w:t xml:space="preserve"> long term </w:t>
      </w:r>
      <w:r w:rsidRPr="00FC52B9">
        <w:rPr>
          <w:rFonts w:asciiTheme="minorHAnsi" w:hAnsiTheme="minorHAnsi"/>
          <w:b/>
          <w:bCs/>
          <w:highlight w:val="green"/>
          <w:u w:val="single"/>
          <w:bdr w:val="single" w:sz="4" w:space="0" w:color="auto"/>
        </w:rPr>
        <w:t>experience</w:t>
      </w:r>
      <w:r w:rsidRPr="00FC52B9">
        <w:rPr>
          <w:rFonts w:asciiTheme="minorHAnsi" w:hAnsiTheme="minorHAnsi"/>
          <w:bCs/>
          <w:u w:val="single"/>
        </w:rPr>
        <w:t xml:space="preserve"> of dealing with difficulties, distinctions, </w:t>
      </w:r>
      <w:r w:rsidRPr="00FC52B9">
        <w:rPr>
          <w:rFonts w:asciiTheme="minorHAnsi" w:hAnsiTheme="minorHAnsi"/>
          <w:bCs/>
          <w:highlight w:val="green"/>
          <w:u w:val="single"/>
          <w:bdr w:val="single" w:sz="4" w:space="0" w:color="auto"/>
        </w:rPr>
        <w:t>critics,</w:t>
      </w:r>
      <w:r w:rsidRPr="00FC52B9">
        <w:rPr>
          <w:rFonts w:asciiTheme="minorHAnsi" w:hAnsiTheme="minorHAnsi"/>
          <w:bCs/>
          <w:highlight w:val="green"/>
          <w:u w:val="single"/>
        </w:rPr>
        <w:t xml:space="preserve"> and </w:t>
      </w:r>
      <w:r w:rsidRPr="00FC52B9">
        <w:rPr>
          <w:rFonts w:asciiTheme="minorHAnsi" w:hAnsiTheme="minorHAnsi"/>
          <w:bCs/>
          <w:highlight w:val="green"/>
          <w:u w:val="single"/>
          <w:bdr w:val="single" w:sz="4" w:space="0" w:color="auto"/>
        </w:rPr>
        <w:t>alternative conceptions.</w:t>
      </w:r>
      <w:r w:rsidRPr="00FC52B9">
        <w:rPr>
          <w:rFonts w:asciiTheme="minorHAnsi" w:hAnsiTheme="minorHAnsi"/>
          <w:bCs/>
          <w:u w:val="single"/>
        </w:rPr>
        <w:t xml:space="preserve"> They are generally better trained to deal with epistemic, moral or aesthetic issues.</w:t>
      </w:r>
      <w:r w:rsidRPr="00FC52B9">
        <w:rPr>
          <w:rFonts w:asciiTheme="minorHAnsi" w:hAnsiTheme="minorHAnsi"/>
          <w:sz w:val="16"/>
          <w:szCs w:val="16"/>
        </w:rPr>
        <w:t xml:space="preserve"> Or, we can say like Aristotle that it is reasonable to suppose that none of them can miss the target totally, and that each has gotten something or even a lot of things right. 2. Distinctive testimonial status. In expertism, it is claimed that an expert's testimony requires considerable epistemic deference. I can see at least three reasons why would one ascribe a distinctive testimonial status to experts: (i) standing practice about an expert's reliability; (ii) insufficiency of evidence; (iii) epistemic dependence. Firstly, it could be seen that </w:t>
      </w:r>
      <w:r w:rsidRPr="00FC52B9">
        <w:rPr>
          <w:rFonts w:asciiTheme="minorHAnsi" w:hAnsiTheme="minorHAnsi"/>
          <w:bCs/>
          <w:u w:val="single"/>
        </w:rPr>
        <w:t>we have an epistemic right to treat an expert's knowledge and sincerity with the utmost credulity because there is a standing practice</w:t>
      </w:r>
      <w:r w:rsidRPr="00FC52B9">
        <w:rPr>
          <w:rFonts w:asciiTheme="minorHAnsi" w:hAnsiTheme="minorHAnsi"/>
          <w:sz w:val="16"/>
          <w:szCs w:val="16"/>
        </w:rPr>
        <w:t xml:space="preserve">, social climate </w:t>
      </w:r>
      <w:r w:rsidRPr="00FC52B9">
        <w:rPr>
          <w:rFonts w:asciiTheme="minorHAnsi" w:hAnsiTheme="minorHAnsi"/>
          <w:bCs/>
          <w:u w:val="single"/>
        </w:rPr>
        <w:t>or ongoing policy that considers experts to be the most reliable sources of knowledg</w:t>
      </w:r>
      <w:r w:rsidRPr="00FC52B9">
        <w:rPr>
          <w:rFonts w:asciiTheme="minorHAnsi" w:hAnsiTheme="minorHAnsi"/>
          <w:sz w:val="16"/>
          <w:szCs w:val="16"/>
        </w:rPr>
        <w:t>e or that they are fundamental testimonial authorities in society (Pappas, 2000). By assuming such credentials about experts, it could be seen that a hearer may believe what an expert says without assessment, evaluation or additional evidence. Secondly, many philosophers hold that our evidence in favour of other people's testimonies is principally insufficient (Beanblossom, Lehrer, 1970; Coady, 1981; Webb, 1993; Foley, 1994). If it is true, our evidence in favour of an expert's testimony is even more insufficient: when a layperson relies on an expert, that reliance is necessary blind (Hardwig, 1991).</w:t>
      </w:r>
      <w:r w:rsidRPr="00FC52B9">
        <w:rPr>
          <w:rFonts w:asciiTheme="minorHAnsi" w:hAnsiTheme="minorHAnsi"/>
          <w:bCs/>
          <w:u w:val="single"/>
        </w:rPr>
        <w:t xml:space="preserve">3 </w:t>
      </w:r>
      <w:proofErr w:type="gramStart"/>
      <w:r w:rsidRPr="00FC52B9">
        <w:rPr>
          <w:rFonts w:asciiTheme="minorHAnsi" w:hAnsiTheme="minorHAnsi"/>
          <w:bCs/>
          <w:u w:val="single"/>
        </w:rPr>
        <w:t>We</w:t>
      </w:r>
      <w:proofErr w:type="gramEnd"/>
      <w:r w:rsidRPr="00FC52B9">
        <w:rPr>
          <w:rFonts w:asciiTheme="minorHAnsi" w:hAnsiTheme="minorHAnsi"/>
          <w:bCs/>
          <w:u w:val="single"/>
        </w:rPr>
        <w:t>, as non-experts in a domain, cannot ever possess enough evidence to evaluate an experts' testimony as credible or non credible</w:t>
      </w:r>
      <w:r w:rsidRPr="00FC52B9">
        <w:rPr>
          <w:rFonts w:asciiTheme="minorHAnsi" w:hAnsiTheme="minorHAnsi"/>
          <w:sz w:val="16"/>
          <w:szCs w:val="16"/>
        </w:rPr>
        <w:t xml:space="preserve">. An ordinary cognizer in ordinary epistemic circumstances does not possess, or even can never attain, a high enough level of expertise to evaluate the testimonies of experts. </w:t>
      </w:r>
      <w:r w:rsidRPr="00FC52B9">
        <w:rPr>
          <w:rFonts w:asciiTheme="minorHAnsi" w:hAnsiTheme="minorHAnsi"/>
          <w:bCs/>
          <w:highlight w:val="green"/>
          <w:u w:val="single"/>
        </w:rPr>
        <w:t>We</w:t>
      </w:r>
      <w:r w:rsidRPr="00FC52B9">
        <w:rPr>
          <w:rFonts w:asciiTheme="minorHAnsi" w:hAnsiTheme="minorHAnsi"/>
          <w:bCs/>
          <w:u w:val="single"/>
        </w:rPr>
        <w:t xml:space="preserve"> simply </w:t>
      </w:r>
      <w:r w:rsidRPr="00FC52B9">
        <w:rPr>
          <w:rFonts w:asciiTheme="minorHAnsi" w:hAnsiTheme="minorHAnsi"/>
          <w:bCs/>
          <w:highlight w:val="green"/>
          <w:u w:val="single"/>
        </w:rPr>
        <w:t>do not have</w:t>
      </w:r>
      <w:r w:rsidRPr="00FC52B9">
        <w:rPr>
          <w:rFonts w:asciiTheme="minorHAnsi" w:hAnsiTheme="minorHAnsi"/>
          <w:bCs/>
          <w:u w:val="single"/>
        </w:rPr>
        <w:t xml:space="preserve"> enough </w:t>
      </w:r>
      <w:r w:rsidRPr="00FC52B9">
        <w:rPr>
          <w:rFonts w:asciiTheme="minorHAnsi" w:hAnsiTheme="minorHAnsi"/>
          <w:bCs/>
          <w:highlight w:val="green"/>
          <w:u w:val="single"/>
        </w:rPr>
        <w:t>knowledge</w:t>
      </w:r>
      <w:r w:rsidRPr="00FC52B9">
        <w:rPr>
          <w:rFonts w:asciiTheme="minorHAnsi" w:hAnsiTheme="minorHAnsi"/>
          <w:bCs/>
          <w:u w:val="single"/>
        </w:rPr>
        <w:t xml:space="preserve"> and experience </w:t>
      </w:r>
      <w:r w:rsidRPr="00FC52B9">
        <w:rPr>
          <w:rFonts w:asciiTheme="minorHAnsi" w:hAnsiTheme="minorHAnsi"/>
          <w:bCs/>
          <w:highlight w:val="green"/>
          <w:u w:val="single"/>
        </w:rPr>
        <w:t>in order to be capable of assessing the truth of an expert</w:t>
      </w:r>
      <w:r w:rsidRPr="00FC52B9">
        <w:rPr>
          <w:rFonts w:asciiTheme="minorHAnsi" w:hAnsiTheme="minorHAnsi"/>
          <w:bCs/>
          <w:u w:val="single"/>
        </w:rPr>
        <w:t>'s testimony or an expert's reliability.</w:t>
      </w:r>
      <w:r w:rsidRPr="00FC52B9">
        <w:rPr>
          <w:rFonts w:asciiTheme="minorHAnsi" w:hAnsiTheme="minorHAnsi"/>
          <w:sz w:val="16"/>
          <w:szCs w:val="16"/>
        </w:rPr>
        <w:t xml:space="preserve"> Since our reasons for the acceptance of the content of an expert's report – by definition of them being experts and us as non-experts – cannot be the reasons the experts possess, our evidence about an experts' report cannot be ever sufficient for the justified acceptance of her testimony. If we are not experts in a domain, the relevant defeaters (undefeated defeaters) or certain kinds of experiences, doubts and beliefs that can undermine justified trust simply are not present to us. So, it could be seen that we have no choice other than to blindly trust experts. Thirdly, </w:t>
      </w:r>
      <w:r w:rsidRPr="00FC52B9">
        <w:rPr>
          <w:rFonts w:asciiTheme="minorHAnsi" w:hAnsiTheme="minorHAnsi"/>
          <w:bCs/>
          <w:u w:val="single"/>
        </w:rPr>
        <w:t>we are deeply aware of our epistemic dependence on the testimonies of experts</w:t>
      </w:r>
      <w:r w:rsidRPr="00FC52B9">
        <w:rPr>
          <w:rFonts w:asciiTheme="minorHAnsi" w:hAnsiTheme="minorHAnsi"/>
          <w:sz w:val="16"/>
          <w:szCs w:val="16"/>
        </w:rPr>
        <w:t xml:space="preserve">. Without other people testimonies "we should have to confess to knowing pitifully little" (Dummet, 1993, 420). But </w:t>
      </w:r>
      <w:r w:rsidRPr="00FC52B9">
        <w:rPr>
          <w:rFonts w:asciiTheme="minorHAnsi" w:hAnsiTheme="minorHAnsi"/>
          <w:bCs/>
          <w:u w:val="single"/>
        </w:rPr>
        <w:t>without expert testimonies our knowledge</w:t>
      </w:r>
      <w:r w:rsidRPr="00FC52B9">
        <w:rPr>
          <w:rFonts w:asciiTheme="minorHAnsi" w:hAnsiTheme="minorHAnsi"/>
          <w:sz w:val="16"/>
          <w:szCs w:val="16"/>
        </w:rPr>
        <w:t xml:space="preserve"> about biology, physics, medicine, geography of the world, history </w:t>
      </w:r>
      <w:r w:rsidRPr="00FC52B9">
        <w:rPr>
          <w:rFonts w:asciiTheme="minorHAnsi" w:hAnsiTheme="minorHAnsi"/>
          <w:bCs/>
          <w:u w:val="single"/>
        </w:rPr>
        <w:t>would be devastated. The majority of our beliefs about nature and society that we acquired throughout our lives are based, finally, on what experts 'tell' us</w:t>
      </w:r>
      <w:r w:rsidRPr="00FC52B9">
        <w:rPr>
          <w:rFonts w:asciiTheme="minorHAnsi" w:hAnsiTheme="minorHAnsi"/>
          <w:sz w:val="16"/>
          <w:szCs w:val="16"/>
        </w:rPr>
        <w:t xml:space="preserve"> (see also in Beanblossom, Lehrer, 1970; Faulkner, 2002</w:t>
      </w:r>
      <w:r w:rsidRPr="00FC52B9">
        <w:rPr>
          <w:rFonts w:asciiTheme="minorHAnsi" w:hAnsiTheme="minorHAnsi"/>
          <w:bCs/>
          <w:u w:val="single"/>
        </w:rPr>
        <w:t xml:space="preserve">). </w:t>
      </w:r>
      <w:r w:rsidRPr="00FC52B9">
        <w:rPr>
          <w:rFonts w:asciiTheme="minorHAnsi" w:hAnsiTheme="minorHAnsi"/>
          <w:bCs/>
          <w:highlight w:val="green"/>
          <w:u w:val="single"/>
        </w:rPr>
        <w:t>Our judgments of value will be a mass of</w:t>
      </w:r>
      <w:r w:rsidRPr="00FC52B9">
        <w:rPr>
          <w:rFonts w:asciiTheme="minorHAnsi" w:hAnsiTheme="minorHAnsi"/>
          <w:bCs/>
          <w:u w:val="single"/>
        </w:rPr>
        <w:t xml:space="preserve"> inconsistent intuitions, </w:t>
      </w:r>
      <w:r w:rsidRPr="00FC52B9">
        <w:rPr>
          <w:rFonts w:asciiTheme="minorHAnsi" w:hAnsiTheme="minorHAnsi"/>
          <w:b/>
          <w:bCs/>
          <w:highlight w:val="green"/>
          <w:u w:val="single"/>
          <w:bdr w:val="single" w:sz="4" w:space="0" w:color="auto"/>
        </w:rPr>
        <w:t>prejudices</w:t>
      </w:r>
      <w:r w:rsidRPr="00FC52B9">
        <w:rPr>
          <w:rFonts w:asciiTheme="minorHAnsi" w:hAnsiTheme="minorHAnsi"/>
          <w:bCs/>
          <w:highlight w:val="green"/>
          <w:u w:val="single"/>
        </w:rPr>
        <w:t xml:space="preserve"> and </w:t>
      </w:r>
      <w:r w:rsidRPr="00FC52B9">
        <w:rPr>
          <w:rFonts w:asciiTheme="minorHAnsi" w:hAnsiTheme="minorHAnsi"/>
          <w:b/>
          <w:bCs/>
          <w:highlight w:val="green"/>
          <w:u w:val="single"/>
          <w:bdr w:val="single" w:sz="4" w:space="0" w:color="auto"/>
        </w:rPr>
        <w:t>stereotypes</w:t>
      </w:r>
      <w:r w:rsidRPr="00FC52B9">
        <w:rPr>
          <w:rFonts w:asciiTheme="minorHAnsi" w:hAnsiTheme="minorHAnsi"/>
          <w:bCs/>
          <w:highlight w:val="green"/>
          <w:u w:val="single"/>
        </w:rPr>
        <w:t xml:space="preserve"> derived from</w:t>
      </w:r>
      <w:r w:rsidRPr="00FC52B9">
        <w:rPr>
          <w:rFonts w:asciiTheme="minorHAnsi" w:hAnsiTheme="minorHAnsi"/>
          <w:bCs/>
          <w:u w:val="single"/>
        </w:rPr>
        <w:t xml:space="preserve"> our </w:t>
      </w:r>
      <w:r w:rsidRPr="00FC52B9">
        <w:rPr>
          <w:rFonts w:asciiTheme="minorHAnsi" w:hAnsiTheme="minorHAnsi"/>
          <w:bCs/>
          <w:highlight w:val="green"/>
          <w:u w:val="single"/>
        </w:rPr>
        <w:t>subjective</w:t>
      </w:r>
      <w:r w:rsidRPr="00FC52B9">
        <w:rPr>
          <w:rFonts w:asciiTheme="minorHAnsi" w:hAnsiTheme="minorHAnsi"/>
          <w:bCs/>
          <w:u w:val="single"/>
        </w:rPr>
        <w:t xml:space="preserve"> and partial </w:t>
      </w:r>
      <w:r w:rsidRPr="00FC52B9">
        <w:rPr>
          <w:rFonts w:asciiTheme="minorHAnsi" w:hAnsiTheme="minorHAnsi"/>
          <w:bCs/>
          <w:highlight w:val="green"/>
          <w:u w:val="single"/>
        </w:rPr>
        <w:t>interests</w:t>
      </w:r>
      <w:r w:rsidRPr="00FC52B9">
        <w:rPr>
          <w:rFonts w:asciiTheme="minorHAnsi" w:hAnsiTheme="minorHAnsi"/>
          <w:bCs/>
          <w:u w:val="single"/>
        </w:rPr>
        <w:t>, understandings of tradition, our temper etc</w:t>
      </w:r>
      <w:r w:rsidRPr="00FC52B9">
        <w:rPr>
          <w:rFonts w:asciiTheme="minorHAnsi" w:hAnsiTheme="minorHAnsi"/>
          <w:sz w:val="16"/>
          <w:szCs w:val="16"/>
        </w:rPr>
        <w:t xml:space="preserve">. Behind the majority of testimonies lies extensive research and reports by experts and without these basic experts' testimonies "our lives would be impoverished in startling and debilitating ways" (Lackey, 2006, 1). So, it could be said that such an epistemic dependence on experts entails blind trust as a precondition of the functioning of our reason. </w:t>
      </w:r>
    </w:p>
    <w:p w:rsidR="00616345" w:rsidRPr="00FC52B9" w:rsidRDefault="00616345" w:rsidP="00616345">
      <w:pPr>
        <w:rPr>
          <w:rFonts w:asciiTheme="minorHAnsi" w:hAnsiTheme="minorHAnsi"/>
        </w:rPr>
      </w:pPr>
    </w:p>
    <w:p w:rsidR="00616345" w:rsidRPr="00FC52B9" w:rsidRDefault="00616345" w:rsidP="00616345">
      <w:pPr>
        <w:rPr>
          <w:rFonts w:asciiTheme="minorHAnsi" w:hAnsiTheme="minorHAnsi"/>
        </w:rPr>
      </w:pPr>
    </w:p>
    <w:p w:rsidR="00616345" w:rsidRPr="00FC52B9" w:rsidRDefault="00616345" w:rsidP="00C527E6">
      <w:pPr>
        <w:pStyle w:val="Heading4"/>
        <w:rPr>
          <w:rFonts w:asciiTheme="minorHAnsi" w:eastAsia="MS Mincho" w:hAnsiTheme="minorHAnsi" w:cs="Times New Roman"/>
        </w:rPr>
      </w:pPr>
      <w:r w:rsidRPr="00FC52B9">
        <w:rPr>
          <w:rFonts w:asciiTheme="minorHAnsi" w:eastAsia="MS Mincho" w:hAnsiTheme="minorHAnsi" w:cs="Times New Roman"/>
          <w:u w:val="single"/>
        </w:rPr>
        <w:t>Engagement</w:t>
      </w:r>
      <w:r w:rsidRPr="00FC52B9">
        <w:rPr>
          <w:rFonts w:asciiTheme="minorHAnsi" w:eastAsia="MS Mincho" w:hAnsiTheme="minorHAnsi" w:cs="Times New Roman"/>
        </w:rPr>
        <w:t xml:space="preserve"> with technocracy is more effective than passive rejection</w:t>
      </w:r>
    </w:p>
    <w:p w:rsidR="00616345" w:rsidRPr="00FC52B9" w:rsidRDefault="00616345" w:rsidP="00616345">
      <w:pPr>
        <w:rPr>
          <w:rFonts w:asciiTheme="minorHAnsi" w:eastAsia="MS Mincho" w:hAnsiTheme="minorHAnsi"/>
          <w:szCs w:val="24"/>
        </w:rPr>
      </w:pPr>
      <w:r w:rsidRPr="00FC52B9">
        <w:rPr>
          <w:rFonts w:asciiTheme="minorHAnsi" w:eastAsia="MS Mincho" w:hAnsiTheme="minorHAnsi"/>
          <w:b/>
          <w:sz w:val="24"/>
          <w:szCs w:val="24"/>
          <w:u w:val="single"/>
        </w:rPr>
        <w:t>Jiménez-Aleixandre</w:t>
      </w:r>
      <w:r w:rsidRPr="00FC52B9">
        <w:rPr>
          <w:rFonts w:asciiTheme="minorHAnsi" w:eastAsia="MS Mincho" w:hAnsiTheme="minorHAnsi"/>
          <w:szCs w:val="24"/>
        </w:rPr>
        <w:t xml:space="preserve">, professor of education – University of Santiago de Compostela, and Pereiro-Muñoz High School Castelao, Vigo (Spain), </w:t>
      </w:r>
      <w:r w:rsidRPr="00FC52B9">
        <w:rPr>
          <w:rFonts w:asciiTheme="minorHAnsi" w:eastAsia="MS Mincho" w:hAnsiTheme="minorHAnsi"/>
          <w:b/>
          <w:sz w:val="24"/>
          <w:szCs w:val="24"/>
          <w:u w:val="single"/>
        </w:rPr>
        <w:t>‘2</w:t>
      </w:r>
    </w:p>
    <w:p w:rsidR="00616345" w:rsidRPr="00FC52B9" w:rsidRDefault="00616345" w:rsidP="00616345">
      <w:pPr>
        <w:rPr>
          <w:rFonts w:asciiTheme="minorHAnsi" w:eastAsia="MS Mincho" w:hAnsiTheme="minorHAnsi"/>
          <w:szCs w:val="24"/>
        </w:rPr>
      </w:pPr>
      <w:r w:rsidRPr="00FC52B9">
        <w:rPr>
          <w:rFonts w:asciiTheme="minorHAnsi" w:eastAsia="MS Mincho" w:hAnsiTheme="minorHAnsi"/>
          <w:szCs w:val="24"/>
        </w:rPr>
        <w:t>(Maria-Pilar and Cristina, “Knowledge producers or knowledge consumers? Argumentation and decision making about environmental management,” International Journal of Science Education Vol. 24, No. 11, p. 1171–1190)</w:t>
      </w:r>
    </w:p>
    <w:p w:rsidR="00616345" w:rsidRPr="00FC52B9" w:rsidRDefault="00616345" w:rsidP="00616345">
      <w:pPr>
        <w:rPr>
          <w:rStyle w:val="BoldUnderline"/>
          <w:rFonts w:asciiTheme="minorHAnsi" w:hAnsiTheme="minorHAnsi"/>
        </w:rPr>
      </w:pPr>
      <w:r w:rsidRPr="00FC52B9">
        <w:rPr>
          <w:rStyle w:val="StyleUnderline"/>
          <w:rFonts w:asciiTheme="minorHAnsi" w:hAnsiTheme="minorHAnsi"/>
          <w:highlight w:val="green"/>
        </w:rPr>
        <w:t>If</w:t>
      </w:r>
      <w:r w:rsidRPr="00FC52B9">
        <w:rPr>
          <w:rFonts w:asciiTheme="minorHAnsi" w:eastAsia="MS Mincho" w:hAnsiTheme="minorHAnsi"/>
          <w:sz w:val="16"/>
          <w:szCs w:val="24"/>
          <w:highlight w:val="green"/>
        </w:rPr>
        <w:t xml:space="preserve"> </w:t>
      </w:r>
      <w:r w:rsidRPr="00FC52B9">
        <w:rPr>
          <w:rStyle w:val="StyleUnderline"/>
          <w:rFonts w:asciiTheme="minorHAnsi" w:hAnsiTheme="minorHAnsi"/>
          <w:highlight w:val="green"/>
        </w:rPr>
        <w:t>science</w:t>
      </w:r>
      <w:r w:rsidRPr="00FC52B9">
        <w:rPr>
          <w:rFonts w:asciiTheme="minorHAnsi" w:eastAsia="MS Mincho" w:hAnsiTheme="minorHAnsi"/>
          <w:sz w:val="16"/>
          <w:szCs w:val="24"/>
        </w:rPr>
        <w:t xml:space="preserve"> education </w:t>
      </w:r>
      <w:r w:rsidRPr="00FC52B9">
        <w:rPr>
          <w:rStyle w:val="StyleUnderline"/>
          <w:rFonts w:asciiTheme="minorHAnsi" w:hAnsiTheme="minorHAnsi"/>
          <w:highlight w:val="green"/>
        </w:rPr>
        <w:t>and environmental education have</w:t>
      </w:r>
      <w:r w:rsidRPr="00FC52B9">
        <w:rPr>
          <w:rStyle w:val="StyleUnderline"/>
          <w:rFonts w:asciiTheme="minorHAnsi" w:hAnsiTheme="minorHAnsi"/>
        </w:rPr>
        <w:t xml:space="preserve"> as </w:t>
      </w:r>
      <w:r w:rsidRPr="00FC52B9">
        <w:rPr>
          <w:rStyle w:val="StyleUnderline"/>
          <w:rFonts w:asciiTheme="minorHAnsi" w:hAnsiTheme="minorHAnsi"/>
          <w:highlight w:val="green"/>
        </w:rPr>
        <w:t>a goal to develop</w:t>
      </w:r>
      <w:r w:rsidRPr="00FC52B9">
        <w:rPr>
          <w:rFonts w:asciiTheme="minorHAnsi" w:eastAsia="MS Mincho" w:hAnsiTheme="minorHAnsi"/>
          <w:sz w:val="16"/>
          <w:szCs w:val="24"/>
          <w:highlight w:val="green"/>
        </w:rPr>
        <w:t xml:space="preserve"> </w:t>
      </w:r>
      <w:r w:rsidRPr="00FC52B9">
        <w:rPr>
          <w:rFonts w:asciiTheme="minorHAnsi" w:eastAsia="MS Mincho" w:hAnsiTheme="minorHAnsi"/>
          <w:b/>
          <w:szCs w:val="24"/>
          <w:highlight w:val="green"/>
          <w:u w:val="single"/>
        </w:rPr>
        <w:t>critical thinking and</w:t>
      </w:r>
      <w:r w:rsidRPr="00FC52B9">
        <w:rPr>
          <w:rFonts w:asciiTheme="minorHAnsi" w:eastAsia="MS Mincho" w:hAnsiTheme="minorHAnsi"/>
          <w:sz w:val="16"/>
          <w:szCs w:val="24"/>
        </w:rPr>
        <w:t xml:space="preserve"> to promote </w:t>
      </w:r>
      <w:r w:rsidRPr="00FC52B9">
        <w:rPr>
          <w:rFonts w:asciiTheme="minorHAnsi" w:eastAsia="MS Mincho" w:hAnsiTheme="minorHAnsi"/>
          <w:b/>
          <w:szCs w:val="24"/>
          <w:highlight w:val="green"/>
          <w:u w:val="single"/>
        </w:rPr>
        <w:t>decision making</w:t>
      </w:r>
      <w:r w:rsidRPr="00FC52B9">
        <w:rPr>
          <w:rFonts w:asciiTheme="minorHAnsi" w:eastAsia="MS Mincho" w:hAnsiTheme="minorHAnsi"/>
          <w:sz w:val="16"/>
          <w:szCs w:val="24"/>
        </w:rPr>
        <w:t xml:space="preserve">, it seems that </w:t>
      </w:r>
      <w:r w:rsidRPr="00FC52B9">
        <w:rPr>
          <w:rStyle w:val="StyleUnderline"/>
          <w:rFonts w:asciiTheme="minorHAnsi" w:hAnsiTheme="minorHAnsi"/>
        </w:rPr>
        <w:t xml:space="preserve">the </w:t>
      </w:r>
      <w:r w:rsidRPr="00FC52B9">
        <w:rPr>
          <w:rStyle w:val="StyleUnderline"/>
          <w:rFonts w:asciiTheme="minorHAnsi" w:hAnsiTheme="minorHAnsi"/>
          <w:highlight w:val="green"/>
        </w:rPr>
        <w:t>acknowledgement of</w:t>
      </w:r>
      <w:r w:rsidRPr="00FC52B9">
        <w:rPr>
          <w:rStyle w:val="StyleUnderline"/>
          <w:rFonts w:asciiTheme="minorHAnsi" w:hAnsiTheme="minorHAnsi"/>
        </w:rPr>
        <w:t xml:space="preserve"> a variety of </w:t>
      </w:r>
      <w:r w:rsidRPr="00FC52B9">
        <w:rPr>
          <w:rStyle w:val="StyleUnderline"/>
          <w:rFonts w:asciiTheme="minorHAnsi" w:hAnsiTheme="minorHAnsi"/>
          <w:highlight w:val="green"/>
        </w:rPr>
        <w:t>experts</w:t>
      </w:r>
      <w:r w:rsidRPr="00FC52B9">
        <w:rPr>
          <w:rFonts w:asciiTheme="minorHAnsi" w:eastAsia="MS Mincho" w:hAnsiTheme="minorHAnsi"/>
          <w:sz w:val="16"/>
          <w:szCs w:val="24"/>
        </w:rPr>
        <w:t xml:space="preserve"> and expertise </w:t>
      </w:r>
      <w:r w:rsidRPr="00FC52B9">
        <w:rPr>
          <w:rStyle w:val="StyleUnderline"/>
          <w:rFonts w:asciiTheme="minorHAnsi" w:hAnsiTheme="minorHAnsi"/>
          <w:highlight w:val="green"/>
        </w:rPr>
        <w:t>is</w:t>
      </w:r>
      <w:r w:rsidRPr="00FC52B9">
        <w:rPr>
          <w:rStyle w:val="StyleUnderline"/>
          <w:rFonts w:asciiTheme="minorHAnsi" w:hAnsiTheme="minorHAnsi"/>
        </w:rPr>
        <w:t xml:space="preserve"> </w:t>
      </w:r>
      <w:r w:rsidRPr="00FC52B9">
        <w:rPr>
          <w:rStyle w:val="StyleUnderline"/>
          <w:rFonts w:asciiTheme="minorHAnsi" w:hAnsiTheme="minorHAnsi"/>
          <w:highlight w:val="green"/>
        </w:rPr>
        <w:t>of relevance</w:t>
      </w:r>
      <w:r w:rsidRPr="00FC52B9">
        <w:rPr>
          <w:rFonts w:asciiTheme="minorHAnsi" w:eastAsia="MS Mincho" w:hAnsiTheme="minorHAnsi"/>
          <w:sz w:val="16"/>
          <w:szCs w:val="24"/>
        </w:rPr>
        <w:t xml:space="preserve"> to both. </w:t>
      </w:r>
      <w:r w:rsidRPr="00FC52B9">
        <w:rPr>
          <w:rFonts w:asciiTheme="minorHAnsi" w:eastAsia="MS Mincho" w:hAnsiTheme="minorHAnsi"/>
          <w:b/>
          <w:bCs/>
          <w:szCs w:val="20"/>
          <w:highlight w:val="green"/>
          <w:u w:val="single"/>
          <w:bdr w:val="single" w:sz="2" w:space="0" w:color="auto"/>
        </w:rPr>
        <w:t>Otherwise citizens could be unable to challenge a common view</w:t>
      </w:r>
      <w:r w:rsidRPr="00FC52B9">
        <w:rPr>
          <w:rFonts w:asciiTheme="minorHAnsi" w:eastAsia="MS Mincho" w:hAnsiTheme="minorHAnsi"/>
          <w:sz w:val="16"/>
          <w:szCs w:val="24"/>
        </w:rPr>
        <w:t xml:space="preserve"> </w:t>
      </w:r>
      <w:r w:rsidRPr="00FC52B9">
        <w:rPr>
          <w:rStyle w:val="StyleUnderline"/>
          <w:rFonts w:asciiTheme="minorHAnsi" w:hAnsiTheme="minorHAnsi"/>
        </w:rPr>
        <w:t>that places</w:t>
      </w:r>
      <w:r w:rsidRPr="00FC52B9">
        <w:rPr>
          <w:rFonts w:asciiTheme="minorHAnsi" w:eastAsia="MS Mincho" w:hAnsiTheme="minorHAnsi"/>
          <w:sz w:val="16"/>
          <w:szCs w:val="24"/>
        </w:rPr>
        <w:t xml:space="preserve"> economical issues and </w:t>
      </w:r>
      <w:r w:rsidRPr="00FC52B9">
        <w:rPr>
          <w:rStyle w:val="StyleUnderline"/>
          <w:rFonts w:asciiTheme="minorHAnsi" w:hAnsiTheme="minorHAnsi"/>
        </w:rPr>
        <w:t>technical features over other types of values or concerns.</w:t>
      </w:r>
      <w:r w:rsidRPr="00FC52B9">
        <w:rPr>
          <w:rFonts w:asciiTheme="minorHAnsi" w:eastAsia="MS Mincho" w:hAnsiTheme="minorHAnsi"/>
          <w:sz w:val="16"/>
          <w:szCs w:val="24"/>
        </w:rPr>
        <w:t xml:space="preserve"> As McGinn and Roth (1999) argue, </w:t>
      </w:r>
      <w:r w:rsidRPr="00FC52B9">
        <w:rPr>
          <w:rStyle w:val="StyleUnderline"/>
          <w:rFonts w:asciiTheme="minorHAnsi" w:hAnsiTheme="minorHAnsi"/>
          <w:highlight w:val="green"/>
        </w:rPr>
        <w:t>citizens should be prepared to participate in scientific practice,</w:t>
      </w:r>
      <w:r w:rsidRPr="00FC52B9">
        <w:rPr>
          <w:rStyle w:val="StyleUnderline"/>
          <w:rFonts w:asciiTheme="minorHAnsi" w:hAnsiTheme="minorHAnsi"/>
        </w:rPr>
        <w:t xml:space="preserve"> to be involved in situations where science is</w:t>
      </w:r>
      <w:r w:rsidRPr="00FC52B9">
        <w:rPr>
          <w:rFonts w:asciiTheme="minorHAnsi" w:eastAsia="MS Mincho" w:hAnsiTheme="minorHAnsi"/>
          <w:sz w:val="16"/>
          <w:szCs w:val="24"/>
        </w:rPr>
        <w:t xml:space="preserve">, if not created, at least </w:t>
      </w:r>
      <w:r w:rsidRPr="00FC52B9">
        <w:rPr>
          <w:rStyle w:val="StyleUnderline"/>
          <w:rFonts w:asciiTheme="minorHAnsi" w:hAnsiTheme="minorHAnsi"/>
        </w:rPr>
        <w:t>used.</w:t>
      </w:r>
      <w:r w:rsidRPr="00FC52B9">
        <w:rPr>
          <w:rFonts w:asciiTheme="minorHAnsi" w:eastAsia="MS Mincho" w:hAnsiTheme="minorHAnsi"/>
          <w:sz w:val="16"/>
          <w:szCs w:val="24"/>
        </w:rPr>
        <w:t xml:space="preserve"> The assessment of environmental management is, in our opinion, one of these, and citizens do not need to possess all the technical knowledge to be able to examine the positive and negative impacts and to weigh them up. The identification of instances of scientific practice in classroom discourse is difficult especially if this practice is viewed as a complex process, not as fixed ‘steps’. Several instances were identified when it could be said that </w:t>
      </w:r>
      <w:r w:rsidRPr="00FC52B9">
        <w:rPr>
          <w:rStyle w:val="StyleUnderline"/>
          <w:rFonts w:asciiTheme="minorHAnsi" w:hAnsiTheme="minorHAnsi"/>
        </w:rPr>
        <w:t>students acted as a knowledge-producing community in spite of the fact that the students</w:t>
      </w:r>
      <w:r w:rsidRPr="00FC52B9">
        <w:rPr>
          <w:rFonts w:asciiTheme="minorHAnsi" w:eastAsia="MS Mincho" w:hAnsiTheme="minorHAnsi"/>
          <w:sz w:val="16"/>
          <w:szCs w:val="24"/>
        </w:rPr>
        <w:t xml:space="preserve">, particularly at the beginning of the sequence, </w:t>
      </w:r>
      <w:r w:rsidRPr="00FC52B9">
        <w:rPr>
          <w:rStyle w:val="StyleUnderline"/>
          <w:rFonts w:asciiTheme="minorHAnsi" w:hAnsiTheme="minorHAnsi"/>
        </w:rPr>
        <w:t>expressed doubts about their capacities</w:t>
      </w:r>
      <w:r w:rsidRPr="00FC52B9">
        <w:rPr>
          <w:rFonts w:asciiTheme="minorHAnsi" w:eastAsia="MS Mincho" w:hAnsiTheme="minorHAnsi"/>
          <w:sz w:val="16"/>
          <w:szCs w:val="24"/>
        </w:rPr>
        <w:t xml:space="preserve"> </w:t>
      </w:r>
      <w:r w:rsidRPr="00FC52B9">
        <w:rPr>
          <w:rStyle w:val="StyleUnderline"/>
          <w:rFonts w:asciiTheme="minorHAnsi" w:hAnsiTheme="minorHAnsi"/>
        </w:rPr>
        <w:t>to assess</w:t>
      </w:r>
      <w:r w:rsidRPr="00FC52B9">
        <w:rPr>
          <w:rFonts w:asciiTheme="minorHAnsi" w:eastAsia="MS Mincho" w:hAnsiTheme="minorHAnsi"/>
          <w:sz w:val="16"/>
          <w:szCs w:val="24"/>
        </w:rPr>
        <w:t xml:space="preserve"> a project written by </w:t>
      </w:r>
      <w:r w:rsidRPr="00FC52B9">
        <w:rPr>
          <w:rStyle w:val="StyleUnderline"/>
          <w:rFonts w:asciiTheme="minorHAnsi" w:hAnsiTheme="minorHAnsi"/>
        </w:rPr>
        <w:t>experts</w:t>
      </w:r>
      <w:r w:rsidRPr="00FC52B9">
        <w:rPr>
          <w:rFonts w:asciiTheme="minorHAnsi" w:eastAsia="MS Mincho" w:hAnsiTheme="minorHAnsi"/>
          <w:sz w:val="16"/>
          <w:szCs w:val="24"/>
        </w:rPr>
        <w:t xml:space="preserve"> and endorsed by a government office. Perhaps these doubts relate to the nature of the project, a ‘real life’ object that made its way into the classroom, into the ‘school life’. As Brown et al. (1989) point out, there is usually a difference between practitioners’ tasks and stereotyped school tasks and, it could be added, students are not used to being confronted with the complexity of ‘life-size’ problems. However, </w:t>
      </w:r>
      <w:r w:rsidRPr="00FC52B9">
        <w:rPr>
          <w:rStyle w:val="StyleUnderline"/>
          <w:rFonts w:asciiTheme="minorHAnsi" w:hAnsiTheme="minorHAnsi"/>
        </w:rPr>
        <w:t xml:space="preserve">as the sequence proceeded, </w:t>
      </w:r>
      <w:r w:rsidRPr="00FC52B9">
        <w:rPr>
          <w:rFonts w:asciiTheme="minorHAnsi" w:eastAsia="MS Mincho" w:hAnsiTheme="minorHAnsi"/>
          <w:b/>
          <w:szCs w:val="24"/>
          <w:u w:val="single"/>
        </w:rPr>
        <w:t>the students assumed the role of experts</w:t>
      </w:r>
      <w:r w:rsidRPr="00FC52B9">
        <w:rPr>
          <w:rStyle w:val="StyleUnderline"/>
          <w:rFonts w:asciiTheme="minorHAnsi" w:hAnsiTheme="minorHAnsi"/>
        </w:rPr>
        <w:t>, exposing inconsistencies</w:t>
      </w:r>
      <w:r w:rsidRPr="00FC52B9">
        <w:rPr>
          <w:rFonts w:asciiTheme="minorHAnsi" w:eastAsia="MS Mincho" w:hAnsiTheme="minorHAnsi"/>
          <w:sz w:val="16"/>
          <w:szCs w:val="24"/>
        </w:rPr>
        <w:t xml:space="preserve"> in the project, </w:t>
      </w:r>
      <w:r w:rsidRPr="00FC52B9">
        <w:rPr>
          <w:rStyle w:val="StyleUnderline"/>
          <w:rFonts w:asciiTheme="minorHAnsi" w:hAnsiTheme="minorHAnsi"/>
        </w:rPr>
        <w:t>offering alternatives and discussing it</w:t>
      </w:r>
      <w:r w:rsidRPr="00FC52B9">
        <w:rPr>
          <w:rFonts w:asciiTheme="minorHAnsi" w:eastAsia="MS Mincho" w:hAnsiTheme="minorHAnsi"/>
          <w:sz w:val="16"/>
          <w:szCs w:val="24"/>
        </w:rPr>
        <w:t xml:space="preserve"> with one of its authors. The issue of expertise is worthy of attention and it needs to be explored in different contexts where the relationships among technical expertise, values hierarchies and possible biases caused by the subject matter could be unravelled. </w:t>
      </w:r>
      <w:r w:rsidRPr="00FC52B9">
        <w:rPr>
          <w:rStyle w:val="StyleUnderline"/>
          <w:rFonts w:asciiTheme="minorHAnsi" w:hAnsiTheme="minorHAnsi"/>
        </w:rPr>
        <w:t xml:space="preserve">One of the objectives of environmental education is </w:t>
      </w:r>
      <w:r w:rsidRPr="00FC52B9">
        <w:rPr>
          <w:rStyle w:val="StyleUnderline"/>
          <w:rFonts w:asciiTheme="minorHAnsi" w:hAnsiTheme="minorHAnsi"/>
          <w:highlight w:val="green"/>
        </w:rPr>
        <w:t>to</w:t>
      </w:r>
      <w:r w:rsidRPr="00FC52B9">
        <w:rPr>
          <w:rStyle w:val="StyleUnderline"/>
          <w:rFonts w:asciiTheme="minorHAnsi" w:hAnsiTheme="minorHAnsi"/>
        </w:rPr>
        <w:t xml:space="preserve"> </w:t>
      </w:r>
      <w:r w:rsidRPr="00FC52B9">
        <w:rPr>
          <w:rFonts w:asciiTheme="minorHAnsi" w:eastAsia="MS Mincho" w:hAnsiTheme="minorHAnsi"/>
          <w:b/>
          <w:bCs/>
          <w:szCs w:val="20"/>
          <w:highlight w:val="green"/>
          <w:u w:val="single"/>
          <w:bdr w:val="single" w:sz="2" w:space="0" w:color="auto"/>
        </w:rPr>
        <w:t>empower people with the capacity of decision making</w:t>
      </w:r>
      <w:r w:rsidRPr="00FC52B9">
        <w:rPr>
          <w:rFonts w:asciiTheme="minorHAnsi" w:eastAsia="MS Mincho" w:hAnsiTheme="minorHAnsi"/>
          <w:sz w:val="16"/>
          <w:szCs w:val="24"/>
          <w:highlight w:val="green"/>
        </w:rPr>
        <w:t xml:space="preserve">; </w:t>
      </w:r>
      <w:r w:rsidRPr="00FC52B9">
        <w:rPr>
          <w:rStyle w:val="StyleUnderline"/>
          <w:rFonts w:asciiTheme="minorHAnsi" w:hAnsiTheme="minorHAnsi"/>
        </w:rPr>
        <w:t>for this</w:t>
      </w:r>
      <w:r w:rsidRPr="00FC52B9">
        <w:rPr>
          <w:rFonts w:asciiTheme="minorHAnsi" w:eastAsia="MS Mincho" w:hAnsiTheme="minorHAnsi"/>
          <w:sz w:val="16"/>
          <w:szCs w:val="24"/>
        </w:rPr>
        <w:t xml:space="preserve"> purpose </w:t>
      </w:r>
      <w:r w:rsidRPr="00FC52B9">
        <w:rPr>
          <w:rStyle w:val="StyleUnderline"/>
          <w:rFonts w:asciiTheme="minorHAnsi" w:hAnsiTheme="minorHAnsi"/>
        </w:rPr>
        <w:t xml:space="preserve">the </w:t>
      </w:r>
      <w:r w:rsidRPr="00FC52B9">
        <w:rPr>
          <w:rStyle w:val="StyleUnderline"/>
          <w:rFonts w:asciiTheme="minorHAnsi" w:hAnsiTheme="minorHAnsi"/>
          <w:highlight w:val="green"/>
        </w:rPr>
        <w:t>acknowledging of</w:t>
      </w:r>
      <w:r w:rsidRPr="00FC52B9">
        <w:rPr>
          <w:rStyle w:val="StyleUnderline"/>
          <w:rFonts w:asciiTheme="minorHAnsi" w:hAnsiTheme="minorHAnsi"/>
        </w:rPr>
        <w:t xml:space="preserve"> multiple </w:t>
      </w:r>
      <w:r w:rsidRPr="00FC52B9">
        <w:rPr>
          <w:rStyle w:val="BoldUnderline"/>
          <w:rFonts w:asciiTheme="minorHAnsi" w:hAnsiTheme="minorHAnsi"/>
          <w:highlight w:val="green"/>
        </w:rPr>
        <w:t>expertise is crucial.</w:t>
      </w:r>
    </w:p>
    <w:p w:rsidR="0025109D" w:rsidRPr="00FC52B9" w:rsidRDefault="0025109D" w:rsidP="0025109D">
      <w:pPr>
        <w:pStyle w:val="Heading3"/>
        <w:rPr>
          <w:rFonts w:asciiTheme="minorHAnsi" w:hAnsiTheme="minorHAnsi" w:cs="Times New Roman"/>
        </w:rPr>
      </w:pPr>
      <w:r w:rsidRPr="00FC52B9">
        <w:rPr>
          <w:rFonts w:asciiTheme="minorHAnsi" w:hAnsiTheme="minorHAnsi" w:cs="Times New Roman"/>
        </w:rPr>
        <w:t>Security Good</w:t>
      </w:r>
    </w:p>
    <w:p w:rsidR="0025109D" w:rsidRPr="00FC52B9" w:rsidRDefault="0025109D" w:rsidP="0025109D">
      <w:pPr>
        <w:rPr>
          <w:rFonts w:asciiTheme="minorHAnsi" w:hAnsiTheme="minorHAnsi"/>
        </w:rPr>
      </w:pPr>
    </w:p>
    <w:p w:rsidR="0025109D" w:rsidRPr="00FC52B9" w:rsidRDefault="0025109D" w:rsidP="0025109D">
      <w:pPr>
        <w:pStyle w:val="Heading4"/>
        <w:rPr>
          <w:rFonts w:asciiTheme="minorHAnsi" w:hAnsiTheme="minorHAnsi" w:cs="Times New Roman"/>
        </w:rPr>
      </w:pPr>
      <w:r w:rsidRPr="00FC52B9">
        <w:rPr>
          <w:rFonts w:asciiTheme="minorHAnsi" w:hAnsiTheme="minorHAnsi" w:cs="Times New Roman"/>
        </w:rPr>
        <w:t>You essentialize security and ignore its political potential</w:t>
      </w:r>
    </w:p>
    <w:p w:rsidR="0025109D" w:rsidRPr="00FC52B9" w:rsidRDefault="0025109D" w:rsidP="0025109D">
      <w:pPr>
        <w:rPr>
          <w:rFonts w:asciiTheme="minorHAnsi" w:hAnsiTheme="minorHAnsi"/>
        </w:rPr>
      </w:pP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Nunes 12 -- post-doctoral fellow in the Department of Politics and International Studies at the University of Warwick, and has a PhD in International Politics from Aberystwyth University, Wales (Joao, 8/15/2012, "Reclaiming the political: Emancipation and critique in security studies," Security Dialogue 43(4), Sage)</w:t>
      </w:r>
    </w:p>
    <w:p w:rsidR="0025109D" w:rsidRPr="00FC52B9" w:rsidRDefault="0025109D" w:rsidP="0025109D">
      <w:pPr>
        <w:rPr>
          <w:rFonts w:asciiTheme="minorHAnsi" w:hAnsiTheme="minorHAnsi"/>
          <w:sz w:val="16"/>
        </w:rPr>
      </w:pPr>
      <w:r w:rsidRPr="00FC52B9">
        <w:rPr>
          <w:rFonts w:asciiTheme="minorHAnsi" w:hAnsiTheme="minorHAnsi"/>
          <w:sz w:val="16"/>
        </w:rPr>
        <w:t xml:space="preserve">This </w:t>
      </w:r>
      <w:r w:rsidRPr="00FC52B9">
        <w:rPr>
          <w:rStyle w:val="StyleUnderline"/>
          <w:rFonts w:asciiTheme="minorHAnsi" w:hAnsiTheme="minorHAnsi"/>
          <w:highlight w:val="green"/>
        </w:rPr>
        <w:t>tendency in the literature is problematic for the critique</w:t>
      </w:r>
      <w:r w:rsidRPr="00FC52B9">
        <w:rPr>
          <w:rStyle w:val="StyleUnderline"/>
          <w:rFonts w:asciiTheme="minorHAnsi" w:hAnsiTheme="minorHAnsi"/>
        </w:rPr>
        <w:t xml:space="preserve"> of security</w:t>
      </w:r>
      <w:r w:rsidRPr="00FC52B9">
        <w:rPr>
          <w:rFonts w:asciiTheme="minorHAnsi" w:hAnsiTheme="minorHAnsi"/>
          <w:sz w:val="16"/>
        </w:rPr>
        <w:t xml:space="preserve"> in at least three ways. First, </w:t>
      </w:r>
      <w:r w:rsidRPr="00FC52B9">
        <w:rPr>
          <w:rStyle w:val="StyleUnderline"/>
          <w:rFonts w:asciiTheme="minorHAnsi" w:hAnsiTheme="minorHAnsi"/>
        </w:rPr>
        <w:t>it constitutes a blind spot in</w:t>
      </w:r>
      <w:r w:rsidRPr="00FC52B9">
        <w:rPr>
          <w:rFonts w:asciiTheme="minorHAnsi" w:hAnsiTheme="minorHAnsi"/>
          <w:sz w:val="16"/>
        </w:rPr>
        <w:t xml:space="preserve"> the effort of </w:t>
      </w:r>
      <w:r w:rsidRPr="00FC52B9">
        <w:rPr>
          <w:rStyle w:val="StyleUnderline"/>
          <w:rFonts w:asciiTheme="minorHAnsi" w:hAnsiTheme="minorHAnsi"/>
        </w:rPr>
        <w:t>politicization</w:t>
      </w:r>
      <w:r w:rsidRPr="00FC52B9">
        <w:rPr>
          <w:rFonts w:asciiTheme="minorHAnsi" w:hAnsiTheme="minorHAnsi"/>
          <w:sz w:val="16"/>
        </w:rPr>
        <w:t xml:space="preserve">. </w:t>
      </w:r>
      <w:r w:rsidRPr="00FC52B9">
        <w:rPr>
          <w:rStyle w:val="StyleUnderline"/>
          <w:rFonts w:asciiTheme="minorHAnsi" w:hAnsiTheme="minorHAnsi"/>
          <w:highlight w:val="green"/>
        </w:rPr>
        <w:t>The assumption of a</w:t>
      </w:r>
      <w:r w:rsidRPr="00FC52B9">
        <w:rPr>
          <w:rFonts w:asciiTheme="minorHAnsi" w:hAnsiTheme="minorHAnsi"/>
          <w:sz w:val="16"/>
        </w:rPr>
        <w:t xml:space="preserve">n exclusionary, </w:t>
      </w:r>
      <w:r w:rsidRPr="00FC52B9">
        <w:rPr>
          <w:rStyle w:val="StyleUnderline"/>
          <w:rFonts w:asciiTheme="minorHAnsi" w:hAnsiTheme="minorHAnsi"/>
        </w:rPr>
        <w:t>totalizing</w:t>
      </w:r>
      <w:r w:rsidRPr="00FC52B9">
        <w:rPr>
          <w:rFonts w:asciiTheme="minorHAnsi" w:hAnsiTheme="minorHAnsi"/>
          <w:sz w:val="16"/>
        </w:rPr>
        <w:t xml:space="preserve"> or </w:t>
      </w:r>
      <w:r w:rsidRPr="00FC52B9">
        <w:rPr>
          <w:rStyle w:val="StyleUnderline"/>
          <w:rFonts w:asciiTheme="minorHAnsi" w:hAnsiTheme="minorHAnsi"/>
          <w:highlight w:val="green"/>
        </w:rPr>
        <w:t>violent logic of security can be</w:t>
      </w:r>
      <w:r w:rsidRPr="00FC52B9">
        <w:rPr>
          <w:rStyle w:val="StyleUnderline"/>
          <w:rFonts w:asciiTheme="minorHAnsi" w:hAnsiTheme="minorHAnsi"/>
        </w:rPr>
        <w:t xml:space="preserve"> seen as </w:t>
      </w:r>
      <w:r w:rsidRPr="00FC52B9">
        <w:rPr>
          <w:rStyle w:val="StyleUnderline"/>
          <w:rFonts w:asciiTheme="minorHAnsi" w:hAnsiTheme="minorHAnsi"/>
          <w:highlight w:val="green"/>
        </w:rPr>
        <w:t>an essentializatio</w:t>
      </w:r>
      <w:r w:rsidRPr="00FC52B9">
        <w:rPr>
          <w:rStyle w:val="StyleUnderline"/>
          <w:rFonts w:asciiTheme="minorHAnsi" w:hAnsiTheme="minorHAnsi"/>
        </w:rPr>
        <w:t>n</w:t>
      </w:r>
      <w:r w:rsidRPr="00FC52B9">
        <w:rPr>
          <w:rFonts w:asciiTheme="minorHAnsi" w:hAnsiTheme="minorHAnsi"/>
          <w:sz w:val="16"/>
        </w:rPr>
        <w:t xml:space="preserve"> and a moment of closure. To be faithful to itself, the politicization of security would need to recognize that there is nothing natural or necessary about security – and that security as a paradigm of thought or a register of meaning is also a construction that depends upon its reproduction and performance through practice. The </w:t>
      </w:r>
      <w:r w:rsidRPr="00FC52B9">
        <w:rPr>
          <w:rStyle w:val="StyleUnderline"/>
          <w:rFonts w:asciiTheme="minorHAnsi" w:hAnsiTheme="minorHAnsi"/>
        </w:rPr>
        <w:t>exclusionary and violent meanings</w:t>
      </w:r>
      <w:r w:rsidRPr="00FC52B9">
        <w:rPr>
          <w:rFonts w:asciiTheme="minorHAnsi" w:hAnsiTheme="minorHAnsi"/>
          <w:sz w:val="16"/>
        </w:rPr>
        <w:t xml:space="preserve"> that have been attached to security </w:t>
      </w:r>
      <w:r w:rsidRPr="00FC52B9">
        <w:rPr>
          <w:rStyle w:val="StyleUnderline"/>
          <w:rFonts w:asciiTheme="minorHAnsi" w:hAnsiTheme="minorHAnsi"/>
        </w:rPr>
        <w:t>are</w:t>
      </w:r>
      <w:r w:rsidRPr="00FC52B9">
        <w:rPr>
          <w:rFonts w:asciiTheme="minorHAnsi" w:hAnsiTheme="minorHAnsi"/>
          <w:sz w:val="16"/>
        </w:rPr>
        <w:t xml:space="preserve"> themselves </w:t>
      </w:r>
      <w:r w:rsidRPr="00FC52B9">
        <w:rPr>
          <w:rStyle w:val="StyleUnderline"/>
          <w:rFonts w:asciiTheme="minorHAnsi" w:hAnsiTheme="minorHAnsi"/>
        </w:rPr>
        <w:t>the result of social and historical processes, and can thus be changed</w:t>
      </w:r>
      <w:r w:rsidRPr="00FC52B9">
        <w:rPr>
          <w:rFonts w:asciiTheme="minorHAnsi" w:hAnsiTheme="minorHAnsi"/>
          <w:sz w:val="16"/>
        </w:rPr>
        <w:t xml:space="preserve">. Second, </w:t>
      </w:r>
      <w:r w:rsidRPr="00FC52B9">
        <w:rPr>
          <w:rStyle w:val="StyleUnderline"/>
          <w:rFonts w:asciiTheme="minorHAnsi" w:hAnsiTheme="minorHAnsi"/>
        </w:rPr>
        <w:t>the institution</w:t>
      </w:r>
      <w:r w:rsidRPr="00FC52B9">
        <w:rPr>
          <w:rFonts w:asciiTheme="minorHAnsi" w:hAnsiTheme="minorHAnsi"/>
          <w:sz w:val="16"/>
        </w:rPr>
        <w:t xml:space="preserve"> of this apolitical </w:t>
      </w:r>
      <w:r w:rsidRPr="00FC52B9">
        <w:rPr>
          <w:rStyle w:val="StyleUnderline"/>
          <w:rFonts w:asciiTheme="minorHAnsi" w:hAnsiTheme="minorHAnsi"/>
        </w:rPr>
        <w:t>realm runs counter to the purposes</w:t>
      </w:r>
      <w:r w:rsidRPr="00FC52B9">
        <w:rPr>
          <w:rFonts w:asciiTheme="minorHAnsi" w:hAnsiTheme="minorHAnsi"/>
          <w:sz w:val="16"/>
        </w:rPr>
        <w:t xml:space="preserve"> of critique </w:t>
      </w:r>
      <w:r w:rsidRPr="00FC52B9">
        <w:rPr>
          <w:rStyle w:val="StyleUnderline"/>
          <w:rFonts w:asciiTheme="minorHAnsi" w:hAnsiTheme="minorHAnsi"/>
        </w:rPr>
        <w:t>by foreclosing an engagement with</w:t>
      </w:r>
      <w:r w:rsidRPr="00FC52B9">
        <w:rPr>
          <w:rFonts w:asciiTheme="minorHAnsi" w:hAnsiTheme="minorHAnsi"/>
          <w:sz w:val="16"/>
        </w:rPr>
        <w:t xml:space="preserve"> the </w:t>
      </w:r>
      <w:r w:rsidRPr="00FC52B9">
        <w:rPr>
          <w:rStyle w:val="StyleUnderline"/>
          <w:rFonts w:asciiTheme="minorHAnsi" w:hAnsiTheme="minorHAnsi"/>
        </w:rPr>
        <w:t>different ways</w:t>
      </w:r>
      <w:r w:rsidRPr="00FC52B9">
        <w:rPr>
          <w:rFonts w:asciiTheme="minorHAnsi" w:hAnsiTheme="minorHAnsi"/>
          <w:sz w:val="16"/>
        </w:rPr>
        <w:t xml:space="preserve"> in which </w:t>
      </w:r>
      <w:r w:rsidRPr="00FC52B9">
        <w:rPr>
          <w:rStyle w:val="StyleUnderline"/>
          <w:rFonts w:asciiTheme="minorHAnsi" w:hAnsiTheme="minorHAnsi"/>
        </w:rPr>
        <w:t>security may be constructed</w:t>
      </w:r>
      <w:r w:rsidRPr="00FC52B9">
        <w:rPr>
          <w:rFonts w:asciiTheme="minorHAnsi" w:hAnsiTheme="minorHAnsi"/>
          <w:sz w:val="16"/>
        </w:rPr>
        <w:t xml:space="preserve">. As Matt McDonald (2012) has argued, because security means different things for different people, one must always understand it in context. </w:t>
      </w:r>
      <w:r w:rsidRPr="00FC52B9">
        <w:rPr>
          <w:rStyle w:val="StyleUnderline"/>
          <w:rFonts w:asciiTheme="minorHAnsi" w:hAnsiTheme="minorHAnsi"/>
          <w:highlight w:val="green"/>
        </w:rPr>
        <w:t>Assuming</w:t>
      </w:r>
      <w:r w:rsidRPr="00FC52B9">
        <w:rPr>
          <w:rStyle w:val="StyleUnderline"/>
          <w:rFonts w:asciiTheme="minorHAnsi" w:hAnsiTheme="minorHAnsi"/>
        </w:rPr>
        <w:t xml:space="preserve"> from the start </w:t>
      </w:r>
      <w:r w:rsidRPr="00FC52B9">
        <w:rPr>
          <w:rStyle w:val="StyleUnderline"/>
          <w:rFonts w:asciiTheme="minorHAnsi" w:hAnsiTheme="minorHAnsi"/>
          <w:highlight w:val="green"/>
        </w:rPr>
        <w:t>that security implies</w:t>
      </w:r>
      <w:r w:rsidRPr="00FC52B9">
        <w:rPr>
          <w:rStyle w:val="StyleUnderline"/>
          <w:rFonts w:asciiTheme="minorHAnsi" w:hAnsiTheme="minorHAnsi"/>
        </w:rPr>
        <w:t xml:space="preserve"> the narrowing of choice and</w:t>
      </w:r>
      <w:r w:rsidRPr="00FC52B9">
        <w:rPr>
          <w:rFonts w:asciiTheme="minorHAnsi" w:hAnsiTheme="minorHAnsi"/>
          <w:sz w:val="16"/>
        </w:rPr>
        <w:t xml:space="preserve"> the </w:t>
      </w:r>
      <w:r w:rsidRPr="00FC52B9">
        <w:rPr>
          <w:rStyle w:val="StyleUnderline"/>
          <w:rFonts w:asciiTheme="minorHAnsi" w:hAnsiTheme="minorHAnsi"/>
          <w:highlight w:val="green"/>
        </w:rPr>
        <w:t>empowerment of an elite forecloses the acknowledgment of security</w:t>
      </w:r>
      <w:r w:rsidRPr="00FC52B9">
        <w:rPr>
          <w:rStyle w:val="StyleUnderline"/>
          <w:rFonts w:asciiTheme="minorHAnsi" w:hAnsiTheme="minorHAnsi"/>
        </w:rPr>
        <w:t xml:space="preserve"> claims that may seek to achieve</w:t>
      </w:r>
      <w:r w:rsidRPr="00FC52B9">
        <w:rPr>
          <w:rFonts w:asciiTheme="minorHAnsi" w:hAnsiTheme="minorHAnsi"/>
          <w:sz w:val="16"/>
        </w:rPr>
        <w:t xml:space="preserve"> exactly </w:t>
      </w:r>
      <w:r w:rsidRPr="00FC52B9">
        <w:rPr>
          <w:rStyle w:val="StyleUnderline"/>
          <w:rFonts w:asciiTheme="minorHAnsi" w:hAnsiTheme="minorHAnsi"/>
        </w:rPr>
        <w:t>the opposite</w:t>
      </w:r>
      <w:r w:rsidRPr="00FC52B9">
        <w:rPr>
          <w:rFonts w:asciiTheme="minorHAnsi" w:hAnsiTheme="minorHAnsi"/>
          <w:sz w:val="16"/>
        </w:rPr>
        <w:t xml:space="preserve">: </w:t>
      </w:r>
      <w:r w:rsidRPr="00FC52B9">
        <w:rPr>
          <w:rStyle w:val="StyleUnderline"/>
          <w:rFonts w:asciiTheme="minorHAnsi" w:hAnsiTheme="minorHAnsi"/>
        </w:rPr>
        <w:t>alternative possibilities</w:t>
      </w:r>
      <w:r w:rsidRPr="00FC52B9">
        <w:rPr>
          <w:rFonts w:asciiTheme="minorHAnsi" w:hAnsiTheme="minorHAnsi"/>
          <w:sz w:val="16"/>
        </w:rPr>
        <w:t xml:space="preserve"> in an already narrow debate </w:t>
      </w:r>
      <w:r w:rsidRPr="00FC52B9">
        <w:rPr>
          <w:rStyle w:val="StyleUnderline"/>
          <w:rFonts w:asciiTheme="minorHAnsi" w:hAnsiTheme="minorHAnsi"/>
        </w:rPr>
        <w:t>and the contestation of elite power</w:t>
      </w:r>
      <w:r w:rsidRPr="00FC52B9">
        <w:rPr>
          <w:rFonts w:asciiTheme="minorHAnsi" w:hAnsiTheme="minorHAnsi"/>
          <w:sz w:val="16"/>
        </w:rPr>
        <w:t xml:space="preserve">.5 In connection to this, the claims to insecurity put forward by individuals and groups run the risk of being neglected if the desire to be more secure is identified with a compulsion towards totalization, and if aspirations to a life with a degree of predictability are identified with violence. Finally, </w:t>
      </w:r>
      <w:r w:rsidRPr="00FC52B9">
        <w:rPr>
          <w:rStyle w:val="StyleUnderline"/>
          <w:rFonts w:asciiTheme="minorHAnsi" w:hAnsiTheme="minorHAnsi"/>
        </w:rPr>
        <w:t>this tendency blunts critical security studies as a resource for practical politics</w:t>
      </w:r>
      <w:r w:rsidRPr="00FC52B9">
        <w:rPr>
          <w:rFonts w:asciiTheme="minorHAnsi" w:hAnsiTheme="minorHAnsi"/>
          <w:sz w:val="16"/>
        </w:rPr>
        <w:t xml:space="preserve">. By overlooking the possibility of reconsidering security from within – opting instead for its replacement with other ideals – </w:t>
      </w:r>
      <w:r w:rsidRPr="00FC52B9">
        <w:rPr>
          <w:rStyle w:val="StyleUnderline"/>
          <w:rFonts w:asciiTheme="minorHAnsi" w:hAnsiTheme="minorHAnsi"/>
        </w:rPr>
        <w:t>the critical field weakens its capacity to confront</w:t>
      </w:r>
      <w:r w:rsidRPr="00FC52B9">
        <w:rPr>
          <w:rFonts w:asciiTheme="minorHAnsi" w:hAnsiTheme="minorHAnsi"/>
          <w:sz w:val="16"/>
        </w:rPr>
        <w:t xml:space="preserve"> head-on the </w:t>
      </w:r>
      <w:r w:rsidRPr="00FC52B9">
        <w:rPr>
          <w:rStyle w:val="StyleUnderline"/>
          <w:rFonts w:asciiTheme="minorHAnsi" w:hAnsiTheme="minorHAnsi"/>
        </w:rPr>
        <w:t>exceptionalist connotations that security has acquired</w:t>
      </w:r>
      <w:r w:rsidRPr="00FC52B9">
        <w:rPr>
          <w:rFonts w:asciiTheme="minorHAnsi" w:hAnsiTheme="minorHAnsi"/>
          <w:sz w:val="16"/>
        </w:rPr>
        <w:t xml:space="preserve"> in policymaking circles. </w:t>
      </w:r>
      <w:r w:rsidRPr="00FC52B9">
        <w:rPr>
          <w:rStyle w:val="StyleUnderline"/>
          <w:rFonts w:asciiTheme="minorHAnsi" w:hAnsiTheme="minorHAnsi"/>
          <w:highlight w:val="green"/>
        </w:rPr>
        <w:t>Critical scholars</w:t>
      </w:r>
      <w:r w:rsidRPr="00FC52B9">
        <w:rPr>
          <w:rFonts w:asciiTheme="minorHAnsi" w:hAnsiTheme="minorHAnsi"/>
          <w:sz w:val="16"/>
        </w:rPr>
        <w:t xml:space="preserve"> run the risk of playing into this agenda when they </w:t>
      </w:r>
      <w:r w:rsidRPr="00FC52B9">
        <w:rPr>
          <w:rStyle w:val="StyleUnderline"/>
          <w:rFonts w:asciiTheme="minorHAnsi" w:hAnsiTheme="minorHAnsi"/>
        </w:rPr>
        <w:t>tie security to exclusionary and violent practices</w:t>
      </w:r>
      <w:r w:rsidRPr="00FC52B9">
        <w:rPr>
          <w:rFonts w:asciiTheme="minorHAnsi" w:hAnsiTheme="minorHAnsi"/>
          <w:sz w:val="16"/>
        </w:rPr>
        <w:t xml:space="preserve">, thereby </w:t>
      </w:r>
      <w:r w:rsidRPr="00FC52B9">
        <w:rPr>
          <w:rStyle w:val="StyleUnderline"/>
          <w:rFonts w:asciiTheme="minorHAnsi" w:hAnsiTheme="minorHAnsi"/>
          <w:highlight w:val="green"/>
        </w:rPr>
        <w:t>fail</w:t>
      </w:r>
      <w:r w:rsidRPr="00FC52B9">
        <w:rPr>
          <w:rStyle w:val="StyleUnderline"/>
          <w:rFonts w:asciiTheme="minorHAnsi" w:hAnsiTheme="minorHAnsi"/>
        </w:rPr>
        <w:t xml:space="preserve">ing </w:t>
      </w:r>
      <w:r w:rsidRPr="00FC52B9">
        <w:rPr>
          <w:rStyle w:val="StyleUnderline"/>
          <w:rFonts w:asciiTheme="minorHAnsi" w:hAnsiTheme="minorHAnsi"/>
          <w:highlight w:val="green"/>
        </w:rPr>
        <w:t>to question</w:t>
      </w:r>
      <w:r w:rsidRPr="00FC52B9">
        <w:rPr>
          <w:rStyle w:val="StyleUnderline"/>
          <w:rFonts w:asciiTheme="minorHAnsi" w:hAnsiTheme="minorHAnsi"/>
        </w:rPr>
        <w:t xml:space="preserve"> security </w:t>
      </w:r>
      <w:r w:rsidRPr="00FC52B9">
        <w:rPr>
          <w:rStyle w:val="StyleUnderline"/>
          <w:rFonts w:asciiTheme="minorHAnsi" w:hAnsiTheme="minorHAnsi"/>
          <w:highlight w:val="green"/>
        </w:rPr>
        <w:t xml:space="preserve">actors as they </w:t>
      </w:r>
      <w:r w:rsidRPr="00FC52B9">
        <w:rPr>
          <w:rStyle w:val="Emphasis"/>
          <w:rFonts w:asciiTheme="minorHAnsi" w:hAnsiTheme="minorHAnsi"/>
          <w:highlight w:val="green"/>
        </w:rPr>
        <w:t>take those views for granted</w:t>
      </w:r>
      <w:r w:rsidRPr="00FC52B9">
        <w:rPr>
          <w:rStyle w:val="StyleUnderline"/>
          <w:rFonts w:asciiTheme="minorHAnsi" w:hAnsiTheme="minorHAnsi"/>
          <w:highlight w:val="green"/>
        </w:rPr>
        <w:t xml:space="preserve"> and </w:t>
      </w:r>
      <w:r w:rsidRPr="00FC52B9">
        <w:rPr>
          <w:rStyle w:val="Emphasis"/>
          <w:rFonts w:asciiTheme="minorHAnsi" w:hAnsiTheme="minorHAnsi"/>
          <w:highlight w:val="green"/>
        </w:rPr>
        <w:t>act as if they were inevitable</w:t>
      </w:r>
      <w:r w:rsidRPr="00FC52B9">
        <w:rPr>
          <w:rFonts w:asciiTheme="minorHAnsi" w:hAnsiTheme="minorHAnsi"/>
          <w:sz w:val="16"/>
        </w:rPr>
        <w:t xml:space="preserve">. Overall, </w:t>
      </w:r>
      <w:r w:rsidRPr="00FC52B9">
        <w:rPr>
          <w:rStyle w:val="StyleUnderline"/>
          <w:rFonts w:asciiTheme="minorHAnsi" w:hAnsiTheme="minorHAnsi"/>
          <w:highlight w:val="green"/>
        </w:rPr>
        <w:t xml:space="preserve">security is just </w:t>
      </w:r>
      <w:r w:rsidRPr="00FC52B9">
        <w:rPr>
          <w:rStyle w:val="Emphasis"/>
          <w:rFonts w:asciiTheme="minorHAnsi" w:hAnsiTheme="minorHAnsi"/>
          <w:highlight w:val="green"/>
        </w:rPr>
        <w:t>too important</w:t>
      </w:r>
      <w:r w:rsidRPr="00FC52B9">
        <w:rPr>
          <w:rFonts w:asciiTheme="minorHAnsi" w:hAnsiTheme="minorHAnsi"/>
          <w:sz w:val="16"/>
        </w:rPr>
        <w:t xml:space="preserve"> – both as a concept and as a political instrument – </w:t>
      </w:r>
      <w:r w:rsidRPr="00FC52B9">
        <w:rPr>
          <w:rStyle w:val="StyleUnderline"/>
          <w:rFonts w:asciiTheme="minorHAnsi" w:hAnsiTheme="minorHAnsi"/>
          <w:highlight w:val="green"/>
        </w:rPr>
        <w:t>to be</w:t>
      </w:r>
      <w:r w:rsidRPr="00FC52B9">
        <w:rPr>
          <w:rStyle w:val="StyleUnderline"/>
          <w:rFonts w:asciiTheme="minorHAnsi" w:hAnsiTheme="minorHAnsi"/>
        </w:rPr>
        <w:t xml:space="preserve"> simply </w:t>
      </w:r>
      <w:r w:rsidRPr="00FC52B9">
        <w:rPr>
          <w:rStyle w:val="StyleUnderline"/>
          <w:rFonts w:asciiTheme="minorHAnsi" w:hAnsiTheme="minorHAnsi"/>
          <w:highlight w:val="green"/>
        </w:rPr>
        <w:t>abandoned</w:t>
      </w:r>
      <w:r w:rsidRPr="00FC52B9">
        <w:rPr>
          <w:rStyle w:val="StyleUnderline"/>
          <w:rFonts w:asciiTheme="minorHAnsi" w:hAnsiTheme="minorHAnsi"/>
        </w:rPr>
        <w:t xml:space="preserve"> by critical scholars</w:t>
      </w:r>
      <w:r w:rsidRPr="00FC52B9">
        <w:rPr>
          <w:rFonts w:asciiTheme="minorHAnsi" w:hAnsiTheme="minorHAnsi"/>
          <w:sz w:val="16"/>
        </w:rPr>
        <w:t xml:space="preserve">. As McDonald (2012: 163) has put it, </w:t>
      </w:r>
      <w:proofErr w:type="gramStart"/>
      <w:r w:rsidRPr="00FC52B9">
        <w:rPr>
          <w:rStyle w:val="StyleUnderline"/>
          <w:rFonts w:asciiTheme="minorHAnsi" w:hAnsiTheme="minorHAnsi"/>
        </w:rPr>
        <w:t>If</w:t>
      </w:r>
      <w:proofErr w:type="gramEnd"/>
      <w:r w:rsidRPr="00FC52B9">
        <w:rPr>
          <w:rStyle w:val="StyleUnderline"/>
          <w:rFonts w:asciiTheme="minorHAnsi" w:hAnsiTheme="minorHAnsi"/>
        </w:rPr>
        <w:t xml:space="preserve"> security is politically powerful</w:t>
      </w:r>
      <w:r w:rsidRPr="00FC52B9">
        <w:rPr>
          <w:rFonts w:asciiTheme="minorHAnsi" w:hAnsiTheme="minorHAnsi"/>
          <w:sz w:val="16"/>
        </w:rPr>
        <w:t xml:space="preserve">, is </w:t>
      </w:r>
      <w:r w:rsidRPr="00FC52B9">
        <w:rPr>
          <w:rStyle w:val="StyleUnderline"/>
          <w:rFonts w:asciiTheme="minorHAnsi" w:hAnsiTheme="minorHAnsi"/>
        </w:rPr>
        <w:t>the foundation of political legitimacy</w:t>
      </w:r>
      <w:r w:rsidRPr="00FC52B9">
        <w:rPr>
          <w:rFonts w:asciiTheme="minorHAnsi" w:hAnsiTheme="minorHAnsi"/>
          <w:sz w:val="16"/>
        </w:rPr>
        <w:t xml:space="preserve"> for a range of actors, </w:t>
      </w:r>
      <w:r w:rsidRPr="00FC52B9">
        <w:rPr>
          <w:rStyle w:val="StyleUnderline"/>
          <w:rFonts w:asciiTheme="minorHAnsi" w:hAnsiTheme="minorHAnsi"/>
        </w:rPr>
        <w:t>and involves the articulation of our core values</w:t>
      </w:r>
      <w:r w:rsidRPr="00FC52B9">
        <w:rPr>
          <w:rFonts w:asciiTheme="minorHAnsi" w:hAnsiTheme="minorHAnsi"/>
          <w:sz w:val="16"/>
        </w:rPr>
        <w:t xml:space="preserve"> and the means of their protection, </w:t>
      </w:r>
      <w:r w:rsidRPr="00FC52B9">
        <w:rPr>
          <w:rStyle w:val="StyleUnderline"/>
          <w:rFonts w:asciiTheme="minorHAnsi" w:hAnsiTheme="minorHAnsi"/>
        </w:rPr>
        <w:t>we cannot afford to allow dominant discourses</w:t>
      </w:r>
      <w:r w:rsidRPr="00FC52B9">
        <w:rPr>
          <w:rFonts w:asciiTheme="minorHAnsi" w:hAnsiTheme="minorHAnsi"/>
          <w:sz w:val="16"/>
        </w:rPr>
        <w:t xml:space="preserve"> of security </w:t>
      </w:r>
      <w:r w:rsidRPr="00FC52B9">
        <w:rPr>
          <w:rStyle w:val="StyleUnderline"/>
          <w:rFonts w:asciiTheme="minorHAnsi" w:hAnsiTheme="minorHAnsi"/>
        </w:rPr>
        <w:t>to be confused with the essence of security</w:t>
      </w:r>
      <w:r w:rsidRPr="00FC52B9">
        <w:rPr>
          <w:rFonts w:asciiTheme="minorHAnsi" w:hAnsiTheme="minorHAnsi"/>
          <w:sz w:val="16"/>
        </w:rPr>
        <w:t xml:space="preserve"> itself. In sum, the trajectory that critical security studies has taken in recent years has significant limitations. The </w:t>
      </w:r>
      <w:r w:rsidRPr="00FC52B9">
        <w:rPr>
          <w:rStyle w:val="StyleUnderline"/>
          <w:rFonts w:asciiTheme="minorHAnsi" w:hAnsiTheme="minorHAnsi"/>
          <w:highlight w:val="green"/>
        </w:rPr>
        <w:t>politicization</w:t>
      </w:r>
      <w:r w:rsidRPr="00FC52B9">
        <w:rPr>
          <w:rStyle w:val="StyleUnderline"/>
          <w:rFonts w:asciiTheme="minorHAnsi" w:hAnsiTheme="minorHAnsi"/>
        </w:rPr>
        <w:t xml:space="preserve"> of security</w:t>
      </w:r>
      <w:r w:rsidRPr="00FC52B9">
        <w:rPr>
          <w:rFonts w:asciiTheme="minorHAnsi" w:hAnsiTheme="minorHAnsi"/>
          <w:sz w:val="16"/>
        </w:rPr>
        <w:t xml:space="preserve"> has made extraordinary progress in problematizing predominant security ideas and practices; however, it </w:t>
      </w:r>
      <w:r w:rsidRPr="00FC52B9">
        <w:rPr>
          <w:rStyle w:val="StyleUnderline"/>
          <w:rFonts w:asciiTheme="minorHAnsi" w:hAnsiTheme="minorHAnsi"/>
          <w:highlight w:val="green"/>
        </w:rPr>
        <w:t>has</w:t>
      </w:r>
      <w:r w:rsidRPr="00FC52B9">
        <w:rPr>
          <w:rFonts w:asciiTheme="minorHAnsi" w:hAnsiTheme="minorHAnsi"/>
          <w:sz w:val="16"/>
        </w:rPr>
        <w:t xml:space="preserve"> paradoxically </w:t>
      </w:r>
      <w:r w:rsidRPr="00FC52B9">
        <w:rPr>
          <w:rStyle w:val="StyleUnderline"/>
          <w:rFonts w:asciiTheme="minorHAnsi" w:hAnsiTheme="minorHAnsi"/>
          <w:highlight w:val="green"/>
        </w:rPr>
        <w:t xml:space="preserve">resulted in a </w:t>
      </w:r>
      <w:r w:rsidRPr="00FC52B9">
        <w:rPr>
          <w:rStyle w:val="Emphasis"/>
          <w:rFonts w:asciiTheme="minorHAnsi" w:hAnsiTheme="minorHAnsi"/>
          <w:highlight w:val="green"/>
        </w:rPr>
        <w:t>depoliticization</w:t>
      </w:r>
      <w:r w:rsidRPr="00FC52B9">
        <w:rPr>
          <w:rStyle w:val="StyleUnderline"/>
          <w:rFonts w:asciiTheme="minorHAnsi" w:hAnsiTheme="minorHAnsi"/>
        </w:rPr>
        <w:t xml:space="preserve"> </w:t>
      </w:r>
      <w:r w:rsidRPr="00FC52B9">
        <w:rPr>
          <w:rStyle w:val="StyleUnderline"/>
          <w:rFonts w:asciiTheme="minorHAnsi" w:hAnsiTheme="minorHAnsi"/>
          <w:highlight w:val="green"/>
        </w:rPr>
        <w:t>of the meaning of security itself</w:t>
      </w:r>
      <w:r w:rsidRPr="00FC52B9">
        <w:rPr>
          <w:rFonts w:asciiTheme="minorHAnsi" w:hAnsiTheme="minorHAnsi"/>
          <w:sz w:val="16"/>
        </w:rPr>
        <w:t xml:space="preserve">. </w:t>
      </w:r>
      <w:r w:rsidRPr="00FC52B9">
        <w:rPr>
          <w:rStyle w:val="StyleUnderline"/>
          <w:rFonts w:asciiTheme="minorHAnsi" w:hAnsiTheme="minorHAnsi"/>
          <w:highlight w:val="green"/>
        </w:rPr>
        <w:t>By foreclosing the</w:t>
      </w:r>
      <w:r w:rsidRPr="00FC52B9">
        <w:rPr>
          <w:rStyle w:val="StyleUnderline"/>
          <w:rFonts w:asciiTheme="minorHAnsi" w:hAnsiTheme="minorHAnsi"/>
        </w:rPr>
        <w:t xml:space="preserve"> possibility of </w:t>
      </w:r>
      <w:r w:rsidRPr="00FC52B9">
        <w:rPr>
          <w:rStyle w:val="StyleUnderline"/>
          <w:rFonts w:asciiTheme="minorHAnsi" w:hAnsiTheme="minorHAnsi"/>
          <w:highlight w:val="green"/>
        </w:rPr>
        <w:t>alternative notions</w:t>
      </w:r>
      <w:r w:rsidRPr="00FC52B9">
        <w:rPr>
          <w:rFonts w:asciiTheme="minorHAnsi" w:hAnsiTheme="minorHAnsi"/>
          <w:sz w:val="16"/>
        </w:rPr>
        <w:t xml:space="preserve"> of security, </w:t>
      </w:r>
      <w:r w:rsidRPr="00FC52B9">
        <w:rPr>
          <w:rStyle w:val="StyleUnderline"/>
          <w:rFonts w:asciiTheme="minorHAnsi" w:hAnsiTheme="minorHAnsi"/>
          <w:highlight w:val="green"/>
        </w:rPr>
        <w:t>this</w:t>
      </w:r>
      <w:r w:rsidRPr="00FC52B9">
        <w:rPr>
          <w:rStyle w:val="StyleUnderline"/>
          <w:rFonts w:asciiTheme="minorHAnsi" w:hAnsiTheme="minorHAnsi"/>
        </w:rPr>
        <w:t xml:space="preserve"> imbalanced politicization weakens</w:t>
      </w:r>
      <w:r w:rsidRPr="00FC52B9">
        <w:rPr>
          <w:rFonts w:asciiTheme="minorHAnsi" w:hAnsiTheme="minorHAnsi"/>
          <w:sz w:val="16"/>
        </w:rPr>
        <w:t xml:space="preserve"> the </w:t>
      </w:r>
      <w:r w:rsidRPr="00FC52B9">
        <w:rPr>
          <w:rStyle w:val="StyleUnderline"/>
          <w:rFonts w:asciiTheme="minorHAnsi" w:hAnsiTheme="minorHAnsi"/>
        </w:rPr>
        <w:t>analytical capacity</w:t>
      </w:r>
      <w:r w:rsidRPr="00FC52B9">
        <w:rPr>
          <w:rFonts w:asciiTheme="minorHAnsi" w:hAnsiTheme="minorHAnsi"/>
          <w:sz w:val="16"/>
        </w:rPr>
        <w:t xml:space="preserve"> of critical security studies</w:t>
      </w:r>
      <w:r w:rsidRPr="00FC52B9">
        <w:rPr>
          <w:rFonts w:asciiTheme="minorHAnsi" w:hAnsiTheme="minorHAnsi"/>
          <w:sz w:val="16"/>
          <w:highlight w:val="green"/>
        </w:rPr>
        <w:t xml:space="preserve">, </w:t>
      </w:r>
      <w:r w:rsidRPr="00FC52B9">
        <w:rPr>
          <w:rStyle w:val="StyleUnderline"/>
          <w:rFonts w:asciiTheme="minorHAnsi" w:hAnsiTheme="minorHAnsi"/>
          <w:highlight w:val="green"/>
        </w:rPr>
        <w:t>undermines</w:t>
      </w:r>
      <w:r w:rsidRPr="00FC52B9">
        <w:rPr>
          <w:rStyle w:val="StyleUnderline"/>
          <w:rFonts w:asciiTheme="minorHAnsi" w:hAnsiTheme="minorHAnsi"/>
        </w:rPr>
        <w:t xml:space="preserve"> its ability to function as </w:t>
      </w:r>
      <w:r w:rsidRPr="00FC52B9">
        <w:rPr>
          <w:rStyle w:val="StyleUnderline"/>
          <w:rFonts w:asciiTheme="minorHAnsi" w:hAnsiTheme="minorHAnsi"/>
          <w:highlight w:val="green"/>
        </w:rPr>
        <w:t xml:space="preserve">a </w:t>
      </w:r>
      <w:r w:rsidRPr="00FC52B9">
        <w:rPr>
          <w:rStyle w:val="Emphasis"/>
          <w:rFonts w:asciiTheme="minorHAnsi" w:hAnsiTheme="minorHAnsi"/>
          <w:highlight w:val="green"/>
        </w:rPr>
        <w:t>political resource</w:t>
      </w:r>
      <w:r w:rsidRPr="00FC52B9">
        <w:rPr>
          <w:rFonts w:asciiTheme="minorHAnsi" w:hAnsiTheme="minorHAnsi"/>
          <w:sz w:val="16"/>
          <w:highlight w:val="green"/>
        </w:rPr>
        <w:t xml:space="preserve"> </w:t>
      </w:r>
      <w:r w:rsidRPr="00FC52B9">
        <w:rPr>
          <w:rStyle w:val="StyleUnderline"/>
          <w:rFonts w:asciiTheme="minorHAnsi" w:hAnsiTheme="minorHAnsi"/>
          <w:highlight w:val="green"/>
        </w:rPr>
        <w:t>and runs the risk of being</w:t>
      </w:r>
      <w:r w:rsidRPr="00FC52B9">
        <w:rPr>
          <w:rStyle w:val="StyleUnderline"/>
          <w:rFonts w:asciiTheme="minorHAnsi" w:hAnsiTheme="minorHAnsi"/>
        </w:rPr>
        <w:t xml:space="preserve"> </w:t>
      </w:r>
      <w:r w:rsidRPr="00FC52B9">
        <w:rPr>
          <w:rStyle w:val="Emphasis"/>
          <w:rFonts w:asciiTheme="minorHAnsi" w:hAnsiTheme="minorHAnsi"/>
        </w:rPr>
        <w:t xml:space="preserve">politically </w:t>
      </w:r>
      <w:r w:rsidRPr="00FC52B9">
        <w:rPr>
          <w:rStyle w:val="Emphasis"/>
          <w:rFonts w:asciiTheme="minorHAnsi" w:hAnsiTheme="minorHAnsi"/>
          <w:highlight w:val="green"/>
        </w:rPr>
        <w:t>counterproductive</w:t>
      </w:r>
      <w:r w:rsidRPr="00FC52B9">
        <w:rPr>
          <w:rFonts w:asciiTheme="minorHAnsi" w:hAnsiTheme="minorHAnsi"/>
          <w:sz w:val="16"/>
        </w:rPr>
        <w:t>. Seeking to address these limitations, the next section revisits emancipatory understandings of security.</w:t>
      </w:r>
    </w:p>
    <w:p w:rsidR="0025109D" w:rsidRPr="00FC52B9" w:rsidRDefault="0025109D" w:rsidP="0025109D">
      <w:pPr>
        <w:pStyle w:val="Heading4"/>
        <w:rPr>
          <w:rFonts w:asciiTheme="minorHAnsi" w:hAnsiTheme="minorHAnsi" w:cs="Times New Roman"/>
        </w:rPr>
      </w:pPr>
      <w:r w:rsidRPr="00FC52B9">
        <w:rPr>
          <w:rFonts w:asciiTheme="minorHAnsi" w:hAnsiTheme="minorHAnsi" w:cs="Times New Roman"/>
        </w:rPr>
        <w:t xml:space="preserve">Their impact essentializes national identity as a source of violence. This is a rigged game more vulnerable to self-fulfilling prophecy than </w:t>
      </w:r>
      <w:r w:rsidRPr="00FC52B9">
        <w:rPr>
          <w:rFonts w:asciiTheme="minorHAnsi" w:hAnsiTheme="minorHAnsi" w:cs="Times New Roman"/>
          <w:i/>
        </w:rPr>
        <w:t>provisional</w:t>
      </w:r>
      <w:r w:rsidRPr="00FC52B9">
        <w:rPr>
          <w:rFonts w:asciiTheme="minorHAnsi" w:hAnsiTheme="minorHAnsi" w:cs="Times New Roman"/>
        </w:rPr>
        <w:t xml:space="preserve"> and </w:t>
      </w:r>
      <w:r w:rsidRPr="00FC52B9">
        <w:rPr>
          <w:rFonts w:asciiTheme="minorHAnsi" w:hAnsiTheme="minorHAnsi" w:cs="Times New Roman"/>
          <w:i/>
        </w:rPr>
        <w:t>empirical</w:t>
      </w:r>
      <w:r w:rsidRPr="00FC52B9">
        <w:rPr>
          <w:rFonts w:asciiTheme="minorHAnsi" w:hAnsiTheme="minorHAnsi" w:cs="Times New Roman"/>
        </w:rPr>
        <w:t xml:space="preserve"> uses for security</w:t>
      </w:r>
    </w:p>
    <w:p w:rsidR="0025109D" w:rsidRPr="00FC52B9" w:rsidRDefault="0025109D" w:rsidP="0025109D">
      <w:pPr>
        <w:rPr>
          <w:rFonts w:asciiTheme="minorHAnsi" w:hAnsiTheme="minorHAnsi"/>
        </w:rPr>
      </w:pP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Fierke 2k1</w:t>
      </w: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(Karin FIERKE Politics @ Queens Univ. Belfast ‘1 in Constructing International Relations eds. Fierke and Jorgensen p. 119-120)</w:t>
      </w:r>
    </w:p>
    <w:p w:rsidR="0025109D" w:rsidRPr="00FC52B9" w:rsidRDefault="0025109D" w:rsidP="0025109D">
      <w:pPr>
        <w:rPr>
          <w:rFonts w:asciiTheme="minorHAnsi" w:hAnsiTheme="minorHAnsi"/>
        </w:rPr>
      </w:pPr>
      <w:r w:rsidRPr="00FC52B9">
        <w:rPr>
          <w:rFonts w:asciiTheme="minorHAnsi" w:hAnsiTheme="minorHAnsi"/>
        </w:rPr>
        <w:t xml:space="preserve">There are several </w:t>
      </w:r>
      <w:r w:rsidRPr="00FC52B9">
        <w:rPr>
          <w:rStyle w:val="StyleUnderline"/>
          <w:rFonts w:asciiTheme="minorHAnsi" w:hAnsiTheme="minorHAnsi"/>
        </w:rPr>
        <w:t>poststructuralist assumptions that are problematic</w:t>
      </w:r>
      <w:r w:rsidRPr="00FC52B9">
        <w:rPr>
          <w:rFonts w:asciiTheme="minorHAnsi" w:hAnsiTheme="minorHAnsi"/>
        </w:rPr>
        <w:t xml:space="preserve"> from a constructivist perspective. First, poststructuralists, in </w:t>
      </w:r>
      <w:proofErr w:type="gramStart"/>
      <w:r w:rsidRPr="00FC52B9">
        <w:rPr>
          <w:rFonts w:asciiTheme="minorHAnsi" w:hAnsiTheme="minorHAnsi"/>
        </w:rPr>
        <w:t>Campbells</w:t>
      </w:r>
      <w:proofErr w:type="gramEnd"/>
      <w:r w:rsidRPr="00FC52B9">
        <w:rPr>
          <w:rFonts w:asciiTheme="minorHAnsi" w:hAnsiTheme="minorHAnsi"/>
        </w:rPr>
        <w:t xml:space="preserve"> argument, focus on the theorization of identity, rather than assuming an a priori agency or pre-given subjects, as many constructivists do. However, </w:t>
      </w:r>
      <w:r w:rsidRPr="00FC52B9">
        <w:rPr>
          <w:rStyle w:val="StyleUnderline"/>
          <w:rFonts w:asciiTheme="minorHAnsi" w:hAnsiTheme="minorHAnsi"/>
        </w:rPr>
        <w:t>the</w:t>
      </w:r>
      <w:r w:rsidRPr="00FC52B9">
        <w:rPr>
          <w:rStyle w:val="StyleUnderline"/>
          <w:rFonts w:asciiTheme="minorHAnsi" w:hAnsiTheme="minorHAnsi"/>
          <w:highlight w:val="green"/>
        </w:rPr>
        <w:t xml:space="preserve"> poststructuralist emphasis on </w:t>
      </w:r>
      <w:r w:rsidRPr="00FC52B9">
        <w:rPr>
          <w:rStyle w:val="StyleUnderline"/>
          <w:rFonts w:asciiTheme="minorHAnsi" w:hAnsiTheme="minorHAnsi"/>
        </w:rPr>
        <w:t xml:space="preserve">theorizing </w:t>
      </w:r>
      <w:r w:rsidRPr="00FC52B9">
        <w:rPr>
          <w:rStyle w:val="StyleUnderline"/>
          <w:rFonts w:asciiTheme="minorHAnsi" w:hAnsiTheme="minorHAnsi"/>
          <w:highlight w:val="green"/>
        </w:rPr>
        <w:t>identity</w:t>
      </w:r>
      <w:r w:rsidRPr="00FC52B9">
        <w:rPr>
          <w:rStyle w:val="StyleUnderline"/>
          <w:rFonts w:asciiTheme="minorHAnsi" w:hAnsiTheme="minorHAnsi"/>
        </w:rPr>
        <w:t xml:space="preserve"> often </w:t>
      </w:r>
      <w:r w:rsidRPr="00FC52B9">
        <w:rPr>
          <w:rStyle w:val="StyleUnderline"/>
          <w:rFonts w:asciiTheme="minorHAnsi" w:hAnsiTheme="minorHAnsi"/>
          <w:highlight w:val="green"/>
        </w:rPr>
        <w:t xml:space="preserve">leads to a practice </w:t>
      </w:r>
      <w:r w:rsidRPr="00FC52B9">
        <w:rPr>
          <w:rStyle w:val="StyleUnderline"/>
          <w:rFonts w:asciiTheme="minorHAnsi" w:hAnsiTheme="minorHAnsi"/>
        </w:rPr>
        <w:t xml:space="preserve">that is </w:t>
      </w:r>
      <w:r w:rsidRPr="00FC52B9">
        <w:rPr>
          <w:rStyle w:val="StyleUnderline"/>
          <w:rFonts w:asciiTheme="minorHAnsi" w:hAnsiTheme="minorHAnsi"/>
          <w:highlight w:val="green"/>
        </w:rPr>
        <w:t xml:space="preserve">not </w:t>
      </w:r>
      <w:r w:rsidRPr="00FC52B9">
        <w:rPr>
          <w:rStyle w:val="StyleUnderline"/>
          <w:rFonts w:asciiTheme="minorHAnsi" w:hAnsiTheme="minorHAnsi"/>
        </w:rPr>
        <w:t xml:space="preserve">qualitatively </w:t>
      </w:r>
      <w:r w:rsidRPr="00FC52B9">
        <w:rPr>
          <w:rStyle w:val="StyleUnderline"/>
          <w:rFonts w:asciiTheme="minorHAnsi" w:hAnsiTheme="minorHAnsi"/>
          <w:highlight w:val="green"/>
        </w:rPr>
        <w:t>different than the "positivist orthodoxy</w:t>
      </w:r>
      <w:r w:rsidRPr="00FC52B9">
        <w:rPr>
          <w:rFonts w:asciiTheme="minorHAnsi" w:hAnsiTheme="minorHAnsi"/>
        </w:rPr>
        <w:t xml:space="preserve">" they criticize, that is. </w:t>
      </w:r>
      <w:proofErr w:type="gramStart"/>
      <w:r w:rsidRPr="00FC52B9">
        <w:rPr>
          <w:rStyle w:val="StyleUnderline"/>
          <w:rFonts w:asciiTheme="minorHAnsi" w:hAnsiTheme="minorHAnsi"/>
          <w:highlight w:val="green"/>
        </w:rPr>
        <w:t>the</w:t>
      </w:r>
      <w:proofErr w:type="gramEnd"/>
      <w:r w:rsidRPr="00FC52B9">
        <w:rPr>
          <w:rStyle w:val="StyleUnderline"/>
          <w:rFonts w:asciiTheme="minorHAnsi" w:hAnsiTheme="minorHAnsi"/>
          <w:highlight w:val="green"/>
        </w:rPr>
        <w:t xml:space="preserve"> </w:t>
      </w:r>
      <w:r w:rsidRPr="00FC52B9">
        <w:rPr>
          <w:rFonts w:asciiTheme="minorHAnsi" w:hAnsiTheme="minorHAnsi"/>
          <w:b/>
          <w:bCs/>
          <w:szCs w:val="26"/>
          <w:highlight w:val="green"/>
          <w:u w:val="single"/>
        </w:rPr>
        <w:t>reification of a set of assumptions</w:t>
      </w:r>
      <w:r w:rsidRPr="00FC52B9">
        <w:rPr>
          <w:rStyle w:val="StyleUnderline"/>
          <w:rFonts w:asciiTheme="minorHAnsi" w:hAnsiTheme="minorHAnsi"/>
          <w:highlight w:val="green"/>
        </w:rPr>
        <w:t xml:space="preserve"> prior to detailed analysis</w:t>
      </w:r>
      <w:r w:rsidRPr="00FC52B9">
        <w:rPr>
          <w:rFonts w:asciiTheme="minorHAnsi" w:hAnsiTheme="minorHAnsi"/>
        </w:rPr>
        <w:t>.' In this case</w:t>
      </w:r>
      <w:r w:rsidRPr="00FC52B9">
        <w:rPr>
          <w:rStyle w:val="StyleUnderline"/>
          <w:rFonts w:asciiTheme="minorHAnsi" w:hAnsiTheme="minorHAnsi"/>
        </w:rPr>
        <w:t xml:space="preserve">, </w:t>
      </w:r>
      <w:r w:rsidRPr="00FC52B9">
        <w:rPr>
          <w:rStyle w:val="StyleUnderline"/>
          <w:rFonts w:asciiTheme="minorHAnsi" w:hAnsiTheme="minorHAnsi"/>
          <w:highlight w:val="green"/>
        </w:rPr>
        <w:t>the theoretical maxim is that identity is constituted in difference</w:t>
      </w:r>
      <w:r w:rsidRPr="00FC52B9">
        <w:rPr>
          <w:rFonts w:asciiTheme="minorHAnsi" w:hAnsiTheme="minorHAnsi"/>
        </w:rPr>
        <w:t xml:space="preserve">, and-this has been modified since the end of the Cold War- this is an antagonistic relationship. As Ole Waever (1996a. 122) notes, </w:t>
      </w:r>
      <w:r w:rsidRPr="00FC52B9">
        <w:rPr>
          <w:rStyle w:val="StyleUnderline"/>
          <w:rFonts w:asciiTheme="minorHAnsi" w:hAnsiTheme="minorHAnsi"/>
          <w:highlight w:val="green"/>
        </w:rPr>
        <w:t>there is reason to question this assumption</w:t>
      </w:r>
      <w:r w:rsidRPr="00FC52B9">
        <w:rPr>
          <w:rFonts w:asciiTheme="minorHAnsi" w:hAnsiTheme="minorHAnsi"/>
        </w:rPr>
        <w:t xml:space="preserve">: Many critical and poststructuralist authors enjoy remonstrating against the alleged 'other" that is at present taking place in relation to Russia. North Africa, or Asia. Many authors-including Campbell-balance between, on the one hand, (formally) saying that identity does not demand an </w:t>
      </w:r>
      <w:proofErr w:type="gramStart"/>
      <w:r w:rsidRPr="00FC52B9">
        <w:rPr>
          <w:rFonts w:asciiTheme="minorHAnsi" w:hAnsiTheme="minorHAnsi"/>
        </w:rPr>
        <w:t>Other</w:t>
      </w:r>
      <w:proofErr w:type="gramEnd"/>
      <w:r w:rsidRPr="00FC52B9">
        <w:rPr>
          <w:rFonts w:asciiTheme="minorHAnsi" w:hAnsiTheme="minorHAnsi"/>
        </w:rPr>
        <w:t xml:space="preserve">. </w:t>
      </w:r>
      <w:proofErr w:type="gramStart"/>
      <w:r w:rsidRPr="00FC52B9">
        <w:rPr>
          <w:rFonts w:asciiTheme="minorHAnsi" w:hAnsiTheme="minorHAnsi"/>
        </w:rPr>
        <w:t>does</w:t>
      </w:r>
      <w:proofErr w:type="gramEnd"/>
      <w:r w:rsidRPr="00FC52B9">
        <w:rPr>
          <w:rFonts w:asciiTheme="minorHAnsi" w:hAnsiTheme="minorHAnsi"/>
        </w:rPr>
        <w:t xml:space="preserve"> not demand antagonism, only difference(s) that can be non-antagonistic and. on the other, actually assuming that identity is always based on an antagonistic relationship to an other. </w:t>
      </w:r>
      <w:proofErr w:type="gramStart"/>
      <w:r w:rsidRPr="00FC52B9">
        <w:rPr>
          <w:rFonts w:asciiTheme="minorHAnsi" w:hAnsiTheme="minorHAnsi"/>
        </w:rPr>
        <w:t>is</w:t>
      </w:r>
      <w:proofErr w:type="gramEnd"/>
      <w:r w:rsidRPr="00FC52B9">
        <w:rPr>
          <w:rFonts w:asciiTheme="minorHAnsi" w:hAnsiTheme="minorHAnsi"/>
        </w:rPr>
        <w:t xml:space="preserve"> always constituted as absolute difference. In the current situation, because of this unfortunate habit, when one notices that there are efforts in identity creation for Europe, one immediately looks wound and asks. "Who can it be directed against?' and then one discerns some more or less well-founded examples of, for example, Russia being castigated as other. 1 am not convinced. The dominant aspiration is rather to constitute Europe as a pole of attraction with graduated membership so that Europe fades out but is not constituted against an external enemy. Some of Europe's mechanisms for stabilizing or disciplining </w:t>
      </w:r>
      <w:proofErr w:type="gramStart"/>
      <w:r w:rsidRPr="00FC52B9">
        <w:rPr>
          <w:rFonts w:asciiTheme="minorHAnsi" w:hAnsiTheme="minorHAnsi"/>
        </w:rPr>
        <w:t>eastern</w:t>
      </w:r>
      <w:proofErr w:type="gramEnd"/>
      <w:r w:rsidRPr="00FC52B9">
        <w:rPr>
          <w:rFonts w:asciiTheme="minorHAnsi" w:hAnsiTheme="minorHAnsi"/>
        </w:rPr>
        <w:t xml:space="preserve"> Europe rely exactly on this non-definition of an eastern border. </w:t>
      </w:r>
      <w:proofErr w:type="gramStart"/>
      <w:r w:rsidRPr="00FC52B9">
        <w:rPr>
          <w:rFonts w:asciiTheme="minorHAnsi" w:hAnsiTheme="minorHAnsi"/>
        </w:rPr>
        <w:t>on</w:t>
      </w:r>
      <w:proofErr w:type="gramEnd"/>
      <w:r w:rsidRPr="00FC52B9">
        <w:rPr>
          <w:rFonts w:asciiTheme="minorHAnsi" w:hAnsiTheme="minorHAnsi"/>
        </w:rPr>
        <w:t xml:space="preserve"> the image of an open but heterogeneous polity of which some are more members than others, but none are defined as total outsiders or opponents. The context of post Cold War Europe raises questions about the assumption that identity requires an </w:t>
      </w:r>
      <w:proofErr w:type="gramStart"/>
      <w:r w:rsidRPr="00FC52B9">
        <w:rPr>
          <w:rFonts w:asciiTheme="minorHAnsi" w:hAnsiTheme="minorHAnsi"/>
        </w:rPr>
        <w:t>Other</w:t>
      </w:r>
      <w:proofErr w:type="gramEnd"/>
      <w:r w:rsidRPr="00FC52B9">
        <w:rPr>
          <w:rFonts w:asciiTheme="minorHAnsi" w:hAnsiTheme="minorHAnsi"/>
        </w:rPr>
        <w:t xml:space="preserve">. In contrast to the emphasis on theorizing identity. Adler argues that </w:t>
      </w:r>
      <w:r w:rsidRPr="00FC52B9">
        <w:rPr>
          <w:rStyle w:val="StyleUnderline"/>
          <w:rFonts w:asciiTheme="minorHAnsi" w:hAnsiTheme="minorHAnsi"/>
        </w:rPr>
        <w:t>constructivists want to know in detail how identities and interests are constituted in particular cases. If one takes the practices of actors in the world seriously, then a more fruitful analysis would</w:t>
      </w:r>
      <w:r w:rsidRPr="00FC52B9">
        <w:rPr>
          <w:rFonts w:asciiTheme="minorHAnsi" w:hAnsiTheme="minorHAnsi"/>
        </w:rPr>
        <w:t xml:space="preserve">, to cite Wittgenstein (1958. 66-67). 'look and </w:t>
      </w:r>
      <w:r w:rsidRPr="00FC52B9">
        <w:rPr>
          <w:rStyle w:val="StyleUnderline"/>
          <w:rFonts w:asciiTheme="minorHAnsi" w:hAnsiTheme="minorHAnsi"/>
        </w:rPr>
        <w:t>see" how identities are constituted in specific contexts</w:t>
      </w:r>
      <w:r w:rsidRPr="00FC52B9">
        <w:rPr>
          <w:rFonts w:asciiTheme="minorHAnsi" w:hAnsiTheme="minorHAnsi"/>
        </w:rPr>
        <w:t xml:space="preserve">. As Onuf (199Kb. I) emphasizes, constructivism is not a theory: it is a "way of studying social relations." Second. </w:t>
      </w:r>
      <w:r w:rsidRPr="00FC52B9">
        <w:rPr>
          <w:rStyle w:val="StyleUnderline"/>
          <w:rFonts w:asciiTheme="minorHAnsi" w:hAnsiTheme="minorHAnsi"/>
        </w:rPr>
        <w:t>from Campbell's perspective, constructivists are too easily drawn into the "protocols of 'empirical social science' rule</w:t>
      </w:r>
      <w:r w:rsidRPr="00FC52B9">
        <w:rPr>
          <w:rFonts w:asciiTheme="minorHAnsi" w:hAnsiTheme="minorHAnsi"/>
        </w:rPr>
        <w:t xml:space="preserve">, to the detriment of a politicized account of important practices" (Campbell 1998a, 225) This sounds very similar to Ashley's claim that </w:t>
      </w:r>
      <w:r w:rsidRPr="00FC52B9">
        <w:rPr>
          <w:rStyle w:val="StyleUnderline"/>
          <w:rFonts w:asciiTheme="minorHAnsi" w:hAnsiTheme="minorHAnsi"/>
          <w:highlight w:val="green"/>
        </w:rPr>
        <w:t xml:space="preserve">poststructuralists are 'not </w:t>
      </w:r>
      <w:r w:rsidRPr="00FC52B9">
        <w:rPr>
          <w:rStyle w:val="StyleUnderline"/>
          <w:rFonts w:asciiTheme="minorHAnsi" w:hAnsiTheme="minorHAnsi"/>
        </w:rPr>
        <w:t xml:space="preserve">especially </w:t>
      </w:r>
      <w:r w:rsidRPr="00FC52B9">
        <w:rPr>
          <w:rStyle w:val="StyleUnderline"/>
          <w:rFonts w:asciiTheme="minorHAnsi" w:hAnsiTheme="minorHAnsi"/>
          <w:highlight w:val="green"/>
        </w:rPr>
        <w:t>interested in the meticulous examination of particular cases</w:t>
      </w:r>
      <w:r w:rsidRPr="00FC52B9">
        <w:rPr>
          <w:rFonts w:asciiTheme="minorHAnsi" w:hAnsiTheme="minorHAnsi"/>
        </w:rPr>
        <w:t xml:space="preserve"> or sites for purposes of understanding them in their own terms" (Ashley. 1989. 278). In fact, one can argue that </w:t>
      </w:r>
      <w:r w:rsidRPr="00FC52B9">
        <w:rPr>
          <w:rStyle w:val="StyleUnderline"/>
          <w:rFonts w:asciiTheme="minorHAnsi" w:hAnsiTheme="minorHAnsi"/>
          <w:highlight w:val="green"/>
        </w:rPr>
        <w:t xml:space="preserve">the critical endeavor </w:t>
      </w:r>
      <w:r w:rsidRPr="00FC52B9">
        <w:rPr>
          <w:rStyle w:val="StyleUnderline"/>
          <w:rFonts w:asciiTheme="minorHAnsi" w:hAnsiTheme="minorHAnsi"/>
        </w:rPr>
        <w:t xml:space="preserve">of the poststructuralists </w:t>
      </w:r>
      <w:r w:rsidRPr="00FC52B9">
        <w:rPr>
          <w:rStyle w:val="StyleUnderline"/>
          <w:rFonts w:asciiTheme="minorHAnsi" w:hAnsiTheme="minorHAnsi"/>
          <w:highlight w:val="green"/>
        </w:rPr>
        <w:t xml:space="preserve">suffers </w:t>
      </w:r>
      <w:r w:rsidRPr="00FC52B9">
        <w:rPr>
          <w:rStyle w:val="StyleUnderline"/>
          <w:rFonts w:asciiTheme="minorHAnsi" w:hAnsiTheme="minorHAnsi"/>
        </w:rPr>
        <w:t xml:space="preserve">precisely </w:t>
      </w:r>
      <w:r w:rsidRPr="00FC52B9">
        <w:rPr>
          <w:rStyle w:val="StyleUnderline"/>
          <w:rFonts w:asciiTheme="minorHAnsi" w:hAnsiTheme="minorHAnsi"/>
          <w:highlight w:val="green"/>
        </w:rPr>
        <w:t>because their</w:t>
      </w:r>
      <w:r w:rsidRPr="00FC52B9">
        <w:rPr>
          <w:rFonts w:asciiTheme="minorHAnsi" w:hAnsiTheme="minorHAnsi"/>
          <w:highlight w:val="green"/>
        </w:rPr>
        <w:t xml:space="preserve"> </w:t>
      </w:r>
      <w:r w:rsidRPr="00FC52B9">
        <w:rPr>
          <w:rFonts w:asciiTheme="minorHAnsi" w:hAnsiTheme="minorHAnsi"/>
        </w:rPr>
        <w:t xml:space="preserve">own, often </w:t>
      </w:r>
      <w:r w:rsidRPr="00FC52B9">
        <w:rPr>
          <w:rStyle w:val="StyleUnderline"/>
          <w:rFonts w:asciiTheme="minorHAnsi" w:hAnsiTheme="minorHAnsi"/>
          <w:highlight w:val="green"/>
        </w:rPr>
        <w:t xml:space="preserve">very </w:t>
      </w:r>
      <w:r w:rsidRPr="00FC52B9">
        <w:rPr>
          <w:rFonts w:asciiTheme="minorHAnsi" w:hAnsiTheme="minorHAnsi"/>
          <w:b/>
          <w:bCs/>
          <w:szCs w:val="26"/>
          <w:highlight w:val="green"/>
          <w:u w:val="single"/>
        </w:rPr>
        <w:t xml:space="preserve">abstract, theoretical assumptions </w:t>
      </w:r>
      <w:r w:rsidRPr="00FC52B9">
        <w:rPr>
          <w:rStyle w:val="StyleUnderline"/>
          <w:rFonts w:asciiTheme="minorHAnsi" w:hAnsiTheme="minorHAnsi"/>
          <w:highlight w:val="green"/>
        </w:rPr>
        <w:t>are not sufficiently related to the analysis of actual practices</w:t>
      </w:r>
      <w:r w:rsidRPr="00FC52B9">
        <w:rPr>
          <w:rFonts w:asciiTheme="minorHAnsi" w:hAnsiTheme="minorHAnsi"/>
        </w:rPr>
        <w:t xml:space="preserve">. While </w:t>
      </w:r>
      <w:r w:rsidRPr="00FC52B9">
        <w:rPr>
          <w:rStyle w:val="StyleUnderline"/>
          <w:rFonts w:asciiTheme="minorHAnsi" w:hAnsiTheme="minorHAnsi"/>
          <w:highlight w:val="green"/>
        </w:rPr>
        <w:t xml:space="preserve">claiming a desire to open up spaces for marginalized voices to speak, there is often a closing down of that possibility </w:t>
      </w:r>
      <w:r w:rsidRPr="00FC52B9">
        <w:rPr>
          <w:rStyle w:val="StyleUnderline"/>
          <w:rFonts w:asciiTheme="minorHAnsi" w:hAnsiTheme="minorHAnsi"/>
        </w:rPr>
        <w:t xml:space="preserve">precisely </w:t>
      </w:r>
      <w:r w:rsidRPr="00FC52B9">
        <w:rPr>
          <w:rStyle w:val="StyleUnderline"/>
          <w:rFonts w:asciiTheme="minorHAnsi" w:hAnsiTheme="minorHAnsi"/>
          <w:highlight w:val="green"/>
        </w:rPr>
        <w:t>because of another assumption</w:t>
      </w:r>
      <w:r w:rsidRPr="00FC52B9">
        <w:rPr>
          <w:rStyle w:val="StyleUnderline"/>
          <w:rFonts w:asciiTheme="minorHAnsi" w:hAnsiTheme="minorHAnsi"/>
        </w:rPr>
        <w:t>,</w:t>
      </w:r>
      <w:r w:rsidRPr="00FC52B9">
        <w:rPr>
          <w:rFonts w:asciiTheme="minorHAnsi" w:hAnsiTheme="minorHAnsi"/>
        </w:rPr>
        <w:t xml:space="preserve"> which shares a family resemblance with realist accounts, </w:t>
      </w:r>
      <w:r w:rsidRPr="00FC52B9">
        <w:rPr>
          <w:rStyle w:val="StyleUnderline"/>
          <w:rFonts w:asciiTheme="minorHAnsi" w:hAnsiTheme="minorHAnsi"/>
          <w:highlight w:val="green"/>
        </w:rPr>
        <w:t>that</w:t>
      </w:r>
      <w:r w:rsidRPr="00FC52B9">
        <w:rPr>
          <w:rStyle w:val="StyleUnderline"/>
          <w:rFonts w:asciiTheme="minorHAnsi" w:hAnsiTheme="minorHAnsi"/>
        </w:rPr>
        <w:t xml:space="preserve"> is, </w:t>
      </w:r>
      <w:r w:rsidRPr="00FC52B9">
        <w:rPr>
          <w:rStyle w:val="StyleUnderline"/>
          <w:rFonts w:asciiTheme="minorHAnsi" w:hAnsiTheme="minorHAnsi"/>
          <w:highlight w:val="green"/>
        </w:rPr>
        <w:t xml:space="preserve">states </w:t>
      </w:r>
      <w:r w:rsidRPr="00FC52B9">
        <w:rPr>
          <w:rStyle w:val="StyleUnderline"/>
          <w:rFonts w:asciiTheme="minorHAnsi" w:hAnsiTheme="minorHAnsi"/>
        </w:rPr>
        <w:t xml:space="preserve">do </w:t>
      </w:r>
      <w:r w:rsidRPr="00FC52B9">
        <w:rPr>
          <w:rStyle w:val="StyleUnderline"/>
          <w:rFonts w:asciiTheme="minorHAnsi" w:hAnsiTheme="minorHAnsi"/>
          <w:highlight w:val="green"/>
        </w:rPr>
        <w:t>reproduce realist practices</w:t>
      </w:r>
      <w:r w:rsidRPr="00FC52B9">
        <w:rPr>
          <w:rFonts w:asciiTheme="minorHAnsi" w:hAnsiTheme="minorHAnsi"/>
        </w:rPr>
        <w:t xml:space="preserve">. </w:t>
      </w:r>
      <w:r w:rsidRPr="00FC52B9">
        <w:rPr>
          <w:rStyle w:val="StyleUnderline"/>
          <w:rFonts w:asciiTheme="minorHAnsi" w:hAnsiTheme="minorHAnsi"/>
        </w:rPr>
        <w:t>Campbell, and</w:t>
      </w:r>
      <w:r w:rsidRPr="00FC52B9">
        <w:rPr>
          <w:rFonts w:asciiTheme="minorHAnsi" w:hAnsiTheme="minorHAnsi"/>
        </w:rPr>
        <w:t xml:space="preserve"> other poststructuralists (</w:t>
      </w:r>
      <w:r w:rsidRPr="00FC52B9">
        <w:rPr>
          <w:rStyle w:val="StyleUnderline"/>
          <w:rFonts w:asciiTheme="minorHAnsi" w:hAnsiTheme="minorHAnsi"/>
        </w:rPr>
        <w:t>Doty</w:t>
      </w:r>
      <w:r w:rsidRPr="00FC52B9">
        <w:rPr>
          <w:rFonts w:asciiTheme="minorHAnsi" w:hAnsiTheme="minorHAnsi"/>
        </w:rPr>
        <w:t>, 1993</w:t>
      </w:r>
      <w:r w:rsidRPr="00FC52B9">
        <w:rPr>
          <w:rStyle w:val="StyleUnderline"/>
          <w:rFonts w:asciiTheme="minorHAnsi" w:hAnsiTheme="minorHAnsi"/>
        </w:rPr>
        <w:t xml:space="preserve">)? </w:t>
      </w:r>
      <w:proofErr w:type="gramStart"/>
      <w:r w:rsidRPr="00FC52B9">
        <w:rPr>
          <w:rFonts w:asciiTheme="minorHAnsi" w:hAnsiTheme="minorHAnsi"/>
          <w:bCs/>
          <w:szCs w:val="26"/>
        </w:rPr>
        <w:t>ask</w:t>
      </w:r>
      <w:proofErr w:type="gramEnd"/>
      <w:r w:rsidRPr="00FC52B9">
        <w:rPr>
          <w:rFonts w:asciiTheme="minorHAnsi" w:hAnsiTheme="minorHAnsi"/>
          <w:bCs/>
          <w:szCs w:val="26"/>
        </w:rPr>
        <w:t xml:space="preserve"> how state action becomes possible</w:t>
      </w:r>
      <w:r w:rsidRPr="00FC52B9">
        <w:rPr>
          <w:rFonts w:asciiTheme="minorHAnsi" w:hAnsiTheme="minorHAnsi"/>
        </w:rPr>
        <w:t xml:space="preserve">; they emphasize processes of marginalization rather than how alternatives, which had been considered unrealistic, become possible. Subsequently. Campbell (1998, 7- 8) </w:t>
      </w:r>
      <w:r w:rsidRPr="00FC52B9">
        <w:rPr>
          <w:rStyle w:val="StyleUnderline"/>
          <w:rFonts w:asciiTheme="minorHAnsi" w:hAnsiTheme="minorHAnsi"/>
        </w:rPr>
        <w:t>suggests that the practices of states remain largely unchanged</w:t>
      </w:r>
      <w:r w:rsidRPr="00FC52B9">
        <w:rPr>
          <w:rFonts w:asciiTheme="minorHAnsi" w:hAnsiTheme="minorHAnsi"/>
        </w:rPr>
        <w:t xml:space="preserve"> since the end of the Cold War, ' By contrast. </w:t>
      </w:r>
      <w:proofErr w:type="gramStart"/>
      <w:r w:rsidRPr="00FC52B9">
        <w:rPr>
          <w:rFonts w:asciiTheme="minorHAnsi" w:hAnsiTheme="minorHAnsi"/>
        </w:rPr>
        <w:t>constructivists</w:t>
      </w:r>
      <w:proofErr w:type="gramEnd"/>
      <w:r w:rsidRPr="00FC52B9">
        <w:rPr>
          <w:rFonts w:asciiTheme="minorHAnsi" w:hAnsiTheme="minorHAnsi"/>
        </w:rPr>
        <w:t xml:space="preserve"> such as Koslowski and Kratochwil (1995) and Fierke (1998) have taken dissident practice in the context of the ending Cold War seriously. As a result, there is an increasing awareness of the role of these actors in constituting the possibility of a change (Adler 1997, 342). </w:t>
      </w:r>
      <w:r w:rsidRPr="00FC52B9">
        <w:rPr>
          <w:rStyle w:val="StyleUnderline"/>
          <w:rFonts w:asciiTheme="minorHAnsi" w:hAnsiTheme="minorHAnsi"/>
        </w:rPr>
        <w:t xml:space="preserve">When a detailed analysis of the practices of these actors is taken seriously, a </w:t>
      </w:r>
      <w:r w:rsidRPr="00FC52B9">
        <w:rPr>
          <w:rFonts w:asciiTheme="minorHAnsi" w:hAnsiTheme="minorHAnsi"/>
        </w:rPr>
        <w:t xml:space="preserve">different and </w:t>
      </w:r>
      <w:r w:rsidRPr="00FC52B9">
        <w:rPr>
          <w:rStyle w:val="StyleUnderline"/>
          <w:rFonts w:asciiTheme="minorHAnsi" w:hAnsiTheme="minorHAnsi"/>
          <w:highlight w:val="green"/>
        </w:rPr>
        <w:t xml:space="preserve">more nuanced reading of </w:t>
      </w:r>
      <w:r w:rsidRPr="00FC52B9">
        <w:rPr>
          <w:rFonts w:asciiTheme="minorHAnsi" w:hAnsiTheme="minorHAnsi"/>
        </w:rPr>
        <w:t xml:space="preserve">both the end of </w:t>
      </w:r>
      <w:r w:rsidRPr="00FC52B9">
        <w:rPr>
          <w:rStyle w:val="StyleUnderline"/>
          <w:rFonts w:asciiTheme="minorHAnsi" w:hAnsiTheme="minorHAnsi"/>
          <w:highlight w:val="green"/>
        </w:rPr>
        <w:t>the Cold War and the post Cold War practices of states is in order</w:t>
      </w:r>
      <w:r w:rsidRPr="00FC52B9">
        <w:rPr>
          <w:rFonts w:asciiTheme="minorHAnsi" w:hAnsiTheme="minorHAnsi"/>
        </w:rPr>
        <w:t xml:space="preserve">. </w:t>
      </w:r>
    </w:p>
    <w:p w:rsidR="0025109D" w:rsidRPr="00FC52B9" w:rsidRDefault="0025109D" w:rsidP="0025109D">
      <w:pPr>
        <w:pStyle w:val="Heading4"/>
        <w:rPr>
          <w:rFonts w:asciiTheme="minorHAnsi" w:hAnsiTheme="minorHAnsi" w:cs="Times New Roman"/>
        </w:rPr>
      </w:pPr>
      <w:r w:rsidRPr="00FC52B9">
        <w:rPr>
          <w:rFonts w:asciiTheme="minorHAnsi" w:hAnsiTheme="minorHAnsi" w:cs="Times New Roman"/>
        </w:rPr>
        <w:t>Self-fulfilling prophecy is backwards – failure to express our fears causes them to occur</w:t>
      </w:r>
    </w:p>
    <w:p w:rsidR="0025109D" w:rsidRPr="00FC52B9" w:rsidRDefault="0025109D" w:rsidP="0025109D">
      <w:pPr>
        <w:rPr>
          <w:rFonts w:asciiTheme="minorHAnsi" w:hAnsiTheme="minorHAnsi"/>
        </w:rPr>
      </w:pPr>
    </w:p>
    <w:p w:rsidR="0025109D" w:rsidRPr="00FC52B9" w:rsidRDefault="0025109D" w:rsidP="0025109D">
      <w:pPr>
        <w:rPr>
          <w:rFonts w:asciiTheme="minorHAnsi" w:hAnsiTheme="minorHAnsi"/>
        </w:rPr>
      </w:pPr>
      <w:r w:rsidRPr="00FC52B9">
        <w:rPr>
          <w:rStyle w:val="Style13ptBold"/>
          <w:rFonts w:asciiTheme="minorHAnsi" w:hAnsiTheme="minorHAnsi"/>
        </w:rPr>
        <w:t>Macy 95</w:t>
      </w:r>
      <w:r w:rsidRPr="00FC52B9">
        <w:rPr>
          <w:rFonts w:asciiTheme="minorHAnsi" w:hAnsiTheme="minorHAnsi"/>
        </w:rPr>
        <w:t xml:space="preserve"> </w:t>
      </w: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(Joanna, General Systems Scholar and Deep Ecologist, Ecopsychology)</w:t>
      </w:r>
    </w:p>
    <w:p w:rsidR="0025109D" w:rsidRPr="00FC52B9" w:rsidRDefault="0025109D" w:rsidP="0025109D">
      <w:pPr>
        <w:widowControl w:val="0"/>
        <w:rPr>
          <w:rFonts w:asciiTheme="minorHAnsi" w:hAnsiTheme="minorHAnsi"/>
        </w:rPr>
      </w:pPr>
      <w:r w:rsidRPr="00FC52B9">
        <w:rPr>
          <w:rStyle w:val="StyleUnderline"/>
          <w:rFonts w:asciiTheme="minorHAnsi" w:hAnsiTheme="minorHAnsi"/>
          <w:highlight w:val="green"/>
        </w:rPr>
        <w:t xml:space="preserve">There is </w:t>
      </w:r>
      <w:r w:rsidRPr="00FC52B9">
        <w:rPr>
          <w:rStyle w:val="StyleUnderline"/>
          <w:rFonts w:asciiTheme="minorHAnsi" w:hAnsiTheme="minorHAnsi"/>
        </w:rPr>
        <w:t xml:space="preserve">also </w:t>
      </w:r>
      <w:r w:rsidRPr="00FC52B9">
        <w:rPr>
          <w:rStyle w:val="StyleUnderline"/>
          <w:rFonts w:asciiTheme="minorHAnsi" w:hAnsiTheme="minorHAnsi"/>
          <w:highlight w:val="green"/>
        </w:rPr>
        <w:t>the superstition that negative thoughts are self-fulfilling</w:t>
      </w:r>
      <w:r w:rsidRPr="00FC52B9">
        <w:rPr>
          <w:rFonts w:asciiTheme="minorHAnsi" w:hAnsiTheme="minorHAnsi"/>
        </w:rPr>
        <w:t xml:space="preserve">.  This is of a piece with the notion, popular in New Age circles, that we create our own </w:t>
      </w:r>
      <w:proofErr w:type="gramStart"/>
      <w:r w:rsidRPr="00FC52B9">
        <w:rPr>
          <w:rFonts w:asciiTheme="minorHAnsi" w:hAnsiTheme="minorHAnsi"/>
        </w:rPr>
        <w:t xml:space="preserve">reality  </w:t>
      </w:r>
      <w:r w:rsidRPr="00FC52B9">
        <w:rPr>
          <w:rStyle w:val="StyleUnderline"/>
          <w:rFonts w:asciiTheme="minorHAnsi" w:hAnsiTheme="minorHAnsi"/>
        </w:rPr>
        <w:t>I</w:t>
      </w:r>
      <w:proofErr w:type="gramEnd"/>
      <w:r w:rsidRPr="00FC52B9">
        <w:rPr>
          <w:rStyle w:val="StyleUnderline"/>
          <w:rFonts w:asciiTheme="minorHAnsi" w:hAnsiTheme="minorHAnsi"/>
        </w:rPr>
        <w:t xml:space="preserve"> have had people tell me that “</w:t>
      </w:r>
      <w:r w:rsidRPr="00FC52B9">
        <w:rPr>
          <w:rStyle w:val="StyleUnderline"/>
          <w:rFonts w:asciiTheme="minorHAnsi" w:hAnsiTheme="minorHAnsi"/>
          <w:highlight w:val="green"/>
        </w:rPr>
        <w:t xml:space="preserve">to speak of catastrophe will </w:t>
      </w:r>
      <w:r w:rsidRPr="00FC52B9">
        <w:rPr>
          <w:rStyle w:val="StyleUnderline"/>
          <w:rFonts w:asciiTheme="minorHAnsi" w:hAnsiTheme="minorHAnsi"/>
        </w:rPr>
        <w:t xml:space="preserve">just </w:t>
      </w:r>
      <w:r w:rsidRPr="00FC52B9">
        <w:rPr>
          <w:rStyle w:val="StyleUnderline"/>
          <w:rFonts w:asciiTheme="minorHAnsi" w:hAnsiTheme="minorHAnsi"/>
          <w:highlight w:val="green"/>
        </w:rPr>
        <w:t>make it more likely to happen.”  Actually, the contrary is nearer to the truth</w:t>
      </w:r>
      <w:r w:rsidRPr="00FC52B9">
        <w:rPr>
          <w:rStyle w:val="StyleUnderline"/>
          <w:rFonts w:asciiTheme="minorHAnsi" w:hAnsiTheme="minorHAnsi"/>
        </w:rPr>
        <w:t xml:space="preserve">.  Psychoanalytic </w:t>
      </w:r>
      <w:r w:rsidRPr="00FC52B9">
        <w:rPr>
          <w:rStyle w:val="StyleUnderline"/>
          <w:rFonts w:asciiTheme="minorHAnsi" w:hAnsiTheme="minorHAnsi"/>
          <w:highlight w:val="green"/>
        </w:rPr>
        <w:t>theory and personal experience show us that it is precisely what we repress that eludes our conscious control and tends to erupt into behavior.</w:t>
      </w:r>
      <w:r w:rsidRPr="00FC52B9">
        <w:rPr>
          <w:rFonts w:asciiTheme="minorHAnsi" w:hAnsiTheme="minorHAnsi"/>
          <w:highlight w:val="green"/>
        </w:rPr>
        <w:t xml:space="preserve"> </w:t>
      </w:r>
      <w:r w:rsidRPr="00FC52B9">
        <w:rPr>
          <w:rFonts w:asciiTheme="minorHAnsi" w:hAnsiTheme="minorHAnsi"/>
        </w:rPr>
        <w:t xml:space="preserve"> As Carl Jung observed, “When an inner situation is not made conscious, it happens outside as fate.”  But ironically, in our current situation, the person who gives warning of a likely ecological holocaust is often made to feel guilty of contributing to that very fate</w:t>
      </w:r>
    </w:p>
    <w:p w:rsidR="0025109D" w:rsidRPr="00FC52B9" w:rsidRDefault="0025109D" w:rsidP="0025109D">
      <w:pPr>
        <w:pStyle w:val="Heading4"/>
        <w:rPr>
          <w:rFonts w:asciiTheme="minorHAnsi" w:hAnsiTheme="minorHAnsi" w:cs="Times New Roman"/>
        </w:rPr>
      </w:pPr>
      <w:r w:rsidRPr="00FC52B9">
        <w:rPr>
          <w:rFonts w:asciiTheme="minorHAnsi" w:hAnsiTheme="minorHAnsi" w:cs="Times New Roman"/>
        </w:rPr>
        <w:t xml:space="preserve">Rejection of securitization causes the state to become more interventionist—turns the K </w:t>
      </w:r>
    </w:p>
    <w:p w:rsidR="0025109D" w:rsidRPr="00FC52B9" w:rsidRDefault="0025109D" w:rsidP="0025109D">
      <w:pPr>
        <w:rPr>
          <w:rFonts w:asciiTheme="minorHAnsi" w:hAnsiTheme="minorHAnsi"/>
          <w:sz w:val="16"/>
          <w:szCs w:val="16"/>
        </w:rPr>
      </w:pP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McCormack 10</w:t>
      </w: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(Tara McCormack, ’10, is Lecturer in International Politics at the University of Leicester and has a PhD in International Relations from the University of Westminster. 2010, (Critique, Security and Power: The political limits to emancipatory approaches, page 127-129)</w:t>
      </w:r>
    </w:p>
    <w:p w:rsidR="0025109D" w:rsidRPr="00FC52B9" w:rsidRDefault="0025109D" w:rsidP="0025109D">
      <w:pPr>
        <w:widowControl w:val="0"/>
        <w:rPr>
          <w:rFonts w:asciiTheme="minorHAnsi" w:hAnsiTheme="minorHAnsi"/>
          <w:sz w:val="16"/>
          <w:szCs w:val="16"/>
        </w:rPr>
      </w:pPr>
      <w:r w:rsidRPr="00FC52B9">
        <w:rPr>
          <w:rFonts w:asciiTheme="minorHAnsi" w:hAnsiTheme="minorHAnsi"/>
          <w:sz w:val="16"/>
          <w:szCs w:val="16"/>
        </w:rPr>
        <w:t xml:space="preserve">The following section will briefly raise some questions about the </w:t>
      </w:r>
      <w:r w:rsidRPr="00FC52B9">
        <w:rPr>
          <w:rStyle w:val="StyleUnderline"/>
          <w:rFonts w:asciiTheme="minorHAnsi" w:hAnsiTheme="minorHAnsi"/>
        </w:rPr>
        <w:t>rejection of the old security framework</w:t>
      </w:r>
      <w:r w:rsidRPr="00FC52B9">
        <w:rPr>
          <w:rFonts w:asciiTheme="minorHAnsi" w:hAnsiTheme="minorHAnsi"/>
          <w:szCs w:val="16"/>
        </w:rPr>
        <w:t xml:space="preserve"> </w:t>
      </w:r>
      <w:r w:rsidRPr="00FC52B9">
        <w:rPr>
          <w:rFonts w:asciiTheme="minorHAnsi" w:hAnsiTheme="minorHAnsi"/>
          <w:sz w:val="16"/>
          <w:szCs w:val="16"/>
        </w:rPr>
        <w:t xml:space="preserve">as it has been taken up by the most powerful institutions and states. </w:t>
      </w:r>
      <w:r w:rsidRPr="00FC52B9">
        <w:rPr>
          <w:rStyle w:val="StyleUnderline"/>
          <w:rFonts w:asciiTheme="minorHAnsi" w:hAnsiTheme="minorHAnsi"/>
        </w:rPr>
        <w:t>Here we can begin to see the political limits to critical and emancipatory frameworks</w:t>
      </w:r>
      <w:r w:rsidRPr="00FC52B9">
        <w:rPr>
          <w:rFonts w:asciiTheme="minorHAnsi" w:hAnsiTheme="minorHAnsi"/>
          <w:sz w:val="16"/>
          <w:szCs w:val="16"/>
        </w:rPr>
        <w:t xml:space="preserve">. In an international system which is marked by great power inequalities between states, the </w:t>
      </w:r>
      <w:r w:rsidRPr="00FC52B9">
        <w:rPr>
          <w:rStyle w:val="StyleUnderline"/>
          <w:rFonts w:asciiTheme="minorHAnsi" w:hAnsiTheme="minorHAnsi"/>
          <w:highlight w:val="green"/>
        </w:rPr>
        <w:t xml:space="preserve">rejection of </w:t>
      </w:r>
      <w:r w:rsidRPr="00FC52B9">
        <w:rPr>
          <w:rStyle w:val="StyleUnderline"/>
          <w:rFonts w:asciiTheme="minorHAnsi" w:hAnsiTheme="minorHAnsi"/>
        </w:rPr>
        <w:t>the</w:t>
      </w:r>
      <w:r w:rsidRPr="00FC52B9">
        <w:rPr>
          <w:rFonts w:asciiTheme="minorHAnsi" w:hAnsiTheme="minorHAnsi"/>
          <w:sz w:val="16"/>
          <w:szCs w:val="16"/>
        </w:rPr>
        <w:t xml:space="preserve"> old narrow national </w:t>
      </w:r>
      <w:r w:rsidRPr="00FC52B9">
        <w:rPr>
          <w:rStyle w:val="StyleUnderline"/>
          <w:rFonts w:asciiTheme="minorHAnsi" w:hAnsiTheme="minorHAnsi"/>
        </w:rPr>
        <w:t xml:space="preserve">interest-based </w:t>
      </w:r>
      <w:r w:rsidRPr="00FC52B9">
        <w:rPr>
          <w:rStyle w:val="StyleUnderline"/>
          <w:rFonts w:asciiTheme="minorHAnsi" w:hAnsiTheme="minorHAnsi"/>
          <w:highlight w:val="green"/>
        </w:rPr>
        <w:t>security framework</w:t>
      </w:r>
      <w:r w:rsidRPr="00FC52B9">
        <w:rPr>
          <w:rStyle w:val="StyleUnderline"/>
          <w:rFonts w:asciiTheme="minorHAnsi" w:hAnsiTheme="minorHAnsi"/>
        </w:rPr>
        <w:t xml:space="preserve"> </w:t>
      </w:r>
      <w:r w:rsidRPr="00FC52B9">
        <w:rPr>
          <w:rFonts w:asciiTheme="minorHAnsi" w:hAnsiTheme="minorHAnsi"/>
          <w:sz w:val="16"/>
          <w:szCs w:val="16"/>
        </w:rPr>
        <w:t xml:space="preserve">by major international institutions, </w:t>
      </w:r>
      <w:r w:rsidRPr="00FC52B9">
        <w:rPr>
          <w:rStyle w:val="StyleUnderline"/>
          <w:rFonts w:asciiTheme="minorHAnsi" w:hAnsiTheme="minorHAnsi"/>
        </w:rPr>
        <w:t>and the adoption of</w:t>
      </w:r>
      <w:r w:rsidRPr="00FC52B9">
        <w:rPr>
          <w:rFonts w:asciiTheme="minorHAnsi" w:hAnsiTheme="minorHAnsi"/>
          <w:szCs w:val="16"/>
        </w:rPr>
        <w:t xml:space="preserve"> </w:t>
      </w:r>
      <w:r w:rsidRPr="00FC52B9">
        <w:rPr>
          <w:rFonts w:asciiTheme="minorHAnsi" w:hAnsiTheme="minorHAnsi"/>
          <w:sz w:val="16"/>
          <w:szCs w:val="16"/>
        </w:rPr>
        <w:t xml:space="preserve">ostensibly </w:t>
      </w:r>
      <w:r w:rsidRPr="00FC52B9">
        <w:rPr>
          <w:rStyle w:val="StyleUnderline"/>
          <w:rFonts w:asciiTheme="minorHAnsi" w:hAnsiTheme="minorHAnsi"/>
        </w:rPr>
        <w:t>emancipatory policies</w:t>
      </w:r>
      <w:r w:rsidRPr="00FC52B9">
        <w:rPr>
          <w:rFonts w:asciiTheme="minorHAnsi" w:hAnsiTheme="minorHAnsi"/>
          <w:szCs w:val="16"/>
        </w:rPr>
        <w:t xml:space="preserve"> </w:t>
      </w:r>
      <w:r w:rsidRPr="00FC52B9">
        <w:rPr>
          <w:rFonts w:asciiTheme="minorHAnsi" w:hAnsiTheme="minorHAnsi"/>
          <w:sz w:val="16"/>
          <w:szCs w:val="16"/>
        </w:rPr>
        <w:t xml:space="preserve">and policy rhetoric, </w:t>
      </w:r>
      <w:r w:rsidRPr="00FC52B9">
        <w:rPr>
          <w:rStyle w:val="StyleUnderline"/>
          <w:rFonts w:asciiTheme="minorHAnsi" w:hAnsiTheme="minorHAnsi"/>
        </w:rPr>
        <w:t xml:space="preserve">has the consequence of </w:t>
      </w:r>
      <w:r w:rsidRPr="00FC52B9">
        <w:rPr>
          <w:rFonts w:asciiTheme="minorHAnsi" w:hAnsiTheme="minorHAnsi"/>
          <w:b/>
          <w:szCs w:val="20"/>
          <w:highlight w:val="green"/>
          <w:u w:val="single"/>
        </w:rPr>
        <w:t>problematis</w:t>
      </w:r>
      <w:r w:rsidRPr="00FC52B9">
        <w:rPr>
          <w:rFonts w:asciiTheme="minorHAnsi" w:hAnsiTheme="minorHAnsi"/>
          <w:b/>
          <w:szCs w:val="20"/>
          <w:u w:val="single"/>
        </w:rPr>
        <w:t>ing</w:t>
      </w:r>
      <w:r w:rsidRPr="00FC52B9">
        <w:rPr>
          <w:rFonts w:asciiTheme="minorHAnsi" w:hAnsiTheme="minorHAnsi"/>
          <w:b/>
          <w:szCs w:val="20"/>
          <w:highlight w:val="green"/>
          <w:u w:val="single"/>
        </w:rPr>
        <w:t xml:space="preserve"> weak </w:t>
      </w:r>
      <w:r w:rsidRPr="00FC52B9">
        <w:rPr>
          <w:rFonts w:asciiTheme="minorHAnsi" w:hAnsiTheme="minorHAnsi"/>
          <w:b/>
          <w:szCs w:val="20"/>
          <w:u w:val="single"/>
        </w:rPr>
        <w:t xml:space="preserve">or unstable </w:t>
      </w:r>
      <w:r w:rsidRPr="00FC52B9">
        <w:rPr>
          <w:rFonts w:asciiTheme="minorHAnsi" w:hAnsiTheme="minorHAnsi"/>
          <w:b/>
          <w:szCs w:val="20"/>
          <w:highlight w:val="green"/>
          <w:u w:val="single"/>
        </w:rPr>
        <w:t>states</w:t>
      </w:r>
      <w:r w:rsidRPr="00FC52B9">
        <w:rPr>
          <w:rStyle w:val="StyleUnderline"/>
          <w:rFonts w:asciiTheme="minorHAnsi" w:hAnsiTheme="minorHAnsi"/>
          <w:highlight w:val="green"/>
        </w:rPr>
        <w:t xml:space="preserve"> and allowing </w:t>
      </w:r>
      <w:r w:rsidRPr="00FC52B9">
        <w:rPr>
          <w:rStyle w:val="StyleUnderline"/>
          <w:rFonts w:asciiTheme="minorHAnsi" w:hAnsiTheme="minorHAnsi"/>
        </w:rPr>
        <w:t xml:space="preserve">international institutions or </w:t>
      </w:r>
      <w:r w:rsidRPr="00FC52B9">
        <w:rPr>
          <w:rStyle w:val="StyleUnderline"/>
          <w:rFonts w:asciiTheme="minorHAnsi" w:hAnsiTheme="minorHAnsi"/>
          <w:highlight w:val="green"/>
        </w:rPr>
        <w:t xml:space="preserve">major states </w:t>
      </w:r>
      <w:r w:rsidRPr="00FC52B9">
        <w:rPr>
          <w:rFonts w:asciiTheme="minorHAnsi" w:hAnsiTheme="minorHAnsi"/>
          <w:b/>
          <w:szCs w:val="20"/>
          <w:highlight w:val="green"/>
          <w:u w:val="single"/>
        </w:rPr>
        <w:t xml:space="preserve">a </w:t>
      </w:r>
      <w:r w:rsidRPr="00FC52B9">
        <w:rPr>
          <w:rFonts w:asciiTheme="minorHAnsi" w:hAnsiTheme="minorHAnsi"/>
          <w:b/>
          <w:szCs w:val="20"/>
          <w:highlight w:val="green"/>
          <w:u w:val="single"/>
          <w:bdr w:val="single" w:sz="4" w:space="0" w:color="auto" w:frame="1"/>
        </w:rPr>
        <w:t>more interventionary role</w:t>
      </w:r>
      <w:r w:rsidRPr="00FC52B9">
        <w:rPr>
          <w:rFonts w:asciiTheme="minorHAnsi" w:hAnsiTheme="minorHAnsi"/>
          <w:szCs w:val="20"/>
        </w:rPr>
        <w:t xml:space="preserve">, yet </w:t>
      </w:r>
      <w:r w:rsidRPr="00FC52B9">
        <w:rPr>
          <w:rStyle w:val="StyleUnderline"/>
          <w:rFonts w:asciiTheme="minorHAnsi" w:hAnsiTheme="minorHAnsi"/>
        </w:rPr>
        <w:t>without establishing mechanisms by which the citizens of states being intervened in might have any control over the agents</w:t>
      </w:r>
      <w:r w:rsidRPr="00FC52B9">
        <w:rPr>
          <w:rStyle w:val="StyleUnderline"/>
          <w:rFonts w:asciiTheme="minorHAnsi" w:hAnsiTheme="minorHAnsi"/>
          <w:highlight w:val="green"/>
        </w:rPr>
        <w:t xml:space="preserve"> </w:t>
      </w:r>
      <w:r w:rsidRPr="00FC52B9">
        <w:rPr>
          <w:rStyle w:val="StyleUnderline"/>
          <w:rFonts w:asciiTheme="minorHAnsi" w:hAnsiTheme="minorHAnsi"/>
        </w:rPr>
        <w:t>or agencies of their emancipation</w:t>
      </w:r>
      <w:r w:rsidRPr="00FC52B9">
        <w:rPr>
          <w:rFonts w:asciiTheme="minorHAnsi" w:hAnsiTheme="minorHAnsi"/>
          <w:szCs w:val="20"/>
        </w:rPr>
        <w:t xml:space="preserve">. </w:t>
      </w:r>
      <w:r w:rsidRPr="00FC52B9">
        <w:rPr>
          <w:rStyle w:val="StyleUnderline"/>
          <w:rFonts w:asciiTheme="minorHAnsi" w:hAnsiTheme="minorHAnsi"/>
        </w:rPr>
        <w:t xml:space="preserve">Whatever the problems associated with the pluralist security framework </w:t>
      </w:r>
      <w:r w:rsidRPr="00FC52B9">
        <w:rPr>
          <w:rFonts w:asciiTheme="minorHAnsi" w:hAnsiTheme="minorHAnsi"/>
          <w:b/>
          <w:szCs w:val="20"/>
          <w:highlight w:val="green"/>
          <w:u w:val="single"/>
          <w:bdr w:val="single" w:sz="4" w:space="0" w:color="auto" w:frame="1"/>
        </w:rPr>
        <w:t xml:space="preserve">there were </w:t>
      </w:r>
      <w:r w:rsidRPr="00FC52B9">
        <w:rPr>
          <w:rFonts w:asciiTheme="minorHAnsi" w:hAnsiTheme="minorHAnsi"/>
          <w:b/>
          <w:szCs w:val="20"/>
          <w:u w:val="single"/>
          <w:bdr w:val="single" w:sz="4" w:space="0" w:color="auto" w:frame="1"/>
        </w:rPr>
        <w:t>at least formal and</w:t>
      </w:r>
      <w:r w:rsidRPr="00FC52B9">
        <w:rPr>
          <w:rFonts w:asciiTheme="minorHAnsi" w:hAnsiTheme="minorHAnsi"/>
          <w:b/>
          <w:szCs w:val="20"/>
          <w:highlight w:val="green"/>
          <w:u w:val="single"/>
          <w:bdr w:val="single" w:sz="4" w:space="0" w:color="auto" w:frame="1"/>
        </w:rPr>
        <w:t xml:space="preserve"> clear demarcations</w:t>
      </w:r>
      <w:r w:rsidRPr="00FC52B9">
        <w:rPr>
          <w:rFonts w:asciiTheme="minorHAnsi" w:hAnsiTheme="minorHAnsi"/>
          <w:szCs w:val="20"/>
          <w:highlight w:val="green"/>
        </w:rPr>
        <w:t xml:space="preserve">. </w:t>
      </w:r>
      <w:r w:rsidRPr="00FC52B9">
        <w:rPr>
          <w:rStyle w:val="StyleUnderline"/>
          <w:rFonts w:asciiTheme="minorHAnsi" w:hAnsiTheme="minorHAnsi"/>
          <w:highlight w:val="green"/>
        </w:rPr>
        <w:t xml:space="preserve">This has the consequence of </w:t>
      </w:r>
      <w:r w:rsidRPr="00FC52B9">
        <w:rPr>
          <w:rFonts w:asciiTheme="minorHAnsi" w:hAnsiTheme="minorHAnsi"/>
          <w:b/>
          <w:szCs w:val="20"/>
          <w:highlight w:val="green"/>
          <w:u w:val="single"/>
        </w:rPr>
        <w:t>entrenching international power inequalities</w:t>
      </w:r>
      <w:r w:rsidRPr="00FC52B9">
        <w:rPr>
          <w:rStyle w:val="StyleUnderline"/>
          <w:rFonts w:asciiTheme="minorHAnsi" w:hAnsiTheme="minorHAnsi"/>
          <w:highlight w:val="green"/>
        </w:rPr>
        <w:t xml:space="preserve"> and allowing </w:t>
      </w:r>
      <w:r w:rsidRPr="00FC52B9">
        <w:rPr>
          <w:rStyle w:val="StyleUnderline"/>
          <w:rFonts w:asciiTheme="minorHAnsi" w:hAnsiTheme="minorHAnsi"/>
        </w:rPr>
        <w:t xml:space="preserve">for a shift towards </w:t>
      </w:r>
      <w:r w:rsidRPr="00FC52B9">
        <w:rPr>
          <w:rStyle w:val="StyleUnderline"/>
          <w:rFonts w:asciiTheme="minorHAnsi" w:hAnsiTheme="minorHAnsi"/>
          <w:highlight w:val="green"/>
        </w:rPr>
        <w:t xml:space="preserve">a hierarchical international order in which </w:t>
      </w:r>
      <w:r w:rsidRPr="00FC52B9">
        <w:rPr>
          <w:rStyle w:val="StyleUnderline"/>
          <w:rFonts w:asciiTheme="minorHAnsi" w:hAnsiTheme="minorHAnsi"/>
        </w:rPr>
        <w:t xml:space="preserve">the </w:t>
      </w:r>
      <w:r w:rsidRPr="00FC52B9">
        <w:rPr>
          <w:rStyle w:val="StyleUnderline"/>
          <w:rFonts w:asciiTheme="minorHAnsi" w:hAnsiTheme="minorHAnsi"/>
          <w:highlight w:val="green"/>
        </w:rPr>
        <w:t xml:space="preserve">citizens in weak </w:t>
      </w:r>
      <w:r w:rsidRPr="00FC52B9">
        <w:rPr>
          <w:rStyle w:val="StyleUnderline"/>
          <w:rFonts w:asciiTheme="minorHAnsi" w:hAnsiTheme="minorHAnsi"/>
        </w:rPr>
        <w:t xml:space="preserve">or unstable </w:t>
      </w:r>
      <w:r w:rsidRPr="00FC52B9">
        <w:rPr>
          <w:rStyle w:val="StyleUnderline"/>
          <w:rFonts w:asciiTheme="minorHAnsi" w:hAnsiTheme="minorHAnsi"/>
          <w:highlight w:val="green"/>
        </w:rPr>
        <w:t xml:space="preserve">states may </w:t>
      </w:r>
      <w:r w:rsidRPr="00FC52B9">
        <w:rPr>
          <w:rStyle w:val="StyleUnderline"/>
          <w:rFonts w:asciiTheme="minorHAnsi" w:hAnsiTheme="minorHAnsi"/>
        </w:rPr>
        <w:t>arguably</w:t>
      </w:r>
      <w:r w:rsidRPr="00FC52B9">
        <w:rPr>
          <w:rStyle w:val="StyleUnderline"/>
          <w:rFonts w:asciiTheme="minorHAnsi" w:hAnsiTheme="minorHAnsi"/>
          <w:highlight w:val="green"/>
        </w:rPr>
        <w:t xml:space="preserve"> have </w:t>
      </w:r>
      <w:r w:rsidRPr="00FC52B9">
        <w:rPr>
          <w:rStyle w:val="StyleUnderline"/>
          <w:rFonts w:asciiTheme="minorHAnsi" w:hAnsiTheme="minorHAnsi"/>
        </w:rPr>
        <w:t xml:space="preserve">even </w:t>
      </w:r>
      <w:r w:rsidRPr="00FC52B9">
        <w:rPr>
          <w:rStyle w:val="StyleUnderline"/>
          <w:rFonts w:asciiTheme="minorHAnsi" w:hAnsiTheme="minorHAnsi"/>
          <w:highlight w:val="green"/>
        </w:rPr>
        <w:t>less freedom</w:t>
      </w:r>
      <w:r w:rsidRPr="00FC52B9">
        <w:rPr>
          <w:rStyle w:val="StyleUnderline"/>
          <w:rFonts w:asciiTheme="minorHAnsi" w:hAnsiTheme="minorHAnsi"/>
        </w:rPr>
        <w:t xml:space="preserve"> or power than before</w:t>
      </w:r>
      <w:r w:rsidRPr="00FC52B9">
        <w:rPr>
          <w:rFonts w:asciiTheme="minorHAnsi" w:hAnsiTheme="minorHAnsi"/>
          <w:szCs w:val="20"/>
        </w:rPr>
        <w:t xml:space="preserve">.  </w:t>
      </w:r>
      <w:r w:rsidRPr="00FC52B9">
        <w:rPr>
          <w:rFonts w:asciiTheme="minorHAnsi" w:hAnsiTheme="minorHAnsi"/>
          <w:sz w:val="16"/>
          <w:szCs w:val="16"/>
        </w:rPr>
        <w:t xml:space="preserve">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w:t>
      </w:r>
      <w:r w:rsidRPr="00FC52B9">
        <w:rPr>
          <w:rStyle w:val="StyleUnderline"/>
          <w:rFonts w:asciiTheme="minorHAnsi" w:hAnsiTheme="minorHAnsi"/>
        </w:rPr>
        <w:t>Duffield points out the depoliticising implications, drawing on examples in Mozambique and Afghanistan</w:t>
      </w:r>
      <w:r w:rsidRPr="00FC52B9">
        <w:rPr>
          <w:rFonts w:asciiTheme="minorHAnsi" w:hAnsiTheme="minorHAnsi"/>
          <w:szCs w:val="20"/>
        </w:rPr>
        <w:t xml:space="preserve">.  </w:t>
      </w:r>
      <w:r w:rsidRPr="00FC52B9">
        <w:rPr>
          <w:rStyle w:val="StyleUnderline"/>
          <w:rFonts w:asciiTheme="minorHAnsi" w:hAnsiTheme="minorHAnsi"/>
        </w:rPr>
        <w:t>Duffield also draws out the problems of the retreat from modernisation that is represented by sustainable development</w:t>
      </w:r>
      <w:r w:rsidRPr="00FC52B9">
        <w:rPr>
          <w:rFonts w:asciiTheme="minorHAnsi" w:hAnsiTheme="minorHAnsi"/>
          <w:sz w:val="16"/>
          <w:szCs w:val="16"/>
        </w:rPr>
        <w:t xml:space="preserve">.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have to be entirely self-reliant, we have welfare systems, a modern division of labour and so on – sustainable development aims to teach populations in poor states how to survive in the absence of any of this. </w:t>
      </w:r>
      <w:r w:rsidRPr="00FC52B9">
        <w:rPr>
          <w:rStyle w:val="StyleUnderline"/>
          <w:rFonts w:asciiTheme="minorHAnsi" w:hAnsiTheme="minorHAnsi"/>
          <w:highlight w:val="green"/>
        </w:rPr>
        <w:t xml:space="preserve">Third world populations must be taught to be self-reliant, </w:t>
      </w:r>
      <w:r w:rsidRPr="00FC52B9">
        <w:rPr>
          <w:rStyle w:val="StyleUnderline"/>
          <w:rFonts w:asciiTheme="minorHAnsi" w:hAnsiTheme="minorHAnsi"/>
        </w:rPr>
        <w:t xml:space="preserve">they will remain uninsured. Self-reliance of course </w:t>
      </w:r>
      <w:r w:rsidRPr="00FC52B9">
        <w:rPr>
          <w:rStyle w:val="StyleUnderline"/>
          <w:rFonts w:asciiTheme="minorHAnsi" w:hAnsiTheme="minorHAnsi"/>
          <w:highlight w:val="green"/>
        </w:rPr>
        <w:t xml:space="preserve">means </w:t>
      </w:r>
      <w:r w:rsidRPr="00FC52B9">
        <w:rPr>
          <w:rFonts w:asciiTheme="minorHAnsi" w:hAnsiTheme="minorHAnsi"/>
          <w:b/>
          <w:szCs w:val="20"/>
          <w:u w:val="single"/>
        </w:rPr>
        <w:t>the</w:t>
      </w:r>
      <w:r w:rsidRPr="00FC52B9">
        <w:rPr>
          <w:rFonts w:asciiTheme="minorHAnsi" w:hAnsiTheme="minorHAnsi"/>
          <w:b/>
          <w:szCs w:val="20"/>
          <w:highlight w:val="green"/>
          <w:u w:val="single"/>
        </w:rPr>
        <w:t xml:space="preserve"> </w:t>
      </w:r>
      <w:r w:rsidRPr="00FC52B9">
        <w:rPr>
          <w:rFonts w:asciiTheme="minorHAnsi" w:hAnsiTheme="minorHAnsi"/>
          <w:b/>
          <w:szCs w:val="20"/>
          <w:highlight w:val="green"/>
          <w:u w:val="single"/>
          <w:bdr w:val="single" w:sz="4" w:space="0" w:color="auto" w:frame="1"/>
        </w:rPr>
        <w:t>condemnation of millions to</w:t>
      </w:r>
      <w:r w:rsidRPr="00FC52B9">
        <w:rPr>
          <w:rFonts w:asciiTheme="minorHAnsi" w:hAnsiTheme="minorHAnsi"/>
          <w:szCs w:val="20"/>
          <w:highlight w:val="green"/>
          <w:u w:val="single"/>
          <w:bdr w:val="single" w:sz="4" w:space="0" w:color="auto" w:frame="1"/>
        </w:rPr>
        <w:t xml:space="preserve"> </w:t>
      </w:r>
      <w:r w:rsidRPr="00FC52B9">
        <w:rPr>
          <w:rFonts w:asciiTheme="minorHAnsi" w:hAnsiTheme="minorHAnsi"/>
          <w:b/>
          <w:szCs w:val="20"/>
          <w:highlight w:val="green"/>
          <w:u w:val="single"/>
          <w:bdr w:val="single" w:sz="4" w:space="0" w:color="auto" w:frame="1"/>
        </w:rPr>
        <w:t xml:space="preserve">a </w:t>
      </w:r>
      <w:r w:rsidRPr="00FC52B9">
        <w:rPr>
          <w:rFonts w:asciiTheme="minorHAnsi" w:hAnsiTheme="minorHAnsi"/>
          <w:b/>
          <w:szCs w:val="20"/>
          <w:u w:val="single"/>
          <w:bdr w:val="single" w:sz="4" w:space="0" w:color="auto" w:frame="1"/>
        </w:rPr>
        <w:t>barbarous</w:t>
      </w:r>
      <w:r w:rsidRPr="00FC52B9">
        <w:rPr>
          <w:rFonts w:asciiTheme="minorHAnsi" w:hAnsiTheme="minorHAnsi"/>
          <w:b/>
          <w:szCs w:val="20"/>
          <w:highlight w:val="green"/>
          <w:u w:val="single"/>
          <w:bdr w:val="single" w:sz="4" w:space="0" w:color="auto" w:frame="1"/>
        </w:rPr>
        <w:t xml:space="preserve"> life of inhuman bare survival</w:t>
      </w:r>
      <w:r w:rsidRPr="00FC52B9">
        <w:rPr>
          <w:rFonts w:asciiTheme="minorHAnsi" w:hAnsiTheme="minorHAnsi"/>
          <w:szCs w:val="20"/>
          <w:highlight w:val="green"/>
          <w:u w:val="single"/>
          <w:bdr w:val="single" w:sz="4" w:space="0" w:color="auto" w:frame="1"/>
        </w:rPr>
        <w:t>.</w:t>
      </w:r>
      <w:r w:rsidRPr="00FC52B9">
        <w:rPr>
          <w:rFonts w:asciiTheme="minorHAnsi" w:hAnsiTheme="minorHAnsi"/>
          <w:szCs w:val="16"/>
        </w:rPr>
        <w:t xml:space="preserve"> </w:t>
      </w:r>
      <w:r w:rsidRPr="00FC52B9">
        <w:rPr>
          <w:rFonts w:asciiTheme="minorHAnsi" w:hAnsiTheme="minorHAnsi"/>
          <w:sz w:val="16"/>
          <w:szCs w:val="16"/>
        </w:rPr>
        <w:t xml:space="preserve">Ironically, although sustainable development is celebrated by many on the left today, by leaving people to fend for themselves rather than developing a society wide system which can support people, </w:t>
      </w:r>
      <w:r w:rsidRPr="00FC52B9">
        <w:rPr>
          <w:rStyle w:val="StyleUnderline"/>
          <w:rFonts w:asciiTheme="minorHAnsi" w:hAnsiTheme="minorHAnsi"/>
        </w:rPr>
        <w:t>sustainable development actually leads to a less human and humane system than that developed in modern capitalist states</w:t>
      </w:r>
      <w:r w:rsidRPr="00FC52B9">
        <w:rPr>
          <w:rFonts w:asciiTheme="minorHAnsi" w:hAnsiTheme="minorHAnsi"/>
          <w:szCs w:val="20"/>
        </w:rPr>
        <w:t xml:space="preserve">. Duffield also describes how many of these problematic shifts are embodied in the contemporary concept of human security.  For Duffield, </w:t>
      </w:r>
      <w:r w:rsidRPr="00FC52B9">
        <w:rPr>
          <w:rStyle w:val="StyleUnderline"/>
          <w:rFonts w:asciiTheme="minorHAnsi" w:hAnsiTheme="minorHAnsi"/>
        </w:rPr>
        <w:t>we can understand these shifts in terms of Foucauldian biopolitical framework</w:t>
      </w:r>
      <w:r w:rsidRPr="00FC52B9">
        <w:rPr>
          <w:rFonts w:asciiTheme="minorHAnsi" w:hAnsiTheme="minorHAnsi"/>
          <w:szCs w:val="20"/>
        </w:rPr>
        <w:t xml:space="preserve">, which can be understood as </w:t>
      </w:r>
      <w:r w:rsidRPr="00FC52B9">
        <w:rPr>
          <w:rStyle w:val="StyleUnderline"/>
          <w:rFonts w:asciiTheme="minorHAnsi" w:hAnsiTheme="minorHAnsi"/>
        </w:rPr>
        <w:t>a regulatory power that seeks to support life through intervening in the biological, social and economic processes that constitute a human population</w:t>
      </w:r>
      <w:r w:rsidRPr="00FC52B9">
        <w:rPr>
          <w:rFonts w:asciiTheme="minorHAnsi" w:hAnsiTheme="minorHAnsi"/>
          <w:szCs w:val="20"/>
        </w:rPr>
        <w:t xml:space="preserve"> </w:t>
      </w:r>
      <w:r w:rsidRPr="00FC52B9">
        <w:rPr>
          <w:rFonts w:asciiTheme="minorHAnsi" w:hAnsiTheme="minorHAnsi"/>
          <w:sz w:val="16"/>
          <w:szCs w:val="16"/>
        </w:rPr>
        <w:t xml:space="preserve">(2007: 16). Sustainable development and human security are for Duffield technologies of security which aim to </w:t>
      </w:r>
      <w:r w:rsidRPr="00FC52B9">
        <w:rPr>
          <w:rFonts w:asciiTheme="minorHAnsi" w:hAnsiTheme="minorHAnsi"/>
          <w:i/>
          <w:iCs/>
          <w:sz w:val="16"/>
          <w:szCs w:val="16"/>
        </w:rPr>
        <w:t xml:space="preserve">create </w:t>
      </w:r>
      <w:r w:rsidRPr="00FC52B9">
        <w:rPr>
          <w:rFonts w:asciiTheme="minorHAnsi" w:hAnsiTheme="minorHAnsi"/>
          <w:sz w:val="16"/>
          <w:szCs w:val="16"/>
        </w:rPr>
        <w:t xml:space="preserve">self-managing and self-reliant subjectivities in the third world, which can then survive in a situation of serious underdevelopment (or being uninsured as Duffield terms it) without  causing security problems for the developed world. For Duffield this is all driven by a neoliberal project which seeks to control and manage uninsured populations globally. Radical critic Costas Douzinas (2007) also criticises new forms of cosmopolitanism such as human rights and interventions for human rights as a triumph of American hegemony.  Whilst we are in agreement with critics such as Douzinas and Duffield that </w:t>
      </w:r>
      <w:r w:rsidRPr="00FC52B9">
        <w:rPr>
          <w:rStyle w:val="StyleUnderline"/>
          <w:rFonts w:asciiTheme="minorHAnsi" w:hAnsiTheme="minorHAnsi"/>
        </w:rPr>
        <w:t>these</w:t>
      </w:r>
      <w:r w:rsidRPr="00FC52B9">
        <w:rPr>
          <w:rStyle w:val="StyleUnderline"/>
          <w:rFonts w:asciiTheme="minorHAnsi" w:hAnsiTheme="minorHAnsi"/>
          <w:highlight w:val="green"/>
        </w:rPr>
        <w:t xml:space="preserve"> new security frameworks </w:t>
      </w:r>
      <w:r w:rsidRPr="00FC52B9">
        <w:rPr>
          <w:rStyle w:val="StyleUnderline"/>
          <w:rFonts w:asciiTheme="minorHAnsi" w:hAnsiTheme="minorHAnsi"/>
        </w:rPr>
        <w:t>cannot be empowering, and ultimately</w:t>
      </w:r>
      <w:r w:rsidRPr="00FC52B9">
        <w:rPr>
          <w:rStyle w:val="StyleUnderline"/>
          <w:rFonts w:asciiTheme="minorHAnsi" w:hAnsiTheme="minorHAnsi"/>
          <w:highlight w:val="green"/>
        </w:rPr>
        <w:t xml:space="preserve"> lead to more power for powerful sta</w:t>
      </w:r>
      <w:r w:rsidRPr="00FC52B9">
        <w:rPr>
          <w:rFonts w:asciiTheme="minorHAnsi" w:hAnsiTheme="minorHAnsi"/>
          <w:b/>
          <w:szCs w:val="20"/>
          <w:highlight w:val="green"/>
          <w:u w:val="single"/>
        </w:rPr>
        <w:t>tes</w:t>
      </w:r>
      <w:r w:rsidRPr="00FC52B9">
        <w:rPr>
          <w:rStyle w:val="StyleUnderline"/>
          <w:rFonts w:asciiTheme="minorHAnsi" w:hAnsiTheme="minorHAnsi"/>
          <w:highlight w:val="green"/>
        </w:rPr>
        <w:t>,</w:t>
      </w:r>
      <w:r w:rsidRPr="00FC52B9">
        <w:rPr>
          <w:rFonts w:asciiTheme="minorHAnsi" w:hAnsiTheme="minorHAnsi"/>
          <w:sz w:val="16"/>
          <w:szCs w:val="16"/>
        </w:rPr>
        <w:t xml:space="preserve"> we need to understand why these frameworks have the effect that they do. We can understand that these frameworks have political limitations without having to look for a specific plan on the part of current powerful states. In new security frameworks such as human security we can see the political limits of the framework proposed by critical and emancipatory theoretical approaches.</w:t>
      </w:r>
    </w:p>
    <w:p w:rsidR="0025109D" w:rsidRPr="00FC52B9" w:rsidRDefault="0025109D" w:rsidP="0025109D">
      <w:pPr>
        <w:pStyle w:val="Heading4"/>
        <w:rPr>
          <w:rFonts w:asciiTheme="minorHAnsi" w:hAnsiTheme="minorHAnsi" w:cs="Times New Roman"/>
        </w:rPr>
      </w:pPr>
      <w:r w:rsidRPr="00FC52B9">
        <w:rPr>
          <w:rFonts w:asciiTheme="minorHAnsi" w:hAnsiTheme="minorHAnsi" w:cs="Times New Roman"/>
        </w:rPr>
        <w:t xml:space="preserve">Security is not an </w:t>
      </w:r>
      <w:r w:rsidRPr="00FC52B9">
        <w:rPr>
          <w:rFonts w:asciiTheme="minorHAnsi" w:hAnsiTheme="minorHAnsi" w:cs="Times New Roman"/>
          <w:u w:val="single"/>
        </w:rPr>
        <w:t>ideology of survival</w:t>
      </w:r>
      <w:r w:rsidRPr="00FC52B9">
        <w:rPr>
          <w:rFonts w:asciiTheme="minorHAnsi" w:hAnsiTheme="minorHAnsi" w:cs="Times New Roman"/>
        </w:rPr>
        <w:t xml:space="preserve"> --- it is </w:t>
      </w:r>
      <w:r w:rsidRPr="00FC52B9">
        <w:rPr>
          <w:rFonts w:asciiTheme="minorHAnsi" w:hAnsiTheme="minorHAnsi" w:cs="Times New Roman"/>
          <w:u w:val="single"/>
        </w:rPr>
        <w:t>survival-plus</w:t>
      </w:r>
      <w:r w:rsidRPr="00FC52B9">
        <w:rPr>
          <w:rFonts w:asciiTheme="minorHAnsi" w:hAnsiTheme="minorHAnsi" w:cs="Times New Roman"/>
        </w:rPr>
        <w:t xml:space="preserve"> --- that allows individuals the </w:t>
      </w:r>
      <w:r w:rsidRPr="00FC52B9">
        <w:rPr>
          <w:rFonts w:asciiTheme="minorHAnsi" w:hAnsiTheme="minorHAnsi" w:cs="Times New Roman"/>
          <w:u w:val="single"/>
        </w:rPr>
        <w:t>choice</w:t>
      </w:r>
      <w:r w:rsidRPr="00FC52B9">
        <w:rPr>
          <w:rFonts w:asciiTheme="minorHAnsi" w:hAnsiTheme="minorHAnsi" w:cs="Times New Roman"/>
        </w:rPr>
        <w:t xml:space="preserve"> to act and become</w:t>
      </w:r>
    </w:p>
    <w:p w:rsidR="0025109D" w:rsidRPr="00FC52B9" w:rsidRDefault="0025109D" w:rsidP="0025109D">
      <w:pPr>
        <w:rPr>
          <w:rFonts w:asciiTheme="minorHAnsi" w:hAnsiTheme="minorHAnsi"/>
        </w:rPr>
      </w:pPr>
    </w:p>
    <w:p w:rsidR="0025109D" w:rsidRPr="00FC52B9" w:rsidRDefault="0025109D" w:rsidP="0025109D">
      <w:pPr>
        <w:rPr>
          <w:rFonts w:asciiTheme="minorHAnsi" w:hAnsiTheme="minorHAnsi"/>
        </w:rPr>
      </w:pPr>
      <w:r w:rsidRPr="00FC52B9">
        <w:rPr>
          <w:rFonts w:asciiTheme="minorHAnsi" w:hAnsiTheme="minorHAnsi"/>
          <w:b/>
        </w:rPr>
        <w:t>Booth 2k5</w:t>
      </w:r>
      <w:r w:rsidRPr="00FC52B9">
        <w:rPr>
          <w:rFonts w:asciiTheme="minorHAnsi" w:hAnsiTheme="minorHAnsi"/>
        </w:rPr>
        <w:t xml:space="preserve"> </w:t>
      </w: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(Ken – visiting researcher – US Naval War College, Critical Security Studies and World Politics, p. 22)</w:t>
      </w:r>
    </w:p>
    <w:p w:rsidR="0025109D" w:rsidRPr="00FC52B9" w:rsidRDefault="0025109D" w:rsidP="0025109D">
      <w:pPr>
        <w:rPr>
          <w:rFonts w:asciiTheme="minorHAnsi" w:eastAsia="Times New Roman" w:hAnsiTheme="minorHAnsi"/>
          <w:sz w:val="14"/>
        </w:rPr>
      </w:pPr>
      <w:r w:rsidRPr="00FC52B9">
        <w:rPr>
          <w:rFonts w:asciiTheme="minorHAnsi" w:eastAsia="Times New Roman" w:hAnsiTheme="minorHAnsi"/>
          <w:sz w:val="14"/>
        </w:rPr>
        <w:t>The best starting point for conceptualizing security lies in the real conditions of insecurity suffered by people and collectivities. Look around. What is immediately striking is that</w:t>
      </w:r>
      <w:r w:rsidRPr="00FC52B9">
        <w:rPr>
          <w:rFonts w:asciiTheme="minorHAnsi" w:eastAsia="Times New Roman" w:hAnsiTheme="minorHAnsi"/>
          <w:sz w:val="14"/>
          <w:szCs w:val="24"/>
        </w:rPr>
        <w:t xml:space="preserve"> </w:t>
      </w:r>
      <w:r w:rsidRPr="00FC52B9">
        <w:rPr>
          <w:rFonts w:asciiTheme="minorHAnsi" w:eastAsia="Times New Roman" w:hAnsiTheme="minorHAnsi"/>
          <w:b/>
          <w:szCs w:val="24"/>
          <w:highlight w:val="green"/>
          <w:u w:val="single"/>
        </w:rPr>
        <w:t>some degree of insecurity</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as a life-determining condition</w:t>
      </w:r>
      <w:r w:rsidRPr="00FC52B9">
        <w:rPr>
          <w:rFonts w:asciiTheme="minorHAnsi" w:eastAsia="Times New Roman" w:hAnsiTheme="minorHAnsi"/>
          <w:sz w:val="14"/>
          <w:szCs w:val="24"/>
        </w:rPr>
        <w:t xml:space="preserve">, </w:t>
      </w:r>
      <w:r w:rsidRPr="00FC52B9">
        <w:rPr>
          <w:rFonts w:asciiTheme="minorHAnsi" w:eastAsia="Times New Roman" w:hAnsiTheme="minorHAnsi"/>
          <w:b/>
          <w:szCs w:val="24"/>
          <w:highlight w:val="green"/>
          <w:u w:val="single"/>
        </w:rPr>
        <w:t>is universal</w:t>
      </w:r>
      <w:r w:rsidRPr="00FC52B9">
        <w:rPr>
          <w:rStyle w:val="StyleUnderline"/>
          <w:rFonts w:asciiTheme="minorHAnsi" w:hAnsiTheme="minorHAnsi"/>
          <w:highlight w:val="green"/>
        </w:rPr>
        <w:t xml:space="preserve">. To the </w:t>
      </w:r>
      <w:r w:rsidRPr="00FC52B9">
        <w:rPr>
          <w:rStyle w:val="Emphasis"/>
          <w:rFonts w:asciiTheme="minorHAnsi" w:hAnsiTheme="minorHAnsi"/>
          <w:highlight w:val="green"/>
        </w:rPr>
        <w:t>extent</w:t>
      </w:r>
      <w:r w:rsidRPr="00FC52B9">
        <w:rPr>
          <w:rStyle w:val="StyleUnderline"/>
          <w:rFonts w:asciiTheme="minorHAnsi" w:hAnsiTheme="minorHAnsi"/>
          <w:highlight w:val="green"/>
        </w:rPr>
        <w:t xml:space="preserve"> an individual</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or group</w:t>
      </w:r>
      <w:r w:rsidRPr="00FC52B9">
        <w:rPr>
          <w:rFonts w:asciiTheme="minorHAnsi" w:eastAsia="Times New Roman" w:hAnsiTheme="minorHAnsi"/>
          <w:sz w:val="14"/>
          <w:szCs w:val="24"/>
        </w:rPr>
        <w:t xml:space="preserve"> </w:t>
      </w:r>
      <w:r w:rsidRPr="00FC52B9">
        <w:rPr>
          <w:rStyle w:val="StyleUnderline"/>
          <w:rFonts w:asciiTheme="minorHAnsi" w:hAnsiTheme="minorHAnsi"/>
          <w:highlight w:val="green"/>
        </w:rPr>
        <w:t>is insecure</w:t>
      </w:r>
      <w:r w:rsidRPr="00FC52B9">
        <w:rPr>
          <w:rStyle w:val="StyleUnderline"/>
          <w:rFonts w:asciiTheme="minorHAnsi" w:hAnsiTheme="minorHAnsi"/>
        </w:rPr>
        <w:t xml:space="preserve">, to the extent </w:t>
      </w:r>
      <w:r w:rsidRPr="00FC52B9">
        <w:rPr>
          <w:rStyle w:val="StyleUnderline"/>
          <w:rFonts w:asciiTheme="minorHAnsi" w:hAnsiTheme="minorHAnsi"/>
          <w:highlight w:val="green"/>
        </w:rPr>
        <w:t>their life choices</w:t>
      </w:r>
      <w:r w:rsidRPr="00FC52B9">
        <w:rPr>
          <w:rStyle w:val="StyleUnderline"/>
          <w:rFonts w:asciiTheme="minorHAnsi" w:hAnsiTheme="minorHAnsi"/>
        </w:rPr>
        <w:t xml:space="preserve"> and changes </w:t>
      </w:r>
      <w:r w:rsidRPr="00FC52B9">
        <w:rPr>
          <w:rStyle w:val="StyleUnderline"/>
          <w:rFonts w:asciiTheme="minorHAnsi" w:hAnsiTheme="minorHAnsi"/>
          <w:highlight w:val="green"/>
        </w:rPr>
        <w:t xml:space="preserve">are </w:t>
      </w:r>
      <w:r w:rsidRPr="00FC52B9">
        <w:rPr>
          <w:rFonts w:asciiTheme="minorHAnsi" w:eastAsia="Times New Roman" w:hAnsiTheme="minorHAnsi"/>
          <w:b/>
          <w:szCs w:val="24"/>
          <w:highlight w:val="green"/>
          <w:u w:val="single"/>
        </w:rPr>
        <w:t>taken away</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this</w:t>
      </w:r>
      <w:r w:rsidRPr="00FC52B9">
        <w:rPr>
          <w:rFonts w:asciiTheme="minorHAnsi" w:eastAsia="Times New Roman" w:hAnsiTheme="minorHAnsi"/>
          <w:sz w:val="14"/>
          <w:szCs w:val="24"/>
        </w:rPr>
        <w:t xml:space="preserve"> </w:t>
      </w:r>
      <w:r w:rsidRPr="00FC52B9">
        <w:rPr>
          <w:rStyle w:val="StyleUnderline"/>
          <w:rFonts w:asciiTheme="minorHAnsi" w:hAnsiTheme="minorHAnsi"/>
        </w:rPr>
        <w:t xml:space="preserve">is </w:t>
      </w:r>
      <w:r w:rsidRPr="00FC52B9">
        <w:rPr>
          <w:rStyle w:val="StyleUnderline"/>
          <w:rFonts w:asciiTheme="minorHAnsi" w:hAnsiTheme="minorHAnsi"/>
          <w:highlight w:val="green"/>
        </w:rPr>
        <w:t>because of the resources</w:t>
      </w:r>
      <w:r w:rsidRPr="00FC52B9">
        <w:rPr>
          <w:rStyle w:val="StyleUnderline"/>
          <w:rFonts w:asciiTheme="minorHAnsi" w:hAnsiTheme="minorHAnsi"/>
        </w:rPr>
        <w:t xml:space="preserve"> and energy </w:t>
      </w:r>
      <w:r w:rsidRPr="00FC52B9">
        <w:rPr>
          <w:rStyle w:val="StyleUnderline"/>
          <w:rFonts w:asciiTheme="minorHAnsi" w:hAnsiTheme="minorHAnsi"/>
          <w:highlight w:val="green"/>
        </w:rPr>
        <w:t xml:space="preserve">they need to invest in </w:t>
      </w:r>
      <w:r w:rsidRPr="00FC52B9">
        <w:rPr>
          <w:rStyle w:val="Emphasis"/>
          <w:rFonts w:asciiTheme="minorHAnsi" w:hAnsiTheme="minorHAnsi"/>
          <w:highlight w:val="green"/>
        </w:rPr>
        <w:t>seeking safety</w:t>
      </w:r>
      <w:r w:rsidRPr="00FC52B9">
        <w:rPr>
          <w:rStyle w:val="StyleUnderline"/>
          <w:rFonts w:asciiTheme="minorHAnsi" w:hAnsiTheme="minorHAnsi"/>
          <w:highlight w:val="green"/>
        </w:rPr>
        <w:t xml:space="preserve"> from</w:t>
      </w:r>
      <w:r w:rsidRPr="00FC52B9">
        <w:rPr>
          <w:rStyle w:val="StyleUnderline"/>
          <w:rFonts w:asciiTheme="minorHAnsi" w:hAnsiTheme="minorHAnsi"/>
        </w:rPr>
        <w:t xml:space="preserve"> domineering </w:t>
      </w:r>
      <w:r w:rsidRPr="00FC52B9">
        <w:rPr>
          <w:rStyle w:val="StyleUnderline"/>
          <w:rFonts w:asciiTheme="minorHAnsi" w:hAnsiTheme="minorHAnsi"/>
          <w:highlight w:val="green"/>
        </w:rPr>
        <w:t>threats</w:t>
      </w:r>
      <w:r w:rsidRPr="00FC52B9">
        <w:rPr>
          <w:rFonts w:asciiTheme="minorHAnsi" w:eastAsia="Times New Roman" w:hAnsiTheme="minorHAnsi"/>
          <w:sz w:val="14"/>
        </w:rPr>
        <w:t>–whether these are the lack of food for one’s children, or organizing to resist a foreign aggressor.</w:t>
      </w:r>
      <w:r w:rsidRPr="00FC52B9">
        <w:rPr>
          <w:rFonts w:asciiTheme="minorHAnsi" w:eastAsia="Times New Roman" w:hAnsiTheme="minorHAnsi"/>
          <w:sz w:val="14"/>
          <w:szCs w:val="24"/>
        </w:rPr>
        <w:t xml:space="preserve"> </w:t>
      </w:r>
      <w:r w:rsidRPr="00FC52B9">
        <w:rPr>
          <w:rStyle w:val="StyleUnderline"/>
          <w:rFonts w:asciiTheme="minorHAnsi" w:hAnsiTheme="minorHAnsi"/>
        </w:rPr>
        <w:t xml:space="preserve">The corollary of the relationship between insecurity and a determined life is that </w:t>
      </w:r>
      <w:r w:rsidRPr="00FC52B9">
        <w:rPr>
          <w:rStyle w:val="StyleUnderline"/>
          <w:rFonts w:asciiTheme="minorHAnsi" w:hAnsiTheme="minorHAnsi"/>
          <w:highlight w:val="green"/>
        </w:rPr>
        <w:t xml:space="preserve">a degree of security </w:t>
      </w:r>
      <w:r w:rsidRPr="00FC52B9">
        <w:rPr>
          <w:rFonts w:asciiTheme="minorHAnsi" w:eastAsia="Times New Roman" w:hAnsiTheme="minorHAnsi"/>
          <w:b/>
          <w:szCs w:val="24"/>
          <w:highlight w:val="green"/>
          <w:u w:val="single"/>
        </w:rPr>
        <w:t>creates life possibilities</w:t>
      </w:r>
      <w:r w:rsidRPr="00FC52B9">
        <w:rPr>
          <w:rStyle w:val="StyleUnderline"/>
          <w:rFonts w:asciiTheme="minorHAnsi" w:hAnsiTheme="minorHAnsi"/>
          <w:highlight w:val="green"/>
        </w:rPr>
        <w:t>. Security might</w:t>
      </w:r>
      <w:r w:rsidRPr="00FC52B9">
        <w:rPr>
          <w:rStyle w:val="StyleUnderline"/>
          <w:rFonts w:asciiTheme="minorHAnsi" w:hAnsiTheme="minorHAnsi"/>
        </w:rPr>
        <w:t xml:space="preserve"> therefore </w:t>
      </w:r>
      <w:r w:rsidRPr="00FC52B9">
        <w:rPr>
          <w:rStyle w:val="StyleUnderline"/>
          <w:rFonts w:asciiTheme="minorHAnsi" w:hAnsiTheme="minorHAnsi"/>
          <w:highlight w:val="green"/>
        </w:rPr>
        <w:t xml:space="preserve">be conceived as synonymous with </w:t>
      </w:r>
      <w:r w:rsidRPr="00FC52B9">
        <w:rPr>
          <w:rFonts w:asciiTheme="minorHAnsi" w:eastAsia="Times New Roman" w:hAnsiTheme="minorHAnsi"/>
          <w:b/>
          <w:szCs w:val="24"/>
          <w:highlight w:val="green"/>
          <w:u w:val="single"/>
        </w:rPr>
        <w:t>opening up space</w:t>
      </w:r>
      <w:r w:rsidRPr="00FC52B9">
        <w:rPr>
          <w:rFonts w:asciiTheme="minorHAnsi" w:eastAsia="Times New Roman" w:hAnsiTheme="minorHAnsi"/>
          <w:b/>
          <w:szCs w:val="24"/>
          <w:u w:val="single"/>
        </w:rPr>
        <w:t xml:space="preserve"> in people’s lives</w:t>
      </w:r>
      <w:r w:rsidRPr="00FC52B9">
        <w:rPr>
          <w:rStyle w:val="StyleUnderline"/>
          <w:rFonts w:asciiTheme="minorHAnsi" w:hAnsiTheme="minorHAnsi"/>
        </w:rPr>
        <w:t xml:space="preserve">. </w:t>
      </w:r>
      <w:r w:rsidRPr="00FC52B9">
        <w:rPr>
          <w:rStyle w:val="StyleUnderline"/>
          <w:rFonts w:asciiTheme="minorHAnsi" w:hAnsiTheme="minorHAnsi"/>
          <w:highlight w:val="green"/>
        </w:rPr>
        <w:t>This allows for individual</w:t>
      </w:r>
      <w:r w:rsidRPr="00FC52B9">
        <w:rPr>
          <w:rStyle w:val="StyleUnderline"/>
          <w:rFonts w:asciiTheme="minorHAnsi" w:hAnsiTheme="minorHAnsi"/>
        </w:rPr>
        <w:t xml:space="preserve"> and collective </w:t>
      </w:r>
      <w:r w:rsidRPr="00FC52B9">
        <w:rPr>
          <w:rStyle w:val="Emphasis"/>
          <w:rFonts w:asciiTheme="minorHAnsi" w:hAnsiTheme="minorHAnsi"/>
          <w:highlight w:val="green"/>
        </w:rPr>
        <w:t>human becoming</w:t>
      </w:r>
      <w:r w:rsidRPr="00FC52B9">
        <w:rPr>
          <w:rFonts w:asciiTheme="minorHAnsi" w:eastAsia="Times New Roman" w:hAnsiTheme="minorHAnsi"/>
          <w:sz w:val="14"/>
        </w:rPr>
        <w:t>–the capacity to have some choice about living differently–</w:t>
      </w:r>
      <w:r w:rsidRPr="00FC52B9">
        <w:rPr>
          <w:rStyle w:val="StyleUnderline"/>
          <w:rFonts w:asciiTheme="minorHAnsi" w:hAnsiTheme="minorHAnsi"/>
        </w:rPr>
        <w:t>consistent with the same but different search by others</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Two interrelated conclusion follow from this. First, security can be understood as an instrumental value; it frees its possessors to a greater or lesser extent from life-determining constraints and so allows different life possibilities to be explored. Second,</w:t>
      </w:r>
      <w:r w:rsidRPr="00FC52B9">
        <w:rPr>
          <w:rFonts w:asciiTheme="minorHAnsi" w:eastAsia="Times New Roman" w:hAnsiTheme="minorHAnsi"/>
          <w:sz w:val="14"/>
          <w:szCs w:val="24"/>
        </w:rPr>
        <w:t xml:space="preserve"> </w:t>
      </w:r>
      <w:r w:rsidRPr="00FC52B9">
        <w:rPr>
          <w:rStyle w:val="Emphasis"/>
          <w:rFonts w:asciiTheme="minorHAnsi" w:hAnsiTheme="minorHAnsi"/>
          <w:highlight w:val="green"/>
        </w:rPr>
        <w:t>security is not synonymous simply with survival</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 xml:space="preserve">One can survive without being secure (the experience of refugees in long-term camps in war-torn parts of the world, for example). </w:t>
      </w:r>
      <w:r w:rsidRPr="00FC52B9">
        <w:rPr>
          <w:rStyle w:val="StyleUnderline"/>
          <w:rFonts w:asciiTheme="minorHAnsi" w:hAnsiTheme="minorHAnsi"/>
          <w:highlight w:val="green"/>
        </w:rPr>
        <w:t>Security is</w:t>
      </w:r>
      <w:r w:rsidRPr="00FC52B9">
        <w:rPr>
          <w:rStyle w:val="StyleUnderline"/>
          <w:rFonts w:asciiTheme="minorHAnsi" w:hAnsiTheme="minorHAnsi"/>
        </w:rPr>
        <w:t xml:space="preserve"> therefore </w:t>
      </w:r>
      <w:r w:rsidRPr="00FC52B9">
        <w:rPr>
          <w:rStyle w:val="StyleUnderline"/>
          <w:rFonts w:asciiTheme="minorHAnsi" w:hAnsiTheme="minorHAnsi"/>
          <w:highlight w:val="green"/>
        </w:rPr>
        <w:t>more than mere animal survival</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 xml:space="preserve">(basic animal existence). </w:t>
      </w:r>
      <w:r w:rsidRPr="00FC52B9">
        <w:rPr>
          <w:rStyle w:val="StyleUnderline"/>
          <w:rFonts w:asciiTheme="minorHAnsi" w:hAnsiTheme="minorHAnsi"/>
          <w:highlight w:val="green"/>
        </w:rPr>
        <w:t xml:space="preserve">It is </w:t>
      </w:r>
      <w:r w:rsidRPr="00FC52B9">
        <w:rPr>
          <w:rStyle w:val="Emphasis"/>
          <w:rFonts w:asciiTheme="minorHAnsi" w:hAnsiTheme="minorHAnsi"/>
          <w:highlight w:val="green"/>
        </w:rPr>
        <w:t>survival-plus</w:t>
      </w:r>
      <w:r w:rsidRPr="00FC52B9">
        <w:rPr>
          <w:rStyle w:val="StyleUnderline"/>
          <w:rFonts w:asciiTheme="minorHAnsi" w:hAnsiTheme="minorHAnsi"/>
          <w:highlight w:val="green"/>
        </w:rPr>
        <w:t xml:space="preserve">, the plus being the </w:t>
      </w:r>
      <w:r w:rsidRPr="00FC52B9">
        <w:rPr>
          <w:rFonts w:asciiTheme="minorHAnsi" w:eastAsia="Times New Roman" w:hAnsiTheme="minorHAnsi"/>
          <w:b/>
          <w:szCs w:val="24"/>
          <w:highlight w:val="green"/>
          <w:u w:val="single"/>
        </w:rPr>
        <w:t>possibility to explore human becoming</w:t>
      </w:r>
      <w:r w:rsidRPr="00FC52B9">
        <w:rPr>
          <w:rStyle w:val="StyleUnderline"/>
          <w:rFonts w:asciiTheme="minorHAnsi" w:hAnsiTheme="minorHAnsi"/>
        </w:rPr>
        <w:t xml:space="preserve">. As an instrumental value, </w:t>
      </w:r>
      <w:r w:rsidRPr="00FC52B9">
        <w:rPr>
          <w:rStyle w:val="StyleUnderline"/>
          <w:rFonts w:asciiTheme="minorHAnsi" w:hAnsiTheme="minorHAnsi"/>
          <w:highlight w:val="green"/>
        </w:rPr>
        <w:t>security</w:t>
      </w:r>
      <w:r w:rsidRPr="00FC52B9">
        <w:rPr>
          <w:rStyle w:val="StyleUnderline"/>
          <w:rFonts w:asciiTheme="minorHAnsi" w:hAnsiTheme="minorHAnsi"/>
        </w:rPr>
        <w:t xml:space="preserve"> is sought because it </w:t>
      </w:r>
      <w:r w:rsidRPr="00FC52B9">
        <w:rPr>
          <w:rStyle w:val="StyleUnderline"/>
          <w:rFonts w:asciiTheme="minorHAnsi" w:hAnsiTheme="minorHAnsi"/>
          <w:highlight w:val="green"/>
        </w:rPr>
        <w:t>free people</w:t>
      </w:r>
      <w:r w:rsidRPr="00FC52B9">
        <w:rPr>
          <w:rFonts w:asciiTheme="minorHAnsi" w:eastAsia="Times New Roman" w:hAnsiTheme="minorHAnsi"/>
          <w:sz w:val="14"/>
        </w:rPr>
        <w:t>(s)</w:t>
      </w:r>
      <w:r w:rsidRPr="00FC52B9">
        <w:rPr>
          <w:rFonts w:asciiTheme="minorHAnsi" w:eastAsia="Times New Roman" w:hAnsiTheme="minorHAnsi"/>
          <w:sz w:val="14"/>
          <w:szCs w:val="24"/>
        </w:rPr>
        <w:t xml:space="preserve"> </w:t>
      </w:r>
      <w:r w:rsidRPr="00FC52B9">
        <w:rPr>
          <w:rStyle w:val="StyleUnderline"/>
          <w:rFonts w:asciiTheme="minorHAnsi" w:hAnsiTheme="minorHAnsi"/>
          <w:highlight w:val="green"/>
        </w:rPr>
        <w:t xml:space="preserve">to some degree to do other than </w:t>
      </w:r>
      <w:r w:rsidRPr="00FC52B9">
        <w:rPr>
          <w:rStyle w:val="Emphasis"/>
          <w:rFonts w:asciiTheme="minorHAnsi" w:hAnsiTheme="minorHAnsi"/>
          <w:highlight w:val="green"/>
        </w:rPr>
        <w:t>deal with threats</w:t>
      </w:r>
      <w:r w:rsidRPr="00FC52B9">
        <w:rPr>
          <w:rStyle w:val="StyleUnderline"/>
          <w:rFonts w:asciiTheme="minorHAnsi" w:hAnsiTheme="minorHAnsi"/>
        </w:rPr>
        <w:t xml:space="preserve"> to their human being. </w:t>
      </w:r>
      <w:r w:rsidRPr="00FC52B9">
        <w:rPr>
          <w:rStyle w:val="StyleUnderline"/>
          <w:rFonts w:asciiTheme="minorHAnsi" w:hAnsiTheme="minorHAnsi"/>
          <w:highlight w:val="green"/>
        </w:rPr>
        <w:t>The achievement</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of a level</w:t>
      </w:r>
      <w:r w:rsidRPr="00FC52B9">
        <w:rPr>
          <w:rFonts w:asciiTheme="minorHAnsi" w:eastAsia="Times New Roman" w:hAnsiTheme="minorHAnsi"/>
          <w:sz w:val="14"/>
          <w:szCs w:val="24"/>
        </w:rPr>
        <w:t xml:space="preserve"> </w:t>
      </w:r>
      <w:r w:rsidRPr="00FC52B9">
        <w:rPr>
          <w:rStyle w:val="StyleUnderline"/>
          <w:rFonts w:asciiTheme="minorHAnsi" w:hAnsiTheme="minorHAnsi"/>
          <w:highlight w:val="green"/>
        </w:rPr>
        <w:t>of security</w:t>
      </w:r>
      <w:r w:rsidRPr="00FC52B9">
        <w:rPr>
          <w:rFonts w:asciiTheme="minorHAnsi" w:eastAsia="Times New Roman" w:hAnsiTheme="minorHAnsi"/>
          <w:sz w:val="14"/>
        </w:rPr>
        <w:t>–and security is always relative –</w:t>
      </w:r>
      <w:r w:rsidRPr="00FC52B9">
        <w:rPr>
          <w:rFonts w:asciiTheme="minorHAnsi" w:eastAsia="Times New Roman" w:hAnsiTheme="minorHAnsi"/>
          <w:sz w:val="14"/>
          <w:szCs w:val="24"/>
        </w:rPr>
        <w:t xml:space="preserve"> </w:t>
      </w:r>
      <w:r w:rsidRPr="00FC52B9">
        <w:rPr>
          <w:rStyle w:val="StyleUnderline"/>
          <w:rFonts w:asciiTheme="minorHAnsi" w:hAnsiTheme="minorHAnsi"/>
          <w:highlight w:val="green"/>
        </w:rPr>
        <w:t>gives to individuals</w:t>
      </w:r>
      <w:r w:rsidRPr="00FC52B9">
        <w:rPr>
          <w:rStyle w:val="StyleUnderline"/>
          <w:rFonts w:asciiTheme="minorHAnsi" w:hAnsiTheme="minorHAnsi"/>
        </w:rPr>
        <w:t xml:space="preserve"> and groups some </w:t>
      </w:r>
      <w:r w:rsidRPr="00FC52B9">
        <w:rPr>
          <w:rStyle w:val="StyleUnderline"/>
          <w:rFonts w:asciiTheme="minorHAnsi" w:hAnsiTheme="minorHAnsi"/>
          <w:highlight w:val="green"/>
        </w:rPr>
        <w:t>time</w:t>
      </w:r>
      <w:r w:rsidRPr="00FC52B9">
        <w:rPr>
          <w:rStyle w:val="StyleUnderline"/>
          <w:rFonts w:asciiTheme="minorHAnsi" w:hAnsiTheme="minorHAnsi"/>
        </w:rPr>
        <w:t xml:space="preserve">, energy, and scope </w:t>
      </w:r>
      <w:r w:rsidRPr="00FC52B9">
        <w:rPr>
          <w:rStyle w:val="Emphasis"/>
          <w:rFonts w:asciiTheme="minorHAnsi" w:hAnsiTheme="minorHAnsi"/>
          <w:highlight w:val="green"/>
        </w:rPr>
        <w:t>to choose to be</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or become,</w:t>
      </w:r>
      <w:r w:rsidRPr="00FC52B9">
        <w:rPr>
          <w:rFonts w:asciiTheme="minorHAnsi" w:eastAsia="Times New Roman" w:hAnsiTheme="minorHAnsi"/>
          <w:sz w:val="14"/>
          <w:szCs w:val="24"/>
        </w:rPr>
        <w:t xml:space="preserve"> </w:t>
      </w:r>
      <w:r w:rsidRPr="00FC52B9">
        <w:rPr>
          <w:rStyle w:val="StyleUnderline"/>
          <w:rFonts w:asciiTheme="minorHAnsi" w:hAnsiTheme="minorHAnsi"/>
          <w:highlight w:val="green"/>
        </w:rPr>
        <w:t xml:space="preserve">other than </w:t>
      </w:r>
      <w:r w:rsidRPr="00FC52B9">
        <w:rPr>
          <w:rStyle w:val="Emphasis"/>
          <w:rFonts w:asciiTheme="minorHAnsi" w:hAnsiTheme="minorHAnsi"/>
          <w:highlight w:val="green"/>
        </w:rPr>
        <w:t>merely surviving</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as human biological organisms</w:t>
      </w:r>
      <w:r w:rsidRPr="00FC52B9">
        <w:rPr>
          <w:rFonts w:asciiTheme="minorHAnsi" w:eastAsia="Times New Roman" w:hAnsiTheme="minorHAnsi"/>
          <w:sz w:val="14"/>
          <w:szCs w:val="24"/>
        </w:rPr>
        <w:t xml:space="preserve">. </w:t>
      </w:r>
      <w:r w:rsidRPr="00FC52B9">
        <w:rPr>
          <w:rStyle w:val="StyleUnderline"/>
          <w:rFonts w:asciiTheme="minorHAnsi" w:hAnsiTheme="minorHAnsi"/>
        </w:rPr>
        <w:t xml:space="preserve">Security is an important dimension of the process by which the human species can </w:t>
      </w:r>
      <w:r w:rsidRPr="00FC52B9">
        <w:rPr>
          <w:rFonts w:asciiTheme="minorHAnsi" w:eastAsia="Times New Roman" w:hAnsiTheme="minorHAnsi"/>
          <w:b/>
          <w:szCs w:val="24"/>
          <w:u w:val="single"/>
        </w:rPr>
        <w:t>reinvent itself</w:t>
      </w:r>
      <w:r w:rsidRPr="00FC52B9">
        <w:rPr>
          <w:rFonts w:asciiTheme="minorHAnsi" w:eastAsia="Times New Roman" w:hAnsiTheme="minorHAnsi"/>
          <w:sz w:val="14"/>
          <w:szCs w:val="24"/>
        </w:rPr>
        <w:t xml:space="preserve"> </w:t>
      </w:r>
      <w:r w:rsidRPr="00FC52B9">
        <w:rPr>
          <w:rFonts w:asciiTheme="minorHAnsi" w:eastAsia="Times New Roman" w:hAnsiTheme="minorHAnsi"/>
          <w:sz w:val="14"/>
        </w:rPr>
        <w:t>beyond the merely biological.</w:t>
      </w:r>
    </w:p>
    <w:p w:rsidR="0025109D" w:rsidRPr="00FC52B9" w:rsidRDefault="0025109D" w:rsidP="0025109D">
      <w:pPr>
        <w:pStyle w:val="Heading4"/>
        <w:rPr>
          <w:rFonts w:asciiTheme="minorHAnsi" w:hAnsiTheme="minorHAnsi" w:cs="Times New Roman"/>
        </w:rPr>
      </w:pPr>
      <w:r w:rsidRPr="00FC52B9">
        <w:rPr>
          <w:rFonts w:asciiTheme="minorHAnsi" w:hAnsiTheme="minorHAnsi" w:cs="Times New Roman"/>
        </w:rPr>
        <w:t>Securitization is good – results in contesting antagonistic logic of security and breaks down competitive structures</w:t>
      </w:r>
    </w:p>
    <w:p w:rsidR="0025109D" w:rsidRPr="00FC52B9" w:rsidRDefault="0025109D" w:rsidP="0025109D">
      <w:pPr>
        <w:rPr>
          <w:rFonts w:asciiTheme="minorHAnsi" w:hAnsiTheme="minorHAnsi"/>
        </w:rPr>
      </w:pPr>
    </w:p>
    <w:p w:rsidR="0025109D" w:rsidRPr="00FC52B9" w:rsidRDefault="0025109D" w:rsidP="0025109D">
      <w:pPr>
        <w:rPr>
          <w:rFonts w:asciiTheme="minorHAnsi" w:hAnsiTheme="minorHAnsi"/>
          <w:b/>
        </w:rPr>
      </w:pPr>
      <w:r w:rsidRPr="00FC52B9">
        <w:rPr>
          <w:rFonts w:asciiTheme="minorHAnsi" w:hAnsiTheme="minorHAnsi"/>
          <w:b/>
        </w:rPr>
        <w:t xml:space="preserve">Trombetta ‘8 </w:t>
      </w: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(Maria Julia Trombetta, (Delft University of Technology, postdoctoral researcher at the department of Economics of Infrastructures) 3/19/08 http://archive.sgir.eu/uploads/Trombetta-the_securitization_of_the_environment_and_the_transformation_of_security.pdf)</w:t>
      </w:r>
    </w:p>
    <w:p w:rsidR="0025109D" w:rsidRPr="00FC52B9" w:rsidRDefault="0025109D" w:rsidP="0025109D">
      <w:pPr>
        <w:rPr>
          <w:rFonts w:asciiTheme="minorHAnsi" w:hAnsiTheme="minorHAnsi"/>
          <w:sz w:val="16"/>
        </w:rPr>
      </w:pPr>
      <w:r w:rsidRPr="00FC52B9">
        <w:rPr>
          <w:rFonts w:asciiTheme="minorHAnsi" w:hAnsiTheme="minorHAnsi"/>
          <w:sz w:val="16"/>
        </w:rPr>
        <w:t xml:space="preserve">On the one hand, </w:t>
      </w:r>
      <w:r w:rsidRPr="00FC52B9">
        <w:rPr>
          <w:rStyle w:val="StyleUnderline"/>
          <w:rFonts w:asciiTheme="minorHAnsi" w:hAnsiTheme="minorHAnsi"/>
        </w:rPr>
        <w:t>an approach that considers</w:t>
      </w:r>
      <w:r w:rsidRPr="00FC52B9">
        <w:rPr>
          <w:rFonts w:asciiTheme="minorHAnsi" w:hAnsiTheme="minorHAnsi"/>
          <w:sz w:val="16"/>
        </w:rPr>
        <w:t xml:space="preserve"> the </w:t>
      </w:r>
      <w:r w:rsidRPr="00FC52B9">
        <w:rPr>
          <w:rStyle w:val="StyleUnderline"/>
          <w:rFonts w:asciiTheme="minorHAnsi" w:hAnsiTheme="minorHAnsi"/>
        </w:rPr>
        <w:t xml:space="preserve">discursive formation of security </w:t>
      </w:r>
      <w:proofErr w:type="gramStart"/>
      <w:r w:rsidRPr="00FC52B9">
        <w:rPr>
          <w:rStyle w:val="StyleUnderline"/>
          <w:rFonts w:asciiTheme="minorHAnsi" w:hAnsiTheme="minorHAnsi"/>
        </w:rPr>
        <w:t>issues  provides</w:t>
      </w:r>
      <w:proofErr w:type="gramEnd"/>
      <w:r w:rsidRPr="00FC52B9">
        <w:rPr>
          <w:rStyle w:val="StyleUnderline"/>
          <w:rFonts w:asciiTheme="minorHAnsi" w:hAnsiTheme="minorHAnsi"/>
        </w:rPr>
        <w:t xml:space="preserve"> a new perspective to analyse the</w:t>
      </w:r>
      <w:r w:rsidRPr="00FC52B9">
        <w:rPr>
          <w:rFonts w:asciiTheme="minorHAnsi" w:hAnsiTheme="minorHAnsi"/>
          <w:sz w:val="16"/>
        </w:rPr>
        <w:t xml:space="preserve"> environmental </w:t>
      </w:r>
      <w:r w:rsidRPr="00FC52B9">
        <w:rPr>
          <w:rStyle w:val="StyleUnderline"/>
          <w:rFonts w:asciiTheme="minorHAnsi" w:hAnsiTheme="minorHAnsi"/>
        </w:rPr>
        <w:t>security discourse</w:t>
      </w:r>
      <w:r w:rsidRPr="00FC52B9">
        <w:rPr>
          <w:rFonts w:asciiTheme="minorHAnsi" w:hAnsiTheme="minorHAnsi"/>
          <w:sz w:val="16"/>
        </w:rPr>
        <w:t xml:space="preserve"> and its transformative  potential. First, </w:t>
      </w:r>
      <w:r w:rsidRPr="00FC52B9">
        <w:rPr>
          <w:rStyle w:val="StyleUnderline"/>
          <w:rFonts w:asciiTheme="minorHAnsi" w:hAnsiTheme="minorHAnsi"/>
        </w:rPr>
        <w:t>it allows for an investigation of the political process behind the selection of threats</w:t>
      </w:r>
      <w:proofErr w:type="gramStart"/>
      <w:r w:rsidRPr="00FC52B9">
        <w:rPr>
          <w:rStyle w:val="StyleUnderline"/>
          <w:rFonts w:asciiTheme="minorHAnsi" w:hAnsiTheme="minorHAnsi"/>
        </w:rPr>
        <w:t>,</w:t>
      </w:r>
      <w:r w:rsidRPr="00FC52B9">
        <w:rPr>
          <w:rFonts w:asciiTheme="minorHAnsi" w:hAnsiTheme="minorHAnsi"/>
          <w:sz w:val="16"/>
        </w:rPr>
        <w:t xml:space="preserve">  exploring</w:t>
      </w:r>
      <w:proofErr w:type="gramEnd"/>
      <w:r w:rsidRPr="00FC52B9">
        <w:rPr>
          <w:rFonts w:asciiTheme="minorHAnsi" w:hAnsiTheme="minorHAnsi"/>
          <w:sz w:val="16"/>
        </w:rPr>
        <w:t xml:space="preserve"> why some of them are considered more relevant and urgent than others. </w:t>
      </w:r>
      <w:r w:rsidRPr="00FC52B9">
        <w:rPr>
          <w:rStyle w:val="StyleUnderline"/>
          <w:rFonts w:asciiTheme="minorHAnsi" w:hAnsiTheme="minorHAnsi"/>
        </w:rPr>
        <w:t xml:space="preserve">The focus </w:t>
      </w:r>
      <w:proofErr w:type="gramStart"/>
      <w:r w:rsidRPr="00FC52B9">
        <w:rPr>
          <w:rStyle w:val="StyleUnderline"/>
          <w:rFonts w:asciiTheme="minorHAnsi" w:hAnsiTheme="minorHAnsi"/>
        </w:rPr>
        <w:t>shifts  from</w:t>
      </w:r>
      <w:proofErr w:type="gramEnd"/>
      <w:r w:rsidRPr="00FC52B9">
        <w:rPr>
          <w:rStyle w:val="StyleUnderline"/>
          <w:rFonts w:asciiTheme="minorHAnsi" w:hAnsiTheme="minorHAnsi"/>
        </w:rPr>
        <w:t xml:space="preserve"> the threats to the collectivities, identities and interests that deserve to be protected and the  means to be employed</w:t>
      </w:r>
      <w:r w:rsidRPr="00FC52B9">
        <w:rPr>
          <w:rFonts w:asciiTheme="minorHAnsi" w:hAnsiTheme="minorHAnsi"/>
          <w:sz w:val="16"/>
        </w:rPr>
        <w:t xml:space="preserve">. Second, </w:t>
      </w:r>
      <w:r w:rsidRPr="00FC52B9">
        <w:rPr>
          <w:rStyle w:val="StyleUnderline"/>
          <w:rFonts w:asciiTheme="minorHAnsi" w:hAnsiTheme="minorHAnsi"/>
        </w:rPr>
        <w:t>securitization suggests that the awareness of</w:t>
      </w:r>
      <w:r w:rsidRPr="00FC52B9">
        <w:rPr>
          <w:rFonts w:asciiTheme="minorHAnsi" w:hAnsiTheme="minorHAnsi"/>
          <w:sz w:val="16"/>
        </w:rPr>
        <w:t xml:space="preserve"> environmental </w:t>
      </w:r>
      <w:proofErr w:type="gramStart"/>
      <w:r w:rsidRPr="00FC52B9">
        <w:rPr>
          <w:rStyle w:val="StyleUnderline"/>
          <w:rFonts w:asciiTheme="minorHAnsi" w:hAnsiTheme="minorHAnsi"/>
        </w:rPr>
        <w:t>issues  can</w:t>
      </w:r>
      <w:proofErr w:type="gramEnd"/>
      <w:r w:rsidRPr="00FC52B9">
        <w:rPr>
          <w:rStyle w:val="StyleUnderline"/>
          <w:rFonts w:asciiTheme="minorHAnsi" w:hAnsiTheme="minorHAnsi"/>
        </w:rPr>
        <w:t xml:space="preserve"> have a relevant role in defining and transforming political communities</w:t>
      </w:r>
      <w:r w:rsidRPr="00FC52B9">
        <w:rPr>
          <w:rFonts w:asciiTheme="minorHAnsi" w:hAnsiTheme="minorHAnsi"/>
          <w:sz w:val="16"/>
        </w:rPr>
        <w:t xml:space="preserve">, their interests and  identities, </w:t>
      </w:r>
      <w:r w:rsidRPr="00FC52B9">
        <w:rPr>
          <w:rStyle w:val="StyleUnderline"/>
          <w:rFonts w:asciiTheme="minorHAnsi" w:hAnsiTheme="minorHAnsi"/>
        </w:rPr>
        <w:t>since the process creates new ideas about who deserve to be protected and by whom</w:t>
      </w:r>
      <w:r w:rsidRPr="00FC52B9">
        <w:rPr>
          <w:rFonts w:asciiTheme="minorHAnsi" w:hAnsiTheme="minorHAnsi"/>
          <w:sz w:val="16"/>
        </w:rPr>
        <w:t xml:space="preserve">.  Finally, as Behnke points out, </w:t>
      </w:r>
      <w:r w:rsidRPr="00FC52B9">
        <w:rPr>
          <w:rFonts w:asciiTheme="minorHAnsi" w:hAnsiTheme="minorHAnsi"/>
          <w:b/>
          <w:highlight w:val="green"/>
          <w:u w:val="single"/>
          <w:bdr w:val="single" w:sz="4" w:space="0" w:color="auto"/>
        </w:rPr>
        <w:t>securitization can open the space for a “genuinely political</w:t>
      </w:r>
      <w:r w:rsidRPr="00FC52B9">
        <w:rPr>
          <w:rFonts w:asciiTheme="minorHAnsi" w:hAnsiTheme="minorHAnsi"/>
          <w:b/>
          <w:highlight w:val="green"/>
          <w:u w:val="single"/>
        </w:rPr>
        <w:t>”</w:t>
      </w:r>
      <w:r w:rsidRPr="00FC52B9">
        <w:rPr>
          <w:rFonts w:asciiTheme="minorHAnsi" w:hAnsiTheme="minorHAnsi"/>
          <w:b/>
          <w:u w:val="single"/>
        </w:rPr>
        <w:t xml:space="preserve">  constitutive and formative </w:t>
      </w:r>
      <w:r w:rsidRPr="00FC52B9">
        <w:rPr>
          <w:rFonts w:asciiTheme="minorHAnsi" w:hAnsiTheme="minorHAnsi"/>
          <w:b/>
          <w:highlight w:val="green"/>
          <w:u w:val="single"/>
        </w:rPr>
        <w:t xml:space="preserve">struggle through which </w:t>
      </w:r>
      <w:r w:rsidRPr="00FC52B9">
        <w:rPr>
          <w:rFonts w:asciiTheme="minorHAnsi" w:hAnsiTheme="minorHAnsi"/>
          <w:b/>
          <w:highlight w:val="green"/>
          <w:u w:val="single"/>
          <w:bdr w:val="single" w:sz="4" w:space="0" w:color="auto"/>
        </w:rPr>
        <w:t>political structures are contested</w:t>
      </w:r>
      <w:r w:rsidRPr="00FC52B9">
        <w:rPr>
          <w:rFonts w:asciiTheme="minorHAnsi" w:hAnsiTheme="minorHAnsi"/>
          <w:b/>
          <w:u w:val="single"/>
          <w:bdr w:val="single" w:sz="4" w:space="0" w:color="auto"/>
        </w:rPr>
        <w:t xml:space="preserve"> </w:t>
      </w:r>
      <w:r w:rsidRPr="00FC52B9">
        <w:rPr>
          <w:rFonts w:asciiTheme="minorHAnsi" w:hAnsiTheme="minorHAnsi"/>
          <w:b/>
          <w:highlight w:val="green"/>
          <w:u w:val="single"/>
          <w:bdr w:val="single" w:sz="4" w:space="0" w:color="auto"/>
        </w:rPr>
        <w:t>and reestablished</w:t>
      </w:r>
      <w:r w:rsidRPr="00FC52B9">
        <w:rPr>
          <w:rFonts w:asciiTheme="minorHAnsi" w:hAnsiTheme="minorHAnsi"/>
          <w:sz w:val="16"/>
        </w:rPr>
        <w:t xml:space="preserve">.(Behnke 2000: 91) </w:t>
      </w:r>
      <w:r w:rsidRPr="00FC52B9">
        <w:rPr>
          <w:rStyle w:val="StyleUnderline"/>
          <w:rFonts w:asciiTheme="minorHAnsi" w:hAnsiTheme="minorHAnsi"/>
          <w:highlight w:val="green"/>
        </w:rPr>
        <w:t>Securitization</w:t>
      </w:r>
      <w:r w:rsidRPr="00FC52B9">
        <w:rPr>
          <w:rStyle w:val="StyleUnderline"/>
          <w:rFonts w:asciiTheme="minorHAnsi" w:hAnsiTheme="minorHAnsi"/>
        </w:rPr>
        <w:t xml:space="preserve"> </w:t>
      </w:r>
      <w:r w:rsidRPr="00FC52B9">
        <w:rPr>
          <w:rStyle w:val="StyleUnderline"/>
          <w:rFonts w:asciiTheme="minorHAnsi" w:hAnsiTheme="minorHAnsi"/>
          <w:highlight w:val="green"/>
        </w:rPr>
        <w:t>allows for</w:t>
      </w:r>
      <w:r w:rsidRPr="00FC52B9">
        <w:rPr>
          <w:rStyle w:val="StyleUnderline"/>
          <w:rFonts w:asciiTheme="minorHAnsi" w:hAnsiTheme="minorHAnsi"/>
        </w:rPr>
        <w:t xml:space="preserve"> the </w:t>
      </w:r>
      <w:r w:rsidRPr="00FC52B9">
        <w:rPr>
          <w:rStyle w:val="StyleUnderline"/>
          <w:rFonts w:asciiTheme="minorHAnsi" w:hAnsiTheme="minorHAnsi"/>
          <w:highlight w:val="green"/>
        </w:rPr>
        <w:t>breaking and transforming of rules</w:t>
      </w:r>
      <w:r w:rsidRPr="00FC52B9">
        <w:rPr>
          <w:rStyle w:val="StyleUnderline"/>
          <w:rFonts w:asciiTheme="minorHAnsi" w:hAnsiTheme="minorHAnsi"/>
        </w:rPr>
        <w:t xml:space="preserve"> that  are no longer acceptable, </w:t>
      </w:r>
      <w:r w:rsidRPr="00FC52B9">
        <w:rPr>
          <w:rStyle w:val="StyleUnderline"/>
          <w:rFonts w:asciiTheme="minorHAnsi" w:hAnsiTheme="minorHAnsi"/>
          <w:highlight w:val="green"/>
        </w:rPr>
        <w:t>including</w:t>
      </w:r>
      <w:r w:rsidRPr="00FC52B9">
        <w:rPr>
          <w:rStyle w:val="StyleUnderline"/>
          <w:rFonts w:asciiTheme="minorHAnsi" w:hAnsiTheme="minorHAnsi"/>
        </w:rPr>
        <w:t xml:space="preserve"> the </w:t>
      </w:r>
      <w:r w:rsidRPr="00FC52B9">
        <w:rPr>
          <w:rStyle w:val="StyleUnderline"/>
          <w:rFonts w:asciiTheme="minorHAnsi" w:hAnsiTheme="minorHAnsi"/>
          <w:highlight w:val="green"/>
        </w:rPr>
        <w:t>practices associated with an antagonistic logic of security</w:t>
      </w:r>
      <w:r w:rsidRPr="00FC52B9">
        <w:rPr>
          <w:rFonts w:asciiTheme="minorHAnsi" w:hAnsiTheme="minorHAnsi"/>
          <w:sz w:val="16"/>
        </w:rPr>
        <w:t xml:space="preserve">.   On the other hand, securitization is problematic because of the set of practices it is </w:t>
      </w:r>
      <w:proofErr w:type="gramStart"/>
      <w:r w:rsidRPr="00FC52B9">
        <w:rPr>
          <w:rFonts w:asciiTheme="minorHAnsi" w:hAnsiTheme="minorHAnsi"/>
          <w:sz w:val="16"/>
        </w:rPr>
        <w:t>supposed  to</w:t>
      </w:r>
      <w:proofErr w:type="gramEnd"/>
      <w:r w:rsidRPr="00FC52B9">
        <w:rPr>
          <w:rFonts w:asciiTheme="minorHAnsi" w:hAnsiTheme="minorHAnsi"/>
          <w:sz w:val="16"/>
        </w:rPr>
        <w:t xml:space="preserve"> bring about. For the CopS security “carries with it a history and a set of connotations that </w:t>
      </w:r>
      <w:proofErr w:type="gramStart"/>
      <w:r w:rsidRPr="00FC52B9">
        <w:rPr>
          <w:rFonts w:asciiTheme="minorHAnsi" w:hAnsiTheme="minorHAnsi"/>
          <w:sz w:val="16"/>
        </w:rPr>
        <w:t>it  cannot</w:t>
      </w:r>
      <w:proofErr w:type="gramEnd"/>
      <w:r w:rsidRPr="00FC52B9">
        <w:rPr>
          <w:rFonts w:asciiTheme="minorHAnsi" w:hAnsiTheme="minorHAnsi"/>
          <w:sz w:val="16"/>
        </w:rPr>
        <w:t xml:space="preserve"> escape.”(Wæver 1995: 47) While securitizing an issue is a political choice, the practices </w:t>
      </w:r>
      <w:proofErr w:type="gramStart"/>
      <w:r w:rsidRPr="00FC52B9">
        <w:rPr>
          <w:rFonts w:asciiTheme="minorHAnsi" w:hAnsiTheme="minorHAnsi"/>
          <w:sz w:val="16"/>
        </w:rPr>
        <w:t>it  brings</w:t>
      </w:r>
      <w:proofErr w:type="gramEnd"/>
      <w:r w:rsidRPr="00FC52B9">
        <w:rPr>
          <w:rFonts w:asciiTheme="minorHAnsi" w:hAnsiTheme="minorHAnsi"/>
          <w:sz w:val="16"/>
        </w:rPr>
        <w:t xml:space="preserve"> about are not. Accordingly, transforming an issue into a security issue is not always </w:t>
      </w:r>
      <w:proofErr w:type="gramStart"/>
      <w:r w:rsidRPr="00FC52B9">
        <w:rPr>
          <w:rFonts w:asciiTheme="minorHAnsi" w:hAnsiTheme="minorHAnsi"/>
          <w:sz w:val="16"/>
        </w:rPr>
        <w:t>an  improvement</w:t>
      </w:r>
      <w:proofErr w:type="gramEnd"/>
      <w:r w:rsidRPr="00FC52B9">
        <w:rPr>
          <w:rFonts w:asciiTheme="minorHAnsi" w:hAnsiTheme="minorHAnsi"/>
          <w:sz w:val="16"/>
        </w:rPr>
        <w:t xml:space="preserve">. In the case of the environment, the warning seems clear: “When </w:t>
      </w:r>
      <w:proofErr w:type="gramStart"/>
      <w:r w:rsidRPr="00FC52B9">
        <w:rPr>
          <w:rFonts w:asciiTheme="minorHAnsi" w:hAnsiTheme="minorHAnsi"/>
          <w:sz w:val="16"/>
        </w:rPr>
        <w:t>considering  securitizing</w:t>
      </w:r>
      <w:proofErr w:type="gramEnd"/>
      <w:r w:rsidRPr="00FC52B9">
        <w:rPr>
          <w:rFonts w:asciiTheme="minorHAnsi" w:hAnsiTheme="minorHAnsi"/>
          <w:sz w:val="16"/>
        </w:rPr>
        <w:t xml:space="preserve"> moves such as ‘environmental security’...one has to weigh the always problematic side  effects of applying a mind-set of security against the possible advantages of focus, attention, and  mobilization.”(Buzan, Wæver and Wilde 1998: 29) The School shares the normative suggestion </w:t>
      </w:r>
      <w:proofErr w:type="gramStart"/>
      <w:r w:rsidRPr="00FC52B9">
        <w:rPr>
          <w:rFonts w:asciiTheme="minorHAnsi" w:hAnsiTheme="minorHAnsi"/>
          <w:sz w:val="16"/>
        </w:rPr>
        <w:t>that  “</w:t>
      </w:r>
      <w:proofErr w:type="gramEnd"/>
      <w:r w:rsidRPr="00FC52B9">
        <w:rPr>
          <w:rFonts w:asciiTheme="minorHAnsi" w:hAnsiTheme="minorHAnsi"/>
          <w:sz w:val="16"/>
        </w:rPr>
        <w:t xml:space="preserve">[a] society whose security is premised upon a logic of war should be re-shaped, re-ordered, simply  changed.”(Aradau 2001: introduction) For the CopS this does not mean to transform the </w:t>
      </w:r>
      <w:proofErr w:type="gramStart"/>
      <w:r w:rsidRPr="00FC52B9">
        <w:rPr>
          <w:rFonts w:asciiTheme="minorHAnsi" w:hAnsiTheme="minorHAnsi"/>
          <w:sz w:val="16"/>
        </w:rPr>
        <w:t>practices  and</w:t>
      </w:r>
      <w:proofErr w:type="gramEnd"/>
      <w:r w:rsidRPr="00FC52B9">
        <w:rPr>
          <w:rFonts w:asciiTheme="minorHAnsi" w:hAnsiTheme="minorHAnsi"/>
          <w:sz w:val="16"/>
        </w:rPr>
        <w:t xml:space="preserve"> logic of security, because, as it will be shown below, for the School, this is impossible. </w:t>
      </w:r>
      <w:proofErr w:type="gramStart"/>
      <w:r w:rsidRPr="00FC52B9">
        <w:rPr>
          <w:rFonts w:asciiTheme="minorHAnsi" w:hAnsiTheme="minorHAnsi"/>
          <w:sz w:val="16"/>
        </w:rPr>
        <w:t>The  CopS</w:t>
      </w:r>
      <w:proofErr w:type="gramEnd"/>
      <w:r w:rsidRPr="00FC52B9">
        <w:rPr>
          <w:rFonts w:asciiTheme="minorHAnsi" w:hAnsiTheme="minorHAnsi"/>
          <w:sz w:val="16"/>
        </w:rPr>
        <w:t xml:space="preserve"> suggests avoiding the transformation of  issues into security issues. It is necessary “to </w:t>
      </w:r>
      <w:proofErr w:type="gramStart"/>
      <w:r w:rsidRPr="00FC52B9">
        <w:rPr>
          <w:rFonts w:asciiTheme="minorHAnsi" w:hAnsiTheme="minorHAnsi"/>
          <w:sz w:val="16"/>
        </w:rPr>
        <w:t>turn  threats</w:t>
      </w:r>
      <w:proofErr w:type="gramEnd"/>
      <w:r w:rsidRPr="00FC52B9">
        <w:rPr>
          <w:rFonts w:asciiTheme="minorHAnsi" w:hAnsiTheme="minorHAnsi"/>
          <w:sz w:val="16"/>
        </w:rPr>
        <w:t xml:space="preserve"> into challenges; to move developments from the sphere of existential fear to one where they  could be handled by ordinary means, as politics, economy, culture, and so on.”(Wæver 1995: 55</w:t>
      </w:r>
      <w:proofErr w:type="gramStart"/>
      <w:r w:rsidRPr="00FC52B9">
        <w:rPr>
          <w:rFonts w:asciiTheme="minorHAnsi" w:hAnsiTheme="minorHAnsi"/>
          <w:sz w:val="16"/>
        </w:rPr>
        <w:t>,  quoting</w:t>
      </w:r>
      <w:proofErr w:type="gramEnd"/>
      <w:r w:rsidRPr="00FC52B9">
        <w:rPr>
          <w:rFonts w:asciiTheme="minorHAnsi" w:hAnsiTheme="minorHAnsi"/>
          <w:sz w:val="16"/>
        </w:rPr>
        <w:t xml:space="preserve"> Jahn). This transformation, for the CopS, is “desecuritization”, and the School </w:t>
      </w:r>
      <w:proofErr w:type="gramStart"/>
      <w:r w:rsidRPr="00FC52B9">
        <w:rPr>
          <w:rFonts w:asciiTheme="minorHAnsi" w:hAnsiTheme="minorHAnsi"/>
          <w:sz w:val="16"/>
        </w:rPr>
        <w:t>has  introduced</w:t>
      </w:r>
      <w:proofErr w:type="gramEnd"/>
      <w:r w:rsidRPr="00FC52B9">
        <w:rPr>
          <w:rFonts w:asciiTheme="minorHAnsi" w:hAnsiTheme="minorHAnsi"/>
          <w:sz w:val="16"/>
        </w:rPr>
        <w:t xml:space="preserve"> a distinction between politicization - “meaning the issue is part of public policy, requiring government decision  and resources allocation  s”(Buzan, Wæver and Wilde 1998: 23) - and securitization - “meaning the issue is presented as  an   existential threat, requiring emergency measures and justifying actions outside the normal bounds  of political procedure.”(Buzan, Wæver and Wilde 1998: 23) The slogan is: “less security, </w:t>
      </w:r>
      <w:proofErr w:type="gramStart"/>
      <w:r w:rsidRPr="00FC52B9">
        <w:rPr>
          <w:rFonts w:asciiTheme="minorHAnsi" w:hAnsiTheme="minorHAnsi"/>
          <w:sz w:val="16"/>
        </w:rPr>
        <w:t>more  politics</w:t>
      </w:r>
      <w:proofErr w:type="gramEnd"/>
      <w:r w:rsidRPr="00FC52B9">
        <w:rPr>
          <w:rFonts w:asciiTheme="minorHAnsi" w:hAnsiTheme="minorHAnsi"/>
          <w:sz w:val="16"/>
        </w:rPr>
        <w:t xml:space="preserve">!”(Wæver 1995: 56)   Nevertheless, there are two major problems behind this suggestion. First, if securitization </w:t>
      </w:r>
      <w:proofErr w:type="gramStart"/>
      <w:r w:rsidRPr="00FC52B9">
        <w:rPr>
          <w:rFonts w:asciiTheme="minorHAnsi" w:hAnsiTheme="minorHAnsi"/>
          <w:sz w:val="16"/>
        </w:rPr>
        <w:t>is  normatively</w:t>
      </w:r>
      <w:proofErr w:type="gramEnd"/>
      <w:r w:rsidRPr="00FC52B9">
        <w:rPr>
          <w:rFonts w:asciiTheme="minorHAnsi" w:hAnsiTheme="minorHAnsi"/>
          <w:sz w:val="16"/>
        </w:rPr>
        <w:t xml:space="preserve"> problematic</w:t>
      </w:r>
      <w:r w:rsidRPr="00FC52B9">
        <w:rPr>
          <w:rStyle w:val="StyleUnderline"/>
          <w:rFonts w:asciiTheme="minorHAnsi" w:hAnsiTheme="minorHAnsi"/>
        </w:rPr>
        <w:t xml:space="preserve">, </w:t>
      </w:r>
      <w:r w:rsidRPr="00FC52B9">
        <w:rPr>
          <w:rStyle w:val="StyleUnderline"/>
          <w:rFonts w:asciiTheme="minorHAnsi" w:hAnsiTheme="minorHAnsi"/>
          <w:highlight w:val="green"/>
        </w:rPr>
        <w:t>desecuritization can be even more problematic</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It can lead to </w:t>
      </w:r>
      <w:proofErr w:type="gramStart"/>
      <w:r w:rsidRPr="00FC52B9">
        <w:rPr>
          <w:rStyle w:val="StyleUnderline"/>
          <w:rFonts w:asciiTheme="minorHAnsi" w:hAnsiTheme="minorHAnsi"/>
          <w:highlight w:val="green"/>
        </w:rPr>
        <w:t>a  depoliticization</w:t>
      </w:r>
      <w:proofErr w:type="gramEnd"/>
      <w:r w:rsidRPr="00FC52B9">
        <w:rPr>
          <w:rStyle w:val="StyleUnderline"/>
          <w:rFonts w:asciiTheme="minorHAnsi" w:hAnsiTheme="minorHAnsi"/>
          <w:highlight w:val="green"/>
        </w:rPr>
        <w:t xml:space="preserve"> and marginalisation of urgent</w:t>
      </w:r>
      <w:r w:rsidRPr="00FC52B9">
        <w:rPr>
          <w:rStyle w:val="StyleUnderline"/>
          <w:rFonts w:asciiTheme="minorHAnsi" w:hAnsiTheme="minorHAnsi"/>
        </w:rPr>
        <w:t xml:space="preserve"> and </w:t>
      </w:r>
      <w:r w:rsidRPr="00FC52B9">
        <w:rPr>
          <w:rStyle w:val="StyleUnderline"/>
          <w:rFonts w:asciiTheme="minorHAnsi" w:hAnsiTheme="minorHAnsi"/>
          <w:highlight w:val="green"/>
        </w:rPr>
        <w:t>serious issues</w:t>
      </w:r>
      <w:r w:rsidRPr="00FC52B9">
        <w:rPr>
          <w:rFonts w:asciiTheme="minorHAnsi" w:hAnsiTheme="minorHAnsi"/>
          <w:sz w:val="16"/>
        </w:rPr>
        <w:t xml:space="preserve">, </w:t>
      </w:r>
      <w:r w:rsidRPr="00FC52B9">
        <w:rPr>
          <w:rFonts w:asciiTheme="minorHAnsi" w:hAnsiTheme="minorHAnsi"/>
          <w:b/>
          <w:highlight w:val="green"/>
          <w:u w:val="single"/>
        </w:rPr>
        <w:t xml:space="preserve">while </w:t>
      </w:r>
      <w:r w:rsidRPr="00FC52B9">
        <w:rPr>
          <w:rFonts w:asciiTheme="minorHAnsi" w:hAnsiTheme="minorHAnsi"/>
          <w:b/>
          <w:highlight w:val="green"/>
          <w:u w:val="single"/>
          <w:bdr w:val="single" w:sz="4" w:space="0" w:color="auto"/>
        </w:rPr>
        <w:t>leaving unchallenged</w:t>
      </w:r>
      <w:r w:rsidRPr="00FC52B9">
        <w:rPr>
          <w:rFonts w:asciiTheme="minorHAnsi" w:hAnsiTheme="minorHAnsi"/>
          <w:b/>
          <w:u w:val="single"/>
        </w:rPr>
        <w:t xml:space="preserve"> the  </w:t>
      </w:r>
      <w:r w:rsidRPr="00FC52B9">
        <w:rPr>
          <w:rFonts w:asciiTheme="minorHAnsi" w:hAnsiTheme="minorHAnsi"/>
          <w:b/>
          <w:highlight w:val="green"/>
          <w:u w:val="single"/>
        </w:rPr>
        <w:t>practices associated with security</w:t>
      </w:r>
      <w:r w:rsidRPr="00FC52B9">
        <w:rPr>
          <w:rFonts w:asciiTheme="minorHAnsi" w:hAnsiTheme="minorHAnsi"/>
          <w:sz w:val="16"/>
        </w:rPr>
        <w:t xml:space="preserve">. In the case of the environment, </w:t>
      </w:r>
      <w:r w:rsidRPr="00FC52B9">
        <w:rPr>
          <w:rStyle w:val="StyleUnderline"/>
          <w:rFonts w:asciiTheme="minorHAnsi" w:hAnsiTheme="minorHAnsi"/>
        </w:rPr>
        <w:t xml:space="preserve">many appeals to security </w:t>
      </w:r>
      <w:proofErr w:type="gramStart"/>
      <w:r w:rsidRPr="00FC52B9">
        <w:rPr>
          <w:rStyle w:val="StyleUnderline"/>
          <w:rFonts w:asciiTheme="minorHAnsi" w:hAnsiTheme="minorHAnsi"/>
        </w:rPr>
        <w:t>are  aimed</w:t>
      </w:r>
      <w:proofErr w:type="gramEnd"/>
      <w:r w:rsidRPr="00FC52B9">
        <w:rPr>
          <w:rStyle w:val="StyleUnderline"/>
          <w:rFonts w:asciiTheme="minorHAnsi" w:hAnsiTheme="minorHAnsi"/>
        </w:rPr>
        <w:t xml:space="preserve"> at both soliciting action and transforming what counts as security and the way of providing it.</w:t>
      </w:r>
      <w:r w:rsidRPr="00FC52B9">
        <w:rPr>
          <w:rFonts w:asciiTheme="minorHAnsi" w:hAnsiTheme="minorHAnsi"/>
          <w:sz w:val="16"/>
        </w:rPr>
        <w:t xml:space="preserve">  Second, within the School’s framework, desecuritization cannot be possible. </w:t>
      </w:r>
      <w:proofErr w:type="gramStart"/>
      <w:r w:rsidRPr="00FC52B9">
        <w:rPr>
          <w:rFonts w:asciiTheme="minorHAnsi" w:hAnsiTheme="minorHAnsi"/>
          <w:sz w:val="16"/>
        </w:rPr>
        <w:t>Securitization  in</w:t>
      </w:r>
      <w:proofErr w:type="gramEnd"/>
      <w:r w:rsidRPr="00FC52B9">
        <w:rPr>
          <w:rFonts w:asciiTheme="minorHAnsi" w:hAnsiTheme="minorHAnsi"/>
          <w:sz w:val="16"/>
        </w:rPr>
        <w:t xml:space="preserve"> fact can be inescapable, the unwanted result of discussing whether or not the environment is a  security issue. As Huysmans has noticed, the performative, constitutive approach suggested by </w:t>
      </w:r>
      <w:proofErr w:type="gramStart"/>
      <w:r w:rsidRPr="00FC52B9">
        <w:rPr>
          <w:rFonts w:asciiTheme="minorHAnsi" w:hAnsiTheme="minorHAnsi"/>
          <w:sz w:val="16"/>
        </w:rPr>
        <w:t>the  speech</w:t>
      </w:r>
      <w:proofErr w:type="gramEnd"/>
      <w:r w:rsidRPr="00FC52B9">
        <w:rPr>
          <w:rFonts w:asciiTheme="minorHAnsi" w:hAnsiTheme="minorHAnsi"/>
          <w:sz w:val="16"/>
        </w:rPr>
        <w:t xml:space="preserve"> act theory implies that even talking and researching about security can contribute to the  securitization of an issue, even if that (and the practices associated with it) is not the desired result.  “The normative dilemma thus consists of how to write or speak about security when the </w:t>
      </w:r>
      <w:proofErr w:type="gramStart"/>
      <w:r w:rsidRPr="00FC52B9">
        <w:rPr>
          <w:rFonts w:asciiTheme="minorHAnsi" w:hAnsiTheme="minorHAnsi"/>
          <w:sz w:val="16"/>
        </w:rPr>
        <w:t>security  knowledge</w:t>
      </w:r>
      <w:proofErr w:type="gramEnd"/>
      <w:r w:rsidRPr="00FC52B9">
        <w:rPr>
          <w:rFonts w:asciiTheme="minorHAnsi" w:hAnsiTheme="minorHAnsi"/>
          <w:sz w:val="16"/>
        </w:rPr>
        <w:t xml:space="preserve"> risks the production of what one tries to avoid, what one criticizes: that is, the  securitization of migration, drugs and so forth.”(Huysmans 2002: 43) When the understanding </w:t>
      </w:r>
      <w:proofErr w:type="gramStart"/>
      <w:r w:rsidRPr="00FC52B9">
        <w:rPr>
          <w:rFonts w:asciiTheme="minorHAnsi" w:hAnsiTheme="minorHAnsi"/>
          <w:sz w:val="16"/>
        </w:rPr>
        <w:t>of  security</w:t>
      </w:r>
      <w:proofErr w:type="gramEnd"/>
      <w:r w:rsidRPr="00FC52B9">
        <w:rPr>
          <w:rFonts w:asciiTheme="minorHAnsi" w:hAnsiTheme="minorHAnsi"/>
          <w:sz w:val="16"/>
        </w:rPr>
        <w:t xml:space="preserve"> is the problematic one described by the CopS, research itself can become a danger.  </w:t>
      </w:r>
      <w:proofErr w:type="gramStart"/>
      <w:r w:rsidRPr="00FC52B9">
        <w:rPr>
          <w:rFonts w:asciiTheme="minorHAnsi" w:hAnsiTheme="minorHAnsi"/>
          <w:sz w:val="16"/>
        </w:rPr>
        <w:t>This  captures</w:t>
      </w:r>
      <w:proofErr w:type="gramEnd"/>
      <w:r w:rsidRPr="00FC52B9">
        <w:rPr>
          <w:rFonts w:asciiTheme="minorHAnsi" w:hAnsiTheme="minorHAnsi"/>
          <w:sz w:val="16"/>
        </w:rPr>
        <w:t xml:space="preserve"> a paradox that characterizes the debate about environmental security. As Jon Barnett </w:t>
      </w:r>
      <w:proofErr w:type="gramStart"/>
      <w:r w:rsidRPr="00FC52B9">
        <w:rPr>
          <w:rFonts w:asciiTheme="minorHAnsi" w:hAnsiTheme="minorHAnsi"/>
          <w:sz w:val="16"/>
        </w:rPr>
        <w:t>has  showed</w:t>
      </w:r>
      <w:proofErr w:type="gramEnd"/>
      <w:r w:rsidRPr="00FC52B9">
        <w:rPr>
          <w:rFonts w:asciiTheme="minorHAnsi" w:hAnsiTheme="minorHAnsi"/>
          <w:sz w:val="16"/>
        </w:rPr>
        <w:t xml:space="preserve"> in The Meaning of Environmental Security (2001) the securitization of the environment can  have perverse effects and several attempts to transform environmental problems into security issues  have resulted in a spreading of the national security paradigm and the enemy logic, even if the  intentions behind them were different. Barnett has argued that “environmental security is not </w:t>
      </w:r>
      <w:proofErr w:type="gramStart"/>
      <w:r w:rsidRPr="00FC52B9">
        <w:rPr>
          <w:rFonts w:asciiTheme="minorHAnsi" w:hAnsiTheme="minorHAnsi"/>
          <w:sz w:val="16"/>
        </w:rPr>
        <w:t>about  the</w:t>
      </w:r>
      <w:proofErr w:type="gramEnd"/>
      <w:r w:rsidRPr="00FC52B9">
        <w:rPr>
          <w:rFonts w:asciiTheme="minorHAnsi" w:hAnsiTheme="minorHAnsi"/>
          <w:sz w:val="16"/>
        </w:rPr>
        <w:t xml:space="preserve"> environment, it is about security; as a concept, it is at its most meaningless and malign”(2001:  83) in this way, he seems to accept the ineluctability of the security mindset or logic evoked by  securitization.  However, his suggestion of promoting a “human centered” understanding of  security, in which environmental security is not about (national) security but about people and their  needs, within the securitization logic, cannot escape the trap he has described.  Why, in fact, </w:t>
      </w:r>
      <w:proofErr w:type="gramStart"/>
      <w:r w:rsidRPr="00FC52B9">
        <w:rPr>
          <w:rFonts w:asciiTheme="minorHAnsi" w:hAnsiTheme="minorHAnsi"/>
          <w:sz w:val="16"/>
        </w:rPr>
        <w:t>should  the</w:t>
      </w:r>
      <w:proofErr w:type="gramEnd"/>
      <w:r w:rsidRPr="00FC52B9">
        <w:rPr>
          <w:rFonts w:asciiTheme="minorHAnsi" w:hAnsiTheme="minorHAnsi"/>
          <w:sz w:val="16"/>
        </w:rPr>
        <w:t xml:space="preserve"> sort of his claim be different from that of similar ones?   2. The fixity of Security practices    These dilemmas, however, are based on the idea that security practices are inescapable </w:t>
      </w:r>
      <w:proofErr w:type="gramStart"/>
      <w:r w:rsidRPr="00FC52B9">
        <w:rPr>
          <w:rFonts w:asciiTheme="minorHAnsi" w:hAnsiTheme="minorHAnsi"/>
          <w:sz w:val="16"/>
        </w:rPr>
        <w:t>and  unchangeable</w:t>
      </w:r>
      <w:proofErr w:type="gramEnd"/>
      <w:r w:rsidRPr="00FC52B9">
        <w:rPr>
          <w:rFonts w:asciiTheme="minorHAnsi" w:hAnsiTheme="minorHAnsi"/>
          <w:sz w:val="16"/>
        </w:rPr>
        <w:t xml:space="preserve"> and the theory of securitization, as elaborated by the CopS, has contributed to suggest  so. The CopS has achieved the result of making a specific, negative understanding of security </w:t>
      </w:r>
      <w:proofErr w:type="gramStart"/>
      <w:r w:rsidRPr="00FC52B9">
        <w:rPr>
          <w:rFonts w:asciiTheme="minorHAnsi" w:hAnsiTheme="minorHAnsi"/>
          <w:sz w:val="16"/>
        </w:rPr>
        <w:t>–  which</w:t>
      </w:r>
      <w:proofErr w:type="gramEnd"/>
      <w:r w:rsidRPr="00FC52B9">
        <w:rPr>
          <w:rFonts w:asciiTheme="minorHAnsi" w:hAnsiTheme="minorHAnsi"/>
          <w:sz w:val="16"/>
        </w:rPr>
        <w:t xml:space="preserve"> has characterised the dominant  Realist discourse within IR - appear as “natural” and  unchangeable since all the attempts to transform it appear to reinforce its logic. To challenge </w:t>
      </w:r>
      <w:proofErr w:type="gramStart"/>
      <w:r w:rsidRPr="00FC52B9">
        <w:rPr>
          <w:rFonts w:asciiTheme="minorHAnsi" w:hAnsiTheme="minorHAnsi"/>
          <w:sz w:val="16"/>
        </w:rPr>
        <w:t>this  perverse</w:t>
      </w:r>
      <w:proofErr w:type="gramEnd"/>
      <w:r w:rsidRPr="00FC52B9">
        <w:rPr>
          <w:rFonts w:asciiTheme="minorHAnsi" w:hAnsiTheme="minorHAnsi"/>
          <w:sz w:val="16"/>
        </w:rPr>
        <w:t xml:space="preserve"> mechanism it is necessary to unpack securitization further. First, it will be shown </w:t>
      </w:r>
      <w:proofErr w:type="gramStart"/>
      <w:r w:rsidRPr="00FC52B9">
        <w:rPr>
          <w:rFonts w:asciiTheme="minorHAnsi" w:hAnsiTheme="minorHAnsi"/>
          <w:sz w:val="16"/>
        </w:rPr>
        <w:t>that  securitization</w:t>
      </w:r>
      <w:proofErr w:type="gramEnd"/>
      <w:r w:rsidRPr="00FC52B9">
        <w:rPr>
          <w:rFonts w:asciiTheme="minorHAnsi" w:hAnsiTheme="minorHAnsi"/>
          <w:sz w:val="16"/>
        </w:rPr>
        <w:t xml:space="preserve"> is not analytically accurate, the environment representing a relevant case. Second, </w:t>
      </w:r>
      <w:proofErr w:type="gramStart"/>
      <w:r w:rsidRPr="00FC52B9">
        <w:rPr>
          <w:rFonts w:asciiTheme="minorHAnsi" w:hAnsiTheme="minorHAnsi"/>
          <w:sz w:val="16"/>
        </w:rPr>
        <w:t>the  assumptions</w:t>
      </w:r>
      <w:proofErr w:type="gramEnd"/>
      <w:r w:rsidRPr="00FC52B9">
        <w:rPr>
          <w:rFonts w:asciiTheme="minorHAnsi" w:hAnsiTheme="minorHAnsi"/>
          <w:sz w:val="16"/>
        </w:rPr>
        <w:t xml:space="preserve"> behind this problematic fixity will be explored.   The CopS explores the specificity of the environmental sector in Security: A Framework </w:t>
      </w:r>
      <w:proofErr w:type="gramStart"/>
      <w:r w:rsidRPr="00FC52B9">
        <w:rPr>
          <w:rFonts w:asciiTheme="minorHAnsi" w:hAnsiTheme="minorHAnsi"/>
          <w:sz w:val="16"/>
        </w:rPr>
        <w:t>for  Analysis</w:t>
      </w:r>
      <w:proofErr w:type="gramEnd"/>
      <w:r w:rsidRPr="00FC52B9">
        <w:rPr>
          <w:rFonts w:asciiTheme="minorHAnsi" w:hAnsiTheme="minorHAnsi"/>
          <w:sz w:val="16"/>
        </w:rPr>
        <w:t xml:space="preserve"> (Buzan, Wæver and Wilde 1998) (Security hereafter), the theoretical book where the CopS  illustrates the theory of securitization and analyses the dynamics of securitization within five  relevant sectors. For each sector the School identifies the actors or objects (referent objects) that are  threatened, specifies the relevant threats and the agents that promote or facilitate securitization.11[11]   The environmental sector is rather different from the others and the transformative intent that is  associated with the appeal to environmental security is more evident.12[12] Amongst the peculiarities  of the environmental sector described by the School, three deserve a specific analysis for their  implications: First, the presence of two agendas - a scientific and a political one; second, the  multiplicity of actors; third, the politicization/securitization relationship. They will be analysed </w:t>
      </w:r>
      <w:proofErr w:type="gramStart"/>
      <w:r w:rsidRPr="00FC52B9">
        <w:rPr>
          <w:rFonts w:asciiTheme="minorHAnsi" w:hAnsiTheme="minorHAnsi"/>
          <w:sz w:val="16"/>
        </w:rPr>
        <w:t>in  turn</w:t>
      </w:r>
      <w:proofErr w:type="gramEnd"/>
      <w:r w:rsidRPr="00FC52B9">
        <w:rPr>
          <w:rFonts w:asciiTheme="minorHAnsi" w:hAnsiTheme="minorHAnsi"/>
          <w:sz w:val="16"/>
        </w:rPr>
        <w:t xml:space="preserve">  “One of the most striking features of the environmental sector,” it is argued in Security, “is  the existence of two different agendas: a scientific agenda and a political agenda.”(Buzan, </w:t>
      </w:r>
      <w:proofErr w:type="gramStart"/>
      <w:r w:rsidRPr="00FC52B9">
        <w:rPr>
          <w:rFonts w:asciiTheme="minorHAnsi" w:hAnsiTheme="minorHAnsi"/>
          <w:sz w:val="16"/>
        </w:rPr>
        <w:t>Wæver  and</w:t>
      </w:r>
      <w:proofErr w:type="gramEnd"/>
      <w:r w:rsidRPr="00FC52B9">
        <w:rPr>
          <w:rFonts w:asciiTheme="minorHAnsi" w:hAnsiTheme="minorHAnsi"/>
          <w:sz w:val="16"/>
        </w:rPr>
        <w:t xml:space="preserve"> Wilde 1998: 71) The scientific one refers mainly to natural science and non-</w:t>
      </w:r>
      <w:proofErr w:type="gramStart"/>
      <w:r w:rsidRPr="00FC52B9">
        <w:rPr>
          <w:rFonts w:asciiTheme="minorHAnsi" w:hAnsiTheme="minorHAnsi"/>
          <w:sz w:val="16"/>
        </w:rPr>
        <w:t>governmental  activities</w:t>
      </w:r>
      <w:proofErr w:type="gramEnd"/>
      <w:r w:rsidRPr="00FC52B9">
        <w:rPr>
          <w:rFonts w:asciiTheme="minorHAnsi" w:hAnsiTheme="minorHAnsi"/>
          <w:sz w:val="16"/>
        </w:rPr>
        <w:t>. The “scientific agenda is about the authoritative assessment of threat,</w:t>
      </w:r>
      <w:proofErr w:type="gramStart"/>
      <w:r w:rsidRPr="00FC52B9">
        <w:rPr>
          <w:rFonts w:asciiTheme="minorHAnsi" w:hAnsiTheme="minorHAnsi"/>
          <w:sz w:val="16"/>
        </w:rPr>
        <w:t>”(</w:t>
      </w:r>
      <w:proofErr w:type="gramEnd"/>
      <w:r w:rsidRPr="00FC52B9">
        <w:rPr>
          <w:rFonts w:asciiTheme="minorHAnsi" w:hAnsiTheme="minorHAnsi"/>
          <w:sz w:val="16"/>
        </w:rPr>
        <w:t xml:space="preserve">Buzan, Wæver  and Wilde 1998: 72) and Buzan, Wæver and de Wilde admit that “the extent to which scientific argument structures environmental security debates strikes us as exceptional.”(Buzan, Wæver and Wilde 1998: 72) Quoting Rosenau, they suggest that “the demand for scientific proof is a broader emerging characteristic in the international system.”(Buzan, Wæver and Wilde 1998: 72) This 11[11] So for instance in the military sector the referent object is usually the state and the threats are mainly military ones, while in the societal sector the referent objects are collective identities “that can function independent of the state, such as nations and religions.”(Buzan, Wæver and Wilde 1998: 22-3) 12[12] </w:t>
      </w:r>
      <w:proofErr w:type="gramStart"/>
      <w:r w:rsidRPr="00FC52B9">
        <w:rPr>
          <w:rFonts w:asciiTheme="minorHAnsi" w:hAnsiTheme="minorHAnsi"/>
          <w:sz w:val="16"/>
        </w:rPr>
        <w:t>This</w:t>
      </w:r>
      <w:proofErr w:type="gramEnd"/>
      <w:r w:rsidRPr="00FC52B9">
        <w:rPr>
          <w:rFonts w:asciiTheme="minorHAnsi" w:hAnsiTheme="minorHAnsi"/>
          <w:sz w:val="16"/>
        </w:rPr>
        <w:t xml:space="preserve"> is the case even if the School adopts a conservative strategy that appears from the choice of the referent object (or what is threatened). In the first works of the School, the referent object within the environmental sector was the biosphere: “Environmental security concerns the maintenance of the local and the planetary biosphere as the essential support system on which all other human enterprises depend.” (Buzan 1991: 19) In Security the School narrows down this perspective and identifies the level of civilization (with all the contradictions that contribute to environmental problems) as the main referent object. This move favours a conservative perspective which considers the securitization of the environment as a way to preserve the status quo and the security strategies on which it is based. Despite this, the description of the environmental sector captures the specificity of the sector and reveals the tensions within the overall framework. </w:t>
      </w:r>
      <w:proofErr w:type="gramStart"/>
      <w:r w:rsidRPr="00FC52B9">
        <w:rPr>
          <w:rFonts w:asciiTheme="minorHAnsi" w:hAnsiTheme="minorHAnsi"/>
          <w:sz w:val="16"/>
        </w:rPr>
        <w:t>questions</w:t>
      </w:r>
      <w:proofErr w:type="gramEnd"/>
      <w:r w:rsidRPr="00FC52B9">
        <w:rPr>
          <w:rFonts w:asciiTheme="minorHAnsi" w:hAnsiTheme="minorHAnsi"/>
          <w:sz w:val="16"/>
        </w:rPr>
        <w:t xml:space="preserve"> the “self referentiality” of the speech act security. Are some threats more “real” than others thanks to scientific proof? Can considerations developed to characterize reflective behaviours be applied to natural systems? Even if dealing with these issues is beyond the scope of this article, it is necessary to note that the appeal to an external discourse has serious implications. First, it questions the possibility and opportunity of desecuritization. Is it possible and what does it mean to “desecuritize” an issue which is on the scientific agenda? If scientific research outlines the dangerousness of an environmental problem, how is it possible to provide security? Second, it suggests that security and the practices associated with it can vary from one sector to another and thus from one context to another. The second peculiarity of the environmental sector is the presence of many actors. This contrasts with Wæver’s suggestion that “security is articulated only from a specific place, in an institutional voice, by elites.”(Wæver 1995: 57) The multiplicity of actors is largely justified by the School with the relative novelty of the securitization of the environment. “The discourses, power struggles, and securitizing moves in the other sectors are reflected by and have sedimented over time in concrete types of organizations - notably states...nations (identity configurations), and the UN system,</w:t>
      </w:r>
      <w:proofErr w:type="gramStart"/>
      <w:r w:rsidRPr="00FC52B9">
        <w:rPr>
          <w:rFonts w:asciiTheme="minorHAnsi" w:hAnsiTheme="minorHAnsi"/>
          <w:sz w:val="16"/>
        </w:rPr>
        <w:t>”(</w:t>
      </w:r>
      <w:proofErr w:type="gramEnd"/>
      <w:r w:rsidRPr="00FC52B9">
        <w:rPr>
          <w:rFonts w:asciiTheme="minorHAnsi" w:hAnsiTheme="minorHAnsi"/>
          <w:sz w:val="16"/>
        </w:rPr>
        <w:t xml:space="preserve">Buzan, Wæver and Wilde 1998: 71) however, this is not the case with the environment: “It is as yet undetermined what kinds of political structures environmental concerns will generate.”(Buzan, Wæver and Wilde 1998: 71). In this way a tension appears since the attempts to securitize the environment are described as having a transforming potential, requiring and calling for new institutions. Within the environmental sector securitization moves seem to have a transformative intent that contrasts with the conservative </w:t>
      </w:r>
      <w:proofErr w:type="gramStart"/>
      <w:r w:rsidRPr="00FC52B9">
        <w:rPr>
          <w:rFonts w:asciiTheme="minorHAnsi" w:hAnsiTheme="minorHAnsi"/>
          <w:sz w:val="16"/>
        </w:rPr>
        <w:t>one, that</w:t>
      </w:r>
      <w:proofErr w:type="gramEnd"/>
      <w:r w:rsidRPr="00FC52B9">
        <w:rPr>
          <w:rFonts w:asciiTheme="minorHAnsi" w:hAnsiTheme="minorHAnsi"/>
          <w:sz w:val="16"/>
        </w:rPr>
        <w:t xml:space="preserve"> characterizes other sectors. The third peculiarity is that </w:t>
      </w:r>
      <w:r w:rsidRPr="00FC52B9">
        <w:rPr>
          <w:rStyle w:val="StyleUnderline"/>
          <w:rFonts w:asciiTheme="minorHAnsi" w:hAnsiTheme="minorHAnsi"/>
          <w:highlight w:val="green"/>
        </w:rPr>
        <w:t>many securitizing moves result in</w:t>
      </w:r>
      <w:r w:rsidRPr="00FC52B9">
        <w:rPr>
          <w:rStyle w:val="StyleUnderline"/>
          <w:rFonts w:asciiTheme="minorHAnsi" w:hAnsiTheme="minorHAnsi"/>
        </w:rPr>
        <w:t xml:space="preserve"> </w:t>
      </w:r>
      <w:r w:rsidRPr="00FC52B9">
        <w:rPr>
          <w:rStyle w:val="StyleUnderline"/>
          <w:rFonts w:asciiTheme="minorHAnsi" w:hAnsiTheme="minorHAnsi"/>
          <w:highlight w:val="green"/>
        </w:rPr>
        <w:t>politicization</w:t>
      </w:r>
      <w:r w:rsidRPr="00FC52B9">
        <w:rPr>
          <w:rStyle w:val="StyleUnderline"/>
          <w:rFonts w:asciiTheme="minorHAnsi" w:hAnsiTheme="minorHAnsi"/>
        </w:rPr>
        <w:t xml:space="preserve">. </w:t>
      </w:r>
      <w:r w:rsidRPr="00FC52B9">
        <w:rPr>
          <w:rStyle w:val="StyleUnderline"/>
          <w:rFonts w:asciiTheme="minorHAnsi" w:hAnsiTheme="minorHAnsi"/>
          <w:highlight w:val="green"/>
        </w:rPr>
        <w:t>This is problematic for the School, which argues that “transcending a security problem by politicising it cannot happen through thematization in security terms, only away from such terms</w:t>
      </w:r>
      <w:r w:rsidRPr="00FC52B9">
        <w:rPr>
          <w:rFonts w:asciiTheme="minorHAnsi" w:hAnsiTheme="minorHAnsi"/>
          <w:sz w:val="16"/>
        </w:rPr>
        <w:t xml:space="preserve">.”(Wæver 1995:  56) </w:t>
      </w:r>
      <w:r w:rsidRPr="00FC52B9">
        <w:rPr>
          <w:rStyle w:val="StyleUnderline"/>
          <w:rFonts w:asciiTheme="minorHAnsi" w:hAnsiTheme="minorHAnsi"/>
        </w:rPr>
        <w:t xml:space="preserve">For the School, once the enemy logic has been inscribed in a context, it is very difficult </w:t>
      </w:r>
      <w:proofErr w:type="gramStart"/>
      <w:r w:rsidRPr="00FC52B9">
        <w:rPr>
          <w:rStyle w:val="StyleUnderline"/>
          <w:rFonts w:asciiTheme="minorHAnsi" w:hAnsiTheme="minorHAnsi"/>
        </w:rPr>
        <w:t>to  return</w:t>
      </w:r>
      <w:proofErr w:type="gramEnd"/>
      <w:r w:rsidRPr="00FC52B9">
        <w:rPr>
          <w:rStyle w:val="StyleUnderline"/>
          <w:rFonts w:asciiTheme="minorHAnsi" w:hAnsiTheme="minorHAnsi"/>
        </w:rPr>
        <w:t xml:space="preserve"> to an open debate. Nevertheless the various politicizations of</w:t>
      </w:r>
      <w:r w:rsidRPr="00FC52B9">
        <w:rPr>
          <w:rFonts w:asciiTheme="minorHAnsi" w:hAnsiTheme="minorHAnsi"/>
          <w:sz w:val="16"/>
        </w:rPr>
        <w:t xml:space="preserve"> environmental </w:t>
      </w:r>
      <w:r w:rsidRPr="00FC52B9">
        <w:rPr>
          <w:rStyle w:val="StyleUnderline"/>
          <w:rFonts w:asciiTheme="minorHAnsi" w:hAnsiTheme="minorHAnsi"/>
        </w:rPr>
        <w:t xml:space="preserve">issues </w:t>
      </w:r>
      <w:proofErr w:type="gramStart"/>
      <w:r w:rsidRPr="00FC52B9">
        <w:rPr>
          <w:rStyle w:val="StyleUnderline"/>
          <w:rFonts w:asciiTheme="minorHAnsi" w:hAnsiTheme="minorHAnsi"/>
        </w:rPr>
        <w:t>that  followed</w:t>
      </w:r>
      <w:proofErr w:type="gramEnd"/>
      <w:r w:rsidRPr="00FC52B9">
        <w:rPr>
          <w:rStyle w:val="StyleUnderline"/>
          <w:rFonts w:asciiTheme="minorHAnsi" w:hAnsiTheme="minorHAnsi"/>
        </w:rPr>
        <w:t xml:space="preserve"> the appeal to security</w:t>
      </w:r>
      <w:r w:rsidRPr="00FC52B9">
        <w:rPr>
          <w:rFonts w:asciiTheme="minorHAnsi" w:hAnsiTheme="minorHAnsi"/>
          <w:sz w:val="16"/>
        </w:rPr>
        <w:t xml:space="preserve"> – those the CopS dismissed as failed securitizations - </w:t>
      </w:r>
      <w:r w:rsidRPr="00FC52B9">
        <w:rPr>
          <w:rStyle w:val="StyleUnderline"/>
          <w:rFonts w:asciiTheme="minorHAnsi" w:hAnsiTheme="minorHAnsi"/>
        </w:rPr>
        <w:t>seem to  reinforce the argument</w:t>
      </w:r>
      <w:r w:rsidRPr="00FC52B9">
        <w:rPr>
          <w:rFonts w:asciiTheme="minorHAnsi" w:hAnsiTheme="minorHAnsi"/>
          <w:sz w:val="16"/>
        </w:rPr>
        <w:t xml:space="preserve">, suggested by Edkins, </w:t>
      </w:r>
      <w:r w:rsidRPr="00FC52B9">
        <w:rPr>
          <w:rStyle w:val="StyleUnderline"/>
          <w:rFonts w:asciiTheme="minorHAnsi" w:hAnsiTheme="minorHAnsi"/>
        </w:rPr>
        <w:t>that there is a tendency to politicize issues through  their securitization</w:t>
      </w:r>
      <w:r w:rsidRPr="00FC52B9">
        <w:rPr>
          <w:rFonts w:asciiTheme="minorHAnsi" w:hAnsiTheme="minorHAnsi"/>
          <w:sz w:val="16"/>
        </w:rPr>
        <w:t xml:space="preserve">. (Edkins 1999: 11) </w:t>
      </w:r>
      <w:r w:rsidRPr="00FC52B9">
        <w:rPr>
          <w:rFonts w:asciiTheme="minorHAnsi" w:hAnsiTheme="minorHAnsi"/>
          <w:b/>
          <w:u w:val="single"/>
        </w:rPr>
        <w:t xml:space="preserve">This represents another signal that </w:t>
      </w:r>
      <w:r w:rsidRPr="00FC52B9">
        <w:rPr>
          <w:rFonts w:asciiTheme="minorHAnsi" w:hAnsiTheme="minorHAnsi"/>
          <w:b/>
          <w:highlight w:val="green"/>
          <w:u w:val="single"/>
        </w:rPr>
        <w:t>securitization</w:t>
      </w:r>
      <w:r w:rsidRPr="00FC52B9">
        <w:rPr>
          <w:rFonts w:asciiTheme="minorHAnsi" w:hAnsiTheme="minorHAnsi"/>
          <w:sz w:val="16"/>
        </w:rPr>
        <w:t xml:space="preserve">, within </w:t>
      </w:r>
      <w:proofErr w:type="gramStart"/>
      <w:r w:rsidRPr="00FC52B9">
        <w:rPr>
          <w:rFonts w:asciiTheme="minorHAnsi" w:hAnsiTheme="minorHAnsi"/>
          <w:sz w:val="16"/>
        </w:rPr>
        <w:t>the  environmental</w:t>
      </w:r>
      <w:proofErr w:type="gramEnd"/>
      <w:r w:rsidRPr="00FC52B9">
        <w:rPr>
          <w:rFonts w:asciiTheme="minorHAnsi" w:hAnsiTheme="minorHAnsi"/>
          <w:sz w:val="16"/>
        </w:rPr>
        <w:t xml:space="preserve"> sector, </w:t>
      </w:r>
      <w:r w:rsidRPr="00FC52B9">
        <w:rPr>
          <w:rFonts w:asciiTheme="minorHAnsi" w:hAnsiTheme="minorHAnsi"/>
          <w:b/>
          <w:highlight w:val="green"/>
          <w:u w:val="single"/>
        </w:rPr>
        <w:t>can take a different</w:t>
      </w:r>
      <w:r w:rsidRPr="00FC52B9">
        <w:rPr>
          <w:rFonts w:asciiTheme="minorHAnsi" w:hAnsiTheme="minorHAnsi"/>
          <w:b/>
          <w:u w:val="single"/>
        </w:rPr>
        <w:t xml:space="preserve"> </w:t>
      </w:r>
      <w:r w:rsidRPr="00FC52B9">
        <w:rPr>
          <w:rFonts w:asciiTheme="minorHAnsi" w:hAnsiTheme="minorHAnsi"/>
          <w:b/>
          <w:highlight w:val="green"/>
          <w:u w:val="single"/>
        </w:rPr>
        <w:t>form</w:t>
      </w:r>
      <w:r w:rsidRPr="00FC52B9">
        <w:rPr>
          <w:rFonts w:asciiTheme="minorHAnsi" w:hAnsiTheme="minorHAnsi"/>
          <w:b/>
          <w:u w:val="single"/>
        </w:rPr>
        <w:t xml:space="preserve">, and that the </w:t>
      </w:r>
      <w:r w:rsidRPr="00FC52B9">
        <w:rPr>
          <w:rFonts w:asciiTheme="minorHAnsi" w:hAnsiTheme="minorHAnsi"/>
          <w:b/>
          <w:highlight w:val="green"/>
          <w:u w:val="single"/>
        </w:rPr>
        <w:t>problematic</w:t>
      </w:r>
      <w:r w:rsidRPr="00FC52B9">
        <w:rPr>
          <w:rFonts w:asciiTheme="minorHAnsi" w:hAnsiTheme="minorHAnsi"/>
          <w:b/>
          <w:u w:val="single"/>
        </w:rPr>
        <w:t xml:space="preserve"> </w:t>
      </w:r>
      <w:r w:rsidRPr="00FC52B9">
        <w:rPr>
          <w:rFonts w:asciiTheme="minorHAnsi" w:hAnsiTheme="minorHAnsi"/>
          <w:b/>
          <w:highlight w:val="green"/>
          <w:u w:val="single"/>
        </w:rPr>
        <w:t>aspects of evoking security  are not so evident</w:t>
      </w:r>
      <w:r w:rsidRPr="00FC52B9">
        <w:rPr>
          <w:rFonts w:asciiTheme="minorHAnsi" w:hAnsiTheme="minorHAnsi"/>
          <w:b/>
          <w:u w:val="single"/>
        </w:rPr>
        <w:t xml:space="preserve">.   </w:t>
      </w:r>
      <w:r w:rsidRPr="00FC52B9">
        <w:rPr>
          <w:rFonts w:asciiTheme="minorHAnsi" w:hAnsiTheme="minorHAnsi"/>
          <w:sz w:val="16"/>
        </w:rPr>
        <w:t xml:space="preserve">Securitization theory, for the CopS, is meant to be descriptive, however the </w:t>
      </w:r>
      <w:proofErr w:type="gramStart"/>
      <w:r w:rsidRPr="00FC52B9">
        <w:rPr>
          <w:rFonts w:asciiTheme="minorHAnsi" w:hAnsiTheme="minorHAnsi"/>
          <w:sz w:val="16"/>
        </w:rPr>
        <w:t>environmental  sector</w:t>
      </w:r>
      <w:proofErr w:type="gramEnd"/>
      <w:r w:rsidRPr="00FC52B9">
        <w:rPr>
          <w:rFonts w:asciiTheme="minorHAnsi" w:hAnsiTheme="minorHAnsi"/>
          <w:sz w:val="16"/>
        </w:rPr>
        <w:t xml:space="preserve"> suggests that some of its aspects prevent it from providing an adequate instrument for  analysis. To understand why this occurs, it is necessary to explore in more detail </w:t>
      </w:r>
      <w:proofErr w:type="gramStart"/>
      <w:r w:rsidRPr="00FC52B9">
        <w:rPr>
          <w:rFonts w:asciiTheme="minorHAnsi" w:hAnsiTheme="minorHAnsi"/>
          <w:sz w:val="16"/>
        </w:rPr>
        <w:t>the  conceptualization</w:t>
      </w:r>
      <w:proofErr w:type="gramEnd"/>
      <w:r w:rsidRPr="00FC52B9">
        <w:rPr>
          <w:rFonts w:asciiTheme="minorHAnsi" w:hAnsiTheme="minorHAnsi"/>
          <w:sz w:val="16"/>
        </w:rPr>
        <w:t xml:space="preserve"> of security by Wæver, who has introduced securitization.</w:t>
      </w:r>
    </w:p>
    <w:p w:rsidR="0025109D" w:rsidRPr="00FC52B9" w:rsidRDefault="0025109D" w:rsidP="0025109D">
      <w:pPr>
        <w:rPr>
          <w:rFonts w:asciiTheme="minorHAnsi" w:hAnsiTheme="minorHAnsi"/>
          <w:sz w:val="16"/>
        </w:rPr>
      </w:pPr>
    </w:p>
    <w:p w:rsidR="0025109D" w:rsidRPr="00FC52B9" w:rsidRDefault="0025109D" w:rsidP="0025109D">
      <w:pPr>
        <w:pStyle w:val="Heading4"/>
        <w:rPr>
          <w:rFonts w:asciiTheme="minorHAnsi" w:hAnsiTheme="minorHAnsi" w:cs="Times New Roman"/>
        </w:rPr>
      </w:pPr>
      <w:r w:rsidRPr="00FC52B9">
        <w:rPr>
          <w:rFonts w:asciiTheme="minorHAnsi" w:hAnsiTheme="minorHAnsi" w:cs="Times New Roman"/>
        </w:rPr>
        <w:t xml:space="preserve">Our securitiziation is good - Extinction is </w:t>
      </w:r>
      <w:r w:rsidRPr="00FC52B9">
        <w:rPr>
          <w:rFonts w:asciiTheme="minorHAnsi" w:hAnsiTheme="minorHAnsi" w:cs="Times New Roman"/>
          <w:u w:val="single"/>
        </w:rPr>
        <w:t>categorically different</w:t>
      </w:r>
      <w:r w:rsidRPr="00FC52B9">
        <w:rPr>
          <w:rFonts w:asciiTheme="minorHAnsi" w:hAnsiTheme="minorHAnsi" w:cs="Times New Roman"/>
        </w:rPr>
        <w:t xml:space="preserve"> than what they criticize --- our ontology/reps of fear are critical to compassion with the </w:t>
      </w:r>
      <w:proofErr w:type="gramStart"/>
      <w:r w:rsidRPr="00FC52B9">
        <w:rPr>
          <w:rFonts w:asciiTheme="minorHAnsi" w:hAnsiTheme="minorHAnsi" w:cs="Times New Roman"/>
        </w:rPr>
        <w:t>Other</w:t>
      </w:r>
      <w:proofErr w:type="gramEnd"/>
      <w:r w:rsidRPr="00FC52B9">
        <w:rPr>
          <w:rFonts w:asciiTheme="minorHAnsi" w:hAnsiTheme="minorHAnsi" w:cs="Times New Roman"/>
        </w:rPr>
        <w:t xml:space="preserve"> --- this solves and turns the kritik</w:t>
      </w:r>
    </w:p>
    <w:p w:rsidR="0025109D" w:rsidRPr="00FC52B9" w:rsidRDefault="0025109D" w:rsidP="0025109D">
      <w:pPr>
        <w:rPr>
          <w:rFonts w:asciiTheme="minorHAnsi" w:hAnsiTheme="minorHAnsi"/>
        </w:rPr>
      </w:pP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 xml:space="preserve">Macy 2k </w:t>
      </w:r>
    </w:p>
    <w:p w:rsidR="0025109D" w:rsidRPr="00FC52B9" w:rsidRDefault="0025109D" w:rsidP="0025109D">
      <w:pPr>
        <w:rPr>
          <w:rStyle w:val="Style13ptBold"/>
          <w:rFonts w:asciiTheme="minorHAnsi" w:hAnsiTheme="minorHAnsi"/>
        </w:rPr>
      </w:pPr>
      <w:r w:rsidRPr="00FC52B9">
        <w:rPr>
          <w:rStyle w:val="Style13ptBold"/>
          <w:rFonts w:asciiTheme="minorHAnsi" w:hAnsiTheme="minorHAnsi"/>
        </w:rPr>
        <w:t>(Joanna Macy, adjunct professor at the California Institute of Integral Studies, 2000, Environmental Discourse and Practice: A Reader, p. 243)</w:t>
      </w:r>
    </w:p>
    <w:p w:rsidR="0025109D" w:rsidRPr="00FC52B9" w:rsidRDefault="0025109D" w:rsidP="0025109D">
      <w:pPr>
        <w:rPr>
          <w:rFonts w:asciiTheme="minorHAnsi" w:hAnsiTheme="minorHAnsi"/>
          <w:sz w:val="16"/>
        </w:rPr>
      </w:pPr>
      <w:r w:rsidRPr="00FC52B9">
        <w:rPr>
          <w:rFonts w:asciiTheme="minorHAnsi" w:hAnsiTheme="minorHAnsi"/>
          <w:sz w:val="16"/>
        </w:rPr>
        <w:t xml:space="preserve">The move to a wider ecological sense of self is in large part a function of the dangers that are threatening to overwhelm us. We are confronted by social breakdown, wars, nuclear proliferation, and the progressive destruction of our biosphere. Polls show that people today are aware that the world, as they know it, may come to an end. This loss of certainty that there will be a future is the pivotal psychological reality of our time. Over the past twelve years my colleagues and I have worked with tens of thousands of people in North America, Europe, Asia, and Australia, helping them confront and explore what they know and feel about what is happening to their world. The purpose of this work, which was first known as “Despair and Empowerment Work,” is to overcome the numbing and powerlessness that result from suppression of painful responses to massively painful realities. </w:t>
      </w:r>
      <w:r w:rsidRPr="00FC52B9">
        <w:rPr>
          <w:rStyle w:val="StyleUnderline"/>
          <w:rFonts w:asciiTheme="minorHAnsi" w:hAnsiTheme="minorHAnsi"/>
          <w:highlight w:val="green"/>
        </w:rPr>
        <w:t>As</w:t>
      </w:r>
      <w:r w:rsidRPr="00FC52B9">
        <w:rPr>
          <w:rFonts w:asciiTheme="minorHAnsi" w:hAnsiTheme="minorHAnsi"/>
          <w:sz w:val="16"/>
        </w:rPr>
        <w:t xml:space="preserve"> their grief and </w:t>
      </w:r>
      <w:r w:rsidRPr="00FC52B9">
        <w:rPr>
          <w:rStyle w:val="Emphasis"/>
          <w:rFonts w:asciiTheme="minorHAnsi" w:hAnsiTheme="minorHAnsi"/>
          <w:highlight w:val="green"/>
        </w:rPr>
        <w:t>fear</w:t>
      </w:r>
      <w:r w:rsidRPr="00FC52B9">
        <w:rPr>
          <w:rStyle w:val="StyleUnderline"/>
          <w:rFonts w:asciiTheme="minorHAnsi" w:hAnsiTheme="minorHAnsi"/>
          <w:highlight w:val="green"/>
        </w:rPr>
        <w:t xml:space="preserve"> for the world is</w:t>
      </w:r>
      <w:r w:rsidRPr="00FC52B9">
        <w:rPr>
          <w:rFonts w:asciiTheme="minorHAnsi" w:hAnsiTheme="minorHAnsi"/>
          <w:sz w:val="16"/>
        </w:rPr>
        <w:t xml:space="preserve"> allowed to be </w:t>
      </w:r>
      <w:r w:rsidRPr="00FC52B9">
        <w:rPr>
          <w:rStyle w:val="Emphasis"/>
          <w:rFonts w:asciiTheme="minorHAnsi" w:hAnsiTheme="minorHAnsi"/>
          <w:highlight w:val="green"/>
        </w:rPr>
        <w:t>expressed</w:t>
      </w:r>
      <w:r w:rsidRPr="00FC52B9">
        <w:rPr>
          <w:rFonts w:asciiTheme="minorHAnsi" w:hAnsiTheme="minorHAnsi"/>
          <w:sz w:val="16"/>
        </w:rPr>
        <w:t xml:space="preserve"> without apology or argument and validated as a wholesome, life-preserving response, </w:t>
      </w:r>
      <w:r w:rsidRPr="00FC52B9">
        <w:rPr>
          <w:rStyle w:val="StyleUnderline"/>
          <w:rFonts w:asciiTheme="minorHAnsi" w:hAnsiTheme="minorHAnsi"/>
          <w:highlight w:val="green"/>
        </w:rPr>
        <w:t xml:space="preserve">people </w:t>
      </w:r>
      <w:r w:rsidRPr="00FC52B9">
        <w:rPr>
          <w:rStyle w:val="StyleUnderline"/>
          <w:rFonts w:asciiTheme="minorHAnsi" w:hAnsiTheme="minorHAnsi"/>
          <w:highlight w:val="green"/>
          <w:bdr w:val="single" w:sz="4" w:space="0" w:color="auto"/>
        </w:rPr>
        <w:t>break through</w:t>
      </w:r>
      <w:r w:rsidRPr="00FC52B9">
        <w:rPr>
          <w:rStyle w:val="StyleUnderline"/>
          <w:rFonts w:asciiTheme="minorHAnsi" w:hAnsiTheme="minorHAnsi"/>
        </w:rPr>
        <w:t xml:space="preserve"> their avoidance mechanisms, break through </w:t>
      </w:r>
      <w:r w:rsidRPr="00FC52B9">
        <w:rPr>
          <w:rStyle w:val="StyleUnderline"/>
          <w:rFonts w:asciiTheme="minorHAnsi" w:hAnsiTheme="minorHAnsi"/>
          <w:highlight w:val="green"/>
        </w:rPr>
        <w:t xml:space="preserve">their sense of futility and </w:t>
      </w:r>
      <w:r w:rsidRPr="00FC52B9">
        <w:rPr>
          <w:rStyle w:val="Emphasis"/>
          <w:rFonts w:asciiTheme="minorHAnsi" w:hAnsiTheme="minorHAnsi"/>
          <w:highlight w:val="green"/>
        </w:rPr>
        <w:t>isolation</w:t>
      </w:r>
      <w:r w:rsidRPr="00FC52B9">
        <w:rPr>
          <w:rStyle w:val="StyleUnderline"/>
          <w:rFonts w:asciiTheme="minorHAnsi" w:hAnsiTheme="minorHAnsi"/>
          <w:highlight w:val="green"/>
          <w:bdr w:val="single" w:sz="4" w:space="0" w:color="auto"/>
        </w:rPr>
        <w:t>.</w:t>
      </w:r>
      <w:r w:rsidRPr="00FC52B9">
        <w:rPr>
          <w:rFonts w:asciiTheme="minorHAnsi" w:hAnsiTheme="minorHAnsi"/>
          <w:sz w:val="16"/>
        </w:rPr>
        <w:t xml:space="preserve"> Generally what </w:t>
      </w:r>
      <w:r w:rsidRPr="00FC52B9">
        <w:rPr>
          <w:rStyle w:val="StyleUnderline"/>
          <w:rFonts w:asciiTheme="minorHAnsi" w:hAnsiTheme="minorHAnsi"/>
        </w:rPr>
        <w:t xml:space="preserve">they break through </w:t>
      </w:r>
      <w:r w:rsidRPr="00FC52B9">
        <w:rPr>
          <w:rStyle w:val="StyleUnderline"/>
          <w:rFonts w:asciiTheme="minorHAnsi" w:hAnsiTheme="minorHAnsi"/>
          <w:highlight w:val="green"/>
        </w:rPr>
        <w:t>into</w:t>
      </w:r>
      <w:r w:rsidRPr="00FC52B9">
        <w:rPr>
          <w:rFonts w:asciiTheme="minorHAnsi" w:hAnsiTheme="minorHAnsi"/>
          <w:sz w:val="16"/>
        </w:rPr>
        <w:t xml:space="preserve"> is </w:t>
      </w:r>
      <w:r w:rsidRPr="00FC52B9">
        <w:rPr>
          <w:rFonts w:asciiTheme="minorHAnsi" w:hAnsiTheme="minorHAnsi"/>
          <w:highlight w:val="green"/>
          <w:u w:val="single"/>
          <w:bdr w:val="single" w:sz="4" w:space="0" w:color="auto"/>
        </w:rPr>
        <w:t>a larger sense of identity.</w:t>
      </w:r>
      <w:r w:rsidRPr="00FC52B9">
        <w:rPr>
          <w:rFonts w:asciiTheme="minorHAnsi" w:hAnsiTheme="minorHAnsi"/>
          <w:sz w:val="16"/>
        </w:rPr>
        <w:t xml:space="preserve"> It is as if the pressure of their acknowledged </w:t>
      </w:r>
      <w:r w:rsidRPr="00FC52B9">
        <w:rPr>
          <w:rStyle w:val="StyleUnderline"/>
          <w:rFonts w:asciiTheme="minorHAnsi" w:hAnsiTheme="minorHAnsi"/>
          <w:highlight w:val="green"/>
        </w:rPr>
        <w:t>awareness of the suffering of our world</w:t>
      </w:r>
      <w:r w:rsidRPr="00FC52B9">
        <w:rPr>
          <w:rFonts w:asciiTheme="minorHAnsi" w:hAnsiTheme="minorHAnsi"/>
          <w:sz w:val="16"/>
        </w:rPr>
        <w:t xml:space="preserve"> stretches or </w:t>
      </w:r>
      <w:r w:rsidRPr="00FC52B9">
        <w:rPr>
          <w:rStyle w:val="Emphasis"/>
          <w:rFonts w:asciiTheme="minorHAnsi" w:hAnsiTheme="minorHAnsi"/>
          <w:highlight w:val="green"/>
          <w:bdr w:val="single" w:sz="4" w:space="0" w:color="auto"/>
        </w:rPr>
        <w:t>collapses</w:t>
      </w:r>
      <w:r w:rsidRPr="00FC52B9">
        <w:rPr>
          <w:rStyle w:val="Emphasis"/>
          <w:rFonts w:asciiTheme="minorHAnsi" w:hAnsiTheme="minorHAnsi"/>
          <w:highlight w:val="green"/>
        </w:rPr>
        <w:t xml:space="preserve"> the</w:t>
      </w:r>
      <w:r w:rsidRPr="00FC52B9">
        <w:rPr>
          <w:rStyle w:val="Emphasis"/>
          <w:rFonts w:asciiTheme="minorHAnsi" w:hAnsiTheme="minorHAnsi"/>
        </w:rPr>
        <w:t xml:space="preserve"> culturally defined </w:t>
      </w:r>
      <w:r w:rsidRPr="00FC52B9">
        <w:rPr>
          <w:rStyle w:val="StyleUnderline"/>
          <w:rFonts w:asciiTheme="minorHAnsi" w:hAnsiTheme="minorHAnsi"/>
          <w:highlight w:val="green"/>
          <w:bdr w:val="single" w:sz="4" w:space="0" w:color="auto"/>
        </w:rPr>
        <w:t>boundaries of the self.</w:t>
      </w:r>
      <w:r w:rsidRPr="00FC52B9">
        <w:rPr>
          <w:rFonts w:asciiTheme="minorHAnsi" w:hAnsiTheme="minorHAnsi"/>
          <w:sz w:val="16"/>
        </w:rPr>
        <w:t xml:space="preserve"> It becomes clear, for example, that the grief and </w:t>
      </w:r>
      <w:r w:rsidRPr="00FC52B9">
        <w:rPr>
          <w:rStyle w:val="Emphasis"/>
          <w:rFonts w:asciiTheme="minorHAnsi" w:hAnsiTheme="minorHAnsi"/>
          <w:highlight w:val="green"/>
        </w:rPr>
        <w:t>fear</w:t>
      </w:r>
      <w:r w:rsidRPr="00FC52B9">
        <w:rPr>
          <w:rFonts w:asciiTheme="minorHAnsi" w:hAnsiTheme="minorHAnsi"/>
          <w:sz w:val="16"/>
        </w:rPr>
        <w:t xml:space="preserve"> experienced </w:t>
      </w:r>
      <w:r w:rsidRPr="00FC52B9">
        <w:rPr>
          <w:rStyle w:val="StyleUnderline"/>
          <w:rFonts w:asciiTheme="minorHAnsi" w:hAnsiTheme="minorHAnsi"/>
          <w:highlight w:val="green"/>
        </w:rPr>
        <w:t xml:space="preserve">for </w:t>
      </w:r>
      <w:r w:rsidRPr="00FC52B9">
        <w:rPr>
          <w:rStyle w:val="Emphasis"/>
          <w:rFonts w:asciiTheme="minorHAnsi" w:hAnsiTheme="minorHAnsi"/>
          <w:highlight w:val="green"/>
        </w:rPr>
        <w:t>our world</w:t>
      </w:r>
      <w:r w:rsidRPr="00FC52B9">
        <w:rPr>
          <w:rFonts w:asciiTheme="minorHAnsi" w:hAnsiTheme="minorHAnsi"/>
          <w:sz w:val="16"/>
        </w:rPr>
        <w:t xml:space="preserve"> and our common future </w:t>
      </w:r>
      <w:r w:rsidRPr="00FC52B9">
        <w:rPr>
          <w:rStyle w:val="StyleUnderline"/>
          <w:rFonts w:asciiTheme="minorHAnsi" w:hAnsiTheme="minorHAnsi"/>
          <w:highlight w:val="green"/>
        </w:rPr>
        <w:t xml:space="preserve">are </w:t>
      </w:r>
      <w:r w:rsidRPr="00FC52B9">
        <w:rPr>
          <w:rStyle w:val="Emphasis"/>
          <w:rFonts w:asciiTheme="minorHAnsi" w:hAnsiTheme="minorHAnsi"/>
          <w:highlight w:val="green"/>
        </w:rPr>
        <w:t>categorically different</w:t>
      </w:r>
      <w:r w:rsidRPr="00FC52B9">
        <w:rPr>
          <w:rStyle w:val="StyleUnderline"/>
          <w:rFonts w:asciiTheme="minorHAnsi" w:hAnsiTheme="minorHAnsi"/>
          <w:highlight w:val="green"/>
        </w:rPr>
        <w:t xml:space="preserve"> from</w:t>
      </w:r>
      <w:r w:rsidRPr="00FC52B9">
        <w:rPr>
          <w:rStyle w:val="StyleUnderline"/>
          <w:rFonts w:asciiTheme="minorHAnsi" w:hAnsiTheme="minorHAnsi"/>
        </w:rPr>
        <w:t xml:space="preserve"> similar sentiments relating to one’s personal welfare. This pain cannot be equated with dread of one’s own individual demise. Its source lies less in </w:t>
      </w:r>
      <w:r w:rsidRPr="00FC52B9">
        <w:rPr>
          <w:rStyle w:val="StyleUnderline"/>
          <w:rFonts w:asciiTheme="minorHAnsi" w:hAnsiTheme="minorHAnsi"/>
          <w:highlight w:val="green"/>
        </w:rPr>
        <w:t>concerns for personal survival</w:t>
      </w:r>
      <w:r w:rsidRPr="00FC52B9">
        <w:rPr>
          <w:rStyle w:val="StyleUnderline"/>
          <w:rFonts w:asciiTheme="minorHAnsi" w:hAnsiTheme="minorHAnsi"/>
        </w:rPr>
        <w:t xml:space="preserve"> than in </w:t>
      </w:r>
      <w:r w:rsidRPr="00FC52B9">
        <w:rPr>
          <w:rStyle w:val="StyleUnderline"/>
          <w:rFonts w:asciiTheme="minorHAnsi" w:hAnsiTheme="minorHAnsi"/>
          <w:highlight w:val="green"/>
        </w:rPr>
        <w:t>apprehensions of collective suffering</w:t>
      </w:r>
      <w:r w:rsidRPr="00FC52B9">
        <w:rPr>
          <w:rFonts w:asciiTheme="minorHAnsi" w:hAnsiTheme="minorHAnsi"/>
          <w:sz w:val="16"/>
        </w:rPr>
        <w:t xml:space="preserve"> – of what looms for human life and other species and unborn generations to come. Its nature is </w:t>
      </w:r>
      <w:r w:rsidRPr="00FC52B9">
        <w:rPr>
          <w:rStyle w:val="StyleUnderline"/>
          <w:rFonts w:asciiTheme="minorHAnsi" w:hAnsiTheme="minorHAnsi"/>
          <w:highlight w:val="green"/>
        </w:rPr>
        <w:t>akin to</w:t>
      </w:r>
      <w:r w:rsidRPr="00FC52B9">
        <w:rPr>
          <w:rStyle w:val="StyleUnderline"/>
          <w:rFonts w:asciiTheme="minorHAnsi" w:hAnsiTheme="minorHAnsi"/>
        </w:rPr>
        <w:t xml:space="preserve"> the</w:t>
      </w:r>
      <w:r w:rsidRPr="00FC52B9">
        <w:rPr>
          <w:rFonts w:asciiTheme="minorHAnsi" w:hAnsiTheme="minorHAnsi"/>
          <w:sz w:val="16"/>
        </w:rPr>
        <w:t xml:space="preserve"> original </w:t>
      </w:r>
      <w:r w:rsidRPr="00FC52B9">
        <w:rPr>
          <w:rFonts w:asciiTheme="minorHAnsi" w:hAnsiTheme="minorHAnsi"/>
          <w:u w:val="single"/>
        </w:rPr>
        <w:t xml:space="preserve">meaning of </w:t>
      </w:r>
      <w:r w:rsidRPr="00FC52B9">
        <w:rPr>
          <w:rStyle w:val="StyleUnderline"/>
          <w:rFonts w:asciiTheme="minorHAnsi" w:hAnsiTheme="minorHAnsi"/>
          <w:highlight w:val="green"/>
          <w:bdr w:val="single" w:sz="4" w:space="0" w:color="auto"/>
        </w:rPr>
        <w:t>compassion</w:t>
      </w:r>
      <w:r w:rsidRPr="00FC52B9">
        <w:rPr>
          <w:rFonts w:asciiTheme="minorHAnsi" w:hAnsiTheme="minorHAnsi"/>
          <w:sz w:val="16"/>
        </w:rPr>
        <w:t xml:space="preserve"> – “suffering with.” It is the </w:t>
      </w:r>
      <w:r w:rsidRPr="00FC52B9">
        <w:rPr>
          <w:rStyle w:val="StyleUnderline"/>
          <w:rFonts w:asciiTheme="minorHAnsi" w:hAnsiTheme="minorHAnsi"/>
          <w:sz w:val="16"/>
        </w:rPr>
        <w:t>distress</w:t>
      </w:r>
      <w:r w:rsidRPr="00FC52B9">
        <w:rPr>
          <w:rFonts w:asciiTheme="minorHAnsi" w:hAnsiTheme="minorHAnsi"/>
          <w:sz w:val="16"/>
        </w:rPr>
        <w:t xml:space="preserve"> we feel on behalf of the larger whole of which we are a part. And, </w:t>
      </w:r>
      <w:r w:rsidRPr="00FC52B9">
        <w:rPr>
          <w:rStyle w:val="StyleUnderline"/>
          <w:rFonts w:asciiTheme="minorHAnsi" w:hAnsiTheme="minorHAnsi"/>
        </w:rPr>
        <w:t>when it is so defined, it serves as a trigger or getaway to a more encompassing sense of identity,</w:t>
      </w:r>
      <w:r w:rsidRPr="00FC52B9">
        <w:rPr>
          <w:rFonts w:asciiTheme="minorHAnsi" w:hAnsiTheme="minorHAnsi"/>
          <w:sz w:val="16"/>
        </w:rPr>
        <w:t xml:space="preserve"> inseparable from the web of life in which we are as intricately connected as cells in a larger body. This shift in consciousness is an appropriate, adaptive response. For the crisis that threatens our planet, be it seen in its military, ecological, or social aspects, derives from a dysfunctional and pathogenic notion of the self. It is a mistake about our place in the order of things. It is the delusion that the self is so separate and fragile that we must delineate and defend its boundaries, that it is so small and needy that we must endlessly acquire and endlessly consume, that it is so aloof that we can – as individuals, corporations, nation-states, or as a species – be immune to what we do to other beings. </w:t>
      </w:r>
    </w:p>
    <w:p w:rsidR="0025109D" w:rsidRPr="00FC52B9" w:rsidRDefault="0025109D" w:rsidP="0025109D">
      <w:pPr>
        <w:rPr>
          <w:rFonts w:asciiTheme="minorHAnsi" w:hAnsiTheme="minorHAnsi"/>
        </w:rPr>
      </w:pPr>
    </w:p>
    <w:p w:rsidR="0025109D" w:rsidRPr="00FC52B9" w:rsidRDefault="0025109D" w:rsidP="0025109D">
      <w:pPr>
        <w:rPr>
          <w:rFonts w:asciiTheme="minorHAnsi" w:hAnsiTheme="minorHAnsi"/>
        </w:rPr>
      </w:pPr>
    </w:p>
    <w:p w:rsidR="0025109D" w:rsidRPr="00FC52B9" w:rsidRDefault="0025109D" w:rsidP="0025109D">
      <w:pPr>
        <w:rPr>
          <w:rFonts w:asciiTheme="minorHAnsi" w:hAnsiTheme="minorHAnsi"/>
        </w:rPr>
      </w:pPr>
    </w:p>
    <w:p w:rsidR="00ED12FB" w:rsidRPr="00FC52B9" w:rsidRDefault="00ED12FB" w:rsidP="00ED12FB">
      <w:pPr>
        <w:pStyle w:val="Heading3"/>
        <w:rPr>
          <w:rStyle w:val="StyleUnderline"/>
          <w:rFonts w:asciiTheme="minorHAnsi" w:hAnsiTheme="minorHAnsi" w:cs="Times New Roman"/>
        </w:rPr>
      </w:pPr>
      <w:r w:rsidRPr="00FC52B9">
        <w:rPr>
          <w:rFonts w:asciiTheme="minorHAnsi" w:hAnsiTheme="minorHAnsi" w:cs="Times New Roman"/>
        </w:rPr>
        <w:t>AT</w:t>
      </w:r>
      <w:r w:rsidRPr="00FC52B9">
        <w:rPr>
          <w:rStyle w:val="StyleUnderline"/>
          <w:rFonts w:asciiTheme="minorHAnsi" w:hAnsiTheme="minorHAnsi" w:cs="Times New Roman"/>
        </w:rPr>
        <w:t xml:space="preserve"> </w:t>
      </w:r>
      <w:r w:rsidRPr="00FC52B9">
        <w:rPr>
          <w:rFonts w:asciiTheme="minorHAnsi" w:hAnsiTheme="minorHAnsi" w:cs="Times New Roman"/>
        </w:rPr>
        <w:t>Threat Con</w:t>
      </w:r>
    </w:p>
    <w:p w:rsidR="00ED12FB" w:rsidRPr="00FC52B9" w:rsidRDefault="00ED12FB" w:rsidP="00ED12FB">
      <w:pPr>
        <w:rPr>
          <w:rFonts w:asciiTheme="minorHAnsi" w:hAnsiTheme="minorHAnsi"/>
        </w:rPr>
      </w:pPr>
    </w:p>
    <w:p w:rsidR="00ED12FB" w:rsidRPr="00FC52B9" w:rsidRDefault="00ED12FB" w:rsidP="00ED12FB">
      <w:pPr>
        <w:pStyle w:val="Heading4"/>
        <w:rPr>
          <w:rFonts w:asciiTheme="minorHAnsi" w:hAnsiTheme="minorHAnsi" w:cs="Times New Roman"/>
        </w:rPr>
      </w:pPr>
      <w:r w:rsidRPr="00FC52B9">
        <w:rPr>
          <w:rFonts w:asciiTheme="minorHAnsi" w:hAnsiTheme="minorHAnsi" w:cs="Times New Roman"/>
        </w:rPr>
        <w:t>No impact – threat construction isn’t sufficient to cause wars</w:t>
      </w:r>
    </w:p>
    <w:p w:rsidR="00ED12FB" w:rsidRPr="00FC52B9" w:rsidRDefault="00ED12FB" w:rsidP="00ED12FB">
      <w:pPr>
        <w:rPr>
          <w:rFonts w:asciiTheme="minorHAnsi" w:hAnsiTheme="minorHAnsi"/>
        </w:rPr>
      </w:pPr>
    </w:p>
    <w:p w:rsidR="00ED12FB" w:rsidRPr="00FC52B9" w:rsidRDefault="00ED12FB" w:rsidP="00ED12FB">
      <w:pPr>
        <w:rPr>
          <w:rFonts w:asciiTheme="minorHAnsi" w:hAnsiTheme="minorHAnsi"/>
        </w:rPr>
      </w:pPr>
      <w:r w:rsidRPr="00FC52B9">
        <w:rPr>
          <w:rFonts w:asciiTheme="minorHAnsi" w:hAnsiTheme="minorHAnsi"/>
          <w:b/>
          <w:sz w:val="24"/>
          <w:u w:val="single"/>
        </w:rPr>
        <w:t>Kaufman</w:t>
      </w:r>
      <w:r w:rsidRPr="00FC52B9">
        <w:rPr>
          <w:rFonts w:asciiTheme="minorHAnsi" w:hAnsiTheme="minorHAnsi"/>
        </w:rPr>
        <w:t xml:space="preserve">, Prof Poli Sci and IR – U Delaware, </w:t>
      </w:r>
      <w:r w:rsidRPr="00FC52B9">
        <w:rPr>
          <w:rFonts w:asciiTheme="minorHAnsi" w:hAnsiTheme="minorHAnsi"/>
          <w:b/>
          <w:sz w:val="24"/>
          <w:u w:val="single"/>
        </w:rPr>
        <w:t>‘9</w:t>
      </w:r>
    </w:p>
    <w:p w:rsidR="00ED12FB" w:rsidRPr="00FC52B9" w:rsidRDefault="00ED12FB" w:rsidP="00ED12FB">
      <w:pPr>
        <w:rPr>
          <w:rFonts w:asciiTheme="minorHAnsi" w:hAnsiTheme="minorHAnsi"/>
        </w:rPr>
      </w:pPr>
      <w:r w:rsidRPr="00FC52B9">
        <w:rPr>
          <w:rFonts w:asciiTheme="minorHAnsi" w:hAnsiTheme="minorHAnsi"/>
        </w:rPr>
        <w:t xml:space="preserve">(Stuart J, “Narratives and Symbols in Violent Mobilization: The Palestinian-Israeli Case,” </w:t>
      </w:r>
      <w:r w:rsidRPr="00FC52B9">
        <w:rPr>
          <w:rFonts w:asciiTheme="minorHAnsi" w:hAnsiTheme="minorHAnsi"/>
          <w:i/>
        </w:rPr>
        <w:t>Security Studies</w:t>
      </w:r>
      <w:r w:rsidRPr="00FC52B9">
        <w:rPr>
          <w:rFonts w:asciiTheme="minorHAnsi" w:hAnsiTheme="minorHAnsi"/>
        </w:rPr>
        <w:t xml:space="preserve"> 18:3, 400 – 434) </w:t>
      </w:r>
    </w:p>
    <w:p w:rsidR="00ED12FB" w:rsidRPr="00FC52B9" w:rsidRDefault="00ED12FB" w:rsidP="00ED12FB">
      <w:pPr>
        <w:rPr>
          <w:rFonts w:asciiTheme="minorHAnsi" w:hAnsiTheme="minorHAnsi"/>
        </w:rPr>
      </w:pPr>
      <w:r w:rsidRPr="00FC52B9">
        <w:rPr>
          <w:rStyle w:val="StyleUnderline"/>
          <w:rFonts w:asciiTheme="minorHAnsi" w:hAnsiTheme="minorHAnsi"/>
          <w:highlight w:val="green"/>
        </w:rPr>
        <w:t>Even when hostile narratives</w:t>
      </w:r>
      <w:r w:rsidRPr="00FC52B9">
        <w:rPr>
          <w:rFonts w:asciiTheme="minorHAnsi" w:hAnsiTheme="minorHAnsi"/>
        </w:rPr>
        <w:t xml:space="preserve">, group </w:t>
      </w:r>
      <w:r w:rsidRPr="00FC52B9">
        <w:rPr>
          <w:rStyle w:val="StyleUnderline"/>
          <w:rFonts w:asciiTheme="minorHAnsi" w:hAnsiTheme="minorHAnsi"/>
        </w:rPr>
        <w:t xml:space="preserve">fears, and opportunity </w:t>
      </w:r>
      <w:r w:rsidRPr="00FC52B9">
        <w:rPr>
          <w:rStyle w:val="StyleUnderline"/>
          <w:rFonts w:asciiTheme="minorHAnsi" w:hAnsiTheme="minorHAnsi"/>
          <w:highlight w:val="green"/>
        </w:rPr>
        <w:t>are</w:t>
      </w:r>
      <w:r w:rsidRPr="00FC52B9">
        <w:rPr>
          <w:rFonts w:asciiTheme="minorHAnsi" w:hAnsiTheme="minorHAnsi"/>
        </w:rPr>
        <w:t xml:space="preserve"> strongly </w:t>
      </w:r>
      <w:r w:rsidRPr="00FC52B9">
        <w:rPr>
          <w:rStyle w:val="StyleUnderline"/>
          <w:rFonts w:asciiTheme="minorHAnsi" w:hAnsiTheme="minorHAnsi"/>
          <w:highlight w:val="green"/>
        </w:rPr>
        <w:t xml:space="preserve">present, war occurs </w:t>
      </w:r>
      <w:r w:rsidRPr="00FC52B9">
        <w:rPr>
          <w:rFonts w:asciiTheme="minorHAnsi" w:hAnsiTheme="minorHAnsi"/>
          <w:b/>
          <w:highlight w:val="green"/>
          <w:u w:val="single"/>
        </w:rPr>
        <w:t>only if these factors are harnessed</w:t>
      </w:r>
      <w:r w:rsidRPr="00FC52B9">
        <w:rPr>
          <w:rFonts w:asciiTheme="minorHAnsi" w:hAnsiTheme="minorHAnsi"/>
          <w:b/>
          <w:u w:val="single"/>
        </w:rPr>
        <w:t>.</w:t>
      </w:r>
      <w:r w:rsidRPr="00FC52B9">
        <w:rPr>
          <w:rFonts w:asciiTheme="minorHAnsi" w:hAnsiTheme="minorHAnsi"/>
        </w:rPr>
        <w:t xml:space="preserve"> </w:t>
      </w:r>
      <w:r w:rsidRPr="00FC52B9">
        <w:rPr>
          <w:rStyle w:val="StyleUnderline"/>
          <w:rFonts w:asciiTheme="minorHAnsi" w:hAnsiTheme="minorHAnsi"/>
        </w:rPr>
        <w:t>Ethnic narratives and fears must combine to create significant</w:t>
      </w:r>
      <w:r w:rsidRPr="00FC52B9">
        <w:rPr>
          <w:rFonts w:asciiTheme="minorHAnsi" w:hAnsiTheme="minorHAnsi"/>
        </w:rPr>
        <w:t xml:space="preserve"> ethnic </w:t>
      </w:r>
      <w:r w:rsidRPr="00FC52B9">
        <w:rPr>
          <w:rStyle w:val="StyleUnderline"/>
          <w:rFonts w:asciiTheme="minorHAnsi" w:hAnsiTheme="minorHAnsi"/>
        </w:rPr>
        <w:t>hostility among</w:t>
      </w:r>
      <w:r w:rsidRPr="00FC52B9">
        <w:rPr>
          <w:rFonts w:asciiTheme="minorHAnsi" w:hAnsiTheme="minorHAnsi"/>
        </w:rPr>
        <w:t xml:space="preserve"> mass </w:t>
      </w:r>
      <w:r w:rsidRPr="00FC52B9">
        <w:rPr>
          <w:rStyle w:val="StyleUnderline"/>
          <w:rFonts w:asciiTheme="minorHAnsi" w:hAnsiTheme="minorHAnsi"/>
        </w:rPr>
        <w:t>publics. Politicians must</w:t>
      </w:r>
      <w:r w:rsidRPr="00FC52B9">
        <w:rPr>
          <w:rFonts w:asciiTheme="minorHAnsi" w:hAnsiTheme="minorHAnsi"/>
        </w:rPr>
        <w:t xml:space="preserve"> also </w:t>
      </w:r>
      <w:r w:rsidRPr="00FC52B9">
        <w:rPr>
          <w:rStyle w:val="StyleUnderline"/>
          <w:rFonts w:asciiTheme="minorHAnsi" w:hAnsiTheme="minorHAnsi"/>
        </w:rPr>
        <w:t>seize the opportunity to manipulate that hostility</w:t>
      </w:r>
      <w:r w:rsidRPr="00FC52B9">
        <w:rPr>
          <w:rFonts w:asciiTheme="minorHAnsi" w:hAnsiTheme="minorHAnsi"/>
        </w:rPr>
        <w:t xml:space="preserve">, evoking hostile narratives and symbols to gain or hold power by </w:t>
      </w:r>
      <w:r w:rsidRPr="00FC52B9">
        <w:rPr>
          <w:rStyle w:val="StyleUnderline"/>
          <w:rFonts w:asciiTheme="minorHAnsi" w:hAnsiTheme="minorHAnsi"/>
        </w:rPr>
        <w:t>riding a wave of chauvinist mobilization.</w:t>
      </w:r>
      <w:r w:rsidRPr="00FC52B9">
        <w:rPr>
          <w:rFonts w:asciiTheme="minorHAnsi" w:hAnsiTheme="minorHAnsi"/>
        </w:rPr>
        <w:t xml:space="preserve"> Such mobilization is often spurred by prominent events (for example, episodes of violence) that increase feelings of hostility and make chauvinist appeals seem timely. If the other group also mobilizes and if each side's felt security needs threaten the security of the other side, </w:t>
      </w:r>
      <w:r w:rsidRPr="00FC52B9">
        <w:rPr>
          <w:rStyle w:val="StyleUnderline"/>
          <w:rFonts w:asciiTheme="minorHAnsi" w:hAnsiTheme="minorHAnsi"/>
        </w:rPr>
        <w:t>the result is a security dilemma spiral</w:t>
      </w:r>
      <w:r w:rsidRPr="00FC52B9">
        <w:rPr>
          <w:rFonts w:asciiTheme="minorHAnsi" w:hAnsiTheme="minorHAnsi"/>
        </w:rPr>
        <w:t xml:space="preserve"> of rising fear, hostility, and mutual threat that results in violence. </w:t>
      </w:r>
      <w:r w:rsidRPr="00FC52B9">
        <w:rPr>
          <w:rFonts w:asciiTheme="minorHAnsi" w:hAnsiTheme="minorHAnsi"/>
          <w:b/>
          <w:u w:val="single"/>
        </w:rPr>
        <w:t>A virtue of</w:t>
      </w:r>
      <w:r w:rsidRPr="00FC52B9">
        <w:rPr>
          <w:rFonts w:asciiTheme="minorHAnsi" w:hAnsiTheme="minorHAnsi"/>
        </w:rPr>
        <w:t xml:space="preserve"> this </w:t>
      </w:r>
      <w:r w:rsidRPr="00FC52B9">
        <w:rPr>
          <w:rFonts w:asciiTheme="minorHAnsi" w:hAnsiTheme="minorHAnsi"/>
          <w:b/>
          <w:highlight w:val="green"/>
          <w:u w:val="single"/>
        </w:rPr>
        <w:t xml:space="preserve">symbolist theory </w:t>
      </w:r>
      <w:r w:rsidRPr="00FC52B9">
        <w:rPr>
          <w:rFonts w:asciiTheme="minorHAnsi" w:hAnsiTheme="minorHAnsi"/>
          <w:b/>
          <w:u w:val="single"/>
        </w:rPr>
        <w:t xml:space="preserve">is that symbolist logic </w:t>
      </w:r>
      <w:r w:rsidRPr="00FC52B9">
        <w:rPr>
          <w:rFonts w:asciiTheme="minorHAnsi" w:hAnsiTheme="minorHAnsi"/>
          <w:b/>
          <w:highlight w:val="green"/>
          <w:u w:val="single"/>
        </w:rPr>
        <w:t>explains why</w:t>
      </w:r>
      <w:r w:rsidRPr="00FC52B9">
        <w:rPr>
          <w:rFonts w:asciiTheme="minorHAnsi" w:hAnsiTheme="minorHAnsi"/>
        </w:rPr>
        <w:t xml:space="preserve"> ethnic </w:t>
      </w:r>
      <w:r w:rsidRPr="00FC52B9">
        <w:rPr>
          <w:rFonts w:asciiTheme="minorHAnsi" w:hAnsiTheme="minorHAnsi"/>
          <w:b/>
          <w:highlight w:val="green"/>
          <w:u w:val="single"/>
        </w:rPr>
        <w:t>peace is more common than ethnonationalist war.</w:t>
      </w:r>
      <w:r w:rsidRPr="00FC52B9">
        <w:rPr>
          <w:rFonts w:asciiTheme="minorHAnsi" w:hAnsiTheme="minorHAnsi"/>
          <w:highlight w:val="green"/>
        </w:rPr>
        <w:t xml:space="preserve"> </w:t>
      </w:r>
      <w:r w:rsidRPr="00FC52B9">
        <w:rPr>
          <w:rStyle w:val="StyleUnderline"/>
          <w:rFonts w:asciiTheme="minorHAnsi" w:hAnsiTheme="minorHAnsi"/>
          <w:highlight w:val="green"/>
        </w:rPr>
        <w:t>Even if hostile narratives</w:t>
      </w:r>
      <w:r w:rsidRPr="00FC52B9">
        <w:rPr>
          <w:rFonts w:asciiTheme="minorHAnsi" w:hAnsiTheme="minorHAnsi"/>
          <w:highlight w:val="green"/>
        </w:rPr>
        <w:t>,</w:t>
      </w:r>
      <w:r w:rsidRPr="00FC52B9">
        <w:rPr>
          <w:rFonts w:asciiTheme="minorHAnsi" w:hAnsiTheme="minorHAnsi"/>
        </w:rPr>
        <w:t xml:space="preserve"> fears, and opportunity </w:t>
      </w:r>
      <w:r w:rsidRPr="00FC52B9">
        <w:rPr>
          <w:rStyle w:val="StyleUnderline"/>
          <w:rFonts w:asciiTheme="minorHAnsi" w:hAnsiTheme="minorHAnsi"/>
          <w:highlight w:val="green"/>
        </w:rPr>
        <w:t>exist, severe violence</w:t>
      </w:r>
      <w:r w:rsidRPr="00FC52B9">
        <w:rPr>
          <w:rFonts w:asciiTheme="minorHAnsi" w:hAnsiTheme="minorHAnsi"/>
        </w:rPr>
        <w:t xml:space="preserve"> usually </w:t>
      </w:r>
      <w:r w:rsidRPr="00FC52B9">
        <w:rPr>
          <w:rStyle w:val="StyleUnderline"/>
          <w:rFonts w:asciiTheme="minorHAnsi" w:hAnsiTheme="minorHAnsi"/>
          <w:highlight w:val="green"/>
        </w:rPr>
        <w:t>can</w:t>
      </w:r>
      <w:r w:rsidRPr="00FC52B9">
        <w:rPr>
          <w:rFonts w:asciiTheme="minorHAnsi" w:hAnsiTheme="minorHAnsi"/>
        </w:rPr>
        <w:t xml:space="preserve"> still </w:t>
      </w:r>
      <w:r w:rsidRPr="00FC52B9">
        <w:rPr>
          <w:rStyle w:val="StyleUnderline"/>
          <w:rFonts w:asciiTheme="minorHAnsi" w:hAnsiTheme="minorHAnsi"/>
          <w:highlight w:val="green"/>
        </w:rPr>
        <w:t>be avoided if</w:t>
      </w:r>
      <w:r w:rsidRPr="00FC52B9">
        <w:rPr>
          <w:rFonts w:asciiTheme="minorHAnsi" w:hAnsiTheme="minorHAnsi"/>
        </w:rPr>
        <w:t xml:space="preserve"> ethnic </w:t>
      </w:r>
      <w:r w:rsidRPr="00FC52B9">
        <w:rPr>
          <w:rStyle w:val="StyleUnderline"/>
          <w:rFonts w:asciiTheme="minorHAnsi" w:hAnsiTheme="minorHAnsi"/>
          <w:highlight w:val="green"/>
        </w:rPr>
        <w:t>elites</w:t>
      </w:r>
      <w:r w:rsidRPr="00FC52B9">
        <w:rPr>
          <w:rFonts w:asciiTheme="minorHAnsi" w:hAnsiTheme="minorHAnsi"/>
        </w:rPr>
        <w:t xml:space="preserve"> skillfully </w:t>
      </w:r>
      <w:r w:rsidRPr="00FC52B9">
        <w:rPr>
          <w:rStyle w:val="StyleUnderline"/>
          <w:rFonts w:asciiTheme="minorHAnsi" w:hAnsiTheme="minorHAnsi"/>
          <w:highlight w:val="green"/>
        </w:rPr>
        <w:t>define group needs in moderate ways and collaborate across group lines</w:t>
      </w:r>
      <w:r w:rsidRPr="00FC52B9">
        <w:rPr>
          <w:rFonts w:asciiTheme="minorHAnsi" w:hAnsiTheme="minorHAnsi"/>
        </w:rPr>
        <w:t xml:space="preserve"> to prevent violence: this is consociationalism.17 War is likely only if hostile narratives, fears, and opportunity spur hostile attitudes, chauvinist mobilization, and a security dilemma.</w:t>
      </w:r>
    </w:p>
    <w:p w:rsidR="00ED12FB" w:rsidRPr="00FC52B9" w:rsidRDefault="00ED12FB" w:rsidP="00ED12FB">
      <w:pPr>
        <w:pStyle w:val="Heading4"/>
        <w:rPr>
          <w:rFonts w:asciiTheme="minorHAnsi" w:hAnsiTheme="minorHAnsi" w:cs="Times New Roman"/>
        </w:rPr>
      </w:pPr>
      <w:r w:rsidRPr="00FC52B9">
        <w:rPr>
          <w:rFonts w:asciiTheme="minorHAnsi" w:hAnsiTheme="minorHAnsi" w:cs="Times New Roman"/>
        </w:rPr>
        <w:t xml:space="preserve">Threats aren’t psychological projections and the alt fails </w:t>
      </w:r>
    </w:p>
    <w:p w:rsidR="00ED12FB" w:rsidRPr="00FC52B9" w:rsidRDefault="00ED12FB" w:rsidP="00ED12FB">
      <w:pPr>
        <w:rPr>
          <w:rFonts w:asciiTheme="minorHAnsi" w:hAnsiTheme="minorHAnsi"/>
        </w:rPr>
      </w:pPr>
    </w:p>
    <w:p w:rsidR="00ED12FB" w:rsidRPr="00FC52B9" w:rsidRDefault="00ED12FB" w:rsidP="00ED12FB">
      <w:pPr>
        <w:rPr>
          <w:rFonts w:asciiTheme="minorHAnsi" w:hAnsiTheme="minorHAnsi"/>
        </w:rPr>
      </w:pPr>
      <w:r w:rsidRPr="00FC52B9">
        <w:rPr>
          <w:rStyle w:val="Heading4Char"/>
          <w:rFonts w:asciiTheme="minorHAnsi" w:hAnsiTheme="minorHAnsi" w:cs="Times New Roman"/>
        </w:rPr>
        <w:t>Hoffman, 86</w:t>
      </w:r>
      <w:r w:rsidRPr="00FC52B9">
        <w:rPr>
          <w:rFonts w:asciiTheme="minorHAnsi" w:hAnsiTheme="minorHAnsi"/>
        </w:rPr>
        <w:t xml:space="preserve"> </w:t>
      </w:r>
    </w:p>
    <w:p w:rsidR="00ED12FB" w:rsidRPr="00FC52B9" w:rsidRDefault="00ED12FB" w:rsidP="00ED12FB">
      <w:pPr>
        <w:rPr>
          <w:rStyle w:val="Style13ptBold"/>
          <w:rFonts w:asciiTheme="minorHAnsi" w:hAnsiTheme="minorHAnsi"/>
        </w:rPr>
      </w:pPr>
      <w:r w:rsidRPr="00FC52B9">
        <w:rPr>
          <w:rStyle w:val="Style13ptBold"/>
          <w:rFonts w:asciiTheme="minorHAnsi" w:hAnsiTheme="minorHAnsi"/>
        </w:rPr>
        <w:t>(Stanley, Center for European Studies at Harvard,</w:t>
      </w:r>
      <w:proofErr w:type="gramStart"/>
      <w:r w:rsidRPr="00FC52B9">
        <w:rPr>
          <w:rStyle w:val="Style13ptBold"/>
          <w:rFonts w:asciiTheme="minorHAnsi" w:hAnsiTheme="minorHAnsi"/>
        </w:rPr>
        <w:t>  “</w:t>
      </w:r>
      <w:proofErr w:type="gramEnd"/>
      <w:r w:rsidRPr="00FC52B9">
        <w:rPr>
          <w:rStyle w:val="Style13ptBold"/>
          <w:rFonts w:asciiTheme="minorHAnsi" w:hAnsiTheme="minorHAnsi"/>
        </w:rPr>
        <w:t>On the Political Psychology of Peace and War: A Critique and an Agenda,” Political Psychology 7.1 JSTOR)</w:t>
      </w:r>
    </w:p>
    <w:p w:rsidR="00ED12FB" w:rsidRPr="00FC52B9" w:rsidRDefault="00ED12FB" w:rsidP="00ED12FB">
      <w:pPr>
        <w:rPr>
          <w:rFonts w:asciiTheme="minorHAnsi" w:hAnsiTheme="minorHAnsi"/>
          <w:sz w:val="16"/>
        </w:rPr>
      </w:pPr>
      <w:r w:rsidRPr="00FC52B9">
        <w:rPr>
          <w:rFonts w:asciiTheme="minorHAnsi" w:hAnsiTheme="minorHAnsi"/>
          <w:sz w:val="16"/>
        </w:rPr>
        <w:t>The traditionalists, even when, in their own work, they try scrupulous-ly to transcend national prejudices and to seek scientific truth, believe that </w:t>
      </w:r>
      <w:r w:rsidRPr="00FC52B9">
        <w:rPr>
          <w:rStyle w:val="StyleUnderline"/>
          <w:rFonts w:asciiTheme="minorHAnsi" w:hAnsiTheme="minorHAnsi"/>
          <w:highlight w:val="green"/>
        </w:rPr>
        <w:t>it is unrealistic to expect statesmen to stand above the fray:</w:t>
      </w:r>
      <w:r w:rsidRPr="00FC52B9">
        <w:rPr>
          <w:rStyle w:val="StyleUnderline"/>
          <w:rFonts w:asciiTheme="minorHAnsi" w:hAnsiTheme="minorHAnsi"/>
        </w:rPr>
        <w:t xml:space="preserve"> </w:t>
      </w:r>
      <w:r w:rsidRPr="00FC52B9">
        <w:rPr>
          <w:rFonts w:asciiTheme="minorHAnsi" w:hAnsiTheme="minorHAnsi"/>
          <w:sz w:val="16"/>
        </w:rPr>
        <w:t xml:space="preserve">By definition, the </w:t>
      </w:r>
      <w:r w:rsidRPr="00FC52B9">
        <w:rPr>
          <w:rStyle w:val="StyleUnderline"/>
          <w:rFonts w:asciiTheme="minorHAnsi" w:hAnsiTheme="minorHAnsi"/>
          <w:highlight w:val="green"/>
        </w:rPr>
        <w:t>statesmen</w:t>
      </w:r>
      <w:r w:rsidRPr="00FC52B9">
        <w:rPr>
          <w:rStyle w:val="StyleUnderline"/>
          <w:rFonts w:asciiTheme="minorHAnsi" w:hAnsiTheme="minorHAnsi"/>
        </w:rPr>
        <w:t xml:space="preserve"> are there to </w:t>
      </w:r>
      <w:r w:rsidRPr="00FC52B9">
        <w:rPr>
          <w:rStyle w:val="StyleUnderline"/>
          <w:rFonts w:asciiTheme="minorHAnsi" w:hAnsiTheme="minorHAnsi"/>
          <w:highlight w:val="green"/>
        </w:rPr>
        <w:t>worry</w:t>
      </w:r>
      <w:r w:rsidRPr="00FC52B9">
        <w:rPr>
          <w:rFonts w:asciiTheme="minorHAnsi" w:hAnsiTheme="minorHAnsi"/>
          <w:sz w:val="16"/>
        </w:rPr>
        <w:t xml:space="preserve"> not only about planetary survival, but — first of all—</w:t>
      </w:r>
      <w:r w:rsidRPr="00FC52B9">
        <w:rPr>
          <w:rStyle w:val="StyleUnderline"/>
          <w:rFonts w:asciiTheme="minorHAnsi" w:hAnsiTheme="minorHAnsi"/>
          <w:highlight w:val="green"/>
        </w:rPr>
        <w:t>about</w:t>
      </w:r>
      <w:r w:rsidRPr="00FC52B9">
        <w:rPr>
          <w:rFonts w:asciiTheme="minorHAnsi" w:hAnsiTheme="minorHAnsi"/>
          <w:sz w:val="16"/>
        </w:rPr>
        <w:t xml:space="preserve"> national </w:t>
      </w:r>
      <w:r w:rsidRPr="00FC52B9">
        <w:rPr>
          <w:rStyle w:val="Emphasis"/>
          <w:rFonts w:asciiTheme="minorHAnsi" w:hAnsiTheme="minorHAnsi"/>
          <w:highlight w:val="green"/>
        </w:rPr>
        <w:t>survival</w:t>
      </w:r>
      <w:r w:rsidRPr="00FC52B9">
        <w:rPr>
          <w:rFonts w:asciiTheme="minorHAnsi" w:hAnsiTheme="minorHAnsi"/>
          <w:sz w:val="16"/>
        </w:rPr>
        <w:t xml:space="preserve"> and safety. To be sure, they ought to be able to see how certain policies, aimed at enhancing security, actually increase in-security all around. But </w:t>
      </w:r>
      <w:r w:rsidRPr="00FC52B9">
        <w:rPr>
          <w:rStyle w:val="StyleUnderline"/>
          <w:rFonts w:asciiTheme="minorHAnsi" w:hAnsiTheme="minorHAnsi"/>
        </w:rPr>
        <w:t>there are</w:t>
      </w:r>
      <w:r w:rsidRPr="00FC52B9">
        <w:rPr>
          <w:rFonts w:asciiTheme="minorHAnsi" w:hAnsiTheme="minorHAnsi"/>
          <w:sz w:val="16"/>
        </w:rPr>
        <w:t xml:space="preserve"> sharp </w:t>
      </w:r>
      <w:r w:rsidRPr="00FC52B9">
        <w:rPr>
          <w:rStyle w:val="StyleUnderline"/>
          <w:rFonts w:asciiTheme="minorHAnsi" w:hAnsiTheme="minorHAnsi"/>
        </w:rPr>
        <w:t>limits to how far they can go in their</w:t>
      </w:r>
      <w:r w:rsidRPr="00FC52B9">
        <w:rPr>
          <w:rFonts w:asciiTheme="minorHAnsi" w:hAnsiTheme="minorHAnsi"/>
          <w:sz w:val="16"/>
        </w:rPr>
        <w:t xml:space="preserve"> mutual empathy or in their </w:t>
      </w:r>
      <w:r w:rsidRPr="00FC52B9">
        <w:rPr>
          <w:rStyle w:val="StyleUnderline"/>
          <w:rFonts w:asciiTheme="minorHAnsi" w:hAnsiTheme="minorHAnsi"/>
        </w:rPr>
        <w:t>acts</w:t>
      </w:r>
      <w:r w:rsidRPr="00FC52B9">
        <w:rPr>
          <w:rFonts w:asciiTheme="minorHAnsi" w:hAnsiTheme="minorHAnsi"/>
          <w:sz w:val="16"/>
        </w:rPr>
        <w:t xml:space="preserve"> (unlike intellectuals in their advice), as long as the states' antagonisms persist, as long as uncertainty about each other's intentions prevails, and as long as there is reason to fear that one side's wise restraint, or unilateral moves toward "sanity," will be met, not by the rival's similar restraint or moves, but either by swift or skillful political or military exploitation of the opportunity created for unilateral gain, or by a for-midable domestic backlash if national self-restraint appears to result in ex-ternal losses, humiliations or perceptions of weakness. There is little point in saying that the state of affairs which imposes such limits is "anachronistic" or "unrational." To traditionalists, </w:t>
      </w:r>
      <w:r w:rsidRPr="00FC52B9">
        <w:rPr>
          <w:rStyle w:val="StyleUnderline"/>
          <w:rFonts w:asciiTheme="minorHAnsi" w:hAnsiTheme="minorHAnsi"/>
          <w:highlight w:val="green"/>
        </w:rPr>
        <w:t>the radicals' stance</w:t>
      </w:r>
      <w:r w:rsidRPr="00FC52B9">
        <w:rPr>
          <w:rFonts w:asciiTheme="minorHAnsi" w:hAnsiTheme="minorHAnsi"/>
          <w:sz w:val="16"/>
        </w:rPr>
        <w:t> — condemnation from the top of Mount Olympus — </w:t>
      </w:r>
      <w:r w:rsidRPr="00FC52B9">
        <w:rPr>
          <w:rStyle w:val="StyleUnderline"/>
          <w:rFonts w:asciiTheme="minorHAnsi" w:hAnsiTheme="minorHAnsi"/>
          <w:highlight w:val="green"/>
        </w:rPr>
        <w:t>can only</w:t>
      </w:r>
      <w:r w:rsidRPr="00FC52B9">
        <w:rPr>
          <w:rStyle w:val="Heading4Char"/>
          <w:rFonts w:asciiTheme="minorHAnsi" w:eastAsia="Calibri" w:hAnsiTheme="minorHAnsi" w:cs="Times New Roman"/>
          <w:sz w:val="16"/>
          <w:highlight w:val="green"/>
        </w:rPr>
        <w:t xml:space="preserve"> </w:t>
      </w:r>
      <w:r w:rsidRPr="00FC52B9">
        <w:rPr>
          <w:rStyle w:val="StyleUnderline"/>
          <w:rFonts w:asciiTheme="minorHAnsi" w:hAnsiTheme="minorHAnsi"/>
          <w:highlight w:val="green"/>
        </w:rPr>
        <w:t>impede</w:t>
      </w:r>
      <w:r w:rsidRPr="00FC52B9">
        <w:rPr>
          <w:rStyle w:val="Heading4Char"/>
          <w:rFonts w:asciiTheme="minorHAnsi" w:eastAsia="Calibri" w:hAnsiTheme="minorHAnsi" w:cs="Times New Roman"/>
          <w:sz w:val="16"/>
        </w:rPr>
        <w:t> </w:t>
      </w:r>
      <w:r w:rsidRPr="00FC52B9">
        <w:rPr>
          <w:rFonts w:asciiTheme="minorHAnsi" w:hAnsiTheme="minorHAnsi"/>
          <w:sz w:val="16"/>
        </w:rPr>
        <w:t>understanding o</w:t>
      </w:r>
      <w:r w:rsidRPr="00FC52B9">
        <w:rPr>
          <w:rStyle w:val="Heading4Char"/>
          <w:rFonts w:asciiTheme="minorHAnsi" w:eastAsia="Calibri" w:hAnsiTheme="minorHAnsi" w:cs="Times New Roman"/>
          <w:sz w:val="16"/>
        </w:rPr>
        <w:t>f</w:t>
      </w:r>
      <w:r w:rsidRPr="00FC52B9">
        <w:rPr>
          <w:rFonts w:asciiTheme="minorHAnsi" w:hAnsiTheme="minorHAnsi"/>
          <w:sz w:val="16"/>
        </w:rPr>
        <w:t xml:space="preserve"> the limits and possibilities of </w:t>
      </w:r>
      <w:r w:rsidRPr="00FC52B9">
        <w:rPr>
          <w:rStyle w:val="StyleUnderline"/>
          <w:rFonts w:asciiTheme="minorHAnsi" w:hAnsiTheme="minorHAnsi"/>
          <w:highlight w:val="green"/>
        </w:rPr>
        <w:t>reform</w:t>
      </w:r>
      <w:r w:rsidRPr="00FC52B9">
        <w:rPr>
          <w:rFonts w:asciiTheme="minorHAnsi" w:hAnsiTheme="minorHAnsi"/>
          <w:sz w:val="16"/>
        </w:rPr>
        <w:t xml:space="preserve">. To be sure, the fragmentation of mankind is a formidable obstacle to the solution of many problems that cannot be handled well in a national framework, and a deadly peril insofar as the use of force, </w:t>
      </w:r>
      <w:r w:rsidRPr="00FC52B9">
        <w:rPr>
          <w:rStyle w:val="StyleUnderline"/>
          <w:rFonts w:asciiTheme="minorHAnsi" w:hAnsiTheme="minorHAnsi"/>
        </w:rPr>
        <w:t>the very distinctive feature of world politics</w:t>
      </w:r>
      <w:r w:rsidRPr="00FC52B9">
        <w:rPr>
          <w:rFonts w:asciiTheme="minorHAnsi" w:hAnsiTheme="minorHAnsi"/>
          <w:sz w:val="16"/>
        </w:rPr>
        <w:t xml:space="preserve">, now </w:t>
      </w:r>
      <w:r w:rsidRPr="00FC52B9">
        <w:rPr>
          <w:rStyle w:val="StyleUnderline"/>
          <w:rFonts w:asciiTheme="minorHAnsi" w:hAnsiTheme="minorHAnsi"/>
        </w:rPr>
        <w:t>entails the risk of nuclear war</w:t>
      </w:r>
      <w:r w:rsidRPr="00FC52B9">
        <w:rPr>
          <w:rFonts w:asciiTheme="minorHAnsi" w:hAnsiTheme="minorHAnsi"/>
          <w:sz w:val="16"/>
        </w:rPr>
        <w:t>. But </w:t>
      </w:r>
      <w:r w:rsidRPr="00FC52B9">
        <w:rPr>
          <w:rStyle w:val="StyleUnderline"/>
          <w:rFonts w:asciiTheme="minorHAnsi" w:hAnsiTheme="minorHAnsi"/>
        </w:rPr>
        <w:t>one can hardly call</w:t>
      </w:r>
      <w:r w:rsidRPr="00FC52B9">
        <w:rPr>
          <w:rFonts w:asciiTheme="minorHAnsi" w:hAnsiTheme="minorHAnsi"/>
          <w:sz w:val="16"/>
        </w:rPr>
        <w:t xml:space="preserve"> </w:t>
      </w:r>
      <w:r w:rsidRPr="00FC52B9">
        <w:rPr>
          <w:rStyle w:val="StyleUnderline"/>
          <w:rFonts w:asciiTheme="minorHAnsi" w:hAnsiTheme="minorHAnsi"/>
        </w:rPr>
        <w:t>anachronistic a phenomenon</w:t>
      </w:r>
      <w:r w:rsidRPr="00FC52B9">
        <w:rPr>
          <w:rFonts w:asciiTheme="minorHAnsi" w:hAnsiTheme="minorHAnsi"/>
          <w:sz w:val="16"/>
        </w:rPr>
        <w:t>—</w:t>
      </w:r>
      <w:r w:rsidRPr="00FC52B9">
        <w:rPr>
          <w:rStyle w:val="StyleUnderline"/>
          <w:rFonts w:asciiTheme="minorHAnsi" w:hAnsiTheme="minorHAnsi"/>
        </w:rPr>
        <w:t>the assertion of national identity</w:t>
      </w:r>
      <w:r w:rsidRPr="00FC52B9">
        <w:rPr>
          <w:rFonts w:asciiTheme="minorHAnsi" w:hAnsiTheme="minorHAnsi"/>
          <w:sz w:val="16"/>
        </w:rPr>
        <w:t xml:space="preserve"> — </w:t>
      </w:r>
      <w:r w:rsidRPr="00FC52B9">
        <w:rPr>
          <w:rStyle w:val="StyleUnderline"/>
          <w:rFonts w:asciiTheme="minorHAnsi" w:hAnsiTheme="minorHAnsi"/>
        </w:rPr>
        <w:t>that</w:t>
      </w:r>
      <w:r w:rsidRPr="00FC52B9">
        <w:rPr>
          <w:rFonts w:asciiTheme="minorHAnsi" w:hAnsiTheme="minorHAnsi"/>
          <w:sz w:val="16"/>
        </w:rPr>
        <w:t xml:space="preserve">, to the bulk of [HU]mankind, </w:t>
      </w:r>
      <w:r w:rsidRPr="00FC52B9">
        <w:rPr>
          <w:rStyle w:val="StyleUnderline"/>
          <w:rFonts w:asciiTheme="minorHAnsi" w:hAnsiTheme="minorHAnsi"/>
        </w:rPr>
        <w:t>appears</w:t>
      </w:r>
      <w:r w:rsidRPr="00FC52B9">
        <w:rPr>
          <w:rFonts w:asciiTheme="minorHAnsi" w:hAnsiTheme="minorHAnsi"/>
          <w:sz w:val="16"/>
        </w:rPr>
        <w:t xml:space="preserve"> not only </w:t>
      </w:r>
      <w:r w:rsidRPr="00FC52B9">
        <w:rPr>
          <w:rStyle w:val="StyleUnderline"/>
          <w:rFonts w:asciiTheme="minorHAnsi" w:hAnsiTheme="minorHAnsi"/>
        </w:rPr>
        <w:t>as a necessity but also as a positive</w:t>
      </w:r>
      <w:r w:rsidRPr="00FC52B9">
        <w:rPr>
          <w:rFonts w:asciiTheme="minorHAnsi" w:hAnsiTheme="minorHAnsi"/>
          <w:sz w:val="16"/>
        </w:rPr>
        <w:t xml:space="preserve"> </w:t>
      </w:r>
      <w:r w:rsidRPr="00FC52B9">
        <w:rPr>
          <w:rStyle w:val="StyleUnderline"/>
          <w:rFonts w:asciiTheme="minorHAnsi" w:hAnsiTheme="minorHAnsi"/>
        </w:rPr>
        <w:t>good</w:t>
      </w:r>
      <w:r w:rsidRPr="00FC52B9">
        <w:rPr>
          <w:rFonts w:asciiTheme="minorHAnsi" w:hAnsiTheme="minorHAnsi"/>
          <w:sz w:val="16"/>
        </w:rPr>
        <w:t xml:space="preserve">, </w:t>
      </w:r>
      <w:r w:rsidRPr="00FC52B9">
        <w:rPr>
          <w:rStyle w:val="StyleUnderline"/>
          <w:rFonts w:asciiTheme="minorHAnsi" w:hAnsiTheme="minorHAnsi"/>
        </w:rPr>
        <w:t>since humanity's fragmentation results from the very aspiration to self-determination</w:t>
      </w:r>
      <w:r w:rsidRPr="00FC52B9">
        <w:rPr>
          <w:rFonts w:asciiTheme="minorHAnsi" w:hAnsiTheme="minorHAnsi"/>
          <w:sz w:val="16"/>
        </w:rPr>
        <w:t>. Many people have only recently emerged from foreign mastery, and have reason to fear that the alternative to national self-mastery is not a world government of assured fairness and efficiency, but alien domination. As for "unrationality," the drama lies in the contrast between the ra-tionality of the whole, which scholars are concerned about—the greatest good of the greatest number, in utilitarian terms — and the rationality or greatest good of the part, which is what statesmen worry about and are responsible for. What the radicals denounce as irrational and irresponsible from the viewpoint of mankind is what Weber called the statesman's ethic of responsibility. What keeps ordinary "competitive conflict processes" (Deutsch, 1983</w:t>
      </w:r>
      <w:proofErr w:type="gramStart"/>
      <w:r w:rsidRPr="00FC52B9">
        <w:rPr>
          <w:rFonts w:asciiTheme="minorHAnsi" w:hAnsiTheme="minorHAnsi"/>
          <w:sz w:val="16"/>
        </w:rPr>
        <w:t>)—</w:t>
      </w:r>
      <w:proofErr w:type="gramEnd"/>
      <w:r w:rsidRPr="00FC52B9">
        <w:rPr>
          <w:rFonts w:asciiTheme="minorHAnsi" w:hAnsiTheme="minorHAnsi"/>
          <w:sz w:val="16"/>
        </w:rPr>
        <w:t xml:space="preserve"> the very stuff of society — from becoming "unrational" or destructive, isprecisely what the nature of world politics excludes: the restraint of the partners either because of the ties of affection or responsibility that mitigate the conflict, or because of the existence of an outsider — marriage counselor, arbitrator, judge, policeman or legislator— capable of inducing or imposing restraints. Here we come to a third point of difference. </w:t>
      </w:r>
      <w:r w:rsidRPr="00FC52B9">
        <w:rPr>
          <w:rStyle w:val="StyleUnderline"/>
          <w:rFonts w:asciiTheme="minorHAnsi" w:hAnsiTheme="minorHAnsi"/>
        </w:rPr>
        <w:t>The</w:t>
      </w:r>
      <w:r w:rsidRPr="00FC52B9">
        <w:rPr>
          <w:rFonts w:asciiTheme="minorHAnsi" w:hAnsiTheme="minorHAnsi"/>
          <w:sz w:val="16"/>
        </w:rPr>
        <w:t xml:space="preserve"> very </w:t>
      </w:r>
      <w:r w:rsidRPr="00FC52B9">
        <w:rPr>
          <w:rStyle w:val="StyleUnderline"/>
          <w:rFonts w:asciiTheme="minorHAnsi" w:hAnsiTheme="minorHAnsi"/>
        </w:rPr>
        <w:t>absence of</w:t>
      </w:r>
      <w:r w:rsidRPr="00FC52B9">
        <w:rPr>
          <w:rFonts w:asciiTheme="minorHAnsi" w:hAnsiTheme="minorHAnsi"/>
          <w:sz w:val="16"/>
        </w:rPr>
        <w:t> such </w:t>
      </w:r>
      <w:r w:rsidRPr="00FC52B9">
        <w:rPr>
          <w:rStyle w:val="StyleUnderline"/>
          <w:rFonts w:asciiTheme="minorHAnsi" w:hAnsiTheme="minorHAnsi"/>
        </w:rPr>
        <w:t>safeguards of rationality</w:t>
      </w:r>
      <w:r w:rsidRPr="00FC52B9">
        <w:rPr>
          <w:rFonts w:asciiTheme="minorHAnsi" w:hAnsiTheme="minorHAnsi"/>
          <w:sz w:val="16"/>
        </w:rPr>
        <w:t xml:space="preserve">, the obvious discrepancy between what each part intends, </w:t>
      </w:r>
      <w:r w:rsidRPr="00FC52B9">
        <w:rPr>
          <w:rStyle w:val="StyleUnderline"/>
          <w:rFonts w:asciiTheme="minorHAnsi" w:hAnsiTheme="minorHAnsi"/>
        </w:rPr>
        <w:t>and</w:t>
      </w:r>
      <w:r w:rsidRPr="00FC52B9">
        <w:rPr>
          <w:rFonts w:asciiTheme="minorHAnsi" w:hAnsiTheme="minorHAnsi"/>
          <w:sz w:val="16"/>
        </w:rPr>
        <w:t xml:space="preserve"> what it (and the whole world) ends with, </w:t>
      </w:r>
      <w:r w:rsidRPr="00FC52B9">
        <w:rPr>
          <w:rStyle w:val="StyleUnderline"/>
          <w:rFonts w:asciiTheme="minorHAnsi" w:hAnsiTheme="minorHAnsi"/>
        </w:rPr>
        <w:t>the crudeness of</w:t>
      </w:r>
      <w:r w:rsidRPr="00FC52B9">
        <w:rPr>
          <w:rFonts w:asciiTheme="minorHAnsi" w:hAnsiTheme="minorHAnsi"/>
          <w:sz w:val="16"/>
        </w:rPr>
        <w:t xml:space="preserve"> some of the </w:t>
      </w:r>
      <w:r w:rsidRPr="00FC52B9">
        <w:rPr>
          <w:rStyle w:val="StyleUnderline"/>
          <w:rFonts w:asciiTheme="minorHAnsi" w:hAnsiTheme="minorHAnsi"/>
        </w:rPr>
        <w:t>psychological mechanisms</w:t>
      </w:r>
      <w:r w:rsidRPr="00FC52B9">
        <w:rPr>
          <w:rFonts w:asciiTheme="minorHAnsi" w:hAnsiTheme="minorHAnsi"/>
          <w:sz w:val="16"/>
        </w:rPr>
        <w:t xml:space="preserve"> at work in international affairs—as one can see from the statements of leaders, or from the media, or from inflamed publics—</w:t>
      </w:r>
      <w:r w:rsidRPr="00FC52B9">
        <w:rPr>
          <w:rStyle w:val="StyleUnderline"/>
          <w:rFonts w:asciiTheme="minorHAnsi" w:hAnsiTheme="minorHAnsi"/>
        </w:rPr>
        <w:t>have led many radicals, especially</w:t>
      </w:r>
      <w:r w:rsidRPr="00FC52B9">
        <w:rPr>
          <w:rFonts w:asciiTheme="minorHAnsi" w:hAnsiTheme="minorHAnsi"/>
          <w:sz w:val="16"/>
        </w:rPr>
        <w:t xml:space="preserve"> among </w:t>
      </w:r>
      <w:r w:rsidRPr="00FC52B9">
        <w:rPr>
          <w:rStyle w:val="StyleUnderline"/>
          <w:rFonts w:asciiTheme="minorHAnsi" w:hAnsiTheme="minorHAnsi"/>
          <w:highlight w:val="green"/>
        </w:rPr>
        <w:t>those whose training</w:t>
      </w:r>
      <w:r w:rsidRPr="00FC52B9">
        <w:rPr>
          <w:rFonts w:asciiTheme="minorHAnsi" w:hAnsiTheme="minorHAnsi"/>
          <w:sz w:val="16"/>
        </w:rPr>
        <w:t xml:space="preserve"> or profession </w:t>
      </w:r>
      <w:r w:rsidRPr="00FC52B9">
        <w:rPr>
          <w:rStyle w:val="StyleUnderline"/>
          <w:rFonts w:asciiTheme="minorHAnsi" w:hAnsiTheme="minorHAnsi"/>
          <w:highlight w:val="green"/>
        </w:rPr>
        <w:t>is in psychoanalysis</w:t>
      </w:r>
      <w:r w:rsidRPr="00FC52B9">
        <w:rPr>
          <w:rFonts w:asciiTheme="minorHAnsi" w:hAnsiTheme="minorHAnsi"/>
          <w:sz w:val="16"/>
        </w:rPr>
        <w:t xml:space="preserve"> or mental health, </w:t>
      </w:r>
      <w:r w:rsidRPr="00FC52B9">
        <w:rPr>
          <w:rStyle w:val="StyleUnderline"/>
          <w:rFonts w:asciiTheme="minorHAnsi" w:hAnsiTheme="minorHAnsi"/>
        </w:rPr>
        <w:t xml:space="preserve">to </w:t>
      </w:r>
      <w:r w:rsidRPr="00FC52B9">
        <w:rPr>
          <w:rStyle w:val="StyleUnderline"/>
          <w:rFonts w:asciiTheme="minorHAnsi" w:hAnsiTheme="minorHAnsi"/>
          <w:highlight w:val="green"/>
        </w:rPr>
        <w:t>treat</w:t>
      </w:r>
      <w:r w:rsidRPr="00FC52B9">
        <w:rPr>
          <w:rFonts w:asciiTheme="minorHAnsi" w:hAnsiTheme="minorHAnsi"/>
          <w:sz w:val="16"/>
        </w:rPr>
        <w:t xml:space="preserve"> the age-old contests of </w:t>
      </w:r>
      <w:r w:rsidRPr="00FC52B9">
        <w:rPr>
          <w:rStyle w:val="StyleUnderline"/>
          <w:rFonts w:asciiTheme="minorHAnsi" w:hAnsiTheme="minorHAnsi"/>
          <w:highlight w:val="green"/>
        </w:rPr>
        <w:t>states in terms</w:t>
      </w:r>
      <w:r w:rsidRPr="00FC52B9">
        <w:rPr>
          <w:rFonts w:asciiTheme="minorHAnsi" w:hAnsiTheme="minorHAnsi"/>
          <w:sz w:val="16"/>
        </w:rPr>
        <w:t xml:space="preserve">, not of the psychology of politics, but </w:t>
      </w:r>
      <w:r w:rsidRPr="00FC52B9">
        <w:rPr>
          <w:rStyle w:val="StyleUnderline"/>
          <w:rFonts w:asciiTheme="minorHAnsi" w:hAnsiTheme="minorHAnsi"/>
          <w:highlight w:val="green"/>
        </w:rPr>
        <w:t>of</w:t>
      </w:r>
      <w:r w:rsidRPr="00FC52B9">
        <w:rPr>
          <w:rFonts w:asciiTheme="minorHAnsi" w:hAnsiTheme="minorHAnsi"/>
          <w:sz w:val="16"/>
        </w:rPr>
        <w:t xml:space="preserve"> individual </w:t>
      </w:r>
      <w:r w:rsidRPr="00FC52B9">
        <w:rPr>
          <w:rStyle w:val="StyleUnderline"/>
          <w:rFonts w:asciiTheme="minorHAnsi" w:hAnsiTheme="minorHAnsi"/>
          <w:highlight w:val="green"/>
        </w:rPr>
        <w:t>psychology</w:t>
      </w:r>
      <w:r w:rsidRPr="00FC52B9">
        <w:rPr>
          <w:rFonts w:asciiTheme="minorHAnsi" w:hAnsiTheme="minorHAnsi"/>
          <w:sz w:val="16"/>
        </w:rPr>
        <w:t> and pathology. </w:t>
      </w:r>
      <w:r w:rsidRPr="00FC52B9">
        <w:rPr>
          <w:rStyle w:val="StyleUnderline"/>
          <w:rFonts w:asciiTheme="minorHAnsi" w:hAnsiTheme="minorHAnsi"/>
        </w:rPr>
        <w:t>There are two</w:t>
      </w:r>
      <w:r w:rsidRPr="00FC52B9">
        <w:rPr>
          <w:rFonts w:asciiTheme="minorHAnsi" w:hAnsiTheme="minorHAnsi"/>
          <w:sz w:val="16"/>
        </w:rPr>
        <w:t xml:space="preserve"> </w:t>
      </w:r>
      <w:r w:rsidRPr="00FC52B9">
        <w:rPr>
          <w:rStyle w:val="StyleUnderline"/>
          <w:rFonts w:asciiTheme="minorHAnsi" w:hAnsiTheme="minorHAnsi"/>
        </w:rPr>
        <w:t>manifestations of this.</w:t>
      </w:r>
      <w:r w:rsidRPr="00FC52B9">
        <w:rPr>
          <w:rFonts w:asciiTheme="minorHAnsi" w:hAnsiTheme="minorHAnsi"/>
          <w:sz w:val="16"/>
        </w:rPr>
        <w:t xml:space="preserve"> </w:t>
      </w:r>
      <w:r w:rsidRPr="00FC52B9">
        <w:rPr>
          <w:rStyle w:val="StyleUnderline"/>
          <w:rFonts w:asciiTheme="minorHAnsi" w:hAnsiTheme="minorHAnsi"/>
        </w:rPr>
        <w:t>One is the tendency to look at</w:t>
      </w:r>
      <w:r w:rsidRPr="00FC52B9">
        <w:rPr>
          <w:rFonts w:asciiTheme="minorHAnsi" w:hAnsiTheme="minorHAnsi"/>
          <w:sz w:val="16"/>
        </w:rPr>
        <w:t xml:space="preserve"> nations or </w:t>
      </w:r>
      <w:r w:rsidRPr="00FC52B9">
        <w:rPr>
          <w:rStyle w:val="StyleUnderline"/>
          <w:rFonts w:asciiTheme="minorHAnsi" w:hAnsiTheme="minorHAnsi"/>
        </w:rPr>
        <w:t>states as individuals</w:t>
      </w:r>
      <w:r w:rsidRPr="00FC52B9">
        <w:rPr>
          <w:rFonts w:asciiTheme="minorHAnsi" w:hAnsiTheme="minorHAnsi"/>
          <w:sz w:val="16"/>
        </w:rPr>
        <w:t xml:space="preserve"> writ large, </w:t>
      </w:r>
      <w:r w:rsidRPr="00FC52B9">
        <w:rPr>
          <w:rStyle w:val="StyleUnderline"/>
          <w:rFonts w:asciiTheme="minorHAnsi" w:hAnsiTheme="minorHAnsi"/>
        </w:rPr>
        <w:t>stuck at an early stage of development</w:t>
      </w:r>
      <w:r w:rsidRPr="00FC52B9">
        <w:rPr>
          <w:rFonts w:asciiTheme="minorHAnsi" w:hAnsiTheme="minorHAnsi"/>
          <w:sz w:val="16"/>
        </w:rPr>
        <w:t xml:space="preserve"> (</w:t>
      </w:r>
      <w:r w:rsidRPr="00FC52B9">
        <w:rPr>
          <w:rStyle w:val="StyleUnderline"/>
          <w:rFonts w:asciiTheme="minorHAnsi" w:hAnsiTheme="minorHAnsi"/>
        </w:rPr>
        <w:t>similarly</w:t>
      </w:r>
      <w:r w:rsidRPr="00FC52B9">
        <w:rPr>
          <w:rFonts w:asciiTheme="minorHAnsi" w:hAnsiTheme="minorHAnsi"/>
          <w:sz w:val="16"/>
        </w:rPr>
        <w:t xml:space="preserve">, John </w:t>
      </w:r>
      <w:r w:rsidRPr="00FC52B9">
        <w:rPr>
          <w:rStyle w:val="StyleUnderline"/>
          <w:rFonts w:asciiTheme="minorHAnsi" w:hAnsiTheme="minorHAnsi"/>
        </w:rPr>
        <w:t>Mack</w:t>
      </w:r>
      <w:r w:rsidRPr="00FC52B9">
        <w:rPr>
          <w:rFonts w:asciiTheme="minorHAnsi" w:hAnsiTheme="minorHAnsi"/>
          <w:sz w:val="16"/>
        </w:rPr>
        <w:t xml:space="preserve"> (1985) in a recent paper talks of political ideologies as carrying "forward the dichotomized structures of childhood"). One of my predecessors writes about "the correspondence between development of the individual self and that of the group or nation," and concludes "that intergroup or international conflict contains the basic elements of the conflict each individual experiences psychologically" (Volkan, 1985). Robert Holt, from the viewpoint of cognitive psychology, finds "the largest part of the American public" immature, in a "phase of development below the Conscientious" (Holt, 1984). </w:t>
      </w:r>
      <w:r w:rsidRPr="00FC52B9">
        <w:rPr>
          <w:rStyle w:val="StyleUnderline"/>
          <w:rFonts w:asciiTheme="minorHAnsi" w:hAnsiTheme="minorHAnsi"/>
        </w:rPr>
        <w:t>The second</w:t>
      </w:r>
      <w:r w:rsidRPr="00FC52B9">
        <w:rPr>
          <w:rFonts w:asciiTheme="minorHAnsi" w:hAnsiTheme="minorHAnsi"/>
          <w:sz w:val="16"/>
        </w:rPr>
        <w:t xml:space="preserve"> related aspect </w:t>
      </w:r>
      <w:r w:rsidRPr="00FC52B9">
        <w:rPr>
          <w:rStyle w:val="StyleUnderline"/>
          <w:rFonts w:asciiTheme="minorHAnsi" w:hAnsiTheme="minorHAnsi"/>
        </w:rPr>
        <w:t>is the</w:t>
      </w:r>
      <w:r w:rsidRPr="00FC52B9">
        <w:rPr>
          <w:rFonts w:asciiTheme="minorHAnsi" w:hAnsiTheme="minorHAnsi"/>
          <w:sz w:val="16"/>
        </w:rPr>
        <w:t xml:space="preserve"> </w:t>
      </w:r>
      <w:r w:rsidRPr="00FC52B9">
        <w:rPr>
          <w:rStyle w:val="StyleUnderline"/>
          <w:rFonts w:asciiTheme="minorHAnsi" w:hAnsiTheme="minorHAnsi"/>
        </w:rPr>
        <w:t>tendency to look at the notions statesmen</w:t>
      </w:r>
      <w:r w:rsidRPr="00FC52B9">
        <w:rPr>
          <w:rFonts w:asciiTheme="minorHAnsi" w:hAnsiTheme="minorHAnsi"/>
          <w:sz w:val="16"/>
        </w:rPr>
        <w:t xml:space="preserve"> or publics have of "the enemy," </w:t>
      </w:r>
      <w:r w:rsidRPr="00FC52B9">
        <w:rPr>
          <w:rStyle w:val="StyleUnderline"/>
          <w:rFonts w:asciiTheme="minorHAnsi" w:hAnsiTheme="minorHAnsi"/>
        </w:rPr>
        <w:t xml:space="preserve">not only as residues of childhood </w:t>
      </w:r>
      <w:r w:rsidRPr="00FC52B9">
        <w:rPr>
          <w:rFonts w:asciiTheme="minorHAnsi" w:hAnsiTheme="minorHAnsi"/>
          <w:sz w:val="16"/>
        </w:rPr>
        <w:t xml:space="preserve">or adolescent phases of development, </w:t>
      </w:r>
      <w:r w:rsidRPr="00FC52B9">
        <w:rPr>
          <w:rStyle w:val="StyleUnderline"/>
          <w:rFonts w:asciiTheme="minorHAnsi" w:hAnsiTheme="minorHAnsi"/>
        </w:rPr>
        <w:t>but as</w:t>
      </w:r>
      <w:r w:rsidRPr="00FC52B9">
        <w:rPr>
          <w:rFonts w:asciiTheme="minorHAnsi" w:hAnsiTheme="minorHAnsi"/>
          <w:sz w:val="16"/>
        </w:rPr>
        <w:t xml:space="preserve"> </w:t>
      </w:r>
      <w:r w:rsidRPr="00FC52B9">
        <w:rPr>
          <w:rStyle w:val="StyleUnderline"/>
          <w:rFonts w:asciiTheme="minorHAnsi" w:hAnsiTheme="minorHAnsi"/>
        </w:rPr>
        <w:t>images that express "disavowed aspects of the self"</w:t>
      </w:r>
      <w:r w:rsidRPr="00FC52B9">
        <w:rPr>
          <w:rFonts w:asciiTheme="minorHAnsi" w:hAnsiTheme="minorHAnsi"/>
          <w:sz w:val="16"/>
        </w:rPr>
        <w:t xml:space="preserve"> (Stein, 1985), </w:t>
      </w:r>
      <w:r w:rsidRPr="00FC52B9">
        <w:rPr>
          <w:rStyle w:val="StyleUnderline"/>
          <w:rFonts w:asciiTheme="minorHAnsi" w:hAnsiTheme="minorHAnsi"/>
        </w:rPr>
        <w:t xml:space="preserve">reveal truths about our own fears </w:t>
      </w:r>
      <w:r w:rsidRPr="00FC52B9">
        <w:rPr>
          <w:rFonts w:asciiTheme="minorHAnsi" w:hAnsiTheme="minorHAnsi"/>
          <w:sz w:val="16"/>
        </w:rPr>
        <w:t xml:space="preserve">and hatreds, </w:t>
      </w:r>
      <w:r w:rsidRPr="00FC52B9">
        <w:rPr>
          <w:rStyle w:val="StyleUnderline"/>
          <w:rFonts w:asciiTheme="minorHAnsi" w:hAnsiTheme="minorHAnsi"/>
        </w:rPr>
        <w:t>and amount to masks we put on the</w:t>
      </w:r>
      <w:r w:rsidRPr="00FC52B9">
        <w:rPr>
          <w:rFonts w:asciiTheme="minorHAnsi" w:hAnsiTheme="minorHAnsi"/>
          <w:sz w:val="16"/>
        </w:rPr>
        <w:t xml:space="preserve"> "</w:t>
      </w:r>
      <w:r w:rsidRPr="00FC52B9">
        <w:rPr>
          <w:rStyle w:val="StyleUnderline"/>
          <w:rFonts w:asciiTheme="minorHAnsi" w:hAnsiTheme="minorHAnsi"/>
        </w:rPr>
        <w:t>enemy</w:t>
      </w:r>
      <w:r w:rsidRPr="00FC52B9">
        <w:rPr>
          <w:rFonts w:asciiTheme="minorHAnsi" w:hAnsiTheme="minorHAnsi"/>
          <w:sz w:val="16"/>
        </w:rPr>
        <w:t xml:space="preserve">," </w:t>
      </w:r>
      <w:r w:rsidRPr="00FC52B9">
        <w:rPr>
          <w:rStyle w:val="StyleUnderline"/>
          <w:rFonts w:asciiTheme="minorHAnsi" w:hAnsiTheme="minorHAnsi"/>
        </w:rPr>
        <w:t>because of our own psychological needs</w:t>
      </w:r>
      <w:r w:rsidRPr="00FC52B9">
        <w:rPr>
          <w:rFonts w:asciiTheme="minorHAnsi" w:hAnsiTheme="minorHAnsi"/>
          <w:sz w:val="16"/>
        </w:rPr>
        <w:t>. Here is where the clash between traditionalists and radicals is strongest. Traditionalists do not accept a view of group life derived from the study of individual development or family relations, or a view of modern society derived from the simplistic Freudian model of regressed followers identifying with a leader. They don't see in ideologies just irra-tional constructs, but often rationally selected maps allowing individuals to cope with reality. They don't see national identification as pathological, as an appeal to the people's baser instincts, more aggressive impulses or un-sophisticated mental defenses; it is, as Jean-Jacques Rousseau so well understood, the competition of sovereign states that frequently pushes people from "sane" patriotism to "insane" nationalism (Rousseau's way of preventing the former from veering into the latter was, to say the least, im-practical: to remain poor in isolation). Nor do they see anything "primitive" in the nation's concern for survival: It is a moral and structural requirement. Traditionalists also believe that the "</w:t>
      </w:r>
      <w:r w:rsidRPr="00FC52B9">
        <w:rPr>
          <w:rStyle w:val="StyleUnderline"/>
          <w:rFonts w:asciiTheme="minorHAnsi" w:hAnsiTheme="minorHAnsi"/>
        </w:rPr>
        <w:t>intra-</w:t>
      </w:r>
      <w:r w:rsidRPr="00FC52B9">
        <w:rPr>
          <w:rStyle w:val="StyleUnderline"/>
          <w:rFonts w:asciiTheme="minorHAnsi" w:hAnsiTheme="minorHAnsi"/>
          <w:highlight w:val="green"/>
        </w:rPr>
        <w:t>psychic" approach distorts</w:t>
      </w:r>
      <w:r w:rsidRPr="00FC52B9">
        <w:rPr>
          <w:rStyle w:val="StyleUnderline"/>
          <w:rFonts w:asciiTheme="minorHAnsi" w:hAnsiTheme="minorHAnsi"/>
        </w:rPr>
        <w:t xml:space="preserve"> </w:t>
      </w:r>
      <w:r w:rsidRPr="00FC52B9">
        <w:rPr>
          <w:rStyle w:val="StyleUnderline"/>
          <w:rFonts w:asciiTheme="minorHAnsi" w:hAnsiTheme="minorHAnsi"/>
          <w:highlight w:val="green"/>
        </w:rPr>
        <w:t>reality</w:t>
      </w:r>
      <w:r w:rsidRPr="00FC52B9">
        <w:rPr>
          <w:rFonts w:asciiTheme="minorHAnsi" w:hAnsiTheme="minorHAnsi"/>
          <w:sz w:val="16"/>
          <w:highlight w:val="green"/>
        </w:rPr>
        <w:t xml:space="preserve">. </w:t>
      </w:r>
      <w:r w:rsidRPr="00FC52B9">
        <w:rPr>
          <w:rStyle w:val="StyleUnderline"/>
          <w:rFonts w:asciiTheme="minorHAnsi" w:hAnsiTheme="minorHAnsi"/>
          <w:highlight w:val="green"/>
        </w:rPr>
        <w:t xml:space="preserve">Enemies are </w:t>
      </w:r>
      <w:r w:rsidRPr="00FC52B9">
        <w:rPr>
          <w:rStyle w:val="Emphasis"/>
          <w:rFonts w:asciiTheme="minorHAnsi" w:hAnsiTheme="minorHAnsi"/>
          <w:highlight w:val="green"/>
        </w:rPr>
        <w:t>not</w:t>
      </w:r>
      <w:r w:rsidRPr="00FC52B9">
        <w:rPr>
          <w:rStyle w:val="StyleUnderline"/>
          <w:rFonts w:asciiTheme="minorHAnsi" w:hAnsiTheme="minorHAnsi"/>
        </w:rPr>
        <w:t xml:space="preserve"> mere </w:t>
      </w:r>
      <w:r w:rsidRPr="00FC52B9">
        <w:rPr>
          <w:rStyle w:val="Emphasis"/>
          <w:rFonts w:asciiTheme="minorHAnsi" w:hAnsiTheme="minorHAnsi"/>
          <w:highlight w:val="green"/>
        </w:rPr>
        <w:t>projections of negative identities; they are</w:t>
      </w:r>
      <w:r w:rsidRPr="00FC52B9">
        <w:rPr>
          <w:rStyle w:val="StyleUnderline"/>
          <w:rFonts w:asciiTheme="minorHAnsi" w:hAnsiTheme="minorHAnsi"/>
        </w:rPr>
        <w:t xml:space="preserve"> often quite </w:t>
      </w:r>
      <w:proofErr w:type="gramStart"/>
      <w:r w:rsidRPr="00FC52B9">
        <w:rPr>
          <w:rStyle w:val="Emphasis"/>
          <w:rFonts w:asciiTheme="minorHAnsi" w:hAnsiTheme="minorHAnsi"/>
          <w:highlight w:val="green"/>
        </w:rPr>
        <w:t>real</w:t>
      </w:r>
      <w:r w:rsidRPr="00FC52B9">
        <w:rPr>
          <w:rStyle w:val="Emphasis"/>
          <w:rFonts w:asciiTheme="minorHAnsi" w:hAnsiTheme="minorHAnsi"/>
        </w:rPr>
        <w:t xml:space="preserve"> </w:t>
      </w:r>
      <w:r w:rsidRPr="00FC52B9">
        <w:rPr>
          <w:rFonts w:asciiTheme="minorHAnsi" w:hAnsiTheme="minorHAnsi"/>
          <w:sz w:val="16"/>
        </w:rPr>
        <w:t>.</w:t>
      </w:r>
      <w:proofErr w:type="gramEnd"/>
      <w:r w:rsidRPr="00FC52B9">
        <w:rPr>
          <w:rFonts w:asciiTheme="minorHAnsi" w:hAnsiTheme="minorHAnsi"/>
          <w:sz w:val="16"/>
        </w:rPr>
        <w:t xml:space="preserve"> To be sure, the Nazis' view of the Jews fits the metaphor of the mask put on the enemy for one's own needs. But were, in return, those Jews who understood what enemies they had in the Nazis, doing the same? Is the Soviet domination of Eastern Europe, is the Soviet regime's treatment of dissidents, </w:t>
      </w:r>
      <w:r w:rsidRPr="00FC52B9">
        <w:rPr>
          <w:rStyle w:val="StyleUnderline"/>
          <w:rFonts w:asciiTheme="minorHAnsi" w:hAnsiTheme="minorHAnsi"/>
          <w:highlight w:val="green"/>
        </w:rPr>
        <w:t>was the Gulag</w:t>
      </w:r>
      <w:r w:rsidRPr="00FC52B9">
        <w:rPr>
          <w:rFonts w:asciiTheme="minorHAnsi" w:hAnsiTheme="minorHAnsi"/>
          <w:sz w:val="16"/>
        </w:rPr>
        <w:t xml:space="preserve"> merely </w:t>
      </w:r>
      <w:r w:rsidRPr="00FC52B9">
        <w:rPr>
          <w:rStyle w:val="StyleUnderline"/>
          <w:rFonts w:asciiTheme="minorHAnsi" w:hAnsiTheme="minorHAnsi"/>
          <w:highlight w:val="green"/>
        </w:rPr>
        <w:t>a</w:t>
      </w:r>
      <w:r w:rsidRPr="00FC52B9">
        <w:rPr>
          <w:rFonts w:asciiTheme="minorHAnsi" w:hAnsiTheme="minorHAnsi"/>
          <w:sz w:val="16"/>
        </w:rPr>
        <w:t xml:space="preserve"> convenient </w:t>
      </w:r>
      <w:r w:rsidRPr="00FC52B9">
        <w:rPr>
          <w:rStyle w:val="StyleUnderline"/>
          <w:rFonts w:asciiTheme="minorHAnsi" w:hAnsiTheme="minorHAnsi"/>
          <w:highlight w:val="green"/>
        </w:rPr>
        <w:t>projection</w:t>
      </w:r>
      <w:r w:rsidRPr="00FC52B9">
        <w:rPr>
          <w:rStyle w:val="StyleUnderline"/>
          <w:rFonts w:asciiTheme="minorHAnsi" w:hAnsiTheme="minorHAnsi"/>
        </w:rPr>
        <w:t> of our intrapsychic battles</w:t>
      </w:r>
      <w:r w:rsidRPr="00FC52B9">
        <w:rPr>
          <w:rFonts w:asciiTheme="minorHAnsi" w:hAnsiTheme="minorHAnsi"/>
          <w:sz w:val="16"/>
        </w:rPr>
        <w:t xml:space="preserve">? </w:t>
      </w:r>
      <w:r w:rsidRPr="00FC52B9">
        <w:rPr>
          <w:rStyle w:val="StyleUnderline"/>
          <w:rFonts w:asciiTheme="minorHAnsi" w:hAnsiTheme="minorHAnsi"/>
          <w:highlight w:val="green"/>
        </w:rPr>
        <w:t>Clichés</w:t>
      </w:r>
      <w:r w:rsidRPr="00FC52B9">
        <w:rPr>
          <w:rStyle w:val="StyleUnderline"/>
          <w:rFonts w:asciiTheme="minorHAnsi" w:hAnsiTheme="minorHAnsi"/>
        </w:rPr>
        <w:t xml:space="preserve"> such as the one about how our enemy "understands only force"</w:t>
      </w:r>
      <w:r w:rsidRPr="00FC52B9">
        <w:rPr>
          <w:rFonts w:asciiTheme="minorHAnsi" w:hAnsiTheme="minorHAnsi"/>
          <w:sz w:val="16"/>
        </w:rPr>
        <w:t xml:space="preserve"> </w:t>
      </w:r>
      <w:r w:rsidRPr="00FC52B9">
        <w:rPr>
          <w:rStyle w:val="StyleUnderline"/>
          <w:rFonts w:asciiTheme="minorHAnsi" w:hAnsiTheme="minorHAnsi"/>
        </w:rPr>
        <w:t xml:space="preserve">may </w:t>
      </w:r>
      <w:r w:rsidRPr="00FC52B9">
        <w:rPr>
          <w:rStyle w:val="StyleUnderline"/>
          <w:rFonts w:asciiTheme="minorHAnsi" w:hAnsiTheme="minorHAnsi"/>
          <w:highlight w:val="green"/>
        </w:rPr>
        <w:t>tell</w:t>
      </w:r>
      <w:r w:rsidRPr="00FC52B9">
        <w:rPr>
          <w:rStyle w:val="StyleUnderline"/>
          <w:rFonts w:asciiTheme="minorHAnsi" w:hAnsiTheme="minorHAnsi"/>
        </w:rPr>
        <w:t xml:space="preserve"> </w:t>
      </w:r>
      <w:r w:rsidRPr="00FC52B9">
        <w:rPr>
          <w:rStyle w:val="StyleUnderline"/>
          <w:rFonts w:asciiTheme="minorHAnsi" w:hAnsiTheme="minorHAnsi"/>
          <w:highlight w:val="green"/>
        </w:rPr>
        <w:t>us</w:t>
      </w:r>
      <w:r w:rsidRPr="00FC52B9">
        <w:rPr>
          <w:rStyle w:val="StyleUnderline"/>
          <w:rFonts w:asciiTheme="minorHAnsi" w:hAnsiTheme="minorHAnsi"/>
        </w:rPr>
        <w:t xml:space="preserve"> a great deal about ourselves</w:t>
      </w:r>
      <w:r w:rsidRPr="00FC52B9">
        <w:rPr>
          <w:rFonts w:asciiTheme="minorHAnsi" w:hAnsiTheme="minorHAnsi"/>
          <w:sz w:val="16"/>
        </w:rPr>
        <w:t xml:space="preserve">; </w:t>
      </w:r>
      <w:r w:rsidRPr="00FC52B9">
        <w:rPr>
          <w:rStyle w:val="StyleUnderline"/>
          <w:rFonts w:asciiTheme="minorHAnsi" w:hAnsiTheme="minorHAnsi"/>
        </w:rPr>
        <w:t>but</w:t>
      </w:r>
      <w:r w:rsidRPr="00FC52B9">
        <w:rPr>
          <w:rFonts w:asciiTheme="minorHAnsi" w:hAnsiTheme="minorHAnsi"/>
          <w:sz w:val="16"/>
        </w:rPr>
        <w:t xml:space="preserve"> sometimes they </w:t>
      </w:r>
      <w:r w:rsidRPr="00FC52B9">
        <w:rPr>
          <w:rStyle w:val="StyleUnderline"/>
          <w:rFonts w:asciiTheme="minorHAnsi" w:hAnsiTheme="minorHAnsi"/>
        </w:rPr>
        <w:t xml:space="preserve">contain </w:t>
      </w:r>
      <w:r w:rsidRPr="00FC52B9">
        <w:rPr>
          <w:rStyle w:val="StyleUnderline"/>
          <w:rFonts w:asciiTheme="minorHAnsi" w:hAnsiTheme="minorHAnsi"/>
          <w:highlight w:val="green"/>
        </w:rPr>
        <w:t>half-truths</w:t>
      </w:r>
      <w:r w:rsidRPr="00FC52B9">
        <w:rPr>
          <w:rFonts w:asciiTheme="minorHAnsi" w:hAnsiTheme="minorHAnsi"/>
          <w:sz w:val="16"/>
        </w:rPr>
        <w:t xml:space="preserve"> about him, and not just revelations about us. </w:t>
      </w:r>
      <w:r w:rsidRPr="00FC52B9">
        <w:rPr>
          <w:rStyle w:val="StyleUnderline"/>
          <w:rFonts w:asciiTheme="minorHAnsi" w:hAnsiTheme="minorHAnsi"/>
          <w:highlight w:val="green"/>
        </w:rPr>
        <w:t>Our fears flow not</w:t>
      </w:r>
      <w:r w:rsidRPr="00FC52B9">
        <w:rPr>
          <w:rStyle w:val="StyleUnderline"/>
          <w:rFonts w:asciiTheme="minorHAnsi" w:hAnsiTheme="minorHAnsi"/>
        </w:rPr>
        <w:t xml:space="preserve"> only </w:t>
      </w:r>
      <w:r w:rsidRPr="00FC52B9">
        <w:rPr>
          <w:rStyle w:val="StyleUnderline"/>
          <w:rFonts w:asciiTheme="minorHAnsi" w:hAnsiTheme="minorHAnsi"/>
          <w:highlight w:val="green"/>
        </w:rPr>
        <w:t>from</w:t>
      </w:r>
      <w:r w:rsidRPr="00FC52B9">
        <w:rPr>
          <w:rStyle w:val="StyleUnderline"/>
          <w:rFonts w:asciiTheme="minorHAnsi" w:hAnsiTheme="minorHAnsi"/>
        </w:rPr>
        <w:t xml:space="preserve"> our</w:t>
      </w:r>
      <w:r w:rsidRPr="00FC52B9">
        <w:rPr>
          <w:rFonts w:asciiTheme="minorHAnsi" w:hAnsiTheme="minorHAnsi"/>
          <w:sz w:val="16"/>
        </w:rPr>
        <w:t xml:space="preserve"> </w:t>
      </w:r>
      <w:r w:rsidRPr="00FC52B9">
        <w:rPr>
          <w:rStyle w:val="StyleUnderline"/>
          <w:rFonts w:asciiTheme="minorHAnsi" w:hAnsiTheme="minorHAnsi"/>
        </w:rPr>
        <w:t xml:space="preserve">private </w:t>
      </w:r>
      <w:r w:rsidRPr="00FC52B9">
        <w:rPr>
          <w:rStyle w:val="StyleUnderline"/>
          <w:rFonts w:asciiTheme="minorHAnsi" w:hAnsiTheme="minorHAnsi"/>
          <w:highlight w:val="green"/>
        </w:rPr>
        <w:t>fantasies but</w:t>
      </w:r>
      <w:r w:rsidRPr="00FC52B9">
        <w:rPr>
          <w:rStyle w:val="StyleUnderline"/>
          <w:rFonts w:asciiTheme="minorHAnsi" w:hAnsiTheme="minorHAnsi"/>
        </w:rPr>
        <w:t xml:space="preserve"> </w:t>
      </w:r>
      <w:r w:rsidRPr="00FC52B9">
        <w:rPr>
          <w:rStyle w:val="Emphasis"/>
          <w:rFonts w:asciiTheme="minorHAnsi" w:hAnsiTheme="minorHAnsi"/>
        </w:rPr>
        <w:t>also </w:t>
      </w:r>
      <w:r w:rsidRPr="00FC52B9">
        <w:rPr>
          <w:rStyle w:val="Emphasis"/>
          <w:rFonts w:asciiTheme="minorHAnsi" w:hAnsiTheme="minorHAnsi"/>
          <w:highlight w:val="green"/>
        </w:rPr>
        <w:t>from concrete realities</w:t>
      </w:r>
      <w:r w:rsidRPr="00FC52B9">
        <w:rPr>
          <w:rFonts w:asciiTheme="minorHAnsi" w:hAnsiTheme="minorHAnsi"/>
          <w:sz w:val="16"/>
        </w:rPr>
        <w:t xml:space="preserve"> and from the fantasies which the international state of nature generates. In other words, </w:t>
      </w:r>
      <w:r w:rsidRPr="00FC52B9">
        <w:rPr>
          <w:rStyle w:val="StyleUnderline"/>
          <w:rFonts w:asciiTheme="minorHAnsi" w:hAnsiTheme="minorHAnsi"/>
        </w:rPr>
        <w:t>the psychology of</w:t>
      </w:r>
      <w:r w:rsidRPr="00FC52B9">
        <w:rPr>
          <w:rFonts w:asciiTheme="minorHAnsi" w:hAnsiTheme="minorHAnsi"/>
          <w:sz w:val="16"/>
        </w:rPr>
        <w:t xml:space="preserve"> </w:t>
      </w:r>
      <w:r w:rsidRPr="00FC52B9">
        <w:rPr>
          <w:rStyle w:val="StyleUnderline"/>
          <w:rFonts w:asciiTheme="minorHAnsi" w:hAnsiTheme="minorHAnsi"/>
        </w:rPr>
        <w:t>politics</w:t>
      </w:r>
      <w:r w:rsidRPr="00FC52B9">
        <w:rPr>
          <w:rFonts w:asciiTheme="minorHAnsi" w:hAnsiTheme="minorHAnsi"/>
          <w:sz w:val="16"/>
        </w:rPr>
        <w:t xml:space="preserve"> which traditionalists deem adequate </w:t>
      </w:r>
      <w:r w:rsidRPr="00FC52B9">
        <w:rPr>
          <w:rStyle w:val="StyleUnderline"/>
          <w:rFonts w:asciiTheme="minorHAnsi" w:hAnsiTheme="minorHAnsi"/>
        </w:rPr>
        <w:t>is not derived from theories of psychic development</w:t>
      </w:r>
      <w:r w:rsidRPr="00FC52B9">
        <w:rPr>
          <w:rFonts w:asciiTheme="minorHAnsi" w:hAnsiTheme="minorHAnsi"/>
          <w:sz w:val="16"/>
        </w:rPr>
        <w:t xml:space="preserve"> and health; </w:t>
      </w:r>
      <w:r w:rsidRPr="00FC52B9">
        <w:rPr>
          <w:rStyle w:val="StyleUnderline"/>
          <w:rFonts w:asciiTheme="minorHAnsi" w:hAnsiTheme="minorHAnsi"/>
        </w:rPr>
        <w:t>it is derived from the logic of the international</w:t>
      </w:r>
      <w:r w:rsidRPr="00FC52B9">
        <w:rPr>
          <w:rFonts w:asciiTheme="minorHAnsi" w:hAnsiTheme="minorHAnsi"/>
          <w:sz w:val="16"/>
        </w:rPr>
        <w:t xml:space="preserve"> </w:t>
      </w:r>
      <w:r w:rsidRPr="00FC52B9">
        <w:rPr>
          <w:rStyle w:val="StyleUnderline"/>
          <w:rFonts w:asciiTheme="minorHAnsi" w:hAnsiTheme="minorHAnsi"/>
        </w:rPr>
        <w:t>milieu</w:t>
      </w:r>
      <w:r w:rsidRPr="00FC52B9">
        <w:rPr>
          <w:rFonts w:asciiTheme="minorHAnsi" w:hAnsiTheme="minorHAnsi"/>
          <w:sz w:val="16"/>
        </w:rPr>
        <w:t xml:space="preserve">, </w:t>
      </w:r>
      <w:r w:rsidRPr="00FC52B9">
        <w:rPr>
          <w:rStyle w:val="StyleUnderline"/>
          <w:rFonts w:asciiTheme="minorHAnsi" w:hAnsiTheme="minorHAnsi"/>
        </w:rPr>
        <w:t>which breeds</w:t>
      </w:r>
      <w:r w:rsidRPr="00FC52B9">
        <w:rPr>
          <w:rFonts w:asciiTheme="minorHAnsi" w:hAnsiTheme="minorHAnsi"/>
          <w:sz w:val="16"/>
        </w:rPr>
        <w:t xml:space="preserve"> the kind of </w:t>
      </w:r>
      <w:r w:rsidRPr="00FC52B9">
        <w:rPr>
          <w:rStyle w:val="StyleUnderline"/>
          <w:rFonts w:asciiTheme="minorHAnsi" w:hAnsiTheme="minorHAnsi"/>
        </w:rPr>
        <w:t>vocabulary found in the historians</w:t>
      </w:r>
      <w:r w:rsidRPr="00FC52B9">
        <w:rPr>
          <w:rFonts w:asciiTheme="minorHAnsi" w:hAnsiTheme="minorHAnsi"/>
          <w:sz w:val="16"/>
        </w:rPr>
        <w:t xml:space="preserve"> and theorists </w:t>
      </w:r>
      <w:r w:rsidRPr="00FC52B9">
        <w:rPr>
          <w:rStyle w:val="StyleUnderline"/>
          <w:rFonts w:asciiTheme="minorHAnsi" w:hAnsiTheme="minorHAnsi"/>
        </w:rPr>
        <w:t>of the state of nature</w:t>
      </w:r>
      <w:r w:rsidRPr="00FC52B9">
        <w:rPr>
          <w:rFonts w:asciiTheme="minorHAnsi" w:hAnsiTheme="minorHAnsi"/>
          <w:sz w:val="16"/>
        </w:rPr>
        <w:t xml:space="preserve">: fear and power, pride and honor, survival and security, self-interest and reputation, distrust and misunderstanding, commitment and credibility. It is also derived from the social psychology of small or large groups, which resorts to the standard psychological vocabulary that describes mental mechanisms or maneuvers and cognitive processes: denial, </w:t>
      </w:r>
      <w:r w:rsidRPr="00FC52B9">
        <w:rPr>
          <w:rStyle w:val="StyleUnderline"/>
          <w:rFonts w:asciiTheme="minorHAnsi" w:hAnsiTheme="minorHAnsi"/>
          <w:highlight w:val="green"/>
        </w:rPr>
        <w:t>projection</w:t>
      </w:r>
      <w:r w:rsidRPr="00FC52B9">
        <w:rPr>
          <w:rFonts w:asciiTheme="minorHAnsi" w:hAnsiTheme="minorHAnsi"/>
          <w:sz w:val="16"/>
        </w:rPr>
        <w:t xml:space="preserve">, guilt, repression, closure, rigidity, etc.... But </w:t>
      </w:r>
      <w:r w:rsidRPr="00FC52B9">
        <w:rPr>
          <w:rStyle w:val="StyleUnderline"/>
          <w:rFonts w:asciiTheme="minorHAnsi" w:hAnsiTheme="minorHAnsi"/>
          <w:highlight w:val="green"/>
        </w:rPr>
        <w:t xml:space="preserve">using this vocabulary does not </w:t>
      </w:r>
      <w:r w:rsidRPr="00FC52B9">
        <w:rPr>
          <w:rStyle w:val="StyleUnderline"/>
          <w:rFonts w:asciiTheme="minorHAnsi" w:hAnsiTheme="minorHAnsi"/>
        </w:rPr>
        <w:t>imply that a group whose style of politics is paranoid is therefore composed of people</w:t>
      </w:r>
      <w:r w:rsidRPr="00FC52B9">
        <w:rPr>
          <w:rFonts w:asciiTheme="minorHAnsi" w:hAnsiTheme="minorHAnsi"/>
          <w:sz w:val="16"/>
        </w:rPr>
        <w:t xml:space="preserve"> </w:t>
      </w:r>
      <w:r w:rsidRPr="00FC52B9">
        <w:rPr>
          <w:rStyle w:val="StyleUnderline"/>
          <w:rFonts w:asciiTheme="minorHAnsi" w:hAnsiTheme="minorHAnsi"/>
        </w:rPr>
        <w:t>who</w:t>
      </w:r>
      <w:r w:rsidRPr="00FC52B9">
        <w:rPr>
          <w:rFonts w:asciiTheme="minorHAnsi" w:hAnsiTheme="minorHAnsi"/>
          <w:sz w:val="16"/>
        </w:rPr>
        <w:t xml:space="preserve">, as private individuals, </w:t>
      </w:r>
      <w:r w:rsidRPr="00FC52B9">
        <w:rPr>
          <w:rStyle w:val="StyleUnderline"/>
          <w:rFonts w:asciiTheme="minorHAnsi" w:hAnsiTheme="minorHAnsi"/>
        </w:rPr>
        <w:t>are paranoid</w:t>
      </w:r>
      <w:r w:rsidRPr="00FC52B9">
        <w:rPr>
          <w:rFonts w:asciiTheme="minorHAnsi" w:hAnsiTheme="minorHAnsi"/>
          <w:sz w:val="16"/>
        </w:rPr>
        <w:t xml:space="preserve">. </w:t>
      </w:r>
      <w:r w:rsidRPr="00FC52B9">
        <w:rPr>
          <w:rStyle w:val="StyleUnderline"/>
          <w:rFonts w:asciiTheme="minorHAnsi" w:hAnsiTheme="minorHAnsi"/>
        </w:rPr>
        <w:t xml:space="preserve">Nor does it </w:t>
      </w:r>
      <w:r w:rsidRPr="00FC52B9">
        <w:rPr>
          <w:rStyle w:val="StyleUnderline"/>
          <w:rFonts w:asciiTheme="minorHAnsi" w:hAnsiTheme="minorHAnsi"/>
          <w:highlight w:val="green"/>
        </w:rPr>
        <w:t>relieve us of the duty to look at</w:t>
      </w:r>
      <w:r w:rsidRPr="00FC52B9">
        <w:rPr>
          <w:rStyle w:val="StyleUnderline"/>
          <w:rFonts w:asciiTheme="minorHAnsi" w:hAnsiTheme="minorHAnsi"/>
        </w:rPr>
        <w:t xml:space="preserve"> the </w:t>
      </w:r>
      <w:r w:rsidRPr="00FC52B9">
        <w:rPr>
          <w:rStyle w:val="StyleUnderline"/>
          <w:rFonts w:asciiTheme="minorHAnsi" w:hAnsiTheme="minorHAnsi"/>
          <w:highlight w:val="green"/>
        </w:rPr>
        <w:t>objective reason</w:t>
      </w:r>
      <w:r w:rsidRPr="00FC52B9">
        <w:rPr>
          <w:rStyle w:val="StyleUnderline"/>
          <w:rFonts w:asciiTheme="minorHAnsi" w:hAnsiTheme="minorHAnsi"/>
        </w:rPr>
        <w:t>s and functions of these mental moves, and of the</w:t>
      </w:r>
      <w:r w:rsidRPr="00FC52B9">
        <w:rPr>
          <w:rFonts w:asciiTheme="minorHAnsi" w:hAnsiTheme="minorHAnsi"/>
          <w:sz w:val="16"/>
        </w:rPr>
        <w:t xml:space="preserve"> </w:t>
      </w:r>
      <w:r w:rsidRPr="00FC52B9">
        <w:rPr>
          <w:rStyle w:val="StyleUnderline"/>
          <w:rFonts w:asciiTheme="minorHAnsi" w:hAnsiTheme="minorHAnsi"/>
        </w:rPr>
        <w:t xml:space="preserve">duty to make explicit our assumptions about what constitutes a </w:t>
      </w:r>
      <w:r w:rsidRPr="00FC52B9">
        <w:rPr>
          <w:rFonts w:asciiTheme="minorHAnsi" w:hAnsiTheme="minorHAnsi"/>
          <w:sz w:val="16"/>
        </w:rPr>
        <w:t xml:space="preserve">"healthy," </w:t>
      </w:r>
      <w:r w:rsidRPr="00FC52B9">
        <w:rPr>
          <w:rStyle w:val="StyleUnderline"/>
          <w:rFonts w:asciiTheme="minorHAnsi" w:hAnsiTheme="minorHAnsi"/>
        </w:rPr>
        <w:t>wise,</w:t>
      </w:r>
      <w:r w:rsidRPr="00FC52B9">
        <w:rPr>
          <w:rFonts w:asciiTheme="minorHAnsi" w:hAnsiTheme="minorHAnsi"/>
          <w:sz w:val="16"/>
        </w:rPr>
        <w:t xml:space="preserve"> or proper </w:t>
      </w:r>
      <w:r w:rsidRPr="00FC52B9">
        <w:rPr>
          <w:rStyle w:val="StyleUnderline"/>
          <w:rFonts w:asciiTheme="minorHAnsi" w:hAnsiTheme="minorHAnsi"/>
        </w:rPr>
        <w:t>social process</w:t>
      </w:r>
      <w:r w:rsidRPr="00FC52B9">
        <w:rPr>
          <w:rFonts w:asciiTheme="minorHAnsi" w:hAnsiTheme="minorHAnsi"/>
          <w:sz w:val="16"/>
        </w:rPr>
        <w:t>. Altogether, traditionalists find the mental health approach to world affairs unhelpful. </w:t>
      </w:r>
      <w:r w:rsidRPr="00FC52B9">
        <w:rPr>
          <w:rStyle w:val="StyleUnderline"/>
          <w:rFonts w:asciiTheme="minorHAnsi" w:hAnsiTheme="minorHAnsi"/>
        </w:rPr>
        <w:t>Decisions about war and peace</w:t>
      </w:r>
      <w:r w:rsidRPr="00FC52B9">
        <w:rPr>
          <w:rFonts w:asciiTheme="minorHAnsi" w:hAnsiTheme="minorHAnsi"/>
          <w:sz w:val="16"/>
        </w:rPr>
        <w:t xml:space="preserve"> are usually taken </w:t>
      </w:r>
      <w:r w:rsidRPr="00FC52B9">
        <w:rPr>
          <w:rStyle w:val="StyleUnderline"/>
          <w:rFonts w:asciiTheme="minorHAnsi" w:hAnsiTheme="minorHAnsi"/>
        </w:rPr>
        <w:t>by</w:t>
      </w:r>
      <w:r w:rsidRPr="00FC52B9">
        <w:rPr>
          <w:rFonts w:asciiTheme="minorHAnsi" w:hAnsiTheme="minorHAnsi"/>
          <w:sz w:val="16"/>
        </w:rPr>
        <w:t xml:space="preserve"> small groups of people; the </w:t>
      </w:r>
      <w:r w:rsidRPr="00FC52B9">
        <w:rPr>
          <w:rStyle w:val="StyleUnderline"/>
          <w:rFonts w:asciiTheme="minorHAnsi" w:hAnsiTheme="minorHAnsi"/>
        </w:rPr>
        <w:t>temptation of analyzing their</w:t>
      </w:r>
      <w:r w:rsidRPr="00FC52B9">
        <w:rPr>
          <w:rFonts w:asciiTheme="minorHAnsi" w:hAnsiTheme="minorHAnsi"/>
          <w:sz w:val="16"/>
        </w:rPr>
        <w:t xml:space="preserve"> </w:t>
      </w:r>
      <w:r w:rsidRPr="00FC52B9">
        <w:rPr>
          <w:rStyle w:val="StyleUnderline"/>
          <w:rFonts w:asciiTheme="minorHAnsi" w:hAnsiTheme="minorHAnsi"/>
        </w:rPr>
        <w:t>behavior </w:t>
      </w:r>
      <w:r w:rsidRPr="00FC52B9">
        <w:rPr>
          <w:rFonts w:asciiTheme="minorHAnsi" w:hAnsiTheme="minorHAnsi"/>
          <w:sz w:val="16"/>
        </w:rPr>
        <w:t xml:space="preserve">either, literal-ly, </w:t>
      </w:r>
      <w:r w:rsidRPr="00FC52B9">
        <w:rPr>
          <w:rStyle w:val="StyleUnderline"/>
          <w:rFonts w:asciiTheme="minorHAnsi" w:hAnsiTheme="minorHAnsi"/>
        </w:rPr>
        <w:t>in terms of</w:t>
      </w:r>
      <w:r w:rsidRPr="00FC52B9">
        <w:rPr>
          <w:rFonts w:asciiTheme="minorHAnsi" w:hAnsiTheme="minorHAnsi"/>
          <w:sz w:val="16"/>
        </w:rPr>
        <w:t xml:space="preserve"> their </w:t>
      </w:r>
      <w:r w:rsidRPr="00FC52B9">
        <w:rPr>
          <w:rStyle w:val="StyleUnderline"/>
          <w:rFonts w:asciiTheme="minorHAnsi" w:hAnsiTheme="minorHAnsi"/>
        </w:rPr>
        <w:t>personalities</w:t>
      </w:r>
      <w:r w:rsidRPr="00FC52B9">
        <w:rPr>
          <w:rFonts w:asciiTheme="minorHAnsi" w:hAnsiTheme="minorHAnsi"/>
          <w:sz w:val="16"/>
        </w:rPr>
        <w:t xml:space="preserve">, or, metaphysically, in terms borrowed from the study of human development, rather than in those of group dynamics or principles of international politics </w:t>
      </w:r>
      <w:r w:rsidRPr="00FC52B9">
        <w:rPr>
          <w:rStyle w:val="StyleUnderline"/>
          <w:rFonts w:asciiTheme="minorHAnsi" w:hAnsiTheme="minorHAnsi"/>
        </w:rPr>
        <w:t>is understandable</w:t>
      </w:r>
      <w:r w:rsidRPr="00FC52B9">
        <w:rPr>
          <w:rFonts w:asciiTheme="minorHAnsi" w:hAnsiTheme="minorHAnsi"/>
          <w:sz w:val="16"/>
        </w:rPr>
        <w:t xml:space="preserve">. </w:t>
      </w:r>
      <w:r w:rsidRPr="00FC52B9">
        <w:rPr>
          <w:rStyle w:val="StyleUnderline"/>
          <w:rFonts w:asciiTheme="minorHAnsi" w:hAnsiTheme="minorHAnsi"/>
        </w:rPr>
        <w:t>But it is misleading</w:t>
      </w:r>
      <w:r w:rsidRPr="00FC52B9">
        <w:rPr>
          <w:rFonts w:asciiTheme="minorHAnsi" w:hAnsiTheme="minorHAnsi"/>
          <w:sz w:val="16"/>
        </w:rPr>
        <w:t xml:space="preserve">. What is pathological in couples, or in a well-ordered community, is, alas, frequent, indeed normal, among states, or in a troubled state. What is malignant or crazy is usually not the actors or the social process in which they are engaged: it is the possible results. The grammar of motives which the mental health approach brands as primitive or immature is actually rational for the actors. </w:t>
      </w:r>
      <w:proofErr w:type="gramStart"/>
      <w:r w:rsidRPr="00FC52B9">
        <w:rPr>
          <w:rFonts w:asciiTheme="minorHAnsi" w:hAnsiTheme="minorHAnsi"/>
          <w:sz w:val="16"/>
        </w:rPr>
        <w:t>to</w:t>
      </w:r>
      <w:proofErr w:type="gramEnd"/>
      <w:r w:rsidRPr="00FC52B9">
        <w:rPr>
          <w:rFonts w:asciiTheme="minorHAnsi" w:hAnsiTheme="minorHAnsi"/>
          <w:sz w:val="16"/>
        </w:rPr>
        <w:t xml:space="preserve"> the substitution of labels for explanations, to bad analysis and fanciful prescriptions. Bad analysis: the tendency to see in group coherence a regressive response to a threat, whereas it often is a rational response to the "existential" threats entailed by the very nature of the international milieu. Or the tendency to see in the effacement or minimization of individual differences in a group a release of unconscious instincts, rather than a phenomenon that can be perfectly adaptive—in response to stress or threats—or result from governmental manipulation or originate in the code of conduct inculcated by the educational system, etc.. . The habit of comparing the state, or modern society, with the Church or the army, and to analyze human relations in these institutions in ways that stress the libidinal more than the cognitive and superego factors, or equate libidinal bonds and the desire for a leader. The view that enemies are above all products of mental drives, rather than inevitable concomitants of social strife at every level. Or the view that the contest with the rival fulfills inter-nal needs, which may be true, but requires careful examination of the nature of these needs (psychological? bureaucratic? economic?), obscures the objective reasons of the contest, and risks confusing cause and function. Indeed, such analysis is particularly misleading in dealing with the pre-sent scene. </w:t>
      </w:r>
      <w:r w:rsidRPr="00FC52B9">
        <w:rPr>
          <w:rStyle w:val="StyleUnderline"/>
          <w:rFonts w:asciiTheme="minorHAnsi" w:hAnsiTheme="minorHAnsi"/>
        </w:rPr>
        <w:t xml:space="preserve">The </w:t>
      </w:r>
      <w:r w:rsidRPr="00FC52B9">
        <w:rPr>
          <w:rStyle w:val="StyleUnderline"/>
          <w:rFonts w:asciiTheme="minorHAnsi" w:hAnsiTheme="minorHAnsi"/>
          <w:highlight w:val="green"/>
        </w:rPr>
        <w:t>radicals</w:t>
      </w:r>
      <w:r w:rsidRPr="00FC52B9">
        <w:rPr>
          <w:rStyle w:val="StyleUnderline"/>
          <w:rFonts w:asciiTheme="minorHAnsi" w:hAnsiTheme="minorHAnsi"/>
        </w:rPr>
        <w:t xml:space="preserve"> are</w:t>
      </w:r>
      <w:r w:rsidRPr="00FC52B9">
        <w:rPr>
          <w:rFonts w:asciiTheme="minorHAnsi" w:hAnsiTheme="minorHAnsi"/>
          <w:sz w:val="16"/>
        </w:rPr>
        <w:t xml:space="preserve"> so (justifiably) </w:t>
      </w:r>
      <w:r w:rsidRPr="00FC52B9">
        <w:rPr>
          <w:rStyle w:val="StyleUnderline"/>
          <w:rFonts w:asciiTheme="minorHAnsi" w:hAnsiTheme="minorHAnsi"/>
        </w:rPr>
        <w:t>concerned with the nuclear</w:t>
      </w:r>
      <w:r w:rsidRPr="00FC52B9">
        <w:rPr>
          <w:rFonts w:asciiTheme="minorHAnsi" w:hAnsiTheme="minorHAnsi"/>
          <w:sz w:val="16"/>
        </w:rPr>
        <w:t xml:space="preserve"> </w:t>
      </w:r>
      <w:r w:rsidRPr="00FC52B9">
        <w:rPr>
          <w:rStyle w:val="StyleUnderline"/>
          <w:rFonts w:asciiTheme="minorHAnsi" w:hAnsiTheme="minorHAnsi"/>
        </w:rPr>
        <w:t>peril that the traditional ways in which statesmen</w:t>
      </w:r>
      <w:r w:rsidRPr="00FC52B9">
        <w:rPr>
          <w:rFonts w:asciiTheme="minorHAnsi" w:hAnsiTheme="minorHAnsi"/>
          <w:sz w:val="16"/>
        </w:rPr>
        <w:t xml:space="preserve"> and publics </w:t>
      </w:r>
      <w:r w:rsidRPr="00FC52B9">
        <w:rPr>
          <w:rStyle w:val="StyleUnderline"/>
          <w:rFonts w:asciiTheme="minorHAnsi" w:hAnsiTheme="minorHAnsi"/>
        </w:rPr>
        <w:t>behave seem to vindicate the pathological approach</w:t>
      </w:r>
      <w:r w:rsidRPr="00FC52B9">
        <w:rPr>
          <w:rFonts w:asciiTheme="minorHAnsi" w:hAnsiTheme="minorHAnsi"/>
          <w:sz w:val="16"/>
        </w:rPr>
        <w:t xml:space="preserve">. But </w:t>
      </w:r>
      <w:r w:rsidRPr="00FC52B9">
        <w:rPr>
          <w:rStyle w:val="StyleUnderline"/>
          <w:rFonts w:asciiTheme="minorHAnsi" w:hAnsiTheme="minorHAnsi"/>
        </w:rPr>
        <w:t>this</w:t>
      </w:r>
      <w:r w:rsidRPr="00FC52B9">
        <w:rPr>
          <w:rFonts w:asciiTheme="minorHAnsi" w:hAnsiTheme="minorHAnsi"/>
          <w:sz w:val="16"/>
        </w:rPr>
        <w:t xml:space="preserve">, in turn, </w:t>
      </w:r>
      <w:r w:rsidRPr="00FC52B9">
        <w:rPr>
          <w:rStyle w:val="StyleUnderline"/>
          <w:rFonts w:asciiTheme="minorHAnsi" w:hAnsiTheme="minorHAnsi"/>
        </w:rPr>
        <w:t xml:space="preserve">incites radicals to </w:t>
      </w:r>
      <w:r w:rsidRPr="00FC52B9">
        <w:rPr>
          <w:rStyle w:val="StyleUnderline"/>
          <w:rFonts w:asciiTheme="minorHAnsi" w:hAnsiTheme="minorHAnsi"/>
          <w:highlight w:val="green"/>
        </w:rPr>
        <w:t>overlook</w:t>
      </w:r>
      <w:r w:rsidRPr="00FC52B9">
        <w:rPr>
          <w:rFonts w:asciiTheme="minorHAnsi" w:hAnsiTheme="minorHAnsi"/>
          <w:sz w:val="16"/>
          <w:highlight w:val="green"/>
        </w:rPr>
        <w:t xml:space="preserve"> </w:t>
      </w:r>
      <w:r w:rsidRPr="00FC52B9">
        <w:rPr>
          <w:rStyle w:val="StyleUnderline"/>
          <w:rFonts w:asciiTheme="minorHAnsi" w:hAnsiTheme="minorHAnsi"/>
          <w:highlight w:val="green"/>
        </w:rPr>
        <w:t>the</w:t>
      </w:r>
      <w:r w:rsidRPr="00FC52B9">
        <w:rPr>
          <w:rStyle w:val="StyleUnderline"/>
          <w:rFonts w:asciiTheme="minorHAnsi" w:hAnsiTheme="minorHAnsi"/>
        </w:rPr>
        <w:t xml:space="preserve"> fundamental </w:t>
      </w:r>
      <w:r w:rsidRPr="00FC52B9">
        <w:rPr>
          <w:rStyle w:val="StyleUnderline"/>
          <w:rFonts w:asciiTheme="minorHAnsi" w:hAnsiTheme="minorHAnsi"/>
          <w:highlight w:val="green"/>
        </w:rPr>
        <w:t>ambiguity of</w:t>
      </w:r>
      <w:r w:rsidRPr="00FC52B9">
        <w:rPr>
          <w:rStyle w:val="StyleUnderline"/>
          <w:rFonts w:asciiTheme="minorHAnsi" w:hAnsiTheme="minorHAnsi"/>
        </w:rPr>
        <w:t xml:space="preserve"> contemporary world </w:t>
      </w:r>
      <w:r w:rsidRPr="00FC52B9">
        <w:rPr>
          <w:rStyle w:val="StyleUnderline"/>
          <w:rFonts w:asciiTheme="minorHAnsi" w:hAnsiTheme="minorHAnsi"/>
          <w:highlight w:val="green"/>
        </w:rPr>
        <w:t>politics</w:t>
      </w:r>
      <w:r w:rsidRPr="00FC52B9">
        <w:rPr>
          <w:rFonts w:asciiTheme="minorHAnsi" w:hAnsiTheme="minorHAnsi"/>
          <w:sz w:val="16"/>
        </w:rPr>
        <w:t>. On the one hand, there is a nuclear revolution—the capacity for total destruction. On the other hand, many states, without nuclear weapons, find that the use of force remains rational (in terms of a rationality of means) and beneficial at home or abroad—ask the Vietnamese, or the Egyptians after October 1973, or Mrs. Thatcher after the Falklands, or Ronald Reagan after Grenada. The superpowers themselves, whose contest has not been abolished by the nuclear revolution (it is the stakes, the costs of failure that have, of course, been transformed), find that much of their rivalry can be conducted in traditional ways — including limited uses of force —below the level of nuclear alarm. They also find that nuclear weapons, while—perhapsunusable rationally, can usefully strengthen the very process that has been so faulty in the prenuclear ages: deterrence (this is one of the reasons for nuclear proliferation). The pathological approach interprets deterrence as expressing the deterrer's belief that his country is good, the enemy's is bad. This is often the case, but it need not be; it can also reflect the conviction that one's country has interests that are not mere figments of the imagination, and need to be protected both because of the material costs of losing them, and because of the values embedded in them. </w:t>
      </w:r>
      <w:r w:rsidRPr="00FC52B9">
        <w:rPr>
          <w:rStyle w:val="StyleUnderline"/>
          <w:rFonts w:asciiTheme="minorHAnsi" w:hAnsiTheme="minorHAnsi"/>
        </w:rPr>
        <w:t xml:space="preserve">As for </w:t>
      </w:r>
      <w:r w:rsidRPr="00FC52B9">
        <w:rPr>
          <w:rStyle w:val="StyleUnderline"/>
          <w:rFonts w:asciiTheme="minorHAnsi" w:hAnsiTheme="minorHAnsi"/>
          <w:highlight w:val="green"/>
        </w:rPr>
        <w:t>war planning</w:t>
      </w:r>
      <w:r w:rsidRPr="00FC52B9">
        <w:rPr>
          <w:rStyle w:val="StyleUnderline"/>
          <w:rFonts w:asciiTheme="minorHAnsi" w:hAnsiTheme="minorHAnsi"/>
        </w:rPr>
        <w:t xml:space="preserve">, it </w:t>
      </w:r>
      <w:r w:rsidRPr="00FC52B9">
        <w:rPr>
          <w:rStyle w:val="StyleUnderline"/>
          <w:rFonts w:asciiTheme="minorHAnsi" w:hAnsiTheme="minorHAnsi"/>
          <w:highlight w:val="green"/>
        </w:rPr>
        <w:t>is not a case of "psychological denial</w:t>
      </w:r>
      <w:r w:rsidRPr="00FC52B9">
        <w:rPr>
          <w:rStyle w:val="StyleUnderline"/>
          <w:rFonts w:asciiTheme="minorHAnsi" w:hAnsiTheme="minorHAnsi"/>
        </w:rPr>
        <w:t> of unwelcome reality</w:t>
      </w:r>
      <w:r w:rsidRPr="00FC52B9">
        <w:rPr>
          <w:rFonts w:asciiTheme="minorHAnsi" w:hAnsiTheme="minorHAnsi"/>
          <w:sz w:val="16"/>
        </w:rPr>
        <w:t>" (Montville, 1985). </w:t>
      </w:r>
      <w:proofErr w:type="gramStart"/>
      <w:r w:rsidRPr="00FC52B9">
        <w:rPr>
          <w:rStyle w:val="StyleUnderline"/>
          <w:rFonts w:asciiTheme="minorHAnsi" w:hAnsiTheme="minorHAnsi"/>
          <w:highlight w:val="green"/>
        </w:rPr>
        <w:t>but</w:t>
      </w:r>
      <w:proofErr w:type="gramEnd"/>
      <w:r w:rsidRPr="00FC52B9">
        <w:rPr>
          <w:rStyle w:val="StyleUnderline"/>
          <w:rFonts w:asciiTheme="minorHAnsi" w:hAnsiTheme="minorHAnsi"/>
          <w:highlight w:val="green"/>
        </w:rPr>
        <w:t xml:space="preserve"> a</w:t>
      </w:r>
      <w:r w:rsidRPr="00FC52B9">
        <w:rPr>
          <w:rStyle w:val="StyleUnderline"/>
          <w:rFonts w:asciiTheme="minorHAnsi" w:hAnsiTheme="minorHAnsi"/>
        </w:rPr>
        <w:t> — perhaps futile, perhaps dangerous—</w:t>
      </w:r>
      <w:r w:rsidRPr="00FC52B9">
        <w:rPr>
          <w:rStyle w:val="StyleUnderline"/>
          <w:rFonts w:asciiTheme="minorHAnsi" w:hAnsiTheme="minorHAnsi"/>
          <w:highlight w:val="green"/>
        </w:rPr>
        <w:t>necessity</w:t>
      </w:r>
      <w:r w:rsidRPr="00FC52B9">
        <w:rPr>
          <w:rStyle w:val="StyleUnderline"/>
          <w:rFonts w:asciiTheme="minorHAnsi" w:hAnsiTheme="minorHAnsi"/>
        </w:rPr>
        <w:t> in a world where</w:t>
      </w:r>
      <w:r w:rsidRPr="00FC52B9">
        <w:rPr>
          <w:rFonts w:asciiTheme="minorHAnsi" w:hAnsiTheme="minorHAnsi"/>
          <w:sz w:val="16"/>
        </w:rPr>
        <w:t xml:space="preserve"> </w:t>
      </w:r>
      <w:r w:rsidRPr="00FC52B9">
        <w:rPr>
          <w:rStyle w:val="StyleUnderline"/>
          <w:rFonts w:asciiTheme="minorHAnsi" w:hAnsiTheme="minorHAnsi"/>
        </w:rPr>
        <w:t>deterrence may once more fail.</w:t>
      </w:r>
      <w:r w:rsidRPr="00FC52B9">
        <w:rPr>
          <w:rFonts w:asciiTheme="minorHAnsi" w:hAnsiTheme="minorHAnsi"/>
          <w:sz w:val="16"/>
        </w:rPr>
        <w:t xml:space="preserve"> The prescriptions that result from the radicals' psychological approach also run into traditionalist objections. Even if one accepts the metaphors of collective disease or pathology, </w:t>
      </w:r>
      <w:r w:rsidRPr="00FC52B9">
        <w:rPr>
          <w:rStyle w:val="StyleUnderline"/>
          <w:rFonts w:asciiTheme="minorHAnsi" w:hAnsiTheme="minorHAnsi"/>
        </w:rPr>
        <w:t>one must understand that </w:t>
      </w:r>
      <w:r w:rsidRPr="00FC52B9">
        <w:rPr>
          <w:rStyle w:val="StyleUnderline"/>
          <w:rFonts w:asciiTheme="minorHAnsi" w:hAnsiTheme="minorHAnsi"/>
          <w:highlight w:val="green"/>
        </w:rPr>
        <w:t xml:space="preserve">the "cure" </w:t>
      </w:r>
      <w:r w:rsidRPr="00FC52B9">
        <w:rPr>
          <w:rStyle w:val="Emphasis"/>
          <w:rFonts w:asciiTheme="minorHAnsi" w:hAnsiTheme="minorHAnsi"/>
          <w:highlight w:val="green"/>
        </w:rPr>
        <w:t>can only be provided by politics</w:t>
      </w:r>
      <w:r w:rsidRPr="00FC52B9">
        <w:rPr>
          <w:rFonts w:asciiTheme="minorHAnsi" w:hAnsiTheme="minorHAnsi"/>
          <w:sz w:val="16"/>
        </w:rPr>
        <w:t>. </w:t>
      </w:r>
      <w:r w:rsidRPr="00FC52B9">
        <w:rPr>
          <w:rStyle w:val="StyleUnderline"/>
          <w:rFonts w:asciiTheme="minorHAnsi" w:hAnsiTheme="minorHAnsi"/>
          <w:highlight w:val="green"/>
        </w:rPr>
        <w:t>All too often, the</w:t>
      </w:r>
      <w:r w:rsidRPr="00FC52B9">
        <w:rPr>
          <w:rStyle w:val="StyleUnderline"/>
          <w:rFonts w:asciiTheme="minorHAnsi" w:hAnsiTheme="minorHAnsi"/>
        </w:rPr>
        <w:t xml:space="preserve"> radicals' </w:t>
      </w:r>
      <w:r w:rsidRPr="00FC52B9">
        <w:rPr>
          <w:rStyle w:val="StyleUnderline"/>
          <w:rFonts w:asciiTheme="minorHAnsi" w:hAnsiTheme="minorHAnsi"/>
          <w:highlight w:val="green"/>
        </w:rPr>
        <w:t>cures</w:t>
      </w:r>
      <w:r w:rsidRPr="00FC52B9">
        <w:rPr>
          <w:rFonts w:asciiTheme="minorHAnsi" w:hAnsiTheme="minorHAnsi"/>
          <w:sz w:val="16"/>
          <w:highlight w:val="green"/>
        </w:rPr>
        <w:t xml:space="preserve"> </w:t>
      </w:r>
      <w:r w:rsidRPr="00FC52B9">
        <w:rPr>
          <w:rStyle w:val="StyleUnderline"/>
          <w:rFonts w:asciiTheme="minorHAnsi" w:hAnsiTheme="minorHAnsi"/>
          <w:highlight w:val="green"/>
        </w:rPr>
        <w:t>consist of</w:t>
      </w:r>
      <w:r w:rsidRPr="00FC52B9">
        <w:rPr>
          <w:rFonts w:asciiTheme="minorHAnsi" w:hAnsiTheme="minorHAnsi"/>
          <w:sz w:val="16"/>
        </w:rPr>
        <w:t xml:space="preserve"> perfectly </w:t>
      </w:r>
      <w:r w:rsidRPr="00FC52B9">
        <w:rPr>
          <w:rStyle w:val="StyleUnderline"/>
          <w:rFonts w:asciiTheme="minorHAnsi" w:hAnsiTheme="minorHAnsi"/>
        </w:rPr>
        <w:t xml:space="preserve">sensible </w:t>
      </w:r>
      <w:r w:rsidRPr="00FC52B9">
        <w:rPr>
          <w:rStyle w:val="StyleUnderline"/>
          <w:rFonts w:asciiTheme="minorHAnsi" w:hAnsiTheme="minorHAnsi"/>
          <w:highlight w:val="green"/>
        </w:rPr>
        <w:t>recommendations</w:t>
      </w:r>
      <w:r w:rsidRPr="00FC52B9">
        <w:rPr>
          <w:rFonts w:asciiTheme="minorHAnsi" w:hAnsiTheme="minorHAnsi"/>
          <w:sz w:val="16"/>
        </w:rPr>
        <w:t xml:space="preserve"> for lowering tensions, </w:t>
      </w:r>
      <w:r w:rsidRPr="00FC52B9">
        <w:rPr>
          <w:rStyle w:val="StyleUnderline"/>
          <w:rFonts w:asciiTheme="minorHAnsi" w:hAnsiTheme="minorHAnsi"/>
          <w:highlight w:val="green"/>
        </w:rPr>
        <w:t>but fail to tell us how to get them carried</w:t>
      </w:r>
      <w:r w:rsidRPr="00FC52B9">
        <w:rPr>
          <w:rStyle w:val="StyleUnderline"/>
          <w:rFonts w:asciiTheme="minorHAnsi" w:hAnsiTheme="minorHAnsi"/>
        </w:rPr>
        <w:t xml:space="preserve"> </w:t>
      </w:r>
      <w:r w:rsidRPr="00FC52B9">
        <w:rPr>
          <w:rStyle w:val="StyleUnderline"/>
          <w:rFonts w:asciiTheme="minorHAnsi" w:hAnsiTheme="minorHAnsi"/>
          <w:highlight w:val="green"/>
        </w:rPr>
        <w:t>out</w:t>
      </w:r>
      <w:r w:rsidRPr="00FC52B9">
        <w:rPr>
          <w:rFonts w:asciiTheme="minorHAnsi" w:hAnsiTheme="minorHAnsi"/>
          <w:sz w:val="16"/>
        </w:rPr>
        <w:t> —</w:t>
      </w:r>
      <w:r w:rsidRPr="00FC52B9">
        <w:rPr>
          <w:rStyle w:val="StyleUnderline"/>
          <w:rFonts w:asciiTheme="minorHAnsi" w:hAnsiTheme="minorHAnsi"/>
        </w:rPr>
        <w:t>they only tell us how much better the world would be, if only "such rules could be established</w:t>
      </w:r>
      <w:r w:rsidRPr="00FC52B9">
        <w:rPr>
          <w:rFonts w:asciiTheme="minorHAnsi" w:hAnsiTheme="minorHAnsi"/>
          <w:sz w:val="16"/>
        </w:rPr>
        <w:t>" (Deutsch, 1983). Sometimes, they express generous aspirations — for common or mutual security—without much awareness of the obstacles which conflict-ing interests, fears about allies or clients, and the nature of the weapons themselves, continue to erect. Sometimes, they too neglect the ambiguity of life in a nuclear world: The much lamented redundancy of weapons, a calamity if nuclear deterrence fails, can also be a cushion against failure. Finally, many of the remedies offered are based on an admirable liberal model of personality and politics: the ideal of the mature, well-adjusted, open-minded person (produced by liberal education and healthy family relations) transposed on the political level, and thus accompanied by the triumph of democracy in the community, by the elimination of militarism and the spread of functional cooperation abroad. But three obstacles remain unconquered: first, a major part of the world rejects this ideal and keeps itself closed to it (many of the radicals seem to deny it, or to ignore it, or to believe it doesn't matter). Second, the record shows that real democracies, in their behavior toward non-democratic or less "advanced" societies, do not conform to the happy model (think of the US in Central America). Third, the task of reform, both of the publics and of the statesmen, through consciousness raising and education is hopelessly huge, incapable of being pursued equally in all the important states, and — indeed — too slow if one accepts the idea of a mortal nuclear peril. These, then, are the dimensions of a split that should not be minimized or denied</w:t>
      </w:r>
    </w:p>
    <w:p w:rsidR="00ED12FB" w:rsidRPr="00FC52B9" w:rsidRDefault="00ED12FB" w:rsidP="00ED12FB">
      <w:pPr>
        <w:rPr>
          <w:rFonts w:asciiTheme="minorHAnsi" w:hAnsiTheme="minorHAnsi"/>
        </w:rPr>
      </w:pPr>
    </w:p>
    <w:p w:rsidR="0025109D" w:rsidRPr="00FC52B9" w:rsidRDefault="0025109D" w:rsidP="0025109D">
      <w:pPr>
        <w:pStyle w:val="Heading1"/>
        <w:rPr>
          <w:rFonts w:asciiTheme="minorHAnsi" w:hAnsiTheme="minorHAnsi"/>
        </w:rPr>
      </w:pPr>
    </w:p>
    <w:p w:rsidR="0025109D" w:rsidRPr="00FC52B9" w:rsidRDefault="0025109D" w:rsidP="0025109D">
      <w:pPr>
        <w:pStyle w:val="Heading1"/>
        <w:rPr>
          <w:rFonts w:asciiTheme="minorHAnsi" w:hAnsiTheme="minorHAnsi"/>
        </w:rPr>
      </w:pPr>
      <w:r w:rsidRPr="00FC52B9">
        <w:rPr>
          <w:rFonts w:asciiTheme="minorHAnsi" w:hAnsiTheme="minorHAnsi"/>
        </w:rPr>
        <w:t>Queerness</w:t>
      </w:r>
    </w:p>
    <w:p w:rsidR="0010507E" w:rsidRPr="00FC52B9" w:rsidRDefault="0010507E" w:rsidP="0010507E">
      <w:pPr>
        <w:pStyle w:val="Heading2"/>
        <w:rPr>
          <w:rFonts w:asciiTheme="minorHAnsi" w:hAnsiTheme="minorHAnsi"/>
        </w:rPr>
      </w:pPr>
      <w:r w:rsidRPr="00FC52B9">
        <w:rPr>
          <w:rFonts w:asciiTheme="minorHAnsi" w:hAnsiTheme="minorHAnsi"/>
        </w:rPr>
        <w:t>AT Edelman</w:t>
      </w:r>
    </w:p>
    <w:p w:rsidR="00C25DBE" w:rsidRPr="00FC52B9" w:rsidRDefault="0010507E" w:rsidP="00C25DBE">
      <w:pPr>
        <w:pStyle w:val="Heading3"/>
        <w:rPr>
          <w:rFonts w:asciiTheme="minorHAnsi" w:hAnsiTheme="minorHAnsi"/>
        </w:rPr>
      </w:pPr>
      <w:r w:rsidRPr="00FC52B9">
        <w:rPr>
          <w:rFonts w:asciiTheme="minorHAnsi" w:hAnsiTheme="minorHAnsi"/>
        </w:rPr>
        <w:t>Cooption</w:t>
      </w:r>
    </w:p>
    <w:p w:rsidR="00C25DBE" w:rsidRPr="00FC52B9" w:rsidRDefault="00C25DBE" w:rsidP="00C25DBE">
      <w:pPr>
        <w:rPr>
          <w:rFonts w:asciiTheme="minorHAnsi" w:hAnsiTheme="minorHAnsi"/>
        </w:rPr>
      </w:pPr>
    </w:p>
    <w:p w:rsidR="00C25DBE" w:rsidRPr="00FC52B9" w:rsidRDefault="00C25DBE" w:rsidP="00C25DBE">
      <w:pPr>
        <w:pStyle w:val="Heading4"/>
        <w:rPr>
          <w:rFonts w:asciiTheme="minorHAnsi" w:hAnsiTheme="minorHAnsi"/>
        </w:rPr>
      </w:pPr>
      <w:r w:rsidRPr="00FC52B9">
        <w:rPr>
          <w:rFonts w:asciiTheme="minorHAnsi" w:hAnsiTheme="minorHAnsi"/>
        </w:rPr>
        <w:t xml:space="preserve">The K will be co-opted by right wing and </w:t>
      </w:r>
      <w:r w:rsidR="0010507E" w:rsidRPr="00FC52B9">
        <w:rPr>
          <w:rFonts w:asciiTheme="minorHAnsi" w:hAnsiTheme="minorHAnsi"/>
        </w:rPr>
        <w:t>abandon the queer community to i</w:t>
      </w:r>
      <w:r w:rsidRPr="00FC52B9">
        <w:rPr>
          <w:rFonts w:asciiTheme="minorHAnsi" w:hAnsiTheme="minorHAnsi"/>
        </w:rPr>
        <w:t>mmediate social violence</w:t>
      </w:r>
    </w:p>
    <w:p w:rsidR="00C25DBE" w:rsidRPr="00FC52B9" w:rsidRDefault="00FC52B9" w:rsidP="00C25DBE">
      <w:pPr>
        <w:rPr>
          <w:rFonts w:asciiTheme="minorHAnsi" w:hAnsiTheme="minorHAnsi"/>
        </w:rPr>
      </w:pPr>
      <w:hyperlink r:id="rId25" w:history="1">
        <w:r w:rsidR="00C25DBE" w:rsidRPr="00FC52B9">
          <w:rPr>
            <w:rFonts w:asciiTheme="minorHAnsi" w:hAnsiTheme="minorHAnsi"/>
            <w:b/>
          </w:rPr>
          <w:t>Fitzpatrick</w:t>
        </w:r>
      </w:hyperlink>
      <w:r w:rsidR="00C25DBE" w:rsidRPr="00FC52B9">
        <w:rPr>
          <w:rFonts w:asciiTheme="minorHAnsi" w:hAnsiTheme="minorHAnsi"/>
          <w:b/>
        </w:rPr>
        <w:t xml:space="preserve"> </w:t>
      </w:r>
      <w:r w:rsidR="00C25DBE" w:rsidRPr="00FC52B9">
        <w:rPr>
          <w:rFonts w:asciiTheme="minorHAnsi" w:hAnsiTheme="minorHAnsi"/>
        </w:rPr>
        <w:t xml:space="preserve">(associate professor of media studies @ Pomona College) </w:t>
      </w:r>
      <w:r w:rsidR="00C25DBE" w:rsidRPr="00FC52B9">
        <w:rPr>
          <w:rFonts w:asciiTheme="minorHAnsi" w:hAnsiTheme="minorHAnsi"/>
          <w:b/>
        </w:rPr>
        <w:t>7</w:t>
      </w:r>
    </w:p>
    <w:p w:rsidR="00C25DBE" w:rsidRPr="00FC52B9" w:rsidRDefault="00C25DBE" w:rsidP="00C25DBE">
      <w:pPr>
        <w:rPr>
          <w:rFonts w:asciiTheme="minorHAnsi" w:hAnsiTheme="minorHAnsi"/>
        </w:rPr>
      </w:pPr>
      <w:r w:rsidRPr="00FC52B9">
        <w:rPr>
          <w:rFonts w:asciiTheme="minorHAnsi" w:hAnsiTheme="minorHAnsi"/>
        </w:rPr>
        <w:t>(Kathleen, must we abandon reproductive futurism</w:t>
      </w:r>
      <w:proofErr w:type="gramStart"/>
      <w:r w:rsidRPr="00FC52B9">
        <w:rPr>
          <w:rFonts w:asciiTheme="minorHAnsi" w:hAnsiTheme="minorHAnsi"/>
        </w:rPr>
        <w:t>?,</w:t>
      </w:r>
      <w:proofErr w:type="gramEnd"/>
      <w:r w:rsidRPr="00FC52B9">
        <w:rPr>
          <w:rFonts w:asciiTheme="minorHAnsi" w:hAnsiTheme="minorHAnsi"/>
        </w:rPr>
        <w:t xml:space="preserve"> December 3, http://machines.pomona.edu/149-2007/node/225)</w:t>
      </w:r>
    </w:p>
    <w:p w:rsidR="00C25DBE" w:rsidRPr="00FC52B9" w:rsidRDefault="00C25DBE" w:rsidP="00C25DBE">
      <w:pPr>
        <w:rPr>
          <w:rFonts w:asciiTheme="minorHAnsi" w:hAnsiTheme="minorHAnsi"/>
        </w:rPr>
      </w:pPr>
      <w:r w:rsidRPr="00FC52B9">
        <w:rPr>
          <w:rFonts w:asciiTheme="minorHAnsi" w:hAnsiTheme="minorHAnsi"/>
          <w:u w:val="single"/>
        </w:rPr>
        <w:t xml:space="preserve">Edelman makes the disclaimer that this is more of a theoretical exercise of resistance, however, it seems a dangerous road to go down </w:t>
      </w:r>
      <w:r w:rsidRPr="00FC52B9">
        <w:rPr>
          <w:rFonts w:asciiTheme="minorHAnsi" w:hAnsiTheme="minorHAnsi"/>
          <w:b/>
          <w:u w:val="single"/>
        </w:rPr>
        <w:t>given the possibility for co-optation by a violent right wing rhetoric</w:t>
      </w:r>
      <w:r w:rsidRPr="00FC52B9">
        <w:rPr>
          <w:rFonts w:asciiTheme="minorHAnsi" w:hAnsiTheme="minorHAnsi"/>
        </w:rPr>
        <w:t xml:space="preserve">. </w:t>
      </w:r>
      <w:r w:rsidRPr="00FC52B9">
        <w:rPr>
          <w:rFonts w:asciiTheme="minorHAnsi" w:hAnsiTheme="minorHAnsi"/>
          <w:u w:val="single"/>
        </w:rPr>
        <w:t>He hails the Right for their acknowledgment of the truly devastating connotations of queerness,</w:t>
      </w:r>
      <w:r w:rsidRPr="00FC52B9">
        <w:rPr>
          <w:rFonts w:asciiTheme="minorHAnsi" w:hAnsiTheme="minorHAnsi"/>
        </w:rPr>
        <w:t xml:space="preserve"> in light of the less radical-discourse of the Left which refuses to speak in terms of apocalyptic scale. Yet </w:t>
      </w:r>
      <w:r w:rsidRPr="00FC52B9">
        <w:rPr>
          <w:rFonts w:asciiTheme="minorHAnsi" w:hAnsiTheme="minorHAnsi"/>
          <w:u w:val="single"/>
        </w:rPr>
        <w:t xml:space="preserve">I can imagine an indignant Neo-Con reading this as the ultimate proof that the gays want to destroy us all - and while all of us are busy taking up Edelman's call for rhetorical queerness against reproductive futurism, </w:t>
      </w:r>
      <w:r w:rsidRPr="00FC52B9">
        <w:rPr>
          <w:rFonts w:asciiTheme="minorHAnsi" w:hAnsiTheme="minorHAnsi"/>
          <w:b/>
          <w:u w:val="single"/>
        </w:rPr>
        <w:t>there remains the queer community receiving the social violence of oppression as a result of this getting to the wrong hands</w:t>
      </w:r>
      <w:r w:rsidRPr="00FC52B9">
        <w:rPr>
          <w:rFonts w:asciiTheme="minorHAnsi" w:hAnsiTheme="minorHAnsi"/>
        </w:rPr>
        <w:t>. Pardon my paranoid musing</w:t>
      </w:r>
      <w:proofErr w:type="gramStart"/>
      <w:r w:rsidRPr="00FC52B9">
        <w:rPr>
          <w:rFonts w:asciiTheme="minorHAnsi" w:hAnsiTheme="minorHAnsi"/>
        </w:rPr>
        <w:t>,;</w:t>
      </w:r>
      <w:proofErr w:type="gramEnd"/>
      <w:r w:rsidRPr="00FC52B9">
        <w:rPr>
          <w:rFonts w:asciiTheme="minorHAnsi" w:hAnsiTheme="minorHAnsi"/>
        </w:rPr>
        <w:t xml:space="preserve"> I'm just concerned with the implications of making these delineations.</w:t>
      </w:r>
    </w:p>
    <w:p w:rsidR="00C25DBE" w:rsidRPr="00FC52B9" w:rsidRDefault="00C25DBE" w:rsidP="00C25DBE">
      <w:pPr>
        <w:rPr>
          <w:rFonts w:asciiTheme="minorHAnsi" w:hAnsiTheme="minorHAnsi"/>
        </w:rPr>
      </w:pPr>
    </w:p>
    <w:p w:rsidR="00C25DBE" w:rsidRPr="00FC52B9" w:rsidRDefault="00C25DBE" w:rsidP="00C25DBE">
      <w:pPr>
        <w:pStyle w:val="Heading3"/>
        <w:rPr>
          <w:rFonts w:asciiTheme="minorHAnsi" w:hAnsiTheme="minorHAnsi"/>
        </w:rPr>
      </w:pPr>
      <w:bookmarkStart w:id="3" w:name="_Toc145396618"/>
      <w:r w:rsidRPr="00FC52B9">
        <w:rPr>
          <w:rFonts w:asciiTheme="minorHAnsi" w:hAnsiTheme="minorHAnsi"/>
        </w:rPr>
        <w:t>Kills Collective Politics</w:t>
      </w:r>
      <w:bookmarkEnd w:id="3"/>
    </w:p>
    <w:p w:rsidR="00C25DBE" w:rsidRPr="00FC52B9" w:rsidRDefault="00C25DBE" w:rsidP="00C25DBE">
      <w:pPr>
        <w:rPr>
          <w:rFonts w:asciiTheme="minorHAnsi" w:hAnsiTheme="minorHAnsi"/>
        </w:rPr>
      </w:pPr>
    </w:p>
    <w:p w:rsidR="00C25DBE" w:rsidRPr="00FC52B9" w:rsidRDefault="00C25DBE" w:rsidP="00C25DBE">
      <w:pPr>
        <w:pStyle w:val="Heading4"/>
        <w:rPr>
          <w:rFonts w:asciiTheme="minorHAnsi" w:hAnsiTheme="minorHAnsi"/>
        </w:rPr>
      </w:pPr>
      <w:r w:rsidRPr="00FC52B9">
        <w:rPr>
          <w:rFonts w:asciiTheme="minorHAnsi" w:hAnsiTheme="minorHAnsi"/>
        </w:rPr>
        <w:t xml:space="preserve">Aff makes collective resistance to oppression impossible and reprivatizes queerness </w:t>
      </w:r>
    </w:p>
    <w:p w:rsidR="00C25DBE" w:rsidRPr="00FC52B9" w:rsidRDefault="00C25DBE" w:rsidP="00C25DBE">
      <w:pPr>
        <w:rPr>
          <w:rFonts w:asciiTheme="minorHAnsi" w:hAnsiTheme="minorHAnsi"/>
        </w:rPr>
      </w:pPr>
      <w:r w:rsidRPr="00FC52B9">
        <w:rPr>
          <w:rFonts w:asciiTheme="minorHAnsi" w:hAnsiTheme="minorHAnsi"/>
          <w:b/>
        </w:rPr>
        <w:t xml:space="preserve">Fox </w:t>
      </w:r>
      <w:r w:rsidRPr="00FC52B9">
        <w:rPr>
          <w:rFonts w:asciiTheme="minorHAnsi" w:hAnsiTheme="minorHAnsi"/>
        </w:rPr>
        <w:t xml:space="preserve">(poet and writer) </w:t>
      </w:r>
      <w:r w:rsidRPr="00FC52B9">
        <w:rPr>
          <w:rFonts w:asciiTheme="minorHAnsi" w:hAnsiTheme="minorHAnsi"/>
          <w:b/>
        </w:rPr>
        <w:t>7</w:t>
      </w:r>
    </w:p>
    <w:p w:rsidR="00C25DBE" w:rsidRPr="00FC52B9" w:rsidRDefault="00C25DBE" w:rsidP="00C25DBE">
      <w:pPr>
        <w:rPr>
          <w:rFonts w:asciiTheme="minorHAnsi" w:hAnsiTheme="minorHAnsi"/>
        </w:rPr>
      </w:pPr>
      <w:r w:rsidRPr="00FC52B9">
        <w:rPr>
          <w:rFonts w:asciiTheme="minorHAnsi" w:hAnsiTheme="minorHAnsi"/>
        </w:rPr>
        <w:t xml:space="preserve">(Dominic, </w:t>
      </w:r>
      <w:hyperlink r:id="rId26" w:history="1">
        <w:r w:rsidRPr="00FC52B9">
          <w:rPr>
            <w:rFonts w:asciiTheme="minorHAnsi" w:hAnsiTheme="minorHAnsi"/>
          </w:rPr>
          <w:t>Contingency, Irony and Solidarity</w:t>
        </w:r>
      </w:hyperlink>
      <w:r w:rsidRPr="00FC52B9">
        <w:rPr>
          <w:rFonts w:asciiTheme="minorHAnsi" w:hAnsiTheme="minorHAnsi"/>
        </w:rPr>
        <w:t>, June 15th, http://codepoetics.com/poetix/?p=418)</w:t>
      </w:r>
    </w:p>
    <w:p w:rsidR="00C25DBE" w:rsidRPr="00FC52B9" w:rsidRDefault="00C25DBE" w:rsidP="00C25DBE">
      <w:pPr>
        <w:rPr>
          <w:rFonts w:asciiTheme="minorHAnsi" w:hAnsiTheme="minorHAnsi"/>
        </w:rPr>
      </w:pPr>
    </w:p>
    <w:p w:rsidR="00C25DBE" w:rsidRPr="00FC52B9" w:rsidRDefault="00C25DBE" w:rsidP="00C25DBE">
      <w:pPr>
        <w:rPr>
          <w:rFonts w:asciiTheme="minorHAnsi" w:hAnsiTheme="minorHAnsi"/>
        </w:rPr>
      </w:pPr>
      <w:r w:rsidRPr="00FC52B9">
        <w:rPr>
          <w:rFonts w:asciiTheme="minorHAnsi" w:hAnsiTheme="minorHAnsi"/>
          <w:u w:val="single"/>
        </w:rPr>
        <w:t>The snare that</w:t>
      </w:r>
      <w:r w:rsidRPr="00FC52B9">
        <w:rPr>
          <w:rFonts w:asciiTheme="minorHAnsi" w:hAnsiTheme="minorHAnsi"/>
        </w:rPr>
        <w:t xml:space="preserve"> I think </w:t>
      </w:r>
      <w:r w:rsidRPr="00FC52B9">
        <w:rPr>
          <w:rFonts w:asciiTheme="minorHAnsi" w:hAnsiTheme="minorHAnsi"/>
          <w:u w:val="single"/>
        </w:rPr>
        <w:t>proves most damaging</w:t>
      </w:r>
      <w:r w:rsidRPr="00FC52B9">
        <w:rPr>
          <w:rFonts w:asciiTheme="minorHAnsi" w:hAnsiTheme="minorHAnsi"/>
        </w:rPr>
        <w:t xml:space="preserve"> to </w:t>
      </w:r>
      <w:r w:rsidRPr="00FC52B9">
        <w:rPr>
          <w:rStyle w:val="Emphasis"/>
          <w:rFonts w:asciiTheme="minorHAnsi" w:hAnsiTheme="minorHAnsi"/>
        </w:rPr>
        <w:t>No Future</w:t>
      </w:r>
      <w:r w:rsidRPr="00FC52B9">
        <w:rPr>
          <w:rFonts w:asciiTheme="minorHAnsi" w:hAnsiTheme="minorHAnsi"/>
        </w:rPr>
        <w:t xml:space="preserve">’s thesis </w:t>
      </w:r>
      <w:r w:rsidRPr="00FC52B9">
        <w:rPr>
          <w:rFonts w:asciiTheme="minorHAnsi" w:hAnsiTheme="minorHAnsi"/>
          <w:u w:val="single"/>
        </w:rPr>
        <w:t>is not in fact that of special pleading on behalf of “the queer”</w:t>
      </w:r>
      <w:r w:rsidRPr="00FC52B9">
        <w:rPr>
          <w:rFonts w:asciiTheme="minorHAnsi" w:hAnsiTheme="minorHAnsi"/>
        </w:rPr>
        <w:t xml:space="preserve">, with all the attendant question-begging issues of identification that would entail, </w:t>
      </w:r>
      <w:r w:rsidRPr="00FC52B9">
        <w:rPr>
          <w:rFonts w:asciiTheme="minorHAnsi" w:hAnsiTheme="minorHAnsi"/>
          <w:u w:val="single"/>
        </w:rPr>
        <w:t>but</w:t>
      </w:r>
      <w:r w:rsidRPr="00FC52B9">
        <w:rPr>
          <w:rFonts w:asciiTheme="minorHAnsi" w:hAnsiTheme="minorHAnsi"/>
        </w:rPr>
        <w:t xml:space="preserve"> </w:t>
      </w:r>
      <w:r w:rsidRPr="00FC52B9">
        <w:rPr>
          <w:rFonts w:asciiTheme="minorHAnsi" w:hAnsiTheme="minorHAnsi"/>
          <w:u w:val="single"/>
        </w:rPr>
        <w:t xml:space="preserve">that of emphasizing the particularity of the </w:t>
      </w:r>
      <w:r w:rsidRPr="00FC52B9">
        <w:rPr>
          <w:rStyle w:val="Emphasis"/>
          <w:rFonts w:asciiTheme="minorHAnsi" w:hAnsiTheme="minorHAnsi"/>
        </w:rPr>
        <w:t>sinthome</w:t>
      </w:r>
      <w:r w:rsidRPr="00FC52B9">
        <w:rPr>
          <w:rFonts w:asciiTheme="minorHAnsi" w:hAnsiTheme="minorHAnsi"/>
          <w:u w:val="single"/>
        </w:rPr>
        <w:t xml:space="preserve"> over its universality: </w:t>
      </w:r>
      <w:r w:rsidRPr="00FC52B9">
        <w:rPr>
          <w:rFonts w:asciiTheme="minorHAnsi" w:hAnsiTheme="minorHAnsi"/>
          <w:b/>
          <w:u w:val="single"/>
        </w:rPr>
        <w:t>both are equally destructive of communal politics</w:t>
      </w:r>
      <w:r w:rsidRPr="00FC52B9">
        <w:rPr>
          <w:rFonts w:asciiTheme="minorHAnsi" w:hAnsiTheme="minorHAnsi"/>
        </w:rPr>
        <w:t xml:space="preserve">, but it is in the latter that the aleatory trajectory of the affinitive comes into play. This, needless to say, remains to be worked out, but </w:t>
      </w:r>
      <w:r w:rsidRPr="00FC52B9">
        <w:rPr>
          <w:rFonts w:asciiTheme="minorHAnsi" w:hAnsiTheme="minorHAnsi"/>
          <w:u w:val="single"/>
        </w:rPr>
        <w:t xml:space="preserve">the specific problem with </w:t>
      </w:r>
      <w:r w:rsidRPr="00FC52B9">
        <w:rPr>
          <w:rFonts w:asciiTheme="minorHAnsi" w:hAnsiTheme="minorHAnsi"/>
          <w:b/>
          <w:u w:val="single"/>
        </w:rPr>
        <w:t xml:space="preserve">Edelman’s emphasis on particularity, primary narcissism and an essentially </w:t>
      </w:r>
      <w:r w:rsidRPr="00FC52B9">
        <w:rPr>
          <w:rStyle w:val="Emphasis"/>
          <w:rFonts w:asciiTheme="minorHAnsi" w:hAnsiTheme="minorHAnsi"/>
        </w:rPr>
        <w:t>private</w:t>
      </w:r>
      <w:r w:rsidRPr="00FC52B9">
        <w:rPr>
          <w:rFonts w:asciiTheme="minorHAnsi" w:hAnsiTheme="minorHAnsi"/>
          <w:b/>
          <w:u w:val="single"/>
        </w:rPr>
        <w:t xml:space="preserve"> communing</w:t>
      </w:r>
      <w:r w:rsidRPr="00FC52B9">
        <w:rPr>
          <w:rFonts w:asciiTheme="minorHAnsi" w:hAnsiTheme="minorHAnsi"/>
          <w:u w:val="single"/>
        </w:rPr>
        <w:t xml:space="preserve"> with the real of the drives is that it reinvests precisely the psychiatric model of queerness as individual perversion and social disorder that the “queer event” sought to overturn</w:t>
      </w:r>
      <w:r w:rsidRPr="00FC52B9">
        <w:rPr>
          <w:rFonts w:asciiTheme="minorHAnsi" w:hAnsiTheme="minorHAnsi"/>
        </w:rPr>
        <w:t xml:space="preserve">. </w:t>
      </w:r>
      <w:r w:rsidRPr="00FC52B9">
        <w:rPr>
          <w:rFonts w:asciiTheme="minorHAnsi" w:hAnsiTheme="minorHAnsi"/>
          <w:u w:val="single"/>
        </w:rPr>
        <w:t xml:space="preserve">The urgent question remains that of the </w:t>
      </w:r>
      <w:r w:rsidRPr="00FC52B9">
        <w:rPr>
          <w:rStyle w:val="Emphasis"/>
          <w:rFonts w:asciiTheme="minorHAnsi" w:hAnsiTheme="minorHAnsi"/>
        </w:rPr>
        <w:t>anabasis</w:t>
      </w:r>
      <w:r w:rsidRPr="00FC52B9">
        <w:rPr>
          <w:rFonts w:asciiTheme="minorHAnsi" w:hAnsiTheme="minorHAnsi"/>
          <w:u w:val="single"/>
        </w:rPr>
        <w:t xml:space="preserve"> which might convoke a collective body – and with it a politics worthy of the name</w:t>
      </w:r>
      <w:r w:rsidRPr="00FC52B9">
        <w:rPr>
          <w:rFonts w:asciiTheme="minorHAnsi" w:hAnsiTheme="minorHAnsi"/>
        </w:rPr>
        <w:t>.</w:t>
      </w:r>
    </w:p>
    <w:p w:rsidR="00C25DBE" w:rsidRPr="00FC52B9" w:rsidRDefault="00C25DBE" w:rsidP="00C25DBE">
      <w:pPr>
        <w:rPr>
          <w:rFonts w:asciiTheme="minorHAnsi" w:hAnsiTheme="minorHAnsi"/>
        </w:rPr>
      </w:pPr>
    </w:p>
    <w:p w:rsidR="00C25DBE" w:rsidRPr="00FC52B9" w:rsidRDefault="00C25DBE" w:rsidP="00C25DBE">
      <w:pPr>
        <w:pStyle w:val="Heading3"/>
        <w:rPr>
          <w:rFonts w:asciiTheme="minorHAnsi" w:hAnsiTheme="minorHAnsi"/>
        </w:rPr>
      </w:pPr>
      <w:bookmarkStart w:id="4" w:name="_Toc145396619"/>
      <w:r w:rsidRPr="00FC52B9">
        <w:rPr>
          <w:rFonts w:asciiTheme="minorHAnsi" w:hAnsiTheme="minorHAnsi"/>
        </w:rPr>
        <w:t>Utopianism Good</w:t>
      </w:r>
      <w:bookmarkEnd w:id="4"/>
    </w:p>
    <w:p w:rsidR="00C25DBE" w:rsidRPr="00FC52B9" w:rsidRDefault="00C25DBE" w:rsidP="00C25DBE">
      <w:pPr>
        <w:rPr>
          <w:rFonts w:asciiTheme="minorHAnsi" w:hAnsiTheme="minorHAnsi"/>
        </w:rPr>
      </w:pPr>
    </w:p>
    <w:p w:rsidR="00C25DBE" w:rsidRPr="00FC52B9" w:rsidRDefault="00C25DBE" w:rsidP="00A94B8F">
      <w:pPr>
        <w:pStyle w:val="Heading4"/>
        <w:rPr>
          <w:rFonts w:asciiTheme="minorHAnsi" w:hAnsiTheme="minorHAnsi"/>
        </w:rPr>
      </w:pPr>
      <w:r w:rsidRPr="00FC52B9">
        <w:rPr>
          <w:rFonts w:asciiTheme="minorHAnsi" w:hAnsiTheme="minorHAnsi"/>
        </w:rPr>
        <w:t>Refusing the future is a gay white male’s bourgeois fantasy – it imagines a queer subject abstracted from the multiude of oppressions that mark everyday life. [We must reposition queerness as the desire for another way of being, to queer the future, not abandon it]</w:t>
      </w:r>
    </w:p>
    <w:p w:rsidR="00C25DBE" w:rsidRPr="00FC52B9" w:rsidRDefault="00C25DBE" w:rsidP="00C25DBE">
      <w:pPr>
        <w:rPr>
          <w:rFonts w:asciiTheme="minorHAnsi" w:hAnsiTheme="minorHAnsi"/>
          <w:b/>
        </w:rPr>
      </w:pPr>
      <w:r w:rsidRPr="00FC52B9">
        <w:rPr>
          <w:rFonts w:asciiTheme="minorHAnsi" w:hAnsiTheme="minorHAnsi"/>
          <w:b/>
        </w:rPr>
        <w:t>Munoz</w:t>
      </w:r>
      <w:r w:rsidRPr="00FC52B9">
        <w:rPr>
          <w:rFonts w:asciiTheme="minorHAnsi" w:hAnsiTheme="minorHAnsi"/>
        </w:rPr>
        <w:t xml:space="preserve"> (the chair of the Department of Performance Studies at Tisch School of the Arts, New York University) </w:t>
      </w:r>
      <w:r w:rsidRPr="00FC52B9">
        <w:rPr>
          <w:rFonts w:asciiTheme="minorHAnsi" w:hAnsiTheme="minorHAnsi"/>
          <w:b/>
        </w:rPr>
        <w:t>7</w:t>
      </w:r>
    </w:p>
    <w:p w:rsidR="00C25DBE" w:rsidRPr="00FC52B9" w:rsidRDefault="00C25DBE" w:rsidP="00C25DBE">
      <w:pPr>
        <w:rPr>
          <w:rFonts w:asciiTheme="minorHAnsi" w:hAnsiTheme="minorHAnsi"/>
        </w:rPr>
      </w:pPr>
      <w:r w:rsidRPr="00FC52B9">
        <w:rPr>
          <w:rFonts w:asciiTheme="minorHAnsi" w:hAnsiTheme="minorHAnsi"/>
        </w:rPr>
        <w:t>(Jose Esteban, Cruising the Toilet: LeRoi Jones/Amiri Baraka, Radical Black Traditions, and Queer Futurity, GLQ: A Journal of Lesbian and Gay Studies 13.2-3, 353-367)</w:t>
      </w:r>
    </w:p>
    <w:p w:rsidR="00C25DBE" w:rsidRPr="00FC52B9" w:rsidRDefault="00C25DBE" w:rsidP="00C25DBE">
      <w:pPr>
        <w:rPr>
          <w:rFonts w:asciiTheme="minorHAnsi" w:hAnsiTheme="minorHAnsi"/>
        </w:rPr>
      </w:pPr>
    </w:p>
    <w:p w:rsidR="00C25DBE" w:rsidRPr="00FC52B9" w:rsidRDefault="00C25DBE" w:rsidP="00C25DBE">
      <w:pPr>
        <w:rPr>
          <w:rFonts w:asciiTheme="minorHAnsi" w:hAnsiTheme="minorHAnsi"/>
        </w:rPr>
      </w:pPr>
      <w:r w:rsidRPr="00FC52B9">
        <w:rPr>
          <w:rFonts w:asciiTheme="minorHAnsi" w:hAnsiTheme="minorHAnsi"/>
          <w:sz w:val="16"/>
        </w:rPr>
        <w:t xml:space="preserve">The question of children hangs heavily when one considers Baraka's present. On August 12, 2003, one of his daughters, Shani Baraka, and her female lover, Rayshon Holmes, were killed by the estranged husband of Wanda Pasha, who is also one of Baraka's daughters. The thirty-one- and thirty-year-old women's murders were preceded a few months earlier by another hate crime in Newark, the killing of fifteen-year-old Sakia Gunn. Gunn was a black transgendered youth who traveled from Hoboken to Greenwich Village and the Christopher Street piers to hang out with other young queers of color. Baraka and his wife, Amina, have in part dealt with the tragic loss of their daughter by turning to activism. The violent fate of their child has alerted them to the systemic violence that faces queer people (and especially young people) of color. The Barakas have both become ardent antiviolence activists speaking out directly on LGBT issues. Real violence has ironically brought Baraka back to a queer world that he had renounced so many years ago. Through his tremendous loss he has decided to further diversify his consistent commitment to activism and social justice to include what can only be understood as queer politics. In the world of </w:t>
      </w:r>
      <w:r w:rsidRPr="00FC52B9">
        <w:rPr>
          <w:rFonts w:asciiTheme="minorHAnsi" w:hAnsiTheme="minorHAnsi"/>
          <w:i/>
          <w:sz w:val="16"/>
        </w:rPr>
        <w:t>The Toilet</w:t>
      </w:r>
      <w:r w:rsidRPr="00FC52B9">
        <w:rPr>
          <w:rFonts w:asciiTheme="minorHAnsi" w:hAnsiTheme="minorHAnsi"/>
          <w:sz w:val="16"/>
        </w:rPr>
        <w:t xml:space="preserve"> there are no hate crimes, no lexicon that identifies homophobia per se, but there is the fact of an aggression constantly on the verge of brutal actualization. The mimetic violence resonates across time and to the scene of the loss that the author will endure decades later. This story from real life is not meant to serve as the proof for my argument. Indeed, the play's highly homoerotic violence is in crucial ways nothing like the misogynist violence against women that befell the dramatist's family or the transgenderphobic violence that ended Gunn's young life. I mention these tragedies because it makes one simple point.</w:t>
      </w:r>
      <w:r w:rsidRPr="00FC52B9">
        <w:rPr>
          <w:rFonts w:asciiTheme="minorHAnsi" w:hAnsiTheme="minorHAnsi"/>
        </w:rPr>
        <w:t xml:space="preserve"> </w:t>
      </w:r>
      <w:r w:rsidRPr="00FC52B9">
        <w:rPr>
          <w:rFonts w:asciiTheme="minorHAnsi" w:hAnsiTheme="minorHAnsi"/>
          <w:u w:val="single"/>
        </w:rPr>
        <w:t xml:space="preserve">The future is only the stuff of </w:t>
      </w:r>
      <w:r w:rsidRPr="00FC52B9">
        <w:rPr>
          <w:rFonts w:asciiTheme="minorHAnsi" w:hAnsiTheme="minorHAnsi"/>
          <w:i/>
          <w:u w:val="single"/>
        </w:rPr>
        <w:t>some</w:t>
      </w:r>
      <w:r w:rsidRPr="00FC52B9">
        <w:rPr>
          <w:rFonts w:asciiTheme="minorHAnsi" w:hAnsiTheme="minorHAnsi"/>
          <w:u w:val="single"/>
        </w:rPr>
        <w:t xml:space="preserve"> kids. Racialized kids, queer kids, are not the sovereign princes of futurity</w:t>
      </w:r>
      <w:r w:rsidRPr="00FC52B9">
        <w:rPr>
          <w:rFonts w:asciiTheme="minorHAnsi" w:hAnsiTheme="minorHAnsi"/>
        </w:rPr>
        <w:t xml:space="preserve">. </w:t>
      </w:r>
      <w:r w:rsidRPr="00FC52B9">
        <w:rPr>
          <w:rFonts w:asciiTheme="minorHAnsi" w:hAnsiTheme="minorHAnsi"/>
          <w:sz w:val="16"/>
        </w:rPr>
        <w:t xml:space="preserve">While Edelman does indicate that the future of the child as futurity is different from the future of actual children, </w:t>
      </w:r>
      <w:r w:rsidRPr="00FC52B9">
        <w:rPr>
          <w:rFonts w:asciiTheme="minorHAnsi" w:hAnsiTheme="minorHAnsi"/>
          <w:u w:val="single"/>
        </w:rPr>
        <w:t xml:space="preserve">his framing nonetheless </w:t>
      </w:r>
      <w:r w:rsidRPr="00FC52B9">
        <w:rPr>
          <w:rFonts w:asciiTheme="minorHAnsi" w:hAnsiTheme="minorHAnsi"/>
          <w:b/>
          <w:u w:val="single"/>
        </w:rPr>
        <w:t>accepts and reproduces this monolithic figure of the child that is indeed always already white</w:t>
      </w:r>
      <w:r w:rsidRPr="00FC52B9">
        <w:rPr>
          <w:rFonts w:asciiTheme="minorHAnsi" w:hAnsiTheme="minorHAnsi"/>
        </w:rPr>
        <w:t xml:space="preserve">. </w:t>
      </w:r>
      <w:r w:rsidRPr="00FC52B9">
        <w:rPr>
          <w:rFonts w:asciiTheme="minorHAnsi" w:hAnsiTheme="minorHAnsi"/>
          <w:sz w:val="16"/>
        </w:rPr>
        <w:t xml:space="preserve">He all but ignores the point that other modes of particularity within the social are constitutive of subjecthood beyond the kind of </w:t>
      </w:r>
      <w:r w:rsidRPr="00FC52B9">
        <w:rPr>
          <w:rFonts w:asciiTheme="minorHAnsi" w:hAnsiTheme="minorHAnsi"/>
          <w:i/>
          <w:sz w:val="16"/>
        </w:rPr>
        <w:t>jouissance</w:t>
      </w:r>
      <w:r w:rsidRPr="00FC52B9">
        <w:rPr>
          <w:rFonts w:asciiTheme="minorHAnsi" w:hAnsiTheme="minorHAnsi"/>
          <w:sz w:val="16"/>
        </w:rPr>
        <w:t xml:space="preserve"> that refuses both narratological meaning and what he understands as the fantasy of futurity. He anticipates and bristles against his future critics with a precognitive paranoia in footnote 19 of his first chapter. He rightly predicts that </w:t>
      </w:r>
      <w:r w:rsidRPr="00FC52B9">
        <w:rPr>
          <w:rFonts w:asciiTheme="minorHAnsi" w:hAnsiTheme="minorHAnsi"/>
          <w:b/>
          <w:sz w:val="16"/>
        </w:rPr>
        <w:t>[End Page 364]</w:t>
      </w:r>
      <w:r w:rsidRPr="00FC52B9">
        <w:rPr>
          <w:rFonts w:asciiTheme="minorHAnsi" w:hAnsiTheme="minorHAnsi"/>
          <w:sz w:val="16"/>
        </w:rPr>
        <w:t xml:space="preserve"> some identitarian critics (I suppose that would be me in this instance, despite my ambivalent relation to the concept of identity) would dismiss his polemic by saying it is determined by his middle-class white gay male positionality. This attempt to inoculate himself from those who engage his polemic does not do the job. In the final analysis, white gay male crypto-identity politics (the restaging of whiteness as universal norm via the imaginary negation of all other identities that position themselves as not white) is beside the point. The deeper point is indeed "political," as, but certainly not more, political as Edelman's argument. </w:t>
      </w:r>
      <w:r w:rsidRPr="00FC52B9">
        <w:rPr>
          <w:rFonts w:asciiTheme="minorHAnsi" w:hAnsiTheme="minorHAnsi"/>
          <w:u w:val="single"/>
        </w:rPr>
        <w:t>It is important not to hand over futurity to normative white reproductive futurity</w:t>
      </w:r>
      <w:r w:rsidRPr="00FC52B9">
        <w:rPr>
          <w:rFonts w:asciiTheme="minorHAnsi" w:hAnsiTheme="minorHAnsi"/>
        </w:rPr>
        <w:t xml:space="preserve">. </w:t>
      </w:r>
      <w:r w:rsidRPr="00FC52B9">
        <w:rPr>
          <w:rFonts w:asciiTheme="minorHAnsi" w:hAnsiTheme="minorHAnsi"/>
          <w:u w:val="single"/>
        </w:rPr>
        <w:t xml:space="preserve">That dominant mode of futurity is indeed "winning," but that is all the more reason to call on a utopian political imagination that will enable us to glimpse another time and place: </w:t>
      </w:r>
      <w:r w:rsidRPr="00FC52B9">
        <w:rPr>
          <w:rFonts w:asciiTheme="minorHAnsi" w:hAnsiTheme="minorHAnsi"/>
          <w:b/>
          <w:u w:val="single"/>
        </w:rPr>
        <w:t>a "not-yet" where queer youths of color actually get to grow up</w:t>
      </w:r>
      <w:r w:rsidRPr="00FC52B9">
        <w:rPr>
          <w:rFonts w:asciiTheme="minorHAnsi" w:hAnsiTheme="minorHAnsi"/>
          <w:u w:val="single"/>
        </w:rPr>
        <w:t>.</w:t>
      </w:r>
      <w:r w:rsidRPr="00FC52B9">
        <w:rPr>
          <w:rFonts w:asciiTheme="minorHAnsi" w:hAnsiTheme="minorHAnsi"/>
        </w:rPr>
        <w:t xml:space="preserve"> </w:t>
      </w:r>
      <w:r w:rsidRPr="00FC52B9">
        <w:rPr>
          <w:rFonts w:asciiTheme="minorHAnsi" w:hAnsiTheme="minorHAnsi"/>
          <w:u w:val="single"/>
        </w:rPr>
        <w:t xml:space="preserve">Utopian and willfully idealistic practices of thought are in order if we are to resist the perils of </w:t>
      </w:r>
      <w:r w:rsidRPr="00FC52B9">
        <w:rPr>
          <w:rFonts w:asciiTheme="minorHAnsi" w:hAnsiTheme="minorHAnsi"/>
          <w:b/>
          <w:u w:val="single"/>
        </w:rPr>
        <w:t>heteronormative pragmatism and Anglo-normative pessimism</w:t>
      </w:r>
      <w:r w:rsidRPr="00FC52B9">
        <w:rPr>
          <w:rFonts w:asciiTheme="minorHAnsi" w:hAnsiTheme="minorHAnsi"/>
          <w:u w:val="single"/>
        </w:rPr>
        <w:t xml:space="preserve">. Imagining a queer subject who is abstracted from the </w:t>
      </w:r>
      <w:r w:rsidRPr="00FC52B9">
        <w:rPr>
          <w:rFonts w:asciiTheme="minorHAnsi" w:hAnsiTheme="minorHAnsi"/>
          <w:b/>
          <w:u w:val="single"/>
        </w:rPr>
        <w:t>sensuous intersectionalities that mark our experience is an ineffectual way out</w:t>
      </w:r>
      <w:r w:rsidRPr="00FC52B9">
        <w:rPr>
          <w:rFonts w:asciiTheme="minorHAnsi" w:hAnsiTheme="minorHAnsi"/>
        </w:rPr>
        <w:t xml:space="preserve">. </w:t>
      </w:r>
      <w:r w:rsidRPr="00FC52B9">
        <w:rPr>
          <w:rFonts w:asciiTheme="minorHAnsi" w:hAnsiTheme="minorHAnsi"/>
          <w:u w:val="single"/>
        </w:rPr>
        <w:t>Such an escape via singularity is a ticket whose price most cannot afford</w:t>
      </w:r>
      <w:r w:rsidRPr="00FC52B9">
        <w:rPr>
          <w:rFonts w:asciiTheme="minorHAnsi" w:hAnsiTheme="minorHAnsi"/>
        </w:rPr>
        <w:t xml:space="preserve">. </w:t>
      </w:r>
      <w:r w:rsidRPr="00FC52B9">
        <w:rPr>
          <w:rFonts w:asciiTheme="minorHAnsi" w:hAnsiTheme="minorHAnsi"/>
          <w:u w:val="single"/>
        </w:rPr>
        <w:t xml:space="preserve">The way to deal with the asymmetries and violent frenzies that mark the present </w:t>
      </w:r>
      <w:r w:rsidRPr="00FC52B9">
        <w:rPr>
          <w:rFonts w:asciiTheme="minorHAnsi" w:hAnsiTheme="minorHAnsi"/>
          <w:b/>
          <w:u w:val="single"/>
        </w:rPr>
        <w:t>is not to forget the future</w:t>
      </w:r>
      <w:r w:rsidRPr="00FC52B9">
        <w:rPr>
          <w:rFonts w:asciiTheme="minorHAnsi" w:hAnsiTheme="minorHAnsi"/>
        </w:rPr>
        <w:t xml:space="preserve">. </w:t>
      </w:r>
      <w:r w:rsidRPr="00FC52B9">
        <w:rPr>
          <w:rFonts w:asciiTheme="minorHAnsi" w:hAnsiTheme="minorHAnsi"/>
          <w:sz w:val="16"/>
        </w:rPr>
        <w:t>The here and now is simply not enough.</w:t>
      </w:r>
      <w:r w:rsidRPr="00FC52B9">
        <w:rPr>
          <w:rFonts w:asciiTheme="minorHAnsi" w:hAnsiTheme="minorHAnsi"/>
        </w:rPr>
        <w:t xml:space="preserve"> </w:t>
      </w:r>
      <w:r w:rsidRPr="00FC52B9">
        <w:rPr>
          <w:rFonts w:asciiTheme="minorHAnsi" w:hAnsiTheme="minorHAnsi"/>
          <w:u w:val="single"/>
        </w:rPr>
        <w:t xml:space="preserve">Queerness should and could be </w:t>
      </w:r>
      <w:r w:rsidRPr="00FC52B9">
        <w:rPr>
          <w:rFonts w:asciiTheme="minorHAnsi" w:hAnsiTheme="minorHAnsi"/>
          <w:b/>
          <w:u w:val="single"/>
        </w:rPr>
        <w:t>about a desire for another way of being</w:t>
      </w:r>
      <w:r w:rsidRPr="00FC52B9">
        <w:rPr>
          <w:rFonts w:asciiTheme="minorHAnsi" w:hAnsiTheme="minorHAnsi"/>
          <w:u w:val="single"/>
        </w:rPr>
        <w:t xml:space="preserve"> in both the world and time, a desire that resists mandates to accept that which is not enough</w:t>
      </w:r>
      <w:r w:rsidRPr="00FC52B9">
        <w:rPr>
          <w:rFonts w:asciiTheme="minorHAnsi" w:hAnsiTheme="minorHAnsi"/>
        </w:rPr>
        <w:t>.</w:t>
      </w:r>
    </w:p>
    <w:p w:rsidR="00C25DBE" w:rsidRPr="00FC52B9" w:rsidRDefault="00C25DBE" w:rsidP="00C25DBE">
      <w:pPr>
        <w:rPr>
          <w:rFonts w:asciiTheme="minorHAnsi" w:hAnsiTheme="minorHAnsi"/>
        </w:rPr>
      </w:pPr>
    </w:p>
    <w:p w:rsidR="0010507E" w:rsidRPr="00FC52B9" w:rsidRDefault="0025109D" w:rsidP="0010507E">
      <w:pPr>
        <w:pStyle w:val="Heading2"/>
        <w:rPr>
          <w:rFonts w:asciiTheme="minorHAnsi" w:hAnsiTheme="minorHAnsi"/>
        </w:rPr>
      </w:pPr>
      <w:bookmarkStart w:id="5" w:name="_Toc115535783"/>
      <w:bookmarkStart w:id="6" w:name="_Toc145396620"/>
      <w:r w:rsidRPr="00FC52B9">
        <w:rPr>
          <w:rFonts w:asciiTheme="minorHAnsi" w:hAnsiTheme="minorHAnsi"/>
        </w:rPr>
        <w:t>Futurity Good</w:t>
      </w:r>
    </w:p>
    <w:bookmarkEnd w:id="5"/>
    <w:bookmarkEnd w:id="6"/>
    <w:p w:rsidR="00C25DBE" w:rsidRPr="00FC52B9" w:rsidRDefault="00A94B8F" w:rsidP="00C25DBE">
      <w:pPr>
        <w:pStyle w:val="Heading3"/>
        <w:rPr>
          <w:rFonts w:asciiTheme="minorHAnsi" w:hAnsiTheme="minorHAnsi"/>
        </w:rPr>
      </w:pPr>
      <w:r w:rsidRPr="00FC52B9">
        <w:rPr>
          <w:rFonts w:asciiTheme="minorHAnsi" w:hAnsiTheme="minorHAnsi"/>
        </w:rPr>
        <w:t>Frontline</w:t>
      </w:r>
    </w:p>
    <w:p w:rsidR="00C25DBE" w:rsidRPr="00FC52B9" w:rsidRDefault="00C25DBE" w:rsidP="00A94B8F">
      <w:pPr>
        <w:pStyle w:val="Heading4"/>
        <w:rPr>
          <w:rFonts w:asciiTheme="minorHAnsi" w:hAnsiTheme="minorHAnsi"/>
        </w:rPr>
      </w:pPr>
      <w:r w:rsidRPr="00FC52B9">
        <w:rPr>
          <w:rFonts w:asciiTheme="minorHAnsi" w:hAnsiTheme="minorHAnsi"/>
        </w:rPr>
        <w:t>Focusing on the future is good</w:t>
      </w:r>
    </w:p>
    <w:p w:rsidR="00C25DBE" w:rsidRPr="00FC52B9" w:rsidRDefault="00C25DBE" w:rsidP="00A94B8F">
      <w:pPr>
        <w:pStyle w:val="Heading4"/>
        <w:rPr>
          <w:rFonts w:asciiTheme="minorHAnsi" w:hAnsiTheme="minorHAnsi"/>
        </w:rPr>
      </w:pPr>
      <w:proofErr w:type="gramStart"/>
      <w:r w:rsidRPr="00FC52B9">
        <w:rPr>
          <w:rFonts w:asciiTheme="minorHAnsi" w:hAnsiTheme="minorHAnsi"/>
        </w:rPr>
        <w:t>a</w:t>
      </w:r>
      <w:proofErr w:type="gramEnd"/>
      <w:r w:rsidRPr="00FC52B9">
        <w:rPr>
          <w:rFonts w:asciiTheme="minorHAnsi" w:hAnsiTheme="minorHAnsi"/>
        </w:rPr>
        <w:t>) Only way to challenge oppressive structures</w:t>
      </w:r>
    </w:p>
    <w:p w:rsidR="00C25DBE" w:rsidRPr="00FC52B9" w:rsidRDefault="00C25DBE" w:rsidP="00A94B8F">
      <w:pPr>
        <w:pStyle w:val="Heading4"/>
        <w:rPr>
          <w:rFonts w:asciiTheme="minorHAnsi" w:hAnsiTheme="minorHAnsi"/>
        </w:rPr>
      </w:pPr>
      <w:r w:rsidRPr="00FC52B9">
        <w:rPr>
          <w:rFonts w:asciiTheme="minorHAnsi" w:hAnsiTheme="minorHAnsi"/>
        </w:rPr>
        <w:t xml:space="preserve">b) </w:t>
      </w:r>
      <w:proofErr w:type="gramStart"/>
      <w:r w:rsidRPr="00FC52B9">
        <w:rPr>
          <w:rFonts w:asciiTheme="minorHAnsi" w:hAnsiTheme="minorHAnsi"/>
        </w:rPr>
        <w:t>It’s</w:t>
      </w:r>
      <w:proofErr w:type="gramEnd"/>
      <w:r w:rsidRPr="00FC52B9">
        <w:rPr>
          <w:rFonts w:asciiTheme="minorHAnsi" w:hAnsiTheme="minorHAnsi"/>
        </w:rPr>
        <w:t xml:space="preserve"> not deterministic – focus on reproductive futurism allows us to be reflexive of the past and present as well</w:t>
      </w:r>
    </w:p>
    <w:p w:rsidR="00C25DBE" w:rsidRPr="00FC52B9" w:rsidRDefault="00C25DBE" w:rsidP="00C25DBE">
      <w:pPr>
        <w:pStyle w:val="Nothing"/>
        <w:rPr>
          <w:rStyle w:val="Author-Date"/>
          <w:rFonts w:asciiTheme="minorHAnsi" w:hAnsiTheme="minorHAnsi"/>
        </w:rPr>
      </w:pPr>
      <w:r w:rsidRPr="00FC52B9">
        <w:rPr>
          <w:rStyle w:val="Author-Date"/>
          <w:rFonts w:asciiTheme="minorHAnsi" w:hAnsiTheme="minorHAnsi"/>
        </w:rPr>
        <w:t>Unger 7</w:t>
      </w:r>
    </w:p>
    <w:p w:rsidR="00C25DBE" w:rsidRPr="00FC52B9" w:rsidRDefault="00C25DBE" w:rsidP="00C25DBE">
      <w:pPr>
        <w:rPr>
          <w:rFonts w:asciiTheme="minorHAnsi" w:hAnsiTheme="minorHAnsi"/>
        </w:rPr>
      </w:pPr>
      <w:r w:rsidRPr="00FC52B9">
        <w:rPr>
          <w:rFonts w:asciiTheme="minorHAnsi" w:hAnsiTheme="minorHAnsi"/>
        </w:rPr>
        <w:t xml:space="preserve">Roberto Mangabeira Unger Professor of Law Harvard, </w:t>
      </w:r>
      <w:hyperlink r:id="rId27" w:history="1">
        <w:r w:rsidRPr="00FC52B9">
          <w:rPr>
            <w:rFonts w:asciiTheme="minorHAnsi" w:hAnsiTheme="minorHAnsi"/>
          </w:rPr>
          <w:t>http://www.law.harvard.edu/unger/english/docs/pragmatism.doc</w:t>
        </w:r>
      </w:hyperlink>
      <w:r w:rsidRPr="00FC52B9">
        <w:rPr>
          <w:rFonts w:asciiTheme="minorHAnsi" w:hAnsiTheme="minorHAnsi"/>
        </w:rPr>
        <w:t>.THE SELF AWAKENED: PRAGMATISM UNBOUND </w:t>
      </w:r>
    </w:p>
    <w:p w:rsidR="00C25DBE" w:rsidRPr="00FC52B9" w:rsidRDefault="00C25DBE" w:rsidP="00C25DBE">
      <w:pPr>
        <w:pStyle w:val="card"/>
        <w:rPr>
          <w:rFonts w:asciiTheme="minorHAnsi" w:hAnsiTheme="minorHAnsi"/>
        </w:rPr>
      </w:pPr>
      <w:r w:rsidRPr="00FC52B9">
        <w:rPr>
          <w:rStyle w:val="underline"/>
          <w:rFonts w:asciiTheme="minorHAnsi" w:hAnsiTheme="minorHAnsi"/>
        </w:rPr>
        <w:t>The third theme is Futurity</w:t>
      </w:r>
      <w:r w:rsidRPr="00FC52B9">
        <w:rPr>
          <w:rFonts w:asciiTheme="minorHAnsi" w:hAnsiTheme="minorHAnsi"/>
        </w:rPr>
        <w:t>. Whether or not time is for real in the vast world of nature, of which our knowledge always remains at once remote and contradictory, is a subject that will always continue to arouse controversy</w:t>
      </w:r>
      <w:r w:rsidRPr="00FC52B9">
        <w:rPr>
          <w:rFonts w:asciiTheme="minorHAnsi" w:hAnsiTheme="minorHAnsi"/>
          <w:u w:val="single"/>
        </w:rPr>
        <w:t xml:space="preserve">. </w:t>
      </w:r>
      <w:r w:rsidRPr="00FC52B9">
        <w:rPr>
          <w:rStyle w:val="underline"/>
          <w:rFonts w:asciiTheme="minorHAnsi" w:hAnsiTheme="minorHAnsi"/>
        </w:rPr>
        <w:t>That time is for real in human existence is not, however, a speculative thesis; it is a pressure we face with mounting force, so long as we remain conscious and not deluded, in our passage from birth to death. The temporal character of our existence is the consequence of our embodiment, the stigma of our finitude, and the condition that gives transcendence its point.       We are not exhausted by the social and cultural worlds we inhabit and build. They are finite. We, in comparison to them, are not. We can see, think, feel, build, and connect in more ways than they can allow</w:t>
      </w:r>
      <w:r w:rsidRPr="00FC52B9">
        <w:rPr>
          <w:rFonts w:asciiTheme="minorHAnsi" w:hAnsiTheme="minorHAnsi"/>
        </w:rPr>
        <w:t>. That is why we are required to rebel against them: to advance our interests and ideals as we now understand them, but also to become ourselves, affirming the polarity that constitutes the law-breaking law of our being</w:t>
      </w:r>
      <w:r w:rsidRPr="00FC52B9">
        <w:rPr>
          <w:rStyle w:val="underline"/>
          <w:rFonts w:asciiTheme="minorHAnsi" w:hAnsiTheme="minorHAnsi"/>
        </w:rPr>
        <w:t xml:space="preserve">.       To seek what goes beyond the established structure and represents, for that very reason, the </w:t>
      </w:r>
      <w:r w:rsidRPr="00FC52B9">
        <w:rPr>
          <w:rStyle w:val="underline"/>
          <w:rFonts w:asciiTheme="minorHAnsi" w:hAnsiTheme="minorHAnsi"/>
          <w:b/>
        </w:rPr>
        <w:t>possible beginning of another structure</w:t>
      </w:r>
      <w:r w:rsidRPr="00FC52B9">
        <w:rPr>
          <w:rStyle w:val="underline"/>
          <w:rFonts w:asciiTheme="minorHAnsi" w:hAnsiTheme="minorHAnsi"/>
        </w:rPr>
        <w:t xml:space="preserve">, </w:t>
      </w:r>
      <w:r w:rsidRPr="00FC52B9">
        <w:rPr>
          <w:rFonts w:asciiTheme="minorHAnsi" w:hAnsiTheme="minorHAnsi"/>
        </w:rPr>
        <w:t>even of a structure that organizes its own remaking</w:t>
      </w:r>
      <w:r w:rsidRPr="00FC52B9">
        <w:rPr>
          <w:rStyle w:val="underline"/>
          <w:rFonts w:asciiTheme="minorHAnsi" w:hAnsiTheme="minorHAnsi"/>
        </w:rPr>
        <w:t xml:space="preserve">, is </w:t>
      </w:r>
      <w:r w:rsidRPr="00FC52B9">
        <w:rPr>
          <w:rStyle w:val="underline"/>
          <w:rFonts w:asciiTheme="minorHAnsi" w:hAnsiTheme="minorHAnsi"/>
          <w:b/>
        </w:rPr>
        <w:t>to live for the future</w:t>
      </w:r>
      <w:r w:rsidRPr="00FC52B9">
        <w:rPr>
          <w:rStyle w:val="underline"/>
          <w:rFonts w:asciiTheme="minorHAnsi" w:hAnsiTheme="minorHAnsi"/>
        </w:rPr>
        <w:t xml:space="preserve">. Living for the future is a way of living in the present as a being not wholly determined by the present conditions of its </w:t>
      </w:r>
      <w:proofErr w:type="gramStart"/>
      <w:r w:rsidRPr="00FC52B9">
        <w:rPr>
          <w:rStyle w:val="underline"/>
          <w:rFonts w:asciiTheme="minorHAnsi" w:hAnsiTheme="minorHAnsi"/>
        </w:rPr>
        <w:t>existence</w:t>
      </w:r>
      <w:r w:rsidRPr="00FC52B9">
        <w:rPr>
          <w:rFonts w:asciiTheme="minorHAnsi" w:hAnsiTheme="minorHAnsi"/>
        </w:rPr>
        <w:t>.</w:t>
      </w:r>
      <w:proofErr w:type="gramEnd"/>
      <w:r w:rsidRPr="00FC52B9">
        <w:rPr>
          <w:rFonts w:asciiTheme="minorHAnsi" w:hAnsiTheme="minorHAnsi"/>
        </w:rPr>
        <w:t xml:space="preserve"> We never completely surrender. We go about our business of passive submission, of voiceless despair, as if we knew that the established order were not for keeps, and had no final claim to our allegiance. Orientation to the future </w:t>
      </w:r>
      <w:r w:rsidRPr="00FC52B9">
        <w:rPr>
          <w:rStyle w:val="underline"/>
          <w:rFonts w:asciiTheme="minorHAnsi" w:hAnsiTheme="minorHAnsi"/>
        </w:rPr>
        <w:t>-- futurity -- is a defining condition of personality</w:t>
      </w:r>
      <w:r w:rsidRPr="00FC52B9">
        <w:rPr>
          <w:rFonts w:asciiTheme="minorHAnsi" w:hAnsiTheme="minorHAnsi"/>
        </w:rPr>
        <w:t xml:space="preserve">.       So fundamental is this feature of our existence that it also shapes the experience of thinking, even when our thoughts are directed away from ourselves to nature. Ceaselessly reorganizing our experience of particulars under general headings, constantly breaking up and remaking the headings to master the experience, intuiting in one set of known relations the existence of another, next to it or hidden under it, finding out one thing when we had set out to find out another, and discovering indeed what our assumptions and methods may have ruled out as paradoxical, contradictory, or impossible, we come to see the next steps of thought -- its possibilities, its future -- as the point of the whole past of thought. </w:t>
      </w:r>
      <w:r w:rsidRPr="00FC52B9">
        <w:rPr>
          <w:rFonts w:asciiTheme="minorHAnsi" w:hAnsiTheme="minorHAnsi"/>
          <w:u w:val="single"/>
        </w:rPr>
        <w:t>      </w:t>
      </w:r>
      <w:r w:rsidRPr="00FC52B9">
        <w:rPr>
          <w:rStyle w:val="underline"/>
          <w:rFonts w:asciiTheme="minorHAnsi" w:hAnsiTheme="minorHAnsi"/>
        </w:rPr>
        <w:t>Futurity should cease to be a predicament and should become a program: we should radicalize it to empower ourselves</w:t>
      </w:r>
      <w:r w:rsidRPr="00FC52B9">
        <w:rPr>
          <w:rFonts w:asciiTheme="minorHAnsi" w:hAnsiTheme="minorHAnsi"/>
        </w:rPr>
        <w:t>. That is the reason to take an interest in ways of organizing thought and society that diminish the influence of what happened before on what can happen next. Such intellectual and institutional innovations make change in thought less dependent on the pressure of unmastered anomalies and change in society less dependent on the blows of unexpected trauma. In any given historical situation, the effort to live for the future has consequences for how we order our ideas and for how we order our societies. There is a structure to the organized revision of structures. Its constituents, however, are not timeless. We paste them together with the time-soaked materials at hand.</w:t>
      </w:r>
    </w:p>
    <w:p w:rsidR="00C25DBE" w:rsidRPr="00FC52B9" w:rsidRDefault="00C25DBE" w:rsidP="00C25DBE">
      <w:pPr>
        <w:rPr>
          <w:rFonts w:asciiTheme="minorHAnsi" w:hAnsiTheme="minorHAnsi"/>
        </w:rPr>
      </w:pPr>
    </w:p>
    <w:p w:rsidR="00C25DBE" w:rsidRPr="00FC52B9" w:rsidRDefault="00C25DBE" w:rsidP="00A94B8F">
      <w:pPr>
        <w:pStyle w:val="Heading4"/>
        <w:rPr>
          <w:rFonts w:asciiTheme="minorHAnsi" w:hAnsiTheme="minorHAnsi"/>
        </w:rPr>
      </w:pPr>
      <w:r w:rsidRPr="00FC52B9">
        <w:rPr>
          <w:rFonts w:asciiTheme="minorHAnsi" w:hAnsiTheme="minorHAnsi"/>
        </w:rPr>
        <w:t>Provides a value to life</w:t>
      </w:r>
    </w:p>
    <w:p w:rsidR="00C25DBE" w:rsidRPr="00FC52B9" w:rsidRDefault="00C25DBE" w:rsidP="00C25DBE">
      <w:pPr>
        <w:pStyle w:val="Nothing"/>
        <w:rPr>
          <w:rStyle w:val="Author-Date"/>
          <w:rFonts w:asciiTheme="minorHAnsi" w:hAnsiTheme="minorHAnsi"/>
        </w:rPr>
      </w:pPr>
      <w:r w:rsidRPr="00FC52B9">
        <w:rPr>
          <w:rStyle w:val="Author-Date"/>
          <w:rFonts w:asciiTheme="minorHAnsi" w:hAnsiTheme="minorHAnsi"/>
        </w:rPr>
        <w:t>Unger 7</w:t>
      </w:r>
    </w:p>
    <w:p w:rsidR="00C25DBE" w:rsidRPr="00FC52B9" w:rsidRDefault="00C25DBE" w:rsidP="00C25DBE">
      <w:pPr>
        <w:rPr>
          <w:rFonts w:asciiTheme="minorHAnsi" w:hAnsiTheme="minorHAnsi"/>
        </w:rPr>
      </w:pPr>
      <w:r w:rsidRPr="00FC52B9">
        <w:rPr>
          <w:rFonts w:asciiTheme="minorHAnsi" w:hAnsiTheme="minorHAnsi"/>
        </w:rPr>
        <w:t xml:space="preserve">Roberto Mangabeira Unger Professor of Law Harvard, </w:t>
      </w:r>
      <w:hyperlink r:id="rId28" w:history="1">
        <w:r w:rsidRPr="00FC52B9">
          <w:rPr>
            <w:rStyle w:val="Hyperlink"/>
            <w:rFonts w:asciiTheme="minorHAnsi" w:hAnsiTheme="minorHAnsi" w:cs="Arial"/>
          </w:rPr>
          <w:t>http://www.law.harvard.edu/unger/english/docs/pragmatism.doc</w:t>
        </w:r>
      </w:hyperlink>
      <w:r w:rsidRPr="00FC52B9">
        <w:rPr>
          <w:rFonts w:asciiTheme="minorHAnsi" w:hAnsiTheme="minorHAnsi"/>
        </w:rPr>
        <w:t>.</w:t>
      </w:r>
      <w:r w:rsidRPr="00FC52B9">
        <w:rPr>
          <w:rFonts w:asciiTheme="minorHAnsi" w:hAnsiTheme="minorHAnsi"/>
          <w:sz w:val="18"/>
        </w:rPr>
        <w:t>THE SELF AWAKENED</w:t>
      </w:r>
      <w:r w:rsidRPr="00FC52B9">
        <w:rPr>
          <w:rFonts w:asciiTheme="minorHAnsi" w:hAnsiTheme="minorHAnsi"/>
        </w:rPr>
        <w:t xml:space="preserve">: </w:t>
      </w:r>
      <w:r w:rsidRPr="00FC52B9">
        <w:rPr>
          <w:rFonts w:asciiTheme="minorHAnsi" w:hAnsiTheme="minorHAnsi"/>
          <w:sz w:val="18"/>
        </w:rPr>
        <w:t>PRAGMATISM UNBOUND</w:t>
      </w:r>
      <w:r w:rsidRPr="00FC52B9">
        <w:rPr>
          <w:rFonts w:asciiTheme="minorHAnsi" w:hAnsiTheme="minorHAnsi"/>
        </w:rPr>
        <w:t> </w:t>
      </w:r>
    </w:p>
    <w:p w:rsidR="00C25DBE" w:rsidRPr="00FC52B9" w:rsidRDefault="00C25DBE" w:rsidP="00C25DBE">
      <w:pPr>
        <w:pStyle w:val="card"/>
        <w:rPr>
          <w:rFonts w:asciiTheme="minorHAnsi" w:hAnsiTheme="minorHAnsi"/>
          <w:sz w:val="20"/>
        </w:rPr>
      </w:pPr>
      <w:r w:rsidRPr="00FC52B9">
        <w:rPr>
          <w:rFonts w:asciiTheme="minorHAnsi" w:hAnsiTheme="minorHAnsi"/>
        </w:rPr>
        <w:t xml:space="preserve">The hope held out by the thesis that we can change our relation to our contexts will remain hollow unless we can change this relation in biographical as well as in historical time, independently of the fate of all collective projects of transformation. It will be hollow as well unless that change will give us other people and the world itself more fully. That the hope is not hollow in any such sense represents part of the thesis implicit in </w:t>
      </w:r>
      <w:r w:rsidRPr="00FC52B9">
        <w:rPr>
          <w:rStyle w:val="underline"/>
          <w:rFonts w:asciiTheme="minorHAnsi" w:hAnsiTheme="minorHAnsi"/>
        </w:rPr>
        <w:t>the idea of futurity</w:t>
      </w:r>
      <w:r w:rsidRPr="00FC52B9">
        <w:rPr>
          <w:rFonts w:asciiTheme="minorHAnsi" w:hAnsiTheme="minorHAnsi"/>
          <w:u w:val="single"/>
        </w:rPr>
        <w:t xml:space="preserve">: </w:t>
      </w:r>
      <w:r w:rsidRPr="00FC52B9">
        <w:rPr>
          <w:rStyle w:val="underline"/>
          <w:rFonts w:asciiTheme="minorHAnsi" w:hAnsiTheme="minorHAnsi"/>
        </w:rPr>
        <w:t xml:space="preserve">to </w:t>
      </w:r>
      <w:r w:rsidRPr="00FC52B9">
        <w:rPr>
          <w:rStyle w:val="underline"/>
          <w:rFonts w:asciiTheme="minorHAnsi" w:hAnsiTheme="minorHAnsi"/>
          <w:b/>
        </w:rPr>
        <w:t>live for the future</w:t>
      </w:r>
      <w:r w:rsidRPr="00FC52B9">
        <w:rPr>
          <w:rStyle w:val="underline"/>
          <w:rFonts w:asciiTheme="minorHAnsi" w:hAnsiTheme="minorHAnsi"/>
        </w:rPr>
        <w:t xml:space="preserve"> is to live in the present as a being not fully determined by the present settings of organized life and thought and therefore more capable of openness to the other person, to the surprising experience, and to the entire phenomenal world of time and change. It is in this way that we can embrace the joy of life in the moment as both a revelation and a prophecy rather than discounting it as a trick that nature plays on spirit the better to reconcile us to our haplessness and our ignorance.</w:t>
      </w:r>
      <w:r w:rsidRPr="00FC52B9">
        <w:rPr>
          <w:rFonts w:asciiTheme="minorHAnsi" w:hAnsiTheme="minorHAnsi"/>
        </w:rPr>
        <w:t xml:space="preserve">  </w:t>
      </w:r>
      <w:r w:rsidRPr="00FC52B9">
        <w:rPr>
          <w:rFonts w:asciiTheme="minorHAnsi" w:hAnsiTheme="minorHAnsi"/>
          <w:sz w:val="20"/>
        </w:rPr>
        <w:t xml:space="preserve">The chief teaching of this book is that we become more godlike to live, not </w:t>
      </w:r>
      <w:r w:rsidRPr="00FC52B9">
        <w:rPr>
          <w:rFonts w:asciiTheme="minorHAnsi" w:hAnsiTheme="minorHAnsi"/>
        </w:rPr>
        <w:t>that</w:t>
      </w:r>
      <w:r w:rsidRPr="00FC52B9">
        <w:rPr>
          <w:rFonts w:asciiTheme="minorHAnsi" w:hAnsiTheme="minorHAnsi"/>
          <w:sz w:val="20"/>
        </w:rPr>
        <w:t xml:space="preserve"> we live to become more godlike. </w:t>
      </w:r>
      <w:r w:rsidRPr="00FC52B9">
        <w:rPr>
          <w:rStyle w:val="underline"/>
          <w:rFonts w:asciiTheme="minorHAnsi" w:hAnsiTheme="minorHAnsi"/>
        </w:rPr>
        <w:t xml:space="preserve">The reward of our striving is not arousal to a greater life later; it is arousal to a greater life now, a raising up confirmed by our </w:t>
      </w:r>
      <w:r w:rsidRPr="00FC52B9">
        <w:rPr>
          <w:rStyle w:val="underline"/>
          <w:rFonts w:asciiTheme="minorHAnsi" w:hAnsiTheme="minorHAnsi"/>
          <w:b/>
        </w:rPr>
        <w:t>opening up to the other and to the new</w:t>
      </w:r>
      <w:r w:rsidRPr="00FC52B9">
        <w:rPr>
          <w:rStyle w:val="underline"/>
          <w:rFonts w:asciiTheme="minorHAnsi" w:hAnsiTheme="minorHAnsi"/>
        </w:rPr>
        <w:t>.</w:t>
      </w:r>
      <w:r w:rsidRPr="00FC52B9">
        <w:rPr>
          <w:rFonts w:asciiTheme="minorHAnsi" w:hAnsiTheme="minorHAnsi"/>
          <w:sz w:val="20"/>
        </w:rPr>
        <w:t xml:space="preserve"> A simple way to grasp the point of my whole argument, from the vantage point of this its middle and its center, is to say that it explores a world of ideas about nature, society, personality, and mind within which this teaching makes sense and has authority. </w:t>
      </w:r>
    </w:p>
    <w:p w:rsidR="00C25DBE" w:rsidRPr="00FC52B9" w:rsidRDefault="00C25DBE" w:rsidP="00C25DBE">
      <w:pPr>
        <w:rPr>
          <w:rFonts w:asciiTheme="minorHAnsi" w:hAnsiTheme="minorHAnsi"/>
        </w:rPr>
      </w:pPr>
    </w:p>
    <w:p w:rsidR="00C25DBE" w:rsidRPr="00FC52B9" w:rsidRDefault="00C25DBE" w:rsidP="00C25DBE">
      <w:pPr>
        <w:rPr>
          <w:rFonts w:asciiTheme="minorHAnsi" w:hAnsiTheme="minorHAnsi"/>
        </w:rPr>
      </w:pPr>
      <w:r w:rsidRPr="00FC52B9">
        <w:rPr>
          <w:rFonts w:asciiTheme="minorHAnsi" w:hAnsiTheme="minorHAnsi"/>
        </w:rPr>
        <w:br w:type="page"/>
      </w:r>
    </w:p>
    <w:p w:rsidR="00C25DBE" w:rsidRPr="00FC52B9" w:rsidRDefault="00A94B8F" w:rsidP="00C25DBE">
      <w:pPr>
        <w:pStyle w:val="Heading3"/>
        <w:rPr>
          <w:rFonts w:asciiTheme="minorHAnsi" w:hAnsiTheme="minorHAnsi"/>
        </w:rPr>
      </w:pPr>
      <w:r w:rsidRPr="00FC52B9">
        <w:rPr>
          <w:rFonts w:asciiTheme="minorHAnsi" w:hAnsiTheme="minorHAnsi"/>
        </w:rPr>
        <w:t xml:space="preserve">Futurity </w:t>
      </w:r>
      <w:proofErr w:type="gramStart"/>
      <w:r w:rsidRPr="00FC52B9">
        <w:rPr>
          <w:rFonts w:asciiTheme="minorHAnsi" w:hAnsiTheme="minorHAnsi"/>
        </w:rPr>
        <w:t>k2</w:t>
      </w:r>
      <w:proofErr w:type="gramEnd"/>
      <w:r w:rsidRPr="00FC52B9">
        <w:rPr>
          <w:rFonts w:asciiTheme="minorHAnsi" w:hAnsiTheme="minorHAnsi"/>
        </w:rPr>
        <w:t xml:space="preserve"> Queerness</w:t>
      </w:r>
    </w:p>
    <w:p w:rsidR="00C25DBE" w:rsidRPr="00FC52B9" w:rsidRDefault="00C25DBE" w:rsidP="00C25DBE">
      <w:pPr>
        <w:rPr>
          <w:rFonts w:asciiTheme="minorHAnsi" w:hAnsiTheme="minorHAnsi"/>
        </w:rPr>
      </w:pPr>
    </w:p>
    <w:p w:rsidR="00C25DBE" w:rsidRPr="00FC52B9" w:rsidRDefault="00C25DBE" w:rsidP="00A94B8F">
      <w:pPr>
        <w:pStyle w:val="Heading4"/>
        <w:rPr>
          <w:rFonts w:asciiTheme="minorHAnsi" w:hAnsiTheme="minorHAnsi"/>
        </w:rPr>
      </w:pPr>
      <w:r w:rsidRPr="00FC52B9">
        <w:rPr>
          <w:rFonts w:asciiTheme="minorHAnsi" w:hAnsiTheme="minorHAnsi"/>
        </w:rPr>
        <w:t>Edelman has it entirely backwards.  Queerness requires futurity.  Their framework closes off the possibility of altering the present, thereby crushing social change and naturalizing hetero-normativity</w:t>
      </w:r>
    </w:p>
    <w:p w:rsidR="00C25DBE" w:rsidRPr="00FC52B9" w:rsidRDefault="00C25DBE" w:rsidP="00C25DBE">
      <w:pPr>
        <w:pStyle w:val="Nothing"/>
        <w:rPr>
          <w:rStyle w:val="Author-Date"/>
          <w:rFonts w:asciiTheme="minorHAnsi" w:hAnsiTheme="minorHAnsi"/>
        </w:rPr>
      </w:pPr>
      <w:r w:rsidRPr="00FC52B9">
        <w:rPr>
          <w:rStyle w:val="Author-Date"/>
          <w:rFonts w:asciiTheme="minorHAnsi" w:hAnsiTheme="minorHAnsi"/>
        </w:rPr>
        <w:t>Muñoz 6</w:t>
      </w:r>
      <w:r w:rsidRPr="00FC52B9">
        <w:rPr>
          <w:rStyle w:val="Author-Date"/>
          <w:rFonts w:asciiTheme="minorHAnsi" w:hAnsiTheme="minorHAnsi"/>
        </w:rPr>
        <w:tab/>
      </w:r>
      <w:r w:rsidRPr="00FC52B9">
        <w:rPr>
          <w:rStyle w:val="Author-Date"/>
          <w:rFonts w:asciiTheme="minorHAnsi" w:hAnsiTheme="minorHAnsi"/>
        </w:rPr>
        <w:tab/>
      </w:r>
    </w:p>
    <w:p w:rsidR="00C25DBE" w:rsidRPr="00FC52B9" w:rsidRDefault="00C25DBE" w:rsidP="00C25DBE">
      <w:pPr>
        <w:pStyle w:val="Nothing"/>
        <w:rPr>
          <w:rFonts w:asciiTheme="minorHAnsi" w:hAnsiTheme="minorHAnsi"/>
        </w:rPr>
      </w:pPr>
      <w:r w:rsidRPr="00FC52B9">
        <w:rPr>
          <w:rFonts w:asciiTheme="minorHAnsi" w:hAnsiTheme="minorHAnsi"/>
        </w:rPr>
        <w:t xml:space="preserve">José Esteban, Associate Professor of Performance Studies at NYU, </w:t>
      </w:r>
      <w:r w:rsidRPr="00FC52B9">
        <w:rPr>
          <w:rFonts w:asciiTheme="minorHAnsi" w:hAnsiTheme="minorHAnsi"/>
          <w:u w:val="single"/>
        </w:rPr>
        <w:t>PMLA</w:t>
      </w:r>
      <w:r w:rsidRPr="00FC52B9">
        <w:rPr>
          <w:rFonts w:asciiTheme="minorHAnsi" w:hAnsiTheme="minorHAnsi"/>
        </w:rPr>
        <w:t>, v121, n3, May, p. 825-826</w:t>
      </w:r>
    </w:p>
    <w:p w:rsidR="00C25DBE" w:rsidRPr="00FC52B9" w:rsidRDefault="00C25DBE" w:rsidP="00C25DBE">
      <w:pPr>
        <w:pStyle w:val="card"/>
        <w:rPr>
          <w:rStyle w:val="A6"/>
          <w:rFonts w:asciiTheme="minorHAnsi" w:hAnsiTheme="minorHAnsi"/>
        </w:rPr>
      </w:pPr>
      <w:r w:rsidRPr="00FC52B9">
        <w:rPr>
          <w:rFonts w:asciiTheme="minorHAnsi" w:hAnsiTheme="minorHAnsi"/>
        </w:rPr>
        <w:t xml:space="preserve">I have chosen to counter polemics that argue for antirelationality by insisting on the essential need for an understanding of queerness as collectivity. At the 2005 MLA panel, in recent essays, and in my forthcoming book </w:t>
      </w:r>
      <w:r w:rsidRPr="00FC52B9">
        <w:rPr>
          <w:rFonts w:asciiTheme="minorHAnsi" w:hAnsiTheme="minorHAnsi" w:cs="MinionPro-MediumIt"/>
          <w:i/>
          <w:iCs/>
        </w:rPr>
        <w:t>Cruising Utopia</w:t>
      </w:r>
      <w:r w:rsidRPr="00FC52B9">
        <w:rPr>
          <w:rFonts w:asciiTheme="minorHAnsi" w:hAnsiTheme="minorHAnsi"/>
        </w:rPr>
        <w:t xml:space="preserve">, I respond to the assertion that there is no future for the queer by arguing that </w:t>
      </w:r>
      <w:r w:rsidRPr="00FC52B9">
        <w:rPr>
          <w:rStyle w:val="underline"/>
          <w:rFonts w:asciiTheme="minorHAnsi" w:hAnsiTheme="minorHAnsi"/>
          <w:b/>
        </w:rPr>
        <w:t>queerness is primarily about futurity</w:t>
      </w:r>
      <w:r w:rsidRPr="00FC52B9">
        <w:rPr>
          <w:rFonts w:asciiTheme="minorHAnsi" w:hAnsiTheme="minorHAnsi"/>
        </w:rPr>
        <w:t xml:space="preserve">. Queerness is always on the horizon. </w:t>
      </w:r>
      <w:r w:rsidRPr="00FC52B9">
        <w:rPr>
          <w:rStyle w:val="underline"/>
          <w:rFonts w:asciiTheme="minorHAnsi" w:hAnsiTheme="minorHAnsi"/>
        </w:rPr>
        <w:t>Indeed</w:t>
      </w:r>
      <w:r w:rsidRPr="00FC52B9">
        <w:rPr>
          <w:rFonts w:asciiTheme="minorHAnsi" w:hAnsiTheme="minorHAnsi"/>
        </w:rPr>
        <w:t xml:space="preserve">, for queerness </w:t>
      </w:r>
      <w:r w:rsidRPr="00FC52B9">
        <w:rPr>
          <w:rStyle w:val="underline"/>
          <w:rFonts w:asciiTheme="minorHAnsi" w:hAnsiTheme="minorHAnsi"/>
        </w:rPr>
        <w:t xml:space="preserve">to have any value whatsoever, it must be considered visible only on the horizon. My argument is therefore interested in critiquing the ontological certitude that I understand to accompany the politics of presentist </w:t>
      </w:r>
      <w:r w:rsidRPr="00FC52B9">
        <w:rPr>
          <w:rFonts w:asciiTheme="minorHAnsi" w:hAnsiTheme="minorHAnsi"/>
        </w:rPr>
        <w:t xml:space="preserve">and pragmatic contemporary </w:t>
      </w:r>
      <w:r w:rsidRPr="00FC52B9">
        <w:rPr>
          <w:rStyle w:val="underline"/>
          <w:rFonts w:asciiTheme="minorHAnsi" w:hAnsiTheme="minorHAnsi"/>
        </w:rPr>
        <w:t>gay identity. This certitude is often represented through a narration of</w:t>
      </w:r>
      <w:r w:rsidRPr="00FC52B9">
        <w:rPr>
          <w:rFonts w:asciiTheme="minorHAnsi" w:hAnsiTheme="minorHAnsi"/>
        </w:rPr>
        <w:t xml:space="preserve"> disappearance and </w:t>
      </w:r>
      <w:r w:rsidRPr="00FC52B9">
        <w:rPr>
          <w:rStyle w:val="underline"/>
          <w:rFonts w:asciiTheme="minorHAnsi" w:hAnsiTheme="minorHAnsi"/>
        </w:rPr>
        <w:t>negativity</w:t>
      </w:r>
      <w:r w:rsidRPr="00FC52B9">
        <w:rPr>
          <w:rFonts w:asciiTheme="minorHAnsi" w:hAnsiTheme="minorHAnsi"/>
        </w:rPr>
        <w:t xml:space="preserve"> that boils down to another game of fort-da. My conference paper and the forthcoming book it is culled from have found much propulsion in the work of Ernst Bloch and other Marxist thinkers who did not dismiss utopia. </w:t>
      </w:r>
      <w:r w:rsidRPr="00FC52B9">
        <w:rPr>
          <w:rStyle w:val="underline"/>
          <w:rFonts w:asciiTheme="minorHAnsi" w:hAnsiTheme="minorHAnsi"/>
        </w:rPr>
        <w:t>Bloch found strident grounds for a critique of a totalizing and naturalizing idea of the present</w:t>
      </w:r>
      <w:r w:rsidRPr="00FC52B9">
        <w:rPr>
          <w:rFonts w:asciiTheme="minorHAnsi" w:hAnsiTheme="minorHAnsi"/>
        </w:rPr>
        <w:t xml:space="preserve"> in his concept of the no-longer-conscious. A turn to the no-longer-conscious enabled a critical hermeneutics attuned to comprehending the not yet here. </w:t>
      </w:r>
      <w:r w:rsidRPr="00FC52B9">
        <w:rPr>
          <w:rStyle w:val="underline"/>
          <w:rFonts w:asciiTheme="minorHAnsi" w:hAnsiTheme="minorHAnsi"/>
        </w:rPr>
        <w:t>This</w:t>
      </w:r>
      <w:r w:rsidRPr="00FC52B9">
        <w:rPr>
          <w:rFonts w:asciiTheme="minorHAnsi" w:hAnsiTheme="minorHAnsi"/>
        </w:rPr>
        <w:t xml:space="preserve"> temporal </w:t>
      </w:r>
      <w:r w:rsidRPr="00FC52B9">
        <w:rPr>
          <w:rStyle w:val="underline"/>
          <w:rFonts w:asciiTheme="minorHAnsi" w:hAnsiTheme="minorHAnsi"/>
        </w:rPr>
        <w:t xml:space="preserve">calculus deployed the past </w:t>
      </w:r>
      <w:r w:rsidRPr="00FC52B9">
        <w:rPr>
          <w:rStyle w:val="underline"/>
          <w:rFonts w:asciiTheme="minorHAnsi" w:hAnsiTheme="minorHAnsi"/>
          <w:b/>
        </w:rPr>
        <w:t>and</w:t>
      </w:r>
      <w:r w:rsidRPr="00FC52B9">
        <w:rPr>
          <w:rStyle w:val="underline"/>
          <w:rFonts w:asciiTheme="minorHAnsi" w:hAnsiTheme="minorHAnsi"/>
        </w:rPr>
        <w:t xml:space="preserve"> the future as armaments to combat the devastating logic of the here and now, in which nothing exists outside the current moment and which </w:t>
      </w:r>
      <w:r w:rsidRPr="00FC52B9">
        <w:rPr>
          <w:rStyle w:val="underline"/>
          <w:rFonts w:asciiTheme="minorHAnsi" w:hAnsiTheme="minorHAnsi"/>
          <w:b/>
        </w:rPr>
        <w:t>naturalizes cultural logics like capitalism and heteronormativity</w:t>
      </w:r>
      <w:r w:rsidRPr="00FC52B9">
        <w:rPr>
          <w:rFonts w:asciiTheme="minorHAnsi" w:hAnsiTheme="minorHAnsi"/>
        </w:rPr>
        <w:t xml:space="preserve">. Concomitantly, Bloch has also sharpened our critical imagination’s emphasis on what he famously called “a principle of hope.” Hope is an easy target for antiutopians. But </w:t>
      </w:r>
      <w:r w:rsidRPr="00FC52B9">
        <w:rPr>
          <w:rStyle w:val="underline"/>
          <w:rFonts w:asciiTheme="minorHAnsi" w:hAnsiTheme="minorHAnsi"/>
        </w:rPr>
        <w:t>while antiutopians</w:t>
      </w:r>
      <w:r w:rsidRPr="00FC52B9">
        <w:rPr>
          <w:rFonts w:asciiTheme="minorHAnsi" w:hAnsiTheme="minorHAnsi"/>
        </w:rPr>
        <w:t xml:space="preserve"> might </w:t>
      </w:r>
      <w:r w:rsidRPr="00FC52B9">
        <w:rPr>
          <w:rStyle w:val="underline"/>
          <w:rFonts w:asciiTheme="minorHAnsi" w:hAnsiTheme="minorHAnsi"/>
        </w:rPr>
        <w:t>understand themselves as critical in the rejection of hope, they</w:t>
      </w:r>
      <w:r w:rsidRPr="00FC52B9">
        <w:rPr>
          <w:rFonts w:asciiTheme="minorHAnsi" w:hAnsiTheme="minorHAnsi"/>
        </w:rPr>
        <w:t xml:space="preserve"> would, in the rush to denounce it, </w:t>
      </w:r>
      <w:r w:rsidRPr="00FC52B9">
        <w:rPr>
          <w:rStyle w:val="underline"/>
          <w:rFonts w:asciiTheme="minorHAnsi" w:hAnsiTheme="minorHAnsi"/>
        </w:rPr>
        <w:t>miss the point that hope is spawned of a critical investment</w:t>
      </w:r>
      <w:r w:rsidRPr="00FC52B9">
        <w:rPr>
          <w:rFonts w:asciiTheme="minorHAnsi" w:hAnsiTheme="minorHAnsi"/>
        </w:rPr>
        <w:t xml:space="preserve"> in utopia </w:t>
      </w:r>
      <w:r w:rsidRPr="00FC52B9">
        <w:rPr>
          <w:rStyle w:val="underline"/>
          <w:rFonts w:asciiTheme="minorHAnsi" w:hAnsiTheme="minorHAnsi"/>
        </w:rPr>
        <w:t>that is</w:t>
      </w:r>
      <w:r w:rsidRPr="00FC52B9">
        <w:rPr>
          <w:rFonts w:asciiTheme="minorHAnsi" w:hAnsiTheme="minorHAnsi"/>
        </w:rPr>
        <w:t xml:space="preserve"> nothing like naive but, instead, </w:t>
      </w:r>
      <w:r w:rsidRPr="00FC52B9">
        <w:rPr>
          <w:rStyle w:val="underline"/>
          <w:rFonts w:asciiTheme="minorHAnsi" w:hAnsiTheme="minorHAnsi"/>
        </w:rPr>
        <w:t>profoundly resistant to the stultifying temporal logic of a broken-down present</w:t>
      </w:r>
      <w:r w:rsidRPr="00FC52B9">
        <w:rPr>
          <w:rStyle w:val="A6"/>
          <w:rFonts w:asciiTheme="minorHAnsi" w:hAnsiTheme="minorHAnsi" w:cs="Minion Pro Med"/>
          <w:sz w:val="14"/>
        </w:rPr>
        <w:t>. My turn to Bloch, hope, and utopia chal</w:t>
      </w:r>
      <w:r w:rsidRPr="00FC52B9">
        <w:rPr>
          <w:rStyle w:val="A6"/>
          <w:rFonts w:asciiTheme="minorHAnsi" w:hAnsiTheme="minorHAnsi" w:cs="Minion Pro Med"/>
          <w:sz w:val="14"/>
        </w:rPr>
        <w:softHyphen/>
        <w:t xml:space="preserve">lenges theoretical insights that have been stunted by </w:t>
      </w:r>
      <w:r w:rsidRPr="00FC52B9">
        <w:rPr>
          <w:rStyle w:val="underline"/>
          <w:rFonts w:asciiTheme="minorHAnsi" w:hAnsiTheme="minorHAnsi"/>
        </w:rPr>
        <w:t xml:space="preserve">the lull of presentness and by various romances of negativity </w:t>
      </w:r>
      <w:r w:rsidRPr="00FC52B9">
        <w:rPr>
          <w:rStyle w:val="A6"/>
          <w:rFonts w:asciiTheme="minorHAnsi" w:hAnsiTheme="minorHAnsi" w:cs="Minion Pro Med"/>
          <w:sz w:val="14"/>
        </w:rPr>
        <w:t xml:space="preserve">and that </w:t>
      </w:r>
      <w:r w:rsidRPr="00FC52B9">
        <w:rPr>
          <w:rStyle w:val="underline"/>
          <w:rFonts w:asciiTheme="minorHAnsi" w:hAnsiTheme="minorHAnsi"/>
        </w:rPr>
        <w:t>have</w:t>
      </w:r>
      <w:r w:rsidRPr="00FC52B9">
        <w:rPr>
          <w:rStyle w:val="A6"/>
          <w:rFonts w:asciiTheme="minorHAnsi" w:hAnsiTheme="minorHAnsi" w:cs="Minion Pro Med"/>
          <w:sz w:val="14"/>
        </w:rPr>
        <w:t xml:space="preserve"> thus </w:t>
      </w:r>
      <w:r w:rsidRPr="00FC52B9">
        <w:rPr>
          <w:rStyle w:val="underline"/>
          <w:rFonts w:asciiTheme="minorHAnsi" w:hAnsiTheme="minorHAnsi"/>
        </w:rPr>
        <w:t xml:space="preserve">become routine and </w:t>
      </w:r>
      <w:r w:rsidRPr="00FC52B9">
        <w:rPr>
          <w:rStyle w:val="underline"/>
          <w:rFonts w:asciiTheme="minorHAnsi" w:hAnsiTheme="minorHAnsi"/>
          <w:b/>
        </w:rPr>
        <w:t>re</w:t>
      </w:r>
      <w:r w:rsidRPr="00FC52B9">
        <w:rPr>
          <w:rStyle w:val="underline"/>
          <w:rFonts w:asciiTheme="minorHAnsi" w:hAnsiTheme="minorHAnsi"/>
          <w:b/>
        </w:rPr>
        <w:softHyphen/>
        <w:t>soundingly anticritical</w:t>
      </w:r>
      <w:r w:rsidRPr="00FC52B9">
        <w:rPr>
          <w:rStyle w:val="A6"/>
          <w:rFonts w:asciiTheme="minorHAnsi" w:hAnsiTheme="minorHAnsi" w:cs="Minion Pro Med"/>
          <w:sz w:val="14"/>
        </w:rPr>
        <w:t xml:space="preserve">. </w:t>
      </w:r>
    </w:p>
    <w:p w:rsidR="00C25DBE" w:rsidRPr="00FC52B9" w:rsidRDefault="00C25DBE" w:rsidP="00C25DBE">
      <w:pPr>
        <w:rPr>
          <w:rFonts w:asciiTheme="minorHAnsi" w:hAnsiTheme="minorHAnsi"/>
        </w:rPr>
      </w:pPr>
      <w:bookmarkStart w:id="7" w:name="_Toc115535785"/>
      <w:bookmarkStart w:id="8" w:name="_Toc145396622"/>
    </w:p>
    <w:bookmarkEnd w:id="7"/>
    <w:bookmarkEnd w:id="8"/>
    <w:p w:rsidR="00C25DBE" w:rsidRPr="00FC52B9" w:rsidRDefault="00C25DBE" w:rsidP="00C25DBE">
      <w:pPr>
        <w:pStyle w:val="Nothing"/>
        <w:rPr>
          <w:rFonts w:asciiTheme="minorHAnsi" w:hAnsiTheme="minorHAnsi"/>
        </w:rPr>
      </w:pPr>
    </w:p>
    <w:p w:rsidR="00C25DBE" w:rsidRPr="00FC52B9" w:rsidRDefault="00C25DBE" w:rsidP="00A94B8F">
      <w:pPr>
        <w:pStyle w:val="Heading4"/>
        <w:rPr>
          <w:rFonts w:asciiTheme="minorHAnsi" w:hAnsiTheme="minorHAnsi"/>
        </w:rPr>
      </w:pPr>
      <w:r w:rsidRPr="00FC52B9">
        <w:rPr>
          <w:rFonts w:asciiTheme="minorHAnsi" w:hAnsiTheme="minorHAnsi"/>
        </w:rPr>
        <w:t>Edelman is wrong about social change—Democratic politics can transform social relations without reaffirming homophobia</w:t>
      </w:r>
    </w:p>
    <w:p w:rsidR="00C25DBE" w:rsidRPr="00FC52B9" w:rsidRDefault="00C25DBE" w:rsidP="00C25DBE">
      <w:pPr>
        <w:pStyle w:val="Nothing"/>
        <w:rPr>
          <w:rStyle w:val="Author-Date"/>
          <w:rFonts w:asciiTheme="minorHAnsi" w:hAnsiTheme="minorHAnsi"/>
        </w:rPr>
      </w:pPr>
      <w:r w:rsidRPr="00FC52B9">
        <w:rPr>
          <w:rStyle w:val="Author-Date"/>
          <w:rFonts w:asciiTheme="minorHAnsi" w:hAnsiTheme="minorHAnsi"/>
        </w:rPr>
        <w:t>Brenkman 2</w:t>
      </w:r>
      <w:r w:rsidRPr="00FC52B9">
        <w:rPr>
          <w:rStyle w:val="Author-Date"/>
          <w:rFonts w:asciiTheme="minorHAnsi" w:hAnsiTheme="minorHAnsi"/>
        </w:rPr>
        <w:tab/>
      </w:r>
    </w:p>
    <w:p w:rsidR="00C25DBE" w:rsidRPr="00FC52B9" w:rsidRDefault="00C25DBE" w:rsidP="00C25DBE">
      <w:pPr>
        <w:rPr>
          <w:rFonts w:asciiTheme="minorHAnsi" w:hAnsiTheme="minorHAnsi"/>
        </w:rPr>
      </w:pPr>
      <w:r w:rsidRPr="00FC52B9">
        <w:rPr>
          <w:rFonts w:asciiTheme="minorHAnsi" w:hAnsiTheme="minorHAnsi"/>
        </w:rPr>
        <w:t xml:space="preserve">John, Professor of English and Comparative Literature, CUNY Graduate School, “Politics, Mortal and Natal: An Arendtian Rejoinder,” Narrative 10:2, </w:t>
      </w:r>
      <w:hyperlink r:id="rId29" w:history="1">
        <w:r w:rsidRPr="00FC52B9">
          <w:rPr>
            <w:rFonts w:asciiTheme="minorHAnsi" w:hAnsiTheme="minorHAnsi"/>
          </w:rPr>
          <w:t>http://muse.jhu.edu/journals/narrative/v010/10.2brenkman02.html</w:t>
        </w:r>
      </w:hyperlink>
      <w:r w:rsidRPr="00FC52B9">
        <w:rPr>
          <w:rFonts w:asciiTheme="minorHAnsi" w:hAnsiTheme="minorHAnsi"/>
        </w:rPr>
        <w:t>, p. 187-8,</w:t>
      </w:r>
    </w:p>
    <w:p w:rsidR="00C25DBE" w:rsidRPr="00FC52B9" w:rsidRDefault="00C25DBE" w:rsidP="00C25DBE">
      <w:pPr>
        <w:pStyle w:val="card"/>
        <w:rPr>
          <w:rFonts w:asciiTheme="minorHAnsi" w:hAnsiTheme="minorHAnsi"/>
          <w:sz w:val="14"/>
        </w:rPr>
      </w:pPr>
      <w:r w:rsidRPr="00FC52B9">
        <w:rPr>
          <w:rFonts w:asciiTheme="minorHAnsi" w:hAnsiTheme="minorHAnsi"/>
          <w:sz w:val="14"/>
        </w:rPr>
        <w:t xml:space="preserve">In my view, </w:t>
      </w:r>
      <w:r w:rsidRPr="00FC52B9">
        <w:rPr>
          <w:rStyle w:val="underline"/>
          <w:rFonts w:asciiTheme="minorHAnsi" w:hAnsiTheme="minorHAnsi"/>
        </w:rPr>
        <w:t>Edelman effaces this difference between democracy and totalitarianism</w:t>
      </w:r>
      <w:r w:rsidRPr="00FC52B9">
        <w:rPr>
          <w:rFonts w:asciiTheme="minorHAnsi" w:hAnsiTheme="minorHAnsi"/>
          <w:sz w:val="14"/>
        </w:rPr>
        <w:t xml:space="preserve">. He attributes to democracy the workings of totalitarianism: </w:t>
      </w:r>
      <w:r w:rsidRPr="00FC52B9">
        <w:rPr>
          <w:rStyle w:val="underline"/>
          <w:rFonts w:asciiTheme="minorHAnsi" w:hAnsiTheme="minorHAnsi"/>
        </w:rPr>
        <w:t>he makes no distinction between civil society and the state, equates "the social order" with politics as such, and equates both with the symbolic order. This misconception</w:t>
      </w:r>
      <w:r w:rsidRPr="00FC52B9">
        <w:rPr>
          <w:rFonts w:asciiTheme="minorHAnsi" w:hAnsiTheme="minorHAnsi"/>
          <w:sz w:val="14"/>
        </w:rPr>
        <w:t xml:space="preserve"> of democratic politics </w:t>
      </w:r>
      <w:r w:rsidRPr="00FC52B9">
        <w:rPr>
          <w:rStyle w:val="underline"/>
          <w:rFonts w:asciiTheme="minorHAnsi" w:hAnsiTheme="minorHAnsi"/>
        </w:rPr>
        <w:t>is what anchors his call for "a true oppositional politics</w:t>
      </w:r>
      <w:r w:rsidRPr="00FC52B9">
        <w:rPr>
          <w:rFonts w:asciiTheme="minorHAnsi" w:hAnsiTheme="minorHAnsi"/>
          <w:sz w:val="14"/>
        </w:rPr>
        <w:t xml:space="preserve">" whose meaning-dissolving, identity-dissolving ironies would come from "the space outside the frame within which 'politics' appears" ("Post-Partum" 181). </w:t>
      </w:r>
      <w:r w:rsidRPr="00FC52B9">
        <w:rPr>
          <w:rStyle w:val="underline"/>
          <w:rFonts w:asciiTheme="minorHAnsi" w:hAnsiTheme="minorHAnsi"/>
        </w:rPr>
        <w:t>The democratic state, as opposed to the totalitarian, does not rule civil society but secures its possibility and flourishing; conversely, civil society is the nonpolitical realm from which emerge those initiatives that transform</w:t>
      </w:r>
      <w:r w:rsidRPr="00FC52B9">
        <w:rPr>
          <w:rFonts w:asciiTheme="minorHAnsi" w:hAnsiTheme="minorHAnsi"/>
          <w:sz w:val="14"/>
        </w:rPr>
        <w:t xml:space="preserve">, moderately or radically, </w:t>
      </w:r>
      <w:r w:rsidRPr="00FC52B9">
        <w:rPr>
          <w:rStyle w:val="underline"/>
          <w:rFonts w:asciiTheme="minorHAnsi" w:hAnsiTheme="minorHAnsi"/>
        </w:rPr>
        <w:t>the political</w:t>
      </w:r>
      <w:r w:rsidRPr="00FC52B9">
        <w:rPr>
          <w:rFonts w:asciiTheme="minorHAnsi" w:hAnsiTheme="minorHAnsi"/>
          <w:sz w:val="14"/>
        </w:rPr>
        <w:t xml:space="preserve"> realm of laws and rights. For that very reason, the political frame of laws and rights, and of debate and decision, is intrinsically inadequate to the plurality of projects and the social divisions within society—</w:t>
      </w:r>
      <w:r w:rsidRPr="00FC52B9">
        <w:rPr>
          <w:rStyle w:val="underline"/>
          <w:rFonts w:asciiTheme="minorHAnsi" w:hAnsiTheme="minorHAnsi"/>
        </w:rPr>
        <w:t>there is always a gap</w:t>
      </w:r>
      <w:r w:rsidRPr="00FC52B9">
        <w:rPr>
          <w:rFonts w:asciiTheme="minorHAnsi" w:hAnsiTheme="minorHAnsi"/>
          <w:sz w:val="14"/>
        </w:rPr>
        <w:t xml:space="preserve"> in its political representation of the "real" of the social—</w:t>
      </w:r>
      <w:r w:rsidRPr="00FC52B9">
        <w:rPr>
          <w:rStyle w:val="underline"/>
          <w:rFonts w:asciiTheme="minorHAnsi" w:hAnsiTheme="minorHAnsi"/>
        </w:rPr>
        <w:t xml:space="preserve">and for that very reason the political realm itself is </w:t>
      </w:r>
      <w:r w:rsidRPr="00FC52B9">
        <w:rPr>
          <w:rStyle w:val="underline"/>
          <w:rFonts w:asciiTheme="minorHAnsi" w:hAnsiTheme="minorHAnsi"/>
          <w:b/>
        </w:rPr>
        <w:t>open to change and innovation</w:t>
      </w:r>
      <w:r w:rsidRPr="00FC52B9">
        <w:rPr>
          <w:rFonts w:asciiTheme="minorHAnsi" w:hAnsiTheme="minorHAnsi"/>
          <w:sz w:val="14"/>
        </w:rPr>
        <w:t xml:space="preserve">. Innovation is a crucial concept for understanding the gay and lesbian movement, which emerged from within civil society as citizens who were stigmatized and often criminalized for their sexual lives created new forms of association, transformed their own lifeworld, and organized a political offensive on behalf of political and social reforms. There was an innovation of rights and freedoms, and what I have called innovations in sociality. Contrary to the liberal interpretation of liberal rights and freedoms, I do not think that gays and lesbians have merely sought their place at the table. Their struggle has radically altered the scope and meaning of the liberal rights and freedoms they sought, first and foremost by making them include sexuality, sexual practices, and the shape of household and family. Where the movement has succeeded in changing the laws of the state, it has also opened up new possibilities within civil society. To take an obvious example, </w:t>
      </w:r>
      <w:r w:rsidRPr="00FC52B9">
        <w:rPr>
          <w:rStyle w:val="underline"/>
          <w:rFonts w:asciiTheme="minorHAnsi" w:hAnsiTheme="minorHAnsi"/>
        </w:rPr>
        <w:t>wherever it becomes unlawful to deny housing to individuals because they are gay, there is set in motion a transformation</w:t>
      </w:r>
      <w:r w:rsidRPr="00FC52B9">
        <w:rPr>
          <w:rFonts w:asciiTheme="minorHAnsi" w:hAnsiTheme="minorHAnsi"/>
          <w:sz w:val="14"/>
        </w:rPr>
        <w:t xml:space="preserve"> of the everyday life of neighborhoods, including the lives of heterosexuals and their children. Within civil society, this is a work of enlightenment, however uneven and fraught and frequently dangerous. </w:t>
      </w:r>
      <w:r w:rsidRPr="00FC52B9">
        <w:rPr>
          <w:rStyle w:val="underline"/>
          <w:rFonts w:asciiTheme="minorHAnsi" w:hAnsiTheme="minorHAnsi"/>
        </w:rPr>
        <w:t xml:space="preserve">It is </w:t>
      </w:r>
      <w:r w:rsidRPr="00FC52B9">
        <w:rPr>
          <w:rStyle w:val="underline"/>
          <w:rFonts w:asciiTheme="minorHAnsi" w:hAnsiTheme="minorHAnsi"/>
          <w:b/>
        </w:rPr>
        <w:t>not</w:t>
      </w:r>
      <w:r w:rsidRPr="00FC52B9">
        <w:rPr>
          <w:rStyle w:val="underline"/>
          <w:rFonts w:asciiTheme="minorHAnsi" w:hAnsiTheme="minorHAnsi"/>
        </w:rPr>
        <w:t xml:space="preserve"> a reaffirmation of the symbolic and structural underpinnings of homophobia; on the contrary, it is a challenge to homophobia and a volatilizing of social relations</w:t>
      </w:r>
      <w:r w:rsidRPr="00FC52B9">
        <w:rPr>
          <w:rFonts w:asciiTheme="minorHAnsi" w:hAnsiTheme="minorHAnsi"/>
          <w:sz w:val="14"/>
        </w:rPr>
        <w:t xml:space="preserve"> within the nonpolitical realm. </w:t>
      </w:r>
    </w:p>
    <w:p w:rsidR="00C25DBE" w:rsidRPr="00FC52B9" w:rsidRDefault="00C25DBE" w:rsidP="00C25DBE">
      <w:pPr>
        <w:rPr>
          <w:rFonts w:asciiTheme="minorHAnsi" w:hAnsiTheme="minorHAnsi"/>
          <w:sz w:val="14"/>
        </w:rPr>
      </w:pPr>
    </w:p>
    <w:p w:rsidR="00C25DBE" w:rsidRPr="00FC52B9" w:rsidRDefault="00C25DBE" w:rsidP="00C25DBE">
      <w:pPr>
        <w:rPr>
          <w:rFonts w:asciiTheme="minorHAnsi" w:hAnsiTheme="minorHAnsi"/>
          <w:sz w:val="14"/>
        </w:rPr>
      </w:pPr>
      <w:r w:rsidRPr="00FC52B9">
        <w:rPr>
          <w:rFonts w:asciiTheme="minorHAnsi" w:hAnsiTheme="minorHAnsi"/>
          <w:sz w:val="14"/>
        </w:rPr>
        <w:br w:type="page"/>
      </w:r>
    </w:p>
    <w:p w:rsidR="00C25DBE" w:rsidRPr="00FC52B9" w:rsidRDefault="00C25DBE" w:rsidP="00C25DBE">
      <w:pPr>
        <w:pStyle w:val="Nothing"/>
        <w:rPr>
          <w:rFonts w:asciiTheme="minorHAnsi" w:hAnsiTheme="minorHAnsi"/>
        </w:rPr>
      </w:pPr>
    </w:p>
    <w:p w:rsidR="00C25DBE" w:rsidRPr="00FC52B9" w:rsidRDefault="00C25DBE" w:rsidP="00A94B8F">
      <w:pPr>
        <w:pStyle w:val="Heading4"/>
        <w:rPr>
          <w:rStyle w:val="Author-Date"/>
          <w:rFonts w:asciiTheme="minorHAnsi" w:hAnsiTheme="minorHAnsi"/>
        </w:rPr>
      </w:pPr>
      <w:r w:rsidRPr="00FC52B9">
        <w:rPr>
          <w:rStyle w:val="Author-Date"/>
          <w:rFonts w:asciiTheme="minorHAnsi" w:hAnsiTheme="minorHAnsi"/>
        </w:rPr>
        <w:t>Edelman’s claim that sexual reproduction is the core of politics is just wrong.  He treats reactionary movement as the norm and would reverse decades of cultural change</w:t>
      </w:r>
    </w:p>
    <w:p w:rsidR="00C25DBE" w:rsidRPr="00FC52B9" w:rsidRDefault="00C25DBE" w:rsidP="00C25DBE">
      <w:pPr>
        <w:pStyle w:val="Nothing"/>
        <w:rPr>
          <w:rStyle w:val="Author-Date"/>
          <w:rFonts w:asciiTheme="minorHAnsi" w:hAnsiTheme="minorHAnsi"/>
        </w:rPr>
      </w:pPr>
      <w:r w:rsidRPr="00FC52B9">
        <w:rPr>
          <w:rStyle w:val="Author-Date"/>
          <w:rFonts w:asciiTheme="minorHAnsi" w:hAnsiTheme="minorHAnsi"/>
        </w:rPr>
        <w:t>Brenkman 2</w:t>
      </w:r>
      <w:r w:rsidRPr="00FC52B9">
        <w:rPr>
          <w:rStyle w:val="Author-Date"/>
          <w:rFonts w:asciiTheme="minorHAnsi" w:hAnsiTheme="minorHAnsi"/>
        </w:rPr>
        <w:tab/>
      </w:r>
    </w:p>
    <w:p w:rsidR="00C25DBE" w:rsidRPr="00FC52B9" w:rsidRDefault="00C25DBE" w:rsidP="00C25DBE">
      <w:pPr>
        <w:rPr>
          <w:rFonts w:asciiTheme="minorHAnsi" w:hAnsiTheme="minorHAnsi"/>
        </w:rPr>
      </w:pPr>
      <w:r w:rsidRPr="00FC52B9">
        <w:rPr>
          <w:rFonts w:asciiTheme="minorHAnsi" w:hAnsiTheme="minorHAnsi"/>
        </w:rPr>
        <w:t xml:space="preserve">John, Professor of English and Comparative Literature, CUNY Graduate School, “Politics, Mortal and Natal: An Arendtian Rejoinder,” Narrative 10:2, </w:t>
      </w:r>
      <w:hyperlink r:id="rId30" w:history="1">
        <w:r w:rsidRPr="00FC52B9">
          <w:rPr>
            <w:rFonts w:asciiTheme="minorHAnsi" w:hAnsiTheme="minorHAnsi"/>
          </w:rPr>
          <w:t>http://muse.jhu.edu/journals/narrative/v010/10.2brenkman02.html</w:t>
        </w:r>
      </w:hyperlink>
      <w:r w:rsidRPr="00FC52B9">
        <w:rPr>
          <w:rFonts w:asciiTheme="minorHAnsi" w:hAnsiTheme="minorHAnsi"/>
        </w:rPr>
        <w:t>, p. 188-9,</w:t>
      </w:r>
    </w:p>
    <w:p w:rsidR="00C25DBE" w:rsidRPr="00FC52B9" w:rsidRDefault="00C25DBE" w:rsidP="00C25DBE">
      <w:pPr>
        <w:pStyle w:val="card"/>
        <w:rPr>
          <w:rFonts w:asciiTheme="minorHAnsi" w:hAnsiTheme="minorHAnsi"/>
        </w:rPr>
      </w:pPr>
      <w:r w:rsidRPr="00FC52B9">
        <w:rPr>
          <w:rFonts w:asciiTheme="minorHAnsi" w:hAnsiTheme="minorHAnsi"/>
        </w:rPr>
        <w:t xml:space="preserve">What I have challenged is the claim that this discourse defines, or even dominates, the political realm as such. </w:t>
      </w:r>
      <w:r w:rsidRPr="00FC52B9">
        <w:rPr>
          <w:rStyle w:val="underline"/>
          <w:rFonts w:asciiTheme="minorHAnsi" w:hAnsiTheme="minorHAnsi"/>
        </w:rPr>
        <w:t>It is the discourse of</w:t>
      </w:r>
      <w:r w:rsidRPr="00FC52B9">
        <w:rPr>
          <w:rFonts w:asciiTheme="minorHAnsi" w:hAnsiTheme="minorHAnsi"/>
          <w:sz w:val="20"/>
        </w:rPr>
        <w:t xml:space="preserve"> </w:t>
      </w:r>
      <w:r w:rsidRPr="00FC52B9">
        <w:rPr>
          <w:rFonts w:asciiTheme="minorHAnsi" w:hAnsiTheme="minorHAnsi"/>
        </w:rPr>
        <w:t xml:space="preserve">conservative Catholicism and </w:t>
      </w:r>
      <w:r w:rsidRPr="00FC52B9">
        <w:rPr>
          <w:rStyle w:val="underline"/>
          <w:rFonts w:asciiTheme="minorHAnsi" w:hAnsiTheme="minorHAnsi"/>
        </w:rPr>
        <w:t>Christian fundamentalism, and even though it resonates in strands of liberal discourse, it represents an intense reaction</w:t>
      </w:r>
      <w:r w:rsidRPr="00FC52B9">
        <w:rPr>
          <w:rFonts w:asciiTheme="minorHAnsi" w:hAnsiTheme="minorHAnsi"/>
        </w:rPr>
        <w:t xml:space="preserve">, backlash, </w:t>
      </w:r>
      <w:r w:rsidRPr="00FC52B9">
        <w:rPr>
          <w:rStyle w:val="underline"/>
          <w:rFonts w:asciiTheme="minorHAnsi" w:hAnsiTheme="minorHAnsi"/>
        </w:rPr>
        <w:t>against changes that have already taken place</w:t>
      </w:r>
      <w:r w:rsidRPr="00FC52B9">
        <w:rPr>
          <w:rFonts w:asciiTheme="minorHAnsi" w:hAnsiTheme="minorHAnsi"/>
          <w:sz w:val="20"/>
        </w:rPr>
        <w:t xml:space="preserve"> </w:t>
      </w:r>
      <w:r w:rsidRPr="00FC52B9">
        <w:rPr>
          <w:rFonts w:asciiTheme="minorHAnsi" w:hAnsiTheme="minorHAnsi"/>
        </w:rPr>
        <w:t xml:space="preserve">in American society, many of them as the direct result of feminism and the gay and lesbian movement. It is indeed important not to underestimate the depth and danger of </w:t>
      </w:r>
      <w:r w:rsidRPr="00FC52B9">
        <w:rPr>
          <w:rStyle w:val="underline"/>
          <w:rFonts w:asciiTheme="minorHAnsi" w:hAnsiTheme="minorHAnsi"/>
        </w:rPr>
        <w:t>this</w:t>
      </w:r>
      <w:r w:rsidRPr="00FC52B9">
        <w:rPr>
          <w:rFonts w:asciiTheme="minorHAnsi" w:hAnsiTheme="minorHAnsi"/>
          <w:sz w:val="20"/>
        </w:rPr>
        <w:t xml:space="preserve"> </w:t>
      </w:r>
      <w:r w:rsidRPr="00FC52B9">
        <w:rPr>
          <w:rFonts w:asciiTheme="minorHAnsi" w:hAnsiTheme="minorHAnsi"/>
        </w:rPr>
        <w:t xml:space="preserve">reaction, but it </w:t>
      </w:r>
      <w:r w:rsidRPr="00FC52B9">
        <w:rPr>
          <w:rStyle w:val="underline"/>
          <w:rFonts w:asciiTheme="minorHAnsi" w:hAnsiTheme="minorHAnsi"/>
        </w:rPr>
        <w:t>is a reactionary, not a foundational, discourse</w:t>
      </w:r>
      <w:r w:rsidRPr="00FC52B9">
        <w:rPr>
          <w:rFonts w:asciiTheme="minorHAnsi" w:hAnsiTheme="minorHAnsi"/>
          <w:sz w:val="20"/>
        </w:rPr>
        <w:t xml:space="preserve">. </w:t>
      </w:r>
      <w:r w:rsidRPr="00FC52B9">
        <w:rPr>
          <w:rStyle w:val="underline"/>
          <w:rFonts w:asciiTheme="minorHAnsi" w:hAnsiTheme="minorHAnsi"/>
        </w:rPr>
        <w:t xml:space="preserve">The </w:t>
      </w:r>
      <w:r w:rsidRPr="00FC52B9">
        <w:rPr>
          <w:rStyle w:val="underline"/>
          <w:rFonts w:asciiTheme="minorHAnsi" w:hAnsiTheme="minorHAnsi"/>
          <w:b/>
        </w:rPr>
        <w:t>uncoupling</w:t>
      </w:r>
      <w:r w:rsidRPr="00FC52B9">
        <w:rPr>
          <w:rStyle w:val="underline"/>
          <w:rFonts w:asciiTheme="minorHAnsi" w:hAnsiTheme="minorHAnsi"/>
        </w:rPr>
        <w:t xml:space="preserve"> of sexuality and reproduction is ubiquitous in American culture today as a result of multiple developments beyond</w:t>
      </w:r>
      <w:r w:rsidRPr="00FC52B9">
        <w:rPr>
          <w:rFonts w:asciiTheme="minorHAnsi" w:hAnsiTheme="minorHAnsi"/>
          <w:sz w:val="20"/>
        </w:rPr>
        <w:t xml:space="preserve"> </w:t>
      </w:r>
      <w:r w:rsidRPr="00FC52B9">
        <w:rPr>
          <w:rFonts w:asciiTheme="minorHAnsi" w:hAnsiTheme="minorHAnsi"/>
        </w:rPr>
        <w:t xml:space="preserve">the expansion of </w:t>
      </w:r>
      <w:r w:rsidRPr="00FC52B9">
        <w:rPr>
          <w:rStyle w:val="underline"/>
          <w:rFonts w:asciiTheme="minorHAnsi" w:hAnsiTheme="minorHAnsi"/>
        </w:rPr>
        <w:t>gay rights and</w:t>
      </w:r>
      <w:r w:rsidRPr="00FC52B9">
        <w:rPr>
          <w:rFonts w:asciiTheme="minorHAnsi" w:hAnsiTheme="minorHAnsi"/>
          <w:sz w:val="20"/>
        </w:rPr>
        <w:t xml:space="preserve"> </w:t>
      </w:r>
      <w:r w:rsidRPr="00FC52B9">
        <w:rPr>
          <w:rFonts w:asciiTheme="minorHAnsi" w:hAnsiTheme="minorHAnsi"/>
        </w:rPr>
        <w:t xml:space="preserve">the right to </w:t>
      </w:r>
      <w:r w:rsidRPr="00FC52B9">
        <w:rPr>
          <w:rStyle w:val="underline"/>
          <w:rFonts w:asciiTheme="minorHAnsi" w:hAnsiTheme="minorHAnsi"/>
        </w:rPr>
        <w:t>abortion, including birth control, divorce</w:t>
      </w:r>
      <w:r w:rsidRPr="00FC52B9">
        <w:rPr>
          <w:rFonts w:asciiTheme="minorHAnsi" w:hAnsiTheme="minorHAnsi"/>
        </w:rPr>
        <w:t xml:space="preserve">, and </w:t>
      </w:r>
      <w:r w:rsidRPr="00FC52B9">
        <w:rPr>
          <w:rStyle w:val="underline"/>
          <w:rFonts w:asciiTheme="minorHAnsi" w:hAnsiTheme="minorHAnsi"/>
        </w:rPr>
        <w:t>changing patterns of family life</w:t>
      </w:r>
      <w:r w:rsidRPr="00FC52B9">
        <w:rPr>
          <w:rFonts w:asciiTheme="minorHAnsi" w:hAnsiTheme="minorHAnsi"/>
        </w:rPr>
        <w:t xml:space="preserve">, as well as </w:t>
      </w:r>
      <w:r w:rsidRPr="00FC52B9">
        <w:rPr>
          <w:rStyle w:val="underline"/>
          <w:rFonts w:asciiTheme="minorHAnsi" w:hAnsiTheme="minorHAnsi"/>
        </w:rPr>
        <w:t xml:space="preserve">consumerism and mass culture; it may well be that the sheer scope, and </w:t>
      </w:r>
      <w:r w:rsidRPr="00FC52B9">
        <w:rPr>
          <w:rStyle w:val="underline"/>
          <w:rFonts w:asciiTheme="minorHAnsi" w:hAnsiTheme="minorHAnsi"/>
          <w:b/>
        </w:rPr>
        <w:t>irreversibility</w:t>
      </w:r>
      <w:r w:rsidRPr="00FC52B9">
        <w:rPr>
          <w:rStyle w:val="underline"/>
          <w:rFonts w:asciiTheme="minorHAnsi" w:hAnsiTheme="minorHAnsi"/>
        </w:rPr>
        <w:t>, of these developments</w:t>
      </w:r>
      <w:r w:rsidRPr="00FC52B9">
        <w:rPr>
          <w:rFonts w:asciiTheme="minorHAnsi" w:hAnsiTheme="minorHAnsi"/>
          <w:sz w:val="20"/>
        </w:rPr>
        <w:t xml:space="preserve"> </w:t>
      </w:r>
      <w:r w:rsidRPr="00FC52B9">
        <w:rPr>
          <w:rFonts w:asciiTheme="minorHAnsi" w:hAnsiTheme="minorHAnsi"/>
        </w:rPr>
        <w:t xml:space="preserve">also </w:t>
      </w:r>
      <w:r w:rsidRPr="00FC52B9">
        <w:rPr>
          <w:rStyle w:val="underline"/>
          <w:rFonts w:asciiTheme="minorHAnsi" w:hAnsiTheme="minorHAnsi"/>
        </w:rPr>
        <w:t>intensifies the targeting of gays</w:t>
      </w:r>
      <w:r w:rsidRPr="00FC52B9">
        <w:rPr>
          <w:rFonts w:asciiTheme="minorHAnsi" w:hAnsiTheme="minorHAnsi"/>
          <w:sz w:val="20"/>
        </w:rPr>
        <w:t xml:space="preserve"> </w:t>
      </w:r>
      <w:r w:rsidRPr="00FC52B9">
        <w:rPr>
          <w:rFonts w:asciiTheme="minorHAnsi" w:hAnsiTheme="minorHAnsi"/>
        </w:rPr>
        <w:t xml:space="preserve">by conservative ideology and Christian fundamentalist movements. </w:t>
      </w:r>
      <w:r w:rsidRPr="00FC52B9">
        <w:rPr>
          <w:rStyle w:val="underline"/>
          <w:rFonts w:asciiTheme="minorHAnsi" w:hAnsiTheme="minorHAnsi"/>
        </w:rPr>
        <w:t xml:space="preserve">But that is </w:t>
      </w:r>
      <w:r w:rsidRPr="00FC52B9">
        <w:rPr>
          <w:rStyle w:val="underline"/>
          <w:rFonts w:asciiTheme="minorHAnsi" w:hAnsiTheme="minorHAnsi"/>
          <w:b/>
        </w:rPr>
        <w:t>all the more reason</w:t>
      </w:r>
      <w:r w:rsidRPr="00FC52B9">
        <w:rPr>
          <w:rStyle w:val="underline"/>
          <w:rFonts w:asciiTheme="minorHAnsi" w:hAnsiTheme="minorHAnsi"/>
        </w:rPr>
        <w:t xml:space="preserve"> to recognize that the deconstruction of the phobic </w:t>
      </w:r>
      <w:r w:rsidRPr="00FC52B9">
        <w:rPr>
          <w:rStyle w:val="underline"/>
          <w:rFonts w:asciiTheme="minorHAnsi" w:hAnsiTheme="minorHAnsi"/>
          <w:b/>
        </w:rPr>
        <w:t>figuration of the queer is a struggle to be pursued</w:t>
      </w:r>
      <w:r w:rsidRPr="00FC52B9">
        <w:rPr>
          <w:rStyle w:val="underline"/>
          <w:rFonts w:asciiTheme="minorHAnsi" w:hAnsiTheme="minorHAnsi"/>
        </w:rPr>
        <w:t xml:space="preserve"> inside as well as outside politics</w:t>
      </w:r>
      <w:r w:rsidRPr="00FC52B9">
        <w:rPr>
          <w:rFonts w:asciiTheme="minorHAnsi" w:hAnsiTheme="minorHAnsi"/>
        </w:rPr>
        <w:t xml:space="preserve">. </w:t>
      </w:r>
    </w:p>
    <w:p w:rsidR="00C25DBE" w:rsidRPr="00FC52B9" w:rsidRDefault="00C25DBE" w:rsidP="00C25DBE">
      <w:pPr>
        <w:rPr>
          <w:rFonts w:asciiTheme="minorHAnsi" w:hAnsiTheme="minorHAnsi"/>
        </w:rPr>
      </w:pPr>
    </w:p>
    <w:p w:rsidR="00C25DBE" w:rsidRPr="00FC52B9" w:rsidRDefault="00C25DBE" w:rsidP="00A94B8F">
      <w:pPr>
        <w:pStyle w:val="Heading4"/>
        <w:rPr>
          <w:rFonts w:asciiTheme="minorHAnsi" w:hAnsiTheme="minorHAnsi"/>
        </w:rPr>
      </w:pPr>
      <w:r w:rsidRPr="00FC52B9">
        <w:rPr>
          <w:rFonts w:asciiTheme="minorHAnsi" w:hAnsiTheme="minorHAnsi"/>
        </w:rPr>
        <w:t xml:space="preserve">( ) Queer politics aren’t a root cause – focus on reproductive futurism can’t explain gay oppression in family life, consumerism, mass culture or religion.  Accepting the multiple intersections underscores the </w:t>
      </w:r>
      <w:r w:rsidRPr="00FC52B9">
        <w:rPr>
          <w:rFonts w:asciiTheme="minorHAnsi" w:hAnsiTheme="minorHAnsi"/>
          <w:u w:val="single"/>
        </w:rPr>
        <w:t>necessity</w:t>
      </w:r>
      <w:r w:rsidRPr="00FC52B9">
        <w:rPr>
          <w:rFonts w:asciiTheme="minorHAnsi" w:hAnsiTheme="minorHAnsi"/>
        </w:rPr>
        <w:t xml:space="preserve"> of working through political institutions to achieve change.</w:t>
      </w:r>
    </w:p>
    <w:p w:rsidR="00C25DBE" w:rsidRPr="00FC52B9" w:rsidRDefault="00C25DBE" w:rsidP="00C25DBE">
      <w:pPr>
        <w:rPr>
          <w:rFonts w:asciiTheme="minorHAnsi" w:hAnsiTheme="minorHAnsi"/>
          <w:b/>
        </w:rPr>
      </w:pPr>
    </w:p>
    <w:p w:rsidR="00C25DBE" w:rsidRPr="00FC52B9" w:rsidRDefault="00C25DBE" w:rsidP="00A94B8F">
      <w:pPr>
        <w:pStyle w:val="Heading4"/>
        <w:rPr>
          <w:rStyle w:val="Author-Date"/>
          <w:rFonts w:asciiTheme="minorHAnsi" w:hAnsiTheme="minorHAnsi"/>
        </w:rPr>
      </w:pPr>
      <w:r w:rsidRPr="00FC52B9">
        <w:rPr>
          <w:rStyle w:val="Author-Date"/>
          <w:rFonts w:asciiTheme="minorHAnsi" w:hAnsiTheme="minorHAnsi"/>
        </w:rPr>
        <w:t>Political calculation doesn’t necessitate a conservative social order.  Edelman’s argument is ridiculously totalizing</w:t>
      </w:r>
    </w:p>
    <w:p w:rsidR="00C25DBE" w:rsidRPr="00FC52B9" w:rsidRDefault="00C25DBE" w:rsidP="00C25DBE">
      <w:pPr>
        <w:pStyle w:val="Nothing"/>
        <w:rPr>
          <w:rStyle w:val="Author-Date"/>
          <w:rFonts w:asciiTheme="minorHAnsi" w:hAnsiTheme="minorHAnsi"/>
        </w:rPr>
      </w:pPr>
      <w:r w:rsidRPr="00FC52B9">
        <w:rPr>
          <w:rStyle w:val="Author-Date"/>
          <w:rFonts w:asciiTheme="minorHAnsi" w:hAnsiTheme="minorHAnsi"/>
        </w:rPr>
        <w:t>Brenkman 2</w:t>
      </w:r>
    </w:p>
    <w:p w:rsidR="00C25DBE" w:rsidRPr="00FC52B9" w:rsidRDefault="00C25DBE" w:rsidP="00C25DBE">
      <w:pPr>
        <w:rPr>
          <w:rFonts w:asciiTheme="minorHAnsi" w:hAnsiTheme="minorHAnsi"/>
        </w:rPr>
      </w:pPr>
      <w:r w:rsidRPr="00FC52B9">
        <w:rPr>
          <w:rFonts w:asciiTheme="minorHAnsi" w:hAnsiTheme="minorHAnsi"/>
        </w:rPr>
        <w:t>John, Professor of English and Comparative Literature, CUNY Graduate School, “</w:t>
      </w:r>
      <w:r w:rsidRPr="00FC52B9">
        <w:rPr>
          <w:rFonts w:asciiTheme="minorHAnsi" w:hAnsiTheme="minorHAnsi"/>
          <w:bCs/>
        </w:rPr>
        <w:t>Politics, Mortal and Natal: An Arendtian Rejoinder</w:t>
      </w:r>
      <w:r w:rsidRPr="00FC52B9">
        <w:rPr>
          <w:rFonts w:asciiTheme="minorHAnsi" w:hAnsiTheme="minorHAnsi"/>
        </w:rPr>
        <w:t xml:space="preserve">,” </w:t>
      </w:r>
      <w:r w:rsidRPr="00FC52B9">
        <w:rPr>
          <w:rFonts w:asciiTheme="minorHAnsi" w:hAnsiTheme="minorHAnsi"/>
          <w:u w:val="single"/>
        </w:rPr>
        <w:t>Narrative</w:t>
      </w:r>
      <w:r w:rsidRPr="00FC52B9">
        <w:rPr>
          <w:rFonts w:asciiTheme="minorHAnsi" w:hAnsiTheme="minorHAnsi"/>
        </w:rPr>
        <w:t xml:space="preserve"> 10:2, </w:t>
      </w:r>
      <w:hyperlink r:id="rId31" w:history="1">
        <w:r w:rsidRPr="00FC52B9">
          <w:rPr>
            <w:rStyle w:val="Hyperlink"/>
            <w:rFonts w:asciiTheme="minorHAnsi" w:hAnsiTheme="minorHAnsi"/>
          </w:rPr>
          <w:t>http://muse.jhu.edu/journals/narrative/v010/10.2brenkman02.html</w:t>
        </w:r>
      </w:hyperlink>
      <w:r w:rsidRPr="00FC52B9">
        <w:rPr>
          <w:rFonts w:asciiTheme="minorHAnsi" w:hAnsiTheme="minorHAnsi"/>
        </w:rPr>
        <w:t>, p. 189,</w:t>
      </w:r>
    </w:p>
    <w:p w:rsidR="00C25DBE" w:rsidRPr="00FC52B9" w:rsidRDefault="00C25DBE" w:rsidP="00C25DBE">
      <w:pPr>
        <w:pStyle w:val="card"/>
        <w:rPr>
          <w:rFonts w:asciiTheme="minorHAnsi" w:hAnsiTheme="minorHAnsi"/>
        </w:rPr>
      </w:pPr>
      <w:r w:rsidRPr="00FC52B9">
        <w:rPr>
          <w:rFonts w:asciiTheme="minorHAnsi" w:hAnsiTheme="minorHAnsi"/>
        </w:rPr>
        <w:t xml:space="preserve">I stand by my claim that Edelman builds a psychoanalytic theory of the political realm, in the sense that he gives a psychoanalytic account of what the political realm is. Politics in his account fuses the Symbolic order to the social order and, in response to the Symbolic's inherent failure to symbolize the Real of the drives that unhinge every human being's integration into the social-symbolic order, generates a subtending futurist-nostalgic fantasy of sexuality as reproduction. Because the fantasy too is everywhere exceeded by reality, this mechanism in turn produces the homophobic figuration Edelman has described in "The Future is Kid Stuff": "the order of social reality demands some figural repository for what the logic of its articulation is destined to foreclose, for the fracture that persistently haunts it as the death within itself" ("Future is Kid Stuff" 28). I cited Claude Lefort at some length because he visits the same precincts of the psychoanalytic theory of discourse in order to formulate the discursive dynamic of democracy. But </w:t>
      </w:r>
      <w:r w:rsidRPr="00FC52B9">
        <w:rPr>
          <w:rFonts w:asciiTheme="minorHAnsi" w:hAnsiTheme="minorHAnsi"/>
          <w:sz w:val="20"/>
          <w:u w:val="single"/>
        </w:rPr>
        <w:t xml:space="preserve">rather than conceptualizing the </w:t>
      </w:r>
      <w:r w:rsidRPr="00FC52B9">
        <w:rPr>
          <w:rFonts w:asciiTheme="minorHAnsi" w:hAnsiTheme="minorHAnsi"/>
          <w:b/>
          <w:sz w:val="20"/>
          <w:u w:val="single"/>
        </w:rPr>
        <w:t>entire</w:t>
      </w:r>
      <w:r w:rsidRPr="00FC52B9">
        <w:rPr>
          <w:rFonts w:asciiTheme="minorHAnsi" w:hAnsiTheme="minorHAnsi"/>
          <w:sz w:val="20"/>
          <w:u w:val="single"/>
        </w:rPr>
        <w:t xml:space="preserve"> social-political order as a psychic apparatus as Edelman does, Lefort draws on</w:t>
      </w:r>
      <w:r w:rsidRPr="00FC52B9">
        <w:rPr>
          <w:rFonts w:asciiTheme="minorHAnsi" w:hAnsiTheme="minorHAnsi"/>
          <w:sz w:val="20"/>
        </w:rPr>
        <w:t xml:space="preserve"> </w:t>
      </w:r>
      <w:r w:rsidRPr="00FC52B9">
        <w:rPr>
          <w:rFonts w:asciiTheme="minorHAnsi" w:hAnsiTheme="minorHAnsi"/>
        </w:rPr>
        <w:t xml:space="preserve">Lacan's notion of </w:t>
      </w:r>
      <w:r w:rsidRPr="00FC52B9">
        <w:rPr>
          <w:rFonts w:asciiTheme="minorHAnsi" w:hAnsiTheme="minorHAnsi"/>
          <w:sz w:val="20"/>
          <w:u w:val="single"/>
        </w:rPr>
        <w:t>the inherent gap between symbolization and the "real"</w:t>
      </w:r>
      <w:r w:rsidRPr="00FC52B9">
        <w:rPr>
          <w:rFonts w:asciiTheme="minorHAnsi" w:hAnsiTheme="minorHAnsi"/>
        </w:rPr>
        <w:t xml:space="preserve"> to formulate the modern state's representation of the "real" of the social. </w:t>
      </w:r>
      <w:r w:rsidRPr="00FC52B9">
        <w:rPr>
          <w:rFonts w:asciiTheme="minorHAnsi" w:hAnsiTheme="minorHAnsi"/>
          <w:sz w:val="20"/>
          <w:u w:val="single"/>
        </w:rPr>
        <w:t>Since the democratic state limits its own powers and thus delimits civil society as the nonpolitical space</w:t>
      </w:r>
      <w:r w:rsidRPr="00FC52B9">
        <w:rPr>
          <w:rFonts w:asciiTheme="minorHAnsi" w:hAnsiTheme="minorHAnsi"/>
          <w:sz w:val="20"/>
        </w:rPr>
        <w:t xml:space="preserve"> </w:t>
      </w:r>
      <w:r w:rsidRPr="00FC52B9">
        <w:rPr>
          <w:rFonts w:asciiTheme="minorHAnsi" w:hAnsiTheme="minorHAnsi"/>
        </w:rPr>
        <w:t xml:space="preserve">it impossibly must represent, </w:t>
      </w:r>
      <w:r w:rsidRPr="00FC52B9">
        <w:rPr>
          <w:rFonts w:asciiTheme="minorHAnsi" w:hAnsiTheme="minorHAnsi"/>
          <w:sz w:val="20"/>
          <w:u w:val="single"/>
        </w:rPr>
        <w:t xml:space="preserve">the gap between symbolic and real is the </w:t>
      </w:r>
      <w:r w:rsidRPr="00FC52B9">
        <w:rPr>
          <w:rFonts w:asciiTheme="minorHAnsi" w:hAnsiTheme="minorHAnsi"/>
          <w:b/>
          <w:sz w:val="20"/>
          <w:u w:val="single"/>
        </w:rPr>
        <w:t xml:space="preserve">opening of political conflict and change, not an endless replication or reaffirmation of </w:t>
      </w:r>
      <w:r w:rsidRPr="00FC52B9">
        <w:rPr>
          <w:rFonts w:asciiTheme="minorHAnsi" w:hAnsiTheme="minorHAnsi"/>
          <w:b/>
          <w:i/>
          <w:iCs/>
          <w:sz w:val="20"/>
          <w:u w:val="single"/>
        </w:rPr>
        <w:t>the</w:t>
      </w:r>
      <w:r w:rsidRPr="00FC52B9">
        <w:rPr>
          <w:rFonts w:asciiTheme="minorHAnsi" w:hAnsiTheme="minorHAnsi"/>
          <w:b/>
          <w:sz w:val="20"/>
          <w:u w:val="single"/>
        </w:rPr>
        <w:t xml:space="preserve"> social order</w:t>
      </w:r>
      <w:r w:rsidRPr="00FC52B9">
        <w:rPr>
          <w:rFonts w:asciiTheme="minorHAnsi" w:hAnsiTheme="minorHAnsi"/>
          <w:sz w:val="20"/>
        </w:rPr>
        <w:t xml:space="preserve">. </w:t>
      </w:r>
      <w:r w:rsidRPr="00FC52B9">
        <w:rPr>
          <w:rFonts w:asciiTheme="minorHAnsi" w:hAnsiTheme="minorHAnsi"/>
          <w:sz w:val="20"/>
          <w:u w:val="single"/>
        </w:rPr>
        <w:t>Every ideological or political articulation—whether</w:t>
      </w:r>
      <w:r w:rsidRPr="00FC52B9">
        <w:rPr>
          <w:rFonts w:asciiTheme="minorHAnsi" w:hAnsiTheme="minorHAnsi"/>
          <w:sz w:val="20"/>
        </w:rPr>
        <w:t xml:space="preserve"> </w:t>
      </w:r>
      <w:r w:rsidRPr="00FC52B9">
        <w:rPr>
          <w:rFonts w:asciiTheme="minorHAnsi" w:hAnsiTheme="minorHAnsi"/>
        </w:rPr>
        <w:t>the particular discourses of power (</w:t>
      </w:r>
      <w:r w:rsidRPr="00FC52B9">
        <w:rPr>
          <w:rFonts w:asciiTheme="minorHAnsi" w:hAnsiTheme="minorHAnsi"/>
          <w:sz w:val="20"/>
          <w:u w:val="single"/>
        </w:rPr>
        <w:t>law, economics, aesthetics</w:t>
      </w:r>
      <w:r w:rsidRPr="00FC52B9">
        <w:rPr>
          <w:rFonts w:asciiTheme="minorHAnsi" w:hAnsiTheme="minorHAnsi"/>
        </w:rPr>
        <w:t xml:space="preserve">, etc.) </w:t>
      </w:r>
      <w:r w:rsidRPr="00FC52B9">
        <w:rPr>
          <w:rFonts w:asciiTheme="minorHAnsi" w:hAnsiTheme="minorHAnsi"/>
          <w:sz w:val="20"/>
          <w:u w:val="single"/>
        </w:rPr>
        <w:t xml:space="preserve">or the institution of the state itself—holds a potentiality for change </w:t>
      </w:r>
      <w:r w:rsidRPr="00FC52B9">
        <w:rPr>
          <w:rFonts w:asciiTheme="minorHAnsi" w:hAnsiTheme="minorHAnsi"/>
          <w:i/>
          <w:iCs/>
          <w:sz w:val="20"/>
          <w:u w:val="single"/>
        </w:rPr>
        <w:t>because of</w:t>
      </w:r>
      <w:r w:rsidRPr="00FC52B9">
        <w:rPr>
          <w:rFonts w:asciiTheme="minorHAnsi" w:hAnsiTheme="minorHAnsi"/>
          <w:sz w:val="20"/>
          <w:u w:val="single"/>
        </w:rPr>
        <w:t>, not in spite of the fact that its representation of the "real" fails</w:t>
      </w:r>
      <w:r w:rsidRPr="00FC52B9">
        <w:rPr>
          <w:rFonts w:asciiTheme="minorHAnsi" w:hAnsiTheme="minorHAnsi"/>
        </w:rPr>
        <w:t>.</w:t>
      </w:r>
    </w:p>
    <w:p w:rsidR="00C25DBE" w:rsidRPr="00FC52B9" w:rsidRDefault="00C25DBE" w:rsidP="00C25DBE">
      <w:pPr>
        <w:rPr>
          <w:rFonts w:asciiTheme="minorHAnsi" w:hAnsiTheme="minorHAnsi"/>
        </w:rPr>
      </w:pPr>
    </w:p>
    <w:p w:rsidR="00C25DBE" w:rsidRPr="00FC52B9" w:rsidRDefault="00C25DBE" w:rsidP="00A94B8F">
      <w:pPr>
        <w:pStyle w:val="Heading4"/>
        <w:rPr>
          <w:rFonts w:asciiTheme="minorHAnsi" w:hAnsiTheme="minorHAnsi"/>
        </w:rPr>
      </w:pPr>
      <w:r w:rsidRPr="00FC52B9">
        <w:rPr>
          <w:rFonts w:asciiTheme="minorHAnsi" w:hAnsiTheme="minorHAnsi"/>
        </w:rPr>
        <w:t xml:space="preserve">( ) Queer pessimism is fatalism at its worst – the gap created by the symbolic and the Real </w:t>
      </w:r>
      <w:r w:rsidRPr="00FC52B9">
        <w:rPr>
          <w:rFonts w:asciiTheme="minorHAnsi" w:hAnsiTheme="minorHAnsi"/>
          <w:u w:val="single"/>
        </w:rPr>
        <w:t>is</w:t>
      </w:r>
      <w:r w:rsidRPr="00FC52B9">
        <w:rPr>
          <w:rFonts w:asciiTheme="minorHAnsi" w:hAnsiTheme="minorHAnsi"/>
        </w:rPr>
        <w:t xml:space="preserve"> civil society – progressive politics are possible in the state </w:t>
      </w:r>
      <w:r w:rsidRPr="00FC52B9">
        <w:rPr>
          <w:rFonts w:asciiTheme="minorHAnsi" w:hAnsiTheme="minorHAnsi"/>
          <w:u w:val="single"/>
        </w:rPr>
        <w:t>because</w:t>
      </w:r>
      <w:r w:rsidRPr="00FC52B9">
        <w:rPr>
          <w:rFonts w:asciiTheme="minorHAnsi" w:hAnsiTheme="minorHAnsi"/>
        </w:rPr>
        <w:t xml:space="preserve"> the representation of the Real is not totalizing.</w:t>
      </w:r>
    </w:p>
    <w:p w:rsidR="00C25DBE" w:rsidRPr="00FC52B9" w:rsidRDefault="00C25DBE" w:rsidP="00C25DBE">
      <w:pPr>
        <w:rPr>
          <w:rFonts w:asciiTheme="minorHAnsi" w:hAnsiTheme="minorHAnsi"/>
        </w:rPr>
      </w:pPr>
    </w:p>
    <w:p w:rsidR="00C25DBE" w:rsidRPr="00FC52B9" w:rsidRDefault="00C25DBE" w:rsidP="00C25DBE">
      <w:pPr>
        <w:rPr>
          <w:rFonts w:asciiTheme="minorHAnsi" w:hAnsiTheme="minorHAnsi"/>
        </w:rPr>
      </w:pPr>
    </w:p>
    <w:p w:rsidR="00C25DBE" w:rsidRPr="00FC52B9" w:rsidRDefault="00C25DBE" w:rsidP="00C25DBE">
      <w:pPr>
        <w:rPr>
          <w:rFonts w:asciiTheme="minorHAnsi" w:hAnsiTheme="minorHAnsi"/>
        </w:rPr>
      </w:pPr>
    </w:p>
    <w:p w:rsidR="00C25DBE" w:rsidRPr="00FC52B9" w:rsidRDefault="00C25DBE" w:rsidP="00C25DBE">
      <w:pPr>
        <w:rPr>
          <w:rFonts w:asciiTheme="minorHAnsi" w:hAnsiTheme="minorHAnsi"/>
        </w:rPr>
      </w:pPr>
    </w:p>
    <w:p w:rsidR="00C25DBE" w:rsidRPr="00FC52B9" w:rsidRDefault="00C25DBE" w:rsidP="00C25DBE">
      <w:pPr>
        <w:rPr>
          <w:rFonts w:asciiTheme="minorHAnsi" w:hAnsiTheme="minorHAnsi"/>
        </w:rPr>
      </w:pPr>
      <w:r w:rsidRPr="00FC52B9">
        <w:rPr>
          <w:rFonts w:asciiTheme="minorHAnsi" w:hAnsiTheme="minorHAnsi"/>
        </w:rPr>
        <w:br w:type="page"/>
      </w:r>
    </w:p>
    <w:p w:rsidR="00C25DBE" w:rsidRPr="00FC52B9" w:rsidRDefault="00A94B8F" w:rsidP="00C25DBE">
      <w:pPr>
        <w:pStyle w:val="Heading3"/>
        <w:rPr>
          <w:rFonts w:asciiTheme="minorHAnsi" w:hAnsiTheme="minorHAnsi"/>
        </w:rPr>
      </w:pPr>
      <w:r w:rsidRPr="00FC52B9">
        <w:rPr>
          <w:rFonts w:asciiTheme="minorHAnsi" w:hAnsiTheme="minorHAnsi"/>
        </w:rPr>
        <w:t xml:space="preserve">Futurity </w:t>
      </w:r>
      <w:proofErr w:type="gramStart"/>
      <w:r w:rsidRPr="00FC52B9">
        <w:rPr>
          <w:rFonts w:asciiTheme="minorHAnsi" w:hAnsiTheme="minorHAnsi"/>
        </w:rPr>
        <w:t>k2</w:t>
      </w:r>
      <w:proofErr w:type="gramEnd"/>
      <w:r w:rsidRPr="00FC52B9">
        <w:rPr>
          <w:rFonts w:asciiTheme="minorHAnsi" w:hAnsiTheme="minorHAnsi"/>
        </w:rPr>
        <w:t xml:space="preserve"> Social Change</w:t>
      </w:r>
    </w:p>
    <w:p w:rsidR="00C25DBE" w:rsidRPr="00FC52B9" w:rsidRDefault="00C25DBE" w:rsidP="00C25DBE">
      <w:pPr>
        <w:pStyle w:val="Nothing"/>
        <w:rPr>
          <w:rFonts w:asciiTheme="minorHAnsi" w:hAnsiTheme="minorHAnsi"/>
        </w:rPr>
      </w:pPr>
    </w:p>
    <w:p w:rsidR="00C25DBE" w:rsidRPr="00FC52B9" w:rsidRDefault="00C25DBE" w:rsidP="00A94B8F">
      <w:pPr>
        <w:pStyle w:val="Heading4"/>
        <w:rPr>
          <w:rStyle w:val="Author-Date"/>
          <w:rFonts w:asciiTheme="minorHAnsi" w:hAnsiTheme="minorHAnsi"/>
        </w:rPr>
      </w:pPr>
      <w:r w:rsidRPr="00FC52B9">
        <w:rPr>
          <w:rStyle w:val="Author-Date"/>
          <w:rFonts w:asciiTheme="minorHAnsi" w:hAnsiTheme="minorHAnsi"/>
        </w:rPr>
        <w:t>Failure to evaluate responsibility for the future denies any collective social change</w:t>
      </w:r>
    </w:p>
    <w:p w:rsidR="00C25DBE" w:rsidRPr="00FC52B9" w:rsidRDefault="00C25DBE" w:rsidP="00C25DBE">
      <w:pPr>
        <w:pStyle w:val="Nothing"/>
        <w:rPr>
          <w:rStyle w:val="Author-Date"/>
          <w:rFonts w:asciiTheme="minorHAnsi" w:hAnsiTheme="minorHAnsi"/>
        </w:rPr>
      </w:pPr>
      <w:r w:rsidRPr="00FC52B9">
        <w:rPr>
          <w:rStyle w:val="Author-Date"/>
          <w:rFonts w:asciiTheme="minorHAnsi" w:hAnsiTheme="minorHAnsi"/>
        </w:rPr>
        <w:t>Grossberg 3</w:t>
      </w:r>
    </w:p>
    <w:p w:rsidR="00C25DBE" w:rsidRPr="00FC52B9" w:rsidRDefault="00C25DBE" w:rsidP="00C25DBE">
      <w:pPr>
        <w:rPr>
          <w:rFonts w:asciiTheme="minorHAnsi" w:hAnsiTheme="minorHAnsi"/>
        </w:rPr>
      </w:pPr>
      <w:r w:rsidRPr="00FC52B9">
        <w:rPr>
          <w:rFonts w:asciiTheme="minorHAnsi" w:hAnsiTheme="minorHAnsi"/>
        </w:rPr>
        <w:t>Lawrence, Professor of Communication Studies at UNC-Chapel Hill, “Cultural studies, the war against kids, and the re-becoming of US modernity,” Postcolonial Studies, 6:3, 346-347</w:t>
      </w:r>
    </w:p>
    <w:p w:rsidR="00C25DBE" w:rsidRPr="00FC52B9" w:rsidRDefault="00C25DBE" w:rsidP="00C25DBE">
      <w:pPr>
        <w:pStyle w:val="card"/>
        <w:rPr>
          <w:rFonts w:asciiTheme="minorHAnsi" w:hAnsiTheme="minorHAnsi"/>
        </w:rPr>
      </w:pPr>
      <w:r w:rsidRPr="00FC52B9">
        <w:rPr>
          <w:rFonts w:asciiTheme="minorHAnsi" w:hAnsiTheme="minorHAnsi"/>
        </w:rPr>
        <w:t xml:space="preserve">The war on kids is about erasing the future as a burden on the present. Or better, it is about changing the very mode by which the future functions, for the future is itself necessary to the possibility of an individualizing identity built on labour and citizenship. The rejection of kids as the core of our common national and social identity is, at the same time, a rejection of the future as an affective investment. Increasingly, the future is defined as either indistinguishable from the present35 (and therefore as the servant of the present rather than vice versa), or apocalyptically (as radically other than the present, without any continuity). To put it simply, </w:t>
      </w:r>
      <w:r w:rsidRPr="00FC52B9">
        <w:rPr>
          <w:rFonts w:asciiTheme="minorHAnsi" w:hAnsiTheme="minorHAnsi"/>
          <w:sz w:val="20"/>
          <w:u w:val="single"/>
        </w:rPr>
        <w:t xml:space="preserve">the claim that we are </w:t>
      </w:r>
      <w:r w:rsidRPr="00FC52B9">
        <w:rPr>
          <w:rFonts w:asciiTheme="minorHAnsi" w:hAnsiTheme="minorHAnsi"/>
          <w:b/>
          <w:sz w:val="20"/>
          <w:u w:val="single"/>
        </w:rPr>
        <w:t>no longer responsible to</w:t>
      </w:r>
      <w:r w:rsidRPr="00FC52B9">
        <w:rPr>
          <w:rFonts w:asciiTheme="minorHAnsi" w:hAnsiTheme="minorHAnsi"/>
        </w:rPr>
        <w:t xml:space="preserve">/for our </w:t>
      </w:r>
      <w:r w:rsidRPr="00FC52B9">
        <w:rPr>
          <w:rFonts w:asciiTheme="minorHAnsi" w:hAnsiTheme="minorHAnsi"/>
          <w:b/>
          <w:sz w:val="20"/>
          <w:u w:val="single"/>
        </w:rPr>
        <w:t>children</w:t>
      </w:r>
      <w:r w:rsidRPr="00FC52B9">
        <w:rPr>
          <w:rFonts w:asciiTheme="minorHAnsi" w:hAnsiTheme="minorHAnsi"/>
        </w:rPr>
        <w:t xml:space="preserve"> (because they no longer deserve it) ‘</w:t>
      </w:r>
      <w:r w:rsidRPr="00FC52B9">
        <w:rPr>
          <w:rFonts w:asciiTheme="minorHAnsi" w:hAnsiTheme="minorHAnsi"/>
          <w:sz w:val="20"/>
          <w:u w:val="single"/>
        </w:rPr>
        <w:t>signifies</w:t>
      </w:r>
      <w:r w:rsidRPr="00FC52B9">
        <w:rPr>
          <w:rFonts w:asciiTheme="minorHAnsi" w:hAnsiTheme="minorHAnsi"/>
        </w:rPr>
        <w:t xml:space="preserve">’, if you will, </w:t>
      </w:r>
      <w:r w:rsidRPr="00FC52B9">
        <w:rPr>
          <w:rFonts w:asciiTheme="minorHAnsi" w:hAnsiTheme="minorHAnsi"/>
          <w:sz w:val="20"/>
          <w:u w:val="single"/>
        </w:rPr>
        <w:t>that the present is no longer responsible to the future</w:t>
      </w:r>
      <w:r w:rsidRPr="00FC52B9">
        <w:rPr>
          <w:rFonts w:asciiTheme="minorHAnsi" w:hAnsiTheme="minorHAnsi"/>
        </w:rPr>
        <w:t>. On the contrary, in the re-imagined modernity, the future is to be held responsible to the present. We may be witnessing the attempt to reinvent the individual and the relationship of individuality to the forces that produce reality and are producing our collective futures, and the emergence of a new and distinct mode of individualization and (as</w:t>
      </w:r>
      <w:proofErr w:type="gramStart"/>
      <w:r w:rsidRPr="00FC52B9">
        <w:rPr>
          <w:rFonts w:asciiTheme="minorHAnsi" w:hAnsiTheme="minorHAnsi"/>
        </w:rPr>
        <w:t>)sociation</w:t>
      </w:r>
      <w:proofErr w:type="gramEnd"/>
      <w:r w:rsidRPr="00FC52B9">
        <w:rPr>
          <w:rFonts w:asciiTheme="minorHAnsi" w:hAnsiTheme="minorHAnsi"/>
        </w:rPr>
        <w:t xml:space="preserve">. This ‘revolution’ involves economic, political, ideological, social, theoretical, cultural and media vectors, all together, and their multiple articulations. It is what brings together new conservative, neo-conservative and neo-liberal groups, and sometimes other constituencies, however temporarily. What is at stake is the production of a new modernity and of the impossibility of those conceptions of agency which have sustained us for centuries. </w:t>
      </w:r>
      <w:r w:rsidRPr="00FC52B9">
        <w:rPr>
          <w:rFonts w:asciiTheme="minorHAnsi" w:hAnsiTheme="minorHAnsi"/>
          <w:sz w:val="20"/>
          <w:u w:val="single"/>
        </w:rPr>
        <w:t>This new modernity would</w:t>
      </w:r>
      <w:r w:rsidRPr="00FC52B9">
        <w:rPr>
          <w:rFonts w:asciiTheme="minorHAnsi" w:hAnsiTheme="minorHAnsi"/>
        </w:rPr>
        <w:t xml:space="preserve"> seem to negate the very reality, and even the possibility, of the social or, more accurately, of social agency. What we are witnessing, what I have been trying to describe and imagine, is the production of a new context, a new modernity, out of the old. This production seems to </w:t>
      </w:r>
      <w:r w:rsidRPr="00FC52B9">
        <w:rPr>
          <w:rFonts w:asciiTheme="minorHAnsi" w:hAnsiTheme="minorHAnsi"/>
          <w:sz w:val="20"/>
          <w:u w:val="single"/>
        </w:rPr>
        <w:t>require</w:t>
      </w:r>
      <w:r w:rsidRPr="00FC52B9">
        <w:rPr>
          <w:rFonts w:asciiTheme="minorHAnsi" w:hAnsiTheme="minorHAnsi"/>
        </w:rPr>
        <w:t xml:space="preserve"> and seek </w:t>
      </w:r>
      <w:r w:rsidRPr="00FC52B9">
        <w:rPr>
          <w:rFonts w:asciiTheme="minorHAnsi" w:hAnsiTheme="minorHAnsi"/>
          <w:sz w:val="20"/>
          <w:u w:val="single"/>
        </w:rPr>
        <w:t xml:space="preserve">the negation of many forms of </w:t>
      </w:r>
      <w:r w:rsidRPr="00FC52B9">
        <w:rPr>
          <w:rFonts w:asciiTheme="minorHAnsi" w:hAnsiTheme="minorHAnsi"/>
          <w:b/>
          <w:sz w:val="20"/>
          <w:u w:val="single"/>
        </w:rPr>
        <w:t>individual and collective agency</w:t>
      </w:r>
      <w:r w:rsidRPr="00FC52B9">
        <w:rPr>
          <w:rFonts w:asciiTheme="minorHAnsi" w:hAnsiTheme="minorHAnsi"/>
          <w:sz w:val="20"/>
          <w:u w:val="single"/>
        </w:rPr>
        <w:t>, including the very possibility of</w:t>
      </w:r>
      <w:r w:rsidRPr="00FC52B9">
        <w:rPr>
          <w:rFonts w:asciiTheme="minorHAnsi" w:hAnsiTheme="minorHAnsi"/>
        </w:rPr>
        <w:t xml:space="preserve"> imagining alternative futures, of </w:t>
      </w:r>
      <w:r w:rsidRPr="00FC52B9">
        <w:rPr>
          <w:rFonts w:asciiTheme="minorHAnsi" w:hAnsiTheme="minorHAnsi"/>
          <w:sz w:val="20"/>
          <w:u w:val="single"/>
        </w:rPr>
        <w:t>imagining the future as always holding open the possibility of alternatives</w:t>
      </w:r>
      <w:r w:rsidRPr="00FC52B9">
        <w:rPr>
          <w:rFonts w:asciiTheme="minorHAnsi" w:hAnsiTheme="minorHAnsi"/>
        </w:rPr>
        <w:t xml:space="preserve">. That is, the attack on kids is about the relationship between individuality and time. It is a struggle to change our investment in and the possibility of imagining the future. And it is, as Bauman says, a struggle about escaping from the present.36 Because </w:t>
      </w:r>
      <w:r w:rsidRPr="00FC52B9">
        <w:rPr>
          <w:rFonts w:asciiTheme="minorHAnsi" w:hAnsiTheme="minorHAnsi"/>
          <w:sz w:val="20"/>
          <w:u w:val="single"/>
        </w:rPr>
        <w:t>as long as you believe in the future, there’s</w:t>
      </w:r>
      <w:r w:rsidRPr="00FC52B9">
        <w:rPr>
          <w:rFonts w:asciiTheme="minorHAnsi" w:hAnsiTheme="minorHAnsi"/>
        </w:rPr>
        <w:t xml:space="preserve"> always </w:t>
      </w:r>
      <w:r w:rsidRPr="00FC52B9">
        <w:rPr>
          <w:rFonts w:asciiTheme="minorHAnsi" w:hAnsiTheme="minorHAnsi"/>
          <w:sz w:val="20"/>
          <w:u w:val="single"/>
        </w:rPr>
        <w:t>an escape route</w:t>
      </w:r>
      <w:r w:rsidRPr="00FC52B9">
        <w:rPr>
          <w:rFonts w:asciiTheme="minorHAnsi" w:hAnsiTheme="minorHAnsi"/>
        </w:rPr>
        <w:t xml:space="preserve">, there’s always </w:t>
      </w:r>
      <w:r w:rsidRPr="00FC52B9">
        <w:rPr>
          <w:rFonts w:asciiTheme="minorHAnsi" w:hAnsiTheme="minorHAnsi"/>
          <w:sz w:val="20"/>
          <w:u w:val="single"/>
        </w:rPr>
        <w:t xml:space="preserve">a way to get from here to there. And as long as there’s an escape route, there is always a possibility of a community defined </w:t>
      </w:r>
      <w:r w:rsidRPr="00FC52B9">
        <w:rPr>
          <w:rFonts w:asciiTheme="minorHAnsi" w:hAnsiTheme="minorHAnsi"/>
          <w:b/>
          <w:sz w:val="20"/>
          <w:u w:val="single"/>
        </w:rPr>
        <w:t>in opposition</w:t>
      </w:r>
      <w:r w:rsidRPr="00FC52B9">
        <w:rPr>
          <w:rFonts w:asciiTheme="minorHAnsi" w:hAnsiTheme="minorHAnsi"/>
          <w:sz w:val="20"/>
          <w:u w:val="single"/>
        </w:rPr>
        <w:t xml:space="preserve"> to the present</w:t>
      </w:r>
      <w:r w:rsidRPr="00FC52B9">
        <w:rPr>
          <w:rFonts w:asciiTheme="minorHAnsi" w:hAnsiTheme="minorHAnsi"/>
        </w:rPr>
        <w:t xml:space="preserve">. This struggle against modernity (in the name of a new modernity) must negate the possibility of imagination, of the imaginative power of the future. And in fact, the new modernity seems to demand that we deny the importance of the future. But </w:t>
      </w:r>
      <w:r w:rsidRPr="00FC52B9">
        <w:rPr>
          <w:rStyle w:val="underline"/>
          <w:rFonts w:asciiTheme="minorHAnsi" w:hAnsiTheme="minorHAnsi"/>
          <w:b/>
        </w:rPr>
        <w:t>if we are to take back control of our present</w:t>
      </w:r>
      <w:r w:rsidRPr="00FC52B9">
        <w:rPr>
          <w:rFonts w:asciiTheme="minorHAnsi" w:hAnsiTheme="minorHAnsi"/>
        </w:rPr>
        <w:t xml:space="preserve">, if we are to take back the possibility of imagining the future, </w:t>
      </w:r>
      <w:r w:rsidRPr="00FC52B9">
        <w:rPr>
          <w:rStyle w:val="underline"/>
          <w:rFonts w:asciiTheme="minorHAnsi" w:hAnsiTheme="minorHAnsi"/>
        </w:rPr>
        <w:t xml:space="preserve">we must </w:t>
      </w:r>
      <w:r w:rsidRPr="00FC52B9">
        <w:rPr>
          <w:rStyle w:val="underline"/>
          <w:rFonts w:asciiTheme="minorHAnsi" w:hAnsiTheme="minorHAnsi"/>
          <w:b/>
        </w:rPr>
        <w:t>somehow return to kids</w:t>
      </w:r>
      <w:r w:rsidRPr="00FC52B9">
        <w:rPr>
          <w:rFonts w:asciiTheme="minorHAnsi" w:hAnsiTheme="minorHAnsi"/>
        </w:rPr>
        <w:t>—all over the world—</w:t>
      </w:r>
      <w:r w:rsidRPr="00FC52B9">
        <w:rPr>
          <w:rStyle w:val="underline"/>
          <w:rFonts w:asciiTheme="minorHAnsi" w:hAnsiTheme="minorHAnsi"/>
        </w:rPr>
        <w:t xml:space="preserve">the possibility of embodying hope for themselves </w:t>
      </w:r>
      <w:r w:rsidRPr="00FC52B9">
        <w:rPr>
          <w:rFonts w:asciiTheme="minorHAnsi" w:hAnsiTheme="minorHAnsi"/>
        </w:rPr>
        <w:t xml:space="preserve">(without once again imposing on them the burden that they embody hope for us as well). We must also claim hope for ourselves as intellectuals. I recognize that my argument may stretch one’s credulity, but I want to defend myself by agreeing with my good friend Meaghan Morris, who has suggested, ‘Things are too urgent now to be giving up our imagination’.37 I want to suggest that there is no other way except imaginatively to make sense of what is going on and that, in the end, </w:t>
      </w:r>
      <w:r w:rsidRPr="00FC52B9">
        <w:rPr>
          <w:rFonts w:asciiTheme="minorHAnsi" w:hAnsiTheme="minorHAnsi"/>
          <w:sz w:val="20"/>
          <w:u w:val="single"/>
        </w:rPr>
        <w:t>it is precisely our ability to imagine that is at stake in the current political struggle</w:t>
      </w:r>
      <w:r w:rsidRPr="00FC52B9">
        <w:rPr>
          <w:rFonts w:asciiTheme="minorHAnsi" w:hAnsiTheme="minorHAnsi"/>
        </w:rPr>
        <w:t>.</w:t>
      </w:r>
    </w:p>
    <w:p w:rsidR="00C25DBE" w:rsidRPr="00FC52B9" w:rsidRDefault="00C25DBE" w:rsidP="00C25DBE">
      <w:pPr>
        <w:rPr>
          <w:rFonts w:asciiTheme="minorHAnsi" w:hAnsiTheme="minorHAnsi"/>
        </w:rPr>
      </w:pPr>
      <w:r w:rsidRPr="00FC52B9">
        <w:rPr>
          <w:rFonts w:asciiTheme="minorHAnsi" w:hAnsiTheme="minorHAnsi"/>
        </w:rPr>
        <w:br w:type="page"/>
      </w:r>
    </w:p>
    <w:p w:rsidR="00C25DBE" w:rsidRPr="00FC52B9" w:rsidRDefault="00C25DBE" w:rsidP="00C25DBE">
      <w:pPr>
        <w:pStyle w:val="Nothing"/>
        <w:rPr>
          <w:rFonts w:asciiTheme="minorHAnsi" w:hAnsiTheme="minorHAnsi"/>
        </w:rPr>
      </w:pPr>
    </w:p>
    <w:p w:rsidR="00C25DBE" w:rsidRPr="00FC52B9" w:rsidRDefault="00C25DBE" w:rsidP="00A94B8F">
      <w:pPr>
        <w:pStyle w:val="Heading4"/>
        <w:rPr>
          <w:rStyle w:val="Author-Date"/>
          <w:rFonts w:asciiTheme="minorHAnsi" w:hAnsiTheme="minorHAnsi"/>
        </w:rPr>
      </w:pPr>
      <w:r w:rsidRPr="00FC52B9">
        <w:rPr>
          <w:rStyle w:val="Author-Date"/>
          <w:rFonts w:asciiTheme="minorHAnsi" w:hAnsiTheme="minorHAnsi"/>
        </w:rPr>
        <w:t>Futurity is key to new social orders which are less oppressive</w:t>
      </w:r>
    </w:p>
    <w:p w:rsidR="00C25DBE" w:rsidRPr="00FC52B9" w:rsidRDefault="00C25DBE" w:rsidP="00C25DBE">
      <w:pPr>
        <w:pStyle w:val="Nothing"/>
        <w:rPr>
          <w:rStyle w:val="Author-Date"/>
          <w:rFonts w:asciiTheme="minorHAnsi" w:hAnsiTheme="minorHAnsi"/>
        </w:rPr>
      </w:pPr>
      <w:r w:rsidRPr="00FC52B9">
        <w:rPr>
          <w:rStyle w:val="Author-Date"/>
          <w:rFonts w:asciiTheme="minorHAnsi" w:hAnsiTheme="minorHAnsi"/>
        </w:rPr>
        <w:t>Bateman 6</w:t>
      </w:r>
      <w:r w:rsidRPr="00FC52B9">
        <w:rPr>
          <w:rStyle w:val="Author-Date"/>
          <w:rFonts w:asciiTheme="minorHAnsi" w:hAnsiTheme="minorHAnsi"/>
        </w:rPr>
        <w:tab/>
      </w:r>
    </w:p>
    <w:p w:rsidR="00C25DBE" w:rsidRPr="00FC52B9" w:rsidRDefault="00C25DBE" w:rsidP="00C25DBE">
      <w:pPr>
        <w:rPr>
          <w:rFonts w:asciiTheme="minorHAnsi" w:hAnsiTheme="minorHAnsi"/>
        </w:rPr>
      </w:pPr>
      <w:r w:rsidRPr="00FC52B9">
        <w:rPr>
          <w:rFonts w:asciiTheme="minorHAnsi" w:hAnsiTheme="minorHAnsi"/>
        </w:rPr>
        <w:t xml:space="preserve">R. Benjamin, Doctoral candidate in English, University of Virginia, “The Future of Queer Theory,” Minnesota Review, </w:t>
      </w:r>
      <w:proofErr w:type="gramStart"/>
      <w:r w:rsidRPr="00FC52B9">
        <w:rPr>
          <w:rFonts w:asciiTheme="minorHAnsi" w:hAnsiTheme="minorHAnsi"/>
        </w:rPr>
        <w:t>Spring</w:t>
      </w:r>
      <w:proofErr w:type="gramEnd"/>
      <w:r w:rsidRPr="00FC52B9">
        <w:rPr>
          <w:rFonts w:asciiTheme="minorHAnsi" w:hAnsiTheme="minorHAnsi"/>
        </w:rPr>
        <w:t xml:space="preserve">, </w:t>
      </w:r>
      <w:hyperlink r:id="rId32" w:history="1">
        <w:r w:rsidRPr="00FC52B9">
          <w:rPr>
            <w:rFonts w:asciiTheme="minorHAnsi" w:hAnsiTheme="minorHAnsi"/>
          </w:rPr>
          <w:t>http://www.theminnesotareview.org/journal/ns6566/bateman_r_benjamin_ns6566_stf1.shtml</w:t>
        </w:r>
      </w:hyperlink>
    </w:p>
    <w:p w:rsidR="00C25DBE" w:rsidRPr="00FC52B9" w:rsidRDefault="00C25DBE" w:rsidP="00C25DBE">
      <w:pPr>
        <w:pStyle w:val="card"/>
        <w:rPr>
          <w:rFonts w:asciiTheme="minorHAnsi" w:hAnsiTheme="minorHAnsi"/>
        </w:rPr>
      </w:pPr>
      <w:r w:rsidRPr="00FC52B9">
        <w:rPr>
          <w:rFonts w:asciiTheme="minorHAnsi" w:hAnsiTheme="minorHAnsi"/>
        </w:rPr>
        <w:t xml:space="preserve">Certain readers might chafe at Edelman's suggestion that Butler's politics is insufficiently radical. After all, Butler has been criticized, like Edelman, for trafficking in recondite theories and postmodern argot and for failing to offer a viable model of political agency. To be sure, Butler's post-structuralist and Foucaultian commitments constrain her ability to posit a stable political agent and to conceive a politics that would radically oppose, rather than merely reinforce or marginally reinflect, a dominant cultural order. But in her recent work, perhaps most strikingly in 2004's </w:t>
      </w:r>
      <w:r w:rsidRPr="00FC52B9">
        <w:rPr>
          <w:rStyle w:val="Emphasis"/>
          <w:rFonts w:asciiTheme="minorHAnsi" w:hAnsiTheme="minorHAnsi"/>
          <w:sz w:val="14"/>
        </w:rPr>
        <w:t>Undoing Gender</w:t>
      </w:r>
      <w:r w:rsidRPr="00FC52B9">
        <w:rPr>
          <w:rFonts w:asciiTheme="minorHAnsi" w:hAnsiTheme="minorHAnsi"/>
        </w:rPr>
        <w:t xml:space="preserve">, Butler has turned to the "question of social transformation" (the title of </w:t>
      </w:r>
      <w:r w:rsidRPr="00FC52B9">
        <w:rPr>
          <w:rStyle w:val="Emphasis"/>
          <w:rFonts w:asciiTheme="minorHAnsi" w:hAnsiTheme="minorHAnsi"/>
          <w:sz w:val="14"/>
        </w:rPr>
        <w:t>UG</w:t>
      </w:r>
      <w:r w:rsidRPr="00FC52B9">
        <w:rPr>
          <w:rFonts w:asciiTheme="minorHAnsi" w:hAnsiTheme="minorHAnsi"/>
        </w:rPr>
        <w:t xml:space="preserve">'s tenth chapter), arguing, quite programmatically, that social transformation "…is a question of developing, within law, within psychiatry, within social and literary theory, a new legitimating lexicon for the gender complexity that we have always been living" (219). Lest she be accused of nominalism, Butler stresses the importance of real bodies in forging such a vocabulary: "…the body is that which can occupy the norm in myriad ways, exceed the norm, rework the norm, and expose realities to which we thought we were confined as open to transformation" (217). </w:t>
      </w:r>
      <w:r w:rsidRPr="00FC52B9">
        <w:rPr>
          <w:rStyle w:val="underline"/>
          <w:rFonts w:asciiTheme="minorHAnsi" w:hAnsiTheme="minorHAnsi"/>
        </w:rPr>
        <w:t>While Edelman rejects the future</w:t>
      </w:r>
      <w:r w:rsidRPr="00FC52B9">
        <w:rPr>
          <w:rFonts w:asciiTheme="minorHAnsi" w:hAnsiTheme="minorHAnsi"/>
        </w:rPr>
        <w:t xml:space="preserve"> as a site of social reproduction, </w:t>
      </w:r>
      <w:r w:rsidRPr="00FC52B9">
        <w:rPr>
          <w:rStyle w:val="underline"/>
          <w:rFonts w:asciiTheme="minorHAnsi" w:hAnsiTheme="minorHAnsi"/>
        </w:rPr>
        <w:t>Butler prizes it as a space of uncertainty, an ambiguous terrain upon which competing and perhaps unforeseeable claims will be made and new social orders elaborated. Butler's model</w:t>
      </w:r>
      <w:r w:rsidRPr="00FC52B9">
        <w:rPr>
          <w:rFonts w:asciiTheme="minorHAnsi" w:hAnsiTheme="minorHAnsi"/>
        </w:rPr>
        <w:t xml:space="preserve"> offers queer theory a brighter future than Edelman's, not simply because it confers agency upon social actors and highlights the social's capacity for transformation, but because it </w:t>
      </w:r>
      <w:r w:rsidRPr="00FC52B9">
        <w:rPr>
          <w:rStyle w:val="underline"/>
          <w:rFonts w:asciiTheme="minorHAnsi" w:hAnsiTheme="minorHAnsi"/>
        </w:rPr>
        <w:t>supersedes the liberal inclusiveness for which Edelman faults it. Butler's queer world is not one in which the dominant order remains stable as it incorporates</w:t>
      </w:r>
      <w:r w:rsidRPr="00FC52B9">
        <w:rPr>
          <w:rFonts w:asciiTheme="minorHAnsi" w:hAnsiTheme="minorHAnsi"/>
        </w:rPr>
        <w:t xml:space="preserve">, or ingests, peripheral </w:t>
      </w:r>
      <w:r w:rsidRPr="00FC52B9">
        <w:rPr>
          <w:rStyle w:val="underline"/>
          <w:rFonts w:asciiTheme="minorHAnsi" w:hAnsiTheme="minorHAnsi"/>
        </w:rPr>
        <w:t>sexualities</w:t>
      </w:r>
      <w:r w:rsidRPr="00FC52B9">
        <w:rPr>
          <w:rFonts w:asciiTheme="minorHAnsi" w:hAnsiTheme="minorHAnsi"/>
        </w:rPr>
        <w:t xml:space="preserve"> into its fold. </w:t>
      </w:r>
      <w:r w:rsidRPr="00FC52B9">
        <w:rPr>
          <w:rStyle w:val="underline"/>
          <w:rFonts w:asciiTheme="minorHAnsi" w:hAnsiTheme="minorHAnsi"/>
        </w:rPr>
        <w:t xml:space="preserve">Rather, it is one in which the </w:t>
      </w:r>
      <w:r w:rsidRPr="00FC52B9">
        <w:rPr>
          <w:rStyle w:val="underline"/>
          <w:rFonts w:asciiTheme="minorHAnsi" w:hAnsiTheme="minorHAnsi"/>
          <w:b/>
        </w:rPr>
        <w:t>periphery remakes the center</w:t>
      </w:r>
      <w:r w:rsidRPr="00FC52B9">
        <w:rPr>
          <w:rStyle w:val="underline"/>
          <w:rFonts w:asciiTheme="minorHAnsi" w:hAnsiTheme="minorHAnsi"/>
        </w:rPr>
        <w:t>, rearticulating what it means to be "normal" or "American" or "queer</w:t>
      </w:r>
      <w:r w:rsidRPr="00FC52B9">
        <w:rPr>
          <w:rFonts w:asciiTheme="minorHAnsi" w:hAnsiTheme="minorHAnsi"/>
        </w:rPr>
        <w:t xml:space="preserve">." Thus, </w:t>
      </w:r>
      <w:r w:rsidRPr="00FC52B9">
        <w:rPr>
          <w:rStyle w:val="underline"/>
          <w:rFonts w:asciiTheme="minorHAnsi" w:hAnsiTheme="minorHAnsi"/>
        </w:rPr>
        <w:t xml:space="preserve">queers do not simply enter society on heterosexuality's terms; they recast such terms, seizing upon instabilities </w:t>
      </w:r>
      <w:r w:rsidRPr="00FC52B9">
        <w:rPr>
          <w:rFonts w:asciiTheme="minorHAnsi" w:hAnsiTheme="minorHAnsi"/>
        </w:rPr>
        <w:t xml:space="preserve">in signification </w:t>
      </w:r>
      <w:r w:rsidRPr="00FC52B9">
        <w:rPr>
          <w:rStyle w:val="underline"/>
          <w:rFonts w:asciiTheme="minorHAnsi" w:hAnsiTheme="minorHAnsi"/>
        </w:rPr>
        <w:t>to elaborate previously unarticulated</w:t>
      </w:r>
      <w:r w:rsidRPr="00FC52B9">
        <w:rPr>
          <w:rFonts w:asciiTheme="minorHAnsi" w:hAnsiTheme="minorHAnsi"/>
        </w:rPr>
        <w:t xml:space="preserve"> and perhaps unanticipatable </w:t>
      </w:r>
      <w:r w:rsidRPr="00FC52B9">
        <w:rPr>
          <w:rStyle w:val="underline"/>
          <w:rFonts w:asciiTheme="minorHAnsi" w:hAnsiTheme="minorHAnsi"/>
        </w:rPr>
        <w:t>ways of life</w:t>
      </w:r>
      <w:r w:rsidRPr="00FC52B9">
        <w:rPr>
          <w:rFonts w:asciiTheme="minorHAnsi" w:hAnsiTheme="minorHAnsi"/>
        </w:rPr>
        <w:t xml:space="preserve">. Edelman's point that 'queer' names "the resistance of the social to itself" (2002) combats the very anti-futurism he endorses; in this formulation, queerness functions as the force that prevents a particular social order from coinciding with itself, from congealing into a futureless nightmare. Queer, then, might denote the instability of all norms and social orders, their intrinsic capacity for change. </w:t>
      </w:r>
    </w:p>
    <w:p w:rsidR="00C25DBE" w:rsidRPr="00FC52B9" w:rsidRDefault="00C25DBE" w:rsidP="00C25DBE">
      <w:pPr>
        <w:pStyle w:val="Nothing"/>
        <w:rPr>
          <w:rFonts w:asciiTheme="minorHAnsi" w:eastAsiaTheme="minorEastAsia" w:hAnsiTheme="minorHAnsi"/>
        </w:rPr>
      </w:pPr>
    </w:p>
    <w:p w:rsidR="00C25DBE" w:rsidRPr="00FC52B9" w:rsidRDefault="00C25DBE" w:rsidP="00A94B8F">
      <w:pPr>
        <w:pStyle w:val="Heading4"/>
        <w:rPr>
          <w:rStyle w:val="Author-Date"/>
          <w:rFonts w:asciiTheme="minorHAnsi" w:hAnsiTheme="minorHAnsi"/>
        </w:rPr>
      </w:pPr>
      <w:r w:rsidRPr="00FC52B9">
        <w:rPr>
          <w:rStyle w:val="Author-Date"/>
          <w:rFonts w:asciiTheme="minorHAnsi" w:hAnsiTheme="minorHAnsi"/>
        </w:rPr>
        <w:t>Futurity is necessary to alter the current social order</w:t>
      </w:r>
    </w:p>
    <w:p w:rsidR="00C25DBE" w:rsidRPr="00FC52B9" w:rsidRDefault="00C25DBE" w:rsidP="00C25DBE">
      <w:pPr>
        <w:pStyle w:val="Nothing"/>
        <w:rPr>
          <w:rStyle w:val="Author-Date"/>
          <w:rFonts w:asciiTheme="minorHAnsi" w:hAnsiTheme="minorHAnsi"/>
        </w:rPr>
      </w:pPr>
      <w:r w:rsidRPr="00FC52B9">
        <w:rPr>
          <w:rStyle w:val="Author-Date"/>
          <w:rFonts w:asciiTheme="minorHAnsi" w:hAnsiTheme="minorHAnsi"/>
        </w:rPr>
        <w:t>Kurasawa 4</w:t>
      </w:r>
      <w:r w:rsidRPr="00FC52B9">
        <w:rPr>
          <w:rStyle w:val="Author-Date"/>
          <w:rFonts w:asciiTheme="minorHAnsi" w:hAnsiTheme="minorHAnsi"/>
        </w:rPr>
        <w:tab/>
      </w:r>
    </w:p>
    <w:p w:rsidR="00C25DBE" w:rsidRPr="00FC52B9" w:rsidRDefault="00C25DBE" w:rsidP="00C25DBE">
      <w:pPr>
        <w:rPr>
          <w:rFonts w:asciiTheme="minorHAnsi" w:hAnsiTheme="minorHAnsi"/>
        </w:rPr>
      </w:pPr>
      <w:r w:rsidRPr="00FC52B9">
        <w:rPr>
          <w:rFonts w:asciiTheme="minorHAnsi" w:hAnsiTheme="minorHAnsi"/>
        </w:rPr>
        <w:t xml:space="preserve">Fuyuki, Assistant Professor of Sociology at York University, “Cautionary Tales: The Global Culture of Prevention and the Work of Foresight,” </w:t>
      </w:r>
      <w:r w:rsidRPr="00FC52B9">
        <w:rPr>
          <w:rFonts w:asciiTheme="minorHAnsi" w:hAnsiTheme="minorHAnsi"/>
          <w:u w:val="single"/>
        </w:rPr>
        <w:t>Constellations</w:t>
      </w:r>
      <w:r w:rsidRPr="00FC52B9">
        <w:rPr>
          <w:rFonts w:asciiTheme="minorHAnsi" w:hAnsiTheme="minorHAnsi"/>
        </w:rPr>
        <w:t>, 11:4, p. 454</w:t>
      </w:r>
    </w:p>
    <w:p w:rsidR="00C25DBE" w:rsidRPr="00FC52B9" w:rsidRDefault="00C25DBE" w:rsidP="00C25DBE">
      <w:pPr>
        <w:pStyle w:val="card"/>
        <w:rPr>
          <w:rFonts w:asciiTheme="minorHAnsi" w:hAnsiTheme="minorHAnsi"/>
        </w:rPr>
      </w:pPr>
      <w:r w:rsidRPr="00FC52B9">
        <w:rPr>
          <w:rFonts w:asciiTheme="minorHAnsi" w:hAnsiTheme="minorHAnsi"/>
        </w:rPr>
        <w:t xml:space="preserve">But </w:t>
      </w:r>
      <w:r w:rsidRPr="00FC52B9">
        <w:rPr>
          <w:rStyle w:val="underline"/>
          <w:rFonts w:asciiTheme="minorHAnsi" w:hAnsiTheme="minorHAnsi"/>
        </w:rPr>
        <w:t>neither evasion nor fatalism will do.</w:t>
      </w:r>
      <w:r w:rsidRPr="00FC52B9">
        <w:rPr>
          <w:rFonts w:asciiTheme="minorHAnsi" w:hAnsiTheme="minorHAnsi"/>
        </w:rPr>
        <w:t xml:space="preserve"> Some authors have grasped this, reviving hope in large-scale socio-political transformation by sketching out utopian </w:t>
      </w:r>
      <w:r w:rsidRPr="00FC52B9">
        <w:rPr>
          <w:rStyle w:val="underline"/>
          <w:rFonts w:asciiTheme="minorHAnsi" w:hAnsiTheme="minorHAnsi"/>
          <w:b/>
        </w:rPr>
        <w:t>pictures of an alternative world order</w:t>
      </w:r>
      <w:r w:rsidRPr="00FC52B9">
        <w:rPr>
          <w:rFonts w:asciiTheme="minorHAnsi" w:hAnsiTheme="minorHAnsi"/>
        </w:rPr>
        <w:t xml:space="preserve">. Endeavors like these </w:t>
      </w:r>
      <w:r w:rsidRPr="00FC52B9">
        <w:rPr>
          <w:rStyle w:val="underline"/>
          <w:rFonts w:asciiTheme="minorHAnsi" w:hAnsiTheme="minorHAnsi"/>
        </w:rPr>
        <w:t>are essential, for they spark ideas about possible and desirable futures that transcend the existing state of affairs</w:t>
      </w:r>
      <w:r w:rsidRPr="00FC52B9">
        <w:rPr>
          <w:rFonts w:asciiTheme="minorHAnsi" w:hAnsiTheme="minorHAnsi"/>
        </w:rPr>
        <w:t xml:space="preserve"> and undermine the flawed prognoses of the post-Cold War world order; </w:t>
      </w:r>
      <w:r w:rsidRPr="00FC52B9">
        <w:rPr>
          <w:rStyle w:val="underline"/>
          <w:rFonts w:asciiTheme="minorHAnsi" w:hAnsiTheme="minorHAnsi"/>
        </w:rPr>
        <w:t>what ought to be and the</w:t>
      </w:r>
      <w:r w:rsidRPr="00FC52B9">
        <w:rPr>
          <w:rFonts w:asciiTheme="minorHAnsi" w:hAnsiTheme="minorHAnsi"/>
        </w:rPr>
        <w:t xml:space="preserve"> Blochian ‘</w:t>
      </w:r>
      <w:r w:rsidRPr="00FC52B9">
        <w:rPr>
          <w:rStyle w:val="underline"/>
          <w:rFonts w:asciiTheme="minorHAnsi" w:hAnsiTheme="minorHAnsi"/>
        </w:rPr>
        <w:t>Not-Yet’ remain powerful figures of critique of what is, and inspire us to contemplate how social life could be organized differently</w:t>
      </w:r>
      <w:r w:rsidRPr="00FC52B9">
        <w:rPr>
          <w:rFonts w:asciiTheme="minorHAnsi" w:hAnsiTheme="minorHAnsi"/>
          <w:u w:val="single"/>
        </w:rPr>
        <w:t>.</w:t>
      </w:r>
      <w:r w:rsidRPr="00FC52B9">
        <w:rPr>
          <w:rFonts w:asciiTheme="minorHAnsi" w:hAnsiTheme="minorHAnsi"/>
        </w:rPr>
        <w:t xml:space="preserve"> Nevertheless, my aim in this paper is to pursue a different tack by exploring how a dystopian imaginary can lay the foundations for a constructive engagement with the future. </w:t>
      </w:r>
    </w:p>
    <w:p w:rsidR="00C25DBE" w:rsidRPr="00FC52B9" w:rsidRDefault="00C25DBE" w:rsidP="00C25DBE">
      <w:pPr>
        <w:rPr>
          <w:rFonts w:asciiTheme="minorHAnsi" w:hAnsiTheme="minorHAnsi"/>
        </w:rPr>
      </w:pPr>
    </w:p>
    <w:p w:rsidR="00C25DBE" w:rsidRPr="00FC52B9" w:rsidRDefault="00A94B8F" w:rsidP="00C25DBE">
      <w:pPr>
        <w:pStyle w:val="Heading3"/>
        <w:rPr>
          <w:rFonts w:asciiTheme="minorHAnsi" w:hAnsiTheme="minorHAnsi"/>
        </w:rPr>
      </w:pPr>
      <w:r w:rsidRPr="00FC52B9">
        <w:rPr>
          <w:rFonts w:asciiTheme="minorHAnsi" w:hAnsiTheme="minorHAnsi"/>
        </w:rPr>
        <w:t xml:space="preserve">Futurity </w:t>
      </w:r>
      <w:proofErr w:type="gramStart"/>
      <w:r w:rsidRPr="00FC52B9">
        <w:rPr>
          <w:rFonts w:asciiTheme="minorHAnsi" w:hAnsiTheme="minorHAnsi"/>
        </w:rPr>
        <w:t>k2</w:t>
      </w:r>
      <w:proofErr w:type="gramEnd"/>
      <w:r w:rsidRPr="00FC52B9">
        <w:rPr>
          <w:rFonts w:asciiTheme="minorHAnsi" w:hAnsiTheme="minorHAnsi"/>
        </w:rPr>
        <w:t xml:space="preserve"> Environment</w:t>
      </w:r>
    </w:p>
    <w:p w:rsidR="00C25DBE" w:rsidRPr="00FC52B9" w:rsidRDefault="00C25DBE" w:rsidP="00C25DBE">
      <w:pPr>
        <w:pStyle w:val="Nothing"/>
        <w:rPr>
          <w:rFonts w:asciiTheme="minorHAnsi" w:hAnsiTheme="minorHAnsi"/>
        </w:rPr>
      </w:pPr>
    </w:p>
    <w:p w:rsidR="00C25DBE" w:rsidRPr="00FC52B9" w:rsidRDefault="00C25DBE" w:rsidP="00A94B8F">
      <w:pPr>
        <w:pStyle w:val="Heading4"/>
        <w:rPr>
          <w:rFonts w:asciiTheme="minorHAnsi" w:hAnsiTheme="minorHAnsi"/>
        </w:rPr>
      </w:pPr>
      <w:r w:rsidRPr="00FC52B9">
        <w:rPr>
          <w:rFonts w:asciiTheme="minorHAnsi" w:hAnsiTheme="minorHAnsi"/>
        </w:rPr>
        <w:t>Focusing on the future is key to prevent environmental destruction</w:t>
      </w:r>
    </w:p>
    <w:p w:rsidR="00C25DBE" w:rsidRPr="00FC52B9" w:rsidRDefault="00C25DBE" w:rsidP="00C25DBE">
      <w:pPr>
        <w:pStyle w:val="Nothing"/>
        <w:rPr>
          <w:rStyle w:val="Author-Date"/>
          <w:rFonts w:asciiTheme="minorHAnsi" w:hAnsiTheme="minorHAnsi"/>
        </w:rPr>
      </w:pPr>
      <w:r w:rsidRPr="00FC52B9">
        <w:rPr>
          <w:rStyle w:val="Author-Date"/>
          <w:rFonts w:asciiTheme="minorHAnsi" w:hAnsiTheme="minorHAnsi"/>
        </w:rPr>
        <w:t>Dator 99</w:t>
      </w:r>
    </w:p>
    <w:p w:rsidR="00C25DBE" w:rsidRPr="00FC52B9" w:rsidRDefault="00C25DBE" w:rsidP="00C25DBE">
      <w:pPr>
        <w:rPr>
          <w:rFonts w:asciiTheme="minorHAnsi" w:hAnsiTheme="minorHAnsi"/>
        </w:rPr>
      </w:pPr>
      <w:r w:rsidRPr="00FC52B9">
        <w:rPr>
          <w:rFonts w:asciiTheme="minorHAnsi" w:hAnsiTheme="minorHAnsi"/>
        </w:rPr>
        <w:t xml:space="preserve">Jim Dator is Professor of Political Science at the University of Hawaii at Manoa and Director of the Hawaii Research Center for Futures Studies., </w:t>
      </w:r>
      <w:hyperlink r:id="rId33" w:history="1">
        <w:r w:rsidRPr="00FC52B9">
          <w:rPr>
            <w:rFonts w:asciiTheme="minorHAnsi" w:hAnsiTheme="minorHAnsi"/>
          </w:rPr>
          <w:t>http://www.futures.hawaii.edu/dator/governance/futgen.html</w:t>
        </w:r>
      </w:hyperlink>
    </w:p>
    <w:p w:rsidR="00C25DBE" w:rsidRPr="00FC52B9" w:rsidRDefault="00C25DBE" w:rsidP="00C25DBE">
      <w:pPr>
        <w:pStyle w:val="card"/>
        <w:rPr>
          <w:rFonts w:asciiTheme="minorHAnsi" w:hAnsiTheme="minorHAnsi"/>
        </w:rPr>
      </w:pPr>
      <w:r w:rsidRPr="00FC52B9">
        <w:rPr>
          <w:rFonts w:asciiTheme="minorHAnsi" w:hAnsiTheme="minorHAnsi"/>
        </w:rPr>
        <w:t>But simultaneously, and in stark contrast, "</w:t>
      </w:r>
      <w:r w:rsidRPr="00FC52B9">
        <w:rPr>
          <w:rStyle w:val="underline"/>
          <w:rFonts w:asciiTheme="minorHAnsi" w:hAnsiTheme="minorHAnsi"/>
        </w:rPr>
        <w:t xml:space="preserve">the environmental movement" began to question "development" as a proper basis for anticipating the future. Looming threats of environmental pollution, resource exhaustion, overpopulation, and global change seemed </w:t>
      </w:r>
      <w:proofErr w:type="gramStart"/>
      <w:r w:rsidRPr="00FC52B9">
        <w:rPr>
          <w:rStyle w:val="underline"/>
          <w:rFonts w:asciiTheme="minorHAnsi" w:hAnsiTheme="minorHAnsi"/>
        </w:rPr>
        <w:t>to</w:t>
      </w:r>
      <w:proofErr w:type="gramEnd"/>
      <w:r w:rsidRPr="00FC52B9">
        <w:rPr>
          <w:rStyle w:val="underline"/>
          <w:rFonts w:asciiTheme="minorHAnsi" w:hAnsiTheme="minorHAnsi"/>
        </w:rPr>
        <w:t xml:space="preserve"> many people vastly more important than continuing to urge blind economic growth. Fretting over the problems of a world of abundance and leisure was viewed as utter folly. Indeed, it was the unanticipated consequences of continued economic growth itself which caused many people to have such a bleak and fearful view of the future</w:t>
      </w:r>
      <w:r w:rsidRPr="00FC52B9">
        <w:rPr>
          <w:rFonts w:asciiTheme="minorHAnsi" w:hAnsiTheme="minorHAnsi"/>
        </w:rPr>
        <w:t>. "Development" was definitely not all it was cracked up to be.  So, whatever view one might have of the future--be it bright or dark, prosperous or penurious--</w:t>
      </w:r>
      <w:r w:rsidRPr="00FC52B9">
        <w:rPr>
          <w:rStyle w:val="underline"/>
          <w:rFonts w:asciiTheme="minorHAnsi" w:hAnsiTheme="minorHAnsi"/>
        </w:rPr>
        <w:t xml:space="preserve">more and more people were becoming aware of their obligation to take the needs of </w:t>
      </w:r>
      <w:r w:rsidRPr="00FC52B9">
        <w:rPr>
          <w:rStyle w:val="underline"/>
          <w:rFonts w:asciiTheme="minorHAnsi" w:hAnsiTheme="minorHAnsi"/>
          <w:b/>
        </w:rPr>
        <w:t>future generations into account</w:t>
      </w:r>
      <w:r w:rsidRPr="00FC52B9">
        <w:rPr>
          <w:rStyle w:val="underline"/>
          <w:rFonts w:asciiTheme="minorHAnsi" w:hAnsiTheme="minorHAnsi"/>
        </w:rPr>
        <w:t xml:space="preserve"> when making present decisions.  Various advocates for governmental foresight have created</w:t>
      </w:r>
      <w:r w:rsidRPr="00FC52B9">
        <w:rPr>
          <w:rFonts w:asciiTheme="minorHAnsi" w:hAnsiTheme="minorHAnsi"/>
        </w:rPr>
        <w:t xml:space="preserve">, or attempted to create, </w:t>
      </w:r>
      <w:r w:rsidRPr="00FC52B9">
        <w:rPr>
          <w:rStyle w:val="underline"/>
          <w:rFonts w:asciiTheme="minorHAnsi" w:hAnsiTheme="minorHAnsi"/>
        </w:rPr>
        <w:t xml:space="preserve">new processes or institutions within existing systems of democratic government in different parts of the world. These include long-range planning departments, futures commissions, </w:t>
      </w:r>
      <w:proofErr w:type="gramStart"/>
      <w:r w:rsidRPr="00FC52B9">
        <w:rPr>
          <w:rStyle w:val="underline"/>
          <w:rFonts w:asciiTheme="minorHAnsi" w:hAnsiTheme="minorHAnsi"/>
        </w:rPr>
        <w:t>requirements</w:t>
      </w:r>
      <w:proofErr w:type="gramEnd"/>
      <w:r w:rsidRPr="00FC52B9">
        <w:rPr>
          <w:rStyle w:val="underline"/>
          <w:rFonts w:asciiTheme="minorHAnsi" w:hAnsiTheme="minorHAnsi"/>
        </w:rPr>
        <w:t xml:space="preserve"> that legislatures conduct future-impact statements on proposed legislation, environmental protection agencies, offices of technology assessment, and the like</w:t>
      </w:r>
      <w:r w:rsidRPr="00FC52B9">
        <w:rPr>
          <w:rFonts w:asciiTheme="minorHAnsi" w:hAnsiTheme="minorHAnsi"/>
        </w:rPr>
        <w:t>. Examples of these are discussed elsewhere in this volume.</w:t>
      </w:r>
    </w:p>
    <w:p w:rsidR="00C25DBE" w:rsidRPr="00FC52B9" w:rsidRDefault="00C25DBE" w:rsidP="00C25DBE">
      <w:pPr>
        <w:rPr>
          <w:rFonts w:asciiTheme="minorHAnsi" w:hAnsiTheme="minorHAnsi"/>
        </w:rPr>
      </w:pPr>
    </w:p>
    <w:p w:rsidR="00C25DBE" w:rsidRPr="00FC52B9" w:rsidRDefault="00C25DBE" w:rsidP="00A94B8F">
      <w:pPr>
        <w:pStyle w:val="Heading4"/>
        <w:rPr>
          <w:rFonts w:asciiTheme="minorHAnsi" w:hAnsiTheme="minorHAnsi"/>
        </w:rPr>
      </w:pPr>
      <w:r w:rsidRPr="00FC52B9">
        <w:rPr>
          <w:rFonts w:asciiTheme="minorHAnsi" w:hAnsiTheme="minorHAnsi"/>
        </w:rPr>
        <w:t>Environmental destruction causes extinction</w:t>
      </w:r>
    </w:p>
    <w:p w:rsidR="00C25DBE" w:rsidRPr="00FC52B9" w:rsidRDefault="00C25DBE" w:rsidP="00C25DBE">
      <w:pPr>
        <w:pStyle w:val="Nothing"/>
        <w:rPr>
          <w:rFonts w:asciiTheme="minorHAnsi" w:hAnsiTheme="minorHAnsi"/>
        </w:rPr>
      </w:pPr>
      <w:r w:rsidRPr="00FC52B9">
        <w:rPr>
          <w:rFonts w:asciiTheme="minorHAnsi" w:hAnsiTheme="minorHAnsi"/>
        </w:rPr>
        <w:t xml:space="preserve">Richard </w:t>
      </w:r>
      <w:r w:rsidRPr="00FC52B9">
        <w:rPr>
          <w:rFonts w:asciiTheme="minorHAnsi" w:hAnsiTheme="minorHAnsi"/>
          <w:b/>
          <w:sz w:val="24"/>
        </w:rPr>
        <w:t>Margoluis</w:t>
      </w:r>
      <w:r w:rsidRPr="00FC52B9">
        <w:rPr>
          <w:rFonts w:asciiTheme="minorHAnsi" w:hAnsiTheme="minorHAnsi"/>
        </w:rPr>
        <w:t>, Biodiversity Support Program, 19</w:t>
      </w:r>
      <w:r w:rsidRPr="00FC52B9">
        <w:rPr>
          <w:rFonts w:asciiTheme="minorHAnsi" w:hAnsiTheme="minorHAnsi"/>
          <w:b/>
          <w:sz w:val="24"/>
        </w:rPr>
        <w:t>96</w:t>
      </w:r>
      <w:r w:rsidRPr="00FC52B9">
        <w:rPr>
          <w:rFonts w:asciiTheme="minorHAnsi" w:hAnsiTheme="minorHAnsi"/>
        </w:rPr>
        <w:t>, http://www.bsponline.org/publications/showhtml.php3?10</w:t>
      </w:r>
    </w:p>
    <w:p w:rsidR="00C25DBE" w:rsidRPr="00FC52B9" w:rsidRDefault="00C25DBE" w:rsidP="00C25DBE">
      <w:pPr>
        <w:pStyle w:val="card"/>
        <w:rPr>
          <w:rFonts w:asciiTheme="minorHAnsi" w:hAnsiTheme="minorHAnsi"/>
        </w:rPr>
      </w:pPr>
      <w:r w:rsidRPr="00FC52B9">
        <w:rPr>
          <w:rStyle w:val="underline"/>
          <w:rFonts w:asciiTheme="minorHAnsi" w:hAnsiTheme="minorHAnsi"/>
        </w:rPr>
        <w:t>Biodiversity</w:t>
      </w:r>
      <w:r w:rsidRPr="00FC52B9">
        <w:rPr>
          <w:rFonts w:asciiTheme="minorHAnsi" w:hAnsiTheme="minorHAnsi"/>
          <w:u w:val="single"/>
        </w:rPr>
        <w:t xml:space="preserve"> </w:t>
      </w:r>
      <w:r w:rsidRPr="00FC52B9">
        <w:rPr>
          <w:rFonts w:asciiTheme="minorHAnsi" w:hAnsiTheme="minorHAnsi"/>
        </w:rPr>
        <w:t>not only provides direct benefits like food, medicine, and energy; it also</w:t>
      </w:r>
      <w:r w:rsidRPr="00FC52B9">
        <w:rPr>
          <w:rFonts w:asciiTheme="minorHAnsi" w:hAnsiTheme="minorHAnsi"/>
          <w:u w:val="single"/>
        </w:rPr>
        <w:t xml:space="preserve"> </w:t>
      </w:r>
      <w:r w:rsidRPr="00FC52B9">
        <w:rPr>
          <w:rStyle w:val="underline"/>
          <w:rFonts w:asciiTheme="minorHAnsi" w:hAnsiTheme="minorHAnsi"/>
        </w:rPr>
        <w:t>affords us a "life support system</w:t>
      </w:r>
      <w:r w:rsidRPr="00FC52B9">
        <w:rPr>
          <w:rFonts w:asciiTheme="minorHAnsi" w:hAnsiTheme="minorHAnsi"/>
        </w:rPr>
        <w:t xml:space="preserve">." Biodiversity is required for the recycling of essential elements, such as carbon, oxygen, and nitrogen. It is also responsible for mitigating pollution, protecting watersheds, and combating soil erosion. Because biodiversity acts as a buffer against excessive variations in weather and climate, it protects us from catastrophic events beyond human control. </w:t>
      </w:r>
      <w:r w:rsidRPr="00FC52B9">
        <w:rPr>
          <w:rStyle w:val="underline"/>
          <w:rFonts w:asciiTheme="minorHAnsi" w:hAnsiTheme="minorHAnsi"/>
        </w:rPr>
        <w:t xml:space="preserve">The importance of biodiversity to a healthy environment has become increasingly clear. We have learned that the future well-being of </w:t>
      </w:r>
      <w:r w:rsidRPr="00FC52B9">
        <w:rPr>
          <w:rStyle w:val="underline"/>
          <w:rFonts w:asciiTheme="minorHAnsi" w:hAnsiTheme="minorHAnsi"/>
          <w:b/>
        </w:rPr>
        <w:t>all humanity depends on</w:t>
      </w:r>
      <w:r w:rsidRPr="00FC52B9">
        <w:rPr>
          <w:rFonts w:asciiTheme="minorHAnsi" w:hAnsiTheme="minorHAnsi"/>
        </w:rPr>
        <w:t xml:space="preserve"> our stewardship of</w:t>
      </w:r>
      <w:r w:rsidRPr="00FC52B9">
        <w:rPr>
          <w:rFonts w:asciiTheme="minorHAnsi" w:hAnsiTheme="minorHAnsi"/>
          <w:u w:val="single"/>
        </w:rPr>
        <w:t xml:space="preserve"> </w:t>
      </w:r>
      <w:r w:rsidRPr="00FC52B9">
        <w:rPr>
          <w:rStyle w:val="underline"/>
          <w:rFonts w:asciiTheme="minorHAnsi" w:hAnsiTheme="minorHAnsi"/>
          <w:b/>
        </w:rPr>
        <w:t>the Earth</w:t>
      </w:r>
      <w:r w:rsidRPr="00FC52B9">
        <w:rPr>
          <w:rStyle w:val="underline"/>
          <w:rFonts w:asciiTheme="minorHAnsi" w:hAnsiTheme="minorHAnsi"/>
        </w:rPr>
        <w:t>. When we overexploit living resources, we threaten our own survival</w:t>
      </w:r>
      <w:r w:rsidRPr="00FC52B9">
        <w:rPr>
          <w:rFonts w:asciiTheme="minorHAnsi" w:hAnsiTheme="minorHAnsi"/>
        </w:rPr>
        <w:t>.</w:t>
      </w:r>
    </w:p>
    <w:p w:rsidR="00C25DBE" w:rsidRPr="00FC52B9" w:rsidRDefault="00C25DBE" w:rsidP="00C25DBE">
      <w:pPr>
        <w:rPr>
          <w:rFonts w:asciiTheme="minorHAnsi" w:hAnsiTheme="minorHAnsi"/>
        </w:rPr>
      </w:pPr>
    </w:p>
    <w:p w:rsidR="00C25DBE" w:rsidRPr="00FC52B9" w:rsidRDefault="00C25DBE" w:rsidP="00A94B8F">
      <w:pPr>
        <w:pStyle w:val="Heading4"/>
        <w:rPr>
          <w:rFonts w:asciiTheme="minorHAnsi" w:hAnsiTheme="minorHAnsi"/>
        </w:rPr>
      </w:pPr>
      <w:r w:rsidRPr="00FC52B9">
        <w:rPr>
          <w:rFonts w:asciiTheme="minorHAnsi" w:hAnsiTheme="minorHAnsi"/>
        </w:rPr>
        <w:t>Focusing on the future solves extinction – solves resource planning that averts conflict and environmental collapse</w:t>
      </w:r>
    </w:p>
    <w:p w:rsidR="00C25DBE" w:rsidRPr="00FC52B9" w:rsidRDefault="00C25DBE" w:rsidP="00C25DBE">
      <w:pPr>
        <w:pStyle w:val="Nothing"/>
        <w:rPr>
          <w:rStyle w:val="Author-Date"/>
          <w:rFonts w:asciiTheme="minorHAnsi" w:hAnsiTheme="minorHAnsi"/>
        </w:rPr>
      </w:pPr>
      <w:r w:rsidRPr="00FC52B9">
        <w:rPr>
          <w:rStyle w:val="Author-Date"/>
          <w:rFonts w:asciiTheme="minorHAnsi" w:hAnsiTheme="minorHAnsi"/>
        </w:rPr>
        <w:t>Dator 99</w:t>
      </w:r>
    </w:p>
    <w:p w:rsidR="00C25DBE" w:rsidRPr="00FC52B9" w:rsidRDefault="00C25DBE" w:rsidP="00C25DBE">
      <w:pPr>
        <w:rPr>
          <w:rFonts w:asciiTheme="minorHAnsi" w:hAnsiTheme="minorHAnsi"/>
        </w:rPr>
      </w:pPr>
      <w:r w:rsidRPr="00FC52B9">
        <w:rPr>
          <w:rFonts w:asciiTheme="minorHAnsi" w:hAnsiTheme="minorHAnsi"/>
        </w:rPr>
        <w:t xml:space="preserve">Jim Dator is Professor of Political Science at the University of Hawaii at Manoa and Director of the Hawaii Research Center for Futures Studies., </w:t>
      </w:r>
      <w:hyperlink r:id="rId34" w:history="1">
        <w:r w:rsidRPr="00FC52B9">
          <w:rPr>
            <w:rFonts w:asciiTheme="minorHAnsi" w:hAnsiTheme="minorHAnsi"/>
          </w:rPr>
          <w:t>http://www.futures.hawaii.edu/dator/governance/futgen.html</w:t>
        </w:r>
      </w:hyperlink>
    </w:p>
    <w:p w:rsidR="00C25DBE" w:rsidRPr="00FC52B9" w:rsidRDefault="00C25DBE" w:rsidP="00C25DBE">
      <w:pPr>
        <w:pStyle w:val="card"/>
        <w:rPr>
          <w:rStyle w:val="underline"/>
          <w:rFonts w:asciiTheme="minorHAnsi" w:hAnsiTheme="minorHAnsi"/>
        </w:rPr>
      </w:pPr>
      <w:r w:rsidRPr="00FC52B9">
        <w:rPr>
          <w:rStyle w:val="underline"/>
          <w:rFonts w:asciiTheme="minorHAnsi" w:hAnsiTheme="minorHAnsi"/>
        </w:rPr>
        <w:t xml:space="preserve">Thus, </w:t>
      </w:r>
      <w:r w:rsidRPr="00FC52B9">
        <w:rPr>
          <w:rStyle w:val="underline"/>
          <w:rFonts w:asciiTheme="minorHAnsi" w:hAnsiTheme="minorHAnsi"/>
          <w:b/>
        </w:rPr>
        <w:t>future-oriented political philosophies</w:t>
      </w:r>
      <w:r w:rsidRPr="00FC52B9">
        <w:rPr>
          <w:rStyle w:val="underline"/>
          <w:rFonts w:asciiTheme="minorHAnsi" w:hAnsiTheme="minorHAnsi"/>
        </w:rPr>
        <w:t xml:space="preserve"> and processes are given meaning not through specific policies about the future per se, but through certain perspectives</w:t>
      </w:r>
      <w:r w:rsidRPr="00FC52B9">
        <w:rPr>
          <w:rFonts w:asciiTheme="minorHAnsi" w:hAnsiTheme="minorHAnsi"/>
        </w:rPr>
        <w:t xml:space="preserve">, institutions, </w:t>
      </w:r>
      <w:r w:rsidRPr="00FC52B9">
        <w:rPr>
          <w:rStyle w:val="underline"/>
          <w:rFonts w:asciiTheme="minorHAnsi" w:hAnsiTheme="minorHAnsi"/>
        </w:rPr>
        <w:t>and actions intended to bring the interests of future generations into the decision making and implementation of the present</w:t>
      </w:r>
      <w:r w:rsidRPr="00FC52B9">
        <w:rPr>
          <w:rFonts w:asciiTheme="minorHAnsi" w:hAnsiTheme="minorHAnsi"/>
        </w:rPr>
        <w:t>. Future-oriented actions also include those made by governments and citizens which attempt seriously to assess the potential impacts of proposed policies on future generations before the policies are made or implemented. Recent discussions about why we need to be aware of our obligations to future generations fall into four general categories: fairness, maintaining options, quality of life, and humility. The "fairness" obligation concerns not imposing risks on future generations that present generations would also not accept. For example, MacLean states that "levels of risk to which future generations will be subjected will be no greater than those of present persons'" [4]. Risks can include those of premature "death owing to environmental or other preventable catastrophes" [5] or other significant threats to the quality of life. "Fairness" also implies "consent." According to Schrader-Frechette, "</w:t>
      </w:r>
      <w:r w:rsidRPr="00FC52B9">
        <w:rPr>
          <w:rStyle w:val="underline"/>
          <w:rFonts w:asciiTheme="minorHAnsi" w:hAnsiTheme="minorHAnsi"/>
        </w:rPr>
        <w:t>until or unless a risk imposition receives the consent of those who are its potential victims, it cannot be justified"[6]. Future generations can offer no such consent, so ways need to be invented and created which attempt to include the interests, and consent, of future generations in all current decisions which will impact them</w:t>
      </w:r>
      <w:r w:rsidRPr="00FC52B9">
        <w:rPr>
          <w:rFonts w:asciiTheme="minorHAnsi" w:hAnsiTheme="minorHAnsi"/>
        </w:rPr>
        <w:t xml:space="preserve">. The "maintaining options" obligation entails giving to our posterity future worlds that are as free of human-made constraints as possible. In other words, </w:t>
      </w:r>
      <w:r w:rsidRPr="00FC52B9">
        <w:rPr>
          <w:rStyle w:val="underline"/>
          <w:rFonts w:asciiTheme="minorHAnsi" w:hAnsiTheme="minorHAnsi"/>
        </w:rPr>
        <w:t>there is a need to prevent environmental and other catastrophes "that would restrict the future of the human race by cutting off certain possible futures</w:t>
      </w:r>
      <w:r w:rsidRPr="00FC52B9">
        <w:rPr>
          <w:rFonts w:asciiTheme="minorHAnsi" w:hAnsiTheme="minorHAnsi"/>
        </w:rPr>
        <w:t xml:space="preserve">" [7]. By cutting off many futures, the ability of future societies to grow and mature is reduced [8] as is the freedom for people to "reason about means and ends and evaluate preferences, to match desires and beliefs and then act" [9]. Frankenfeld [10] argues that current generations owe posterity a world as simple, controllable, and affordable as possible. Brown's "Principle of Conservation of Options" holds that "each generation should conserve the diversity of the natural and cultural resource base so that is does not unduly restrict options available to future generations..." [11]. </w:t>
      </w:r>
      <w:proofErr w:type="gramStart"/>
      <w:r w:rsidRPr="00FC52B9">
        <w:rPr>
          <w:rStyle w:val="underline"/>
          <w:rFonts w:asciiTheme="minorHAnsi" w:hAnsiTheme="minorHAnsi"/>
        </w:rPr>
        <w:t>The</w:t>
      </w:r>
      <w:proofErr w:type="gramEnd"/>
      <w:r w:rsidRPr="00FC52B9">
        <w:rPr>
          <w:rStyle w:val="underline"/>
          <w:rFonts w:asciiTheme="minorHAnsi" w:hAnsiTheme="minorHAnsi"/>
        </w:rPr>
        <w:t xml:space="preserve"> "quality-of-life" obligation refers to ensuring that </w:t>
      </w:r>
      <w:r w:rsidRPr="00FC52B9">
        <w:rPr>
          <w:rStyle w:val="underline"/>
          <w:rFonts w:asciiTheme="minorHAnsi" w:hAnsiTheme="minorHAnsi"/>
          <w:b/>
        </w:rPr>
        <w:t>future generations</w:t>
      </w:r>
      <w:r w:rsidRPr="00FC52B9">
        <w:rPr>
          <w:rStyle w:val="underline"/>
          <w:rFonts w:asciiTheme="minorHAnsi" w:hAnsiTheme="minorHAnsi"/>
        </w:rPr>
        <w:t xml:space="preserve"> enjoy</w:t>
      </w:r>
      <w:r w:rsidRPr="00FC52B9">
        <w:rPr>
          <w:rFonts w:asciiTheme="minorHAnsi" w:hAnsiTheme="minorHAnsi"/>
        </w:rPr>
        <w:t xml:space="preserve"> all the most important aspects of life. From an international survey, Tough distilled the following quality-of-life obligations to future generations: </w:t>
      </w:r>
      <w:r w:rsidRPr="00FC52B9">
        <w:rPr>
          <w:rStyle w:val="underline"/>
          <w:rFonts w:asciiTheme="minorHAnsi" w:hAnsiTheme="minorHAnsi"/>
        </w:rPr>
        <w:t>peace and security, a healthy environment, a small risk of preventable catastrophe, stable governments, conservation of knowledge, a good life for children, and opportunities for living</w:t>
      </w:r>
      <w:r w:rsidRPr="00FC52B9">
        <w:rPr>
          <w:rFonts w:asciiTheme="minorHAnsi" w:hAnsiTheme="minorHAnsi"/>
        </w:rPr>
        <w:t xml:space="preserve"> [12]. DesJardings' three quality-of-life obligations to future generations are development of alternative energy sources, conservation of energy resources, and a reasonable chance of happiness [13]. Economic concerns relating to quality-of-work and increasing standards of living could be added to this list, in addition to other variables that are found important by the world's diversity of cultures. Bell believes that "humility" should inhibit humanity from creating obligations to future generations. In his words, "humble ignorance ought to lead present generations to act with prudence toward the well-being of future generations." In addition, he states that "there is a prima facie obligation of present generations to ensure that important business is not left unfinished" [14] National governments make numerous decisions that bear on such obligations, either positively or negatively. </w:t>
      </w:r>
      <w:r w:rsidRPr="00FC52B9">
        <w:rPr>
          <w:rStyle w:val="underline"/>
          <w:rFonts w:asciiTheme="minorHAnsi" w:hAnsiTheme="minorHAnsi"/>
        </w:rPr>
        <w:t xml:space="preserve">Decisions within the sphere of the interest of obligations to </w:t>
      </w:r>
      <w:r w:rsidRPr="00FC52B9">
        <w:rPr>
          <w:rStyle w:val="underline"/>
          <w:rFonts w:asciiTheme="minorHAnsi" w:hAnsiTheme="minorHAnsi"/>
          <w:b/>
        </w:rPr>
        <w:t>future generations</w:t>
      </w:r>
      <w:r w:rsidRPr="00FC52B9">
        <w:rPr>
          <w:rStyle w:val="underline"/>
          <w:rFonts w:asciiTheme="minorHAnsi" w:hAnsiTheme="minorHAnsi"/>
        </w:rPr>
        <w:t xml:space="preserve"> include</w:t>
      </w:r>
      <w:r w:rsidRPr="00FC52B9">
        <w:rPr>
          <w:rFonts w:asciiTheme="minorHAnsi" w:hAnsiTheme="minorHAnsi"/>
        </w:rPr>
        <w:t xml:space="preserve"> environmental and energy policies, science and space programs, agriculture, land use, infrastructure, and education--indeed, </w:t>
      </w:r>
      <w:r w:rsidRPr="00FC52B9">
        <w:rPr>
          <w:rStyle w:val="underline"/>
          <w:rFonts w:asciiTheme="minorHAnsi" w:hAnsiTheme="minorHAnsi"/>
        </w:rPr>
        <w:t>almost everything. A future-oriented government might make decisions that support sustainability, species protection, ecosystem protection, reduction of pollutants into the environment, and conservation of non-renewable resources, with concomitant focus on using renewable resources.</w:t>
      </w:r>
    </w:p>
    <w:p w:rsidR="00C25DBE" w:rsidRPr="00FC52B9" w:rsidRDefault="00C25DBE" w:rsidP="00C25DBE">
      <w:pPr>
        <w:rPr>
          <w:rFonts w:asciiTheme="minorHAnsi" w:hAnsiTheme="minorHAnsi"/>
        </w:rPr>
      </w:pPr>
    </w:p>
    <w:p w:rsidR="0025109D" w:rsidRPr="00FC52B9" w:rsidRDefault="0025109D" w:rsidP="0025109D">
      <w:pPr>
        <w:pStyle w:val="Heading1"/>
        <w:rPr>
          <w:rFonts w:asciiTheme="minorHAnsi" w:hAnsiTheme="minorHAnsi"/>
        </w:rPr>
      </w:pPr>
    </w:p>
    <w:p w:rsidR="0025109D" w:rsidRPr="00FC52B9" w:rsidRDefault="0025109D" w:rsidP="0025109D">
      <w:pPr>
        <w:pStyle w:val="Heading1"/>
        <w:rPr>
          <w:rFonts w:asciiTheme="minorHAnsi" w:hAnsiTheme="minorHAnsi"/>
        </w:rPr>
      </w:pPr>
      <w:r w:rsidRPr="00FC52B9">
        <w:rPr>
          <w:rFonts w:asciiTheme="minorHAnsi" w:hAnsiTheme="minorHAnsi"/>
        </w:rPr>
        <w:t>Blackness</w:t>
      </w:r>
    </w:p>
    <w:p w:rsidR="00C25DBE" w:rsidRPr="00FC52B9" w:rsidRDefault="00C25DBE" w:rsidP="00C25DBE">
      <w:pPr>
        <w:pStyle w:val="Nothing"/>
        <w:rPr>
          <w:rFonts w:asciiTheme="minorHAnsi" w:hAnsiTheme="minorHAnsi"/>
        </w:rPr>
      </w:pPr>
    </w:p>
    <w:p w:rsidR="00A94B8F" w:rsidRPr="00FC52B9" w:rsidRDefault="00A94B8F" w:rsidP="00A94B8F">
      <w:pPr>
        <w:pStyle w:val="Heading2"/>
        <w:rPr>
          <w:rFonts w:asciiTheme="minorHAnsi" w:hAnsiTheme="minorHAnsi"/>
        </w:rPr>
      </w:pPr>
      <w:r w:rsidRPr="00FC52B9">
        <w:rPr>
          <w:rFonts w:asciiTheme="minorHAnsi" w:hAnsiTheme="minorHAnsi"/>
        </w:rPr>
        <w:t>Link</w:t>
      </w:r>
    </w:p>
    <w:p w:rsidR="00190299" w:rsidRPr="00FC52B9" w:rsidRDefault="00190299" w:rsidP="00190299">
      <w:pPr>
        <w:pStyle w:val="Heading3"/>
        <w:rPr>
          <w:rFonts w:asciiTheme="minorHAnsi" w:hAnsiTheme="minorHAnsi"/>
        </w:rPr>
      </w:pPr>
      <w:r w:rsidRPr="00FC52B9">
        <w:rPr>
          <w:rFonts w:asciiTheme="minorHAnsi" w:hAnsiTheme="minorHAnsi"/>
        </w:rPr>
        <w:t>AT “Destroy the Human”</w:t>
      </w:r>
    </w:p>
    <w:p w:rsidR="00190299" w:rsidRPr="00FC52B9" w:rsidRDefault="00190299" w:rsidP="00190299">
      <w:pPr>
        <w:pStyle w:val="Nothing"/>
        <w:rPr>
          <w:rFonts w:asciiTheme="minorHAnsi" w:hAnsiTheme="minorHAnsi"/>
        </w:rPr>
      </w:pPr>
    </w:p>
    <w:p w:rsidR="00190299" w:rsidRPr="00FC52B9" w:rsidRDefault="00190299" w:rsidP="00190299">
      <w:pPr>
        <w:pStyle w:val="Heading4"/>
        <w:rPr>
          <w:rFonts w:asciiTheme="minorHAnsi" w:hAnsiTheme="minorHAnsi"/>
        </w:rPr>
      </w:pPr>
      <w:r w:rsidRPr="00FC52B9">
        <w:rPr>
          <w:rFonts w:asciiTheme="minorHAnsi" w:hAnsiTheme="minorHAnsi"/>
        </w:rPr>
        <w:t>Attempting to destroy the category of the human prevents an effective critique of anti-blackness</w:t>
      </w:r>
    </w:p>
    <w:p w:rsidR="00190299" w:rsidRPr="00FC52B9" w:rsidRDefault="00190299" w:rsidP="00190299">
      <w:pPr>
        <w:pStyle w:val="Nothing"/>
        <w:rPr>
          <w:rFonts w:asciiTheme="minorHAnsi" w:hAnsiTheme="minorHAnsi"/>
        </w:rPr>
      </w:pPr>
      <w:r w:rsidRPr="00FC52B9">
        <w:rPr>
          <w:rStyle w:val="Style13ptBold"/>
          <w:rFonts w:asciiTheme="minorHAnsi" w:hAnsiTheme="minorHAnsi"/>
        </w:rPr>
        <w:t xml:space="preserve">Nissim-Sabat 9 </w:t>
      </w:r>
      <w:r w:rsidRPr="00FC52B9">
        <w:rPr>
          <w:rFonts w:asciiTheme="minorHAnsi" w:hAnsiTheme="minorHAnsi"/>
        </w:rPr>
        <w:t xml:space="preserve">(Professor Emeritus and Adjunct Professor, Department of Philosophy, Lewis University) </w:t>
      </w:r>
    </w:p>
    <w:p w:rsidR="00190299" w:rsidRPr="00FC52B9" w:rsidRDefault="00190299" w:rsidP="00190299">
      <w:pPr>
        <w:pStyle w:val="Nothing"/>
        <w:rPr>
          <w:rFonts w:asciiTheme="minorHAnsi" w:hAnsiTheme="minorHAnsi"/>
        </w:rPr>
      </w:pPr>
      <w:r w:rsidRPr="00FC52B9">
        <w:rPr>
          <w:rFonts w:asciiTheme="minorHAnsi" w:hAnsiTheme="minorHAnsi"/>
        </w:rPr>
        <w:t xml:space="preserve">(Marilyn, </w:t>
      </w:r>
      <w:r w:rsidRPr="00FC52B9">
        <w:rPr>
          <w:rFonts w:asciiTheme="minorHAnsi" w:hAnsiTheme="minorHAnsi"/>
          <w:i/>
        </w:rPr>
        <w:t>Neither victim nor survivor: thinking toward a new humanity</w:t>
      </w:r>
      <w:r w:rsidRPr="00FC52B9">
        <w:rPr>
          <w:rFonts w:asciiTheme="minorHAnsi" w:hAnsiTheme="minorHAnsi"/>
        </w:rPr>
        <w:t>, pg. 102)</w:t>
      </w:r>
    </w:p>
    <w:p w:rsidR="00190299" w:rsidRPr="00FC52B9" w:rsidRDefault="00190299" w:rsidP="00190299">
      <w:pPr>
        <w:pStyle w:val="Nothing"/>
        <w:rPr>
          <w:rFonts w:asciiTheme="minorHAnsi" w:hAnsiTheme="minorHAnsi"/>
        </w:rPr>
      </w:pPr>
    </w:p>
    <w:p w:rsidR="00190299" w:rsidRPr="00FC52B9" w:rsidRDefault="00190299" w:rsidP="00FC52B9">
      <w:pPr>
        <w:pStyle w:val="Cards"/>
        <w:ind w:left="0" w:right="0"/>
        <w:rPr>
          <w:rFonts w:asciiTheme="minorHAnsi" w:hAnsiTheme="minorHAnsi"/>
        </w:rPr>
      </w:pPr>
      <w:r w:rsidRPr="00FC52B9">
        <w:rPr>
          <w:rStyle w:val="StyleUnderline"/>
          <w:rFonts w:asciiTheme="minorHAnsi" w:hAnsiTheme="minorHAnsi"/>
        </w:rPr>
        <w:t>The difference between this Fanonian critique</w:t>
      </w:r>
      <w:r w:rsidRPr="00FC52B9">
        <w:rPr>
          <w:rFonts w:asciiTheme="minorHAnsi" w:hAnsiTheme="minorHAnsi"/>
        </w:rPr>
        <w:t xml:space="preserve"> of the modus operandi of </w:t>
      </w:r>
      <w:r w:rsidRPr="00FC52B9">
        <w:rPr>
          <w:rStyle w:val="StyleUnderline"/>
          <w:rFonts w:asciiTheme="minorHAnsi" w:hAnsiTheme="minorHAnsi"/>
        </w:rPr>
        <w:t>universals in antiblack racist thought on one hand, and postmodern thought’s discarding of universals on the other hand, is clear</w:t>
      </w:r>
      <w:r w:rsidRPr="00FC52B9">
        <w:rPr>
          <w:rFonts w:asciiTheme="minorHAnsi" w:hAnsiTheme="minorHAnsi"/>
        </w:rPr>
        <w:t xml:space="preserve">. Gordon's statement that the "European practice of science . . . denied the existence of the black in its construction of the human being" is a critique of the failure of Eurocentrism in its exclusion of the black from the universal: "human being." Just so, </w:t>
      </w:r>
      <w:r w:rsidRPr="00FC52B9">
        <w:rPr>
          <w:rStyle w:val="StyleUnderline"/>
          <w:rFonts w:asciiTheme="minorHAnsi" w:hAnsiTheme="minorHAnsi"/>
        </w:rPr>
        <w:t>the critique is not of the universal "human being' qua universal</w:t>
      </w:r>
      <w:r w:rsidRPr="00FC52B9">
        <w:rPr>
          <w:rFonts w:asciiTheme="minorHAnsi" w:hAnsiTheme="minorHAnsi"/>
        </w:rPr>
        <w:t xml:space="preserve">, </w:t>
      </w:r>
      <w:r w:rsidRPr="00FC52B9">
        <w:rPr>
          <w:rStyle w:val="StyleUnderline"/>
          <w:rFonts w:asciiTheme="minorHAnsi" w:hAnsiTheme="minorHAnsi"/>
        </w:rPr>
        <w:t>but of the attempt to pass off</w:t>
      </w:r>
      <w:r w:rsidRPr="00FC52B9">
        <w:rPr>
          <w:rFonts w:asciiTheme="minorHAnsi" w:hAnsiTheme="minorHAnsi"/>
        </w:rPr>
        <w:t xml:space="preserve"> a particular, </w:t>
      </w:r>
      <w:r w:rsidRPr="00FC52B9">
        <w:rPr>
          <w:rStyle w:val="StyleUnderline"/>
          <w:rFonts w:asciiTheme="minorHAnsi" w:hAnsiTheme="minorHAnsi"/>
        </w:rPr>
        <w:t>the white human being, as the universal</w:t>
      </w:r>
      <w:r w:rsidRPr="00FC52B9">
        <w:rPr>
          <w:rFonts w:asciiTheme="minorHAnsi" w:hAnsiTheme="minorHAnsi"/>
        </w:rPr>
        <w:t xml:space="preserve">. From this point of view, </w:t>
      </w:r>
      <w:r w:rsidRPr="00FC52B9">
        <w:rPr>
          <w:rStyle w:val="StyleUnderline"/>
          <w:rFonts w:asciiTheme="minorHAnsi" w:hAnsiTheme="minorHAnsi"/>
        </w:rPr>
        <w:t>discarding universality</w:t>
      </w:r>
      <w:r w:rsidRPr="00FC52B9">
        <w:rPr>
          <w:rFonts w:asciiTheme="minorHAnsi" w:hAnsiTheme="minorHAnsi"/>
        </w:rPr>
        <w:t xml:space="preserve"> in toto </w:t>
      </w:r>
      <w:r w:rsidRPr="00FC52B9">
        <w:rPr>
          <w:rStyle w:val="StyleUnderline"/>
          <w:rFonts w:asciiTheme="minorHAnsi" w:hAnsiTheme="minorHAnsi"/>
        </w:rPr>
        <w:t>does not advance the critique of antiblack racism</w:t>
      </w:r>
      <w:r w:rsidRPr="00FC52B9">
        <w:rPr>
          <w:rFonts w:asciiTheme="minorHAnsi" w:hAnsiTheme="minorHAnsi"/>
        </w:rPr>
        <w:t xml:space="preserve">; on the contrary, </w:t>
      </w:r>
      <w:r w:rsidRPr="00FC52B9">
        <w:rPr>
          <w:rStyle w:val="StyleUnderline"/>
          <w:rFonts w:asciiTheme="minorHAnsi" w:hAnsiTheme="minorHAnsi"/>
        </w:rPr>
        <w:t>it obstructs that critique</w:t>
      </w:r>
      <w:r w:rsidRPr="00FC52B9">
        <w:rPr>
          <w:rFonts w:asciiTheme="minorHAnsi" w:hAnsiTheme="minorHAnsi"/>
        </w:rPr>
        <w:t xml:space="preserve">: "Philosophy that fails to account for existence is, therefore, trapped in a bad-faith claim to universality. In Fanon's critique, then, there is a perspective beyond particularity and universality, a perspective that sees multiple worlds" (44). </w:t>
      </w:r>
      <w:r w:rsidRPr="00FC52B9">
        <w:rPr>
          <w:rStyle w:val="StyleUnderline"/>
          <w:rFonts w:asciiTheme="minorHAnsi" w:hAnsiTheme="minorHAnsi"/>
        </w:rPr>
        <w:t>The bad faith universality</w:t>
      </w:r>
      <w:r w:rsidRPr="00FC52B9">
        <w:rPr>
          <w:rFonts w:asciiTheme="minorHAnsi" w:hAnsiTheme="minorHAnsi"/>
        </w:rPr>
        <w:t xml:space="preserve"> of which Gordon speaks is that </w:t>
      </w:r>
      <w:r w:rsidRPr="00FC52B9">
        <w:rPr>
          <w:rStyle w:val="StyleUnderline"/>
          <w:rFonts w:asciiTheme="minorHAnsi" w:hAnsiTheme="minorHAnsi"/>
        </w:rPr>
        <w:t>of the racist</w:t>
      </w:r>
      <w:r w:rsidRPr="00FC52B9">
        <w:rPr>
          <w:rFonts w:asciiTheme="minorHAnsi" w:hAnsiTheme="minorHAnsi"/>
        </w:rPr>
        <w:t xml:space="preserve">; however, it </w:t>
      </w:r>
      <w:r w:rsidRPr="00FC52B9">
        <w:rPr>
          <w:rStyle w:val="StyleUnderline"/>
          <w:rFonts w:asciiTheme="minorHAnsi" w:hAnsiTheme="minorHAnsi"/>
        </w:rPr>
        <w:t>applies just as well to the postmodern</w:t>
      </w:r>
      <w:r w:rsidRPr="00FC52B9">
        <w:rPr>
          <w:rFonts w:asciiTheme="minorHAnsi" w:hAnsiTheme="minorHAnsi"/>
        </w:rPr>
        <w:t xml:space="preserve"> perspective. First, those who discard universality believe that just invoking it entails bad faith—tlierefore, from this perspective, all uses of universality arc in bad faith, and arc equally complicit. In other words, neither the racist nor the postmodern critic of the racist acknowledge that the category "human being' encompasses all human beings, past, present, and future, and therefore that racism artificially limits its scope to some. So, </w:t>
      </w:r>
      <w:r w:rsidRPr="00FC52B9">
        <w:rPr>
          <w:rStyle w:val="StyleUnderline"/>
          <w:rFonts w:asciiTheme="minorHAnsi" w:hAnsiTheme="minorHAnsi"/>
        </w:rPr>
        <w:t>how then can the racist be held accountable as a racist?</w:t>
      </w:r>
      <w:r w:rsidRPr="00FC52B9">
        <w:rPr>
          <w:rFonts w:asciiTheme="minorHAnsi" w:hAnsiTheme="minorHAnsi"/>
        </w:rPr>
        <w:t xml:space="preserve"> </w:t>
      </w:r>
      <w:r w:rsidRPr="00FC52B9">
        <w:rPr>
          <w:rStyle w:val="StyleUnderline"/>
          <w:rFonts w:asciiTheme="minorHAnsi" w:hAnsiTheme="minorHAnsi"/>
        </w:rPr>
        <w:t>What then would be a notion of universality that is not complicit in one form or another of oppression?</w:t>
      </w:r>
      <w:r w:rsidRPr="00FC52B9">
        <w:rPr>
          <w:rFonts w:asciiTheme="minorHAnsi" w:hAnsiTheme="minorHAnsi"/>
        </w:rPr>
        <w:t xml:space="preserve"> It seems to me that when Gordon refers to Fanon's critique as a "perspective bevond particularity and universality" that sees multiple worlds" he suggests something akin to, or better an existential recasting of, Hegel's concrete universal or individuality as the unity of the universal and particular.' Such a notion is also expressed by Alice Cherki in her recent biography of Fanon.</w:t>
      </w:r>
    </w:p>
    <w:p w:rsidR="00190299" w:rsidRPr="00FC52B9" w:rsidRDefault="00190299" w:rsidP="00190299">
      <w:pPr>
        <w:pStyle w:val="Nothing"/>
        <w:rPr>
          <w:rFonts w:asciiTheme="minorHAnsi" w:hAnsiTheme="minorHAnsi"/>
        </w:rPr>
      </w:pPr>
    </w:p>
    <w:p w:rsidR="00190299" w:rsidRPr="00FC52B9" w:rsidRDefault="00190299" w:rsidP="00190299">
      <w:pPr>
        <w:pStyle w:val="Nothing"/>
        <w:rPr>
          <w:rFonts w:asciiTheme="minorHAnsi" w:hAnsiTheme="minorHAnsi"/>
        </w:rPr>
      </w:pPr>
    </w:p>
    <w:p w:rsidR="00190299" w:rsidRPr="00FC52B9" w:rsidRDefault="00190299" w:rsidP="00190299">
      <w:pPr>
        <w:pStyle w:val="Heading3"/>
        <w:rPr>
          <w:rFonts w:asciiTheme="minorHAnsi" w:hAnsiTheme="minorHAnsi"/>
        </w:rPr>
      </w:pPr>
      <w:r w:rsidRPr="00FC52B9">
        <w:rPr>
          <w:rFonts w:asciiTheme="minorHAnsi" w:hAnsiTheme="minorHAnsi"/>
        </w:rPr>
        <w:t>AT Futurism</w:t>
      </w:r>
    </w:p>
    <w:p w:rsidR="00190299" w:rsidRPr="00FC52B9" w:rsidRDefault="00190299" w:rsidP="00190299">
      <w:pPr>
        <w:pStyle w:val="Nothing"/>
        <w:rPr>
          <w:rFonts w:asciiTheme="minorHAnsi" w:hAnsiTheme="minorHAnsi"/>
        </w:rPr>
      </w:pPr>
    </w:p>
    <w:p w:rsidR="00190299" w:rsidRPr="00FC52B9" w:rsidRDefault="00190299" w:rsidP="00190299">
      <w:pPr>
        <w:pStyle w:val="Heading4"/>
        <w:rPr>
          <w:rFonts w:asciiTheme="minorHAnsi" w:hAnsiTheme="minorHAnsi"/>
        </w:rPr>
      </w:pPr>
      <w:r w:rsidRPr="00FC52B9">
        <w:rPr>
          <w:rFonts w:asciiTheme="minorHAnsi" w:hAnsiTheme="minorHAnsi"/>
        </w:rPr>
        <w:t>Humanism requires a positive orientation towards the future and our responsibilities towards others</w:t>
      </w:r>
    </w:p>
    <w:p w:rsidR="00190299" w:rsidRPr="00FC52B9" w:rsidRDefault="00190299" w:rsidP="00190299">
      <w:pPr>
        <w:pStyle w:val="Nothing"/>
        <w:rPr>
          <w:rFonts w:asciiTheme="minorHAnsi" w:hAnsiTheme="minorHAnsi"/>
        </w:rPr>
      </w:pPr>
      <w:r w:rsidRPr="00FC52B9">
        <w:rPr>
          <w:rStyle w:val="Style13ptBold"/>
          <w:rFonts w:asciiTheme="minorHAnsi" w:hAnsiTheme="minorHAnsi"/>
        </w:rPr>
        <w:t>Gordon</w:t>
      </w:r>
      <w:r w:rsidRPr="00FC52B9">
        <w:rPr>
          <w:rFonts w:ascii="Calibri" w:hAnsi="Calibri" w:cs="Calibri"/>
        </w:rPr>
        <w:t> </w:t>
      </w:r>
      <w:r w:rsidRPr="00FC52B9">
        <w:rPr>
          <w:rStyle w:val="Style13ptBold"/>
          <w:rFonts w:asciiTheme="minorHAnsi" w:hAnsiTheme="minorHAnsi"/>
        </w:rPr>
        <w:t xml:space="preserve">9 </w:t>
      </w:r>
      <w:r w:rsidRPr="00FC52B9">
        <w:rPr>
          <w:rFonts w:asciiTheme="minorHAnsi" w:hAnsiTheme="minorHAnsi"/>
        </w:rPr>
        <w:t>(Professor of Philosophy and African American Studies at UConn and one of the premier Fanon scholars in the world)</w:t>
      </w:r>
    </w:p>
    <w:p w:rsidR="00190299" w:rsidRPr="00FC52B9" w:rsidRDefault="00190299" w:rsidP="00190299">
      <w:pPr>
        <w:pStyle w:val="Nothing"/>
        <w:rPr>
          <w:rFonts w:asciiTheme="minorHAnsi" w:hAnsiTheme="minorHAnsi"/>
        </w:rPr>
      </w:pPr>
      <w:r w:rsidRPr="00FC52B9">
        <w:rPr>
          <w:rFonts w:asciiTheme="minorHAnsi" w:hAnsiTheme="minorHAnsi"/>
        </w:rPr>
        <w:t xml:space="preserve">(Lewis R., Introduction to </w:t>
      </w:r>
      <w:r w:rsidRPr="00FC52B9">
        <w:rPr>
          <w:rFonts w:asciiTheme="minorHAnsi" w:hAnsiTheme="minorHAnsi"/>
          <w:i/>
        </w:rPr>
        <w:t>Neither victim nor survivor: thinking toward a new humanity</w:t>
      </w:r>
      <w:r w:rsidRPr="00FC52B9">
        <w:rPr>
          <w:rFonts w:asciiTheme="minorHAnsi" w:hAnsiTheme="minorHAnsi"/>
        </w:rPr>
        <w:t>, pg. viii)</w:t>
      </w:r>
    </w:p>
    <w:p w:rsidR="00190299" w:rsidRPr="00FC52B9" w:rsidRDefault="00190299" w:rsidP="00FC52B9">
      <w:pPr>
        <w:pStyle w:val="Cards"/>
        <w:ind w:left="0" w:right="0"/>
        <w:rPr>
          <w:rFonts w:asciiTheme="minorHAnsi" w:hAnsiTheme="minorHAnsi"/>
        </w:rPr>
      </w:pPr>
    </w:p>
    <w:p w:rsidR="00190299" w:rsidRPr="00FC52B9" w:rsidRDefault="00190299" w:rsidP="00FC52B9">
      <w:pPr>
        <w:pStyle w:val="Cards"/>
        <w:ind w:left="0" w:right="0"/>
        <w:rPr>
          <w:rFonts w:asciiTheme="minorHAnsi" w:hAnsiTheme="minorHAnsi"/>
          <w:sz w:val="24"/>
          <w:u w:val="thick"/>
        </w:rPr>
      </w:pPr>
      <w:r w:rsidRPr="00FC52B9">
        <w:rPr>
          <w:rFonts w:asciiTheme="minorHAnsi" w:hAnsiTheme="minorHAnsi"/>
        </w:rPr>
        <w:t xml:space="preserve">This book is aptly entitled Neither Victim nor Survivor: Thinking toward a New Humanity. </w:t>
      </w:r>
      <w:r w:rsidRPr="00FC52B9">
        <w:rPr>
          <w:rStyle w:val="StyleUnderline"/>
          <w:rFonts w:asciiTheme="minorHAnsi" w:hAnsiTheme="minorHAnsi"/>
        </w:rPr>
        <w:t>Nissim-Sabat's commitments</w:t>
      </w:r>
      <w:r w:rsidRPr="00FC52B9">
        <w:rPr>
          <w:rFonts w:asciiTheme="minorHAnsi" w:hAnsiTheme="minorHAnsi"/>
        </w:rPr>
        <w:t>, as a philosopher, therapist, and activist, a</w:t>
      </w:r>
      <w:r w:rsidRPr="00FC52B9">
        <w:rPr>
          <w:rStyle w:val="StyleUnderline"/>
          <w:rFonts w:asciiTheme="minorHAnsi" w:hAnsiTheme="minorHAnsi"/>
        </w:rPr>
        <w:t>re against the stultifying social forces and interpretations of reality that</w:t>
      </w:r>
      <w:r w:rsidRPr="00FC52B9">
        <w:rPr>
          <w:rFonts w:asciiTheme="minorHAnsi" w:hAnsiTheme="minorHAnsi"/>
        </w:rPr>
        <w:t xml:space="preserve">, as Fanon once observed, </w:t>
      </w:r>
      <w:r w:rsidRPr="00FC52B9">
        <w:rPr>
          <w:rStyle w:val="StyleUnderline"/>
          <w:rFonts w:asciiTheme="minorHAnsi" w:hAnsiTheme="minorHAnsi"/>
        </w:rPr>
        <w:t>make life "brittle" and block the path of action and imagination</w:t>
      </w:r>
      <w:r w:rsidRPr="00FC52B9">
        <w:rPr>
          <w:rFonts w:asciiTheme="minorHAnsi" w:hAnsiTheme="minorHAnsi"/>
        </w:rPr>
        <w:t xml:space="preserve">, </w:t>
      </w:r>
      <w:r w:rsidRPr="00FC52B9">
        <w:rPr>
          <w:rStyle w:val="StyleUnderline"/>
          <w:rFonts w:asciiTheme="minorHAnsi" w:hAnsiTheme="minorHAnsi"/>
        </w:rPr>
        <w:t>which led to her struggle for thinking about the future, of future thinking, of responsibilities faced each generation for those who succeed them</w:t>
      </w:r>
      <w:r w:rsidRPr="00FC52B9">
        <w:rPr>
          <w:rFonts w:asciiTheme="minorHAnsi" w:hAnsiTheme="minorHAnsi"/>
        </w:rPr>
        <w:t xml:space="preserve">. In the course of such thought, the constitutional paradox comes to the fore, where we in effect make that which we are trying to find. This effort, </w:t>
      </w:r>
      <w:r w:rsidRPr="00FC52B9">
        <w:rPr>
          <w:rStyle w:val="StyleUnderline"/>
          <w:rFonts w:asciiTheme="minorHAnsi" w:hAnsiTheme="minorHAnsi"/>
        </w:rPr>
        <w:t>in which our humanity haunts our failings, demands our not collapsing into a state of permanent ruin</w:t>
      </w:r>
      <w:r w:rsidRPr="00FC52B9">
        <w:rPr>
          <w:rFonts w:asciiTheme="minorHAnsi" w:hAnsiTheme="minorHAnsi"/>
        </w:rPr>
        <w:t xml:space="preserve">. There is a sense in which ruin is unavoidable, since, at least in psychoanalytical terms, the separation from the womb is a loss for which we seek external reconciliation in our cultivation of a home. History, however, reveals that although such a journey is shared by all, the obstacles placed on the majority of humankind renders its prize, not only coming home but also having a home, available to few. </w:t>
      </w:r>
      <w:r w:rsidRPr="00FC52B9">
        <w:rPr>
          <w:rStyle w:val="StyleUnderline"/>
          <w:rFonts w:asciiTheme="minorHAnsi" w:hAnsiTheme="minorHAnsi"/>
        </w:rPr>
        <w:t xml:space="preserve">The human condition reveals a common goal that's an uncommon achievement. </w:t>
      </w:r>
    </w:p>
    <w:p w:rsidR="00190299" w:rsidRPr="00FC52B9" w:rsidRDefault="00190299" w:rsidP="00190299">
      <w:pPr>
        <w:pStyle w:val="Nothing"/>
        <w:rPr>
          <w:rFonts w:asciiTheme="minorHAnsi" w:hAnsiTheme="minorHAnsi"/>
        </w:rPr>
      </w:pPr>
    </w:p>
    <w:p w:rsidR="00190299" w:rsidRPr="00FC52B9" w:rsidRDefault="00190299" w:rsidP="00190299">
      <w:pPr>
        <w:pStyle w:val="Nothing"/>
        <w:rPr>
          <w:rFonts w:asciiTheme="minorHAnsi" w:hAnsiTheme="minorHAnsi"/>
        </w:rPr>
      </w:pPr>
    </w:p>
    <w:p w:rsidR="00190299" w:rsidRPr="00FC52B9" w:rsidRDefault="00190299" w:rsidP="00190299">
      <w:pPr>
        <w:pStyle w:val="Heading4"/>
        <w:rPr>
          <w:rFonts w:asciiTheme="minorHAnsi" w:hAnsiTheme="minorHAnsi"/>
        </w:rPr>
      </w:pPr>
      <w:r w:rsidRPr="00FC52B9">
        <w:rPr>
          <w:rFonts w:asciiTheme="minorHAnsi" w:hAnsiTheme="minorHAnsi"/>
        </w:rPr>
        <w:t>To remain only tied to the past an exclude the future prevents any transformative action and destroys the radical potential of humanism</w:t>
      </w:r>
    </w:p>
    <w:p w:rsidR="00190299" w:rsidRPr="00FC52B9" w:rsidRDefault="00190299" w:rsidP="00190299">
      <w:pPr>
        <w:pStyle w:val="Nothing"/>
        <w:rPr>
          <w:rFonts w:asciiTheme="minorHAnsi" w:hAnsiTheme="minorHAnsi"/>
        </w:rPr>
      </w:pPr>
      <w:r w:rsidRPr="00FC52B9">
        <w:rPr>
          <w:rStyle w:val="Style13ptBold"/>
          <w:rFonts w:asciiTheme="minorHAnsi" w:hAnsiTheme="minorHAnsi"/>
        </w:rPr>
        <w:t xml:space="preserve">Nissim-Sabat 9 </w:t>
      </w:r>
      <w:r w:rsidRPr="00FC52B9">
        <w:rPr>
          <w:rFonts w:asciiTheme="minorHAnsi" w:hAnsiTheme="minorHAnsi"/>
        </w:rPr>
        <w:t xml:space="preserve">(Professor Emeritus and Adjunct Professor, Department of Philosophy, Lewis University) </w:t>
      </w:r>
    </w:p>
    <w:p w:rsidR="00190299" w:rsidRPr="00FC52B9" w:rsidRDefault="00190299" w:rsidP="00190299">
      <w:pPr>
        <w:pStyle w:val="Nothing"/>
        <w:rPr>
          <w:rFonts w:asciiTheme="minorHAnsi" w:hAnsiTheme="minorHAnsi"/>
        </w:rPr>
      </w:pPr>
      <w:r w:rsidRPr="00FC52B9">
        <w:rPr>
          <w:rFonts w:asciiTheme="minorHAnsi" w:hAnsiTheme="minorHAnsi"/>
        </w:rPr>
        <w:t xml:space="preserve">(Marilyn, </w:t>
      </w:r>
      <w:r w:rsidRPr="00FC52B9">
        <w:rPr>
          <w:rFonts w:asciiTheme="minorHAnsi" w:hAnsiTheme="minorHAnsi"/>
          <w:i/>
        </w:rPr>
        <w:t>Neither victim nor survivor: thinking toward a new humanity</w:t>
      </w:r>
      <w:r w:rsidRPr="00FC52B9">
        <w:rPr>
          <w:rFonts w:asciiTheme="minorHAnsi" w:hAnsiTheme="minorHAnsi"/>
        </w:rPr>
        <w:t>, pg. 188-89)</w:t>
      </w:r>
    </w:p>
    <w:p w:rsidR="00190299" w:rsidRPr="00FC52B9" w:rsidRDefault="00190299" w:rsidP="00FC52B9">
      <w:pPr>
        <w:pStyle w:val="Cards"/>
        <w:ind w:left="0" w:right="0"/>
        <w:rPr>
          <w:rFonts w:asciiTheme="minorHAnsi" w:hAnsiTheme="minorHAnsi"/>
        </w:rPr>
      </w:pPr>
    </w:p>
    <w:p w:rsidR="00190299" w:rsidRPr="00FC52B9" w:rsidRDefault="00190299" w:rsidP="00FC52B9">
      <w:pPr>
        <w:pStyle w:val="Cards"/>
        <w:ind w:left="0" w:right="0"/>
        <w:rPr>
          <w:rFonts w:asciiTheme="minorHAnsi" w:hAnsiTheme="minorHAnsi"/>
        </w:rPr>
      </w:pPr>
      <w:r w:rsidRPr="00FC52B9">
        <w:rPr>
          <w:rFonts w:asciiTheme="minorHAnsi" w:hAnsiTheme="minorHAnsi"/>
        </w:rPr>
        <w:t xml:space="preserve">It is true, as Morrison tells us, that the past is disremembered. It is also tragic that this forgetting of immense human suffering seems to be hereto- fore concomitant with our need to move forward and integrate or reintegrate ourselves. To this extent, </w:t>
      </w:r>
      <w:r w:rsidRPr="00FC52B9">
        <w:rPr>
          <w:rStyle w:val="StyleUnderline"/>
          <w:rFonts w:asciiTheme="minorHAnsi" w:hAnsiTheme="minorHAnsi"/>
        </w:rPr>
        <w:t>we are all</w:t>
      </w:r>
      <w:r w:rsidRPr="00FC52B9">
        <w:rPr>
          <w:rFonts w:asciiTheme="minorHAnsi" w:hAnsiTheme="minorHAnsi"/>
        </w:rPr>
        <w:t xml:space="preserve"> compromised, all </w:t>
      </w:r>
      <w:r w:rsidRPr="00FC52B9">
        <w:rPr>
          <w:rStyle w:val="StyleUnderline"/>
          <w:rFonts w:asciiTheme="minorHAnsi" w:hAnsiTheme="minorHAnsi"/>
        </w:rPr>
        <w:t>condemned to repeat history</w:t>
      </w:r>
      <w:r w:rsidRPr="00FC52B9">
        <w:rPr>
          <w:rFonts w:asciiTheme="minorHAnsi" w:hAnsiTheme="minorHAnsi"/>
        </w:rPr>
        <w:t xml:space="preserve">. Far, </w:t>
      </w:r>
      <w:r w:rsidRPr="00FC52B9">
        <w:rPr>
          <w:rStyle w:val="StyleUnderline"/>
          <w:rFonts w:asciiTheme="minorHAnsi" w:hAnsiTheme="minorHAnsi"/>
        </w:rPr>
        <w:t>far better it would be to remember, and in remembering be, not traumatized, but rather empowered to create the conditions for the possibility of a future for humanity such that there will be no more victims, no more holocausts, and thus no more survivors</w:t>
      </w:r>
      <w:r w:rsidRPr="00FC52B9">
        <w:rPr>
          <w:rFonts w:asciiTheme="minorHAnsi" w:hAnsiTheme="minorHAnsi"/>
          <w:b/>
        </w:rPr>
        <w:t>.</w:t>
      </w:r>
      <w:r w:rsidRPr="00FC52B9">
        <w:rPr>
          <w:rFonts w:asciiTheme="minorHAnsi" w:hAnsiTheme="minorHAnsi"/>
        </w:rPr>
        <w:t xml:space="preserve"> The paralysis </w:t>
      </w:r>
      <w:r w:rsidRPr="00FC52B9">
        <w:rPr>
          <w:rStyle w:val="StyleUnderline"/>
          <w:rFonts w:asciiTheme="minorHAnsi" w:hAnsiTheme="minorHAnsi"/>
        </w:rPr>
        <w:t>and total devastation brought about by surviving</w:t>
      </w:r>
      <w:r w:rsidRPr="00FC52B9">
        <w:rPr>
          <w:rFonts w:asciiTheme="minorHAnsi" w:hAnsiTheme="minorHAnsi"/>
        </w:rPr>
        <w:t xml:space="preserve"> in a perpetual state of trauma-that is, </w:t>
      </w:r>
      <w:r w:rsidRPr="00FC52B9">
        <w:rPr>
          <w:rStyle w:val="StyleUnderline"/>
          <w:rFonts w:asciiTheme="minorHAnsi" w:hAnsiTheme="minorHAnsi"/>
        </w:rPr>
        <w:t>by not forgetting, is</w:t>
      </w:r>
      <w:r w:rsidRPr="00FC52B9">
        <w:rPr>
          <w:rFonts w:asciiTheme="minorHAnsi" w:hAnsiTheme="minorHAnsi"/>
        </w:rPr>
        <w:t>, of course</w:t>
      </w:r>
      <w:r w:rsidRPr="00FC52B9">
        <w:rPr>
          <w:rStyle w:val="StyleUnderline"/>
          <w:rFonts w:asciiTheme="minorHAnsi" w:hAnsiTheme="minorHAnsi"/>
        </w:rPr>
        <w:t>, not a solution either for in such a state</w:t>
      </w:r>
      <w:r w:rsidRPr="00FC52B9">
        <w:rPr>
          <w:rFonts w:asciiTheme="minorHAnsi" w:hAnsiTheme="minorHAnsi"/>
        </w:rPr>
        <w:t xml:space="preserve"> constructive or </w:t>
      </w:r>
      <w:r w:rsidRPr="00FC52B9">
        <w:rPr>
          <w:rStyle w:val="StyleUnderline"/>
          <w:rFonts w:asciiTheme="minorHAnsi" w:hAnsiTheme="minorHAnsi"/>
        </w:rPr>
        <w:t>transformative action is impossible</w:t>
      </w:r>
      <w:r w:rsidRPr="00FC52B9">
        <w:rPr>
          <w:rFonts w:asciiTheme="minorHAnsi" w:hAnsiTheme="minorHAnsi"/>
        </w:rPr>
        <w:t xml:space="preserve">. This should not be taken as a critique of the traumatized, for that would indeed be to blame the victims, and doing so is both incorrect and ethically anathema. Rather, it is meant as a critique of those who think that traumatized persons have no resources within that can enable them to move beyond survival toward personal wholeness, even in conjunction with "forgetting." To deny this is to blame the victims by seulng them apart as a special category-those condemned perpetually to relive their trauma and survival of it. If the "fairy tale" ending of Beloved is ambiguous, and I believe it is, it is not because it is marked by trauma denying implausi- bility, but precisely becauseit is not a "fairy tale" in the pejorative senseor an act of "willful optimism." Sethe can achieve subject status. She can be- come a self through her </w:t>
      </w:r>
      <w:proofErr w:type="gramStart"/>
      <w:r w:rsidRPr="00FC52B9">
        <w:rPr>
          <w:rFonts w:asciiTheme="minorHAnsi" w:hAnsiTheme="minorHAnsi"/>
        </w:rPr>
        <w:t>Own</w:t>
      </w:r>
      <w:proofErr w:type="gramEnd"/>
      <w:r w:rsidRPr="00FC52B9">
        <w:rPr>
          <w:rFonts w:asciiTheme="minorHAnsi" w:hAnsiTheme="minorHAnsi"/>
        </w:rPr>
        <w:t xml:space="preserve"> struggles and with the intervention of Beloved, Beloved's baby, and Paul D. For Sethe, life can now, after living for eighteen years in a free stale, be more than mere survival for she has reconnected with her self before her most devastating traumas, and this enables her to recon nec~w.ith .the people whom she loves and who love her. Moreover, there is no IOdlc~tlon whatsoever in the novel that Sethe and Paul D's future in this world will be a blissful happi ly-cver-after, even if it is much, much happier than what really happened 10 Margaret Garner and Ihe Sixty-Million victims of the Middle Passage'. What really would be a "fairy tale" in the pejorative sense</w:t>
      </w:r>
      <w:proofErr w:type="gramStart"/>
      <w:r w:rsidRPr="00FC52B9">
        <w:rPr>
          <w:rFonts w:asciiTheme="minorHAnsi" w:hAnsiTheme="minorHAnsi"/>
        </w:rPr>
        <w:t>,a</w:t>
      </w:r>
      <w:proofErr w:type="gramEnd"/>
      <w:r w:rsidRPr="00FC52B9">
        <w:rPr>
          <w:rFonts w:asciiTheme="minorHAnsi" w:hAnsiTheme="minorHAnsi"/>
        </w:rPr>
        <w:t xml:space="preserve"> fairy tale thai IS not at all represented in Beloved. is the notion that we, any and all of us, can fully realize our humanity, can become whole, no ~at1er how favorable our circumstances, in a world of continued, pervasive inhumanity, The ending of Beloved shows, therefore, that Paul D and Sethe are enabled to live a meaningful life together becausethey understood from all of their struggles to survive that they survived partly in virtue of their implicit realization that just surviving was not enough; they were implicitly aware that they are not the animals that slavery held them to be, but human beings. For, they might have survived in slavery, but not living human lives. Just so, Frederick Douglass asserted himself and turned on his overseer Covey when he realized that not his survival but his humanity, his dignity as a human being, was at stake.</w:t>
      </w:r>
    </w:p>
    <w:p w:rsidR="00190299" w:rsidRPr="00FC52B9" w:rsidRDefault="00190299" w:rsidP="00FC52B9">
      <w:pPr>
        <w:pStyle w:val="Cards"/>
        <w:ind w:left="0" w:right="0"/>
        <w:rPr>
          <w:rFonts w:asciiTheme="minorHAnsi" w:hAnsiTheme="minorHAnsi"/>
        </w:rPr>
      </w:pPr>
      <w:r w:rsidRPr="00FC52B9">
        <w:rPr>
          <w:rFonts w:asciiTheme="minorHAnsi" w:hAnsiTheme="minorHAnsi"/>
        </w:rPr>
        <w:t>"</w:t>
      </w:r>
      <w:r w:rsidRPr="00FC52B9">
        <w:rPr>
          <w:rStyle w:val="StyleUnderline"/>
          <w:rFonts w:asciiTheme="minorHAnsi" w:hAnsiTheme="minorHAnsi"/>
        </w:rPr>
        <w:t>I am not the slave of the Slavery that dehumanized my ancestors</w:t>
      </w:r>
      <w:r w:rsidRPr="00FC52B9">
        <w:rPr>
          <w:rFonts w:asciiTheme="minorHAnsi" w:hAnsiTheme="minorHAnsi"/>
        </w:rPr>
        <w:t xml:space="preserve">," wrote </w:t>
      </w:r>
      <w:proofErr w:type="gramStart"/>
      <w:r w:rsidRPr="00FC52B9">
        <w:rPr>
          <w:rFonts w:asciiTheme="minorHAnsi" w:hAnsiTheme="minorHAnsi"/>
        </w:rPr>
        <w:t>Panon.?</w:t>
      </w:r>
      <w:proofErr w:type="gramEnd"/>
      <w:r w:rsidRPr="00FC52B9">
        <w:rPr>
          <w:rFonts w:asciiTheme="minorHAnsi" w:hAnsiTheme="minorHAnsi"/>
        </w:rPr>
        <w:t xml:space="preserve"> How can we throw off this slavery? Fanon has his own ideas about this, ideas that are not very different from Toni Morrison's in Beloved. We must abandon the abstract, reined victim-survivor binary, the dialectic of false consciousness. </w:t>
      </w:r>
      <w:r w:rsidRPr="00FC52B9">
        <w:rPr>
          <w:rStyle w:val="StyleUnderline"/>
          <w:rFonts w:asciiTheme="minorHAnsi" w:hAnsiTheme="minorHAnsi"/>
        </w:rPr>
        <w:t>We, as both individual persons and as the human community, must trace the line of fusion that connects our best things-our personhood before victimization and our human future beyond mere survival.</w:t>
      </w:r>
    </w:p>
    <w:p w:rsidR="00190299" w:rsidRPr="00FC52B9" w:rsidRDefault="00190299" w:rsidP="00190299">
      <w:pPr>
        <w:pStyle w:val="Heading3"/>
        <w:rPr>
          <w:rFonts w:asciiTheme="minorHAnsi" w:hAnsiTheme="minorHAnsi"/>
        </w:rPr>
      </w:pPr>
      <w:r w:rsidRPr="00FC52B9">
        <w:rPr>
          <w:rFonts w:asciiTheme="minorHAnsi" w:hAnsiTheme="minorHAnsi"/>
        </w:rPr>
        <w:t>AT Freedom</w:t>
      </w:r>
    </w:p>
    <w:p w:rsidR="00190299" w:rsidRPr="00FC52B9" w:rsidRDefault="00190299" w:rsidP="00190299">
      <w:pPr>
        <w:pStyle w:val="Nothing"/>
        <w:rPr>
          <w:rFonts w:asciiTheme="minorHAnsi" w:hAnsiTheme="minorHAnsi"/>
        </w:rPr>
      </w:pPr>
    </w:p>
    <w:p w:rsidR="00190299" w:rsidRPr="00FC52B9" w:rsidRDefault="00190299" w:rsidP="00190299">
      <w:pPr>
        <w:pStyle w:val="Heading4"/>
        <w:rPr>
          <w:rFonts w:asciiTheme="minorHAnsi" w:hAnsiTheme="minorHAnsi"/>
        </w:rPr>
      </w:pPr>
      <w:r w:rsidRPr="00FC52B9">
        <w:rPr>
          <w:rFonts w:asciiTheme="minorHAnsi" w:hAnsiTheme="minorHAnsi"/>
        </w:rPr>
        <w:t>Freedom is a necessary goal and tactic of human liberation that must be practiced in the now</w:t>
      </w:r>
    </w:p>
    <w:p w:rsidR="00190299" w:rsidRPr="00FC52B9" w:rsidRDefault="00190299" w:rsidP="00190299">
      <w:pPr>
        <w:pStyle w:val="Nothing"/>
        <w:rPr>
          <w:rStyle w:val="Style13ptBold"/>
          <w:rFonts w:asciiTheme="minorHAnsi" w:hAnsiTheme="minorHAnsi"/>
        </w:rPr>
      </w:pPr>
      <w:r w:rsidRPr="00FC52B9">
        <w:rPr>
          <w:rStyle w:val="Style13ptBold"/>
          <w:rFonts w:asciiTheme="minorHAnsi" w:hAnsiTheme="minorHAnsi"/>
        </w:rPr>
        <w:t xml:space="preserve">Gibson 10 </w:t>
      </w:r>
      <w:r w:rsidRPr="00FC52B9">
        <w:rPr>
          <w:rFonts w:asciiTheme="minorHAnsi" w:hAnsiTheme="minorHAnsi"/>
        </w:rPr>
        <w:t>(Professor in postcolonial and African/a studies at Emerson, one of the leading figures in Fanon scholarship)</w:t>
      </w:r>
    </w:p>
    <w:p w:rsidR="00190299" w:rsidRPr="00FC52B9" w:rsidRDefault="00190299" w:rsidP="00190299">
      <w:pPr>
        <w:pStyle w:val="Nothing"/>
        <w:rPr>
          <w:rFonts w:asciiTheme="minorHAnsi" w:hAnsiTheme="minorHAnsi"/>
        </w:rPr>
      </w:pPr>
      <w:r w:rsidRPr="00FC52B9">
        <w:rPr>
          <w:rFonts w:asciiTheme="minorHAnsi" w:hAnsiTheme="minorHAnsi"/>
        </w:rPr>
        <w:t xml:space="preserve">(Nigel C., Fanonian Presences in South Africa: From Theory and from Practice, in </w:t>
      </w:r>
      <w:r w:rsidRPr="00FC52B9">
        <w:rPr>
          <w:rFonts w:asciiTheme="minorHAnsi" w:hAnsiTheme="minorHAnsi"/>
          <w:i/>
        </w:rPr>
        <w:t>Fanon and the Decolonization of Philosophy</w:t>
      </w:r>
      <w:r w:rsidRPr="00FC52B9">
        <w:rPr>
          <w:rFonts w:asciiTheme="minorHAnsi" w:hAnsiTheme="minorHAnsi"/>
        </w:rPr>
        <w:t>, Pg. 236-7)</w:t>
      </w:r>
    </w:p>
    <w:p w:rsidR="00190299" w:rsidRPr="00FC52B9" w:rsidRDefault="00190299" w:rsidP="00190299">
      <w:pPr>
        <w:pStyle w:val="Nothing"/>
        <w:rPr>
          <w:rFonts w:asciiTheme="minorHAnsi" w:hAnsiTheme="minorHAnsi"/>
        </w:rPr>
      </w:pPr>
    </w:p>
    <w:p w:rsidR="00190299" w:rsidRPr="00FC52B9" w:rsidRDefault="00190299" w:rsidP="00FC52B9">
      <w:pPr>
        <w:pStyle w:val="Cards"/>
        <w:ind w:left="0" w:right="0"/>
        <w:rPr>
          <w:rFonts w:asciiTheme="minorHAnsi" w:hAnsiTheme="minorHAnsi"/>
        </w:rPr>
      </w:pPr>
      <w:r w:rsidRPr="00FC52B9">
        <w:rPr>
          <w:rFonts w:asciiTheme="minorHAnsi" w:hAnsiTheme="minorHAnsi"/>
        </w:rPr>
        <w:t xml:space="preserve">Whatever challenges the movement faces in the future, </w:t>
      </w:r>
      <w:r w:rsidRPr="00FC52B9">
        <w:rPr>
          <w:rStyle w:val="StyleUnderline"/>
          <w:rFonts w:asciiTheme="minorHAnsi" w:hAnsiTheme="minorHAnsi"/>
        </w:rPr>
        <w:t>the strength of the shack dwellers movement must be judged by its commitment to freedom and liberation</w:t>
      </w:r>
      <w:r w:rsidRPr="00FC52B9">
        <w:rPr>
          <w:rFonts w:asciiTheme="minorHAnsi" w:hAnsiTheme="minorHAnsi"/>
        </w:rPr>
        <w:t>. The idea of freedom is central to "Living Learning." How could it not be, ~Jnce fifteen years after freedom was won there is no freedom for the poor? An Idea of freedom becomes necessary because of the daily situation</w:t>
      </w:r>
      <w:r w:rsidRPr="00FC52B9">
        <w:rPr>
          <w:rStyle w:val="StyleUnderline"/>
          <w:rFonts w:asciiTheme="minorHAnsi" w:hAnsiTheme="minorHAnsi"/>
        </w:rPr>
        <w:t>. The quest for freedom is the human response to the situation, the daily emergency, of millions of shack dwellers and rural dwellers in South Africa; it is a situation that de- mands freedom</w:t>
      </w:r>
      <w:r w:rsidRPr="00FC52B9">
        <w:rPr>
          <w:rFonts w:asciiTheme="minorHAnsi" w:hAnsiTheme="minorHAnsi"/>
        </w:rPr>
        <w:t xml:space="preserve">. </w:t>
      </w:r>
      <w:r w:rsidRPr="00FC52B9">
        <w:rPr>
          <w:rStyle w:val="StyleUnderline"/>
          <w:rFonts w:asciiTheme="minorHAnsi" w:hAnsiTheme="minorHAnsi"/>
        </w:rPr>
        <w:t xml:space="preserve">This is </w:t>
      </w:r>
      <w:r w:rsidRPr="00FC52B9">
        <w:rPr>
          <w:rFonts w:asciiTheme="minorHAnsi" w:hAnsiTheme="minorHAnsi"/>
        </w:rPr>
        <w:t>uncomplicated and</w:t>
      </w:r>
      <w:r w:rsidRPr="00FC52B9">
        <w:rPr>
          <w:rStyle w:val="StyleUnderline"/>
          <w:rFonts w:asciiTheme="minorHAnsi" w:hAnsiTheme="minorHAnsi"/>
        </w:rPr>
        <w:t xml:space="preserve"> absolute</w:t>
      </w:r>
      <w:r w:rsidRPr="00FC52B9">
        <w:rPr>
          <w:rFonts w:asciiTheme="minorHAnsi" w:hAnsiTheme="minorHAnsi"/>
        </w:rPr>
        <w:t xml:space="preserve">, in Fanon's sense, </w:t>
      </w:r>
      <w:r w:rsidRPr="00FC52B9">
        <w:rPr>
          <w:rStyle w:val="StyleUnderline"/>
          <w:rFonts w:asciiTheme="minorHAnsi" w:hAnsiTheme="minorHAnsi"/>
        </w:rPr>
        <w:t>a situation of life and death</w:t>
      </w:r>
      <w:r w:rsidRPr="00FC52B9">
        <w:rPr>
          <w:rFonts w:asciiTheme="minorHAnsi" w:hAnsiTheme="minorHAnsi"/>
        </w:rPr>
        <w:t>. This world is un viable and therefore people must rebel: "Our world is burning and so we need another world.,</w:t>
      </w:r>
      <w:proofErr w:type="gramStart"/>
      <w:r w:rsidRPr="00FC52B9">
        <w:rPr>
          <w:rFonts w:asciiTheme="minorHAnsi" w:hAnsiTheme="minorHAnsi"/>
        </w:rPr>
        <w:t>,136</w:t>
      </w:r>
      <w:proofErr w:type="gramEnd"/>
      <w:r w:rsidRPr="00FC52B9">
        <w:rPr>
          <w:rFonts w:asciiTheme="minorHAnsi" w:hAnsiTheme="minorHAnsi"/>
        </w:rPr>
        <w:t xml:space="preserve"> This absoluteness is expressed in the movement's uncompromising language of change: "There is a difference when the poor say another world is necessary and when civi I society says that another world is possible. We conclude to say that it is the formations of the poor and the grassroots that are the agency to make this other world come-not civil society."!" The emphasis on the concrete condition of the shack dwellers highlights the fact that the fundamental difference between pos- sibility and necessity turns on the importance of their own agency, In other words, </w:t>
      </w:r>
      <w:r w:rsidRPr="00FC52B9">
        <w:rPr>
          <w:rStyle w:val="StyleUnderline"/>
          <w:rFonts w:asciiTheme="minorHAnsi" w:hAnsiTheme="minorHAnsi"/>
        </w:rPr>
        <w:t>the necessity of another world in the here-and-now is something demanded by conscious agency, their thought and their action</w:t>
      </w:r>
      <w:r w:rsidRPr="00FC52B9">
        <w:rPr>
          <w:rFonts w:asciiTheme="minorHAnsi" w:hAnsiTheme="minorHAnsi"/>
        </w:rPr>
        <w:t>. There is another philosophical point about necessity and freedom that Marx makes in Capital that has a resonance with the Living Learning discussion. Marx argues that freedom is not about imagining the possible but freedom only begins where necessity ends: "[t]he true realm of freedom, the development of human powers as an end in itself, begins beyond it, though it can only flourish with this realm of necessity as its basis.</w:t>
      </w:r>
    </w:p>
    <w:p w:rsidR="00190299" w:rsidRPr="00FC52B9" w:rsidRDefault="00190299" w:rsidP="00FC52B9">
      <w:pPr>
        <w:pStyle w:val="Cards"/>
        <w:ind w:left="0" w:right="0"/>
        <w:rPr>
          <w:rFonts w:asciiTheme="minorHAnsi" w:hAnsiTheme="minorHAnsi"/>
        </w:rPr>
      </w:pPr>
      <w:r w:rsidRPr="00FC52B9">
        <w:rPr>
          <w:rFonts w:asciiTheme="minorHAnsi" w:hAnsiTheme="minorHAnsi"/>
        </w:rPr>
        <w:t xml:space="preserve">The nature of freedom is also a complicated question. The answer devel- oped here is that it is the self-organization of the shack dwellers and the insis- tence on their own agency and intelligence-as force and reason for ~he recon- struction of societi39-that gives content to freedom. </w:t>
      </w:r>
      <w:r w:rsidRPr="00FC52B9">
        <w:rPr>
          <w:rStyle w:val="StyleUnderline"/>
          <w:rFonts w:asciiTheme="minorHAnsi" w:hAnsiTheme="minorHAnsi"/>
        </w:rPr>
        <w:t>Freedom</w:t>
      </w:r>
      <w:r w:rsidRPr="00FC52B9">
        <w:rPr>
          <w:rFonts w:asciiTheme="minorHAnsi" w:hAnsiTheme="minorHAnsi"/>
        </w:rPr>
        <w:t xml:space="preserve"> is not an abstraction. Its content </w:t>
      </w:r>
      <w:r w:rsidRPr="00FC52B9">
        <w:rPr>
          <w:rStyle w:val="StyleUnderline"/>
          <w:rFonts w:asciiTheme="minorHAnsi" w:hAnsiTheme="minorHAnsi"/>
        </w:rPr>
        <w:t>is generated out of the reality of "unfreedom."</w:t>
      </w:r>
      <w:r w:rsidRPr="00FC52B9">
        <w:rPr>
          <w:rFonts w:asciiTheme="minorHAnsi" w:hAnsiTheme="minorHAnsi"/>
        </w:rPr>
        <w:t xml:space="preserve"> In other words Abahlali do not need to hear a philosophic discourse on Freedom because 'they are already "professors of our own poverty." </w:t>
      </w:r>
      <w:r w:rsidRPr="00FC52B9">
        <w:rPr>
          <w:rStyle w:val="StyleUnderline"/>
          <w:rFonts w:asciiTheme="minorHAnsi" w:hAnsiTheme="minorHAnsi"/>
        </w:rPr>
        <w:t>Freedom "will come from becoming masters of our own history ... and from makmg our own paths Out of unfreedom</w:t>
      </w:r>
      <w:r w:rsidRPr="00FC52B9">
        <w:rPr>
          <w:rFonts w:asciiTheme="minorHAnsi" w:hAnsiTheme="minorHAnsi"/>
        </w:rPr>
        <w:t xml:space="preserve">.,, </w:t>
      </w:r>
      <w:r w:rsidRPr="00FC52B9">
        <w:rPr>
          <w:rStyle w:val="StyleUnderline"/>
          <w:rFonts w:asciiTheme="minorHAnsi" w:hAnsiTheme="minorHAnsi"/>
        </w:rPr>
        <w:t>It is this vision of freedom as collective empowerment that transforms the struggle into one for a whole new society</w:t>
      </w:r>
      <w:r w:rsidRPr="00FC52B9">
        <w:rPr>
          <w:rFonts w:asciiTheme="minorHAnsi" w:hAnsiTheme="minorHAnsi"/>
        </w:rPr>
        <w:t xml:space="preserve">. The struggle does. </w:t>
      </w:r>
      <w:proofErr w:type="gramStart"/>
      <w:r w:rsidRPr="00FC52B9">
        <w:rPr>
          <w:rFonts w:asciiTheme="minorHAnsi" w:hAnsiTheme="minorHAnsi"/>
        </w:rPr>
        <w:t>not</w:t>
      </w:r>
      <w:proofErr w:type="gramEnd"/>
      <w:r w:rsidRPr="00FC52B9">
        <w:rPr>
          <w:rFonts w:asciiTheme="minorHAnsi" w:hAnsiTheme="minorHAnsi"/>
        </w:rPr>
        <w:t xml:space="preserve"> demand greater technical efficiency from the state nor a change in the relationship between a community and the state, but rejects the states logic of freedom" which is limited to voting in exchange for "bits and pieces of service dell very" and argues instead that the state become subservient to poor people's needs. The participants are clear that:</w:t>
      </w:r>
    </w:p>
    <w:p w:rsidR="00190299" w:rsidRPr="00FC52B9" w:rsidRDefault="00190299" w:rsidP="00FC52B9">
      <w:pPr>
        <w:pStyle w:val="Cards"/>
        <w:ind w:left="0" w:right="0"/>
        <w:rPr>
          <w:rFonts w:asciiTheme="minorHAnsi" w:hAnsiTheme="minorHAnsi"/>
        </w:rPr>
      </w:pPr>
      <w:r w:rsidRPr="00FC52B9">
        <w:rPr>
          <w:rFonts w:asciiTheme="minorHAnsi" w:hAnsiTheme="minorHAnsi"/>
        </w:rPr>
        <w:t>We also see that our ideas about freedom go much further and deeper than the way our struggles arc presented when they arc described as "service delivery protest." If the heart of our struggle was just for houses and services to be deli- vered, we would be just like beggars with our hands out, waiting someone to help us- No, what we are struggling for, a real freedom, goes much further than that! 141</w:t>
      </w:r>
    </w:p>
    <w:p w:rsidR="00190299" w:rsidRPr="00FC52B9" w:rsidRDefault="00190299" w:rsidP="00FC52B9">
      <w:pPr>
        <w:pStyle w:val="Cards"/>
        <w:ind w:left="0" w:right="0"/>
        <w:rPr>
          <w:rFonts w:asciiTheme="minorHAnsi" w:hAnsiTheme="minorHAnsi"/>
        </w:rPr>
      </w:pPr>
      <w:r w:rsidRPr="00FC52B9">
        <w:rPr>
          <w:rFonts w:asciiTheme="minorHAnsi" w:hAnsiTheme="minorHAnsi"/>
        </w:rPr>
        <w:t xml:space="preserve">They insist, against the stunted and antipolitical language of the NGOs and hu- man rights organizations, that </w:t>
      </w:r>
      <w:r w:rsidRPr="00FC52B9">
        <w:rPr>
          <w:rStyle w:val="StyleUnderline"/>
          <w:rFonts w:asciiTheme="minorHAnsi" w:hAnsiTheme="minorHAnsi"/>
        </w:rPr>
        <w:t>freedom is not only the goal but must also be something that is practiced now in the day-to-day critical, democratic, open- ended</w:t>
      </w:r>
      <w:r w:rsidRPr="00FC52B9">
        <w:rPr>
          <w:rFonts w:asciiTheme="minorHAnsi" w:hAnsiTheme="minorHAnsi"/>
        </w:rPr>
        <w:t xml:space="preserve">. </w:t>
      </w:r>
      <w:proofErr w:type="gramStart"/>
      <w:r w:rsidRPr="00FC52B9">
        <w:rPr>
          <w:rStyle w:val="StyleUnderline"/>
          <w:rFonts w:asciiTheme="minorHAnsi" w:hAnsiTheme="minorHAnsi"/>
        </w:rPr>
        <w:t>and</w:t>
      </w:r>
      <w:proofErr w:type="gramEnd"/>
      <w:r w:rsidRPr="00FC52B9">
        <w:rPr>
          <w:rStyle w:val="StyleUnderline"/>
          <w:rFonts w:asciiTheme="minorHAnsi" w:hAnsiTheme="minorHAnsi"/>
        </w:rPr>
        <w:t xml:space="preserve"> praxis-based vision</w:t>
      </w:r>
      <w:r w:rsidRPr="00FC52B9">
        <w:rPr>
          <w:rFonts w:asciiTheme="minorHAnsi" w:hAnsiTheme="minorHAnsi"/>
        </w:rPr>
        <w:t xml:space="preserve"> that Fanon envisioned </w:t>
      </w:r>
      <w:r w:rsidRPr="00FC52B9">
        <w:rPr>
          <w:rStyle w:val="StyleUnderline"/>
          <w:rFonts w:asciiTheme="minorHAnsi" w:hAnsiTheme="minorHAnsi"/>
        </w:rPr>
        <w:t>would be needed to counter the degeneration of liberation</w:t>
      </w:r>
      <w:r w:rsidRPr="00FC52B9">
        <w:rPr>
          <w:rFonts w:asciiTheme="minorHAnsi" w:hAnsiTheme="minorHAnsi"/>
        </w:rPr>
        <w:t xml:space="preserve">: "[w]e don't say that we in the movements are perfect, but at least we are opening these gates; at least we are on a right path to search for the truth. We have a deep responsibility to make sure that no-one can shut the gates." They stress that collective reflection on the experience of oppression and resistance is essential to that praxis: "[o]ur experience in life and in the movement means that we must always remain open to debate, question and new learning from and with the people." The point is not to tell the people what to think but to create spaces that can enable people to discuss how and why they are not free. The notion is dialogic rather than hierarchical and relies on the "damned of the earth" speaking for themselves. As Fanon reminds us, the strug- gle for freedom aims for a fundamental change in social relations. After the con- flict, there is not only the disappearance of the unfreedom but also the unfree person.l'" </w:t>
      </w:r>
      <w:r w:rsidRPr="00FC52B9">
        <w:rPr>
          <w:rStyle w:val="StyleUnderline"/>
          <w:rFonts w:asciiTheme="minorHAnsi" w:hAnsiTheme="minorHAnsi"/>
        </w:rPr>
        <w:t>It is praxis that enables the transcendence of unfreedom, transforming the system and individuals</w:t>
      </w:r>
      <w:r w:rsidRPr="00FC52B9">
        <w:rPr>
          <w:rFonts w:asciiTheme="minorHAnsi" w:hAnsiTheme="minorHAnsi"/>
        </w:rPr>
        <w:t>. That transcendence depends on breaking the mind forged manacles of unfreedom. 143</w:t>
      </w:r>
    </w:p>
    <w:p w:rsidR="00190299" w:rsidRPr="00FC52B9" w:rsidRDefault="00190299" w:rsidP="00FC52B9">
      <w:pPr>
        <w:pStyle w:val="Cards"/>
        <w:ind w:left="0" w:right="0"/>
        <w:rPr>
          <w:rFonts w:asciiTheme="minorHAnsi" w:hAnsiTheme="minorHAnsi"/>
        </w:rPr>
      </w:pPr>
      <w:r w:rsidRPr="00FC52B9">
        <w:rPr>
          <w:rFonts w:asciiTheme="minorHAnsi" w:hAnsiTheme="minorHAnsi"/>
        </w:rPr>
        <w:t xml:space="preserve">Fanon's visionary critique of postcolonial elite politics mapped </w:t>
      </w:r>
      <w:r w:rsidRPr="00FC52B9">
        <w:rPr>
          <w:rStyle w:val="StyleUnderline"/>
          <w:rFonts w:asciiTheme="minorHAnsi" w:hAnsiTheme="minorHAnsi"/>
        </w:rPr>
        <w:t>out a "living politics" based on a decentralized and democratic form of self-governing which opens up new spaces for the politics of the excluded from the ground up is being practiced</w:t>
      </w:r>
      <w:r w:rsidRPr="00FC52B9">
        <w:rPr>
          <w:rFonts w:asciiTheme="minorHAnsi" w:hAnsiTheme="minorHAnsi"/>
        </w:rPr>
        <w:t xml:space="preserve"> in "living learning." It is only a small beginning toward building coun- ter-hegemony from below that opens up spaces that fundamentally change the political status quo and contest the moral and intellectual narcissism of the rul- ing elites. Recently Fanon's conclusions to The Wretched of the Earth-with its challenge to Europe and its call to work out a "new humanism" based on the inclusion, indeed centrality, of the "enlightening and fruitful work" of nation building has been concretely rearticulated by S'bu Zikode of Abahlali: "[</w:t>
      </w:r>
      <w:r w:rsidRPr="00FC52B9">
        <w:rPr>
          <w:rStyle w:val="StyleUnderline"/>
          <w:rFonts w:asciiTheme="minorHAnsi" w:hAnsiTheme="minorHAnsi"/>
        </w:rPr>
        <w:t>it] is one thing if we are beneficiaries who need delivery</w:t>
      </w:r>
      <w:r w:rsidRPr="00FC52B9">
        <w:rPr>
          <w:rFonts w:asciiTheme="minorHAnsi" w:hAnsiTheme="minorHAnsi"/>
        </w:rPr>
        <w:t xml:space="preserve">. </w:t>
      </w:r>
      <w:r w:rsidRPr="00FC52B9">
        <w:rPr>
          <w:rStyle w:val="StyleUnderline"/>
          <w:rFonts w:asciiTheme="minorHAnsi" w:hAnsiTheme="minorHAnsi"/>
        </w:rPr>
        <w:t>It is another thing if we are citizens who want to shape the future</w:t>
      </w:r>
      <w:r w:rsidRPr="00FC52B9">
        <w:rPr>
          <w:rFonts w:asciiTheme="minorHAnsi" w:hAnsiTheme="minorHAnsi"/>
        </w:rPr>
        <w:t xml:space="preserve"> of our cities even our country</w:t>
      </w:r>
      <w:r w:rsidRPr="00FC52B9">
        <w:rPr>
          <w:rStyle w:val="StyleUnderline"/>
          <w:rFonts w:asciiTheme="minorHAnsi" w:hAnsiTheme="minorHAnsi"/>
        </w:rPr>
        <w:t>. It is another thing if we are human beings who have decided that it is our duty to humanize the world</w:t>
      </w:r>
      <w:r w:rsidRPr="00FC52B9">
        <w:rPr>
          <w:rFonts w:asciiTheme="minorHAnsi" w:hAnsiTheme="minorHAnsi"/>
        </w:rPr>
        <w:t>."!"</w:t>
      </w:r>
    </w:p>
    <w:p w:rsidR="00190299" w:rsidRPr="00FC52B9" w:rsidRDefault="00190299" w:rsidP="00190299">
      <w:pPr>
        <w:pStyle w:val="Nothing"/>
        <w:rPr>
          <w:rFonts w:asciiTheme="minorHAnsi" w:hAnsiTheme="minorHAnsi"/>
        </w:rPr>
      </w:pPr>
    </w:p>
    <w:p w:rsidR="00A94B8F" w:rsidRPr="00FC52B9" w:rsidRDefault="00190299" w:rsidP="00A94B8F">
      <w:pPr>
        <w:pStyle w:val="Heading3"/>
        <w:rPr>
          <w:rFonts w:asciiTheme="minorHAnsi" w:hAnsiTheme="minorHAnsi"/>
        </w:rPr>
      </w:pPr>
      <w:r w:rsidRPr="00FC52B9">
        <w:rPr>
          <w:rFonts w:asciiTheme="minorHAnsi" w:hAnsiTheme="minorHAnsi"/>
        </w:rPr>
        <w:t>AT Humanism</w:t>
      </w:r>
    </w:p>
    <w:p w:rsidR="00A94B8F" w:rsidRPr="00FC52B9" w:rsidRDefault="00A94B8F" w:rsidP="00A94B8F">
      <w:pPr>
        <w:pStyle w:val="Nothing"/>
        <w:rPr>
          <w:rFonts w:asciiTheme="minorHAnsi" w:hAnsiTheme="minorHAnsi"/>
        </w:rPr>
      </w:pPr>
    </w:p>
    <w:p w:rsidR="00A94B8F" w:rsidRPr="00FC52B9" w:rsidRDefault="00A94B8F" w:rsidP="00A94B8F">
      <w:pPr>
        <w:pStyle w:val="Nothing"/>
        <w:rPr>
          <w:rFonts w:asciiTheme="minorHAnsi" w:hAnsiTheme="minorHAnsi"/>
        </w:rPr>
      </w:pPr>
      <w:r w:rsidRPr="00FC52B9">
        <w:rPr>
          <w:rFonts w:asciiTheme="minorHAnsi" w:hAnsiTheme="minorHAnsi"/>
        </w:rPr>
        <w:t>[Insert after the Yancy card]</w:t>
      </w:r>
    </w:p>
    <w:p w:rsidR="00A94B8F" w:rsidRPr="00FC52B9" w:rsidRDefault="00A94B8F" w:rsidP="00A94B8F">
      <w:pPr>
        <w:pStyle w:val="Nothing"/>
        <w:rPr>
          <w:rFonts w:asciiTheme="minorHAnsi" w:hAnsiTheme="minorHAnsi"/>
        </w:rPr>
      </w:pPr>
    </w:p>
    <w:p w:rsidR="00A94B8F" w:rsidRPr="00FC52B9" w:rsidRDefault="00A94B8F" w:rsidP="00A94B8F">
      <w:pPr>
        <w:pStyle w:val="Heading4"/>
        <w:rPr>
          <w:rFonts w:asciiTheme="minorHAnsi" w:hAnsiTheme="minorHAnsi"/>
        </w:rPr>
      </w:pPr>
      <w:r w:rsidRPr="00FC52B9">
        <w:rPr>
          <w:rFonts w:asciiTheme="minorHAnsi" w:hAnsiTheme="minorHAnsi"/>
        </w:rPr>
        <w:t>The human is contingent, rather than ontologically fixed</w:t>
      </w:r>
    </w:p>
    <w:p w:rsidR="00A94B8F" w:rsidRPr="00FC52B9" w:rsidRDefault="00A94B8F" w:rsidP="00A94B8F">
      <w:pPr>
        <w:pStyle w:val="Nothing"/>
        <w:rPr>
          <w:rFonts w:asciiTheme="minorHAnsi" w:hAnsiTheme="minorHAnsi"/>
        </w:rPr>
      </w:pPr>
      <w:r w:rsidRPr="00FC52B9">
        <w:rPr>
          <w:rFonts w:asciiTheme="minorHAnsi" w:hAnsiTheme="minorHAnsi"/>
        </w:rPr>
        <w:t xml:space="preserve">Lewis R. </w:t>
      </w:r>
      <w:r w:rsidRPr="00FC52B9">
        <w:rPr>
          <w:rStyle w:val="Author-Date"/>
          <w:rFonts w:asciiTheme="minorHAnsi" w:hAnsiTheme="minorHAnsi"/>
        </w:rPr>
        <w:t>Gordon</w:t>
      </w:r>
      <w:r w:rsidRPr="00FC52B9">
        <w:rPr>
          <w:rFonts w:ascii="Calibri" w:hAnsi="Calibri" w:cs="Calibri"/>
        </w:rPr>
        <w:t> </w:t>
      </w:r>
      <w:r w:rsidRPr="00FC52B9">
        <w:rPr>
          <w:rFonts w:asciiTheme="minorHAnsi" w:hAnsiTheme="minorHAnsi"/>
        </w:rPr>
        <w:t xml:space="preserve"> (Professor of Philosophy and African American Studies at UConn and one of the premier Fanon scholars in the world)</w:t>
      </w:r>
      <w:r w:rsidRPr="00FC52B9">
        <w:rPr>
          <w:rStyle w:val="Author-Date"/>
          <w:rFonts w:asciiTheme="minorHAnsi" w:hAnsiTheme="minorHAnsi"/>
        </w:rPr>
        <w:t xml:space="preserve"> 13</w:t>
      </w:r>
    </w:p>
    <w:p w:rsidR="00A94B8F" w:rsidRPr="00FC52B9" w:rsidRDefault="00A94B8F" w:rsidP="00A94B8F">
      <w:pPr>
        <w:pStyle w:val="Nothing"/>
        <w:rPr>
          <w:rFonts w:asciiTheme="minorHAnsi" w:hAnsiTheme="minorHAnsi"/>
        </w:rPr>
      </w:pPr>
      <w:r w:rsidRPr="00FC52B9">
        <w:rPr>
          <w:rFonts w:asciiTheme="minorHAnsi" w:hAnsiTheme="minorHAnsi"/>
        </w:rPr>
        <w:t>(The Black Scholar, Vol. 43, No. 4, Special Issue: Role of Black Philosophy (Winter 2013), pp. 46-51)</w:t>
      </w:r>
    </w:p>
    <w:p w:rsidR="00A94B8F" w:rsidRPr="00FC52B9" w:rsidRDefault="00A94B8F" w:rsidP="00A94B8F">
      <w:pPr>
        <w:pStyle w:val="Nothing"/>
        <w:rPr>
          <w:rFonts w:asciiTheme="minorHAnsi" w:hAnsiTheme="minorHAnsi"/>
        </w:rPr>
      </w:pPr>
    </w:p>
    <w:p w:rsidR="00A94B8F" w:rsidRPr="00FC52B9" w:rsidRDefault="00A94B8F" w:rsidP="00FC52B9">
      <w:pPr>
        <w:pStyle w:val="Cards"/>
        <w:ind w:left="0" w:right="0"/>
        <w:rPr>
          <w:rFonts w:asciiTheme="minorHAnsi" w:hAnsiTheme="minorHAnsi" w:cs="Times"/>
        </w:rPr>
      </w:pPr>
      <w:r w:rsidRPr="00FC52B9">
        <w:rPr>
          <w:rStyle w:val="StyleUnderline"/>
          <w:rFonts w:asciiTheme="minorHAnsi" w:hAnsiTheme="minorHAnsi"/>
        </w:rPr>
        <w:t>The problem cannot be transformed</w:t>
      </w:r>
      <w:r w:rsidRPr="00FC52B9">
        <w:rPr>
          <w:rFonts w:asciiTheme="minorHAnsi" w:hAnsiTheme="minorHAnsi"/>
        </w:rPr>
        <w:t xml:space="preserve">, however, </w:t>
      </w:r>
      <w:r w:rsidRPr="00FC52B9">
        <w:rPr>
          <w:rStyle w:val="StyleUnderline"/>
          <w:rFonts w:asciiTheme="minorHAnsi" w:hAnsiTheme="minorHAnsi"/>
        </w:rPr>
        <w:t>simply by making blacks the standard</w:t>
      </w:r>
      <w:r w:rsidRPr="00FC52B9">
        <w:rPr>
          <w:rFonts w:asciiTheme="minorHAnsi" w:hAnsiTheme="minorHAnsi"/>
        </w:rPr>
        <w:t xml:space="preserve">, especially since that history was not granted the opportunity to be interrogated on terms beyond conditions of white su- premacy and anti-black racism. </w:t>
      </w:r>
      <w:r w:rsidRPr="00FC52B9">
        <w:rPr>
          <w:rStyle w:val="StyleUnderline"/>
          <w:rFonts w:asciiTheme="minorHAnsi" w:hAnsiTheme="minorHAnsi"/>
        </w:rPr>
        <w:t>The task, then, is to raise the standard of humanity by going through and beyond black, white, brown, yellow, and red to the conditions of standards themselves</w:t>
      </w:r>
      <w:r w:rsidRPr="00FC52B9">
        <w:rPr>
          <w:rFonts w:asciiTheme="minorHAnsi" w:hAnsiTheme="minorHAnsi"/>
        </w:rPr>
        <w:t xml:space="preserve">. </w:t>
      </w:r>
      <w:r w:rsidRPr="00FC52B9">
        <w:rPr>
          <w:rStyle w:val="StyleUnderline"/>
          <w:rFonts w:asciiTheme="minorHAnsi" w:hAnsiTheme="minorHAnsi"/>
        </w:rPr>
        <w:t>Standards of the human</w:t>
      </w:r>
      <w:r w:rsidRPr="00FC52B9">
        <w:rPr>
          <w:rFonts w:asciiTheme="minorHAnsi" w:hAnsiTheme="minorHAnsi"/>
        </w:rPr>
        <w:t xml:space="preserve">, it soon becomes evident, </w:t>
      </w:r>
      <w:r w:rsidRPr="00FC52B9">
        <w:rPr>
          <w:rStyle w:val="StyleUnderline"/>
          <w:rFonts w:asciiTheme="minorHAnsi" w:hAnsiTheme="minorHAnsi"/>
        </w:rPr>
        <w:t>are open and incomplete by virtue of depending for their creation on those whom they are supposed to evaluate</w:t>
      </w:r>
      <w:r w:rsidRPr="00FC52B9">
        <w:rPr>
          <w:rFonts w:asciiTheme="minorHAnsi" w:hAnsiTheme="minorHAnsi"/>
        </w:rPr>
        <w:t xml:space="preserve">. </w:t>
      </w:r>
      <w:r w:rsidRPr="00FC52B9">
        <w:rPr>
          <w:rStyle w:val="StyleUnderline"/>
          <w:rFonts w:asciiTheme="minorHAnsi" w:hAnsiTheme="minorHAnsi"/>
        </w:rPr>
        <w:t>The human</w:t>
      </w:r>
      <w:r w:rsidRPr="00FC52B9">
        <w:rPr>
          <w:rFonts w:asciiTheme="minorHAnsi" w:hAnsiTheme="minorHAnsi"/>
        </w:rPr>
        <w:t xml:space="preserve">, in other words, </w:t>
      </w:r>
      <w:r w:rsidRPr="00FC52B9">
        <w:rPr>
          <w:rStyle w:val="StyleUnderline"/>
          <w:rFonts w:asciiTheme="minorHAnsi" w:hAnsiTheme="minorHAnsi"/>
        </w:rPr>
        <w:t>is humanity’s project</w:t>
      </w:r>
      <w:r w:rsidRPr="00FC52B9">
        <w:rPr>
          <w:rFonts w:asciiTheme="minorHAnsi" w:hAnsiTheme="minorHAnsi"/>
        </w:rPr>
        <w:t xml:space="preserve">, </w:t>
      </w:r>
      <w:r w:rsidRPr="00FC52B9">
        <w:rPr>
          <w:rStyle w:val="StyleUnderline"/>
          <w:rFonts w:asciiTheme="minorHAnsi" w:hAnsiTheme="minorHAnsi"/>
        </w:rPr>
        <w:t>and we see that in the ever-expanding reach of culture as a condition of possibility of the materially human</w:t>
      </w:r>
      <w:r w:rsidRPr="00FC52B9">
        <w:rPr>
          <w:rFonts w:asciiTheme="minorHAnsi" w:hAnsiTheme="minorHAnsi"/>
        </w:rPr>
        <w:t>.</w:t>
      </w:r>
    </w:p>
    <w:p w:rsidR="00A94B8F" w:rsidRPr="00FC52B9" w:rsidRDefault="00A94B8F" w:rsidP="00A94B8F">
      <w:pPr>
        <w:pStyle w:val="Nothing"/>
        <w:rPr>
          <w:rFonts w:asciiTheme="minorHAnsi" w:hAnsiTheme="minorHAnsi"/>
        </w:rPr>
      </w:pPr>
    </w:p>
    <w:p w:rsidR="00A94B8F" w:rsidRPr="00FC52B9" w:rsidRDefault="00A94B8F" w:rsidP="00A94B8F">
      <w:pPr>
        <w:pStyle w:val="Nothing"/>
        <w:rPr>
          <w:rFonts w:asciiTheme="minorHAnsi" w:hAnsiTheme="minorHAnsi"/>
        </w:rPr>
      </w:pPr>
    </w:p>
    <w:p w:rsidR="00190299" w:rsidRPr="00FC52B9" w:rsidRDefault="00190299" w:rsidP="00190299">
      <w:pPr>
        <w:pStyle w:val="Heading3"/>
        <w:rPr>
          <w:rFonts w:asciiTheme="minorHAnsi" w:hAnsiTheme="minorHAnsi"/>
        </w:rPr>
      </w:pPr>
      <w:r w:rsidRPr="00FC52B9">
        <w:rPr>
          <w:rFonts w:asciiTheme="minorHAnsi" w:hAnsiTheme="minorHAnsi"/>
        </w:rPr>
        <w:t>AT Humanism = Structural Violence</w:t>
      </w:r>
    </w:p>
    <w:p w:rsidR="00190299" w:rsidRPr="00FC52B9" w:rsidRDefault="00190299" w:rsidP="00190299">
      <w:pPr>
        <w:rPr>
          <w:rFonts w:asciiTheme="minorHAnsi" w:hAnsiTheme="minorHAnsi"/>
        </w:rPr>
      </w:pPr>
    </w:p>
    <w:p w:rsidR="00190299" w:rsidRPr="00FC52B9" w:rsidRDefault="00190299" w:rsidP="00190299">
      <w:pPr>
        <w:pStyle w:val="Heading4"/>
        <w:rPr>
          <w:rFonts w:asciiTheme="minorHAnsi" w:hAnsiTheme="minorHAnsi"/>
        </w:rPr>
      </w:pPr>
      <w:r w:rsidRPr="00FC52B9">
        <w:rPr>
          <w:rFonts w:asciiTheme="minorHAnsi" w:hAnsiTheme="minorHAnsi"/>
        </w:rPr>
        <w:t xml:space="preserve">Adopting an ethic of revolutionary humanism is necessary to solve </w:t>
      </w:r>
      <w:r w:rsidRPr="00FC52B9">
        <w:rPr>
          <w:rFonts w:asciiTheme="minorHAnsi" w:hAnsiTheme="minorHAnsi"/>
          <w:u w:val="single"/>
        </w:rPr>
        <w:t>global structural violence</w:t>
      </w:r>
      <w:r w:rsidRPr="00FC52B9">
        <w:rPr>
          <w:rFonts w:asciiTheme="minorHAnsi" w:hAnsiTheme="minorHAnsi"/>
        </w:rPr>
        <w:t>, create an enabling language of revolutionary praxis and animate a material force for stealing hope</w:t>
      </w:r>
    </w:p>
    <w:p w:rsidR="00190299" w:rsidRPr="00FC52B9" w:rsidRDefault="00190299" w:rsidP="00190299">
      <w:pPr>
        <w:pStyle w:val="Nothing"/>
        <w:rPr>
          <w:rStyle w:val="Style13ptBold"/>
          <w:rFonts w:asciiTheme="minorHAnsi" w:hAnsiTheme="minorHAnsi"/>
        </w:rPr>
      </w:pPr>
      <w:r w:rsidRPr="00FC52B9">
        <w:rPr>
          <w:rStyle w:val="Style13ptBold"/>
          <w:rFonts w:asciiTheme="minorHAnsi" w:hAnsiTheme="minorHAnsi"/>
        </w:rPr>
        <w:t>Pithouse</w:t>
      </w:r>
      <w:r w:rsidRPr="00FC52B9">
        <w:rPr>
          <w:rFonts w:asciiTheme="minorHAnsi" w:hAnsiTheme="minorHAnsi"/>
        </w:rPr>
        <w:t xml:space="preserve"> (teaches politics at Rhodes University in Grahamstown, South Africa)</w:t>
      </w:r>
      <w:r w:rsidRPr="00FC52B9">
        <w:rPr>
          <w:rStyle w:val="Style13ptBold"/>
          <w:rFonts w:asciiTheme="minorHAnsi" w:hAnsiTheme="minorHAnsi"/>
        </w:rPr>
        <w:t xml:space="preserve"> 3</w:t>
      </w:r>
    </w:p>
    <w:p w:rsidR="00190299" w:rsidRPr="00FC52B9" w:rsidRDefault="00190299" w:rsidP="00190299">
      <w:pPr>
        <w:pStyle w:val="Nothing"/>
        <w:rPr>
          <w:rFonts w:asciiTheme="minorHAnsi" w:hAnsiTheme="minorHAnsi"/>
        </w:rPr>
      </w:pPr>
      <w:r w:rsidRPr="00FC52B9">
        <w:rPr>
          <w:rFonts w:asciiTheme="minorHAnsi" w:hAnsiTheme="minorHAnsi"/>
        </w:rPr>
        <w:t>(Richard, THAT THE TOOL NEVER POSSESS THE MAN: Taking Fanon’s Humanism Seriously, Politikon: South African Journal of Political Studies, Volume 30, Issue 1, 2003)</w:t>
      </w:r>
    </w:p>
    <w:p w:rsidR="00190299" w:rsidRPr="00FC52B9" w:rsidRDefault="00190299" w:rsidP="00190299">
      <w:pPr>
        <w:pStyle w:val="Nothing"/>
        <w:rPr>
          <w:rFonts w:asciiTheme="minorHAnsi" w:hAnsiTheme="minorHAnsi"/>
        </w:rPr>
      </w:pPr>
    </w:p>
    <w:p w:rsidR="00190299" w:rsidRPr="00FC52B9" w:rsidRDefault="00190299" w:rsidP="00FC52B9">
      <w:pPr>
        <w:pStyle w:val="Cards"/>
        <w:ind w:left="0" w:right="0"/>
        <w:rPr>
          <w:rFonts w:asciiTheme="minorHAnsi" w:hAnsiTheme="minorHAnsi"/>
        </w:rPr>
      </w:pPr>
      <w:r w:rsidRPr="00FC52B9">
        <w:rPr>
          <w:rStyle w:val="StyleUnderline"/>
          <w:rFonts w:asciiTheme="minorHAnsi" w:hAnsiTheme="minorHAnsi"/>
        </w:rPr>
        <w:t>So what if Fanon is a humanist?</w:t>
      </w:r>
      <w:r w:rsidRPr="00FC52B9">
        <w:rPr>
          <w:rFonts w:asciiTheme="minorHAnsi" w:hAnsiTheme="minorHAnsi"/>
          <w:b/>
        </w:rPr>
        <w:t xml:space="preserve"> </w:t>
      </w:r>
      <w:r w:rsidRPr="00FC52B9">
        <w:rPr>
          <w:rFonts w:asciiTheme="minorHAnsi" w:hAnsiTheme="minorHAnsi"/>
        </w:rPr>
        <w:t xml:space="preserve">So what if, against the positivists, we discover that that means something in the world of lived experience? So what if Fanon developed a destalinized and dehistoricized radicalism before the post-structuralists? </w:t>
      </w:r>
      <w:r w:rsidRPr="00FC52B9">
        <w:rPr>
          <w:rStyle w:val="StyleUnderline"/>
          <w:rFonts w:asciiTheme="minorHAnsi" w:hAnsiTheme="minorHAnsi"/>
        </w:rPr>
        <w:t>Fanon is not an end in himself</w:t>
      </w:r>
      <w:r w:rsidRPr="00FC52B9">
        <w:rPr>
          <w:rFonts w:asciiTheme="minorHAnsi" w:hAnsiTheme="minorHAnsi"/>
        </w:rPr>
        <w:t xml:space="preserve">. </w:t>
      </w:r>
      <w:r w:rsidRPr="00FC52B9">
        <w:rPr>
          <w:rStyle w:val="StyleUnderline"/>
          <w:rFonts w:asciiTheme="minorHAnsi" w:hAnsiTheme="minorHAnsi"/>
        </w:rPr>
        <w:t>We do no justice to his spirit by defending him while</w:t>
      </w:r>
      <w:r w:rsidRPr="00FC52B9">
        <w:rPr>
          <w:rFonts w:asciiTheme="minorHAnsi" w:hAnsiTheme="minorHAnsi"/>
        </w:rPr>
        <w:t xml:space="preserve"> Bush bombs Baghdad, </w:t>
      </w:r>
      <w:r w:rsidRPr="00FC52B9">
        <w:rPr>
          <w:rStyle w:val="StyleUnderline"/>
          <w:rFonts w:asciiTheme="minorHAnsi" w:hAnsiTheme="minorHAnsi"/>
        </w:rPr>
        <w:t>the World Bank reorganises the world</w:t>
      </w:r>
      <w:r w:rsidRPr="00FC52B9">
        <w:rPr>
          <w:rFonts w:asciiTheme="minorHAnsi" w:hAnsiTheme="minorHAnsi"/>
        </w:rPr>
        <w:t xml:space="preserve"> so that the poor can step up their subsidisation of the rich </w:t>
      </w:r>
      <w:r w:rsidRPr="00FC52B9">
        <w:rPr>
          <w:rStyle w:val="StyleUnderline"/>
          <w:rFonts w:asciiTheme="minorHAnsi" w:hAnsiTheme="minorHAnsi"/>
        </w:rPr>
        <w:t>and 600 of us die from a manageable disease every day</w:t>
      </w:r>
      <w:r w:rsidRPr="00FC52B9">
        <w:rPr>
          <w:rFonts w:asciiTheme="minorHAnsi" w:hAnsiTheme="minorHAnsi"/>
        </w:rPr>
        <w:t>. Fanon didn’t invest his energies in the defence of Toussaint l’Ouverture. He made history.</w:t>
      </w:r>
    </w:p>
    <w:p w:rsidR="00190299" w:rsidRPr="00FC52B9" w:rsidRDefault="00190299" w:rsidP="00FC52B9">
      <w:pPr>
        <w:pStyle w:val="Cards"/>
        <w:ind w:left="0" w:right="0"/>
        <w:rPr>
          <w:rFonts w:asciiTheme="minorHAnsi" w:hAnsiTheme="minorHAnsi"/>
        </w:rPr>
      </w:pPr>
      <w:r w:rsidRPr="00FC52B9">
        <w:rPr>
          <w:rStyle w:val="StyleUnderline"/>
          <w:rFonts w:asciiTheme="minorHAnsi" w:hAnsiTheme="minorHAnsi"/>
        </w:rPr>
        <w:t>Revolutionary humanism is the strongest current in the movement of movements that seek to subordinate the market, state and empire</w:t>
      </w:r>
      <w:r w:rsidRPr="00FC52B9">
        <w:rPr>
          <w:rFonts w:asciiTheme="minorHAnsi" w:hAnsiTheme="minorHAnsi"/>
          <w:b/>
        </w:rPr>
        <w:t xml:space="preserve"> </w:t>
      </w:r>
      <w:r w:rsidRPr="00FC52B9">
        <w:rPr>
          <w:rFonts w:asciiTheme="minorHAnsi" w:hAnsiTheme="minorHAnsi"/>
        </w:rPr>
        <w:t xml:space="preserve">to democratic control. In Seattle and Chiappas and Namada and Vrygrond (‘Ons is nie fokken honde nie!’) </w:t>
      </w:r>
      <w:r w:rsidRPr="00FC52B9">
        <w:rPr>
          <w:rStyle w:val="StyleUnderline"/>
          <w:rFonts w:asciiTheme="minorHAnsi" w:hAnsiTheme="minorHAnsi"/>
        </w:rPr>
        <w:t>humanism is the</w:t>
      </w:r>
      <w:r w:rsidRPr="00FC52B9">
        <w:rPr>
          <w:rFonts w:asciiTheme="minorHAnsi" w:hAnsiTheme="minorHAnsi"/>
        </w:rPr>
        <w:t xml:space="preserve"> spontaneous, universal and </w:t>
      </w:r>
      <w:r w:rsidRPr="00FC52B9">
        <w:rPr>
          <w:rStyle w:val="StyleUnderline"/>
          <w:rFonts w:asciiTheme="minorHAnsi" w:hAnsiTheme="minorHAnsi"/>
        </w:rPr>
        <w:t>enabling language of resistance</w:t>
      </w:r>
      <w:r w:rsidRPr="00FC52B9">
        <w:rPr>
          <w:rFonts w:asciiTheme="minorHAnsi" w:hAnsiTheme="minorHAnsi"/>
          <w:b/>
        </w:rPr>
        <w:t>.</w:t>
      </w:r>
      <w:r w:rsidRPr="00FC52B9">
        <w:rPr>
          <w:rFonts w:asciiTheme="minorHAnsi" w:hAnsiTheme="minorHAnsi"/>
        </w:rPr>
        <w:t xml:space="preserve"> And </w:t>
      </w:r>
      <w:r w:rsidRPr="00FC52B9">
        <w:rPr>
          <w:rStyle w:val="StyleUnderline"/>
          <w:rFonts w:asciiTheme="minorHAnsi" w:hAnsiTheme="minorHAnsi"/>
        </w:rPr>
        <w:t>it is at the core of the work</w:t>
      </w:r>
      <w:r w:rsidRPr="00FC52B9">
        <w:rPr>
          <w:rFonts w:asciiTheme="minorHAnsi" w:hAnsiTheme="minorHAnsi"/>
        </w:rPr>
        <w:t xml:space="preserve"> of the great essayists and scholars that </w:t>
      </w:r>
      <w:r w:rsidRPr="00FC52B9">
        <w:rPr>
          <w:rStyle w:val="StyleUnderline"/>
          <w:rFonts w:asciiTheme="minorHAnsi" w:hAnsiTheme="minorHAnsi"/>
        </w:rPr>
        <w:t>inspire</w:t>
      </w:r>
      <w:r w:rsidRPr="00FC52B9">
        <w:rPr>
          <w:rFonts w:asciiTheme="minorHAnsi" w:hAnsiTheme="minorHAnsi"/>
        </w:rPr>
        <w:t xml:space="preserve"> and are inspired in </w:t>
      </w:r>
      <w:r w:rsidRPr="00FC52B9">
        <w:rPr>
          <w:rStyle w:val="StyleUnderline"/>
          <w:rFonts w:asciiTheme="minorHAnsi" w:hAnsiTheme="minorHAnsi"/>
        </w:rPr>
        <w:t>this movement of movements.</w:t>
      </w:r>
      <w:r w:rsidRPr="00FC52B9">
        <w:rPr>
          <w:rFonts w:asciiTheme="minorHAnsi" w:hAnsiTheme="minorHAnsi"/>
        </w:rPr>
        <w:t xml:space="preserve"> </w:t>
      </w:r>
      <w:r w:rsidRPr="00FC52B9">
        <w:rPr>
          <w:rStyle w:val="StyleUnderline"/>
          <w:rFonts w:asciiTheme="minorHAnsi" w:hAnsiTheme="minorHAnsi"/>
        </w:rPr>
        <w:t>Humanism animates a material force that is</w:t>
      </w:r>
      <w:r w:rsidRPr="00FC52B9">
        <w:rPr>
          <w:rFonts w:asciiTheme="minorHAnsi" w:hAnsiTheme="minorHAnsi"/>
        </w:rPr>
        <w:t xml:space="preserve"> inventing and tending and </w:t>
      </w:r>
      <w:r w:rsidRPr="00FC52B9">
        <w:rPr>
          <w:rStyle w:val="StyleUnderline"/>
          <w:rFonts w:asciiTheme="minorHAnsi" w:hAnsiTheme="minorHAnsi"/>
        </w:rPr>
        <w:t>stealing hope</w:t>
      </w:r>
      <w:r w:rsidRPr="00FC52B9">
        <w:rPr>
          <w:rFonts w:asciiTheme="minorHAnsi" w:hAnsiTheme="minorHAnsi"/>
        </w:rPr>
        <w:t>. This matters.</w:t>
      </w:r>
    </w:p>
    <w:p w:rsidR="00190299" w:rsidRPr="00FC52B9" w:rsidRDefault="00190299" w:rsidP="00FC52B9">
      <w:pPr>
        <w:pStyle w:val="Cards"/>
        <w:ind w:left="0" w:right="0"/>
        <w:rPr>
          <w:rFonts w:asciiTheme="minorHAnsi" w:hAnsiTheme="minorHAnsi"/>
        </w:rPr>
      </w:pPr>
      <w:r w:rsidRPr="00FC52B9">
        <w:rPr>
          <w:rStyle w:val="StyleUnderline"/>
          <w:rFonts w:asciiTheme="minorHAnsi" w:hAnsiTheme="minorHAnsi"/>
        </w:rPr>
        <w:t>Everywhere</w:t>
      </w:r>
      <w:r w:rsidRPr="00FC52B9">
        <w:rPr>
          <w:rFonts w:asciiTheme="minorHAnsi" w:hAnsiTheme="minorHAnsi"/>
        </w:rPr>
        <w:t xml:space="preserve"> – the media, the academy, trade unions, NGOs, government, business, social movements – </w:t>
      </w:r>
      <w:r w:rsidRPr="00FC52B9">
        <w:rPr>
          <w:rStyle w:val="StyleUnderline"/>
          <w:rFonts w:asciiTheme="minorHAnsi" w:hAnsiTheme="minorHAnsi"/>
        </w:rPr>
        <w:t>transcendent ideas</w:t>
      </w:r>
      <w:r w:rsidRPr="00FC52B9">
        <w:rPr>
          <w:rFonts w:asciiTheme="minorHAnsi" w:hAnsiTheme="minorHAnsi"/>
        </w:rPr>
        <w:t xml:space="preserve"> like The Market, The Leader, The Nation, Africa, International Norms, The Party, Economic Fundamentals, The Struggle, The Foreign Investor, uBuntu, The International Community, Competitiveness, Development and Professionalism </w:t>
      </w:r>
      <w:r w:rsidRPr="00FC52B9">
        <w:rPr>
          <w:rStyle w:val="StyleUnderline"/>
          <w:rFonts w:asciiTheme="minorHAnsi" w:hAnsiTheme="minorHAnsi"/>
        </w:rPr>
        <w:t>still slip in to thought</w:t>
      </w:r>
      <w:r w:rsidRPr="00FC52B9">
        <w:rPr>
          <w:rFonts w:asciiTheme="minorHAnsi" w:hAnsiTheme="minorHAnsi"/>
        </w:rPr>
        <w:t xml:space="preserve">, so smoothly, </w:t>
      </w:r>
      <w:r w:rsidRPr="00FC52B9">
        <w:rPr>
          <w:rStyle w:val="StyleUnderline"/>
          <w:rFonts w:asciiTheme="minorHAnsi" w:hAnsiTheme="minorHAnsi"/>
        </w:rPr>
        <w:t>as easy justification for choices that inflict deprivation, suffering and death</w:t>
      </w:r>
      <w:r w:rsidRPr="00FC52B9">
        <w:rPr>
          <w:rFonts w:asciiTheme="minorHAnsi" w:hAnsiTheme="minorHAnsi"/>
        </w:rPr>
        <w:t>. This matters.</w:t>
      </w:r>
    </w:p>
    <w:p w:rsidR="00190299" w:rsidRPr="00FC52B9" w:rsidRDefault="00190299" w:rsidP="00FC52B9">
      <w:pPr>
        <w:pStyle w:val="Cards"/>
        <w:ind w:left="0" w:right="0"/>
        <w:rPr>
          <w:rFonts w:asciiTheme="minorHAnsi" w:hAnsiTheme="minorHAnsi"/>
        </w:rPr>
      </w:pPr>
      <w:r w:rsidRPr="00FC52B9">
        <w:rPr>
          <w:rFonts w:asciiTheme="minorHAnsi" w:hAnsiTheme="minorHAnsi"/>
        </w:rPr>
        <w:t>We are so constrained by colonial Manicheanism that many of us think that we were born to take a side on the African potato vs. anti-retovirals or Mugabe vs. the white farmers or Bush vs. Hussein; or that it is a crisis when white policemen set their dogs on black Mozambiqueans but that Lindela is just business. Business as usual. This matters.</w:t>
      </w:r>
    </w:p>
    <w:p w:rsidR="00190299" w:rsidRPr="00FC52B9" w:rsidRDefault="00190299" w:rsidP="00FC52B9">
      <w:pPr>
        <w:pStyle w:val="Cards"/>
        <w:ind w:left="0" w:right="0"/>
        <w:rPr>
          <w:rFonts w:asciiTheme="minorHAnsi" w:hAnsiTheme="minorHAnsi"/>
        </w:rPr>
      </w:pPr>
      <w:r w:rsidRPr="00FC52B9">
        <w:rPr>
          <w:rStyle w:val="StyleUnderline"/>
          <w:rFonts w:asciiTheme="minorHAnsi" w:hAnsiTheme="minorHAnsi"/>
        </w:rPr>
        <w:t xml:space="preserve">Humanism is just a way of saying that everybody’s right to self-creation matters. It isn’t even a map. </w:t>
      </w:r>
      <w:proofErr w:type="gramStart"/>
      <w:r w:rsidRPr="00FC52B9">
        <w:rPr>
          <w:rStyle w:val="StyleUnderline"/>
          <w:rFonts w:asciiTheme="minorHAnsi" w:hAnsiTheme="minorHAnsi"/>
        </w:rPr>
        <w:t>Its</w:t>
      </w:r>
      <w:proofErr w:type="gramEnd"/>
      <w:r w:rsidRPr="00FC52B9">
        <w:rPr>
          <w:rStyle w:val="StyleUnderline"/>
          <w:rFonts w:asciiTheme="minorHAnsi" w:hAnsiTheme="minorHAnsi"/>
        </w:rPr>
        <w:t xml:space="preserve"> just a signpost. It only matters when we are lost</w:t>
      </w:r>
      <w:r w:rsidRPr="00FC52B9">
        <w:rPr>
          <w:rFonts w:asciiTheme="minorHAnsi" w:hAnsiTheme="minorHAnsi"/>
        </w:rPr>
        <w:t>.</w:t>
      </w:r>
    </w:p>
    <w:p w:rsidR="00190299" w:rsidRPr="00FC52B9" w:rsidRDefault="00190299" w:rsidP="00190299">
      <w:pPr>
        <w:pStyle w:val="Nothing"/>
        <w:rPr>
          <w:rFonts w:asciiTheme="minorHAnsi" w:hAnsiTheme="minorHAnsi"/>
        </w:rPr>
      </w:pPr>
    </w:p>
    <w:p w:rsidR="00190299" w:rsidRPr="00FC52B9" w:rsidRDefault="00190299" w:rsidP="00190299">
      <w:pPr>
        <w:pStyle w:val="Heading4"/>
        <w:rPr>
          <w:rFonts w:asciiTheme="minorHAnsi" w:hAnsiTheme="minorHAnsi"/>
        </w:rPr>
      </w:pPr>
      <w:r w:rsidRPr="00FC52B9">
        <w:rPr>
          <w:rFonts w:asciiTheme="minorHAnsi" w:hAnsiTheme="minorHAnsi"/>
        </w:rPr>
        <w:t>A posititve orientation towards history and the ideals of radical humanist freedom are key to global liberationist struggles. Only this can avert every major crisis of our times.</w:t>
      </w:r>
    </w:p>
    <w:p w:rsidR="00190299" w:rsidRPr="00FC52B9" w:rsidRDefault="00190299" w:rsidP="00190299">
      <w:pPr>
        <w:rPr>
          <w:rFonts w:asciiTheme="minorHAnsi" w:hAnsiTheme="minorHAnsi"/>
          <w:szCs w:val="20"/>
        </w:rPr>
      </w:pPr>
      <w:r w:rsidRPr="00FC52B9">
        <w:rPr>
          <w:rStyle w:val="Style13ptBold"/>
          <w:rFonts w:asciiTheme="minorHAnsi" w:hAnsiTheme="minorHAnsi"/>
        </w:rPr>
        <w:t xml:space="preserve">Karenga </w:t>
      </w:r>
      <w:r w:rsidRPr="00FC52B9">
        <w:rPr>
          <w:rFonts w:asciiTheme="minorHAnsi" w:hAnsiTheme="minorHAnsi"/>
          <w:szCs w:val="20"/>
        </w:rPr>
        <w:t xml:space="preserve">(Professor and Chair Department of Africana Studies California State University, Long Beach, activist and author, best known as the creator of Kwanzaa, was a major figure in the Black Power movement and co-founded the black nationalism organization US) </w:t>
      </w:r>
      <w:r w:rsidRPr="00FC52B9">
        <w:rPr>
          <w:rStyle w:val="Style13ptBold"/>
          <w:rFonts w:asciiTheme="minorHAnsi" w:hAnsiTheme="minorHAnsi"/>
        </w:rPr>
        <w:t>6</w:t>
      </w:r>
    </w:p>
    <w:p w:rsidR="00190299" w:rsidRPr="00FC52B9" w:rsidRDefault="00190299" w:rsidP="00190299">
      <w:pPr>
        <w:pStyle w:val="Nothing"/>
        <w:rPr>
          <w:rFonts w:asciiTheme="minorHAnsi" w:hAnsiTheme="minorHAnsi"/>
        </w:rPr>
      </w:pPr>
      <w:r w:rsidRPr="00FC52B9">
        <w:rPr>
          <w:rFonts w:asciiTheme="minorHAnsi" w:hAnsiTheme="minorHAnsi"/>
        </w:rPr>
        <w:t xml:space="preserve">(Maulana, Philosophy in the African Tradition of Resistance: Issues or Human Freedom a.nd Human Flourishing in Not Only </w:t>
      </w:r>
      <w:proofErr w:type="gramStart"/>
      <w:r w:rsidRPr="00FC52B9">
        <w:rPr>
          <w:rFonts w:asciiTheme="minorHAnsi" w:hAnsiTheme="minorHAnsi"/>
        </w:rPr>
        <w:t>The</w:t>
      </w:r>
      <w:proofErr w:type="gramEnd"/>
      <w:r w:rsidRPr="00FC52B9">
        <w:rPr>
          <w:rFonts w:asciiTheme="minorHAnsi" w:hAnsiTheme="minorHAnsi"/>
        </w:rPr>
        <w:t xml:space="preserve"> Master’s Tools, pg. 242-5)</w:t>
      </w:r>
    </w:p>
    <w:p w:rsidR="00190299" w:rsidRPr="00FC52B9" w:rsidRDefault="00190299" w:rsidP="00190299">
      <w:pPr>
        <w:pStyle w:val="Nothing"/>
        <w:rPr>
          <w:rFonts w:asciiTheme="minorHAnsi" w:hAnsiTheme="minorHAnsi"/>
        </w:rPr>
      </w:pPr>
    </w:p>
    <w:p w:rsidR="00190299" w:rsidRPr="00FC52B9" w:rsidRDefault="00190299" w:rsidP="00FC52B9">
      <w:pPr>
        <w:pStyle w:val="Cards"/>
        <w:ind w:left="0" w:right="0"/>
        <w:rPr>
          <w:rFonts w:asciiTheme="minorHAnsi" w:hAnsiTheme="minorHAnsi"/>
        </w:rPr>
      </w:pPr>
      <w:r w:rsidRPr="00FC52B9">
        <w:rPr>
          <w:rFonts w:asciiTheme="minorHAnsi" w:hAnsiTheme="minorHAnsi"/>
        </w:rPr>
        <w:t xml:space="preserve">Surely, </w:t>
      </w:r>
      <w:r w:rsidRPr="00FC52B9">
        <w:rPr>
          <w:rStyle w:val="StyleUnderline"/>
          <w:rFonts w:asciiTheme="minorHAnsi" w:hAnsiTheme="minorHAnsi"/>
        </w:rPr>
        <w:t>we are at a moment of history fraught with</w:t>
      </w:r>
      <w:r w:rsidRPr="00FC52B9">
        <w:rPr>
          <w:rFonts w:asciiTheme="minorHAnsi" w:hAnsiTheme="minorHAnsi"/>
        </w:rPr>
        <w:t xml:space="preserve"> new and old </w:t>
      </w:r>
      <w:r w:rsidRPr="00FC52B9">
        <w:rPr>
          <w:rFonts w:asciiTheme="minorHAnsi" w:hAnsiTheme="minorHAnsi"/>
          <w:sz w:val="16"/>
          <w:szCs w:val="16"/>
        </w:rPr>
        <w:t xml:space="preserve">fOnTIS </w:t>
      </w:r>
      <w:r w:rsidRPr="00FC52B9">
        <w:rPr>
          <w:rFonts w:asciiTheme="minorHAnsi" w:hAnsiTheme="minorHAnsi"/>
        </w:rPr>
        <w:t xml:space="preserve">of anxiety, </w:t>
      </w:r>
      <w:r w:rsidRPr="00FC52B9">
        <w:rPr>
          <w:rStyle w:val="StyleUnderline"/>
          <w:rFonts w:asciiTheme="minorHAnsi" w:hAnsiTheme="minorHAnsi"/>
        </w:rPr>
        <w:t>alienation</w:t>
      </w:r>
      <w:r w:rsidRPr="00FC52B9">
        <w:rPr>
          <w:rFonts w:asciiTheme="minorHAnsi" w:hAnsiTheme="minorHAnsi"/>
        </w:rPr>
        <w:t xml:space="preserve">, </w:t>
      </w:r>
      <w:r w:rsidRPr="00FC52B9">
        <w:rPr>
          <w:rFonts w:asciiTheme="minorHAnsi" w:hAnsiTheme="minorHAnsi"/>
          <w:sz w:val="22"/>
        </w:rPr>
        <w:t xml:space="preserve">and </w:t>
      </w:r>
      <w:r w:rsidRPr="00FC52B9">
        <w:rPr>
          <w:rFonts w:asciiTheme="minorHAnsi" w:hAnsiTheme="minorHAnsi"/>
        </w:rPr>
        <w:t xml:space="preserve">antagonism; </w:t>
      </w:r>
      <w:r w:rsidRPr="00FC52B9">
        <w:rPr>
          <w:rStyle w:val="StyleUnderline"/>
          <w:rFonts w:asciiTheme="minorHAnsi" w:hAnsiTheme="minorHAnsi"/>
        </w:rPr>
        <w:t>deepening poverty</w:t>
      </w:r>
      <w:r w:rsidRPr="00FC52B9">
        <w:rPr>
          <w:rFonts w:asciiTheme="minorHAnsi" w:hAnsiTheme="minorHAnsi"/>
        </w:rPr>
        <w:t xml:space="preserve"> </w:t>
      </w:r>
      <w:r w:rsidRPr="00FC52B9">
        <w:rPr>
          <w:rFonts w:asciiTheme="minorHAnsi" w:hAnsiTheme="minorHAnsi" w:cs="Arial"/>
          <w:sz w:val="22"/>
        </w:rPr>
        <w:t xml:space="preserve">in </w:t>
      </w:r>
      <w:r w:rsidRPr="00FC52B9">
        <w:rPr>
          <w:rFonts w:asciiTheme="minorHAnsi" w:hAnsiTheme="minorHAnsi"/>
        </w:rPr>
        <w:t xml:space="preserve">the midst of increasing </w:t>
      </w:r>
      <w:r w:rsidRPr="00FC52B9">
        <w:rPr>
          <w:rFonts w:asciiTheme="minorHAnsi" w:hAnsiTheme="minorHAnsi"/>
          <w:sz w:val="22"/>
        </w:rPr>
        <w:t xml:space="preserve">wealth; </w:t>
      </w:r>
      <w:r w:rsidRPr="00FC52B9">
        <w:rPr>
          <w:rFonts w:asciiTheme="minorHAnsi" w:hAnsiTheme="minorHAnsi"/>
        </w:rPr>
        <w:t xml:space="preserve">proposals and practices of </w:t>
      </w:r>
      <w:r w:rsidRPr="00FC52B9">
        <w:rPr>
          <w:rFonts w:asciiTheme="minorHAnsi" w:hAnsiTheme="minorHAnsi"/>
          <w:sz w:val="22"/>
        </w:rPr>
        <w:t xml:space="preserve">ethnic </w:t>
      </w:r>
      <w:r w:rsidRPr="00FC52B9">
        <w:rPr>
          <w:rFonts w:asciiTheme="minorHAnsi" w:hAnsiTheme="minorHAnsi"/>
        </w:rPr>
        <w:t xml:space="preserve">cleansing and </w:t>
      </w:r>
      <w:r w:rsidRPr="00FC52B9">
        <w:rPr>
          <w:rStyle w:val="StyleUnderline"/>
          <w:rFonts w:asciiTheme="minorHAnsi" w:hAnsiTheme="minorHAnsi"/>
        </w:rPr>
        <w:t>genocide; pandemic diseases</w:t>
      </w:r>
      <w:r w:rsidRPr="00FC52B9">
        <w:rPr>
          <w:rFonts w:asciiTheme="minorHAnsi" w:hAnsiTheme="minorHAnsi"/>
        </w:rPr>
        <w:t xml:space="preserve">; increased plunder; </w:t>
      </w:r>
      <w:r w:rsidRPr="00FC52B9">
        <w:rPr>
          <w:rStyle w:val="StyleUnderline"/>
          <w:rFonts w:asciiTheme="minorHAnsi" w:hAnsiTheme="minorHAnsi"/>
        </w:rPr>
        <w:t>pollution and depletion of the environment; constant conflicts</w:t>
      </w:r>
      <w:r w:rsidRPr="00FC52B9">
        <w:rPr>
          <w:rFonts w:asciiTheme="minorHAnsi" w:hAnsiTheme="minorHAnsi"/>
        </w:rPr>
        <w:t xml:space="preserve">, large and small; </w:t>
      </w:r>
      <w:r w:rsidRPr="00FC52B9">
        <w:rPr>
          <w:rStyle w:val="StyleUnderline"/>
          <w:rFonts w:asciiTheme="minorHAnsi" w:hAnsiTheme="minorHAnsi"/>
        </w:rPr>
        <w:t>and world-threatening delusions on the part of a superpower aspiring to a return to empire</w:t>
      </w:r>
      <w:r w:rsidRPr="00FC52B9">
        <w:rPr>
          <w:rFonts w:asciiTheme="minorHAnsi" w:hAnsiTheme="minorHAnsi"/>
        </w:rPr>
        <w:t xml:space="preserve">, with spurious claims of </w:t>
      </w:r>
      <w:r w:rsidRPr="00FC52B9">
        <w:rPr>
          <w:rFonts w:asciiTheme="minorHAnsi" w:hAnsiTheme="minorHAnsi"/>
          <w:sz w:val="22"/>
        </w:rPr>
        <w:t xml:space="preserve">the right </w:t>
      </w:r>
      <w:r w:rsidRPr="00FC52B9">
        <w:rPr>
          <w:rFonts w:asciiTheme="minorHAnsi" w:hAnsiTheme="minorHAnsi"/>
        </w:rPr>
        <w:t>to preemptive aggression, to openly attack and overthrow nonfavored and fragile governments openly, and to seize the lands and resources of vulner</w:t>
      </w:r>
      <w:r w:rsidRPr="00FC52B9">
        <w:rPr>
          <w:rFonts w:asciiTheme="minorHAnsi" w:hAnsiTheme="minorHAnsi"/>
          <w:sz w:val="22"/>
        </w:rPr>
        <w:t xml:space="preserve">able peoples and establish "democracy" through military dictatorship abroad, </w:t>
      </w:r>
      <w:r w:rsidRPr="00FC52B9">
        <w:rPr>
          <w:rFonts w:asciiTheme="minorHAnsi" w:hAnsiTheme="minorHAnsi"/>
        </w:rPr>
        <w:t xml:space="preserve">all </w:t>
      </w:r>
      <w:r w:rsidRPr="00FC52B9">
        <w:rPr>
          <w:rFonts w:asciiTheme="minorHAnsi" w:hAnsiTheme="minorHAnsi"/>
          <w:sz w:val="22"/>
        </w:rPr>
        <w:t xml:space="preserve">the while suppressing political dissent at home (Chang 2002; </w:t>
      </w:r>
      <w:r w:rsidRPr="00FC52B9">
        <w:rPr>
          <w:rFonts w:asciiTheme="minorHAnsi" w:hAnsiTheme="minorHAnsi"/>
        </w:rPr>
        <w:t xml:space="preserve">Cole et </w:t>
      </w:r>
      <w:r w:rsidRPr="00FC52B9">
        <w:rPr>
          <w:rFonts w:asciiTheme="minorHAnsi" w:hAnsiTheme="minorHAnsi" w:cs="Arial"/>
          <w:sz w:val="22"/>
        </w:rPr>
        <w:t xml:space="preserve">at. </w:t>
      </w:r>
      <w:r w:rsidRPr="00FC52B9">
        <w:rPr>
          <w:rFonts w:asciiTheme="minorHAnsi" w:hAnsiTheme="minorHAnsi"/>
        </w:rPr>
        <w:t xml:space="preserve">2002). </w:t>
      </w:r>
      <w:r w:rsidRPr="00FC52B9">
        <w:rPr>
          <w:rStyle w:val="StyleUnderline"/>
          <w:rFonts w:asciiTheme="minorHAnsi" w:hAnsiTheme="minorHAnsi"/>
        </w:rPr>
        <w:t>These anxieties are undergirded by racist and religious chauvinism</w:t>
      </w:r>
      <w:r w:rsidRPr="00FC52B9">
        <w:rPr>
          <w:rFonts w:asciiTheme="minorHAnsi" w:hAnsiTheme="minorHAnsi"/>
        </w:rPr>
        <w:t xml:space="preserve">, </w:t>
      </w:r>
      <w:r w:rsidRPr="00FC52B9">
        <w:rPr>
          <w:rFonts w:asciiTheme="minorHAnsi" w:hAnsiTheme="minorHAnsi" w:cs="Arial"/>
        </w:rPr>
        <w:t xml:space="preserve">by </w:t>
      </w:r>
      <w:r w:rsidRPr="00FC52B9">
        <w:rPr>
          <w:rFonts w:asciiTheme="minorHAnsi" w:hAnsiTheme="minorHAnsi"/>
        </w:rPr>
        <w:t xml:space="preserve">the self-righteous and veiled references of these </w:t>
      </w:r>
      <w:r w:rsidRPr="00FC52B9">
        <w:rPr>
          <w:rFonts w:asciiTheme="minorHAnsi" w:hAnsiTheme="minorHAnsi"/>
          <w:sz w:val="22"/>
        </w:rPr>
        <w:t xml:space="preserve">rulers to themselves as a kind of terrible and terrorizing hand of God, </w:t>
      </w:r>
      <w:r w:rsidRPr="00FC52B9">
        <w:rPr>
          <w:rFonts w:asciiTheme="minorHAnsi" w:hAnsiTheme="minorHAnsi"/>
        </w:rPr>
        <w:t xml:space="preserve">appointed to rid the world of evil (Ahmad 2002; </w:t>
      </w:r>
      <w:r w:rsidRPr="00FC52B9">
        <w:rPr>
          <w:rFonts w:asciiTheme="minorHAnsi" w:hAnsiTheme="minorHAnsi"/>
          <w:sz w:val="22"/>
        </w:rPr>
        <w:t xml:space="preserve">Arnin </w:t>
      </w:r>
      <w:r w:rsidRPr="00FC52B9">
        <w:rPr>
          <w:rFonts w:asciiTheme="minorHAnsi" w:hAnsiTheme="minorHAnsi"/>
        </w:rPr>
        <w:t xml:space="preserve">2001; Blum1995). At the same time, </w:t>
      </w:r>
      <w:r w:rsidRPr="00FC52B9">
        <w:rPr>
          <w:rStyle w:val="StyleUnderline"/>
          <w:rFonts w:asciiTheme="minorHAnsi" w:hAnsiTheme="minorHAnsi"/>
        </w:rPr>
        <w:t>in this context of</w:t>
      </w:r>
      <w:r w:rsidRPr="00FC52B9">
        <w:rPr>
          <w:rFonts w:asciiTheme="minorHAnsi" w:hAnsiTheme="minorHAnsi"/>
        </w:rPr>
        <w:t xml:space="preserve"> turmoil and terror and the use and </w:t>
      </w:r>
      <w:r w:rsidRPr="00FC52B9">
        <w:rPr>
          <w:rStyle w:val="StyleUnderline"/>
          <w:rFonts w:asciiTheme="minorHAnsi" w:hAnsiTheme="minorHAnsi"/>
        </w:rPr>
        <w:t>threatened use of catastrophic weapons, there is the</w:t>
      </w:r>
      <w:r w:rsidRPr="00FC52B9">
        <w:rPr>
          <w:rFonts w:asciiTheme="minorHAnsi" w:hAnsiTheme="minorHAnsi"/>
        </w:rPr>
        <w:t xml:space="preserve"> irrational and arrogant </w:t>
      </w:r>
      <w:r w:rsidRPr="00FC52B9">
        <w:rPr>
          <w:rStyle w:val="StyleUnderline"/>
          <w:rFonts w:asciiTheme="minorHAnsi" w:hAnsiTheme="minorHAnsi"/>
        </w:rPr>
        <w:t>expectation that the oppressed will acquiesce, abandon resistance</w:t>
      </w:r>
      <w:r w:rsidRPr="00FC52B9">
        <w:rPr>
          <w:rFonts w:asciiTheme="minorHAnsi" w:hAnsiTheme="minorHAnsi"/>
        </w:rPr>
        <w:t xml:space="preserve">, </w:t>
      </w:r>
      <w:r w:rsidRPr="00FC52B9">
        <w:rPr>
          <w:rStyle w:val="StyleUnderline"/>
          <w:rFonts w:asciiTheme="minorHAnsi" w:hAnsiTheme="minorHAnsi"/>
        </w:rPr>
        <w:t xml:space="preserve">and accept the disruptive and devastating consequences of globalization, along with the global hegemony it implies </w:t>
      </w:r>
      <w:r w:rsidRPr="00FC52B9">
        <w:rPr>
          <w:rFonts w:asciiTheme="minorHAnsi" w:hAnsiTheme="minorHAnsi" w:cs="Arial"/>
          <w:sz w:val="22"/>
        </w:rPr>
        <w:t xml:space="preserve">(Martin </w:t>
      </w:r>
      <w:r w:rsidRPr="00FC52B9">
        <w:rPr>
          <w:rFonts w:asciiTheme="minorHAnsi" w:hAnsiTheme="minorHAnsi"/>
        </w:rPr>
        <w:t>and</w:t>
      </w:r>
      <w:r w:rsidRPr="00FC52B9">
        <w:rPr>
          <w:rFonts w:asciiTheme="minorHAnsi" w:hAnsiTheme="minorHAnsi" w:cs="Times"/>
        </w:rPr>
        <w:t xml:space="preserve"> </w:t>
      </w:r>
      <w:r w:rsidRPr="00FC52B9">
        <w:rPr>
          <w:rFonts w:asciiTheme="minorHAnsi" w:hAnsiTheme="minorHAnsi"/>
        </w:rPr>
        <w:t xml:space="preserve">Schumann 1997). </w:t>
      </w:r>
      <w:r w:rsidRPr="00FC52B9">
        <w:rPr>
          <w:rStyle w:val="StyleUnderline"/>
          <w:rFonts w:asciiTheme="minorHAnsi" w:hAnsiTheme="minorHAnsi"/>
        </w:rPr>
        <w:t>There is great alarm among the white-supremicist rulers of these globalizing nations, given the metical resistance rising up against them</w:t>
      </w:r>
      <w:r w:rsidRPr="00FC52B9">
        <w:rPr>
          <w:rFonts w:asciiTheme="minorHAnsi" w:hAnsiTheme="minorHAnsi"/>
        </w:rPr>
        <w:t xml:space="preserve">, even as globalization'S technological, organizational, and economic capacity continues </w:t>
      </w:r>
      <w:r w:rsidRPr="00FC52B9">
        <w:rPr>
          <w:rFonts w:asciiTheme="minorHAnsi" w:hAnsiTheme="minorHAnsi"/>
          <w:sz w:val="22"/>
        </w:rPr>
        <w:t xml:space="preserve">to </w:t>
      </w:r>
      <w:r w:rsidRPr="00FC52B9">
        <w:rPr>
          <w:rFonts w:asciiTheme="minorHAnsi" w:hAnsiTheme="minorHAnsi"/>
        </w:rPr>
        <w:t xml:space="preserve">expand (Barber 1996; Karenga 2002e, 2003a; Lusane 1997). </w:t>
      </w:r>
      <w:r w:rsidRPr="00FC52B9">
        <w:rPr>
          <w:rStyle w:val="StyleUnderline"/>
          <w:rFonts w:asciiTheme="minorHAnsi" w:hAnsiTheme="minorHAnsi"/>
        </w:rPr>
        <w:t>There is great alarm when people who should "know" when they are defeated ridicule the assessment, re- fuse to be defeated or dispirited, and, on the contrary, intensify and diversify their struggles</w:t>
      </w:r>
      <w:r w:rsidRPr="00FC52B9">
        <w:rPr>
          <w:rFonts w:asciiTheme="minorHAnsi" w:hAnsiTheme="minorHAnsi"/>
        </w:rPr>
        <w:t xml:space="preserve"> (Zepezauer 2002).</w:t>
      </w:r>
    </w:p>
    <w:p w:rsidR="00190299" w:rsidRPr="00FC52B9" w:rsidRDefault="00190299" w:rsidP="00FC52B9">
      <w:pPr>
        <w:pStyle w:val="Cards"/>
        <w:ind w:left="0" w:right="0"/>
        <w:rPr>
          <w:rFonts w:asciiTheme="minorHAnsi" w:hAnsiTheme="minorHAnsi"/>
        </w:rPr>
      </w:pPr>
    </w:p>
    <w:p w:rsidR="00190299" w:rsidRPr="00FC52B9" w:rsidRDefault="00190299" w:rsidP="00FC52B9">
      <w:pPr>
        <w:pStyle w:val="Cards"/>
        <w:ind w:left="0" w:right="0"/>
        <w:rPr>
          <w:rFonts w:asciiTheme="minorHAnsi" w:hAnsiTheme="minorHAnsi" w:cs="Times"/>
        </w:rPr>
      </w:pPr>
      <w:r w:rsidRPr="00FC52B9">
        <w:rPr>
          <w:rFonts w:asciiTheme="minorHAnsi" w:hAnsiTheme="minorHAnsi"/>
        </w:rPr>
        <w:t>Certainly the battlefields of Palestine, Venezuela, long"suffering Haiti</w:t>
      </w:r>
      <w:proofErr w:type="gramStart"/>
      <w:r w:rsidRPr="00FC52B9">
        <w:rPr>
          <w:rFonts w:asciiTheme="minorHAnsi" w:hAnsiTheme="minorHAnsi"/>
        </w:rPr>
        <w:t>,and</w:t>
      </w:r>
      <w:proofErr w:type="gramEnd"/>
      <w:r w:rsidRPr="00FC52B9">
        <w:rPr>
          <w:rFonts w:asciiTheme="minorHAnsi" w:hAnsiTheme="minorHAnsi"/>
        </w:rPr>
        <w:t xml:space="preserve"> Chiapas, Mexico, along with other continuing </w:t>
      </w:r>
      <w:r w:rsidRPr="00FC52B9">
        <w:rPr>
          <w:rStyle w:val="StyleUnderline"/>
          <w:rFonts w:asciiTheme="minorHAnsi" w:hAnsiTheme="minorHAnsi"/>
        </w:rPr>
        <w:t>emancipatory struggles everywhere, reaffirm the indomitable character of the human spirit and the durability and adaptive vitality of a people determined to be free, regardless of the odds and assessments against them</w:t>
      </w:r>
      <w:r w:rsidRPr="00FC52B9">
        <w:rPr>
          <w:rFonts w:asciiTheme="minorHAnsi" w:hAnsiTheme="minorHAnsi"/>
        </w:rPr>
        <w:t xml:space="preserve">. Indeed, they remind </w:t>
      </w:r>
      <w:r w:rsidRPr="00FC52B9">
        <w:rPr>
          <w:rFonts w:asciiTheme="minorHAnsi" w:hAnsiTheme="minorHAnsi" w:cs="Arial"/>
          <w:sz w:val="14"/>
          <w:szCs w:val="14"/>
        </w:rPr>
        <w:t xml:space="preserve">us </w:t>
      </w:r>
      <w:r w:rsidRPr="00FC52B9">
        <w:rPr>
          <w:rFonts w:asciiTheme="minorHAnsi" w:hAnsiTheme="minorHAnsi"/>
        </w:rPr>
        <w:t xml:space="preserve">that </w:t>
      </w:r>
      <w:r w:rsidRPr="00FC52B9">
        <w:rPr>
          <w:rStyle w:val="StyleUnderline"/>
          <w:rFonts w:asciiTheme="minorHAnsi" w:hAnsiTheme="minorHAnsi"/>
        </w:rPr>
        <w:t>the motive force of history is struggle, informed by the ongoing quest for freedom, justice, power of the masses, and peace in the world.</w:t>
      </w:r>
      <w:r w:rsidRPr="00FC52B9">
        <w:rPr>
          <w:rFonts w:asciiTheme="minorHAnsi" w:hAnsiTheme="minorHAnsi"/>
        </w:rPr>
        <w:t xml:space="preserve"> Despite "end of history" claims and </w:t>
      </w:r>
      <w:r w:rsidRPr="00FC52B9">
        <w:rPr>
          <w:rFonts w:asciiTheme="minorHAnsi" w:hAnsiTheme="minorHAnsi"/>
          <w:sz w:val="22"/>
        </w:rPr>
        <w:t xml:space="preserve">single-super- </w:t>
      </w:r>
      <w:r w:rsidRPr="00FC52B9">
        <w:rPr>
          <w:rFonts w:asciiTheme="minorHAnsi" w:hAnsiTheme="minorHAnsi"/>
        </w:rPr>
        <w:t xml:space="preserve">power resolve and resolutions, these struggles continue. </w:t>
      </w:r>
      <w:r w:rsidRPr="00FC52B9">
        <w:rPr>
          <w:rStyle w:val="StyleUnderline"/>
          <w:rFonts w:asciiTheme="minorHAnsi" w:hAnsiTheme="minorHAnsi"/>
        </w:rPr>
        <w:t xml:space="preserve">For still the oppressed want freedom, the wronged and injured want justice, </w:t>
      </w:r>
      <w:r w:rsidRPr="00FC52B9">
        <w:rPr>
          <w:rFonts w:asciiTheme="minorHAnsi" w:hAnsiTheme="minorHAnsi"/>
        </w:rPr>
        <w:t>the people want power over their destiny and daily lives, and tbe world wants peace</w:t>
      </w:r>
      <w:r w:rsidRPr="00FC52B9">
        <w:rPr>
          <w:rFonts w:asciiTheme="minorHAnsi" w:hAnsiTheme="minorHAnsi" w:cs="Times"/>
          <w:i/>
          <w:iCs/>
        </w:rPr>
        <w:t xml:space="preserve">. </w:t>
      </w:r>
      <w:r w:rsidRPr="00FC52B9">
        <w:rPr>
          <w:rStyle w:val="StyleUnderline"/>
          <w:rFonts w:asciiTheme="minorHAnsi" w:hAnsiTheme="minorHAnsi"/>
        </w:rPr>
        <w:t>And all over the world-especially in this U.S</w:t>
      </w:r>
      <w:r w:rsidRPr="00FC52B9">
        <w:rPr>
          <w:rFonts w:asciiTheme="minorHAnsi" w:hAnsiTheme="minorHAnsi"/>
        </w:rPr>
        <w:t>. citadel of aging capitalism with its archaic dreams of empire-</w:t>
      </w:r>
      <w:r w:rsidRPr="00FC52B9">
        <w:rPr>
          <w:rStyle w:val="StyleUnderline"/>
          <w:rFonts w:asciiTheme="minorHAnsi" w:hAnsiTheme="minorHAnsi"/>
        </w:rPr>
        <w:t>clarity in the analysis of issues, and in the critical determination of tasks and prospects, requires the deep and disciplined reflection dlaracteristic of the personal and social practice we call philosophy</w:t>
      </w:r>
      <w:r w:rsidRPr="00FC52B9">
        <w:rPr>
          <w:rFonts w:asciiTheme="minorHAnsi" w:hAnsiTheme="minorHAnsi"/>
        </w:rPr>
        <w:t>.</w:t>
      </w:r>
    </w:p>
    <w:p w:rsidR="00190299" w:rsidRPr="00FC52B9" w:rsidRDefault="00190299" w:rsidP="00FC52B9">
      <w:pPr>
        <w:pStyle w:val="Cards"/>
        <w:ind w:left="0" w:right="0"/>
        <w:rPr>
          <w:rFonts w:asciiTheme="minorHAnsi" w:hAnsiTheme="minorHAnsi"/>
        </w:rPr>
      </w:pPr>
    </w:p>
    <w:p w:rsidR="00190299" w:rsidRPr="00FC52B9" w:rsidRDefault="00190299" w:rsidP="00FC52B9">
      <w:pPr>
        <w:pStyle w:val="Cards"/>
        <w:ind w:left="0" w:right="0"/>
        <w:rPr>
          <w:rFonts w:asciiTheme="minorHAnsi" w:hAnsiTheme="minorHAnsi"/>
          <w:sz w:val="24"/>
          <w:u w:val="thick"/>
        </w:rPr>
      </w:pPr>
      <w:r w:rsidRPr="00FC52B9">
        <w:rPr>
          <w:rFonts w:asciiTheme="minorHAnsi" w:hAnsiTheme="minorHAnsi"/>
        </w:rPr>
        <w:t xml:space="preserve">But </w:t>
      </w:r>
      <w:r w:rsidRPr="00FC52B9">
        <w:rPr>
          <w:rStyle w:val="StyleUnderline"/>
          <w:rFonts w:asciiTheme="minorHAnsi" w:hAnsiTheme="minorHAnsi"/>
        </w:rPr>
        <w:t>this sense of added urgency for effective intervention is prompted not only by the critical juncture at which we stand but also by an awareness of our long history of resistance as a people, because in our collective strivings and social struggles we seek a new future for our people, our descendants, and the world</w:t>
      </w:r>
      <w:r w:rsidRPr="00FC52B9">
        <w:rPr>
          <w:rFonts w:asciiTheme="minorHAnsi" w:hAnsiTheme="minorHAnsi"/>
        </w:rPr>
        <w:t xml:space="preserve">. Joined also to these conditions and considerations is the compelling character of our self-understanding as a people, as a moral vanguard in this country and the world. </w:t>
      </w:r>
      <w:r w:rsidRPr="00FC52B9">
        <w:rPr>
          <w:rStyle w:val="StyleUnderline"/>
          <w:rFonts w:asciiTheme="minorHAnsi" w:hAnsiTheme="minorHAnsi"/>
        </w:rPr>
        <w:t>For we have launched, fought, and won with our allies struggles that not only have expanded the realm of freedom in this country and the world but also have served as an ongoing inspiration and a model of liberation struggles for other marginalized and oppressed peoples</w:t>
      </w:r>
      <w:r w:rsidRPr="00FC52B9">
        <w:rPr>
          <w:rFonts w:asciiTheme="minorHAnsi" w:hAnsiTheme="minorHAnsi"/>
        </w:rPr>
        <w:t xml:space="preserve"> and groups throughout the world. Indeed, they have borrowed from and built on our </w:t>
      </w:r>
      <w:proofErr w:type="gramStart"/>
      <w:r w:rsidRPr="00FC52B9">
        <w:rPr>
          <w:rFonts w:asciiTheme="minorHAnsi" w:hAnsiTheme="minorHAnsi"/>
        </w:rPr>
        <w:t>moral  vocabularyand</w:t>
      </w:r>
      <w:proofErr w:type="gramEnd"/>
      <w:r w:rsidRPr="00FC52B9">
        <w:rPr>
          <w:rFonts w:asciiTheme="minorHAnsi" w:hAnsiTheme="minorHAnsi"/>
        </w:rPr>
        <w:t xml:space="preserve"> moral vision, sung our songs of freedom, and held up our struggle for liberation as a model to emulate. Now, </w:t>
      </w:r>
      <w:r w:rsidRPr="00FC52B9">
        <w:rPr>
          <w:rStyle w:val="StyleUnderline"/>
          <w:rFonts w:asciiTheme="minorHAnsi" w:hAnsiTheme="minorHAnsi"/>
        </w:rPr>
        <w:t>self-understanding and self-assertion are dialectically linked</w:t>
      </w:r>
      <w:r w:rsidRPr="00FC52B9">
        <w:rPr>
          <w:rFonts w:asciiTheme="minorHAnsi" w:hAnsiTheme="minorHAnsi"/>
        </w:rPr>
        <w:t xml:space="preserve">. In other words, </w:t>
      </w:r>
      <w:r w:rsidRPr="00FC52B9">
        <w:rPr>
          <w:rStyle w:val="StyleUnderline"/>
          <w:rFonts w:asciiTheme="minorHAnsi" w:hAnsiTheme="minorHAnsi"/>
        </w:rPr>
        <w:t>how we understand ourselves in the world determines how we assert ourselves in the world</w:t>
      </w:r>
      <w:r w:rsidRPr="00FC52B9">
        <w:rPr>
          <w:rFonts w:asciiTheme="minorHAnsi" w:hAnsiTheme="minorHAnsi"/>
        </w:rPr>
        <w:t xml:space="preserve">. Thus, </w:t>
      </w:r>
      <w:r w:rsidRPr="00FC52B9">
        <w:rPr>
          <w:rStyle w:val="StyleUnderline"/>
          <w:rFonts w:asciiTheme="minorHAnsi" w:hAnsiTheme="minorHAnsi"/>
        </w:rPr>
        <w:t>an expansive concept of ourselves as Africans-continental and diasporan-and as Africana philosophers forms an essential component of our sense of mission and the urgency with which we approach it.</w:t>
      </w:r>
    </w:p>
    <w:p w:rsidR="00190299" w:rsidRPr="00FC52B9" w:rsidRDefault="00190299" w:rsidP="00FC52B9">
      <w:pPr>
        <w:pStyle w:val="Cards"/>
        <w:ind w:left="0" w:right="0"/>
        <w:rPr>
          <w:rFonts w:asciiTheme="minorHAnsi" w:hAnsiTheme="minorHAnsi"/>
        </w:rPr>
      </w:pPr>
    </w:p>
    <w:p w:rsidR="00190299" w:rsidRPr="00FC52B9" w:rsidRDefault="00190299" w:rsidP="00FC52B9">
      <w:pPr>
        <w:pStyle w:val="Cards"/>
        <w:ind w:left="0" w:right="0"/>
        <w:rPr>
          <w:rFonts w:asciiTheme="minorHAnsi" w:hAnsiTheme="minorHAnsi"/>
        </w:rPr>
      </w:pPr>
      <w:r w:rsidRPr="00FC52B9">
        <w:rPr>
          <w:rFonts w:asciiTheme="minorHAnsi" w:hAnsiTheme="minorHAnsi"/>
        </w:rPr>
        <w:t>It is important to note that I have conceived and written this chapter within the framework of Kausaida ph.ilosoph.y (Karenga 1978, 1980, 1997</w:t>
      </w:r>
      <w:proofErr w:type="gramStart"/>
      <w:r w:rsidRPr="00FC52B9">
        <w:rPr>
          <w:rFonts w:asciiTheme="minorHAnsi" w:hAnsiTheme="minorHAnsi"/>
        </w:rPr>
        <w:t>)K.awaida</w:t>
      </w:r>
      <w:proofErr w:type="gramEnd"/>
      <w:r w:rsidRPr="00FC52B9">
        <w:rPr>
          <w:rFonts w:asciiTheme="minorHAnsi" w:hAnsiTheme="minorHAnsi"/>
        </w:rPr>
        <w:t xml:space="preserve"> is a philosophic initiative that was forged in the crucible ofi deological and practical struggles around issues of freedom, justice, equalitys, self-determination, conullunal power, self-defense, pan~African- ism, coalition and alliance, Black Studies, intellectual emancipation, and cultural recovery and reconstlouction. It continued to develop in the midst of these ongoing struggies within the life of the mind and stmggles iottbtn the life of the people, as well as within the context of the conditions of the world. Kawaida is defined as an ongoing synthesis of the best of African thought and practice in constant exchange tuttb tl3e 'U</w:t>
      </w:r>
      <w:proofErr w:type="gramStart"/>
      <w:r w:rsidRPr="00FC52B9">
        <w:rPr>
          <w:rFonts w:asciiTheme="minorHAnsi" w:hAnsiTheme="minorHAnsi"/>
        </w:rPr>
        <w:t>)(</w:t>
      </w:r>
      <w:proofErr w:type="gramEnd"/>
      <w:r w:rsidRPr="00FC52B9">
        <w:rPr>
          <w:rFonts w:asciiTheme="minorHAnsi" w:hAnsiTheme="minorHAnsi"/>
        </w:rPr>
        <w:t>)ltd. It characterizes culture as a unique, instruc- tive</w:t>
      </w:r>
      <w:proofErr w:type="gramStart"/>
      <w:r w:rsidRPr="00FC52B9">
        <w:rPr>
          <w:rFonts w:asciiTheme="minorHAnsi" w:hAnsiTheme="minorHAnsi"/>
        </w:rPr>
        <w:t>,a</w:t>
      </w:r>
      <w:proofErr w:type="gramEnd"/>
      <w:r w:rsidRPr="00FC52B9">
        <w:rPr>
          <w:rFonts w:asciiTheme="minorHAnsi" w:hAnsiTheme="minorHAnsi"/>
        </w:rPr>
        <w:t xml:space="preserve"> nd valuable way of being human in the world-as a foundation and framework for self-understanding and self-assertion. </w:t>
      </w:r>
    </w:p>
    <w:p w:rsidR="00190299" w:rsidRPr="00FC52B9" w:rsidRDefault="00190299" w:rsidP="00190299">
      <w:pPr>
        <w:pStyle w:val="Nothing"/>
        <w:rPr>
          <w:rFonts w:asciiTheme="minorHAnsi" w:hAnsiTheme="minorHAnsi"/>
        </w:rPr>
      </w:pPr>
    </w:p>
    <w:p w:rsidR="00190299" w:rsidRPr="00FC52B9" w:rsidRDefault="00190299" w:rsidP="00FC52B9">
      <w:pPr>
        <w:pStyle w:val="Cards"/>
        <w:ind w:left="0" w:right="0"/>
        <w:rPr>
          <w:rFonts w:asciiTheme="minorHAnsi" w:hAnsiTheme="minorHAnsi"/>
        </w:rPr>
      </w:pPr>
      <w:r w:rsidRPr="00FC52B9">
        <w:rPr>
          <w:rFonts w:asciiTheme="minorHAnsi" w:hAnsiTheme="minorHAnsi"/>
          <w:sz w:val="22"/>
        </w:rPr>
        <w:t xml:space="preserve">As </w:t>
      </w:r>
      <w:r w:rsidRPr="00FC52B9">
        <w:rPr>
          <w:rFonts w:asciiTheme="minorHAnsi" w:hAnsiTheme="minorHAnsi"/>
        </w:rPr>
        <w:t xml:space="preserve">a philosophy of culture and struggle, Kawaida maintains that </w:t>
      </w:r>
      <w:r w:rsidRPr="00FC52B9">
        <w:rPr>
          <w:rStyle w:val="StyleUnderline"/>
          <w:rFonts w:asciiTheme="minorHAnsi" w:hAnsiTheme="minorHAnsi"/>
        </w:rPr>
        <w:t>our intellectual and social practice</w:t>
      </w:r>
      <w:r w:rsidRPr="00FC52B9">
        <w:rPr>
          <w:rFonts w:asciiTheme="minorHAnsi" w:hAnsiTheme="minorHAnsi"/>
        </w:rPr>
        <w:t xml:space="preserve"> as Nricana activist scholars </w:t>
      </w:r>
      <w:r w:rsidRPr="00FC52B9">
        <w:rPr>
          <w:rStyle w:val="StyleUnderline"/>
          <w:rFonts w:asciiTheme="minorHAnsi" w:hAnsiTheme="minorHAnsi"/>
        </w:rPr>
        <w:t>must be undergirded and informed by ongoing efforts to (1) ground our- selves in our own culture; (2) constantly recover, reconstruct, .and bring forth from our culture the best of what it means to be African and human in the fullest sense</w:t>
      </w:r>
      <w:r w:rsidRPr="00FC52B9">
        <w:rPr>
          <w:rFonts w:asciiTheme="minorHAnsi" w:hAnsiTheme="minorHAnsi"/>
        </w:rPr>
        <w:t xml:space="preserve">; (3) speak this special cultural truth to the world and (4) </w:t>
      </w:r>
      <w:r w:rsidRPr="00FC52B9">
        <w:rPr>
          <w:rStyle w:val="StyleUnderline"/>
          <w:rFonts w:asciiTheme="minorHAnsi" w:hAnsiTheme="minorHAnsi"/>
        </w:rPr>
        <w:t>use our culture to constantly make our own unique contribution to the reconception and reconstruction of this country, and to the forward flow of human history</w:t>
      </w:r>
      <w:r w:rsidRPr="00FC52B9">
        <w:rPr>
          <w:rFonts w:asciiTheme="minorHAnsi" w:hAnsiTheme="minorHAnsi"/>
        </w:rPr>
        <w:t>.</w:t>
      </w:r>
    </w:p>
    <w:p w:rsidR="00190299" w:rsidRPr="00FC52B9" w:rsidRDefault="00190299" w:rsidP="00190299">
      <w:pPr>
        <w:rPr>
          <w:rFonts w:asciiTheme="minorHAnsi" w:hAnsiTheme="minorHAnsi"/>
          <w:sz w:val="16"/>
        </w:rPr>
      </w:pPr>
    </w:p>
    <w:p w:rsidR="00190299" w:rsidRPr="00FC52B9" w:rsidRDefault="00190299" w:rsidP="00190299">
      <w:pPr>
        <w:pStyle w:val="Nothing"/>
        <w:rPr>
          <w:rFonts w:asciiTheme="minorHAnsi" w:hAnsiTheme="minorHAnsi"/>
        </w:rPr>
      </w:pPr>
    </w:p>
    <w:p w:rsidR="00190299" w:rsidRPr="00FC52B9" w:rsidRDefault="00190299" w:rsidP="00190299">
      <w:pPr>
        <w:pStyle w:val="Heading3"/>
        <w:rPr>
          <w:rFonts w:asciiTheme="minorHAnsi" w:hAnsiTheme="minorHAnsi"/>
        </w:rPr>
      </w:pPr>
      <w:r w:rsidRPr="00FC52B9">
        <w:rPr>
          <w:rFonts w:asciiTheme="minorHAnsi" w:hAnsiTheme="minorHAnsi"/>
        </w:rPr>
        <w:t>AT Humanism Kills Resistance</w:t>
      </w:r>
    </w:p>
    <w:p w:rsidR="00190299" w:rsidRPr="00FC52B9" w:rsidRDefault="00190299" w:rsidP="00190299">
      <w:pPr>
        <w:pStyle w:val="Nothing"/>
        <w:rPr>
          <w:rFonts w:asciiTheme="minorHAnsi" w:hAnsiTheme="minorHAnsi"/>
        </w:rPr>
      </w:pPr>
    </w:p>
    <w:p w:rsidR="00190299" w:rsidRPr="00FC52B9" w:rsidRDefault="00190299" w:rsidP="00190299">
      <w:pPr>
        <w:pStyle w:val="Heading4"/>
        <w:rPr>
          <w:rStyle w:val="Author-Date"/>
          <w:rFonts w:asciiTheme="minorHAnsi" w:hAnsiTheme="minorHAnsi"/>
        </w:rPr>
      </w:pPr>
      <w:r w:rsidRPr="00FC52B9">
        <w:rPr>
          <w:rStyle w:val="Author-Date"/>
          <w:rFonts w:asciiTheme="minorHAnsi" w:hAnsiTheme="minorHAnsi"/>
        </w:rPr>
        <w:t>Black resistance is a profoundly positive and human act</w:t>
      </w:r>
    </w:p>
    <w:p w:rsidR="00190299" w:rsidRPr="00FC52B9" w:rsidRDefault="00190299" w:rsidP="00190299">
      <w:pPr>
        <w:rPr>
          <w:rFonts w:asciiTheme="minorHAnsi" w:hAnsiTheme="minorHAnsi"/>
        </w:rPr>
      </w:pPr>
      <w:r w:rsidRPr="00FC52B9">
        <w:rPr>
          <w:rStyle w:val="Author-Date"/>
          <w:rFonts w:asciiTheme="minorHAnsi" w:hAnsiTheme="minorHAnsi"/>
        </w:rPr>
        <w:t xml:space="preserve">Yancy </w:t>
      </w:r>
      <w:r w:rsidRPr="00FC52B9">
        <w:rPr>
          <w:rFonts w:asciiTheme="minorHAnsi" w:hAnsiTheme="minorHAnsi"/>
        </w:rPr>
        <w:t xml:space="preserve">(Prof of Philosophy at Duqesne) </w:t>
      </w:r>
      <w:r w:rsidRPr="00FC52B9">
        <w:rPr>
          <w:rStyle w:val="Author-Date"/>
          <w:rFonts w:asciiTheme="minorHAnsi" w:hAnsiTheme="minorHAnsi"/>
        </w:rPr>
        <w:t>8</w:t>
      </w:r>
    </w:p>
    <w:p w:rsidR="00190299" w:rsidRPr="00FC52B9" w:rsidRDefault="00190299" w:rsidP="00190299">
      <w:pPr>
        <w:pStyle w:val="Nothing"/>
        <w:rPr>
          <w:rFonts w:asciiTheme="minorHAnsi" w:hAnsiTheme="minorHAnsi"/>
        </w:rPr>
      </w:pPr>
      <w:r w:rsidRPr="00FC52B9">
        <w:rPr>
          <w:rFonts w:asciiTheme="minorHAnsi" w:hAnsiTheme="minorHAnsi"/>
        </w:rPr>
        <w:t>(George, Black Bodies, White Gazes: The Contining Significance of Race, Pg. 111-2) [</w:t>
      </w:r>
      <w:r w:rsidRPr="00FC52B9">
        <w:rPr>
          <w:rFonts w:asciiTheme="minorHAnsi" w:hAnsiTheme="minorHAnsi"/>
          <w:b/>
        </w:rPr>
        <w:t>Italics original</w:t>
      </w:r>
      <w:r w:rsidRPr="00FC52B9">
        <w:rPr>
          <w:rFonts w:asciiTheme="minorHAnsi" w:hAnsiTheme="minorHAnsi"/>
        </w:rPr>
        <w:t xml:space="preserve"> – DQ]</w:t>
      </w:r>
    </w:p>
    <w:p w:rsidR="00190299" w:rsidRPr="00FC52B9" w:rsidRDefault="00190299" w:rsidP="00190299">
      <w:pPr>
        <w:pStyle w:val="Nothing"/>
        <w:rPr>
          <w:rFonts w:asciiTheme="minorHAnsi" w:hAnsiTheme="minorHAnsi"/>
        </w:rPr>
      </w:pPr>
    </w:p>
    <w:p w:rsidR="00190299" w:rsidRPr="00FC52B9" w:rsidRDefault="00190299" w:rsidP="00FC52B9">
      <w:pPr>
        <w:pStyle w:val="Cards"/>
        <w:ind w:left="0" w:right="0"/>
        <w:rPr>
          <w:rFonts w:asciiTheme="minorHAnsi" w:hAnsiTheme="minorHAnsi"/>
          <w:szCs w:val="20"/>
        </w:rPr>
      </w:pPr>
      <w:r w:rsidRPr="00FC52B9">
        <w:rPr>
          <w:rFonts w:asciiTheme="minorHAnsi" w:hAnsiTheme="minorHAnsi"/>
        </w:rPr>
        <w:t xml:space="preserve">The significant point here is that the needed slippage did occur; indeed, </w:t>
      </w:r>
      <w:r w:rsidRPr="00FC52B9">
        <w:rPr>
          <w:rStyle w:val="StyleUnderline"/>
          <w:rFonts w:asciiTheme="minorHAnsi" w:hAnsiTheme="minorHAnsi"/>
        </w:rPr>
        <w:t>the Black body's history in the "New World" has been a history of resistance</w:t>
      </w:r>
      <w:r w:rsidRPr="00FC52B9">
        <w:rPr>
          <w:rFonts w:asciiTheme="minorHAnsi" w:hAnsiTheme="minorHAnsi"/>
        </w:rPr>
        <w:t xml:space="preserve">. This history does not deny the Black body's history of self-hatred, its passing for white, and its history of accommodation, In other words, "resistance is cardinal </w:t>
      </w:r>
      <w:r w:rsidRPr="00FC52B9">
        <w:rPr>
          <w:rFonts w:asciiTheme="minorHAnsi" w:hAnsiTheme="minorHAnsi"/>
          <w:spacing w:val="-1"/>
        </w:rPr>
        <w:t xml:space="preserve">and crucial to any description, definition, and interpretation of African American </w:t>
      </w:r>
      <w:proofErr w:type="gramStart"/>
      <w:r w:rsidRPr="00FC52B9">
        <w:rPr>
          <w:rFonts w:asciiTheme="minorHAnsi" w:hAnsiTheme="minorHAnsi"/>
        </w:rPr>
        <w:t>culture,,,.</w:t>
      </w:r>
      <w:proofErr w:type="gramEnd"/>
      <w:r w:rsidRPr="00FC52B9">
        <w:rPr>
          <w:rFonts w:asciiTheme="minorHAnsi" w:hAnsiTheme="minorHAnsi"/>
        </w:rPr>
        <w:t xml:space="preserve"> [That culture] in its full substance and scope is more complex than a singular thrust in the monodirection of resistance,"'</w:t>
      </w:r>
    </w:p>
    <w:p w:rsidR="00190299" w:rsidRPr="00FC52B9" w:rsidRDefault="00190299" w:rsidP="00FC52B9">
      <w:pPr>
        <w:pStyle w:val="Cards"/>
        <w:ind w:left="0" w:right="0"/>
        <w:rPr>
          <w:rFonts w:asciiTheme="minorHAnsi" w:hAnsiTheme="minorHAnsi"/>
          <w:szCs w:val="20"/>
        </w:rPr>
      </w:pPr>
      <w:r w:rsidRPr="00FC52B9">
        <w:rPr>
          <w:rStyle w:val="StyleUnderline"/>
          <w:rFonts w:asciiTheme="minorHAnsi" w:hAnsiTheme="minorHAnsi"/>
        </w:rPr>
        <w:t xml:space="preserve">Despite the power of white discursive disciplinary control and physical brutality, the Black body has historically disrupted the reduction of its being to that of a </w:t>
      </w:r>
      <w:r w:rsidRPr="00FC52B9">
        <w:rPr>
          <w:rStyle w:val="Emphasis"/>
        </w:rPr>
        <w:t>thing</w:t>
      </w:r>
      <w:r w:rsidRPr="00FC52B9">
        <w:rPr>
          <w:rFonts w:asciiTheme="minorHAnsi" w:hAnsiTheme="minorHAnsi"/>
          <w:i/>
          <w:iCs/>
          <w:spacing w:val="-1"/>
        </w:rPr>
        <w:t xml:space="preserve">, </w:t>
      </w:r>
      <w:r w:rsidRPr="00FC52B9">
        <w:rPr>
          <w:rFonts w:asciiTheme="minorHAnsi" w:hAnsiTheme="minorHAnsi"/>
          <w:spacing w:val="-1"/>
        </w:rPr>
        <w:t xml:space="preserve">To comprehend the Black body as a site of resistance, </w:t>
      </w:r>
      <w:r w:rsidRPr="00FC52B9">
        <w:rPr>
          <w:rStyle w:val="StyleUnderline"/>
          <w:rFonts w:asciiTheme="minorHAnsi" w:hAnsiTheme="minorHAnsi"/>
        </w:rPr>
        <w:t>it is important to understand that the body "is not what it is and it is not yet what it will become</w:t>
      </w:r>
      <w:r w:rsidRPr="00FC52B9">
        <w:rPr>
          <w:rFonts w:asciiTheme="minorHAnsi" w:hAnsiTheme="minorHAnsi"/>
        </w:rPr>
        <w:t>,"</w:t>
      </w:r>
      <w:r w:rsidRPr="00FC52B9">
        <w:rPr>
          <w:rFonts w:asciiTheme="minorHAnsi" w:hAnsiTheme="minorHAnsi"/>
          <w:vertAlign w:val="superscript"/>
        </w:rPr>
        <w:t>10</w:t>
      </w:r>
      <w:r w:rsidRPr="00FC52B9">
        <w:rPr>
          <w:rFonts w:asciiTheme="minorHAnsi" w:hAnsiTheme="minorHAnsi"/>
        </w:rPr>
        <w:t xml:space="preserve"> In short, </w:t>
      </w:r>
      <w:r w:rsidRPr="00FC52B9">
        <w:rPr>
          <w:rStyle w:val="StyleUnderline"/>
          <w:rFonts w:asciiTheme="minorHAnsi" w:hAnsiTheme="minorHAnsi"/>
        </w:rPr>
        <w:t xml:space="preserve">the Black body (as with the white body) is a </w:t>
      </w:r>
      <w:r w:rsidRPr="00FC52B9">
        <w:rPr>
          <w:rStyle w:val="Emphasis"/>
        </w:rPr>
        <w:t>process</w:t>
      </w:r>
      <w:r w:rsidRPr="00FC52B9">
        <w:rPr>
          <w:rFonts w:asciiTheme="minorHAnsi" w:hAnsiTheme="minorHAnsi"/>
          <w:i/>
          <w:iCs/>
        </w:rPr>
        <w:t xml:space="preserve">, </w:t>
      </w:r>
      <w:r w:rsidRPr="00FC52B9">
        <w:rPr>
          <w:rFonts w:asciiTheme="minorHAnsi" w:hAnsiTheme="minorHAnsi"/>
        </w:rPr>
        <w:t xml:space="preserve">It might be argued that the Black body/embodied Black existence in relation to the white gaze is ontologically excessive, something more than the white gaze is capable of nullifying through its power, Of course, </w:t>
      </w:r>
      <w:r w:rsidRPr="00FC52B9">
        <w:rPr>
          <w:rStyle w:val="StyleUnderline"/>
          <w:rFonts w:asciiTheme="minorHAnsi" w:hAnsiTheme="minorHAnsi"/>
        </w:rPr>
        <w:t xml:space="preserve">to refer to the Black body as a site of resistance, I am referring to Black </w:t>
      </w:r>
      <w:r w:rsidRPr="00FC52B9">
        <w:rPr>
          <w:rStyle w:val="Emphasis"/>
        </w:rPr>
        <w:t>embodied</w:t>
      </w:r>
      <w:r w:rsidRPr="00FC52B9">
        <w:rPr>
          <w:rStyle w:val="StyleUnderline"/>
          <w:rFonts w:asciiTheme="minorHAnsi" w:hAnsiTheme="minorHAnsi"/>
        </w:rPr>
        <w:t xml:space="preserve"> existence as </w:t>
      </w:r>
      <w:r w:rsidRPr="00FC52B9">
        <w:rPr>
          <w:rStyle w:val="Emphasis"/>
        </w:rPr>
        <w:t>socially situated</w:t>
      </w:r>
      <w:r w:rsidRPr="00FC52B9">
        <w:rPr>
          <w:rStyle w:val="StyleUnderline"/>
          <w:rFonts w:asciiTheme="minorHAnsi" w:hAnsiTheme="minorHAnsi"/>
        </w:rPr>
        <w:t>, that perspective from which the embodied self is capable of recognizing the possibility of reconfiguring or overcoming a set of circumstances</w:t>
      </w:r>
      <w:r w:rsidRPr="00FC52B9">
        <w:rPr>
          <w:rFonts w:asciiTheme="minorHAnsi" w:hAnsiTheme="minorHAnsi"/>
        </w:rPr>
        <w:t>. Resistance is linked to a level of comprehension of one's social conditions and not simply a question of psychological renewal. Resistance involves seeing through the "impersonal" discursive practices of whites, rejecting the "naturelike" constructions of social reality that threaten Blacks' lives, and transforming the debilitating psyche and the physical conditions in terms of which they have been imprisoned," As Paget Henry notes, "Agency against these normative and institutional structures requirefs] the decoding of their impersonal, nature-like appearance and their rewriting in codes that reveal their roots in ordinary communication and social action," Indeed, Black resistance is a form of decoding of the ideological prison house of racist discourse, a discourse that "operates in the name of values" that valorize whiteness and dehumanize Black</w:t>
      </w:r>
      <w:r w:rsidRPr="00FC52B9">
        <w:rPr>
          <w:rFonts w:asciiTheme="minorHAnsi" w:hAnsiTheme="minorHAnsi"/>
          <w:szCs w:val="20"/>
        </w:rPr>
        <w:t xml:space="preserve"> </w:t>
      </w:r>
      <w:r w:rsidRPr="00FC52B9">
        <w:rPr>
          <w:rFonts w:asciiTheme="minorHAnsi" w:hAnsiTheme="minorHAnsi"/>
          <w:spacing w:val="-1"/>
        </w:rPr>
        <w:t>people.</w:t>
      </w:r>
      <w:r w:rsidRPr="00FC52B9">
        <w:rPr>
          <w:rFonts w:asciiTheme="minorHAnsi" w:hAnsiTheme="minorHAnsi"/>
          <w:spacing w:val="-1"/>
          <w:vertAlign w:val="superscript"/>
        </w:rPr>
        <w:t>13</w:t>
      </w:r>
      <w:r w:rsidRPr="00FC52B9">
        <w:rPr>
          <w:rFonts w:asciiTheme="minorHAnsi" w:hAnsiTheme="minorHAnsi"/>
          <w:spacing w:val="-1"/>
        </w:rPr>
        <w:t xml:space="preserve"> Of course, such values assume the status of neutrality so as to appear </w:t>
      </w:r>
      <w:r w:rsidRPr="00FC52B9">
        <w:rPr>
          <w:rFonts w:asciiTheme="minorHAnsi" w:hAnsiTheme="minorHAnsi"/>
        </w:rPr>
        <w:t>natural.</w:t>
      </w:r>
    </w:p>
    <w:p w:rsidR="00190299" w:rsidRPr="00FC52B9" w:rsidRDefault="00190299" w:rsidP="00190299">
      <w:pPr>
        <w:pStyle w:val="Cards"/>
        <w:rPr>
          <w:rFonts w:asciiTheme="minorHAnsi" w:hAnsiTheme="minorHAnsi"/>
          <w:kern w:val="1"/>
          <w:szCs w:val="20"/>
        </w:rPr>
      </w:pPr>
      <w:r w:rsidRPr="00FC52B9">
        <w:rPr>
          <w:rFonts w:asciiTheme="minorHAnsi" w:hAnsiTheme="minorHAnsi"/>
          <w:kern w:val="1"/>
        </w:rPr>
        <w:t xml:space="preserve">I argue that </w:t>
      </w:r>
      <w:r w:rsidRPr="00FC52B9">
        <w:rPr>
          <w:rStyle w:val="StyleUnderline"/>
          <w:rFonts w:asciiTheme="minorHAnsi" w:hAnsiTheme="minorHAnsi"/>
        </w:rPr>
        <w:t>Black resistance</w:t>
      </w:r>
      <w:r w:rsidRPr="00FC52B9">
        <w:rPr>
          <w:rFonts w:asciiTheme="minorHAnsi" w:hAnsiTheme="minorHAnsi"/>
          <w:kern w:val="1"/>
        </w:rPr>
        <w:t xml:space="preserve">, as a mode of decoding, </w:t>
      </w:r>
      <w:r w:rsidRPr="00FC52B9">
        <w:rPr>
          <w:rStyle w:val="StyleUnderline"/>
          <w:rFonts w:asciiTheme="minorHAnsi" w:hAnsiTheme="minorHAnsi"/>
        </w:rPr>
        <w:t xml:space="preserve">is simultaneously a process of recoding Black embodied existence through processes of opposition and </w:t>
      </w:r>
      <w:r w:rsidRPr="00FC52B9">
        <w:rPr>
          <w:rStyle w:val="Emphasis"/>
        </w:rPr>
        <w:t>affirmation</w:t>
      </w:r>
      <w:r w:rsidRPr="00FC52B9">
        <w:rPr>
          <w:rFonts w:asciiTheme="minorHAnsi" w:hAnsiTheme="minorHAnsi"/>
          <w:i/>
          <w:iCs/>
          <w:kern w:val="1"/>
        </w:rPr>
        <w:t xml:space="preserve">. </w:t>
      </w:r>
      <w:r w:rsidRPr="00FC52B9">
        <w:rPr>
          <w:rFonts w:asciiTheme="minorHAnsi" w:hAnsiTheme="minorHAnsi"/>
          <w:kern w:val="1"/>
        </w:rPr>
        <w:t>According to bell hooks, "</w:t>
      </w:r>
      <w:r w:rsidRPr="00FC52B9">
        <w:rPr>
          <w:rStyle w:val="StyleUnderline"/>
          <w:rFonts w:asciiTheme="minorHAnsi" w:hAnsiTheme="minorHAnsi"/>
        </w:rPr>
        <w:t>Opposition is not enough, In that vacant space after one has resisted there is still the necessity to become-to make oneself anew</w:t>
      </w:r>
      <w:r w:rsidRPr="00FC52B9">
        <w:rPr>
          <w:rFonts w:asciiTheme="minorHAnsi" w:hAnsiTheme="minorHAnsi"/>
          <w:kern w:val="1"/>
        </w:rPr>
        <w:t>."</w:t>
      </w:r>
      <w:r w:rsidRPr="00FC52B9">
        <w:rPr>
          <w:rFonts w:asciiTheme="minorHAnsi" w:hAnsiTheme="minorHAnsi"/>
          <w:kern w:val="1"/>
          <w:vertAlign w:val="superscript"/>
        </w:rPr>
        <w:t>14</w:t>
      </w:r>
      <w:r w:rsidRPr="00FC52B9">
        <w:rPr>
          <w:rFonts w:asciiTheme="minorHAnsi" w:hAnsiTheme="minorHAnsi"/>
          <w:kern w:val="1"/>
        </w:rPr>
        <w:t xml:space="preserve"> While I agree with hooks's claim that opposition is cer</w:t>
      </w:r>
      <w:r w:rsidRPr="00FC52B9">
        <w:rPr>
          <w:rFonts w:asciiTheme="minorHAnsi" w:hAnsiTheme="minorHAnsi"/>
          <w:spacing w:val="-1"/>
          <w:kern w:val="1"/>
        </w:rPr>
        <w:t xml:space="preserve">tainly not enough, I question her thesis that there is a "vacant space after one has resisted," Indeed, I argue that resistance can occupy that "vacant space" and that </w:t>
      </w:r>
      <w:r w:rsidRPr="00FC52B9">
        <w:rPr>
          <w:rFonts w:asciiTheme="minorHAnsi" w:hAnsiTheme="minorHAnsi"/>
          <w:kern w:val="1"/>
        </w:rPr>
        <w:t xml:space="preserve">the process of becoming and making oneself anew has already been enacted, though time is certainly needed to nourish and further develop the process of becoming and remaking the self anew, Rather than asking what exists on the </w:t>
      </w:r>
      <w:r w:rsidRPr="00FC52B9">
        <w:rPr>
          <w:rFonts w:asciiTheme="minorHAnsi" w:hAnsiTheme="minorHAnsi"/>
          <w:spacing w:val="-1"/>
          <w:kern w:val="1"/>
        </w:rPr>
        <w:t xml:space="preserve">other side of resistance, one might explore the affirmative dimensions of what is </w:t>
      </w:r>
      <w:r w:rsidRPr="00FC52B9">
        <w:rPr>
          <w:rFonts w:asciiTheme="minorHAnsi" w:hAnsiTheme="minorHAnsi"/>
          <w:kern w:val="1"/>
        </w:rPr>
        <w:t xml:space="preserve">already embedded within resistance itself, The moment of </w:t>
      </w:r>
      <w:r w:rsidRPr="00FC52B9">
        <w:rPr>
          <w:rFonts w:asciiTheme="minorHAnsi" w:hAnsiTheme="minorHAnsi"/>
          <w:i/>
          <w:iCs/>
          <w:kern w:val="1"/>
        </w:rPr>
        <w:t xml:space="preserve">resistance, </w:t>
      </w:r>
      <w:r w:rsidRPr="00FC52B9">
        <w:rPr>
          <w:rFonts w:asciiTheme="minorHAnsi" w:hAnsiTheme="minorHAnsi"/>
          <w:kern w:val="1"/>
        </w:rPr>
        <w:t xml:space="preserve">in other words, </w:t>
      </w:r>
      <w:r w:rsidRPr="00FC52B9">
        <w:rPr>
          <w:rFonts w:asciiTheme="minorHAnsi" w:hAnsiTheme="minorHAnsi"/>
          <w:i/>
          <w:iCs/>
          <w:kern w:val="1"/>
        </w:rPr>
        <w:t xml:space="preserve">is </w:t>
      </w:r>
      <w:r w:rsidRPr="00FC52B9">
        <w:rPr>
          <w:rFonts w:asciiTheme="minorHAnsi" w:hAnsiTheme="minorHAnsi"/>
          <w:kern w:val="1"/>
        </w:rPr>
        <w:t xml:space="preserve">the moment of </w:t>
      </w:r>
      <w:r w:rsidRPr="00FC52B9">
        <w:rPr>
          <w:rFonts w:asciiTheme="minorHAnsi" w:hAnsiTheme="minorHAnsi"/>
          <w:i/>
          <w:iCs/>
          <w:kern w:val="1"/>
        </w:rPr>
        <w:t xml:space="preserve">becoming, </w:t>
      </w:r>
      <w:r w:rsidRPr="00FC52B9">
        <w:rPr>
          <w:rFonts w:asciiTheme="minorHAnsi" w:hAnsiTheme="minorHAnsi"/>
          <w:kern w:val="1"/>
        </w:rPr>
        <w:t xml:space="preserve">of being made </w:t>
      </w:r>
      <w:r w:rsidRPr="00FC52B9">
        <w:rPr>
          <w:rFonts w:asciiTheme="minorHAnsi" w:hAnsiTheme="minorHAnsi"/>
          <w:i/>
          <w:iCs/>
          <w:kern w:val="1"/>
        </w:rPr>
        <w:t xml:space="preserve">anew. </w:t>
      </w:r>
      <w:r w:rsidRPr="00FC52B9">
        <w:rPr>
          <w:rFonts w:asciiTheme="minorHAnsi" w:hAnsiTheme="minorHAnsi"/>
          <w:kern w:val="1"/>
        </w:rPr>
        <w:t xml:space="preserve">And while "human transcendence always involves </w:t>
      </w:r>
      <w:proofErr w:type="gramStart"/>
      <w:r w:rsidRPr="00FC52B9">
        <w:rPr>
          <w:rFonts w:asciiTheme="minorHAnsi" w:hAnsiTheme="minorHAnsi"/>
          <w:kern w:val="1"/>
        </w:rPr>
        <w:t>becoming.,,,</w:t>
      </w:r>
      <w:proofErr w:type="gramEnd"/>
      <w:r w:rsidRPr="00FC52B9">
        <w:rPr>
          <w:rFonts w:asciiTheme="minorHAnsi" w:hAnsiTheme="minorHAnsi"/>
          <w:kern w:val="1"/>
        </w:rPr>
        <w:t xml:space="preserve"> self-creation for an oppressed people whose transcendence is denied often finds its founding moments in resistance,"</w:t>
      </w:r>
      <w:r w:rsidRPr="00FC52B9">
        <w:rPr>
          <w:rFonts w:asciiTheme="minorHAnsi" w:hAnsiTheme="minorHAnsi"/>
          <w:kern w:val="1"/>
          <w:vertAlign w:val="superscript"/>
        </w:rPr>
        <w:t>15</w:t>
      </w:r>
    </w:p>
    <w:p w:rsidR="00190299" w:rsidRPr="00FC52B9" w:rsidRDefault="00190299" w:rsidP="00190299">
      <w:pPr>
        <w:pStyle w:val="Cards"/>
        <w:rPr>
          <w:rFonts w:asciiTheme="minorHAnsi" w:hAnsiTheme="minorHAnsi"/>
          <w:kern w:val="1"/>
          <w:szCs w:val="20"/>
        </w:rPr>
      </w:pPr>
      <w:r w:rsidRPr="00FC52B9">
        <w:rPr>
          <w:rFonts w:asciiTheme="minorHAnsi" w:hAnsiTheme="minorHAnsi"/>
          <w:kern w:val="1"/>
        </w:rPr>
        <w:t xml:space="preserve">Within a context where Black bodies are constantly under discursive and physical erasure, to resist </w:t>
      </w:r>
      <w:r w:rsidRPr="00FC52B9">
        <w:rPr>
          <w:rFonts w:asciiTheme="minorHAnsi" w:hAnsiTheme="minorHAnsi"/>
          <w:i/>
          <w:iCs/>
          <w:kern w:val="1"/>
        </w:rPr>
        <w:t xml:space="preserve">{re-sistere), </w:t>
      </w:r>
      <w:r w:rsidRPr="00FC52B9">
        <w:rPr>
          <w:rFonts w:asciiTheme="minorHAnsi" w:hAnsiTheme="minorHAnsi"/>
          <w:kern w:val="1"/>
        </w:rPr>
        <w:t xml:space="preserve">"to take a stand," is linked, existentially, to taking up a different </w:t>
      </w:r>
      <w:r w:rsidRPr="00FC52B9">
        <w:rPr>
          <w:rFonts w:asciiTheme="minorHAnsi" w:hAnsiTheme="minorHAnsi"/>
          <w:i/>
          <w:iCs/>
          <w:kern w:val="1"/>
        </w:rPr>
        <w:t xml:space="preserve">project, </w:t>
      </w:r>
      <w:r w:rsidRPr="00FC52B9">
        <w:rPr>
          <w:rFonts w:asciiTheme="minorHAnsi" w:hAnsiTheme="minorHAnsi"/>
          <w:kern w:val="1"/>
        </w:rPr>
        <w:t xml:space="preserve">that is, not settling for an antiblack project superimposed by the white other, </w:t>
      </w:r>
      <w:r w:rsidRPr="00FC52B9">
        <w:rPr>
          <w:rStyle w:val="StyleUnderline"/>
          <w:rFonts w:asciiTheme="minorHAnsi" w:hAnsiTheme="minorHAnsi"/>
        </w:rPr>
        <w:t>Resisting is not simply limited to saying "No, I refuse!" It is not simply a negative process</w:t>
      </w:r>
      <w:r w:rsidRPr="00FC52B9">
        <w:rPr>
          <w:rFonts w:asciiTheme="minorHAnsi" w:hAnsiTheme="minorHAnsi"/>
          <w:kern w:val="1"/>
        </w:rPr>
        <w:t xml:space="preserve">. </w:t>
      </w:r>
      <w:r w:rsidRPr="00FC52B9">
        <w:rPr>
          <w:rStyle w:val="StyleUnderline"/>
          <w:rFonts w:asciiTheme="minorHAnsi" w:hAnsiTheme="minorHAnsi"/>
        </w:rPr>
        <w:t>Resistance is an instantiation of affirmation</w:t>
      </w:r>
      <w:r w:rsidRPr="00FC52B9">
        <w:rPr>
          <w:rFonts w:asciiTheme="minorHAnsi" w:hAnsiTheme="minorHAnsi"/>
          <w:kern w:val="1"/>
        </w:rPr>
        <w:t xml:space="preserve">. Within the context of white mythmaking regarding the docility and subhumanity of the Black body and the refusal to grant the Black body a </w:t>
      </w:r>
      <w:r w:rsidRPr="00FC52B9">
        <w:rPr>
          <w:rFonts w:asciiTheme="minorHAnsi" w:hAnsiTheme="minorHAnsi"/>
          <w:spacing w:val="-1"/>
          <w:kern w:val="1"/>
        </w:rPr>
        <w:t xml:space="preserve">perspective on the world, </w:t>
      </w:r>
      <w:r w:rsidRPr="00FC52B9">
        <w:rPr>
          <w:rStyle w:val="StyleUnderline"/>
          <w:rFonts w:asciiTheme="minorHAnsi" w:hAnsiTheme="minorHAnsi"/>
        </w:rPr>
        <w:t>taking a stand demonstrates and affirms the existential and ontological force of having a perspective, a subjectivity.</w:t>
      </w:r>
      <w:r w:rsidRPr="00FC52B9">
        <w:rPr>
          <w:rFonts w:asciiTheme="minorHAnsi" w:hAnsiTheme="minorHAnsi"/>
          <w:spacing w:val="-1"/>
          <w:kern w:val="1"/>
        </w:rPr>
        <w:t xml:space="preserve"> Indeed, the moment of Black resistance calls into question the philosophical anthropological assumptions of white racism, assumptions that deny the reality and complexity of Black </w:t>
      </w:r>
      <w:r w:rsidRPr="00FC52B9">
        <w:rPr>
          <w:rFonts w:asciiTheme="minorHAnsi" w:hAnsiTheme="minorHAnsi"/>
          <w:kern w:val="1"/>
        </w:rPr>
        <w:t xml:space="preserve">self-determination, self-reflexivity, and interiority. </w:t>
      </w:r>
      <w:r w:rsidRPr="00FC52B9">
        <w:rPr>
          <w:rStyle w:val="StyleUnderline"/>
          <w:rFonts w:asciiTheme="minorHAnsi" w:hAnsiTheme="minorHAnsi"/>
        </w:rPr>
        <w:t xml:space="preserve">Black resistance, then, is a profoundly embodied </w:t>
      </w:r>
      <w:r w:rsidRPr="00FC52B9">
        <w:rPr>
          <w:rStyle w:val="Emphasis"/>
        </w:rPr>
        <w:t xml:space="preserve">human </w:t>
      </w:r>
      <w:r w:rsidRPr="00FC52B9">
        <w:rPr>
          <w:rStyle w:val="StyleUnderline"/>
          <w:rFonts w:asciiTheme="minorHAnsi" w:hAnsiTheme="minorHAnsi"/>
        </w:rPr>
        <w:t>act of epistemological re-cognition, an affirmation that carries with it an ontological repositioning of the being of Black embodiment as a significant site of</w:t>
      </w:r>
      <w:r w:rsidRPr="00FC52B9">
        <w:rPr>
          <w:rFonts w:asciiTheme="minorHAnsi" w:hAnsiTheme="minorHAnsi"/>
          <w:kern w:val="1"/>
        </w:rPr>
        <w:t xml:space="preserve"> discursive (and material) </w:t>
      </w:r>
      <w:r w:rsidRPr="00FC52B9">
        <w:rPr>
          <w:rStyle w:val="StyleUnderline"/>
          <w:rFonts w:asciiTheme="minorHAnsi" w:hAnsiTheme="minorHAnsi"/>
        </w:rPr>
        <w:t>self-possession.</w:t>
      </w:r>
    </w:p>
    <w:p w:rsidR="00190299" w:rsidRPr="00FC52B9" w:rsidRDefault="00190299" w:rsidP="00190299">
      <w:pPr>
        <w:pStyle w:val="Nothing"/>
        <w:rPr>
          <w:rFonts w:asciiTheme="minorHAnsi" w:hAnsiTheme="minorHAnsi"/>
        </w:rPr>
      </w:pPr>
    </w:p>
    <w:p w:rsidR="00190299" w:rsidRPr="00FC52B9" w:rsidRDefault="00190299" w:rsidP="00190299">
      <w:pPr>
        <w:pStyle w:val="Nothing"/>
        <w:rPr>
          <w:rFonts w:asciiTheme="minorHAnsi" w:hAnsiTheme="minorHAnsi"/>
        </w:rPr>
      </w:pPr>
    </w:p>
    <w:p w:rsidR="00190299" w:rsidRPr="00FC52B9" w:rsidRDefault="00190299" w:rsidP="00190299">
      <w:pPr>
        <w:pStyle w:val="Nothing"/>
        <w:rPr>
          <w:rFonts w:asciiTheme="minorHAnsi" w:hAnsiTheme="minorHAnsi"/>
        </w:rPr>
      </w:pPr>
    </w:p>
    <w:p w:rsidR="00190299" w:rsidRPr="00FC52B9" w:rsidRDefault="00190299" w:rsidP="00190299">
      <w:pPr>
        <w:pStyle w:val="Nothing"/>
        <w:rPr>
          <w:rFonts w:asciiTheme="minorHAnsi" w:hAnsiTheme="minorHAnsi"/>
        </w:rPr>
      </w:pPr>
    </w:p>
    <w:p w:rsidR="00190299" w:rsidRPr="00FC52B9" w:rsidRDefault="00190299" w:rsidP="00190299">
      <w:pPr>
        <w:pStyle w:val="Nothing"/>
        <w:rPr>
          <w:rFonts w:asciiTheme="minorHAnsi" w:hAnsiTheme="minorHAnsi"/>
        </w:rPr>
      </w:pPr>
    </w:p>
    <w:p w:rsidR="00A94B8F" w:rsidRPr="00FC52B9" w:rsidRDefault="00190299" w:rsidP="00A94B8F">
      <w:pPr>
        <w:pStyle w:val="Heading3"/>
        <w:rPr>
          <w:rFonts w:asciiTheme="minorHAnsi" w:hAnsiTheme="minorHAnsi"/>
        </w:rPr>
      </w:pPr>
      <w:r w:rsidRPr="00FC52B9">
        <w:rPr>
          <w:rFonts w:asciiTheme="minorHAnsi" w:hAnsiTheme="minorHAnsi"/>
        </w:rPr>
        <w:t>AT Survival</w:t>
      </w:r>
    </w:p>
    <w:p w:rsidR="00A94B8F" w:rsidRPr="00FC52B9" w:rsidRDefault="00A94B8F" w:rsidP="00A94B8F">
      <w:pPr>
        <w:pStyle w:val="Nothing"/>
        <w:rPr>
          <w:rFonts w:asciiTheme="minorHAnsi" w:hAnsiTheme="minorHAnsi"/>
        </w:rPr>
      </w:pPr>
    </w:p>
    <w:p w:rsidR="00A94B8F" w:rsidRPr="00FC52B9" w:rsidRDefault="00A94B8F" w:rsidP="00A94B8F">
      <w:pPr>
        <w:pStyle w:val="Heading4"/>
        <w:rPr>
          <w:rFonts w:asciiTheme="minorHAnsi" w:hAnsiTheme="minorHAnsi"/>
        </w:rPr>
      </w:pPr>
      <w:r w:rsidRPr="00FC52B9">
        <w:rPr>
          <w:rFonts w:asciiTheme="minorHAnsi" w:hAnsiTheme="minorHAnsi"/>
        </w:rPr>
        <w:t xml:space="preserve">The political significance of humanity is both terrible and terribly important.  Though the concept of humanity makes us guilty, it also is a pre-requisite for a politics that can fight atrocity. </w:t>
      </w:r>
    </w:p>
    <w:p w:rsidR="00A94B8F" w:rsidRPr="00FC52B9" w:rsidRDefault="00A94B8F" w:rsidP="00A94B8F">
      <w:pPr>
        <w:rPr>
          <w:rFonts w:asciiTheme="minorHAnsi" w:hAnsiTheme="minorHAnsi"/>
        </w:rPr>
      </w:pPr>
      <w:r w:rsidRPr="00FC52B9">
        <w:rPr>
          <w:rFonts w:asciiTheme="minorHAnsi" w:hAnsiTheme="minorHAnsi"/>
        </w:rPr>
        <w:t xml:space="preserve">Hannah </w:t>
      </w:r>
      <w:r w:rsidRPr="00FC52B9">
        <w:rPr>
          <w:rStyle w:val="Style13ptBold"/>
          <w:rFonts w:asciiTheme="minorHAnsi" w:hAnsiTheme="minorHAnsi"/>
        </w:rPr>
        <w:t>Arendt 3</w:t>
      </w:r>
      <w:r w:rsidRPr="00FC52B9">
        <w:rPr>
          <w:rFonts w:asciiTheme="minorHAnsi" w:hAnsiTheme="minorHAnsi"/>
        </w:rPr>
        <w:t xml:space="preserve"> [</w:t>
      </w:r>
      <w:r w:rsidRPr="00FC52B9">
        <w:rPr>
          <w:rFonts w:asciiTheme="minorHAnsi" w:hAnsiTheme="minorHAnsi"/>
          <w:i/>
        </w:rPr>
        <w:t>The Portable Hannah Arendt</w:t>
      </w:r>
      <w:r w:rsidRPr="00FC52B9">
        <w:rPr>
          <w:rFonts w:asciiTheme="minorHAnsi" w:hAnsiTheme="minorHAnsi"/>
        </w:rPr>
        <w:t xml:space="preserve"> p. 155]</w:t>
      </w:r>
    </w:p>
    <w:p w:rsidR="00A94B8F" w:rsidRPr="00FC52B9" w:rsidRDefault="00A94B8F" w:rsidP="00A94B8F">
      <w:pPr>
        <w:rPr>
          <w:rFonts w:asciiTheme="minorHAnsi" w:hAnsiTheme="minorHAnsi"/>
          <w:sz w:val="16"/>
        </w:rPr>
      </w:pPr>
      <w:r w:rsidRPr="00FC52B9">
        <w:rPr>
          <w:rStyle w:val="StyleUnderline"/>
          <w:rFonts w:asciiTheme="minorHAnsi" w:hAnsiTheme="minorHAnsi"/>
        </w:rPr>
        <w:t xml:space="preserve">For many years now we have met Germans who declare that they are ashamed of being Germans.  I have often felt tempted to answer that I am ashamed of being human.  This </w:t>
      </w:r>
      <w:r w:rsidRPr="00FC52B9">
        <w:rPr>
          <w:rStyle w:val="StyleUnderline"/>
          <w:rFonts w:asciiTheme="minorHAnsi" w:hAnsiTheme="minorHAnsi"/>
          <w:highlight w:val="green"/>
        </w:rPr>
        <w:t>elemental shame, which many people</w:t>
      </w:r>
      <w:r w:rsidRPr="00FC52B9">
        <w:rPr>
          <w:rStyle w:val="StyleUnderline"/>
          <w:rFonts w:asciiTheme="minorHAnsi" w:hAnsiTheme="minorHAnsi"/>
        </w:rPr>
        <w:t xml:space="preserve"> of the most various nationalities </w:t>
      </w:r>
      <w:r w:rsidRPr="00FC52B9">
        <w:rPr>
          <w:rStyle w:val="StyleUnderline"/>
          <w:rFonts w:asciiTheme="minorHAnsi" w:hAnsiTheme="minorHAnsi"/>
          <w:highlight w:val="green"/>
        </w:rPr>
        <w:t>share</w:t>
      </w:r>
      <w:r w:rsidRPr="00FC52B9">
        <w:rPr>
          <w:rStyle w:val="StyleUnderline"/>
          <w:rFonts w:asciiTheme="minorHAnsi" w:hAnsiTheme="minorHAnsi"/>
        </w:rPr>
        <w:t xml:space="preserve"> with one another today, </w:t>
      </w:r>
      <w:r w:rsidRPr="00FC52B9">
        <w:rPr>
          <w:rStyle w:val="StyleUnderline"/>
          <w:rFonts w:asciiTheme="minorHAnsi" w:hAnsiTheme="minorHAnsi"/>
          <w:highlight w:val="green"/>
        </w:rPr>
        <w:t>is what</w:t>
      </w:r>
      <w:r w:rsidRPr="00FC52B9">
        <w:rPr>
          <w:rStyle w:val="StyleUnderline"/>
          <w:rFonts w:asciiTheme="minorHAnsi" w:hAnsiTheme="minorHAnsi"/>
        </w:rPr>
        <w:t xml:space="preserve"> finally </w:t>
      </w:r>
      <w:r w:rsidRPr="00FC52B9">
        <w:rPr>
          <w:rStyle w:val="StyleUnderline"/>
          <w:rFonts w:asciiTheme="minorHAnsi" w:hAnsiTheme="minorHAnsi"/>
          <w:highlight w:val="green"/>
        </w:rPr>
        <w:t>is left of our sense of international solidarity; and it has not yet found</w:t>
      </w:r>
      <w:r w:rsidRPr="00FC52B9">
        <w:rPr>
          <w:rStyle w:val="StyleUnderline"/>
          <w:rFonts w:asciiTheme="minorHAnsi" w:hAnsiTheme="minorHAnsi"/>
        </w:rPr>
        <w:t xml:space="preserve"> an </w:t>
      </w:r>
      <w:r w:rsidRPr="00FC52B9">
        <w:rPr>
          <w:rStyle w:val="StyleUnderline"/>
          <w:rFonts w:asciiTheme="minorHAnsi" w:hAnsiTheme="minorHAnsi"/>
          <w:highlight w:val="green"/>
        </w:rPr>
        <w:t>adequate political expression</w:t>
      </w:r>
      <w:r w:rsidRPr="00FC52B9">
        <w:rPr>
          <w:rFonts w:asciiTheme="minorHAnsi" w:hAnsiTheme="minorHAnsi"/>
          <w:sz w:val="16"/>
        </w:rPr>
        <w:t xml:space="preserve">.  Our fathers’ enchantment with humanity was of a sort which not only light-mindedly ignored the national question; what is far worse, it did not even conceive of the terror of the idea of humanity and of the Judeo-Christian faith in the unitary origin of the human race.  It was not very pleasant even when we had to bury our false illusions about “the noble savage,” having discovered that men were capable of being cannibals.  Since then </w:t>
      </w:r>
      <w:r w:rsidRPr="00FC52B9">
        <w:rPr>
          <w:rStyle w:val="StyleUnderline"/>
          <w:rFonts w:asciiTheme="minorHAnsi" w:hAnsiTheme="minorHAnsi"/>
          <w:highlight w:val="green"/>
        </w:rPr>
        <w:t>people have learned</w:t>
      </w:r>
      <w:r w:rsidRPr="00FC52B9">
        <w:rPr>
          <w:rStyle w:val="StyleUnderline"/>
          <w:rFonts w:asciiTheme="minorHAnsi" w:hAnsiTheme="minorHAnsi"/>
        </w:rPr>
        <w:t xml:space="preserve"> to know one another better and have learned </w:t>
      </w:r>
      <w:r w:rsidRPr="00FC52B9">
        <w:rPr>
          <w:rStyle w:val="StyleUnderline"/>
          <w:rFonts w:asciiTheme="minorHAnsi" w:hAnsiTheme="minorHAnsi"/>
          <w:highlight w:val="green"/>
        </w:rPr>
        <w:t>more and more about the evil potentialities in men</w:t>
      </w:r>
      <w:r w:rsidRPr="00FC52B9">
        <w:rPr>
          <w:rStyle w:val="StyleUnderline"/>
          <w:rFonts w:asciiTheme="minorHAnsi" w:hAnsiTheme="minorHAnsi"/>
        </w:rPr>
        <w:t xml:space="preserve">.  The result is that </w:t>
      </w:r>
      <w:r w:rsidRPr="00FC52B9">
        <w:rPr>
          <w:rStyle w:val="StyleUnderline"/>
          <w:rFonts w:asciiTheme="minorHAnsi" w:hAnsiTheme="minorHAnsi"/>
          <w:highlight w:val="green"/>
        </w:rPr>
        <w:t>they have recoiled more and more from</w:t>
      </w:r>
      <w:r w:rsidRPr="00FC52B9">
        <w:rPr>
          <w:rStyle w:val="StyleUnderline"/>
          <w:rFonts w:asciiTheme="minorHAnsi" w:hAnsiTheme="minorHAnsi"/>
        </w:rPr>
        <w:t xml:space="preserve"> the idea of </w:t>
      </w:r>
      <w:r w:rsidRPr="00FC52B9">
        <w:rPr>
          <w:rStyle w:val="StyleUnderline"/>
          <w:rFonts w:asciiTheme="minorHAnsi" w:hAnsiTheme="minorHAnsi"/>
          <w:highlight w:val="green"/>
        </w:rPr>
        <w:t>humanity and</w:t>
      </w:r>
      <w:r w:rsidRPr="00FC52B9">
        <w:rPr>
          <w:rStyle w:val="StyleUnderline"/>
          <w:rFonts w:asciiTheme="minorHAnsi" w:hAnsiTheme="minorHAnsi"/>
        </w:rPr>
        <w:t xml:space="preserve"> they </w:t>
      </w:r>
      <w:r w:rsidRPr="00FC52B9">
        <w:rPr>
          <w:rStyle w:val="StyleUnderline"/>
          <w:rFonts w:asciiTheme="minorHAnsi" w:hAnsiTheme="minorHAnsi"/>
          <w:highlight w:val="green"/>
        </w:rPr>
        <w:t>become more susceptible to the doctrine of race, which denies the</w:t>
      </w:r>
      <w:r w:rsidRPr="00FC52B9">
        <w:rPr>
          <w:rStyle w:val="StyleUnderline"/>
          <w:rFonts w:asciiTheme="minorHAnsi" w:hAnsiTheme="minorHAnsi"/>
        </w:rPr>
        <w:t xml:space="preserve"> very </w:t>
      </w:r>
      <w:r w:rsidRPr="00FC52B9">
        <w:rPr>
          <w:rStyle w:val="StyleUnderline"/>
          <w:rFonts w:asciiTheme="minorHAnsi" w:hAnsiTheme="minorHAnsi"/>
          <w:highlight w:val="green"/>
        </w:rPr>
        <w:t>possibility of a common humanity.  They</w:t>
      </w:r>
      <w:r w:rsidRPr="00FC52B9">
        <w:rPr>
          <w:rStyle w:val="StyleUnderline"/>
          <w:rFonts w:asciiTheme="minorHAnsi" w:hAnsiTheme="minorHAnsi"/>
        </w:rPr>
        <w:t xml:space="preserve"> instinctively </w:t>
      </w:r>
      <w:r w:rsidRPr="00FC52B9">
        <w:rPr>
          <w:rStyle w:val="StyleUnderline"/>
          <w:rFonts w:asciiTheme="minorHAnsi" w:hAnsiTheme="minorHAnsi"/>
          <w:highlight w:val="green"/>
        </w:rPr>
        <w:t>felt</w:t>
      </w:r>
      <w:r w:rsidRPr="00FC52B9">
        <w:rPr>
          <w:rStyle w:val="StyleUnderline"/>
          <w:rFonts w:asciiTheme="minorHAnsi" w:hAnsiTheme="minorHAnsi"/>
        </w:rPr>
        <w:t xml:space="preserve"> that </w:t>
      </w:r>
      <w:r w:rsidRPr="00FC52B9">
        <w:rPr>
          <w:rStyle w:val="StyleUnderline"/>
          <w:rFonts w:asciiTheme="minorHAnsi" w:hAnsiTheme="minorHAnsi"/>
          <w:highlight w:val="green"/>
        </w:rPr>
        <w:t>the idea of humanity</w:t>
      </w:r>
      <w:r w:rsidRPr="00FC52B9">
        <w:rPr>
          <w:rStyle w:val="StyleUnderline"/>
          <w:rFonts w:asciiTheme="minorHAnsi" w:hAnsiTheme="minorHAnsi"/>
        </w:rPr>
        <w:t xml:space="preserve">, whether it appears in a religious or humanistic form, </w:t>
      </w:r>
      <w:r w:rsidRPr="00FC52B9">
        <w:rPr>
          <w:rStyle w:val="StyleUnderline"/>
          <w:rFonts w:asciiTheme="minorHAnsi" w:hAnsiTheme="minorHAnsi"/>
          <w:highlight w:val="green"/>
        </w:rPr>
        <w:t>implies the obligation of a general responsibility which they do not wish to assume</w:t>
      </w:r>
      <w:r w:rsidRPr="00FC52B9">
        <w:rPr>
          <w:rStyle w:val="StyleUnderline"/>
          <w:rFonts w:asciiTheme="minorHAnsi" w:hAnsiTheme="minorHAnsi"/>
        </w:rPr>
        <w:t xml:space="preserve">.  For </w:t>
      </w:r>
      <w:r w:rsidRPr="00FC52B9">
        <w:rPr>
          <w:rStyle w:val="StyleUnderline"/>
          <w:rFonts w:asciiTheme="minorHAnsi" w:hAnsiTheme="minorHAnsi"/>
          <w:highlight w:val="green"/>
        </w:rPr>
        <w:t>the idea of humanity</w:t>
      </w:r>
      <w:r w:rsidRPr="00FC52B9">
        <w:rPr>
          <w:rFonts w:asciiTheme="minorHAnsi" w:hAnsiTheme="minorHAnsi"/>
          <w:sz w:val="16"/>
        </w:rPr>
        <w:t xml:space="preserve">, when purged of all sentimentality, </w:t>
      </w:r>
      <w:r w:rsidRPr="00FC52B9">
        <w:rPr>
          <w:rStyle w:val="StyleUnderline"/>
          <w:rFonts w:asciiTheme="minorHAnsi" w:hAnsiTheme="minorHAnsi"/>
          <w:highlight w:val="green"/>
        </w:rPr>
        <w:t>has the</w:t>
      </w:r>
      <w:r w:rsidRPr="00FC52B9">
        <w:rPr>
          <w:rStyle w:val="StyleUnderline"/>
          <w:rFonts w:asciiTheme="minorHAnsi" w:hAnsiTheme="minorHAnsi"/>
        </w:rPr>
        <w:t xml:space="preserve"> very serious </w:t>
      </w:r>
      <w:r w:rsidRPr="00FC52B9">
        <w:rPr>
          <w:rStyle w:val="StyleUnderline"/>
          <w:rFonts w:asciiTheme="minorHAnsi" w:hAnsiTheme="minorHAnsi"/>
          <w:highlight w:val="green"/>
        </w:rPr>
        <w:t>consequence that</w:t>
      </w:r>
      <w:r w:rsidRPr="00FC52B9">
        <w:rPr>
          <w:rStyle w:val="StyleUnderline"/>
          <w:rFonts w:asciiTheme="minorHAnsi" w:hAnsiTheme="minorHAnsi"/>
        </w:rPr>
        <w:t xml:space="preserve"> in one form or another mean </w:t>
      </w:r>
      <w:r w:rsidRPr="00FC52B9">
        <w:rPr>
          <w:rStyle w:val="StyleUnderline"/>
          <w:rFonts w:asciiTheme="minorHAnsi" w:hAnsiTheme="minorHAnsi"/>
          <w:highlight w:val="green"/>
        </w:rPr>
        <w:t>must assume responsibility for</w:t>
      </w:r>
      <w:r w:rsidRPr="00FC52B9">
        <w:rPr>
          <w:rStyle w:val="StyleUnderline"/>
          <w:rFonts w:asciiTheme="minorHAnsi" w:hAnsiTheme="minorHAnsi"/>
        </w:rPr>
        <w:t xml:space="preserve"> all </w:t>
      </w:r>
      <w:r w:rsidRPr="00FC52B9">
        <w:rPr>
          <w:rStyle w:val="StyleUnderline"/>
          <w:rFonts w:asciiTheme="minorHAnsi" w:hAnsiTheme="minorHAnsi"/>
          <w:highlight w:val="green"/>
        </w:rPr>
        <w:t>crimes committed by men and that all</w:t>
      </w:r>
      <w:r w:rsidRPr="00FC52B9">
        <w:rPr>
          <w:rStyle w:val="StyleUnderline"/>
          <w:rFonts w:asciiTheme="minorHAnsi" w:hAnsiTheme="minorHAnsi"/>
        </w:rPr>
        <w:t xml:space="preserve"> nations </w:t>
      </w:r>
      <w:r w:rsidRPr="00FC52B9">
        <w:rPr>
          <w:rStyle w:val="StyleUnderline"/>
          <w:rFonts w:asciiTheme="minorHAnsi" w:hAnsiTheme="minorHAnsi"/>
          <w:highlight w:val="green"/>
        </w:rPr>
        <w:t>share the onus of evil by all others</w:t>
      </w:r>
      <w:r w:rsidRPr="00FC52B9">
        <w:rPr>
          <w:rFonts w:asciiTheme="minorHAnsi" w:hAnsiTheme="minorHAnsi"/>
          <w:sz w:val="16"/>
        </w:rPr>
        <w:t>.  Shame at being a human being is the purely individual and still non-political expression of this thought.</w:t>
      </w:r>
      <w:r w:rsidRPr="00FC52B9">
        <w:rPr>
          <w:rStyle w:val="StyleUnderline"/>
          <w:rFonts w:asciiTheme="minorHAnsi" w:hAnsiTheme="minorHAnsi"/>
        </w:rPr>
        <w:t xml:space="preserve">  In political terms, </w:t>
      </w:r>
      <w:r w:rsidRPr="00FC52B9">
        <w:rPr>
          <w:rStyle w:val="StyleUnderline"/>
          <w:rFonts w:asciiTheme="minorHAnsi" w:hAnsiTheme="minorHAnsi"/>
          <w:highlight w:val="green"/>
        </w:rPr>
        <w:t>the idea of humanity, excluding no people and assigning a monopoly of guilt to no one, is the only guarantee that one “superior race”</w:t>
      </w:r>
      <w:r w:rsidRPr="00FC52B9">
        <w:rPr>
          <w:rStyle w:val="StyleUnderline"/>
          <w:rFonts w:asciiTheme="minorHAnsi" w:hAnsiTheme="minorHAnsi"/>
        </w:rPr>
        <w:t xml:space="preserve"> after another </w:t>
      </w:r>
      <w:r w:rsidRPr="00FC52B9">
        <w:rPr>
          <w:rStyle w:val="StyleUnderline"/>
          <w:rFonts w:asciiTheme="minorHAnsi" w:hAnsiTheme="minorHAnsi"/>
          <w:highlight w:val="green"/>
        </w:rPr>
        <w:t>may not feel obligated to</w:t>
      </w:r>
      <w:r w:rsidRPr="00FC52B9">
        <w:rPr>
          <w:rStyle w:val="StyleUnderline"/>
          <w:rFonts w:asciiTheme="minorHAnsi" w:hAnsiTheme="minorHAnsi"/>
        </w:rPr>
        <w:t xml:space="preserve"> follow the “natural law of the right of the powerful, and </w:t>
      </w:r>
      <w:r w:rsidRPr="00FC52B9">
        <w:rPr>
          <w:rStyle w:val="StyleUnderline"/>
          <w:rFonts w:asciiTheme="minorHAnsi" w:hAnsiTheme="minorHAnsi"/>
          <w:highlight w:val="green"/>
        </w:rPr>
        <w:t>exterminate “inferior races unworthy of survival”’ so that at the end of an “imperialistic age” we should find ourselves in a stage which would make the Nazis look like crude precursors of future political methods</w:t>
      </w:r>
      <w:r w:rsidRPr="00FC52B9">
        <w:rPr>
          <w:rFonts w:asciiTheme="minorHAnsi" w:hAnsiTheme="minorHAnsi"/>
          <w:sz w:val="16"/>
          <w:highlight w:val="green"/>
        </w:rPr>
        <w:t xml:space="preserve">.  </w:t>
      </w:r>
      <w:r w:rsidRPr="00FC52B9">
        <w:rPr>
          <w:rStyle w:val="StyleUnderline"/>
          <w:rFonts w:asciiTheme="minorHAnsi" w:hAnsiTheme="minorHAnsi"/>
          <w:highlight w:val="green"/>
        </w:rPr>
        <w:t>To follow a non-imperialistic policy and maintain a non-racist faith becomes</w:t>
      </w:r>
      <w:r w:rsidRPr="00FC52B9">
        <w:rPr>
          <w:rStyle w:val="StyleUnderline"/>
          <w:rFonts w:asciiTheme="minorHAnsi" w:hAnsiTheme="minorHAnsi"/>
        </w:rPr>
        <w:t xml:space="preserve"> daily </w:t>
      </w:r>
      <w:r w:rsidRPr="00FC52B9">
        <w:rPr>
          <w:rStyle w:val="StyleUnderline"/>
          <w:rFonts w:asciiTheme="minorHAnsi" w:hAnsiTheme="minorHAnsi"/>
          <w:highlight w:val="green"/>
        </w:rPr>
        <w:t>more difficult because it becomes daily clearer how great a burden mankind is for man</w:t>
      </w:r>
      <w:r w:rsidRPr="00FC52B9">
        <w:rPr>
          <w:rStyle w:val="StyleUnderline"/>
          <w:rFonts w:asciiTheme="minorHAnsi" w:hAnsiTheme="minorHAnsi"/>
        </w:rPr>
        <w:t>.</w:t>
      </w:r>
      <w:r w:rsidRPr="00FC52B9">
        <w:rPr>
          <w:rFonts w:asciiTheme="minorHAnsi" w:hAnsiTheme="minorHAnsi"/>
          <w:sz w:val="16"/>
        </w:rPr>
        <w:t xml:space="preserve">  Perhaps those Jews, to whose forefathers we owe the first conception of the idea of humanity, knew something about the burden when each year they used to say “Our Father and King, we have sinned before you,” taking not only the sins of their own community but all human offenses upon themselves.  </w:t>
      </w:r>
      <w:r w:rsidRPr="00FC52B9">
        <w:rPr>
          <w:rStyle w:val="StyleUnderline"/>
          <w:rFonts w:asciiTheme="minorHAnsi" w:hAnsiTheme="minorHAnsi"/>
          <w:highlight w:val="green"/>
        </w:rPr>
        <w:t>Those who</w:t>
      </w:r>
      <w:r w:rsidRPr="00FC52B9">
        <w:rPr>
          <w:rStyle w:val="StyleUnderline"/>
          <w:rFonts w:asciiTheme="minorHAnsi" w:hAnsiTheme="minorHAnsi"/>
        </w:rPr>
        <w:t xml:space="preserve"> today </w:t>
      </w:r>
      <w:r w:rsidRPr="00FC52B9">
        <w:rPr>
          <w:rStyle w:val="StyleUnderline"/>
          <w:rFonts w:asciiTheme="minorHAnsi" w:hAnsiTheme="minorHAnsi"/>
          <w:highlight w:val="green"/>
        </w:rPr>
        <w:t>are ready to follow this road in a modern version</w:t>
      </w:r>
      <w:r w:rsidRPr="00FC52B9">
        <w:rPr>
          <w:rStyle w:val="StyleUnderline"/>
          <w:rFonts w:asciiTheme="minorHAnsi" w:hAnsiTheme="minorHAnsi"/>
        </w:rPr>
        <w:t xml:space="preserve"> do not content themselves with the hypocritical confession “God be thanked, I am not like that,” in horror at the undreamed-of-potentialities of the German national character.  Rather, in fear and trembling, </w:t>
      </w:r>
      <w:r w:rsidRPr="00FC52B9">
        <w:rPr>
          <w:rStyle w:val="StyleUnderline"/>
          <w:rFonts w:asciiTheme="minorHAnsi" w:hAnsiTheme="minorHAnsi"/>
          <w:highlight w:val="green"/>
        </w:rPr>
        <w:t>have</w:t>
      </w:r>
      <w:r w:rsidRPr="00FC52B9">
        <w:rPr>
          <w:rStyle w:val="StyleUnderline"/>
          <w:rFonts w:asciiTheme="minorHAnsi" w:hAnsiTheme="minorHAnsi"/>
        </w:rPr>
        <w:t xml:space="preserve"> they finally </w:t>
      </w:r>
      <w:r w:rsidRPr="00FC52B9">
        <w:rPr>
          <w:rStyle w:val="StyleUnderline"/>
          <w:rFonts w:asciiTheme="minorHAnsi" w:hAnsiTheme="minorHAnsi"/>
          <w:highlight w:val="green"/>
        </w:rPr>
        <w:t>realized of what man is capable</w:t>
      </w:r>
      <w:r w:rsidRPr="00FC52B9">
        <w:rPr>
          <w:rFonts w:asciiTheme="minorHAnsi" w:hAnsiTheme="minorHAnsi"/>
          <w:sz w:val="16"/>
        </w:rPr>
        <w:t>—</w:t>
      </w:r>
      <w:r w:rsidRPr="00FC52B9">
        <w:rPr>
          <w:rStyle w:val="StyleUnderline"/>
          <w:rFonts w:asciiTheme="minorHAnsi" w:hAnsiTheme="minorHAnsi"/>
          <w:highlight w:val="green"/>
        </w:rPr>
        <w:t>and this is</w:t>
      </w:r>
      <w:r w:rsidRPr="00FC52B9">
        <w:rPr>
          <w:rStyle w:val="StyleUnderline"/>
          <w:rFonts w:asciiTheme="minorHAnsi" w:hAnsiTheme="minorHAnsi"/>
        </w:rPr>
        <w:t xml:space="preserve"> indeed </w:t>
      </w:r>
      <w:r w:rsidRPr="00FC52B9">
        <w:rPr>
          <w:rStyle w:val="StyleUnderline"/>
          <w:rFonts w:asciiTheme="minorHAnsi" w:hAnsiTheme="minorHAnsi"/>
          <w:highlight w:val="green"/>
        </w:rPr>
        <w:t>the precondition of any modern political thinking</w:t>
      </w:r>
      <w:r w:rsidRPr="00FC52B9">
        <w:rPr>
          <w:rStyle w:val="StyleUnderline"/>
          <w:rFonts w:asciiTheme="minorHAnsi" w:hAnsiTheme="minorHAnsi"/>
        </w:rPr>
        <w:t>.  Such persons will not serve very well as functionaries of vengeance.</w:t>
      </w:r>
      <w:r w:rsidRPr="00FC52B9">
        <w:rPr>
          <w:rFonts w:asciiTheme="minorHAnsi" w:hAnsiTheme="minorHAnsi"/>
          <w:sz w:val="16"/>
        </w:rPr>
        <w:t xml:space="preserve">  This, however, is certain: </w:t>
      </w:r>
      <w:r w:rsidRPr="00FC52B9">
        <w:rPr>
          <w:rStyle w:val="StyleUnderline"/>
          <w:rFonts w:asciiTheme="minorHAnsi" w:hAnsiTheme="minorHAnsi"/>
          <w:highlight w:val="green"/>
        </w:rPr>
        <w:t>Upon them</w:t>
      </w:r>
      <w:r w:rsidRPr="00FC52B9">
        <w:rPr>
          <w:rStyle w:val="StyleUnderline"/>
          <w:rFonts w:asciiTheme="minorHAnsi" w:hAnsiTheme="minorHAnsi"/>
        </w:rPr>
        <w:t xml:space="preserve"> and only upon them, </w:t>
      </w:r>
      <w:r w:rsidRPr="00FC52B9">
        <w:rPr>
          <w:rStyle w:val="StyleUnderline"/>
          <w:rFonts w:asciiTheme="minorHAnsi" w:hAnsiTheme="minorHAnsi"/>
          <w:highlight w:val="green"/>
        </w:rPr>
        <w:t>who</w:t>
      </w:r>
      <w:r w:rsidRPr="00FC52B9">
        <w:rPr>
          <w:rStyle w:val="StyleUnderline"/>
          <w:rFonts w:asciiTheme="minorHAnsi" w:hAnsiTheme="minorHAnsi"/>
        </w:rPr>
        <w:t xml:space="preserve"> are filled with a genuine </w:t>
      </w:r>
      <w:r w:rsidRPr="00FC52B9">
        <w:rPr>
          <w:rStyle w:val="StyleUnderline"/>
          <w:rFonts w:asciiTheme="minorHAnsi" w:hAnsiTheme="minorHAnsi"/>
          <w:highlight w:val="green"/>
        </w:rPr>
        <w:t>fear</w:t>
      </w:r>
      <w:r w:rsidRPr="00FC52B9">
        <w:rPr>
          <w:rStyle w:val="StyleUnderline"/>
          <w:rFonts w:asciiTheme="minorHAnsi" w:hAnsiTheme="minorHAnsi"/>
        </w:rPr>
        <w:t xml:space="preserve"> of </w:t>
      </w:r>
      <w:r w:rsidRPr="00FC52B9">
        <w:rPr>
          <w:rStyle w:val="StyleUnderline"/>
          <w:rFonts w:asciiTheme="minorHAnsi" w:hAnsiTheme="minorHAnsi"/>
          <w:highlight w:val="green"/>
        </w:rPr>
        <w:t>the inescapable guilt of the human race, can there be any reliance when it comes to fighting</w:t>
      </w:r>
      <w:r w:rsidRPr="00FC52B9">
        <w:rPr>
          <w:rStyle w:val="StyleUnderline"/>
          <w:rFonts w:asciiTheme="minorHAnsi" w:hAnsiTheme="minorHAnsi"/>
        </w:rPr>
        <w:t xml:space="preserve"> fearlessly, uncompromisingly, everywhere </w:t>
      </w:r>
      <w:r w:rsidRPr="00FC52B9">
        <w:rPr>
          <w:rStyle w:val="StyleUnderline"/>
          <w:rFonts w:asciiTheme="minorHAnsi" w:hAnsiTheme="minorHAnsi"/>
          <w:highlight w:val="green"/>
        </w:rPr>
        <w:t>against the incalculable evil</w:t>
      </w:r>
      <w:r w:rsidRPr="00FC52B9">
        <w:rPr>
          <w:rStyle w:val="StyleUnderline"/>
          <w:rFonts w:asciiTheme="minorHAnsi" w:hAnsiTheme="minorHAnsi"/>
        </w:rPr>
        <w:t xml:space="preserve"> that </w:t>
      </w:r>
      <w:r w:rsidRPr="00FC52B9">
        <w:rPr>
          <w:rStyle w:val="StyleUnderline"/>
          <w:rFonts w:asciiTheme="minorHAnsi" w:hAnsiTheme="minorHAnsi"/>
          <w:highlight w:val="green"/>
        </w:rPr>
        <w:t>men are capable of</w:t>
      </w:r>
      <w:r w:rsidRPr="00FC52B9">
        <w:rPr>
          <w:rStyle w:val="StyleUnderline"/>
          <w:rFonts w:asciiTheme="minorHAnsi" w:hAnsiTheme="minorHAnsi"/>
        </w:rPr>
        <w:t xml:space="preserve"> bringing about</w:t>
      </w:r>
      <w:r w:rsidRPr="00FC52B9">
        <w:rPr>
          <w:rFonts w:asciiTheme="minorHAnsi" w:hAnsiTheme="minorHAnsi"/>
          <w:sz w:val="16"/>
        </w:rPr>
        <w:t>.</w:t>
      </w:r>
    </w:p>
    <w:p w:rsidR="00A94B8F" w:rsidRPr="00FC52B9" w:rsidRDefault="00A94B8F" w:rsidP="00A94B8F">
      <w:pPr>
        <w:rPr>
          <w:rFonts w:asciiTheme="minorHAnsi" w:hAnsiTheme="minorHAnsi"/>
          <w:sz w:val="16"/>
        </w:rPr>
      </w:pPr>
    </w:p>
    <w:p w:rsidR="00A94B8F" w:rsidRPr="00FC52B9" w:rsidRDefault="00A94B8F" w:rsidP="00A94B8F">
      <w:pPr>
        <w:rPr>
          <w:rFonts w:asciiTheme="minorHAnsi" w:hAnsiTheme="minorHAnsi"/>
        </w:rPr>
      </w:pPr>
    </w:p>
    <w:p w:rsidR="0059279B" w:rsidRPr="00FC52B9" w:rsidRDefault="0059279B" w:rsidP="0059279B">
      <w:pPr>
        <w:pStyle w:val="Heading2"/>
        <w:rPr>
          <w:rFonts w:asciiTheme="minorHAnsi" w:hAnsiTheme="minorHAnsi"/>
        </w:rPr>
      </w:pPr>
      <w:r w:rsidRPr="00FC52B9">
        <w:rPr>
          <w:rFonts w:asciiTheme="minorHAnsi" w:hAnsiTheme="minorHAnsi"/>
        </w:rPr>
        <w:t>Prag</w:t>
      </w:r>
    </w:p>
    <w:p w:rsidR="0059279B" w:rsidRPr="00FC52B9" w:rsidRDefault="0059279B" w:rsidP="0059279B">
      <w:pPr>
        <w:pStyle w:val="Heading3"/>
        <w:rPr>
          <w:rFonts w:asciiTheme="minorHAnsi" w:hAnsiTheme="minorHAnsi"/>
        </w:rPr>
      </w:pPr>
      <w:r w:rsidRPr="00FC52B9">
        <w:rPr>
          <w:rFonts w:asciiTheme="minorHAnsi" w:hAnsiTheme="minorHAnsi"/>
        </w:rPr>
        <w:t>Framing</w:t>
      </w:r>
    </w:p>
    <w:p w:rsidR="0059279B" w:rsidRPr="00FC52B9" w:rsidRDefault="0059279B" w:rsidP="0059279B">
      <w:pPr>
        <w:pStyle w:val="Nothing"/>
        <w:rPr>
          <w:rFonts w:asciiTheme="minorHAnsi" w:hAnsiTheme="minorHAnsi"/>
        </w:rPr>
      </w:pPr>
    </w:p>
    <w:p w:rsidR="0059279B" w:rsidRPr="00FC52B9" w:rsidRDefault="0059279B" w:rsidP="0059279B">
      <w:pPr>
        <w:pStyle w:val="Heading4"/>
        <w:rPr>
          <w:rFonts w:asciiTheme="minorHAnsi" w:hAnsiTheme="minorHAnsi"/>
        </w:rPr>
      </w:pPr>
      <w:r w:rsidRPr="00FC52B9">
        <w:rPr>
          <w:rFonts w:asciiTheme="minorHAnsi" w:hAnsiTheme="minorHAnsi"/>
        </w:rPr>
        <w:t>Can’t separate the question of the desirability of the end of the world or that imagination from the question of how we achieve that</w:t>
      </w:r>
    </w:p>
    <w:p w:rsidR="0059279B" w:rsidRPr="00FC52B9" w:rsidRDefault="0059279B" w:rsidP="0059279B">
      <w:pPr>
        <w:pStyle w:val="Nothing"/>
        <w:rPr>
          <w:rStyle w:val="Author-Date"/>
          <w:rFonts w:asciiTheme="minorHAnsi" w:hAnsiTheme="minorHAnsi"/>
          <w:b w:val="0"/>
          <w:szCs w:val="20"/>
        </w:rPr>
      </w:pPr>
      <w:r w:rsidRPr="00FC52B9">
        <w:rPr>
          <w:rStyle w:val="Author-Date"/>
          <w:rFonts w:asciiTheme="minorHAnsi" w:hAnsiTheme="minorHAnsi"/>
        </w:rPr>
        <w:t xml:space="preserve">Glaude </w:t>
      </w:r>
      <w:r w:rsidRPr="00FC52B9">
        <w:rPr>
          <w:rFonts w:asciiTheme="minorHAnsi" w:hAnsiTheme="minorHAnsi"/>
        </w:rPr>
        <w:t>(Professor</w:t>
      </w:r>
      <w:r w:rsidRPr="00FC52B9">
        <w:rPr>
          <w:rFonts w:asciiTheme="minorHAnsi" w:hAnsiTheme="minorHAnsi"/>
          <w:shd w:val="clear" w:color="auto" w:fill="FFFFFF"/>
        </w:rPr>
        <w:t xml:space="preserve"> of Religion and African American Studies, Department of Religion, and Chair, Center for African American </w:t>
      </w:r>
      <w:r w:rsidRPr="00FC52B9">
        <w:rPr>
          <w:rFonts w:asciiTheme="minorHAnsi" w:hAnsiTheme="minorHAnsi"/>
          <w:szCs w:val="20"/>
        </w:rPr>
        <w:t>at Princeton)</w:t>
      </w:r>
      <w:r w:rsidRPr="00FC52B9">
        <w:rPr>
          <w:rStyle w:val="Author-Date"/>
          <w:rFonts w:asciiTheme="minorHAnsi" w:hAnsiTheme="minorHAnsi"/>
        </w:rPr>
        <w:t xml:space="preserve"> 7</w:t>
      </w:r>
    </w:p>
    <w:p w:rsidR="0059279B" w:rsidRPr="00FC52B9" w:rsidRDefault="0059279B" w:rsidP="0059279B">
      <w:pPr>
        <w:pStyle w:val="Nothing"/>
        <w:rPr>
          <w:rFonts w:asciiTheme="minorHAnsi" w:hAnsiTheme="minorHAnsi"/>
        </w:rPr>
      </w:pPr>
      <w:r w:rsidRPr="00FC52B9">
        <w:rPr>
          <w:rFonts w:asciiTheme="minorHAnsi" w:hAnsiTheme="minorHAnsi"/>
        </w:rPr>
        <w:t>(EDDIE S. GLAUDE JR., In a Shade of Blue: Pragmatism and the</w:t>
      </w:r>
      <w:r w:rsidRPr="00FC52B9">
        <w:rPr>
          <w:rFonts w:ascii="Calibri" w:hAnsi="Calibri" w:cs="Calibri"/>
        </w:rPr>
        <w:t> </w:t>
      </w:r>
      <w:r w:rsidRPr="00FC52B9">
        <w:rPr>
          <w:rFonts w:asciiTheme="minorHAnsi" w:hAnsiTheme="minorHAnsi"/>
        </w:rPr>
        <w:t>Politics of Black America, Pg. 8-9)</w:t>
      </w:r>
    </w:p>
    <w:p w:rsidR="0059279B" w:rsidRPr="00FC52B9" w:rsidRDefault="0059279B" w:rsidP="0059279B">
      <w:pPr>
        <w:pStyle w:val="Nothing"/>
        <w:rPr>
          <w:rFonts w:asciiTheme="minorHAnsi" w:hAnsiTheme="minorHAnsi"/>
        </w:rPr>
      </w:pPr>
    </w:p>
    <w:p w:rsidR="0059279B" w:rsidRPr="00FC52B9" w:rsidRDefault="0059279B" w:rsidP="00FC52B9">
      <w:pPr>
        <w:pStyle w:val="Cards"/>
        <w:ind w:left="0" w:right="0"/>
        <w:rPr>
          <w:rFonts w:asciiTheme="minorHAnsi" w:hAnsiTheme="minorHAnsi"/>
          <w:sz w:val="24"/>
        </w:rPr>
      </w:pPr>
      <w:r w:rsidRPr="00FC52B9">
        <w:rPr>
          <w:rFonts w:asciiTheme="minorHAnsi" w:hAnsiTheme="minorHAnsi"/>
          <w:i/>
          <w:iCs/>
        </w:rPr>
        <w:t xml:space="preserve">Pragma </w:t>
      </w:r>
      <w:r w:rsidRPr="00FC52B9">
        <w:rPr>
          <w:rFonts w:asciiTheme="minorHAnsi" w:hAnsiTheme="minorHAnsi"/>
        </w:rPr>
        <w:t>is Greek for things, facts, deeds, affairs. Pragmatists hold the</w:t>
      </w:r>
      <w:r w:rsidRPr="00FC52B9">
        <w:rPr>
          <w:rFonts w:asciiTheme="minorHAnsi" w:hAnsiTheme="minorHAnsi"/>
          <w:sz w:val="24"/>
        </w:rPr>
        <w:t xml:space="preserve"> </w:t>
      </w:r>
      <w:r w:rsidRPr="00FC52B9">
        <w:rPr>
          <w:rFonts w:asciiTheme="minorHAnsi" w:hAnsiTheme="minorHAnsi"/>
        </w:rPr>
        <w:t xml:space="preserve">view that our practice is primary. Knowledge, for example, does not re- quire, in the pragmatist view, philosophical foundations in direct per- sonal awareness. Instead, it is bound up in culture, society, and history, results, in part, from our doings and sufferings, our ability or inability to secure desired aims in a somewhat hostile environment. </w:t>
      </w:r>
      <w:r w:rsidRPr="00FC52B9">
        <w:rPr>
          <w:rStyle w:val="StyleUnderline"/>
          <w:rFonts w:asciiTheme="minorHAnsi" w:hAnsiTheme="minorHAnsi"/>
        </w:rPr>
        <w:t>The good pragmatist</w:t>
      </w:r>
      <w:r w:rsidRPr="00FC52B9">
        <w:rPr>
          <w:rFonts w:asciiTheme="minorHAnsi" w:hAnsiTheme="minorHAnsi"/>
        </w:rPr>
        <w:t>, in the end</w:t>
      </w:r>
      <w:r w:rsidRPr="00FC52B9">
        <w:rPr>
          <w:rStyle w:val="StyleUnderline"/>
          <w:rFonts w:asciiTheme="minorHAnsi" w:hAnsiTheme="minorHAnsi"/>
        </w:rPr>
        <w:t>, seeks to avoid dogmas that settle matters prior to experience and calls us to see the ethical import of our actions</w:t>
      </w:r>
      <w:r w:rsidRPr="00FC52B9">
        <w:rPr>
          <w:rFonts w:asciiTheme="minorHAnsi" w:hAnsiTheme="minorHAnsi"/>
        </w:rPr>
        <w:t xml:space="preserve">—that </w:t>
      </w:r>
      <w:r w:rsidRPr="00FC52B9">
        <w:rPr>
          <w:rStyle w:val="StyleUnderline"/>
          <w:rFonts w:asciiTheme="minorHAnsi" w:hAnsiTheme="minorHAnsi"/>
        </w:rPr>
        <w:t>what we believe about the world has ethical significance and that what we do has ethical implications for how we will live our lives</w:t>
      </w:r>
      <w:r w:rsidRPr="00FC52B9">
        <w:rPr>
          <w:rFonts w:asciiTheme="minorHAnsi" w:hAnsiTheme="minorHAnsi"/>
        </w:rPr>
        <w:t xml:space="preserve">. C. I. Lewis best cap- tures this view of pragmatism: "At bottom, </w:t>
      </w:r>
      <w:r w:rsidRPr="00FC52B9">
        <w:rPr>
          <w:rStyle w:val="StyleUnderline"/>
          <w:rFonts w:asciiTheme="minorHAnsi" w:hAnsiTheme="minorHAnsi"/>
        </w:rPr>
        <w:t>all problems are problems of conduct; all judgments are implicitly judgments of value</w:t>
      </w:r>
      <w:r w:rsidRPr="00FC52B9">
        <w:rPr>
          <w:rFonts w:asciiTheme="minorHAnsi" w:hAnsiTheme="minorHAnsi"/>
        </w:rPr>
        <w:t xml:space="preserve">; that as there can be ultimately no valid distinction between the theoretical or practical, so </w:t>
      </w:r>
      <w:r w:rsidRPr="00FC52B9">
        <w:rPr>
          <w:rStyle w:val="StyleUnderline"/>
          <w:rFonts w:asciiTheme="minorHAnsi" w:hAnsiTheme="minorHAnsi"/>
        </w:rPr>
        <w:t>there can be no final separation of questions of truth of any kind from questions of the justifiable ends of actions</w:t>
      </w:r>
      <w:r w:rsidRPr="00FC52B9">
        <w:rPr>
          <w:rFonts w:asciiTheme="minorHAnsi" w:hAnsiTheme="minorHAnsi"/>
        </w:rPr>
        <w:t>."</w:t>
      </w:r>
    </w:p>
    <w:p w:rsidR="0059279B" w:rsidRPr="00FC52B9" w:rsidRDefault="0059279B" w:rsidP="00FC52B9">
      <w:pPr>
        <w:pStyle w:val="Cards"/>
        <w:ind w:left="0" w:right="0"/>
        <w:rPr>
          <w:rFonts w:asciiTheme="minorHAnsi" w:hAnsiTheme="minorHAnsi"/>
        </w:rPr>
      </w:pPr>
      <w:r w:rsidRPr="00FC52B9">
        <w:rPr>
          <w:rFonts w:asciiTheme="minorHAnsi" w:hAnsiTheme="minorHAnsi"/>
        </w:rPr>
        <w:t xml:space="preserve">Ths book attempts to show that </w:t>
      </w:r>
      <w:r w:rsidRPr="00FC52B9">
        <w:rPr>
          <w:rStyle w:val="StyleUnderline"/>
          <w:rFonts w:asciiTheme="minorHAnsi" w:hAnsiTheme="minorHAnsi"/>
        </w:rPr>
        <w:t>pragmatism can help to address some of the more challenging dimensions of contemporary African American politics</w:t>
      </w:r>
      <w:r w:rsidRPr="00FC52B9">
        <w:rPr>
          <w:rFonts w:asciiTheme="minorHAnsi" w:hAnsiTheme="minorHAnsi"/>
        </w:rPr>
        <w:t>. But I maintain that, it first ought to undergo a reconstruction of sorts. Pragmatism must be made to sing the blues. In chapter, I argue that, contrary to standard accounts, John Dewey's reconstruction of moral experience insists on the tragic dimensions of our moral lives: we are consistently confronted with competing values that often require that some good or value is butchered. I then put Deweyin conversation with one of America's greatest writers, Toni Morrison. Dewey indeed has re- sources capable of addressing what Stanley Cavell describes as the work of mourning- but my reading of Morrison aims to reconstruct those re- sources in light of the racialized experiences that haunt American life. What might it mean to think of the tragic in the contest of those black persons forced to force a self amid the absurdities of a society still fundamentally committed to racist practices? I suggest that Morrison’s novel exemplifies what it means to hold a pragmatic view of the tragic that takes seriously the ofte brutal realities of white supremacy. Morrison then teaches Dewey a lesson about race, American democracy, and the often tragic choices imposed on this country's darker citizens. The chapter thus opens the way for a more sustained encounter between pragmatism as I understand it and African American political life.</w:t>
      </w:r>
    </w:p>
    <w:p w:rsidR="0059279B" w:rsidRPr="00FC52B9" w:rsidRDefault="0059279B" w:rsidP="00FC52B9">
      <w:pPr>
        <w:pStyle w:val="Cards"/>
        <w:ind w:left="0" w:right="0"/>
        <w:rPr>
          <w:rFonts w:asciiTheme="minorHAnsi" w:hAnsiTheme="minorHAnsi"/>
        </w:rPr>
      </w:pPr>
      <w:r w:rsidRPr="00FC52B9">
        <w:rPr>
          <w:rFonts w:asciiTheme="minorHAnsi" w:hAnsiTheme="minorHAnsi"/>
        </w:rPr>
        <w:t xml:space="preserve">Chapters 2, 3 and 4 examine how </w:t>
      </w:r>
      <w:r w:rsidRPr="00FC52B9">
        <w:rPr>
          <w:rStyle w:val="StyleUnderline"/>
          <w:rFonts w:asciiTheme="minorHAnsi" w:hAnsiTheme="minorHAnsi"/>
        </w:rPr>
        <w:t>pragmatism might aid us in rethinking the various ways appeals to black identity, history and agency impact and form content of African American political activity.</w:t>
      </w:r>
      <w:r w:rsidRPr="00FC52B9">
        <w:rPr>
          <w:rFonts w:asciiTheme="minorHAnsi" w:hAnsiTheme="minorHAnsi"/>
        </w:rPr>
        <w:t xml:space="preserve"> </w:t>
      </w:r>
      <w:r w:rsidRPr="00FC52B9">
        <w:rPr>
          <w:rStyle w:val="StyleUnderline"/>
          <w:rFonts w:asciiTheme="minorHAnsi" w:hAnsiTheme="minorHAnsi"/>
        </w:rPr>
        <w:t>Too often such appeals settle political matters beforehand</w:t>
      </w:r>
      <w:r w:rsidRPr="00FC52B9">
        <w:rPr>
          <w:rFonts w:asciiTheme="minorHAnsi" w:hAnsiTheme="minorHAnsi"/>
        </w:rPr>
        <w:t xml:space="preserve">. </w:t>
      </w:r>
      <w:r w:rsidRPr="00FC52B9">
        <w:rPr>
          <w:rStyle w:val="StyleUnderline"/>
          <w:rFonts w:asciiTheme="minorHAnsi" w:hAnsiTheme="minorHAnsi"/>
        </w:rPr>
        <w:t>Black history</w:t>
      </w:r>
      <w:r w:rsidRPr="00FC52B9">
        <w:rPr>
          <w:rFonts w:asciiTheme="minorHAnsi" w:hAnsiTheme="minorHAnsi"/>
        </w:rPr>
        <w:t>, for some,</w:t>
      </w:r>
      <w:r w:rsidRPr="00FC52B9">
        <w:rPr>
          <w:rStyle w:val="StyleUnderline"/>
          <w:rFonts w:asciiTheme="minorHAnsi" w:hAnsiTheme="minorHAnsi"/>
        </w:rPr>
        <w:t xml:space="preserve"> constitutes a reservoir of meaning that predetermines our orientation to problem</w:t>
      </w:r>
      <w:r w:rsidRPr="00FC52B9">
        <w:rPr>
          <w:rFonts w:asciiTheme="minorHAnsi" w:hAnsiTheme="minorHAnsi"/>
        </w:rPr>
        <w:t xml:space="preserve">, </w:t>
      </w:r>
      <w:r w:rsidRPr="00FC52B9">
        <w:rPr>
          <w:rStyle w:val="StyleUnderline"/>
          <w:rFonts w:asciiTheme="minorHAnsi" w:hAnsiTheme="minorHAnsi"/>
        </w:rPr>
        <w:t>irrespective of their particulars</w:t>
      </w:r>
      <w:r w:rsidRPr="00FC52B9">
        <w:rPr>
          <w:rFonts w:asciiTheme="minorHAnsi" w:hAnsiTheme="minorHAnsi"/>
        </w:rPr>
        <w:t xml:space="preserve"> and black agency is imagined from the start as bound up an emancipatory politics. When identity is determined by way of reference to a fixed racial self, </w:t>
      </w:r>
      <w:r w:rsidRPr="00FC52B9">
        <w:rPr>
          <w:rStyle w:val="StyleUnderline"/>
          <w:rFonts w:asciiTheme="minorHAnsi" w:hAnsiTheme="minorHAnsi"/>
        </w:rPr>
        <w:t>the complexity of African American life is denied</w:t>
      </w:r>
      <w:r w:rsidRPr="00FC52B9">
        <w:rPr>
          <w:rFonts w:asciiTheme="minorHAnsi" w:hAnsiTheme="minorHAnsi"/>
        </w:rPr>
        <w:t xml:space="preserve">. Moreover, </w:t>
      </w:r>
      <w:r w:rsidRPr="00FC52B9">
        <w:rPr>
          <w:rStyle w:val="StyleUnderline"/>
          <w:rFonts w:asciiTheme="minorHAnsi" w:hAnsiTheme="minorHAnsi"/>
        </w:rPr>
        <w:t xml:space="preserve">the actual moral dilemmas. African American face reduced to a crude racial calculus in which the answers are somehow </w:t>
      </w:r>
      <w:r w:rsidRPr="00FC52B9">
        <w:rPr>
          <w:rFonts w:asciiTheme="minorHAnsi" w:hAnsiTheme="minorHAnsi"/>
        </w:rPr>
        <w:t>genetically or</w:t>
      </w:r>
      <w:r w:rsidRPr="00FC52B9">
        <w:rPr>
          <w:rStyle w:val="StyleUnderline"/>
          <w:rFonts w:asciiTheme="minorHAnsi" w:hAnsiTheme="minorHAnsi"/>
        </w:rPr>
        <w:t xml:space="preserve"> culturally encoded</w:t>
      </w:r>
      <w:r w:rsidRPr="00FC52B9">
        <w:rPr>
          <w:rFonts w:asciiTheme="minorHAnsi" w:hAnsiTheme="minorHAnsi"/>
        </w:rPr>
        <w:t>.</w:t>
      </w:r>
    </w:p>
    <w:p w:rsidR="0059279B" w:rsidRPr="00FC52B9" w:rsidRDefault="0059279B" w:rsidP="0059279B">
      <w:pPr>
        <w:pStyle w:val="Nothing"/>
        <w:rPr>
          <w:rFonts w:asciiTheme="minorHAnsi" w:hAnsiTheme="minorHAnsi"/>
        </w:rPr>
      </w:pPr>
    </w:p>
    <w:p w:rsidR="0059279B" w:rsidRPr="00FC52B9" w:rsidRDefault="0059279B" w:rsidP="0059279B">
      <w:pPr>
        <w:rPr>
          <w:rFonts w:asciiTheme="minorHAnsi" w:hAnsiTheme="minorHAnsi"/>
        </w:rPr>
      </w:pPr>
    </w:p>
    <w:p w:rsidR="0059279B" w:rsidRPr="00FC52B9" w:rsidRDefault="0059279B" w:rsidP="0059279B">
      <w:pPr>
        <w:rPr>
          <w:rFonts w:asciiTheme="minorHAnsi" w:hAnsiTheme="minorHAnsi"/>
        </w:rPr>
      </w:pPr>
    </w:p>
    <w:p w:rsidR="0059279B" w:rsidRPr="00FC52B9" w:rsidRDefault="0059279B" w:rsidP="0059279B">
      <w:pPr>
        <w:pStyle w:val="Heading3"/>
        <w:rPr>
          <w:rFonts w:asciiTheme="minorHAnsi" w:hAnsiTheme="minorHAnsi"/>
        </w:rPr>
      </w:pPr>
      <w:r w:rsidRPr="00FC52B9">
        <w:rPr>
          <w:rFonts w:asciiTheme="minorHAnsi" w:hAnsiTheme="minorHAnsi"/>
        </w:rPr>
        <w:t>No Black Only Movement</w:t>
      </w:r>
    </w:p>
    <w:p w:rsidR="0059279B" w:rsidRPr="00FC52B9" w:rsidRDefault="0059279B" w:rsidP="0059279B">
      <w:pPr>
        <w:pStyle w:val="Nothing"/>
        <w:rPr>
          <w:rFonts w:asciiTheme="minorHAnsi" w:hAnsiTheme="minorHAnsi"/>
        </w:rPr>
      </w:pPr>
    </w:p>
    <w:p w:rsidR="0059279B" w:rsidRPr="00FC52B9" w:rsidRDefault="0059279B" w:rsidP="0059279B">
      <w:pPr>
        <w:pStyle w:val="Heading4"/>
        <w:rPr>
          <w:rFonts w:asciiTheme="minorHAnsi" w:hAnsiTheme="minorHAnsi"/>
        </w:rPr>
      </w:pPr>
      <w:r w:rsidRPr="00FC52B9">
        <w:rPr>
          <w:rFonts w:asciiTheme="minorHAnsi" w:hAnsiTheme="minorHAnsi"/>
        </w:rPr>
        <w:t>Black only movements can’t generate steam – too many internal and external social cleavages</w:t>
      </w:r>
    </w:p>
    <w:p w:rsidR="0059279B" w:rsidRPr="00FC52B9" w:rsidRDefault="0059279B" w:rsidP="0059279B">
      <w:pPr>
        <w:rPr>
          <w:rFonts w:asciiTheme="minorHAnsi" w:hAnsiTheme="minorHAnsi"/>
        </w:rPr>
      </w:pPr>
      <w:r w:rsidRPr="00FC52B9">
        <w:rPr>
          <w:rStyle w:val="Author-Date"/>
          <w:rFonts w:asciiTheme="minorHAnsi" w:hAnsiTheme="minorHAnsi"/>
        </w:rPr>
        <w:t xml:space="preserve">Dawson </w:t>
      </w:r>
      <w:r w:rsidRPr="00FC52B9">
        <w:rPr>
          <w:rFonts w:asciiTheme="minorHAnsi" w:hAnsiTheme="minorHAnsi"/>
        </w:rPr>
        <w:t xml:space="preserve">(Professor of Political Science and Director of the Center for the Study of Race, Politics and Culture at the University of Chicago) </w:t>
      </w:r>
      <w:r w:rsidRPr="00FC52B9">
        <w:rPr>
          <w:rStyle w:val="Author-Date"/>
          <w:rFonts w:asciiTheme="minorHAnsi" w:hAnsiTheme="minorHAnsi"/>
        </w:rPr>
        <w:t>1</w:t>
      </w:r>
    </w:p>
    <w:p w:rsidR="0059279B" w:rsidRPr="00FC52B9" w:rsidRDefault="0059279B" w:rsidP="0059279B">
      <w:pPr>
        <w:pStyle w:val="Nothing"/>
        <w:rPr>
          <w:rFonts w:asciiTheme="minorHAnsi" w:hAnsiTheme="minorHAnsi"/>
        </w:rPr>
      </w:pPr>
      <w:r w:rsidRPr="00FC52B9">
        <w:rPr>
          <w:rFonts w:asciiTheme="minorHAnsi" w:hAnsiTheme="minorHAnsi"/>
        </w:rPr>
        <w:t xml:space="preserve">(Michael C., BLACK VISIONS </w:t>
      </w:r>
      <w:proofErr w:type="gramStart"/>
      <w:r w:rsidRPr="00FC52B9">
        <w:rPr>
          <w:rFonts w:asciiTheme="minorHAnsi" w:hAnsiTheme="minorHAnsi"/>
        </w:rPr>
        <w:t>The</w:t>
      </w:r>
      <w:proofErr w:type="gramEnd"/>
      <w:r w:rsidRPr="00FC52B9">
        <w:rPr>
          <w:rFonts w:asciiTheme="minorHAnsi" w:hAnsiTheme="minorHAnsi"/>
        </w:rPr>
        <w:t xml:space="preserve"> Roots of Contemporary African-American Political Ideologies, pg. 318-9)</w:t>
      </w:r>
    </w:p>
    <w:p w:rsidR="0059279B" w:rsidRPr="00FC52B9" w:rsidRDefault="0059279B" w:rsidP="0059279B">
      <w:pPr>
        <w:pStyle w:val="Nothing"/>
        <w:rPr>
          <w:rFonts w:asciiTheme="minorHAnsi" w:hAnsiTheme="minorHAnsi"/>
        </w:rPr>
      </w:pPr>
    </w:p>
    <w:p w:rsidR="0059279B" w:rsidRPr="00FC52B9" w:rsidRDefault="0059279B" w:rsidP="00FC52B9">
      <w:pPr>
        <w:pStyle w:val="Cards"/>
        <w:ind w:left="0" w:right="0"/>
        <w:rPr>
          <w:rFonts w:asciiTheme="minorHAnsi" w:hAnsiTheme="minorHAnsi"/>
          <w:sz w:val="24"/>
        </w:rPr>
      </w:pPr>
      <w:r w:rsidRPr="00FC52B9">
        <w:rPr>
          <w:rFonts w:asciiTheme="minorHAnsi" w:hAnsiTheme="minorHAnsi"/>
        </w:rPr>
        <w:t xml:space="preserve">An additional consequence of the conditions which face black activists is that most blacks still believe that Wright was bitterly prophetic when he stated (in the epigraph that opens the chapter) that America lacks commit- ment to racial equality. Remember that 65 percent of African Americans during the middle 1990s believed that racial progress in America would ei- ther not be achieved in their lifetime or would never be achieved at all. By late 2000 this percentage had climbed to 71percent (from data compiled by the author). In the face of this level of disillusionment, black activists and ideologues face three additional extremely daunting problems, </w:t>
      </w:r>
      <w:proofErr w:type="gramStart"/>
      <w:r w:rsidRPr="00FC52B9">
        <w:rPr>
          <w:rFonts w:asciiTheme="minorHAnsi" w:hAnsiTheme="minorHAnsi"/>
        </w:rPr>
        <w:t>First</w:t>
      </w:r>
      <w:proofErr w:type="gramEnd"/>
      <w:r w:rsidRPr="00FC52B9">
        <w:rPr>
          <w:rFonts w:asciiTheme="minorHAnsi" w:hAnsiTheme="minorHAnsi"/>
        </w:rPr>
        <w:t xml:space="preserve">, </w:t>
      </w:r>
      <w:r w:rsidRPr="00FC52B9">
        <w:rPr>
          <w:rStyle w:val="StyleUnderline"/>
          <w:rFonts w:asciiTheme="minorHAnsi" w:hAnsiTheme="minorHAnsi"/>
        </w:rPr>
        <w:t>the changes in the political economy of the black community mean that con- ditions are dramatically worsening for some black Americans but improv- ing for others</w:t>
      </w:r>
      <w:r w:rsidRPr="00FC52B9">
        <w:rPr>
          <w:rFonts w:asciiTheme="minorHAnsi" w:hAnsiTheme="minorHAnsi"/>
        </w:rPr>
        <w:t xml:space="preserve">, This has led not just to growing class divisions. As Cohen (1999) details, among others, these divisions are not confined to ones of class; black politics is fracturing along the many lines of social cleavage. The result, claims Marable (as I did in my earlier work), is that </w:t>
      </w:r>
      <w:r w:rsidRPr="00FC52B9">
        <w:rPr>
          <w:rStyle w:val="StyleUnderline"/>
          <w:rFonts w:asciiTheme="minorHAnsi" w:hAnsiTheme="minorHAnsi"/>
        </w:rPr>
        <w:t>"many of the social, economic, and cultural linkages which previously connected various social classes and organizations began to erode</w:t>
      </w:r>
      <w:r w:rsidRPr="00FC52B9">
        <w:rPr>
          <w:rFonts w:asciiTheme="minorHAnsi" w:hAnsiTheme="minorHAnsi"/>
        </w:rPr>
        <w:t>" (Marable and Mullings 1995</w:t>
      </w:r>
      <w:proofErr w:type="gramStart"/>
      <w:r w:rsidRPr="00FC52B9">
        <w:rPr>
          <w:rFonts w:asciiTheme="minorHAnsi" w:hAnsiTheme="minorHAnsi"/>
        </w:rPr>
        <w:t>,204</w:t>
      </w:r>
      <w:proofErr w:type="gramEnd"/>
      <w:r w:rsidRPr="00FC52B9">
        <w:rPr>
          <w:rFonts w:asciiTheme="minorHAnsi" w:hAnsiTheme="minorHAnsi"/>
        </w:rPr>
        <w:t xml:space="preserve">; see also Dawson 1994a). These bridging organizations have been undermined in many cases by having to cope with a hostile po- litical environment and occasionally by the self-interested strategies chosen by their leaders. </w:t>
      </w:r>
      <w:r w:rsidRPr="00FC52B9">
        <w:rPr>
          <w:rStyle w:val="StyleUnderline"/>
          <w:rFonts w:asciiTheme="minorHAnsi" w:hAnsiTheme="minorHAnsi"/>
        </w:rPr>
        <w:t>Political unity</w:t>
      </w:r>
      <w:r w:rsidRPr="00FC52B9">
        <w:rPr>
          <w:rFonts w:asciiTheme="minorHAnsi" w:hAnsiTheme="minorHAnsi"/>
        </w:rPr>
        <w:t xml:space="preserve">, which has been achieved in the past even without ideological unity, </w:t>
      </w:r>
      <w:r w:rsidRPr="00FC52B9">
        <w:rPr>
          <w:rStyle w:val="StyleUnderline"/>
          <w:rFonts w:asciiTheme="minorHAnsi" w:hAnsiTheme="minorHAnsi"/>
        </w:rPr>
        <w:t>will be increasingly difficult to achieve given the class, gender, and generational divisions</w:t>
      </w:r>
      <w:r w:rsidRPr="00FC52B9">
        <w:rPr>
          <w:rFonts w:asciiTheme="minorHAnsi" w:hAnsiTheme="minorHAnsi"/>
        </w:rPr>
        <w:t xml:space="preserve"> that are becoming increasingly prominent. Second, </w:t>
      </w:r>
      <w:r w:rsidRPr="00FC52B9">
        <w:rPr>
          <w:rStyle w:val="StyleUnderline"/>
          <w:rFonts w:asciiTheme="minorHAnsi" w:hAnsiTheme="minorHAnsi"/>
        </w:rPr>
        <w:t>the rest of country has moved much more profoundly to the right than the black community, leaving a political environment and establishment that is hostile even to just claims of either racial or economic redistribution and justice</w:t>
      </w:r>
      <w:r w:rsidRPr="00FC52B9">
        <w:rPr>
          <w:rFonts w:asciiTheme="minorHAnsi" w:hAnsiTheme="minorHAnsi"/>
        </w:rPr>
        <w:t xml:space="preserve">, Third, the growing magnitude of problems fac- ing the black community and the simultaneous dwindling of political op- portunities has led to widespread dissatisfaction with the racial status quo and significant dissatisfaction with the economic status quo, </w:t>
      </w:r>
      <w:r w:rsidRPr="00FC52B9">
        <w:rPr>
          <w:rStyle w:val="StyleUnderline"/>
          <w:rFonts w:asciiTheme="minorHAnsi" w:hAnsiTheme="minorHAnsi"/>
        </w:rPr>
        <w:t>The result has been a resurgence in both nationalism and liberal disillusionment that makes it more difficult to build political movements and coalitions, both within the black community and between the black community and other communities</w:t>
      </w:r>
      <w:r w:rsidRPr="00FC52B9">
        <w:rPr>
          <w:rFonts w:asciiTheme="minorHAnsi" w:hAnsiTheme="minorHAnsi"/>
        </w:rPr>
        <w:t>.</w:t>
      </w:r>
    </w:p>
    <w:p w:rsidR="0059279B" w:rsidRPr="00FC52B9" w:rsidRDefault="0059279B" w:rsidP="0059279B">
      <w:pPr>
        <w:pStyle w:val="Nothing"/>
        <w:rPr>
          <w:rFonts w:asciiTheme="minorHAnsi" w:hAnsiTheme="minorHAnsi"/>
        </w:rPr>
      </w:pPr>
    </w:p>
    <w:p w:rsidR="0059279B" w:rsidRPr="00FC52B9" w:rsidRDefault="0059279B" w:rsidP="0059279B">
      <w:pPr>
        <w:pStyle w:val="Nothing"/>
        <w:rPr>
          <w:rFonts w:asciiTheme="minorHAnsi" w:hAnsiTheme="minorHAnsi"/>
        </w:rPr>
      </w:pPr>
    </w:p>
    <w:p w:rsidR="0059279B" w:rsidRPr="00FC52B9" w:rsidRDefault="0059279B" w:rsidP="0059279B">
      <w:pPr>
        <w:pStyle w:val="Heading3"/>
        <w:rPr>
          <w:rFonts w:asciiTheme="minorHAnsi" w:hAnsiTheme="minorHAnsi"/>
        </w:rPr>
      </w:pPr>
      <w:r w:rsidRPr="00FC52B9">
        <w:rPr>
          <w:rFonts w:asciiTheme="minorHAnsi" w:hAnsiTheme="minorHAnsi"/>
        </w:rPr>
        <w:t>Unitary Identity Fails</w:t>
      </w:r>
    </w:p>
    <w:p w:rsidR="0059279B" w:rsidRPr="00FC52B9" w:rsidRDefault="0059279B" w:rsidP="0059279B">
      <w:pPr>
        <w:pStyle w:val="Nothing"/>
        <w:rPr>
          <w:rFonts w:asciiTheme="minorHAnsi" w:hAnsiTheme="minorHAnsi"/>
        </w:rPr>
      </w:pPr>
    </w:p>
    <w:p w:rsidR="0059279B" w:rsidRPr="00FC52B9" w:rsidRDefault="0059279B" w:rsidP="0059279B">
      <w:pPr>
        <w:pStyle w:val="Heading4"/>
        <w:rPr>
          <w:rFonts w:asciiTheme="minorHAnsi" w:hAnsiTheme="minorHAnsi"/>
        </w:rPr>
      </w:pPr>
      <w:r w:rsidRPr="00FC52B9">
        <w:rPr>
          <w:rFonts w:asciiTheme="minorHAnsi" w:hAnsiTheme="minorHAnsi"/>
        </w:rPr>
        <w:t>Movements based on unitary black ID fails</w:t>
      </w:r>
    </w:p>
    <w:p w:rsidR="0059279B" w:rsidRPr="00FC52B9" w:rsidRDefault="0059279B" w:rsidP="0059279B">
      <w:pPr>
        <w:pStyle w:val="Nothing"/>
        <w:rPr>
          <w:rStyle w:val="Author-Date"/>
          <w:rFonts w:asciiTheme="minorHAnsi" w:hAnsiTheme="minorHAnsi"/>
          <w:b w:val="0"/>
          <w:szCs w:val="20"/>
        </w:rPr>
      </w:pPr>
      <w:r w:rsidRPr="00FC52B9">
        <w:rPr>
          <w:rStyle w:val="Author-Date"/>
          <w:rFonts w:asciiTheme="minorHAnsi" w:hAnsiTheme="minorHAnsi"/>
        </w:rPr>
        <w:t xml:space="preserve">Glaude </w:t>
      </w:r>
      <w:r w:rsidRPr="00FC52B9">
        <w:rPr>
          <w:rFonts w:asciiTheme="minorHAnsi" w:hAnsiTheme="minorHAnsi"/>
        </w:rPr>
        <w:t>(Professor</w:t>
      </w:r>
      <w:r w:rsidRPr="00FC52B9">
        <w:rPr>
          <w:rFonts w:asciiTheme="minorHAnsi" w:hAnsiTheme="minorHAnsi"/>
          <w:shd w:val="clear" w:color="auto" w:fill="FFFFFF"/>
        </w:rPr>
        <w:t xml:space="preserve"> of Religion and African American Studies, Department of Religion, and Chair, Center for African American </w:t>
      </w:r>
      <w:r w:rsidRPr="00FC52B9">
        <w:rPr>
          <w:rFonts w:asciiTheme="minorHAnsi" w:hAnsiTheme="minorHAnsi"/>
          <w:szCs w:val="20"/>
        </w:rPr>
        <w:t>at Princeton)</w:t>
      </w:r>
      <w:r w:rsidRPr="00FC52B9">
        <w:rPr>
          <w:rStyle w:val="Author-Date"/>
          <w:rFonts w:asciiTheme="minorHAnsi" w:hAnsiTheme="minorHAnsi"/>
        </w:rPr>
        <w:t xml:space="preserve"> 7</w:t>
      </w:r>
    </w:p>
    <w:p w:rsidR="0059279B" w:rsidRPr="00FC52B9" w:rsidRDefault="0059279B" w:rsidP="0059279B">
      <w:pPr>
        <w:pStyle w:val="Nothing"/>
        <w:rPr>
          <w:rFonts w:asciiTheme="minorHAnsi" w:hAnsiTheme="minorHAnsi"/>
        </w:rPr>
      </w:pPr>
      <w:r w:rsidRPr="00FC52B9">
        <w:rPr>
          <w:rFonts w:asciiTheme="minorHAnsi" w:hAnsiTheme="minorHAnsi"/>
        </w:rPr>
        <w:t>(EDDIE S. GLAUDE JR., In a Shade of Blue: Pragmatism and the</w:t>
      </w:r>
      <w:r w:rsidRPr="00FC52B9">
        <w:rPr>
          <w:rFonts w:ascii="Calibri" w:hAnsi="Calibri" w:cs="Calibri"/>
        </w:rPr>
        <w:t> </w:t>
      </w:r>
      <w:r w:rsidRPr="00FC52B9">
        <w:rPr>
          <w:rFonts w:asciiTheme="minorHAnsi" w:hAnsiTheme="minorHAnsi"/>
        </w:rPr>
        <w:t>Politics of Black America, Pg. 129-30)</w:t>
      </w:r>
    </w:p>
    <w:p w:rsidR="0059279B" w:rsidRPr="00FC52B9" w:rsidRDefault="0059279B" w:rsidP="0059279B">
      <w:pPr>
        <w:pStyle w:val="Nothing"/>
        <w:rPr>
          <w:rFonts w:asciiTheme="minorHAnsi" w:hAnsiTheme="minorHAnsi"/>
        </w:rPr>
      </w:pPr>
    </w:p>
    <w:p w:rsidR="0059279B" w:rsidRPr="00FC52B9" w:rsidRDefault="0059279B" w:rsidP="00FC52B9">
      <w:pPr>
        <w:pStyle w:val="Cards"/>
        <w:ind w:left="0" w:right="0"/>
        <w:rPr>
          <w:rFonts w:asciiTheme="minorHAnsi" w:hAnsiTheme="minorHAnsi"/>
        </w:rPr>
      </w:pPr>
      <w:r w:rsidRPr="00FC52B9">
        <w:rPr>
          <w:rFonts w:asciiTheme="minorHAnsi" w:hAnsiTheme="minorHAnsi"/>
        </w:rPr>
        <w:t>Katrina revealed that the many challenges confronting black America require an imaginative and immediate shift in our political lexicon-that our traditional "vocabularies of struggle" require recalibration in light of the particular conditions of our current circumstances. This effort goes far beyond the narrow debate between those who would deny or accept the relevance of race to political matters. The question instead is how we address the actual problems African American communities confront, realizing that those communities fracture and fragment in varying ways and along different fault lines. What are our mobilizing tropes in light of this differentiation? How do they inspire us to respond passionately and</w:t>
      </w:r>
      <w:r w:rsidRPr="00FC52B9">
        <w:rPr>
          <w:rFonts w:asciiTheme="minorHAnsi" w:hAnsiTheme="minorHAnsi"/>
          <w:sz w:val="24"/>
        </w:rPr>
        <w:t xml:space="preserve"> </w:t>
      </w:r>
      <w:r w:rsidRPr="00FC52B9">
        <w:rPr>
          <w:rFonts w:asciiTheme="minorHAnsi" w:hAnsiTheme="minorHAnsi"/>
        </w:rPr>
        <w:t>intelligently to the problems at hand? Of course, these questons require a closer examination of what we mean by "our" and "us"; Katrina, after all, revealed the extraordinary class cleavages among African Americans.</w:t>
      </w:r>
    </w:p>
    <w:p w:rsidR="0059279B" w:rsidRPr="00FC52B9" w:rsidRDefault="0059279B" w:rsidP="00FC52B9">
      <w:pPr>
        <w:pStyle w:val="Cards"/>
        <w:ind w:left="0" w:right="0"/>
        <w:rPr>
          <w:rFonts w:asciiTheme="minorHAnsi" w:hAnsiTheme="minorHAnsi"/>
        </w:rPr>
      </w:pPr>
    </w:p>
    <w:p w:rsidR="0059279B" w:rsidRPr="00FC52B9" w:rsidRDefault="0059279B" w:rsidP="00FC52B9">
      <w:pPr>
        <w:pStyle w:val="Cards"/>
        <w:ind w:left="0" w:right="0"/>
        <w:rPr>
          <w:rFonts w:asciiTheme="minorHAnsi" w:hAnsiTheme="minorHAnsi"/>
          <w:sz w:val="24"/>
        </w:rPr>
      </w:pPr>
      <w:r w:rsidRPr="00FC52B9">
        <w:rPr>
          <w:rFonts w:asciiTheme="minorHAnsi" w:hAnsiTheme="minorHAnsi"/>
        </w:rPr>
        <w:t xml:space="preserve">I have tried to show on pragmatic grounds, that there are ways to imagine "us" without falling into the trap of racial essentialism or </w:t>
      </w:r>
      <w:proofErr w:type="gramStart"/>
      <w:r w:rsidRPr="00FC52B9">
        <w:rPr>
          <w:rFonts w:asciiTheme="minorHAnsi" w:hAnsiTheme="minorHAnsi"/>
        </w:rPr>
        <w:t>succumbing  to</w:t>
      </w:r>
      <w:proofErr w:type="gramEnd"/>
      <w:r w:rsidRPr="00FC52B9">
        <w:rPr>
          <w:rFonts w:asciiTheme="minorHAnsi" w:hAnsiTheme="minorHAnsi"/>
        </w:rPr>
        <w:t xml:space="preserve"> what Adolph Reed rightly "decries as a misguided view of corporate racial interests. My aim has been to turn </w:t>
      </w:r>
      <w:proofErr w:type="gramStart"/>
      <w:r w:rsidRPr="00FC52B9">
        <w:rPr>
          <w:rFonts w:asciiTheme="minorHAnsi" w:hAnsiTheme="minorHAnsi"/>
        </w:rPr>
        <w:t>our the</w:t>
      </w:r>
      <w:proofErr w:type="gramEnd"/>
      <w:r w:rsidRPr="00FC52B9">
        <w:rPr>
          <w:rFonts w:asciiTheme="minorHAnsi" w:hAnsiTheme="minorHAnsi"/>
        </w:rPr>
        <w:t xml:space="preserve"> actual “doings and sufferings" of black folk. There we find richly textured experiences that trouble any reductive account of the lives of African Americans. Time and again</w:t>
      </w:r>
      <w:r w:rsidRPr="00FC52B9">
        <w:rPr>
          <w:rStyle w:val="StyleUnderline"/>
          <w:rFonts w:asciiTheme="minorHAnsi" w:hAnsiTheme="minorHAnsi"/>
        </w:rPr>
        <w:t>, appeals to racial identity and unity, or to notions of black history and agency, have masked, often to the detriment of the most vulnerable, the competing interests informing the political and moral choices of African Americans</w:t>
      </w:r>
      <w:r w:rsidRPr="00FC52B9">
        <w:rPr>
          <w:rFonts w:asciiTheme="minorHAnsi" w:hAnsiTheme="minorHAnsi"/>
        </w:rPr>
        <w:t xml:space="preserve">. </w:t>
      </w:r>
      <w:r w:rsidRPr="00FC52B9">
        <w:rPr>
          <w:rStyle w:val="StyleUnderline"/>
          <w:rFonts w:asciiTheme="minorHAnsi" w:hAnsiTheme="minorHAnsi"/>
        </w:rPr>
        <w:t>Competing interests are ignored in favor of racial politics that presumes,</w:t>
      </w:r>
      <w:r w:rsidRPr="00FC52B9">
        <w:rPr>
          <w:rFonts w:asciiTheme="minorHAnsi" w:hAnsiTheme="minorHAnsi"/>
          <w:sz w:val="24"/>
        </w:rPr>
        <w:t xml:space="preserve"> </w:t>
      </w:r>
      <w:r w:rsidRPr="00FC52B9">
        <w:rPr>
          <w:rFonts w:asciiTheme="minorHAnsi" w:hAnsiTheme="minorHAnsi"/>
        </w:rPr>
        <w:t xml:space="preserve">dangerously, </w:t>
      </w:r>
      <w:r w:rsidRPr="00FC52B9">
        <w:rPr>
          <w:rStyle w:val="StyleUnderline"/>
          <w:rFonts w:asciiTheme="minorHAnsi" w:hAnsiTheme="minorHAnsi"/>
        </w:rPr>
        <w:t xml:space="preserve">that black individuals see themselves as necessarily in solidarity with other black individuals solely on the ban of race. </w:t>
      </w:r>
      <w:r w:rsidRPr="00FC52B9">
        <w:rPr>
          <w:rFonts w:asciiTheme="minorHAnsi" w:hAnsiTheme="minorHAnsi"/>
        </w:rPr>
        <w:t xml:space="preserve">This assumption, more often than not, results in a form of racial politics that relies heavily on a set of tropes that signal to those willing to listen that black interests, whatever they may be, are in jeopardy. </w:t>
      </w:r>
      <w:r w:rsidRPr="00FC52B9">
        <w:rPr>
          <w:rStyle w:val="StyleUnderline"/>
          <w:rFonts w:asciiTheme="minorHAnsi" w:hAnsiTheme="minorHAnsi"/>
        </w:rPr>
        <w:t>We need only invoke the images of our past, or the many persons who gave their lives in the struggle for black freedom</w:t>
      </w:r>
      <w:r w:rsidRPr="00FC52B9">
        <w:rPr>
          <w:rFonts w:asciiTheme="minorHAnsi" w:hAnsiTheme="minorHAnsi"/>
        </w:rPr>
        <w:t>, to orient ourselves appropriately to any political matter. For some, these tropes stand in for democratic deliberation; they, in effect, do our thinking for us. But such invocations blind us to a crucial insight:</w:t>
      </w:r>
    </w:p>
    <w:p w:rsidR="0059279B" w:rsidRPr="00FC52B9" w:rsidRDefault="0059279B" w:rsidP="00FC52B9">
      <w:pPr>
        <w:pStyle w:val="Cards"/>
        <w:ind w:left="0" w:right="0"/>
        <w:rPr>
          <w:rFonts w:asciiTheme="minorHAnsi" w:hAnsiTheme="minorHAnsi"/>
          <w:sz w:val="24"/>
        </w:rPr>
      </w:pPr>
      <w:proofErr w:type="gramStart"/>
      <w:r w:rsidRPr="00FC52B9">
        <w:rPr>
          <w:rFonts w:asciiTheme="minorHAnsi" w:hAnsiTheme="minorHAnsi"/>
        </w:rPr>
        <w:t>that</w:t>
      </w:r>
      <w:proofErr w:type="gramEnd"/>
      <w:r w:rsidRPr="00FC52B9">
        <w:rPr>
          <w:rFonts w:asciiTheme="minorHAnsi" w:hAnsiTheme="minorHAnsi"/>
        </w:rPr>
        <w:t xml:space="preserve"> democratic and participatory value must be the cornerstone of credibility for the notion of black politics; group consensus must be constructed through active participation. Even then, it is inmportant to realize that often there will be no universal racial consensus on key issues; that some conflicts derive from irreconcilable material differences. Unity is always on specific</w:t>
      </w:r>
      <w:r w:rsidRPr="00FC52B9">
        <w:rPr>
          <w:rFonts w:asciiTheme="minorHAnsi" w:hAnsiTheme="minorHAnsi"/>
          <w:sz w:val="18"/>
          <w:szCs w:val="18"/>
        </w:rPr>
        <w:t xml:space="preserve"> </w:t>
      </w:r>
      <w:r w:rsidRPr="00FC52B9">
        <w:rPr>
          <w:rFonts w:asciiTheme="minorHAnsi" w:hAnsiTheme="minorHAnsi"/>
        </w:rPr>
        <w:t>terms and in pursuit of specific objectives.</w:t>
      </w:r>
    </w:p>
    <w:p w:rsidR="0059279B" w:rsidRPr="00FC52B9" w:rsidRDefault="0059279B" w:rsidP="00FC52B9">
      <w:pPr>
        <w:pStyle w:val="Cards"/>
        <w:ind w:left="0" w:right="0"/>
        <w:rPr>
          <w:rFonts w:asciiTheme="minorHAnsi" w:hAnsiTheme="minorHAnsi"/>
          <w:sz w:val="24"/>
        </w:rPr>
      </w:pPr>
      <w:r w:rsidRPr="00FC52B9">
        <w:rPr>
          <w:rFonts w:asciiTheme="minorHAnsi" w:hAnsiTheme="minorHAnsi"/>
        </w:rPr>
        <w:t xml:space="preserve">By my pragmatic lights, </w:t>
      </w:r>
      <w:r w:rsidRPr="00FC52B9">
        <w:rPr>
          <w:rStyle w:val="StyleUnderline"/>
          <w:rFonts w:asciiTheme="minorHAnsi" w:hAnsiTheme="minorHAnsi"/>
        </w:rPr>
        <w:t>African American politics, if they are to be genuinely democratic, must, like the nation in general, embrace the full complexity of the racialized experiences of black folk</w:t>
      </w:r>
      <w:r w:rsidRPr="00FC52B9">
        <w:rPr>
          <w:rFonts w:asciiTheme="minorHAnsi" w:hAnsiTheme="minorHAnsi"/>
        </w:rPr>
        <w:t xml:space="preserve"> and not succumb to what I termed in chapter 3 the descripdve, theoretical and existential problematic). </w:t>
      </w:r>
      <w:r w:rsidRPr="00FC52B9">
        <w:rPr>
          <w:rStyle w:val="StyleUnderline"/>
          <w:rFonts w:asciiTheme="minorHAnsi" w:hAnsiTheme="minorHAnsi"/>
        </w:rPr>
        <w:t>That complexity will give the lie to any facile racial politics that fails to exemplify the black democratic energies necessary for a fundamental transformation in this nation.</w:t>
      </w:r>
    </w:p>
    <w:p w:rsidR="0059279B" w:rsidRPr="00FC52B9" w:rsidRDefault="0059279B" w:rsidP="0059279B">
      <w:pPr>
        <w:pStyle w:val="Nothing"/>
        <w:rPr>
          <w:rFonts w:asciiTheme="minorHAnsi" w:hAnsiTheme="minorHAnsi"/>
        </w:rPr>
      </w:pPr>
    </w:p>
    <w:p w:rsidR="0059279B" w:rsidRPr="00FC52B9" w:rsidRDefault="0059279B" w:rsidP="0059279B">
      <w:pPr>
        <w:pStyle w:val="Heading4"/>
        <w:rPr>
          <w:rFonts w:asciiTheme="minorHAnsi" w:hAnsiTheme="minorHAnsi"/>
        </w:rPr>
      </w:pPr>
      <w:r w:rsidRPr="00FC52B9">
        <w:rPr>
          <w:rFonts w:asciiTheme="minorHAnsi" w:hAnsiTheme="minorHAnsi"/>
        </w:rPr>
        <w:t>These difference are real and matter as much as racial identification – other IDs can supercede Blackness</w:t>
      </w:r>
    </w:p>
    <w:p w:rsidR="0059279B" w:rsidRPr="00FC52B9" w:rsidRDefault="0059279B" w:rsidP="0059279B">
      <w:pPr>
        <w:pStyle w:val="Nothing"/>
        <w:rPr>
          <w:rFonts w:asciiTheme="minorHAnsi" w:hAnsiTheme="minorHAnsi"/>
        </w:rPr>
      </w:pPr>
      <w:proofErr w:type="gramStart"/>
      <w:r w:rsidRPr="00FC52B9">
        <w:rPr>
          <w:rStyle w:val="Style13ptBold"/>
          <w:rFonts w:asciiTheme="minorHAnsi" w:hAnsiTheme="minorHAnsi"/>
        </w:rPr>
        <w:t>hooks</w:t>
      </w:r>
      <w:proofErr w:type="gramEnd"/>
      <w:r w:rsidRPr="00FC52B9">
        <w:rPr>
          <w:rStyle w:val="Style13ptBold"/>
          <w:rFonts w:asciiTheme="minorHAnsi" w:hAnsiTheme="minorHAnsi"/>
        </w:rPr>
        <w:t xml:space="preserve"> </w:t>
      </w:r>
      <w:r w:rsidRPr="00FC52B9">
        <w:rPr>
          <w:rFonts w:asciiTheme="minorHAnsi" w:hAnsiTheme="minorHAnsi"/>
        </w:rPr>
        <w:t xml:space="preserve">(Distinguished Professor in Residence at Barea) </w:t>
      </w:r>
      <w:r w:rsidRPr="00FC52B9">
        <w:rPr>
          <w:rStyle w:val="Author-Date"/>
          <w:rFonts w:asciiTheme="minorHAnsi" w:hAnsiTheme="minorHAnsi"/>
        </w:rPr>
        <w:t>12</w:t>
      </w:r>
    </w:p>
    <w:p w:rsidR="0059279B" w:rsidRPr="00FC52B9" w:rsidRDefault="0059279B" w:rsidP="0059279B">
      <w:pPr>
        <w:pStyle w:val="Nothing"/>
        <w:rPr>
          <w:rFonts w:asciiTheme="minorHAnsi" w:hAnsiTheme="minorHAnsi"/>
        </w:rPr>
      </w:pPr>
      <w:r w:rsidRPr="00FC52B9">
        <w:rPr>
          <w:rFonts w:asciiTheme="minorHAnsi" w:hAnsiTheme="minorHAnsi"/>
        </w:rPr>
        <w:t>(</w:t>
      </w:r>
      <w:proofErr w:type="gramStart"/>
      <w:r w:rsidRPr="00FC52B9">
        <w:rPr>
          <w:rFonts w:asciiTheme="minorHAnsi" w:hAnsiTheme="minorHAnsi"/>
        </w:rPr>
        <w:t>bell</w:t>
      </w:r>
      <w:proofErr w:type="gramEnd"/>
      <w:r w:rsidRPr="00FC52B9">
        <w:rPr>
          <w:rFonts w:asciiTheme="minorHAnsi" w:hAnsiTheme="minorHAnsi"/>
        </w:rPr>
        <w:t>, Writing Beyond Race: Living Theory and Practice, Pg. 2-3)</w:t>
      </w:r>
    </w:p>
    <w:p w:rsidR="0059279B" w:rsidRPr="00FC52B9" w:rsidRDefault="0059279B" w:rsidP="0059279B">
      <w:pPr>
        <w:pStyle w:val="Nothing"/>
        <w:rPr>
          <w:rFonts w:asciiTheme="minorHAnsi" w:hAnsiTheme="minorHAnsi"/>
        </w:rPr>
      </w:pPr>
    </w:p>
    <w:p w:rsidR="0059279B" w:rsidRPr="00FC52B9" w:rsidRDefault="0059279B" w:rsidP="00FC52B9">
      <w:pPr>
        <w:pStyle w:val="Cards"/>
        <w:ind w:left="0" w:right="0"/>
        <w:rPr>
          <w:rFonts w:asciiTheme="minorHAnsi" w:hAnsiTheme="minorHAnsi"/>
          <w:sz w:val="24"/>
        </w:rPr>
      </w:pPr>
      <w:r w:rsidRPr="00FC52B9">
        <w:rPr>
          <w:rStyle w:val="StyleUnderline"/>
          <w:rFonts w:asciiTheme="minorHAnsi" w:hAnsiTheme="minorHAnsi"/>
        </w:rPr>
        <w:t>Public discourses about race and gender did create new ways of thinking and knowing</w:t>
      </w:r>
      <w:r w:rsidRPr="00FC52B9">
        <w:rPr>
          <w:rFonts w:asciiTheme="minorHAnsi" w:hAnsiTheme="minorHAnsi"/>
        </w:rPr>
        <w:t xml:space="preserve">. </w:t>
      </w:r>
      <w:r w:rsidRPr="00FC52B9">
        <w:rPr>
          <w:rStyle w:val="StyleUnderline"/>
          <w:rFonts w:asciiTheme="minorHAnsi" w:hAnsiTheme="minorHAnsi"/>
        </w:rPr>
        <w:t>Talking about class</w:t>
      </w:r>
      <w:r w:rsidRPr="00FC52B9">
        <w:rPr>
          <w:rFonts w:asciiTheme="minorHAnsi" w:hAnsiTheme="minorHAnsi"/>
        </w:rPr>
        <w:t xml:space="preserve"> and the various ways class differences separate groups </w:t>
      </w:r>
      <w:r w:rsidRPr="00FC52B9">
        <w:rPr>
          <w:rStyle w:val="StyleUnderline"/>
          <w:rFonts w:asciiTheme="minorHAnsi" w:hAnsiTheme="minorHAnsi"/>
        </w:rPr>
        <w:t>has been much harder</w:t>
      </w:r>
      <w:r w:rsidRPr="00FC52B9">
        <w:rPr>
          <w:rFonts w:asciiTheme="minorHAnsi" w:hAnsiTheme="minorHAnsi"/>
        </w:rPr>
        <w:t xml:space="preserve">. Class standing and status tend frequently to link us more intimately to the dominant economic system and its concomitant hierarchies, For example: it is much more likely that a white person will bond with a black person when the two share a common class lifestyle, It is less likely that a materially prosperous person will establish a mutual bond with someone who is poor and indigent. </w:t>
      </w:r>
      <w:r w:rsidRPr="00FC52B9">
        <w:rPr>
          <w:rStyle w:val="StyleUnderline"/>
          <w:rFonts w:asciiTheme="minorHAnsi" w:hAnsiTheme="minorHAnsi"/>
        </w:rPr>
        <w:t>One of the most difficult and delicate subjects to discuss among African Americans is the reality of class differences and of class difference among us</w:t>
      </w:r>
      <w:r w:rsidRPr="00FC52B9">
        <w:rPr>
          <w:rFonts w:asciiTheme="minorHAnsi" w:hAnsiTheme="minorHAnsi"/>
        </w:rPr>
        <w:t xml:space="preserve">. </w:t>
      </w:r>
      <w:r w:rsidRPr="00FC52B9">
        <w:rPr>
          <w:rStyle w:val="StyleUnderline"/>
          <w:rFonts w:asciiTheme="minorHAnsi" w:hAnsiTheme="minorHAnsi"/>
        </w:rPr>
        <w:t>The central position race has occupied in our political discourse has often obscured the way in which class differences disrupt notions of racial unity</w:t>
      </w:r>
      <w:r w:rsidRPr="00FC52B9">
        <w:rPr>
          <w:rFonts w:asciiTheme="minorHAnsi" w:hAnsiTheme="minorHAnsi"/>
        </w:rPr>
        <w:t xml:space="preserve">. And yet, today, </w:t>
      </w:r>
      <w:r w:rsidRPr="00FC52B9">
        <w:rPr>
          <w:rStyle w:val="StyleUnderline"/>
          <w:rFonts w:asciiTheme="minorHAnsi" w:hAnsiTheme="minorHAnsi"/>
        </w:rPr>
        <w:t>class differences</w:t>
      </w:r>
      <w:r w:rsidRPr="00FC52B9">
        <w:rPr>
          <w:rFonts w:asciiTheme="minorHAnsi" w:hAnsiTheme="minorHAnsi"/>
        </w:rPr>
        <w:t xml:space="preserve"> coupled with racial integration </w:t>
      </w:r>
      <w:r w:rsidRPr="00FC52B9">
        <w:rPr>
          <w:rStyle w:val="StyleUnderline"/>
          <w:rFonts w:asciiTheme="minorHAnsi" w:hAnsiTheme="minorHAnsi"/>
        </w:rPr>
        <w:t>have created a cultural context where the very meaning of blackness and its impact on our lives differs greatly among black people</w:t>
      </w:r>
      <w:r w:rsidRPr="00FC52B9">
        <w:rPr>
          <w:rFonts w:asciiTheme="minorHAnsi" w:hAnsiTheme="minorHAnsi"/>
        </w:rPr>
        <w:t xml:space="preserve">. </w:t>
      </w:r>
      <w:r w:rsidRPr="00FC52B9">
        <w:rPr>
          <w:rStyle w:val="StyleUnderline"/>
          <w:rFonts w:asciiTheme="minorHAnsi" w:hAnsiTheme="minorHAnsi"/>
        </w:rPr>
        <w:t>There is no longer a common notion of shared black identity.</w:t>
      </w:r>
    </w:p>
    <w:p w:rsidR="0059279B" w:rsidRPr="00FC52B9" w:rsidRDefault="0059279B" w:rsidP="00FC52B9">
      <w:pPr>
        <w:pStyle w:val="Cards"/>
        <w:ind w:left="0" w:right="0"/>
        <w:rPr>
          <w:rFonts w:asciiTheme="minorHAnsi" w:hAnsiTheme="minorHAnsi"/>
          <w:sz w:val="24"/>
        </w:rPr>
      </w:pPr>
      <w:r w:rsidRPr="00FC52B9">
        <w:rPr>
          <w:rFonts w:asciiTheme="minorHAnsi" w:hAnsiTheme="minorHAnsi"/>
        </w:rPr>
        <w:t xml:space="preserve">In other words, </w:t>
      </w:r>
      <w:r w:rsidRPr="00FC52B9">
        <w:rPr>
          <w:rStyle w:val="StyleUnderline"/>
          <w:rFonts w:asciiTheme="minorHAnsi" w:hAnsiTheme="minorHAnsi"/>
        </w:rPr>
        <w:t>a sense of shared identity is no longer a platform that can draw folks together in meaningful solidarity</w:t>
      </w:r>
      <w:r w:rsidRPr="00FC52B9">
        <w:rPr>
          <w:rFonts w:asciiTheme="minorHAnsi" w:hAnsiTheme="minorHAnsi"/>
        </w:rPr>
        <w:t xml:space="preserve">. Along with class, </w:t>
      </w:r>
      <w:r w:rsidRPr="00FC52B9">
        <w:rPr>
          <w:rStyle w:val="StyleUnderline"/>
          <w:rFonts w:asciiTheme="minorHAnsi" w:hAnsiTheme="minorHAnsi"/>
        </w:rPr>
        <w:t>gender issues and feminist awareness have served to place black folks in different camps, creating conflicts that can only be resolved through education for critical consciousness</w:t>
      </w:r>
      <w:r w:rsidRPr="00FC52B9">
        <w:rPr>
          <w:rFonts w:asciiTheme="minorHAnsi" w:hAnsiTheme="minorHAnsi"/>
        </w:rPr>
        <w:t xml:space="preserve">. </w:t>
      </w:r>
      <w:r w:rsidRPr="00FC52B9">
        <w:rPr>
          <w:rStyle w:val="StyleUnderline"/>
          <w:rFonts w:asciiTheme="minorHAnsi" w:hAnsiTheme="minorHAnsi"/>
        </w:rPr>
        <w:t>There is also the reality of changing religious practices</w:t>
      </w:r>
      <w:r w:rsidRPr="00FC52B9">
        <w:rPr>
          <w:rFonts w:asciiTheme="minorHAnsi" w:hAnsiTheme="minorHAnsi"/>
        </w:rPr>
        <w:t xml:space="preserve">. There was a time in our nation when it was just assumed that every black person was a Christian or at least coming from a Christian background. This is simply no longer the case. Black children today have diverse religious practices. Some are raised in Muslim and Buddhist traditions with no understanding of Christian beliefs. And more young black people than ever before choose no religious practice at all. Hence </w:t>
      </w:r>
      <w:r w:rsidRPr="00FC52B9">
        <w:rPr>
          <w:rStyle w:val="StyleUnderline"/>
          <w:rFonts w:asciiTheme="minorHAnsi" w:hAnsiTheme="minorHAnsi"/>
        </w:rPr>
        <w:t>the shared theological language that once served as a basis of communication</w:t>
      </w:r>
      <w:r w:rsidRPr="00FC52B9">
        <w:rPr>
          <w:rFonts w:asciiTheme="minorHAnsi" w:hAnsiTheme="minorHAnsi"/>
        </w:rPr>
        <w:t xml:space="preserve"> and bonding </w:t>
      </w:r>
      <w:r w:rsidRPr="00FC52B9">
        <w:rPr>
          <w:rStyle w:val="StyleUnderline"/>
          <w:rFonts w:asciiTheme="minorHAnsi" w:hAnsiTheme="minorHAnsi"/>
        </w:rPr>
        <w:t>can no longer be assumed.</w:t>
      </w:r>
    </w:p>
    <w:p w:rsidR="0059279B" w:rsidRPr="00FC52B9" w:rsidRDefault="0059279B" w:rsidP="0059279B">
      <w:pPr>
        <w:pStyle w:val="Nothing"/>
        <w:rPr>
          <w:rFonts w:asciiTheme="minorHAnsi" w:hAnsiTheme="minorHAnsi"/>
        </w:rPr>
      </w:pPr>
    </w:p>
    <w:p w:rsidR="0059279B" w:rsidRPr="00FC52B9" w:rsidRDefault="0059279B" w:rsidP="0059279B">
      <w:pPr>
        <w:pStyle w:val="Heading2"/>
        <w:rPr>
          <w:rFonts w:asciiTheme="minorHAnsi" w:hAnsiTheme="minorHAnsi"/>
        </w:rPr>
      </w:pPr>
      <w:r w:rsidRPr="00FC52B9">
        <w:rPr>
          <w:rFonts w:asciiTheme="minorHAnsi" w:hAnsiTheme="minorHAnsi"/>
        </w:rPr>
        <w:t>Impact D</w:t>
      </w:r>
    </w:p>
    <w:p w:rsidR="0059279B" w:rsidRPr="00FC52B9" w:rsidRDefault="0059279B" w:rsidP="0059279B">
      <w:pPr>
        <w:pStyle w:val="Heading3"/>
        <w:rPr>
          <w:rFonts w:asciiTheme="minorHAnsi" w:hAnsiTheme="minorHAnsi"/>
        </w:rPr>
      </w:pPr>
      <w:r w:rsidRPr="00FC52B9">
        <w:rPr>
          <w:rFonts w:asciiTheme="minorHAnsi" w:hAnsiTheme="minorHAnsi"/>
        </w:rPr>
        <w:t>AT Ethics</w:t>
      </w:r>
    </w:p>
    <w:p w:rsidR="0059279B" w:rsidRPr="00FC52B9" w:rsidRDefault="0059279B" w:rsidP="0059279B">
      <w:pPr>
        <w:pStyle w:val="Nothing"/>
        <w:rPr>
          <w:rFonts w:asciiTheme="minorHAnsi" w:hAnsiTheme="minorHAnsi"/>
        </w:rPr>
      </w:pPr>
    </w:p>
    <w:p w:rsidR="0059279B" w:rsidRPr="00FC52B9" w:rsidRDefault="0059279B" w:rsidP="0059279B">
      <w:pPr>
        <w:pStyle w:val="Heading4"/>
        <w:rPr>
          <w:rFonts w:asciiTheme="minorHAnsi" w:hAnsiTheme="minorHAnsi"/>
        </w:rPr>
      </w:pPr>
      <w:r w:rsidRPr="00FC52B9">
        <w:rPr>
          <w:rFonts w:asciiTheme="minorHAnsi" w:hAnsiTheme="minorHAnsi"/>
        </w:rPr>
        <w:t xml:space="preserve">Every individual has an ethical imperative to recognize not only themselves and each other as responsible </w:t>
      </w:r>
      <w:r w:rsidRPr="00FC52B9">
        <w:rPr>
          <w:rFonts w:asciiTheme="minorHAnsi" w:hAnsiTheme="minorHAnsi"/>
          <w:u w:val="single"/>
        </w:rPr>
        <w:t>human agents rather than as objects</w:t>
      </w:r>
      <w:r w:rsidRPr="00FC52B9">
        <w:rPr>
          <w:rFonts w:asciiTheme="minorHAnsi" w:hAnsiTheme="minorHAnsi"/>
        </w:rPr>
        <w:t>. Their call for an immediate inversion of our internal ethical imperatives is a destructive overreading of Fanon’s pessimism that refuses to allow human freedom and responsibility as a telos for politics, especially in the tactical short term.</w:t>
      </w:r>
    </w:p>
    <w:p w:rsidR="0059279B" w:rsidRPr="00FC52B9" w:rsidRDefault="0059279B" w:rsidP="0059279B">
      <w:pPr>
        <w:pStyle w:val="Heading4"/>
        <w:rPr>
          <w:rFonts w:asciiTheme="minorHAnsi" w:hAnsiTheme="minorHAnsi"/>
        </w:rPr>
      </w:pPr>
      <w:r w:rsidRPr="00FC52B9">
        <w:rPr>
          <w:rFonts w:asciiTheme="minorHAnsi" w:hAnsiTheme="minorHAnsi"/>
        </w:rPr>
        <w:t>We are called to do battle for the creation of a human world, using all possible revolutionary tactics. Freedom and responsibility are not just an ethically neutral description of the human condition. They are also a positive ethical position</w:t>
      </w:r>
    </w:p>
    <w:p w:rsidR="0059279B" w:rsidRPr="00FC52B9" w:rsidRDefault="0059279B" w:rsidP="0059279B">
      <w:pPr>
        <w:rPr>
          <w:rFonts w:asciiTheme="minorHAnsi" w:hAnsiTheme="minorHAnsi"/>
        </w:rPr>
      </w:pPr>
      <w:r w:rsidRPr="00FC52B9">
        <w:rPr>
          <w:rStyle w:val="Style13ptBold"/>
          <w:rFonts w:asciiTheme="minorHAnsi" w:hAnsiTheme="minorHAnsi"/>
        </w:rPr>
        <w:t>Pithouse</w:t>
      </w:r>
      <w:r w:rsidRPr="00FC52B9">
        <w:rPr>
          <w:rFonts w:asciiTheme="minorHAnsi" w:hAnsiTheme="minorHAnsi"/>
        </w:rPr>
        <w:t xml:space="preserve"> (teaches politics at Rhodes University in Grahamstown, South Africa)</w:t>
      </w:r>
      <w:r w:rsidRPr="00FC52B9">
        <w:rPr>
          <w:rStyle w:val="Style13ptBold"/>
          <w:rFonts w:asciiTheme="minorHAnsi" w:hAnsiTheme="minorHAnsi"/>
        </w:rPr>
        <w:t xml:space="preserve"> 1</w:t>
      </w:r>
    </w:p>
    <w:p w:rsidR="0059279B" w:rsidRPr="00FC52B9" w:rsidRDefault="0059279B" w:rsidP="0059279B">
      <w:pPr>
        <w:rPr>
          <w:rFonts w:asciiTheme="minorHAnsi" w:hAnsiTheme="minorHAnsi"/>
        </w:rPr>
      </w:pPr>
      <w:r w:rsidRPr="00FC52B9">
        <w:rPr>
          <w:rFonts w:asciiTheme="minorHAnsi" w:hAnsiTheme="minorHAnsi"/>
        </w:rPr>
        <w:t xml:space="preserve">(Richard, FRANTZ FANON AND THE PERSISTENCE OF HUMANISM, from Protest and Engagement: Philosophy </w:t>
      </w:r>
      <w:proofErr w:type="gramStart"/>
      <w:r w:rsidRPr="00FC52B9">
        <w:rPr>
          <w:rFonts w:asciiTheme="minorHAnsi" w:hAnsiTheme="minorHAnsi"/>
        </w:rPr>
        <w:t>After</w:t>
      </w:r>
      <w:proofErr w:type="gramEnd"/>
      <w:r w:rsidRPr="00FC52B9">
        <w:rPr>
          <w:rFonts w:asciiTheme="minorHAnsi" w:hAnsiTheme="minorHAnsi"/>
        </w:rPr>
        <w:t xml:space="preserve"> Apartheid at an Historically Black South African University</w:t>
      </w:r>
    </w:p>
    <w:p w:rsidR="0059279B" w:rsidRPr="00FC52B9" w:rsidRDefault="0059279B" w:rsidP="0059279B">
      <w:pPr>
        <w:rPr>
          <w:rFonts w:asciiTheme="minorHAnsi" w:hAnsiTheme="minorHAnsi"/>
        </w:rPr>
      </w:pPr>
      <w:r w:rsidRPr="00FC52B9">
        <w:rPr>
          <w:rFonts w:asciiTheme="minorHAnsi" w:hAnsiTheme="minorHAnsi"/>
        </w:rPr>
        <w:t>http://www.crvp.org/book/Series02/II-7/chapter_i.htm)</w:t>
      </w:r>
    </w:p>
    <w:p w:rsidR="0059279B" w:rsidRPr="00FC52B9" w:rsidRDefault="0059279B" w:rsidP="0059279B">
      <w:pPr>
        <w:pStyle w:val="Nothing"/>
        <w:rPr>
          <w:rFonts w:asciiTheme="minorHAnsi" w:hAnsiTheme="minorHAnsi"/>
        </w:rPr>
      </w:pPr>
    </w:p>
    <w:p w:rsidR="0059279B" w:rsidRPr="00FC52B9" w:rsidRDefault="0059279B" w:rsidP="00FC52B9">
      <w:pPr>
        <w:pStyle w:val="Cards"/>
        <w:ind w:left="0" w:right="0"/>
        <w:rPr>
          <w:rFonts w:asciiTheme="minorHAnsi" w:hAnsiTheme="minorHAnsi"/>
        </w:rPr>
      </w:pPr>
      <w:r w:rsidRPr="00FC52B9">
        <w:rPr>
          <w:rFonts w:asciiTheme="minorHAnsi" w:hAnsiTheme="minorHAnsi"/>
        </w:rPr>
        <w:t xml:space="preserve">Fanon’s thought is clearly existentialist in that he shares, with other existentialist thinkers like Jean-Paul Sartre, a belief that </w:t>
      </w:r>
      <w:r w:rsidRPr="00FC52B9">
        <w:rPr>
          <w:rStyle w:val="StyleUnderline"/>
          <w:rFonts w:asciiTheme="minorHAnsi" w:hAnsiTheme="minorHAnsi"/>
        </w:rPr>
        <w:t>the human condition is to be free – in the sense that existence precedes essence – and to be fully responsible for the exercise of that freedom</w:t>
      </w:r>
      <w:r w:rsidRPr="00FC52B9">
        <w:rPr>
          <w:rFonts w:asciiTheme="minorHAnsi" w:hAnsiTheme="minorHAnsi"/>
        </w:rPr>
        <w:t>. The nature of that freedom lies in the capacity to choose and to act – to create within the context of the unchosen facts in response to which we negotiate our lives – facticity in existential discourse. So, for example, Fanon insists that: ‘</w:t>
      </w:r>
      <w:r w:rsidRPr="00FC52B9">
        <w:rPr>
          <w:rStyle w:val="StyleUnderline"/>
          <w:rFonts w:asciiTheme="minorHAnsi" w:hAnsiTheme="minorHAnsi"/>
        </w:rPr>
        <w:t>the body of history does not determine a single one of my actions. I am my own foundation.</w:t>
      </w:r>
      <w:r w:rsidRPr="00FC52B9">
        <w:rPr>
          <w:rFonts w:asciiTheme="minorHAnsi" w:hAnsiTheme="minorHAnsi"/>
        </w:rPr>
        <w:t xml:space="preserve">" (1967:231) </w:t>
      </w:r>
      <w:r w:rsidRPr="00FC52B9">
        <w:rPr>
          <w:rStyle w:val="StyleUnderline"/>
          <w:rFonts w:asciiTheme="minorHAnsi" w:hAnsiTheme="minorHAnsi"/>
        </w:rPr>
        <w:t>Denial of that freedom is considered to be self-deception</w:t>
      </w:r>
      <w:r w:rsidRPr="00FC52B9">
        <w:rPr>
          <w:rFonts w:asciiTheme="minorHAnsi" w:hAnsiTheme="minorHAnsi"/>
        </w:rPr>
        <w:t xml:space="preserve"> – bad faith – </w:t>
      </w:r>
      <w:r w:rsidRPr="00FC52B9">
        <w:rPr>
          <w:rStyle w:val="StyleUnderline"/>
          <w:rFonts w:asciiTheme="minorHAnsi" w:hAnsiTheme="minorHAnsi"/>
        </w:rPr>
        <w:t>and is</w:t>
      </w:r>
      <w:r w:rsidRPr="00FC52B9">
        <w:rPr>
          <w:rFonts w:asciiTheme="minorHAnsi" w:hAnsiTheme="minorHAnsi"/>
        </w:rPr>
        <w:t>, clearly</w:t>
      </w:r>
      <w:r w:rsidRPr="00FC52B9">
        <w:rPr>
          <w:rStyle w:val="StyleUnderline"/>
          <w:rFonts w:asciiTheme="minorHAnsi" w:hAnsiTheme="minorHAnsi"/>
        </w:rPr>
        <w:t>, considered as an ethical failure</w:t>
      </w:r>
      <w:r w:rsidRPr="00FC52B9">
        <w:rPr>
          <w:rFonts w:asciiTheme="minorHAnsi" w:hAnsiTheme="minorHAnsi"/>
        </w:rPr>
        <w:t xml:space="preserve"> by Fanon. So, for example, he argues that "Every one of my acts commits me as a man. </w:t>
      </w:r>
      <w:proofErr w:type="gramStart"/>
      <w:r w:rsidRPr="00FC52B9">
        <w:rPr>
          <w:rFonts w:asciiTheme="minorHAnsi" w:hAnsiTheme="minorHAnsi"/>
        </w:rPr>
        <w:t>Everyone</w:t>
      </w:r>
      <w:proofErr w:type="gramEnd"/>
      <w:r w:rsidRPr="00FC52B9">
        <w:rPr>
          <w:rFonts w:asciiTheme="minorHAnsi" w:hAnsiTheme="minorHAnsi"/>
        </w:rPr>
        <w:t xml:space="preserve"> of my silences, every one of my cowardices reveals me as a man." (1967:88-89) Two of the more important examples of bad faith mentioned by Fanon are denial of the embodied nature of existence and denial of the humanity of the </w:t>
      </w:r>
      <w:proofErr w:type="gramStart"/>
      <w:r w:rsidRPr="00FC52B9">
        <w:rPr>
          <w:rFonts w:asciiTheme="minorHAnsi" w:hAnsiTheme="minorHAnsi"/>
        </w:rPr>
        <w:t>Other</w:t>
      </w:r>
      <w:proofErr w:type="gramEnd"/>
      <w:r w:rsidRPr="00FC52B9">
        <w:rPr>
          <w:rFonts w:asciiTheme="minorHAnsi" w:hAnsiTheme="minorHAnsi"/>
        </w:rPr>
        <w:t>. The embodied nature of existence is obviously important in the context of racism. And, indeed, Fanon, in the chapter from</w:t>
      </w:r>
      <w:r w:rsidRPr="00FC52B9">
        <w:rPr>
          <w:rStyle w:val="apple-converted-space"/>
          <w:rFonts w:asciiTheme="minorHAnsi" w:hAnsiTheme="minorHAnsi"/>
          <w:color w:val="000000"/>
          <w:sz w:val="27"/>
          <w:szCs w:val="27"/>
        </w:rPr>
        <w:t> </w:t>
      </w:r>
      <w:r w:rsidRPr="00FC52B9">
        <w:rPr>
          <w:rFonts w:asciiTheme="minorHAnsi" w:hAnsiTheme="minorHAnsi"/>
          <w:i/>
          <w:iCs/>
        </w:rPr>
        <w:t>Black Skin White Masks</w:t>
      </w:r>
      <w:r w:rsidRPr="00FC52B9">
        <w:rPr>
          <w:rStyle w:val="apple-converted-space"/>
          <w:rFonts w:asciiTheme="minorHAnsi" w:hAnsiTheme="minorHAnsi"/>
          <w:color w:val="000000"/>
          <w:sz w:val="27"/>
          <w:szCs w:val="27"/>
        </w:rPr>
        <w:t> </w:t>
      </w:r>
      <w:r w:rsidRPr="00FC52B9">
        <w:rPr>
          <w:rFonts w:asciiTheme="minorHAnsi" w:hAnsiTheme="minorHAnsi"/>
        </w:rPr>
        <w:t>titled</w:t>
      </w:r>
      <w:r w:rsidRPr="00FC52B9">
        <w:rPr>
          <w:rStyle w:val="apple-converted-space"/>
          <w:rFonts w:asciiTheme="minorHAnsi" w:hAnsiTheme="minorHAnsi"/>
          <w:color w:val="000000"/>
          <w:sz w:val="27"/>
          <w:szCs w:val="27"/>
        </w:rPr>
        <w:t> </w:t>
      </w:r>
      <w:r w:rsidRPr="00FC52B9">
        <w:rPr>
          <w:rFonts w:asciiTheme="minorHAnsi" w:hAnsiTheme="minorHAnsi"/>
          <w:i/>
          <w:iCs/>
        </w:rPr>
        <w:t>The Fact of Blackness</w:t>
      </w:r>
      <w:r w:rsidRPr="00FC52B9">
        <w:rPr>
          <w:rStyle w:val="apple-converted-space"/>
          <w:rFonts w:asciiTheme="minorHAnsi" w:hAnsiTheme="minorHAnsi"/>
          <w:i/>
          <w:iCs/>
          <w:color w:val="000000"/>
          <w:sz w:val="27"/>
          <w:szCs w:val="27"/>
        </w:rPr>
        <w:t> </w:t>
      </w:r>
      <w:r w:rsidRPr="00FC52B9">
        <w:rPr>
          <w:rFonts w:asciiTheme="minorHAnsi" w:hAnsiTheme="minorHAnsi"/>
        </w:rPr>
        <w:t xml:space="preserve">reproached Sartre on the grounds that: "Jean-Paul Sartre had forgotten that the Negro suffers in his body quite differently from the white man." (1967:138) </w:t>
      </w:r>
      <w:proofErr w:type="gramStart"/>
      <w:r w:rsidRPr="00FC52B9">
        <w:rPr>
          <w:rStyle w:val="StyleUnderline"/>
          <w:rFonts w:asciiTheme="minorHAnsi" w:hAnsiTheme="minorHAnsi"/>
        </w:rPr>
        <w:t>In</w:t>
      </w:r>
      <w:proofErr w:type="gramEnd"/>
      <w:r w:rsidRPr="00FC52B9">
        <w:rPr>
          <w:rStyle w:val="StyleUnderline"/>
          <w:rFonts w:asciiTheme="minorHAnsi" w:hAnsiTheme="minorHAnsi"/>
        </w:rPr>
        <w:t xml:space="preserve"> the context of anti-black racism, blackness becomes a stark reality in the social world</w:t>
      </w:r>
      <w:r w:rsidRPr="00FC52B9">
        <w:rPr>
          <w:rFonts w:asciiTheme="minorHAnsi" w:hAnsiTheme="minorHAnsi"/>
        </w:rPr>
        <w:t>. To deny it is bad faith.</w:t>
      </w:r>
    </w:p>
    <w:p w:rsidR="0059279B" w:rsidRPr="00FC52B9" w:rsidRDefault="0059279B" w:rsidP="00FC52B9">
      <w:pPr>
        <w:pStyle w:val="Cards"/>
        <w:ind w:left="0" w:right="0"/>
        <w:rPr>
          <w:rFonts w:asciiTheme="minorHAnsi" w:hAnsiTheme="minorHAnsi"/>
        </w:rPr>
      </w:pPr>
      <w:r w:rsidRPr="00FC52B9">
        <w:rPr>
          <w:rFonts w:asciiTheme="minorHAnsi" w:hAnsiTheme="minorHAnsi"/>
        </w:rPr>
        <w:t xml:space="preserve">It is also vitally important in the context of the bodily needs that must be met if the body is to survive and be healthy and so allow consciousness to survive and flourish. So, </w:t>
      </w:r>
      <w:r w:rsidRPr="00FC52B9">
        <w:rPr>
          <w:rStyle w:val="StyleUnderline"/>
          <w:rFonts w:asciiTheme="minorHAnsi" w:hAnsiTheme="minorHAnsi"/>
        </w:rPr>
        <w:t>while it is important to recognise that a man in prison is free to choose how to respond to the fact of his imprisonment, it is also important to acknowledge that human beings are not pure consciousness and that</w:t>
      </w:r>
      <w:r w:rsidRPr="00FC52B9">
        <w:rPr>
          <w:rFonts w:asciiTheme="minorHAnsi" w:hAnsiTheme="minorHAnsi"/>
        </w:rPr>
        <w:t xml:space="preserve">, therefore, </w:t>
      </w:r>
      <w:r w:rsidRPr="00FC52B9">
        <w:rPr>
          <w:rStyle w:val="StyleUnderline"/>
          <w:rFonts w:asciiTheme="minorHAnsi" w:hAnsiTheme="minorHAnsi"/>
        </w:rPr>
        <w:t>a full understanding of freedom must include some recognition of the needs of the bod</w:t>
      </w:r>
      <w:r w:rsidRPr="00FC52B9">
        <w:rPr>
          <w:rFonts w:asciiTheme="minorHAnsi" w:hAnsiTheme="minorHAnsi"/>
        </w:rPr>
        <w:t>y. There is a clear recognition of this throughout Fanon’s work – from</w:t>
      </w:r>
      <w:r w:rsidRPr="00FC52B9">
        <w:rPr>
          <w:rStyle w:val="apple-converted-space"/>
          <w:rFonts w:asciiTheme="minorHAnsi" w:hAnsiTheme="minorHAnsi"/>
          <w:color w:val="000000"/>
          <w:sz w:val="27"/>
          <w:szCs w:val="27"/>
        </w:rPr>
        <w:t> </w:t>
      </w:r>
      <w:r w:rsidRPr="00FC52B9">
        <w:rPr>
          <w:rFonts w:asciiTheme="minorHAnsi" w:hAnsiTheme="minorHAnsi"/>
          <w:i/>
          <w:iCs/>
        </w:rPr>
        <w:t>Black Skin White Masks</w:t>
      </w:r>
      <w:r w:rsidRPr="00FC52B9">
        <w:rPr>
          <w:rStyle w:val="apple-converted-space"/>
          <w:rFonts w:asciiTheme="minorHAnsi" w:hAnsiTheme="minorHAnsi"/>
          <w:color w:val="000000"/>
          <w:sz w:val="27"/>
          <w:szCs w:val="27"/>
        </w:rPr>
        <w:t> </w:t>
      </w:r>
      <w:r w:rsidRPr="00FC52B9">
        <w:rPr>
          <w:rFonts w:asciiTheme="minorHAnsi" w:hAnsiTheme="minorHAnsi"/>
        </w:rPr>
        <w:t>through to</w:t>
      </w:r>
      <w:r w:rsidRPr="00FC52B9">
        <w:rPr>
          <w:rStyle w:val="apple-converted-space"/>
          <w:rFonts w:asciiTheme="minorHAnsi" w:hAnsiTheme="minorHAnsi"/>
          <w:color w:val="000000"/>
          <w:sz w:val="27"/>
          <w:szCs w:val="27"/>
        </w:rPr>
        <w:t> </w:t>
      </w:r>
      <w:r w:rsidRPr="00FC52B9">
        <w:rPr>
          <w:rFonts w:asciiTheme="minorHAnsi" w:hAnsiTheme="minorHAnsi"/>
          <w:i/>
          <w:iCs/>
        </w:rPr>
        <w:t>The Wretched of the Earth</w:t>
      </w:r>
      <w:r w:rsidRPr="00FC52B9">
        <w:rPr>
          <w:rFonts w:asciiTheme="minorHAnsi" w:hAnsiTheme="minorHAnsi"/>
        </w:rPr>
        <w:t>. He takes somatic well-being very seriously. But the recognition of the importance of embodiment does not mean that the body is always prior to consciousness in value. Clearly, consciousness cannot survive without the body, but Biko, who would be considered a hero in existentialist terms, put his body on the line to defend the integrity of his consciousness.</w:t>
      </w:r>
    </w:p>
    <w:p w:rsidR="0059279B" w:rsidRPr="00FC52B9" w:rsidRDefault="0059279B" w:rsidP="00FC52B9">
      <w:pPr>
        <w:pStyle w:val="Cards"/>
        <w:ind w:left="0" w:right="0"/>
        <w:rPr>
          <w:rFonts w:asciiTheme="minorHAnsi" w:hAnsiTheme="minorHAnsi"/>
        </w:rPr>
      </w:pPr>
      <w:r w:rsidRPr="00FC52B9">
        <w:rPr>
          <w:rFonts w:asciiTheme="minorHAnsi" w:hAnsiTheme="minorHAnsi"/>
        </w:rPr>
        <w:t xml:space="preserve">There is also an important connection between embodiment and the other. As Lewis Gordon explains: "The human being is at least three perspectives of embodiment: the perspective from a standpoint in the world; the perspective seen from other standpoints in the world; and the human being is a perspective that is aware of itself being seen from other standpoints in the world." (1995:19) </w:t>
      </w:r>
      <w:r w:rsidRPr="00FC52B9">
        <w:rPr>
          <w:rStyle w:val="StyleUnderline"/>
          <w:rFonts w:asciiTheme="minorHAnsi" w:hAnsiTheme="minorHAnsi"/>
        </w:rPr>
        <w:t>For Fanon it is imperative that human beings recognise not only themselves but also each other as human – as agents who are free/responsible and expansive rather than as objects who are determined/not responsible and contained.</w:t>
      </w:r>
      <w:r w:rsidRPr="00FC52B9">
        <w:rPr>
          <w:rFonts w:asciiTheme="minorHAnsi" w:hAnsiTheme="minorHAnsi"/>
        </w:rPr>
        <w:t xml:space="preserve"> "</w:t>
      </w:r>
      <w:r w:rsidRPr="00FC52B9">
        <w:rPr>
          <w:rStyle w:val="StyleUnderline"/>
          <w:rFonts w:asciiTheme="minorHAnsi" w:hAnsiTheme="minorHAnsi"/>
        </w:rPr>
        <w:t>I do battle" he says "for the creation of a human world – that is, of a world reciprocal of recognition.</w:t>
      </w:r>
      <w:r w:rsidRPr="00FC52B9">
        <w:rPr>
          <w:rFonts w:asciiTheme="minorHAnsi" w:hAnsiTheme="minorHAnsi"/>
        </w:rPr>
        <w:t xml:space="preserve">" (1967:219) Fanon’s central concerns – a desire to avoid bad faith in general and a particular desire to avoid the objectification of human beings – leads to a short but clear statement of his basic (existential humanist) ethical position: "I have one right alone: That of demanding human behaviour from the other. One duty alone: that of not renouncing my freedom through my choices." (1967:229) </w:t>
      </w:r>
      <w:proofErr w:type="gramStart"/>
      <w:r w:rsidRPr="00FC52B9">
        <w:rPr>
          <w:rFonts w:asciiTheme="minorHAnsi" w:hAnsiTheme="minorHAnsi"/>
        </w:rPr>
        <w:t>So</w:t>
      </w:r>
      <w:proofErr w:type="gramEnd"/>
      <w:r w:rsidRPr="00FC52B9">
        <w:rPr>
          <w:rFonts w:asciiTheme="minorHAnsi" w:hAnsiTheme="minorHAnsi"/>
        </w:rPr>
        <w:t xml:space="preserve">, for </w:t>
      </w:r>
      <w:r w:rsidRPr="00FC52B9">
        <w:rPr>
          <w:rStyle w:val="StyleUnderline"/>
          <w:rFonts w:asciiTheme="minorHAnsi" w:hAnsiTheme="minorHAnsi"/>
        </w:rPr>
        <w:t>Fanon freedom and responsibility are not just an ethical neutral description of the human condition. They are also a positive ethical position</w:t>
      </w:r>
      <w:r w:rsidRPr="00FC52B9">
        <w:rPr>
          <w:rFonts w:asciiTheme="minorHAnsi" w:hAnsiTheme="minorHAnsi"/>
        </w:rPr>
        <w:t xml:space="preserve">. It is an ethics which takes truth as fundamental, not received truth or any form of doxa, but rather truth as an honest examination of one’s self and the world. </w:t>
      </w:r>
      <w:r w:rsidRPr="00FC52B9">
        <w:rPr>
          <w:rStyle w:val="StyleUnderline"/>
          <w:rFonts w:asciiTheme="minorHAnsi" w:hAnsiTheme="minorHAnsi"/>
        </w:rPr>
        <w:t>For Fanon the humanity of man is the truth</w:t>
      </w:r>
      <w:r w:rsidRPr="00FC52B9">
        <w:rPr>
          <w:rFonts w:asciiTheme="minorHAnsi" w:hAnsiTheme="minorHAnsi"/>
        </w:rPr>
        <w:t xml:space="preserve"> and so inhumanity must either be founded on conscious lies, a failure to face up to the truth or sheer, conscious contempt for humanity. But, because even in the latter case contempt for humanity will often mask itself, an inhuman society is a society in which "everyday reality is a tissue of lies, of cowardice, of contempt for man." (1967 b</w:t>
      </w:r>
      <w:proofErr w:type="gramStart"/>
      <w:r w:rsidRPr="00FC52B9">
        <w:rPr>
          <w:rFonts w:asciiTheme="minorHAnsi" w:hAnsiTheme="minorHAnsi"/>
        </w:rPr>
        <w:t>:52</w:t>
      </w:r>
      <w:proofErr w:type="gramEnd"/>
      <w:r w:rsidRPr="00FC52B9">
        <w:rPr>
          <w:rFonts w:asciiTheme="minorHAnsi" w:hAnsiTheme="minorHAnsi"/>
        </w:rPr>
        <w:t>)</w:t>
      </w:r>
    </w:p>
    <w:p w:rsidR="0059279B" w:rsidRPr="00FC52B9" w:rsidRDefault="0059279B" w:rsidP="00FC52B9">
      <w:pPr>
        <w:pStyle w:val="Cards"/>
        <w:ind w:left="0" w:right="0"/>
        <w:rPr>
          <w:rFonts w:asciiTheme="minorHAnsi" w:hAnsiTheme="minorHAnsi"/>
        </w:rPr>
      </w:pPr>
      <w:r w:rsidRPr="00FC52B9">
        <w:rPr>
          <w:rStyle w:val="StyleUnderline"/>
          <w:rFonts w:asciiTheme="minorHAnsi" w:hAnsiTheme="minorHAnsi"/>
        </w:rPr>
        <w:t>This commitment to truth is not the reactionary humanism that presents some normalising</w:t>
      </w:r>
      <w:r w:rsidRPr="00FC52B9">
        <w:rPr>
          <w:rFonts w:asciiTheme="minorHAnsi" w:hAnsiTheme="minorHAnsi"/>
        </w:rPr>
        <w:t xml:space="preserve"> orthodoxy/</w:t>
      </w:r>
      <w:r w:rsidRPr="00FC52B9">
        <w:rPr>
          <w:rStyle w:val="StyleUnderline"/>
          <w:rFonts w:asciiTheme="minorHAnsi" w:hAnsiTheme="minorHAnsi"/>
        </w:rPr>
        <w:t>ideology as the essence of what it is to be human</w:t>
      </w:r>
      <w:r w:rsidRPr="00FC52B9">
        <w:rPr>
          <w:rFonts w:asciiTheme="minorHAnsi" w:hAnsiTheme="minorHAnsi"/>
        </w:rPr>
        <w:t xml:space="preserve">. </w:t>
      </w:r>
      <w:r w:rsidRPr="00FC52B9">
        <w:rPr>
          <w:rStyle w:val="StyleUnderline"/>
          <w:rFonts w:asciiTheme="minorHAnsi" w:hAnsiTheme="minorHAnsi"/>
        </w:rPr>
        <w:t>This is a humanism that returns to the truth of the experiences of individual human beings</w:t>
      </w:r>
      <w:r w:rsidRPr="00FC52B9">
        <w:rPr>
          <w:rFonts w:asciiTheme="minorHAnsi" w:hAnsiTheme="minorHAnsi"/>
        </w:rPr>
        <w:t xml:space="preserve"> – to immanence.</w:t>
      </w:r>
    </w:p>
    <w:p w:rsidR="0059279B" w:rsidRPr="00FC52B9" w:rsidRDefault="0059279B" w:rsidP="0059279B">
      <w:pPr>
        <w:pStyle w:val="Nothing"/>
        <w:rPr>
          <w:rFonts w:asciiTheme="minorHAnsi" w:hAnsiTheme="minorHAnsi"/>
        </w:rPr>
      </w:pPr>
    </w:p>
    <w:p w:rsidR="0059279B" w:rsidRPr="00FC52B9" w:rsidRDefault="0059279B" w:rsidP="0059279B">
      <w:pPr>
        <w:pStyle w:val="Heading4"/>
        <w:rPr>
          <w:rFonts w:asciiTheme="minorHAnsi" w:hAnsiTheme="minorHAnsi"/>
        </w:rPr>
      </w:pPr>
      <w:r w:rsidRPr="00FC52B9">
        <w:rPr>
          <w:rFonts w:asciiTheme="minorHAnsi" w:hAnsiTheme="minorHAnsi"/>
        </w:rPr>
        <w:t xml:space="preserve">Affirming the power to make ethical prescriptions and alter the world is possible and crucial to agency and counter-hegemonic praxis. The black human is </w:t>
      </w:r>
      <w:r w:rsidRPr="00FC52B9">
        <w:rPr>
          <w:rFonts w:asciiTheme="minorHAnsi" w:hAnsiTheme="minorHAnsi"/>
          <w:u w:val="single"/>
        </w:rPr>
        <w:t>not a contradiction</w:t>
      </w:r>
      <w:r w:rsidRPr="00FC52B9">
        <w:rPr>
          <w:rFonts w:asciiTheme="minorHAnsi" w:hAnsiTheme="minorHAnsi"/>
        </w:rPr>
        <w:t xml:space="preserve"> and </w:t>
      </w:r>
      <w:r w:rsidRPr="00FC52B9">
        <w:rPr>
          <w:rFonts w:asciiTheme="minorHAnsi" w:hAnsiTheme="minorHAnsi"/>
          <w:u w:val="single"/>
        </w:rPr>
        <w:t>its ontological position can be altered</w:t>
      </w:r>
      <w:r w:rsidRPr="00FC52B9">
        <w:rPr>
          <w:rFonts w:asciiTheme="minorHAnsi" w:hAnsiTheme="minorHAnsi"/>
        </w:rPr>
        <w:t xml:space="preserve"> </w:t>
      </w:r>
    </w:p>
    <w:p w:rsidR="0059279B" w:rsidRPr="00FC52B9" w:rsidRDefault="0059279B" w:rsidP="0059279B">
      <w:pPr>
        <w:pStyle w:val="Nothing"/>
        <w:rPr>
          <w:rStyle w:val="Style13ptBold"/>
          <w:rFonts w:asciiTheme="minorHAnsi" w:hAnsiTheme="minorHAnsi"/>
        </w:rPr>
      </w:pPr>
      <w:r w:rsidRPr="00FC52B9">
        <w:rPr>
          <w:rStyle w:val="Style13ptBold"/>
          <w:rFonts w:asciiTheme="minorHAnsi" w:hAnsiTheme="minorHAnsi"/>
        </w:rPr>
        <w:t>Yancy 13</w:t>
      </w:r>
    </w:p>
    <w:p w:rsidR="0059279B" w:rsidRPr="00FC52B9" w:rsidRDefault="0059279B" w:rsidP="0059279B">
      <w:pPr>
        <w:pStyle w:val="Nothing"/>
        <w:rPr>
          <w:rFonts w:asciiTheme="minorHAnsi" w:hAnsiTheme="minorHAnsi"/>
        </w:rPr>
      </w:pPr>
      <w:r w:rsidRPr="00FC52B9">
        <w:rPr>
          <w:rFonts w:asciiTheme="minorHAnsi" w:hAnsiTheme="minorHAnsi"/>
        </w:rPr>
        <w:t>(George, Introduction: Black Philosophy and the Crucible of Lived, The Black Scholar, Vol. 43, No. 4, Special Issue: Role of Black Philosophy (Winter 2013), pp. 5-10)</w:t>
      </w:r>
    </w:p>
    <w:p w:rsidR="0059279B" w:rsidRPr="00FC52B9" w:rsidRDefault="0059279B" w:rsidP="0059279B">
      <w:pPr>
        <w:pStyle w:val="Nothing"/>
        <w:rPr>
          <w:rFonts w:asciiTheme="minorHAnsi" w:hAnsiTheme="minorHAnsi"/>
        </w:rPr>
      </w:pPr>
    </w:p>
    <w:p w:rsidR="0059279B" w:rsidRPr="00FC52B9" w:rsidRDefault="0059279B" w:rsidP="00FC52B9">
      <w:pPr>
        <w:pStyle w:val="Cards"/>
        <w:ind w:left="0" w:right="0"/>
        <w:rPr>
          <w:rFonts w:asciiTheme="minorHAnsi" w:hAnsiTheme="minorHAnsi" w:cs="Times"/>
        </w:rPr>
      </w:pPr>
      <w:r w:rsidRPr="00FC52B9">
        <w:rPr>
          <w:rStyle w:val="StyleUnderline"/>
          <w:rFonts w:asciiTheme="minorHAnsi" w:hAnsiTheme="minorHAnsi"/>
        </w:rPr>
        <w:t>Black philosophy</w:t>
      </w:r>
      <w:r w:rsidRPr="00FC52B9">
        <w:rPr>
          <w:rFonts w:asciiTheme="minorHAnsi" w:hAnsiTheme="minorHAnsi"/>
        </w:rPr>
        <w:t xml:space="preserve"> and its role </w:t>
      </w:r>
      <w:r w:rsidRPr="00FC52B9">
        <w:rPr>
          <w:rStyle w:val="StyleUnderline"/>
          <w:rFonts w:asciiTheme="minorHAnsi" w:hAnsiTheme="minorHAnsi"/>
        </w:rPr>
        <w:t>are</w:t>
      </w:r>
      <w:r w:rsidRPr="00FC52B9">
        <w:rPr>
          <w:rFonts w:asciiTheme="minorHAnsi" w:hAnsiTheme="minorHAnsi"/>
        </w:rPr>
        <w:t xml:space="preserve"> funda- mentally </w:t>
      </w:r>
      <w:r w:rsidRPr="00FC52B9">
        <w:rPr>
          <w:rStyle w:val="StyleUnderline"/>
          <w:rFonts w:asciiTheme="minorHAnsi" w:hAnsiTheme="minorHAnsi"/>
        </w:rPr>
        <w:t>linked with existential struggle</w:t>
      </w:r>
      <w:r w:rsidRPr="00FC52B9">
        <w:rPr>
          <w:rFonts w:asciiTheme="minorHAnsi" w:hAnsiTheme="minorHAnsi"/>
        </w:rPr>
        <w:t xml:space="preserve">. </w:t>
      </w:r>
      <w:r w:rsidRPr="00FC52B9">
        <w:rPr>
          <w:rStyle w:val="StyleUnderline"/>
          <w:rFonts w:asciiTheme="minorHAnsi" w:hAnsiTheme="minorHAnsi"/>
          <w:highlight w:val="green"/>
        </w:rPr>
        <w:t>The lived experiences of struggle</w:t>
      </w:r>
      <w:r w:rsidRPr="00FC52B9">
        <w:rPr>
          <w:rStyle w:val="StyleUnderline"/>
          <w:rFonts w:asciiTheme="minorHAnsi" w:hAnsiTheme="minorHAnsi"/>
        </w:rPr>
        <w:t xml:space="preserve"> and resistance</w:t>
      </w:r>
      <w:r w:rsidRPr="00FC52B9">
        <w:rPr>
          <w:rFonts w:asciiTheme="minorHAnsi" w:hAnsiTheme="minorHAnsi"/>
        </w:rPr>
        <w:t xml:space="preserve"> (etymologically, “to take a stand”) </w:t>
      </w:r>
      <w:r w:rsidRPr="00FC52B9">
        <w:rPr>
          <w:rStyle w:val="StyleUnderline"/>
          <w:rFonts w:asciiTheme="minorHAnsi" w:hAnsiTheme="minorHAnsi"/>
          <w:highlight w:val="green"/>
        </w:rPr>
        <w:t>speak to the fact that the social ontological structure of the world is not a metaphysical fait accompli</w:t>
      </w:r>
      <w:r w:rsidRPr="00FC52B9">
        <w:rPr>
          <w:rStyle w:val="StyleUnderline"/>
          <w:rFonts w:asciiTheme="minorHAnsi" w:hAnsiTheme="minorHAnsi"/>
        </w:rPr>
        <w:t xml:space="preserve">. Black philosophy acknowledges its historical conditionality and emergence against </w:t>
      </w:r>
      <w:r w:rsidRPr="00FC52B9">
        <w:rPr>
          <w:rStyle w:val="StyleUnderline"/>
          <w:rFonts w:asciiTheme="minorHAnsi" w:hAnsiTheme="minorHAnsi"/>
          <w:highlight w:val="green"/>
        </w:rPr>
        <w:t>the backdrop of white racism</w:t>
      </w:r>
      <w:r w:rsidRPr="00FC52B9">
        <w:rPr>
          <w:rFonts w:asciiTheme="minorHAnsi" w:hAnsiTheme="minorHAnsi"/>
        </w:rPr>
        <w:t xml:space="preserve">, vio- lence, colonialism, dehumanization, en- slavement, oppression, and objectification. </w:t>
      </w:r>
      <w:r w:rsidRPr="00FC52B9">
        <w:rPr>
          <w:rStyle w:val="StyleUnderline"/>
          <w:rFonts w:asciiTheme="minorHAnsi" w:hAnsiTheme="minorHAnsi"/>
        </w:rPr>
        <w:t xml:space="preserve">It recognizes this backdrop as constituted through lived embodiment and configurations of thought and action that were not necessary, but that </w:t>
      </w:r>
      <w:r w:rsidRPr="00FC52B9">
        <w:rPr>
          <w:rStyle w:val="StyleUnderline"/>
          <w:rFonts w:asciiTheme="minorHAnsi" w:hAnsiTheme="minorHAnsi"/>
          <w:highlight w:val="green"/>
        </w:rPr>
        <w:t>are predicated upon contingent sites of power and hegemony that are linked to oppressive ideologies</w:t>
      </w:r>
      <w:r w:rsidRPr="00FC52B9">
        <w:rPr>
          <w:rStyle w:val="StyleUnderline"/>
          <w:rFonts w:asciiTheme="minorHAnsi" w:hAnsiTheme="minorHAnsi"/>
        </w:rPr>
        <w:t xml:space="preserve"> and the possession of material power to superimpose such oppressive ideologies</w:t>
      </w:r>
      <w:r w:rsidRPr="00FC52B9">
        <w:rPr>
          <w:rFonts w:asciiTheme="minorHAnsi" w:hAnsiTheme="minorHAnsi"/>
          <w:b/>
        </w:rPr>
        <w:t>.</w:t>
      </w:r>
      <w:r w:rsidRPr="00FC52B9">
        <w:rPr>
          <w:rFonts w:asciiTheme="minorHAnsi" w:hAnsiTheme="minorHAnsi"/>
        </w:rPr>
        <w:t xml:space="preserve"> Hence, relevant to black philosophy is its clarion call: </w:t>
      </w:r>
      <w:r w:rsidRPr="00FC52B9">
        <w:rPr>
          <w:rFonts w:asciiTheme="minorHAnsi" w:hAnsiTheme="minorHAnsi"/>
          <w:i/>
          <w:iCs/>
        </w:rPr>
        <w:t>“</w:t>
      </w:r>
      <w:r w:rsidRPr="00FC52B9">
        <w:rPr>
          <w:rStyle w:val="StyleUnderline"/>
          <w:rFonts w:asciiTheme="minorHAnsi" w:hAnsiTheme="minorHAnsi"/>
          <w:highlight w:val="green"/>
        </w:rPr>
        <w:t>The world is not as it ought to be!”</w:t>
      </w:r>
    </w:p>
    <w:p w:rsidR="0059279B" w:rsidRPr="00FC52B9" w:rsidRDefault="0059279B" w:rsidP="00FC52B9">
      <w:pPr>
        <w:pStyle w:val="Cards"/>
        <w:ind w:left="0" w:right="0"/>
        <w:rPr>
          <w:rFonts w:asciiTheme="minorHAnsi" w:hAnsiTheme="minorHAnsi"/>
        </w:rPr>
      </w:pPr>
      <w:r w:rsidRPr="00FC52B9">
        <w:rPr>
          <w:rStyle w:val="StyleUnderline"/>
          <w:rFonts w:asciiTheme="minorHAnsi" w:hAnsiTheme="minorHAnsi"/>
          <w:highlight w:val="green"/>
        </w:rPr>
        <w:t>It is the power of “ought” that points to the openness of human history, agency, and counter-hegemonic praxis</w:t>
      </w:r>
      <w:r w:rsidRPr="00FC52B9">
        <w:rPr>
          <w:rStyle w:val="StyleUnderline"/>
          <w:rFonts w:asciiTheme="minorHAnsi" w:hAnsiTheme="minorHAnsi"/>
        </w:rPr>
        <w:t xml:space="preserve">. </w:t>
      </w:r>
      <w:r w:rsidRPr="00FC52B9">
        <w:rPr>
          <w:rStyle w:val="StyleUnderline"/>
          <w:rFonts w:asciiTheme="minorHAnsi" w:hAnsiTheme="minorHAnsi"/>
          <w:highlight w:val="green"/>
        </w:rPr>
        <w:t>The “ought” implies slippage</w:t>
      </w:r>
      <w:r w:rsidRPr="00FC52B9">
        <w:rPr>
          <w:rStyle w:val="StyleUnderline"/>
          <w:rFonts w:asciiTheme="minorHAnsi" w:hAnsiTheme="minorHAnsi"/>
        </w:rPr>
        <w:t xml:space="preserve">, excess, lacunae, </w:t>
      </w:r>
      <w:r w:rsidRPr="00FC52B9">
        <w:rPr>
          <w:rStyle w:val="StyleUnderline"/>
          <w:rFonts w:asciiTheme="minorHAnsi" w:hAnsiTheme="minorHAnsi"/>
          <w:highlight w:val="green"/>
        </w:rPr>
        <w:t>and the capacity to create. The subtext here is that one can reconfigure the world, reshape its direction, undo its normative repetitions, and create new and ever freeing forms of political formation</w:t>
      </w:r>
      <w:r w:rsidRPr="00FC52B9">
        <w:rPr>
          <w:rStyle w:val="StyleUnderline"/>
          <w:rFonts w:asciiTheme="minorHAnsi" w:hAnsiTheme="minorHAnsi"/>
        </w:rPr>
        <w:t>, relationality, and performance</w:t>
      </w:r>
      <w:r w:rsidRPr="00FC52B9">
        <w:rPr>
          <w:rFonts w:asciiTheme="minorHAnsi" w:hAnsiTheme="minorHAnsi"/>
        </w:rPr>
        <w:t xml:space="preserve">. [Italics in original article – DQ] The role of black philosophy, then, having its point of origin within a matrix of oppression, even as this oppression was/is diasporic, is antagonistic and iconoclastic; indeed, resis- tant to claims of philosophical universality that are actually forms of discourse that are predicated upon a philosophical anthropol- ogy that is, in this case, underwritten by whiteness as the transcendental norm and that valorizes its vision of the world and the meaning of humanity at the exclusion of others. Hence, </w:t>
      </w:r>
      <w:r w:rsidRPr="00FC52B9">
        <w:rPr>
          <w:rStyle w:val="StyleUnderline"/>
          <w:rFonts w:asciiTheme="minorHAnsi" w:hAnsiTheme="minorHAnsi"/>
        </w:rPr>
        <w:t>to engage in black philosophy</w:t>
      </w:r>
      <w:r w:rsidRPr="00FC52B9">
        <w:rPr>
          <w:rFonts w:asciiTheme="minorHAnsi" w:hAnsiTheme="minorHAnsi"/>
        </w:rPr>
        <w:t xml:space="preserve"> on conceptual terms set forth here </w:t>
      </w:r>
      <w:r w:rsidRPr="00FC52B9">
        <w:rPr>
          <w:rStyle w:val="StyleUnderline"/>
          <w:rFonts w:asciiTheme="minorHAnsi" w:hAnsiTheme="minorHAnsi"/>
        </w:rPr>
        <w:t>is to affirm one’s humanity in the face of those who deem you a sub-person</w:t>
      </w:r>
      <w:r w:rsidRPr="00FC52B9">
        <w:rPr>
          <w:rFonts w:asciiTheme="minorHAnsi" w:hAnsiTheme="minorHAnsi"/>
        </w:rPr>
        <w:t xml:space="preserve">, ersatz, </w:t>
      </w:r>
      <w:r w:rsidRPr="00FC52B9">
        <w:rPr>
          <w:rStyle w:val="StyleUnderline"/>
          <w:rFonts w:asciiTheme="minorHAnsi" w:hAnsiTheme="minorHAnsi"/>
        </w:rPr>
        <w:t>ontologically nugatory</w:t>
      </w:r>
      <w:r w:rsidRPr="00FC52B9">
        <w:rPr>
          <w:rFonts w:asciiTheme="minorHAnsi" w:hAnsiTheme="minorHAnsi"/>
        </w:rPr>
        <w:t>.</w:t>
      </w:r>
    </w:p>
    <w:p w:rsidR="0059279B" w:rsidRPr="00FC52B9" w:rsidRDefault="0059279B" w:rsidP="0059279B">
      <w:pPr>
        <w:pStyle w:val="Nothing"/>
        <w:rPr>
          <w:rFonts w:asciiTheme="minorHAnsi" w:hAnsiTheme="minorHAnsi"/>
        </w:rPr>
      </w:pPr>
    </w:p>
    <w:p w:rsidR="0059279B" w:rsidRPr="00FC52B9" w:rsidRDefault="0059279B" w:rsidP="0059279B">
      <w:pPr>
        <w:pStyle w:val="Heading3"/>
        <w:rPr>
          <w:rFonts w:asciiTheme="minorHAnsi" w:hAnsiTheme="minorHAnsi"/>
        </w:rPr>
      </w:pPr>
      <w:r w:rsidRPr="00FC52B9">
        <w:rPr>
          <w:rFonts w:asciiTheme="minorHAnsi" w:hAnsiTheme="minorHAnsi"/>
        </w:rPr>
        <w:t>AT Libidinal Econ</w:t>
      </w:r>
    </w:p>
    <w:p w:rsidR="0059279B" w:rsidRPr="00FC52B9" w:rsidRDefault="0059279B" w:rsidP="0059279B">
      <w:pPr>
        <w:pStyle w:val="Heading4"/>
        <w:rPr>
          <w:rFonts w:asciiTheme="minorHAnsi" w:hAnsiTheme="minorHAnsi"/>
        </w:rPr>
      </w:pPr>
      <w:r w:rsidRPr="00FC52B9">
        <w:rPr>
          <w:rFonts w:asciiTheme="minorHAnsi" w:hAnsiTheme="minorHAnsi"/>
        </w:rPr>
        <w:t>Their insidious targeting arg relies on the libidinal economy which is wrong and cannot be the foundation for ethics or the political</w:t>
      </w:r>
    </w:p>
    <w:p w:rsidR="0059279B" w:rsidRPr="00FC52B9" w:rsidRDefault="0059279B" w:rsidP="0059279B">
      <w:pPr>
        <w:rPr>
          <w:rStyle w:val="Style13ptBold"/>
          <w:rFonts w:asciiTheme="minorHAnsi" w:hAnsiTheme="minorHAnsi"/>
        </w:rPr>
      </w:pPr>
    </w:p>
    <w:p w:rsidR="0059279B" w:rsidRPr="00FC52B9" w:rsidRDefault="0059279B" w:rsidP="0059279B">
      <w:pPr>
        <w:rPr>
          <w:rFonts w:asciiTheme="minorHAnsi" w:hAnsiTheme="minorHAnsi"/>
        </w:rPr>
      </w:pPr>
      <w:r w:rsidRPr="00FC52B9">
        <w:rPr>
          <w:rStyle w:val="Style13ptBold"/>
          <w:rFonts w:asciiTheme="minorHAnsi" w:hAnsiTheme="minorHAnsi"/>
        </w:rPr>
        <w:t>Gordon 1</w:t>
      </w:r>
    </w:p>
    <w:p w:rsidR="0059279B" w:rsidRPr="00FC52B9" w:rsidRDefault="0059279B" w:rsidP="0059279B">
      <w:pPr>
        <w:rPr>
          <w:rFonts w:asciiTheme="minorHAnsi" w:hAnsiTheme="minorHAnsi"/>
        </w:rPr>
      </w:pPr>
      <w:r w:rsidRPr="00FC52B9">
        <w:rPr>
          <w:rFonts w:asciiTheme="minorHAnsi" w:hAnsiTheme="minorHAnsi"/>
        </w:rPr>
        <w:t xml:space="preserve">(Paul, psychotherapist living and working in London </w:t>
      </w:r>
      <w:r w:rsidRPr="00FC52B9">
        <w:rPr>
          <w:rStyle w:val="Emphasis"/>
          <w:rFonts w:asciiTheme="minorHAnsi" w:hAnsiTheme="minorHAnsi"/>
          <w:highlight w:val="green"/>
        </w:rPr>
        <w:t>Psychoanalysis and Racism</w:t>
      </w:r>
      <w:r w:rsidRPr="00FC52B9">
        <w:rPr>
          <w:rFonts w:asciiTheme="minorHAnsi" w:hAnsiTheme="minorHAnsi"/>
        </w:rPr>
        <w:t>: The politics of defeat Race &amp; Class v. 42, n. 4)</w:t>
      </w:r>
    </w:p>
    <w:p w:rsidR="0059279B" w:rsidRPr="00FC52B9" w:rsidRDefault="0059279B" w:rsidP="0059279B">
      <w:pPr>
        <w:rPr>
          <w:rStyle w:val="Emphasis"/>
          <w:rFonts w:asciiTheme="minorHAnsi" w:hAnsiTheme="minorHAnsi"/>
        </w:rPr>
      </w:pPr>
      <w:r w:rsidRPr="00FC52B9">
        <w:rPr>
          <w:rFonts w:asciiTheme="minorHAnsi" w:hAnsiTheme="minorHAnsi"/>
          <w:sz w:val="10"/>
        </w:rPr>
        <w:t xml:space="preserve">The </w:t>
      </w:r>
      <w:r w:rsidRPr="00FC52B9">
        <w:rPr>
          <w:rStyle w:val="StyleUnderline"/>
          <w:rFonts w:asciiTheme="minorHAnsi" w:hAnsiTheme="minorHAnsi"/>
        </w:rPr>
        <w:t>postmodernists'</w:t>
      </w:r>
      <w:r w:rsidRPr="00FC52B9">
        <w:rPr>
          <w:rFonts w:asciiTheme="minorHAnsi" w:hAnsiTheme="minorHAnsi"/>
          <w:sz w:val="10"/>
        </w:rPr>
        <w:t xml:space="preserve"> problem is that they </w:t>
      </w:r>
      <w:r w:rsidRPr="00FC52B9">
        <w:rPr>
          <w:rStyle w:val="StyleUnderline"/>
          <w:rFonts w:asciiTheme="minorHAnsi" w:hAnsiTheme="minorHAnsi"/>
        </w:rPr>
        <w:t>cannot live with disappointment</w:t>
      </w:r>
      <w:r w:rsidRPr="00FC52B9">
        <w:rPr>
          <w:rFonts w:asciiTheme="minorHAnsi" w:hAnsiTheme="minorHAnsi"/>
          <w:sz w:val="10"/>
        </w:rPr>
        <w:t xml:space="preserve">. All </w:t>
      </w:r>
      <w:r w:rsidRPr="00FC52B9">
        <w:rPr>
          <w:rStyle w:val="StyleUnderline"/>
          <w:rFonts w:asciiTheme="minorHAnsi" w:hAnsiTheme="minorHAnsi"/>
        </w:rPr>
        <w:t>the tragedies of the political project of emancipation</w:t>
      </w:r>
      <w:r w:rsidRPr="00FC52B9">
        <w:rPr>
          <w:rFonts w:asciiTheme="minorHAnsi" w:hAnsiTheme="minorHAnsi"/>
          <w:sz w:val="10"/>
        </w:rPr>
        <w:t xml:space="preserve"> ± the evils of Stalinism in particular ± </w:t>
      </w:r>
      <w:r w:rsidRPr="00FC52B9">
        <w:rPr>
          <w:rStyle w:val="StyleUnderline"/>
          <w:rFonts w:asciiTheme="minorHAnsi" w:hAnsiTheme="minorHAnsi"/>
        </w:rPr>
        <w:t>are seen as the inevitable product of</w:t>
      </w:r>
      <w:r w:rsidRPr="00FC52B9">
        <w:rPr>
          <w:rFonts w:asciiTheme="minorHAnsi" w:hAnsiTheme="minorHAnsi"/>
          <w:sz w:val="10"/>
        </w:rPr>
        <w:t xml:space="preserve"> men and women </w:t>
      </w:r>
      <w:r w:rsidRPr="00FC52B9">
        <w:rPr>
          <w:rStyle w:val="StyleUnderline"/>
          <w:rFonts w:asciiTheme="minorHAnsi" w:hAnsiTheme="minorHAnsi"/>
        </w:rPr>
        <w:t>trying to create a better society.</w:t>
      </w:r>
      <w:r w:rsidRPr="00FC52B9">
        <w:rPr>
          <w:rFonts w:asciiTheme="minorHAnsi" w:hAnsiTheme="minorHAnsi"/>
          <w:sz w:val="10"/>
        </w:rPr>
        <w:t xml:space="preserve"> But, </w:t>
      </w:r>
      <w:r w:rsidRPr="00FC52B9">
        <w:rPr>
          <w:rStyle w:val="Emphasis"/>
          <w:rFonts w:asciiTheme="minorHAnsi" w:hAnsiTheme="minorHAnsi"/>
          <w:highlight w:val="green"/>
        </w:rPr>
        <w:t>rather than engage in a critical assessment of how</w:t>
      </w:r>
      <w:r w:rsidRPr="00FC52B9">
        <w:rPr>
          <w:rFonts w:asciiTheme="minorHAnsi" w:hAnsiTheme="minorHAnsi"/>
          <w:sz w:val="10"/>
        </w:rPr>
        <w:t xml:space="preserve">, for instance, </w:t>
      </w:r>
      <w:r w:rsidRPr="00FC52B9">
        <w:rPr>
          <w:rStyle w:val="Emphasis"/>
          <w:rFonts w:asciiTheme="minorHAnsi" w:hAnsiTheme="minorHAnsi"/>
        </w:rPr>
        <w:t xml:space="preserve">radical political </w:t>
      </w:r>
      <w:r w:rsidRPr="00FC52B9">
        <w:rPr>
          <w:rStyle w:val="Emphasis"/>
          <w:rFonts w:asciiTheme="minorHAnsi" w:hAnsiTheme="minorHAnsi"/>
          <w:highlight w:val="green"/>
        </w:rPr>
        <w:t xml:space="preserve">movements go wrong, they discard the </w:t>
      </w:r>
      <w:r w:rsidRPr="00FC52B9">
        <w:rPr>
          <w:rStyle w:val="Emphasis"/>
          <w:rFonts w:asciiTheme="minorHAnsi" w:hAnsiTheme="minorHAnsi"/>
        </w:rPr>
        <w:t xml:space="preserve">emancipatory </w:t>
      </w:r>
      <w:r w:rsidRPr="00FC52B9">
        <w:rPr>
          <w:rStyle w:val="Emphasis"/>
          <w:rFonts w:asciiTheme="minorHAnsi" w:hAnsiTheme="minorHAnsi"/>
          <w:highlight w:val="green"/>
        </w:rPr>
        <w:t>project</w:t>
      </w:r>
      <w:r w:rsidRPr="00FC52B9">
        <w:rPr>
          <w:rFonts w:asciiTheme="minorHAnsi" w:hAnsiTheme="minorHAnsi"/>
          <w:sz w:val="10"/>
        </w:rPr>
        <w:t xml:space="preserve"> and impulse itself. The postmodernists, as Sivanandan puts it, blame modernity for having failed them: `the intellectuals and </w:t>
      </w:r>
      <w:r w:rsidRPr="00FC52B9">
        <w:rPr>
          <w:rStyle w:val="StyleUnderline"/>
          <w:rFonts w:asciiTheme="minorHAnsi" w:hAnsiTheme="minorHAnsi"/>
          <w:highlight w:val="green"/>
        </w:rPr>
        <w:t>academics have fled into discourse</w:t>
      </w:r>
      <w:r w:rsidRPr="00FC52B9">
        <w:rPr>
          <w:rFonts w:asciiTheme="minorHAnsi" w:hAnsiTheme="minorHAnsi"/>
          <w:sz w:val="10"/>
        </w:rPr>
        <w:t xml:space="preserve"> and deconstruction and representation ± </w:t>
      </w:r>
      <w:r w:rsidRPr="00FC52B9">
        <w:rPr>
          <w:rStyle w:val="StyleUnderline"/>
          <w:rFonts w:asciiTheme="minorHAnsi" w:hAnsiTheme="minorHAnsi"/>
        </w:rPr>
        <w:t xml:space="preserve">as though to interpret the world is more important than to change it, </w:t>
      </w:r>
      <w:r w:rsidRPr="00FC52B9">
        <w:rPr>
          <w:rStyle w:val="Emphasis"/>
          <w:rFonts w:asciiTheme="minorHAnsi" w:hAnsiTheme="minorHAnsi"/>
          <w:highlight w:val="green"/>
        </w:rPr>
        <w:t>as though changing</w:t>
      </w:r>
      <w:r w:rsidRPr="00FC52B9">
        <w:rPr>
          <w:rStyle w:val="Emphasis"/>
          <w:rFonts w:asciiTheme="minorHAnsi" w:hAnsiTheme="minorHAnsi"/>
        </w:rPr>
        <w:t xml:space="preserve"> the </w:t>
      </w:r>
      <w:r w:rsidRPr="00FC52B9">
        <w:rPr>
          <w:rStyle w:val="Emphasis"/>
          <w:rFonts w:asciiTheme="minorHAnsi" w:hAnsiTheme="minorHAnsi"/>
          <w:highlight w:val="green"/>
        </w:rPr>
        <w:t>interpretation is all we could do in a changing world'</w:t>
      </w:r>
      <w:r w:rsidRPr="00FC52B9">
        <w:rPr>
          <w:rFonts w:asciiTheme="minorHAnsi" w:hAnsiTheme="minorHAnsi"/>
          <w:sz w:val="10"/>
        </w:rPr>
        <w:t xml:space="preserve">.58 </w:t>
      </w:r>
      <w:r w:rsidRPr="00FC52B9">
        <w:rPr>
          <w:rStyle w:val="StyleUnderline"/>
          <w:rFonts w:asciiTheme="minorHAnsi" w:hAnsiTheme="minorHAnsi"/>
        </w:rPr>
        <w:t xml:space="preserve">To justify their flight from </w:t>
      </w:r>
      <w:r w:rsidRPr="00FC52B9">
        <w:rPr>
          <w:rFonts w:asciiTheme="minorHAnsi" w:hAnsiTheme="minorHAnsi"/>
          <w:sz w:val="10"/>
        </w:rPr>
        <w:t>a</w:t>
      </w:r>
      <w:r w:rsidRPr="00FC52B9">
        <w:rPr>
          <w:rStyle w:val="StyleUnderline"/>
          <w:rFonts w:asciiTheme="minorHAnsi" w:hAnsiTheme="minorHAnsi"/>
        </w:rPr>
        <w:t xml:space="preserve"> politics</w:t>
      </w:r>
      <w:r w:rsidRPr="00FC52B9">
        <w:rPr>
          <w:rFonts w:asciiTheme="minorHAnsi" w:hAnsiTheme="minorHAnsi"/>
          <w:sz w:val="10"/>
        </w:rPr>
        <w:t xml:space="preserve"> holding out the prospect of radical change through self-activity, </w:t>
      </w:r>
      <w:r w:rsidRPr="00FC52B9">
        <w:rPr>
          <w:rStyle w:val="StyleUnderline"/>
          <w:rFonts w:asciiTheme="minorHAnsi" w:hAnsiTheme="minorHAnsi"/>
        </w:rPr>
        <w:t>the disappointed intellectuals</w:t>
      </w:r>
      <w:r w:rsidRPr="00FC52B9">
        <w:rPr>
          <w:rFonts w:asciiTheme="minorHAnsi" w:hAnsiTheme="minorHAnsi"/>
          <w:sz w:val="10"/>
        </w:rPr>
        <w:t xml:space="preserve"> and abundant intellectual </w:t>
      </w:r>
      <w:r w:rsidRPr="00FC52B9">
        <w:rPr>
          <w:rStyle w:val="StyleUnderline"/>
          <w:rFonts w:asciiTheme="minorHAnsi" w:hAnsiTheme="minorHAnsi"/>
        </w:rPr>
        <w:t xml:space="preserve">alibis </w:t>
      </w:r>
      <w:r w:rsidRPr="00FC52B9">
        <w:rPr>
          <w:rFonts w:asciiTheme="minorHAnsi" w:hAnsiTheme="minorHAnsi"/>
          <w:sz w:val="10"/>
        </w:rPr>
        <w:t xml:space="preserve">for themselves in the very work they </w:t>
      </w:r>
      <w:r w:rsidRPr="00FC52B9">
        <w:rPr>
          <w:rStyle w:val="StyleUnderline"/>
          <w:rFonts w:asciiTheme="minorHAnsi" w:hAnsiTheme="minorHAnsi"/>
        </w:rPr>
        <w:t>champion</w:t>
      </w:r>
      <w:r w:rsidRPr="00FC52B9">
        <w:rPr>
          <w:rFonts w:asciiTheme="minorHAnsi" w:hAnsiTheme="minorHAnsi"/>
          <w:sz w:val="10"/>
        </w:rPr>
        <w:t xml:space="preserve">, including, in Cohen's case, </w:t>
      </w:r>
      <w:r w:rsidRPr="00FC52B9">
        <w:rPr>
          <w:rStyle w:val="StyleUnderline"/>
          <w:rFonts w:asciiTheme="minorHAnsi" w:hAnsiTheme="minorHAnsi"/>
        </w:rPr>
        <w:t>psychoanalysis</w:t>
      </w:r>
      <w:r w:rsidRPr="00FC52B9">
        <w:rPr>
          <w:rFonts w:asciiTheme="minorHAnsi" w:hAnsiTheme="minorHAnsi"/>
          <w:sz w:val="10"/>
        </w:rPr>
        <w:t xml:space="preserve">. What Marshall Berman says of Foucault seems true also of </w:t>
      </w:r>
      <w:r w:rsidRPr="00FC52B9">
        <w:rPr>
          <w:rStyle w:val="Emphasis"/>
          <w:rFonts w:asciiTheme="minorHAnsi" w:hAnsiTheme="minorHAnsi"/>
          <w:highlight w:val="green"/>
        </w:rPr>
        <w:t>psychoanalysis</w:t>
      </w:r>
      <w:r w:rsidRPr="00FC52B9">
        <w:rPr>
          <w:rFonts w:asciiTheme="minorHAnsi" w:hAnsiTheme="minorHAnsi"/>
          <w:sz w:val="10"/>
        </w:rPr>
        <w:t xml:space="preserve">; that it </w:t>
      </w:r>
      <w:r w:rsidRPr="00FC52B9">
        <w:rPr>
          <w:rStyle w:val="Emphasis"/>
          <w:rFonts w:asciiTheme="minorHAnsi" w:hAnsiTheme="minorHAnsi"/>
          <w:highlight w:val="green"/>
        </w:rPr>
        <w:t>offers `a</w:t>
      </w:r>
      <w:r w:rsidRPr="00FC52B9">
        <w:rPr>
          <w:rStyle w:val="Emphasis"/>
          <w:rFonts w:asciiTheme="minorHAnsi" w:hAnsiTheme="minorHAnsi"/>
        </w:rPr>
        <w:t xml:space="preserve"> world-</w:t>
      </w:r>
      <w:r w:rsidRPr="00FC52B9">
        <w:rPr>
          <w:rStyle w:val="Emphasis"/>
          <w:rFonts w:asciiTheme="minorHAnsi" w:hAnsiTheme="minorHAnsi"/>
          <w:highlight w:val="green"/>
        </w:rPr>
        <w:t xml:space="preserve">historical alibi' for </w:t>
      </w:r>
      <w:r w:rsidRPr="00FC52B9">
        <w:rPr>
          <w:rStyle w:val="Emphasis"/>
          <w:rFonts w:asciiTheme="minorHAnsi" w:hAnsiTheme="minorHAnsi"/>
        </w:rPr>
        <w:t xml:space="preserve">the </w:t>
      </w:r>
      <w:r w:rsidRPr="00FC52B9">
        <w:rPr>
          <w:rStyle w:val="Emphasis"/>
          <w:rFonts w:asciiTheme="minorHAnsi" w:hAnsiTheme="minorHAnsi"/>
          <w:highlight w:val="green"/>
        </w:rPr>
        <w:t>passivity</w:t>
      </w:r>
      <w:r w:rsidRPr="00FC52B9">
        <w:rPr>
          <w:rStyle w:val="Emphasis"/>
          <w:rFonts w:asciiTheme="minorHAnsi" w:hAnsiTheme="minorHAnsi"/>
        </w:rPr>
        <w:t xml:space="preserve"> and helplessness</w:t>
      </w:r>
      <w:r w:rsidRPr="00FC52B9">
        <w:rPr>
          <w:rFonts w:asciiTheme="minorHAnsi" w:hAnsiTheme="minorHAnsi"/>
          <w:sz w:val="10"/>
        </w:rPr>
        <w:t xml:space="preserve"> felt by many in the 1970s, </w:t>
      </w:r>
      <w:r w:rsidRPr="00FC52B9">
        <w:rPr>
          <w:rStyle w:val="Emphasis"/>
          <w:rFonts w:asciiTheme="minorHAnsi" w:hAnsiTheme="minorHAnsi"/>
          <w:highlight w:val="green"/>
        </w:rPr>
        <w:t>and</w:t>
      </w:r>
      <w:r w:rsidRPr="00FC52B9">
        <w:rPr>
          <w:rStyle w:val="Emphasis"/>
          <w:rFonts w:asciiTheme="minorHAnsi" w:hAnsiTheme="minorHAnsi"/>
        </w:rPr>
        <w:t xml:space="preserve"> that </w:t>
      </w:r>
      <w:r w:rsidRPr="00FC52B9">
        <w:rPr>
          <w:rStyle w:val="Emphasis"/>
          <w:rFonts w:asciiTheme="minorHAnsi" w:hAnsiTheme="minorHAnsi"/>
          <w:highlight w:val="green"/>
        </w:rPr>
        <w:t>it has nothing but contempt for those naive enough to imagine that it might be possible for</w:t>
      </w:r>
      <w:r w:rsidRPr="00FC52B9">
        <w:rPr>
          <w:rStyle w:val="Emphasis"/>
          <w:rFonts w:asciiTheme="minorHAnsi" w:hAnsiTheme="minorHAnsi"/>
        </w:rPr>
        <w:t xml:space="preserve"> modern </w:t>
      </w:r>
      <w:r w:rsidRPr="00FC52B9">
        <w:rPr>
          <w:rStyle w:val="Emphasis"/>
          <w:rFonts w:asciiTheme="minorHAnsi" w:hAnsiTheme="minorHAnsi"/>
          <w:highlight w:val="green"/>
        </w:rPr>
        <w:t>human-kind to be free</w:t>
      </w:r>
      <w:r w:rsidRPr="00FC52B9">
        <w:rPr>
          <w:rStyle w:val="Emphasis"/>
          <w:rFonts w:asciiTheme="minorHAnsi" w:hAnsiTheme="minorHAnsi"/>
        </w:rPr>
        <w:t>.</w:t>
      </w:r>
      <w:r w:rsidRPr="00FC52B9">
        <w:rPr>
          <w:rFonts w:asciiTheme="minorHAnsi" w:hAnsiTheme="minorHAnsi"/>
          <w:sz w:val="10"/>
        </w:rPr>
        <w:t xml:space="preserve"> </w:t>
      </w:r>
      <w:r w:rsidRPr="00FC52B9">
        <w:rPr>
          <w:rStyle w:val="StyleUnderline"/>
          <w:rFonts w:asciiTheme="minorHAnsi" w:hAnsiTheme="minorHAnsi"/>
        </w:rPr>
        <w:t>At every turn for such theorists,</w:t>
      </w:r>
      <w:r w:rsidRPr="00FC52B9">
        <w:rPr>
          <w:rFonts w:asciiTheme="minorHAnsi" w:hAnsiTheme="minorHAnsi"/>
          <w:sz w:val="10"/>
        </w:rPr>
        <w:t xml:space="preserve"> as Berman argues, whether in sexuality, politics, even our imagination, </w:t>
      </w:r>
      <w:r w:rsidRPr="00FC52B9">
        <w:rPr>
          <w:rStyle w:val="StyleUnderline"/>
          <w:rFonts w:asciiTheme="minorHAnsi" w:hAnsiTheme="minorHAnsi"/>
        </w:rPr>
        <w:t>we are nothing but prisoners</w:t>
      </w:r>
      <w:r w:rsidRPr="00FC52B9">
        <w:rPr>
          <w:rFonts w:asciiTheme="minorHAnsi" w:hAnsiTheme="minorHAnsi"/>
          <w:sz w:val="10"/>
        </w:rPr>
        <w:t xml:space="preserve">: there is no freedom in Foucault's world, because his language forms a seamless web, a cage far more airtight than anything Weber ever dreamed of, into which no life can break . . . </w:t>
      </w:r>
      <w:r w:rsidRPr="00FC52B9">
        <w:rPr>
          <w:rStyle w:val="Emphasis"/>
          <w:rFonts w:asciiTheme="minorHAnsi" w:hAnsiTheme="minorHAnsi"/>
          <w:highlight w:val="green"/>
        </w:rPr>
        <w:t>There is no point in trying to resist</w:t>
      </w:r>
      <w:r w:rsidRPr="00FC52B9">
        <w:rPr>
          <w:rStyle w:val="Emphasis"/>
          <w:rFonts w:asciiTheme="minorHAnsi" w:hAnsiTheme="minorHAnsi"/>
        </w:rPr>
        <w:t xml:space="preserve"> </w:t>
      </w:r>
      <w:r w:rsidRPr="00FC52B9">
        <w:rPr>
          <w:rFonts w:asciiTheme="minorHAnsi" w:hAnsiTheme="minorHAnsi"/>
          <w:sz w:val="10"/>
        </w:rPr>
        <w:t>the</w:t>
      </w:r>
      <w:r w:rsidRPr="00FC52B9">
        <w:rPr>
          <w:rStyle w:val="Emphasis"/>
          <w:rFonts w:asciiTheme="minorHAnsi" w:hAnsiTheme="minorHAnsi"/>
        </w:rPr>
        <w:t xml:space="preserve"> </w:t>
      </w:r>
      <w:r w:rsidRPr="00FC52B9">
        <w:rPr>
          <w:rStyle w:val="Emphasis"/>
          <w:rFonts w:asciiTheme="minorHAnsi" w:hAnsiTheme="minorHAnsi"/>
          <w:highlight w:val="green"/>
        </w:rPr>
        <w:t>oppression</w:t>
      </w:r>
      <w:r w:rsidRPr="00FC52B9">
        <w:rPr>
          <w:rStyle w:val="Emphasis"/>
          <w:rFonts w:asciiTheme="minorHAnsi" w:hAnsiTheme="minorHAnsi"/>
        </w:rPr>
        <w:t>s</w:t>
      </w:r>
      <w:r w:rsidRPr="00FC52B9">
        <w:rPr>
          <w:rFonts w:asciiTheme="minorHAnsi" w:hAnsiTheme="minorHAnsi"/>
          <w:sz w:val="10"/>
        </w:rPr>
        <w:t xml:space="preserve"> and injustices of modern life, </w:t>
      </w:r>
      <w:r w:rsidRPr="00FC52B9">
        <w:rPr>
          <w:rStyle w:val="StyleUnderline"/>
          <w:rFonts w:asciiTheme="minorHAnsi" w:hAnsiTheme="minorHAnsi"/>
        </w:rPr>
        <w:t>since even our dreams of freedom only add more links to our chains</w:t>
      </w:r>
      <w:r w:rsidRPr="00FC52B9">
        <w:rPr>
          <w:rFonts w:asciiTheme="minorHAnsi" w:hAnsiTheme="minorHAnsi"/>
          <w:sz w:val="10"/>
        </w:rPr>
        <w:t xml:space="preserve">; </w:t>
      </w:r>
      <w:r w:rsidRPr="00FC52B9">
        <w:rPr>
          <w:rStyle w:val="StyleUnderline"/>
          <w:rFonts w:asciiTheme="minorHAnsi" w:hAnsiTheme="minorHAnsi"/>
          <w:highlight w:val="green"/>
        </w:rPr>
        <w:t>however, once we grasp</w:t>
      </w:r>
      <w:r w:rsidRPr="00FC52B9">
        <w:rPr>
          <w:rStyle w:val="StyleUnderline"/>
          <w:rFonts w:asciiTheme="minorHAnsi" w:hAnsiTheme="minorHAnsi"/>
        </w:rPr>
        <w:t xml:space="preserve"> the </w:t>
      </w:r>
      <w:r w:rsidRPr="00FC52B9">
        <w:rPr>
          <w:rStyle w:val="StyleUnderline"/>
          <w:rFonts w:asciiTheme="minorHAnsi" w:hAnsiTheme="minorHAnsi"/>
          <w:highlight w:val="green"/>
        </w:rPr>
        <w:t>futility</w:t>
      </w:r>
      <w:r w:rsidRPr="00FC52B9">
        <w:rPr>
          <w:rStyle w:val="StyleUnderline"/>
          <w:rFonts w:asciiTheme="minorHAnsi" w:hAnsiTheme="minorHAnsi"/>
        </w:rPr>
        <w:t xml:space="preserve"> of it all, </w:t>
      </w:r>
      <w:r w:rsidRPr="00FC52B9">
        <w:rPr>
          <w:rStyle w:val="StyleUnderline"/>
          <w:rFonts w:asciiTheme="minorHAnsi" w:hAnsiTheme="minorHAnsi"/>
          <w:highlight w:val="green"/>
        </w:rPr>
        <w:t>at least we can relax</w:t>
      </w:r>
      <w:r w:rsidRPr="00FC52B9">
        <w:rPr>
          <w:rFonts w:asciiTheme="minorHAnsi" w:hAnsiTheme="minorHAnsi"/>
          <w:sz w:val="10"/>
        </w:rPr>
        <w:t xml:space="preserve">.59 Cohen's </w:t>
      </w:r>
      <w:r w:rsidRPr="00FC52B9">
        <w:rPr>
          <w:rStyle w:val="Emphasis"/>
          <w:rFonts w:asciiTheme="minorHAnsi" w:hAnsiTheme="minorHAnsi"/>
        </w:rPr>
        <w:t xml:space="preserve">political </w:t>
      </w:r>
      <w:r w:rsidRPr="00FC52B9">
        <w:rPr>
          <w:rStyle w:val="Emphasis"/>
          <w:rFonts w:asciiTheme="minorHAnsi" w:hAnsiTheme="minorHAnsi"/>
          <w:highlight w:val="green"/>
        </w:rPr>
        <w:t>defeatism</w:t>
      </w:r>
      <w:r w:rsidRPr="00FC52B9">
        <w:rPr>
          <w:rFonts w:asciiTheme="minorHAnsi" w:hAnsiTheme="minorHAnsi"/>
          <w:sz w:val="10"/>
        </w:rPr>
        <w:t xml:space="preserve"> and his conviction in the explanatory power of his new faith </w:t>
      </w:r>
      <w:r w:rsidRPr="00FC52B9">
        <w:rPr>
          <w:rStyle w:val="Emphasis"/>
          <w:rFonts w:asciiTheme="minorHAnsi" w:hAnsiTheme="minorHAnsi"/>
          <w:highlight w:val="green"/>
        </w:rPr>
        <w:t>of psychoanalysis</w:t>
      </w:r>
      <w:r w:rsidRPr="00FC52B9">
        <w:rPr>
          <w:rFonts w:asciiTheme="minorHAnsi" w:hAnsiTheme="minorHAnsi"/>
          <w:sz w:val="10"/>
          <w:highlight w:val="green"/>
        </w:rPr>
        <w:t xml:space="preserve"> </w:t>
      </w:r>
      <w:r w:rsidRPr="00FC52B9">
        <w:rPr>
          <w:rStyle w:val="Emphasis"/>
          <w:rFonts w:asciiTheme="minorHAnsi" w:hAnsiTheme="minorHAnsi"/>
          <w:highlight w:val="green"/>
        </w:rPr>
        <w:t>lead him to be</w:t>
      </w:r>
      <w:r w:rsidRPr="00FC52B9">
        <w:rPr>
          <w:rStyle w:val="Emphasis"/>
          <w:rFonts w:asciiTheme="minorHAnsi" w:hAnsiTheme="minorHAnsi"/>
        </w:rPr>
        <w:t xml:space="preserve"> </w:t>
      </w:r>
      <w:r w:rsidRPr="00FC52B9">
        <w:rPr>
          <w:rFonts w:asciiTheme="minorHAnsi" w:hAnsiTheme="minorHAnsi"/>
          <w:sz w:val="10"/>
        </w:rPr>
        <w:t xml:space="preserve">contemptuous and </w:t>
      </w:r>
      <w:r w:rsidRPr="00FC52B9">
        <w:rPr>
          <w:rStyle w:val="Emphasis"/>
          <w:rFonts w:asciiTheme="minorHAnsi" w:hAnsiTheme="minorHAnsi"/>
          <w:highlight w:val="green"/>
        </w:rPr>
        <w:t>dismissive of any attempt at</w:t>
      </w:r>
      <w:r w:rsidRPr="00FC52B9">
        <w:rPr>
          <w:rStyle w:val="Emphasis"/>
          <w:rFonts w:asciiTheme="minorHAnsi" w:hAnsiTheme="minorHAnsi"/>
        </w:rPr>
        <w:t xml:space="preserve"> political solidarity or </w:t>
      </w:r>
      <w:r w:rsidRPr="00FC52B9">
        <w:rPr>
          <w:rStyle w:val="Emphasis"/>
          <w:rFonts w:asciiTheme="minorHAnsi" w:hAnsiTheme="minorHAnsi"/>
          <w:highlight w:val="green"/>
        </w:rPr>
        <w:t>collective action</w:t>
      </w:r>
      <w:r w:rsidRPr="00FC52B9">
        <w:rPr>
          <w:rStyle w:val="Emphasis"/>
          <w:rFonts w:asciiTheme="minorHAnsi" w:hAnsiTheme="minorHAnsi"/>
        </w:rPr>
        <w:t>.</w:t>
      </w:r>
      <w:r w:rsidRPr="00FC52B9">
        <w:rPr>
          <w:rFonts w:asciiTheme="minorHAnsi" w:hAnsiTheme="minorHAnsi"/>
          <w:sz w:val="10"/>
        </w:rPr>
        <w:t xml:space="preserve"> </w:t>
      </w:r>
      <w:r w:rsidRPr="00FC52B9">
        <w:rPr>
          <w:rStyle w:val="StyleUnderline"/>
          <w:rFonts w:asciiTheme="minorHAnsi" w:hAnsiTheme="minorHAnsi"/>
        </w:rPr>
        <w:t>For him, `communities' are always `imagined'</w:t>
      </w:r>
      <w:r w:rsidRPr="00FC52B9">
        <w:rPr>
          <w:rFonts w:asciiTheme="minorHAnsi" w:hAnsiTheme="minorHAnsi"/>
          <w:sz w:val="10"/>
        </w:rPr>
        <w:t xml:space="preserve">, which, in his view, means </w:t>
      </w:r>
      <w:r w:rsidRPr="00FC52B9">
        <w:rPr>
          <w:rStyle w:val="StyleUnderline"/>
          <w:rFonts w:asciiTheme="minorHAnsi" w:hAnsiTheme="minorHAnsi"/>
        </w:rPr>
        <w:t>based on fantasy</w:t>
      </w:r>
      <w:r w:rsidRPr="00FC52B9">
        <w:rPr>
          <w:rFonts w:asciiTheme="minorHAnsi" w:hAnsiTheme="minorHAnsi"/>
          <w:sz w:val="10"/>
        </w:rPr>
        <w:t xml:space="preserve">, while different forms of working-class organisation, from the craft fraternity to the revolutionary group, are dismissed as `fantasies of self-sufficient combination'.60 </w:t>
      </w:r>
      <w:r w:rsidRPr="00FC52B9">
        <w:rPr>
          <w:rStyle w:val="Emphasis"/>
          <w:rFonts w:asciiTheme="minorHAnsi" w:hAnsiTheme="minorHAnsi"/>
          <w:highlight w:val="green"/>
        </w:rPr>
        <w:t>In this scenario, the idea that people might come together</w:t>
      </w:r>
      <w:r w:rsidRPr="00FC52B9">
        <w:rPr>
          <w:rFonts w:asciiTheme="minorHAnsi" w:hAnsiTheme="minorHAnsi"/>
          <w:sz w:val="10"/>
        </w:rPr>
        <w:t xml:space="preserve">, think together, analyse together </w:t>
      </w:r>
      <w:r w:rsidRPr="00FC52B9">
        <w:rPr>
          <w:rStyle w:val="Emphasis"/>
          <w:rFonts w:asciiTheme="minorHAnsi" w:hAnsiTheme="minorHAnsi"/>
        </w:rPr>
        <w:t xml:space="preserve">and act together as rational beings </w:t>
      </w:r>
      <w:r w:rsidRPr="00FC52B9">
        <w:rPr>
          <w:rStyle w:val="Emphasis"/>
          <w:rFonts w:asciiTheme="minorHAnsi" w:hAnsiTheme="minorHAnsi"/>
          <w:highlight w:val="green"/>
        </w:rPr>
        <w:t>is impossible</w:t>
      </w:r>
      <w:r w:rsidRPr="00FC52B9">
        <w:rPr>
          <w:rFonts w:asciiTheme="minorHAnsi" w:hAnsiTheme="minorHAnsi"/>
          <w:sz w:val="10"/>
          <w:highlight w:val="green"/>
        </w:rPr>
        <w:t xml:space="preserve">. </w:t>
      </w:r>
      <w:r w:rsidRPr="00FC52B9">
        <w:rPr>
          <w:rStyle w:val="Emphasis"/>
          <w:rFonts w:asciiTheme="minorHAnsi" w:hAnsiTheme="minorHAnsi"/>
          <w:highlight w:val="green"/>
        </w:rPr>
        <w:t>The idea of a genuine community of equals becomes a pure fantasy</w:t>
      </w:r>
      <w:r w:rsidRPr="00FC52B9">
        <w:rPr>
          <w:rFonts w:asciiTheme="minorHAnsi" w:hAnsiTheme="minorHAnsi"/>
          <w:sz w:val="10"/>
        </w:rPr>
        <w:t xml:space="preserve">, </w:t>
      </w:r>
      <w:r w:rsidRPr="00FC52B9">
        <w:rPr>
          <w:rStyle w:val="StyleUnderline"/>
          <w:rFonts w:asciiTheme="minorHAnsi" w:hAnsiTheme="minorHAnsi"/>
        </w:rPr>
        <w:t xml:space="preserve">a `symbolic retrieval' of something that never existed in the first place: </w:t>
      </w:r>
      <w:r w:rsidRPr="00FC52B9">
        <w:rPr>
          <w:rFonts w:asciiTheme="minorHAnsi" w:hAnsiTheme="minorHAnsi"/>
          <w:sz w:val="10"/>
        </w:rPr>
        <w:t xml:space="preserve">`Community is a magical device for conjuring something apparently solidary out of the thin air of modern times, a mechanism of re-enchantment.' As for </w:t>
      </w:r>
      <w:r w:rsidRPr="00FC52B9">
        <w:rPr>
          <w:rStyle w:val="StyleUnderline"/>
          <w:rFonts w:asciiTheme="minorHAnsi" w:hAnsiTheme="minorHAnsi"/>
        </w:rPr>
        <w:t>history</w:t>
      </w:r>
      <w:r w:rsidRPr="00FC52B9">
        <w:rPr>
          <w:rFonts w:asciiTheme="minorHAnsi" w:hAnsiTheme="minorHAnsi"/>
          <w:sz w:val="10"/>
        </w:rPr>
        <w:t xml:space="preserve">, it </w:t>
      </w:r>
      <w:r w:rsidRPr="00FC52B9">
        <w:rPr>
          <w:rStyle w:val="StyleUnderline"/>
          <w:rFonts w:asciiTheme="minorHAnsi" w:hAnsiTheme="minorHAnsi"/>
        </w:rPr>
        <w:t>is always false</w:t>
      </w:r>
      <w:r w:rsidRPr="00FC52B9">
        <w:rPr>
          <w:rFonts w:asciiTheme="minorHAnsi" w:hAnsiTheme="minorHAnsi"/>
          <w:sz w:val="10"/>
        </w:rPr>
        <w:t xml:space="preserve">, since `We are always dealing with invented traditions.'61 </w:t>
      </w:r>
      <w:proofErr w:type="gramStart"/>
      <w:r w:rsidRPr="00FC52B9">
        <w:rPr>
          <w:rFonts w:asciiTheme="minorHAnsi" w:hAnsiTheme="minorHAnsi"/>
          <w:sz w:val="10"/>
        </w:rPr>
        <w:t>Now</w:t>
      </w:r>
      <w:proofErr w:type="gramEnd"/>
      <w:r w:rsidRPr="00FC52B9">
        <w:rPr>
          <w:rFonts w:asciiTheme="minorHAnsi" w:hAnsiTheme="minorHAnsi"/>
          <w:sz w:val="10"/>
        </w:rPr>
        <w:t xml:space="preserve">, </w:t>
      </w:r>
      <w:r w:rsidRPr="00FC52B9">
        <w:rPr>
          <w:rStyle w:val="Emphasis"/>
          <w:rFonts w:asciiTheme="minorHAnsi" w:hAnsiTheme="minorHAnsi"/>
          <w:highlight w:val="green"/>
        </w:rPr>
        <w:t>this is</w:t>
      </w:r>
      <w:r w:rsidRPr="00FC52B9">
        <w:rPr>
          <w:rFonts w:asciiTheme="minorHAnsi" w:hAnsiTheme="minorHAnsi"/>
          <w:sz w:val="10"/>
        </w:rPr>
        <w:t xml:space="preserve"> not only non- sense, but </w:t>
      </w:r>
      <w:r w:rsidRPr="00FC52B9">
        <w:rPr>
          <w:rStyle w:val="Emphasis"/>
          <w:rFonts w:asciiTheme="minorHAnsi" w:hAnsiTheme="minorHAnsi"/>
          <w:highlight w:val="green"/>
          <w:bdr w:val="single" w:sz="4" w:space="0" w:color="auto"/>
        </w:rPr>
        <w:t>dangerous nonsense</w:t>
      </w:r>
      <w:r w:rsidRPr="00FC52B9">
        <w:rPr>
          <w:rFonts w:asciiTheme="minorHAnsi" w:hAnsiTheme="minorHAnsi"/>
          <w:sz w:val="10"/>
        </w:rPr>
        <w:t xml:space="preserve"> at that. Is history `always false'? Did the Judeocide happen or did it not? And did not some people even try to resist it? Did slavery exist or did it not, and did not people resist that too and, ultimately, bring it to an end? And are communities always `imagined'? Or, as Sivanandan states, are they beaten out on the smithy of a people's collective struggle? Furthermore, all attempts to legislate against ideology are bound to fail because they have to adopt `technologies of surveillance and control identical to those used by the state'. Note here the Foucauldian language to set up the notion that all `surveillance' is bad. But is it? No society can function without surveillance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w:t>
      </w:r>
      <w:r w:rsidRPr="00FC52B9">
        <w:rPr>
          <w:rStyle w:val="StyleUnderline"/>
          <w:rFonts w:asciiTheme="minorHAnsi" w:hAnsiTheme="minorHAnsi"/>
        </w:rPr>
        <w:t>Cohen reveals himself to be deeply ambivalent about punitive action against racists</w:t>
      </w:r>
      <w:r w:rsidRPr="00FC52B9">
        <w:rPr>
          <w:rFonts w:asciiTheme="minorHAnsi" w:hAnsiTheme="minorHAnsi"/>
          <w:sz w:val="10"/>
        </w:rPr>
        <w:t xml:space="preserve">, as though punishment or other firrm action against them (or anyone else transgressing agreed social or legal norms) precluded `understand- ing' or even help through psychotherapy. It is indeed a strange kind of `anti-racism' that portrays active racists as the `victims', those who are in need of `help'. But this is where Cohen's argument ends up. </w:t>
      </w:r>
      <w:r w:rsidRPr="00FC52B9">
        <w:rPr>
          <w:rStyle w:val="Emphasis"/>
          <w:rFonts w:asciiTheme="minorHAnsi" w:hAnsiTheme="minorHAnsi"/>
          <w:highlight w:val="green"/>
        </w:rPr>
        <w:t>In their move from politics to the academy</w:t>
      </w:r>
      <w:r w:rsidRPr="00FC52B9">
        <w:rPr>
          <w:rStyle w:val="Emphasis"/>
          <w:rFonts w:asciiTheme="minorHAnsi" w:hAnsiTheme="minorHAnsi"/>
        </w:rPr>
        <w:t xml:space="preserve"> and the world of `discourse', the </w:t>
      </w:r>
      <w:r w:rsidRPr="00FC52B9">
        <w:rPr>
          <w:rStyle w:val="Emphasis"/>
          <w:rFonts w:asciiTheme="minorHAnsi" w:hAnsiTheme="minorHAnsi"/>
          <w:highlight w:val="green"/>
        </w:rPr>
        <w:t xml:space="preserve">postmodernists </w:t>
      </w:r>
      <w:r w:rsidRPr="00FC52B9">
        <w:rPr>
          <w:rStyle w:val="Emphasis"/>
          <w:rFonts w:asciiTheme="minorHAnsi" w:hAnsiTheme="minorHAnsi"/>
        </w:rPr>
        <w:t xml:space="preserve">may have simply </w:t>
      </w:r>
      <w:r w:rsidRPr="00FC52B9">
        <w:rPr>
          <w:rStyle w:val="Emphasis"/>
          <w:rFonts w:asciiTheme="minorHAnsi" w:hAnsiTheme="minorHAnsi"/>
          <w:highlight w:val="green"/>
        </w:rPr>
        <w:t>exchanged one</w:t>
      </w:r>
      <w:r w:rsidRPr="00FC52B9">
        <w:rPr>
          <w:rStyle w:val="Emphasis"/>
          <w:rFonts w:asciiTheme="minorHAnsi" w:hAnsiTheme="minorHAnsi"/>
        </w:rPr>
        <w:t xml:space="preserve"> grand </w:t>
      </w:r>
      <w:r w:rsidRPr="00FC52B9">
        <w:rPr>
          <w:rStyle w:val="Emphasis"/>
          <w:rFonts w:asciiTheme="minorHAnsi" w:hAnsiTheme="minorHAnsi"/>
          <w:highlight w:val="green"/>
        </w:rPr>
        <w:t>narrative</w:t>
      </w:r>
      <w:r w:rsidRPr="00FC52B9">
        <w:rPr>
          <w:rFonts w:asciiTheme="minorHAnsi" w:hAnsiTheme="minorHAnsi"/>
          <w:sz w:val="10"/>
        </w:rPr>
        <w:t xml:space="preserve">, historical materialism, </w:t>
      </w:r>
      <w:r w:rsidRPr="00FC52B9">
        <w:rPr>
          <w:rStyle w:val="Emphasis"/>
          <w:rFonts w:asciiTheme="minorHAnsi" w:hAnsiTheme="minorHAnsi"/>
          <w:highlight w:val="green"/>
        </w:rPr>
        <w:t>for</w:t>
      </w:r>
      <w:r w:rsidRPr="00FC52B9">
        <w:rPr>
          <w:rFonts w:asciiTheme="minorHAnsi" w:hAnsiTheme="minorHAnsi"/>
          <w:sz w:val="10"/>
        </w:rPr>
        <w:t xml:space="preserve"> another, </w:t>
      </w:r>
      <w:r w:rsidRPr="00FC52B9">
        <w:rPr>
          <w:rStyle w:val="Emphasis"/>
          <w:rFonts w:asciiTheme="minorHAnsi" w:hAnsiTheme="minorHAnsi"/>
          <w:highlight w:val="green"/>
        </w:rPr>
        <w:t>psychoanalysis</w:t>
      </w:r>
      <w:r w:rsidRPr="00FC52B9">
        <w:rPr>
          <w:rFonts w:asciiTheme="minorHAnsi" w:hAnsiTheme="minorHAnsi"/>
          <w:sz w:val="10"/>
        </w:rPr>
        <w:t xml:space="preserve">.62 </w:t>
      </w:r>
      <w:proofErr w:type="gramStart"/>
      <w:r w:rsidRPr="00FC52B9">
        <w:rPr>
          <w:rFonts w:asciiTheme="minorHAnsi" w:hAnsiTheme="minorHAnsi"/>
          <w:sz w:val="10"/>
        </w:rPr>
        <w:t>For</w:t>
      </w:r>
      <w:proofErr w:type="gramEnd"/>
      <w:r w:rsidRPr="00FC52B9">
        <w:rPr>
          <w:rFonts w:asciiTheme="minorHAnsi" w:hAnsiTheme="minorHAnsi"/>
          <w:sz w:val="10"/>
        </w:rPr>
        <w:t xml:space="preserve"> </w:t>
      </w:r>
      <w:r w:rsidRPr="00FC52B9">
        <w:rPr>
          <w:rStyle w:val="StyleUnderline"/>
          <w:rFonts w:asciiTheme="minorHAnsi" w:hAnsiTheme="minorHAnsi"/>
        </w:rPr>
        <w:t>psychoanalysis</w:t>
      </w:r>
      <w:r w:rsidRPr="00FC52B9">
        <w:rPr>
          <w:rFonts w:asciiTheme="minorHAnsi" w:hAnsiTheme="minorHAnsi"/>
          <w:sz w:val="10"/>
        </w:rPr>
        <w:t xml:space="preserve"> is a grand narrative, par excellence. It is a theory that seeks to account for the world and which </w:t>
      </w:r>
      <w:r w:rsidRPr="00FC52B9">
        <w:rPr>
          <w:rStyle w:val="StyleUnderline"/>
          <w:rFonts w:asciiTheme="minorHAnsi" w:hAnsiTheme="minorHAnsi"/>
        </w:rPr>
        <w:t>recognises few limits on its explanatory potential</w:t>
      </w:r>
      <w:r w:rsidRPr="00FC52B9">
        <w:rPr>
          <w:rFonts w:asciiTheme="minorHAnsi" w:hAnsiTheme="minorHAnsi"/>
          <w:sz w:val="10"/>
        </w:rPr>
        <w:t xml:space="preserve">. And </w:t>
      </w:r>
      <w:r w:rsidRPr="00FC52B9">
        <w:rPr>
          <w:rStyle w:val="StyleUnderline"/>
          <w:rFonts w:asciiTheme="minorHAnsi" w:hAnsiTheme="minorHAnsi"/>
        </w:rPr>
        <w:t>the claimed radicalism of psycho- analysis</w:t>
      </w:r>
      <w:r w:rsidRPr="00FC52B9">
        <w:rPr>
          <w:rFonts w:asciiTheme="minorHAnsi" w:hAnsiTheme="minorHAnsi"/>
          <w:sz w:val="10"/>
        </w:rPr>
        <w:t xml:space="preserve">, in the hands of the postmodernists at least, </w:t>
      </w:r>
      <w:r w:rsidRPr="00FC52B9">
        <w:rPr>
          <w:rStyle w:val="StyleUnderline"/>
          <w:rFonts w:asciiTheme="minorHAnsi" w:hAnsiTheme="minorHAnsi"/>
        </w:rPr>
        <w:t>is</w:t>
      </w:r>
      <w:r w:rsidRPr="00FC52B9">
        <w:rPr>
          <w:rFonts w:asciiTheme="minorHAnsi" w:hAnsiTheme="minorHAnsi"/>
          <w:sz w:val="10"/>
        </w:rPr>
        <w:t xml:space="preserve"> not a radicalism at all but </w:t>
      </w:r>
      <w:r w:rsidRPr="00FC52B9">
        <w:rPr>
          <w:rStyle w:val="StyleUnderline"/>
          <w:rFonts w:asciiTheme="minorHAnsi" w:hAnsiTheme="minorHAnsi"/>
        </w:rPr>
        <w:t>a prescription for a politics of quietism, fatalism and defeat.</w:t>
      </w:r>
      <w:r w:rsidRPr="00FC52B9">
        <w:rPr>
          <w:rFonts w:asciiTheme="minorHAnsi" w:hAnsiTheme="minorHAnsi"/>
          <w:sz w:val="10"/>
        </w:rPr>
        <w:t xml:space="preserve"> </w:t>
      </w:r>
      <w:r w:rsidRPr="00FC52B9">
        <w:rPr>
          <w:rStyle w:val="Emphasis"/>
          <w:rFonts w:asciiTheme="minorHAnsi" w:hAnsiTheme="minorHAnsi"/>
          <w:highlight w:val="green"/>
        </w:rPr>
        <w:t>Those wanting to change the world</w:t>
      </w:r>
      <w:r w:rsidRPr="00FC52B9">
        <w:rPr>
          <w:rStyle w:val="Emphasis"/>
          <w:rFonts w:asciiTheme="minorHAnsi" w:hAnsiTheme="minorHAnsi"/>
        </w:rPr>
        <w:t xml:space="preserve">, not just to interpret it, </w:t>
      </w:r>
      <w:r w:rsidRPr="00FC52B9">
        <w:rPr>
          <w:rStyle w:val="Emphasis"/>
          <w:rFonts w:asciiTheme="minorHAnsi" w:hAnsiTheme="minorHAnsi"/>
          <w:highlight w:val="green"/>
        </w:rPr>
        <w:t>need to look elsewhere</w:t>
      </w:r>
      <w:r w:rsidRPr="00FC52B9">
        <w:rPr>
          <w:rStyle w:val="Emphasis"/>
          <w:rFonts w:asciiTheme="minorHAnsi" w:hAnsiTheme="minorHAnsi"/>
        </w:rPr>
        <w:t>.</w:t>
      </w:r>
    </w:p>
    <w:p w:rsidR="0059279B" w:rsidRPr="00FC52B9" w:rsidRDefault="0059279B" w:rsidP="0059279B">
      <w:pPr>
        <w:pStyle w:val="Heading4"/>
        <w:rPr>
          <w:rFonts w:asciiTheme="minorHAnsi" w:hAnsiTheme="minorHAnsi" w:cs="Times New Roman"/>
        </w:rPr>
      </w:pPr>
      <w:r w:rsidRPr="00FC52B9">
        <w:rPr>
          <w:rFonts w:asciiTheme="minorHAnsi" w:hAnsiTheme="minorHAnsi" w:cs="Times New Roman"/>
        </w:rPr>
        <w:t>Libidinal economy doesn’t explain violence</w:t>
      </w:r>
    </w:p>
    <w:p w:rsidR="0059279B" w:rsidRPr="00FC52B9" w:rsidRDefault="0059279B" w:rsidP="0059279B">
      <w:pPr>
        <w:rPr>
          <w:rFonts w:asciiTheme="minorHAnsi" w:hAnsiTheme="minorHAnsi"/>
        </w:rPr>
      </w:pPr>
    </w:p>
    <w:p w:rsidR="0059279B" w:rsidRPr="00FC52B9" w:rsidRDefault="0059279B" w:rsidP="0059279B">
      <w:pPr>
        <w:rPr>
          <w:rFonts w:asciiTheme="minorHAnsi" w:hAnsiTheme="minorHAnsi"/>
        </w:rPr>
      </w:pPr>
      <w:r w:rsidRPr="00FC52B9">
        <w:rPr>
          <w:rFonts w:asciiTheme="minorHAnsi" w:hAnsiTheme="minorHAnsi"/>
        </w:rPr>
        <w:t xml:space="preserve">Havi </w:t>
      </w:r>
      <w:r w:rsidRPr="00FC52B9">
        <w:rPr>
          <w:rStyle w:val="CitationChar"/>
          <w:rFonts w:asciiTheme="minorHAnsi" w:hAnsiTheme="minorHAnsi"/>
        </w:rPr>
        <w:t>Carel 6</w:t>
      </w:r>
      <w:r w:rsidRPr="00FC52B9">
        <w:rPr>
          <w:rFonts w:asciiTheme="minorHAnsi" w:hAnsiTheme="minorHAnsi"/>
        </w:rPr>
        <w:t>, Senior Lecturer in Philosophy at the University of the West of England, “Life and Death in Freud and Heidegger”, googlebooks</w:t>
      </w:r>
    </w:p>
    <w:p w:rsidR="0059279B" w:rsidRPr="00FC52B9" w:rsidRDefault="0059279B" w:rsidP="0059279B">
      <w:pPr>
        <w:rPr>
          <w:rFonts w:asciiTheme="minorHAnsi" w:hAnsiTheme="minorHAnsi"/>
          <w:sz w:val="14"/>
        </w:rPr>
      </w:pPr>
      <w:r w:rsidRPr="00FC52B9">
        <w:rPr>
          <w:rFonts w:asciiTheme="minorHAnsi" w:hAnsiTheme="minorHAnsi"/>
          <w:sz w:val="14"/>
        </w:rPr>
        <w:t xml:space="preserve">Secondly, the constancy principle on which these ideas are based is incompatible with observational data. </w:t>
      </w:r>
      <w:r w:rsidRPr="00FC52B9">
        <w:rPr>
          <w:rStyle w:val="StyleUnderline"/>
          <w:rFonts w:asciiTheme="minorHAnsi" w:hAnsiTheme="minorHAnsi"/>
        </w:rPr>
        <w:t>Once the passive model of the nervous system has been discarded, there was no need for external excitation in order for discharge to take place, and more generally, "</w:t>
      </w:r>
      <w:r w:rsidRPr="00FC52B9">
        <w:rPr>
          <w:rStyle w:val="BoldUnderline"/>
          <w:rFonts w:asciiTheme="minorHAnsi" w:hAnsiTheme="minorHAnsi"/>
          <w:highlight w:val="green"/>
        </w:rPr>
        <w:t>the behavioural picture seemed to negate the</w:t>
      </w:r>
      <w:r w:rsidRPr="00FC52B9">
        <w:rPr>
          <w:rStyle w:val="BoldUnderline"/>
          <w:rFonts w:asciiTheme="minorHAnsi" w:hAnsiTheme="minorHAnsi"/>
        </w:rPr>
        <w:t xml:space="preserve"> notion of </w:t>
      </w:r>
      <w:r w:rsidRPr="00FC52B9">
        <w:rPr>
          <w:rStyle w:val="BoldUnderline"/>
          <w:rFonts w:asciiTheme="minorHAnsi" w:hAnsiTheme="minorHAnsi"/>
          <w:highlight w:val="green"/>
        </w:rPr>
        <w:t>drive, as a separate energizer of behaviour</w:t>
      </w:r>
      <w:r w:rsidRPr="00FC52B9">
        <w:rPr>
          <w:rFonts w:asciiTheme="minorHAnsi" w:hAnsiTheme="minorHAnsi"/>
          <w:sz w:val="14"/>
        </w:rPr>
        <w:t xml:space="preserve">" {Hcbb. 1982. p.35). According to Holt, </w:t>
      </w:r>
      <w:r w:rsidRPr="00FC52B9">
        <w:rPr>
          <w:rStyle w:val="StyleUnderline"/>
          <w:rFonts w:asciiTheme="minorHAnsi" w:hAnsiTheme="minorHAnsi"/>
          <w:highlight w:val="green"/>
        </w:rPr>
        <w:t xml:space="preserve">the nervous system is not passive; it does not take in and conduct out energy from the environment, and it </w:t>
      </w:r>
      <w:r w:rsidRPr="00FC52B9">
        <w:rPr>
          <w:rStyle w:val="BoldUnderline"/>
          <w:rFonts w:asciiTheme="minorHAnsi" w:hAnsiTheme="minorHAnsi"/>
          <w:highlight w:val="green"/>
        </w:rPr>
        <w:t>shows no tendency to discharge its impulses</w:t>
      </w:r>
      <w:r w:rsidRPr="00FC52B9">
        <w:rPr>
          <w:rFonts w:asciiTheme="minorHAnsi" w:hAnsiTheme="minorHAnsi"/>
          <w:sz w:val="14"/>
        </w:rPr>
        <w:t xml:space="preserve">. </w:t>
      </w:r>
      <w:r w:rsidRPr="00FC52B9">
        <w:rPr>
          <w:rStyle w:val="StyleUnderline"/>
          <w:rFonts w:asciiTheme="minorHAnsi" w:hAnsiTheme="minorHAnsi"/>
          <w:highlight w:val="green"/>
        </w:rPr>
        <w:t>'The principle of constancy is</w:t>
      </w:r>
      <w:r w:rsidRPr="00FC52B9">
        <w:rPr>
          <w:rStyle w:val="StyleUnderline"/>
          <w:rFonts w:asciiTheme="minorHAnsi" w:hAnsiTheme="minorHAnsi"/>
        </w:rPr>
        <w:t xml:space="preserve"> quite </w:t>
      </w:r>
      <w:r w:rsidRPr="00FC52B9">
        <w:rPr>
          <w:rStyle w:val="StyleUnderline"/>
          <w:rFonts w:asciiTheme="minorHAnsi" w:hAnsiTheme="minorHAnsi"/>
          <w:highlight w:val="green"/>
        </w:rPr>
        <w:t>without any biological basis</w:t>
      </w:r>
      <w:r w:rsidRPr="00FC52B9">
        <w:rPr>
          <w:rFonts w:asciiTheme="minorHAnsi" w:hAnsiTheme="minorHAnsi"/>
          <w:sz w:val="14"/>
        </w:rPr>
        <w:t xml:space="preserve">" (1965, p. 109). He goes on to present the difficulties that arise from the pleasure principle as linked to a tension-reduction theory. </w:t>
      </w:r>
      <w:r w:rsidRPr="00FC52B9">
        <w:rPr>
          <w:rStyle w:val="StyleUnderline"/>
          <w:rFonts w:asciiTheme="minorHAnsi" w:hAnsiTheme="minorHAnsi"/>
          <w:highlight w:val="green"/>
        </w:rPr>
        <w:t>The notion of tension is "conveniently ambiguous</w:t>
      </w:r>
      <w:r w:rsidRPr="00FC52B9">
        <w:rPr>
          <w:rFonts w:asciiTheme="minorHAnsi" w:hAnsiTheme="minorHAnsi"/>
          <w:sz w:val="14"/>
        </w:rPr>
        <w:t xml:space="preserve">": it has phenomenological, physiological and abstract meaning. But </w:t>
      </w:r>
      <w:r w:rsidRPr="00FC52B9">
        <w:rPr>
          <w:rStyle w:val="StyleUnderline"/>
          <w:rFonts w:asciiTheme="minorHAnsi" w:hAnsiTheme="minorHAnsi"/>
          <w:highlight w:val="green"/>
        </w:rPr>
        <w:t>empirical evidence against</w:t>
      </w:r>
      <w:r w:rsidRPr="00FC52B9">
        <w:rPr>
          <w:rStyle w:val="StyleUnderline"/>
          <w:rFonts w:asciiTheme="minorHAnsi" w:hAnsiTheme="minorHAnsi"/>
        </w:rPr>
        <w:t xml:space="preserve"> the theory of </w:t>
      </w:r>
      <w:r w:rsidRPr="00FC52B9">
        <w:rPr>
          <w:rStyle w:val="StyleUnderline"/>
          <w:rFonts w:asciiTheme="minorHAnsi" w:hAnsiTheme="minorHAnsi"/>
          <w:highlight w:val="green"/>
        </w:rPr>
        <w:t>tension reduction has been "mounting steadily</w:t>
      </w:r>
      <w:r w:rsidRPr="00FC52B9">
        <w:rPr>
          <w:rStyle w:val="StyleUnderline"/>
          <w:rFonts w:asciiTheme="minorHAnsi" w:hAnsiTheme="minorHAnsi"/>
        </w:rPr>
        <w:t>" and any further attempts to link pleasure with a reduction of physiological tension are "decisively refuted</w:t>
      </w:r>
      <w:r w:rsidRPr="00FC52B9">
        <w:rPr>
          <w:rFonts w:asciiTheme="minorHAnsi" w:hAnsiTheme="minorHAnsi"/>
          <w:sz w:val="14"/>
        </w:rPr>
        <w:t xml:space="preserve">" (1965, pp. 1102). Additionally, </w:t>
      </w:r>
      <w:r w:rsidRPr="00FC52B9">
        <w:rPr>
          <w:rStyle w:val="StyleUnderline"/>
          <w:rFonts w:asciiTheme="minorHAnsi" w:hAnsiTheme="minorHAnsi"/>
          <w:highlight w:val="green"/>
        </w:rPr>
        <w:t>the organism and the mental system are no longer considered closed systems</w:t>
      </w:r>
      <w:r w:rsidRPr="00FC52B9">
        <w:rPr>
          <w:rStyle w:val="StyleUnderline"/>
          <w:rFonts w:asciiTheme="minorHAnsi" w:hAnsiTheme="minorHAnsi"/>
        </w:rPr>
        <w:t xml:space="preserve">. So the main arguments for the economic view collapse, as does the entropic argument for </w:t>
      </w:r>
      <w:r w:rsidRPr="00FC52B9">
        <w:rPr>
          <w:rStyle w:val="StyleUnderline"/>
          <w:rFonts w:asciiTheme="minorHAnsi" w:hAnsiTheme="minorHAnsi"/>
          <w:highlight w:val="green"/>
        </w:rPr>
        <w:t>the death drive</w:t>
      </w:r>
      <w:r w:rsidRPr="00FC52B9">
        <w:rPr>
          <w:rFonts w:asciiTheme="minorHAnsi" w:hAnsiTheme="minorHAnsi"/>
          <w:sz w:val="14"/>
        </w:rPr>
        <w:t xml:space="preserve"> (1965, p. 114). A final, more general criticism of Freud's economic theory is sounded by Compton, who argues, "Freud fills in psychological discontinuities with neurological hypotheses" (1981, p. 195). </w:t>
      </w:r>
      <w:r w:rsidRPr="00FC52B9">
        <w:rPr>
          <w:rStyle w:val="StyleUnderline"/>
          <w:rFonts w:asciiTheme="minorHAnsi" w:hAnsiTheme="minorHAnsi"/>
        </w:rPr>
        <w:t xml:space="preserve">The Nirvana principle </w:t>
      </w:r>
      <w:r w:rsidRPr="00FC52B9">
        <w:rPr>
          <w:rStyle w:val="StyleUnderline"/>
          <w:rFonts w:asciiTheme="minorHAnsi" w:hAnsiTheme="minorHAnsi"/>
          <w:highlight w:val="green"/>
        </w:rPr>
        <w:t>is part and parcel of</w:t>
      </w:r>
      <w:r w:rsidRPr="00FC52B9">
        <w:rPr>
          <w:rStyle w:val="StyleUnderline"/>
          <w:rFonts w:asciiTheme="minorHAnsi" w:hAnsiTheme="minorHAnsi"/>
        </w:rPr>
        <w:t xml:space="preserve"> the economic view and the incomplete and </w:t>
      </w:r>
      <w:r w:rsidRPr="00FC52B9">
        <w:rPr>
          <w:rStyle w:val="StyleUnderline"/>
          <w:rFonts w:asciiTheme="minorHAnsi" w:hAnsiTheme="minorHAnsi"/>
          <w:highlight w:val="green"/>
        </w:rPr>
        <w:t>erroneous assumptions about the nervous system</w:t>
      </w:r>
      <w:r w:rsidRPr="00FC52B9">
        <w:rPr>
          <w:rFonts w:asciiTheme="minorHAnsi" w:hAnsiTheme="minorHAnsi"/>
          <w:sz w:val="14"/>
        </w:rPr>
        <w:t xml:space="preserve"> (Hobson, 1988, p.277). It is an extension ad extremis of the pleasure principle, and as such is vulnerable to all the above criticisms. The overall contemporary view provides strong support for discarding the Nirvana principle and reconstructing the death drive as aggression.</w:t>
      </w:r>
    </w:p>
    <w:p w:rsidR="0059279B" w:rsidRPr="00FC52B9" w:rsidRDefault="0059279B" w:rsidP="0059279B">
      <w:pPr>
        <w:rPr>
          <w:rFonts w:asciiTheme="minorHAnsi" w:hAnsiTheme="minorHAnsi"/>
        </w:rPr>
      </w:pPr>
    </w:p>
    <w:p w:rsidR="0059279B" w:rsidRPr="00FC52B9" w:rsidRDefault="0059279B" w:rsidP="0059279B">
      <w:pPr>
        <w:pStyle w:val="Heading4"/>
        <w:rPr>
          <w:rFonts w:asciiTheme="minorHAnsi" w:hAnsiTheme="minorHAnsi" w:cs="Times New Roman"/>
        </w:rPr>
      </w:pPr>
      <w:r w:rsidRPr="00FC52B9">
        <w:rPr>
          <w:rFonts w:asciiTheme="minorHAnsi" w:hAnsiTheme="minorHAnsi" w:cs="Times New Roman"/>
        </w:rPr>
        <w:t>No empirical basis for scaling up psychoanalysis</w:t>
      </w:r>
    </w:p>
    <w:p w:rsidR="0059279B" w:rsidRPr="00FC52B9" w:rsidRDefault="0059279B" w:rsidP="0059279B">
      <w:pPr>
        <w:rPr>
          <w:rStyle w:val="CiteChar"/>
          <w:rFonts w:asciiTheme="minorHAnsi" w:hAnsiTheme="minorHAnsi"/>
        </w:rPr>
      </w:pPr>
    </w:p>
    <w:p w:rsidR="0059279B" w:rsidRPr="00FC52B9" w:rsidRDefault="0059279B" w:rsidP="0059279B">
      <w:pPr>
        <w:rPr>
          <w:rFonts w:asciiTheme="minorHAnsi" w:hAnsiTheme="minorHAnsi"/>
        </w:rPr>
      </w:pPr>
      <w:r w:rsidRPr="00FC52B9">
        <w:rPr>
          <w:rStyle w:val="CiteChar"/>
          <w:rFonts w:asciiTheme="minorHAnsi" w:hAnsiTheme="minorHAnsi"/>
        </w:rPr>
        <w:t>Epstein</w:t>
      </w:r>
      <w:r w:rsidRPr="00FC52B9">
        <w:rPr>
          <w:rFonts w:asciiTheme="minorHAnsi" w:hAnsiTheme="minorHAnsi"/>
        </w:rPr>
        <w:t xml:space="preserve">, senior lecturer in government and IR – University of Sydney, </w:t>
      </w:r>
      <w:r w:rsidRPr="00FC52B9">
        <w:rPr>
          <w:rStyle w:val="CiteChar"/>
          <w:rFonts w:asciiTheme="minorHAnsi" w:hAnsiTheme="minorHAnsi"/>
        </w:rPr>
        <w:t>‘10</w:t>
      </w:r>
    </w:p>
    <w:p w:rsidR="0059279B" w:rsidRPr="00FC52B9" w:rsidRDefault="0059279B" w:rsidP="0059279B">
      <w:pPr>
        <w:rPr>
          <w:rFonts w:asciiTheme="minorHAnsi" w:hAnsiTheme="minorHAnsi"/>
        </w:rPr>
      </w:pPr>
      <w:r w:rsidRPr="00FC52B9">
        <w:rPr>
          <w:rFonts w:asciiTheme="minorHAnsi" w:hAnsiTheme="minorHAnsi"/>
        </w:rPr>
        <w:t>(Charlotte, “Who speaks? Discourse, the subject and the study of identity in international politics,” European Journal of International Relations XX(X) 1–24)</w:t>
      </w:r>
    </w:p>
    <w:p w:rsidR="0059279B" w:rsidRPr="00FC52B9" w:rsidRDefault="0059279B" w:rsidP="0059279B">
      <w:pPr>
        <w:rPr>
          <w:rStyle w:val="StyleUnderline"/>
          <w:rFonts w:asciiTheme="minorHAnsi" w:hAnsiTheme="minorHAnsi"/>
        </w:rPr>
      </w:pPr>
      <w:r w:rsidRPr="00FC52B9">
        <w:rPr>
          <w:rFonts w:asciiTheme="minorHAnsi" w:hAnsiTheme="minorHAnsi"/>
          <w:sz w:val="12"/>
        </w:rPr>
        <w:t xml:space="preserve">One key advantage of the Wendtian move, granted even by his critics (see Flockhart, 2006), is that it simply does away with the level-of-analysis problem altogether. If states really are persons, then we can apply everything we know about people to understand how they behave. The study of individual identity is not only theoretically justified but it is warranted. </w:t>
      </w:r>
      <w:r w:rsidRPr="00FC52B9">
        <w:rPr>
          <w:rStyle w:val="StyleUnderline"/>
          <w:rFonts w:asciiTheme="minorHAnsi" w:hAnsiTheme="minorHAnsi"/>
          <w:highlight w:val="green"/>
        </w:rPr>
        <w:t>This cohesive self borrowed from</w:t>
      </w:r>
      <w:r w:rsidRPr="00FC52B9">
        <w:rPr>
          <w:rStyle w:val="StyleUnderline"/>
          <w:rFonts w:asciiTheme="minorHAnsi" w:hAnsiTheme="minorHAnsi"/>
        </w:rPr>
        <w:t xml:space="preserve"> </w:t>
      </w:r>
      <w:r w:rsidRPr="00FC52B9">
        <w:rPr>
          <w:rStyle w:val="UnderlineBold"/>
          <w:rFonts w:asciiTheme="minorHAnsi" w:hAnsiTheme="minorHAnsi"/>
        </w:rPr>
        <w:t xml:space="preserve">social </w:t>
      </w:r>
      <w:r w:rsidRPr="00FC52B9">
        <w:rPr>
          <w:rStyle w:val="UnderlineBold"/>
          <w:rFonts w:asciiTheme="minorHAnsi" w:hAnsiTheme="minorHAnsi"/>
          <w:highlight w:val="green"/>
        </w:rPr>
        <w:t>psychology</w:t>
      </w:r>
      <w:r w:rsidRPr="00FC52B9">
        <w:rPr>
          <w:rFonts w:asciiTheme="minorHAnsi" w:hAnsiTheme="minorHAnsi"/>
          <w:sz w:val="12"/>
        </w:rPr>
        <w:t xml:space="preserve"> is what </w:t>
      </w:r>
      <w:r w:rsidRPr="00FC52B9">
        <w:rPr>
          <w:rStyle w:val="StyleUnderline"/>
          <w:rFonts w:asciiTheme="minorHAnsi" w:hAnsiTheme="minorHAnsi"/>
          <w:highlight w:val="green"/>
        </w:rPr>
        <w:t>allows Wendt to bridge</w:t>
      </w:r>
      <w:r w:rsidRPr="00FC52B9">
        <w:rPr>
          <w:rStyle w:val="StyleUnderline"/>
          <w:rFonts w:asciiTheme="minorHAnsi" w:hAnsiTheme="minorHAnsi"/>
        </w:rPr>
        <w:t xml:space="preserve"> the different </w:t>
      </w:r>
      <w:r w:rsidRPr="00FC52B9">
        <w:rPr>
          <w:rStyle w:val="StyleUnderline"/>
          <w:rFonts w:asciiTheme="minorHAnsi" w:hAnsiTheme="minorHAnsi"/>
          <w:highlight w:val="green"/>
        </w:rPr>
        <w:t>levels of analysis</w:t>
      </w:r>
      <w:r w:rsidRPr="00FC52B9">
        <w:rPr>
          <w:rStyle w:val="StyleUnderline"/>
          <w:rFonts w:asciiTheme="minorHAnsi" w:hAnsiTheme="minorHAnsi"/>
        </w:rPr>
        <w:t xml:space="preserve"> and travel between the self of the individual and that of the state, </w:t>
      </w:r>
      <w:r w:rsidRPr="00FC52B9">
        <w:rPr>
          <w:rStyle w:val="StyleUnderline"/>
          <w:rFonts w:asciiTheme="minorHAnsi" w:hAnsiTheme="minorHAnsi"/>
          <w:highlight w:val="green"/>
        </w:rPr>
        <w:t>by way of</w:t>
      </w:r>
      <w:r w:rsidRPr="00FC52B9">
        <w:rPr>
          <w:rStyle w:val="StyleUnderline"/>
          <w:rFonts w:asciiTheme="minorHAnsi" w:hAnsiTheme="minorHAnsi"/>
        </w:rPr>
        <w:t xml:space="preserve"> </w:t>
      </w:r>
      <w:r w:rsidRPr="00FC52B9">
        <w:rPr>
          <w:rFonts w:asciiTheme="minorHAnsi" w:hAnsiTheme="minorHAnsi"/>
          <w:sz w:val="12"/>
        </w:rPr>
        <w:t>a third term, ‘</w:t>
      </w:r>
      <w:r w:rsidRPr="00FC52B9">
        <w:rPr>
          <w:rStyle w:val="StyleUnderline"/>
          <w:rFonts w:asciiTheme="minorHAnsi" w:hAnsiTheme="minorHAnsi"/>
          <w:highlight w:val="green"/>
        </w:rPr>
        <w:t>group self’</w:t>
      </w:r>
      <w:r w:rsidRPr="00FC52B9">
        <w:rPr>
          <w:rFonts w:asciiTheme="minorHAnsi" w:hAnsiTheme="minorHAnsi"/>
          <w:sz w:val="12"/>
        </w:rPr>
        <w:t xml:space="preserve">, which is simply </w:t>
      </w:r>
      <w:r w:rsidRPr="00FC52B9">
        <w:rPr>
          <w:rStyle w:val="StyleUnderline"/>
          <w:rFonts w:asciiTheme="minorHAnsi" w:hAnsiTheme="minorHAnsi"/>
        </w:rPr>
        <w:t>an aggregate of individual selves.</w:t>
      </w:r>
      <w:r w:rsidRPr="00FC52B9">
        <w:rPr>
          <w:rFonts w:asciiTheme="minorHAnsi" w:hAnsiTheme="minorHAnsi"/>
          <w:sz w:val="12"/>
        </w:rPr>
        <w:t xml:space="preserve"> Thus for Wendt (1999: 225) ‘the state is simply a “group Self” capable of </w:t>
      </w:r>
      <w:r w:rsidRPr="00FC52B9">
        <w:rPr>
          <w:rStyle w:val="StyleUnderline"/>
          <w:rFonts w:asciiTheme="minorHAnsi" w:hAnsiTheme="minorHAnsi"/>
        </w:rPr>
        <w:t>group level cognition’</w:t>
      </w:r>
      <w:r w:rsidRPr="00FC52B9">
        <w:rPr>
          <w:rFonts w:asciiTheme="minorHAnsi" w:hAnsiTheme="minorHAnsi"/>
          <w:sz w:val="12"/>
        </w:rPr>
        <w:t xml:space="preserve">. Yet that the individual possesses a self does not logically entail that the state possesses one too. It is in this leap, from the individual to the state, that IR’s </w:t>
      </w:r>
      <w:r w:rsidRPr="00FC52B9">
        <w:rPr>
          <w:rStyle w:val="StyleUnderline"/>
          <w:rFonts w:asciiTheme="minorHAnsi" w:hAnsiTheme="minorHAnsi"/>
        </w:rPr>
        <w:t>fallacy</w:t>
      </w:r>
      <w:r w:rsidRPr="00FC52B9">
        <w:rPr>
          <w:rFonts w:asciiTheme="minorHAnsi" w:hAnsiTheme="minorHAnsi"/>
          <w:sz w:val="12"/>
        </w:rPr>
        <w:t xml:space="preserve"> of composition </w:t>
      </w:r>
      <w:r w:rsidRPr="00FC52B9">
        <w:rPr>
          <w:rStyle w:val="StyleUnderline"/>
          <w:rFonts w:asciiTheme="minorHAnsi" w:hAnsiTheme="minorHAnsi"/>
        </w:rPr>
        <w:t>surfaces</w:t>
      </w:r>
      <w:r w:rsidRPr="00FC52B9">
        <w:rPr>
          <w:rFonts w:asciiTheme="minorHAnsi" w:hAnsiTheme="minorHAnsi"/>
          <w:sz w:val="12"/>
        </w:rPr>
        <w:t xml:space="preserve"> most clearly. Moving beyond Wendt but maintaining the psychological self as the basis for theorizing the state Wendt’s bold ontological claim is far from having attracted unanimous support (see nota</w:t>
      </w:r>
      <w:r w:rsidRPr="00FC52B9">
        <w:rPr>
          <w:rFonts w:asciiTheme="minorHAnsi" w:hAnsiTheme="minorHAnsi"/>
          <w:sz w:val="12"/>
        </w:rPr>
        <w:softHyphen/>
        <w:t xml:space="preserve">bly, Flockhart, 2006; Jackson, 2004; Neumann, 2004; Schiff, 2008; Wight, 2004). </w:t>
      </w:r>
      <w:r w:rsidRPr="00FC52B9">
        <w:rPr>
          <w:rStyle w:val="StyleUnderline"/>
          <w:rFonts w:asciiTheme="minorHAnsi" w:hAnsiTheme="minorHAnsi"/>
        </w:rPr>
        <w:t>One line of critique of the states-as-persons thesis has taken shape around</w:t>
      </w:r>
      <w:r w:rsidRPr="00FC52B9">
        <w:rPr>
          <w:rFonts w:asciiTheme="minorHAnsi" w:hAnsiTheme="minorHAnsi"/>
          <w:sz w:val="12"/>
        </w:rPr>
        <w:t xml:space="preserve"> the </w:t>
      </w:r>
      <w:r w:rsidRPr="00FC52B9">
        <w:rPr>
          <w:rStyle w:val="StyleUnderline"/>
          <w:rFonts w:asciiTheme="minorHAnsi" w:hAnsiTheme="minorHAnsi"/>
        </w:rPr>
        <w:t>resort to psy</w:t>
      </w:r>
      <w:r w:rsidRPr="00FC52B9">
        <w:rPr>
          <w:rStyle w:val="StyleUnderline"/>
          <w:rFonts w:asciiTheme="minorHAnsi" w:hAnsiTheme="minorHAnsi"/>
        </w:rPr>
        <w:softHyphen/>
        <w:t>chological theories,</w:t>
      </w:r>
      <w:r w:rsidRPr="00FC52B9">
        <w:rPr>
          <w:rFonts w:asciiTheme="minorHAnsi" w:hAnsiTheme="minorHAnsi"/>
          <w:sz w:val="12"/>
        </w:rPr>
        <w:t xml:space="preserve"> specifically, around the respective merits of Identity Theory (Wendt) and SIT (Flockhart, 2006; Greenhill, 2008; Mercer, 2005) </w:t>
      </w:r>
      <w:r w:rsidRPr="00FC52B9">
        <w:rPr>
          <w:rStyle w:val="StyleUnderline"/>
          <w:rFonts w:asciiTheme="minorHAnsi" w:hAnsiTheme="minorHAnsi"/>
        </w:rPr>
        <w:t>for understanding state behav</w:t>
      </w:r>
      <w:r w:rsidRPr="00FC52B9">
        <w:rPr>
          <w:rStyle w:val="StyleUnderline"/>
          <w:rFonts w:asciiTheme="minorHAnsi" w:hAnsiTheme="minorHAnsi"/>
        </w:rPr>
        <w:softHyphen/>
        <w:t>iour</w:t>
      </w:r>
      <w:r w:rsidRPr="00FC52B9">
        <w:rPr>
          <w:rFonts w:asciiTheme="minorHAnsi" w:hAnsiTheme="minorHAnsi"/>
          <w:sz w:val="12"/>
        </w:rPr>
        <w:t>.</w:t>
      </w:r>
      <w:r w:rsidRPr="00FC52B9">
        <w:rPr>
          <w:rStyle w:val="A5"/>
          <w:rFonts w:asciiTheme="minorHAnsi" w:hAnsiTheme="minorHAnsi"/>
          <w:sz w:val="12"/>
        </w:rPr>
        <w:t xml:space="preserve">9 </w:t>
      </w:r>
      <w:r w:rsidRPr="00FC52B9">
        <w:rPr>
          <w:rFonts w:asciiTheme="minorHAnsi" w:hAnsiTheme="minorHAnsi"/>
          <w:sz w:val="12"/>
        </w:rPr>
        <w:t>Importantly for my argument, that the state has a self, and that this self is pre-social, remains unquestioned in this further entrenching of the psychological turn. Instead questions have revolved around how this pre-social self (Wendt’s ‘Ego’) behaves once it encounters the other (Alter): whether, at that point (and not before), it takes on roles prescribed by pre-existing cultures (whether Hobbessian, Lockean or Kantian) or whether instead other, less culturally specific, dynamics rooted in more universally human char</w:t>
      </w:r>
      <w:r w:rsidRPr="00FC52B9">
        <w:rPr>
          <w:rFonts w:asciiTheme="minorHAnsi" w:hAnsiTheme="minorHAnsi"/>
          <w:sz w:val="12"/>
        </w:rPr>
        <w:softHyphen/>
        <w:t xml:space="preserve">acteristics better explain state interactions. SIT in particular emphasizes the individual’s basic need to belong, and it highlights the dynamics of in-/out-group categorizations as a key determinant of behaviour (Billig, 2004). SIT seems to have attracted increasing interest from IR scholars, interestingly, for both critiquing (Greenhill, 2008; Mercer, 1995) and rescuing constructivism (Flockhart, 2006). </w:t>
      </w:r>
      <w:r w:rsidRPr="00FC52B9">
        <w:rPr>
          <w:rFonts w:asciiTheme="minorHAnsi" w:hAnsiTheme="minorHAnsi"/>
          <w:color w:val="000000"/>
          <w:sz w:val="12"/>
          <w:szCs w:val="20"/>
        </w:rPr>
        <w:t>For Trine Flockart (2006: 89–91), SIT can provide constructivism with a different basis for developing a theory of agency that steers clear of the states-as-persons thesis while filling an important gap in the socialization literature, which has tended to focus on norms rather than the actors adopting them. She shows that a state’s adherence to a new norm is best understood as the act of joining a group that shares a set of norms and val</w:t>
      </w:r>
      <w:r w:rsidRPr="00FC52B9">
        <w:rPr>
          <w:rFonts w:asciiTheme="minorHAnsi" w:hAnsiTheme="minorHAnsi"/>
          <w:color w:val="000000"/>
          <w:sz w:val="12"/>
          <w:szCs w:val="20"/>
        </w:rPr>
        <w:softHyphen/>
        <w:t xml:space="preserve">ues, for example the North Atlantic Treaty Organization (NATO). What SIT draws out are the benefits that accrue to the actor from belonging to a group, namely increased self-esteem and a clear cognitive map for categorizing other states as ‘in-’ or ‘out-group’ members and, from there, for orientating states’ self–other relationships. </w:t>
      </w:r>
      <w:r w:rsidRPr="00FC52B9">
        <w:rPr>
          <w:rFonts w:asciiTheme="minorHAnsi" w:hAnsiTheme="minorHAnsi"/>
          <w:sz w:val="12"/>
        </w:rPr>
        <w:t>Whilst coming at it from a stance explicitly critical of constructivism, for Jonathan Mercer (2005: 1995) the use of psychology remains key to correcting the systematic evacuation of the role of emotion and other ‘non-rational’ phenomena in rational choice and behaviourist analyses, which has significantly impaired the understanding of inter</w:t>
      </w:r>
      <w:r w:rsidRPr="00FC52B9">
        <w:rPr>
          <w:rFonts w:asciiTheme="minorHAnsi" w:hAnsiTheme="minorHAnsi"/>
          <w:sz w:val="12"/>
        </w:rPr>
        <w:softHyphen/>
        <w:t>national politics. SIT serves to draw out the emotional component of some of the key drivers of international politics, such as trust, reputation and even choice (Mercer, 2005: 90–95; see also Mercer, 1995). Brian Greenhill (2008) for his part uses SIT amongst a broader array of psychological theories to analyse the phenomenon of self–other recog</w:t>
      </w:r>
      <w:r w:rsidRPr="00FC52B9">
        <w:rPr>
          <w:rFonts w:asciiTheme="minorHAnsi" w:hAnsiTheme="minorHAnsi"/>
          <w:sz w:val="12"/>
        </w:rPr>
        <w:softHyphen/>
        <w:t xml:space="preserve">nition and, from there, to take issue with the late Wendtian assumption that mutual recognition can provide an adequate basis for the formation of a collective identity amongst states. </w:t>
      </w:r>
      <w:r w:rsidRPr="00FC52B9">
        <w:rPr>
          <w:rStyle w:val="StyleUnderline"/>
          <w:rFonts w:asciiTheme="minorHAnsi" w:hAnsiTheme="minorHAnsi"/>
          <w:highlight w:val="green"/>
        </w:rPr>
        <w:t>The</w:t>
      </w:r>
      <w:r w:rsidRPr="00FC52B9">
        <w:rPr>
          <w:rStyle w:val="StyleUnderline"/>
          <w:rFonts w:asciiTheme="minorHAnsi" w:hAnsiTheme="minorHAnsi"/>
        </w:rPr>
        <w:t xml:space="preserve"> main </w:t>
      </w:r>
      <w:r w:rsidRPr="00FC52B9">
        <w:rPr>
          <w:rStyle w:val="StyleUnderline"/>
          <w:rFonts w:asciiTheme="minorHAnsi" w:hAnsiTheme="minorHAnsi"/>
          <w:highlight w:val="green"/>
        </w:rPr>
        <w:t>problem with this</w:t>
      </w:r>
      <w:r w:rsidRPr="00FC52B9">
        <w:rPr>
          <w:rStyle w:val="StyleUnderline"/>
          <w:rFonts w:asciiTheme="minorHAnsi" w:hAnsiTheme="minorHAnsi"/>
        </w:rPr>
        <w:t xml:space="preserve"> psychological </w:t>
      </w:r>
      <w:r w:rsidRPr="00FC52B9">
        <w:rPr>
          <w:rStyle w:val="StyleUnderline"/>
          <w:rFonts w:asciiTheme="minorHAnsi" w:hAnsiTheme="minorHAnsi"/>
          <w:highlight w:val="green"/>
        </w:rPr>
        <w:t>turn is the</w:t>
      </w:r>
      <w:r w:rsidRPr="00FC52B9">
        <w:rPr>
          <w:rFonts w:asciiTheme="minorHAnsi" w:hAnsiTheme="minorHAnsi"/>
          <w:sz w:val="12"/>
        </w:rPr>
        <w:t xml:space="preserve"> very utilitarian, almost </w:t>
      </w:r>
      <w:r w:rsidRPr="00FC52B9">
        <w:rPr>
          <w:rStyle w:val="StyleUnderline"/>
          <w:rFonts w:asciiTheme="minorHAnsi" w:hAnsiTheme="minorHAnsi"/>
          <w:highlight w:val="green"/>
        </w:rPr>
        <w:t>mecha</w:t>
      </w:r>
      <w:r w:rsidRPr="00FC52B9">
        <w:rPr>
          <w:rStyle w:val="StyleUnderline"/>
          <w:rFonts w:asciiTheme="minorHAnsi" w:hAnsiTheme="minorHAnsi"/>
          <w:highlight w:val="green"/>
        </w:rPr>
        <w:softHyphen/>
        <w:t>nistic</w:t>
      </w:r>
      <w:r w:rsidRPr="00FC52B9">
        <w:rPr>
          <w:rFonts w:asciiTheme="minorHAnsi" w:hAnsiTheme="minorHAnsi"/>
          <w:sz w:val="12"/>
        </w:rPr>
        <w:t xml:space="preserve">, </w:t>
      </w:r>
      <w:r w:rsidRPr="00FC52B9">
        <w:rPr>
          <w:rStyle w:val="StyleUnderline"/>
          <w:rFonts w:asciiTheme="minorHAnsi" w:hAnsiTheme="minorHAnsi"/>
          <w:highlight w:val="green"/>
        </w:rPr>
        <w:t>approach to non-rational phenomena</w:t>
      </w:r>
      <w:r w:rsidRPr="00FC52B9">
        <w:rPr>
          <w:rFonts w:asciiTheme="minorHAnsi" w:hAnsiTheme="minorHAnsi"/>
          <w:sz w:val="12"/>
        </w:rPr>
        <w:t xml:space="preserve"> it proposes, which tends to evacuate the role of meaning. In other words, </w:t>
      </w:r>
      <w:r w:rsidRPr="00FC52B9">
        <w:rPr>
          <w:rStyle w:val="StyleUnderline"/>
          <w:rFonts w:asciiTheme="minorHAnsi" w:hAnsiTheme="minorHAnsi"/>
          <w:highlight w:val="green"/>
        </w:rPr>
        <w:t>it</w:t>
      </w:r>
      <w:r w:rsidRPr="00FC52B9">
        <w:rPr>
          <w:rFonts w:asciiTheme="minorHAnsi" w:hAnsiTheme="minorHAnsi"/>
          <w:sz w:val="12"/>
        </w:rPr>
        <w:t xml:space="preserve"> further </w:t>
      </w:r>
      <w:r w:rsidRPr="00FC52B9">
        <w:rPr>
          <w:rStyle w:val="StyleUnderline"/>
          <w:rFonts w:asciiTheme="minorHAnsi" w:hAnsiTheme="minorHAnsi"/>
          <w:highlight w:val="green"/>
        </w:rPr>
        <w:t>shores up the pre-social</w:t>
      </w:r>
      <w:r w:rsidRPr="00FC52B9">
        <w:rPr>
          <w:rStyle w:val="StyleUnderline"/>
          <w:rFonts w:asciiTheme="minorHAnsi" w:hAnsiTheme="minorHAnsi"/>
        </w:rPr>
        <w:t xml:space="preserve"> dimension of the concept of </w:t>
      </w:r>
      <w:r w:rsidRPr="00FC52B9">
        <w:rPr>
          <w:rStyle w:val="StyleUnderline"/>
          <w:rFonts w:asciiTheme="minorHAnsi" w:hAnsiTheme="minorHAnsi"/>
          <w:highlight w:val="green"/>
        </w:rPr>
        <w:t>self</w:t>
      </w:r>
      <w:r w:rsidRPr="00FC52B9">
        <w:rPr>
          <w:rFonts w:asciiTheme="minorHAnsi" w:hAnsiTheme="minorHAnsi"/>
          <w:sz w:val="12"/>
        </w:rPr>
        <w:t xml:space="preserve"> that is at issue here. Indeed norms (Flockhart, 2006), emotions (Mercer, 2005) and recognition (Greenhill, 2008) are hardly appraised as symbolic phenomena. In fact, in the dynamics of in- versus out-group categorization emphasized by SIT, language counts for very little. Significantly, in the design of the original experiments upon which this approach was founded (Tajfel, 1978), whether two group members communicate at all, let alone share the same language, is non-pertinent. It is enough that two individuals should know (say because they have been told so in their respec</w:t>
      </w:r>
      <w:r w:rsidRPr="00FC52B9">
        <w:rPr>
          <w:rFonts w:asciiTheme="minorHAnsi" w:hAnsiTheme="minorHAnsi"/>
          <w:sz w:val="12"/>
        </w:rPr>
        <w:softHyphen/>
        <w:t xml:space="preserve">tive languages for the purposes of the experiment) that they belong to the same group for them to favour one another over a third individual. </w:t>
      </w:r>
      <w:r w:rsidRPr="00FC52B9">
        <w:rPr>
          <w:rStyle w:val="StyleUnderline"/>
          <w:rFonts w:asciiTheme="minorHAnsi" w:hAnsiTheme="minorHAnsi"/>
          <w:highlight w:val="green"/>
        </w:rPr>
        <w:t>The primary determinant of</w:t>
      </w:r>
      <w:r w:rsidRPr="00FC52B9">
        <w:rPr>
          <w:rStyle w:val="StyleUnderline"/>
          <w:rFonts w:asciiTheme="minorHAnsi" w:hAnsiTheme="minorHAnsi"/>
        </w:rPr>
        <w:t xml:space="preserve"> individual </w:t>
      </w:r>
      <w:r w:rsidRPr="00FC52B9">
        <w:rPr>
          <w:rStyle w:val="StyleUnderline"/>
          <w:rFonts w:asciiTheme="minorHAnsi" w:hAnsiTheme="minorHAnsi"/>
          <w:highlight w:val="green"/>
        </w:rPr>
        <w:t>behaviour</w:t>
      </w:r>
      <w:r w:rsidRPr="00FC52B9">
        <w:rPr>
          <w:rFonts w:asciiTheme="minorHAnsi" w:hAnsiTheme="minorHAnsi"/>
          <w:sz w:val="12"/>
        </w:rPr>
        <w:t xml:space="preserve"> thus emphasized </w:t>
      </w:r>
      <w:r w:rsidRPr="00FC52B9">
        <w:rPr>
          <w:rStyle w:val="StyleUnderline"/>
          <w:rFonts w:asciiTheme="minorHAnsi" w:hAnsiTheme="minorHAnsi"/>
          <w:highlight w:val="green"/>
        </w:rPr>
        <w:t>is</w:t>
      </w:r>
      <w:r w:rsidRPr="00FC52B9">
        <w:rPr>
          <w:rStyle w:val="StyleUnderline"/>
          <w:rFonts w:asciiTheme="minorHAnsi" w:hAnsiTheme="minorHAnsi"/>
        </w:rPr>
        <w:t xml:space="preserve"> a pre-verbal, </w:t>
      </w:r>
      <w:r w:rsidRPr="00FC52B9">
        <w:rPr>
          <w:rStyle w:val="StyleUnderline"/>
          <w:rFonts w:asciiTheme="minorHAnsi" w:hAnsiTheme="minorHAnsi"/>
          <w:highlight w:val="green"/>
        </w:rPr>
        <w:t>primordial</w:t>
      </w:r>
      <w:r w:rsidRPr="00FC52B9">
        <w:rPr>
          <w:rStyle w:val="StyleUnderline"/>
          <w:rFonts w:asciiTheme="minorHAnsi" w:hAnsiTheme="minorHAnsi"/>
        </w:rPr>
        <w:t xml:space="preserve"> desire</w:t>
      </w:r>
      <w:r w:rsidRPr="00FC52B9">
        <w:rPr>
          <w:rFonts w:asciiTheme="minorHAnsi" w:hAnsiTheme="minorHAnsi"/>
          <w:sz w:val="12"/>
        </w:rPr>
        <w:t xml:space="preserve"> to belong, which seems closer to pack animal behaviour than to anything distinctly human. </w:t>
      </w:r>
      <w:r w:rsidRPr="00FC52B9">
        <w:rPr>
          <w:rStyle w:val="StyleUnderline"/>
          <w:rFonts w:asciiTheme="minorHAnsi" w:hAnsiTheme="minorHAnsi"/>
        </w:rPr>
        <w:t xml:space="preserve">What </w:t>
      </w:r>
      <w:r w:rsidRPr="00FC52B9">
        <w:rPr>
          <w:rStyle w:val="StyleUnderline"/>
          <w:rFonts w:asciiTheme="minorHAnsi" w:hAnsiTheme="minorHAnsi"/>
          <w:highlight w:val="green"/>
        </w:rPr>
        <w:t>the group</w:t>
      </w:r>
      <w:r w:rsidRPr="00FC52B9">
        <w:rPr>
          <w:rStyle w:val="StyleUnderline"/>
          <w:rFonts w:asciiTheme="minorHAnsi" w:hAnsiTheme="minorHAnsi"/>
        </w:rPr>
        <w:t xml:space="preserve"> stands for, what specific set of meanings and values binds it together, </w:t>
      </w:r>
      <w:r w:rsidRPr="00FC52B9">
        <w:rPr>
          <w:rStyle w:val="StyleUnderline"/>
          <w:rFonts w:asciiTheme="minorHAnsi" w:hAnsiTheme="minorHAnsi"/>
          <w:highlight w:val="green"/>
        </w:rPr>
        <w:t>is unimportant.</w:t>
      </w:r>
      <w:r w:rsidRPr="00FC52B9">
        <w:rPr>
          <w:rStyle w:val="StyleUnderline"/>
          <w:rFonts w:asciiTheme="minorHAnsi" w:hAnsiTheme="minorHAnsi"/>
        </w:rPr>
        <w:t xml:space="preserve"> What matters primarily is that the group is valued positively</w:t>
      </w:r>
      <w:r w:rsidRPr="00FC52B9">
        <w:rPr>
          <w:rFonts w:asciiTheme="minorHAnsi" w:hAnsiTheme="minorHAnsi"/>
          <w:sz w:val="12"/>
        </w:rPr>
        <w:t>, since posi</w:t>
      </w:r>
      <w:r w:rsidRPr="00FC52B9">
        <w:rPr>
          <w:rFonts w:asciiTheme="minorHAnsi" w:hAnsiTheme="minorHAnsi"/>
          <w:sz w:val="12"/>
        </w:rPr>
        <w:softHyphen/>
        <w:t>tive valuation is what returns accrued self-esteem to the individual. In IR Jonathan Mercer’s (2005) account of the relationship between identity, emotion and behaviour reads more like a series of buttons mechanically pushed in a sequence of the sort: posi</w:t>
      </w:r>
      <w:r w:rsidRPr="00FC52B9">
        <w:rPr>
          <w:rFonts w:asciiTheme="minorHAnsi" w:hAnsiTheme="minorHAnsi"/>
          <w:sz w:val="12"/>
        </w:rPr>
        <w:softHyphen/>
        <w:t xml:space="preserve">tive identification produces emotion (such as trust), which in turn generates specific patterns of in-/out-group discrimination. </w:t>
      </w:r>
      <w:r w:rsidRPr="00FC52B9">
        <w:rPr>
          <w:rFonts w:asciiTheme="minorHAnsi" w:hAnsiTheme="minorHAnsi"/>
          <w:color w:val="000000"/>
          <w:sz w:val="12"/>
          <w:szCs w:val="20"/>
        </w:rPr>
        <w:t>Similarly, Trine Flockhart (2006: 96) approaches the socializee’s ‘desire to belong’ in terms of the psychological (and ultimately social) benefits and the feel-good factor that accrues from increased self-esteem. At the far opposite of Lacan, the concept of desire here is reduced to a Benthamite type of pleasure- or utility-maximization where mean</w:t>
      </w:r>
      <w:r w:rsidRPr="00FC52B9">
        <w:rPr>
          <w:rFonts w:asciiTheme="minorHAnsi" w:hAnsiTheme="minorHAnsi"/>
          <w:color w:val="000000"/>
          <w:sz w:val="12"/>
          <w:szCs w:val="20"/>
        </w:rPr>
        <w:softHyphen/>
        <w:t xml:space="preserve">ing is nowhere to be seen. More telling still is the need to downplay the role of the </w:t>
      </w:r>
      <w:proofErr w:type="gramStart"/>
      <w:r w:rsidRPr="00FC52B9">
        <w:rPr>
          <w:rFonts w:asciiTheme="minorHAnsi" w:hAnsiTheme="minorHAnsi"/>
          <w:color w:val="000000"/>
          <w:sz w:val="12"/>
          <w:szCs w:val="20"/>
        </w:rPr>
        <w:t>Other</w:t>
      </w:r>
      <w:proofErr w:type="gramEnd"/>
      <w:r w:rsidRPr="00FC52B9">
        <w:rPr>
          <w:rFonts w:asciiTheme="minorHAnsi" w:hAnsiTheme="minorHAnsi"/>
          <w:color w:val="000000"/>
          <w:sz w:val="12"/>
          <w:szCs w:val="20"/>
        </w:rPr>
        <w:t xml:space="preserve"> in justifying her initial resort to SIT. For Flockhart (2006: 94), in a post-Cold War con</w:t>
      </w:r>
      <w:r w:rsidRPr="00FC52B9">
        <w:rPr>
          <w:rFonts w:asciiTheme="minorHAnsi" w:hAnsiTheme="minorHAnsi"/>
          <w:color w:val="000000"/>
          <w:sz w:val="12"/>
          <w:szCs w:val="20"/>
        </w:rPr>
        <w:softHyphen/>
        <w:t xml:space="preserve">text, ‘identities cannot be constructed purely in relation to the “Other”’. Perhaps so; but not if what ‘the other’ refers to is the generic, dynamic scheme undergirding the very concept of identity. At issue here is the confusion between the reference to a specific other, for which Lacan coined the concept of </w:t>
      </w:r>
      <w:r w:rsidRPr="00FC52B9">
        <w:rPr>
          <w:rFonts w:asciiTheme="minorHAnsi" w:hAnsiTheme="minorHAnsi"/>
          <w:i/>
          <w:iCs/>
          <w:color w:val="000000"/>
          <w:sz w:val="12"/>
          <w:szCs w:val="20"/>
        </w:rPr>
        <w:t>le petit autre</w:t>
      </w:r>
      <w:r w:rsidRPr="00FC52B9">
        <w:rPr>
          <w:rFonts w:asciiTheme="minorHAnsi" w:hAnsiTheme="minorHAnsi"/>
          <w:color w:val="000000"/>
          <w:sz w:val="12"/>
          <w:szCs w:val="20"/>
        </w:rPr>
        <w:t xml:space="preserve">, and the reference to </w:t>
      </w:r>
      <w:r w:rsidRPr="00FC52B9">
        <w:rPr>
          <w:rFonts w:asciiTheme="minorHAnsi" w:hAnsiTheme="minorHAnsi"/>
          <w:i/>
          <w:iCs/>
          <w:color w:val="000000"/>
          <w:sz w:val="12"/>
          <w:szCs w:val="20"/>
        </w:rPr>
        <w:t>l’Autre</w:t>
      </w:r>
      <w:r w:rsidRPr="00FC52B9">
        <w:rPr>
          <w:rFonts w:asciiTheme="minorHAnsi" w:hAnsiTheme="minorHAnsi"/>
          <w:color w:val="000000"/>
          <w:sz w:val="12"/>
          <w:szCs w:val="20"/>
        </w:rPr>
        <w:t xml:space="preserve">, or </w:t>
      </w:r>
      <w:proofErr w:type="gramStart"/>
      <w:r w:rsidRPr="00FC52B9">
        <w:rPr>
          <w:rFonts w:asciiTheme="minorHAnsi" w:hAnsiTheme="minorHAnsi"/>
          <w:color w:val="000000"/>
          <w:sz w:val="12"/>
          <w:szCs w:val="20"/>
        </w:rPr>
        <w:t>Other</w:t>
      </w:r>
      <w:proofErr w:type="gramEnd"/>
      <w:r w:rsidRPr="00FC52B9">
        <w:rPr>
          <w:rFonts w:asciiTheme="minorHAnsi" w:hAnsiTheme="minorHAnsi"/>
          <w:color w:val="000000"/>
          <w:sz w:val="12"/>
          <w:szCs w:val="20"/>
        </w:rPr>
        <w:t xml:space="preserve">, which is that symbolic instance that is essential to the making of </w:t>
      </w:r>
      <w:r w:rsidRPr="00FC52B9">
        <w:rPr>
          <w:rFonts w:asciiTheme="minorHAnsi" w:hAnsiTheme="minorHAnsi"/>
          <w:i/>
          <w:iCs/>
          <w:color w:val="000000"/>
          <w:sz w:val="12"/>
          <w:szCs w:val="20"/>
        </w:rPr>
        <w:t xml:space="preserve">all </w:t>
      </w:r>
      <w:r w:rsidRPr="00FC52B9">
        <w:rPr>
          <w:rFonts w:asciiTheme="minorHAnsi" w:hAnsiTheme="minorHAnsi"/>
          <w:color w:val="000000"/>
          <w:sz w:val="12"/>
          <w:szCs w:val="20"/>
        </w:rPr>
        <w:t xml:space="preserve">selves. As such it is not clear what meaning Flockhart’s (2006: 94) capitalization of the ‘Other’ actually holds. </w:t>
      </w:r>
      <w:r w:rsidRPr="00FC52B9">
        <w:rPr>
          <w:rFonts w:asciiTheme="minorHAnsi" w:hAnsiTheme="minorHAnsi"/>
          <w:sz w:val="12"/>
        </w:rPr>
        <w:t xml:space="preserve">The individual self as a proxy for the state’s self </w:t>
      </w:r>
      <w:proofErr w:type="gramStart"/>
      <w:r w:rsidRPr="00FC52B9">
        <w:rPr>
          <w:rFonts w:asciiTheme="minorHAnsi" w:hAnsiTheme="minorHAnsi"/>
          <w:sz w:val="12"/>
        </w:rPr>
        <w:t>Another</w:t>
      </w:r>
      <w:proofErr w:type="gramEnd"/>
      <w:r w:rsidRPr="00FC52B9">
        <w:rPr>
          <w:rFonts w:asciiTheme="minorHAnsi" w:hAnsiTheme="minorHAnsi"/>
          <w:sz w:val="12"/>
        </w:rPr>
        <w:t xml:space="preserve"> way in which </w:t>
      </w:r>
      <w:r w:rsidRPr="00FC52B9">
        <w:rPr>
          <w:rStyle w:val="StyleUnderline"/>
          <w:rFonts w:asciiTheme="minorHAnsi" w:hAnsiTheme="minorHAnsi"/>
        </w:rPr>
        <w:t>the concept of self has been</w:t>
      </w:r>
      <w:r w:rsidRPr="00FC52B9">
        <w:rPr>
          <w:rFonts w:asciiTheme="minorHAnsi" w:hAnsiTheme="minorHAnsi"/>
          <w:sz w:val="12"/>
        </w:rPr>
        <w:t xml:space="preserve"> centrally involved in </w:t>
      </w:r>
      <w:r w:rsidRPr="00FC52B9">
        <w:rPr>
          <w:rStyle w:val="StyleUnderline"/>
          <w:rFonts w:asciiTheme="minorHAnsi" w:hAnsiTheme="minorHAnsi"/>
        </w:rPr>
        <w:t>circumventing the level-of-analysis problem</w:t>
      </w:r>
      <w:r w:rsidRPr="00FC52B9">
        <w:rPr>
          <w:rFonts w:asciiTheme="minorHAnsi" w:hAnsiTheme="minorHAnsi"/>
          <w:sz w:val="12"/>
        </w:rPr>
        <w:t xml:space="preserve"> in IR has been to treat the self of the individual as a proxy for the self of the state. The literature on norms in particular has highlighted the role of individuals in orchestrating norm shifts, in both the positions of socializer (norm entre</w:t>
      </w:r>
      <w:r w:rsidRPr="00FC52B9">
        <w:rPr>
          <w:rFonts w:asciiTheme="minorHAnsi" w:hAnsiTheme="minorHAnsi"/>
          <w:sz w:val="12"/>
        </w:rPr>
        <w:softHyphen/>
        <w:t>preneurs) and socializee. It has shown for example how some state leaders are more sus</w:t>
      </w:r>
      <w:r w:rsidRPr="00FC52B9">
        <w:rPr>
          <w:rFonts w:asciiTheme="minorHAnsi" w:hAnsiTheme="minorHAnsi"/>
          <w:sz w:val="12"/>
        </w:rPr>
        <w:softHyphen/>
        <w:t xml:space="preserve">ceptible than others to concerns about reputation and legitimacy and thus more amenable to being convinced of the need to adopt a new norm, of human rights or democratization, for example (Finnemore and Sikkink, 1998; Keck and Sikkink, 1998; Risse, 2001). It is these specific </w:t>
      </w:r>
      <w:r w:rsidRPr="00FC52B9">
        <w:rPr>
          <w:rStyle w:val="StyleUnderline"/>
          <w:rFonts w:asciiTheme="minorHAnsi" w:hAnsiTheme="minorHAnsi"/>
        </w:rPr>
        <w:t>psychological qualities</w:t>
      </w:r>
      <w:r w:rsidRPr="00FC52B9">
        <w:rPr>
          <w:rFonts w:asciiTheme="minorHAnsi" w:hAnsiTheme="minorHAnsi"/>
          <w:sz w:val="12"/>
        </w:rPr>
        <w:t xml:space="preserve"> pertaining to their selves (for example, those of Gorbachev; Risse, 2001) that ultimately </w:t>
      </w:r>
      <w:r w:rsidRPr="00FC52B9">
        <w:rPr>
          <w:rStyle w:val="StyleUnderline"/>
          <w:rFonts w:asciiTheme="minorHAnsi" w:hAnsiTheme="minorHAnsi"/>
        </w:rPr>
        <w:t>enable the norm shift to occur.</w:t>
      </w:r>
      <w:r w:rsidRPr="00FC52B9">
        <w:rPr>
          <w:rFonts w:asciiTheme="minorHAnsi" w:hAnsiTheme="minorHAnsi"/>
          <w:sz w:val="12"/>
        </w:rPr>
        <w:t xml:space="preserve"> Once again </w:t>
      </w:r>
      <w:r w:rsidRPr="00FC52B9">
        <w:rPr>
          <w:rStyle w:val="StyleUnderline"/>
          <w:rFonts w:asciiTheme="minorHAnsi" w:hAnsiTheme="minorHAnsi"/>
        </w:rPr>
        <w:t>the individual</w:t>
      </w:r>
      <w:r w:rsidRPr="00FC52B9">
        <w:rPr>
          <w:rFonts w:asciiTheme="minorHAnsi" w:hAnsiTheme="minorHAnsi"/>
          <w:sz w:val="12"/>
        </w:rPr>
        <w:t xml:space="preserve"> self ultimately </w:t>
      </w:r>
      <w:r w:rsidRPr="00FC52B9">
        <w:rPr>
          <w:rStyle w:val="StyleUnderline"/>
          <w:rFonts w:asciiTheme="minorHAnsi" w:hAnsiTheme="minorHAnsi"/>
        </w:rPr>
        <w:t>remains</w:t>
      </w:r>
      <w:r w:rsidRPr="00FC52B9">
        <w:rPr>
          <w:rFonts w:asciiTheme="minorHAnsi" w:hAnsiTheme="minorHAnsi"/>
          <w:sz w:val="12"/>
        </w:rPr>
        <w:t xml:space="preserve"> </w:t>
      </w:r>
      <w:r w:rsidRPr="00FC52B9">
        <w:rPr>
          <w:rStyle w:val="StyleUnderline"/>
          <w:rFonts w:asciiTheme="minorHAnsi" w:hAnsiTheme="minorHAnsi"/>
        </w:rPr>
        <w:t>the basis for explaining</w:t>
      </w:r>
      <w:r w:rsidRPr="00FC52B9">
        <w:rPr>
          <w:rFonts w:asciiTheme="minorHAnsi" w:hAnsiTheme="minorHAnsi"/>
          <w:sz w:val="12"/>
        </w:rPr>
        <w:t xml:space="preserve"> the </w:t>
      </w:r>
      <w:r w:rsidRPr="00FC52B9">
        <w:rPr>
          <w:rStyle w:val="StyleUnderline"/>
          <w:rFonts w:asciiTheme="minorHAnsi" w:hAnsiTheme="minorHAnsi"/>
        </w:rPr>
        <w:t xml:space="preserve">change in state behaviour. </w:t>
      </w:r>
      <w:r w:rsidRPr="00FC52B9">
        <w:rPr>
          <w:rFonts w:asciiTheme="minorHAnsi" w:hAnsiTheme="minorHAnsi"/>
          <w:sz w:val="12"/>
        </w:rPr>
        <w:t xml:space="preserve">To summarize the points made so far, </w:t>
      </w:r>
      <w:r w:rsidRPr="00FC52B9">
        <w:rPr>
          <w:rStyle w:val="StyleUnderline"/>
          <w:rFonts w:asciiTheme="minorHAnsi" w:hAnsiTheme="minorHAnsi"/>
          <w:highlight w:val="green"/>
        </w:rPr>
        <w:t>whether the state is literally</w:t>
      </w:r>
      <w:r w:rsidRPr="00FC52B9">
        <w:rPr>
          <w:rStyle w:val="StyleUnderline"/>
          <w:rFonts w:asciiTheme="minorHAnsi" w:hAnsiTheme="minorHAnsi"/>
        </w:rPr>
        <w:t xml:space="preserve"> considered as </w:t>
      </w:r>
      <w:r w:rsidRPr="00FC52B9">
        <w:rPr>
          <w:rStyle w:val="StyleUnderline"/>
          <w:rFonts w:asciiTheme="minorHAnsi" w:hAnsiTheme="minorHAnsi"/>
          <w:highlight w:val="green"/>
        </w:rPr>
        <w:t>a person</w:t>
      </w:r>
      <w:r w:rsidRPr="00FC52B9">
        <w:rPr>
          <w:rFonts w:asciiTheme="minorHAnsi" w:hAnsiTheme="minorHAnsi"/>
          <w:sz w:val="12"/>
        </w:rPr>
        <w:t xml:space="preserve"> by ontological overreach, whether </w:t>
      </w:r>
      <w:r w:rsidRPr="00FC52B9">
        <w:rPr>
          <w:rStyle w:val="StyleUnderline"/>
          <w:rFonts w:asciiTheme="minorHAnsi" w:hAnsiTheme="minorHAnsi"/>
        </w:rPr>
        <w:t xml:space="preserve">so only </w:t>
      </w:r>
      <w:r w:rsidRPr="00FC52B9">
        <w:rPr>
          <w:rStyle w:val="StyleUnderline"/>
          <w:rFonts w:asciiTheme="minorHAnsi" w:hAnsiTheme="minorHAnsi"/>
          <w:highlight w:val="green"/>
        </w:rPr>
        <w:t>by analogy, or</w:t>
      </w:r>
      <w:r w:rsidRPr="00FC52B9">
        <w:rPr>
          <w:rStyle w:val="StyleUnderline"/>
          <w:rFonts w:asciiTheme="minorHAnsi" w:hAnsiTheme="minorHAnsi"/>
        </w:rPr>
        <w:t xml:space="preserve"> whether </w:t>
      </w:r>
      <w:r w:rsidRPr="00FC52B9">
        <w:rPr>
          <w:rStyle w:val="StyleUnderline"/>
          <w:rFonts w:asciiTheme="minorHAnsi" w:hAnsiTheme="minorHAnsi"/>
          <w:highlight w:val="green"/>
        </w:rPr>
        <w:t>the person stands as a proxy</w:t>
      </w:r>
      <w:r w:rsidRPr="00FC52B9">
        <w:rPr>
          <w:rStyle w:val="StyleUnderline"/>
          <w:rFonts w:asciiTheme="minorHAnsi" w:hAnsiTheme="minorHAnsi"/>
        </w:rPr>
        <w:t xml:space="preserve"> for the state, </w:t>
      </w:r>
      <w:r w:rsidRPr="00FC52B9">
        <w:rPr>
          <w:rStyle w:val="StyleUnderline"/>
          <w:rFonts w:asciiTheme="minorHAnsi" w:hAnsiTheme="minorHAnsi"/>
          <w:highlight w:val="green"/>
        </w:rPr>
        <w:t>the ‘self’</w:t>
      </w:r>
      <w:r w:rsidRPr="00FC52B9">
        <w:rPr>
          <w:rFonts w:asciiTheme="minorHAnsi" w:hAnsiTheme="minorHAnsi"/>
          <w:sz w:val="12"/>
        </w:rPr>
        <w:t xml:space="preserve"> of that person </w:t>
      </w:r>
      <w:r w:rsidRPr="00FC52B9">
        <w:rPr>
          <w:rStyle w:val="StyleUnderline"/>
          <w:rFonts w:asciiTheme="minorHAnsi" w:hAnsiTheme="minorHAnsi"/>
          <w:highlight w:val="green"/>
        </w:rPr>
        <w:t>has been</w:t>
      </w:r>
      <w:r w:rsidRPr="00FC52B9">
        <w:rPr>
          <w:rFonts w:asciiTheme="minorHAnsi" w:hAnsiTheme="minorHAnsi"/>
          <w:sz w:val="12"/>
        </w:rPr>
        <w:t xml:space="preserve"> consistently </w:t>
      </w:r>
      <w:r w:rsidRPr="00FC52B9">
        <w:rPr>
          <w:rStyle w:val="StyleUnderline"/>
          <w:rFonts w:asciiTheme="minorHAnsi" w:hAnsiTheme="minorHAnsi"/>
        </w:rPr>
        <w:t xml:space="preserve">taken as </w:t>
      </w:r>
      <w:r w:rsidRPr="00FC52B9">
        <w:rPr>
          <w:rStyle w:val="StyleUnderline"/>
          <w:rFonts w:asciiTheme="minorHAnsi" w:hAnsiTheme="minorHAnsi"/>
          <w:highlight w:val="green"/>
        </w:rPr>
        <w:t>the reference point for studying state identities.</w:t>
      </w:r>
      <w:r w:rsidRPr="00FC52B9">
        <w:rPr>
          <w:rFonts w:asciiTheme="minorHAnsi" w:hAnsiTheme="minorHAnsi"/>
          <w:sz w:val="12"/>
        </w:rPr>
        <w:t xml:space="preserve"> Both in Wendt’s states-as-persons thesis, and in the broader psychological turn within constructivism and beyond, the debate has con</w:t>
      </w:r>
      <w:r w:rsidRPr="00FC52B9">
        <w:rPr>
          <w:rFonts w:asciiTheme="minorHAnsi" w:hAnsiTheme="minorHAnsi"/>
          <w:sz w:val="12"/>
        </w:rPr>
        <w:softHyphen/>
        <w:t xml:space="preserve">sistently revolved around the need to evaluate which of the essentialist assumptions about human nature are the most useful for explaining state behaviour. </w:t>
      </w:r>
      <w:r w:rsidRPr="00FC52B9">
        <w:rPr>
          <w:rStyle w:val="UnderlineBold"/>
          <w:rFonts w:asciiTheme="minorHAnsi" w:hAnsiTheme="minorHAnsi"/>
          <w:highlight w:val="green"/>
        </w:rPr>
        <w:t>It</w:t>
      </w:r>
      <w:r w:rsidRPr="00FC52B9">
        <w:rPr>
          <w:rStyle w:val="UnderlineBold"/>
          <w:rFonts w:asciiTheme="minorHAnsi" w:hAnsiTheme="minorHAnsi"/>
        </w:rPr>
        <w:t xml:space="preserve"> has </w:t>
      </w:r>
      <w:r w:rsidRPr="00FC52B9">
        <w:rPr>
          <w:rStyle w:val="UnderlineBold"/>
          <w:rFonts w:asciiTheme="minorHAnsi" w:hAnsiTheme="minorHAnsi"/>
          <w:highlight w:val="green"/>
        </w:rPr>
        <w:t>never ques</w:t>
      </w:r>
      <w:r w:rsidRPr="00FC52B9">
        <w:rPr>
          <w:rStyle w:val="UnderlineBold"/>
          <w:rFonts w:asciiTheme="minorHAnsi" w:hAnsiTheme="minorHAnsi"/>
          <w:highlight w:val="green"/>
        </w:rPr>
        <w:softHyphen/>
        <w:t>tioned the validity of starting from these assumptions</w:t>
      </w:r>
      <w:r w:rsidRPr="00FC52B9">
        <w:rPr>
          <w:rStyle w:val="UnderlineBold"/>
          <w:rFonts w:asciiTheme="minorHAnsi" w:hAnsiTheme="minorHAnsi"/>
        </w:rPr>
        <w:t xml:space="preserve"> in the first place. </w:t>
      </w:r>
      <w:r w:rsidRPr="00FC52B9">
        <w:rPr>
          <w:rFonts w:asciiTheme="minorHAnsi" w:hAnsiTheme="minorHAnsi"/>
          <w:sz w:val="12"/>
        </w:rPr>
        <w:t xml:space="preserve">That is, </w:t>
      </w:r>
      <w:r w:rsidRPr="00FC52B9">
        <w:rPr>
          <w:rStyle w:val="StyleUnderline"/>
          <w:rFonts w:asciiTheme="minorHAnsi" w:hAnsiTheme="minorHAnsi"/>
        </w:rPr>
        <w:t>what is left unexamined is this assumption is that what works for individuals will work for states</w:t>
      </w:r>
      <w:r w:rsidRPr="00FC52B9">
        <w:rPr>
          <w:rFonts w:asciiTheme="minorHAnsi" w:hAnsiTheme="minorHAnsi"/>
          <w:sz w:val="12"/>
        </w:rPr>
        <w:t xml:space="preserve"> too. </w:t>
      </w:r>
      <w:r w:rsidRPr="00FC52B9">
        <w:rPr>
          <w:rStyle w:val="StyleUnderline"/>
          <w:rFonts w:asciiTheme="minorHAnsi" w:hAnsiTheme="minorHAnsi"/>
        </w:rPr>
        <w:t xml:space="preserve">This is </w:t>
      </w:r>
      <w:r w:rsidRPr="00FC52B9">
        <w:rPr>
          <w:rStyle w:val="StyleUnderline"/>
          <w:rFonts w:asciiTheme="minorHAnsi" w:hAnsiTheme="minorHAnsi"/>
          <w:highlight w:val="green"/>
        </w:rPr>
        <w:t>IR’s central fallacy of composition</w:t>
      </w:r>
      <w:r w:rsidRPr="00FC52B9">
        <w:rPr>
          <w:rStyle w:val="StyleUnderline"/>
          <w:rFonts w:asciiTheme="minorHAnsi" w:hAnsiTheme="minorHAnsi"/>
        </w:rPr>
        <w:t xml:space="preserve">, by which it </w:t>
      </w:r>
      <w:r w:rsidRPr="00FC52B9">
        <w:rPr>
          <w:rStyle w:val="StyleUnderline"/>
          <w:rFonts w:asciiTheme="minorHAnsi" w:hAnsiTheme="minorHAnsi"/>
          <w:highlight w:val="green"/>
        </w:rPr>
        <w:t>has</w:t>
      </w:r>
      <w:r w:rsidRPr="00FC52B9">
        <w:rPr>
          <w:rStyle w:val="StyleUnderline"/>
          <w:rFonts w:asciiTheme="minorHAnsi" w:hAnsiTheme="minorHAnsi"/>
        </w:rPr>
        <w:t xml:space="preserve"> persistently </w:t>
      </w:r>
      <w:r w:rsidRPr="00FC52B9">
        <w:rPr>
          <w:rStyle w:val="StyleUnderline"/>
          <w:rFonts w:asciiTheme="minorHAnsi" w:hAnsiTheme="minorHAnsi"/>
          <w:highlight w:val="green"/>
        </w:rPr>
        <w:t>eschewed</w:t>
      </w:r>
      <w:r w:rsidRPr="00FC52B9">
        <w:rPr>
          <w:rFonts w:asciiTheme="minorHAnsi" w:hAnsiTheme="minorHAnsi"/>
          <w:sz w:val="12"/>
        </w:rPr>
        <w:t xml:space="preserve"> rather than resolved </w:t>
      </w:r>
      <w:r w:rsidRPr="00FC52B9">
        <w:rPr>
          <w:rStyle w:val="StyleUnderline"/>
          <w:rFonts w:asciiTheme="minorHAnsi" w:hAnsiTheme="minorHAnsi"/>
          <w:highlight w:val="green"/>
        </w:rPr>
        <w:t>the level-of-analysis problem</w:t>
      </w:r>
      <w:r w:rsidRPr="00FC52B9">
        <w:rPr>
          <w:rStyle w:val="StyleUnderline"/>
          <w:rFonts w:asciiTheme="minorHAnsi" w:hAnsiTheme="minorHAnsi"/>
        </w:rPr>
        <w:t>.</w:t>
      </w:r>
      <w:r w:rsidRPr="00FC52B9">
        <w:rPr>
          <w:rFonts w:asciiTheme="minorHAnsi" w:hAnsiTheme="minorHAnsi"/>
          <w:sz w:val="12"/>
        </w:rPr>
        <w:t xml:space="preserve"> Indeed, </w:t>
      </w:r>
      <w:r w:rsidRPr="00FC52B9">
        <w:rPr>
          <w:rStyle w:val="StyleUnderline"/>
          <w:rFonts w:asciiTheme="minorHAnsi" w:hAnsiTheme="minorHAnsi"/>
          <w:highlight w:val="green"/>
        </w:rPr>
        <w:t>in the absence of a clear</w:t>
      </w:r>
      <w:r w:rsidRPr="00FC52B9">
        <w:rPr>
          <w:rStyle w:val="StyleUnderline"/>
          <w:rFonts w:asciiTheme="minorHAnsi" w:hAnsiTheme="minorHAnsi"/>
        </w:rPr>
        <w:t xml:space="preserve"> dem</w:t>
      </w:r>
      <w:r w:rsidRPr="00FC52B9">
        <w:rPr>
          <w:rStyle w:val="StyleUnderline"/>
          <w:rFonts w:asciiTheme="minorHAnsi" w:hAnsiTheme="minorHAnsi"/>
        </w:rPr>
        <w:softHyphen/>
        <w:t xml:space="preserve">onstration of a </w:t>
      </w:r>
      <w:r w:rsidRPr="00FC52B9">
        <w:rPr>
          <w:rStyle w:val="StyleUnderline"/>
          <w:rFonts w:asciiTheme="minorHAnsi" w:hAnsiTheme="minorHAnsi"/>
          <w:highlight w:val="green"/>
        </w:rPr>
        <w:t>logical identity</w:t>
      </w:r>
      <w:r w:rsidRPr="00FC52B9">
        <w:rPr>
          <w:rFonts w:asciiTheme="minorHAnsi" w:hAnsiTheme="minorHAnsi"/>
          <w:sz w:val="12"/>
        </w:rPr>
        <w:t xml:space="preserve"> (of the type A=A) </w:t>
      </w:r>
      <w:r w:rsidRPr="00FC52B9">
        <w:rPr>
          <w:rStyle w:val="StyleUnderline"/>
          <w:rFonts w:asciiTheme="minorHAnsi" w:hAnsiTheme="minorHAnsi"/>
          <w:highlight w:val="green"/>
        </w:rPr>
        <w:t>between states and individuals, the assumption that individual interactions will explain what states do rests on</w:t>
      </w:r>
      <w:r w:rsidRPr="00FC52B9">
        <w:rPr>
          <w:rStyle w:val="StyleUnderline"/>
          <w:rFonts w:asciiTheme="minorHAnsi" w:hAnsiTheme="minorHAnsi"/>
        </w:rPr>
        <w:t xml:space="preserve"> </w:t>
      </w:r>
      <w:r w:rsidRPr="00FC52B9">
        <w:rPr>
          <w:rStyle w:val="UnderlineBold"/>
          <w:rFonts w:asciiTheme="minorHAnsi" w:hAnsiTheme="minorHAnsi"/>
        </w:rPr>
        <w:t xml:space="preserve">little more than </w:t>
      </w:r>
      <w:r w:rsidRPr="00FC52B9">
        <w:rPr>
          <w:rStyle w:val="UnderlineBold"/>
          <w:rFonts w:asciiTheme="minorHAnsi" w:hAnsiTheme="minorHAnsi"/>
          <w:highlight w:val="green"/>
        </w:rPr>
        <w:t>a leap of faith</w:t>
      </w:r>
      <w:r w:rsidRPr="00FC52B9">
        <w:rPr>
          <w:rStyle w:val="StyleUnderline"/>
          <w:rFonts w:asciiTheme="minorHAnsi" w:hAnsiTheme="minorHAnsi"/>
        </w:rPr>
        <w:t>, or</w:t>
      </w:r>
      <w:r w:rsidRPr="00FC52B9">
        <w:rPr>
          <w:rFonts w:asciiTheme="minorHAnsi" w:hAnsiTheme="minorHAnsi"/>
          <w:sz w:val="12"/>
        </w:rPr>
        <w:t xml:space="preserve"> indeed an </w:t>
      </w:r>
      <w:r w:rsidRPr="00FC52B9">
        <w:rPr>
          <w:rStyle w:val="StyleUnderline"/>
          <w:rFonts w:asciiTheme="minorHAnsi" w:hAnsiTheme="minorHAnsi"/>
        </w:rPr>
        <w:t>analogy.</w:t>
      </w:r>
    </w:p>
    <w:p w:rsidR="0059279B" w:rsidRPr="00FC52B9" w:rsidRDefault="0059279B" w:rsidP="0059279B">
      <w:pPr>
        <w:rPr>
          <w:rFonts w:asciiTheme="minorHAnsi" w:hAnsiTheme="minorHAnsi"/>
          <w:iCs/>
          <w:u w:val="single"/>
          <w:bdr w:val="single" w:sz="8" w:space="0" w:color="auto"/>
        </w:rPr>
      </w:pPr>
    </w:p>
    <w:p w:rsidR="0059279B" w:rsidRPr="00FC52B9" w:rsidRDefault="0059279B" w:rsidP="0059279B">
      <w:pPr>
        <w:pStyle w:val="Heading3"/>
        <w:rPr>
          <w:rFonts w:asciiTheme="minorHAnsi" w:hAnsiTheme="minorHAnsi"/>
        </w:rPr>
      </w:pPr>
      <w:r w:rsidRPr="00FC52B9">
        <w:rPr>
          <w:rFonts w:asciiTheme="minorHAnsi" w:hAnsiTheme="minorHAnsi"/>
        </w:rPr>
        <w:t>AT Social Death</w:t>
      </w:r>
    </w:p>
    <w:p w:rsidR="0059279B" w:rsidRPr="00FC52B9" w:rsidRDefault="0059279B" w:rsidP="0059279B">
      <w:pPr>
        <w:pStyle w:val="Heading4"/>
        <w:rPr>
          <w:rFonts w:asciiTheme="minorHAnsi" w:hAnsiTheme="minorHAnsi"/>
        </w:rPr>
      </w:pPr>
      <w:r w:rsidRPr="00FC52B9">
        <w:rPr>
          <w:rFonts w:asciiTheme="minorHAnsi" w:hAnsiTheme="minorHAnsi"/>
        </w:rPr>
        <w:t>Social death is an incorrect homogenization of the past AND reifies colonial power relations by placing European whiteness at the center of symbolic examination</w:t>
      </w:r>
    </w:p>
    <w:p w:rsidR="0059279B" w:rsidRPr="00FC52B9" w:rsidRDefault="0059279B" w:rsidP="0059279B">
      <w:pPr>
        <w:rPr>
          <w:rFonts w:asciiTheme="minorHAnsi" w:hAnsiTheme="minorHAnsi"/>
        </w:rPr>
      </w:pPr>
    </w:p>
    <w:p w:rsidR="0059279B" w:rsidRPr="00FC52B9" w:rsidRDefault="0059279B" w:rsidP="0059279B">
      <w:pPr>
        <w:rPr>
          <w:rFonts w:asciiTheme="minorHAnsi" w:hAnsiTheme="minorHAnsi"/>
          <w:b/>
          <w:sz w:val="24"/>
          <w:szCs w:val="24"/>
        </w:rPr>
      </w:pPr>
      <w:r w:rsidRPr="00FC52B9">
        <w:rPr>
          <w:rFonts w:asciiTheme="minorHAnsi" w:hAnsiTheme="minorHAnsi"/>
          <w:b/>
          <w:sz w:val="24"/>
          <w:szCs w:val="24"/>
        </w:rPr>
        <w:t>Walker 12</w:t>
      </w:r>
    </w:p>
    <w:p w:rsidR="0059279B" w:rsidRPr="00FC52B9" w:rsidRDefault="0059279B" w:rsidP="0059279B">
      <w:pPr>
        <w:rPr>
          <w:rFonts w:asciiTheme="minorHAnsi" w:hAnsiTheme="minorHAnsi"/>
        </w:rPr>
      </w:pPr>
      <w:r w:rsidRPr="00FC52B9">
        <w:rPr>
          <w:rFonts w:asciiTheme="minorHAnsi" w:hAnsiTheme="minorHAnsi"/>
        </w:rPr>
        <w:t>(Tracey, Birkbeck University Masters in Psychosocial Studies, “The Future of Slavery: From Cultural Trauma to Ethical Remembrance”, Graduate Journal of Social Science, 9.2, July, JSTOR)</w:t>
      </w:r>
    </w:p>
    <w:p w:rsidR="0059279B" w:rsidRPr="00FC52B9" w:rsidRDefault="0059279B" w:rsidP="0059279B">
      <w:pPr>
        <w:rPr>
          <w:rStyle w:val="StyleUnderline"/>
          <w:rFonts w:asciiTheme="minorHAnsi" w:hAnsiTheme="minorHAnsi"/>
        </w:rPr>
      </w:pPr>
      <w:r w:rsidRPr="00FC52B9">
        <w:rPr>
          <w:rStyle w:val="StyleUnderline"/>
          <w:rFonts w:asciiTheme="minorHAnsi" w:hAnsiTheme="minorHAnsi"/>
          <w:highlight w:val="green"/>
        </w:rPr>
        <w:t>To argue that there is more to</w:t>
      </w:r>
      <w:r w:rsidRPr="00FC52B9">
        <w:rPr>
          <w:rFonts w:asciiTheme="minorHAnsi" w:hAnsiTheme="minorHAnsi"/>
          <w:sz w:val="12"/>
          <w:szCs w:val="20"/>
        </w:rPr>
        <w:t xml:space="preserve"> the popular conception of </w:t>
      </w:r>
      <w:r w:rsidRPr="00FC52B9">
        <w:rPr>
          <w:rStyle w:val="StyleUnderline"/>
          <w:rFonts w:asciiTheme="minorHAnsi" w:hAnsiTheme="minorHAnsi"/>
          <w:highlight w:val="green"/>
        </w:rPr>
        <w:t>slaves as vic</w:t>
      </w:r>
      <w:r w:rsidRPr="00FC52B9">
        <w:rPr>
          <w:rStyle w:val="StyleUnderline"/>
          <w:rFonts w:asciiTheme="minorHAnsi" w:hAnsiTheme="minorHAnsi"/>
          <w:highlight w:val="green"/>
        </w:rPr>
        <w:softHyphen/>
        <w:t>tims</w:t>
      </w:r>
      <w:r w:rsidRPr="00FC52B9">
        <w:rPr>
          <w:rStyle w:val="StyleUnderline"/>
          <w:rFonts w:asciiTheme="minorHAnsi" w:hAnsiTheme="minorHAnsi"/>
        </w:rPr>
        <w:t xml:space="preserve"> who experienced social death within the abusive regime of transat</w:t>
      </w:r>
      <w:r w:rsidRPr="00FC52B9">
        <w:rPr>
          <w:rStyle w:val="StyleUnderline"/>
          <w:rFonts w:asciiTheme="minorHAnsi" w:hAnsiTheme="minorHAnsi"/>
        </w:rPr>
        <w:softHyphen/>
        <w:t xml:space="preserve">lantic slavery </w:t>
      </w:r>
      <w:r w:rsidRPr="00FC52B9">
        <w:rPr>
          <w:rStyle w:val="StyleUnderline"/>
          <w:rFonts w:asciiTheme="minorHAnsi" w:hAnsiTheme="minorHAnsi"/>
          <w:highlight w:val="green"/>
        </w:rPr>
        <w:t>is not to say that these subjectivities did not exist.</w:t>
      </w:r>
      <w:r w:rsidRPr="00FC52B9">
        <w:rPr>
          <w:rFonts w:asciiTheme="minorHAnsi" w:hAnsiTheme="minorHAnsi"/>
          <w:sz w:val="12"/>
          <w:szCs w:val="20"/>
        </w:rPr>
        <w:t xml:space="preserve"> When considering the institution of slavery we can quite confidently rely on the assumption that it did indeed de</w:t>
      </w:r>
      <w:r w:rsidRPr="00FC52B9">
        <w:rPr>
          <w:rFonts w:asciiTheme="minorHAnsi" w:hAnsiTheme="minorHAnsi"/>
          <w:sz w:val="12"/>
          <w:szCs w:val="20"/>
        </w:rPr>
        <w:softHyphen/>
        <w:t xml:space="preserve">stroy the self-hood and the lives of millions of Africans. Scholar Vincent </w:t>
      </w:r>
      <w:r w:rsidRPr="00FC52B9">
        <w:rPr>
          <w:rStyle w:val="StyleUnderline"/>
          <w:rFonts w:asciiTheme="minorHAnsi" w:hAnsiTheme="minorHAnsi"/>
          <w:highlight w:val="green"/>
        </w:rPr>
        <w:t>Brown</w:t>
      </w:r>
      <w:r w:rsidRPr="00FC52B9">
        <w:rPr>
          <w:rFonts w:asciiTheme="minorHAnsi" w:hAnsiTheme="minorHAnsi"/>
          <w:sz w:val="12"/>
          <w:szCs w:val="20"/>
        </w:rPr>
        <w:t xml:space="preserve"> (2009) </w:t>
      </w:r>
      <w:r w:rsidRPr="00FC52B9">
        <w:rPr>
          <w:rStyle w:val="StyleUnderline"/>
          <w:rFonts w:asciiTheme="minorHAnsi" w:hAnsiTheme="minorHAnsi"/>
        </w:rPr>
        <w:t>however</w:t>
      </w:r>
      <w:r w:rsidRPr="00FC52B9">
        <w:rPr>
          <w:rFonts w:asciiTheme="minorHAnsi" w:hAnsiTheme="minorHAnsi"/>
          <w:sz w:val="12"/>
          <w:szCs w:val="20"/>
        </w:rPr>
        <w:t xml:space="preserve">, has </w:t>
      </w:r>
      <w:r w:rsidRPr="00FC52B9">
        <w:rPr>
          <w:rStyle w:val="StyleUnderline"/>
          <w:rFonts w:asciiTheme="minorHAnsi" w:hAnsiTheme="minorHAnsi"/>
          <w:highlight w:val="green"/>
        </w:rPr>
        <w:t>criticised</w:t>
      </w:r>
      <w:r w:rsidRPr="00FC52B9">
        <w:rPr>
          <w:rFonts w:asciiTheme="minorHAnsi" w:hAnsiTheme="minorHAnsi"/>
          <w:sz w:val="12"/>
          <w:szCs w:val="20"/>
        </w:rPr>
        <w:t xml:space="preserve"> Orlando Patterson’s (1982) seminal book </w:t>
      </w:r>
      <w:r w:rsidRPr="00FC52B9">
        <w:rPr>
          <w:rStyle w:val="StyleUnderline"/>
          <w:rFonts w:asciiTheme="minorHAnsi" w:hAnsiTheme="minorHAnsi"/>
        </w:rPr>
        <w:t xml:space="preserve">Slavery and Social Death for </w:t>
      </w:r>
      <w:r w:rsidRPr="00FC52B9">
        <w:rPr>
          <w:rStyle w:val="StyleUnderline"/>
          <w:rFonts w:asciiTheme="minorHAnsi" w:hAnsiTheme="minorHAnsi"/>
          <w:highlight w:val="green"/>
        </w:rPr>
        <w:t>positioning the slave as a subject without agency</w:t>
      </w:r>
      <w:r w:rsidRPr="00FC52B9">
        <w:rPr>
          <w:rStyle w:val="StyleUnderline"/>
          <w:rFonts w:asciiTheme="minorHAnsi" w:hAnsiTheme="minorHAnsi"/>
        </w:rPr>
        <w:t xml:space="preserve"> and </w:t>
      </w:r>
      <w:r w:rsidRPr="00FC52B9">
        <w:rPr>
          <w:rStyle w:val="StyleUnderline"/>
          <w:rFonts w:asciiTheme="minorHAnsi" w:hAnsiTheme="minorHAnsi"/>
          <w:highlight w:val="green"/>
        </w:rPr>
        <w:t>maintains</w:t>
      </w:r>
      <w:r w:rsidRPr="00FC52B9">
        <w:rPr>
          <w:rStyle w:val="StyleUnderline"/>
          <w:rFonts w:asciiTheme="minorHAnsi" w:hAnsiTheme="minorHAnsi"/>
        </w:rPr>
        <w:t xml:space="preserve"> that </w:t>
      </w:r>
      <w:r w:rsidRPr="00FC52B9">
        <w:rPr>
          <w:rStyle w:val="StyleUnderline"/>
          <w:rFonts w:asciiTheme="minorHAnsi" w:hAnsiTheme="minorHAnsi"/>
          <w:highlight w:val="green"/>
        </w:rPr>
        <w:t>those who managed to dislocate from the nightmare of</w:t>
      </w:r>
      <w:r w:rsidRPr="00FC52B9">
        <w:rPr>
          <w:rStyle w:val="StyleUnderline"/>
          <w:rFonts w:asciiTheme="minorHAnsi" w:hAnsiTheme="minorHAnsi"/>
        </w:rPr>
        <w:t xml:space="preserve"> </w:t>
      </w:r>
      <w:r w:rsidRPr="00FC52B9">
        <w:rPr>
          <w:rStyle w:val="StyleUnderline"/>
          <w:rFonts w:asciiTheme="minorHAnsi" w:hAnsiTheme="minorHAnsi"/>
          <w:highlight w:val="green"/>
        </w:rPr>
        <w:t>plantation life</w:t>
      </w:r>
      <w:r w:rsidRPr="00FC52B9">
        <w:rPr>
          <w:rStyle w:val="StyleUnderline"/>
          <w:rFonts w:asciiTheme="minorHAnsi" w:hAnsiTheme="minorHAnsi"/>
        </w:rPr>
        <w:t xml:space="preserve"> ‘</w:t>
      </w:r>
      <w:r w:rsidRPr="00FC52B9">
        <w:rPr>
          <w:rStyle w:val="StyleUnderline"/>
          <w:rFonts w:asciiTheme="minorHAnsi" w:hAnsiTheme="minorHAnsi"/>
          <w:highlight w:val="green"/>
        </w:rPr>
        <w:t>were</w:t>
      </w:r>
      <w:r w:rsidRPr="00FC52B9">
        <w:rPr>
          <w:rStyle w:val="StyleUnderline"/>
          <w:rFonts w:asciiTheme="minorHAnsi" w:hAnsiTheme="minorHAnsi"/>
        </w:rPr>
        <w:t xml:space="preserve"> not in fact the living dead’, but ‘</w:t>
      </w:r>
      <w:r w:rsidRPr="00FC52B9">
        <w:rPr>
          <w:rStyle w:val="StyleUnderline"/>
          <w:rFonts w:asciiTheme="minorHAnsi" w:hAnsiTheme="minorHAnsi"/>
          <w:highlight w:val="green"/>
        </w:rPr>
        <w:t>the mothers of gasping new societies’</w:t>
      </w:r>
      <w:r w:rsidRPr="00FC52B9">
        <w:rPr>
          <w:rFonts w:asciiTheme="minorHAnsi" w:hAnsiTheme="minorHAnsi"/>
          <w:sz w:val="12"/>
          <w:szCs w:val="20"/>
        </w:rPr>
        <w:t xml:space="preserve"> (Brown 2009, 1241). </w:t>
      </w:r>
      <w:r w:rsidRPr="00FC52B9">
        <w:rPr>
          <w:rStyle w:val="StyleUnderline"/>
          <w:rFonts w:asciiTheme="minorHAnsi" w:hAnsiTheme="minorHAnsi"/>
        </w:rPr>
        <w:t>The Jamaican Maroons were one such disparate</w:t>
      </w:r>
      <w:r w:rsidRPr="00FC52B9">
        <w:rPr>
          <w:rFonts w:asciiTheme="minorHAnsi" w:hAnsiTheme="minorHAnsi"/>
          <w:sz w:val="12"/>
          <w:szCs w:val="20"/>
        </w:rPr>
        <w:t xml:space="preserve"> </w:t>
      </w:r>
      <w:r w:rsidRPr="00FC52B9">
        <w:rPr>
          <w:rStyle w:val="StyleUnderline"/>
          <w:rFonts w:asciiTheme="minorHAnsi" w:hAnsiTheme="minorHAnsi"/>
        </w:rPr>
        <w:t>group</w:t>
      </w:r>
      <w:r w:rsidRPr="00FC52B9">
        <w:rPr>
          <w:rFonts w:asciiTheme="minorHAnsi" w:hAnsiTheme="minorHAnsi"/>
          <w:sz w:val="12"/>
          <w:szCs w:val="20"/>
        </w:rPr>
        <w:t xml:space="preserve"> of Africans </w:t>
      </w:r>
      <w:r w:rsidRPr="00FC52B9">
        <w:rPr>
          <w:rStyle w:val="StyleUnderline"/>
          <w:rFonts w:asciiTheme="minorHAnsi" w:hAnsiTheme="minorHAnsi"/>
        </w:rPr>
        <w:t>who managed to band together and flee the Jamaican plantations</w:t>
      </w:r>
      <w:r w:rsidRPr="00FC52B9">
        <w:rPr>
          <w:rFonts w:asciiTheme="minorHAnsi" w:hAnsiTheme="minorHAnsi"/>
          <w:sz w:val="12"/>
          <w:szCs w:val="20"/>
        </w:rPr>
        <w:t xml:space="preserve"> in or</w:t>
      </w:r>
      <w:r w:rsidRPr="00FC52B9">
        <w:rPr>
          <w:rFonts w:asciiTheme="minorHAnsi" w:hAnsiTheme="minorHAnsi"/>
          <w:sz w:val="12"/>
          <w:szCs w:val="20"/>
        </w:rPr>
        <w:softHyphen/>
        <w:t xml:space="preserve">der </w:t>
      </w:r>
      <w:r w:rsidRPr="00FC52B9">
        <w:rPr>
          <w:rStyle w:val="StyleUnderline"/>
          <w:rFonts w:asciiTheme="minorHAnsi" w:hAnsiTheme="minorHAnsi"/>
        </w:rPr>
        <w:t>to create a new mode of living</w:t>
      </w:r>
      <w:r w:rsidRPr="00FC52B9">
        <w:rPr>
          <w:rFonts w:asciiTheme="minorHAnsi" w:hAnsiTheme="minorHAnsi"/>
          <w:sz w:val="12"/>
          <w:szCs w:val="20"/>
        </w:rPr>
        <w:t xml:space="preserve"> under their own rule. These ‘run</w:t>
      </w:r>
      <w:r w:rsidRPr="00FC52B9">
        <w:rPr>
          <w:rFonts w:asciiTheme="minorHAnsi" w:hAnsiTheme="minorHAnsi"/>
          <w:sz w:val="12"/>
          <w:szCs w:val="20"/>
        </w:rPr>
        <w:softHyphen/>
        <w:t>aways’ were in fact ‘ferocious fight</w:t>
      </w:r>
      <w:r w:rsidRPr="00FC52B9">
        <w:rPr>
          <w:rFonts w:asciiTheme="minorHAnsi" w:hAnsiTheme="minorHAnsi"/>
          <w:sz w:val="12"/>
          <w:szCs w:val="20"/>
        </w:rPr>
        <w:softHyphen/>
        <w:t>ers and master strategists’, building towns and military bases which en</w:t>
      </w:r>
      <w:r w:rsidRPr="00FC52B9">
        <w:rPr>
          <w:rFonts w:asciiTheme="minorHAnsi" w:hAnsiTheme="minorHAnsi"/>
          <w:sz w:val="12"/>
          <w:szCs w:val="20"/>
        </w:rPr>
        <w:softHyphen/>
        <w:t>abled them to fight and successfully win the war against the British army after 200 years of battle (Gotlieb 2000,16). In addition, the story of the Windward Jamaican Maroons disrupts the phallocentricism in</w:t>
      </w:r>
      <w:r w:rsidRPr="00FC52B9">
        <w:rPr>
          <w:rFonts w:asciiTheme="minorHAnsi" w:hAnsiTheme="minorHAnsi"/>
          <w:sz w:val="12"/>
          <w:szCs w:val="20"/>
        </w:rPr>
        <w:softHyphen/>
        <w:t>herent within the story of the slave ‘hero’ by the very revelation that their leader, ‘Queen Nanny’ was a woman (Gotlieb 2000). As a lead</w:t>
      </w:r>
      <w:r w:rsidRPr="00FC52B9">
        <w:rPr>
          <w:rFonts w:asciiTheme="minorHAnsi" w:hAnsiTheme="minorHAnsi"/>
          <w:sz w:val="12"/>
          <w:szCs w:val="20"/>
        </w:rPr>
        <w:softHyphen/>
        <w:t>er, she was often ignored by early white historians who dismissed her as an ‘old hagg’ or ‘obeah’ woman (possessor of evil magic powers) (Gotlieb 2000, xvi). Yet, despite these negative descriptors, Nanny presents an interesting image of an African woman in the time of slavery who cultivated an exceptional army and used psychological as well as military force against the English despite not owning sophisticated weapons (Gotlieb 2000). As an oral tale, her story speaks to post-slavery generations through its representa</w:t>
      </w:r>
      <w:r w:rsidRPr="00FC52B9">
        <w:rPr>
          <w:rFonts w:asciiTheme="minorHAnsi" w:hAnsiTheme="minorHAnsi"/>
          <w:sz w:val="12"/>
          <w:szCs w:val="20"/>
        </w:rPr>
        <w:softHyphen/>
        <w:t>tion of a figure whose gender defy</w:t>
      </w:r>
      <w:r w:rsidRPr="00FC52B9">
        <w:rPr>
          <w:rFonts w:asciiTheme="minorHAnsi" w:hAnsiTheme="minorHAnsi"/>
          <w:sz w:val="12"/>
          <w:szCs w:val="20"/>
        </w:rPr>
        <w:softHyphen/>
        <w:t>ing acts challenged the patriarchal fantasies of the Eurocentric imagi</w:t>
      </w:r>
      <w:r w:rsidRPr="00FC52B9">
        <w:rPr>
          <w:rFonts w:asciiTheme="minorHAnsi" w:hAnsiTheme="minorHAnsi"/>
          <w:sz w:val="12"/>
          <w:szCs w:val="20"/>
        </w:rPr>
        <w:softHyphen/>
        <w:t xml:space="preserve">nary and as such ‘the study of her experiences might change the lives of people living under paternalistic, racist, classist and gender based oppression’ (Gotlieb 2000, 84). </w:t>
      </w:r>
      <w:r w:rsidRPr="00FC52B9">
        <w:rPr>
          <w:rStyle w:val="StyleUnderline"/>
          <w:rFonts w:asciiTheme="minorHAnsi" w:hAnsiTheme="minorHAnsi"/>
          <w:highlight w:val="green"/>
        </w:rPr>
        <w:t>The label of ‘social death’ is re</w:t>
      </w:r>
      <w:r w:rsidRPr="00FC52B9">
        <w:rPr>
          <w:rStyle w:val="StyleUnderline"/>
          <w:rFonts w:asciiTheme="minorHAnsi" w:hAnsiTheme="minorHAnsi"/>
          <w:highlight w:val="green"/>
        </w:rPr>
        <w:softHyphen/>
        <w:t>jected</w:t>
      </w:r>
      <w:r w:rsidRPr="00FC52B9">
        <w:rPr>
          <w:rFonts w:asciiTheme="minorHAnsi" w:hAnsiTheme="minorHAnsi"/>
          <w:sz w:val="12"/>
          <w:szCs w:val="20"/>
        </w:rPr>
        <w:t xml:space="preserve"> here </w:t>
      </w:r>
      <w:r w:rsidRPr="00FC52B9">
        <w:rPr>
          <w:rStyle w:val="StyleUnderline"/>
          <w:rFonts w:asciiTheme="minorHAnsi" w:hAnsiTheme="minorHAnsi"/>
          <w:highlight w:val="green"/>
        </w:rPr>
        <w:t>on the grounds that it is a narrative which is positioned from the vantage point of a European hegemonic ideology</w:t>
      </w:r>
      <w:r w:rsidRPr="00FC52B9">
        <w:rPr>
          <w:rFonts w:asciiTheme="minorHAnsi" w:hAnsiTheme="minorHAnsi"/>
          <w:sz w:val="12"/>
          <w:szCs w:val="20"/>
        </w:rPr>
        <w:t xml:space="preserve">. </w:t>
      </w:r>
      <w:r w:rsidRPr="00FC52B9">
        <w:rPr>
          <w:rStyle w:val="StyleUnderline"/>
          <w:rFonts w:asciiTheme="minorHAnsi" w:hAnsiTheme="minorHAnsi"/>
        </w:rPr>
        <w:t>Against the</w:t>
      </w:r>
      <w:r w:rsidRPr="00FC52B9">
        <w:rPr>
          <w:rFonts w:asciiTheme="minorHAnsi" w:hAnsiTheme="minorHAnsi"/>
          <w:sz w:val="12"/>
          <w:szCs w:val="20"/>
        </w:rPr>
        <w:t xml:space="preserve"> social symbolic and its gaze, black slaves were indeed regarded as non-humans since their lives were stunted, diminished and deemed less valuable in comparison to the Europeans. </w:t>
      </w:r>
      <w:r w:rsidRPr="00FC52B9">
        <w:rPr>
          <w:rStyle w:val="StyleUnderline"/>
          <w:rFonts w:asciiTheme="minorHAnsi" w:hAnsiTheme="minorHAnsi"/>
          <w:highlight w:val="green"/>
        </w:rPr>
        <w:t>However</w:t>
      </w:r>
      <w:r w:rsidRPr="00FC52B9">
        <w:rPr>
          <w:rFonts w:asciiTheme="minorHAnsi" w:hAnsiTheme="minorHAnsi"/>
          <w:sz w:val="12"/>
          <w:szCs w:val="20"/>
        </w:rPr>
        <w:t xml:space="preserve">, Fanon’s (1967) </w:t>
      </w:r>
      <w:r w:rsidRPr="00FC52B9">
        <w:rPr>
          <w:rStyle w:val="StyleUnderline"/>
          <w:rFonts w:asciiTheme="minorHAnsi" w:hAnsiTheme="minorHAnsi"/>
        </w:rPr>
        <w:t>assertion that ‘not only must the black man be black; he must be black in relation to the white man’</w:t>
      </w:r>
      <w:r w:rsidRPr="00FC52B9">
        <w:rPr>
          <w:rFonts w:asciiTheme="minorHAnsi" w:hAnsiTheme="minorHAnsi"/>
          <w:sz w:val="12"/>
          <w:szCs w:val="20"/>
        </w:rPr>
        <w:t xml:space="preserve"> (Fanon 1967, 110) </w:t>
      </w:r>
      <w:r w:rsidRPr="00FC52B9">
        <w:rPr>
          <w:rStyle w:val="StyleUnderline"/>
          <w:rFonts w:asciiTheme="minorHAnsi" w:hAnsiTheme="minorHAnsi"/>
        </w:rPr>
        <w:t>helps us to un</w:t>
      </w:r>
      <w:r w:rsidRPr="00FC52B9">
        <w:rPr>
          <w:rStyle w:val="StyleUnderline"/>
          <w:rFonts w:asciiTheme="minorHAnsi" w:hAnsiTheme="minorHAnsi"/>
        </w:rPr>
        <w:softHyphen/>
        <w:t xml:space="preserve">derstand that </w:t>
      </w:r>
      <w:r w:rsidRPr="00FC52B9">
        <w:rPr>
          <w:rStyle w:val="StyleUnderline"/>
          <w:rFonts w:asciiTheme="minorHAnsi" w:hAnsiTheme="minorHAnsi"/>
          <w:highlight w:val="green"/>
        </w:rPr>
        <w:t>this classification can only have meaning relative to the symbolic which represents the aliveness of whiteness against the back</w:t>
      </w:r>
      <w:r w:rsidRPr="00FC52B9">
        <w:rPr>
          <w:rStyle w:val="StyleUnderline"/>
          <w:rFonts w:asciiTheme="minorHAnsi" w:hAnsiTheme="minorHAnsi"/>
          <w:highlight w:val="green"/>
        </w:rPr>
        <w:softHyphen/>
        <w:t>drop of the dead black slave</w:t>
      </w:r>
      <w:r w:rsidRPr="00FC52B9">
        <w:rPr>
          <w:rFonts w:asciiTheme="minorHAnsi" w:hAnsiTheme="minorHAnsi"/>
          <w:sz w:val="12"/>
          <w:szCs w:val="20"/>
        </w:rPr>
        <w:t xml:space="preserve"> (Dyer 1997). Butler (2005) makes it clear that </w:t>
      </w:r>
      <w:r w:rsidRPr="00FC52B9">
        <w:rPr>
          <w:rStyle w:val="StyleUnderline"/>
          <w:rFonts w:asciiTheme="minorHAnsi" w:hAnsiTheme="minorHAnsi"/>
        </w:rPr>
        <w:t>the ‘death’ one suffers relative to the social symbolic is imbued with the fantasy that having constructed the Other and interpellated her into ‘life’, one now holds the sovereignty of determining the subject’s right to live or die</w:t>
      </w:r>
      <w:r w:rsidRPr="00FC52B9">
        <w:rPr>
          <w:rFonts w:asciiTheme="minorHAnsi" w:hAnsiTheme="minorHAnsi"/>
          <w:sz w:val="12"/>
          <w:szCs w:val="20"/>
        </w:rPr>
        <w:t>: this death, if it is a death, is only the death of a certain kind of sub</w:t>
      </w:r>
      <w:r w:rsidRPr="00FC52B9">
        <w:rPr>
          <w:rFonts w:asciiTheme="minorHAnsi" w:hAnsiTheme="minorHAnsi"/>
          <w:sz w:val="12"/>
          <w:szCs w:val="20"/>
        </w:rPr>
        <w:softHyphen/>
        <w:t>ject, one that was never possible to begin with, the death of the fan</w:t>
      </w:r>
      <w:r w:rsidRPr="00FC52B9">
        <w:rPr>
          <w:rFonts w:asciiTheme="minorHAnsi" w:hAnsiTheme="minorHAnsi"/>
          <w:sz w:val="12"/>
          <w:szCs w:val="20"/>
        </w:rPr>
        <w:softHyphen/>
        <w:t>tasy of impossible mastery, and so a loss of what one never had, in other words it is a necessary grief (Butler 2005, 65). The point to make here is that al</w:t>
      </w:r>
      <w:r w:rsidRPr="00FC52B9">
        <w:rPr>
          <w:rFonts w:asciiTheme="minorHAnsi" w:hAnsiTheme="minorHAnsi"/>
          <w:sz w:val="12"/>
          <w:szCs w:val="20"/>
        </w:rPr>
        <w:softHyphen/>
        <w:t xml:space="preserve">though </w:t>
      </w:r>
      <w:r w:rsidRPr="00FC52B9">
        <w:rPr>
          <w:rStyle w:val="StyleUnderline"/>
          <w:rFonts w:asciiTheme="minorHAnsi" w:hAnsiTheme="minorHAnsi"/>
          <w:highlight w:val="green"/>
        </w:rPr>
        <w:t>the concept of social death</w:t>
      </w:r>
      <w:r w:rsidRPr="00FC52B9">
        <w:rPr>
          <w:rFonts w:asciiTheme="minorHAnsi" w:hAnsiTheme="minorHAnsi"/>
          <w:sz w:val="12"/>
          <w:szCs w:val="20"/>
        </w:rPr>
        <w:t xml:space="preserve"> has proved useful for theorists to de</w:t>
      </w:r>
      <w:r w:rsidRPr="00FC52B9">
        <w:rPr>
          <w:rFonts w:asciiTheme="minorHAnsi" w:hAnsiTheme="minorHAnsi"/>
          <w:sz w:val="12"/>
          <w:szCs w:val="20"/>
        </w:rPr>
        <w:softHyphen/>
        <w:t xml:space="preserve">scribe the metaphysical experience of those who live antagonistically in relation to the social symbolic, it </w:t>
      </w:r>
      <w:r w:rsidRPr="00FC52B9">
        <w:rPr>
          <w:rStyle w:val="StyleUnderline"/>
          <w:rFonts w:asciiTheme="minorHAnsi" w:hAnsiTheme="minorHAnsi"/>
          <w:highlight w:val="green"/>
        </w:rPr>
        <w:t>is</w:t>
      </w:r>
      <w:r w:rsidRPr="00FC52B9">
        <w:rPr>
          <w:rFonts w:asciiTheme="minorHAnsi" w:hAnsiTheme="minorHAnsi"/>
          <w:sz w:val="12"/>
          <w:szCs w:val="20"/>
        </w:rPr>
        <w:t xml:space="preserve"> nevertheless </w:t>
      </w:r>
      <w:r w:rsidRPr="00FC52B9">
        <w:rPr>
          <w:rStyle w:val="StyleUnderline"/>
          <w:rFonts w:asciiTheme="minorHAnsi" w:hAnsiTheme="minorHAnsi"/>
          <w:highlight w:val="green"/>
        </w:rPr>
        <w:t>a colonial narrative within which the slaves are confined to a one dimensional story of ter</w:t>
      </w:r>
      <w:r w:rsidRPr="00FC52B9">
        <w:rPr>
          <w:rStyle w:val="StyleUnderline"/>
          <w:rFonts w:asciiTheme="minorHAnsi" w:hAnsiTheme="minorHAnsi"/>
          <w:highlight w:val="green"/>
        </w:rPr>
        <w:softHyphen/>
        <w:t>ror</w:t>
      </w:r>
      <w:r w:rsidRPr="00FC52B9">
        <w:rPr>
          <w:rFonts w:asciiTheme="minorHAnsi" w:hAnsiTheme="minorHAnsi"/>
          <w:sz w:val="12"/>
          <w:szCs w:val="20"/>
        </w:rPr>
        <w:t>. In keeping with Gilroy’s (1993b) argument that the memory of slav</w:t>
      </w:r>
      <w:r w:rsidRPr="00FC52B9">
        <w:rPr>
          <w:rFonts w:asciiTheme="minorHAnsi" w:hAnsiTheme="minorHAnsi"/>
          <w:sz w:val="12"/>
          <w:szCs w:val="20"/>
        </w:rPr>
        <w:softHyphen/>
        <w:t xml:space="preserve">ery must be constructed from the slaves’ point of view, </w:t>
      </w:r>
      <w:r w:rsidRPr="00FC52B9">
        <w:rPr>
          <w:rStyle w:val="StyleUnderline"/>
          <w:rFonts w:asciiTheme="minorHAnsi" w:hAnsiTheme="minorHAnsi"/>
          <w:highlight w:val="green"/>
        </w:rPr>
        <w:t>we might</w:t>
      </w:r>
      <w:r w:rsidRPr="00FC52B9">
        <w:rPr>
          <w:rFonts w:asciiTheme="minorHAnsi" w:hAnsiTheme="minorHAnsi"/>
          <w:sz w:val="12"/>
          <w:szCs w:val="20"/>
        </w:rPr>
        <w:t xml:space="preserve"> in</w:t>
      </w:r>
      <w:r w:rsidRPr="00FC52B9">
        <w:rPr>
          <w:rFonts w:asciiTheme="minorHAnsi" w:hAnsiTheme="minorHAnsi"/>
          <w:sz w:val="12"/>
          <w:szCs w:val="20"/>
        </w:rPr>
        <w:softHyphen/>
        <w:t xml:space="preserve">stead </w:t>
      </w:r>
      <w:r w:rsidRPr="00FC52B9">
        <w:rPr>
          <w:rStyle w:val="StyleUnderline"/>
          <w:rFonts w:asciiTheme="minorHAnsi" w:hAnsiTheme="minorHAnsi"/>
          <w:highlight w:val="green"/>
        </w:rPr>
        <w:t>concentrate</w:t>
      </w:r>
      <w:r w:rsidRPr="00FC52B9">
        <w:rPr>
          <w:rStyle w:val="StyleUnderline"/>
          <w:rFonts w:asciiTheme="minorHAnsi" w:hAnsiTheme="minorHAnsi"/>
        </w:rPr>
        <w:t xml:space="preserve">, not on the way in which the slaves are figured within the European social imaginary, but </w:t>
      </w:r>
      <w:r w:rsidRPr="00FC52B9">
        <w:rPr>
          <w:rStyle w:val="StyleUnderline"/>
          <w:rFonts w:asciiTheme="minorHAnsi" w:hAnsiTheme="minorHAnsi"/>
          <w:highlight w:val="green"/>
        </w:rPr>
        <w:t>on how they negotiated their own ideas about self and identity.</w:t>
      </w:r>
      <w:r w:rsidRPr="00FC52B9">
        <w:rPr>
          <w:rFonts w:asciiTheme="minorHAnsi" w:hAnsiTheme="minorHAnsi"/>
          <w:sz w:val="12"/>
          <w:szCs w:val="20"/>
        </w:rPr>
        <w:t xml:space="preserve"> </w:t>
      </w:r>
      <w:r w:rsidRPr="00FC52B9">
        <w:rPr>
          <w:rStyle w:val="StyleUnderline"/>
          <w:rFonts w:asciiTheme="minorHAnsi" w:hAnsiTheme="minorHAnsi"/>
          <w:highlight w:val="green"/>
        </w:rPr>
        <w:t>We might therefore find</w:t>
      </w:r>
      <w:r w:rsidRPr="00FC52B9">
        <w:rPr>
          <w:rFonts w:asciiTheme="minorHAnsi" w:hAnsiTheme="minorHAnsi"/>
          <w:sz w:val="12"/>
          <w:szCs w:val="20"/>
        </w:rPr>
        <w:t xml:space="preserve"> some </w:t>
      </w:r>
      <w:r w:rsidRPr="00FC52B9">
        <w:rPr>
          <w:rStyle w:val="StyleUnderline"/>
          <w:rFonts w:asciiTheme="minorHAnsi" w:hAnsiTheme="minorHAnsi"/>
          <w:highlight w:val="green"/>
        </w:rPr>
        <w:t>value in studying a group like the Maroons who not only managed to create an autonomous world outside of the hegemonic discourse which ne</w:t>
      </w:r>
      <w:r w:rsidRPr="00FC52B9">
        <w:rPr>
          <w:rStyle w:val="StyleUnderline"/>
          <w:rFonts w:asciiTheme="minorHAnsi" w:hAnsiTheme="minorHAnsi"/>
          <w:highlight w:val="green"/>
        </w:rPr>
        <w:softHyphen/>
        <w:t>gated them</w:t>
      </w:r>
      <w:r w:rsidRPr="00FC52B9">
        <w:rPr>
          <w:rFonts w:asciiTheme="minorHAnsi" w:hAnsiTheme="minorHAnsi"/>
          <w:sz w:val="12"/>
          <w:szCs w:val="20"/>
        </w:rPr>
        <w:t xml:space="preserve">, </w:t>
      </w:r>
      <w:r w:rsidRPr="00FC52B9">
        <w:rPr>
          <w:rStyle w:val="StyleUnderline"/>
          <w:rFonts w:asciiTheme="minorHAnsi" w:hAnsiTheme="minorHAnsi"/>
        </w:rPr>
        <w:t>but also</w:t>
      </w:r>
      <w:r w:rsidRPr="00FC52B9">
        <w:rPr>
          <w:rFonts w:asciiTheme="minorHAnsi" w:hAnsiTheme="minorHAnsi"/>
          <w:sz w:val="12"/>
          <w:szCs w:val="20"/>
        </w:rPr>
        <w:t xml:space="preserve">, </w:t>
      </w:r>
      <w:r w:rsidRPr="00FC52B9">
        <w:rPr>
          <w:rStyle w:val="StyleUnderline"/>
          <w:rFonts w:asciiTheme="minorHAnsi" w:hAnsiTheme="minorHAnsi"/>
        </w:rPr>
        <w:t>due to their unique circumstances, were forced to create new modes of communi</w:t>
      </w:r>
      <w:r w:rsidRPr="00FC52B9">
        <w:rPr>
          <w:rStyle w:val="StyleUnderline"/>
          <w:rFonts w:asciiTheme="minorHAnsi" w:hAnsiTheme="minorHAnsi"/>
        </w:rPr>
        <w:softHyphen/>
        <w:t>cation</w:t>
      </w:r>
      <w:r w:rsidRPr="00FC52B9">
        <w:rPr>
          <w:rStyle w:val="StyleUnderline"/>
          <w:rFonts w:asciiTheme="minorHAnsi" w:hAnsiTheme="minorHAnsi"/>
          <w:highlight w:val="green"/>
        </w:rPr>
        <w:t xml:space="preserve"> which would include a myriad of African cultures, languages and creeds</w:t>
      </w:r>
      <w:r w:rsidRPr="00FC52B9">
        <w:rPr>
          <w:rFonts w:asciiTheme="minorHAnsi" w:hAnsiTheme="minorHAnsi"/>
          <w:sz w:val="12"/>
          <w:szCs w:val="20"/>
        </w:rPr>
        <w:t xml:space="preserve"> (Gottlieb 2000). </w:t>
      </w:r>
      <w:r w:rsidRPr="00FC52B9">
        <w:rPr>
          <w:rStyle w:val="StyleUnderline"/>
          <w:rFonts w:asciiTheme="minorHAnsi" w:hAnsiTheme="minorHAnsi"/>
          <w:highlight w:val="green"/>
        </w:rPr>
        <w:t>This</w:t>
      </w:r>
      <w:r w:rsidRPr="00FC52B9">
        <w:rPr>
          <w:rFonts w:asciiTheme="minorHAnsi" w:hAnsiTheme="minorHAnsi"/>
          <w:sz w:val="12"/>
          <w:szCs w:val="20"/>
        </w:rPr>
        <w:t xml:space="preserve"> cre</w:t>
      </w:r>
      <w:r w:rsidRPr="00FC52B9">
        <w:rPr>
          <w:rFonts w:asciiTheme="minorHAnsi" w:hAnsiTheme="minorHAnsi"/>
          <w:sz w:val="12"/>
          <w:szCs w:val="20"/>
        </w:rPr>
        <w:softHyphen/>
        <w:t xml:space="preserve">ative and resistive </w:t>
      </w:r>
      <w:r w:rsidRPr="00FC52B9">
        <w:rPr>
          <w:rStyle w:val="StyleUnderline"/>
          <w:rFonts w:asciiTheme="minorHAnsi" w:hAnsiTheme="minorHAnsi"/>
          <w:highlight w:val="green"/>
        </w:rPr>
        <w:t>energy of slave subjectivity</w:t>
      </w:r>
      <w:r w:rsidRPr="00FC52B9">
        <w:rPr>
          <w:rFonts w:asciiTheme="minorHAnsi" w:hAnsiTheme="minorHAnsi"/>
          <w:sz w:val="12"/>
          <w:szCs w:val="20"/>
        </w:rPr>
        <w:t xml:space="preserve"> not only </w:t>
      </w:r>
      <w:r w:rsidRPr="00FC52B9">
        <w:rPr>
          <w:rStyle w:val="StyleUnderline"/>
          <w:rFonts w:asciiTheme="minorHAnsi" w:hAnsiTheme="minorHAnsi"/>
          <w:highlight w:val="green"/>
        </w:rPr>
        <w:t>disrupts the colonial paradigm of socially dead slaves, but also implies the ethical tropes of creation, renewal and mu</w:t>
      </w:r>
      <w:r w:rsidRPr="00FC52B9">
        <w:rPr>
          <w:rStyle w:val="StyleUnderline"/>
          <w:rFonts w:asciiTheme="minorHAnsi" w:hAnsiTheme="minorHAnsi"/>
          <w:highlight w:val="green"/>
        </w:rPr>
        <w:softHyphen/>
        <w:t>tual recognition</w:t>
      </w:r>
      <w:r w:rsidRPr="00FC52B9">
        <w:rPr>
          <w:rFonts w:asciiTheme="minorHAnsi" w:hAnsiTheme="minorHAnsi"/>
          <w:sz w:val="12"/>
          <w:szCs w:val="20"/>
        </w:rPr>
        <w:t xml:space="preserve">. </w:t>
      </w:r>
      <w:r w:rsidRPr="00FC52B9">
        <w:rPr>
          <w:rStyle w:val="StyleUnderline"/>
          <w:rFonts w:asciiTheme="minorHAnsi" w:hAnsiTheme="minorHAnsi"/>
        </w:rPr>
        <w:t>In contrast</w:t>
      </w:r>
      <w:r w:rsidRPr="00FC52B9">
        <w:rPr>
          <w:rFonts w:asciiTheme="minorHAnsi" w:hAnsiTheme="minorHAnsi"/>
          <w:sz w:val="12"/>
          <w:szCs w:val="20"/>
        </w:rPr>
        <w:t xml:space="preserve">, </w:t>
      </w:r>
      <w:r w:rsidRPr="00FC52B9">
        <w:rPr>
          <w:rStyle w:val="StyleUnderline"/>
          <w:rFonts w:asciiTheme="minorHAnsi" w:hAnsiTheme="minorHAnsi"/>
          <w:highlight w:val="green"/>
        </w:rPr>
        <w:t>the passive slave proved to</w:t>
      </w:r>
      <w:r w:rsidRPr="00FC52B9">
        <w:rPr>
          <w:rFonts w:asciiTheme="minorHAnsi" w:hAnsiTheme="minorHAnsi"/>
          <w:sz w:val="12"/>
          <w:szCs w:val="20"/>
        </w:rPr>
        <w:t xml:space="preserve"> feature heavily in the 2007 bicentenary commemorations causing journalist Toyin Agbetu to interrupt the official speeches and </w:t>
      </w:r>
      <w:r w:rsidRPr="00FC52B9">
        <w:rPr>
          <w:rStyle w:val="StyleUnderline"/>
          <w:rFonts w:asciiTheme="minorHAnsi" w:hAnsiTheme="minorHAnsi"/>
          <w:highlight w:val="green"/>
        </w:rPr>
        <w:t>exclaim</w:t>
      </w:r>
      <w:r w:rsidRPr="00FC52B9">
        <w:rPr>
          <w:rFonts w:asciiTheme="minorHAnsi" w:hAnsiTheme="minorHAnsi"/>
          <w:sz w:val="12"/>
          <w:szCs w:val="20"/>
        </w:rPr>
        <w:t xml:space="preserve"> that it had turned into </w:t>
      </w:r>
      <w:r w:rsidRPr="00FC52B9">
        <w:rPr>
          <w:rStyle w:val="StyleUnderline"/>
          <w:rFonts w:asciiTheme="minorHAnsi" w:hAnsiTheme="minorHAnsi"/>
          <w:highlight w:val="green"/>
        </w:rPr>
        <w:t>a discourse of freedom engineered mostly by whites with stories of black agency excluded8</w:t>
      </w:r>
      <w:r w:rsidRPr="00FC52B9">
        <w:rPr>
          <w:rFonts w:asciiTheme="minorHAnsi" w:hAnsiTheme="minorHAnsi"/>
          <w:sz w:val="12"/>
          <w:szCs w:val="20"/>
        </w:rPr>
        <w:t>. Young’s argu</w:t>
      </w:r>
      <w:r w:rsidRPr="00FC52B9">
        <w:rPr>
          <w:rFonts w:asciiTheme="minorHAnsi" w:hAnsiTheme="minorHAnsi"/>
          <w:sz w:val="12"/>
          <w:szCs w:val="20"/>
        </w:rPr>
        <w:softHyphen/>
        <w:t>ment that ‘one of the damaging side effects of the focus on white peo</w:t>
      </w:r>
      <w:r w:rsidRPr="00FC52B9">
        <w:rPr>
          <w:rFonts w:asciiTheme="minorHAnsi" w:hAnsiTheme="minorHAnsi"/>
          <w:sz w:val="12"/>
          <w:szCs w:val="20"/>
        </w:rPr>
        <w:softHyphen/>
        <w:t>ple’s role in abolition is that Africans are represented as being passive in the face of oppression’, appears to echo the behaviour in the UK today given that a recent research poll re</w:t>
      </w:r>
      <w:r w:rsidRPr="00FC52B9">
        <w:rPr>
          <w:rFonts w:asciiTheme="minorHAnsi" w:hAnsiTheme="minorHAnsi"/>
          <w:sz w:val="12"/>
          <w:szCs w:val="20"/>
        </w:rPr>
        <w:softHyphen/>
        <w:t>veals that the black vote turnout is significantly lower than for the white majority electorate and that forty percent of second generation ‘immi</w:t>
      </w:r>
      <w:r w:rsidRPr="00FC52B9">
        <w:rPr>
          <w:rFonts w:asciiTheme="minorHAnsi" w:hAnsiTheme="minorHAnsi"/>
          <w:sz w:val="12"/>
          <w:szCs w:val="20"/>
        </w:rPr>
        <w:softHyphen/>
        <w:t>grants’ believe that voting ‘doesn’t matter’.9 Yet, Gilroy (1993a) argues that this political passivity may not simply be a self fulfilling prophecy, but might allude to the ‘lived contra</w:t>
      </w:r>
      <w:r w:rsidRPr="00FC52B9">
        <w:rPr>
          <w:rFonts w:asciiTheme="minorHAnsi" w:hAnsiTheme="minorHAnsi"/>
          <w:sz w:val="12"/>
          <w:szCs w:val="20"/>
        </w:rPr>
        <w:softHyphen/>
        <w:t>diction’ of being black and English which affects one’s confidence about whether opinions will be validated in a society that, at its core, still holds on to the fantasy of European supe</w:t>
      </w:r>
      <w:r w:rsidRPr="00FC52B9">
        <w:rPr>
          <w:rFonts w:asciiTheme="minorHAnsi" w:hAnsiTheme="minorHAnsi"/>
          <w:sz w:val="12"/>
          <w:szCs w:val="20"/>
        </w:rPr>
        <w:softHyphen/>
        <w:t xml:space="preserve">riority (Gilroy 1993a). </w:t>
      </w:r>
      <w:r w:rsidRPr="00FC52B9">
        <w:rPr>
          <w:rStyle w:val="StyleUnderline"/>
          <w:rFonts w:asciiTheme="minorHAnsi" w:hAnsiTheme="minorHAnsi"/>
          <w:highlight w:val="green"/>
        </w:rPr>
        <w:t>Without con</w:t>
      </w:r>
      <w:r w:rsidRPr="00FC52B9">
        <w:rPr>
          <w:rStyle w:val="StyleUnderline"/>
          <w:rFonts w:asciiTheme="minorHAnsi" w:hAnsiTheme="minorHAnsi"/>
          <w:highlight w:val="green"/>
        </w:rPr>
        <w:softHyphen/>
        <w:t>sidering the slaves’ capacity for sur</w:t>
      </w:r>
      <w:r w:rsidRPr="00FC52B9">
        <w:rPr>
          <w:rStyle w:val="StyleUnderline"/>
          <w:rFonts w:asciiTheme="minorHAnsi" w:hAnsiTheme="minorHAnsi"/>
          <w:highlight w:val="green"/>
        </w:rPr>
        <w:softHyphen/>
        <w:t>viv</w:t>
      </w:r>
      <w:r w:rsidRPr="00FC52B9">
        <w:rPr>
          <w:rStyle w:val="StyleUnderline"/>
          <w:rFonts w:asciiTheme="minorHAnsi" w:hAnsiTheme="minorHAnsi"/>
        </w:rPr>
        <w:t>al and their fundamental role in overthrowing the European regime of slavery</w:t>
      </w:r>
      <w:r w:rsidRPr="00FC52B9">
        <w:rPr>
          <w:rFonts w:asciiTheme="minorHAnsi" w:hAnsiTheme="minorHAnsi"/>
          <w:sz w:val="12"/>
          <w:szCs w:val="20"/>
        </w:rPr>
        <w:t xml:space="preserve">, </w:t>
      </w:r>
      <w:r w:rsidRPr="00FC52B9">
        <w:rPr>
          <w:rStyle w:val="StyleUnderline"/>
          <w:rFonts w:asciiTheme="minorHAnsi" w:hAnsiTheme="minorHAnsi"/>
          <w:highlight w:val="green"/>
        </w:rPr>
        <w:t>we limit the use–value of the memory and risk becoming overly attached to singular slave subjectivities seeped in death and passivity</w:t>
      </w:r>
      <w:r w:rsidRPr="00FC52B9">
        <w:rPr>
          <w:rFonts w:asciiTheme="minorHAnsi" w:hAnsiTheme="minorHAnsi"/>
          <w:sz w:val="12"/>
          <w:szCs w:val="20"/>
        </w:rPr>
        <w:t xml:space="preserve">. </w:t>
      </w:r>
      <w:r w:rsidRPr="00FC52B9">
        <w:rPr>
          <w:rStyle w:val="StyleUnderline"/>
          <w:rFonts w:asciiTheme="minorHAnsi" w:hAnsiTheme="minorHAnsi"/>
        </w:rPr>
        <w:t>The Maroons story how</w:t>
      </w:r>
      <w:r w:rsidRPr="00FC52B9">
        <w:rPr>
          <w:rStyle w:val="StyleUnderline"/>
          <w:rFonts w:asciiTheme="minorHAnsi" w:hAnsiTheme="minorHAnsi"/>
        </w:rPr>
        <w:softHyphen/>
        <w:t>ever</w:t>
      </w:r>
      <w:r w:rsidRPr="00FC52B9">
        <w:rPr>
          <w:rFonts w:asciiTheme="minorHAnsi" w:hAnsiTheme="minorHAnsi"/>
          <w:sz w:val="12"/>
          <w:szCs w:val="20"/>
        </w:rPr>
        <w:t xml:space="preserve">, </w:t>
      </w:r>
      <w:r w:rsidRPr="00FC52B9">
        <w:rPr>
          <w:rStyle w:val="StyleUnderline"/>
          <w:rFonts w:asciiTheme="minorHAnsi" w:hAnsiTheme="minorHAnsi"/>
        </w:rPr>
        <w:t>enables slave consciousness to rise above the mire of slavery’s abject victims and establishes an ethical relation with our ancestors who lived and survived in the time of slavery.</w:t>
      </w:r>
    </w:p>
    <w:p w:rsidR="0059279B" w:rsidRPr="00FC52B9" w:rsidRDefault="0059279B" w:rsidP="0059279B">
      <w:pPr>
        <w:pStyle w:val="Heading4"/>
        <w:rPr>
          <w:rFonts w:asciiTheme="minorHAnsi" w:hAnsiTheme="minorHAnsi"/>
        </w:rPr>
      </w:pPr>
      <w:r w:rsidRPr="00FC52B9">
        <w:rPr>
          <w:rFonts w:asciiTheme="minorHAnsi" w:hAnsiTheme="minorHAnsi"/>
        </w:rPr>
        <w:t>The Black body should be understood as active subject – refuse to allow their notion of a monolithic white civil society control all description of the world</w:t>
      </w:r>
    </w:p>
    <w:p w:rsidR="0059279B" w:rsidRPr="00FC52B9" w:rsidRDefault="0059279B" w:rsidP="0059279B">
      <w:pPr>
        <w:rPr>
          <w:rFonts w:asciiTheme="minorHAnsi" w:hAnsiTheme="minorHAnsi"/>
        </w:rPr>
      </w:pPr>
      <w:r w:rsidRPr="00FC52B9">
        <w:rPr>
          <w:rStyle w:val="Author-Date"/>
          <w:rFonts w:asciiTheme="minorHAnsi" w:hAnsiTheme="minorHAnsi"/>
        </w:rPr>
        <w:t xml:space="preserve">Yancy </w:t>
      </w:r>
      <w:r w:rsidRPr="00FC52B9">
        <w:rPr>
          <w:rFonts w:asciiTheme="minorHAnsi" w:hAnsiTheme="minorHAnsi"/>
        </w:rPr>
        <w:t xml:space="preserve">(Prof of Philosophy at Duqesne) </w:t>
      </w:r>
      <w:r w:rsidRPr="00FC52B9">
        <w:rPr>
          <w:rStyle w:val="Author-Date"/>
          <w:rFonts w:asciiTheme="minorHAnsi" w:hAnsiTheme="minorHAnsi"/>
        </w:rPr>
        <w:t>8</w:t>
      </w:r>
    </w:p>
    <w:p w:rsidR="0059279B" w:rsidRPr="00FC52B9" w:rsidRDefault="0059279B" w:rsidP="0059279B">
      <w:pPr>
        <w:pStyle w:val="Nothing"/>
        <w:rPr>
          <w:rFonts w:asciiTheme="minorHAnsi" w:hAnsiTheme="minorHAnsi"/>
        </w:rPr>
      </w:pPr>
      <w:r w:rsidRPr="00FC52B9">
        <w:rPr>
          <w:rFonts w:asciiTheme="minorHAnsi" w:hAnsiTheme="minorHAnsi"/>
        </w:rPr>
        <w:t>(George, Black Bodies, White Gazes: The Contining Significance of Race, Pg. 122)</w:t>
      </w:r>
    </w:p>
    <w:p w:rsidR="0059279B" w:rsidRPr="00FC52B9" w:rsidRDefault="0059279B" w:rsidP="0059279B">
      <w:pPr>
        <w:pStyle w:val="Nothing"/>
        <w:rPr>
          <w:rFonts w:asciiTheme="minorHAnsi" w:hAnsiTheme="minorHAnsi"/>
        </w:rPr>
      </w:pPr>
    </w:p>
    <w:p w:rsidR="0059279B" w:rsidRPr="00FC52B9" w:rsidRDefault="0059279B" w:rsidP="00FC52B9">
      <w:pPr>
        <w:pStyle w:val="Cards"/>
        <w:ind w:left="0" w:right="0"/>
        <w:rPr>
          <w:rFonts w:asciiTheme="minorHAnsi" w:hAnsiTheme="minorHAnsi"/>
        </w:rPr>
      </w:pPr>
      <w:r w:rsidRPr="00FC52B9">
        <w:rPr>
          <w:rStyle w:val="StyleUnderline"/>
          <w:rFonts w:asciiTheme="minorHAnsi" w:hAnsiTheme="minorHAnsi"/>
        </w:rPr>
        <w:t>As agential, Black people confront the world and construct the world</w:t>
      </w:r>
      <w:r w:rsidRPr="00FC52B9">
        <w:rPr>
          <w:rFonts w:asciiTheme="minorHAnsi" w:hAnsiTheme="minorHAnsi"/>
        </w:rPr>
        <w:t xml:space="preserve"> from unique perspectives. They take up their ex-istence within the framework of a given set of circumstances.42 </w:t>
      </w:r>
      <w:r w:rsidRPr="00FC52B9">
        <w:rPr>
          <w:rStyle w:val="StyleUnderline"/>
          <w:rFonts w:asciiTheme="minorHAnsi" w:hAnsiTheme="minorHAnsi"/>
        </w:rPr>
        <w:t>Despite the horrible conditions that came with being forced to live and to work on plantations, many Blacks were able to reconfigure what was given, They were able to take a stand against dehuman-ization and negotiate ways of achieving a sense of dignity. Moreover</w:t>
      </w:r>
      <w:r w:rsidRPr="00FC52B9">
        <w:rPr>
          <w:rFonts w:asciiTheme="minorHAnsi" w:hAnsiTheme="minorHAnsi"/>
        </w:rPr>
        <w:t xml:space="preserve">, this had to be done while making whites think that they had succeeded in producing the most obedient and docile slaves around. In short, Blacks had to "conform" to white myths while undermining those myths simultaneously. The negotiation between myth and reality took place within a variety of work activities, For example, as stated, many Blacks would break tools and destroy crops, As stated, whites rationalized such behaviors as the result of clumsiness and stupidity, Apparently, these same tools were not broken when Blacks worked their own meager areas for planting. In fact, "one slaveholder felt aggrieved when he saw that the small patches which his Negroes cultivated for themselves were better cared for and more productive than his own field."43 </w:t>
      </w:r>
      <w:r w:rsidRPr="00FC52B9">
        <w:rPr>
          <w:rStyle w:val="StyleUnderline"/>
          <w:rFonts w:asciiTheme="minorHAnsi" w:hAnsiTheme="minorHAnsi"/>
        </w:rPr>
        <w:t>This suggests a process of selective valuing. To be selective, of course, involves deliberation, which is indicative of having a perspective on the world</w:t>
      </w:r>
      <w:r w:rsidRPr="00FC52B9">
        <w:rPr>
          <w:rFonts w:asciiTheme="minorHAnsi" w:hAnsiTheme="minorHAnsi"/>
        </w:rPr>
        <w:t xml:space="preserve">. Hence, </w:t>
      </w:r>
      <w:r w:rsidRPr="00FC52B9">
        <w:rPr>
          <w:rStyle w:val="StyleUnderline"/>
          <w:rFonts w:asciiTheme="minorHAnsi" w:hAnsiTheme="minorHAnsi"/>
        </w:rPr>
        <w:t>contrary to the myth that Black people were devoid of agency, they cultivated these small patches of their own in order to exercise a measure of economic independence and agency</w:t>
      </w:r>
      <w:r w:rsidRPr="00FC52B9">
        <w:rPr>
          <w:rFonts w:asciiTheme="minorHAnsi" w:hAnsiTheme="minorHAnsi"/>
        </w:rPr>
        <w:t xml:space="preserve">. </w:t>
      </w:r>
      <w:r w:rsidRPr="00FC52B9">
        <w:rPr>
          <w:rStyle w:val="StyleUnderline"/>
          <w:rFonts w:asciiTheme="minorHAnsi" w:hAnsiTheme="minorHAnsi"/>
        </w:rPr>
        <w:t>Blacks would grow their own food, as well as steal food from the plantation, selling it through a complex network of trade with passing ships</w:t>
      </w:r>
      <w:r w:rsidRPr="00FC52B9">
        <w:rPr>
          <w:rFonts w:asciiTheme="minorHAnsi" w:hAnsiTheme="minorHAnsi"/>
        </w:rPr>
        <w:t>.</w:t>
      </w:r>
    </w:p>
    <w:p w:rsidR="0059279B" w:rsidRPr="00FC52B9" w:rsidRDefault="0059279B" w:rsidP="00FC52B9">
      <w:pPr>
        <w:pStyle w:val="Cards"/>
        <w:ind w:left="0" w:right="0"/>
        <w:rPr>
          <w:rFonts w:asciiTheme="minorHAnsi" w:hAnsiTheme="minorHAnsi"/>
        </w:rPr>
      </w:pPr>
      <w:r w:rsidRPr="00FC52B9">
        <w:rPr>
          <w:rStyle w:val="StyleUnderline"/>
          <w:rFonts w:asciiTheme="minorHAnsi" w:hAnsiTheme="minorHAnsi"/>
        </w:rPr>
        <w:t>Breaking tools was one way that enslaved Black people were able to exercise control over their work</w:t>
      </w:r>
      <w:r w:rsidRPr="00FC52B9">
        <w:rPr>
          <w:rFonts w:asciiTheme="minorHAnsi" w:hAnsiTheme="minorHAnsi"/>
        </w:rPr>
        <w:t xml:space="preserve">. To break a tool (or destroy a patch of land) requires the establishment of a different/alternative way of relating to a given object (the tool or the land). </w:t>
      </w:r>
      <w:r w:rsidRPr="00FC52B9">
        <w:rPr>
          <w:rStyle w:val="StyleUnderline"/>
          <w:rFonts w:asciiTheme="minorHAnsi" w:hAnsiTheme="minorHAnsi"/>
        </w:rPr>
        <w:t>To engage in this type of alternative engagement involves the telic dimensions of embodied subjectivity</w:t>
      </w:r>
      <w:r w:rsidRPr="00FC52B9">
        <w:rPr>
          <w:rFonts w:asciiTheme="minorHAnsi" w:hAnsiTheme="minorHAnsi"/>
        </w:rPr>
        <w:t>. In short, Blacks assumed a position of transcendence in relationship to a field of objects, Deborah White notes, "While some Southern whites called such behavior [breaking tools, for example] 'rascality,' slaves [or the ensltma) understood it to be an effective form of resistance,"</w:t>
      </w:r>
    </w:p>
    <w:p w:rsidR="0059279B" w:rsidRPr="00FC52B9" w:rsidRDefault="0059279B" w:rsidP="0059279B">
      <w:pPr>
        <w:pStyle w:val="Nothing"/>
        <w:rPr>
          <w:rFonts w:asciiTheme="minorHAnsi" w:hAnsiTheme="minorHAnsi"/>
        </w:rPr>
      </w:pPr>
    </w:p>
    <w:p w:rsidR="00A94B8F" w:rsidRPr="00FC52B9" w:rsidRDefault="00A94B8F" w:rsidP="00A94B8F">
      <w:pPr>
        <w:pStyle w:val="Heading2"/>
        <w:rPr>
          <w:rFonts w:asciiTheme="minorHAnsi" w:hAnsiTheme="minorHAnsi"/>
        </w:rPr>
      </w:pPr>
      <w:r w:rsidRPr="00FC52B9">
        <w:rPr>
          <w:rFonts w:asciiTheme="minorHAnsi" w:hAnsiTheme="minorHAnsi"/>
        </w:rPr>
        <w:t>Hudson/Ontic DA</w:t>
      </w:r>
    </w:p>
    <w:p w:rsidR="00A94B8F" w:rsidRPr="00FC52B9" w:rsidRDefault="00190299" w:rsidP="00A94B8F">
      <w:pPr>
        <w:pStyle w:val="Heading3"/>
        <w:rPr>
          <w:rFonts w:asciiTheme="minorHAnsi" w:hAnsiTheme="minorHAnsi"/>
        </w:rPr>
      </w:pPr>
      <w:r w:rsidRPr="00FC52B9">
        <w:rPr>
          <w:rFonts w:asciiTheme="minorHAnsi" w:hAnsiTheme="minorHAnsi"/>
        </w:rPr>
        <w:t>2AC</w:t>
      </w:r>
    </w:p>
    <w:p w:rsidR="00A94B8F" w:rsidRPr="00FC52B9" w:rsidRDefault="00A94B8F" w:rsidP="00A94B8F">
      <w:pPr>
        <w:pStyle w:val="Nothing"/>
        <w:rPr>
          <w:rFonts w:asciiTheme="minorHAnsi" w:hAnsiTheme="minorHAnsi"/>
          <w:b/>
        </w:rPr>
      </w:pPr>
    </w:p>
    <w:p w:rsidR="00A94B8F" w:rsidRPr="00FC52B9" w:rsidRDefault="00A94B8F" w:rsidP="00A94B8F">
      <w:pPr>
        <w:pStyle w:val="Heading4"/>
        <w:rPr>
          <w:rFonts w:asciiTheme="minorHAnsi" w:hAnsiTheme="minorHAnsi"/>
        </w:rPr>
      </w:pPr>
      <w:r w:rsidRPr="00FC52B9">
        <w:rPr>
          <w:rFonts w:asciiTheme="minorHAnsi" w:hAnsiTheme="minorHAnsi"/>
        </w:rPr>
        <w:t>Now we’ll answer their descriptive claims about the world</w:t>
      </w:r>
    </w:p>
    <w:p w:rsidR="00A94B8F" w:rsidRPr="00FC52B9" w:rsidRDefault="00A94B8F" w:rsidP="00A94B8F">
      <w:pPr>
        <w:pStyle w:val="Heading4"/>
        <w:rPr>
          <w:rFonts w:asciiTheme="minorHAnsi" w:hAnsiTheme="minorHAnsi"/>
        </w:rPr>
      </w:pPr>
      <w:r w:rsidRPr="00FC52B9">
        <w:rPr>
          <w:rFonts w:asciiTheme="minorHAnsi" w:hAnsiTheme="minorHAnsi"/>
        </w:rPr>
        <w:t>First, blackness is not an unchanging ontological void – it is political, contingent and able to be changed. If we win this claim then every one of their framing issues is disproven.</w:t>
      </w:r>
    </w:p>
    <w:p w:rsidR="00A94B8F" w:rsidRPr="00FC52B9" w:rsidRDefault="00A94B8F" w:rsidP="00A94B8F">
      <w:pPr>
        <w:rPr>
          <w:rFonts w:asciiTheme="minorHAnsi" w:hAnsiTheme="minorHAnsi"/>
        </w:rPr>
      </w:pPr>
      <w:r w:rsidRPr="00FC52B9">
        <w:rPr>
          <w:rStyle w:val="Author-Date"/>
          <w:rFonts w:asciiTheme="minorHAnsi" w:hAnsiTheme="minorHAnsi"/>
        </w:rPr>
        <w:t>Hudson 13</w:t>
      </w:r>
      <w:r w:rsidRPr="00FC52B9">
        <w:rPr>
          <w:rFonts w:asciiTheme="minorHAnsi" w:hAnsiTheme="minorHAnsi"/>
        </w:rPr>
        <w:t xml:space="preserve"> (Political Studies Department, University of the Witwatersrand, Johannesburg) </w:t>
      </w:r>
    </w:p>
    <w:p w:rsidR="00A94B8F" w:rsidRPr="00FC52B9" w:rsidRDefault="00A94B8F" w:rsidP="00A94B8F">
      <w:pPr>
        <w:rPr>
          <w:rFonts w:asciiTheme="minorHAnsi" w:hAnsiTheme="minorHAnsi"/>
        </w:rPr>
      </w:pPr>
      <w:r w:rsidRPr="00FC52B9">
        <w:rPr>
          <w:rFonts w:asciiTheme="minorHAnsi" w:hAnsiTheme="minorHAnsi"/>
        </w:rPr>
        <w:t xml:space="preserve">(Peter, Social Dynamics (2013): The state and the colonial unconscious, Social Dynamics: A journal of African studies, DOI: 10.1080/02533952.2013.802867) </w:t>
      </w:r>
    </w:p>
    <w:p w:rsidR="00A94B8F" w:rsidRPr="00FC52B9" w:rsidRDefault="00A94B8F" w:rsidP="00A94B8F">
      <w:pPr>
        <w:rPr>
          <w:rFonts w:asciiTheme="minorHAnsi" w:hAnsiTheme="minorHAnsi"/>
        </w:rPr>
      </w:pPr>
    </w:p>
    <w:p w:rsidR="00A94B8F" w:rsidRPr="00FC52B9" w:rsidRDefault="00A94B8F" w:rsidP="00A94B8F">
      <w:pPr>
        <w:pStyle w:val="Nothing"/>
        <w:rPr>
          <w:rFonts w:asciiTheme="minorHAnsi" w:hAnsiTheme="minorHAnsi"/>
        </w:rPr>
      </w:pPr>
      <w:r w:rsidRPr="00FC52B9">
        <w:rPr>
          <w:rFonts w:asciiTheme="minorHAnsi" w:hAnsiTheme="minorHAnsi"/>
        </w:rPr>
        <w:t>[BEGIN FOOTNOTE]</w:t>
      </w:r>
    </w:p>
    <w:p w:rsidR="00A94B8F" w:rsidRPr="00FC52B9" w:rsidRDefault="00A94B8F" w:rsidP="00FC52B9">
      <w:pPr>
        <w:pStyle w:val="Cards"/>
        <w:ind w:left="0" w:right="0"/>
        <w:rPr>
          <w:rFonts w:asciiTheme="minorHAnsi" w:hAnsiTheme="minorHAnsi"/>
        </w:rPr>
      </w:pPr>
      <w:r w:rsidRPr="00FC52B9">
        <w:rPr>
          <w:rStyle w:val="StyleUnderline"/>
          <w:rFonts w:asciiTheme="minorHAnsi" w:hAnsiTheme="minorHAnsi"/>
        </w:rPr>
        <w:t>My foil here is the ontological fatalism of Frank Wilderson’s argument</w:t>
      </w:r>
      <w:r w:rsidRPr="00FC52B9">
        <w:rPr>
          <w:rFonts w:asciiTheme="minorHAnsi" w:hAnsiTheme="minorHAnsi"/>
        </w:rPr>
        <w:t xml:space="preserve">. See Wilderson (2008), according to which “the only way Humanity can maintain both its corporeal and libidinal integrity is through the various strategies through which Blackness is the abyss into which humanness can never fall” (105). And “were there to be a place and time for blacks cartography and temporality would be impossible” (111). </w:t>
      </w:r>
      <w:r w:rsidRPr="00FC52B9">
        <w:rPr>
          <w:rStyle w:val="StyleUnderline"/>
          <w:rFonts w:asciiTheme="minorHAnsi" w:hAnsiTheme="minorHAnsi"/>
        </w:rPr>
        <w:t>Here</w:t>
      </w:r>
      <w:r w:rsidRPr="00FC52B9">
        <w:rPr>
          <w:rFonts w:asciiTheme="minorHAnsi" w:hAnsiTheme="minorHAnsi"/>
        </w:rPr>
        <w:t xml:space="preserve"> then, </w:t>
      </w:r>
      <w:r w:rsidRPr="00FC52B9">
        <w:rPr>
          <w:rStyle w:val="StyleUnderline"/>
          <w:rFonts w:asciiTheme="minorHAnsi" w:hAnsiTheme="minorHAnsi"/>
        </w:rPr>
        <w:t>the closure of colonialism is absolute</w:t>
      </w:r>
      <w:r w:rsidRPr="00FC52B9">
        <w:rPr>
          <w:rFonts w:asciiTheme="minorHAnsi" w:hAnsiTheme="minorHAnsi"/>
        </w:rPr>
        <w:t xml:space="preserve">. </w:t>
      </w:r>
    </w:p>
    <w:p w:rsidR="00A94B8F" w:rsidRPr="00FC52B9" w:rsidRDefault="00A94B8F" w:rsidP="00A94B8F">
      <w:pPr>
        <w:pStyle w:val="Nothing"/>
        <w:rPr>
          <w:rFonts w:asciiTheme="minorHAnsi" w:hAnsiTheme="minorHAnsi"/>
        </w:rPr>
      </w:pPr>
      <w:r w:rsidRPr="00FC52B9">
        <w:rPr>
          <w:rFonts w:asciiTheme="minorHAnsi" w:hAnsiTheme="minorHAnsi"/>
        </w:rPr>
        <w:t>[END FOOTNOTE]</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“Whiteness” as whiteness – </w:t>
      </w:r>
      <w:r w:rsidRPr="00FC52B9">
        <w:rPr>
          <w:rStyle w:val="StyleUnderline"/>
          <w:rFonts w:asciiTheme="minorHAnsi" w:hAnsiTheme="minorHAnsi"/>
          <w:highlight w:val="green"/>
        </w:rPr>
        <w:t>the meaning of whiteness and that of “blackness” – is carried via “a constellation of postulates</w:t>
      </w:r>
      <w:r w:rsidRPr="00FC52B9">
        <w:rPr>
          <w:rFonts w:asciiTheme="minorHAnsi" w:hAnsiTheme="minorHAnsi"/>
        </w:rPr>
        <w:t>, a series of propositions that slowly and subtly work their way into one’s mind and shape one’s view of the world of the group to which one belongs” – “</w:t>
      </w:r>
      <w:r w:rsidRPr="00FC52B9">
        <w:rPr>
          <w:rStyle w:val="StyleUnderline"/>
          <w:rFonts w:asciiTheme="minorHAnsi" w:hAnsiTheme="minorHAnsi"/>
        </w:rPr>
        <w:t>a thousand details, anecdote stories” which are “woven” into “prejudices, myths, the collective attitudes of a given group</w:t>
      </w:r>
      <w:r w:rsidRPr="00FC52B9">
        <w:rPr>
          <w:rFonts w:asciiTheme="minorHAnsi" w:hAnsiTheme="minorHAnsi"/>
        </w:rPr>
        <w:t xml:space="preserve">” (Fanon 1968, 78, 133). </w:t>
      </w:r>
      <w:r w:rsidRPr="00FC52B9">
        <w:rPr>
          <w:rStyle w:val="StyleUnderline"/>
          <w:rFonts w:asciiTheme="minorHAnsi" w:hAnsiTheme="minorHAnsi"/>
          <w:highlight w:val="green"/>
        </w:rPr>
        <w:t>This is how the “subject positions” of both whites and blacks are constituted</w:t>
      </w:r>
      <w:r w:rsidRPr="00FC52B9">
        <w:rPr>
          <w:rFonts w:asciiTheme="minorHAnsi" w:hAnsiTheme="minorHAnsi"/>
        </w:rPr>
        <w:t xml:space="preserve">. We can call this constellation the Colonial Big Other (symbolic) in and through which the colonial relation is constituted and reproduced. This Big </w:t>
      </w:r>
      <w:proofErr w:type="gramStart"/>
      <w:r w:rsidRPr="00FC52B9">
        <w:rPr>
          <w:rFonts w:asciiTheme="minorHAnsi" w:hAnsiTheme="minorHAnsi"/>
        </w:rPr>
        <w:t>Other</w:t>
      </w:r>
      <w:proofErr w:type="gramEnd"/>
      <w:r w:rsidRPr="00FC52B9">
        <w:rPr>
          <w:rFonts w:asciiTheme="minorHAnsi" w:hAnsiTheme="minorHAnsi"/>
        </w:rPr>
        <w:t xml:space="preserve"> is white, in that whiteness is its master signifier and therefore all identities are “white” under colonialism.</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Everyone is white in the colonial symbolic – including blacks; it is just that they are “less white” than “whites” to the point of not being at all – Fanon says again and again that “the black man desires to be white” – but, when he looks at himself through the eyes he has adopted, the “eyes” that are “his” – what he (qua white eyes) sees is something that doesn’t exist – “inequality, no non-existence” (Fanon 1968, 98, original emphasis). He “subsists at the level of non-being” (131) – just as the white, when it sees the black, sees </w:t>
      </w:r>
      <w:proofErr w:type="gramStart"/>
      <w:r w:rsidRPr="00FC52B9">
        <w:rPr>
          <w:rFonts w:asciiTheme="minorHAnsi" w:hAnsiTheme="minorHAnsi"/>
        </w:rPr>
        <w:t>an other</w:t>
      </w:r>
      <w:proofErr w:type="gramEnd"/>
      <w:r w:rsidRPr="00FC52B9">
        <w:rPr>
          <w:rFonts w:asciiTheme="minorHAnsi" w:hAnsiTheme="minorHAnsi"/>
        </w:rPr>
        <w:t xml:space="preserve"> that is, as Fanon says “absolutely not self,” so does the black see himself – “as absolutely not self” (114). This is the depth of the fissure in the black colonial subject position, caught between two impossibles: “whiteness,” which he desires but which is barred to him, and “black- ness,” which is “non-existence.”</w:t>
      </w:r>
    </w:p>
    <w:p w:rsidR="00A94B8F" w:rsidRPr="00FC52B9" w:rsidRDefault="00A94B8F" w:rsidP="00FC52B9">
      <w:pPr>
        <w:pStyle w:val="Cards"/>
        <w:ind w:left="0" w:right="0"/>
        <w:rPr>
          <w:rFonts w:asciiTheme="minorHAnsi" w:hAnsiTheme="minorHAnsi"/>
        </w:rPr>
      </w:pPr>
      <w:r w:rsidRPr="00FC52B9">
        <w:rPr>
          <w:rFonts w:asciiTheme="minorHAnsi" w:hAnsiTheme="minorHAnsi"/>
        </w:rPr>
        <w:t>Colonialism, anxiety and emancipation3</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Thus the self-same/other distinction is necessary for the possibility of identity itself. There always has to exist an outside, which is also inside, to the extent it is desig- nated as the impossibility from which the possibility of the existence of the subject derives its rule (Badiou 2009, 220). But although the excluded place which isn’t excluded insofar as it is necessary for </w:t>
      </w:r>
      <w:r w:rsidRPr="00FC52B9">
        <w:rPr>
          <w:rStyle w:val="StyleUnderline"/>
          <w:rFonts w:asciiTheme="minorHAnsi" w:hAnsiTheme="minorHAnsi"/>
          <w:highlight w:val="green"/>
        </w:rPr>
        <w:t>the very possibility of inclusion and identity may be universal</w:t>
      </w:r>
      <w:r w:rsidRPr="00FC52B9">
        <w:rPr>
          <w:rStyle w:val="StyleUnderline"/>
          <w:rFonts w:asciiTheme="minorHAnsi" w:hAnsiTheme="minorHAnsi"/>
        </w:rPr>
        <w:t xml:space="preserve"> (may be considered “ontological”), </w:t>
      </w:r>
      <w:r w:rsidRPr="00FC52B9">
        <w:rPr>
          <w:rStyle w:val="StyleUnderline"/>
          <w:rFonts w:asciiTheme="minorHAnsi" w:hAnsiTheme="minorHAnsi"/>
          <w:highlight w:val="green"/>
        </w:rPr>
        <w:t>its content</w:t>
      </w:r>
      <w:r w:rsidRPr="00FC52B9">
        <w:rPr>
          <w:rStyle w:val="StyleUnderline"/>
          <w:rFonts w:asciiTheme="minorHAnsi" w:hAnsiTheme="minorHAnsi"/>
        </w:rPr>
        <w:t xml:space="preserve"> (what fills it) – </w:t>
      </w:r>
      <w:r w:rsidRPr="00FC52B9">
        <w:rPr>
          <w:rStyle w:val="StyleUnderline"/>
          <w:rFonts w:asciiTheme="minorHAnsi" w:hAnsiTheme="minorHAnsi"/>
          <w:highlight w:val="green"/>
        </w:rPr>
        <w:t>as well as the mode of this filling</w:t>
      </w:r>
      <w:r w:rsidRPr="00FC52B9">
        <w:rPr>
          <w:rFonts w:asciiTheme="minorHAnsi" w:hAnsiTheme="minorHAnsi"/>
        </w:rPr>
        <w:t xml:space="preserve"> and its reproduction – </w:t>
      </w:r>
      <w:r w:rsidRPr="00FC52B9">
        <w:rPr>
          <w:rStyle w:val="StyleUnderline"/>
          <w:rFonts w:asciiTheme="minorHAnsi" w:hAnsiTheme="minorHAnsi"/>
          <w:highlight w:val="green"/>
        </w:rPr>
        <w:t>are contingent</w:t>
      </w:r>
      <w:r w:rsidRPr="00FC52B9">
        <w:rPr>
          <w:rStyle w:val="StyleUnderline"/>
          <w:rFonts w:asciiTheme="minorHAnsi" w:hAnsiTheme="minorHAnsi"/>
        </w:rPr>
        <w:t>.</w:t>
      </w:r>
      <w:r w:rsidRPr="00FC52B9">
        <w:rPr>
          <w:rFonts w:asciiTheme="minorHAnsi" w:hAnsiTheme="minorHAnsi"/>
        </w:rPr>
        <w:t xml:space="preserve"> In other words, </w:t>
      </w:r>
      <w:r w:rsidRPr="00FC52B9">
        <w:rPr>
          <w:rStyle w:val="StyleUnderline"/>
          <w:rFonts w:asciiTheme="minorHAnsi" w:hAnsiTheme="minorHAnsi"/>
          <w:highlight w:val="green"/>
        </w:rPr>
        <w:t>the meaning of the signifier of exclusion is not determined once and for all</w:t>
      </w:r>
      <w:r w:rsidRPr="00FC52B9">
        <w:rPr>
          <w:rFonts w:asciiTheme="minorHAnsi" w:hAnsiTheme="minorHAnsi"/>
        </w:rPr>
        <w:t xml:space="preserve">: the place of the place of exclusion, of death is itself over-determined, i.e. </w:t>
      </w:r>
      <w:r w:rsidRPr="00FC52B9">
        <w:rPr>
          <w:rStyle w:val="StyleUnderline"/>
          <w:rFonts w:asciiTheme="minorHAnsi" w:hAnsiTheme="minorHAnsi"/>
          <w:highlight w:val="green"/>
        </w:rPr>
        <w:t>the</w:t>
      </w:r>
      <w:r w:rsidRPr="00FC52B9">
        <w:rPr>
          <w:rStyle w:val="StyleUnderline"/>
          <w:rFonts w:asciiTheme="minorHAnsi" w:hAnsiTheme="minorHAnsi"/>
        </w:rPr>
        <w:t xml:space="preserve"> very </w:t>
      </w:r>
      <w:r w:rsidRPr="00FC52B9">
        <w:rPr>
          <w:rStyle w:val="StyleUnderline"/>
          <w:rFonts w:asciiTheme="minorHAnsi" w:hAnsiTheme="minorHAnsi"/>
          <w:highlight w:val="green"/>
        </w:rPr>
        <w:t>framework for deciding the other and the same</w:t>
      </w:r>
      <w:r w:rsidRPr="00FC52B9">
        <w:rPr>
          <w:rFonts w:asciiTheme="minorHAnsi" w:hAnsiTheme="minorHAnsi"/>
        </w:rPr>
        <w:t xml:space="preserve">, exclusion and inclusion, </w:t>
      </w:r>
      <w:r w:rsidRPr="00FC52B9">
        <w:rPr>
          <w:rStyle w:val="StyleUnderline"/>
          <w:rFonts w:asciiTheme="minorHAnsi" w:hAnsiTheme="minorHAnsi"/>
          <w:highlight w:val="green"/>
        </w:rPr>
        <w:t>is nowhere engraved in ontological stone but is political and never terminally settled</w:t>
      </w:r>
      <w:r w:rsidRPr="00FC52B9">
        <w:rPr>
          <w:rFonts w:asciiTheme="minorHAnsi" w:hAnsiTheme="minorHAnsi"/>
          <w:highlight w:val="green"/>
        </w:rPr>
        <w:t>.</w:t>
      </w:r>
      <w:r w:rsidRPr="00FC52B9">
        <w:rPr>
          <w:rFonts w:asciiTheme="minorHAnsi" w:hAnsiTheme="minorHAnsi"/>
        </w:rPr>
        <w:t xml:space="preserve"> Put differ- ently, the “curvature of intersubjective space” (Critchley 2007, 61) and thus, </w:t>
      </w:r>
      <w:r w:rsidRPr="00FC52B9">
        <w:rPr>
          <w:rStyle w:val="StyleUnderline"/>
          <w:rFonts w:asciiTheme="minorHAnsi" w:hAnsiTheme="minorHAnsi"/>
          <w:highlight w:val="green"/>
        </w:rPr>
        <w:t>the specific modes of the “othering”</w:t>
      </w:r>
      <w:r w:rsidRPr="00FC52B9">
        <w:rPr>
          <w:rStyle w:val="StyleUnderline"/>
          <w:rFonts w:asciiTheme="minorHAnsi" w:hAnsiTheme="minorHAnsi"/>
        </w:rPr>
        <w:t xml:space="preserve"> of “otherness” </w:t>
      </w:r>
      <w:r w:rsidRPr="00FC52B9">
        <w:rPr>
          <w:rStyle w:val="StyleUnderline"/>
          <w:rFonts w:asciiTheme="minorHAnsi" w:hAnsiTheme="minorHAnsi"/>
          <w:highlight w:val="green"/>
        </w:rPr>
        <w:t>are nowhere decided in advance (as a certain ontological fatalism might have it)</w:t>
      </w:r>
      <w:r w:rsidRPr="00FC52B9">
        <w:rPr>
          <w:rStyle w:val="StyleUnderline"/>
          <w:rFonts w:asciiTheme="minorHAnsi" w:hAnsiTheme="minorHAnsi"/>
        </w:rPr>
        <w:t xml:space="preserve"> (see Wilderson</w:t>
      </w:r>
      <w:r w:rsidRPr="00FC52B9">
        <w:rPr>
          <w:rFonts w:asciiTheme="minorHAnsi" w:hAnsiTheme="minorHAnsi"/>
        </w:rPr>
        <w:t xml:space="preserve"> 2008). The social does not have to be divided into white and black, and the meaning of these signifiers is never necessary – because they are signifiers.</w:t>
      </w:r>
    </w:p>
    <w:p w:rsidR="00A94B8F" w:rsidRPr="00FC52B9" w:rsidRDefault="00A94B8F" w:rsidP="00FC52B9">
      <w:pPr>
        <w:pStyle w:val="Cards"/>
        <w:ind w:left="0" w:right="0"/>
        <w:rPr>
          <w:rFonts w:asciiTheme="minorHAnsi" w:hAnsiTheme="minorHAnsi"/>
        </w:rPr>
      </w:pPr>
      <w:r w:rsidRPr="00FC52B9">
        <w:rPr>
          <w:rStyle w:val="StyleUnderline"/>
          <w:rFonts w:asciiTheme="minorHAnsi" w:hAnsiTheme="minorHAnsi"/>
        </w:rPr>
        <w:t xml:space="preserve">To be sure, </w:t>
      </w:r>
      <w:r w:rsidRPr="00FC52B9">
        <w:rPr>
          <w:rStyle w:val="StyleUnderline"/>
          <w:rFonts w:asciiTheme="minorHAnsi" w:hAnsiTheme="minorHAnsi"/>
          <w:highlight w:val="green"/>
        </w:rPr>
        <w:t>colonialism institutes an ontological division</w:t>
      </w:r>
      <w:r w:rsidRPr="00FC52B9">
        <w:rPr>
          <w:rFonts w:asciiTheme="minorHAnsi" w:hAnsiTheme="minorHAnsi"/>
        </w:rPr>
        <w:t xml:space="preserve">, in that whites exist in a way barred to blacks – who are not. </w:t>
      </w:r>
      <w:r w:rsidRPr="00FC52B9">
        <w:rPr>
          <w:rStyle w:val="StyleUnderline"/>
          <w:rFonts w:asciiTheme="minorHAnsi" w:hAnsiTheme="minorHAnsi"/>
          <w:highlight w:val="green"/>
        </w:rPr>
        <w:t xml:space="preserve">But </w:t>
      </w:r>
      <w:r w:rsidRPr="00FC52B9">
        <w:rPr>
          <w:rStyle w:val="DebateUnderline"/>
          <w:rFonts w:asciiTheme="minorHAnsi" w:hAnsiTheme="minorHAnsi"/>
          <w:sz w:val="28"/>
          <w:szCs w:val="28"/>
          <w:highlight w:val="green"/>
        </w:rPr>
        <w:t>this ontological relation is really on the side of the ontic</w:t>
      </w:r>
      <w:r w:rsidRPr="00FC52B9">
        <w:rPr>
          <w:rFonts w:asciiTheme="minorHAnsi" w:hAnsiTheme="minorHAnsi"/>
          <w:b/>
          <w:sz w:val="28"/>
          <w:szCs w:val="28"/>
        </w:rPr>
        <w:t xml:space="preserve"> </w:t>
      </w:r>
      <w:r w:rsidRPr="00FC52B9">
        <w:rPr>
          <w:rFonts w:asciiTheme="minorHAnsi" w:hAnsiTheme="minorHAnsi"/>
        </w:rPr>
        <w:t xml:space="preserve">– that is, </w:t>
      </w:r>
      <w:r w:rsidRPr="00FC52B9">
        <w:rPr>
          <w:rStyle w:val="StyleUnderline"/>
          <w:rFonts w:asciiTheme="minorHAnsi" w:hAnsiTheme="minorHAnsi"/>
          <w:highlight w:val="green"/>
        </w:rPr>
        <w:t>of all contingently constructed identities, rather than the ontology of the social</w:t>
      </w:r>
      <w:r w:rsidRPr="00FC52B9">
        <w:rPr>
          <w:rStyle w:val="StyleUnderline"/>
          <w:rFonts w:asciiTheme="minorHAnsi" w:hAnsiTheme="minorHAnsi"/>
        </w:rPr>
        <w:t xml:space="preserve"> which refers to the ultimate unfixity, the indeterminacy or lack of the social</w:t>
      </w:r>
      <w:r w:rsidRPr="00FC52B9">
        <w:rPr>
          <w:rFonts w:asciiTheme="minorHAnsi" w:hAnsiTheme="minorHAnsi"/>
        </w:rPr>
        <w:t>. In this sense, then, the white man doesn’t exist, the black man doesn’t exist (Fanon 1968, 165); and neither does the colonial symbolic itself, including its most intimate structuring relations – division is constitutive of the social, not the colonial division.</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“Whiteness” may well be very deeply sediment in modernity itself, but respect for the “ontological difference” (see Heidegger 1962, 26; Watts 2011, 279) shows up its ontological status as ontic. </w:t>
      </w:r>
      <w:r w:rsidRPr="00FC52B9">
        <w:rPr>
          <w:rStyle w:val="StyleUnderline"/>
          <w:rFonts w:asciiTheme="minorHAnsi" w:hAnsiTheme="minorHAnsi"/>
          <w:highlight w:val="green"/>
        </w:rPr>
        <w:t>It may be</w:t>
      </w:r>
      <w:r w:rsidRPr="00FC52B9">
        <w:rPr>
          <w:rStyle w:val="StyleUnderline"/>
          <w:rFonts w:asciiTheme="minorHAnsi" w:hAnsiTheme="minorHAnsi"/>
        </w:rPr>
        <w:t xml:space="preserve"> so </w:t>
      </w:r>
      <w:r w:rsidRPr="00FC52B9">
        <w:rPr>
          <w:rStyle w:val="StyleUnderline"/>
          <w:rFonts w:asciiTheme="minorHAnsi" w:hAnsiTheme="minorHAnsi"/>
          <w:highlight w:val="green"/>
        </w:rPr>
        <w:t>deeply sedimented</w:t>
      </w:r>
      <w:r w:rsidRPr="00FC52B9">
        <w:rPr>
          <w:rStyle w:val="StyleUnderline"/>
          <w:rFonts w:asciiTheme="minorHAnsi" w:hAnsiTheme="minorHAnsi"/>
        </w:rPr>
        <w:t xml:space="preserve"> that it becomes difficult even to identify the very possibility of the separation of whiteness from the very possibility of order, </w:t>
      </w:r>
      <w:r w:rsidRPr="00FC52B9">
        <w:rPr>
          <w:rStyle w:val="DebateUnderline"/>
          <w:rFonts w:asciiTheme="minorHAnsi" w:hAnsiTheme="minorHAnsi"/>
          <w:sz w:val="28"/>
          <w:szCs w:val="28"/>
          <w:highlight w:val="green"/>
        </w:rPr>
        <w:t>but</w:t>
      </w:r>
      <w:r w:rsidRPr="00FC52B9">
        <w:rPr>
          <w:rStyle w:val="DebateUnderline"/>
          <w:rFonts w:asciiTheme="minorHAnsi" w:hAnsiTheme="minorHAnsi"/>
          <w:sz w:val="28"/>
          <w:szCs w:val="28"/>
        </w:rPr>
        <w:t xml:space="preserve"> from this </w:t>
      </w:r>
      <w:r w:rsidRPr="00FC52B9">
        <w:rPr>
          <w:rStyle w:val="DebateUnderline"/>
          <w:rFonts w:asciiTheme="minorHAnsi" w:hAnsiTheme="minorHAnsi"/>
          <w:sz w:val="28"/>
          <w:szCs w:val="28"/>
          <w:highlight w:val="green"/>
        </w:rPr>
        <w:t>it does not follow that the “void” of “black being” functions as the ultimate substance, the transcendental signified on which all possible forms of sociality are said to rest</w:t>
      </w:r>
      <w:r w:rsidRPr="00FC52B9">
        <w:rPr>
          <w:rFonts w:asciiTheme="minorHAnsi" w:hAnsiTheme="minorHAnsi"/>
        </w:rPr>
        <w:t xml:space="preserve">. </w:t>
      </w:r>
      <w:r w:rsidRPr="00FC52B9">
        <w:rPr>
          <w:rStyle w:val="StyleUnderline"/>
          <w:rFonts w:asciiTheme="minorHAnsi" w:hAnsiTheme="minorHAnsi"/>
        </w:rPr>
        <w:t>What gets lost here</w:t>
      </w:r>
      <w:r w:rsidRPr="00FC52B9">
        <w:rPr>
          <w:rFonts w:asciiTheme="minorHAnsi" w:hAnsiTheme="minorHAnsi"/>
        </w:rPr>
        <w:t xml:space="preserve">, then, </w:t>
      </w:r>
      <w:r w:rsidRPr="00FC52B9">
        <w:rPr>
          <w:rStyle w:val="StyleUnderline"/>
          <w:rFonts w:asciiTheme="minorHAnsi" w:hAnsiTheme="minorHAnsi"/>
        </w:rPr>
        <w:t>is the specificity of colonialism, of its constitutive axis</w:t>
      </w:r>
      <w:r w:rsidRPr="00FC52B9">
        <w:rPr>
          <w:rFonts w:asciiTheme="minorHAnsi" w:hAnsiTheme="minorHAnsi"/>
        </w:rPr>
        <w:t>, its “ontological” differential.</w:t>
      </w:r>
    </w:p>
    <w:p w:rsidR="00A94B8F" w:rsidRPr="00FC52B9" w:rsidRDefault="00A94B8F" w:rsidP="00A94B8F">
      <w:pPr>
        <w:pStyle w:val="Nothing"/>
        <w:rPr>
          <w:rFonts w:asciiTheme="minorHAnsi" w:hAnsiTheme="minorHAnsi"/>
        </w:rPr>
      </w:pPr>
    </w:p>
    <w:p w:rsidR="00A94B8F" w:rsidRPr="00FC52B9" w:rsidRDefault="00A94B8F" w:rsidP="00A94B8F">
      <w:pPr>
        <w:pStyle w:val="Heading4"/>
        <w:rPr>
          <w:rFonts w:asciiTheme="minorHAnsi" w:hAnsiTheme="minorHAnsi"/>
        </w:rPr>
      </w:pPr>
      <w:r w:rsidRPr="00FC52B9">
        <w:rPr>
          <w:rFonts w:asciiTheme="minorHAnsi" w:hAnsiTheme="minorHAnsi"/>
        </w:rPr>
        <w:t>And this is an impact turn to the alt – their dualistic description of the world is incorrect but makes challenging white supremacy impossible</w:t>
      </w:r>
    </w:p>
    <w:p w:rsidR="00A94B8F" w:rsidRPr="00FC52B9" w:rsidRDefault="00A94B8F" w:rsidP="00A94B8F">
      <w:pPr>
        <w:pStyle w:val="Nothing"/>
        <w:rPr>
          <w:rFonts w:asciiTheme="minorHAnsi" w:hAnsiTheme="minorHAnsi"/>
        </w:rPr>
      </w:pPr>
      <w:proofErr w:type="gramStart"/>
      <w:r w:rsidRPr="00FC52B9">
        <w:rPr>
          <w:rStyle w:val="Style13ptBold"/>
          <w:rFonts w:asciiTheme="minorHAnsi" w:hAnsiTheme="minorHAnsi"/>
        </w:rPr>
        <w:t>hooks</w:t>
      </w:r>
      <w:proofErr w:type="gramEnd"/>
      <w:r w:rsidRPr="00FC52B9">
        <w:rPr>
          <w:rStyle w:val="Style13ptBold"/>
          <w:rFonts w:asciiTheme="minorHAnsi" w:hAnsiTheme="minorHAnsi"/>
        </w:rPr>
        <w:t xml:space="preserve"> 12 </w:t>
      </w:r>
      <w:r w:rsidRPr="00FC52B9">
        <w:rPr>
          <w:rFonts w:asciiTheme="minorHAnsi" w:hAnsiTheme="minorHAnsi"/>
        </w:rPr>
        <w:t>(Distinguished Professor in Residence at Barea)</w:t>
      </w:r>
    </w:p>
    <w:p w:rsidR="00A94B8F" w:rsidRPr="00FC52B9" w:rsidRDefault="00A94B8F" w:rsidP="00A94B8F">
      <w:pPr>
        <w:pStyle w:val="Nothing"/>
        <w:rPr>
          <w:rFonts w:asciiTheme="minorHAnsi" w:hAnsiTheme="minorHAnsi"/>
        </w:rPr>
      </w:pPr>
      <w:r w:rsidRPr="00FC52B9">
        <w:rPr>
          <w:rFonts w:asciiTheme="minorHAnsi" w:hAnsiTheme="minorHAnsi"/>
        </w:rPr>
        <w:t>(</w:t>
      </w:r>
      <w:proofErr w:type="gramStart"/>
      <w:r w:rsidRPr="00FC52B9">
        <w:rPr>
          <w:rFonts w:asciiTheme="minorHAnsi" w:hAnsiTheme="minorHAnsi"/>
        </w:rPr>
        <w:t>bell</w:t>
      </w:r>
      <w:proofErr w:type="gramEnd"/>
      <w:r w:rsidRPr="00FC52B9">
        <w:rPr>
          <w:rFonts w:asciiTheme="minorHAnsi" w:hAnsiTheme="minorHAnsi"/>
        </w:rPr>
        <w:t>, Writing Beyond Race: Living Theory and Practice, 177)</w:t>
      </w:r>
    </w:p>
    <w:p w:rsidR="00A94B8F" w:rsidRPr="00FC52B9" w:rsidRDefault="00A94B8F" w:rsidP="00A94B8F">
      <w:pPr>
        <w:pStyle w:val="Nothing"/>
        <w:rPr>
          <w:rFonts w:asciiTheme="minorHAnsi" w:hAnsiTheme="minorHAnsi"/>
        </w:rPr>
      </w:pPr>
    </w:p>
    <w:p w:rsidR="00A94B8F" w:rsidRPr="00FC52B9" w:rsidRDefault="00A94B8F" w:rsidP="00FC52B9">
      <w:pPr>
        <w:pStyle w:val="Cards"/>
        <w:ind w:left="0" w:right="0"/>
        <w:rPr>
          <w:rFonts w:asciiTheme="minorHAnsi" w:hAnsiTheme="minorHAnsi"/>
          <w:sz w:val="24"/>
        </w:rPr>
      </w:pPr>
      <w:r w:rsidRPr="00FC52B9">
        <w:rPr>
          <w:rFonts w:asciiTheme="minorHAnsi" w:hAnsiTheme="minorHAnsi"/>
        </w:rPr>
        <w:t>Religion is important because it is there that many folks learn the</w:t>
      </w:r>
      <w:r w:rsidRPr="00FC52B9">
        <w:rPr>
          <w:rStyle w:val="StyleUnderline"/>
          <w:rFonts w:asciiTheme="minorHAnsi" w:hAnsiTheme="minorHAnsi"/>
        </w:rPr>
        <w:t xml:space="preserve"> western metaphysical dualism</w:t>
      </w:r>
      <w:r w:rsidRPr="00FC52B9">
        <w:rPr>
          <w:rFonts w:asciiTheme="minorHAnsi" w:hAnsiTheme="minorHAnsi"/>
        </w:rPr>
        <w:t>—</w:t>
      </w:r>
      <w:r w:rsidRPr="00FC52B9">
        <w:rPr>
          <w:rStyle w:val="StyleUnderline"/>
          <w:rFonts w:asciiTheme="minorHAnsi" w:hAnsiTheme="minorHAnsi"/>
          <w:highlight w:val="green"/>
        </w:rPr>
        <w:t>the notion of world divided between the good and the bad</w:t>
      </w:r>
      <w:r w:rsidRPr="00FC52B9">
        <w:rPr>
          <w:rStyle w:val="StyleUnderline"/>
          <w:rFonts w:asciiTheme="minorHAnsi" w:hAnsiTheme="minorHAnsi"/>
        </w:rPr>
        <w:t>, the chosen and the unchosen</w:t>
      </w:r>
      <w:r w:rsidRPr="00FC52B9">
        <w:rPr>
          <w:rFonts w:asciiTheme="minorHAnsi" w:hAnsiTheme="minorHAnsi"/>
        </w:rPr>
        <w:t xml:space="preserve">, the worthy and the unworthy, </w:t>
      </w:r>
      <w:r w:rsidRPr="00FC52B9">
        <w:rPr>
          <w:rStyle w:val="StyleUnderline"/>
          <w:rFonts w:asciiTheme="minorHAnsi" w:hAnsiTheme="minorHAnsi"/>
          <w:highlight w:val="green"/>
        </w:rPr>
        <w:t>the blacks and the whites</w:t>
      </w:r>
      <w:r w:rsidRPr="00FC52B9">
        <w:rPr>
          <w:rFonts w:asciiTheme="minorHAnsi" w:hAnsiTheme="minorHAnsi"/>
        </w:rPr>
        <w:t xml:space="preserve">—that </w:t>
      </w:r>
      <w:r w:rsidRPr="00FC52B9">
        <w:rPr>
          <w:rStyle w:val="StyleUnderline"/>
          <w:rFonts w:asciiTheme="minorHAnsi" w:hAnsiTheme="minorHAnsi"/>
          <w:highlight w:val="green"/>
        </w:rPr>
        <w:t>is the philosophical foundation for white supremacy and other forms of domination</w:t>
      </w:r>
      <w:r w:rsidRPr="00FC52B9">
        <w:rPr>
          <w:rStyle w:val="StyleUnderline"/>
          <w:rFonts w:asciiTheme="minorHAnsi" w:hAnsiTheme="minorHAnsi"/>
        </w:rPr>
        <w:t xml:space="preserve">. </w:t>
      </w:r>
      <w:r w:rsidRPr="00FC52B9">
        <w:rPr>
          <w:rStyle w:val="StyleUnderline"/>
          <w:rFonts w:asciiTheme="minorHAnsi" w:hAnsiTheme="minorHAnsi"/>
          <w:highlight w:val="green"/>
        </w:rPr>
        <w:t>As long as this thinking serves as the foundation for how</w:t>
      </w:r>
      <w:r w:rsidRPr="00FC52B9">
        <w:rPr>
          <w:rStyle w:val="StyleUnderline"/>
          <w:rFonts w:asciiTheme="minorHAnsi" w:hAnsiTheme="minorHAnsi"/>
        </w:rPr>
        <w:t xml:space="preserve"> most </w:t>
      </w:r>
      <w:r w:rsidRPr="00FC52B9">
        <w:rPr>
          <w:rStyle w:val="StyleUnderline"/>
          <w:rFonts w:asciiTheme="minorHAnsi" w:hAnsiTheme="minorHAnsi"/>
          <w:highlight w:val="green"/>
        </w:rPr>
        <w:t>people think about life (in neat binaries) then it will be impossible to eradicate racism</w:t>
      </w:r>
      <w:r w:rsidRPr="00FC52B9">
        <w:rPr>
          <w:rStyle w:val="StyleUnderline"/>
          <w:rFonts w:asciiTheme="minorHAnsi" w:hAnsiTheme="minorHAnsi"/>
        </w:rPr>
        <w:t xml:space="preserve">. </w:t>
      </w:r>
      <w:r w:rsidRPr="00FC52B9">
        <w:rPr>
          <w:rStyle w:val="StyleUnderline"/>
          <w:rFonts w:asciiTheme="minorHAnsi" w:hAnsiTheme="minorHAnsi"/>
          <w:highlight w:val="green"/>
        </w:rPr>
        <w:t>White supremacist capitalist patriarchy thrives on the core dualistic thinking that is the foundation of all systems of domination</w:t>
      </w:r>
      <w:r w:rsidRPr="00FC52B9">
        <w:rPr>
          <w:rFonts w:asciiTheme="minorHAnsi" w:hAnsiTheme="minorHAnsi"/>
          <w:highlight w:val="green"/>
        </w:rPr>
        <w:t>.</w:t>
      </w:r>
    </w:p>
    <w:p w:rsidR="00A94B8F" w:rsidRPr="00FC52B9" w:rsidRDefault="00A94B8F" w:rsidP="00A94B8F">
      <w:pPr>
        <w:pStyle w:val="Nothing"/>
        <w:rPr>
          <w:rFonts w:asciiTheme="minorHAnsi" w:hAnsiTheme="minorHAnsi"/>
        </w:rPr>
      </w:pPr>
    </w:p>
    <w:p w:rsidR="00A94B8F" w:rsidRPr="00FC52B9" w:rsidRDefault="00A94B8F" w:rsidP="00A94B8F">
      <w:pPr>
        <w:pStyle w:val="Heading4"/>
        <w:rPr>
          <w:rFonts w:asciiTheme="minorHAnsi" w:hAnsiTheme="minorHAnsi"/>
        </w:rPr>
      </w:pPr>
      <w:r w:rsidRPr="00FC52B9">
        <w:rPr>
          <w:rFonts w:asciiTheme="minorHAnsi" w:hAnsiTheme="minorHAnsi"/>
        </w:rPr>
        <w:t xml:space="preserve">Second, accepting their impact framing makes any specific action impossible and locks in structural violence. The public sphere is </w:t>
      </w:r>
      <w:r w:rsidRPr="00FC52B9">
        <w:rPr>
          <w:rFonts w:asciiTheme="minorHAnsi" w:hAnsiTheme="minorHAnsi"/>
          <w:u w:val="single"/>
        </w:rPr>
        <w:t>not absolutely determined</w:t>
      </w:r>
      <w:r w:rsidRPr="00FC52B9">
        <w:rPr>
          <w:rFonts w:asciiTheme="minorHAnsi" w:hAnsiTheme="minorHAnsi"/>
        </w:rPr>
        <w:t xml:space="preserve"> by anti-blackness and </w:t>
      </w:r>
      <w:r w:rsidRPr="00FC52B9">
        <w:rPr>
          <w:rFonts w:asciiTheme="minorHAnsi" w:hAnsiTheme="minorHAnsi"/>
          <w:u w:val="single"/>
        </w:rPr>
        <w:t>can be altered</w:t>
      </w:r>
      <w:r w:rsidRPr="00FC52B9">
        <w:rPr>
          <w:rFonts w:asciiTheme="minorHAnsi" w:hAnsiTheme="minorHAnsi"/>
        </w:rPr>
        <w:t xml:space="preserve"> by political action</w:t>
      </w:r>
    </w:p>
    <w:p w:rsidR="00A94B8F" w:rsidRPr="00FC52B9" w:rsidRDefault="00A94B8F" w:rsidP="00A94B8F">
      <w:pPr>
        <w:pStyle w:val="Nothing"/>
        <w:rPr>
          <w:rStyle w:val="Author-Date"/>
          <w:rFonts w:asciiTheme="minorHAnsi" w:hAnsiTheme="minorHAnsi"/>
        </w:rPr>
      </w:pPr>
      <w:r w:rsidRPr="00FC52B9">
        <w:rPr>
          <w:rStyle w:val="Author-Date"/>
          <w:rFonts w:asciiTheme="minorHAnsi" w:hAnsiTheme="minorHAnsi"/>
        </w:rPr>
        <w:t>Yancy 13</w:t>
      </w:r>
    </w:p>
    <w:p w:rsidR="00A94B8F" w:rsidRPr="00FC52B9" w:rsidRDefault="00A94B8F" w:rsidP="00A94B8F">
      <w:pPr>
        <w:pStyle w:val="Nothing"/>
        <w:rPr>
          <w:rFonts w:asciiTheme="minorHAnsi" w:hAnsiTheme="minorHAnsi"/>
        </w:rPr>
      </w:pPr>
      <w:r w:rsidRPr="00FC52B9">
        <w:rPr>
          <w:rFonts w:asciiTheme="minorHAnsi" w:hAnsiTheme="minorHAnsi"/>
        </w:rPr>
        <w:t>(George, Introduction: Black Philosophy and the Crucible of Lived, The Black Scholar, Vol. 43, No. 4, Special Issue: Role of Black Philosophy (Winter 2013), pp. 5-10)</w:t>
      </w:r>
    </w:p>
    <w:p w:rsidR="00A94B8F" w:rsidRPr="00FC52B9" w:rsidRDefault="00A94B8F" w:rsidP="00A94B8F">
      <w:pPr>
        <w:pStyle w:val="Nothing"/>
        <w:rPr>
          <w:rFonts w:asciiTheme="minorHAnsi" w:hAnsiTheme="minorHAnsi"/>
        </w:rPr>
      </w:pPr>
    </w:p>
    <w:p w:rsidR="00A94B8F" w:rsidRPr="00FC52B9" w:rsidRDefault="00A94B8F" w:rsidP="00FC52B9">
      <w:pPr>
        <w:pStyle w:val="Cards"/>
        <w:ind w:left="0" w:right="0"/>
        <w:rPr>
          <w:rFonts w:asciiTheme="minorHAnsi" w:hAnsiTheme="minorHAnsi" w:cs="Times"/>
        </w:rPr>
      </w:pPr>
      <w:r w:rsidRPr="00FC52B9">
        <w:rPr>
          <w:rStyle w:val="StyleUnderline"/>
          <w:rFonts w:asciiTheme="minorHAnsi" w:hAnsiTheme="minorHAnsi"/>
        </w:rPr>
        <w:t>Black philosophy</w:t>
      </w:r>
      <w:r w:rsidRPr="00FC52B9">
        <w:rPr>
          <w:rFonts w:asciiTheme="minorHAnsi" w:hAnsiTheme="minorHAnsi"/>
        </w:rPr>
        <w:t xml:space="preserve"> and its role </w:t>
      </w:r>
      <w:r w:rsidRPr="00FC52B9">
        <w:rPr>
          <w:rStyle w:val="StyleUnderline"/>
          <w:rFonts w:asciiTheme="minorHAnsi" w:hAnsiTheme="minorHAnsi"/>
        </w:rPr>
        <w:t>are</w:t>
      </w:r>
      <w:r w:rsidRPr="00FC52B9">
        <w:rPr>
          <w:rFonts w:asciiTheme="minorHAnsi" w:hAnsiTheme="minorHAnsi"/>
        </w:rPr>
        <w:t xml:space="preserve"> funda- mentally </w:t>
      </w:r>
      <w:r w:rsidRPr="00FC52B9">
        <w:rPr>
          <w:rStyle w:val="StyleUnderline"/>
          <w:rFonts w:asciiTheme="minorHAnsi" w:hAnsiTheme="minorHAnsi"/>
        </w:rPr>
        <w:t>linked with existential struggle</w:t>
      </w:r>
      <w:r w:rsidRPr="00FC52B9">
        <w:rPr>
          <w:rFonts w:asciiTheme="minorHAnsi" w:hAnsiTheme="minorHAnsi"/>
        </w:rPr>
        <w:t xml:space="preserve">. </w:t>
      </w:r>
      <w:r w:rsidRPr="00FC52B9">
        <w:rPr>
          <w:rStyle w:val="StyleUnderline"/>
          <w:rFonts w:asciiTheme="minorHAnsi" w:hAnsiTheme="minorHAnsi"/>
          <w:highlight w:val="green"/>
        </w:rPr>
        <w:t>The lived experiences of struggle</w:t>
      </w:r>
      <w:r w:rsidRPr="00FC52B9">
        <w:rPr>
          <w:rStyle w:val="StyleUnderline"/>
          <w:rFonts w:asciiTheme="minorHAnsi" w:hAnsiTheme="minorHAnsi"/>
        </w:rPr>
        <w:t xml:space="preserve"> and resistance</w:t>
      </w:r>
      <w:r w:rsidRPr="00FC52B9">
        <w:rPr>
          <w:rFonts w:asciiTheme="minorHAnsi" w:hAnsiTheme="minorHAnsi"/>
        </w:rPr>
        <w:t xml:space="preserve"> (etymologically, “to take a stand”) </w:t>
      </w:r>
      <w:r w:rsidRPr="00FC52B9">
        <w:rPr>
          <w:rStyle w:val="StyleUnderline"/>
          <w:rFonts w:asciiTheme="minorHAnsi" w:hAnsiTheme="minorHAnsi"/>
          <w:highlight w:val="green"/>
        </w:rPr>
        <w:t xml:space="preserve">speak to the fact </w:t>
      </w:r>
      <w:r w:rsidRPr="00FC52B9">
        <w:rPr>
          <w:rStyle w:val="DebateUnderline"/>
          <w:rFonts w:asciiTheme="minorHAnsi" w:hAnsiTheme="minorHAnsi"/>
          <w:sz w:val="28"/>
          <w:szCs w:val="28"/>
          <w:highlight w:val="green"/>
        </w:rPr>
        <w:t>that the social ontological structure of the world is not a metaphysical fait accompli</w:t>
      </w:r>
      <w:r w:rsidRPr="00FC52B9">
        <w:rPr>
          <w:rStyle w:val="StyleUnderline"/>
          <w:rFonts w:asciiTheme="minorHAnsi" w:hAnsiTheme="minorHAnsi"/>
        </w:rPr>
        <w:t xml:space="preserve">. Black philosophy acknowledges its historical conditionality and emergence against </w:t>
      </w:r>
      <w:r w:rsidRPr="00FC52B9">
        <w:rPr>
          <w:rStyle w:val="StyleUnderline"/>
          <w:rFonts w:asciiTheme="minorHAnsi" w:hAnsiTheme="minorHAnsi"/>
          <w:highlight w:val="green"/>
        </w:rPr>
        <w:t>the backdrop of white racism</w:t>
      </w:r>
      <w:r w:rsidRPr="00FC52B9">
        <w:rPr>
          <w:rFonts w:asciiTheme="minorHAnsi" w:hAnsiTheme="minorHAnsi"/>
        </w:rPr>
        <w:t xml:space="preserve">, vio- lence, colonialism, dehumanization, enslavement, oppression, and objectification. </w:t>
      </w:r>
      <w:r w:rsidRPr="00FC52B9">
        <w:rPr>
          <w:rStyle w:val="StyleUnderline"/>
          <w:rFonts w:asciiTheme="minorHAnsi" w:hAnsiTheme="minorHAnsi"/>
        </w:rPr>
        <w:t xml:space="preserve">It recognizes this backdrop as constituted through lived embodiment and configurations of thought and action that were not necessary, but that </w:t>
      </w:r>
      <w:r w:rsidRPr="00FC52B9">
        <w:rPr>
          <w:rStyle w:val="StyleUnderline"/>
          <w:rFonts w:asciiTheme="minorHAnsi" w:hAnsiTheme="minorHAnsi"/>
          <w:highlight w:val="green"/>
        </w:rPr>
        <w:t xml:space="preserve">are predicated upon </w:t>
      </w:r>
      <w:r w:rsidRPr="00FC52B9">
        <w:rPr>
          <w:rStyle w:val="DebateUnderline"/>
          <w:rFonts w:asciiTheme="minorHAnsi" w:hAnsiTheme="minorHAnsi"/>
          <w:sz w:val="28"/>
          <w:szCs w:val="28"/>
          <w:highlight w:val="green"/>
        </w:rPr>
        <w:t>contingent sites of power</w:t>
      </w:r>
      <w:r w:rsidRPr="00FC52B9">
        <w:rPr>
          <w:rStyle w:val="StyleUnderline"/>
          <w:rFonts w:asciiTheme="minorHAnsi" w:hAnsiTheme="minorHAnsi"/>
          <w:highlight w:val="green"/>
        </w:rPr>
        <w:t xml:space="preserve"> and hegemony that are linked to oppressive ideologies</w:t>
      </w:r>
      <w:r w:rsidRPr="00FC52B9">
        <w:rPr>
          <w:rStyle w:val="StyleUnderline"/>
          <w:rFonts w:asciiTheme="minorHAnsi" w:hAnsiTheme="minorHAnsi"/>
        </w:rPr>
        <w:t xml:space="preserve"> and the possession of material power to superimpose such oppressive ideologies</w:t>
      </w:r>
      <w:r w:rsidRPr="00FC52B9">
        <w:rPr>
          <w:rFonts w:asciiTheme="minorHAnsi" w:hAnsiTheme="minorHAnsi"/>
          <w:b/>
        </w:rPr>
        <w:t>.</w:t>
      </w:r>
      <w:r w:rsidRPr="00FC52B9">
        <w:rPr>
          <w:rFonts w:asciiTheme="minorHAnsi" w:hAnsiTheme="minorHAnsi"/>
        </w:rPr>
        <w:t xml:space="preserve"> Hence, relevant to black philosophy is its clarion call: </w:t>
      </w:r>
      <w:r w:rsidRPr="00FC52B9">
        <w:rPr>
          <w:rFonts w:asciiTheme="minorHAnsi" w:hAnsiTheme="minorHAnsi"/>
          <w:i/>
          <w:iCs/>
        </w:rPr>
        <w:t>“</w:t>
      </w:r>
      <w:r w:rsidRPr="00FC52B9">
        <w:rPr>
          <w:rStyle w:val="StyleUnderline"/>
          <w:rFonts w:asciiTheme="minorHAnsi" w:hAnsiTheme="minorHAnsi"/>
          <w:highlight w:val="green"/>
        </w:rPr>
        <w:t>The world is not as it ought to be!”</w:t>
      </w:r>
    </w:p>
    <w:p w:rsidR="00A94B8F" w:rsidRPr="00FC52B9" w:rsidRDefault="00A94B8F" w:rsidP="00FC52B9">
      <w:pPr>
        <w:pStyle w:val="Cards"/>
        <w:ind w:left="0" w:right="0"/>
        <w:rPr>
          <w:rFonts w:asciiTheme="minorHAnsi" w:hAnsiTheme="minorHAnsi"/>
        </w:rPr>
      </w:pPr>
      <w:r w:rsidRPr="00FC52B9">
        <w:rPr>
          <w:rStyle w:val="StyleUnderline"/>
          <w:rFonts w:asciiTheme="minorHAnsi" w:hAnsiTheme="minorHAnsi"/>
          <w:highlight w:val="green"/>
        </w:rPr>
        <w:t>It is the power of “ought” that points to the openness of human history, agency, and counter-hegemonic praxis</w:t>
      </w:r>
      <w:r w:rsidRPr="00FC52B9">
        <w:rPr>
          <w:rStyle w:val="StyleUnderline"/>
          <w:rFonts w:asciiTheme="minorHAnsi" w:hAnsiTheme="minorHAnsi"/>
        </w:rPr>
        <w:t xml:space="preserve">. </w:t>
      </w:r>
      <w:r w:rsidRPr="00FC52B9">
        <w:rPr>
          <w:rStyle w:val="StyleUnderline"/>
          <w:rFonts w:asciiTheme="minorHAnsi" w:hAnsiTheme="minorHAnsi"/>
          <w:highlight w:val="green"/>
        </w:rPr>
        <w:t>The “ought” implies slippage</w:t>
      </w:r>
      <w:r w:rsidRPr="00FC52B9">
        <w:rPr>
          <w:rStyle w:val="StyleUnderline"/>
          <w:rFonts w:asciiTheme="minorHAnsi" w:hAnsiTheme="minorHAnsi"/>
        </w:rPr>
        <w:t xml:space="preserve">, excess, lacunae, </w:t>
      </w:r>
      <w:r w:rsidRPr="00FC52B9">
        <w:rPr>
          <w:rStyle w:val="StyleUnderline"/>
          <w:rFonts w:asciiTheme="minorHAnsi" w:hAnsiTheme="minorHAnsi"/>
          <w:highlight w:val="green"/>
        </w:rPr>
        <w:t xml:space="preserve">and the capacity to create. The subtext here is that one </w:t>
      </w:r>
      <w:r w:rsidRPr="00FC52B9">
        <w:rPr>
          <w:rStyle w:val="Emphasis"/>
          <w:highlight w:val="green"/>
        </w:rPr>
        <w:t>can</w:t>
      </w:r>
      <w:r w:rsidRPr="00FC52B9">
        <w:rPr>
          <w:rStyle w:val="StyleUnderline"/>
          <w:rFonts w:asciiTheme="minorHAnsi" w:hAnsiTheme="minorHAnsi"/>
          <w:highlight w:val="green"/>
        </w:rPr>
        <w:t xml:space="preserve"> reconfigure the world, reshape its direction, undo its normative repetitions, and create new and ever freeing forms of political formation</w:t>
      </w:r>
      <w:r w:rsidRPr="00FC52B9">
        <w:rPr>
          <w:rStyle w:val="StyleUnderline"/>
          <w:rFonts w:asciiTheme="minorHAnsi" w:hAnsiTheme="minorHAnsi"/>
        </w:rPr>
        <w:t>, relationality, and performance</w:t>
      </w:r>
      <w:r w:rsidRPr="00FC52B9">
        <w:rPr>
          <w:rFonts w:asciiTheme="minorHAnsi" w:hAnsiTheme="minorHAnsi"/>
        </w:rPr>
        <w:t xml:space="preserve">. [Italics in original article – DQ] The role of black philosophy, then, having its point of origin within a matrix of oppression, even as this oppression was/is diasporic, is antagonistic and iconoclastic; indeed, resis- tant to claims of philosophical universality that are actually forms of discourse that are predicated upon a philosophical anthropol- ogy that is, in this case, underwritten by whiteness as the transcendental norm and that valorizes its vision of the world and the meaning of humanity at the exclusion of others. Hence, </w:t>
      </w:r>
      <w:r w:rsidRPr="00FC52B9">
        <w:rPr>
          <w:rStyle w:val="StyleUnderline"/>
          <w:rFonts w:asciiTheme="minorHAnsi" w:hAnsiTheme="minorHAnsi"/>
        </w:rPr>
        <w:t>to engage in black philosophy</w:t>
      </w:r>
      <w:r w:rsidRPr="00FC52B9">
        <w:rPr>
          <w:rFonts w:asciiTheme="minorHAnsi" w:hAnsiTheme="minorHAnsi"/>
        </w:rPr>
        <w:t xml:space="preserve"> on conceptual terms set forth here </w:t>
      </w:r>
      <w:r w:rsidRPr="00FC52B9">
        <w:rPr>
          <w:rStyle w:val="StyleUnderline"/>
          <w:rFonts w:asciiTheme="minorHAnsi" w:hAnsiTheme="minorHAnsi"/>
        </w:rPr>
        <w:t>is to affirm one’s humanity in the face of those who deem you a sub-person</w:t>
      </w:r>
      <w:r w:rsidRPr="00FC52B9">
        <w:rPr>
          <w:rFonts w:asciiTheme="minorHAnsi" w:hAnsiTheme="minorHAnsi"/>
        </w:rPr>
        <w:t xml:space="preserve">, ersatz, </w:t>
      </w:r>
      <w:r w:rsidRPr="00FC52B9">
        <w:rPr>
          <w:rStyle w:val="StyleUnderline"/>
          <w:rFonts w:asciiTheme="minorHAnsi" w:hAnsiTheme="minorHAnsi"/>
        </w:rPr>
        <w:t>ontologically nugatory</w:t>
      </w:r>
      <w:r w:rsidRPr="00FC52B9">
        <w:rPr>
          <w:rFonts w:asciiTheme="minorHAnsi" w:hAnsiTheme="minorHAnsi"/>
        </w:rPr>
        <w:t>.</w:t>
      </w:r>
    </w:p>
    <w:p w:rsidR="00A94B8F" w:rsidRPr="00FC52B9" w:rsidRDefault="00A94B8F" w:rsidP="00A94B8F">
      <w:pPr>
        <w:pStyle w:val="Nothing"/>
        <w:rPr>
          <w:rFonts w:asciiTheme="minorHAnsi" w:hAnsiTheme="minorHAnsi"/>
        </w:rPr>
      </w:pPr>
    </w:p>
    <w:p w:rsidR="00A94B8F" w:rsidRPr="00FC52B9" w:rsidRDefault="00A94B8F" w:rsidP="00A94B8F">
      <w:pPr>
        <w:pStyle w:val="Nothing"/>
        <w:rPr>
          <w:rFonts w:asciiTheme="minorHAnsi" w:hAnsiTheme="minorHAnsi"/>
        </w:rPr>
      </w:pPr>
    </w:p>
    <w:p w:rsidR="00A94B8F" w:rsidRPr="00FC52B9" w:rsidRDefault="00190299" w:rsidP="00A94B8F">
      <w:pPr>
        <w:pStyle w:val="Heading3"/>
        <w:rPr>
          <w:rFonts w:asciiTheme="minorHAnsi" w:hAnsiTheme="minorHAnsi"/>
        </w:rPr>
      </w:pPr>
      <w:r w:rsidRPr="00FC52B9">
        <w:rPr>
          <w:rFonts w:asciiTheme="minorHAnsi" w:hAnsiTheme="minorHAnsi"/>
        </w:rPr>
        <w:t>Blackness = Contingent Ext</w:t>
      </w:r>
    </w:p>
    <w:p w:rsidR="00A94B8F" w:rsidRPr="00FC52B9" w:rsidRDefault="00A94B8F" w:rsidP="00A94B8F">
      <w:pPr>
        <w:pStyle w:val="Nothing"/>
        <w:rPr>
          <w:rFonts w:asciiTheme="minorHAnsi" w:hAnsiTheme="minorHAnsi"/>
        </w:rPr>
      </w:pPr>
    </w:p>
    <w:p w:rsidR="00A94B8F" w:rsidRPr="00FC52B9" w:rsidRDefault="00A94B8F" w:rsidP="00A94B8F">
      <w:pPr>
        <w:pStyle w:val="Heading4"/>
        <w:rPr>
          <w:rFonts w:asciiTheme="minorHAnsi" w:hAnsiTheme="minorHAnsi"/>
        </w:rPr>
      </w:pPr>
      <w:r w:rsidRPr="00FC52B9">
        <w:rPr>
          <w:rFonts w:asciiTheme="minorHAnsi" w:hAnsiTheme="minorHAnsi"/>
        </w:rPr>
        <w:t>Ext. Hudson</w:t>
      </w:r>
    </w:p>
    <w:p w:rsidR="00A94B8F" w:rsidRPr="00FC52B9" w:rsidRDefault="00A94B8F" w:rsidP="00A94B8F">
      <w:pPr>
        <w:pStyle w:val="Nothing"/>
        <w:rPr>
          <w:rFonts w:asciiTheme="minorHAnsi" w:hAnsiTheme="minorHAnsi"/>
        </w:rPr>
      </w:pPr>
    </w:p>
    <w:p w:rsidR="00A94B8F" w:rsidRPr="00FC52B9" w:rsidRDefault="00A94B8F" w:rsidP="00A94B8F">
      <w:pPr>
        <w:pStyle w:val="Heading4"/>
        <w:rPr>
          <w:rFonts w:asciiTheme="minorHAnsi" w:hAnsiTheme="minorHAnsi"/>
        </w:rPr>
      </w:pPr>
      <w:r w:rsidRPr="00FC52B9">
        <w:rPr>
          <w:rFonts w:asciiTheme="minorHAnsi" w:hAnsiTheme="minorHAnsi"/>
        </w:rPr>
        <w:t xml:space="preserve">The Black body is not ontologically closed or devoid of relationality – they can’t account for Black resistance as subjectivity </w:t>
      </w:r>
    </w:p>
    <w:p w:rsidR="00A94B8F" w:rsidRPr="00FC52B9" w:rsidRDefault="00A94B8F" w:rsidP="00A94B8F">
      <w:pPr>
        <w:rPr>
          <w:rFonts w:asciiTheme="minorHAnsi" w:hAnsiTheme="minorHAnsi"/>
        </w:rPr>
      </w:pPr>
      <w:r w:rsidRPr="00FC52B9">
        <w:rPr>
          <w:rStyle w:val="Author-Date"/>
          <w:rFonts w:asciiTheme="minorHAnsi" w:hAnsiTheme="minorHAnsi"/>
        </w:rPr>
        <w:t xml:space="preserve">Yancy </w:t>
      </w:r>
      <w:r w:rsidRPr="00FC52B9">
        <w:rPr>
          <w:rFonts w:asciiTheme="minorHAnsi" w:hAnsiTheme="minorHAnsi"/>
        </w:rPr>
        <w:t xml:space="preserve">(Prof of Philosophy at Duqesne) </w:t>
      </w:r>
      <w:r w:rsidRPr="00FC52B9">
        <w:rPr>
          <w:rStyle w:val="Author-Date"/>
          <w:rFonts w:asciiTheme="minorHAnsi" w:hAnsiTheme="minorHAnsi"/>
        </w:rPr>
        <w:t>8</w:t>
      </w:r>
    </w:p>
    <w:p w:rsidR="00A94B8F" w:rsidRPr="00FC52B9" w:rsidRDefault="00A94B8F" w:rsidP="00A94B8F">
      <w:pPr>
        <w:pStyle w:val="Nothing"/>
        <w:rPr>
          <w:rFonts w:asciiTheme="minorHAnsi" w:hAnsiTheme="minorHAnsi"/>
        </w:rPr>
      </w:pPr>
      <w:r w:rsidRPr="00FC52B9">
        <w:rPr>
          <w:rFonts w:asciiTheme="minorHAnsi" w:hAnsiTheme="minorHAnsi"/>
        </w:rPr>
        <w:t>(George, Black Bodies, White Gazes: The Contining Significance of Race, Pg. 109-10)</w:t>
      </w:r>
    </w:p>
    <w:p w:rsidR="00A94B8F" w:rsidRPr="00FC52B9" w:rsidRDefault="00A94B8F" w:rsidP="00A94B8F">
      <w:pPr>
        <w:pStyle w:val="Nothing"/>
        <w:rPr>
          <w:rFonts w:asciiTheme="minorHAnsi" w:hAnsiTheme="minorHAnsi"/>
        </w:rPr>
      </w:pPr>
    </w:p>
    <w:p w:rsidR="00A94B8F" w:rsidRPr="00FC52B9" w:rsidRDefault="00A94B8F" w:rsidP="00FC52B9">
      <w:pPr>
        <w:pStyle w:val="Cards"/>
        <w:ind w:left="0" w:right="0"/>
        <w:rPr>
          <w:rFonts w:asciiTheme="minorHAnsi" w:hAnsiTheme="minorHAnsi"/>
          <w:szCs w:val="20"/>
        </w:rPr>
      </w:pPr>
      <w:r w:rsidRPr="00FC52B9">
        <w:rPr>
          <w:rFonts w:asciiTheme="minorHAnsi" w:hAnsiTheme="minorHAnsi"/>
        </w:rPr>
        <w:t>The history of Black resistance is a complex narrative, particularly as this history is tied to the context of a white racist episteme. After all, it is the dominant white culture's view that Black people have no role to play in "the world of meaning as meaning-makers,"</w:t>
      </w:r>
      <w:r w:rsidRPr="00FC52B9">
        <w:rPr>
          <w:rFonts w:asciiTheme="minorHAnsi" w:hAnsiTheme="minorHAnsi"/>
          <w:vertAlign w:val="superscript"/>
        </w:rPr>
        <w:t>1</w:t>
      </w:r>
      <w:r w:rsidRPr="00FC52B9">
        <w:rPr>
          <w:rFonts w:asciiTheme="minorHAnsi" w:hAnsiTheme="minorHAnsi"/>
        </w:rPr>
        <w:t xml:space="preserve"> Frantz Fanon was painfully aware of the hegemony and misanthropy of white racist ideology with regard to the denial of Black peoples' subjectivity and humanity, "All 1 wanted was to be a man among other men," he noted, "I wanted to come lithe and young into the world that was ours and to help to build it together," However, within the lived or phenomenological domain of anti-Black racism, Fanon was expected to live, to think, to feel, to exist, </w:t>
      </w:r>
      <w:r w:rsidRPr="00FC52B9">
        <w:rPr>
          <w:rFonts w:asciiTheme="minorHAnsi" w:hAnsiTheme="minorHAnsi"/>
          <w:i/>
          <w:iCs/>
        </w:rPr>
        <w:t xml:space="preserve">to be </w:t>
      </w:r>
      <w:r w:rsidRPr="00FC52B9">
        <w:rPr>
          <w:rFonts w:asciiTheme="minorHAnsi" w:hAnsiTheme="minorHAnsi"/>
        </w:rPr>
        <w:t>"like a nigger."</w:t>
      </w:r>
      <w:r w:rsidRPr="00FC52B9">
        <w:rPr>
          <w:rFonts w:asciiTheme="minorHAnsi" w:hAnsiTheme="minorHAnsi"/>
          <w:vertAlign w:val="superscript"/>
        </w:rPr>
        <w:t>3</w:t>
      </w:r>
      <w:r w:rsidRPr="00FC52B9">
        <w:rPr>
          <w:rFonts w:asciiTheme="minorHAnsi" w:hAnsiTheme="minorHAnsi"/>
        </w:rPr>
        <w:t xml:space="preserve"> Within the context of an anti-Black racist world, the lived experience of the Black is under the constant threat of being collapsed into the phenomenological or lived experience of the nigger. </w:t>
      </w:r>
      <w:r w:rsidRPr="00FC52B9">
        <w:rPr>
          <w:rStyle w:val="StyleUnderline"/>
          <w:rFonts w:asciiTheme="minorHAnsi" w:hAnsiTheme="minorHAnsi"/>
        </w:rPr>
        <w:t>Once collapsed into the one-dimensional mode</w:t>
      </w:r>
      <w:r w:rsidRPr="00FC52B9">
        <w:rPr>
          <w:rFonts w:asciiTheme="minorHAnsi" w:hAnsiTheme="minorHAnsi"/>
        </w:rPr>
        <w:t xml:space="preserve"> of niggerhood, as it were, </w:t>
      </w:r>
      <w:r w:rsidRPr="00FC52B9">
        <w:rPr>
          <w:rStyle w:val="StyleUnderline"/>
          <w:rFonts w:asciiTheme="minorHAnsi" w:hAnsiTheme="minorHAnsi"/>
        </w:rPr>
        <w:t>it is easy to undergo a certain ontological resignation, a capitulation in the face of a reality whose past, present, and future seem fixed</w:t>
      </w:r>
      <w:r w:rsidRPr="00FC52B9">
        <w:rPr>
          <w:rFonts w:asciiTheme="minorHAnsi" w:hAnsiTheme="minorHAnsi"/>
        </w:rPr>
        <w:t xml:space="preserve"> and stacked against any possibility of historical breach. For Fanon, "</w:t>
      </w:r>
      <w:proofErr w:type="gramStart"/>
      <w:r w:rsidRPr="00FC52B9">
        <w:rPr>
          <w:rFonts w:asciiTheme="minorHAnsi" w:hAnsiTheme="minorHAnsi"/>
        </w:rPr>
        <w:t>transformation,..</w:t>
      </w:r>
      <w:proofErr w:type="gramEnd"/>
      <w:r w:rsidRPr="00FC52B9">
        <w:rPr>
          <w:rFonts w:asciiTheme="minorHAnsi" w:hAnsiTheme="minorHAnsi"/>
        </w:rPr>
        <w:t xml:space="preserve"> </w:t>
      </w:r>
      <w:proofErr w:type="gramStart"/>
      <w:r w:rsidRPr="00FC52B9">
        <w:rPr>
          <w:rFonts w:asciiTheme="minorHAnsi" w:hAnsiTheme="minorHAnsi"/>
        </w:rPr>
        <w:t>requires</w:t>
      </w:r>
      <w:proofErr w:type="gramEnd"/>
      <w:r w:rsidRPr="00FC52B9">
        <w:rPr>
          <w:rFonts w:asciiTheme="minorHAnsi" w:hAnsiTheme="minorHAnsi"/>
        </w:rPr>
        <w:t xml:space="preserve"> something like a critical resistance to the dominating [white] episteme-an active denial of the mythos that intervenes in the formation of body-images."</w:t>
      </w:r>
      <w:r w:rsidRPr="00FC52B9">
        <w:rPr>
          <w:rFonts w:asciiTheme="minorHAnsi" w:hAnsiTheme="minorHAnsi"/>
          <w:vertAlign w:val="superscript"/>
        </w:rPr>
        <w:t>4</w:t>
      </w:r>
    </w:p>
    <w:p w:rsidR="00A94B8F" w:rsidRPr="00FC52B9" w:rsidRDefault="00A94B8F" w:rsidP="00FC52B9">
      <w:pPr>
        <w:pStyle w:val="Cards"/>
        <w:ind w:left="0" w:right="0"/>
        <w:rPr>
          <w:rFonts w:asciiTheme="minorHAnsi" w:hAnsiTheme="minorHAnsi"/>
        </w:rPr>
      </w:pPr>
      <w:r w:rsidRPr="00FC52B9">
        <w:rPr>
          <w:rFonts w:asciiTheme="minorHAnsi" w:hAnsiTheme="minorHAnsi"/>
        </w:rPr>
        <w:t>Historically, "the imago of the [Black] in the European mind" has involved a process of discursive and material violence</w:t>
      </w:r>
      <w:proofErr w:type="gramStart"/>
      <w:r w:rsidRPr="00FC52B9">
        <w:rPr>
          <w:rFonts w:asciiTheme="minorHAnsi" w:hAnsiTheme="minorHAnsi"/>
        </w:rPr>
        <w:t>,</w:t>
      </w:r>
      <w:r w:rsidRPr="00FC52B9">
        <w:rPr>
          <w:rFonts w:asciiTheme="minorHAnsi" w:hAnsiTheme="minorHAnsi"/>
          <w:vertAlign w:val="superscript"/>
        </w:rPr>
        <w:t>5</w:t>
      </w:r>
      <w:proofErr w:type="gramEnd"/>
      <w:r w:rsidRPr="00FC52B9">
        <w:rPr>
          <w:rFonts w:asciiTheme="minorHAnsi" w:hAnsiTheme="minorHAnsi"/>
        </w:rPr>
        <w:t xml:space="preserve"> Whether discursive or extra-discursive, this violence was designed originally to aid in breaking the Black body's claim to dignity and humanity. As I have argued, the Black body, through the hegemony of the white gaze, undergoes a phenomenological return that leaves it distorted and fixed as a pre-existing essence. The Black body becomes a "prisoner" of an imago-an elaborate distorted image of the Black, an image whose reality is held together through white bad faith and projection— that is ideologically orchestrated to leave no trace of its social and historical construction, The aim is to foreclose any possibility of slippage between the historically imposed imago and how the Black body lives its reality as fixed. </w:t>
      </w:r>
      <w:r w:rsidRPr="00FC52B9">
        <w:rPr>
          <w:rStyle w:val="StyleUnderline"/>
          <w:rFonts w:asciiTheme="minorHAnsi" w:hAnsiTheme="minorHAnsi"/>
        </w:rPr>
        <w:t>But like the white body, the Black body is never simply pregiven</w:t>
      </w:r>
      <w:r w:rsidRPr="00FC52B9">
        <w:rPr>
          <w:rFonts w:asciiTheme="minorHAnsi" w:hAnsiTheme="minorHAnsi"/>
        </w:rPr>
        <w:t xml:space="preserve">. </w:t>
      </w:r>
      <w:r w:rsidRPr="00FC52B9">
        <w:rPr>
          <w:rStyle w:val="StyleUnderline"/>
          <w:rFonts w:asciiTheme="minorHAnsi" w:hAnsiTheme="minorHAnsi"/>
        </w:rPr>
        <w:t>While "history has been terribly unkind to the African body," the Black body has</w:t>
      </w:r>
      <w:r w:rsidRPr="00FC52B9">
        <w:rPr>
          <w:rFonts w:asciiTheme="minorHAnsi" w:hAnsiTheme="minorHAnsi"/>
        </w:rPr>
        <w:t xml:space="preserve">, within the context of its tortuous sojourn through the crucible of American and European history, </w:t>
      </w:r>
      <w:r w:rsidRPr="00FC52B9">
        <w:rPr>
          <w:rStyle w:val="StyleUnderline"/>
          <w:rFonts w:asciiTheme="minorHAnsi" w:hAnsiTheme="minorHAnsi"/>
        </w:rPr>
        <w:t>been a site of discursive, symbolic, ontological, and existential battle</w:t>
      </w:r>
      <w:r w:rsidRPr="00FC52B9">
        <w:rPr>
          <w:rFonts w:asciiTheme="minorHAnsi" w:hAnsiTheme="minorHAnsi"/>
        </w:rPr>
        <w:t xml:space="preserve">. </w:t>
      </w:r>
      <w:r w:rsidRPr="00FC52B9">
        <w:rPr>
          <w:rStyle w:val="StyleUnderline"/>
          <w:rFonts w:asciiTheme="minorHAnsi" w:hAnsiTheme="minorHAnsi"/>
        </w:rPr>
        <w:t xml:space="preserve">If the Black body's metastability had reached a point of ontological closure as a result of the power of the </w:t>
      </w:r>
      <w:r w:rsidRPr="00FC52B9">
        <w:rPr>
          <w:rFonts w:asciiTheme="minorHAnsi" w:hAnsiTheme="minorHAnsi"/>
        </w:rPr>
        <w:t>distorted imago projected from the</w:t>
      </w:r>
      <w:r w:rsidRPr="00FC52B9">
        <w:rPr>
          <w:rStyle w:val="StyleUnderline"/>
          <w:rFonts w:asciiTheme="minorHAnsi" w:hAnsiTheme="minorHAnsi"/>
        </w:rPr>
        <w:t xml:space="preserve"> white imaginary, there would have been no history of the Black body engaged in struggle and transformation</w:t>
      </w:r>
      <w:r w:rsidRPr="00FC52B9">
        <w:rPr>
          <w:rFonts w:asciiTheme="minorHAnsi" w:hAnsiTheme="minorHAnsi"/>
        </w:rPr>
        <w:t xml:space="preserve">. Blacks have struggled mightily to disrupt, redefine, and transcend white fictions. They have struggled with profound issues around identity and place. Yet </w:t>
      </w:r>
      <w:r w:rsidRPr="00FC52B9">
        <w:rPr>
          <w:rStyle w:val="StyleUnderline"/>
          <w:rFonts w:asciiTheme="minorHAnsi" w:hAnsiTheme="minorHAnsi"/>
        </w:rPr>
        <w:t>Blacks have always struggled to make a way out of no way, using the resources they had available</w:t>
      </w:r>
      <w:r w:rsidRPr="00FC52B9">
        <w:rPr>
          <w:rFonts w:asciiTheme="minorHAnsi" w:hAnsiTheme="minorHAnsi"/>
        </w:rPr>
        <w:t xml:space="preserve">. Although I will return to a discussion of the Middle Passage in chapter 5, one might look at the movement through the Middle Passage to the so-called New World as a medium through which an especially dynamic and difficult challenge to define and redefine a narrative of Black identity emerged, This narrative tells a complex story of the Black experience, one that is shaped through syncretism, bricolage, the blending of cultural, epistemological, and ontological retentions with ever-new horrific and challenging experiences, There is no aim here to celebrate or recuperate an "authentic" identity qua essence or to ground a sense of identity in fixed meta-narratives, There is the effort, however, to make sense of one's existence within the context of lived history, one that recognizes and acknowledges the reality of fissures in collective and individual identity formation and refuses to romanticize origins or points of historical continuity. Nevertheless, it is my sense that Black identity-talk within the context of North America must begin from below, that is, one must begin with the existential terror of whiteness faced by Black people, and realize that Black people continue to define and redefine themselves through the deployment of conceptual and affective resources that are themselves </w:t>
      </w:r>
      <w:r w:rsidRPr="00FC52B9">
        <w:rPr>
          <w:rFonts w:asciiTheme="minorHAnsi" w:hAnsiTheme="minorHAnsi"/>
          <w:i/>
        </w:rPr>
        <w:t>historical</w:t>
      </w:r>
      <w:r w:rsidRPr="00FC52B9">
        <w:rPr>
          <w:rFonts w:asciiTheme="minorHAnsi" w:hAnsiTheme="minorHAnsi"/>
        </w:rPr>
        <w:t>.</w:t>
      </w:r>
    </w:p>
    <w:p w:rsidR="00A94B8F" w:rsidRPr="00FC52B9" w:rsidRDefault="00A94B8F" w:rsidP="00A94B8F">
      <w:pPr>
        <w:pStyle w:val="Nothing"/>
        <w:rPr>
          <w:rFonts w:asciiTheme="minorHAnsi" w:hAnsiTheme="minorHAnsi"/>
        </w:rPr>
      </w:pPr>
    </w:p>
    <w:p w:rsidR="00A94B8F" w:rsidRPr="00FC52B9" w:rsidRDefault="00A94B8F" w:rsidP="00A94B8F">
      <w:pPr>
        <w:pStyle w:val="Heading4"/>
        <w:rPr>
          <w:rFonts w:asciiTheme="minorHAnsi" w:hAnsiTheme="minorHAnsi"/>
        </w:rPr>
      </w:pPr>
      <w:r w:rsidRPr="00FC52B9">
        <w:rPr>
          <w:rFonts w:asciiTheme="minorHAnsi" w:hAnsiTheme="minorHAnsi"/>
        </w:rPr>
        <w:t>***And the White subject position is also contingent. Some limited change and progress is possible.</w:t>
      </w:r>
    </w:p>
    <w:p w:rsidR="00A94B8F" w:rsidRPr="00FC52B9" w:rsidRDefault="00A94B8F" w:rsidP="00A94B8F">
      <w:pPr>
        <w:rPr>
          <w:rFonts w:asciiTheme="minorHAnsi" w:hAnsiTheme="minorHAnsi"/>
        </w:rPr>
      </w:pPr>
      <w:r w:rsidRPr="00FC52B9">
        <w:rPr>
          <w:rStyle w:val="Author-Date"/>
          <w:rFonts w:asciiTheme="minorHAnsi" w:hAnsiTheme="minorHAnsi"/>
        </w:rPr>
        <w:t xml:space="preserve">Yancy </w:t>
      </w:r>
      <w:r w:rsidRPr="00FC52B9">
        <w:rPr>
          <w:rFonts w:asciiTheme="minorHAnsi" w:hAnsiTheme="minorHAnsi"/>
        </w:rPr>
        <w:t xml:space="preserve">(Prof of Philosophy at Duqesne) </w:t>
      </w:r>
      <w:r w:rsidRPr="00FC52B9">
        <w:rPr>
          <w:rStyle w:val="Author-Date"/>
          <w:rFonts w:asciiTheme="minorHAnsi" w:hAnsiTheme="minorHAnsi"/>
        </w:rPr>
        <w:t>8</w:t>
      </w:r>
    </w:p>
    <w:p w:rsidR="00A94B8F" w:rsidRPr="00FC52B9" w:rsidRDefault="00A94B8F" w:rsidP="00A94B8F">
      <w:pPr>
        <w:rPr>
          <w:rFonts w:asciiTheme="minorHAnsi" w:hAnsiTheme="minorHAnsi"/>
        </w:rPr>
      </w:pPr>
      <w:r w:rsidRPr="00FC52B9">
        <w:rPr>
          <w:rFonts w:asciiTheme="minorHAnsi" w:hAnsiTheme="minorHAnsi"/>
        </w:rPr>
        <w:t>(George, Black Bodies, White Gazes: The Continuing Significance of Race, Pg. 150) [Italics original – DQ]</w:t>
      </w:r>
    </w:p>
    <w:p w:rsidR="00A94B8F" w:rsidRPr="00FC52B9" w:rsidRDefault="00A94B8F" w:rsidP="00A94B8F">
      <w:pPr>
        <w:pStyle w:val="Nothing"/>
        <w:rPr>
          <w:rFonts w:asciiTheme="minorHAnsi" w:hAnsiTheme="minorHAnsi"/>
        </w:rPr>
      </w:pPr>
    </w:p>
    <w:p w:rsidR="00A94B8F" w:rsidRPr="00FC52B9" w:rsidRDefault="00A94B8F" w:rsidP="00FC52B9">
      <w:pPr>
        <w:pStyle w:val="Cards"/>
        <w:ind w:left="0" w:right="0"/>
        <w:rPr>
          <w:rFonts w:asciiTheme="minorHAnsi" w:hAnsiTheme="minorHAnsi"/>
        </w:rPr>
      </w:pPr>
      <w:r w:rsidRPr="00FC52B9">
        <w:rPr>
          <w:rFonts w:asciiTheme="minorHAnsi" w:hAnsiTheme="minorHAnsi"/>
          <w:spacing w:val="-1"/>
        </w:rPr>
        <w:t xml:space="preserve">The process of becoming a white racist is linked to larger racially embedded </w:t>
      </w:r>
      <w:r w:rsidRPr="00FC52B9">
        <w:rPr>
          <w:rFonts w:asciiTheme="minorHAnsi" w:hAnsiTheme="minorHAnsi"/>
        </w:rPr>
        <w:t xml:space="preserve">sociohistorical practices of intelligibility. Yet, within the context of America's racist history, there was always already the counter-white racist position, the counter-anti-Black voice, to be taken up, and pursued, even as various social forces militated against the taking up of such a counter-white racist position/ voice. </w:t>
      </w:r>
      <w:r w:rsidRPr="00FC52B9">
        <w:rPr>
          <w:rStyle w:val="StyleUnderline"/>
          <w:rFonts w:asciiTheme="minorHAnsi" w:hAnsiTheme="minorHAnsi"/>
        </w:rPr>
        <w:t xml:space="preserve">Whites were not </w:t>
      </w:r>
      <w:r w:rsidRPr="00FC52B9">
        <w:rPr>
          <w:rStyle w:val="Emphasis"/>
        </w:rPr>
        <w:t>determined</w:t>
      </w:r>
      <w:r w:rsidRPr="00FC52B9">
        <w:rPr>
          <w:rStyle w:val="StyleUnderline"/>
          <w:rFonts w:asciiTheme="minorHAnsi" w:hAnsiTheme="minorHAnsi"/>
        </w:rPr>
        <w:t xml:space="preserve"> by the fixity of a racist axiological framework</w:t>
      </w:r>
      <w:r w:rsidRPr="00FC52B9">
        <w:rPr>
          <w:rFonts w:asciiTheme="minorHAnsi" w:hAnsiTheme="minorHAnsi"/>
        </w:rPr>
        <w:t xml:space="preserve">. </w:t>
      </w:r>
      <w:r w:rsidRPr="00FC52B9">
        <w:rPr>
          <w:rStyle w:val="StyleUnderline"/>
          <w:rFonts w:asciiTheme="minorHAnsi" w:hAnsiTheme="minorHAnsi"/>
        </w:rPr>
        <w:t>There was still the freedom to challenge the "rigid training</w:t>
      </w:r>
      <w:r w:rsidRPr="00FC52B9">
        <w:rPr>
          <w:rFonts w:asciiTheme="minorHAnsi" w:hAnsiTheme="minorHAnsi"/>
        </w:rPr>
        <w:t>, long persisted</w:t>
      </w:r>
      <w:r w:rsidRPr="00FC52B9">
        <w:rPr>
          <w:rFonts w:asciiTheme="minorHAnsi" w:hAnsiTheme="minorHAnsi"/>
          <w:szCs w:val="20"/>
        </w:rPr>
        <w:t xml:space="preserve"> </w:t>
      </w:r>
      <w:r w:rsidRPr="00FC52B9">
        <w:rPr>
          <w:rFonts w:asciiTheme="minorHAnsi" w:hAnsiTheme="minorHAnsi"/>
          <w:i/>
          <w:iCs/>
          <w:spacing w:val="-6"/>
          <w:sz w:val="10"/>
          <w:szCs w:val="10"/>
        </w:rPr>
        <w:t>i en</w:t>
      </w:r>
      <w:r w:rsidRPr="00FC52B9">
        <w:rPr>
          <w:rFonts w:asciiTheme="minorHAnsi" w:hAnsiTheme="minorHAnsi"/>
          <w:szCs w:val="20"/>
        </w:rPr>
        <w:t xml:space="preserve"> </w:t>
      </w:r>
      <w:r w:rsidRPr="00FC52B9">
        <w:rPr>
          <w:rFonts w:asciiTheme="minorHAnsi" w:hAnsiTheme="minorHAnsi"/>
        </w:rPr>
        <w:t>in</w:t>
      </w:r>
      <w:r w:rsidRPr="00FC52B9">
        <w:rPr>
          <w:rStyle w:val="StyleUnderline"/>
          <w:rFonts w:asciiTheme="minorHAnsi" w:hAnsiTheme="minorHAnsi"/>
        </w:rPr>
        <w:t>" that reinforces the fixity of values</w:t>
      </w:r>
      <w:r w:rsidRPr="00FC52B9">
        <w:rPr>
          <w:rFonts w:asciiTheme="minorHAnsi" w:hAnsiTheme="minorHAnsi"/>
        </w:rPr>
        <w:t xml:space="preserve">. Hence, </w:t>
      </w:r>
      <w:r w:rsidRPr="00FC52B9">
        <w:rPr>
          <w:rStyle w:val="StyleUnderline"/>
          <w:rFonts w:asciiTheme="minorHAnsi" w:hAnsiTheme="minorHAnsi"/>
        </w:rPr>
        <w:t>there is always the possibility of troubling one subject position and "leaning" into another</w:t>
      </w:r>
      <w:r w:rsidRPr="00FC52B9">
        <w:rPr>
          <w:rFonts w:asciiTheme="minorHAnsi" w:hAnsiTheme="minorHAnsi"/>
        </w:rPr>
        <w:t xml:space="preserve">. Along with heteronomy, then, there is autonomy. </w:t>
      </w:r>
      <w:r w:rsidRPr="00FC52B9">
        <w:rPr>
          <w:rStyle w:val="StyleUnderline"/>
          <w:rFonts w:asciiTheme="minorHAnsi" w:hAnsiTheme="minorHAnsi"/>
        </w:rPr>
        <w:t>Without the concept of autonomy, we would be forced to claim that the self is no more than the plaything of external forces</w:t>
      </w:r>
      <w:r w:rsidRPr="00FC52B9">
        <w:rPr>
          <w:rFonts w:asciiTheme="minorHAnsi" w:hAnsiTheme="minorHAnsi"/>
        </w:rPr>
        <w:t xml:space="preserve">, a constantly shifting "voice" with absolutely no agency. There is thus the sense that </w:t>
      </w:r>
      <w:r w:rsidRPr="00FC52B9">
        <w:rPr>
          <w:rStyle w:val="StyleUnderline"/>
          <w:rFonts w:asciiTheme="minorHAnsi" w:hAnsiTheme="minorHAnsi"/>
        </w:rPr>
        <w:t>the human subject is not a plenum, but always already incomplete, capable of claiming a counter-racist voice</w:t>
      </w:r>
      <w:r w:rsidRPr="00FC52B9">
        <w:rPr>
          <w:rFonts w:asciiTheme="minorHAnsi" w:hAnsiTheme="minorHAnsi"/>
        </w:rPr>
        <w:t xml:space="preserve">, though not one created ex nihilo, </w:t>
      </w:r>
      <w:proofErr w:type="gramStart"/>
      <w:r w:rsidRPr="00FC52B9">
        <w:rPr>
          <w:rFonts w:asciiTheme="minorHAnsi" w:hAnsiTheme="minorHAnsi"/>
        </w:rPr>
        <w:t>For</w:t>
      </w:r>
      <w:r w:rsidRPr="00FC52B9">
        <w:rPr>
          <w:rFonts w:asciiTheme="minorHAnsi" w:hAnsiTheme="minorHAnsi"/>
          <w:szCs w:val="20"/>
        </w:rPr>
        <w:t xml:space="preserve">  </w:t>
      </w:r>
      <w:r w:rsidRPr="00FC52B9">
        <w:rPr>
          <w:rFonts w:asciiTheme="minorHAnsi" w:hAnsiTheme="minorHAnsi"/>
          <w:spacing w:val="-1"/>
        </w:rPr>
        <w:t>the</w:t>
      </w:r>
      <w:proofErr w:type="gramEnd"/>
      <w:r w:rsidRPr="00FC52B9">
        <w:rPr>
          <w:rFonts w:asciiTheme="minorHAnsi" w:hAnsiTheme="minorHAnsi"/>
          <w:spacing w:val="-1"/>
        </w:rPr>
        <w:t xml:space="preserve"> white racist to admit that one is always already becoming what one is not yet </w:t>
      </w:r>
      <w:r w:rsidRPr="00FC52B9">
        <w:rPr>
          <w:rFonts w:asciiTheme="minorHAnsi" w:hAnsiTheme="minorHAnsi"/>
        </w:rPr>
        <w:t xml:space="preserve">calls into question whiteness as an essential category of identity and mode of being, The consequence of this admittance is coming face-to-face with a profound sense of anguish. </w:t>
      </w:r>
      <w:r w:rsidRPr="00FC52B9">
        <w:rPr>
          <w:rStyle w:val="StyleUnderline"/>
          <w:rFonts w:asciiTheme="minorHAnsi" w:hAnsiTheme="minorHAnsi"/>
        </w:rPr>
        <w:t>Even as whites are interpellated within a racist social structure</w:t>
      </w:r>
      <w:r w:rsidRPr="00FC52B9">
        <w:rPr>
          <w:rFonts w:asciiTheme="minorHAnsi" w:hAnsiTheme="minorHAnsi"/>
        </w:rPr>
        <w:t xml:space="preserve">, there is the reality of a reflective apprehension of themselves as freedom and the realization that </w:t>
      </w:r>
      <w:r w:rsidRPr="00FC52B9">
        <w:rPr>
          <w:rStyle w:val="StyleUnderline"/>
          <w:rFonts w:asciiTheme="minorHAnsi" w:hAnsiTheme="minorHAnsi"/>
        </w:rPr>
        <w:t>they can continually engage in the action of choosing themselves as antiracists over and over again</w:t>
      </w:r>
      <w:r w:rsidRPr="00FC52B9">
        <w:rPr>
          <w:rFonts w:asciiTheme="minorHAnsi" w:hAnsiTheme="minorHAnsi"/>
          <w:b/>
        </w:rPr>
        <w:t>.</w:t>
      </w:r>
    </w:p>
    <w:p w:rsidR="00A94B8F" w:rsidRPr="00FC52B9" w:rsidRDefault="00A94B8F" w:rsidP="00A94B8F">
      <w:pPr>
        <w:pStyle w:val="Nothing"/>
        <w:rPr>
          <w:rFonts w:asciiTheme="minorHAnsi" w:hAnsiTheme="minorHAnsi"/>
        </w:rPr>
      </w:pPr>
    </w:p>
    <w:p w:rsidR="00A94B8F" w:rsidRPr="00FC52B9" w:rsidRDefault="00A94B8F" w:rsidP="00A94B8F">
      <w:pPr>
        <w:pStyle w:val="Heading4"/>
        <w:rPr>
          <w:rFonts w:asciiTheme="minorHAnsi" w:hAnsiTheme="minorHAnsi"/>
        </w:rPr>
      </w:pPr>
      <w:r w:rsidRPr="00FC52B9">
        <w:rPr>
          <w:rFonts w:asciiTheme="minorHAnsi" w:hAnsiTheme="minorHAnsi"/>
        </w:rPr>
        <w:t>Black subject position is contingent and alterable</w:t>
      </w:r>
    </w:p>
    <w:p w:rsidR="00A94B8F" w:rsidRPr="00FC52B9" w:rsidRDefault="00A94B8F" w:rsidP="00A94B8F">
      <w:pPr>
        <w:rPr>
          <w:rFonts w:asciiTheme="minorHAnsi" w:hAnsiTheme="minorHAnsi"/>
        </w:rPr>
      </w:pPr>
      <w:r w:rsidRPr="00FC52B9">
        <w:rPr>
          <w:rStyle w:val="Author-Date"/>
          <w:rFonts w:asciiTheme="minorHAnsi" w:hAnsiTheme="minorHAnsi"/>
        </w:rPr>
        <w:t xml:space="preserve">Yancy </w:t>
      </w:r>
      <w:r w:rsidRPr="00FC52B9">
        <w:rPr>
          <w:rFonts w:asciiTheme="minorHAnsi" w:hAnsiTheme="minorHAnsi"/>
        </w:rPr>
        <w:t xml:space="preserve">(Prof of Philosophy at Duqesne) </w:t>
      </w:r>
      <w:r w:rsidRPr="00FC52B9">
        <w:rPr>
          <w:rStyle w:val="Author-Date"/>
          <w:rFonts w:asciiTheme="minorHAnsi" w:hAnsiTheme="minorHAnsi"/>
        </w:rPr>
        <w:t>8</w:t>
      </w:r>
    </w:p>
    <w:p w:rsidR="00A94B8F" w:rsidRPr="00FC52B9" w:rsidRDefault="00A94B8F" w:rsidP="00A94B8F">
      <w:pPr>
        <w:rPr>
          <w:rFonts w:asciiTheme="minorHAnsi" w:hAnsiTheme="minorHAnsi"/>
        </w:rPr>
      </w:pPr>
      <w:r w:rsidRPr="00FC52B9">
        <w:rPr>
          <w:rFonts w:asciiTheme="minorHAnsi" w:hAnsiTheme="minorHAnsi"/>
        </w:rPr>
        <w:t>(George, Black Bodies, White Gazes: The Contining Significance of Race, Pg. xxii) [Italics original – DQ]</w:t>
      </w:r>
    </w:p>
    <w:p w:rsidR="00A94B8F" w:rsidRPr="00FC52B9" w:rsidRDefault="00A94B8F" w:rsidP="00A94B8F">
      <w:pPr>
        <w:pStyle w:val="Cards"/>
        <w:rPr>
          <w:rFonts w:asciiTheme="minorHAnsi" w:hAnsiTheme="minorHAnsi"/>
          <w:spacing w:val="-8"/>
        </w:rPr>
      </w:pPr>
    </w:p>
    <w:p w:rsidR="00A94B8F" w:rsidRPr="00FC52B9" w:rsidRDefault="00A94B8F" w:rsidP="00FC52B9">
      <w:pPr>
        <w:pStyle w:val="Cards"/>
        <w:ind w:left="0" w:right="0"/>
        <w:rPr>
          <w:rFonts w:asciiTheme="minorHAnsi" w:hAnsiTheme="minorHAnsi"/>
          <w:szCs w:val="20"/>
        </w:rPr>
      </w:pPr>
      <w:r w:rsidRPr="00FC52B9">
        <w:rPr>
          <w:rFonts w:asciiTheme="minorHAnsi" w:hAnsiTheme="minorHAnsi"/>
          <w:spacing w:val="-8"/>
        </w:rPr>
        <w:t xml:space="preserve">Given the above, it is clear that part of </w:t>
      </w:r>
      <w:r w:rsidRPr="00FC52B9">
        <w:rPr>
          <w:rStyle w:val="StyleUnderline"/>
          <w:rFonts w:asciiTheme="minorHAnsi" w:hAnsiTheme="minorHAnsi"/>
        </w:rPr>
        <w:t>the meaning of Black embodiment</w:t>
      </w:r>
      <w:r w:rsidRPr="00FC52B9">
        <w:rPr>
          <w:rFonts w:asciiTheme="minorHAnsi" w:hAnsiTheme="minorHAnsi"/>
          <w:spacing w:val="-8"/>
        </w:rPr>
        <w:t xml:space="preserve"> is </w:t>
      </w:r>
      <w:r w:rsidRPr="00FC52B9">
        <w:rPr>
          <w:rFonts w:asciiTheme="minorHAnsi" w:hAnsiTheme="minorHAnsi"/>
        </w:rPr>
        <w:t xml:space="preserve">disclosed within the context of an anti-Black racist world, </w:t>
      </w:r>
      <w:proofErr w:type="gramStart"/>
      <w:r w:rsidRPr="00FC52B9">
        <w:rPr>
          <w:rStyle w:val="StyleUnderline"/>
          <w:rFonts w:asciiTheme="minorHAnsi" w:hAnsiTheme="minorHAnsi"/>
        </w:rPr>
        <w:t>The</w:t>
      </w:r>
      <w:proofErr w:type="gramEnd"/>
      <w:r w:rsidRPr="00FC52B9">
        <w:rPr>
          <w:rStyle w:val="StyleUnderline"/>
          <w:rFonts w:asciiTheme="minorHAnsi" w:hAnsiTheme="minorHAnsi"/>
        </w:rPr>
        <w:t xml:space="preserve"> disclosure of its meaning, while inextricably and</w:t>
      </w:r>
      <w:r w:rsidRPr="00FC52B9">
        <w:rPr>
          <w:rFonts w:asciiTheme="minorHAnsi" w:hAnsiTheme="minorHAnsi"/>
          <w:spacing w:val="-6"/>
        </w:rPr>
        <w:t xml:space="preserve"> </w:t>
      </w:r>
      <w:r w:rsidRPr="00FC52B9">
        <w:rPr>
          <w:rStyle w:val="StyleUnderline"/>
          <w:rFonts w:asciiTheme="minorHAnsi" w:hAnsiTheme="minorHAnsi"/>
        </w:rPr>
        <w:t xml:space="preserve">relational tied to the history of anti-Black racism, is not </w:t>
      </w:r>
      <w:r w:rsidRPr="00FC52B9">
        <w:rPr>
          <w:rStyle w:val="Emphasis"/>
        </w:rPr>
        <w:t>reduced</w:t>
      </w:r>
      <w:r w:rsidRPr="00FC52B9">
        <w:rPr>
          <w:rStyle w:val="StyleUnderline"/>
          <w:rFonts w:asciiTheme="minorHAnsi" w:hAnsiTheme="minorHAnsi"/>
        </w:rPr>
        <w:t xml:space="preserve"> to that history</w:t>
      </w:r>
      <w:r w:rsidRPr="00FC52B9">
        <w:rPr>
          <w:rFonts w:asciiTheme="minorHAnsi" w:hAnsiTheme="minorHAnsi"/>
        </w:rPr>
        <w:t xml:space="preserve">. The point here is that </w:t>
      </w:r>
      <w:r w:rsidRPr="00FC52B9">
        <w:rPr>
          <w:rStyle w:val="StyleUnderline"/>
          <w:rFonts w:asciiTheme="minorHAnsi" w:hAnsiTheme="minorHAnsi"/>
        </w:rPr>
        <w:t xml:space="preserve">the meaning of the Black body </w:t>
      </w:r>
      <w:r w:rsidRPr="00FC52B9">
        <w:rPr>
          <w:rStyle w:val="Emphasis"/>
        </w:rPr>
        <w:t>is</w:t>
      </w:r>
      <w:r w:rsidRPr="00FC52B9">
        <w:rPr>
          <w:rStyle w:val="StyleUnderline"/>
          <w:rFonts w:asciiTheme="minorHAnsi" w:hAnsiTheme="minorHAnsi"/>
        </w:rPr>
        <w:t xml:space="preserve"> historical</w:t>
      </w:r>
      <w:r w:rsidRPr="00FC52B9">
        <w:rPr>
          <w:rFonts w:asciiTheme="minorHAnsi" w:hAnsiTheme="minorHAnsi"/>
          <w:spacing w:val="-6"/>
        </w:rPr>
        <w:t xml:space="preserve">. </w:t>
      </w:r>
      <w:r w:rsidRPr="00FC52B9">
        <w:rPr>
          <w:rStyle w:val="StyleUnderline"/>
          <w:rFonts w:asciiTheme="minorHAnsi" w:hAnsiTheme="minorHAnsi"/>
        </w:rPr>
        <w:t>And as historical, the Black body and the white body are explored not in terms of an ontology of essences, but in terms of a historical ontology that appreciates the fluidity of the historical formation of the meaning of</w:t>
      </w:r>
      <w:r w:rsidRPr="00FC52B9">
        <w:rPr>
          <w:rFonts w:asciiTheme="minorHAnsi" w:hAnsiTheme="minorHAnsi"/>
          <w:spacing w:val="-2"/>
        </w:rPr>
        <w:t>, in is case</w:t>
      </w:r>
      <w:r w:rsidRPr="00FC52B9">
        <w:rPr>
          <w:rStyle w:val="StyleUnderline"/>
          <w:rFonts w:asciiTheme="minorHAnsi" w:hAnsiTheme="minorHAnsi"/>
        </w:rPr>
        <w:t>, the Black body and the white body</w:t>
      </w:r>
      <w:r w:rsidRPr="00FC52B9">
        <w:rPr>
          <w:rFonts w:asciiTheme="minorHAnsi" w:hAnsiTheme="minorHAnsi"/>
        </w:rPr>
        <w:t>, even as the white body</w:t>
      </w:r>
      <w:r w:rsidRPr="00FC52B9">
        <w:rPr>
          <w:rFonts w:asciiTheme="minorHAnsi" w:hAnsiTheme="minorHAnsi"/>
          <w:spacing w:val="-2"/>
        </w:rPr>
        <w:t xml:space="preserve"> </w:t>
      </w:r>
      <w:r w:rsidRPr="00FC52B9">
        <w:rPr>
          <w:rFonts w:asciiTheme="minorHAnsi" w:hAnsiTheme="minorHAnsi"/>
        </w:rPr>
        <w:t xml:space="preserve">engages in bad-faith practices of stipulating its modes of being as sacrosanct, </w:t>
      </w:r>
      <w:r w:rsidRPr="00FC52B9">
        <w:rPr>
          <w:rFonts w:asciiTheme="minorHAnsi" w:hAnsiTheme="minorHAnsi"/>
          <w:spacing w:val="-1"/>
        </w:rPr>
        <w:t xml:space="preserve">reified, and independent of meaning-bestowing human beings. </w:t>
      </w:r>
      <w:r w:rsidRPr="00FC52B9">
        <w:rPr>
          <w:rStyle w:val="StyleUnderline"/>
          <w:rFonts w:asciiTheme="minorHAnsi" w:hAnsiTheme="minorHAnsi"/>
        </w:rPr>
        <w:t xml:space="preserve">As </w:t>
      </w:r>
      <w:r w:rsidRPr="00FC52B9">
        <w:rPr>
          <w:rStyle w:val="Emphasis"/>
        </w:rPr>
        <w:t>historical</w:t>
      </w:r>
      <w:r w:rsidRPr="00FC52B9">
        <w:rPr>
          <w:rStyle w:val="StyleUnderline"/>
          <w:rFonts w:asciiTheme="minorHAnsi" w:hAnsiTheme="minorHAnsi"/>
        </w:rPr>
        <w:t>, the Black body does not have its meaning ontologically (qua essence) given or sealed in advance.</w:t>
      </w:r>
      <w:r w:rsidRPr="00FC52B9">
        <w:rPr>
          <w:rFonts w:asciiTheme="minorHAnsi" w:hAnsiTheme="minorHAnsi"/>
        </w:rPr>
        <w:t xml:space="preserve"> </w:t>
      </w:r>
      <w:r w:rsidRPr="00FC52B9">
        <w:rPr>
          <w:rStyle w:val="StyleUnderline"/>
          <w:rFonts w:asciiTheme="minorHAnsi" w:hAnsiTheme="minorHAnsi"/>
        </w:rPr>
        <w:t>The Black body is a historical project and as such is capable of taking up new historical meanings through struggle and affirmation</w:t>
      </w:r>
      <w:r w:rsidRPr="00FC52B9">
        <w:rPr>
          <w:rFonts w:asciiTheme="minorHAnsi" w:hAnsiTheme="minorHAnsi"/>
        </w:rPr>
        <w:t xml:space="preserve">. As affirmative, </w:t>
      </w:r>
      <w:r w:rsidRPr="00FC52B9">
        <w:rPr>
          <w:rStyle w:val="StyleUnderline"/>
          <w:rFonts w:asciiTheme="minorHAnsi" w:hAnsiTheme="minorHAnsi"/>
        </w:rPr>
        <w:t>the Black body is not simply defined in its opposition to a racist episteme</w:t>
      </w:r>
      <w:r w:rsidRPr="00FC52B9">
        <w:rPr>
          <w:rFonts w:asciiTheme="minorHAnsi" w:hAnsiTheme="minorHAnsi"/>
          <w:spacing w:val="-1"/>
        </w:rPr>
        <w:t xml:space="preserve">, but engages its meaning beyond the horizon of the Black imago in the </w:t>
      </w:r>
      <w:r w:rsidRPr="00FC52B9">
        <w:rPr>
          <w:rFonts w:asciiTheme="minorHAnsi" w:hAnsiTheme="minorHAnsi"/>
        </w:rPr>
        <w:t xml:space="preserve">white imaginary while always keeping track of whiteness's recuperative efforts, </w:t>
      </w:r>
      <w:r w:rsidRPr="00FC52B9">
        <w:rPr>
          <w:rFonts w:asciiTheme="minorHAnsi" w:hAnsiTheme="minorHAnsi"/>
          <w:spacing w:val="-1"/>
        </w:rPr>
        <w:t>its institutional rigidity, material power, and various complex forms of insidious manifestation.</w:t>
      </w:r>
    </w:p>
    <w:p w:rsidR="00A94B8F" w:rsidRPr="00FC52B9" w:rsidRDefault="00A94B8F" w:rsidP="00A94B8F">
      <w:pPr>
        <w:pStyle w:val="Nothing"/>
        <w:rPr>
          <w:rFonts w:asciiTheme="minorHAnsi" w:hAnsiTheme="minorHAnsi"/>
        </w:rPr>
      </w:pPr>
    </w:p>
    <w:p w:rsidR="00A94B8F" w:rsidRPr="00FC52B9" w:rsidRDefault="00A94B8F" w:rsidP="00A94B8F">
      <w:pPr>
        <w:pStyle w:val="Nothing"/>
        <w:rPr>
          <w:rFonts w:asciiTheme="minorHAnsi" w:hAnsiTheme="minorHAnsi"/>
          <w:kern w:val="1"/>
          <w:sz w:val="24"/>
          <w:vertAlign w:val="superscript"/>
        </w:rPr>
      </w:pPr>
    </w:p>
    <w:p w:rsidR="00A94B8F" w:rsidRPr="00FC52B9" w:rsidRDefault="00190299" w:rsidP="00A94B8F">
      <w:pPr>
        <w:pStyle w:val="Heading3"/>
        <w:rPr>
          <w:rFonts w:asciiTheme="minorHAnsi" w:hAnsiTheme="minorHAnsi"/>
        </w:rPr>
      </w:pPr>
      <w:r w:rsidRPr="00FC52B9">
        <w:rPr>
          <w:rFonts w:asciiTheme="minorHAnsi" w:hAnsiTheme="minorHAnsi"/>
        </w:rPr>
        <w:t>Contingency Good Ext</w:t>
      </w:r>
    </w:p>
    <w:p w:rsidR="00A94B8F" w:rsidRPr="00FC52B9" w:rsidRDefault="00A94B8F" w:rsidP="00A94B8F">
      <w:pPr>
        <w:pStyle w:val="Nothing"/>
        <w:rPr>
          <w:rFonts w:asciiTheme="minorHAnsi" w:hAnsiTheme="minorHAnsi"/>
        </w:rPr>
      </w:pPr>
    </w:p>
    <w:p w:rsidR="00A94B8F" w:rsidRPr="00FC52B9" w:rsidRDefault="00A94B8F" w:rsidP="00A94B8F">
      <w:pPr>
        <w:pStyle w:val="Heading4"/>
        <w:rPr>
          <w:rFonts w:asciiTheme="minorHAnsi" w:hAnsiTheme="minorHAnsi"/>
        </w:rPr>
      </w:pPr>
      <w:r w:rsidRPr="00FC52B9">
        <w:rPr>
          <w:rFonts w:asciiTheme="minorHAnsi" w:hAnsiTheme="minorHAnsi"/>
        </w:rPr>
        <w:t>Ext hooks</w:t>
      </w:r>
    </w:p>
    <w:p w:rsidR="00A94B8F" w:rsidRPr="00FC52B9" w:rsidRDefault="00A94B8F" w:rsidP="00A94B8F">
      <w:pPr>
        <w:pStyle w:val="Nothing"/>
        <w:rPr>
          <w:rFonts w:asciiTheme="minorHAnsi" w:hAnsiTheme="minorHAnsi"/>
        </w:rPr>
      </w:pPr>
    </w:p>
    <w:p w:rsidR="00A94B8F" w:rsidRPr="00FC52B9" w:rsidRDefault="00A94B8F" w:rsidP="00A94B8F">
      <w:pPr>
        <w:pStyle w:val="Nothing"/>
        <w:rPr>
          <w:rFonts w:asciiTheme="minorHAnsi" w:hAnsiTheme="minorHAnsi"/>
        </w:rPr>
      </w:pPr>
    </w:p>
    <w:p w:rsidR="00A94B8F" w:rsidRPr="00FC52B9" w:rsidRDefault="00A94B8F" w:rsidP="00A94B8F">
      <w:pPr>
        <w:pStyle w:val="Heading4"/>
        <w:rPr>
          <w:rFonts w:asciiTheme="minorHAnsi" w:hAnsiTheme="minorHAnsi"/>
        </w:rPr>
      </w:pPr>
      <w:r w:rsidRPr="00FC52B9">
        <w:rPr>
          <w:rFonts w:asciiTheme="minorHAnsi" w:hAnsiTheme="minorHAnsi"/>
        </w:rPr>
        <w:t>This prevents the ability to affirm the beauty of Black life and modify the conditions of living</w:t>
      </w:r>
    </w:p>
    <w:p w:rsidR="00A94B8F" w:rsidRPr="00FC52B9" w:rsidRDefault="00A94B8F" w:rsidP="00A94B8F">
      <w:pPr>
        <w:pStyle w:val="Nothing"/>
        <w:rPr>
          <w:rStyle w:val="Author-Date"/>
          <w:rFonts w:asciiTheme="minorHAnsi" w:hAnsiTheme="minorHAnsi"/>
          <w:b w:val="0"/>
          <w:szCs w:val="20"/>
        </w:rPr>
      </w:pPr>
      <w:r w:rsidRPr="00FC52B9">
        <w:rPr>
          <w:rStyle w:val="Author-Date"/>
          <w:rFonts w:asciiTheme="minorHAnsi" w:hAnsiTheme="minorHAnsi"/>
        </w:rPr>
        <w:t xml:space="preserve">Glaude </w:t>
      </w:r>
      <w:r w:rsidRPr="00FC52B9">
        <w:rPr>
          <w:rFonts w:asciiTheme="minorHAnsi" w:hAnsiTheme="minorHAnsi"/>
        </w:rPr>
        <w:t>(Professor</w:t>
      </w:r>
      <w:r w:rsidRPr="00FC52B9">
        <w:rPr>
          <w:rFonts w:asciiTheme="minorHAnsi" w:hAnsiTheme="minorHAnsi"/>
          <w:shd w:val="clear" w:color="auto" w:fill="FFFFFF"/>
        </w:rPr>
        <w:t xml:space="preserve"> of Religion and African American Studies, Department of Religion, and Chair, Center for African American </w:t>
      </w:r>
      <w:r w:rsidRPr="00FC52B9">
        <w:rPr>
          <w:rFonts w:asciiTheme="minorHAnsi" w:hAnsiTheme="minorHAnsi"/>
          <w:szCs w:val="20"/>
        </w:rPr>
        <w:t>at Princeton)</w:t>
      </w:r>
      <w:r w:rsidRPr="00FC52B9">
        <w:rPr>
          <w:rStyle w:val="Author-Date"/>
          <w:rFonts w:asciiTheme="minorHAnsi" w:hAnsiTheme="minorHAnsi"/>
        </w:rPr>
        <w:t xml:space="preserve"> 7</w:t>
      </w:r>
    </w:p>
    <w:p w:rsidR="00A94B8F" w:rsidRPr="00FC52B9" w:rsidRDefault="00A94B8F" w:rsidP="00A94B8F">
      <w:pPr>
        <w:pStyle w:val="Nothing"/>
        <w:rPr>
          <w:rFonts w:asciiTheme="minorHAnsi" w:hAnsiTheme="minorHAnsi"/>
        </w:rPr>
      </w:pPr>
      <w:r w:rsidRPr="00FC52B9">
        <w:rPr>
          <w:rFonts w:asciiTheme="minorHAnsi" w:hAnsiTheme="minorHAnsi"/>
        </w:rPr>
        <w:t>(EDDIE S. GLAUDE JR., In a Shade of Blue: Pragmatism and the</w:t>
      </w:r>
      <w:r w:rsidRPr="00FC52B9">
        <w:rPr>
          <w:rFonts w:ascii="Calibri" w:hAnsi="Calibri" w:cs="Calibri"/>
        </w:rPr>
        <w:t> </w:t>
      </w:r>
      <w:r w:rsidRPr="00FC52B9">
        <w:rPr>
          <w:rFonts w:asciiTheme="minorHAnsi" w:hAnsiTheme="minorHAnsi"/>
        </w:rPr>
        <w:t>Politics of Black America, Pg. 110)</w:t>
      </w:r>
    </w:p>
    <w:p w:rsidR="00A94B8F" w:rsidRPr="00FC52B9" w:rsidRDefault="00A94B8F" w:rsidP="00A94B8F">
      <w:pPr>
        <w:pStyle w:val="Nothing"/>
        <w:rPr>
          <w:rFonts w:asciiTheme="minorHAnsi" w:hAnsiTheme="minorHAnsi"/>
        </w:rPr>
      </w:pP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My general aim in this chapter has been to insist on the complexity of African American religious life and to resist naive attempts to reduce that complexity to an easily manageable political reality—a tendency that is, I believe, typical of this country's melodramatic approach to the problem of race. I am of the firm </w:t>
      </w:r>
      <w:proofErr w:type="gramStart"/>
      <w:r w:rsidRPr="00FC52B9">
        <w:rPr>
          <w:rFonts w:asciiTheme="minorHAnsi" w:hAnsiTheme="minorHAnsi"/>
        </w:rPr>
        <w:t>belief  that</w:t>
      </w:r>
      <w:proofErr w:type="gramEnd"/>
      <w:r w:rsidRPr="00FC52B9">
        <w:rPr>
          <w:rFonts w:asciiTheme="minorHAnsi" w:hAnsiTheme="minorHAnsi"/>
        </w:rPr>
        <w:t xml:space="preserve"> </w:t>
      </w:r>
      <w:r w:rsidRPr="00FC52B9">
        <w:rPr>
          <w:rStyle w:val="StyleUnderline"/>
          <w:rFonts w:asciiTheme="minorHAnsi" w:hAnsiTheme="minorHAnsi"/>
        </w:rPr>
        <w:t>appeals to a fixed and stable notion of black identity</w:t>
      </w:r>
      <w:r w:rsidRPr="00FC52B9">
        <w:rPr>
          <w:rFonts w:asciiTheme="minorHAnsi" w:hAnsiTheme="minorHAnsi"/>
        </w:rPr>
        <w:t xml:space="preserve">, to a conception of history as a storehouse stocked with answers to all our problems, or appeals to an idea of black agency that presumes our inclination to resist </w:t>
      </w:r>
      <w:r w:rsidRPr="00FC52B9">
        <w:rPr>
          <w:rStyle w:val="StyleUnderline"/>
          <w:rFonts w:asciiTheme="minorHAnsi" w:hAnsiTheme="minorHAnsi"/>
        </w:rPr>
        <w:t>limit our imaginations and in various ways blunt our capacity to modify our conditions of living</w:t>
      </w:r>
      <w:r w:rsidRPr="00FC52B9">
        <w:rPr>
          <w:rFonts w:asciiTheme="minorHAnsi" w:hAnsiTheme="minorHAnsi"/>
        </w:rPr>
        <w:t xml:space="preserve">, precisely because each denies the active work e do in the face of problematic situations. Such appeals too often direct our attention to antecedent and not consequent phenomena. </w:t>
      </w:r>
      <w:r w:rsidRPr="00FC52B9">
        <w:rPr>
          <w:rStyle w:val="StyleUnderline"/>
          <w:rFonts w:asciiTheme="minorHAnsi" w:hAnsiTheme="minorHAnsi"/>
        </w:rPr>
        <w:t>They seek to tame the</w:t>
      </w:r>
      <w:r w:rsidRPr="00FC52B9">
        <w:rPr>
          <w:rFonts w:asciiTheme="minorHAnsi" w:hAnsiTheme="minorHAnsi"/>
        </w:rPr>
        <w:t xml:space="preserve"> potential </w:t>
      </w:r>
      <w:r w:rsidRPr="00FC52B9">
        <w:rPr>
          <w:rStyle w:val="StyleUnderline"/>
          <w:rFonts w:asciiTheme="minorHAnsi" w:hAnsiTheme="minorHAnsi"/>
        </w:rPr>
        <w:t xml:space="preserve">chaos of contingency but end up obscuring the moral imperative that we act </w:t>
      </w:r>
      <w:r w:rsidRPr="00FC52B9">
        <w:rPr>
          <w:rFonts w:asciiTheme="minorHAnsi" w:hAnsiTheme="minorHAnsi"/>
        </w:rPr>
        <w:t xml:space="preserve">intelligently and earn our deaths </w:t>
      </w:r>
      <w:r w:rsidRPr="00FC52B9">
        <w:rPr>
          <w:rStyle w:val="StyleUnderline"/>
          <w:rFonts w:asciiTheme="minorHAnsi" w:hAnsiTheme="minorHAnsi"/>
        </w:rPr>
        <w:t>by passionately embracing the conundrum of life</w:t>
      </w:r>
      <w:r w:rsidRPr="00FC52B9">
        <w:rPr>
          <w:rFonts w:asciiTheme="minorHAnsi" w:hAnsiTheme="minorHAnsi"/>
        </w:rPr>
        <w:t xml:space="preserve">. In short, </w:t>
      </w:r>
      <w:r w:rsidRPr="00FC52B9">
        <w:rPr>
          <w:rStyle w:val="StyleUnderline"/>
          <w:rFonts w:asciiTheme="minorHAnsi" w:hAnsiTheme="minorHAnsi"/>
        </w:rPr>
        <w:t>bad thinking about African American history, identity, and agency compromises</w:t>
      </w:r>
      <w:r w:rsidRPr="00FC52B9">
        <w:rPr>
          <w:rFonts w:asciiTheme="minorHAnsi" w:hAnsiTheme="minorHAnsi"/>
        </w:rPr>
        <w:t xml:space="preserve"> </w:t>
      </w:r>
      <w:r w:rsidRPr="00FC52B9">
        <w:rPr>
          <w:rStyle w:val="StyleUnderline"/>
          <w:rFonts w:asciiTheme="minorHAnsi" w:hAnsiTheme="minorHAnsi"/>
        </w:rPr>
        <w:t>what James Baldwin referred to as all of that beauty</w:t>
      </w:r>
      <w:r w:rsidRPr="00FC52B9">
        <w:rPr>
          <w:rFonts w:asciiTheme="minorHAnsi" w:hAnsiTheme="minorHAnsi"/>
        </w:rPr>
        <w:t>—</w:t>
      </w:r>
      <w:r w:rsidRPr="00FC52B9">
        <w:rPr>
          <w:rStyle w:val="StyleUnderline"/>
          <w:rFonts w:asciiTheme="minorHAnsi" w:hAnsiTheme="minorHAnsi"/>
        </w:rPr>
        <w:t>those</w:t>
      </w:r>
      <w:r w:rsidRPr="00FC52B9">
        <w:rPr>
          <w:rFonts w:asciiTheme="minorHAnsi" w:hAnsiTheme="minorHAnsi"/>
        </w:rPr>
        <w:t xml:space="preserve"> funded </w:t>
      </w:r>
      <w:r w:rsidRPr="00FC52B9">
        <w:rPr>
          <w:rStyle w:val="StyleUnderline"/>
          <w:rFonts w:asciiTheme="minorHAnsi" w:hAnsiTheme="minorHAnsi"/>
        </w:rPr>
        <w:t>experiences</w:t>
      </w:r>
      <w:r w:rsidRPr="00FC52B9">
        <w:rPr>
          <w:rFonts w:asciiTheme="minorHAnsi" w:hAnsiTheme="minorHAnsi"/>
        </w:rPr>
        <w:t xml:space="preserve">, colored in a dark shade of blue, </w:t>
      </w:r>
      <w:r w:rsidRPr="00FC52B9">
        <w:rPr>
          <w:rStyle w:val="StyleUnderline"/>
          <w:rFonts w:asciiTheme="minorHAnsi" w:hAnsiTheme="minorHAnsi"/>
        </w:rPr>
        <w:t>that enable us to invade the future with a bit more than luck.</w:t>
      </w:r>
    </w:p>
    <w:p w:rsidR="00A94B8F" w:rsidRPr="00FC52B9" w:rsidRDefault="00A94B8F" w:rsidP="00A94B8F">
      <w:pPr>
        <w:pStyle w:val="Nothing"/>
        <w:rPr>
          <w:rFonts w:asciiTheme="minorHAnsi" w:hAnsiTheme="minorHAnsi"/>
          <w:b/>
          <w:sz w:val="28"/>
        </w:rPr>
      </w:pPr>
    </w:p>
    <w:p w:rsidR="00A94B8F" w:rsidRPr="00FC52B9" w:rsidRDefault="00A94B8F" w:rsidP="00A94B8F">
      <w:pPr>
        <w:pStyle w:val="Nothing"/>
        <w:rPr>
          <w:rFonts w:asciiTheme="minorHAnsi" w:hAnsiTheme="minorHAnsi"/>
        </w:rPr>
      </w:pPr>
    </w:p>
    <w:p w:rsidR="00A94B8F" w:rsidRPr="00FC52B9" w:rsidRDefault="00A94B8F" w:rsidP="00A94B8F">
      <w:pPr>
        <w:pStyle w:val="Nothing"/>
        <w:rPr>
          <w:rFonts w:asciiTheme="minorHAnsi" w:hAnsiTheme="minorHAnsi"/>
        </w:rPr>
      </w:pPr>
    </w:p>
    <w:p w:rsidR="00A94B8F" w:rsidRPr="00FC52B9" w:rsidRDefault="00190299" w:rsidP="00A94B8F">
      <w:pPr>
        <w:pStyle w:val="Heading3"/>
        <w:rPr>
          <w:rFonts w:asciiTheme="minorHAnsi" w:hAnsiTheme="minorHAnsi"/>
        </w:rPr>
      </w:pPr>
      <w:r w:rsidRPr="00FC52B9">
        <w:rPr>
          <w:rFonts w:asciiTheme="minorHAnsi" w:hAnsiTheme="minorHAnsi"/>
        </w:rPr>
        <w:t>AT Middle Passage/Bill of Sale</w:t>
      </w:r>
    </w:p>
    <w:p w:rsidR="00A94B8F" w:rsidRPr="00FC52B9" w:rsidRDefault="00A94B8F" w:rsidP="00A94B8F">
      <w:pPr>
        <w:pStyle w:val="Nothing"/>
        <w:rPr>
          <w:rFonts w:asciiTheme="minorHAnsi" w:hAnsiTheme="minorHAnsi"/>
        </w:rPr>
      </w:pPr>
    </w:p>
    <w:p w:rsidR="00A94B8F" w:rsidRPr="00FC52B9" w:rsidRDefault="00A94B8F" w:rsidP="00A94B8F">
      <w:pPr>
        <w:pStyle w:val="Heading4"/>
        <w:rPr>
          <w:rFonts w:asciiTheme="minorHAnsi" w:hAnsiTheme="minorHAnsi"/>
        </w:rPr>
      </w:pPr>
      <w:r w:rsidRPr="00FC52B9">
        <w:rPr>
          <w:rFonts w:asciiTheme="minorHAnsi" w:hAnsiTheme="minorHAnsi"/>
        </w:rPr>
        <w:t xml:space="preserve">Blackness is dynamic and contingent – structuring it on the Middle Passage is flawed and functions monolithically to conceal the diversity of Black life </w:t>
      </w:r>
    </w:p>
    <w:p w:rsidR="00A94B8F" w:rsidRPr="00FC52B9" w:rsidRDefault="00A94B8F" w:rsidP="00A94B8F">
      <w:pPr>
        <w:pStyle w:val="Nothing"/>
        <w:rPr>
          <w:rStyle w:val="Author-Date"/>
          <w:rFonts w:asciiTheme="minorHAnsi" w:hAnsiTheme="minorHAnsi"/>
        </w:rPr>
      </w:pPr>
      <w:r w:rsidRPr="00FC52B9">
        <w:rPr>
          <w:rStyle w:val="Author-Date"/>
          <w:rFonts w:asciiTheme="minorHAnsi" w:hAnsiTheme="minorHAnsi"/>
        </w:rPr>
        <w:t>Yancy 13</w:t>
      </w:r>
    </w:p>
    <w:p w:rsidR="00A94B8F" w:rsidRPr="00FC52B9" w:rsidRDefault="00A94B8F" w:rsidP="00A94B8F">
      <w:pPr>
        <w:pStyle w:val="Nothing"/>
        <w:rPr>
          <w:rFonts w:asciiTheme="minorHAnsi" w:hAnsiTheme="minorHAnsi"/>
        </w:rPr>
      </w:pPr>
      <w:r w:rsidRPr="00FC52B9">
        <w:rPr>
          <w:rFonts w:asciiTheme="minorHAnsi" w:hAnsiTheme="minorHAnsi"/>
        </w:rPr>
        <w:t>(George, Introduction: Black Philosophy and the Crucible of Lived, The Black Scholar, Vol. 43, No. 4, Special Issue: Role of Black Philosophy (Winter 2013), pp. 5-10)</w:t>
      </w:r>
    </w:p>
    <w:p w:rsidR="00A94B8F" w:rsidRPr="00FC52B9" w:rsidRDefault="00A94B8F" w:rsidP="00A94B8F">
      <w:pPr>
        <w:pStyle w:val="Nothing"/>
        <w:rPr>
          <w:rFonts w:asciiTheme="minorHAnsi" w:hAnsiTheme="minorHAnsi"/>
        </w:rPr>
      </w:pPr>
    </w:p>
    <w:p w:rsidR="00A94B8F" w:rsidRPr="00FC52B9" w:rsidRDefault="00A94B8F" w:rsidP="00FC52B9">
      <w:pPr>
        <w:pStyle w:val="Cards"/>
        <w:ind w:left="0" w:right="0"/>
        <w:rPr>
          <w:rFonts w:asciiTheme="minorHAnsi" w:hAnsiTheme="minorHAnsi" w:cs="Times"/>
        </w:rPr>
      </w:pPr>
      <w:r w:rsidRPr="00FC52B9">
        <w:rPr>
          <w:rFonts w:asciiTheme="minorHAnsi" w:hAnsiTheme="minorHAnsi"/>
        </w:rPr>
        <w:t xml:space="preserve">Consistent with the idea of an open- ended perspective and a diversity of voices, I conceptualize black philosophy within the crucible of </w:t>
      </w:r>
      <w:r w:rsidRPr="00FC52B9">
        <w:rPr>
          <w:rFonts w:asciiTheme="minorHAnsi" w:hAnsiTheme="minorHAnsi"/>
          <w:i/>
          <w:iCs/>
        </w:rPr>
        <w:t xml:space="preserve">lived </w:t>
      </w:r>
      <w:r w:rsidRPr="00FC52B9">
        <w:rPr>
          <w:rFonts w:asciiTheme="minorHAnsi" w:hAnsiTheme="minorHAnsi"/>
        </w:rPr>
        <w:t xml:space="preserve">history. This raises the in- terrelated themes of context, situation, and philosophical thought. Indeed, this dynamic interrelation points to the dialectical rela- tionship between philosophical thought and socio-existential setting. On this score, and as philosopher William R. Jones’s epigraph implies, black philosophy is protean and historically contextual. To refer to “black” philosophy is not to imply a chromosomal matrix out of which philosophical thought </w:t>
      </w:r>
      <w:r w:rsidRPr="00FC52B9">
        <w:rPr>
          <w:rFonts w:asciiTheme="minorHAnsi" w:hAnsiTheme="minorHAnsi"/>
          <w:i/>
          <w:iCs/>
        </w:rPr>
        <w:t xml:space="preserve">causally </w:t>
      </w:r>
      <w:r w:rsidRPr="00FC52B9">
        <w:rPr>
          <w:rFonts w:asciiTheme="minorHAnsi" w:hAnsiTheme="minorHAnsi"/>
        </w:rPr>
        <w:t xml:space="preserve">proceeds. There is no genetic sub- stratum (or biological </w:t>
      </w:r>
      <w:r w:rsidRPr="00FC52B9">
        <w:rPr>
          <w:rFonts w:asciiTheme="minorHAnsi" w:hAnsiTheme="minorHAnsi"/>
          <w:i/>
          <w:iCs/>
        </w:rPr>
        <w:t>telos</w:t>
      </w:r>
      <w:r w:rsidRPr="00FC52B9">
        <w:rPr>
          <w:rFonts w:asciiTheme="minorHAnsi" w:hAnsiTheme="minorHAnsi"/>
        </w:rPr>
        <w:t xml:space="preserve">) that inexorably dictates the existence of black philosophy r the diverse philosophical content and tra- jectories of black philosophy, though the process of racialization is central to thinking about the meaning of black philosophy and its role. And since </w:t>
      </w:r>
      <w:r w:rsidRPr="00FC52B9">
        <w:rPr>
          <w:rStyle w:val="StyleUnderline"/>
          <w:rFonts w:asciiTheme="minorHAnsi" w:hAnsiTheme="minorHAnsi"/>
        </w:rPr>
        <w:t>“blackness” is itself an identity category that has its origins within history</w:t>
      </w:r>
      <w:r w:rsidRPr="00FC52B9">
        <w:rPr>
          <w:rFonts w:asciiTheme="minorHAnsi" w:hAnsiTheme="minorHAnsi"/>
        </w:rPr>
        <w:t xml:space="preserve">, the idea of a </w:t>
      </w:r>
      <w:r w:rsidRPr="00FC52B9">
        <w:rPr>
          <w:rStyle w:val="StyleUnderline"/>
          <w:rFonts w:asciiTheme="minorHAnsi" w:hAnsiTheme="minorHAnsi"/>
        </w:rPr>
        <w:t>black philosophy and its role must be couched within a hermeneutic lens that takes seriously the</w:t>
      </w:r>
      <w:r w:rsidRPr="00FC52B9">
        <w:rPr>
          <w:rFonts w:asciiTheme="minorHAnsi" w:hAnsiTheme="minorHAnsi"/>
        </w:rPr>
        <w:t xml:space="preserve"> dimension of black </w:t>
      </w:r>
      <w:r w:rsidRPr="00FC52B9">
        <w:rPr>
          <w:rFonts w:asciiTheme="minorHAnsi" w:hAnsiTheme="minorHAnsi"/>
          <w:i/>
          <w:iCs/>
        </w:rPr>
        <w:t xml:space="preserve">Erlebnis, </w:t>
      </w:r>
      <w:r w:rsidRPr="00FC52B9">
        <w:rPr>
          <w:rFonts w:asciiTheme="minorHAnsi" w:hAnsiTheme="minorHAnsi"/>
        </w:rPr>
        <w:t xml:space="preserve">through a form </w:t>
      </w:r>
      <w:r w:rsidRPr="00FC52B9">
        <w:rPr>
          <w:rStyle w:val="StyleUnderline"/>
          <w:rFonts w:asciiTheme="minorHAnsi" w:hAnsiTheme="minorHAnsi"/>
        </w:rPr>
        <w:t>of lived experience that is not homogenous for all of those who identify as black people even as there are shared dimensions of historical and contemporary forms of black oppression</w:t>
      </w:r>
      <w:r w:rsidRPr="00FC52B9">
        <w:rPr>
          <w:rFonts w:asciiTheme="minorHAnsi" w:hAnsiTheme="minorHAnsi"/>
        </w:rPr>
        <w:t>, marginalization, and dehumanization.</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In my book </w:t>
      </w:r>
      <w:r w:rsidRPr="00FC52B9">
        <w:rPr>
          <w:rFonts w:asciiTheme="minorHAnsi" w:hAnsiTheme="minorHAnsi"/>
          <w:i/>
          <w:iCs/>
        </w:rPr>
        <w:t>Black Bodies, White Gazes,</w:t>
      </w:r>
      <w:r w:rsidRPr="00FC52B9">
        <w:rPr>
          <w:rFonts w:asciiTheme="minorHAnsi" w:hAnsiTheme="minorHAnsi"/>
          <w:position w:val="10"/>
          <w:sz w:val="18"/>
          <w:szCs w:val="18"/>
        </w:rPr>
        <w:t xml:space="preserve"> </w:t>
      </w:r>
      <w:r w:rsidRPr="00FC52B9">
        <w:rPr>
          <w:rFonts w:asciiTheme="minorHAnsi" w:hAnsiTheme="minorHAnsi"/>
        </w:rPr>
        <w:t xml:space="preserve">I point to the middle passage as the crucible in terms of which black identity is marked and the black body is ontologically truncated and returned to itself as distorted and mon- strous, thus locating the black body within a context of anti-black racism. Theorizing the black body from this location critiques an ontogenic perspective and raises </w:t>
      </w:r>
      <w:proofErr w:type="gramStart"/>
      <w:r w:rsidRPr="00FC52B9">
        <w:rPr>
          <w:rFonts w:asciiTheme="minorHAnsi" w:hAnsiTheme="minorHAnsi"/>
        </w:rPr>
        <w:t>the is</w:t>
      </w:r>
      <w:proofErr w:type="gramEnd"/>
      <w:r w:rsidRPr="00FC52B9">
        <w:rPr>
          <w:rFonts w:asciiTheme="minorHAnsi" w:hAnsiTheme="minorHAnsi"/>
        </w:rPr>
        <w:t xml:space="preserve">- sue of the sociogenic. </w:t>
      </w:r>
      <w:r w:rsidRPr="00FC52B9">
        <w:rPr>
          <w:rStyle w:val="StyleUnderline"/>
          <w:rFonts w:asciiTheme="minorHAnsi" w:hAnsiTheme="minorHAnsi"/>
        </w:rPr>
        <w:t>The middle passage</w:t>
      </w:r>
      <w:r w:rsidRPr="00FC52B9">
        <w:rPr>
          <w:rFonts w:asciiTheme="minorHAnsi" w:hAnsiTheme="minorHAnsi"/>
        </w:rPr>
        <w:t xml:space="preserve">, I argue, </w:t>
      </w:r>
      <w:r w:rsidRPr="00FC52B9">
        <w:rPr>
          <w:rStyle w:val="StyleUnderline"/>
          <w:rFonts w:asciiTheme="minorHAnsi" w:hAnsiTheme="minorHAnsi"/>
        </w:rPr>
        <w:t>functions as that space of death</w:t>
      </w:r>
      <w:r w:rsidRPr="00FC52B9">
        <w:rPr>
          <w:rFonts w:asciiTheme="minorHAnsi" w:hAnsiTheme="minorHAnsi"/>
        </w:rPr>
        <w:t xml:space="preserve">, do- cility, amalgamation, and resistance that is important for comprehending black people in North America. So, it becomes a central existential and social ontological motif through which I theorize what it means to be black and how I understand black philosophy and its role. </w:t>
      </w:r>
      <w:r w:rsidRPr="00FC52B9">
        <w:rPr>
          <w:rStyle w:val="StyleUnderline"/>
          <w:rFonts w:asciiTheme="minorHAnsi" w:hAnsiTheme="minorHAnsi"/>
        </w:rPr>
        <w:t>Yet, it is important to note that those black bodies were scattered and not confined to North America</w:t>
      </w:r>
      <w:r w:rsidRPr="00FC52B9">
        <w:rPr>
          <w:rFonts w:asciiTheme="minorHAnsi" w:hAnsiTheme="minorHAnsi"/>
        </w:rPr>
        <w:t xml:space="preserve">. So, I think that it is important to theorize the ways in which that oceanic experience shaped other black bodies that were dispersed throughout the world. As such, then, </w:t>
      </w:r>
      <w:r w:rsidRPr="00FC52B9">
        <w:rPr>
          <w:rStyle w:val="StyleUnderline"/>
          <w:rFonts w:asciiTheme="minorHAnsi" w:hAnsiTheme="minorHAnsi"/>
        </w:rPr>
        <w:t>one must be attentive to and examine the different genealogies and phenomenological configurations that speak not only to those bodies that were not enslaved in North America, but also speak to those black bodies that did not arrive at their “destinies” through the transatlantic slave trade at all</w:t>
      </w:r>
      <w:r w:rsidRPr="00FC52B9">
        <w:rPr>
          <w:rFonts w:asciiTheme="minorHAnsi" w:hAnsiTheme="minorHAnsi"/>
        </w:rPr>
        <w:t xml:space="preserve">. </w:t>
      </w:r>
      <w:r w:rsidRPr="00FC52B9">
        <w:rPr>
          <w:rStyle w:val="StyleUnderline"/>
          <w:rFonts w:asciiTheme="minorHAnsi" w:hAnsiTheme="minorHAnsi"/>
        </w:rPr>
        <w:t>This raises important questions regarding the lived meaning of “blackness” and how blackness is differentially defined diachronically and in terms of points of geo- graphical origin, suggesting that blackness is dynamically protean</w:t>
      </w:r>
      <w:r w:rsidRPr="00FC52B9">
        <w:rPr>
          <w:rFonts w:asciiTheme="minorHAnsi" w:hAnsiTheme="minorHAnsi"/>
        </w:rPr>
        <w:t>.</w:t>
      </w:r>
    </w:p>
    <w:p w:rsidR="00A94B8F" w:rsidRPr="00FC52B9" w:rsidRDefault="00A94B8F" w:rsidP="00FC52B9">
      <w:pPr>
        <w:pStyle w:val="Cards"/>
        <w:ind w:left="0" w:right="0"/>
        <w:rPr>
          <w:rFonts w:asciiTheme="minorHAnsi" w:hAnsiTheme="minorHAnsi"/>
        </w:rPr>
      </w:pPr>
      <w:r w:rsidRPr="00FC52B9">
        <w:rPr>
          <w:rStyle w:val="StyleUnderline"/>
          <w:rFonts w:asciiTheme="minorHAnsi" w:hAnsiTheme="minorHAnsi"/>
        </w:rPr>
        <w:t xml:space="preserve">Although above I point to the middle pas- sage as the matrix in terms of which black identity is shaped, we must be cognizant of how black identity and black subjectivity can be </w:t>
      </w:r>
      <w:r w:rsidRPr="00FC52B9">
        <w:rPr>
          <w:rStyle w:val="DebateUnderline"/>
          <w:rFonts w:asciiTheme="minorHAnsi" w:hAnsiTheme="minorHAnsi"/>
          <w:sz w:val="28"/>
          <w:szCs w:val="28"/>
        </w:rPr>
        <w:t>erroneously tethered</w:t>
      </w:r>
      <w:r w:rsidRPr="00FC52B9">
        <w:rPr>
          <w:rStyle w:val="StyleUnderline"/>
          <w:rFonts w:asciiTheme="minorHAnsi" w:hAnsiTheme="minorHAnsi"/>
        </w:rPr>
        <w:t xml:space="preserve"> to that moment in time and physical space</w:t>
      </w:r>
      <w:proofErr w:type="gramStart"/>
      <w:r w:rsidRPr="00FC52B9">
        <w:rPr>
          <w:rStyle w:val="StyleUnderline"/>
          <w:rFonts w:asciiTheme="minorHAnsi" w:hAnsiTheme="minorHAnsi"/>
        </w:rPr>
        <w:t>,</w:t>
      </w:r>
      <w:r w:rsidRPr="00FC52B9">
        <w:rPr>
          <w:rFonts w:asciiTheme="minorHAnsi" w:hAnsiTheme="minorHAnsi"/>
          <w:position w:val="10"/>
          <w:sz w:val="18"/>
          <w:szCs w:val="18"/>
        </w:rPr>
        <w:t>3</w:t>
      </w:r>
      <w:proofErr w:type="gramEnd"/>
      <w:r w:rsidRPr="00FC52B9">
        <w:rPr>
          <w:rFonts w:asciiTheme="minorHAnsi" w:hAnsiTheme="minorHAnsi"/>
          <w:position w:val="10"/>
          <w:sz w:val="18"/>
          <w:szCs w:val="18"/>
        </w:rPr>
        <w:t xml:space="preserve"> </w:t>
      </w:r>
      <w:r w:rsidRPr="00FC52B9">
        <w:rPr>
          <w:rStyle w:val="StyleUnderline"/>
          <w:rFonts w:asciiTheme="minorHAnsi" w:hAnsiTheme="minorHAnsi"/>
        </w:rPr>
        <w:t>which then raises the issue of how a specific black historical narrative can function monolithically and thus exclude those black bodies that don’t narrativize the middle passage in the same way or even at all</w:t>
      </w:r>
      <w:r w:rsidRPr="00FC52B9">
        <w:rPr>
          <w:rFonts w:asciiTheme="minorHAnsi" w:hAnsiTheme="minorHAnsi"/>
        </w:rPr>
        <w:t xml:space="preserve">. While I will not pursue this issue here, I want to be clear that </w:t>
      </w:r>
      <w:r w:rsidRPr="00FC52B9">
        <w:rPr>
          <w:rStyle w:val="StyleUnderline"/>
          <w:rFonts w:asciiTheme="minorHAnsi" w:hAnsiTheme="minorHAnsi"/>
        </w:rPr>
        <w:t>there is a diverse “terrain of blackness”</w:t>
      </w:r>
      <w:r w:rsidRPr="00FC52B9">
        <w:rPr>
          <w:rFonts w:asciiTheme="minorHAnsi" w:hAnsiTheme="minorHAnsi"/>
        </w:rPr>
        <w:t xml:space="preserve"> in terms of the changing landscape and mean- ing of blackness and that this change im- pacts </w:t>
      </w:r>
      <w:r w:rsidRPr="00FC52B9">
        <w:rPr>
          <w:rStyle w:val="StyleUnderline"/>
          <w:rFonts w:asciiTheme="minorHAnsi" w:hAnsiTheme="minorHAnsi"/>
        </w:rPr>
        <w:t>differential experiences for those who consider themselves black people</w:t>
      </w:r>
      <w:r w:rsidRPr="00FC52B9">
        <w:rPr>
          <w:rFonts w:asciiTheme="minorHAnsi" w:hAnsiTheme="minorHAnsi"/>
        </w:rPr>
        <w:t>. Indeed, such differential experiences</w:t>
      </w:r>
      <w:r w:rsidRPr="00FC52B9">
        <w:rPr>
          <w:rStyle w:val="StyleUnderline"/>
          <w:rFonts w:asciiTheme="minorHAnsi" w:hAnsiTheme="minorHAnsi"/>
        </w:rPr>
        <w:t xml:space="preserve"> have an impact on how we think about the dynamics of black identity and black philosophizing, and the latter’s key normative assumptions</w:t>
      </w:r>
      <w:r w:rsidRPr="00FC52B9">
        <w:rPr>
          <w:rFonts w:asciiTheme="minorHAnsi" w:hAnsiTheme="minorHAnsi"/>
          <w:b/>
        </w:rPr>
        <w:t>,</w:t>
      </w:r>
      <w:r w:rsidRPr="00FC52B9">
        <w:rPr>
          <w:rFonts w:asciiTheme="minorHAnsi" w:hAnsiTheme="minorHAnsi"/>
        </w:rPr>
        <w:t xml:space="preserve"> mo- dalities, and different morphologies of ques- tions and responses that emerge. My point is to remain critically cognizant of the ways in which I privilege the middle passage and how that privileging might function as a his- torical gap for black people who neverthe- less see themselves as black and yet whose experiences are shaped differently, though not incommensurably vis-à-vis other black people who contend with anti-black racism.</w:t>
      </w:r>
    </w:p>
    <w:p w:rsidR="00A94B8F" w:rsidRPr="00FC52B9" w:rsidRDefault="00A94B8F" w:rsidP="00A94B8F">
      <w:pPr>
        <w:pStyle w:val="Nothing"/>
        <w:rPr>
          <w:rFonts w:asciiTheme="minorHAnsi" w:hAnsiTheme="minorHAnsi"/>
        </w:rPr>
      </w:pPr>
    </w:p>
    <w:p w:rsidR="00A94B8F" w:rsidRPr="00FC52B9" w:rsidRDefault="00A94B8F" w:rsidP="00A94B8F">
      <w:pPr>
        <w:pStyle w:val="Nothing"/>
        <w:rPr>
          <w:rFonts w:asciiTheme="minorHAnsi" w:hAnsiTheme="minorHAnsi"/>
        </w:rPr>
      </w:pPr>
    </w:p>
    <w:p w:rsidR="00A94B8F" w:rsidRPr="00FC52B9" w:rsidRDefault="00190299" w:rsidP="00A94B8F">
      <w:pPr>
        <w:pStyle w:val="Heading3"/>
        <w:rPr>
          <w:rFonts w:asciiTheme="minorHAnsi" w:hAnsiTheme="minorHAnsi"/>
        </w:rPr>
      </w:pPr>
      <w:r w:rsidRPr="00FC52B9">
        <w:rPr>
          <w:rFonts w:asciiTheme="minorHAnsi" w:hAnsiTheme="minorHAnsi"/>
        </w:rPr>
        <w:t>AT</w:t>
      </w:r>
      <w:r w:rsidR="00A94B8F" w:rsidRPr="00FC52B9">
        <w:rPr>
          <w:rFonts w:asciiTheme="minorHAnsi" w:hAnsiTheme="minorHAnsi"/>
        </w:rPr>
        <w:t xml:space="preserve"> Blackness = Negativity</w:t>
      </w:r>
    </w:p>
    <w:p w:rsidR="00A94B8F" w:rsidRPr="00FC52B9" w:rsidRDefault="00A94B8F" w:rsidP="00A94B8F">
      <w:pPr>
        <w:pStyle w:val="Nothing"/>
        <w:rPr>
          <w:rFonts w:asciiTheme="minorHAnsi" w:hAnsiTheme="minorHAnsi"/>
        </w:rPr>
      </w:pPr>
    </w:p>
    <w:p w:rsidR="00A94B8F" w:rsidRPr="00FC52B9" w:rsidRDefault="00A94B8F" w:rsidP="00A94B8F">
      <w:pPr>
        <w:pStyle w:val="Heading4"/>
        <w:rPr>
          <w:rFonts w:asciiTheme="minorHAnsi" w:hAnsiTheme="minorHAnsi"/>
        </w:rPr>
      </w:pPr>
      <w:r w:rsidRPr="00FC52B9">
        <w:rPr>
          <w:rFonts w:asciiTheme="minorHAnsi" w:hAnsiTheme="minorHAnsi"/>
        </w:rPr>
        <w:t>Defining Blackness as a purely negative erases the joy of black life and prevents action to solve suffering</w:t>
      </w:r>
    </w:p>
    <w:p w:rsidR="00A94B8F" w:rsidRPr="00FC52B9" w:rsidRDefault="00A94B8F" w:rsidP="00A94B8F">
      <w:pPr>
        <w:pStyle w:val="Nothing"/>
        <w:rPr>
          <w:rStyle w:val="Author-Date"/>
          <w:rFonts w:asciiTheme="minorHAnsi" w:hAnsiTheme="minorHAnsi"/>
          <w:b w:val="0"/>
          <w:szCs w:val="20"/>
        </w:rPr>
      </w:pPr>
      <w:r w:rsidRPr="00FC52B9">
        <w:rPr>
          <w:rStyle w:val="Author-Date"/>
          <w:rFonts w:asciiTheme="minorHAnsi" w:hAnsiTheme="minorHAnsi"/>
        </w:rPr>
        <w:t xml:space="preserve">Glaude </w:t>
      </w:r>
      <w:r w:rsidRPr="00FC52B9">
        <w:rPr>
          <w:rFonts w:asciiTheme="minorHAnsi" w:hAnsiTheme="minorHAnsi"/>
        </w:rPr>
        <w:t>(Professor</w:t>
      </w:r>
      <w:r w:rsidRPr="00FC52B9">
        <w:rPr>
          <w:rFonts w:asciiTheme="minorHAnsi" w:hAnsiTheme="minorHAnsi"/>
          <w:shd w:val="clear" w:color="auto" w:fill="FFFFFF"/>
        </w:rPr>
        <w:t xml:space="preserve"> of Religion and African American Studies, Department of Religion, and Chair, Center for African American </w:t>
      </w:r>
      <w:r w:rsidRPr="00FC52B9">
        <w:rPr>
          <w:rFonts w:asciiTheme="minorHAnsi" w:hAnsiTheme="minorHAnsi"/>
          <w:szCs w:val="20"/>
        </w:rPr>
        <w:t>at Princeton)</w:t>
      </w:r>
      <w:r w:rsidRPr="00FC52B9">
        <w:rPr>
          <w:rStyle w:val="Author-Date"/>
          <w:rFonts w:asciiTheme="minorHAnsi" w:hAnsiTheme="minorHAnsi"/>
        </w:rPr>
        <w:t xml:space="preserve"> 7</w:t>
      </w:r>
    </w:p>
    <w:p w:rsidR="00A94B8F" w:rsidRPr="00FC52B9" w:rsidRDefault="00A94B8F" w:rsidP="00A94B8F">
      <w:pPr>
        <w:widowControl w:val="0"/>
        <w:autoSpaceDE w:val="0"/>
        <w:autoSpaceDN w:val="0"/>
        <w:adjustRightInd w:val="0"/>
        <w:spacing w:after="240"/>
        <w:rPr>
          <w:rFonts w:asciiTheme="minorHAnsi" w:eastAsia="Times New Roman" w:hAnsiTheme="minorHAnsi" w:cs="Times"/>
          <w:sz w:val="24"/>
        </w:rPr>
      </w:pPr>
      <w:r w:rsidRPr="00FC52B9">
        <w:rPr>
          <w:rFonts w:asciiTheme="minorHAnsi" w:hAnsiTheme="minorHAnsi"/>
        </w:rPr>
        <w:t>(EDDIE S. GLAUDE JR., In a Shade of Blue: Pragmatism and the</w:t>
      </w:r>
      <w:r w:rsidRPr="00FC52B9">
        <w:rPr>
          <w:rFonts w:cs="Calibri"/>
        </w:rPr>
        <w:t> </w:t>
      </w:r>
      <w:r w:rsidRPr="00FC52B9">
        <w:rPr>
          <w:rFonts w:asciiTheme="minorHAnsi" w:hAnsiTheme="minorHAnsi"/>
        </w:rPr>
        <w:t>Politics of Black America, Pg. 78-9)</w:t>
      </w:r>
    </w:p>
    <w:p w:rsidR="00A94B8F" w:rsidRPr="00FC52B9" w:rsidRDefault="00A94B8F" w:rsidP="00FC52B9">
      <w:pPr>
        <w:pStyle w:val="Cards"/>
        <w:ind w:left="0" w:right="0"/>
        <w:rPr>
          <w:rFonts w:asciiTheme="minorHAnsi" w:hAnsiTheme="minorHAnsi"/>
        </w:rPr>
      </w:pPr>
      <w:r w:rsidRPr="00FC52B9">
        <w:rPr>
          <w:rStyle w:val="StyleUnderline"/>
          <w:rFonts w:asciiTheme="minorHAnsi" w:hAnsiTheme="minorHAnsi"/>
        </w:rPr>
        <w:t>Metaphysical claims are collapsed here into ontological claims and the re- sult</w:t>
      </w:r>
      <w:r w:rsidRPr="00FC52B9">
        <w:rPr>
          <w:rFonts w:asciiTheme="minorHAnsi" w:hAnsiTheme="minorHAnsi"/>
        </w:rPr>
        <w:t xml:space="preserve">, despite Cone's protestations, </w:t>
      </w:r>
      <w:r w:rsidRPr="00FC52B9">
        <w:rPr>
          <w:rStyle w:val="StyleUnderline"/>
          <w:rFonts w:asciiTheme="minorHAnsi" w:hAnsiTheme="minorHAnsi"/>
        </w:rPr>
        <w:t>is a reification of blackness</w:t>
      </w:r>
      <w:r w:rsidRPr="00FC52B9">
        <w:rPr>
          <w:rFonts w:asciiTheme="minorHAnsi" w:hAnsiTheme="minorHAnsi"/>
        </w:rPr>
        <w:t xml:space="preserve">. Tradition and History, far wiser than we will ever be, have settled the problems of our living in advance of our experience. </w:t>
      </w:r>
      <w:r w:rsidRPr="00FC52B9">
        <w:rPr>
          <w:rStyle w:val="StyleUnderline"/>
          <w:rFonts w:asciiTheme="minorHAnsi" w:hAnsiTheme="minorHAnsi"/>
        </w:rPr>
        <w:t>The meanings of African American historical experiences are</w:t>
      </w:r>
      <w:r w:rsidRPr="00FC52B9">
        <w:rPr>
          <w:rFonts w:asciiTheme="minorHAnsi" w:hAnsiTheme="minorHAnsi"/>
        </w:rPr>
        <w:t xml:space="preserve"> thus </w:t>
      </w:r>
      <w:r w:rsidRPr="00FC52B9">
        <w:rPr>
          <w:rStyle w:val="StyleUnderline"/>
          <w:rFonts w:asciiTheme="minorHAnsi" w:hAnsiTheme="minorHAnsi"/>
        </w:rPr>
        <w:t>oversimplified</w:t>
      </w:r>
      <w:r w:rsidRPr="00FC52B9">
        <w:rPr>
          <w:rFonts w:asciiTheme="minorHAnsi" w:hAnsiTheme="minorHAnsi"/>
        </w:rPr>
        <w:t xml:space="preserve">. </w:t>
      </w:r>
      <w:r w:rsidRPr="00FC52B9">
        <w:rPr>
          <w:rStyle w:val="StyleUnderline"/>
          <w:rFonts w:asciiTheme="minorHAnsi" w:hAnsiTheme="minorHAnsi"/>
        </w:rPr>
        <w:t>The complexity of in- dividual African American lives denied</w:t>
      </w:r>
      <w:r w:rsidRPr="00FC52B9">
        <w:rPr>
          <w:rFonts w:asciiTheme="minorHAnsi" w:hAnsiTheme="minorHAnsi"/>
        </w:rPr>
        <w:t xml:space="preserve">. </w:t>
      </w:r>
      <w:r w:rsidRPr="00FC52B9">
        <w:rPr>
          <w:rStyle w:val="StyleUnderline"/>
          <w:rFonts w:asciiTheme="minorHAnsi" w:hAnsiTheme="minorHAnsi"/>
        </w:rPr>
        <w:t>Such a view of history can deny us the power of reflexive thought</w:t>
      </w:r>
      <w:r w:rsidRPr="00FC52B9">
        <w:rPr>
          <w:rFonts w:asciiTheme="minorHAnsi" w:hAnsiTheme="minorHAnsi"/>
        </w:rPr>
        <w:t xml:space="preserve"> about ourselves and our interactions with the world, </w:t>
      </w:r>
      <w:r w:rsidRPr="00FC52B9">
        <w:rPr>
          <w:rStyle w:val="StyleUnderline"/>
          <w:rFonts w:asciiTheme="minorHAnsi" w:hAnsiTheme="minorHAnsi"/>
        </w:rPr>
        <w:t>the exercise of which informs daily</w:t>
      </w:r>
      <w:r w:rsidRPr="00FC52B9">
        <w:rPr>
          <w:rFonts w:asciiTheme="minorHAnsi" w:hAnsiTheme="minorHAnsi"/>
        </w:rPr>
        <w:t xml:space="preserve">, sometimes tragic, </w:t>
      </w:r>
      <w:r w:rsidRPr="00FC52B9">
        <w:rPr>
          <w:rStyle w:val="StyleUnderline"/>
          <w:rFonts w:asciiTheme="minorHAnsi" w:hAnsiTheme="minorHAnsi"/>
        </w:rPr>
        <w:t>choice sand recognizes the contingency and indeterminacy at the heart of action</w:t>
      </w:r>
      <w:r w:rsidRPr="00FC52B9">
        <w:rPr>
          <w:rFonts w:asciiTheme="minorHAnsi" w:hAnsiTheme="minorHAnsi"/>
          <w:b/>
        </w:rPr>
        <w:t>.</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In my view, three difficulties – descriptive, theoretical and existential- attend such accounts. The descriptive problematic involves the plotline of the story. I am reminded here of James Baldwin and Ralph Ellison’s critique of Richard Wright. Both worried that </w:t>
      </w:r>
      <w:r w:rsidRPr="00FC52B9">
        <w:rPr>
          <w:rStyle w:val="StyleUnderline"/>
          <w:rFonts w:asciiTheme="minorHAnsi" w:hAnsiTheme="minorHAnsi"/>
        </w:rPr>
        <w:t>Wright’s representations of black life betrayed the complexity of African American existence. The same can be said of stories of African American experience that are mainly about liberation and presuppose a subject in constant struggle.</w:t>
      </w:r>
      <w:r w:rsidRPr="00FC52B9">
        <w:rPr>
          <w:rFonts w:asciiTheme="minorHAnsi" w:hAnsiTheme="minorHAnsi"/>
        </w:rPr>
        <w:t xml:space="preserve"> </w:t>
      </w:r>
      <w:r w:rsidRPr="00FC52B9">
        <w:rPr>
          <w:rStyle w:val="StyleUnderline"/>
          <w:rFonts w:asciiTheme="minorHAnsi" w:hAnsiTheme="minorHAnsi"/>
        </w:rPr>
        <w:t>There is much more to our living than simply resisting white supremacy</w:t>
      </w:r>
      <w:r w:rsidRPr="00FC52B9">
        <w:rPr>
          <w:rFonts w:asciiTheme="minorHAnsi" w:hAnsiTheme="minorHAnsi"/>
        </w:rPr>
        <w:t xml:space="preserve">. Moreover, the singular focus often results in a relatively coherent account in which internal fissures of black communities are obscured. </w:t>
      </w:r>
      <w:r w:rsidRPr="00FC52B9">
        <w:rPr>
          <w:rStyle w:val="StyleUnderline"/>
          <w:rFonts w:asciiTheme="minorHAnsi" w:hAnsiTheme="minorHAnsi"/>
        </w:rPr>
        <w:t>Suffering and resistance then subordinate all other considerations—even the differential experience of that suffering and the different aims of resistance</w:t>
      </w:r>
      <w:r w:rsidRPr="00FC52B9">
        <w:rPr>
          <w:rFonts w:asciiTheme="minorHAnsi" w:hAnsiTheme="minorHAnsi"/>
        </w:rPr>
        <w:t>.</w:t>
      </w:r>
    </w:p>
    <w:p w:rsidR="00A94B8F" w:rsidRPr="00FC52B9" w:rsidRDefault="00A94B8F" w:rsidP="00FC52B9">
      <w:pPr>
        <w:pStyle w:val="Cards"/>
        <w:ind w:left="0" w:right="0"/>
        <w:rPr>
          <w:rFonts w:asciiTheme="minorHAnsi" w:hAnsiTheme="minorHAnsi"/>
        </w:rPr>
      </w:pPr>
      <w:r w:rsidRPr="00FC52B9">
        <w:rPr>
          <w:rFonts w:asciiTheme="minorHAnsi" w:hAnsiTheme="minorHAnsi"/>
        </w:rPr>
        <w:t>The theoretical problematic refers to the Christian dimension of the problem of being both black and Christian. Like Anderson, I worry that God talk among black theologians, at least in their worst moments, functions merely as a source of the strenuous mood, serving simply to justify and sanctify a particular political orientation—even though it is precisely in our relation to God and His relation that we resist oppression.24</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Lastly, the existential problematic again entails a simplification of the complexity of African American lives. The existential involves how to live, how to hope, and how to love. But </w:t>
      </w:r>
      <w:r w:rsidRPr="00FC52B9">
        <w:rPr>
          <w:rStyle w:val="StyleUnderline"/>
          <w:rFonts w:asciiTheme="minorHAnsi" w:hAnsiTheme="minorHAnsi"/>
        </w:rPr>
        <w:t>if our lives are reduced simply to struggle and our stories presume an understanding of black agency as always already  political, then the various ways we have come to love and hope are cast into the shadows</w:t>
      </w:r>
      <w:r w:rsidRPr="00FC52B9">
        <w:rPr>
          <w:rFonts w:asciiTheme="minorHAnsi" w:hAnsiTheme="minorHAnsi"/>
        </w:rPr>
        <w:t xml:space="preserve"> as we obsess about politics, narrowly understood, and as History orients us retrospectively, instead of prospectively. </w:t>
      </w:r>
      <w:r w:rsidRPr="00FC52B9">
        <w:rPr>
          <w:rStyle w:val="StyleUnderline"/>
          <w:rFonts w:asciiTheme="minorHAnsi" w:hAnsiTheme="minorHAnsi"/>
        </w:rPr>
        <w:t>We end up, despite our best intentions, ignoring the sheer joy of black life and unwittingly reducing our capacity to reflect and act in light of the hardships of our actual lives.</w:t>
      </w:r>
      <w:r w:rsidRPr="00FC52B9">
        <w:rPr>
          <w:rFonts w:asciiTheme="minorHAnsi" w:hAnsiTheme="minorHAnsi"/>
        </w:rPr>
        <w:t xml:space="preserve"> Perhaps, more importantly, "our ability to make delicate distinctions" is lost as History settles beforehand the difficult existential questions "Who am I?" "How should I live?" and “What should I do?”</w:t>
      </w:r>
    </w:p>
    <w:p w:rsidR="00A94B8F" w:rsidRPr="00FC52B9" w:rsidRDefault="00A94B8F" w:rsidP="00A94B8F">
      <w:pPr>
        <w:pStyle w:val="Nothing"/>
        <w:rPr>
          <w:rFonts w:asciiTheme="minorHAnsi" w:hAnsiTheme="minorHAnsi" w:cs="Times"/>
          <w:sz w:val="24"/>
        </w:rPr>
      </w:pPr>
    </w:p>
    <w:p w:rsidR="00A94B8F" w:rsidRPr="00FC52B9" w:rsidRDefault="00A94B8F" w:rsidP="00A94B8F">
      <w:pPr>
        <w:pStyle w:val="Heading4"/>
        <w:rPr>
          <w:rFonts w:asciiTheme="minorHAnsi" w:hAnsiTheme="minorHAnsi"/>
        </w:rPr>
      </w:pPr>
      <w:r w:rsidRPr="00FC52B9">
        <w:rPr>
          <w:rFonts w:asciiTheme="minorHAnsi" w:hAnsiTheme="minorHAnsi"/>
        </w:rPr>
        <w:t>And it is a false description and ignores the messy realities of African American life</w:t>
      </w:r>
    </w:p>
    <w:p w:rsidR="00A94B8F" w:rsidRPr="00FC52B9" w:rsidRDefault="00A94B8F" w:rsidP="00A94B8F">
      <w:pPr>
        <w:pStyle w:val="Nothing"/>
        <w:rPr>
          <w:rStyle w:val="Author-Date"/>
          <w:rFonts w:asciiTheme="minorHAnsi" w:hAnsiTheme="minorHAnsi"/>
          <w:b w:val="0"/>
          <w:szCs w:val="20"/>
        </w:rPr>
      </w:pPr>
      <w:r w:rsidRPr="00FC52B9">
        <w:rPr>
          <w:rStyle w:val="Author-Date"/>
          <w:rFonts w:asciiTheme="minorHAnsi" w:hAnsiTheme="minorHAnsi"/>
        </w:rPr>
        <w:t xml:space="preserve">Glaude </w:t>
      </w:r>
      <w:r w:rsidRPr="00FC52B9">
        <w:rPr>
          <w:rFonts w:asciiTheme="minorHAnsi" w:hAnsiTheme="minorHAnsi"/>
        </w:rPr>
        <w:t>(Professor</w:t>
      </w:r>
      <w:r w:rsidRPr="00FC52B9">
        <w:rPr>
          <w:rFonts w:asciiTheme="minorHAnsi" w:hAnsiTheme="minorHAnsi"/>
          <w:shd w:val="clear" w:color="auto" w:fill="FFFFFF"/>
        </w:rPr>
        <w:t xml:space="preserve"> of Religion and African American Studies, Department of Religion, and Chair, Center for African American </w:t>
      </w:r>
      <w:r w:rsidRPr="00FC52B9">
        <w:rPr>
          <w:rFonts w:asciiTheme="minorHAnsi" w:hAnsiTheme="minorHAnsi"/>
          <w:szCs w:val="20"/>
        </w:rPr>
        <w:t>at Princeton)</w:t>
      </w:r>
      <w:r w:rsidRPr="00FC52B9">
        <w:rPr>
          <w:rStyle w:val="Author-Date"/>
          <w:rFonts w:asciiTheme="minorHAnsi" w:hAnsiTheme="minorHAnsi"/>
        </w:rPr>
        <w:t xml:space="preserve"> 7</w:t>
      </w:r>
    </w:p>
    <w:p w:rsidR="00A94B8F" w:rsidRPr="00FC52B9" w:rsidRDefault="00A94B8F" w:rsidP="00A94B8F">
      <w:pPr>
        <w:pStyle w:val="Nothing"/>
        <w:rPr>
          <w:rFonts w:asciiTheme="minorHAnsi" w:hAnsiTheme="minorHAnsi"/>
        </w:rPr>
      </w:pPr>
      <w:r w:rsidRPr="00FC52B9">
        <w:rPr>
          <w:rFonts w:asciiTheme="minorHAnsi" w:hAnsiTheme="minorHAnsi"/>
        </w:rPr>
        <w:t>(EDDIE S. GLAUDE JR., In a Shade of Blue: Pragmatism and the</w:t>
      </w:r>
      <w:r w:rsidRPr="00FC52B9">
        <w:rPr>
          <w:rFonts w:ascii="Calibri" w:hAnsi="Calibri" w:cs="Calibri"/>
        </w:rPr>
        <w:t> </w:t>
      </w:r>
      <w:r w:rsidRPr="00FC52B9">
        <w:rPr>
          <w:rFonts w:asciiTheme="minorHAnsi" w:hAnsiTheme="minorHAnsi"/>
        </w:rPr>
        <w:t>Politics of Black America, Pg. 112)</w:t>
      </w:r>
    </w:p>
    <w:p w:rsidR="00A94B8F" w:rsidRPr="00FC52B9" w:rsidRDefault="00A94B8F" w:rsidP="00A94B8F">
      <w:pPr>
        <w:pStyle w:val="Nothing"/>
        <w:rPr>
          <w:rFonts w:asciiTheme="minorHAnsi" w:hAnsiTheme="minorHAnsi"/>
        </w:rPr>
      </w:pPr>
    </w:p>
    <w:p w:rsidR="00A94B8F" w:rsidRPr="00FC52B9" w:rsidRDefault="00A94B8F" w:rsidP="00FC52B9">
      <w:pPr>
        <w:pStyle w:val="Cards"/>
        <w:ind w:left="0" w:right="0"/>
        <w:rPr>
          <w:rFonts w:asciiTheme="minorHAnsi" w:hAnsiTheme="minorHAnsi"/>
          <w:sz w:val="24"/>
        </w:rPr>
      </w:pPr>
      <w:r w:rsidRPr="00FC52B9">
        <w:rPr>
          <w:rFonts w:asciiTheme="minorHAnsi" w:hAnsiTheme="minorHAnsi"/>
        </w:rPr>
        <w:t xml:space="preserve">I do hold the view, however, that </w:t>
      </w:r>
      <w:r w:rsidRPr="00FC52B9">
        <w:rPr>
          <w:rStyle w:val="StyleUnderline"/>
          <w:rFonts w:asciiTheme="minorHAnsi" w:hAnsiTheme="minorHAnsi"/>
        </w:rPr>
        <w:t>much of the politics of the black power era was premised on, problematic conceptions of black identity, history and agency</w:t>
      </w:r>
      <w:r w:rsidRPr="00FC52B9">
        <w:rPr>
          <w:rFonts w:asciiTheme="minorHAnsi" w:hAnsiTheme="minorHAnsi"/>
          <w:sz w:val="24"/>
        </w:rPr>
        <w:t xml:space="preserve"> </w:t>
      </w:r>
      <w:r w:rsidRPr="00FC52B9">
        <w:rPr>
          <w:rFonts w:asciiTheme="minorHAnsi" w:hAnsiTheme="minorHAnsi"/>
        </w:rPr>
        <w:t>such as I have addressed in the previous chapters. In chapter 4, for example, I sought to trouble conceptions of black agency that presuppose a teleology of emancipatory politics. My aim was not to deny the notion of black agency but to insist, given my pragmatic commitments, that agency be viewed as an emergent property of particular</w:t>
      </w:r>
      <w:r w:rsidRPr="00FC52B9">
        <w:rPr>
          <w:rFonts w:asciiTheme="minorHAnsi" w:hAnsiTheme="minorHAnsi"/>
          <w:sz w:val="24"/>
        </w:rPr>
        <w:t xml:space="preserve"> </w:t>
      </w:r>
      <w:r w:rsidRPr="00FC52B9">
        <w:rPr>
          <w:rFonts w:asciiTheme="minorHAnsi" w:hAnsiTheme="minorHAnsi"/>
        </w:rPr>
        <w:t xml:space="preserve">situations. </w:t>
      </w:r>
      <w:r w:rsidRPr="00FC52B9">
        <w:rPr>
          <w:rStyle w:val="StyleUnderline"/>
          <w:rFonts w:asciiTheme="minorHAnsi" w:hAnsiTheme="minorHAnsi"/>
        </w:rPr>
        <w:t>We ought not to offer a phenomenology of black agency as inclined</w:t>
      </w:r>
      <w:r w:rsidRPr="00FC52B9">
        <w:rPr>
          <w:rFonts w:asciiTheme="minorHAnsi" w:hAnsiTheme="minorHAnsi"/>
        </w:rPr>
        <w:t xml:space="preserve">, </w:t>
      </w:r>
      <w:r w:rsidRPr="00FC52B9">
        <w:rPr>
          <w:rStyle w:val="StyleUnderline"/>
          <w:rFonts w:asciiTheme="minorHAnsi" w:hAnsiTheme="minorHAnsi"/>
        </w:rPr>
        <w:t>in advance of the contexts</w:t>
      </w:r>
      <w:r w:rsidRPr="00FC52B9">
        <w:rPr>
          <w:rFonts w:asciiTheme="minorHAnsi" w:hAnsiTheme="minorHAnsi"/>
        </w:rPr>
        <w:t xml:space="preserve"> within which it is exercised, </w:t>
      </w:r>
      <w:r w:rsidRPr="00FC52B9">
        <w:rPr>
          <w:rStyle w:val="StyleUnderline"/>
          <w:rFonts w:asciiTheme="minorHAnsi" w:hAnsiTheme="minorHAnsi"/>
        </w:rPr>
        <w:t>to resist oppression and to seek freedom</w:t>
      </w:r>
      <w:r w:rsidRPr="00FC52B9">
        <w:rPr>
          <w:rFonts w:asciiTheme="minorHAnsi" w:hAnsiTheme="minorHAnsi"/>
        </w:rPr>
        <w:t>. To do so narrows, often in the name of unspecified ideological commitments, our descriptions of what African Americans actually do. This is particularly relevant for characterizations of African American religious life.</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I made this point about description explicit in my earlier discussions of black identity and history. In each instance, I invoked specific political formulations associated with some variant of </w:t>
      </w:r>
      <w:proofErr w:type="gramStart"/>
      <w:r w:rsidRPr="00FC52B9">
        <w:rPr>
          <w:rFonts w:asciiTheme="minorHAnsi" w:hAnsiTheme="minorHAnsi"/>
        </w:rPr>
        <w:t>black nationalist</w:t>
      </w:r>
      <w:proofErr w:type="gramEnd"/>
      <w:r w:rsidRPr="00FC52B9">
        <w:rPr>
          <w:rFonts w:asciiTheme="minorHAnsi" w:hAnsiTheme="minorHAnsi"/>
        </w:rPr>
        <w:t xml:space="preserve"> politics as examples of bad ways of thinking about political and moral matters. Black identity, I argued, should not be thought of as the findings of an archeological project aimed at discovering, once and for all, who we really are. </w:t>
      </w:r>
      <w:r w:rsidRPr="00FC52B9">
        <w:rPr>
          <w:rFonts w:ascii="Calibri" w:hAnsi="Calibri" w:cs="Calibri"/>
        </w:rPr>
        <w:t> </w:t>
      </w:r>
      <w:r w:rsidRPr="00FC52B9">
        <w:rPr>
          <w:rFonts w:asciiTheme="minorHAnsi" w:hAnsiTheme="minorHAnsi"/>
        </w:rPr>
        <w:t xml:space="preserve">And </w:t>
      </w:r>
      <w:r w:rsidRPr="00FC52B9">
        <w:rPr>
          <w:rStyle w:val="StyleUnderline"/>
          <w:rFonts w:asciiTheme="minorHAnsi" w:hAnsiTheme="minorHAnsi"/>
        </w:rPr>
        <w:t>African American history should not be viewed as a reservoir meaning that singularly and prior to individual experience determines who we are and provides us with the tools to become who we are destined to be</w:t>
      </w:r>
      <w:r w:rsidRPr="00FC52B9">
        <w:rPr>
          <w:rFonts w:asciiTheme="minorHAnsi" w:hAnsiTheme="minorHAnsi"/>
        </w:rPr>
        <w:t xml:space="preserve">. </w:t>
      </w:r>
      <w:r w:rsidRPr="00FC52B9">
        <w:rPr>
          <w:rStyle w:val="StyleUnderline"/>
          <w:rFonts w:asciiTheme="minorHAnsi" w:hAnsiTheme="minorHAnsi"/>
        </w:rPr>
        <w:t>These formulations</w:t>
      </w:r>
      <w:r w:rsidRPr="00FC52B9">
        <w:rPr>
          <w:rFonts w:asciiTheme="minorHAnsi" w:hAnsiTheme="minorHAnsi"/>
        </w:rPr>
        <w:t xml:space="preserve">, I maintained, </w:t>
      </w:r>
      <w:r w:rsidRPr="00FC52B9">
        <w:rPr>
          <w:rStyle w:val="StyleUnderline"/>
          <w:rFonts w:asciiTheme="minorHAnsi" w:hAnsiTheme="minorHAnsi"/>
        </w:rPr>
        <w:t>amount to</w:t>
      </w:r>
      <w:r w:rsidRPr="00FC52B9">
        <w:rPr>
          <w:rFonts w:asciiTheme="minorHAnsi" w:hAnsiTheme="minorHAnsi"/>
        </w:rPr>
        <w:t xml:space="preserve"> what can be called </w:t>
      </w:r>
      <w:r w:rsidRPr="00FC52B9">
        <w:rPr>
          <w:rStyle w:val="StyleUnderline"/>
          <w:rFonts w:asciiTheme="minorHAnsi" w:hAnsiTheme="minorHAnsi"/>
        </w:rPr>
        <w:t>black quests for certainty detached from the messy realities of African Americans' actual beliefs, choices, and actions</w:t>
      </w:r>
      <w:r w:rsidRPr="00FC52B9">
        <w:rPr>
          <w:rFonts w:asciiTheme="minorHAnsi" w:hAnsiTheme="minorHAnsi"/>
        </w:rPr>
        <w:t xml:space="preserve">. </w:t>
      </w:r>
      <w:r w:rsidRPr="00FC52B9">
        <w:rPr>
          <w:rStyle w:val="StyleUnderline"/>
          <w:rFonts w:asciiTheme="minorHAnsi" w:hAnsiTheme="minorHAnsi"/>
        </w:rPr>
        <w:t>Such</w:t>
      </w:r>
      <w:r w:rsidRPr="00FC52B9">
        <w:rPr>
          <w:rFonts w:asciiTheme="minorHAnsi" w:hAnsiTheme="minorHAnsi"/>
        </w:rPr>
        <w:t xml:space="preserve"> seeming </w:t>
      </w:r>
      <w:r w:rsidRPr="00FC52B9">
        <w:rPr>
          <w:rStyle w:val="StyleUnderline"/>
          <w:rFonts w:asciiTheme="minorHAnsi" w:hAnsiTheme="minorHAnsi"/>
        </w:rPr>
        <w:t>certainty</w:t>
      </w:r>
      <w:r w:rsidRPr="00FC52B9">
        <w:rPr>
          <w:rFonts w:asciiTheme="minorHAnsi" w:hAnsiTheme="minorHAnsi"/>
        </w:rPr>
        <w:t xml:space="preserve"> often</w:t>
      </w:r>
      <w:r w:rsidRPr="00FC52B9">
        <w:rPr>
          <w:rFonts w:asciiTheme="minorHAnsi" w:hAnsiTheme="minorHAnsi"/>
          <w:sz w:val="24"/>
        </w:rPr>
        <w:t xml:space="preserve"> </w:t>
      </w:r>
      <w:r w:rsidRPr="00FC52B9">
        <w:rPr>
          <w:rStyle w:val="StyleUnderline"/>
          <w:rFonts w:asciiTheme="minorHAnsi" w:hAnsiTheme="minorHAnsi"/>
        </w:rPr>
        <w:t>entails a crude reduction of the moral complexity of the</w:t>
      </w:r>
      <w:r w:rsidRPr="00FC52B9">
        <w:rPr>
          <w:rFonts w:asciiTheme="minorHAnsi" w:hAnsiTheme="minorHAnsi"/>
        </w:rPr>
        <w:t xml:space="preserve"> moral </w:t>
      </w:r>
      <w:r w:rsidRPr="00FC52B9">
        <w:rPr>
          <w:rStyle w:val="StyleUnderline"/>
          <w:rFonts w:asciiTheme="minorHAnsi" w:hAnsiTheme="minorHAnsi"/>
        </w:rPr>
        <w:t>lives of African Americans</w:t>
      </w:r>
      <w:r w:rsidRPr="00FC52B9">
        <w:rPr>
          <w:rFonts w:asciiTheme="minorHAnsi" w:hAnsiTheme="minorHAnsi"/>
        </w:rPr>
        <w:t xml:space="preserve"> and an attachment to one value to the exclusion of others. In other words, black quests for certainty too often deny the</w:t>
      </w:r>
      <w:r w:rsidRPr="00FC52B9">
        <w:rPr>
          <w:rFonts w:asciiTheme="minorHAnsi" w:hAnsiTheme="minorHAnsi"/>
          <w:sz w:val="24"/>
        </w:rPr>
        <w:t xml:space="preserve"> </w:t>
      </w:r>
      <w:r w:rsidRPr="00FC52B9">
        <w:rPr>
          <w:rFonts w:asciiTheme="minorHAnsi" w:hAnsiTheme="minorHAnsi"/>
        </w:rPr>
        <w:t>lessons of tragedy and produce melodramatic politics.</w:t>
      </w:r>
    </w:p>
    <w:p w:rsidR="00A94B8F" w:rsidRPr="00FC52B9" w:rsidRDefault="00A94B8F" w:rsidP="00A94B8F">
      <w:pPr>
        <w:pStyle w:val="Nothing"/>
        <w:rPr>
          <w:rFonts w:asciiTheme="minorHAnsi" w:hAnsiTheme="minorHAnsi"/>
        </w:rPr>
      </w:pPr>
    </w:p>
    <w:p w:rsidR="00A94B8F" w:rsidRPr="00FC52B9" w:rsidRDefault="00190299" w:rsidP="00A94B8F">
      <w:pPr>
        <w:pStyle w:val="Heading3"/>
        <w:rPr>
          <w:rFonts w:asciiTheme="minorHAnsi" w:hAnsiTheme="minorHAnsi"/>
        </w:rPr>
      </w:pPr>
      <w:r w:rsidRPr="00FC52B9">
        <w:rPr>
          <w:rFonts w:asciiTheme="minorHAnsi" w:hAnsiTheme="minorHAnsi"/>
        </w:rPr>
        <w:t>AT</w:t>
      </w:r>
      <w:r w:rsidR="00A94B8F" w:rsidRPr="00FC52B9">
        <w:rPr>
          <w:rFonts w:asciiTheme="minorHAnsi" w:hAnsiTheme="minorHAnsi"/>
        </w:rPr>
        <w:t xml:space="preserve"> Excluded from Civil Society</w:t>
      </w:r>
    </w:p>
    <w:p w:rsidR="00A94B8F" w:rsidRPr="00FC52B9" w:rsidRDefault="00A94B8F" w:rsidP="00A94B8F">
      <w:pPr>
        <w:pStyle w:val="Nothing"/>
        <w:rPr>
          <w:rFonts w:asciiTheme="minorHAnsi" w:hAnsiTheme="minorHAnsi"/>
        </w:rPr>
      </w:pPr>
    </w:p>
    <w:p w:rsidR="00A94B8F" w:rsidRPr="00FC52B9" w:rsidRDefault="00A94B8F" w:rsidP="00A94B8F">
      <w:pPr>
        <w:pStyle w:val="Heading4"/>
        <w:rPr>
          <w:rFonts w:asciiTheme="minorHAnsi" w:hAnsiTheme="minorHAnsi"/>
        </w:rPr>
      </w:pPr>
      <w:r w:rsidRPr="00FC52B9">
        <w:rPr>
          <w:rFonts w:asciiTheme="minorHAnsi" w:hAnsiTheme="minorHAnsi"/>
        </w:rPr>
        <w:t>“Civil society” does not exist as a unitary object. There are multiple overlapping Black and white public sphere and their presumption that the Black body is permanently excluded from civil society centers a White bourgeois unitary civil society</w:t>
      </w:r>
    </w:p>
    <w:p w:rsidR="00A94B8F" w:rsidRPr="00FC52B9" w:rsidRDefault="00A94B8F" w:rsidP="00A94B8F">
      <w:pPr>
        <w:rPr>
          <w:rFonts w:asciiTheme="minorHAnsi" w:hAnsiTheme="minorHAnsi"/>
        </w:rPr>
      </w:pPr>
      <w:r w:rsidRPr="00FC52B9">
        <w:rPr>
          <w:rStyle w:val="Author-Date"/>
          <w:rFonts w:asciiTheme="minorHAnsi" w:hAnsiTheme="minorHAnsi"/>
        </w:rPr>
        <w:t xml:space="preserve">Dawson </w:t>
      </w:r>
      <w:r w:rsidRPr="00FC52B9">
        <w:rPr>
          <w:rFonts w:asciiTheme="minorHAnsi" w:hAnsiTheme="minorHAnsi"/>
        </w:rPr>
        <w:t xml:space="preserve">(Professor of Political Science and Director of the Center for the Study of Race, Politics and Culture at the University of Chicago) </w:t>
      </w:r>
      <w:r w:rsidRPr="00FC52B9">
        <w:rPr>
          <w:rStyle w:val="Author-Date"/>
          <w:rFonts w:asciiTheme="minorHAnsi" w:hAnsiTheme="minorHAnsi"/>
        </w:rPr>
        <w:t>1</w:t>
      </w:r>
    </w:p>
    <w:p w:rsidR="00A94B8F" w:rsidRPr="00FC52B9" w:rsidRDefault="00A94B8F" w:rsidP="00FC52B9">
      <w:pPr>
        <w:pStyle w:val="Cards"/>
        <w:ind w:left="0" w:right="0"/>
        <w:rPr>
          <w:rFonts w:asciiTheme="minorHAnsi" w:hAnsiTheme="minorHAnsi"/>
          <w:sz w:val="24"/>
        </w:rPr>
      </w:pPr>
      <w:r w:rsidRPr="00FC52B9">
        <w:rPr>
          <w:rFonts w:asciiTheme="minorHAnsi" w:hAnsiTheme="minorHAnsi"/>
        </w:rPr>
        <w:t xml:space="preserve">(Michael C., BLACK VISIONS </w:t>
      </w:r>
      <w:proofErr w:type="gramStart"/>
      <w:r w:rsidRPr="00FC52B9">
        <w:rPr>
          <w:rFonts w:asciiTheme="minorHAnsi" w:hAnsiTheme="minorHAnsi"/>
        </w:rPr>
        <w:t>The</w:t>
      </w:r>
      <w:proofErr w:type="gramEnd"/>
      <w:r w:rsidRPr="00FC52B9">
        <w:rPr>
          <w:rFonts w:asciiTheme="minorHAnsi" w:hAnsiTheme="minorHAnsi"/>
        </w:rPr>
        <w:t xml:space="preserve"> Roots of Contemporary African-American Political Ideologies, pg. 24-5) [Italics original –DQ]</w:t>
      </w:r>
    </w:p>
    <w:p w:rsidR="00A94B8F" w:rsidRPr="00FC52B9" w:rsidRDefault="00A94B8F" w:rsidP="00A94B8F">
      <w:pPr>
        <w:pStyle w:val="Nothing"/>
        <w:rPr>
          <w:rFonts w:asciiTheme="minorHAnsi" w:hAnsiTheme="minorHAnsi"/>
        </w:rPr>
      </w:pPr>
    </w:p>
    <w:p w:rsidR="00A94B8F" w:rsidRPr="00FC52B9" w:rsidRDefault="00A94B8F" w:rsidP="00FC52B9">
      <w:pPr>
        <w:pStyle w:val="Cards"/>
        <w:ind w:left="0" w:right="0"/>
        <w:rPr>
          <w:rFonts w:asciiTheme="minorHAnsi" w:hAnsiTheme="minorHAnsi"/>
          <w:sz w:val="24"/>
        </w:rPr>
      </w:pPr>
      <w:r w:rsidRPr="00FC52B9">
        <w:rPr>
          <w:rStyle w:val="StyleUnderline"/>
          <w:rFonts w:asciiTheme="minorHAnsi" w:hAnsiTheme="minorHAnsi"/>
        </w:rPr>
        <w:t>Black political thought evolves and develops through the clash of ideologies which typifies political debate among African Americans</w:t>
      </w:r>
      <w:r w:rsidRPr="00FC52B9">
        <w:rPr>
          <w:rFonts w:asciiTheme="minorHAnsi" w:hAnsiTheme="minorHAnsi"/>
        </w:rPr>
        <w:t xml:space="preserve">. </w:t>
      </w:r>
      <w:r w:rsidRPr="00FC52B9">
        <w:rPr>
          <w:rStyle w:val="StyleUnderline"/>
          <w:rFonts w:asciiTheme="minorHAnsi" w:hAnsiTheme="minorHAnsi"/>
        </w:rPr>
        <w:t>The discursive site for these debates has historically been the black public sphere</w:t>
      </w:r>
      <w:r w:rsidRPr="00FC52B9">
        <w:rPr>
          <w:rFonts w:asciiTheme="minorHAnsi" w:hAnsiTheme="minorHAnsi"/>
        </w:rPr>
        <w:t xml:space="preserve">, or more precisely, </w:t>
      </w:r>
      <w:r w:rsidRPr="00FC52B9">
        <w:rPr>
          <w:rStyle w:val="StyleUnderline"/>
          <w:rFonts w:asciiTheme="minorHAnsi" w:hAnsiTheme="minorHAnsi"/>
        </w:rPr>
        <w:t>the black counterpublic</w:t>
      </w:r>
      <w:r w:rsidRPr="00FC52B9">
        <w:rPr>
          <w:rFonts w:asciiTheme="minorHAnsi" w:hAnsiTheme="minorHAnsi"/>
        </w:rPr>
        <w:t xml:space="preserve">. </w:t>
      </w:r>
      <w:r w:rsidRPr="00FC52B9">
        <w:rPr>
          <w:rStyle w:val="StyleUnderline"/>
          <w:rFonts w:asciiTheme="minorHAnsi" w:hAnsiTheme="minorHAnsi"/>
        </w:rPr>
        <w:t>The concept of a black counterpublic sphere that interacts with other spheres within American society is useful for understanding how the ideologies contained within black political thought both develop semi-autonomously and interact with the political debates coursing throughout the polity</w:t>
      </w:r>
      <w:r w:rsidRPr="00FC52B9">
        <w:rPr>
          <w:rFonts w:asciiTheme="minorHAnsi" w:hAnsiTheme="minorHAnsi"/>
        </w:rPr>
        <w:t>.</w:t>
      </w:r>
    </w:p>
    <w:p w:rsidR="00A94B8F" w:rsidRPr="00FC52B9" w:rsidRDefault="00A94B8F" w:rsidP="00FC52B9">
      <w:pPr>
        <w:pStyle w:val="Cards"/>
        <w:ind w:left="0" w:right="0"/>
        <w:rPr>
          <w:rFonts w:asciiTheme="minorHAnsi" w:hAnsiTheme="minorHAnsi"/>
          <w:sz w:val="24"/>
        </w:rPr>
      </w:pPr>
      <w:r w:rsidRPr="00FC52B9">
        <w:rPr>
          <w:rFonts w:asciiTheme="minorHAnsi" w:hAnsiTheme="minorHAnsi"/>
        </w:rPr>
        <w:t xml:space="preserve">The idea of a black counterpublic is needed because for most of Amer- ican political history, </w:t>
      </w:r>
      <w:r w:rsidRPr="00FC52B9">
        <w:rPr>
          <w:rStyle w:val="StyleUnderline"/>
          <w:rFonts w:asciiTheme="minorHAnsi" w:hAnsiTheme="minorHAnsi"/>
        </w:rPr>
        <w:t>blacks were excluded from the "American" bourgeois public sphere</w:t>
      </w:r>
      <w:r w:rsidRPr="00FC52B9">
        <w:rPr>
          <w:rFonts w:asciiTheme="minorHAnsi" w:hAnsiTheme="minorHAnsi"/>
        </w:rPr>
        <w:t>. Just as feminist critics have pointed out that Habermas's c o n c e p t o f t h e b o u r g e o i s p u b l i c s p h e r e i s b o t h e x c l u s i o n a r y a n d h e g e mo n i c , there are several aspects of Habermas's formulation which render it in- appropriate as a model for black politics (Fraser 1989; Ryan 1989). First, Habermas consistently presented a romanticized version of Western Eu- ropean history (Eley 1989; Fraser 1989). Anumber of scholars have dem- onstrated that historically existing bourgeois public spheres were always exclusionary. Gender was a prime basis for exclusion, and spheres were formed in some circumstances as a patriarchal alternative to already existing spheres in which women's voices were prominent (Fraser 1989; Ryan</w:t>
      </w:r>
    </w:p>
    <w:p w:rsidR="00A94B8F" w:rsidRPr="00FC52B9" w:rsidRDefault="00A94B8F" w:rsidP="00FC52B9">
      <w:pPr>
        <w:pStyle w:val="Cards"/>
        <w:ind w:left="0" w:right="0"/>
        <w:rPr>
          <w:rFonts w:asciiTheme="minorHAnsi" w:hAnsiTheme="minorHAnsi"/>
        </w:rPr>
      </w:pPr>
      <w:r w:rsidRPr="00FC52B9">
        <w:rPr>
          <w:rFonts w:asciiTheme="minorHAnsi" w:hAnsiTheme="minorHAnsi"/>
          <w:sz w:val="18"/>
          <w:szCs w:val="18"/>
        </w:rPr>
        <w:t>10</w:t>
      </w:r>
      <w:r w:rsidRPr="00FC52B9">
        <w:rPr>
          <w:rFonts w:ascii="Calibri" w:hAnsi="Calibri" w:cs="Calibri"/>
          <w:sz w:val="18"/>
          <w:szCs w:val="18"/>
        </w:rPr>
        <w:t> </w:t>
      </w:r>
      <w:r w:rsidRPr="00FC52B9">
        <w:rPr>
          <w:rFonts w:asciiTheme="minorHAnsi" w:hAnsiTheme="minorHAnsi"/>
        </w:rPr>
        <w:t xml:space="preserve">1989). </w:t>
      </w:r>
      <w:r w:rsidRPr="00FC52B9">
        <w:rPr>
          <w:rStyle w:val="StyleUnderline"/>
          <w:rFonts w:asciiTheme="minorHAnsi" w:hAnsiTheme="minorHAnsi"/>
        </w:rPr>
        <w:t xml:space="preserve">What emerged in these and other Western polities were a variety of alternatives to the bourgeois </w:t>
      </w:r>
      <w:r w:rsidRPr="00FC52B9">
        <w:rPr>
          <w:rFonts w:asciiTheme="minorHAnsi" w:hAnsiTheme="minorHAnsi"/>
        </w:rPr>
        <w:t>and post-bourgeois</w:t>
      </w:r>
      <w:r w:rsidRPr="00FC52B9">
        <w:rPr>
          <w:rStyle w:val="StyleUnderline"/>
          <w:rFonts w:asciiTheme="minorHAnsi" w:hAnsiTheme="minorHAnsi"/>
        </w:rPr>
        <w:t xml:space="preserve"> public spheres that facilitated women's and other excluded groups' access to public life</w:t>
      </w:r>
      <w:r w:rsidRPr="00FC52B9">
        <w:rPr>
          <w:rFonts w:asciiTheme="minorHAnsi" w:hAnsiTheme="minorHAnsi"/>
        </w:rPr>
        <w:t>. Several scholars explicidy connect the stratification of a society and the creation of alternative subaltern counterpublics (Fraser 1989; Ryan 1989), We canre- state the thesis of Fraser and others as follows; Alternative public spheres have developed in Western democracies, at least in keeping with the fun- damental constitutive stratification lines of a given society.</w:t>
      </w:r>
    </w:p>
    <w:p w:rsidR="00A94B8F" w:rsidRPr="00FC52B9" w:rsidRDefault="00A94B8F" w:rsidP="00FC52B9">
      <w:pPr>
        <w:pStyle w:val="Cards"/>
        <w:ind w:left="0" w:right="0"/>
        <w:rPr>
          <w:rFonts w:asciiTheme="minorHAnsi" w:hAnsiTheme="minorHAnsi"/>
          <w:sz w:val="24"/>
        </w:rPr>
      </w:pPr>
      <w:r w:rsidRPr="00FC52B9">
        <w:rPr>
          <w:rFonts w:asciiTheme="minorHAnsi" w:hAnsiTheme="minorHAnsi"/>
        </w:rPr>
        <w:t xml:space="preserve">By fundamental constitutive stratification lines I mean that, histori- cally, societies of which we have records have been organized systemati- cally to provide favorable outcomes for privileged groups. Favorable out- comes include material goods, life chances (including the ability to capture resources), status, individual </w:t>
      </w:r>
      <w:proofErr w:type="gramStart"/>
      <w:r w:rsidRPr="00FC52B9">
        <w:rPr>
          <w:rFonts w:asciiTheme="minorHAnsi" w:hAnsiTheme="minorHAnsi"/>
        </w:rPr>
        <w:t>autonomy(</w:t>
      </w:r>
      <w:proofErr w:type="gramEnd"/>
      <w:r w:rsidRPr="00FC52B9">
        <w:rPr>
          <w:rFonts w:asciiTheme="minorHAnsi" w:hAnsiTheme="minorHAnsi"/>
        </w:rPr>
        <w:t xml:space="preserve">consider the role ofwomen inmany societies, or of slaves), and ideological privileging/degradation of a </w:t>
      </w:r>
      <w:r w:rsidRPr="00FC52B9">
        <w:rPr>
          <w:rFonts w:asciiTheme="minorHAnsi" w:hAnsiTheme="minorHAnsi"/>
          <w:i/>
          <w:iCs/>
        </w:rPr>
        <w:t xml:space="preserve">pap) </w:t>
      </w:r>
      <w:r w:rsidRPr="00FC52B9">
        <w:rPr>
          <w:rFonts w:asciiTheme="minorHAnsi" w:hAnsiTheme="minorHAnsi"/>
        </w:rPr>
        <w:t xml:space="preserve">place in the social order. Most, perhaps all, societies on record which reach a certain stage of development have at least two such organizing principles. These are gender and howeconomic activity (including the distribution of </w:t>
      </w:r>
      <w:r w:rsidRPr="00FC52B9">
        <w:rPr>
          <w:rFonts w:asciiTheme="minorHAnsi" w:hAnsiTheme="minorHAnsi"/>
          <w:sz w:val="18"/>
          <w:szCs w:val="18"/>
        </w:rPr>
        <w:t xml:space="preserve">11 </w:t>
      </w:r>
      <w:r w:rsidRPr="00FC52B9">
        <w:rPr>
          <w:rFonts w:asciiTheme="minorHAnsi" w:hAnsiTheme="minorHAnsi"/>
        </w:rPr>
        <w:t>resources) is organized.</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These </w:t>
      </w:r>
      <w:r w:rsidRPr="00FC52B9">
        <w:rPr>
          <w:rStyle w:val="StyleUnderline"/>
          <w:rFonts w:asciiTheme="minorHAnsi" w:hAnsiTheme="minorHAnsi"/>
        </w:rPr>
        <w:t xml:space="preserve">systems of stratification produce social groups which are systematically excluded from the </w:t>
      </w:r>
      <w:r w:rsidRPr="00FC52B9">
        <w:rPr>
          <w:rStyle w:val="Emphasis"/>
        </w:rPr>
        <w:t>bourgeois</w:t>
      </w:r>
      <w:r w:rsidRPr="00FC52B9">
        <w:rPr>
          <w:rStyle w:val="StyleUnderline"/>
          <w:rFonts w:asciiTheme="minorHAnsi" w:hAnsiTheme="minorHAnsi"/>
        </w:rPr>
        <w:t xml:space="preserve"> public sphere</w:t>
      </w:r>
      <w:r w:rsidRPr="00FC52B9">
        <w:rPr>
          <w:rFonts w:asciiTheme="minorHAnsi" w:hAnsiTheme="minorHAnsi"/>
        </w:rPr>
        <w:t xml:space="preserve">. However, I agree with Fraser (1989) that </w:t>
      </w:r>
      <w:r w:rsidRPr="00FC52B9">
        <w:rPr>
          <w:rStyle w:val="StyleUnderline"/>
          <w:rFonts w:asciiTheme="minorHAnsi" w:hAnsiTheme="minorHAnsi"/>
        </w:rPr>
        <w:t xml:space="preserve">the claim that these groups are excluded from </w:t>
      </w:r>
      <w:r w:rsidRPr="00FC52B9">
        <w:rPr>
          <w:rStyle w:val="Emphasis"/>
        </w:rPr>
        <w:t>the</w:t>
      </w:r>
      <w:r w:rsidRPr="00FC52B9">
        <w:rPr>
          <w:rStyle w:val="StyleUnderline"/>
          <w:rFonts w:asciiTheme="minorHAnsi" w:hAnsiTheme="minorHAnsi"/>
        </w:rPr>
        <w:t xml:space="preserve"> public sphere is an </w:t>
      </w:r>
      <w:r w:rsidRPr="00FC52B9">
        <w:rPr>
          <w:rStyle w:val="Emphasis"/>
        </w:rPr>
        <w:t xml:space="preserve">ideological </w:t>
      </w:r>
      <w:r w:rsidRPr="00FC52B9">
        <w:rPr>
          <w:rStyle w:val="StyleUnderline"/>
          <w:rFonts w:asciiTheme="minorHAnsi" w:hAnsiTheme="minorHAnsi"/>
        </w:rPr>
        <w:t>claim,</w:t>
      </w:r>
      <w:r w:rsidRPr="00FC52B9">
        <w:rPr>
          <w:rFonts w:asciiTheme="minorHAnsi" w:hAnsiTheme="minorHAnsi"/>
        </w:rPr>
        <w:t xml:space="preserve"> </w:t>
      </w:r>
      <w:r w:rsidRPr="00FC52B9">
        <w:rPr>
          <w:rStyle w:val="StyleUnderline"/>
          <w:rFonts w:asciiTheme="minorHAnsi" w:hAnsiTheme="minorHAnsi"/>
        </w:rPr>
        <w:t xml:space="preserve">since </w:t>
      </w:r>
      <w:r w:rsidRPr="00FC52B9">
        <w:rPr>
          <w:rStyle w:val="DebateUnderline"/>
          <w:rFonts w:asciiTheme="minorHAnsi" w:hAnsiTheme="minorHAnsi"/>
          <w:sz w:val="28"/>
          <w:szCs w:val="28"/>
        </w:rPr>
        <w:t xml:space="preserve">it privileges the bourgeois sphere as being </w:t>
      </w:r>
      <w:r w:rsidRPr="00FC52B9">
        <w:rPr>
          <w:rStyle w:val="DebateUnderline"/>
          <w:rFonts w:asciiTheme="minorHAnsi" w:hAnsiTheme="minorHAnsi"/>
          <w:i/>
          <w:sz w:val="28"/>
          <w:szCs w:val="28"/>
        </w:rPr>
        <w:t>the only sphere</w:t>
      </w:r>
      <w:r w:rsidRPr="00FC52B9">
        <w:rPr>
          <w:rStyle w:val="DebateUnderline"/>
          <w:rFonts w:asciiTheme="minorHAnsi" w:hAnsiTheme="minorHAnsi"/>
          <w:sz w:val="28"/>
          <w:szCs w:val="28"/>
        </w:rPr>
        <w:t xml:space="preserve"> of consequence for discourse</w:t>
      </w:r>
      <w:r w:rsidRPr="00FC52B9">
        <w:rPr>
          <w:rStyle w:val="StyleUnderline"/>
          <w:rFonts w:asciiTheme="minorHAnsi" w:hAnsiTheme="minorHAnsi"/>
        </w:rPr>
        <w:t xml:space="preserve"> </w:t>
      </w:r>
      <w:r w:rsidRPr="00FC52B9">
        <w:rPr>
          <w:rFonts w:asciiTheme="minorHAnsi" w:hAnsiTheme="minorHAnsi"/>
        </w:rPr>
        <w:t>that is capable of critiquing the state and its policies. [Italics original –DQ]</w:t>
      </w:r>
    </w:p>
    <w:p w:rsidR="00A94B8F" w:rsidRPr="00FC52B9" w:rsidRDefault="00A94B8F" w:rsidP="00A94B8F">
      <w:pPr>
        <w:widowControl w:val="0"/>
        <w:autoSpaceDE w:val="0"/>
        <w:autoSpaceDN w:val="0"/>
        <w:adjustRightInd w:val="0"/>
        <w:spacing w:after="240"/>
        <w:rPr>
          <w:rFonts w:asciiTheme="minorHAnsi" w:eastAsia="Times New Roman" w:hAnsiTheme="minorHAnsi" w:cs="Times"/>
          <w:sz w:val="24"/>
        </w:rPr>
      </w:pPr>
    </w:p>
    <w:p w:rsidR="00A94B8F" w:rsidRPr="00FC52B9" w:rsidRDefault="00A94B8F" w:rsidP="00A94B8F">
      <w:pPr>
        <w:pStyle w:val="Nothing"/>
        <w:rPr>
          <w:rFonts w:asciiTheme="minorHAnsi" w:hAnsiTheme="minorHAnsi"/>
          <w:kern w:val="1"/>
          <w:sz w:val="24"/>
          <w:vertAlign w:val="superscript"/>
        </w:rPr>
      </w:pPr>
    </w:p>
    <w:p w:rsidR="00A94B8F" w:rsidRPr="00FC52B9" w:rsidRDefault="00A94B8F" w:rsidP="00A94B8F">
      <w:pPr>
        <w:pStyle w:val="Heading2"/>
        <w:rPr>
          <w:rFonts w:asciiTheme="minorHAnsi" w:hAnsiTheme="minorHAnsi"/>
        </w:rPr>
      </w:pPr>
      <w:r w:rsidRPr="00FC52B9">
        <w:rPr>
          <w:rFonts w:asciiTheme="minorHAnsi" w:hAnsiTheme="minorHAnsi"/>
        </w:rPr>
        <w:t>Anti-Ethics</w:t>
      </w:r>
    </w:p>
    <w:p w:rsidR="00A94B8F" w:rsidRPr="00FC52B9" w:rsidRDefault="00A94B8F" w:rsidP="00A94B8F">
      <w:pPr>
        <w:pStyle w:val="Heading3"/>
        <w:rPr>
          <w:rFonts w:asciiTheme="minorHAnsi" w:hAnsiTheme="minorHAnsi"/>
        </w:rPr>
      </w:pPr>
      <w:r w:rsidRPr="00FC52B9">
        <w:rPr>
          <w:rFonts w:asciiTheme="minorHAnsi" w:hAnsiTheme="minorHAnsi"/>
        </w:rPr>
        <w:t>Ethics 2AC</w:t>
      </w:r>
    </w:p>
    <w:p w:rsidR="00A94B8F" w:rsidRPr="00FC52B9" w:rsidRDefault="00A94B8F" w:rsidP="00A94B8F">
      <w:pPr>
        <w:pStyle w:val="Nothing"/>
        <w:rPr>
          <w:rFonts w:asciiTheme="minorHAnsi" w:hAnsiTheme="minorHAnsi"/>
        </w:rPr>
      </w:pPr>
    </w:p>
    <w:p w:rsidR="00A94B8F" w:rsidRPr="00FC52B9" w:rsidRDefault="00A94B8F" w:rsidP="00190299">
      <w:pPr>
        <w:pStyle w:val="Heading4"/>
        <w:rPr>
          <w:rFonts w:asciiTheme="minorHAnsi" w:hAnsiTheme="minorHAnsi"/>
        </w:rPr>
      </w:pPr>
      <w:r w:rsidRPr="00FC52B9">
        <w:rPr>
          <w:rFonts w:asciiTheme="minorHAnsi" w:hAnsiTheme="minorHAnsi"/>
        </w:rPr>
        <w:t>Anti-ethics is not a desirable frame for the debate</w:t>
      </w:r>
    </w:p>
    <w:p w:rsidR="00A94B8F" w:rsidRPr="00FC52B9" w:rsidRDefault="00A94B8F" w:rsidP="00A94B8F">
      <w:pPr>
        <w:pStyle w:val="Nothing"/>
        <w:rPr>
          <w:rFonts w:asciiTheme="minorHAnsi" w:hAnsiTheme="minorHAnsi"/>
        </w:rPr>
      </w:pPr>
    </w:p>
    <w:p w:rsidR="00A94B8F" w:rsidRPr="00FC52B9" w:rsidRDefault="00A94B8F" w:rsidP="00A94B8F">
      <w:pPr>
        <w:pStyle w:val="Heading4"/>
        <w:rPr>
          <w:rFonts w:asciiTheme="minorHAnsi" w:hAnsiTheme="minorHAnsi"/>
        </w:rPr>
      </w:pPr>
      <w:r w:rsidRPr="00FC52B9">
        <w:rPr>
          <w:rFonts w:asciiTheme="minorHAnsi" w:hAnsiTheme="minorHAnsi"/>
          <w:u w:val="single"/>
        </w:rPr>
        <w:t>Begs the question</w:t>
      </w:r>
      <w:r w:rsidRPr="00FC52B9">
        <w:rPr>
          <w:rFonts w:asciiTheme="minorHAnsi" w:hAnsiTheme="minorHAnsi"/>
        </w:rPr>
        <w:t xml:space="preserve"> of both the prag and method debates above – they have to win the entire weight of their framing claims in order </w:t>
      </w:r>
      <w:proofErr w:type="gramStart"/>
      <w:r w:rsidRPr="00FC52B9">
        <w:rPr>
          <w:rFonts w:asciiTheme="minorHAnsi" w:hAnsiTheme="minorHAnsi"/>
        </w:rPr>
        <w:t>to  win</w:t>
      </w:r>
      <w:proofErr w:type="gramEnd"/>
      <w:r w:rsidRPr="00FC52B9">
        <w:rPr>
          <w:rFonts w:asciiTheme="minorHAnsi" w:hAnsiTheme="minorHAnsi"/>
        </w:rPr>
        <w:t xml:space="preserve"> this as a relation to the ballot</w:t>
      </w:r>
    </w:p>
    <w:p w:rsidR="00A94B8F" w:rsidRPr="00FC52B9" w:rsidRDefault="00A94B8F" w:rsidP="00190299">
      <w:pPr>
        <w:pStyle w:val="Heading4"/>
        <w:rPr>
          <w:rFonts w:asciiTheme="minorHAnsi" w:hAnsiTheme="minorHAnsi"/>
        </w:rPr>
      </w:pPr>
      <w:r w:rsidRPr="00FC52B9">
        <w:rPr>
          <w:rFonts w:asciiTheme="minorHAnsi" w:hAnsiTheme="minorHAnsi"/>
        </w:rPr>
        <w:t xml:space="preserve">Err Aff on late breaking explanations of what this means – their evidence does not support this as </w:t>
      </w:r>
      <w:proofErr w:type="gramStart"/>
      <w:r w:rsidRPr="00FC52B9">
        <w:rPr>
          <w:rFonts w:asciiTheme="minorHAnsi" w:hAnsiTheme="minorHAnsi"/>
        </w:rPr>
        <w:t>a</w:t>
      </w:r>
      <w:proofErr w:type="gramEnd"/>
      <w:r w:rsidRPr="00FC52B9">
        <w:rPr>
          <w:rFonts w:asciiTheme="minorHAnsi" w:hAnsiTheme="minorHAnsi"/>
        </w:rPr>
        <w:t xml:space="preserve"> ethical d-rule to vote for them or against rationality. If the block has a new explanation of what anti-ethics means we get new 1AR answers</w:t>
      </w:r>
    </w:p>
    <w:p w:rsidR="00A94B8F" w:rsidRPr="00FC52B9" w:rsidRDefault="00A94B8F" w:rsidP="00190299">
      <w:pPr>
        <w:pStyle w:val="Heading4"/>
        <w:rPr>
          <w:rFonts w:asciiTheme="minorHAnsi" w:hAnsiTheme="minorHAnsi"/>
        </w:rPr>
      </w:pPr>
      <w:r w:rsidRPr="00FC52B9">
        <w:rPr>
          <w:rFonts w:asciiTheme="minorHAnsi" w:hAnsiTheme="minorHAnsi"/>
        </w:rPr>
        <w:t>Ethics are good – the Aff’s project of survival of others, allowing the agency to work, play, struggle and desire free from the destruction of their biological life is ethical</w:t>
      </w:r>
    </w:p>
    <w:p w:rsidR="00A94B8F" w:rsidRPr="00FC52B9" w:rsidRDefault="00A94B8F" w:rsidP="00A94B8F">
      <w:pPr>
        <w:pStyle w:val="Nothing"/>
        <w:rPr>
          <w:rFonts w:asciiTheme="minorHAnsi" w:hAnsiTheme="minorHAnsi"/>
        </w:rPr>
      </w:pPr>
      <w:r w:rsidRPr="00FC52B9">
        <w:rPr>
          <w:rFonts w:asciiTheme="minorHAnsi" w:hAnsiTheme="minorHAnsi"/>
        </w:rPr>
        <w:t>[</w:t>
      </w:r>
      <w:proofErr w:type="gramStart"/>
      <w:r w:rsidRPr="00FC52B9">
        <w:rPr>
          <w:rFonts w:asciiTheme="minorHAnsi" w:hAnsiTheme="minorHAnsi"/>
        </w:rPr>
        <w:t>can</w:t>
      </w:r>
      <w:proofErr w:type="gramEnd"/>
      <w:r w:rsidRPr="00FC52B9">
        <w:rPr>
          <w:rFonts w:asciiTheme="minorHAnsi" w:hAnsiTheme="minorHAnsi"/>
        </w:rPr>
        <w:t xml:space="preserve"> read a different card if desired, like a different exn first card]</w:t>
      </w:r>
    </w:p>
    <w:p w:rsidR="00A94B8F" w:rsidRPr="00FC52B9" w:rsidRDefault="00A94B8F" w:rsidP="00A94B8F">
      <w:pPr>
        <w:rPr>
          <w:rFonts w:asciiTheme="minorHAnsi" w:hAnsiTheme="minorHAnsi"/>
        </w:rPr>
      </w:pPr>
      <w:r w:rsidRPr="00FC52B9">
        <w:rPr>
          <w:rStyle w:val="Author-Date"/>
          <w:rFonts w:asciiTheme="minorHAnsi" w:hAnsiTheme="minorHAnsi"/>
        </w:rPr>
        <w:t>Fassin 10</w:t>
      </w:r>
      <w:r w:rsidRPr="00FC52B9">
        <w:rPr>
          <w:rFonts w:asciiTheme="minorHAnsi" w:hAnsiTheme="minorHAnsi"/>
        </w:rPr>
        <w:t xml:space="preserve"> (James D. Wolfensohn Professor in the School of Social Science at the Institute for Advanced Study, Princeton, as well as directeur d’études at the École des Hautes Études en Sciences Sociales, Paris.)</w:t>
      </w:r>
    </w:p>
    <w:p w:rsidR="00A94B8F" w:rsidRPr="00FC52B9" w:rsidRDefault="00A94B8F" w:rsidP="00A94B8F">
      <w:pPr>
        <w:rPr>
          <w:rFonts w:asciiTheme="minorHAnsi" w:hAnsiTheme="minorHAnsi"/>
        </w:rPr>
      </w:pPr>
      <w:r w:rsidRPr="00FC52B9">
        <w:rPr>
          <w:rFonts w:asciiTheme="minorHAnsi" w:hAnsiTheme="minorHAnsi"/>
        </w:rPr>
        <w:t>(Didier, ETHICS OF SURVIVAL: A DEMOCRATIC APPROACH TO THE POLITICS OF LIFE, http://www.humanityjournal.org/humanity-volume-1-issue-1/ethics-survival-democratic-approach-politics-life)</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“Long before the experience of survival that I am presently facing, I wrote that </w:t>
      </w:r>
      <w:r w:rsidRPr="00FC52B9">
        <w:rPr>
          <w:rStyle w:val="StyleUnderline"/>
          <w:rFonts w:asciiTheme="minorHAnsi" w:hAnsiTheme="minorHAnsi"/>
        </w:rPr>
        <w:t>survival is an original concept which constitutes the very structure of what we call existence</w:t>
      </w:r>
      <w:r w:rsidRPr="00FC52B9">
        <w:rPr>
          <w:rFonts w:asciiTheme="minorHAnsi" w:hAnsiTheme="minorHAnsi"/>
        </w:rPr>
        <w:t xml:space="preserve">. </w:t>
      </w:r>
      <w:r w:rsidRPr="00FC52B9">
        <w:rPr>
          <w:rStyle w:val="StyleUnderline"/>
          <w:rFonts w:asciiTheme="minorHAnsi" w:hAnsiTheme="minorHAnsi"/>
        </w:rPr>
        <w:t>We are, structurally speaking, survivors, marked by this structure of the trace</w:t>
      </w:r>
      <w:r w:rsidRPr="00FC52B9">
        <w:rPr>
          <w:rFonts w:asciiTheme="minorHAnsi" w:hAnsiTheme="minorHAnsi"/>
        </w:rPr>
        <w:t>, of the testament. That said, I would not endorse the view according to which survival is more on the side of death and the past than of life and the future. No, deconstruction is always on the side of the affirmation of life.”</w:t>
      </w:r>
      <w:r w:rsidRPr="00FC52B9">
        <w:rPr>
          <w:rFonts w:asciiTheme="minorHAnsi" w:hAnsiTheme="minorHAnsi"/>
          <w:vertAlign w:val="superscript"/>
        </w:rPr>
        <w:t>3</w:t>
      </w:r>
      <w:r w:rsidRPr="00FC52B9">
        <w:rPr>
          <w:rStyle w:val="apple-converted-space"/>
          <w:rFonts w:asciiTheme="minorHAnsi" w:hAnsiTheme="minorHAnsi"/>
          <w:color w:val="000000"/>
          <w:sz w:val="23"/>
          <w:szCs w:val="23"/>
        </w:rPr>
        <w:t> </w:t>
      </w:r>
      <w:r w:rsidRPr="00FC52B9">
        <w:rPr>
          <w:rFonts w:asciiTheme="minorHAnsi" w:hAnsiTheme="minorHAnsi"/>
        </w:rPr>
        <w:t>A few weeks before his death, Jacques Derrida gave his last interview in which he developed at length his conception of life as survival. Suffering from a terminal disease, he confided: “Since certain health problems are becoming more pressing, the question of survival and reprieve, which has always haunted me, literally, every moment of my life, in a concrete and tireless way, takes on a different color today.” In reference to a sentence he had used in one of his books (“I would finally like to know how to live”) he commented with a penetrating irony: “No, I never learned to live. Definitely not! Learning to live should mean learning to die. I never learned to accept death. I remain impervious to being educated in the wisdom of knowing how to die.”</w:t>
      </w:r>
    </w:p>
    <w:p w:rsidR="00A94B8F" w:rsidRPr="00FC52B9" w:rsidRDefault="00A94B8F" w:rsidP="00FC52B9">
      <w:pPr>
        <w:pStyle w:val="Cards"/>
        <w:ind w:left="0" w:right="0"/>
        <w:rPr>
          <w:rFonts w:asciiTheme="minorHAnsi" w:hAnsiTheme="minorHAnsi"/>
        </w:rPr>
      </w:pPr>
      <w:r w:rsidRPr="00FC52B9">
        <w:rPr>
          <w:rFonts w:asciiTheme="minorHAnsi" w:hAnsiTheme="minorHAnsi"/>
        </w:rPr>
        <w:t>However, beyond the emergency of this “shrinking time of reprieve” (which he rejected with humor, saying, “we are not here for a health bulletin”), it is the more general problem of survival on which the philosopher wanted to meditate: “I have always been interested in the question of survival, the meaning of which does not add to life and death. It is originary: life is survival.” In fact, both dimensions were for him intimately related, the personal experience repeating the existential experience, the circumstantial ordeal making the structural reality more evident and more painful. How else to understand that on the verge of death, thinking about survival could become so insistent in this interview, until the final profession of faith? “</w:t>
      </w:r>
      <w:r w:rsidRPr="00FC52B9">
        <w:rPr>
          <w:rStyle w:val="StyleUnderline"/>
          <w:rFonts w:asciiTheme="minorHAnsi" w:hAnsiTheme="minorHAnsi"/>
        </w:rPr>
        <w:t>Everything I say about survival as a complication of the opposition between life and death proceeds from an unconditional affirmation of life</w:t>
      </w:r>
      <w:r w:rsidRPr="00FC52B9">
        <w:rPr>
          <w:rFonts w:asciiTheme="minorHAnsi" w:hAnsiTheme="minorHAnsi"/>
        </w:rPr>
        <w:t xml:space="preserve">. Survival is life beyond life, life more than life, and the discourse I undertake is not about death. On the contrary, </w:t>
      </w:r>
      <w:r w:rsidRPr="00FC52B9">
        <w:rPr>
          <w:rStyle w:val="StyleUnderline"/>
          <w:rFonts w:asciiTheme="minorHAnsi" w:hAnsiTheme="minorHAnsi"/>
        </w:rPr>
        <w:t>it is the affirmation of a living being who prefers life and therefore survival to death</w:t>
      </w:r>
      <w:r w:rsidRPr="00FC52B9">
        <w:rPr>
          <w:rFonts w:asciiTheme="minorHAnsi" w:hAnsiTheme="minorHAnsi"/>
        </w:rPr>
        <w:t>, because survival is not simply what remains; it is the most intense life possible.”</w:t>
      </w:r>
    </w:p>
    <w:p w:rsidR="00A94B8F" w:rsidRPr="00FC52B9" w:rsidRDefault="00A94B8F" w:rsidP="00FC52B9">
      <w:pPr>
        <w:pStyle w:val="Cards"/>
        <w:ind w:left="0" w:right="0"/>
        <w:rPr>
          <w:rFonts w:asciiTheme="minorHAnsi" w:hAnsiTheme="minorHAnsi"/>
        </w:rPr>
      </w:pPr>
      <w:r w:rsidRPr="00FC52B9">
        <w:rPr>
          <w:rFonts w:asciiTheme="minorHAnsi" w:hAnsiTheme="minorHAnsi"/>
        </w:rPr>
        <w:t>I want to show that Derrida’s conception of life as survival, in its polysemy and even its ambiguity, may offer an alternative to conceptions of life which, from Benjamin to Agamben, and in a quite different perspective, from Lamarck to Canguilhem, have presented a seductive dualistic framework for the humanities and social sciences. Both visions are inherited from Aristotle. On the one hand, life is presented as biopolitical fact: “Behind the long strife-ridden process that leads to the recognition of rights and formal liberties stands the body of the sacred man with his double sovereign, his life that cannot be sacrificed yet may be killed,” affirms Giorgio Agamben in Homo Sacer, where he develops his theory of “bare life.”4 From the “politicization of life” in totalitarian systems to the “isolation of the sacred life” in contemporary democracies, he therefore establishes a continuum of the power over life. On the other hand, life is conceived as a biological phenomenon: “any datum of experience possible to trace as a history comprised between its birth and its death is living, is the object of biological knowledge,” writes Georges Canguilhem for the entry “Life” in theEncyclopedia Universalis.5 He presents life successively as “animation,” “mechanism,” “organization,” and “information,” in a chronological review of biological theories extending from ancient conceptions to contemporary genetics—and everyone knows that the genome is often said to be the “code of life.”</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In other words, these two readings present life as what can be put to death (for Agamben), and as what is comprised from birth to death (for Canguilhem). The social sciences have largely drawn from these two repertoires: the former has been used to comprehend the government of populations and human beings; the latter has nourished the sociology and anthropology of sciences and techniques. However different they may be, these two models rest on the same premises. Both treat life as a physical phenomenon, whether it is “bare life” or “biological life” (both philosophers insisting that it is the dimension shared with the entire animal kingdom). And </w:t>
      </w:r>
      <w:r w:rsidRPr="00FC52B9">
        <w:rPr>
          <w:rStyle w:val="StyleUnderline"/>
          <w:rFonts w:asciiTheme="minorHAnsi" w:hAnsiTheme="minorHAnsi"/>
        </w:rPr>
        <w:t>both assume that life can be separated, for scientific or political reasons, from life as an existential phenomenon</w:t>
      </w:r>
      <w:r w:rsidRPr="00FC52B9">
        <w:rPr>
          <w:rFonts w:asciiTheme="minorHAnsi" w:hAnsiTheme="minorHAnsi"/>
        </w:rPr>
        <w:t>, whether it is called “qualified life” or “lived experience” (by Agamben and Canguilhem respectively).</w:t>
      </w:r>
      <w:r w:rsidRPr="00FC52B9">
        <w:rPr>
          <w:rFonts w:asciiTheme="minorHAnsi" w:hAnsiTheme="minorHAnsi"/>
          <w:vertAlign w:val="superscript"/>
        </w:rPr>
        <w:t>6</w:t>
      </w:r>
      <w:r w:rsidRPr="00FC52B9">
        <w:rPr>
          <w:rStyle w:val="apple-converted-space"/>
          <w:rFonts w:asciiTheme="minorHAnsi" w:hAnsiTheme="minorHAnsi"/>
          <w:color w:val="000000"/>
          <w:sz w:val="23"/>
          <w:szCs w:val="23"/>
        </w:rPr>
        <w:t> </w:t>
      </w:r>
      <w:r w:rsidRPr="00FC52B9">
        <w:rPr>
          <w:rFonts w:asciiTheme="minorHAnsi" w:hAnsiTheme="minorHAnsi"/>
        </w:rPr>
        <w:t xml:space="preserve">It seems to me that </w:t>
      </w:r>
      <w:r w:rsidRPr="00FC52B9">
        <w:rPr>
          <w:rStyle w:val="StyleUnderline"/>
          <w:rFonts w:asciiTheme="minorHAnsi" w:hAnsiTheme="minorHAnsi"/>
        </w:rPr>
        <w:t>Derrida’s reflection shatters this distinction: “survival” mixes inextricably physical life,</w:t>
      </w:r>
      <w:r w:rsidRPr="00FC52B9">
        <w:rPr>
          <w:rFonts w:asciiTheme="minorHAnsi" w:hAnsiTheme="minorHAnsi"/>
        </w:rPr>
        <w:t xml:space="preserve"> threatened by his cancer, </w:t>
      </w:r>
      <w:r w:rsidRPr="00FC52B9">
        <w:rPr>
          <w:rStyle w:val="StyleUnderline"/>
          <w:rFonts w:asciiTheme="minorHAnsi" w:hAnsiTheme="minorHAnsi"/>
        </w:rPr>
        <w:t>and existential experience</w:t>
      </w:r>
      <w:r w:rsidRPr="00FC52B9">
        <w:rPr>
          <w:rFonts w:asciiTheme="minorHAnsi" w:hAnsiTheme="minorHAnsi"/>
        </w:rPr>
        <w:t>, expressed in his work. To survive is to be still fully alive and to live beyond death. It is the “unconditional affirmation” of life and the pleasure of living, and it is the hope of “surviving” through the traces left for the living.</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There is, I believe, in this revelation much more than the last testimony of a philosopher who did not accustom us to such clarity and simplicity. </w:t>
      </w:r>
      <w:r w:rsidRPr="00FC52B9">
        <w:rPr>
          <w:rStyle w:val="StyleUnderline"/>
          <w:rFonts w:asciiTheme="minorHAnsi" w:hAnsiTheme="minorHAnsi"/>
        </w:rPr>
        <w:t>I see it as an ethical gesture through which life is rehabilitated in its most obvious and most ordinary dimension</w:t>
      </w:r>
      <w:r w:rsidRPr="00FC52B9">
        <w:rPr>
          <w:rFonts w:asciiTheme="minorHAnsi" w:hAnsiTheme="minorHAnsi"/>
        </w:rPr>
        <w:t>—</w:t>
      </w:r>
      <w:r w:rsidRPr="00FC52B9">
        <w:rPr>
          <w:rStyle w:val="StyleUnderline"/>
          <w:rFonts w:asciiTheme="minorHAnsi" w:hAnsiTheme="minorHAnsi"/>
        </w:rPr>
        <w:t>life which has death for horizon but which is not separated from life as a social form, inscribed in a history, a culture, an experience</w:t>
      </w:r>
      <w:r w:rsidRPr="00FC52B9">
        <w:rPr>
          <w:rFonts w:asciiTheme="minorHAnsi" w:hAnsiTheme="minorHAnsi"/>
        </w:rPr>
        <w:t>. I consider the consequences of this gesture to be decisive for the humanities and social sciences: or so I want to argue here.</w:t>
      </w:r>
    </w:p>
    <w:p w:rsidR="00A94B8F" w:rsidRPr="00FC52B9" w:rsidRDefault="00A94B8F" w:rsidP="00A94B8F">
      <w:pPr>
        <w:pStyle w:val="Nothing"/>
        <w:rPr>
          <w:rFonts w:asciiTheme="minorHAnsi" w:hAnsiTheme="minorHAnsi"/>
        </w:rPr>
      </w:pPr>
    </w:p>
    <w:p w:rsidR="00A94B8F" w:rsidRPr="00FC52B9" w:rsidRDefault="00A94B8F" w:rsidP="00190299">
      <w:pPr>
        <w:pStyle w:val="Heading4"/>
        <w:rPr>
          <w:rFonts w:asciiTheme="minorHAnsi" w:hAnsiTheme="minorHAnsi"/>
        </w:rPr>
      </w:pPr>
      <w:r w:rsidRPr="00FC52B9">
        <w:rPr>
          <w:rFonts w:asciiTheme="minorHAnsi" w:hAnsiTheme="minorHAnsi"/>
        </w:rPr>
        <w:t>Their prioritization of social death plays into dominant forms of politics and papers over the inevitable resistance of bodies to domination</w:t>
      </w:r>
    </w:p>
    <w:p w:rsidR="00A94B8F" w:rsidRPr="00FC52B9" w:rsidRDefault="00A94B8F" w:rsidP="00A94B8F">
      <w:pPr>
        <w:rPr>
          <w:rFonts w:asciiTheme="minorHAnsi" w:hAnsiTheme="minorHAnsi"/>
        </w:rPr>
      </w:pPr>
      <w:r w:rsidRPr="00FC52B9">
        <w:rPr>
          <w:rStyle w:val="Author-Date"/>
          <w:rFonts w:asciiTheme="minorHAnsi" w:hAnsiTheme="minorHAnsi"/>
        </w:rPr>
        <w:t xml:space="preserve">Fassin 10 </w:t>
      </w:r>
      <w:r w:rsidRPr="00FC52B9">
        <w:rPr>
          <w:rFonts w:asciiTheme="minorHAnsi" w:hAnsiTheme="minorHAnsi"/>
        </w:rPr>
        <w:t xml:space="preserve">(James D. Wolfensohn Professor in the School of Social Science at the Institute for Advanced Study, Princeton, as well as directeur d’études at the École des Hautes Études en Sciences Sociales, Paris.) </w:t>
      </w:r>
    </w:p>
    <w:p w:rsidR="00A94B8F" w:rsidRPr="00FC52B9" w:rsidRDefault="00A94B8F" w:rsidP="00A94B8F">
      <w:pPr>
        <w:pStyle w:val="Nothing"/>
        <w:rPr>
          <w:rFonts w:asciiTheme="minorHAnsi" w:hAnsiTheme="minorHAnsi"/>
        </w:rPr>
      </w:pPr>
      <w:r w:rsidRPr="00FC52B9">
        <w:rPr>
          <w:rFonts w:asciiTheme="minorHAnsi" w:hAnsiTheme="minorHAnsi"/>
        </w:rPr>
        <w:t>(Didier, ETHICS OF SURVIVAL: A DEMOCRATIC APPROACH TO THE POLITICS OF LIFE, http://www.humanityjournal.org/humanity-volume-1-issue-1/ethics-survival-democratic-approach-politics-life)</w:t>
      </w:r>
    </w:p>
    <w:p w:rsidR="00A94B8F" w:rsidRPr="00FC52B9" w:rsidRDefault="00A94B8F" w:rsidP="00A94B8F">
      <w:pPr>
        <w:pStyle w:val="Nothing"/>
        <w:rPr>
          <w:rFonts w:asciiTheme="minorHAnsi" w:hAnsiTheme="minorHAnsi"/>
        </w:rPr>
      </w:pPr>
    </w:p>
    <w:p w:rsidR="00A94B8F" w:rsidRPr="00FC52B9" w:rsidRDefault="00A94B8F" w:rsidP="00FC52B9">
      <w:pPr>
        <w:pStyle w:val="Cards"/>
        <w:ind w:left="0" w:right="0"/>
        <w:rPr>
          <w:rFonts w:asciiTheme="minorHAnsi" w:hAnsiTheme="minorHAnsi"/>
        </w:rPr>
      </w:pPr>
      <w:r w:rsidRPr="00FC52B9">
        <w:rPr>
          <w:rStyle w:val="StyleUnderline"/>
          <w:rFonts w:asciiTheme="minorHAnsi" w:hAnsiTheme="minorHAnsi"/>
          <w:highlight w:val="green"/>
        </w:rPr>
        <w:t>Survival,</w:t>
      </w:r>
      <w:r w:rsidRPr="00FC52B9">
        <w:rPr>
          <w:rFonts w:asciiTheme="minorHAnsi" w:hAnsiTheme="minorHAnsi"/>
        </w:rPr>
        <w:t xml:space="preserve"> in the sense Jacques Derrida attributed to the concept in his last interview, not only </w:t>
      </w:r>
      <w:r w:rsidRPr="00FC52B9">
        <w:rPr>
          <w:rStyle w:val="StyleUnderline"/>
          <w:rFonts w:asciiTheme="minorHAnsi" w:hAnsiTheme="minorHAnsi"/>
          <w:highlight w:val="green"/>
        </w:rPr>
        <w:t>shifts lines that are too often hardened between biological and political lives</w:t>
      </w:r>
      <w:r w:rsidRPr="00FC52B9">
        <w:rPr>
          <w:rStyle w:val="StyleUnderline"/>
          <w:rFonts w:asciiTheme="minorHAnsi" w:hAnsiTheme="minorHAnsi"/>
        </w:rPr>
        <w:t xml:space="preserve">: </w:t>
      </w:r>
      <w:r w:rsidRPr="00FC52B9">
        <w:rPr>
          <w:rStyle w:val="StyleUnderline"/>
          <w:rFonts w:asciiTheme="minorHAnsi" w:hAnsiTheme="minorHAnsi"/>
          <w:highlight w:val="green"/>
        </w:rPr>
        <w:t>it opens an ethical space for reflection and action</w:t>
      </w:r>
      <w:r w:rsidRPr="00FC52B9">
        <w:rPr>
          <w:rFonts w:asciiTheme="minorHAnsi" w:hAnsiTheme="minorHAnsi"/>
        </w:rPr>
        <w:t>. Critical thinking in the past decade has often taken biopolitics and the politics of life as its objects. It has thus unveiled the way in which individuals and groups, even entire nations, have been treated by powers, the market, or the state, during the colonial period as well as in the contemporary era.</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However, through indiscriminate extension, this powerful instrument has lost some of its analytical sharpness and heuristic potentiality. On the one hand, </w:t>
      </w:r>
      <w:r w:rsidRPr="00FC52B9">
        <w:rPr>
          <w:rStyle w:val="StyleUnderline"/>
          <w:rFonts w:asciiTheme="minorHAnsi" w:hAnsiTheme="minorHAnsi"/>
          <w:highlight w:val="green"/>
        </w:rPr>
        <w:t>the binary reduction of life to the opposition between nature and history, bare life and qualified life</w:t>
      </w:r>
      <w:r w:rsidRPr="00FC52B9">
        <w:rPr>
          <w:rFonts w:asciiTheme="minorHAnsi" w:hAnsiTheme="minorHAnsi"/>
        </w:rPr>
        <w:t xml:space="preserve">, when systematically applied from philosophical inquiry in sociological or anthropological study, </w:t>
      </w:r>
      <w:r w:rsidRPr="00FC52B9">
        <w:rPr>
          <w:rStyle w:val="StyleUnderline"/>
          <w:rFonts w:asciiTheme="minorHAnsi" w:hAnsiTheme="minorHAnsi"/>
          <w:highlight w:val="green"/>
        </w:rPr>
        <w:t>erases much of the complexity and richness of life in society</w:t>
      </w:r>
      <w:r w:rsidRPr="00FC52B9">
        <w:rPr>
          <w:rFonts w:asciiTheme="minorHAnsi" w:hAnsiTheme="minorHAnsi"/>
        </w:rPr>
        <w:t xml:space="preserve"> as it is in fact observed. On the other hand, the </w:t>
      </w:r>
      <w:r w:rsidRPr="00FC52B9">
        <w:rPr>
          <w:rStyle w:val="StyleUnderline"/>
          <w:rFonts w:asciiTheme="minorHAnsi" w:hAnsiTheme="minorHAnsi"/>
        </w:rPr>
        <w:t>normative prejudices which underlie the evaluation of the forms of life and of the politics of life, when generalized to an undifferentiated collection of social facts, end up by depriving social agents of legitimacy, voice, and action</w:t>
      </w:r>
      <w:r w:rsidRPr="00FC52B9">
        <w:rPr>
          <w:rFonts w:asciiTheme="minorHAnsi" w:hAnsiTheme="minorHAnsi"/>
        </w:rPr>
        <w:t>. The risk is therefore both scholarly and political. It calls for ethical attention.</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In fact, the genealogy of this intellectual lineage reminds us that the main founders of these theories expressed tensions and hesitations in their work, which was often more complex, if even sometimes more obscure, than in its reduced and translated form in the humanities and social sciences today. And also </w:t>
      </w:r>
      <w:r w:rsidRPr="00FC52B9">
        <w:rPr>
          <w:rStyle w:val="StyleUnderline"/>
          <w:rFonts w:asciiTheme="minorHAnsi" w:hAnsiTheme="minorHAnsi"/>
          <w:highlight w:val="green"/>
        </w:rPr>
        <w:t>biographies, here limited to fragments from South African lives that I have described and analyzed</w:t>
      </w:r>
      <w:r w:rsidRPr="00FC52B9">
        <w:rPr>
          <w:rFonts w:asciiTheme="minorHAnsi" w:hAnsiTheme="minorHAnsi"/>
        </w:rPr>
        <w:t xml:space="preserve"> in more detail elsewhere, </w:t>
      </w:r>
      <w:r w:rsidRPr="00FC52B9">
        <w:rPr>
          <w:rStyle w:val="StyleUnderline"/>
          <w:rFonts w:asciiTheme="minorHAnsi" w:hAnsiTheme="minorHAnsi"/>
          <w:highlight w:val="green"/>
        </w:rPr>
        <w:t>suggest the necessity of complicating the dualistic models that oppose biological and political lives</w:t>
      </w:r>
      <w:r w:rsidRPr="00FC52B9">
        <w:rPr>
          <w:rFonts w:asciiTheme="minorHAnsi" w:hAnsiTheme="minorHAnsi"/>
        </w:rPr>
        <w:t xml:space="preserve">. Certainly, </w:t>
      </w:r>
      <w:r w:rsidRPr="00FC52B9">
        <w:rPr>
          <w:rStyle w:val="StyleUnderline"/>
          <w:rFonts w:asciiTheme="minorHAnsi" w:hAnsiTheme="minorHAnsi"/>
          <w:highlight w:val="green"/>
        </w:rPr>
        <w:t>powers like the</w:t>
      </w:r>
      <w:r w:rsidRPr="00FC52B9">
        <w:rPr>
          <w:rStyle w:val="StyleUnderline"/>
          <w:rFonts w:asciiTheme="minorHAnsi" w:hAnsiTheme="minorHAnsi"/>
        </w:rPr>
        <w:t xml:space="preserve"> market and the </w:t>
      </w:r>
      <w:r w:rsidRPr="00FC52B9">
        <w:rPr>
          <w:rStyle w:val="StyleUnderline"/>
          <w:rFonts w:asciiTheme="minorHAnsi" w:hAnsiTheme="minorHAnsi"/>
          <w:highlight w:val="green"/>
        </w:rPr>
        <w:t xml:space="preserve">state do act sometimes as if human beings could be reduced to “mere life,” but </w:t>
      </w:r>
      <w:r w:rsidRPr="00FC52B9">
        <w:rPr>
          <w:rStyle w:val="DebateUnderline"/>
          <w:rFonts w:asciiTheme="minorHAnsi" w:hAnsiTheme="minorHAnsi"/>
          <w:sz w:val="28"/>
          <w:szCs w:val="28"/>
          <w:highlight w:val="green"/>
        </w:rPr>
        <w:t>democratic forces, including from within the structure of power</w:t>
      </w:r>
      <w:r w:rsidRPr="00FC52B9">
        <w:rPr>
          <w:rStyle w:val="StyleUnderline"/>
          <w:rFonts w:asciiTheme="minorHAnsi" w:hAnsiTheme="minorHAnsi"/>
          <w:highlight w:val="green"/>
        </w:rPr>
        <w:t>, tend to produce alternative strategies that escape this reduction</w:t>
      </w:r>
      <w:r w:rsidRPr="00FC52B9">
        <w:rPr>
          <w:rFonts w:asciiTheme="minorHAnsi" w:hAnsiTheme="minorHAnsi"/>
        </w:rPr>
        <w:t xml:space="preserve">. And </w:t>
      </w:r>
      <w:r w:rsidRPr="00FC52B9">
        <w:rPr>
          <w:rStyle w:val="StyleUnderline"/>
          <w:rFonts w:asciiTheme="minorHAnsi" w:hAnsiTheme="minorHAnsi"/>
          <w:highlight w:val="green"/>
        </w:rPr>
        <w:t>people themselves, even under conditions of domination, manage subtle tactics that transform their physical life into a political instrument</w:t>
      </w:r>
      <w:r w:rsidRPr="00FC52B9">
        <w:rPr>
          <w:rStyle w:val="StyleUnderline"/>
          <w:rFonts w:asciiTheme="minorHAnsi" w:hAnsiTheme="minorHAnsi"/>
        </w:rPr>
        <w:t xml:space="preserve"> or a moral resource or an affective expression</w:t>
      </w:r>
      <w:r w:rsidRPr="00FC52B9">
        <w:rPr>
          <w:rFonts w:asciiTheme="minorHAnsi" w:hAnsiTheme="minorHAnsi"/>
        </w:rPr>
        <w:t>.</w:t>
      </w:r>
    </w:p>
    <w:p w:rsidR="00A94B8F" w:rsidRPr="00FC52B9" w:rsidRDefault="00A94B8F" w:rsidP="00FC52B9">
      <w:pPr>
        <w:pStyle w:val="Cards"/>
        <w:ind w:left="0" w:right="0"/>
        <w:rPr>
          <w:rFonts w:asciiTheme="minorHAnsi" w:hAnsiTheme="minorHAnsi"/>
        </w:rPr>
      </w:pPr>
      <w:r w:rsidRPr="00FC52B9">
        <w:rPr>
          <w:rFonts w:asciiTheme="minorHAnsi" w:hAnsiTheme="minorHAnsi"/>
        </w:rPr>
        <w:t xml:space="preserve">But let us go one step further: ethnography invites us to reconsider what life is or rather what human beings make of their lives, and reciprocally how their lives permanently question what it is to be human. “The blurring between what is human and what is not human shades into the blurring over what is life and what is not life,” writes Veena Das. In the tracks of Wittgenstein and Cavell, she underscores that </w:t>
      </w:r>
      <w:r w:rsidRPr="00FC52B9">
        <w:rPr>
          <w:rStyle w:val="StyleUnderline"/>
          <w:rFonts w:asciiTheme="minorHAnsi" w:hAnsiTheme="minorHAnsi"/>
        </w:rPr>
        <w:t>the usual manner in which we think of forms of life “not only obscures the mutual absorption of the natural and the social but also emphasizes form at the expense of life</w:t>
      </w:r>
      <w:r w:rsidRPr="00FC52B9">
        <w:rPr>
          <w:rFonts w:asciiTheme="minorHAnsi" w:hAnsiTheme="minorHAnsi"/>
        </w:rPr>
        <w:t>.”</w:t>
      </w:r>
      <w:r w:rsidRPr="00FC52B9">
        <w:rPr>
          <w:rFonts w:asciiTheme="minorHAnsi" w:hAnsiTheme="minorHAnsi"/>
          <w:vertAlign w:val="superscript"/>
        </w:rPr>
        <w:t>22</w:t>
      </w:r>
      <w:r w:rsidRPr="00FC52B9">
        <w:rPr>
          <w:rStyle w:val="apple-converted-space"/>
          <w:rFonts w:asciiTheme="minorHAnsi" w:hAnsiTheme="minorHAnsi"/>
          <w:color w:val="000000"/>
          <w:sz w:val="23"/>
          <w:szCs w:val="23"/>
        </w:rPr>
        <w:t> </w:t>
      </w:r>
      <w:r w:rsidRPr="00FC52B9">
        <w:rPr>
          <w:rFonts w:asciiTheme="minorHAnsi" w:hAnsiTheme="minorHAnsi"/>
        </w:rPr>
        <w:t>It should be the incessant effort of social scientists to return to this inquiry about life in its multiple forms but also in its everyday expression of the human.</w:t>
      </w:r>
    </w:p>
    <w:p w:rsidR="00A94B8F" w:rsidRPr="00FC52B9" w:rsidRDefault="00A94B8F" w:rsidP="00A94B8F">
      <w:pPr>
        <w:pStyle w:val="Nothing"/>
        <w:rPr>
          <w:rFonts w:asciiTheme="minorHAnsi" w:hAnsiTheme="minorHAnsi"/>
        </w:rPr>
      </w:pPr>
    </w:p>
    <w:p w:rsidR="00A94B8F" w:rsidRPr="00FC52B9" w:rsidRDefault="00A94B8F" w:rsidP="00A94B8F">
      <w:pPr>
        <w:pStyle w:val="Nothing"/>
        <w:rPr>
          <w:rFonts w:asciiTheme="minorHAnsi" w:hAnsiTheme="minorHAnsi"/>
        </w:rPr>
      </w:pPr>
    </w:p>
    <w:p w:rsidR="00A94B8F" w:rsidRPr="00FC52B9" w:rsidRDefault="00A94B8F" w:rsidP="00A94B8F">
      <w:pPr>
        <w:pStyle w:val="Nothing"/>
        <w:rPr>
          <w:rFonts w:asciiTheme="minorHAnsi" w:hAnsiTheme="minorHAnsi"/>
        </w:rPr>
      </w:pPr>
    </w:p>
    <w:p w:rsidR="00A94B8F" w:rsidRPr="00FC52B9" w:rsidRDefault="00A94B8F" w:rsidP="00A94B8F">
      <w:pPr>
        <w:pStyle w:val="Nothing"/>
        <w:rPr>
          <w:rFonts w:asciiTheme="minorHAnsi" w:hAnsiTheme="minorHAnsi"/>
        </w:rPr>
      </w:pPr>
    </w:p>
    <w:p w:rsidR="00A94B8F" w:rsidRPr="00FC52B9" w:rsidRDefault="00A94B8F" w:rsidP="00A94B8F">
      <w:pPr>
        <w:pStyle w:val="Heading2"/>
        <w:rPr>
          <w:rFonts w:asciiTheme="minorHAnsi" w:hAnsiTheme="minorHAnsi"/>
        </w:rPr>
      </w:pPr>
      <w:r w:rsidRPr="00FC52B9">
        <w:rPr>
          <w:rFonts w:asciiTheme="minorHAnsi" w:hAnsiTheme="minorHAnsi"/>
        </w:rPr>
        <w:t>Alt Fails</w:t>
      </w:r>
    </w:p>
    <w:p w:rsidR="00C25DBE" w:rsidRPr="00FC52B9" w:rsidRDefault="00190299" w:rsidP="00C25DBE">
      <w:pPr>
        <w:pStyle w:val="Heading3"/>
        <w:rPr>
          <w:rFonts w:asciiTheme="minorHAnsi" w:hAnsiTheme="minorHAnsi"/>
        </w:rPr>
      </w:pPr>
      <w:r w:rsidRPr="00FC52B9">
        <w:rPr>
          <w:rFonts w:asciiTheme="minorHAnsi" w:hAnsiTheme="minorHAnsi"/>
        </w:rPr>
        <w:t>2AC</w:t>
      </w:r>
    </w:p>
    <w:p w:rsidR="00C25DBE" w:rsidRPr="00FC52B9" w:rsidRDefault="00C25DBE" w:rsidP="00C25DBE">
      <w:pPr>
        <w:pStyle w:val="Nothing"/>
        <w:rPr>
          <w:rFonts w:asciiTheme="minorHAnsi" w:hAnsiTheme="minorHAnsi"/>
        </w:rPr>
      </w:pPr>
    </w:p>
    <w:p w:rsidR="00C25DBE" w:rsidRPr="00FC52B9" w:rsidRDefault="00C25DBE" w:rsidP="00190299">
      <w:pPr>
        <w:pStyle w:val="Heading4"/>
        <w:rPr>
          <w:rFonts w:asciiTheme="minorHAnsi" w:hAnsiTheme="minorHAnsi"/>
        </w:rPr>
      </w:pPr>
      <w:r w:rsidRPr="00FC52B9">
        <w:rPr>
          <w:rFonts w:asciiTheme="minorHAnsi" w:hAnsiTheme="minorHAnsi"/>
          <w:u w:val="single"/>
        </w:rPr>
        <w:t>The alternative cannot solve</w:t>
      </w:r>
      <w:r w:rsidRPr="00FC52B9">
        <w:rPr>
          <w:rFonts w:asciiTheme="minorHAnsi" w:hAnsiTheme="minorHAnsi"/>
        </w:rPr>
        <w:t xml:space="preserve"> – they do not have evidence or explanation for how they can undo all of social relations up until this point. The huge structural claims that they have had to advance in order to get their framing claims doom their alt solvency. They will say that you should just imagine it or somehow invoke it with your ballot but this all begs the question of what this means for practical politics</w:t>
      </w:r>
    </w:p>
    <w:p w:rsidR="00C25DBE" w:rsidRPr="00FC52B9" w:rsidRDefault="00C25DBE" w:rsidP="00C25DBE">
      <w:pPr>
        <w:pStyle w:val="Nothing"/>
        <w:rPr>
          <w:rFonts w:asciiTheme="minorHAnsi" w:hAnsiTheme="minorHAnsi"/>
          <w:b/>
        </w:rPr>
      </w:pPr>
    </w:p>
    <w:p w:rsidR="00C25DBE" w:rsidRPr="00FC52B9" w:rsidRDefault="00C25DBE" w:rsidP="00190299">
      <w:pPr>
        <w:pStyle w:val="Heading4"/>
        <w:rPr>
          <w:rFonts w:asciiTheme="minorHAnsi" w:hAnsiTheme="minorHAnsi"/>
        </w:rPr>
      </w:pPr>
      <w:r w:rsidRPr="00FC52B9">
        <w:rPr>
          <w:rFonts w:asciiTheme="minorHAnsi" w:hAnsiTheme="minorHAnsi"/>
        </w:rPr>
        <w:t>The Neg should have to defend the material implementation of their alternative and how they would produce large scale social change. The Neg has no explanation for how they could galvanize large scale social movements let alone end America or the world.</w:t>
      </w:r>
    </w:p>
    <w:p w:rsidR="00C25DBE" w:rsidRPr="00FC52B9" w:rsidRDefault="00C25DBE" w:rsidP="00C25DBE">
      <w:pPr>
        <w:pStyle w:val="Nothing"/>
        <w:rPr>
          <w:rFonts w:asciiTheme="minorHAnsi" w:hAnsiTheme="minorHAnsi"/>
          <w:b/>
        </w:rPr>
      </w:pPr>
    </w:p>
    <w:p w:rsidR="00C25DBE" w:rsidRPr="00FC52B9" w:rsidRDefault="00C25DBE" w:rsidP="00190299">
      <w:pPr>
        <w:pStyle w:val="Heading4"/>
        <w:rPr>
          <w:rFonts w:asciiTheme="minorHAnsi" w:hAnsiTheme="minorHAnsi"/>
        </w:rPr>
      </w:pPr>
      <w:r w:rsidRPr="00FC52B9">
        <w:rPr>
          <w:rFonts w:asciiTheme="minorHAnsi" w:hAnsiTheme="minorHAnsi"/>
        </w:rPr>
        <w:t>Results matters – failure to have a course of action for mobilizing populations dooms the alt. EVEN if they win their ethics claims, you have to evaluate the question of alt solvency first.</w:t>
      </w:r>
    </w:p>
    <w:p w:rsidR="00C25DBE" w:rsidRPr="00FC52B9" w:rsidRDefault="00C25DBE" w:rsidP="00C25DBE">
      <w:pPr>
        <w:rPr>
          <w:rStyle w:val="Author-Date"/>
          <w:rFonts w:asciiTheme="minorHAnsi" w:hAnsiTheme="minorHAnsi"/>
        </w:rPr>
      </w:pPr>
      <w:r w:rsidRPr="00FC52B9">
        <w:rPr>
          <w:rStyle w:val="Author-Date"/>
          <w:rFonts w:asciiTheme="minorHAnsi" w:hAnsiTheme="minorHAnsi"/>
        </w:rPr>
        <w:t>Day 9</w:t>
      </w:r>
    </w:p>
    <w:p w:rsidR="00C25DBE" w:rsidRPr="00FC52B9" w:rsidRDefault="00C25DBE" w:rsidP="00C25DBE">
      <w:pPr>
        <w:rPr>
          <w:rFonts w:asciiTheme="minorHAnsi" w:hAnsiTheme="minorHAnsi"/>
        </w:rPr>
      </w:pPr>
      <w:r w:rsidRPr="00FC52B9">
        <w:rPr>
          <w:rFonts w:asciiTheme="minorHAnsi" w:hAnsiTheme="minorHAnsi"/>
        </w:rPr>
        <w:t>(Christopher, The Historical Failure of Anarchism: Implications for the Future of the Revolutionary Project, http://mikeely.files.wordpress.com/2009/07/historical_failure_of_aanarchism_chris_day_kasama.pdf)</w:t>
      </w:r>
    </w:p>
    <w:p w:rsidR="00C25DBE" w:rsidRPr="00FC52B9" w:rsidRDefault="00C25DBE" w:rsidP="00C25DBE">
      <w:pPr>
        <w:pStyle w:val="Nothing"/>
        <w:rPr>
          <w:rFonts w:asciiTheme="minorHAnsi" w:hAnsiTheme="minorHAnsi"/>
        </w:rPr>
      </w:pPr>
    </w:p>
    <w:p w:rsidR="00C25DBE" w:rsidRPr="00FC52B9" w:rsidRDefault="00C25DBE" w:rsidP="00FC52B9">
      <w:pPr>
        <w:pStyle w:val="Cards"/>
        <w:ind w:left="0" w:right="0"/>
        <w:rPr>
          <w:rFonts w:asciiTheme="minorHAnsi" w:hAnsiTheme="minorHAnsi"/>
          <w:b/>
          <w:sz w:val="24"/>
          <w:u w:val="thick"/>
        </w:rPr>
      </w:pPr>
      <w:r w:rsidRPr="00FC52B9">
        <w:rPr>
          <w:rFonts w:asciiTheme="minorHAnsi" w:hAnsiTheme="minorHAnsi"/>
        </w:rPr>
        <w:t xml:space="preserve">The strength of anarchism is its moral insistence   on the primacy of human freedom over political expediency. But human freedom exists in a political context.   </w:t>
      </w:r>
      <w:r w:rsidRPr="00FC52B9">
        <w:rPr>
          <w:rStyle w:val="StyleUnderline"/>
          <w:rFonts w:asciiTheme="minorHAnsi" w:hAnsiTheme="minorHAnsi"/>
          <w:highlight w:val="green"/>
        </w:rPr>
        <w:t>It is not sufficient</w:t>
      </w:r>
      <w:r w:rsidRPr="00FC52B9">
        <w:rPr>
          <w:rFonts w:asciiTheme="minorHAnsi" w:hAnsiTheme="minorHAnsi"/>
        </w:rPr>
        <w:t xml:space="preserve">, however, </w:t>
      </w:r>
      <w:r w:rsidRPr="00FC52B9">
        <w:rPr>
          <w:rStyle w:val="StyleUnderline"/>
          <w:rFonts w:asciiTheme="minorHAnsi" w:hAnsiTheme="minorHAnsi"/>
          <w:highlight w:val="green"/>
        </w:rPr>
        <w:t>to</w:t>
      </w:r>
      <w:r w:rsidRPr="00FC52B9">
        <w:rPr>
          <w:rStyle w:val="StyleUnderline"/>
          <w:rFonts w:asciiTheme="minorHAnsi" w:hAnsiTheme="minorHAnsi"/>
        </w:rPr>
        <w:t xml:space="preserve"> simply </w:t>
      </w:r>
      <w:r w:rsidRPr="00FC52B9">
        <w:rPr>
          <w:rStyle w:val="StyleUnderline"/>
          <w:rFonts w:asciiTheme="minorHAnsi" w:hAnsiTheme="minorHAnsi"/>
          <w:highlight w:val="green"/>
        </w:rPr>
        <w:t>take the most   uncompromising position in defense of freedom</w:t>
      </w:r>
      <w:r w:rsidRPr="00FC52B9">
        <w:rPr>
          <w:rFonts w:asciiTheme="minorHAnsi" w:hAnsiTheme="minorHAnsi"/>
          <w:highlight w:val="green"/>
        </w:rPr>
        <w:t xml:space="preserve">. </w:t>
      </w:r>
      <w:r w:rsidRPr="00FC52B9">
        <w:rPr>
          <w:rStyle w:val="StyleUnderline"/>
          <w:rFonts w:asciiTheme="minorHAnsi" w:hAnsiTheme="minorHAnsi"/>
          <w:highlight w:val="green"/>
        </w:rPr>
        <w:t>It is neccesary to actually win freedom</w:t>
      </w:r>
      <w:r w:rsidRPr="00FC52B9">
        <w:rPr>
          <w:rFonts w:asciiTheme="minorHAnsi" w:hAnsiTheme="minorHAnsi"/>
        </w:rPr>
        <w:t xml:space="preserve">. Anti-capitalism   doesn’t do the victims of capitalism any good if you   don’t actually destroy capitalism. </w:t>
      </w:r>
      <w:r w:rsidRPr="00FC52B9">
        <w:rPr>
          <w:rStyle w:val="StyleUnderline"/>
          <w:rFonts w:asciiTheme="minorHAnsi" w:hAnsiTheme="minorHAnsi"/>
          <w:highlight w:val="green"/>
        </w:rPr>
        <w:t>Anti-statism doesn’t   do the victims of the state any good if you don’t actually smash the state</w:t>
      </w:r>
      <w:r w:rsidRPr="00FC52B9">
        <w:rPr>
          <w:rStyle w:val="StyleUnderline"/>
          <w:rFonts w:asciiTheme="minorHAnsi" w:hAnsiTheme="minorHAnsi"/>
        </w:rPr>
        <w:t>.</w:t>
      </w:r>
      <w:r w:rsidRPr="00FC52B9">
        <w:rPr>
          <w:rFonts w:asciiTheme="minorHAnsi" w:hAnsiTheme="minorHAnsi"/>
        </w:rPr>
        <w:t xml:space="preserve"> Anarchism has been very good at   putting forth visions of a free society and that is for the   good. But </w:t>
      </w:r>
      <w:r w:rsidRPr="00FC52B9">
        <w:rPr>
          <w:rStyle w:val="StyleUnderline"/>
          <w:rFonts w:asciiTheme="minorHAnsi" w:hAnsiTheme="minorHAnsi"/>
          <w:highlight w:val="green"/>
        </w:rPr>
        <w:t>it is worthless if we don’t develop an actual   strategy for realizing those visions</w:t>
      </w:r>
      <w:r w:rsidRPr="00FC52B9">
        <w:rPr>
          <w:rFonts w:asciiTheme="minorHAnsi" w:hAnsiTheme="minorHAnsi"/>
        </w:rPr>
        <w:t xml:space="preserve">. </w:t>
      </w:r>
      <w:r w:rsidRPr="00FC52B9">
        <w:rPr>
          <w:rStyle w:val="StyleUnderline"/>
          <w:rFonts w:asciiTheme="minorHAnsi" w:hAnsiTheme="minorHAnsi"/>
        </w:rPr>
        <w:t xml:space="preserve">It is not enough to   be right, we must also win. </w:t>
      </w:r>
      <w:r w:rsidR="00A94B8F" w:rsidRPr="00FC52B9">
        <w:rPr>
          <w:rStyle w:val="StyleUnderline"/>
          <w:rFonts w:asciiTheme="minorHAnsi" w:hAnsiTheme="minorHAnsi"/>
        </w:rPr>
        <w:t xml:space="preserve"> </w:t>
      </w:r>
      <w:r w:rsidRPr="00FC52B9">
        <w:rPr>
          <w:rFonts w:asciiTheme="minorHAnsi" w:hAnsiTheme="minorHAnsi"/>
        </w:rPr>
        <w:t>Continues…</w:t>
      </w:r>
      <w:r w:rsidR="00A94B8F" w:rsidRPr="00FC52B9">
        <w:rPr>
          <w:rFonts w:asciiTheme="minorHAnsi" w:hAnsiTheme="minorHAnsi"/>
          <w:b/>
          <w:sz w:val="24"/>
          <w:u w:val="thick"/>
        </w:rPr>
        <w:t xml:space="preserve"> </w:t>
      </w:r>
      <w:r w:rsidRPr="00FC52B9">
        <w:rPr>
          <w:rFonts w:asciiTheme="minorHAnsi" w:hAnsiTheme="minorHAnsi"/>
        </w:rPr>
        <w:t xml:space="preserve">Finally </w:t>
      </w:r>
      <w:r w:rsidRPr="00FC52B9">
        <w:rPr>
          <w:rStyle w:val="StyleUnderline"/>
          <w:rFonts w:asciiTheme="minorHAnsi" w:hAnsiTheme="minorHAnsi"/>
          <w:highlight w:val="green"/>
        </w:rPr>
        <w:t>revolutionaries have a responsibility to   have a plausible plan for making revolution</w:t>
      </w:r>
      <w:r w:rsidRPr="00FC52B9">
        <w:rPr>
          <w:rFonts w:asciiTheme="minorHAnsi" w:hAnsiTheme="minorHAnsi"/>
        </w:rPr>
        <w:t xml:space="preserve">. Obviously   </w:t>
      </w:r>
      <w:r w:rsidRPr="00FC52B9">
        <w:rPr>
          <w:rStyle w:val="StyleUnderline"/>
          <w:rFonts w:asciiTheme="minorHAnsi" w:hAnsiTheme="minorHAnsi"/>
          <w:highlight w:val="green"/>
        </w:rPr>
        <w:t>there are not enough revolutionaries to make a revolution at this moment</w:t>
      </w:r>
      <w:r w:rsidRPr="00FC52B9">
        <w:rPr>
          <w:rFonts w:asciiTheme="minorHAnsi" w:hAnsiTheme="minorHAnsi"/>
        </w:rPr>
        <w:t xml:space="preserve">. We can reasonably anticipate that   the future will bring upsurges in popular opposition to   the existing system. Without being any more specific   about where those upsurges might occur it seems clear   that it is from the ranks of such upsurges that the numbers of the revolutionary movement will be increased,   eventually leading to a revolutionary situation (which   is distinguished from the normal crises of the current   order only by the existence of a revolutionary movement ready to push things further). People who are   fed up with the existing system and who are willing to   commit themselves to its overthrow will look around   for likeminded people who have an idea of what to do. </w:t>
      </w:r>
      <w:r w:rsidRPr="00FC52B9">
        <w:rPr>
          <w:rStyle w:val="StyleUnderline"/>
          <w:rFonts w:asciiTheme="minorHAnsi" w:hAnsiTheme="minorHAnsi"/>
        </w:rPr>
        <w:t xml:space="preserve">If we don’t have a plausible plan for making revolution we can be sure that there will be somebody else   there who will. </w:t>
      </w:r>
      <w:r w:rsidRPr="00FC52B9">
        <w:rPr>
          <w:rStyle w:val="StyleUnderline"/>
          <w:rFonts w:asciiTheme="minorHAnsi" w:hAnsiTheme="minorHAnsi"/>
          <w:highlight w:val="green"/>
        </w:rPr>
        <w:t>There is no guarantee that revolutionary-minded people will be spontaneously drawn to   anti-authoritarian politics</w:t>
      </w:r>
      <w:r w:rsidRPr="00FC52B9">
        <w:rPr>
          <w:rFonts w:asciiTheme="minorHAnsi" w:hAnsiTheme="minorHAnsi"/>
        </w:rPr>
        <w:t xml:space="preserve">.  The plan doesn’t have to be an exact blueprint. It   shouldn’t be treated as something sacred. It should be   subject to constant revision in light of experience and   debate. But at the very least it needs to be able to answer questions that have been posed concretely in the   past. We know that we will never confront the exact   same circumstances as previous revolutions. But we   should also know that certain problems are persistent   ones and that if we can’t say what we would have done   in the past we should not expect people to think much   of our ability to face the future.  </w:t>
      </w:r>
    </w:p>
    <w:p w:rsidR="00C25DBE" w:rsidRPr="00FC52B9" w:rsidRDefault="00C25DBE" w:rsidP="00C25DBE">
      <w:pPr>
        <w:pStyle w:val="Nothing"/>
        <w:rPr>
          <w:rFonts w:asciiTheme="minorHAnsi" w:hAnsiTheme="minorHAnsi"/>
        </w:rPr>
      </w:pPr>
    </w:p>
    <w:p w:rsidR="00C25DBE" w:rsidRPr="00FC52B9" w:rsidRDefault="00C25DBE" w:rsidP="00190299">
      <w:pPr>
        <w:pStyle w:val="Heading4"/>
        <w:rPr>
          <w:rFonts w:asciiTheme="minorHAnsi" w:hAnsiTheme="minorHAnsi"/>
        </w:rPr>
      </w:pPr>
      <w:r w:rsidRPr="00FC52B9">
        <w:rPr>
          <w:rFonts w:asciiTheme="minorHAnsi" w:hAnsiTheme="minorHAnsi"/>
        </w:rPr>
        <w:t xml:space="preserve">We win even if </w:t>
      </w:r>
      <w:proofErr w:type="gramStart"/>
      <w:r w:rsidRPr="00FC52B9">
        <w:rPr>
          <w:rFonts w:asciiTheme="minorHAnsi" w:hAnsiTheme="minorHAnsi"/>
        </w:rPr>
        <w:t>its</w:t>
      </w:r>
      <w:proofErr w:type="gramEnd"/>
      <w:r w:rsidRPr="00FC52B9">
        <w:rPr>
          <w:rFonts w:asciiTheme="minorHAnsi" w:hAnsiTheme="minorHAnsi"/>
        </w:rPr>
        <w:t xml:space="preserve"> a debate of competing methodologies – deliberative spaces like political discussions between college students are valuable but we need to tie our advocacies to addressing particular problems in the world. This is crucially effective in the context of Black politics. The democratic public sphere </w:t>
      </w:r>
      <w:r w:rsidRPr="00FC52B9">
        <w:rPr>
          <w:rFonts w:asciiTheme="minorHAnsi" w:hAnsiTheme="minorHAnsi"/>
          <w:u w:val="single"/>
        </w:rPr>
        <w:t>is not structurally closed</w:t>
      </w:r>
      <w:r w:rsidRPr="00FC52B9">
        <w:rPr>
          <w:rFonts w:asciiTheme="minorHAnsi" w:hAnsiTheme="minorHAnsi"/>
        </w:rPr>
        <w:t xml:space="preserve"> to Black bodies</w:t>
      </w:r>
    </w:p>
    <w:p w:rsidR="00C25DBE" w:rsidRPr="00FC52B9" w:rsidRDefault="00C25DBE" w:rsidP="00C25DBE">
      <w:pPr>
        <w:pStyle w:val="Nothing"/>
        <w:rPr>
          <w:rStyle w:val="Author-Date"/>
          <w:rFonts w:asciiTheme="minorHAnsi" w:hAnsiTheme="minorHAnsi"/>
        </w:rPr>
      </w:pPr>
      <w:r w:rsidRPr="00FC52B9">
        <w:rPr>
          <w:rStyle w:val="Author-Date"/>
          <w:rFonts w:asciiTheme="minorHAnsi" w:hAnsiTheme="minorHAnsi"/>
        </w:rPr>
        <w:t xml:space="preserve">Glaude </w:t>
      </w:r>
      <w:r w:rsidRPr="00FC52B9">
        <w:rPr>
          <w:rFonts w:asciiTheme="minorHAnsi" w:hAnsiTheme="minorHAnsi"/>
        </w:rPr>
        <w:t>(William S. Tod Professor of Religion and African American Studies, Department of Religion, and Chair, Center for African American Studies at Princeton)</w:t>
      </w:r>
      <w:r w:rsidRPr="00FC52B9">
        <w:rPr>
          <w:rStyle w:val="Author-Date"/>
          <w:rFonts w:asciiTheme="minorHAnsi" w:hAnsiTheme="minorHAnsi"/>
        </w:rPr>
        <w:t xml:space="preserve"> 7</w:t>
      </w:r>
    </w:p>
    <w:p w:rsidR="00C25DBE" w:rsidRPr="00FC52B9" w:rsidRDefault="00C25DBE" w:rsidP="00C25DBE">
      <w:pPr>
        <w:rPr>
          <w:rFonts w:asciiTheme="minorHAnsi" w:hAnsiTheme="minorHAnsi"/>
        </w:rPr>
      </w:pPr>
      <w:r w:rsidRPr="00FC52B9">
        <w:rPr>
          <w:rFonts w:asciiTheme="minorHAnsi" w:hAnsiTheme="minorHAnsi"/>
        </w:rPr>
        <w:t>(EDDIE S. GLAUDE JR., In a Shade of Blue: Pragmatism and the</w:t>
      </w:r>
      <w:r w:rsidRPr="00FC52B9">
        <w:rPr>
          <w:rFonts w:cs="Calibri"/>
        </w:rPr>
        <w:t> </w:t>
      </w:r>
      <w:r w:rsidRPr="00FC52B9">
        <w:rPr>
          <w:rFonts w:asciiTheme="minorHAnsi" w:hAnsiTheme="minorHAnsi"/>
        </w:rPr>
        <w:t>Politics of Black America, pg. x-xii)</w:t>
      </w:r>
    </w:p>
    <w:p w:rsidR="00C25DBE" w:rsidRPr="00FC52B9" w:rsidRDefault="00C25DBE" w:rsidP="00C25DBE">
      <w:pPr>
        <w:pStyle w:val="Nothing"/>
        <w:rPr>
          <w:rFonts w:asciiTheme="minorHAnsi" w:hAnsiTheme="minorHAnsi"/>
        </w:rPr>
      </w:pPr>
    </w:p>
    <w:p w:rsidR="00C25DBE" w:rsidRPr="00FC52B9" w:rsidRDefault="00C25DBE" w:rsidP="00FC52B9">
      <w:pPr>
        <w:pStyle w:val="Cards"/>
        <w:ind w:left="0" w:right="0"/>
        <w:rPr>
          <w:rFonts w:asciiTheme="minorHAnsi" w:hAnsiTheme="minorHAnsi"/>
          <w:sz w:val="24"/>
        </w:rPr>
      </w:pPr>
      <w:r w:rsidRPr="00FC52B9">
        <w:rPr>
          <w:rFonts w:asciiTheme="minorHAnsi" w:hAnsiTheme="minorHAnsi"/>
        </w:rPr>
        <w:t>Another young man stood up and offered a slight correction to his colleague's impassioned remarks. He said, "I agree with what has just been</w:t>
      </w:r>
      <w:r w:rsidRPr="00FC52B9">
        <w:rPr>
          <w:rFonts w:asciiTheme="minorHAnsi" w:hAnsiTheme="minorHAnsi"/>
          <w:sz w:val="24"/>
        </w:rPr>
        <w:t xml:space="preserve"> </w:t>
      </w:r>
      <w:r w:rsidRPr="00FC52B9">
        <w:rPr>
          <w:rFonts w:asciiTheme="minorHAnsi" w:hAnsiTheme="minorHAnsi"/>
        </w:rPr>
        <w:t xml:space="preserve">said, but we should know that </w:t>
      </w:r>
      <w:r w:rsidRPr="00FC52B9">
        <w:rPr>
          <w:rStyle w:val="StyleUnderline"/>
          <w:rFonts w:asciiTheme="minorHAnsi" w:hAnsiTheme="minorHAnsi"/>
          <w:highlight w:val="green"/>
        </w:rPr>
        <w:t>knowledge without action is useless</w:t>
      </w:r>
      <w:r w:rsidRPr="00FC52B9">
        <w:rPr>
          <w:rFonts w:asciiTheme="minorHAnsi" w:hAnsiTheme="minorHAnsi"/>
        </w:rPr>
        <w:t>. We</w:t>
      </w:r>
      <w:r w:rsidRPr="00FC52B9">
        <w:rPr>
          <w:rFonts w:asciiTheme="minorHAnsi" w:hAnsiTheme="minorHAnsi"/>
          <w:sz w:val="24"/>
        </w:rPr>
        <w:t xml:space="preserve"> </w:t>
      </w:r>
      <w:r w:rsidRPr="00FC52B9">
        <w:rPr>
          <w:rFonts w:asciiTheme="minorHAnsi" w:hAnsiTheme="minorHAnsi"/>
        </w:rPr>
        <w:t xml:space="preserve">must </w:t>
      </w:r>
      <w:r w:rsidRPr="00FC52B9">
        <w:rPr>
          <w:rFonts w:asciiTheme="minorHAnsi" w:hAnsiTheme="minorHAnsi"/>
          <w:i/>
          <w:iCs/>
        </w:rPr>
        <w:t xml:space="preserve">do </w:t>
      </w:r>
      <w:r w:rsidRPr="00FC52B9">
        <w:rPr>
          <w:rFonts w:asciiTheme="minorHAnsi" w:hAnsiTheme="minorHAnsi"/>
        </w:rPr>
        <w:t>something with that knowledge." The conversation that followed</w:t>
      </w:r>
      <w:r w:rsidRPr="00FC52B9">
        <w:rPr>
          <w:rFonts w:asciiTheme="minorHAnsi" w:hAnsiTheme="minorHAnsi"/>
          <w:sz w:val="24"/>
        </w:rPr>
        <w:t xml:space="preserve"> </w:t>
      </w:r>
      <w:r w:rsidRPr="00FC52B9">
        <w:rPr>
          <w:rFonts w:asciiTheme="minorHAnsi" w:hAnsiTheme="minorHAnsi"/>
        </w:rPr>
        <w:t>was instructive. Students weighed in on the matter. West and Smiley of-</w:t>
      </w:r>
      <w:r w:rsidRPr="00FC52B9">
        <w:rPr>
          <w:rFonts w:asciiTheme="minorHAnsi" w:hAnsiTheme="minorHAnsi"/>
          <w:sz w:val="24"/>
        </w:rPr>
        <w:t xml:space="preserve"> </w:t>
      </w:r>
      <w:r w:rsidRPr="00FC52B9">
        <w:rPr>
          <w:rFonts w:asciiTheme="minorHAnsi" w:hAnsiTheme="minorHAnsi"/>
        </w:rPr>
        <w:t>fered their views. I asked, "What if we understand knowledge not as sepa-</w:t>
      </w:r>
      <w:r w:rsidRPr="00FC52B9">
        <w:rPr>
          <w:rFonts w:asciiTheme="minorHAnsi" w:hAnsiTheme="minorHAnsi"/>
          <w:sz w:val="24"/>
        </w:rPr>
        <w:t xml:space="preserve"> </w:t>
      </w:r>
      <w:r w:rsidRPr="00FC52B9">
        <w:rPr>
          <w:rFonts w:asciiTheme="minorHAnsi" w:hAnsiTheme="minorHAnsi"/>
        </w:rPr>
        <w:t xml:space="preserve">rate from doing, but rather as a </w:t>
      </w:r>
      <w:r w:rsidRPr="00FC52B9">
        <w:rPr>
          <w:rFonts w:asciiTheme="minorHAnsi" w:hAnsiTheme="minorHAnsi"/>
          <w:i/>
          <w:iCs/>
        </w:rPr>
        <w:t xml:space="preserve">consequence </w:t>
      </w:r>
      <w:r w:rsidRPr="00FC52B9">
        <w:rPr>
          <w:rFonts w:asciiTheme="minorHAnsi" w:hAnsiTheme="minorHAnsi"/>
        </w:rPr>
        <w:t xml:space="preserve">of it? What if knowledge is </w:t>
      </w:r>
      <w:r w:rsidRPr="00FC52B9">
        <w:rPr>
          <w:rFonts w:asciiTheme="minorHAnsi" w:hAnsiTheme="minorHAnsi"/>
          <w:sz w:val="18"/>
          <w:szCs w:val="18"/>
        </w:rPr>
        <w:t>s</w:t>
      </w:r>
      <w:r w:rsidRPr="00FC52B9">
        <w:rPr>
          <w:rFonts w:asciiTheme="minorHAnsi" w:hAnsiTheme="minorHAnsi"/>
          <w:sz w:val="24"/>
        </w:rPr>
        <w:t xml:space="preserve"> </w:t>
      </w:r>
      <w:r w:rsidRPr="00FC52B9">
        <w:rPr>
          <w:rFonts w:asciiTheme="minorHAnsi" w:hAnsiTheme="minorHAnsi"/>
        </w:rPr>
        <w:t xml:space="preserve">simply the fruit of our undertaking? To use one of Tavis Smiley's favorite words, we proceeded to "marinate" for a while on the implications of the relation between how we think and how we act. At one level, my questions had been aimed simply at countering an implicit anti-intellectualism. But what I had also done was to invoke, verbatim, John Dewey's definition of knowledge as the "fruit of our undertakings." </w:t>
      </w:r>
      <w:r w:rsidRPr="00FC52B9">
        <w:rPr>
          <w:rStyle w:val="StyleUnderline"/>
          <w:rFonts w:asciiTheme="minorHAnsi" w:hAnsiTheme="minorHAnsi"/>
        </w:rPr>
        <w:t>In a room full of young people with varied backgrounds and challenges in their lives, we found ourselves thinking with distinctly pragmatic tools about epistemology and how our thoughts about the subject could affect how we seek to change the world.</w:t>
      </w:r>
      <w:r w:rsidRPr="00FC52B9">
        <w:rPr>
          <w:rFonts w:asciiTheme="minorHAnsi" w:hAnsiTheme="minorHAnsi"/>
          <w:sz w:val="24"/>
        </w:rPr>
        <w:t xml:space="preserve"> </w:t>
      </w:r>
    </w:p>
    <w:p w:rsidR="00C25DBE" w:rsidRPr="00FC52B9" w:rsidRDefault="00C25DBE" w:rsidP="00FC52B9">
      <w:pPr>
        <w:pStyle w:val="Cards"/>
        <w:ind w:left="0" w:right="0"/>
        <w:rPr>
          <w:rFonts w:asciiTheme="minorHAnsi" w:hAnsiTheme="minorHAnsi"/>
        </w:rPr>
      </w:pPr>
      <w:r w:rsidRPr="00FC52B9">
        <w:rPr>
          <w:rFonts w:asciiTheme="minorHAnsi" w:hAnsiTheme="minorHAnsi"/>
        </w:rPr>
        <w:t xml:space="preserve">Why John Dewey in this context? Because I believe that the tradition of American pragmatism exemplified by Dewey offers powerful resources for redefining African American leadership and politics. This book seeks to make that case. I argue that </w:t>
      </w:r>
      <w:r w:rsidRPr="00FC52B9">
        <w:rPr>
          <w:rStyle w:val="StyleUnderline"/>
          <w:rFonts w:asciiTheme="minorHAnsi" w:hAnsiTheme="minorHAnsi"/>
          <w:highlight w:val="green"/>
        </w:rPr>
        <w:t>pragmatism, when attentive to the darker dimensions of human living</w:t>
      </w:r>
      <w:r w:rsidRPr="00FC52B9">
        <w:rPr>
          <w:rFonts w:asciiTheme="minorHAnsi" w:hAnsiTheme="minorHAnsi"/>
        </w:rPr>
        <w:t xml:space="preserve"> (what we often speak of as the blues), </w:t>
      </w:r>
      <w:r w:rsidRPr="00FC52B9">
        <w:rPr>
          <w:rStyle w:val="StyleUnderline"/>
          <w:rFonts w:asciiTheme="minorHAnsi" w:hAnsiTheme="minorHAnsi"/>
          <w:highlight w:val="green"/>
        </w:rPr>
        <w:t>can address many of the conceptual problems that plague contemporary African American political life</w:t>
      </w:r>
      <w:r w:rsidRPr="00FC52B9">
        <w:rPr>
          <w:rFonts w:asciiTheme="minorHAnsi" w:hAnsiTheme="minorHAnsi"/>
        </w:rPr>
        <w:t xml:space="preserve">. </w:t>
      </w:r>
      <w:r w:rsidRPr="00FC52B9">
        <w:rPr>
          <w:rStyle w:val="StyleUnderline"/>
          <w:rFonts w:asciiTheme="minorHAnsi" w:hAnsiTheme="minorHAnsi"/>
        </w:rPr>
        <w:t>How we think about black identity</w:t>
      </w:r>
      <w:r w:rsidRPr="00FC52B9">
        <w:rPr>
          <w:rFonts w:asciiTheme="minorHAnsi" w:hAnsiTheme="minorHAnsi"/>
        </w:rPr>
        <w:t xml:space="preserve">, how we imagine black history, </w:t>
      </w:r>
      <w:r w:rsidRPr="00FC52B9">
        <w:rPr>
          <w:rStyle w:val="StyleUnderline"/>
          <w:rFonts w:asciiTheme="minorHAnsi" w:hAnsiTheme="minorHAnsi"/>
        </w:rPr>
        <w:t xml:space="preserve">and </w:t>
      </w:r>
      <w:r w:rsidRPr="00FC52B9">
        <w:rPr>
          <w:rStyle w:val="StyleUnderline"/>
          <w:rFonts w:asciiTheme="minorHAnsi" w:hAnsiTheme="minorHAnsi"/>
          <w:highlight w:val="green"/>
        </w:rPr>
        <w:t>how we conceive of black agency can be rendered in ways that escape bad racial reasoning - reasoning that assumes a tendentious unity among African Americans simply because they are black</w:t>
      </w:r>
      <w:r w:rsidRPr="00FC52B9">
        <w:rPr>
          <w:rStyle w:val="StyleUnderline"/>
          <w:rFonts w:asciiTheme="minorHAnsi" w:hAnsiTheme="minorHAnsi"/>
        </w:rPr>
        <w:t xml:space="preserve">, </w:t>
      </w:r>
      <w:r w:rsidRPr="00FC52B9">
        <w:rPr>
          <w:rStyle w:val="StyleUnderline"/>
          <w:rFonts w:asciiTheme="minorHAnsi" w:hAnsiTheme="minorHAnsi"/>
          <w:highlight w:val="green"/>
        </w:rPr>
        <w:t xml:space="preserve">or that short- circuits imaginative responses to problems confronting </w:t>
      </w:r>
      <w:r w:rsidRPr="00FC52B9">
        <w:rPr>
          <w:rStyle w:val="Emphasis"/>
          <w:highlight w:val="green"/>
        </w:rPr>
        <w:t>actual</w:t>
      </w:r>
      <w:r w:rsidRPr="00FC52B9">
        <w:rPr>
          <w:rStyle w:val="StyleUnderline"/>
          <w:rFonts w:asciiTheme="minorHAnsi" w:hAnsiTheme="minorHAnsi"/>
          <w:highlight w:val="green"/>
        </w:rPr>
        <w:t xml:space="preserve"> black people</w:t>
      </w:r>
      <w:r w:rsidRPr="00FC52B9">
        <w:rPr>
          <w:rFonts w:asciiTheme="minorHAnsi" w:hAnsiTheme="minorHAnsi"/>
        </w:rPr>
        <w:t>.</w:t>
      </w:r>
    </w:p>
    <w:p w:rsidR="00C25DBE" w:rsidRPr="00FC52B9" w:rsidRDefault="00C25DBE" w:rsidP="00FC52B9">
      <w:pPr>
        <w:pStyle w:val="Cards"/>
        <w:ind w:left="0" w:right="0"/>
        <w:rPr>
          <w:rFonts w:asciiTheme="minorHAnsi" w:hAnsiTheme="minorHAnsi"/>
        </w:rPr>
      </w:pPr>
      <w:r w:rsidRPr="00FC52B9">
        <w:rPr>
          <w:rFonts w:asciiTheme="minorHAnsi" w:hAnsiTheme="minorHAnsi"/>
        </w:rPr>
        <w:t xml:space="preserve">The relationship I propose between pragmatism and African American politics is mutually beneficial. Pragmatism must reckon with the blues or remain a stale academic exercise. The blues, of course, are much more than a musical idiom. They constitute, as Albert Murray notes in his classic book on the subject, "a statement about confronting the complexities inherent in the human situation and about improvising or experiment- ing or riffing or otherwise playing with (or even gambling with) such posibiliteis as are inherent in the obstacles, the disjunctures, and the jeopardy." Murray goes on to say, in words that I hope will resonate through the pages that follow, that the blues are "a statement about perseverance and .about resilience and thus also about the maintenance"of equilibrium despite precarious circumstances and about achieving elegance in the very process of coping with the rudiments of subsistence." In one sense, to take up the subject of African American politics is inevitably to take up the blues. That is to say, the subject cannot but account for the incredible efforts of ordinary black folk to persevere with elegance and a smile as they confront a world fraught with danger and tragedy. </w:t>
      </w:r>
      <w:r w:rsidRPr="00FC52B9">
        <w:rPr>
          <w:rStyle w:val="StyleUnderline"/>
          <w:rFonts w:asciiTheme="minorHAnsi" w:hAnsiTheme="minorHAnsi"/>
          <w:highlight w:val="green"/>
        </w:rPr>
        <w:t>To embrace pragmatism is to hold close a fundamental faith in the capacities of ordinary people to transform their circumstances</w:t>
      </w:r>
      <w:r w:rsidRPr="00FC52B9">
        <w:rPr>
          <w:rStyle w:val="StyleUnderline"/>
          <w:rFonts w:asciiTheme="minorHAnsi" w:hAnsiTheme="minorHAnsi"/>
        </w:rPr>
        <w:t xml:space="preserve"> while rejecting </w:t>
      </w:r>
      <w:r w:rsidRPr="00FC52B9">
        <w:rPr>
          <w:rFonts w:asciiTheme="minorHAnsi" w:hAnsiTheme="minorHAnsi"/>
        </w:rPr>
        <w:t xml:space="preserve">hidden and not- so-hidden </w:t>
      </w:r>
      <w:r w:rsidRPr="00FC52B9">
        <w:rPr>
          <w:rStyle w:val="StyleUnderline"/>
          <w:rFonts w:asciiTheme="minorHAnsi" w:hAnsiTheme="minorHAnsi"/>
        </w:rPr>
        <w:t>assumptions that would deny them that capacity</w:t>
      </w:r>
      <w:r w:rsidRPr="00FC52B9">
        <w:rPr>
          <w:rFonts w:asciiTheme="minorHAnsi" w:hAnsiTheme="minorHAnsi"/>
          <w:b/>
        </w:rPr>
        <w:t>.</w:t>
      </w:r>
      <w:r w:rsidRPr="00FC52B9">
        <w:rPr>
          <w:rFonts w:asciiTheme="minorHAnsi" w:hAnsiTheme="minorHAnsi"/>
        </w:rPr>
        <w:t xml:space="preserve"> </w:t>
      </w:r>
      <w:r w:rsidRPr="00FC52B9">
        <w:rPr>
          <w:rStyle w:val="StyleUnderline"/>
          <w:rFonts w:asciiTheme="minorHAnsi" w:hAnsiTheme="minorHAnsi"/>
          <w:highlight w:val="green"/>
        </w:rPr>
        <w:t>To bind pragmatism and African American politics together</w:t>
      </w:r>
      <w:r w:rsidRPr="00FC52B9">
        <w:rPr>
          <w:rFonts w:asciiTheme="minorHAnsi" w:hAnsiTheme="minorHAnsi"/>
        </w:rPr>
        <w:t>, I hope to show,</w:t>
      </w:r>
      <w:r w:rsidRPr="00FC52B9">
        <w:rPr>
          <w:rStyle w:val="StyleUnderline"/>
          <w:rFonts w:asciiTheme="minorHAnsi" w:hAnsiTheme="minorHAnsi"/>
        </w:rPr>
        <w:t xml:space="preserve"> </w:t>
      </w:r>
      <w:r w:rsidRPr="00FC52B9">
        <w:rPr>
          <w:rStyle w:val="StyleUnderline"/>
          <w:rFonts w:asciiTheme="minorHAnsi" w:hAnsiTheme="minorHAnsi"/>
          <w:highlight w:val="green"/>
        </w:rPr>
        <w:t>is to open up new avenues for thinking about both</w:t>
      </w:r>
      <w:r w:rsidRPr="00FC52B9">
        <w:rPr>
          <w:rFonts w:asciiTheme="minorHAnsi" w:hAnsiTheme="minorHAnsi"/>
          <w:highlight w:val="green"/>
        </w:rPr>
        <w:t>.</w:t>
      </w:r>
    </w:p>
    <w:p w:rsidR="00C25DBE" w:rsidRPr="00FC52B9" w:rsidRDefault="00C25DBE" w:rsidP="00FC52B9">
      <w:pPr>
        <w:pStyle w:val="Cards"/>
        <w:ind w:left="0" w:right="0"/>
        <w:rPr>
          <w:rFonts w:asciiTheme="minorHAnsi" w:hAnsiTheme="minorHAnsi"/>
        </w:rPr>
      </w:pPr>
      <w:r w:rsidRPr="00FC52B9">
        <w:rPr>
          <w:rFonts w:asciiTheme="minorHAnsi" w:hAnsiTheme="minorHAnsi"/>
        </w:rPr>
        <w:t xml:space="preserve">My book does not offer a political blueprint nor is it concerned with putting forwad concrete solution to specific political problems, </w:t>
      </w:r>
      <w:r w:rsidRPr="00FC52B9">
        <w:rPr>
          <w:rStyle w:val="StyleUnderline"/>
          <w:rFonts w:asciiTheme="minorHAnsi" w:hAnsiTheme="minorHAnsi"/>
        </w:rPr>
        <w:t>it seeks instead to open up deliberative space within African American communities and throughout the country for reflection on how we think about the pressing matters confronting black communities and our nation</w:t>
      </w:r>
      <w:r w:rsidRPr="00FC52B9">
        <w:rPr>
          <w:rFonts w:asciiTheme="minorHAnsi" w:hAnsiTheme="minorHAnsi"/>
        </w:rPr>
        <w:t>. Reflection is not opposed to action. I hope to make clear how the theoretical and the practical are intimately connected.</w:t>
      </w:r>
    </w:p>
    <w:p w:rsidR="00C25DBE" w:rsidRPr="00FC52B9" w:rsidRDefault="00C25DBE" w:rsidP="00FC52B9">
      <w:pPr>
        <w:pStyle w:val="Cards"/>
        <w:ind w:left="0" w:right="0"/>
        <w:rPr>
          <w:rFonts w:asciiTheme="minorHAnsi" w:hAnsiTheme="minorHAnsi"/>
        </w:rPr>
      </w:pPr>
      <w:r w:rsidRPr="00FC52B9">
        <w:rPr>
          <w:rFonts w:asciiTheme="minorHAnsi" w:hAnsiTheme="minorHAnsi"/>
        </w:rPr>
        <w:t>To be sure, the bleak realities of our country constitute the backdrop of my efforts. Our democratic way of life is in jeopardy. Fear and our clamoring need for security have revealed the more unsavory features of American culture. The foundational elements of a free and open society are being eroded, and our political leaders lie to justify their destruction. The corrosive effects of corporate greed on the form and content of our democ- racy are also apparent: the top 1 percent of the population is getting richer while the vast majority of Americans, of whatever color, struggle to make ends meet. In many African American communities in particular, we see the signs of crisis: deteriorating health, alarming rates of incarceration, the devastating effects of drug economies, and the hypercon- centration of poverty because work has simply disappeared. Political fac- tions stay the course, exploiting faith communities, stoking the fires of homophobia (while denying the epidemic of HIV/AIDS in black commu- nities), and appealing to uncritical views of black solidarity that often blind our fellow citizens to the destructive policies that, ultimately, undermine the values of democratic life. All the while, established African American leaders seem caught in a time warp in which the black revolu- tion of the 1960s is the only frame of reference, obscuring their ability to see clearly the distinctive challenges of our current moment.</w:t>
      </w:r>
    </w:p>
    <w:p w:rsidR="00C25DBE" w:rsidRPr="00FC52B9" w:rsidRDefault="00C25DBE" w:rsidP="00FC52B9">
      <w:pPr>
        <w:pStyle w:val="Cards"/>
        <w:ind w:left="0" w:right="0"/>
        <w:rPr>
          <w:rFonts w:asciiTheme="minorHAnsi" w:hAnsiTheme="minorHAnsi"/>
          <w:sz w:val="24"/>
          <w:u w:val="thick"/>
        </w:rPr>
      </w:pPr>
      <w:r w:rsidRPr="00FC52B9">
        <w:rPr>
          <w:rFonts w:asciiTheme="minorHAnsi" w:hAnsiTheme="minorHAnsi"/>
        </w:rPr>
        <w:t xml:space="preserve">In dark and trying times, particularly in democracies, it is incumbent upon citizens to engage one another in order to imagine possibilities and to see beyond the recalcitrance of their condition. Participatory democracies are always fragile, and moments of crisis serve as easy excuses to discard the values that sustain them. When we stop talking with and provoking our fellows we in effect cede our democratic forms of life to those forces that would destroy it. In a Shade of Blue seeks, among other things, to make explicit the values and commitments that inform my own think- ing about African American politics and democratic life. </w:t>
      </w:r>
      <w:r w:rsidRPr="00FC52B9">
        <w:rPr>
          <w:rStyle w:val="StyleUnderline"/>
          <w:rFonts w:asciiTheme="minorHAnsi" w:hAnsiTheme="minorHAnsi"/>
        </w:rPr>
        <w:t>The book continuously asserts the primacy of participatory democracy the necessity for responsibility and accountability, and the pressing need for more imaginative thinking about African American conditions of living.</w:t>
      </w:r>
    </w:p>
    <w:p w:rsidR="00C25DBE" w:rsidRPr="00FC52B9" w:rsidRDefault="00C25DBE" w:rsidP="00FC52B9">
      <w:pPr>
        <w:pStyle w:val="Cards"/>
        <w:ind w:left="0" w:right="0"/>
        <w:rPr>
          <w:rFonts w:asciiTheme="minorHAnsi" w:hAnsiTheme="minorHAnsi"/>
        </w:rPr>
      </w:pPr>
      <w:r w:rsidRPr="00FC52B9">
        <w:rPr>
          <w:rFonts w:asciiTheme="minorHAnsi" w:hAnsiTheme="minorHAnsi"/>
        </w:rPr>
        <w:t xml:space="preserve">For me, these are not abstract concerns. I have been blessed over the last couple of years to be able to speak all around the country and talk with fel- low citizens about the challenges confronting African American commu- nities specifically and our democratic form of life generally. </w:t>
      </w:r>
      <w:r w:rsidRPr="00FC52B9">
        <w:rPr>
          <w:rStyle w:val="StyleUnderline"/>
          <w:rFonts w:asciiTheme="minorHAnsi" w:hAnsiTheme="minorHAnsi"/>
          <w:highlight w:val="green"/>
        </w:rPr>
        <w:t>On college campuses</w:t>
      </w:r>
      <w:r w:rsidRPr="00FC52B9">
        <w:rPr>
          <w:rStyle w:val="StyleUnderline"/>
          <w:rFonts w:asciiTheme="minorHAnsi" w:hAnsiTheme="minorHAnsi"/>
        </w:rPr>
        <w:t xml:space="preserve"> from New Haven to Denver</w:t>
      </w:r>
      <w:r w:rsidRPr="00FC52B9">
        <w:rPr>
          <w:rFonts w:asciiTheme="minorHAnsi" w:hAnsiTheme="minorHAnsi"/>
        </w:rPr>
        <w:t xml:space="preserve"> to Urbana, and in town-hall meet- ings from Oakland to Houston, </w:t>
      </w:r>
      <w:r w:rsidRPr="00FC52B9">
        <w:rPr>
          <w:rStyle w:val="StyleUnderline"/>
          <w:rFonts w:asciiTheme="minorHAnsi" w:hAnsiTheme="minorHAnsi"/>
          <w:highlight w:val="green"/>
        </w:rPr>
        <w:t>I have invoked my pragmatic commitments as a basis for reimagining African American politics-to reject specious conceptions of black identity</w:t>
      </w:r>
      <w:r w:rsidRPr="00FC52B9">
        <w:rPr>
          <w:rFonts w:asciiTheme="minorHAnsi" w:hAnsiTheme="minorHAnsi"/>
        </w:rPr>
        <w:t xml:space="preserve">, facile formulations of black history, and easy appeals to black agency. </w:t>
      </w:r>
      <w:r w:rsidRPr="00FC52B9">
        <w:rPr>
          <w:rStyle w:val="StyleUnderline"/>
          <w:rFonts w:asciiTheme="minorHAnsi" w:hAnsiTheme="minorHAnsi"/>
        </w:rPr>
        <w:t xml:space="preserve">I have insisted that we hold one another accountable and responsible in light of an understanding that </w:t>
      </w:r>
      <w:r w:rsidRPr="00FC52B9">
        <w:rPr>
          <w:rStyle w:val="StyleUnderline"/>
          <w:rFonts w:asciiTheme="minorHAnsi" w:hAnsiTheme="minorHAnsi"/>
          <w:highlight w:val="green"/>
        </w:rPr>
        <w:t>democracy is a way of life</w:t>
      </w:r>
      <w:r w:rsidRPr="00FC52B9">
        <w:rPr>
          <w:rFonts w:asciiTheme="minorHAnsi" w:hAnsiTheme="minorHAnsi"/>
        </w:rPr>
        <w:t xml:space="preserve"> and not merely a set of procedures—</w:t>
      </w:r>
      <w:r w:rsidRPr="00FC52B9">
        <w:rPr>
          <w:rStyle w:val="StyleUnderline"/>
          <w:rFonts w:asciiTheme="minorHAnsi" w:hAnsiTheme="minorHAnsi"/>
        </w:rPr>
        <w:t xml:space="preserve">that </w:t>
      </w:r>
      <w:r w:rsidRPr="00FC52B9">
        <w:rPr>
          <w:rStyle w:val="StyleUnderline"/>
          <w:rFonts w:asciiTheme="minorHAnsi" w:hAnsiTheme="minorHAnsi"/>
          <w:highlight w:val="green"/>
        </w:rPr>
        <w:t>it involves a certain moral and ethical stance and requires a particular kind of disposition committed to the cognitive virtues of</w:t>
      </w:r>
      <w:r w:rsidRPr="00FC52B9">
        <w:rPr>
          <w:rStyle w:val="StyleUnderline"/>
          <w:rFonts w:asciiTheme="minorHAnsi" w:hAnsiTheme="minorHAnsi"/>
        </w:rPr>
        <w:t xml:space="preserve"> free and </w:t>
      </w:r>
      <w:r w:rsidRPr="00FC52B9">
        <w:rPr>
          <w:rStyle w:val="StyleUnderline"/>
          <w:rFonts w:asciiTheme="minorHAnsi" w:hAnsiTheme="minorHAnsi"/>
          <w:highlight w:val="green"/>
        </w:rPr>
        <w:t>open debate</w:t>
      </w:r>
      <w:r w:rsidRPr="00FC52B9">
        <w:rPr>
          <w:rFonts w:asciiTheme="minorHAnsi" w:hAnsiTheme="minorHAnsi"/>
        </w:rPr>
        <w:t xml:space="preserve">. </w:t>
      </w:r>
      <w:r w:rsidRPr="00FC52B9">
        <w:rPr>
          <w:rStyle w:val="StyleUnderline"/>
          <w:rFonts w:asciiTheme="minorHAnsi" w:hAnsiTheme="minorHAnsi"/>
          <w:highlight w:val="green"/>
        </w:rPr>
        <w:t>I have urged young African Americans to take up the challenge to forge a politics that speaks to the particular problems of this moment and not simply to mimic the strategies</w:t>
      </w:r>
      <w:r w:rsidRPr="00FC52B9">
        <w:rPr>
          <w:rStyle w:val="StyleUnderline"/>
          <w:rFonts w:asciiTheme="minorHAnsi" w:hAnsiTheme="minorHAnsi"/>
        </w:rPr>
        <w:t xml:space="preserve"> and approaches </w:t>
      </w:r>
      <w:r w:rsidRPr="00FC52B9">
        <w:rPr>
          <w:rStyle w:val="StyleUnderline"/>
          <w:rFonts w:asciiTheme="minorHAnsi" w:hAnsiTheme="minorHAnsi"/>
          <w:highlight w:val="green"/>
        </w:rPr>
        <w:t>of the black freedom struggle of the 1960s</w:t>
      </w:r>
      <w:r w:rsidRPr="00FC52B9">
        <w:rPr>
          <w:rFonts w:asciiTheme="minorHAnsi" w:hAnsiTheme="minorHAnsi"/>
        </w:rPr>
        <w:t xml:space="preserve">. I have done so because of my philosophical commitment to the idea </w:t>
      </w:r>
      <w:r w:rsidRPr="00FC52B9">
        <w:rPr>
          <w:rStyle w:val="StyleUnderline"/>
          <w:rFonts w:asciiTheme="minorHAnsi" w:hAnsiTheme="minorHAnsi"/>
        </w:rPr>
        <w:t xml:space="preserve">that </w:t>
      </w:r>
      <w:r w:rsidRPr="00FC52B9">
        <w:rPr>
          <w:rStyle w:val="StyleUnderline"/>
          <w:rFonts w:asciiTheme="minorHAnsi" w:hAnsiTheme="minorHAnsi"/>
          <w:highlight w:val="green"/>
        </w:rPr>
        <w:t>publics come into and out of existence all the time</w:t>
      </w:r>
      <w:r w:rsidRPr="00FC52B9">
        <w:rPr>
          <w:rStyle w:val="StyleUnderline"/>
          <w:rFonts w:asciiTheme="minorHAnsi" w:hAnsiTheme="minorHAnsi"/>
        </w:rPr>
        <w:t xml:space="preserve"> and that our challenge is to find the requisite tools to respond to the shifts and transformations that call new publics into being.</w:t>
      </w:r>
    </w:p>
    <w:p w:rsidR="00C25DBE" w:rsidRPr="00FC52B9" w:rsidRDefault="00C25DBE" w:rsidP="00FC52B9">
      <w:pPr>
        <w:pStyle w:val="Cards"/>
        <w:ind w:left="0" w:right="0"/>
        <w:rPr>
          <w:rFonts w:asciiTheme="minorHAnsi" w:hAnsiTheme="minorHAnsi"/>
        </w:rPr>
      </w:pPr>
      <w:r w:rsidRPr="00FC52B9">
        <w:rPr>
          <w:rFonts w:asciiTheme="minorHAnsi" w:hAnsiTheme="minorHAnsi"/>
        </w:rPr>
        <w:t xml:space="preserve">This book emerged out of these encounters. It carries the burden of making the case that </w:t>
      </w:r>
      <w:r w:rsidRPr="00FC52B9">
        <w:rPr>
          <w:rStyle w:val="StyleUnderline"/>
          <w:rFonts w:asciiTheme="minorHAnsi" w:hAnsiTheme="minorHAnsi"/>
          <w:highlight w:val="green"/>
        </w:rPr>
        <w:t>pragmatism</w:t>
      </w:r>
      <w:r w:rsidRPr="00FC52B9">
        <w:rPr>
          <w:rFonts w:asciiTheme="minorHAnsi" w:hAnsiTheme="minorHAnsi"/>
        </w:rPr>
        <w:t xml:space="preserve">, rightly understood, </w:t>
      </w:r>
      <w:r w:rsidRPr="00FC52B9">
        <w:rPr>
          <w:rStyle w:val="StyleUnderline"/>
          <w:rFonts w:asciiTheme="minorHAnsi" w:hAnsiTheme="minorHAnsi"/>
          <w:highlight w:val="green"/>
        </w:rPr>
        <w:t>offers resources for thinking about African American politics in the twenty-first century</w:t>
      </w:r>
      <w:r w:rsidRPr="00FC52B9">
        <w:rPr>
          <w:rFonts w:asciiTheme="minorHAnsi" w:hAnsiTheme="minorHAnsi"/>
        </w:rPr>
        <w:t>. As such, In a Shade of Blue isn't for the philosophically faint of heart. Chapter 1 is perhaps the most challenging, as it seeks to make clear the significance of John Dewey's moral and political philosophy. I hope that the gen- eral reader will find it worthwhile to persevere through the book's more difficult passages. My argument ends with the call for a "post-soul politics"—a form of political engagement that steps out of the shadows of the black freedom struggles of the sixties and rises to the challenges of our current moment with new voices, innovative thinking, and an unshakable commitment to the values of participatory democracy.</w:t>
      </w:r>
    </w:p>
    <w:p w:rsidR="00C25DBE" w:rsidRPr="00FC52B9" w:rsidRDefault="00C25DBE" w:rsidP="00C25DBE">
      <w:pPr>
        <w:pStyle w:val="Nothing"/>
        <w:rPr>
          <w:rFonts w:asciiTheme="minorHAnsi" w:hAnsiTheme="minorHAnsi"/>
        </w:rPr>
      </w:pPr>
    </w:p>
    <w:p w:rsidR="00C25DBE" w:rsidRPr="00FC52B9" w:rsidRDefault="00C25DBE" w:rsidP="00190299">
      <w:pPr>
        <w:pStyle w:val="Heading4"/>
        <w:rPr>
          <w:rFonts w:asciiTheme="minorHAnsi" w:hAnsiTheme="minorHAnsi"/>
        </w:rPr>
      </w:pPr>
      <w:r w:rsidRPr="00FC52B9">
        <w:rPr>
          <w:rFonts w:asciiTheme="minorHAnsi" w:hAnsiTheme="minorHAnsi"/>
        </w:rPr>
        <w:t>AND engaging in public sphere debates over issues like nuclear weapons is crucial to the success of Black movements. An Aff ballot can affirm multiple overlapping counter-publics simultaneously and even if we lose our framework arguments about materiality this evidence is an impact turn to rejecting optimism and democratic deliberation</w:t>
      </w:r>
    </w:p>
    <w:p w:rsidR="00C25DBE" w:rsidRPr="00FC52B9" w:rsidRDefault="00C25DBE" w:rsidP="00C25DBE">
      <w:pPr>
        <w:rPr>
          <w:rFonts w:asciiTheme="minorHAnsi" w:hAnsiTheme="minorHAnsi"/>
        </w:rPr>
      </w:pPr>
      <w:r w:rsidRPr="00FC52B9">
        <w:rPr>
          <w:rStyle w:val="Author-Date"/>
          <w:rFonts w:asciiTheme="minorHAnsi" w:hAnsiTheme="minorHAnsi"/>
        </w:rPr>
        <w:t xml:space="preserve">Dawson </w:t>
      </w:r>
      <w:r w:rsidRPr="00FC52B9">
        <w:rPr>
          <w:rFonts w:asciiTheme="minorHAnsi" w:hAnsiTheme="minorHAnsi"/>
        </w:rPr>
        <w:t xml:space="preserve">(Professor of Political Science and Director of the Center for the Study of Race, Politics and Culture at the University of Chicago) </w:t>
      </w:r>
      <w:r w:rsidRPr="00FC52B9">
        <w:rPr>
          <w:rStyle w:val="Author-Date"/>
          <w:rFonts w:asciiTheme="minorHAnsi" w:hAnsiTheme="minorHAnsi"/>
        </w:rPr>
        <w:t>1</w:t>
      </w:r>
    </w:p>
    <w:p w:rsidR="00C25DBE" w:rsidRPr="00FC52B9" w:rsidRDefault="00C25DBE" w:rsidP="00C25DBE">
      <w:pPr>
        <w:rPr>
          <w:rFonts w:asciiTheme="minorHAnsi" w:hAnsiTheme="minorHAnsi"/>
        </w:rPr>
      </w:pPr>
      <w:r w:rsidRPr="00FC52B9">
        <w:rPr>
          <w:rFonts w:asciiTheme="minorHAnsi" w:hAnsiTheme="minorHAnsi"/>
        </w:rPr>
        <w:t xml:space="preserve">(Michael C., BLACK VISIONS </w:t>
      </w:r>
      <w:proofErr w:type="gramStart"/>
      <w:r w:rsidRPr="00FC52B9">
        <w:rPr>
          <w:rFonts w:asciiTheme="minorHAnsi" w:hAnsiTheme="minorHAnsi"/>
        </w:rPr>
        <w:t>The</w:t>
      </w:r>
      <w:proofErr w:type="gramEnd"/>
      <w:r w:rsidRPr="00FC52B9">
        <w:rPr>
          <w:rFonts w:asciiTheme="minorHAnsi" w:hAnsiTheme="minorHAnsi"/>
        </w:rPr>
        <w:t xml:space="preserve"> Roots of Contemporary African-American Political Ideologies, pg. 321-3)</w:t>
      </w:r>
    </w:p>
    <w:p w:rsidR="00C25DBE" w:rsidRPr="00FC52B9" w:rsidRDefault="00C25DBE" w:rsidP="00C25DBE">
      <w:pPr>
        <w:pStyle w:val="Nothing"/>
        <w:rPr>
          <w:rFonts w:asciiTheme="minorHAnsi" w:hAnsiTheme="minorHAnsi"/>
        </w:rPr>
      </w:pPr>
    </w:p>
    <w:p w:rsidR="00C25DBE" w:rsidRPr="00FC52B9" w:rsidRDefault="00C25DBE" w:rsidP="00FC52B9">
      <w:pPr>
        <w:pStyle w:val="Cards"/>
        <w:ind w:left="0" w:right="0"/>
        <w:rPr>
          <w:rFonts w:asciiTheme="minorHAnsi" w:hAnsiTheme="minorHAnsi"/>
          <w:sz w:val="24"/>
        </w:rPr>
      </w:pPr>
      <w:r w:rsidRPr="00FC52B9">
        <w:rPr>
          <w:rFonts w:asciiTheme="minorHAnsi" w:hAnsiTheme="minorHAnsi"/>
        </w:rPr>
        <w:t xml:space="preserve">But </w:t>
      </w:r>
      <w:r w:rsidRPr="00FC52B9">
        <w:rPr>
          <w:rStyle w:val="StyleUnderline"/>
          <w:rFonts w:asciiTheme="minorHAnsi" w:hAnsiTheme="minorHAnsi"/>
          <w:highlight w:val="green"/>
        </w:rPr>
        <w:t>building a mass base is not sufficient</w:t>
      </w:r>
      <w:r w:rsidRPr="00FC52B9">
        <w:rPr>
          <w:rFonts w:asciiTheme="minorHAnsi" w:hAnsiTheme="minorHAnsi"/>
        </w:rPr>
        <w:t>. One of the planks from the BRC "Principles of Unity" included the following language: "</w:t>
      </w:r>
      <w:r w:rsidRPr="00FC52B9">
        <w:rPr>
          <w:rStyle w:val="StyleUnderline"/>
          <w:rFonts w:asciiTheme="minorHAnsi" w:hAnsiTheme="minorHAnsi"/>
          <w:highlight w:val="green"/>
        </w:rPr>
        <w:t>We must be democratic and inclusive in our dealings with one another</w:t>
      </w:r>
      <w:r w:rsidRPr="00FC52B9">
        <w:rPr>
          <w:rFonts w:asciiTheme="minorHAnsi" w:hAnsiTheme="minorHAnsi"/>
        </w:rPr>
        <w:t xml:space="preserve">" (Black Radical Congress 1998). </w:t>
      </w:r>
      <w:r w:rsidRPr="00FC52B9">
        <w:rPr>
          <w:rStyle w:val="StyleUnderline"/>
          <w:rFonts w:asciiTheme="minorHAnsi" w:hAnsiTheme="minorHAnsi"/>
          <w:highlight w:val="green"/>
        </w:rPr>
        <w:t>To do so</w:t>
      </w:r>
      <w:r w:rsidRPr="00FC52B9">
        <w:rPr>
          <w:rFonts w:asciiTheme="minorHAnsi" w:hAnsiTheme="minorHAnsi"/>
        </w:rPr>
        <w:t xml:space="preserve">, however, </w:t>
      </w:r>
      <w:r w:rsidRPr="00FC52B9">
        <w:rPr>
          <w:rStyle w:val="StyleUnderline"/>
          <w:rFonts w:asciiTheme="minorHAnsi" w:hAnsiTheme="minorHAnsi"/>
          <w:highlight w:val="green"/>
        </w:rPr>
        <w:t>means rebuilding a black counterpublic</w:t>
      </w:r>
      <w:r w:rsidRPr="00FC52B9">
        <w:rPr>
          <w:rStyle w:val="StyleUnderline"/>
          <w:rFonts w:asciiTheme="minorHAnsi" w:hAnsiTheme="minorHAnsi"/>
        </w:rPr>
        <w:t xml:space="preserve"> that allows people to air differences of opinion honestly and vigorously </w:t>
      </w:r>
      <w:r w:rsidRPr="00FC52B9">
        <w:rPr>
          <w:rFonts w:asciiTheme="minorHAnsi" w:hAnsiTheme="minorHAnsi"/>
        </w:rPr>
        <w:t xml:space="preserve">without worrying about having their "blackness" questioned. </w:t>
      </w:r>
      <w:r w:rsidRPr="00FC52B9">
        <w:rPr>
          <w:rStyle w:val="StyleUnderline"/>
          <w:rFonts w:asciiTheme="minorHAnsi" w:hAnsiTheme="minorHAnsi"/>
          <w:highlight w:val="green"/>
        </w:rPr>
        <w:t>To build a successful political movement requires more</w:t>
      </w:r>
      <w:r w:rsidRPr="00FC52B9">
        <w:rPr>
          <w:rFonts w:asciiTheme="minorHAnsi" w:hAnsiTheme="minorHAnsi"/>
        </w:rPr>
        <w:t xml:space="preserve">. </w:t>
      </w:r>
      <w:r w:rsidRPr="00FC52B9">
        <w:rPr>
          <w:rStyle w:val="StyleUnderline"/>
          <w:rFonts w:asciiTheme="minorHAnsi" w:hAnsiTheme="minorHAnsi"/>
          <w:highlight w:val="green"/>
        </w:rPr>
        <w:t>It means building overlapping counterpublics and public spheres which reach across the racial and other divisions</w:t>
      </w:r>
      <w:r w:rsidRPr="00FC52B9">
        <w:rPr>
          <w:rStyle w:val="StyleUnderline"/>
          <w:rFonts w:asciiTheme="minorHAnsi" w:hAnsiTheme="minorHAnsi"/>
        </w:rPr>
        <w:t xml:space="preserve"> that plague the American political landscape</w:t>
      </w:r>
      <w:r w:rsidRPr="00FC52B9">
        <w:rPr>
          <w:rFonts w:asciiTheme="minorHAnsi" w:hAnsiTheme="minorHAnsi"/>
        </w:rPr>
        <w:t xml:space="preserve">. </w:t>
      </w:r>
      <w:r w:rsidRPr="00FC52B9">
        <w:rPr>
          <w:rStyle w:val="StyleUnderline"/>
          <w:rFonts w:asciiTheme="minorHAnsi" w:hAnsiTheme="minorHAnsi"/>
        </w:rPr>
        <w:t>It will also take considerably more than black willingness to engage in democratic debate</w:t>
      </w:r>
      <w:r w:rsidRPr="00FC52B9">
        <w:rPr>
          <w:rFonts w:asciiTheme="minorHAnsi" w:hAnsiTheme="minorHAnsi"/>
        </w:rPr>
        <w:t xml:space="preserve"> about the nature and future of the country. It will require two components that have been sadly lacking from the political landscape. First, po- litical leaders must be willing to engage in a dialogue concerning race with- out either ducking and not engaging or resorting to race-baiting in order to gain votes, Second, white Americans in particular must be willing both to engage in such a debate and to seriously question the sources of their privilege as well as the legacy ofwhite supremacy, As Martin Luther King Jr. remarked thirty years ago, black nationalist resurgence is a reaction to the lack of active goodwill on the part of white America when it comes to matters of race and economics.</w:t>
      </w:r>
    </w:p>
    <w:p w:rsidR="00C25DBE" w:rsidRPr="00FC52B9" w:rsidRDefault="00C25DBE" w:rsidP="00FC52B9">
      <w:pPr>
        <w:pStyle w:val="Cards"/>
        <w:ind w:left="0" w:right="0"/>
        <w:rPr>
          <w:rFonts w:asciiTheme="minorHAnsi" w:hAnsiTheme="minorHAnsi"/>
        </w:rPr>
      </w:pPr>
      <w:r w:rsidRPr="00FC52B9">
        <w:rPr>
          <w:rStyle w:val="StyleUnderline"/>
          <w:rFonts w:asciiTheme="minorHAnsi" w:hAnsiTheme="minorHAnsi"/>
          <w:highlight w:val="green"/>
        </w:rPr>
        <w:t>We must</w:t>
      </w:r>
      <w:r w:rsidRPr="00FC52B9">
        <w:rPr>
          <w:rFonts w:asciiTheme="minorHAnsi" w:hAnsiTheme="minorHAnsi"/>
        </w:rPr>
        <w:t xml:space="preserve"> finally </w:t>
      </w:r>
      <w:r w:rsidRPr="00FC52B9">
        <w:rPr>
          <w:rStyle w:val="StyleUnderline"/>
          <w:rFonts w:asciiTheme="minorHAnsi" w:hAnsiTheme="minorHAnsi"/>
          <w:highlight w:val="green"/>
        </w:rPr>
        <w:t>ask whether African Americans can rely on a totalizing ideology</w:t>
      </w:r>
      <w:r w:rsidRPr="00FC52B9">
        <w:rPr>
          <w:rStyle w:val="StyleUnderline"/>
          <w:rFonts w:asciiTheme="minorHAnsi" w:hAnsiTheme="minorHAnsi"/>
        </w:rPr>
        <w:t xml:space="preserve"> to shape our visions of black justice and our future in America. My answer is no</w:t>
      </w:r>
      <w:r w:rsidRPr="00FC52B9">
        <w:rPr>
          <w:rFonts w:asciiTheme="minorHAnsi" w:hAnsiTheme="minorHAnsi"/>
        </w:rPr>
        <w:t xml:space="preserve">. I believe </w:t>
      </w:r>
      <w:r w:rsidRPr="00FC52B9">
        <w:rPr>
          <w:rStyle w:val="StyleUnderline"/>
          <w:rFonts w:asciiTheme="minorHAnsi" w:hAnsiTheme="minorHAnsi"/>
          <w:highlight w:val="green"/>
        </w:rPr>
        <w:t>we need a more flexible approach</w:t>
      </w:r>
      <w:r w:rsidRPr="00FC52B9">
        <w:rPr>
          <w:rStyle w:val="StyleUnderline"/>
          <w:rFonts w:asciiTheme="minorHAnsi" w:hAnsiTheme="minorHAnsi"/>
        </w:rPr>
        <w:t xml:space="preserve"> than ideologies</w:t>
      </w:r>
      <w:r w:rsidRPr="00FC52B9">
        <w:rPr>
          <w:rFonts w:asciiTheme="minorHAnsi" w:hAnsiTheme="minorHAnsi"/>
        </w:rPr>
        <w:t xml:space="preserve"> such as black Marxism, </w:t>
      </w:r>
      <w:proofErr w:type="gramStart"/>
      <w:r w:rsidRPr="00FC52B9">
        <w:rPr>
          <w:rFonts w:asciiTheme="minorHAnsi" w:hAnsiTheme="minorHAnsi"/>
        </w:rPr>
        <w:t>black nationalism</w:t>
      </w:r>
      <w:proofErr w:type="gramEnd"/>
      <w:r w:rsidRPr="00FC52B9">
        <w:rPr>
          <w:rFonts w:asciiTheme="minorHAnsi" w:hAnsiTheme="minorHAnsi"/>
        </w:rPr>
        <w:t xml:space="preserve">, and at least the Cold War version of liberalism have allowed. </w:t>
      </w:r>
      <w:r w:rsidRPr="00FC52B9">
        <w:rPr>
          <w:rStyle w:val="StyleUnderline"/>
          <w:rFonts w:asciiTheme="minorHAnsi" w:hAnsiTheme="minorHAnsi"/>
          <w:highlight w:val="green"/>
        </w:rPr>
        <w:t>We need a black critical theory that</w:t>
      </w:r>
      <w:r w:rsidRPr="00FC52B9">
        <w:rPr>
          <w:rStyle w:val="StyleUnderline"/>
          <w:rFonts w:asciiTheme="minorHAnsi" w:hAnsiTheme="minorHAnsi"/>
        </w:rPr>
        <w:t xml:space="preserve"> </w:t>
      </w:r>
      <w:r w:rsidRPr="00FC52B9">
        <w:rPr>
          <w:rFonts w:asciiTheme="minorHAnsi" w:hAnsiTheme="minorHAnsi"/>
        </w:rPr>
        <w:t xml:space="preserve">draws on and </w:t>
      </w:r>
      <w:r w:rsidRPr="00FC52B9">
        <w:rPr>
          <w:rStyle w:val="StyleUnderline"/>
          <w:rFonts w:asciiTheme="minorHAnsi" w:hAnsiTheme="minorHAnsi"/>
          <w:highlight w:val="green"/>
        </w:rPr>
        <w:t>combines liberalism's concern with individual rights and autonomy</w:t>
      </w:r>
      <w:r w:rsidRPr="00FC52B9">
        <w:rPr>
          <w:rFonts w:asciiTheme="minorHAnsi" w:hAnsiTheme="minorHAnsi"/>
        </w:rPr>
        <w:t xml:space="preserve">, republican concerns with community, socialist concern with an egalitarian society and economic justice for all, feminist traditions such as resistance to suppressing intragroup differences in the name of a false and oppressive unity, and blends these with recognition of the need for autonomous organization and cultural pride. No single world view or ideology comfortably accommodates all of these, </w:t>
      </w:r>
      <w:proofErr w:type="gramStart"/>
      <w:r w:rsidRPr="00FC52B9">
        <w:rPr>
          <w:rFonts w:asciiTheme="minorHAnsi" w:hAnsiTheme="minorHAnsi"/>
        </w:rPr>
        <w:t>But</w:t>
      </w:r>
      <w:proofErr w:type="gramEnd"/>
      <w:r w:rsidRPr="00FC52B9">
        <w:rPr>
          <w:rFonts w:asciiTheme="minorHAnsi" w:hAnsiTheme="minorHAnsi"/>
        </w:rPr>
        <w:t xml:space="preserve"> a critical theory can—and </w:t>
      </w:r>
      <w:r w:rsidRPr="00FC52B9">
        <w:rPr>
          <w:rStyle w:val="StyleUnderline"/>
          <w:rFonts w:asciiTheme="minorHAnsi" w:hAnsiTheme="minorHAnsi"/>
        </w:rPr>
        <w:t>such a theory must be political</w:t>
      </w:r>
      <w:r w:rsidRPr="00FC52B9">
        <w:rPr>
          <w:rFonts w:asciiTheme="minorHAnsi" w:hAnsiTheme="minorHAnsi"/>
          <w:i/>
          <w:iCs/>
        </w:rPr>
        <w:t xml:space="preserve">. </w:t>
      </w:r>
      <w:r w:rsidRPr="00FC52B9">
        <w:rPr>
          <w:rFonts w:asciiTheme="minorHAnsi" w:hAnsiTheme="minorHAnsi"/>
        </w:rPr>
        <w:t xml:space="preserve">We've had a black aesthetic, black power, and a plethora of black public policy pronouncements. But a black </w:t>
      </w:r>
      <w:r w:rsidRPr="00FC52B9">
        <w:rPr>
          <w:rFonts w:asciiTheme="minorHAnsi" w:hAnsiTheme="minorHAnsi"/>
          <w:i/>
          <w:iCs/>
        </w:rPr>
        <w:t xml:space="preserve">political </w:t>
      </w:r>
      <w:r w:rsidRPr="00FC52B9">
        <w:rPr>
          <w:rFonts w:asciiTheme="minorHAnsi" w:hAnsiTheme="minorHAnsi"/>
        </w:rPr>
        <w:t xml:space="preserve">theory has to embody a theory of the state, power, human nature, and the good life. </w:t>
      </w:r>
      <w:r w:rsidRPr="00FC52B9">
        <w:rPr>
          <w:rStyle w:val="StyleUnderline"/>
          <w:rFonts w:asciiTheme="minorHAnsi" w:hAnsiTheme="minorHAnsi"/>
        </w:rPr>
        <w:t xml:space="preserve">And </w:t>
      </w:r>
      <w:r w:rsidRPr="00FC52B9">
        <w:rPr>
          <w:rStyle w:val="StyleUnderline"/>
          <w:rFonts w:asciiTheme="minorHAnsi" w:hAnsiTheme="minorHAnsi"/>
          <w:highlight w:val="green"/>
        </w:rPr>
        <w:t>such a theory must be based on the hope for and potential of the improvement of human nature while recognizing the wickedness of the world</w:t>
      </w:r>
      <w:r w:rsidRPr="00FC52B9">
        <w:rPr>
          <w:rFonts w:asciiTheme="minorHAnsi" w:hAnsiTheme="minorHAnsi"/>
        </w:rPr>
        <w:t xml:space="preserve">. </w:t>
      </w:r>
      <w:r w:rsidRPr="00FC52B9">
        <w:rPr>
          <w:rStyle w:val="StyleUnderline"/>
          <w:rFonts w:asciiTheme="minorHAnsi" w:hAnsiTheme="minorHAnsi"/>
          <w:highlight w:val="green"/>
        </w:rPr>
        <w:t>Kantian pronouncements</w:t>
      </w:r>
      <w:r w:rsidRPr="00FC52B9">
        <w:rPr>
          <w:rStyle w:val="StyleUnderline"/>
          <w:rFonts w:asciiTheme="minorHAnsi" w:hAnsiTheme="minorHAnsi"/>
        </w:rPr>
        <w:t xml:space="preserve"> about systems that can be governed by devils </w:t>
      </w:r>
      <w:r w:rsidRPr="00FC52B9">
        <w:rPr>
          <w:rStyle w:val="StyleUnderline"/>
          <w:rFonts w:asciiTheme="minorHAnsi" w:hAnsiTheme="minorHAnsi"/>
          <w:highlight w:val="green"/>
        </w:rPr>
        <w:t>have led us to a world where ethnic strife and nuclear</w:t>
      </w:r>
      <w:r w:rsidRPr="00FC52B9">
        <w:rPr>
          <w:rFonts w:asciiTheme="minorHAnsi" w:hAnsiTheme="minorHAnsi"/>
        </w:rPr>
        <w:t xml:space="preserve"> and other </w:t>
      </w:r>
      <w:r w:rsidRPr="00FC52B9">
        <w:rPr>
          <w:rStyle w:val="StyleUnderline"/>
          <w:rFonts w:asciiTheme="minorHAnsi" w:hAnsiTheme="minorHAnsi"/>
          <w:highlight w:val="green"/>
        </w:rPr>
        <w:t>horrors proliferate</w:t>
      </w:r>
      <w:r w:rsidRPr="00FC52B9">
        <w:rPr>
          <w:rFonts w:asciiTheme="minorHAnsi" w:hAnsiTheme="minorHAnsi"/>
        </w:rPr>
        <w:t xml:space="preserve">. </w:t>
      </w:r>
      <w:r w:rsidRPr="00FC52B9">
        <w:rPr>
          <w:rStyle w:val="StyleUnderline"/>
          <w:rFonts w:asciiTheme="minorHAnsi" w:hAnsiTheme="minorHAnsi"/>
        </w:rPr>
        <w:t>We must strive for something better, something democratic</w:t>
      </w:r>
      <w:r w:rsidRPr="00FC52B9">
        <w:rPr>
          <w:rFonts w:asciiTheme="minorHAnsi" w:hAnsiTheme="minorHAnsi"/>
        </w:rPr>
        <w:t xml:space="preserve">, </w:t>
      </w:r>
      <w:proofErr w:type="gramStart"/>
      <w:r w:rsidRPr="00FC52B9">
        <w:rPr>
          <w:rFonts w:asciiTheme="minorHAnsi" w:hAnsiTheme="minorHAnsi"/>
        </w:rPr>
        <w:t>something</w:t>
      </w:r>
      <w:proofErr w:type="gramEnd"/>
      <w:r w:rsidRPr="00FC52B9">
        <w:rPr>
          <w:rFonts w:asciiTheme="minorHAnsi" w:hAnsiTheme="minorHAnsi"/>
        </w:rPr>
        <w:t xml:space="preserve"> cosmopolitan, not in the elite sense but in the sense that, since homogeneity is a thing of the past, even within states, we must fall back on our basic humanness.</w:t>
      </w:r>
    </w:p>
    <w:p w:rsidR="00C25DBE" w:rsidRPr="00FC52B9" w:rsidRDefault="00C25DBE" w:rsidP="00FC52B9">
      <w:pPr>
        <w:pStyle w:val="Cards"/>
        <w:ind w:left="0" w:right="0"/>
        <w:rPr>
          <w:rFonts w:asciiTheme="minorHAnsi" w:hAnsiTheme="minorHAnsi"/>
          <w:sz w:val="24"/>
        </w:rPr>
      </w:pPr>
      <w:r w:rsidRPr="00FC52B9">
        <w:rPr>
          <w:rFonts w:asciiTheme="minorHAnsi" w:hAnsiTheme="minorHAnsi"/>
        </w:rPr>
        <w:t xml:space="preserve">It is no coincidence that within American political thought this perspective appears most often in the black traditions and in black political thought, at least in the contemporary period—most often in the black feminist tradition, Thus </w:t>
      </w:r>
      <w:r w:rsidRPr="00FC52B9">
        <w:rPr>
          <w:rStyle w:val="StyleUnderline"/>
          <w:rFonts w:asciiTheme="minorHAnsi" w:hAnsiTheme="minorHAnsi"/>
          <w:highlight w:val="green"/>
        </w:rPr>
        <w:t>the best legacy of black political ideologies for America is a tough, activist, inclusive democracy willing to challenge privileges of power</w:t>
      </w:r>
      <w:r w:rsidRPr="00FC52B9">
        <w:rPr>
          <w:rFonts w:asciiTheme="minorHAnsi" w:hAnsiTheme="minorHAnsi"/>
        </w:rPr>
        <w:t xml:space="preserve"> and resources in the name of a grander vision which asserts that we are more than the mere aggregation of our individual preferences, Its morality, while democratic, would not be based on the latest consumer fad nor use the return to stockholders as the final arbiter of the public good, That we often fail in living up to our standards of justice within black activism as well as within America—that we are imperfect as individuals and as communities—does not mean, as King so eloquently demonstrated, that the vision itself is not a worthy goal. What black critical theory and e a c h b l a c k i d e o l o g y h a v e d e mo n s t r a t e d i s t h a t t h e d o a b l e , t h e mu n d a n e , i n –</w:t>
      </w:r>
      <w:r w:rsidRPr="00FC52B9">
        <w:rPr>
          <w:rFonts w:asciiTheme="minorHAnsi" w:hAnsiTheme="minorHAnsi"/>
          <w:sz w:val="24"/>
        </w:rPr>
        <w:t xml:space="preserve"> </w:t>
      </w:r>
      <w:r w:rsidRPr="00FC52B9">
        <w:rPr>
          <w:rFonts w:asciiTheme="minorHAnsi" w:hAnsiTheme="minorHAnsi"/>
        </w:rPr>
        <w:t xml:space="preserve">c r è m e n t a l r e f o r m of the workings of American society is not enough; only the full promise of America has the potential to be truly liberating, Any other solution is not only unsatisfactory—it is likely to provoke the ldnd of deadly conflict most clearly seen in the Civil War but also seen today in the rapid upward spiral of political and personal violence which results as people measure their circumstances against what they see as the lies that fester at the center of the American Dream. Anew, black, critical theory needs to retain one aspect of black ideological visions, </w:t>
      </w:r>
      <w:proofErr w:type="gramStart"/>
      <w:r w:rsidRPr="00FC52B9">
        <w:rPr>
          <w:rStyle w:val="StyleUnderline"/>
          <w:rFonts w:asciiTheme="minorHAnsi" w:hAnsiTheme="minorHAnsi"/>
          <w:highlight w:val="green"/>
        </w:rPr>
        <w:t>At</w:t>
      </w:r>
      <w:proofErr w:type="gramEnd"/>
      <w:r w:rsidRPr="00FC52B9">
        <w:rPr>
          <w:rStyle w:val="StyleUnderline"/>
          <w:rFonts w:asciiTheme="minorHAnsi" w:hAnsiTheme="minorHAnsi"/>
          <w:highlight w:val="green"/>
        </w:rPr>
        <w:t xml:space="preserve"> the heart of all of the black visions is a sense of pragmatic optimism</w:t>
      </w:r>
      <w:r w:rsidRPr="00FC52B9">
        <w:rPr>
          <w:rFonts w:asciiTheme="minorHAnsi" w:hAnsiTheme="minorHAnsi"/>
        </w:rPr>
        <w:t xml:space="preserve"> combined with a stead- fast determination to gain black justice. </w:t>
      </w:r>
      <w:r w:rsidRPr="00FC52B9">
        <w:rPr>
          <w:rStyle w:val="StyleUnderline"/>
          <w:rFonts w:asciiTheme="minorHAnsi" w:hAnsiTheme="minorHAnsi"/>
        </w:rPr>
        <w:t xml:space="preserve">Both </w:t>
      </w:r>
      <w:r w:rsidRPr="00FC52B9">
        <w:rPr>
          <w:rStyle w:val="StyleUnderline"/>
          <w:rFonts w:asciiTheme="minorHAnsi" w:hAnsiTheme="minorHAnsi"/>
          <w:highlight w:val="green"/>
        </w:rPr>
        <w:t>the optimism and</w:t>
      </w:r>
      <w:r w:rsidRPr="00FC52B9">
        <w:rPr>
          <w:rStyle w:val="StyleUnderline"/>
          <w:rFonts w:asciiTheme="minorHAnsi" w:hAnsiTheme="minorHAnsi"/>
        </w:rPr>
        <w:t xml:space="preserve"> the </w:t>
      </w:r>
      <w:r w:rsidRPr="00FC52B9">
        <w:rPr>
          <w:rStyle w:val="StyleUnderline"/>
          <w:rFonts w:asciiTheme="minorHAnsi" w:hAnsiTheme="minorHAnsi"/>
          <w:highlight w:val="green"/>
        </w:rPr>
        <w:t>determination are needed now as ever to sustain the political projects</w:t>
      </w:r>
      <w:r w:rsidRPr="00FC52B9">
        <w:rPr>
          <w:rStyle w:val="StyleUnderline"/>
          <w:rFonts w:asciiTheme="minorHAnsi" w:hAnsiTheme="minorHAnsi"/>
        </w:rPr>
        <w:t xml:space="preserve"> and new visions of African Americans</w:t>
      </w:r>
      <w:r w:rsidRPr="00FC52B9">
        <w:rPr>
          <w:rFonts w:asciiTheme="minorHAnsi" w:hAnsiTheme="minorHAnsi"/>
        </w:rPr>
        <w:t>.</w:t>
      </w:r>
      <w:r w:rsidRPr="00FC52B9">
        <w:rPr>
          <w:rFonts w:asciiTheme="minorHAnsi" w:hAnsiTheme="minorHAnsi"/>
          <w:sz w:val="24"/>
        </w:rPr>
        <w:t xml:space="preserve"> </w:t>
      </w:r>
    </w:p>
    <w:p w:rsidR="00C25DBE" w:rsidRPr="00FC52B9" w:rsidRDefault="00C25DBE" w:rsidP="00C25DBE">
      <w:pPr>
        <w:pStyle w:val="Nothing"/>
        <w:rPr>
          <w:rFonts w:asciiTheme="minorHAnsi" w:hAnsiTheme="minorHAnsi"/>
        </w:rPr>
      </w:pPr>
    </w:p>
    <w:p w:rsidR="00577A6B" w:rsidRPr="00FC52B9" w:rsidRDefault="00577A6B" w:rsidP="0025109D">
      <w:pPr>
        <w:pStyle w:val="Heading1"/>
        <w:rPr>
          <w:rFonts w:asciiTheme="minorHAnsi" w:hAnsiTheme="minorHAnsi"/>
        </w:rPr>
      </w:pPr>
    </w:p>
    <w:p w:rsidR="00ED12FB" w:rsidRPr="00FC52B9" w:rsidRDefault="00ED12FB" w:rsidP="00ED12FB">
      <w:pPr>
        <w:pStyle w:val="Heading1"/>
        <w:rPr>
          <w:rFonts w:asciiTheme="minorHAnsi" w:hAnsiTheme="minorHAnsi"/>
        </w:rPr>
      </w:pPr>
      <w:r w:rsidRPr="00FC52B9">
        <w:rPr>
          <w:rFonts w:asciiTheme="minorHAnsi" w:hAnsiTheme="minorHAnsi"/>
        </w:rPr>
        <w:t>Death</w:t>
      </w:r>
    </w:p>
    <w:p w:rsidR="0059279B" w:rsidRPr="00FC52B9" w:rsidRDefault="0059279B" w:rsidP="0059279B">
      <w:pPr>
        <w:pStyle w:val="Heading2"/>
        <w:rPr>
          <w:rFonts w:asciiTheme="minorHAnsi" w:hAnsiTheme="minorHAnsi"/>
        </w:rPr>
      </w:pPr>
      <w:r w:rsidRPr="00FC52B9">
        <w:rPr>
          <w:rFonts w:asciiTheme="minorHAnsi" w:hAnsiTheme="minorHAnsi"/>
        </w:rPr>
        <w:t>Framing</w:t>
      </w:r>
    </w:p>
    <w:p w:rsidR="0059279B" w:rsidRPr="00FC52B9" w:rsidRDefault="0059279B" w:rsidP="0059279B">
      <w:pPr>
        <w:pStyle w:val="Heading3"/>
        <w:rPr>
          <w:rFonts w:asciiTheme="minorHAnsi" w:hAnsiTheme="minorHAnsi"/>
        </w:rPr>
      </w:pPr>
      <w:r w:rsidRPr="00FC52B9">
        <w:rPr>
          <w:rFonts w:asciiTheme="minorHAnsi" w:hAnsiTheme="minorHAnsi"/>
        </w:rPr>
        <w:t>Extinction O/W Generic</w:t>
      </w:r>
    </w:p>
    <w:p w:rsidR="0059279B" w:rsidRPr="00FC52B9" w:rsidRDefault="0059279B" w:rsidP="0059279B">
      <w:pPr>
        <w:pStyle w:val="Heading4"/>
        <w:rPr>
          <w:rFonts w:asciiTheme="minorHAnsi" w:hAnsiTheme="minorHAnsi" w:cs="Arial"/>
        </w:rPr>
      </w:pPr>
      <w:r w:rsidRPr="00FC52B9">
        <w:rPr>
          <w:rFonts w:asciiTheme="minorHAnsi" w:hAnsiTheme="minorHAnsi" w:cs="Arial"/>
        </w:rPr>
        <w:t>Life is a pre-requisite to death’s symbolic value---fearing death doesn’t preclude recognizing life’s finitude and its inevitability---we can still create provisional value in life---individuals should have the option to live</w:t>
      </w:r>
    </w:p>
    <w:p w:rsidR="0059279B" w:rsidRPr="00FC52B9" w:rsidRDefault="0059279B" w:rsidP="0059279B">
      <w:pPr>
        <w:rPr>
          <w:rFonts w:asciiTheme="minorHAnsi" w:hAnsiTheme="minorHAnsi"/>
        </w:rPr>
      </w:pPr>
    </w:p>
    <w:p w:rsidR="0059279B" w:rsidRPr="00FC52B9" w:rsidRDefault="0059279B" w:rsidP="0059279B">
      <w:pPr>
        <w:rPr>
          <w:rStyle w:val="Style13ptBold"/>
          <w:rFonts w:asciiTheme="minorHAnsi" w:hAnsiTheme="minorHAnsi"/>
        </w:rPr>
      </w:pPr>
      <w:r w:rsidRPr="00FC52B9">
        <w:rPr>
          <w:rStyle w:val="Style13ptBold"/>
          <w:rFonts w:asciiTheme="minorHAnsi" w:hAnsiTheme="minorHAnsi"/>
        </w:rPr>
        <w:t>Kalnow 9</w:t>
      </w:r>
    </w:p>
    <w:p w:rsidR="0059279B" w:rsidRPr="00FC52B9" w:rsidRDefault="0059279B" w:rsidP="0059279B">
      <w:pPr>
        <w:rPr>
          <w:rFonts w:asciiTheme="minorHAnsi" w:hAnsiTheme="minorHAnsi"/>
        </w:rPr>
      </w:pPr>
      <w:r w:rsidRPr="00FC52B9">
        <w:rPr>
          <w:rFonts w:asciiTheme="minorHAnsi" w:hAnsiTheme="minorHAnsi"/>
        </w:rPr>
        <w:t>(Cara Kalnow 9 A Thesis Submitted for the Degree of MPhil at the University of St. Andrews “WHY DEATH CAN BE BAD AND IMMORTALITY IS WORSE” https://research-repository.st-andrews.ac.uk/bitstream/10023/724/3/Cara%20Kalnow%20MPhil%20thesis.PDF)</w:t>
      </w:r>
    </w:p>
    <w:p w:rsidR="0059279B" w:rsidRPr="00FC52B9" w:rsidRDefault="0059279B" w:rsidP="0059279B">
      <w:pPr>
        <w:rPr>
          <w:rFonts w:asciiTheme="minorHAnsi" w:hAnsiTheme="minorHAnsi"/>
          <w:sz w:val="12"/>
        </w:rPr>
      </w:pPr>
      <w:r w:rsidRPr="00FC52B9">
        <w:rPr>
          <w:rFonts w:asciiTheme="minorHAnsi" w:hAnsiTheme="minorHAnsi"/>
          <w:sz w:val="12"/>
        </w:rPr>
        <w:t xml:space="preserve">(PA) also provided us with good reason to reject the Epicurean claim that the finitude of life cannot be bad for us. With (PA), we saw that </w:t>
      </w:r>
      <w:r w:rsidRPr="00FC52B9">
        <w:rPr>
          <w:rStyle w:val="StyleUnderline"/>
          <w:rFonts w:asciiTheme="minorHAnsi" w:hAnsiTheme="minorHAnsi"/>
          <w:highlight w:val="green"/>
        </w:rPr>
        <w:t>our lives</w:t>
      </w:r>
      <w:r w:rsidRPr="00FC52B9">
        <w:rPr>
          <w:rFonts w:asciiTheme="minorHAnsi" w:hAnsiTheme="minorHAnsi"/>
          <w:sz w:val="12"/>
        </w:rPr>
        <w:t xml:space="preserve"> could </w:t>
      </w:r>
      <w:r w:rsidRPr="00FC52B9">
        <w:rPr>
          <w:rStyle w:val="StyleUnderline"/>
          <w:rFonts w:asciiTheme="minorHAnsi" w:hAnsiTheme="minorHAnsi"/>
          <w:highlight w:val="green"/>
        </w:rPr>
        <w:t>accumulate value through</w:t>
      </w:r>
      <w:r w:rsidRPr="00FC52B9">
        <w:rPr>
          <w:rStyle w:val="StyleUnderline"/>
          <w:rFonts w:asciiTheme="minorHAnsi" w:hAnsiTheme="minorHAnsi"/>
        </w:rPr>
        <w:t xml:space="preserve"> the </w:t>
      </w:r>
      <w:r w:rsidRPr="00FC52B9">
        <w:rPr>
          <w:rStyle w:val="StyleUnderline"/>
          <w:rFonts w:asciiTheme="minorHAnsi" w:hAnsiTheme="minorHAnsi"/>
          <w:highlight w:val="green"/>
        </w:rPr>
        <w:t>satisfaction of our desires</w:t>
      </w:r>
      <w:r w:rsidRPr="00FC52B9">
        <w:rPr>
          <w:rStyle w:val="StyleUnderline"/>
          <w:rFonts w:asciiTheme="minorHAnsi" w:hAnsiTheme="minorHAnsi"/>
        </w:rPr>
        <w:t xml:space="preserve"> beyond the boundaries of the natural termination of life. But </w:t>
      </w:r>
      <w:r w:rsidRPr="00FC52B9">
        <w:rPr>
          <w:rFonts w:asciiTheme="minorHAnsi" w:hAnsiTheme="minorHAnsi"/>
          <w:sz w:val="12"/>
        </w:rPr>
        <w:t xml:space="preserve">Chapter Four determined that the </w:t>
      </w:r>
      <w:r w:rsidRPr="00FC52B9">
        <w:rPr>
          <w:rStyle w:val="StyleUnderline"/>
          <w:rFonts w:asciiTheme="minorHAnsi" w:hAnsiTheme="minorHAnsi"/>
          <w:highlight w:val="green"/>
        </w:rPr>
        <w:t>finitude</w:t>
      </w:r>
      <w:r w:rsidRPr="00FC52B9">
        <w:rPr>
          <w:rFonts w:asciiTheme="minorHAnsi" w:hAnsiTheme="minorHAnsi"/>
          <w:sz w:val="12"/>
        </w:rPr>
        <w:t xml:space="preserve"> of life </w:t>
      </w:r>
      <w:r w:rsidRPr="00FC52B9">
        <w:rPr>
          <w:rStyle w:val="StyleUnderline"/>
          <w:rFonts w:asciiTheme="minorHAnsi" w:hAnsiTheme="minorHAnsi"/>
          <w:highlight w:val="green"/>
        </w:rPr>
        <w:t>is a necessary condition for the value of life</w:t>
      </w:r>
      <w:r w:rsidRPr="00FC52B9">
        <w:rPr>
          <w:rStyle w:val="StyleUnderline"/>
          <w:rFonts w:asciiTheme="minorHAnsi" w:hAnsiTheme="minorHAnsi"/>
        </w:rPr>
        <w:t xml:space="preserve"> as such and</w:t>
      </w:r>
      <w:r w:rsidRPr="00FC52B9">
        <w:rPr>
          <w:rFonts w:asciiTheme="minorHAnsi" w:hAnsiTheme="minorHAnsi"/>
          <w:sz w:val="12"/>
        </w:rPr>
        <w:t xml:space="preserve"> that many of </w:t>
      </w:r>
      <w:r w:rsidRPr="00FC52B9">
        <w:rPr>
          <w:rStyle w:val="StyleUnderline"/>
          <w:rFonts w:asciiTheme="minorHAnsi" w:hAnsiTheme="minorHAnsi"/>
        </w:rPr>
        <w:t>our human values rely on the finite temporal structure of life</w:t>
      </w:r>
      <w:r w:rsidRPr="00FC52B9">
        <w:rPr>
          <w:rFonts w:asciiTheme="minorHAnsi" w:hAnsiTheme="minorHAnsi"/>
          <w:sz w:val="12"/>
        </w:rPr>
        <w:t xml:space="preserve">. I therefore argued that an indefinite life cannot present a desirable alternative to our finite life, because life as such would not be recognized as valuable. In this chapter, I have argued that </w:t>
      </w:r>
      <w:r w:rsidRPr="00FC52B9">
        <w:rPr>
          <w:rStyle w:val="StyleUnderline"/>
          <w:rFonts w:asciiTheme="minorHAnsi" w:hAnsiTheme="minorHAnsi"/>
        </w:rPr>
        <w:t xml:space="preserve">the </w:t>
      </w:r>
      <w:r w:rsidRPr="00FC52B9">
        <w:rPr>
          <w:rStyle w:val="StyleUnderline"/>
          <w:rFonts w:asciiTheme="minorHAnsi" w:hAnsiTheme="minorHAnsi"/>
          <w:highlight w:val="green"/>
        </w:rPr>
        <w:t>finitude</w:t>
      </w:r>
      <w:r w:rsidRPr="00FC52B9">
        <w:rPr>
          <w:rStyle w:val="StyleUnderline"/>
          <w:rFonts w:asciiTheme="minorHAnsi" w:hAnsiTheme="minorHAnsi"/>
        </w:rPr>
        <w:t xml:space="preserve"> of life is instrumentally good as it </w:t>
      </w:r>
      <w:r w:rsidRPr="00FC52B9">
        <w:rPr>
          <w:rStyle w:val="StyleUnderline"/>
          <w:rFonts w:asciiTheme="minorHAnsi" w:hAnsiTheme="minorHAnsi"/>
          <w:highlight w:val="green"/>
        </w:rPr>
        <w:t>provides</w:t>
      </w:r>
      <w:r w:rsidRPr="00FC52B9">
        <w:rPr>
          <w:rStyle w:val="StyleUnderline"/>
          <w:rFonts w:asciiTheme="minorHAnsi" w:hAnsiTheme="minorHAnsi"/>
        </w:rPr>
        <w:t xml:space="preserve"> the </w:t>
      </w:r>
      <w:r w:rsidRPr="00FC52B9">
        <w:rPr>
          <w:rStyle w:val="StyleUnderline"/>
          <w:rFonts w:asciiTheme="minorHAnsi" w:hAnsiTheme="minorHAnsi"/>
          <w:highlight w:val="green"/>
        </w:rPr>
        <w:t xml:space="preserve">recognition that </w:t>
      </w:r>
      <w:r w:rsidRPr="00FC52B9">
        <w:rPr>
          <w:rStyle w:val="Emphasis"/>
          <w:rFonts w:asciiTheme="minorHAnsi" w:hAnsiTheme="minorHAnsi"/>
          <w:highlight w:val="green"/>
        </w:rPr>
        <w:t>life itself is valuable</w:t>
      </w:r>
      <w:r w:rsidRPr="00FC52B9">
        <w:rPr>
          <w:rStyle w:val="StyleUnderline"/>
          <w:rFonts w:asciiTheme="minorHAnsi" w:hAnsiTheme="minorHAnsi"/>
        </w:rPr>
        <w:t>.</w:t>
      </w:r>
      <w:r w:rsidRPr="00FC52B9">
        <w:rPr>
          <w:rFonts w:asciiTheme="minorHAnsi" w:hAnsiTheme="minorHAnsi"/>
          <w:sz w:val="12"/>
        </w:rPr>
        <w:t xml:space="preserve"> </w:t>
      </w:r>
      <w:r w:rsidRPr="00FC52B9">
        <w:rPr>
          <w:rStyle w:val="StyleUnderline"/>
          <w:rFonts w:asciiTheme="minorHAnsi" w:hAnsiTheme="minorHAnsi"/>
        </w:rPr>
        <w:t>Although</w:t>
      </w:r>
      <w:r w:rsidRPr="00FC52B9">
        <w:rPr>
          <w:rFonts w:asciiTheme="minorHAnsi" w:hAnsiTheme="minorHAnsi"/>
          <w:sz w:val="12"/>
        </w:rPr>
        <w:t xml:space="preserve"> I ultimately agree with the Epicureans that </w:t>
      </w:r>
      <w:r w:rsidRPr="00FC52B9">
        <w:rPr>
          <w:rStyle w:val="StyleUnderline"/>
          <w:rFonts w:asciiTheme="minorHAnsi" w:hAnsiTheme="minorHAnsi"/>
        </w:rPr>
        <w:t xml:space="preserve">the finitude of life cannot be an evil, </w:t>
      </w:r>
      <w:r w:rsidRPr="00FC52B9">
        <w:rPr>
          <w:rStyle w:val="StyleUnderline"/>
          <w:rFonts w:asciiTheme="minorHAnsi" w:hAnsiTheme="minorHAnsi"/>
          <w:highlight w:val="green"/>
        </w:rPr>
        <w:t>this conclusion was not reached from</w:t>
      </w:r>
      <w:r w:rsidRPr="00FC52B9">
        <w:rPr>
          <w:rStyle w:val="StyleUnderline"/>
          <w:rFonts w:asciiTheme="minorHAnsi" w:hAnsiTheme="minorHAnsi"/>
        </w:rPr>
        <w:t xml:space="preserve"> the Epicurean </w:t>
      </w:r>
      <w:r w:rsidRPr="00FC52B9">
        <w:rPr>
          <w:rStyle w:val="StyleUnderline"/>
          <w:rFonts w:asciiTheme="minorHAnsi" w:hAnsiTheme="minorHAnsi"/>
          <w:highlight w:val="green"/>
        </w:rPr>
        <w:t>arguments against the badness of death</w:t>
      </w:r>
      <w:r w:rsidRPr="00FC52B9">
        <w:rPr>
          <w:rFonts w:asciiTheme="minorHAnsi" w:hAnsiTheme="minorHAnsi"/>
          <w:sz w:val="12"/>
        </w:rPr>
        <w:t xml:space="preserve">, and I maintain that (HA) and (EA) are insufficient to justify changing our attitudes towards our future deaths and the finitude of life. Nonetheless, the instrumental good of the finitude of life that we arrived at through the consideration of immortality should make us realize that the finitude of life cannot be an evil; it is a necessary condition for the recognition that life as such is valuable. Although my arguments pertaining to the nature of death and its moral implications have yielded several of the Epicurean conclusions, my position still negotiates a middle ground between the Epicureans and Williams, as (PA) accounts for the intuition that </w:t>
      </w:r>
      <w:r w:rsidRPr="00FC52B9">
        <w:rPr>
          <w:rStyle w:val="Emphasis"/>
          <w:rFonts w:asciiTheme="minorHAnsi" w:hAnsiTheme="minorHAnsi"/>
          <w:highlight w:val="green"/>
        </w:rPr>
        <w:t>it is rational to fear death and regard it as an evil to be avoided</w:t>
      </w:r>
      <w:r w:rsidRPr="00FC52B9">
        <w:rPr>
          <w:rFonts w:asciiTheme="minorHAnsi" w:hAnsiTheme="minorHAnsi"/>
          <w:sz w:val="12"/>
        </w:rPr>
        <w:t xml:space="preserve">. I have therefore reached three of the Epicurean conclusions pertaining to the moral worth of the nature of death: (1) that the state of being dead is nothing to us, (2) death simpliciter is nothing to us, and (3) the finitude of life is a matter for contentment. But against the Epicureans, I have argued that </w:t>
      </w:r>
      <w:r w:rsidRPr="00FC52B9">
        <w:rPr>
          <w:rStyle w:val="StyleUnderline"/>
          <w:rFonts w:asciiTheme="minorHAnsi" w:hAnsiTheme="minorHAnsi"/>
        </w:rPr>
        <w:t xml:space="preserve">we can rationally fear our future deaths, as </w:t>
      </w:r>
      <w:r w:rsidRPr="00FC52B9">
        <w:rPr>
          <w:rStyle w:val="StyleUnderline"/>
          <w:rFonts w:asciiTheme="minorHAnsi" w:hAnsiTheme="minorHAnsi"/>
          <w:highlight w:val="green"/>
        </w:rPr>
        <w:t>categorical desires provide a disutility by which the prospect</w:t>
      </w:r>
      <w:r w:rsidRPr="00FC52B9">
        <w:rPr>
          <w:rStyle w:val="StyleUnderline"/>
          <w:rFonts w:asciiTheme="minorHAnsi" w:hAnsiTheme="minorHAnsi"/>
        </w:rPr>
        <w:t xml:space="preserve"> of death </w:t>
      </w:r>
      <w:r w:rsidRPr="00FC52B9">
        <w:rPr>
          <w:rStyle w:val="StyleUnderline"/>
          <w:rFonts w:asciiTheme="minorHAnsi" w:hAnsiTheme="minorHAnsi"/>
          <w:highlight w:val="green"/>
        </w:rPr>
        <w:t>is rationally held as an evil to be avoided</w:t>
      </w:r>
      <w:r w:rsidRPr="00FC52B9">
        <w:rPr>
          <w:rFonts w:asciiTheme="minorHAnsi" w:hAnsiTheme="minorHAnsi"/>
          <w:sz w:val="12"/>
        </w:rPr>
        <w:t xml:space="preserve">. Finally, I also claimed against the Epicureans, that the prospect of death can rationally be regarded as morally good for one if one no longer desires to continue living. 5.3 Conclusion I began this thesis with the suggestion that in part, the Epicureans were right: death—when it occurs—is nothing to us. I went on to defend the Epicurean position against the objections raised by the deprivation theorists and Williams. I argued that the state of being dead, and death simpliciter, cannot be an evil of deprivation or prevention for the person who dies because (once dead), the person—and the grounds for any misfortune—cease to exist. I accounted for the anti-Epicurean intuition 115 that </w:t>
      </w:r>
      <w:r w:rsidRPr="00FC52B9">
        <w:rPr>
          <w:rStyle w:val="StyleUnderline"/>
          <w:rFonts w:asciiTheme="minorHAnsi" w:hAnsiTheme="minorHAnsi"/>
          <w:highlight w:val="green"/>
        </w:rPr>
        <w:t>it is rational to fear death</w:t>
      </w:r>
      <w:r w:rsidRPr="00FC52B9">
        <w:rPr>
          <w:rFonts w:asciiTheme="minorHAnsi" w:hAnsiTheme="minorHAnsi"/>
          <w:sz w:val="12"/>
        </w:rPr>
        <w:t xml:space="preserve"> and to regard death as an evil to be avoided, </w:t>
      </w:r>
      <w:r w:rsidRPr="00FC52B9">
        <w:rPr>
          <w:rStyle w:val="StyleUnderline"/>
          <w:rFonts w:asciiTheme="minorHAnsi" w:hAnsiTheme="minorHAnsi"/>
          <w:highlight w:val="green"/>
        </w:rPr>
        <w:t>not because death</w:t>
      </w:r>
      <w:r w:rsidRPr="00FC52B9">
        <w:rPr>
          <w:rFonts w:asciiTheme="minorHAnsi" w:hAnsiTheme="minorHAnsi"/>
          <w:sz w:val="12"/>
        </w:rPr>
        <w:t xml:space="preserve"> simpliciter </w:t>
      </w:r>
      <w:r w:rsidRPr="00FC52B9">
        <w:rPr>
          <w:rStyle w:val="StyleUnderline"/>
          <w:rFonts w:asciiTheme="minorHAnsi" w:hAnsiTheme="minorHAnsi"/>
          <w:highlight w:val="green"/>
        </w:rPr>
        <w:t>is bad, but</w:t>
      </w:r>
      <w:r w:rsidRPr="00FC52B9">
        <w:rPr>
          <w:rStyle w:val="StyleUnderline"/>
          <w:rFonts w:asciiTheme="minorHAnsi" w:hAnsiTheme="minorHAnsi"/>
        </w:rPr>
        <w:t xml:space="preserve"> rather </w:t>
      </w:r>
      <w:r w:rsidRPr="00FC52B9">
        <w:rPr>
          <w:rStyle w:val="StyleUnderline"/>
          <w:rFonts w:asciiTheme="minorHAnsi" w:hAnsiTheme="minorHAnsi"/>
          <w:highlight w:val="green"/>
        </w:rPr>
        <w:t>because the prospect</w:t>
      </w:r>
      <w:r w:rsidRPr="00FC52B9">
        <w:rPr>
          <w:rStyle w:val="StyleUnderline"/>
          <w:rFonts w:asciiTheme="minorHAnsi" w:hAnsiTheme="minorHAnsi"/>
        </w:rPr>
        <w:t xml:space="preserve"> of our deaths </w:t>
      </w:r>
      <w:r w:rsidRPr="00FC52B9">
        <w:rPr>
          <w:rStyle w:val="StyleUnderline"/>
          <w:rFonts w:asciiTheme="minorHAnsi" w:hAnsiTheme="minorHAnsi"/>
          <w:highlight w:val="green"/>
        </w:rPr>
        <w:t>may be presented</w:t>
      </w:r>
      <w:r w:rsidRPr="00FC52B9">
        <w:rPr>
          <w:rStyle w:val="StyleUnderline"/>
          <w:rFonts w:asciiTheme="minorHAnsi" w:hAnsiTheme="minorHAnsi"/>
        </w:rPr>
        <w:t xml:space="preserve"> to us </w:t>
      </w:r>
      <w:r w:rsidRPr="00FC52B9">
        <w:rPr>
          <w:rStyle w:val="StyleUnderline"/>
          <w:rFonts w:asciiTheme="minorHAnsi" w:hAnsiTheme="minorHAnsi"/>
          <w:highlight w:val="green"/>
        </w:rPr>
        <w:t>as bad for us if our deaths would prevent the satisfaction of our categorical desires</w:t>
      </w:r>
      <w:r w:rsidRPr="00FC52B9">
        <w:rPr>
          <w:rStyle w:val="StyleUnderline"/>
          <w:rFonts w:asciiTheme="minorHAnsi" w:hAnsiTheme="minorHAnsi"/>
        </w:rPr>
        <w:t xml:space="preserve">. Though we have good reasons to rationally regard the prospect of our own death as an evil for us, the fact that life is finite cannot be an evil and is in fact instrumentally good, because </w:t>
      </w:r>
      <w:r w:rsidRPr="00FC52B9">
        <w:rPr>
          <w:rStyle w:val="StyleUnderline"/>
          <w:rFonts w:asciiTheme="minorHAnsi" w:hAnsiTheme="minorHAnsi"/>
          <w:highlight w:val="green"/>
        </w:rPr>
        <w:t xml:space="preserve">it takes the threat of losing life to </w:t>
      </w:r>
      <w:r w:rsidRPr="00FC52B9">
        <w:rPr>
          <w:rStyle w:val="Emphasis"/>
          <w:rFonts w:asciiTheme="minorHAnsi" w:hAnsiTheme="minorHAnsi"/>
          <w:highlight w:val="green"/>
        </w:rPr>
        <w:t>recognize that life as such is valuable</w:t>
      </w:r>
      <w:r w:rsidRPr="00FC52B9">
        <w:rPr>
          <w:rFonts w:asciiTheme="minorHAnsi" w:hAnsiTheme="minorHAnsi"/>
          <w:sz w:val="12"/>
        </w:rPr>
        <w:t xml:space="preserve">. In this chapter, I concluded that </w:t>
      </w:r>
      <w:r w:rsidRPr="00FC52B9">
        <w:rPr>
          <w:rStyle w:val="StyleUnderline"/>
          <w:rFonts w:asciiTheme="minorHAnsi" w:hAnsiTheme="minorHAnsi"/>
        </w:rPr>
        <w:t xml:space="preserve">even though death cannot be of any moral worth for us once it occurs, </w:t>
      </w:r>
      <w:r w:rsidRPr="00FC52B9">
        <w:rPr>
          <w:rStyle w:val="StyleUnderline"/>
          <w:rFonts w:asciiTheme="minorHAnsi" w:hAnsiTheme="minorHAnsi"/>
          <w:highlight w:val="green"/>
        </w:rPr>
        <w:t>we can attach</w:t>
      </w:r>
      <w:r w:rsidRPr="00FC52B9">
        <w:rPr>
          <w:rStyle w:val="StyleUnderline"/>
          <w:rFonts w:asciiTheme="minorHAnsi" w:hAnsiTheme="minorHAnsi"/>
        </w:rPr>
        <w:t xml:space="preserve"> two </w:t>
      </w:r>
      <w:r w:rsidRPr="00FC52B9">
        <w:rPr>
          <w:rStyle w:val="StyleUnderline"/>
          <w:rFonts w:asciiTheme="minorHAnsi" w:hAnsiTheme="minorHAnsi"/>
          <w:highlight w:val="green"/>
        </w:rPr>
        <w:t xml:space="preserve">distinct values to death </w:t>
      </w:r>
      <w:r w:rsidRPr="00FC52B9">
        <w:rPr>
          <w:rStyle w:val="Emphasis"/>
          <w:rFonts w:asciiTheme="minorHAnsi" w:hAnsiTheme="minorHAnsi"/>
          <w:highlight w:val="green"/>
        </w:rPr>
        <w:t>while we are alive</w:t>
      </w:r>
      <w:r w:rsidRPr="00FC52B9">
        <w:rPr>
          <w:rStyle w:val="StyleUnderline"/>
          <w:rFonts w:asciiTheme="minorHAnsi" w:hAnsiTheme="minorHAnsi"/>
          <w:highlight w:val="green"/>
        </w:rPr>
        <w:t>: we can attach a value of disutility (or utility) to the prospect</w:t>
      </w:r>
      <w:r w:rsidRPr="00FC52B9">
        <w:rPr>
          <w:rStyle w:val="StyleUnderline"/>
          <w:rFonts w:asciiTheme="minorHAnsi" w:hAnsiTheme="minorHAnsi"/>
        </w:rPr>
        <w:t xml:space="preserve"> of our</w:t>
      </w:r>
      <w:r w:rsidRPr="00FC52B9">
        <w:rPr>
          <w:rFonts w:asciiTheme="minorHAnsi" w:hAnsiTheme="minorHAnsi"/>
          <w:sz w:val="12"/>
        </w:rPr>
        <w:t xml:space="preserve"> own individual </w:t>
      </w:r>
      <w:r w:rsidRPr="00FC52B9">
        <w:rPr>
          <w:rStyle w:val="StyleUnderline"/>
          <w:rFonts w:asciiTheme="minorHAnsi" w:hAnsiTheme="minorHAnsi"/>
        </w:rPr>
        <w:t xml:space="preserve">deaths, and we must attach an instrumentally good value to the fact of death as such.  </w:t>
      </w:r>
      <w:r w:rsidRPr="00FC52B9">
        <w:rPr>
          <w:rStyle w:val="StyleUnderline"/>
          <w:rFonts w:asciiTheme="minorHAnsi" w:hAnsiTheme="minorHAnsi"/>
          <w:highlight w:val="green"/>
        </w:rPr>
        <w:t>How to decide</w:t>
      </w:r>
      <w:r w:rsidRPr="00FC52B9">
        <w:rPr>
          <w:rStyle w:val="StyleUnderline"/>
          <w:rFonts w:asciiTheme="minorHAnsi" w:hAnsiTheme="minorHAnsi"/>
        </w:rPr>
        <w:t xml:space="preserve"> </w:t>
      </w:r>
      <w:proofErr w:type="gramStart"/>
      <w:r w:rsidRPr="00FC52B9">
        <w:rPr>
          <w:rStyle w:val="StyleUnderline"/>
          <w:rFonts w:asciiTheme="minorHAnsi" w:hAnsiTheme="minorHAnsi"/>
        </w:rPr>
        <w:t>on  the</w:t>
      </w:r>
      <w:proofErr w:type="gramEnd"/>
      <w:r w:rsidRPr="00FC52B9">
        <w:rPr>
          <w:rStyle w:val="StyleUnderline"/>
          <w:rFonts w:asciiTheme="minorHAnsi" w:hAnsiTheme="minorHAnsi"/>
        </w:rPr>
        <w:t xml:space="preserve"> balance of </w:t>
      </w:r>
      <w:r w:rsidRPr="00FC52B9">
        <w:rPr>
          <w:rStyle w:val="StyleUnderline"/>
          <w:rFonts w:asciiTheme="minorHAnsi" w:hAnsiTheme="minorHAnsi"/>
          <w:highlight w:val="green"/>
        </w:rPr>
        <w:t>those values is a matter for</w:t>
      </w:r>
      <w:r w:rsidRPr="00FC52B9">
        <w:rPr>
          <w:rStyle w:val="StyleUnderline"/>
          <w:rFonts w:asciiTheme="minorHAnsi" w:hAnsiTheme="minorHAnsi"/>
        </w:rPr>
        <w:t xml:space="preserve"> psychological </w:t>
      </w:r>
      <w:r w:rsidRPr="00FC52B9">
        <w:rPr>
          <w:rStyle w:val="StyleUnderline"/>
          <w:rFonts w:asciiTheme="minorHAnsi" w:hAnsiTheme="minorHAnsi"/>
          <w:highlight w:val="green"/>
        </w:rPr>
        <w:t>judgment</w:t>
      </w:r>
      <w:r w:rsidRPr="00FC52B9">
        <w:rPr>
          <w:rStyle w:val="StyleUnderline"/>
          <w:rFonts w:asciiTheme="minorHAnsi" w:hAnsiTheme="minorHAnsi"/>
        </w:rPr>
        <w:t>.</w:t>
      </w:r>
    </w:p>
    <w:p w:rsidR="0059279B" w:rsidRPr="00FC52B9" w:rsidRDefault="0059279B" w:rsidP="0059279B">
      <w:pPr>
        <w:rPr>
          <w:rFonts w:asciiTheme="minorHAnsi" w:hAnsiTheme="minorHAnsi"/>
        </w:rPr>
      </w:pPr>
    </w:p>
    <w:p w:rsidR="0059279B" w:rsidRPr="00FC52B9" w:rsidRDefault="0059279B" w:rsidP="0059279B">
      <w:pPr>
        <w:rPr>
          <w:rFonts w:asciiTheme="minorHAnsi" w:hAnsiTheme="minorHAnsi"/>
        </w:rPr>
      </w:pPr>
    </w:p>
    <w:p w:rsidR="0059279B" w:rsidRPr="00FC52B9" w:rsidRDefault="0059279B" w:rsidP="0059279B">
      <w:pPr>
        <w:rPr>
          <w:rFonts w:asciiTheme="minorHAnsi" w:hAnsiTheme="minorHAnsi"/>
        </w:rPr>
      </w:pPr>
    </w:p>
    <w:p w:rsidR="0059279B" w:rsidRPr="00FC52B9" w:rsidRDefault="0059279B" w:rsidP="0059279B">
      <w:pPr>
        <w:pStyle w:val="Heading3"/>
        <w:rPr>
          <w:rFonts w:asciiTheme="minorHAnsi" w:hAnsiTheme="minorHAnsi"/>
        </w:rPr>
      </w:pPr>
      <w:r w:rsidRPr="00FC52B9">
        <w:rPr>
          <w:rFonts w:asciiTheme="minorHAnsi" w:hAnsiTheme="minorHAnsi"/>
        </w:rPr>
        <w:t>Extinction O/W - Nietzsche</w:t>
      </w:r>
    </w:p>
    <w:p w:rsidR="0059279B" w:rsidRPr="00FC52B9" w:rsidRDefault="0059279B" w:rsidP="0059279B">
      <w:pPr>
        <w:rPr>
          <w:rFonts w:asciiTheme="minorHAnsi" w:hAnsiTheme="minorHAnsi"/>
        </w:rPr>
      </w:pPr>
    </w:p>
    <w:p w:rsidR="0059279B" w:rsidRPr="00FC52B9" w:rsidRDefault="0059279B" w:rsidP="0059279B">
      <w:pPr>
        <w:pStyle w:val="Heading4"/>
        <w:rPr>
          <w:rFonts w:asciiTheme="minorHAnsi" w:hAnsiTheme="minorHAnsi" w:cs="Times New Roman"/>
        </w:rPr>
      </w:pPr>
      <w:r w:rsidRPr="00FC52B9">
        <w:rPr>
          <w:rFonts w:asciiTheme="minorHAnsi" w:hAnsiTheme="minorHAnsi" w:cs="Times New Roman"/>
        </w:rPr>
        <w:t>Global extinction risks require a revision of the politics of compassion – survival is still paramount.  New risks dictate embracing our ethic DEPSITE their impacts</w:t>
      </w:r>
    </w:p>
    <w:p w:rsidR="0059279B" w:rsidRPr="00FC52B9" w:rsidRDefault="0059279B" w:rsidP="0059279B">
      <w:pPr>
        <w:rPr>
          <w:rFonts w:asciiTheme="minorHAnsi" w:hAnsiTheme="minorHAnsi"/>
        </w:rPr>
      </w:pPr>
    </w:p>
    <w:p w:rsidR="0059279B" w:rsidRPr="00FC52B9" w:rsidRDefault="0059279B" w:rsidP="0059279B">
      <w:pPr>
        <w:rPr>
          <w:rStyle w:val="Style13ptBold"/>
          <w:rFonts w:asciiTheme="minorHAnsi" w:hAnsiTheme="minorHAnsi"/>
        </w:rPr>
      </w:pPr>
      <w:r w:rsidRPr="00FC52B9">
        <w:rPr>
          <w:rStyle w:val="Style13ptBold"/>
          <w:rFonts w:asciiTheme="minorHAnsi" w:hAnsiTheme="minorHAnsi"/>
        </w:rPr>
        <w:t>Winchester 94</w:t>
      </w:r>
    </w:p>
    <w:p w:rsidR="0059279B" w:rsidRPr="00FC52B9" w:rsidRDefault="0059279B" w:rsidP="0059279B">
      <w:pPr>
        <w:rPr>
          <w:rStyle w:val="Style13ptBold"/>
          <w:rFonts w:asciiTheme="minorHAnsi" w:hAnsiTheme="minorHAnsi"/>
        </w:rPr>
      </w:pPr>
      <w:r w:rsidRPr="00FC52B9">
        <w:rPr>
          <w:rStyle w:val="Style13ptBold"/>
          <w:rFonts w:asciiTheme="minorHAnsi" w:hAnsiTheme="minorHAnsi"/>
        </w:rPr>
        <w:t>(James J. Winchester teaches Philosophy at Spelman College</w:t>
      </w:r>
    </w:p>
    <w:p w:rsidR="0059279B" w:rsidRPr="00FC52B9" w:rsidRDefault="0059279B" w:rsidP="0059279B">
      <w:pPr>
        <w:rPr>
          <w:rStyle w:val="Style13ptBold"/>
          <w:rFonts w:asciiTheme="minorHAnsi" w:hAnsiTheme="minorHAnsi"/>
        </w:rPr>
      </w:pPr>
      <w:r w:rsidRPr="00FC52B9">
        <w:rPr>
          <w:rStyle w:val="Style13ptBold"/>
          <w:rFonts w:asciiTheme="minorHAnsi" w:hAnsiTheme="minorHAnsi"/>
        </w:rPr>
        <w:t>Nietzsche's Aesthetic Turn)</w:t>
      </w:r>
    </w:p>
    <w:p w:rsidR="0059279B" w:rsidRPr="00FC52B9" w:rsidRDefault="0059279B" w:rsidP="0059279B">
      <w:pPr>
        <w:rPr>
          <w:rFonts w:asciiTheme="minorHAnsi" w:hAnsiTheme="minorHAnsi"/>
        </w:rPr>
      </w:pPr>
      <w:r w:rsidRPr="00FC52B9">
        <w:rPr>
          <w:rFonts w:asciiTheme="minorHAnsi" w:hAnsiTheme="minorHAnsi"/>
        </w:rPr>
        <w:t xml:space="preserve">As uninformed as it is to assume that there is an easy connec- tion between his thought and National Socialism, it is neither diffi- cult nor misguided to consider his lack of social concern. </w:t>
      </w:r>
      <w:r w:rsidRPr="00FC52B9">
        <w:rPr>
          <w:rStyle w:val="StyleUnderline"/>
          <w:rFonts w:asciiTheme="minorHAnsi" w:hAnsiTheme="minorHAnsi"/>
          <w:highlight w:val="green"/>
        </w:rPr>
        <w:t>Nietzsche</w:t>
      </w:r>
      <w:r w:rsidRPr="00FC52B9">
        <w:rPr>
          <w:rFonts w:asciiTheme="minorHAnsi" w:hAnsiTheme="minorHAnsi"/>
        </w:rPr>
        <w:t xml:space="preserve"> saw one danger in our century, but failed to see a second. His </w:t>
      </w:r>
      <w:r w:rsidRPr="00FC52B9">
        <w:rPr>
          <w:rStyle w:val="StyleUnderline"/>
          <w:rFonts w:asciiTheme="minorHAnsi" w:hAnsiTheme="minorHAnsi"/>
          <w:highlight w:val="green"/>
        </w:rPr>
        <w:t>critique of herd mentality reads like a prophetic warning against the dictatorships</w:t>
      </w:r>
      <w:r w:rsidRPr="00FC52B9">
        <w:rPr>
          <w:rStyle w:val="StyleUnderline"/>
          <w:rFonts w:asciiTheme="minorHAnsi" w:hAnsiTheme="minorHAnsi"/>
        </w:rPr>
        <w:t xml:space="preserve"> </w:t>
      </w:r>
      <w:r w:rsidRPr="00FC52B9">
        <w:rPr>
          <w:rFonts w:asciiTheme="minorHAnsi" w:hAnsiTheme="minorHAnsi"/>
        </w:rPr>
        <w:t xml:space="preserve">that have plagued and continue to haunt the twentieth cen- tury. But </w:t>
      </w:r>
      <w:r w:rsidRPr="00FC52B9">
        <w:rPr>
          <w:rStyle w:val="StyleUnderline"/>
          <w:rFonts w:asciiTheme="minorHAnsi" w:hAnsiTheme="minorHAnsi"/>
          <w:highlight w:val="green"/>
        </w:rPr>
        <w:t>the context of our world has changed in ways that Nietzsche never imagined</w:t>
      </w:r>
      <w:r w:rsidRPr="00FC52B9">
        <w:rPr>
          <w:rFonts w:asciiTheme="minorHAnsi" w:hAnsiTheme="minorHAnsi"/>
        </w:rPr>
        <w:t xml:space="preserve">. We now have, as never before, the ability to destroy-the planet. The threat of the destruction of a society is not new. From the beginnings of Western literature in the Iliad and the Odyssey, the Western mind has contemplated the destruction that, for example, warfare has wrought. Although the Trojan </w:t>
      </w:r>
      <w:proofErr w:type="gramStart"/>
      <w:r w:rsidRPr="00FC52B9">
        <w:rPr>
          <w:rFonts w:asciiTheme="minorHAnsi" w:hAnsiTheme="minorHAnsi"/>
        </w:rPr>
        <w:t>war</w:t>
      </w:r>
      <w:proofErr w:type="gramEnd"/>
      <w:r w:rsidRPr="00FC52B9">
        <w:rPr>
          <w:rFonts w:asciiTheme="minorHAnsi" w:hAnsiTheme="minorHAnsi"/>
        </w:rPr>
        <w:t xml:space="preserve"> destroyed almost everyone involved, both the victors and the van- quished, it did not destroy the entire world. In the twentieth century, </w:t>
      </w:r>
      <w:r w:rsidRPr="00FC52B9">
        <w:rPr>
          <w:rStyle w:val="StyleUnderline"/>
          <w:rFonts w:asciiTheme="minorHAnsi" w:hAnsiTheme="minorHAnsi"/>
          <w:highlight w:val="green"/>
        </w:rPr>
        <w:t>what has changed is the scale of destruction</w:t>
      </w:r>
      <w:r w:rsidRPr="00FC52B9">
        <w:rPr>
          <w:rStyle w:val="UnderlineBold"/>
          <w:rFonts w:asciiTheme="minorHAnsi" w:hAnsiTheme="minorHAnsi"/>
          <w:highlight w:val="green"/>
        </w:rPr>
        <w:t>.</w:t>
      </w:r>
      <w:r w:rsidRPr="00FC52B9">
        <w:rPr>
          <w:rFonts w:asciiTheme="minorHAnsi" w:hAnsiTheme="minorHAnsi"/>
        </w:rPr>
        <w:t xml:space="preserve"> </w:t>
      </w:r>
      <w:r w:rsidRPr="00FC52B9">
        <w:rPr>
          <w:rStyle w:val="StyleUnderline"/>
          <w:rFonts w:asciiTheme="minorHAnsi" w:hAnsiTheme="minorHAnsi"/>
          <w:highlight w:val="green"/>
        </w:rPr>
        <w:t>If a few countries destroy the ozone layer, the whole world perishes, or</w:t>
      </w:r>
      <w:r w:rsidRPr="00FC52B9">
        <w:rPr>
          <w:rFonts w:asciiTheme="minorHAnsi" w:hAnsiTheme="minorHAnsi"/>
        </w:rPr>
        <w:t xml:space="preserve"> if two countries fight a </w:t>
      </w:r>
      <w:r w:rsidRPr="00FC52B9">
        <w:rPr>
          <w:rStyle w:val="StyleUnderline"/>
          <w:rFonts w:asciiTheme="minorHAnsi" w:hAnsiTheme="minorHAnsi"/>
          <w:highlight w:val="green"/>
        </w:rPr>
        <w:t>nuclear or biological war, the whole planet is threatened</w:t>
      </w:r>
      <w:r w:rsidRPr="00FC52B9">
        <w:rPr>
          <w:rFonts w:asciiTheme="minorHAnsi" w:hAnsiTheme="minorHAnsi"/>
        </w:rPr>
        <w:t xml:space="preserve">. This is something new in the history of the world/ </w:t>
      </w:r>
      <w:proofErr w:type="gramStart"/>
      <w:r w:rsidRPr="00FC52B9">
        <w:rPr>
          <w:rFonts w:asciiTheme="minorHAnsi" w:hAnsiTheme="minorHAnsi"/>
        </w:rPr>
        <w:t>The</w:t>
      </w:r>
      <w:proofErr w:type="gramEnd"/>
      <w:r w:rsidRPr="00FC52B9">
        <w:rPr>
          <w:rFonts w:asciiTheme="minorHAnsi" w:hAnsiTheme="minorHAnsi"/>
        </w:rPr>
        <w:t xml:space="preserve"> intercon- nectedness of the entire world has grown dramatically. We live, as never before, in a global community where our actions effect ever- larger numbers of the world's population. The earth's limits have become more apparent. </w:t>
      </w:r>
      <w:r w:rsidRPr="00FC52B9">
        <w:rPr>
          <w:rStyle w:val="StyleUnderline"/>
          <w:rFonts w:asciiTheme="minorHAnsi" w:hAnsiTheme="minorHAnsi"/>
          <w:highlight w:val="green"/>
        </w:rPr>
        <w:t xml:space="preserve">Our survival depends on working together </w:t>
      </w:r>
      <w:proofErr w:type="gramStart"/>
      <w:r w:rsidRPr="00FC52B9">
        <w:rPr>
          <w:rStyle w:val="StyleUnderline"/>
          <w:rFonts w:asciiTheme="minorHAnsi" w:hAnsiTheme="minorHAnsi"/>
          <w:highlight w:val="green"/>
        </w:rPr>
        <w:t>to  solve</w:t>
      </w:r>
      <w:proofErr w:type="gramEnd"/>
      <w:r w:rsidRPr="00FC52B9">
        <w:rPr>
          <w:rStyle w:val="StyleUnderline"/>
          <w:rFonts w:asciiTheme="minorHAnsi" w:hAnsiTheme="minorHAnsi"/>
          <w:highlight w:val="green"/>
        </w:rPr>
        <w:t xml:space="preserve"> problems like global pollution</w:t>
      </w:r>
      <w:r w:rsidRPr="00FC52B9">
        <w:rPr>
          <w:rFonts w:asciiTheme="minorHAnsi" w:hAnsiTheme="minorHAnsi"/>
        </w:rPr>
        <w:t xml:space="preserve">. </w:t>
      </w:r>
      <w:r w:rsidRPr="00FC52B9">
        <w:rPr>
          <w:rStyle w:val="UnderlineBold"/>
          <w:rFonts w:asciiTheme="minorHAnsi" w:hAnsiTheme="minorHAnsi"/>
          <w:highlight w:val="green"/>
        </w:rPr>
        <w:t>Granted</w:t>
      </w:r>
      <w:r w:rsidRPr="00FC52B9">
        <w:rPr>
          <w:rFonts w:asciiTheme="minorHAnsi" w:hAnsiTheme="minorHAnsi"/>
        </w:rPr>
        <w:t xml:space="preserve"> </w:t>
      </w:r>
      <w:r w:rsidRPr="00FC52B9">
        <w:rPr>
          <w:rStyle w:val="StyleUnderline"/>
          <w:rFonts w:asciiTheme="minorHAnsi" w:hAnsiTheme="minorHAnsi"/>
          <w:highlight w:val="green"/>
        </w:rPr>
        <w:t>mass movements have instituted</w:t>
      </w:r>
      <w:r w:rsidRPr="00FC52B9">
        <w:rPr>
          <w:rFonts w:asciiTheme="minorHAnsi" w:hAnsiTheme="minorHAnsi"/>
        </w:rPr>
        <w:t xml:space="preserve"> reigns of </w:t>
      </w:r>
      <w:r w:rsidRPr="00FC52B9">
        <w:rPr>
          <w:rStyle w:val="StyleUnderline"/>
          <w:rFonts w:asciiTheme="minorHAnsi" w:hAnsiTheme="minorHAnsi"/>
          <w:highlight w:val="green"/>
        </w:rPr>
        <w:t>terror</w:t>
      </w:r>
      <w:r w:rsidRPr="00FC52B9">
        <w:rPr>
          <w:rFonts w:asciiTheme="minorHAnsi" w:hAnsiTheme="minorHAnsi"/>
        </w:rPr>
        <w:t xml:space="preserve">, </w:t>
      </w:r>
      <w:r w:rsidRPr="00FC52B9">
        <w:rPr>
          <w:rStyle w:val="UnderlineBold"/>
          <w:rFonts w:asciiTheme="minorHAnsi" w:hAnsiTheme="minorHAnsi"/>
          <w:highlight w:val="green"/>
        </w:rPr>
        <w:t>but</w:t>
      </w:r>
      <w:r w:rsidRPr="00FC52B9">
        <w:rPr>
          <w:rFonts w:asciiTheme="minorHAnsi" w:hAnsiTheme="minorHAnsi"/>
        </w:rPr>
        <w:t xml:space="preserve"> </w:t>
      </w:r>
      <w:r w:rsidRPr="00FC52B9">
        <w:rPr>
          <w:rStyle w:val="StyleUnderline"/>
          <w:rFonts w:asciiTheme="minorHAnsi" w:hAnsiTheme="minorHAnsi"/>
          <w:highlight w:val="green"/>
        </w:rPr>
        <w:t>our survival as a planet is becoming ever-more predicated on community efforts of the sort that Nietzsche's thought seems to denigrate</w:t>
      </w:r>
      <w:r w:rsidRPr="00FC52B9">
        <w:rPr>
          <w:rFonts w:asciiTheme="minorHAnsi" w:hAnsiTheme="minorHAnsi"/>
        </w:rPr>
        <w:t xml:space="preserve"> if not preclude. I do not criticize Nietzsche for failing to predict the rise of problems requiring communal efforts such as the disintegration of the ozone layer, acid rain, and the destruction of South American rain forests. Noting his lack of foresight and his occasional extrem- ism, I propose, in a Nietzschean spirit, to </w:t>
      </w:r>
      <w:r w:rsidRPr="00FC52B9">
        <w:rPr>
          <w:rStyle w:val="StyleUnderline"/>
          <w:rFonts w:asciiTheme="minorHAnsi" w:hAnsiTheme="minorHAnsi"/>
          <w:highlight w:val="green"/>
        </w:rPr>
        <w:t>reconsider his particular tastes, without abandoning his aesthetic turn.</w:t>
      </w:r>
      <w:r w:rsidRPr="00FC52B9">
        <w:rPr>
          <w:rFonts w:asciiTheme="minorHAnsi" w:hAnsiTheme="minorHAnsi"/>
        </w:rPr>
        <w:t xml:space="preserve"> Statements like "com- mon good is a self-contradiction" are extreme, even for Nietzsche. He was not always so radical. Yet </w:t>
      </w:r>
      <w:r w:rsidRPr="00FC52B9">
        <w:rPr>
          <w:rStyle w:val="StyleUnderline"/>
          <w:rFonts w:asciiTheme="minorHAnsi" w:hAnsiTheme="minorHAnsi"/>
          <w:highlight w:val="green"/>
        </w:rPr>
        <w:t>there is little room in</w:t>
      </w:r>
      <w:r w:rsidRPr="00FC52B9">
        <w:rPr>
          <w:rStyle w:val="StyleUnderline"/>
          <w:rFonts w:asciiTheme="minorHAnsi" w:hAnsiTheme="minorHAnsi"/>
        </w:rPr>
        <w:t xml:space="preserve"> Nietzsche's </w:t>
      </w:r>
      <w:r w:rsidRPr="00FC52B9">
        <w:rPr>
          <w:rStyle w:val="StyleUnderline"/>
          <w:rFonts w:asciiTheme="minorHAnsi" w:hAnsiTheme="minorHAnsi"/>
          <w:highlight w:val="green"/>
        </w:rPr>
        <w:t>egoism for</w:t>
      </w:r>
      <w:r w:rsidRPr="00FC52B9">
        <w:rPr>
          <w:rStyle w:val="StyleUnderline"/>
          <w:rFonts w:asciiTheme="minorHAnsi" w:hAnsiTheme="minorHAnsi"/>
        </w:rPr>
        <w:t xml:space="preserve"> the kind of </w:t>
      </w:r>
      <w:r w:rsidRPr="00FC52B9">
        <w:rPr>
          <w:rStyle w:val="StyleUnderline"/>
          <w:rFonts w:asciiTheme="minorHAnsi" w:hAnsiTheme="minorHAnsi"/>
          <w:highlight w:val="green"/>
        </w:rPr>
        <w:t>cooperation and</w:t>
      </w:r>
      <w:r w:rsidRPr="00FC52B9">
        <w:rPr>
          <w:rStyle w:val="StyleUnderline"/>
          <w:rFonts w:asciiTheme="minorHAnsi" w:hAnsiTheme="minorHAnsi"/>
        </w:rPr>
        <w:t xml:space="preserve"> sense of </w:t>
      </w:r>
      <w:r w:rsidRPr="00FC52B9">
        <w:rPr>
          <w:rStyle w:val="StyleUnderline"/>
          <w:rFonts w:asciiTheme="minorHAnsi" w:hAnsiTheme="minorHAnsi"/>
          <w:highlight w:val="green"/>
        </w:rPr>
        <w:t>community that is</w:t>
      </w:r>
      <w:r w:rsidRPr="00FC52B9">
        <w:rPr>
          <w:rStyle w:val="StyleUnderline"/>
          <w:rFonts w:asciiTheme="minorHAnsi" w:hAnsiTheme="minorHAnsi"/>
        </w:rPr>
        <w:t xml:space="preserve"> today </w:t>
      </w:r>
      <w:r w:rsidRPr="00FC52B9">
        <w:rPr>
          <w:rStyle w:val="StyleUnderline"/>
          <w:rFonts w:asciiTheme="minorHAnsi" w:hAnsiTheme="minorHAnsi"/>
          <w:highlight w:val="green"/>
        </w:rPr>
        <w:t>so important for our survival</w:t>
      </w:r>
      <w:r w:rsidRPr="00FC52B9">
        <w:rPr>
          <w:rStyle w:val="StyleUnderline"/>
          <w:rFonts w:asciiTheme="minorHAnsi" w:hAnsiTheme="minorHAnsi"/>
        </w:rPr>
        <w:t xml:space="preserve">. I am suggesting that </w:t>
      </w:r>
      <w:r w:rsidRPr="00FC52B9">
        <w:rPr>
          <w:rStyle w:val="StyleUnderline"/>
          <w:rFonts w:asciiTheme="minorHAnsi" w:hAnsiTheme="minorHAnsi"/>
          <w:highlight w:val="green"/>
        </w:rPr>
        <w:t>the time for</w:t>
      </w:r>
      <w:r w:rsidRPr="00FC52B9">
        <w:rPr>
          <w:rStyle w:val="StyleUnderline"/>
          <w:rFonts w:asciiTheme="minorHAnsi" w:hAnsiTheme="minorHAnsi"/>
        </w:rPr>
        <w:t xml:space="preserve"> Nietzsche's </w:t>
      </w:r>
      <w:r w:rsidRPr="00FC52B9">
        <w:rPr>
          <w:rStyle w:val="StyleUnderline"/>
          <w:rFonts w:asciiTheme="minorHAnsi" w:hAnsiTheme="minorHAnsi"/>
          <w:highlight w:val="green"/>
        </w:rPr>
        <w:t>radical individualism is past. There are compelling prag- matic</w:t>
      </w:r>
      <w:r w:rsidRPr="00FC52B9">
        <w:rPr>
          <w:rFonts w:asciiTheme="minorHAnsi" w:hAnsiTheme="minorHAnsi"/>
        </w:rPr>
        <w:t xml:space="preserve"> and aesthetic </w:t>
      </w:r>
      <w:r w:rsidRPr="00FC52B9">
        <w:rPr>
          <w:rStyle w:val="StyleUnderline"/>
          <w:rFonts w:asciiTheme="minorHAnsi" w:hAnsiTheme="minorHAnsi"/>
          <w:highlight w:val="green"/>
        </w:rPr>
        <w:t>reasons why we should now be more open to</w:t>
      </w:r>
      <w:r w:rsidRPr="00FC52B9">
        <w:rPr>
          <w:rFonts w:asciiTheme="minorHAnsi" w:hAnsiTheme="minorHAnsi"/>
        </w:rPr>
        <w:t xml:space="preserve"> the positive possibilities of living in a </w:t>
      </w:r>
      <w:r w:rsidRPr="00FC52B9">
        <w:rPr>
          <w:rStyle w:val="StyleUnderline"/>
          <w:rFonts w:asciiTheme="minorHAnsi" w:hAnsiTheme="minorHAnsi"/>
          <w:highlight w:val="green"/>
        </w:rPr>
        <w:t>community.</w:t>
      </w:r>
      <w:r w:rsidRPr="00FC52B9">
        <w:rPr>
          <w:rFonts w:asciiTheme="minorHAnsi" w:hAnsiTheme="minorHAnsi"/>
        </w:rPr>
        <w:t xml:space="preserve"> There is nothing new about society's need to work together. What has changed is the level of interconnectedness that the technological age has pressed upon us.</w:t>
      </w:r>
    </w:p>
    <w:p w:rsidR="0059279B" w:rsidRPr="00FC52B9" w:rsidRDefault="0059279B" w:rsidP="0059279B">
      <w:pPr>
        <w:pStyle w:val="Heading3"/>
        <w:rPr>
          <w:rFonts w:asciiTheme="minorHAnsi" w:hAnsiTheme="minorHAnsi"/>
        </w:rPr>
      </w:pPr>
      <w:r w:rsidRPr="00FC52B9">
        <w:rPr>
          <w:rFonts w:asciiTheme="minorHAnsi" w:hAnsiTheme="minorHAnsi"/>
        </w:rPr>
        <w:t>AT Extinction Inev</w:t>
      </w:r>
    </w:p>
    <w:p w:rsidR="0059279B" w:rsidRPr="00FC52B9" w:rsidRDefault="0059279B" w:rsidP="0059279B">
      <w:pPr>
        <w:pStyle w:val="Heading4"/>
        <w:rPr>
          <w:rFonts w:asciiTheme="minorHAnsi" w:hAnsiTheme="minorHAnsi" w:cs="Arial"/>
        </w:rPr>
      </w:pPr>
      <w:r w:rsidRPr="00FC52B9">
        <w:rPr>
          <w:rFonts w:asciiTheme="minorHAnsi" w:hAnsiTheme="minorHAnsi" w:cs="Arial"/>
        </w:rPr>
        <w:t>Extinction does not make our efforts worthless.</w:t>
      </w:r>
    </w:p>
    <w:p w:rsidR="0059279B" w:rsidRPr="00FC52B9" w:rsidRDefault="0059279B" w:rsidP="0059279B">
      <w:pPr>
        <w:rPr>
          <w:rStyle w:val="Style13ptBold"/>
          <w:rFonts w:asciiTheme="minorHAnsi" w:hAnsiTheme="minorHAnsi"/>
        </w:rPr>
      </w:pPr>
      <w:r w:rsidRPr="00FC52B9">
        <w:rPr>
          <w:rStyle w:val="Style13ptBold"/>
          <w:rFonts w:asciiTheme="minorHAnsi" w:hAnsiTheme="minorHAnsi"/>
        </w:rPr>
        <w:t xml:space="preserve">Trisel 4 </w:t>
      </w:r>
    </w:p>
    <w:p w:rsidR="0059279B" w:rsidRPr="00FC52B9" w:rsidRDefault="0059279B" w:rsidP="0059279B">
      <w:pPr>
        <w:rPr>
          <w:rFonts w:asciiTheme="minorHAnsi" w:hAnsiTheme="minorHAnsi"/>
        </w:rPr>
      </w:pPr>
      <w:r w:rsidRPr="00FC52B9">
        <w:rPr>
          <w:rFonts w:asciiTheme="minorHAnsi" w:hAnsiTheme="minorHAnsi"/>
        </w:rPr>
        <w:t xml:space="preserve">[Brooke Alan Trisel, Medical Facilities Consultant with the Ohio Department of Health, "Human Extinction and the Value of Our Efforts," </w:t>
      </w:r>
      <w:r w:rsidRPr="00FC52B9">
        <w:rPr>
          <w:rFonts w:asciiTheme="minorHAnsi" w:hAnsiTheme="minorHAnsi"/>
          <w:i/>
        </w:rPr>
        <w:t>The Philosophical Forum</w:t>
      </w:r>
      <w:r w:rsidRPr="00FC52B9">
        <w:rPr>
          <w:rFonts w:asciiTheme="minorHAnsi" w:hAnsiTheme="minorHAnsi"/>
        </w:rPr>
        <w:t xml:space="preserve">, Volume XXXV, Number 3, </w:t>
      </w:r>
      <w:proofErr w:type="gramStart"/>
      <w:r w:rsidRPr="00FC52B9">
        <w:rPr>
          <w:rFonts w:asciiTheme="minorHAnsi" w:hAnsiTheme="minorHAnsi"/>
        </w:rPr>
        <w:t>Fall</w:t>
      </w:r>
      <w:proofErr w:type="gramEnd"/>
      <w:r w:rsidRPr="00FC52B9">
        <w:rPr>
          <w:rFonts w:asciiTheme="minorHAnsi" w:hAnsiTheme="minorHAnsi"/>
        </w:rPr>
        <w:t>, 2004, p. 390-391]</w:t>
      </w:r>
    </w:p>
    <w:p w:rsidR="0059279B" w:rsidRPr="00FC52B9" w:rsidRDefault="0059279B" w:rsidP="0059279B">
      <w:pPr>
        <w:rPr>
          <w:rFonts w:asciiTheme="minorHAnsi" w:hAnsiTheme="minorHAnsi"/>
          <w:sz w:val="14"/>
        </w:rPr>
      </w:pPr>
      <w:r w:rsidRPr="00FC52B9">
        <w:rPr>
          <w:rStyle w:val="StyleUnderline"/>
          <w:rFonts w:asciiTheme="minorHAnsi" w:hAnsiTheme="minorHAnsi"/>
          <w:highlight w:val="green"/>
        </w:rPr>
        <w:t>Although our works will not last forever, this should not matter if we accomplished what we set out to do</w:t>
      </w:r>
      <w:r w:rsidRPr="00FC52B9">
        <w:rPr>
          <w:rFonts w:asciiTheme="minorHAnsi" w:hAnsiTheme="minorHAnsi"/>
          <w:sz w:val="14"/>
        </w:rPr>
        <w:t xml:space="preserve"> when we created these works. Wanting our [end page 390] creations to endure forever was not likely part of our goal when we created them. If we accomplish our goals and then later in life conclude that these accomplishments were of no significance, then this is a sign that a desire for long-lastingness has crept into the standards that we use to judge significance. Escalating desires can lead to escalating standards since the standards that we establish reflect our goals and desires. Including long-lastingness as a criterion for judging the significance of our efforts is unreasonable. If one includes long-lastingness as part of the standard, then one will feel that it is necessary for humanity to persist forever. </w:t>
      </w:r>
      <w:r w:rsidRPr="00FC52B9">
        <w:rPr>
          <w:rStyle w:val="StyleUnderline"/>
          <w:rFonts w:asciiTheme="minorHAnsi" w:hAnsiTheme="minorHAnsi"/>
          <w:highlight w:val="green"/>
        </w:rPr>
        <w:t>There is no need for humanity to live forever for our lives</w:t>
      </w:r>
      <w:r w:rsidRPr="00FC52B9">
        <w:rPr>
          <w:rFonts w:asciiTheme="minorHAnsi" w:hAnsiTheme="minorHAnsi"/>
          <w:sz w:val="14"/>
        </w:rPr>
        <w:t xml:space="preserve"> and works </w:t>
      </w:r>
      <w:r w:rsidRPr="00FC52B9">
        <w:rPr>
          <w:rStyle w:val="StyleUnderline"/>
          <w:rFonts w:asciiTheme="minorHAnsi" w:hAnsiTheme="minorHAnsi"/>
          <w:highlight w:val="green"/>
        </w:rPr>
        <w:t>to be significant</w:t>
      </w:r>
      <w:r w:rsidRPr="00FC52B9">
        <w:rPr>
          <w:rFonts w:asciiTheme="minorHAnsi" w:hAnsiTheme="minorHAnsi"/>
          <w:sz w:val="14"/>
        </w:rPr>
        <w:t xml:space="preserve">. If the standard that we adopt for judging significance does not include long-lastingness as part of the standard, then it will not matter whether humanity will endure for a long time. Like Tolstoy, we may be unable to keep from wanting to have our achievements remembered forever. </w:t>
      </w:r>
      <w:r w:rsidRPr="00FC52B9">
        <w:rPr>
          <w:rStyle w:val="StyleUnderline"/>
          <w:rFonts w:asciiTheme="minorHAnsi" w:hAnsiTheme="minorHAnsi"/>
          <w:highlight w:val="green"/>
        </w:rPr>
        <w:t>We may</w:t>
      </w:r>
      <w:r w:rsidRPr="00FC52B9">
        <w:rPr>
          <w:rFonts w:asciiTheme="minorHAnsi" w:hAnsiTheme="minorHAnsi"/>
          <w:sz w:val="14"/>
        </w:rPr>
        <w:t xml:space="preserve"> also </w:t>
      </w:r>
      <w:r w:rsidRPr="00FC52B9">
        <w:rPr>
          <w:rStyle w:val="StyleUnderline"/>
          <w:rFonts w:asciiTheme="minorHAnsi" w:hAnsiTheme="minorHAnsi"/>
          <w:highlight w:val="green"/>
        </w:rPr>
        <w:t>be unable to keep from wanting our works to be appreciated forever. But we can refrain from turning these desires into standards for judging</w:t>
      </w:r>
      <w:r w:rsidRPr="00FC52B9">
        <w:rPr>
          <w:rFonts w:asciiTheme="minorHAnsi" w:hAnsiTheme="minorHAnsi"/>
          <w:sz w:val="14"/>
        </w:rPr>
        <w:t xml:space="preserve"> whether </w:t>
      </w:r>
      <w:r w:rsidRPr="00FC52B9">
        <w:rPr>
          <w:rStyle w:val="StyleUnderline"/>
          <w:rFonts w:asciiTheme="minorHAnsi" w:hAnsiTheme="minorHAnsi"/>
          <w:highlight w:val="green"/>
        </w:rPr>
        <w:t>our efforts</w:t>
      </w:r>
      <w:r w:rsidRPr="00FC52B9">
        <w:rPr>
          <w:rFonts w:asciiTheme="minorHAnsi" w:hAnsiTheme="minorHAnsi"/>
          <w:sz w:val="14"/>
        </w:rPr>
        <w:t xml:space="preserve"> and accomplishments are significant. If we can keep from doing this, it will be to our advantage. Then, during those times when we look back on life from an imagined perspective that encompasses times after humanity has become extinct, we will not conclude that our efforts amounted to nothing. Rather, we will conclude that many </w:t>
      </w:r>
      <w:r w:rsidRPr="00FC52B9">
        <w:rPr>
          <w:rStyle w:val="StyleUnderline"/>
          <w:rFonts w:asciiTheme="minorHAnsi" w:hAnsiTheme="minorHAnsi"/>
          <w:highlight w:val="green"/>
        </w:rPr>
        <w:t>people made</w:t>
      </w:r>
      <w:r w:rsidRPr="00FC52B9">
        <w:rPr>
          <w:rFonts w:asciiTheme="minorHAnsi" w:hAnsiTheme="minorHAnsi"/>
          <w:sz w:val="14"/>
        </w:rPr>
        <w:t xml:space="preserve"> remarkable </w:t>
      </w:r>
      <w:r w:rsidRPr="00FC52B9">
        <w:rPr>
          <w:rStyle w:val="StyleUnderline"/>
          <w:rFonts w:asciiTheme="minorHAnsi" w:hAnsiTheme="minorHAnsi"/>
          <w:highlight w:val="green"/>
        </w:rPr>
        <w:t>accomplishments that made their lives</w:t>
      </w:r>
      <w:r w:rsidRPr="00FC52B9">
        <w:rPr>
          <w:rFonts w:asciiTheme="minorHAnsi" w:hAnsiTheme="minorHAnsi"/>
          <w:sz w:val="14"/>
        </w:rPr>
        <w:t xml:space="preserve">, and possibly the lives of others, </w:t>
      </w:r>
      <w:r w:rsidRPr="00FC52B9">
        <w:rPr>
          <w:rStyle w:val="StyleUnderline"/>
          <w:rFonts w:asciiTheme="minorHAnsi" w:hAnsiTheme="minorHAnsi"/>
          <w:highlight w:val="green"/>
        </w:rPr>
        <w:t>better</w:t>
      </w:r>
      <w:r w:rsidRPr="00FC52B9">
        <w:rPr>
          <w:rFonts w:asciiTheme="minorHAnsi" w:hAnsiTheme="minorHAnsi"/>
          <w:sz w:val="14"/>
          <w:highlight w:val="green"/>
        </w:rPr>
        <w:t xml:space="preserve"> </w:t>
      </w:r>
      <w:r w:rsidRPr="00FC52B9">
        <w:rPr>
          <w:rFonts w:asciiTheme="minorHAnsi" w:hAnsiTheme="minorHAnsi"/>
          <w:sz w:val="14"/>
        </w:rPr>
        <w:t xml:space="preserve">than they would have been if these goals had never been pursued. </w:t>
      </w:r>
      <w:r w:rsidRPr="00FC52B9">
        <w:rPr>
          <w:rStyle w:val="StyleUnderline"/>
          <w:rFonts w:asciiTheme="minorHAnsi" w:hAnsiTheme="minorHAnsi"/>
          <w:highlight w:val="green"/>
        </w:rPr>
        <w:t>And if we expand our evaluation,</w:t>
      </w:r>
      <w:r w:rsidRPr="00FC52B9">
        <w:rPr>
          <w:rFonts w:asciiTheme="minorHAnsi" w:hAnsiTheme="minorHAnsi"/>
          <w:sz w:val="14"/>
        </w:rPr>
        <w:t xml:space="preserve"> as we should, </w:t>
      </w:r>
      <w:r w:rsidRPr="00FC52B9">
        <w:rPr>
          <w:rStyle w:val="StyleUnderline"/>
          <w:rFonts w:asciiTheme="minorHAnsi" w:hAnsiTheme="minorHAnsi"/>
          <w:highlight w:val="green"/>
        </w:rPr>
        <w:t>to take into account all experiences associated with living</w:t>
      </w:r>
      <w:r w:rsidRPr="00FC52B9">
        <w:rPr>
          <w:rFonts w:asciiTheme="minorHAnsi" w:hAnsiTheme="minorHAnsi"/>
          <w:sz w:val="14"/>
        </w:rPr>
        <w:t xml:space="preserve">, not just goal-related experiences, </w:t>
      </w:r>
      <w:r w:rsidRPr="00FC52B9">
        <w:rPr>
          <w:rStyle w:val="StyleUnderline"/>
          <w:rFonts w:asciiTheme="minorHAnsi" w:hAnsiTheme="minorHAnsi"/>
          <w:highlight w:val="green"/>
        </w:rPr>
        <w:t>we will conclude</w:t>
      </w:r>
      <w:r w:rsidRPr="00FC52B9">
        <w:rPr>
          <w:rFonts w:asciiTheme="minorHAnsi" w:hAnsiTheme="minorHAnsi"/>
          <w:sz w:val="14"/>
        </w:rPr>
        <w:t xml:space="preserve"> not that life was empty, but that </w:t>
      </w:r>
      <w:r w:rsidRPr="00FC52B9">
        <w:rPr>
          <w:rStyle w:val="StyleUnderline"/>
          <w:rFonts w:asciiTheme="minorHAnsi" w:hAnsiTheme="minorHAnsi"/>
          <w:highlight w:val="green"/>
        </w:rPr>
        <w:t>living was worthwhile</w:t>
      </w:r>
      <w:r w:rsidRPr="00FC52B9">
        <w:rPr>
          <w:rFonts w:asciiTheme="minorHAnsi" w:hAnsiTheme="minorHAnsi"/>
          <w:sz w:val="14"/>
        </w:rPr>
        <w:t>.</w:t>
      </w:r>
    </w:p>
    <w:p w:rsidR="0059279B" w:rsidRPr="00FC52B9" w:rsidRDefault="0059279B" w:rsidP="0059279B">
      <w:pPr>
        <w:pStyle w:val="Heading3"/>
        <w:rPr>
          <w:rFonts w:asciiTheme="minorHAnsi" w:hAnsiTheme="minorHAnsi"/>
        </w:rPr>
      </w:pPr>
      <w:r w:rsidRPr="00FC52B9">
        <w:rPr>
          <w:rFonts w:asciiTheme="minorHAnsi" w:hAnsiTheme="minorHAnsi"/>
        </w:rPr>
        <w:t xml:space="preserve">AT Ressentiment </w:t>
      </w:r>
    </w:p>
    <w:p w:rsidR="0059279B" w:rsidRPr="00FC52B9" w:rsidRDefault="0059279B" w:rsidP="0059279B">
      <w:pPr>
        <w:pStyle w:val="Heading4"/>
        <w:rPr>
          <w:rFonts w:asciiTheme="minorHAnsi" w:hAnsiTheme="minorHAnsi"/>
        </w:rPr>
      </w:pPr>
      <w:r w:rsidRPr="00FC52B9">
        <w:rPr>
          <w:rFonts w:asciiTheme="minorHAnsi" w:hAnsiTheme="minorHAnsi"/>
        </w:rPr>
        <w:t xml:space="preserve">Ressentiment doesn’t come first – extinction and material impacts do </w:t>
      </w:r>
    </w:p>
    <w:p w:rsidR="0059279B" w:rsidRPr="00FC52B9" w:rsidRDefault="0059279B" w:rsidP="0059279B">
      <w:pPr>
        <w:rPr>
          <w:rFonts w:asciiTheme="minorHAnsi" w:hAnsiTheme="minorHAnsi"/>
        </w:rPr>
      </w:pPr>
    </w:p>
    <w:p w:rsidR="0059279B" w:rsidRPr="00FC52B9" w:rsidRDefault="0059279B" w:rsidP="0059279B">
      <w:pPr>
        <w:rPr>
          <w:rFonts w:asciiTheme="minorHAnsi" w:hAnsiTheme="minorHAnsi"/>
        </w:rPr>
      </w:pPr>
      <w:r w:rsidRPr="00FC52B9">
        <w:rPr>
          <w:rFonts w:asciiTheme="minorHAnsi" w:hAnsiTheme="minorHAnsi"/>
        </w:rPr>
        <w:t xml:space="preserve">Torbjörn </w:t>
      </w:r>
      <w:r w:rsidRPr="00FC52B9">
        <w:rPr>
          <w:rStyle w:val="Style13ptBold"/>
          <w:rFonts w:asciiTheme="minorHAnsi" w:hAnsiTheme="minorHAnsi"/>
        </w:rPr>
        <w:t>Tännsjö 11</w:t>
      </w:r>
      <w:r w:rsidRPr="00FC52B9">
        <w:rPr>
          <w:rFonts w:asciiTheme="minorHAnsi" w:hAnsiTheme="minorHAnsi"/>
        </w:rPr>
        <w:t>, the Kristian Claëson Professor of Practical Philosophy at Stockholm University, 2011, “Shalt Thou Sometimes Murder? On the Ethics of Killing,” online: http://people.su.se/~jolso/HS-texter/shaltthou.pdf</w:t>
      </w:r>
    </w:p>
    <w:p w:rsidR="0059279B" w:rsidRPr="00FC52B9" w:rsidRDefault="0059279B" w:rsidP="0059279B">
      <w:pPr>
        <w:rPr>
          <w:rFonts w:asciiTheme="minorHAnsi" w:hAnsiTheme="minorHAnsi"/>
          <w:sz w:val="12"/>
        </w:rPr>
      </w:pPr>
      <w:r w:rsidRPr="00FC52B9">
        <w:rPr>
          <w:rFonts w:asciiTheme="minorHAnsi" w:hAnsiTheme="minorHAnsi"/>
          <w:sz w:val="12"/>
        </w:rPr>
        <w:t xml:space="preserve">I suppose it is correct to say that, </w:t>
      </w:r>
      <w:r w:rsidRPr="00FC52B9">
        <w:rPr>
          <w:rStyle w:val="StyleUnderline"/>
          <w:rFonts w:asciiTheme="minorHAnsi" w:hAnsiTheme="minorHAnsi"/>
          <w:highlight w:val="green"/>
        </w:rPr>
        <w:t xml:space="preserve">if </w:t>
      </w:r>
      <w:r w:rsidRPr="00FC52B9">
        <w:rPr>
          <w:rStyle w:val="StyleUnderline"/>
          <w:rFonts w:asciiTheme="minorHAnsi" w:hAnsiTheme="minorHAnsi"/>
        </w:rPr>
        <w:t>Schopenhauer is right,</w:t>
      </w:r>
      <w:r w:rsidRPr="00FC52B9">
        <w:rPr>
          <w:rFonts w:asciiTheme="minorHAnsi" w:hAnsiTheme="minorHAnsi"/>
          <w:sz w:val="12"/>
        </w:rPr>
        <w:t xml:space="preserve"> </w:t>
      </w:r>
      <w:r w:rsidRPr="00FC52B9">
        <w:rPr>
          <w:rStyle w:val="StyleUnderline"/>
          <w:rFonts w:asciiTheme="minorHAnsi" w:hAnsiTheme="minorHAnsi"/>
        </w:rPr>
        <w:t xml:space="preserve">if </w:t>
      </w:r>
      <w:r w:rsidRPr="00FC52B9">
        <w:rPr>
          <w:rStyle w:val="StyleUnderline"/>
          <w:rFonts w:asciiTheme="minorHAnsi" w:hAnsiTheme="minorHAnsi"/>
          <w:highlight w:val="green"/>
        </w:rPr>
        <w:t>life is never worth living</w:t>
      </w:r>
      <w:r w:rsidRPr="00FC52B9">
        <w:rPr>
          <w:rStyle w:val="StyleUnderline"/>
          <w:rFonts w:asciiTheme="minorHAnsi" w:hAnsiTheme="minorHAnsi"/>
        </w:rPr>
        <w:t>,</w:t>
      </w:r>
      <w:r w:rsidRPr="00FC52B9">
        <w:rPr>
          <w:rFonts w:asciiTheme="minorHAnsi" w:hAnsiTheme="minorHAnsi"/>
          <w:sz w:val="12"/>
        </w:rPr>
        <w:t xml:space="preserve"> </w:t>
      </w:r>
      <w:r w:rsidRPr="00FC52B9">
        <w:rPr>
          <w:rStyle w:val="StyleUnderline"/>
          <w:rFonts w:asciiTheme="minorHAnsi" w:hAnsiTheme="minorHAnsi"/>
        </w:rPr>
        <w:t xml:space="preserve">then according to utilitarianism </w:t>
      </w:r>
      <w:r w:rsidRPr="00FC52B9">
        <w:rPr>
          <w:rStyle w:val="StyleUnderline"/>
          <w:rFonts w:asciiTheme="minorHAnsi" w:hAnsiTheme="minorHAnsi"/>
          <w:highlight w:val="green"/>
        </w:rPr>
        <w:t>we should</w:t>
      </w:r>
      <w:r w:rsidRPr="00FC52B9">
        <w:rPr>
          <w:rStyle w:val="StyleUnderline"/>
          <w:rFonts w:asciiTheme="minorHAnsi" w:hAnsiTheme="minorHAnsi"/>
        </w:rPr>
        <w:t xml:space="preserve"> all commit suicide</w:t>
      </w:r>
      <w:r w:rsidRPr="00FC52B9">
        <w:rPr>
          <w:rFonts w:asciiTheme="minorHAnsi" w:hAnsiTheme="minorHAnsi"/>
          <w:sz w:val="12"/>
        </w:rPr>
        <w:t xml:space="preserve"> </w:t>
      </w:r>
      <w:r w:rsidRPr="00FC52B9">
        <w:rPr>
          <w:rStyle w:val="StyleUnderline"/>
          <w:rFonts w:asciiTheme="minorHAnsi" w:hAnsiTheme="minorHAnsi"/>
        </w:rPr>
        <w:t xml:space="preserve">and put an </w:t>
      </w:r>
      <w:r w:rsidRPr="00FC52B9">
        <w:rPr>
          <w:rStyle w:val="StyleUnderline"/>
          <w:rFonts w:asciiTheme="minorHAnsi" w:hAnsiTheme="minorHAnsi"/>
          <w:highlight w:val="green"/>
        </w:rPr>
        <w:t>end</w:t>
      </w:r>
      <w:r w:rsidRPr="00FC52B9">
        <w:rPr>
          <w:rStyle w:val="StyleUnderline"/>
          <w:rFonts w:asciiTheme="minorHAnsi" w:hAnsiTheme="minorHAnsi"/>
        </w:rPr>
        <w:t xml:space="preserve"> to </w:t>
      </w:r>
      <w:r w:rsidRPr="00FC52B9">
        <w:rPr>
          <w:rStyle w:val="StyleUnderline"/>
          <w:rFonts w:asciiTheme="minorHAnsi" w:hAnsiTheme="minorHAnsi"/>
          <w:highlight w:val="green"/>
        </w:rPr>
        <w:t>humanity</w:t>
      </w:r>
      <w:r w:rsidRPr="00FC52B9">
        <w:rPr>
          <w:rFonts w:asciiTheme="minorHAnsi" w:hAnsiTheme="minorHAnsi"/>
          <w:sz w:val="12"/>
          <w:highlight w:val="green"/>
        </w:rPr>
        <w:t xml:space="preserve">. </w:t>
      </w:r>
      <w:r w:rsidRPr="00FC52B9">
        <w:rPr>
          <w:rStyle w:val="StyleUnderline"/>
          <w:rFonts w:asciiTheme="minorHAnsi" w:hAnsiTheme="minorHAnsi"/>
          <w:highlight w:val="green"/>
        </w:rPr>
        <w:t>But</w:t>
      </w:r>
      <w:r w:rsidRPr="00FC52B9">
        <w:rPr>
          <w:rStyle w:val="StyleUnderline"/>
          <w:rFonts w:asciiTheme="minorHAnsi" w:hAnsiTheme="minorHAnsi"/>
        </w:rPr>
        <w:t xml:space="preserve"> this does not mean that, each of us should commit suicide</w:t>
      </w:r>
      <w:r w:rsidRPr="00FC52B9">
        <w:rPr>
          <w:rFonts w:asciiTheme="minorHAnsi" w:hAnsiTheme="minorHAnsi"/>
          <w:sz w:val="12"/>
        </w:rPr>
        <w:t xml:space="preserve">. I commented on this in chapter two when I presented the idea that </w:t>
      </w:r>
      <w:r w:rsidRPr="00FC52B9">
        <w:rPr>
          <w:rStyle w:val="StyleUnderline"/>
          <w:rFonts w:asciiTheme="minorHAnsi" w:hAnsiTheme="minorHAnsi"/>
        </w:rPr>
        <w:t>utilitarianism should be applied</w:t>
      </w:r>
      <w:r w:rsidRPr="00FC52B9">
        <w:rPr>
          <w:rFonts w:asciiTheme="minorHAnsi" w:hAnsiTheme="minorHAnsi"/>
          <w:sz w:val="12"/>
        </w:rPr>
        <w:t xml:space="preserve">, not only to individual actions, but </w:t>
      </w:r>
      <w:r w:rsidRPr="00FC52B9">
        <w:rPr>
          <w:rStyle w:val="StyleUnderline"/>
          <w:rFonts w:asciiTheme="minorHAnsi" w:hAnsiTheme="minorHAnsi"/>
        </w:rPr>
        <w:t>to collective actions</w:t>
      </w:r>
      <w:r w:rsidRPr="00FC52B9">
        <w:rPr>
          <w:rFonts w:asciiTheme="minorHAnsi" w:hAnsiTheme="minorHAnsi"/>
          <w:sz w:val="12"/>
        </w:rPr>
        <w:t xml:space="preserve"> as well.¶ 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 </w:t>
      </w:r>
      <w:r w:rsidRPr="00FC52B9">
        <w:rPr>
          <w:rStyle w:val="StyleUnderline"/>
          <w:rFonts w:asciiTheme="minorHAnsi" w:hAnsiTheme="minorHAnsi"/>
          <w:highlight w:val="green"/>
        </w:rPr>
        <w:t>It is</w:t>
      </w:r>
      <w:r w:rsidRPr="00FC52B9">
        <w:rPr>
          <w:rFonts w:asciiTheme="minorHAnsi" w:hAnsiTheme="minorHAnsi"/>
          <w:sz w:val="12"/>
        </w:rPr>
        <w:t xml:space="preserve"> also </w:t>
      </w:r>
      <w:r w:rsidRPr="00FC52B9">
        <w:rPr>
          <w:rStyle w:val="StyleUnderline"/>
          <w:rFonts w:asciiTheme="minorHAnsi" w:hAnsiTheme="minorHAnsi"/>
          <w:highlight w:val="green"/>
        </w:rPr>
        <w:t>a possibility</w:t>
      </w:r>
      <w:r w:rsidRPr="00FC52B9">
        <w:rPr>
          <w:rStyle w:val="StyleUnderline"/>
          <w:rFonts w:asciiTheme="minorHAnsi" w:hAnsiTheme="minorHAnsi"/>
        </w:rPr>
        <w:t xml:space="preserve"> that,</w:t>
      </w:r>
      <w:r w:rsidRPr="00FC52B9">
        <w:rPr>
          <w:rFonts w:asciiTheme="minorHAnsi" w:hAnsiTheme="minorHAnsi"/>
          <w:sz w:val="12"/>
        </w:rPr>
        <w:t xml:space="preserve"> </w:t>
      </w:r>
      <w:r w:rsidRPr="00FC52B9">
        <w:rPr>
          <w:rStyle w:val="StyleUnderline"/>
          <w:rFonts w:asciiTheme="minorHAnsi" w:hAnsiTheme="minorHAnsi"/>
          <w:highlight w:val="green"/>
          <w:bdr w:val="single" w:sz="4" w:space="0" w:color="auto"/>
        </w:rPr>
        <w:t>even if people lead lives not worth living</w:t>
      </w:r>
      <w:r w:rsidRPr="00FC52B9">
        <w:rPr>
          <w:rFonts w:asciiTheme="minorHAnsi" w:hAnsiTheme="minorHAnsi"/>
          <w:sz w:val="12"/>
          <w:highlight w:val="green"/>
        </w:rPr>
        <w:t xml:space="preserve">, </w:t>
      </w:r>
      <w:r w:rsidRPr="00FC52B9">
        <w:rPr>
          <w:rStyle w:val="StyleUnderline"/>
          <w:rFonts w:asciiTheme="minorHAnsi" w:hAnsiTheme="minorHAnsi"/>
          <w:highlight w:val="green"/>
          <w:bdr w:val="single" w:sz="4" w:space="0" w:color="auto"/>
        </w:rPr>
        <w:t>they believe they do</w:t>
      </w:r>
      <w:r w:rsidRPr="00FC52B9">
        <w:rPr>
          <w:rFonts w:asciiTheme="minorHAnsi" w:hAnsiTheme="minorHAnsi"/>
          <w:sz w:val="12"/>
        </w:rPr>
        <w:t xml:space="preserve">. And </w:t>
      </w:r>
      <w:r w:rsidRPr="00FC52B9">
        <w:rPr>
          <w:rStyle w:val="StyleUnderline"/>
          <w:rFonts w:asciiTheme="minorHAnsi" w:hAnsiTheme="minorHAnsi"/>
        </w:rPr>
        <w:t xml:space="preserve">even if </w:t>
      </w:r>
      <w:r w:rsidRPr="00FC52B9">
        <w:rPr>
          <w:rStyle w:val="StyleUnderline"/>
          <w:rFonts w:asciiTheme="minorHAnsi" w:hAnsiTheme="minorHAnsi"/>
          <w:highlight w:val="green"/>
        </w:rPr>
        <w:t xml:space="preserve">some </w:t>
      </w:r>
      <w:r w:rsidRPr="00FC52B9">
        <w:rPr>
          <w:rStyle w:val="StyleUnderline"/>
          <w:rFonts w:asciiTheme="minorHAnsi" w:hAnsiTheme="minorHAnsi"/>
        </w:rPr>
        <w:t xml:space="preserve">may </w:t>
      </w:r>
      <w:r w:rsidRPr="00FC52B9">
        <w:rPr>
          <w:rStyle w:val="StyleUnderline"/>
          <w:rFonts w:asciiTheme="minorHAnsi" w:hAnsiTheme="minorHAnsi"/>
          <w:highlight w:val="green"/>
        </w:rPr>
        <w:t>believe</w:t>
      </w:r>
      <w:r w:rsidRPr="00FC52B9">
        <w:rPr>
          <w:rStyle w:val="StyleUnderline"/>
          <w:rFonts w:asciiTheme="minorHAnsi" w:hAnsiTheme="minorHAnsi"/>
        </w:rPr>
        <w:t xml:space="preserve"> that their lives, up to now, have not been worth living</w:t>
      </w:r>
      <w:r w:rsidRPr="00FC52B9">
        <w:rPr>
          <w:rFonts w:asciiTheme="minorHAnsi" w:hAnsiTheme="minorHAnsi"/>
          <w:sz w:val="12"/>
        </w:rPr>
        <w:t xml:space="preserve">, </w:t>
      </w:r>
      <w:r w:rsidRPr="00FC52B9">
        <w:rPr>
          <w:rStyle w:val="StyleUnderline"/>
          <w:rFonts w:asciiTheme="minorHAnsi" w:hAnsiTheme="minorHAnsi"/>
          <w:highlight w:val="green"/>
          <w:bdr w:val="single" w:sz="4" w:space="0" w:color="auto"/>
        </w:rPr>
        <w:t>their future lives will be better</w:t>
      </w:r>
      <w:r w:rsidRPr="00FC52B9">
        <w:rPr>
          <w:rFonts w:asciiTheme="minorHAnsi" w:hAnsiTheme="minorHAnsi"/>
          <w:sz w:val="12"/>
        </w:rPr>
        <w:t xml:space="preserve">. They may be mistaken about this. They may hold false expectations about the future.¶ </w:t>
      </w:r>
      <w:proofErr w:type="gramStart"/>
      <w:r w:rsidRPr="00FC52B9">
        <w:rPr>
          <w:rFonts w:asciiTheme="minorHAnsi" w:hAnsiTheme="minorHAnsi"/>
          <w:sz w:val="12"/>
        </w:rPr>
        <w:t>From</w:t>
      </w:r>
      <w:proofErr w:type="gramEnd"/>
      <w:r w:rsidRPr="00FC52B9">
        <w:rPr>
          <w:rFonts w:asciiTheme="minorHAnsi" w:hAnsiTheme="minorHAnsi"/>
          <w:sz w:val="12"/>
        </w:rPr>
        <w:t xml:space="preserve">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 </w:t>
      </w:r>
      <w:r w:rsidRPr="00FC52B9">
        <w:rPr>
          <w:rStyle w:val="StyleUnderline"/>
          <w:rFonts w:asciiTheme="minorHAnsi" w:hAnsiTheme="minorHAnsi"/>
          <w:highlight w:val="green"/>
        </w:rPr>
        <w:t>My</w:t>
      </w:r>
      <w:r w:rsidRPr="00FC52B9">
        <w:rPr>
          <w:rStyle w:val="StyleUnderline"/>
          <w:rFonts w:asciiTheme="minorHAnsi" w:hAnsiTheme="minorHAnsi"/>
        </w:rPr>
        <w:t xml:space="preserve"> strong </w:t>
      </w:r>
      <w:r w:rsidRPr="00FC52B9">
        <w:rPr>
          <w:rStyle w:val="StyleUnderline"/>
          <w:rFonts w:asciiTheme="minorHAnsi" w:hAnsiTheme="minorHAnsi"/>
          <w:highlight w:val="green"/>
        </w:rPr>
        <w:t>belief is</w:t>
      </w:r>
      <w:r w:rsidRPr="00FC52B9">
        <w:rPr>
          <w:rStyle w:val="StyleUnderline"/>
          <w:rFonts w:asciiTheme="minorHAnsi" w:hAnsiTheme="minorHAnsi"/>
        </w:rPr>
        <w:t xml:space="preserve"> that</w:t>
      </w:r>
      <w:r w:rsidRPr="00FC52B9">
        <w:rPr>
          <w:rFonts w:asciiTheme="minorHAnsi" w:hAnsiTheme="minorHAnsi"/>
          <w:sz w:val="12"/>
        </w:rPr>
        <w:t xml:space="preserve"> </w:t>
      </w:r>
      <w:r w:rsidRPr="00FC52B9">
        <w:rPr>
          <w:rStyle w:val="StyleUnderline"/>
          <w:rFonts w:asciiTheme="minorHAnsi" w:hAnsiTheme="minorHAnsi"/>
          <w:highlight w:val="green"/>
        </w:rPr>
        <w:t>most</w:t>
      </w:r>
      <w:r w:rsidRPr="00FC52B9">
        <w:rPr>
          <w:rStyle w:val="StyleUnderline"/>
          <w:rFonts w:asciiTheme="minorHAnsi" w:hAnsiTheme="minorHAnsi"/>
        </w:rPr>
        <w:t xml:space="preserve"> of us </w:t>
      </w:r>
      <w:r w:rsidRPr="00FC52B9">
        <w:rPr>
          <w:rStyle w:val="StyleUnderline"/>
          <w:rFonts w:asciiTheme="minorHAnsi" w:hAnsiTheme="minorHAnsi"/>
          <w:highlight w:val="green"/>
        </w:rPr>
        <w:t>live lives worth living</w:t>
      </w:r>
      <w:r w:rsidRPr="00FC52B9">
        <w:rPr>
          <w:rFonts w:asciiTheme="minorHAnsi" w:hAnsiTheme="minorHAnsi"/>
          <w:sz w:val="12"/>
        </w:rPr>
        <w:t xml:space="preserve">. However, I do believe that our lives are close to the point where they stop being worth living. But then it is at least not very far-fetched to think that they may be worth not living, after all. My assessment may be too optimistic.¶ </w:t>
      </w:r>
      <w:proofErr w:type="gramStart"/>
      <w:r w:rsidRPr="00FC52B9">
        <w:rPr>
          <w:rFonts w:asciiTheme="minorHAnsi" w:hAnsiTheme="minorHAnsi"/>
          <w:sz w:val="12"/>
        </w:rPr>
        <w:t>Let</w:t>
      </w:r>
      <w:proofErr w:type="gramEnd"/>
      <w:r w:rsidRPr="00FC52B9">
        <w:rPr>
          <w:rFonts w:asciiTheme="minorHAnsi" w:hAnsiTheme="minorHAnsi"/>
          <w:sz w:val="12"/>
        </w:rPr>
        <w:t xml:space="preserve"> us just </w:t>
      </w:r>
      <w:r w:rsidRPr="00FC52B9">
        <w:rPr>
          <w:rStyle w:val="StyleUnderline"/>
          <w:rFonts w:asciiTheme="minorHAnsi" w:hAnsiTheme="minorHAnsi"/>
          <w:highlight w:val="green"/>
        </w:rPr>
        <w:t>for</w:t>
      </w:r>
      <w:r w:rsidRPr="00FC52B9">
        <w:rPr>
          <w:rStyle w:val="StyleUnderline"/>
          <w:rFonts w:asciiTheme="minorHAnsi" w:hAnsiTheme="minorHAnsi"/>
        </w:rPr>
        <w:t xml:space="preserve"> the sake of the </w:t>
      </w:r>
      <w:r w:rsidRPr="00FC52B9">
        <w:rPr>
          <w:rStyle w:val="StyleUnderline"/>
          <w:rFonts w:asciiTheme="minorHAnsi" w:hAnsiTheme="minorHAnsi"/>
          <w:highlight w:val="green"/>
        </w:rPr>
        <w:t>argument assume</w:t>
      </w:r>
      <w:r w:rsidRPr="00FC52B9">
        <w:rPr>
          <w:rStyle w:val="StyleUnderline"/>
          <w:rFonts w:asciiTheme="minorHAnsi" w:hAnsiTheme="minorHAnsi"/>
        </w:rPr>
        <w:t xml:space="preserve"> that our </w:t>
      </w:r>
      <w:r w:rsidRPr="00FC52B9">
        <w:rPr>
          <w:rStyle w:val="StyleUnderline"/>
          <w:rFonts w:asciiTheme="minorHAnsi" w:hAnsiTheme="minorHAnsi"/>
          <w:highlight w:val="green"/>
        </w:rPr>
        <w:t>lives are not worth living, and</w:t>
      </w:r>
      <w:r w:rsidRPr="00FC52B9">
        <w:rPr>
          <w:rStyle w:val="StyleUnderline"/>
          <w:rFonts w:asciiTheme="minorHAnsi" w:hAnsiTheme="minorHAnsi"/>
        </w:rPr>
        <w:t xml:space="preserve"> let us accept that, </w:t>
      </w:r>
      <w:r w:rsidRPr="00FC52B9">
        <w:rPr>
          <w:rStyle w:val="StyleUnderline"/>
          <w:rFonts w:asciiTheme="minorHAnsi" w:hAnsiTheme="minorHAnsi"/>
          <w:highlight w:val="green"/>
        </w:rPr>
        <w:t>if</w:t>
      </w:r>
      <w:r w:rsidRPr="00FC52B9">
        <w:rPr>
          <w:rStyle w:val="StyleUnderline"/>
          <w:rFonts w:asciiTheme="minorHAnsi" w:hAnsiTheme="minorHAnsi"/>
        </w:rPr>
        <w:t xml:space="preserve"> this is </w:t>
      </w:r>
      <w:r w:rsidRPr="00FC52B9">
        <w:rPr>
          <w:rStyle w:val="StyleUnderline"/>
          <w:rFonts w:asciiTheme="minorHAnsi" w:hAnsiTheme="minorHAnsi"/>
          <w:highlight w:val="green"/>
        </w:rPr>
        <w:t>so, we should</w:t>
      </w:r>
      <w:r w:rsidRPr="00FC52B9">
        <w:rPr>
          <w:rStyle w:val="StyleUnderline"/>
          <w:rFonts w:asciiTheme="minorHAnsi" w:hAnsiTheme="minorHAnsi"/>
        </w:rPr>
        <w:t xml:space="preserve"> all </w:t>
      </w:r>
      <w:r w:rsidRPr="00FC52B9">
        <w:rPr>
          <w:rStyle w:val="StyleUnderline"/>
          <w:rFonts w:asciiTheme="minorHAnsi" w:hAnsiTheme="minorHAnsi"/>
          <w:highlight w:val="green"/>
        </w:rPr>
        <w:t>kill ourselves</w:t>
      </w:r>
      <w:r w:rsidRPr="00FC52B9">
        <w:rPr>
          <w:rFonts w:asciiTheme="minorHAnsi" w:hAnsiTheme="minorHAnsi"/>
          <w:sz w:val="12"/>
        </w:rPr>
        <w:t xml:space="preserve">. As I noted above, </w:t>
      </w:r>
      <w:r w:rsidRPr="00FC52B9">
        <w:rPr>
          <w:rStyle w:val="StyleUnderline"/>
          <w:rFonts w:asciiTheme="minorHAnsi" w:hAnsiTheme="minorHAnsi"/>
          <w:highlight w:val="green"/>
          <w:bdr w:val="single" w:sz="4" w:space="0" w:color="auto"/>
        </w:rPr>
        <w:t>this does not answer</w:t>
      </w:r>
      <w:r w:rsidRPr="00FC52B9">
        <w:rPr>
          <w:rStyle w:val="StyleUnderline"/>
          <w:rFonts w:asciiTheme="minorHAnsi" w:hAnsiTheme="minorHAnsi"/>
          <w:bdr w:val="single" w:sz="4" w:space="0" w:color="auto"/>
        </w:rPr>
        <w:t xml:space="preserve"> the question </w:t>
      </w:r>
      <w:r w:rsidRPr="00FC52B9">
        <w:rPr>
          <w:rStyle w:val="StyleUnderline"/>
          <w:rFonts w:asciiTheme="minorHAnsi" w:hAnsiTheme="minorHAnsi"/>
          <w:highlight w:val="green"/>
          <w:bdr w:val="single" w:sz="4" w:space="0" w:color="auto"/>
        </w:rPr>
        <w:t>what we should do</w:t>
      </w:r>
      <w:r w:rsidRPr="00FC52B9">
        <w:rPr>
          <w:rStyle w:val="StyleUnderline"/>
          <w:rFonts w:asciiTheme="minorHAnsi" w:hAnsiTheme="minorHAnsi"/>
          <w:bdr w:val="single" w:sz="4" w:space="0" w:color="auto"/>
        </w:rPr>
        <w:t>, each one of us</w:t>
      </w:r>
      <w:r w:rsidRPr="00FC52B9">
        <w:rPr>
          <w:rFonts w:asciiTheme="minorHAnsi" w:hAnsiTheme="minorHAnsi"/>
          <w:sz w:val="12"/>
        </w:rPr>
        <w:t xml:space="preserve">. My conjecture is that </w:t>
      </w:r>
      <w:r w:rsidRPr="00FC52B9">
        <w:rPr>
          <w:rStyle w:val="StyleUnderline"/>
          <w:rFonts w:asciiTheme="minorHAnsi" w:hAnsiTheme="minorHAnsi"/>
          <w:highlight w:val="green"/>
        </w:rPr>
        <w:t>we should not commit suicide</w:t>
      </w:r>
      <w:r w:rsidRPr="00FC52B9">
        <w:rPr>
          <w:rFonts w:asciiTheme="minorHAnsi" w:hAnsiTheme="minorHAnsi"/>
          <w:sz w:val="12"/>
        </w:rPr>
        <w:t xml:space="preserve">. The explanation is simple. </w:t>
      </w:r>
      <w:r w:rsidRPr="00FC52B9">
        <w:rPr>
          <w:rStyle w:val="StyleUnderline"/>
          <w:rFonts w:asciiTheme="minorHAnsi" w:hAnsiTheme="minorHAnsi"/>
          <w:highlight w:val="green"/>
        </w:rPr>
        <w:t>If I kill myself, many</w:t>
      </w:r>
      <w:r w:rsidRPr="00FC52B9">
        <w:rPr>
          <w:rStyle w:val="StyleUnderline"/>
          <w:rFonts w:asciiTheme="minorHAnsi" w:hAnsiTheme="minorHAnsi"/>
        </w:rPr>
        <w:t xml:space="preserve"> people </w:t>
      </w:r>
      <w:r w:rsidRPr="00FC52B9">
        <w:rPr>
          <w:rStyle w:val="StyleUnderline"/>
          <w:rFonts w:asciiTheme="minorHAnsi" w:hAnsiTheme="minorHAnsi"/>
          <w:highlight w:val="green"/>
        </w:rPr>
        <w:t>will suffer</w:t>
      </w:r>
      <w:r w:rsidRPr="00FC52B9">
        <w:rPr>
          <w:rFonts w:asciiTheme="minorHAnsi" w:hAnsiTheme="minorHAnsi"/>
          <w:sz w:val="12"/>
        </w:rPr>
        <w:t xml:space="preserve">. Here is a rough explanation of how this will happen: ¶ ...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FC52B9">
        <w:rPr>
          <w:rStyle w:val="StyleUnderline"/>
          <w:rFonts w:asciiTheme="minorHAnsi" w:hAnsiTheme="minorHAnsi"/>
          <w:highlight w:val="green"/>
        </w:rPr>
        <w:t>Suicide</w:t>
      </w:r>
      <w:r w:rsidRPr="00FC52B9">
        <w:rPr>
          <w:rFonts w:asciiTheme="minorHAnsi" w:hAnsiTheme="minorHAnsi"/>
          <w:sz w:val="12"/>
        </w:rPr>
        <w:t xml:space="preserve"> also </w:t>
      </w:r>
      <w:r w:rsidRPr="00FC52B9">
        <w:rPr>
          <w:rStyle w:val="StyleUnderline"/>
          <w:rFonts w:asciiTheme="minorHAnsi" w:hAnsiTheme="minorHAnsi"/>
          <w:highlight w:val="green"/>
        </w:rPr>
        <w:t>leads to</w:t>
      </w:r>
      <w:r w:rsidRPr="00FC52B9">
        <w:rPr>
          <w:rStyle w:val="StyleUnderline"/>
          <w:rFonts w:asciiTheme="minorHAnsi" w:hAnsiTheme="minorHAnsi"/>
        </w:rPr>
        <w:t xml:space="preserve"> rage, </w:t>
      </w:r>
      <w:r w:rsidRPr="00FC52B9">
        <w:rPr>
          <w:rStyle w:val="StyleUnderline"/>
          <w:rFonts w:asciiTheme="minorHAnsi" w:hAnsiTheme="minorHAnsi"/>
          <w:highlight w:val="green"/>
        </w:rPr>
        <w:t>loneliness</w:t>
      </w:r>
      <w:r w:rsidRPr="00FC52B9">
        <w:rPr>
          <w:rStyle w:val="StyleUnderline"/>
          <w:rFonts w:asciiTheme="minorHAnsi" w:hAnsiTheme="minorHAnsi"/>
        </w:rPr>
        <w:t xml:space="preserve">, and awareness of vulnerability </w:t>
      </w:r>
      <w:r w:rsidRPr="00FC52B9">
        <w:rPr>
          <w:rStyle w:val="StyleUnderline"/>
          <w:rFonts w:asciiTheme="minorHAnsi" w:hAnsiTheme="minorHAnsi"/>
          <w:highlight w:val="green"/>
        </w:rPr>
        <w:t>in those left behind</w:t>
      </w:r>
      <w:r w:rsidRPr="00FC52B9">
        <w:rPr>
          <w:rFonts w:asciiTheme="minorHAnsi" w:hAnsiTheme="minorHAnsi"/>
          <w:sz w:val="12"/>
        </w:rPr>
        <w:t xml:space="preserve">. Indeed, the sense that suicide is an essentially selfish act dominates many popular perceptions of suicide. ¶ </w:t>
      </w:r>
      <w:proofErr w:type="gramStart"/>
      <w:r w:rsidRPr="00FC52B9">
        <w:rPr>
          <w:rStyle w:val="StyleUnderline"/>
          <w:rFonts w:asciiTheme="minorHAnsi" w:hAnsiTheme="minorHAnsi"/>
          <w:highlight w:val="green"/>
          <w:bdr w:val="single" w:sz="4" w:space="0" w:color="auto"/>
        </w:rPr>
        <w:t>The</w:t>
      </w:r>
      <w:proofErr w:type="gramEnd"/>
      <w:r w:rsidRPr="00FC52B9">
        <w:rPr>
          <w:rStyle w:val="StyleUnderline"/>
          <w:rFonts w:asciiTheme="minorHAnsi" w:hAnsiTheme="minorHAnsi"/>
          <w:highlight w:val="green"/>
          <w:bdr w:val="single" w:sz="4" w:space="0" w:color="auto"/>
        </w:rPr>
        <w:t xml:space="preserve"> fact that all our lives lack meaning</w:t>
      </w:r>
      <w:r w:rsidRPr="00FC52B9">
        <w:rPr>
          <w:rFonts w:asciiTheme="minorHAnsi" w:hAnsiTheme="minorHAnsi"/>
          <w:sz w:val="12"/>
        </w:rPr>
        <w:t xml:space="preserve">, </w:t>
      </w:r>
      <w:r w:rsidRPr="00FC52B9">
        <w:rPr>
          <w:rStyle w:val="StyleUnderline"/>
          <w:rFonts w:asciiTheme="minorHAnsi" w:hAnsiTheme="minorHAnsi"/>
        </w:rPr>
        <w:t xml:space="preserve">if they do, </w:t>
      </w:r>
      <w:r w:rsidRPr="00FC52B9">
        <w:rPr>
          <w:rStyle w:val="StyleUnderline"/>
          <w:rFonts w:asciiTheme="minorHAnsi" w:hAnsiTheme="minorHAnsi"/>
          <w:highlight w:val="green"/>
        </w:rPr>
        <w:t>does not mean</w:t>
      </w:r>
      <w:r w:rsidRPr="00FC52B9">
        <w:rPr>
          <w:rStyle w:val="StyleUnderline"/>
          <w:rFonts w:asciiTheme="minorHAnsi" w:hAnsiTheme="minorHAnsi"/>
        </w:rPr>
        <w:t xml:space="preserve"> that </w:t>
      </w:r>
      <w:r w:rsidRPr="00FC52B9">
        <w:rPr>
          <w:rStyle w:val="StyleUnderline"/>
          <w:rFonts w:asciiTheme="minorHAnsi" w:hAnsiTheme="minorHAnsi"/>
          <w:highlight w:val="green"/>
        </w:rPr>
        <w:t xml:space="preserve">others will follow </w:t>
      </w:r>
      <w:r w:rsidRPr="00FC52B9">
        <w:rPr>
          <w:rStyle w:val="StyleUnderline"/>
          <w:rFonts w:asciiTheme="minorHAnsi" w:hAnsiTheme="minorHAnsi"/>
        </w:rPr>
        <w:t>my example</w:t>
      </w:r>
      <w:r w:rsidRPr="00FC52B9">
        <w:rPr>
          <w:rFonts w:asciiTheme="minorHAnsi" w:hAnsiTheme="minorHAnsi"/>
          <w:sz w:val="12"/>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rsidR="0059279B" w:rsidRPr="00FC52B9" w:rsidRDefault="0059279B" w:rsidP="0059279B">
      <w:pPr>
        <w:pStyle w:val="Heading3"/>
        <w:rPr>
          <w:rFonts w:asciiTheme="minorHAnsi" w:hAnsiTheme="minorHAnsi"/>
        </w:rPr>
      </w:pPr>
      <w:r w:rsidRPr="00FC52B9">
        <w:rPr>
          <w:rFonts w:asciiTheme="minorHAnsi" w:hAnsiTheme="minorHAnsi"/>
        </w:rPr>
        <w:t>AT VTL</w:t>
      </w:r>
    </w:p>
    <w:p w:rsidR="0059279B" w:rsidRPr="00FC52B9" w:rsidRDefault="0059279B" w:rsidP="0059279B">
      <w:pPr>
        <w:pStyle w:val="Heading4"/>
        <w:rPr>
          <w:rFonts w:asciiTheme="minorHAnsi" w:hAnsiTheme="minorHAnsi" w:cs="Arial"/>
        </w:rPr>
      </w:pPr>
      <w:r w:rsidRPr="00FC52B9">
        <w:rPr>
          <w:rFonts w:asciiTheme="minorHAnsi" w:hAnsiTheme="minorHAnsi" w:cs="Arial"/>
        </w:rPr>
        <w:t xml:space="preserve">Preventing death is the first ethical priority – it’s the only impact you can’t recover from. </w:t>
      </w:r>
    </w:p>
    <w:p w:rsidR="0059279B" w:rsidRPr="00FC52B9" w:rsidRDefault="0059279B" w:rsidP="0059279B">
      <w:pPr>
        <w:rPr>
          <w:rFonts w:asciiTheme="minorHAnsi" w:hAnsiTheme="minorHAnsi"/>
        </w:rPr>
      </w:pPr>
    </w:p>
    <w:p w:rsidR="0059279B" w:rsidRPr="00FC52B9" w:rsidRDefault="0059279B" w:rsidP="0059279B">
      <w:pPr>
        <w:rPr>
          <w:rFonts w:asciiTheme="minorHAnsi" w:hAnsiTheme="minorHAnsi"/>
        </w:rPr>
      </w:pPr>
      <w:r w:rsidRPr="00FC52B9">
        <w:rPr>
          <w:rStyle w:val="Style13ptBold"/>
          <w:rFonts w:asciiTheme="minorHAnsi" w:hAnsiTheme="minorHAnsi"/>
        </w:rPr>
        <w:t>Bauman 95</w:t>
      </w:r>
      <w:r w:rsidRPr="00FC52B9">
        <w:rPr>
          <w:rFonts w:asciiTheme="minorHAnsi" w:hAnsiTheme="minorHAnsi"/>
        </w:rPr>
        <w:t xml:space="preserve"> Zygmunt Bauman, University of Leeds Professor Emeritus of Sociology, 1995, Life </w:t>
      </w:r>
      <w:proofErr w:type="gramStart"/>
      <w:r w:rsidRPr="00FC52B9">
        <w:rPr>
          <w:rFonts w:asciiTheme="minorHAnsi" w:hAnsiTheme="minorHAnsi"/>
        </w:rPr>
        <w:t>In</w:t>
      </w:r>
      <w:proofErr w:type="gramEnd"/>
      <w:r w:rsidRPr="00FC52B9">
        <w:rPr>
          <w:rFonts w:asciiTheme="minorHAnsi" w:hAnsiTheme="minorHAnsi"/>
        </w:rPr>
        <w:t xml:space="preserve"> Fragments: Essays In Postmodern Morality, p. 66-71</w:t>
      </w:r>
    </w:p>
    <w:p w:rsidR="0059279B" w:rsidRPr="00FC52B9" w:rsidRDefault="0059279B" w:rsidP="0059279B">
      <w:pPr>
        <w:ind w:right="288"/>
        <w:rPr>
          <w:rFonts w:asciiTheme="minorHAnsi" w:eastAsiaTheme="majorEastAsia" w:hAnsiTheme="minorHAnsi"/>
          <w:sz w:val="10"/>
        </w:rPr>
      </w:pPr>
      <w:r w:rsidRPr="00FC52B9">
        <w:rPr>
          <w:rFonts w:asciiTheme="minorHAnsi" w:eastAsiaTheme="majorEastAsia" w:hAnsiTheme="minorHAnsi"/>
          <w:sz w:val="10"/>
        </w:rPr>
        <w:t xml:space="preserve">The </w:t>
      </w:r>
      <w:r w:rsidRPr="00FC52B9">
        <w:rPr>
          <w:rStyle w:val="StyleUnderline"/>
          <w:rFonts w:asciiTheme="minorHAnsi" w:hAnsiTheme="minorHAnsi"/>
          <w:highlight w:val="green"/>
        </w:rPr>
        <w:t>being</w:t>
      </w:r>
      <w:r w:rsidRPr="00FC52B9">
        <w:rPr>
          <w:rStyle w:val="StyleUnderline"/>
          <w:rFonts w:asciiTheme="minorHAnsi" w:hAnsiTheme="minorHAnsi"/>
          <w:highlight w:val="green"/>
        </w:rPr>
        <w:noBreakHyphen/>
        <w:t>for is</w:t>
      </w:r>
      <w:r w:rsidRPr="00FC52B9">
        <w:rPr>
          <w:rStyle w:val="StyleUnderline"/>
          <w:rFonts w:asciiTheme="minorHAnsi" w:hAnsiTheme="minorHAnsi"/>
        </w:rPr>
        <w:t xml:space="preserve"> like </w:t>
      </w:r>
      <w:r w:rsidRPr="00FC52B9">
        <w:rPr>
          <w:rStyle w:val="StyleUnderline"/>
          <w:rFonts w:asciiTheme="minorHAnsi" w:hAnsiTheme="minorHAnsi"/>
          <w:highlight w:val="green"/>
        </w:rPr>
        <w:t>living towards</w:t>
      </w:r>
      <w:r w:rsidRPr="00FC52B9">
        <w:rPr>
          <w:rStyle w:val="StyleUnderline"/>
          <w:rFonts w:asciiTheme="minorHAnsi" w:hAnsiTheme="minorHAnsi"/>
          <w:highlight w:val="green"/>
        </w:rPr>
        <w:noBreakHyphen/>
        <w:t>the</w:t>
      </w:r>
      <w:r w:rsidRPr="00FC52B9">
        <w:rPr>
          <w:rStyle w:val="StyleUnderline"/>
          <w:rFonts w:asciiTheme="minorHAnsi" w:hAnsiTheme="minorHAnsi"/>
          <w:highlight w:val="green"/>
        </w:rPr>
        <w:noBreakHyphen/>
        <w:t>future</w:t>
      </w:r>
      <w:r w:rsidRPr="00FC52B9">
        <w:rPr>
          <w:rFonts w:asciiTheme="minorHAnsi" w:eastAsiaTheme="majorEastAsia" w:hAnsiTheme="minorHAnsi"/>
          <w:sz w:val="10"/>
        </w:rPr>
        <w:t xml:space="preserve">: a being filled with anticipation, a being aware of the abyss between future foretold and future that will eventually be; it is this gap which, like a magnet, draws the self towards the Other,as it draws life towards the future, making life into an activity of overcoming, transcending, leaving behind. </w:t>
      </w:r>
      <w:r w:rsidRPr="00FC52B9">
        <w:rPr>
          <w:rStyle w:val="StyleUnderline"/>
          <w:rFonts w:asciiTheme="minorHAnsi" w:hAnsiTheme="minorHAnsi"/>
        </w:rPr>
        <w:t xml:space="preserve">The self stretches towards the Other, as life stretches towards the future; neither can grasp what it stretches toward, but </w:t>
      </w:r>
      <w:r w:rsidRPr="00FC52B9">
        <w:rPr>
          <w:rStyle w:val="StyleUnderline"/>
          <w:rFonts w:asciiTheme="minorHAnsi" w:hAnsiTheme="minorHAnsi"/>
          <w:highlight w:val="green"/>
        </w:rPr>
        <w:t>it is in this hopeful and desperate, never conclusive and never abandoned stretching</w:t>
      </w:r>
      <w:r w:rsidRPr="00FC52B9">
        <w:rPr>
          <w:rStyle w:val="StyleUnderline"/>
          <w:rFonts w:asciiTheme="minorHAnsi" w:hAnsiTheme="minorHAnsi"/>
          <w:highlight w:val="green"/>
        </w:rPr>
        <w:noBreakHyphen/>
        <w:t>toward that the self is ever anew created and life ever anew lived</w:t>
      </w:r>
      <w:r w:rsidRPr="00FC52B9">
        <w:rPr>
          <w:rFonts w:asciiTheme="minorHAnsi" w:eastAsiaTheme="majorEastAsia" w:hAnsiTheme="minorHAnsi"/>
          <w:sz w:val="14"/>
          <w:u w:val="single"/>
        </w:rPr>
        <w:t>.</w:t>
      </w:r>
      <w:r w:rsidRPr="00FC52B9">
        <w:rPr>
          <w:rFonts w:asciiTheme="minorHAnsi" w:eastAsiaTheme="majorEastAsia" w:hAnsiTheme="minorHAnsi"/>
          <w:sz w:val="10"/>
        </w:rPr>
        <w:t xml:space="preserve"> In the words of M. M. Bakhtin, it is only in this not</w:t>
      </w:r>
      <w:r w:rsidRPr="00FC52B9">
        <w:rPr>
          <w:rFonts w:asciiTheme="minorHAnsi" w:eastAsiaTheme="majorEastAsia" w:hAnsiTheme="minorHAnsi"/>
          <w:sz w:val="10"/>
        </w:rPr>
        <w:noBreakHyphen/>
        <w:t>yet accomplished world of anticipation and trial, leaning toward stubbornly an</w:t>
      </w:r>
      <w:r w:rsidRPr="00FC52B9">
        <w:rPr>
          <w:rFonts w:asciiTheme="minorHAnsi" w:eastAsiaTheme="majorEastAsia" w:hAnsiTheme="minorHAnsi"/>
          <w:sz w:val="10"/>
        </w:rPr>
        <w:noBreakHyphen/>
        <w:t xml:space="preserve">other Other, that life can be lived </w:t>
      </w:r>
      <w:r w:rsidRPr="00FC52B9">
        <w:rPr>
          <w:rFonts w:asciiTheme="minorHAnsi" w:eastAsiaTheme="majorEastAsia" w:hAnsiTheme="minorHAnsi"/>
          <w:sz w:val="10"/>
        </w:rPr>
        <w:noBreakHyphen/>
        <w:t xml:space="preserve"> not in the world of the `events that occurred'; in the latter world, `it is impossible to live, to act responsibly; in it, I am not needed, in principle I am not there at all." Art,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the future: what unites them, what makes them into three words vainly trying to grasp the same mystery, is the modality of possibility. A curious modality, at home neither in ontology nor epistemology; itself, like that which it tries to catch in its net, `always outside', forever `otherwise than being'. The possibility we are talking about here is not the all</w:t>
      </w:r>
      <w:r w:rsidRPr="00FC52B9">
        <w:rPr>
          <w:rFonts w:asciiTheme="minorHAnsi" w:eastAsiaTheme="majorEastAsia" w:hAnsiTheme="minorHAnsi"/>
          <w:sz w:val="10"/>
        </w:rPr>
        <w:noBreakHyphen/>
        <w:t>too</w:t>
      </w:r>
      <w:r w:rsidRPr="00FC52B9">
        <w:rPr>
          <w:rFonts w:asciiTheme="minorHAnsi" w:eastAsiaTheme="majorEastAsia" w:hAnsiTheme="minorHAnsi"/>
          <w:sz w:val="10"/>
        </w:rPr>
        <w:noBreakHyphen/>
        <w:t>familiar unsure</w:t>
      </w:r>
      <w:r w:rsidRPr="00FC52B9">
        <w:rPr>
          <w:rFonts w:asciiTheme="minorHAnsi" w:eastAsiaTheme="majorEastAsia" w:hAnsiTheme="minorHAnsi"/>
          <w:sz w:val="10"/>
        </w:rPr>
        <w:noBreakHyphen/>
        <w:t>of</w:t>
      </w:r>
      <w:r w:rsidRPr="00FC52B9">
        <w:rPr>
          <w:rFonts w:asciiTheme="minorHAnsi" w:eastAsiaTheme="majorEastAsia" w:hAnsiTheme="minorHAnsi"/>
          <w:sz w:val="10"/>
        </w:rPr>
        <w:noBreakHyphen/>
        <w:t xml:space="preserve">itself, and through that uncertainty flawed, inferior and incomplete being, disdainfully dismissed by triumphant existence as `mere possibility', `just a possibility'; possibility is instead `plus que la reahte' </w:t>
      </w:r>
      <w:r w:rsidRPr="00FC52B9">
        <w:rPr>
          <w:rFonts w:asciiTheme="minorHAnsi" w:eastAsiaTheme="majorEastAsia" w:hAnsiTheme="minorHAnsi"/>
          <w:sz w:val="10"/>
        </w:rPr>
        <w:noBreakHyphen/>
        <w:t xml:space="preserve"> both the origin and the foundation of being. The hope, says Blanchot, proclaims the possibility of that which evades the possible; `in its limit, this is the hope of the bond recaptured where it is now lost."' The hope is always the hope of </w:t>
      </w:r>
      <w:r w:rsidRPr="00FC52B9">
        <w:rPr>
          <w:rFonts w:asciiTheme="minorHAnsi" w:eastAsiaTheme="majorEastAsia" w:hAnsiTheme="minorHAnsi"/>
          <w:i/>
          <w:sz w:val="10"/>
        </w:rPr>
        <w:t xml:space="preserve">being fu filled, </w:t>
      </w:r>
      <w:r w:rsidRPr="00FC52B9">
        <w:rPr>
          <w:rFonts w:asciiTheme="minorHAnsi" w:eastAsiaTheme="majorEastAsia" w:hAnsiTheme="minorHAnsi"/>
          <w:sz w:val="10"/>
        </w:rPr>
        <w:t xml:space="preserve">but what keeps the hope alive and so keeps the being open and on the move is precisely its </w:t>
      </w:r>
      <w:r w:rsidRPr="00FC52B9">
        <w:rPr>
          <w:rFonts w:asciiTheme="minorHAnsi" w:eastAsiaTheme="majorEastAsia" w:hAnsiTheme="minorHAnsi"/>
          <w:i/>
          <w:sz w:val="10"/>
        </w:rPr>
        <w:t xml:space="preserve">unfu filment. </w:t>
      </w:r>
      <w:r w:rsidRPr="00FC52B9">
        <w:rPr>
          <w:rFonts w:asciiTheme="minorHAnsi" w:eastAsiaTheme="majorEastAsia" w:hAnsiTheme="minorHAnsi"/>
          <w:sz w:val="10"/>
        </w:rPr>
        <w:t xml:space="preserve">One may say that the paradox </w:t>
      </w:r>
      <w:r w:rsidRPr="00FC52B9">
        <w:rPr>
          <w:rFonts w:asciiTheme="minorHAnsi" w:eastAsiaTheme="majorEastAsia" w:hAnsiTheme="minorHAnsi"/>
          <w:i/>
          <w:sz w:val="10"/>
        </w:rPr>
        <w:t xml:space="preserve">of hope </w:t>
      </w:r>
      <w:r w:rsidRPr="00FC52B9">
        <w:rPr>
          <w:rFonts w:asciiTheme="minorHAnsi" w:eastAsiaTheme="majorEastAsia" w:hAnsiTheme="minorHAnsi"/>
          <w:sz w:val="10"/>
        </w:rPr>
        <w:t>(and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sidRPr="00FC52B9">
        <w:rPr>
          <w:rFonts w:asciiTheme="minorHAnsi" w:eastAsiaTheme="majorEastAsia" w:hAnsiTheme="minorHAnsi"/>
          <w:sz w:val="10"/>
        </w:rPr>
        <w:noBreakHyphen/>
        <w:t>for is cut out of the same block; it shares in the paradoxical lot of all possibility. It lasts as long as it is unfulfilled, yet it uses itself up in never ending effort of fulfilment, of recapturing the bond, making it tight and immune to all future temptations. In an important, perhaps decisive sense, it is selfdestructive and self</w:t>
      </w:r>
      <w:r w:rsidRPr="00FC52B9">
        <w:rPr>
          <w:rFonts w:asciiTheme="minorHAnsi" w:eastAsiaTheme="majorEastAsia" w:hAnsiTheme="minorHAnsi"/>
          <w:sz w:val="10"/>
        </w:rPr>
        <w:noBreakHyphen/>
        <w:t xml:space="preserve">defeating: its triumph is its death.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like restless and unpredictable art, like the future itself, is a </w:t>
      </w:r>
      <w:r w:rsidRPr="00FC52B9">
        <w:rPr>
          <w:rFonts w:asciiTheme="minorHAnsi" w:eastAsiaTheme="majorEastAsia" w:hAnsiTheme="minorHAnsi"/>
          <w:i/>
          <w:sz w:val="10"/>
        </w:rPr>
        <w:t xml:space="preserve">mystery. </w:t>
      </w:r>
      <w:r w:rsidRPr="00FC52B9">
        <w:rPr>
          <w:rFonts w:asciiTheme="minorHAnsi" w:eastAsiaTheme="majorEastAsia" w:hAnsiTheme="minorHAnsi"/>
          <w:sz w:val="10"/>
        </w:rPr>
        <w:t>And being</w:t>
      </w:r>
      <w:r w:rsidRPr="00FC52B9">
        <w:rPr>
          <w:rFonts w:asciiTheme="minorHAnsi" w:eastAsiaTheme="majorEastAsia" w:hAnsiTheme="minorHAnsi"/>
          <w:sz w:val="10"/>
        </w:rPr>
        <w:noBreakHyphen/>
        <w:t>for</w:t>
      </w:r>
      <w:r w:rsidRPr="00FC52B9">
        <w:rPr>
          <w:rFonts w:asciiTheme="minorHAnsi" w:eastAsiaTheme="majorEastAsia" w:hAnsiTheme="minorHAnsi"/>
          <w:sz w:val="10"/>
        </w:rPr>
        <w:noBreakHyphen/>
        <w:t>the</w:t>
      </w:r>
      <w:r w:rsidRPr="00FC52B9">
        <w:rPr>
          <w:rFonts w:asciiTheme="minorHAnsi" w:eastAsiaTheme="majorEastAsia" w:hAnsiTheme="minorHAnsi"/>
          <w:sz w:val="10"/>
        </w:rPr>
        <w:noBreakHyphen/>
        <w:t xml:space="preserve">Other, going towards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through the twisted and rocky gorge of affection, brings that mystery into view </w:t>
      </w:r>
      <w:r w:rsidRPr="00FC52B9">
        <w:rPr>
          <w:rFonts w:asciiTheme="minorHAnsi" w:eastAsiaTheme="majorEastAsia" w:hAnsiTheme="minorHAnsi"/>
          <w:sz w:val="10"/>
        </w:rPr>
        <w:noBreakHyphen/>
        <w:t xml:space="preserve"> makes it into a challenge. That mystery is what has triggered the sentiment in the first place </w:t>
      </w:r>
      <w:r w:rsidRPr="00FC52B9">
        <w:rPr>
          <w:rFonts w:asciiTheme="minorHAnsi" w:eastAsiaTheme="majorEastAsia" w:hAnsiTheme="minorHAnsi"/>
          <w:sz w:val="10"/>
        </w:rPr>
        <w:noBreakHyphen/>
        <w:t xml:space="preserve"> but cracking that mystery is what the resulting movement is about. The mystery must be unpacked so that the being</w:t>
      </w:r>
      <w:r w:rsidRPr="00FC52B9">
        <w:rPr>
          <w:rFonts w:asciiTheme="minorHAnsi" w:eastAsiaTheme="majorEastAsia" w:hAnsiTheme="minorHAnsi"/>
          <w:sz w:val="10"/>
        </w:rPr>
        <w:noBreakHyphen/>
        <w:t xml:space="preserve">for may focus on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one needs to know what to focus on. (The `demand' is </w:t>
      </w:r>
      <w:r w:rsidRPr="00FC52B9">
        <w:rPr>
          <w:rFonts w:asciiTheme="minorHAnsi" w:eastAsiaTheme="majorEastAsia" w:hAnsiTheme="minorHAnsi"/>
          <w:i/>
          <w:sz w:val="10"/>
        </w:rPr>
        <w:t xml:space="preserve">unspoken, </w:t>
      </w:r>
      <w:r w:rsidRPr="00FC52B9">
        <w:rPr>
          <w:rFonts w:asciiTheme="minorHAnsi" w:eastAsiaTheme="majorEastAsia" w:hAnsiTheme="minorHAnsi"/>
          <w:sz w:val="10"/>
        </w:rPr>
        <w:t xml:space="preserve">the responsibility undertaken is </w:t>
      </w:r>
      <w:r w:rsidRPr="00FC52B9">
        <w:rPr>
          <w:rFonts w:asciiTheme="minorHAnsi" w:eastAsiaTheme="majorEastAsia" w:hAnsiTheme="minorHAnsi"/>
          <w:i/>
          <w:sz w:val="10"/>
        </w:rPr>
        <w:t xml:space="preserve">unconditional; </w:t>
      </w:r>
      <w:r w:rsidRPr="00FC52B9">
        <w:rPr>
          <w:rFonts w:asciiTheme="minorHAnsi" w:eastAsiaTheme="majorEastAsia" w:hAnsiTheme="minorHAnsi"/>
          <w:sz w:val="10"/>
        </w:rPr>
        <w:t xml:space="preserve">it is up to him or her who follows the demand and takes up the responsibility to decide what the following of that demand and carrying out of that responsibility means in practical terms.) Mystery </w:t>
      </w:r>
      <w:r w:rsidRPr="00FC52B9">
        <w:rPr>
          <w:rFonts w:asciiTheme="minorHAnsi" w:eastAsiaTheme="majorEastAsia" w:hAnsiTheme="minorHAnsi"/>
          <w:sz w:val="10"/>
        </w:rPr>
        <w:noBreakHyphen/>
        <w:t xml:space="preserve"> noted Max Frisch </w:t>
      </w:r>
      <w:r w:rsidRPr="00FC52B9">
        <w:rPr>
          <w:rFonts w:asciiTheme="minorHAnsi" w:eastAsiaTheme="majorEastAsia" w:hAnsiTheme="minorHAnsi"/>
          <w:sz w:val="10"/>
        </w:rPr>
        <w:noBreakHyphen/>
        <w:t xml:space="preserve"> (and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is a mystery), is an exciting puzzle, but one tends to get tired of that excitement. `And so one creates for oneself an image. This is a loveless act, the betrayal." Creating an image of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leads to the substitution of the image for the Other; the Other is now fixed </w:t>
      </w:r>
      <w:r w:rsidRPr="00FC52B9">
        <w:rPr>
          <w:rFonts w:asciiTheme="minorHAnsi" w:eastAsiaTheme="majorEastAsia" w:hAnsiTheme="minorHAnsi"/>
          <w:sz w:val="10"/>
        </w:rPr>
        <w:noBreakHyphen/>
        <w:t xml:space="preserve"> soothingly and comfortingly. There is nothing to be excited about anymore. I know what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needs, I know where my responsibility starts and ends. Whatever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Gyorgy Lukacs observed, `everything one person may know about another is only expectation, only potentiality, only wish or fear, acquiring reality only as a result of what happens later, and this reality, too, dissolves straightaway into potentialities'. </w:t>
      </w:r>
      <w:r w:rsidRPr="00FC52B9">
        <w:rPr>
          <w:rStyle w:val="StyleUnderline"/>
          <w:rFonts w:asciiTheme="minorHAnsi" w:hAnsiTheme="minorHAnsi"/>
          <w:highlight w:val="green"/>
        </w:rPr>
        <w:t>Only death, with its finality and irreversibility, puts an end to</w:t>
      </w:r>
      <w:r w:rsidRPr="00FC52B9">
        <w:rPr>
          <w:rFonts w:asciiTheme="minorHAnsi" w:eastAsiaTheme="majorEastAsia" w:hAnsiTheme="minorHAnsi"/>
          <w:sz w:val="10"/>
        </w:rPr>
        <w:t xml:space="preserve"> the musical</w:t>
      </w:r>
      <w:r w:rsidRPr="00FC52B9">
        <w:rPr>
          <w:rFonts w:asciiTheme="minorHAnsi" w:eastAsiaTheme="majorEastAsia" w:hAnsiTheme="minorHAnsi"/>
          <w:sz w:val="10"/>
        </w:rPr>
        <w:noBreakHyphen/>
        <w:t xml:space="preserve">chairs game of </w:t>
      </w:r>
      <w:r w:rsidRPr="00FC52B9">
        <w:rPr>
          <w:rStyle w:val="StyleUnderline"/>
          <w:rFonts w:asciiTheme="minorHAnsi" w:hAnsiTheme="minorHAnsi"/>
          <w:highlight w:val="green"/>
        </w:rPr>
        <w:t>the real and the potential</w:t>
      </w:r>
      <w:r w:rsidRPr="00FC52B9">
        <w:rPr>
          <w:rStyle w:val="StyleUnderline"/>
          <w:rFonts w:asciiTheme="minorHAnsi" w:hAnsiTheme="minorHAnsi"/>
        </w:rPr>
        <w:t xml:space="preserve"> </w:t>
      </w:r>
      <w:r w:rsidRPr="00FC52B9">
        <w:rPr>
          <w:rStyle w:val="StyleUnderline"/>
          <w:rFonts w:asciiTheme="minorHAnsi" w:hAnsiTheme="minorHAnsi"/>
        </w:rPr>
        <w:noBreakHyphen/>
        <w:t xml:space="preserve"> it once and for all closes the embrace of togetherness which was before</w:t>
      </w:r>
      <w:r w:rsidRPr="00FC52B9">
        <w:rPr>
          <w:rFonts w:asciiTheme="minorHAnsi" w:eastAsiaTheme="majorEastAsia" w:hAnsiTheme="minorHAnsi"/>
          <w:sz w:val="10"/>
        </w:rPr>
        <w:t xml:space="preserve"> invitingly </w:t>
      </w:r>
      <w:r w:rsidRPr="00FC52B9">
        <w:rPr>
          <w:rStyle w:val="StyleUnderline"/>
          <w:rFonts w:asciiTheme="minorHAnsi" w:hAnsiTheme="minorHAnsi"/>
        </w:rPr>
        <w:t xml:space="preserve">open </w:t>
      </w:r>
      <w:r w:rsidRPr="00FC52B9">
        <w:rPr>
          <w:rFonts w:asciiTheme="minorHAnsi" w:eastAsiaTheme="majorEastAsia" w:hAnsiTheme="minorHAnsi"/>
          <w:sz w:val="10"/>
        </w:rPr>
        <w:t xml:space="preserve">and tempted the lonely self." `Creating an image' is the dress rehearsal of that death. But creating an image is the inner urge, the constant temptation, the </w:t>
      </w:r>
      <w:r w:rsidRPr="00FC52B9">
        <w:rPr>
          <w:rFonts w:asciiTheme="minorHAnsi" w:eastAsiaTheme="majorEastAsia" w:hAnsiTheme="minorHAnsi"/>
          <w:i/>
          <w:sz w:val="10"/>
        </w:rPr>
        <w:t xml:space="preserve">must </w:t>
      </w:r>
      <w:r w:rsidRPr="00FC52B9">
        <w:rPr>
          <w:rFonts w:asciiTheme="minorHAnsi" w:eastAsiaTheme="majorEastAsia" w:hAnsiTheme="minorHAnsi"/>
          <w:sz w:val="10"/>
        </w:rPr>
        <w:t>of all affection . . . It is the loneliness of being abandoned to an unresolvable ambivalence and an unanchored and formless sentiment which sets in motion the togetherness of being</w:t>
      </w:r>
      <w:r w:rsidRPr="00FC52B9">
        <w:rPr>
          <w:rFonts w:asciiTheme="minorHAnsi" w:eastAsiaTheme="majorEastAsia" w:hAnsiTheme="minorHAnsi"/>
          <w:sz w:val="10"/>
        </w:rPr>
        <w:noBreakHyphen/>
        <w:t xml:space="preserve">for. But what loneliness seeks in togetherness is an end to its present condition </w:t>
      </w:r>
      <w:r w:rsidRPr="00FC52B9">
        <w:rPr>
          <w:rFonts w:asciiTheme="minorHAnsi" w:eastAsiaTheme="majorEastAsia" w:hAnsiTheme="minorHAnsi"/>
          <w:sz w:val="10"/>
        </w:rPr>
        <w:noBreakHyphen/>
        <w:t xml:space="preserve"> an end to itself. Without knowing </w:t>
      </w:r>
      <w:r w:rsidRPr="00FC52B9">
        <w:rPr>
          <w:rFonts w:asciiTheme="minorHAnsi" w:eastAsiaTheme="majorEastAsia" w:hAnsiTheme="minorHAnsi"/>
          <w:sz w:val="10"/>
        </w:rPr>
        <w:noBreakHyphen/>
        <w:t xml:space="preserve"> without being capable of knowing </w:t>
      </w:r>
      <w:r w:rsidRPr="00FC52B9">
        <w:rPr>
          <w:rFonts w:asciiTheme="minorHAnsi" w:eastAsiaTheme="majorEastAsia" w:hAnsiTheme="minorHAnsi"/>
          <w:sz w:val="10"/>
        </w:rPr>
        <w:noBreakHyphen/>
        <w:t xml:space="preserve"> that the hope to replace the vexing loneliness with togetherness is founded solely on its own unfulfilment, and that once loneliness is no more, the togetherness ( the being</w:t>
      </w:r>
      <w:r w:rsidRPr="00FC52B9">
        <w:rPr>
          <w:rFonts w:asciiTheme="minorHAnsi" w:eastAsiaTheme="majorEastAsia" w:hAnsiTheme="minorHAnsi"/>
          <w:sz w:val="10"/>
        </w:rPr>
        <w:noBreakHyphen/>
        <w:t>for togetherness) must also collapse, as it cannot survive its own completion. What the loneliness seeks in togetherness (suicidally for its own cravings) is the foreclosing and pre</w:t>
      </w:r>
      <w:r w:rsidRPr="00FC52B9">
        <w:rPr>
          <w:rFonts w:asciiTheme="minorHAnsi" w:eastAsiaTheme="majorEastAsia" w:hAnsiTheme="minorHAnsi"/>
          <w:sz w:val="10"/>
        </w:rPr>
        <w:noBreakHyphen/>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sidRPr="00FC52B9">
        <w:rPr>
          <w:rStyle w:val="StyleUnderline"/>
          <w:rFonts w:asciiTheme="minorHAnsi" w:hAnsiTheme="minorHAnsi"/>
        </w:rPr>
        <w:t>The togetherness of being</w:t>
      </w:r>
      <w:r w:rsidRPr="00FC52B9">
        <w:rPr>
          <w:rStyle w:val="StyleUnderline"/>
          <w:rFonts w:asciiTheme="minorHAnsi" w:hAnsiTheme="minorHAnsi"/>
        </w:rPr>
        <w:noBreakHyphen/>
        <w:t>for is always in the future</w:t>
      </w:r>
      <w:r w:rsidRPr="00FC52B9">
        <w:rPr>
          <w:rFonts w:asciiTheme="minorHAnsi" w:eastAsiaTheme="majorEastAsia" w:hAnsiTheme="minorHAnsi"/>
          <w:sz w:val="10"/>
        </w:rPr>
        <w:t xml:space="preserve">, and nowhere else. It is no more once the self proclaims: `I have arrived', `I have done it', </w:t>
      </w:r>
      <w:proofErr w:type="gramStart"/>
      <w:r w:rsidRPr="00FC52B9">
        <w:rPr>
          <w:rFonts w:asciiTheme="minorHAnsi" w:eastAsiaTheme="majorEastAsia" w:hAnsiTheme="minorHAnsi"/>
          <w:sz w:val="10"/>
        </w:rPr>
        <w:t>`</w:t>
      </w:r>
      <w:proofErr w:type="gramEnd"/>
      <w:r w:rsidRPr="00FC52B9">
        <w:rPr>
          <w:rFonts w:asciiTheme="minorHAnsi" w:eastAsiaTheme="majorEastAsia" w:hAnsiTheme="minorHAnsi"/>
          <w:sz w:val="10"/>
        </w:rPr>
        <w:t>I fulfilled my duty.' The being</w:t>
      </w:r>
      <w:r w:rsidRPr="00FC52B9">
        <w:rPr>
          <w:rFonts w:asciiTheme="minorHAnsi" w:eastAsiaTheme="majorEastAsia" w:hAnsiTheme="minorHAnsi"/>
          <w:sz w:val="10"/>
        </w:rPr>
        <w:noBreakHyphen/>
        <w:t xml:space="preserve">for starts from the realization of the bottomlessness of the task, and ends with the declaration that the infinity has been exhausted. </w:t>
      </w:r>
      <w:r w:rsidRPr="00FC52B9">
        <w:rPr>
          <w:rStyle w:val="StyleUnderline"/>
          <w:rFonts w:asciiTheme="minorHAnsi" w:hAnsiTheme="minorHAnsi"/>
        </w:rPr>
        <w:t>This is the tragedy of being</w:t>
      </w:r>
      <w:r w:rsidRPr="00FC52B9">
        <w:rPr>
          <w:rStyle w:val="StyleUnderline"/>
          <w:rFonts w:asciiTheme="minorHAnsi" w:hAnsiTheme="minorHAnsi"/>
        </w:rPr>
        <w:noBreakHyphen/>
        <w:t xml:space="preserve">for </w:t>
      </w:r>
      <w:r w:rsidRPr="00FC52B9">
        <w:rPr>
          <w:rStyle w:val="StyleUnderline"/>
          <w:rFonts w:asciiTheme="minorHAnsi" w:hAnsiTheme="minorHAnsi"/>
        </w:rPr>
        <w:noBreakHyphen/>
        <w:t xml:space="preserve"> the reason why it cannot but be death</w:t>
      </w:r>
      <w:r w:rsidRPr="00FC52B9">
        <w:rPr>
          <w:rStyle w:val="StyleUnderline"/>
          <w:rFonts w:asciiTheme="minorHAnsi" w:hAnsiTheme="minorHAnsi"/>
        </w:rPr>
        <w:noBreakHyphen/>
        <w:t>bound while simultaneously remaining an undying attraction</w:t>
      </w:r>
      <w:r w:rsidRPr="00FC52B9">
        <w:rPr>
          <w:rFonts w:asciiTheme="minorHAnsi" w:eastAsiaTheme="majorEastAsia" w:hAnsiTheme="minorHAnsi"/>
          <w:sz w:val="10"/>
        </w:rPr>
        <w:t xml:space="preserve">. In this tragedy, there are many happy moments, but no happy end. </w:t>
      </w:r>
      <w:r w:rsidRPr="00FC52B9">
        <w:rPr>
          <w:rStyle w:val="StyleUnderline"/>
          <w:rFonts w:asciiTheme="minorHAnsi" w:hAnsiTheme="minorHAnsi"/>
          <w:highlight w:val="green"/>
        </w:rPr>
        <w:t>Death is always the foreclosure of possibilities</w:t>
      </w:r>
      <w:r w:rsidRPr="00FC52B9">
        <w:rPr>
          <w:rFonts w:asciiTheme="minorHAnsi" w:eastAsiaTheme="majorEastAsia" w:hAnsiTheme="minorHAnsi"/>
          <w:sz w:val="10"/>
        </w:rPr>
        <w:t>, and it comes eventually in its own time</w:t>
      </w:r>
      <w:r w:rsidRPr="00FC52B9">
        <w:rPr>
          <w:rFonts w:asciiTheme="minorHAnsi" w:eastAsiaTheme="majorEastAsia" w:hAnsiTheme="minorHAnsi"/>
          <w:sz w:val="16"/>
          <w:u w:val="single"/>
        </w:rPr>
        <w:t>,</w:t>
      </w:r>
      <w:r w:rsidRPr="00FC52B9">
        <w:rPr>
          <w:rFonts w:asciiTheme="minorHAnsi" w:eastAsiaTheme="majorEastAsia" w:hAnsiTheme="minorHAnsi"/>
          <w:sz w:val="10"/>
        </w:rPr>
        <w:t xml:space="preserve"> even if not brought forward by the impatience of love. </w:t>
      </w:r>
      <w:r w:rsidRPr="00FC52B9">
        <w:rPr>
          <w:rFonts w:asciiTheme="minorHAnsi" w:eastAsiaTheme="majorEastAsia" w:hAnsiTheme="minorHAnsi"/>
          <w:sz w:val="16"/>
          <w:u w:val="single"/>
        </w:rPr>
        <w:t>The catch is to direct the affection to staving off the end,</w:t>
      </w:r>
      <w:r w:rsidRPr="00FC52B9">
        <w:rPr>
          <w:rFonts w:asciiTheme="minorHAnsi" w:eastAsiaTheme="majorEastAsia" w:hAnsiTheme="minorHAnsi"/>
          <w:sz w:val="10"/>
        </w:rPr>
        <w:t xml:space="preserve"> and to do this against the affection's nature. What follows is that, if moral relationship is grounded in the being-for togetherness (as it is), then it can exist as a project, and guide the self's conduct only as long as its nature of a project (a not yet-completed project) is not denied. </w:t>
      </w:r>
      <w:r w:rsidRPr="00FC52B9">
        <w:rPr>
          <w:rFonts w:asciiTheme="minorHAnsi" w:eastAsiaTheme="majorEastAsia" w:hAnsiTheme="minorHAnsi"/>
          <w:sz w:val="16"/>
          <w:u w:val="single"/>
        </w:rPr>
        <w:t>Morality, like the future itself, is forever not</w:t>
      </w:r>
      <w:r w:rsidRPr="00FC52B9">
        <w:rPr>
          <w:rFonts w:asciiTheme="minorHAnsi" w:eastAsiaTheme="majorEastAsia" w:hAnsiTheme="minorHAnsi"/>
          <w:sz w:val="16"/>
          <w:u w:val="single"/>
        </w:rPr>
        <w:noBreakHyphen/>
        <w:t>yet.</w:t>
      </w:r>
      <w:r w:rsidRPr="00FC52B9">
        <w:rPr>
          <w:rFonts w:asciiTheme="minorHAnsi" w:eastAsiaTheme="majorEastAsia" w:hAnsiTheme="minorHAnsi"/>
          <w:sz w:val="10"/>
        </w:rPr>
        <w:t xml:space="preserve"> (And this is why the ethical code, any ethical code, the more so the more perfect it is by its own standards, supports morality the way the rope supports the hanged man.) It is because of our loneliness that we crave togetherness. It is because of our loneliness that we open up to the </w:t>
      </w:r>
      <w:proofErr w:type="gramStart"/>
      <w:r w:rsidRPr="00FC52B9">
        <w:rPr>
          <w:rFonts w:asciiTheme="minorHAnsi" w:eastAsiaTheme="majorEastAsia" w:hAnsiTheme="minorHAnsi"/>
          <w:sz w:val="10"/>
        </w:rPr>
        <w:t>Other</w:t>
      </w:r>
      <w:proofErr w:type="gramEnd"/>
      <w:r w:rsidRPr="00FC52B9">
        <w:rPr>
          <w:rFonts w:asciiTheme="minorHAnsi" w:eastAsiaTheme="majorEastAsia" w:hAnsiTheme="minorHAnsi"/>
          <w:sz w:val="10"/>
        </w:rPr>
        <w:t xml:space="preserve"> and allow the Other to open up to us. It is because of our loneliness (which is only belied, not overcome, by the hubbub of the being</w:t>
      </w:r>
      <w:r w:rsidRPr="00FC52B9">
        <w:rPr>
          <w:rFonts w:asciiTheme="minorHAnsi" w:eastAsiaTheme="majorEastAsia" w:hAnsiTheme="minorHAnsi"/>
          <w:sz w:val="10"/>
        </w:rPr>
        <w:noBreakHyphen/>
        <w:t xml:space="preserve">with) that we turn into moral selves. And </w:t>
      </w:r>
      <w:r w:rsidRPr="00FC52B9">
        <w:rPr>
          <w:rStyle w:val="StyleUnderline"/>
          <w:rFonts w:asciiTheme="minorHAnsi" w:hAnsiTheme="minorHAnsi"/>
          <w:highlight w:val="green"/>
        </w:rPr>
        <w:t>it is only through allowing the togetherness its possibilities which only the future can disclose that we stand a chance of acting morally</w:t>
      </w:r>
      <w:r w:rsidRPr="00FC52B9">
        <w:rPr>
          <w:rFonts w:asciiTheme="minorHAnsi" w:eastAsiaTheme="majorEastAsia" w:hAnsiTheme="minorHAnsi"/>
          <w:sz w:val="10"/>
        </w:rPr>
        <w:t xml:space="preserve">, and sometimes even of being good, </w:t>
      </w:r>
      <w:r w:rsidRPr="00FC52B9">
        <w:rPr>
          <w:rStyle w:val="StyleUnderline"/>
          <w:rFonts w:asciiTheme="minorHAnsi" w:hAnsiTheme="minorHAnsi"/>
          <w:highlight w:val="green"/>
        </w:rPr>
        <w:t>in the present</w:t>
      </w:r>
      <w:r w:rsidRPr="00FC52B9">
        <w:rPr>
          <w:rFonts w:asciiTheme="minorHAnsi" w:eastAsiaTheme="majorEastAsia" w:hAnsiTheme="minorHAnsi"/>
          <w:sz w:val="10"/>
        </w:rPr>
        <w:t>.</w:t>
      </w:r>
    </w:p>
    <w:p w:rsidR="0059279B" w:rsidRPr="00FC52B9" w:rsidRDefault="0059279B" w:rsidP="0059279B">
      <w:pPr>
        <w:rPr>
          <w:rFonts w:asciiTheme="minorHAnsi" w:hAnsiTheme="minorHAnsi"/>
        </w:rPr>
      </w:pPr>
    </w:p>
    <w:p w:rsidR="0059279B" w:rsidRPr="00FC52B9" w:rsidRDefault="0059279B" w:rsidP="0059279B">
      <w:pPr>
        <w:rPr>
          <w:rFonts w:asciiTheme="minorHAnsi" w:hAnsiTheme="minorHAnsi"/>
        </w:rPr>
      </w:pPr>
    </w:p>
    <w:p w:rsidR="0059279B" w:rsidRPr="00FC52B9" w:rsidRDefault="0059279B" w:rsidP="0059279B">
      <w:pPr>
        <w:rPr>
          <w:rFonts w:asciiTheme="minorHAnsi" w:hAnsiTheme="minorHAnsi"/>
        </w:rPr>
      </w:pPr>
    </w:p>
    <w:p w:rsidR="0059279B" w:rsidRPr="00FC52B9" w:rsidRDefault="0059279B" w:rsidP="00ED12FB">
      <w:pPr>
        <w:pStyle w:val="Heading2"/>
        <w:rPr>
          <w:rFonts w:asciiTheme="minorHAnsi" w:hAnsiTheme="minorHAnsi"/>
        </w:rPr>
      </w:pPr>
      <w:r w:rsidRPr="00FC52B9">
        <w:rPr>
          <w:rFonts w:asciiTheme="minorHAnsi" w:hAnsiTheme="minorHAnsi"/>
        </w:rPr>
        <w:t>Link</w:t>
      </w:r>
    </w:p>
    <w:p w:rsidR="0059279B" w:rsidRPr="00FC52B9" w:rsidRDefault="0059279B" w:rsidP="0059279B">
      <w:pPr>
        <w:pStyle w:val="Heading3"/>
        <w:rPr>
          <w:rFonts w:asciiTheme="minorHAnsi" w:hAnsiTheme="minorHAnsi"/>
        </w:rPr>
      </w:pPr>
      <w:r w:rsidRPr="00FC52B9">
        <w:rPr>
          <w:rFonts w:asciiTheme="minorHAnsi" w:hAnsiTheme="minorHAnsi"/>
        </w:rPr>
        <w:t>AT Nietzsche Link</w:t>
      </w:r>
    </w:p>
    <w:p w:rsidR="0059279B" w:rsidRPr="00FC52B9" w:rsidRDefault="0059279B" w:rsidP="0059279B">
      <w:pPr>
        <w:pStyle w:val="Nothing"/>
        <w:rPr>
          <w:rFonts w:asciiTheme="minorHAnsi" w:hAnsiTheme="minorHAnsi"/>
        </w:rPr>
      </w:pPr>
    </w:p>
    <w:p w:rsidR="0059279B" w:rsidRPr="00FC52B9" w:rsidRDefault="0059279B" w:rsidP="0059279B">
      <w:pPr>
        <w:pStyle w:val="Heading4"/>
        <w:rPr>
          <w:rFonts w:asciiTheme="minorHAnsi" w:hAnsiTheme="minorHAnsi"/>
        </w:rPr>
      </w:pPr>
      <w:r w:rsidRPr="00FC52B9">
        <w:rPr>
          <w:rFonts w:asciiTheme="minorHAnsi" w:hAnsiTheme="minorHAnsi"/>
        </w:rPr>
        <w:t>Resentment of particular aspects of the world is inevitable and necessary to spur action – acting to change the world is life affirming</w:t>
      </w:r>
    </w:p>
    <w:p w:rsidR="0059279B" w:rsidRPr="00FC52B9" w:rsidRDefault="0059279B" w:rsidP="0059279B">
      <w:pPr>
        <w:rPr>
          <w:rStyle w:val="Author-Date"/>
          <w:rFonts w:asciiTheme="minorHAnsi" w:hAnsiTheme="minorHAnsi"/>
        </w:rPr>
      </w:pPr>
      <w:r w:rsidRPr="00FC52B9">
        <w:rPr>
          <w:rStyle w:val="Author-Date"/>
          <w:rFonts w:asciiTheme="minorHAnsi" w:hAnsiTheme="minorHAnsi"/>
        </w:rPr>
        <w:t>Connolly 11</w:t>
      </w:r>
    </w:p>
    <w:p w:rsidR="0059279B" w:rsidRPr="00FC52B9" w:rsidRDefault="0059279B" w:rsidP="0059279B">
      <w:pPr>
        <w:rPr>
          <w:rFonts w:asciiTheme="minorHAnsi" w:hAnsiTheme="minorHAnsi"/>
        </w:rPr>
      </w:pPr>
      <w:r w:rsidRPr="00FC52B9">
        <w:rPr>
          <w:rFonts w:asciiTheme="minorHAnsi" w:hAnsiTheme="minorHAnsi"/>
        </w:rPr>
        <w:t>(William E., A World of Becoming, Duke University Press)</w:t>
      </w:r>
    </w:p>
    <w:p w:rsidR="0059279B" w:rsidRPr="00FC52B9" w:rsidRDefault="0059279B" w:rsidP="0059279B">
      <w:pPr>
        <w:pStyle w:val="Nothing"/>
        <w:rPr>
          <w:rFonts w:asciiTheme="minorHAnsi" w:hAnsiTheme="minorHAnsi"/>
        </w:rPr>
      </w:pPr>
    </w:p>
    <w:p w:rsidR="0059279B" w:rsidRPr="00FC52B9" w:rsidRDefault="0059279B" w:rsidP="00FC52B9">
      <w:pPr>
        <w:pStyle w:val="Cards"/>
        <w:ind w:left="0" w:right="0"/>
        <w:rPr>
          <w:rStyle w:val="StyleUnderline"/>
          <w:rFonts w:asciiTheme="minorHAnsi" w:hAnsiTheme="minorHAnsi"/>
        </w:rPr>
      </w:pPr>
      <w:r w:rsidRPr="00FC52B9">
        <w:rPr>
          <w:rFonts w:asciiTheme="minorHAnsi" w:hAnsiTheme="minorHAnsi"/>
        </w:rPr>
        <w:t>By "</w:t>
      </w:r>
      <w:r w:rsidRPr="00FC52B9">
        <w:rPr>
          <w:rStyle w:val="StyleUnderline"/>
          <w:rFonts w:asciiTheme="minorHAnsi" w:hAnsiTheme="minorHAnsi"/>
          <w:highlight w:val="green"/>
        </w:rPr>
        <w:t>belief in this world</w:t>
      </w:r>
      <w:r w:rsidRPr="00FC52B9">
        <w:rPr>
          <w:rFonts w:asciiTheme="minorHAnsi" w:hAnsiTheme="minorHAnsi"/>
        </w:rPr>
        <w:t xml:space="preserve">:' </w:t>
      </w:r>
      <w:r w:rsidRPr="00FC52B9">
        <w:rPr>
          <w:rStyle w:val="StyleUnderline"/>
          <w:rFonts w:asciiTheme="minorHAnsi" w:hAnsiTheme="minorHAnsi"/>
        </w:rPr>
        <w:t>neither Deleuze nor I</w:t>
      </w:r>
      <w:r w:rsidRPr="00FC52B9">
        <w:rPr>
          <w:rFonts w:asciiTheme="minorHAnsi" w:hAnsiTheme="minorHAnsi"/>
        </w:rPr>
        <w:t xml:space="preserve">, again, </w:t>
      </w:r>
      <w:r w:rsidRPr="00FC52B9">
        <w:rPr>
          <w:rStyle w:val="StyleUnderline"/>
          <w:rFonts w:asciiTheme="minorHAnsi" w:hAnsiTheme="minorHAnsi"/>
          <w:highlight w:val="green"/>
        </w:rPr>
        <w:t>means that the established distribution of power,</w:t>
      </w:r>
      <w:r w:rsidRPr="00FC52B9">
        <w:rPr>
          <w:rStyle w:val="StyleUnderline"/>
          <w:rFonts w:asciiTheme="minorHAnsi" w:hAnsiTheme="minorHAnsi"/>
        </w:rPr>
        <w:t xml:space="preserve"> </w:t>
      </w:r>
      <w:r w:rsidRPr="00FC52B9">
        <w:rPr>
          <w:rStyle w:val="StyleUnderline"/>
          <w:rFonts w:asciiTheme="minorHAnsi" w:hAnsiTheme="minorHAnsi"/>
          <w:highlight w:val="green"/>
        </w:rPr>
        <w:t>exploitation</w:t>
      </w:r>
      <w:r w:rsidRPr="00FC52B9">
        <w:rPr>
          <w:rStyle w:val="StyleUnderline"/>
          <w:rFonts w:asciiTheme="minorHAnsi" w:hAnsiTheme="minorHAnsi"/>
        </w:rPr>
        <w:t xml:space="preserve">, and inequality now in place </w:t>
      </w:r>
      <w:r w:rsidRPr="00FC52B9">
        <w:rPr>
          <w:rStyle w:val="StyleUnderline"/>
          <w:rFonts w:asciiTheme="minorHAnsi" w:hAnsiTheme="minorHAnsi"/>
          <w:highlight w:val="green"/>
        </w:rPr>
        <w:t>is to be protected</w:t>
      </w:r>
      <w:r w:rsidRPr="00FC52B9">
        <w:rPr>
          <w:rFonts w:asciiTheme="minorHAnsi" w:hAnsiTheme="minorHAnsi"/>
        </w:rPr>
        <w:t xml:space="preserve">, though some critics love to jump to this conclusion. </w:t>
      </w:r>
      <w:r w:rsidRPr="00FC52B9">
        <w:rPr>
          <w:rStyle w:val="StyleUnderline"/>
          <w:rFonts w:asciiTheme="minorHAnsi" w:hAnsiTheme="minorHAnsi"/>
          <w:highlight w:val="green"/>
        </w:rPr>
        <w:t>Such arrangements make people suffer too much</w:t>
      </w:r>
      <w:r w:rsidRPr="00FC52B9">
        <w:rPr>
          <w:rStyle w:val="StyleUnderline"/>
          <w:rFonts w:asciiTheme="minorHAnsi" w:hAnsiTheme="minorHAnsi"/>
        </w:rPr>
        <w:t>, and they rest upon the repression of essential features of the contemporary condition, including the minoritization of the world occurring at a more rapid pace</w:t>
      </w:r>
      <w:r w:rsidRPr="00FC52B9">
        <w:rPr>
          <w:rFonts w:asciiTheme="minorHAnsi" w:hAnsiTheme="minorHAnsi"/>
        </w:rPr>
        <w:t xml:space="preserve">. </w:t>
      </w:r>
      <w:r w:rsidRPr="00FC52B9">
        <w:rPr>
          <w:rStyle w:val="StyleUnderline"/>
          <w:rFonts w:asciiTheme="minorHAnsi" w:hAnsiTheme="minorHAnsi"/>
          <w:highlight w:val="green"/>
        </w:rPr>
        <w:t xml:space="preserve">Exploitation </w:t>
      </w:r>
      <w:r w:rsidRPr="00FC52B9">
        <w:rPr>
          <w:rStyle w:val="StyleUnderline"/>
          <w:rFonts w:asciiTheme="minorHAnsi" w:hAnsiTheme="minorHAnsi"/>
        </w:rPr>
        <w:t xml:space="preserve">and domination </w:t>
      </w:r>
      <w:r w:rsidRPr="00FC52B9">
        <w:rPr>
          <w:rStyle w:val="StyleUnderline"/>
          <w:rFonts w:asciiTheme="minorHAnsi" w:hAnsiTheme="minorHAnsi"/>
          <w:highlight w:val="green"/>
        </w:rPr>
        <w:t>are things to contest and oppose</w:t>
      </w:r>
      <w:r w:rsidRPr="00FC52B9">
        <w:rPr>
          <w:rFonts w:asciiTheme="minorHAnsi" w:hAnsiTheme="minorHAnsi"/>
        </w:rPr>
        <w:t xml:space="preserve">, as Deleuze did actively while embracing the points reviewed above. </w:t>
      </w:r>
      <w:r w:rsidRPr="00FC52B9">
        <w:rPr>
          <w:rStyle w:val="StyleUnderline"/>
          <w:rFonts w:asciiTheme="minorHAnsi" w:hAnsiTheme="minorHAnsi"/>
          <w:highlight w:val="green"/>
        </w:rPr>
        <w:t>The restoration of belief in this world provides an existential resource to draw upon as those struggles are fought energetically and creative</w:t>
      </w:r>
      <w:r w:rsidRPr="00FC52B9">
        <w:rPr>
          <w:rStyle w:val="StyleUnderline"/>
          <w:rFonts w:asciiTheme="minorHAnsi" w:hAnsiTheme="minorHAnsi"/>
        </w:rPr>
        <w:t>ly</w:t>
      </w:r>
      <w:r w:rsidRPr="00FC52B9">
        <w:rPr>
          <w:rFonts w:asciiTheme="minorHAnsi" w:hAnsiTheme="minorHAnsi"/>
        </w:rPr>
        <w:t xml:space="preserve">. Nor do we mean that it is always illegitimate to resent your place in the world. </w:t>
      </w:r>
      <w:r w:rsidRPr="00FC52B9">
        <w:rPr>
          <w:rStyle w:val="StyleUnderline"/>
          <w:rFonts w:asciiTheme="minorHAnsi" w:hAnsiTheme="minorHAnsi"/>
        </w:rPr>
        <w:t xml:space="preserve">Resentment is often a needed impetus to action, even if it carries the danger of becoming transfigured into ressontimont. It </w:t>
      </w:r>
      <w:r w:rsidRPr="00FC52B9">
        <w:rPr>
          <w:rStyle w:val="StyleUnderline"/>
          <w:rFonts w:asciiTheme="minorHAnsi" w:hAnsiTheme="minorHAnsi"/>
          <w:highlight w:val="green"/>
        </w:rPr>
        <w:t>is existential resentment we worry about most</w:t>
      </w:r>
      <w:r w:rsidRPr="00FC52B9">
        <w:rPr>
          <w:rFonts w:asciiTheme="minorHAnsi" w:hAnsiTheme="minorHAnsi"/>
        </w:rPr>
        <w:t xml:space="preserve">, the kind that is apparent today in practices of capitalist greed, religious exclusivity; media bellicosity, authoritarian strategies, sexual narrowness, and military aggression. </w:t>
      </w:r>
      <w:r w:rsidRPr="00FC52B9">
        <w:rPr>
          <w:rStyle w:val="StyleUnderline"/>
          <w:rFonts w:asciiTheme="minorHAnsi" w:hAnsiTheme="minorHAnsi"/>
          <w:highlight w:val="green"/>
        </w:rPr>
        <w:t>We mean</w:t>
      </w:r>
      <w:r w:rsidRPr="00FC52B9">
        <w:rPr>
          <w:rFonts w:asciiTheme="minorHAnsi" w:hAnsiTheme="minorHAnsi"/>
        </w:rPr>
        <w:t xml:space="preserve">, first, </w:t>
      </w:r>
      <w:r w:rsidRPr="00FC52B9">
        <w:rPr>
          <w:rStyle w:val="StyleUnderline"/>
          <w:rFonts w:asciiTheme="minorHAnsi" w:hAnsiTheme="minorHAnsi"/>
          <w:highlight w:val="green"/>
        </w:rPr>
        <w:t>positive affirmation of the cosmos in which human beings are set</w:t>
      </w:r>
      <w:r w:rsidRPr="00FC52B9">
        <w:rPr>
          <w:rStyle w:val="StyleUnderline"/>
          <w:rFonts w:asciiTheme="minorHAnsi" w:hAnsiTheme="minorHAnsi"/>
        </w:rPr>
        <w:t>, as you yourself understand that cosmos</w:t>
      </w:r>
      <w:r w:rsidRPr="00FC52B9">
        <w:rPr>
          <w:rFonts w:asciiTheme="minorHAnsi" w:hAnsiTheme="minorHAnsi"/>
        </w:rPr>
        <w:t xml:space="preserve">, second, </w:t>
      </w:r>
      <w:r w:rsidRPr="00FC52B9">
        <w:rPr>
          <w:rStyle w:val="StyleUnderline"/>
          <w:rFonts w:asciiTheme="minorHAnsi" w:hAnsiTheme="minorHAnsi"/>
        </w:rPr>
        <w:t>coming to terms in a positive way with the enduring modem fact of interruptions in experience and the faster pace at which minorithation occurs</w:t>
      </w:r>
      <w:r w:rsidRPr="00FC52B9">
        <w:rPr>
          <w:rFonts w:asciiTheme="minorHAnsi" w:hAnsiTheme="minorHAnsi"/>
        </w:rPr>
        <w:t xml:space="preserve">, and third, </w:t>
      </w:r>
      <w:r w:rsidRPr="00FC52B9">
        <w:rPr>
          <w:rStyle w:val="StyleUnderline"/>
          <w:rFonts w:asciiTheme="minorHAnsi" w:hAnsiTheme="minorHAnsi"/>
        </w:rPr>
        <w:t>accepting the contestability of your existential creed without profound resentment of that condition.</w:t>
      </w:r>
    </w:p>
    <w:p w:rsidR="0059279B" w:rsidRPr="00FC52B9" w:rsidRDefault="0059279B" w:rsidP="0059279B">
      <w:pPr>
        <w:pStyle w:val="Nothing"/>
        <w:rPr>
          <w:rFonts w:asciiTheme="minorHAnsi" w:hAnsiTheme="minorHAnsi"/>
        </w:rPr>
      </w:pPr>
    </w:p>
    <w:p w:rsidR="0059279B" w:rsidRPr="00FC52B9" w:rsidRDefault="0059279B" w:rsidP="0059279B">
      <w:pPr>
        <w:pStyle w:val="Heading3"/>
        <w:rPr>
          <w:rFonts w:asciiTheme="minorHAnsi" w:hAnsiTheme="minorHAnsi"/>
        </w:rPr>
      </w:pPr>
      <w:r w:rsidRPr="00FC52B9">
        <w:rPr>
          <w:rFonts w:asciiTheme="minorHAnsi" w:hAnsiTheme="minorHAnsi"/>
        </w:rPr>
        <w:t>AT Excess of Language</w:t>
      </w:r>
    </w:p>
    <w:p w:rsidR="0059279B" w:rsidRPr="00FC52B9" w:rsidRDefault="0059279B" w:rsidP="0059279B">
      <w:pPr>
        <w:pStyle w:val="Nothing"/>
        <w:rPr>
          <w:rFonts w:asciiTheme="minorHAnsi" w:hAnsiTheme="minorHAnsi"/>
        </w:rPr>
      </w:pPr>
    </w:p>
    <w:p w:rsidR="0059279B" w:rsidRPr="00FC52B9" w:rsidRDefault="0059279B" w:rsidP="0059279B">
      <w:pPr>
        <w:pStyle w:val="Heading4"/>
        <w:rPr>
          <w:rFonts w:asciiTheme="minorHAnsi" w:hAnsiTheme="minorHAnsi"/>
        </w:rPr>
      </w:pPr>
      <w:r w:rsidRPr="00FC52B9">
        <w:rPr>
          <w:rFonts w:asciiTheme="minorHAnsi" w:hAnsiTheme="minorHAnsi"/>
        </w:rPr>
        <w:t>***The part of language that always exceeds control or intention is not the end of the possibility of communication or subjectivity, it is the beginning</w:t>
      </w:r>
    </w:p>
    <w:p w:rsidR="0059279B" w:rsidRPr="00FC52B9" w:rsidRDefault="0059279B" w:rsidP="0059279B">
      <w:pPr>
        <w:rPr>
          <w:rStyle w:val="Author-Date"/>
          <w:rFonts w:asciiTheme="minorHAnsi" w:hAnsiTheme="minorHAnsi"/>
        </w:rPr>
      </w:pPr>
      <w:r w:rsidRPr="00FC52B9">
        <w:rPr>
          <w:rStyle w:val="Author-Date"/>
          <w:rFonts w:asciiTheme="minorHAnsi" w:hAnsiTheme="minorHAnsi"/>
        </w:rPr>
        <w:t>Connolly 11</w:t>
      </w:r>
    </w:p>
    <w:p w:rsidR="0059279B" w:rsidRPr="00FC52B9" w:rsidRDefault="0059279B" w:rsidP="0059279B">
      <w:pPr>
        <w:rPr>
          <w:rFonts w:asciiTheme="minorHAnsi" w:hAnsiTheme="minorHAnsi"/>
        </w:rPr>
      </w:pPr>
      <w:r w:rsidRPr="00FC52B9">
        <w:rPr>
          <w:rFonts w:asciiTheme="minorHAnsi" w:hAnsiTheme="minorHAnsi"/>
        </w:rPr>
        <w:t>(William E., A World of Becoming, Duke University Press)</w:t>
      </w:r>
    </w:p>
    <w:p w:rsidR="0059279B" w:rsidRPr="00FC52B9" w:rsidRDefault="0059279B" w:rsidP="0059279B">
      <w:pPr>
        <w:pStyle w:val="Heading4"/>
        <w:rPr>
          <w:rFonts w:asciiTheme="minorHAnsi" w:hAnsiTheme="minorHAnsi"/>
        </w:rPr>
      </w:pPr>
    </w:p>
    <w:p w:rsidR="0059279B" w:rsidRPr="00FC52B9" w:rsidRDefault="0059279B" w:rsidP="00FC52B9">
      <w:pPr>
        <w:pStyle w:val="Cards"/>
        <w:ind w:left="0" w:right="0"/>
        <w:rPr>
          <w:rFonts w:asciiTheme="minorHAnsi" w:hAnsiTheme="minorHAnsi"/>
        </w:rPr>
      </w:pPr>
      <w:r w:rsidRPr="00FC52B9">
        <w:rPr>
          <w:rStyle w:val="StyleUnderline"/>
          <w:rFonts w:asciiTheme="minorHAnsi" w:hAnsiTheme="minorHAnsi"/>
          <w:highlight w:val="green"/>
        </w:rPr>
        <w:t>Affect consists of</w:t>
      </w:r>
      <w:r w:rsidRPr="00FC52B9">
        <w:rPr>
          <w:rStyle w:val="StyleUnderline"/>
          <w:rFonts w:asciiTheme="minorHAnsi" w:hAnsiTheme="minorHAnsi"/>
        </w:rPr>
        <w:t xml:space="preserve"> relatively mobile </w:t>
      </w:r>
      <w:r w:rsidRPr="00FC52B9">
        <w:rPr>
          <w:rStyle w:val="StyleUnderline"/>
          <w:rFonts w:asciiTheme="minorHAnsi" w:hAnsiTheme="minorHAnsi"/>
          <w:highlight w:val="green"/>
        </w:rPr>
        <w:t>energies with powers that</w:t>
      </w:r>
      <w:r w:rsidRPr="00FC52B9">
        <w:rPr>
          <w:rStyle w:val="StyleUnderline"/>
          <w:rFonts w:asciiTheme="minorHAnsi" w:hAnsiTheme="minorHAnsi"/>
        </w:rPr>
        <w:t xml:space="preserve"> </w:t>
      </w:r>
      <w:r w:rsidRPr="00FC52B9">
        <w:rPr>
          <w:rStyle w:val="StyleUnderline"/>
          <w:rFonts w:asciiTheme="minorHAnsi" w:hAnsiTheme="minorHAnsi"/>
          <w:highlight w:val="green"/>
        </w:rPr>
        <w:t>flow into conscious</w:t>
      </w:r>
      <w:r w:rsidRPr="00FC52B9">
        <w:rPr>
          <w:rStyle w:val="StyleUnderline"/>
          <w:rFonts w:asciiTheme="minorHAnsi" w:hAnsiTheme="minorHAnsi"/>
        </w:rPr>
        <w:t xml:space="preserve">, cultural feeling and </w:t>
      </w:r>
      <w:r w:rsidRPr="00FC52B9">
        <w:rPr>
          <w:rStyle w:val="StyleUnderline"/>
          <w:rFonts w:asciiTheme="minorHAnsi" w:hAnsiTheme="minorHAnsi"/>
          <w:highlight w:val="green"/>
        </w:rPr>
        <w:t>emotion;</w:t>
      </w:r>
      <w:r w:rsidRPr="00FC52B9">
        <w:rPr>
          <w:rStyle w:val="StyleUnderline"/>
          <w:rFonts w:asciiTheme="minorHAnsi" w:hAnsiTheme="minorHAnsi"/>
        </w:rPr>
        <w:t xml:space="preserve"> yet these affective energies also exceed the formations they help to foment</w:t>
      </w:r>
      <w:r w:rsidRPr="00FC52B9">
        <w:rPr>
          <w:rFonts w:asciiTheme="minorHAnsi" w:hAnsiTheme="minorHAnsi"/>
        </w:rPr>
        <w:t xml:space="preserve">. Affect has an element of wildness in it. </w:t>
      </w:r>
      <w:r w:rsidRPr="00FC52B9">
        <w:rPr>
          <w:rStyle w:val="StyleUnderline"/>
          <w:rFonts w:asciiTheme="minorHAnsi" w:hAnsiTheme="minorHAnsi"/>
        </w:rPr>
        <w:t>The human being thus absorbs pressures from the world that both help to compose its subjectivity and exceed it</w:t>
      </w:r>
      <w:r w:rsidRPr="00FC52B9">
        <w:rPr>
          <w:rFonts w:asciiTheme="minorHAnsi" w:hAnsiTheme="minorHAnsi"/>
        </w:rPr>
        <w:t xml:space="preserve">. </w:t>
      </w:r>
      <w:r w:rsidRPr="00FC52B9">
        <w:rPr>
          <w:rStyle w:val="StyleUnderline"/>
          <w:rFonts w:asciiTheme="minorHAnsi" w:hAnsiTheme="minorHAnsi"/>
          <w:highlight w:val="green"/>
        </w:rPr>
        <w:t>There is no transcendental subject, but rather an emergent, layered subject</w:t>
      </w:r>
      <w:r w:rsidRPr="00FC52B9">
        <w:rPr>
          <w:rFonts w:asciiTheme="minorHAnsi" w:hAnsiTheme="minorHAnsi"/>
          <w:highlight w:val="green"/>
        </w:rPr>
        <w:t xml:space="preserve">. </w:t>
      </w:r>
      <w:r w:rsidRPr="00FC52B9">
        <w:rPr>
          <w:rStyle w:val="StyleUnderline"/>
          <w:rFonts w:asciiTheme="minorHAnsi" w:hAnsiTheme="minorHAnsi"/>
          <w:highlight w:val="green"/>
        </w:rPr>
        <w:t>Emotion with no affect would be dead</w:t>
      </w:r>
      <w:r w:rsidRPr="00FC52B9">
        <w:rPr>
          <w:rStyle w:val="StyleUnderline"/>
          <w:rFonts w:asciiTheme="minorHAnsi" w:hAnsiTheme="minorHAnsi"/>
        </w:rPr>
        <w:t>, merely a pile of words as empty containers</w:t>
      </w:r>
      <w:r w:rsidRPr="00FC52B9">
        <w:rPr>
          <w:rFonts w:asciiTheme="minorHAnsi" w:hAnsiTheme="minorHAnsi"/>
        </w:rPr>
        <w:t xml:space="preserve">; </w:t>
      </w:r>
      <w:r w:rsidRPr="00FC52B9">
        <w:rPr>
          <w:rStyle w:val="StyleUnderline"/>
          <w:rFonts w:asciiTheme="minorHAnsi" w:hAnsiTheme="minorHAnsi"/>
          <w:highlight w:val="green"/>
        </w:rPr>
        <w:t>emotion</w:t>
      </w:r>
      <w:r w:rsidRPr="00FC52B9">
        <w:rPr>
          <w:rStyle w:val="StyleUnderline"/>
          <w:rFonts w:asciiTheme="minorHAnsi" w:hAnsiTheme="minorHAnsi"/>
        </w:rPr>
        <w:t xml:space="preserve"> and mood </w:t>
      </w:r>
      <w:r w:rsidRPr="00FC52B9">
        <w:rPr>
          <w:rStyle w:val="StyleUnderline"/>
          <w:rFonts w:asciiTheme="minorHAnsi" w:hAnsiTheme="minorHAnsi"/>
          <w:highlight w:val="green"/>
        </w:rPr>
        <w:t>filled with affect</w:t>
      </w:r>
      <w:r w:rsidRPr="00FC52B9">
        <w:rPr>
          <w:rStyle w:val="StyleUnderline"/>
          <w:rFonts w:asciiTheme="minorHAnsi" w:hAnsiTheme="minorHAnsi"/>
        </w:rPr>
        <w:t xml:space="preserve"> often </w:t>
      </w:r>
      <w:r w:rsidRPr="00FC52B9">
        <w:rPr>
          <w:rStyle w:val="StyleUnderline"/>
          <w:rFonts w:asciiTheme="minorHAnsi" w:hAnsiTheme="minorHAnsi"/>
          <w:highlight w:val="green"/>
        </w:rPr>
        <w:t>brim</w:t>
      </w:r>
      <w:r w:rsidRPr="00FC52B9">
        <w:rPr>
          <w:rStyle w:val="StyleUnderline"/>
          <w:rFonts w:asciiTheme="minorHAnsi" w:hAnsiTheme="minorHAnsi"/>
        </w:rPr>
        <w:t xml:space="preserve"> over </w:t>
      </w:r>
      <w:r w:rsidRPr="00FC52B9">
        <w:rPr>
          <w:rStyle w:val="StyleUnderline"/>
          <w:rFonts w:asciiTheme="minorHAnsi" w:hAnsiTheme="minorHAnsi"/>
          <w:highlight w:val="green"/>
        </w:rPr>
        <w:t>with energy</w:t>
      </w:r>
      <w:r w:rsidRPr="00FC52B9">
        <w:rPr>
          <w:rStyle w:val="StyleUnderline"/>
          <w:rFonts w:asciiTheme="minorHAnsi" w:hAnsiTheme="minorHAnsi"/>
          <w:highlight w:val="green"/>
        </w:rPr>
        <w:noBreakHyphen/>
        <w:t>potentials</w:t>
      </w:r>
      <w:r w:rsidRPr="00FC52B9">
        <w:rPr>
          <w:rStyle w:val="StyleUnderline"/>
          <w:rFonts w:asciiTheme="minorHAnsi" w:hAnsiTheme="minorHAnsi"/>
        </w:rPr>
        <w:t xml:space="preserve"> that exceed ready</w:t>
      </w:r>
      <w:r w:rsidRPr="00FC52B9">
        <w:rPr>
          <w:rStyle w:val="StyleUnderline"/>
          <w:rFonts w:asciiTheme="minorHAnsi" w:hAnsiTheme="minorHAnsi"/>
        </w:rPr>
        <w:noBreakHyphen/>
        <w:t>made articulations</w:t>
      </w:r>
      <w:r w:rsidRPr="00FC52B9">
        <w:rPr>
          <w:rFonts w:asciiTheme="minorHAnsi" w:hAnsiTheme="minorHAnsi"/>
        </w:rPr>
        <w:t xml:space="preserve">. </w:t>
      </w:r>
      <w:r w:rsidRPr="00FC52B9">
        <w:rPr>
          <w:rStyle w:val="StyleUnderline"/>
          <w:rFonts w:asciiTheme="minorHAnsi" w:hAnsiTheme="minorHAnsi"/>
        </w:rPr>
        <w:t>The outside, affect, and the politics of becoming are thus interinvolved.</w:t>
      </w:r>
      <w:r w:rsidRPr="00FC52B9">
        <w:rPr>
          <w:rFonts w:asciiTheme="minorHAnsi" w:hAnsiTheme="minorHAnsi"/>
        </w:rPr>
        <w:t xml:space="preserve"> Seers make more of such a network of inter</w:t>
      </w:r>
      <w:r w:rsidRPr="00FC52B9">
        <w:rPr>
          <w:rFonts w:asciiTheme="minorHAnsi" w:hAnsiTheme="minorHAnsi"/>
        </w:rPr>
        <w:noBreakHyphen/>
        <w:t>involvements than most of us do.</w:t>
      </w:r>
    </w:p>
    <w:p w:rsidR="0059279B" w:rsidRPr="00FC52B9" w:rsidRDefault="0059279B" w:rsidP="0059279B">
      <w:pPr>
        <w:pStyle w:val="Heading4"/>
        <w:rPr>
          <w:rFonts w:asciiTheme="minorHAnsi" w:hAnsiTheme="minorHAnsi"/>
        </w:rPr>
      </w:pPr>
    </w:p>
    <w:p w:rsidR="0059279B" w:rsidRPr="00FC52B9" w:rsidRDefault="0059279B" w:rsidP="0059279B">
      <w:pPr>
        <w:pStyle w:val="Heading4"/>
        <w:rPr>
          <w:rFonts w:asciiTheme="minorHAnsi" w:hAnsiTheme="minorHAnsi"/>
        </w:rPr>
      </w:pPr>
    </w:p>
    <w:p w:rsidR="0059279B" w:rsidRPr="00FC52B9" w:rsidRDefault="0059279B" w:rsidP="0059279B">
      <w:pPr>
        <w:pStyle w:val="Heading4"/>
        <w:rPr>
          <w:rFonts w:asciiTheme="minorHAnsi" w:hAnsiTheme="minorHAnsi"/>
        </w:rPr>
      </w:pPr>
      <w:r w:rsidRPr="00FC52B9">
        <w:rPr>
          <w:rFonts w:asciiTheme="minorHAnsi" w:hAnsiTheme="minorHAnsi"/>
        </w:rPr>
        <w:t>We must constantly hold intention the incompleteness of communication and its necessity for acting in the world</w:t>
      </w:r>
    </w:p>
    <w:p w:rsidR="0059279B" w:rsidRPr="00FC52B9" w:rsidRDefault="0059279B" w:rsidP="0059279B">
      <w:pPr>
        <w:rPr>
          <w:rStyle w:val="Author-Date"/>
          <w:rFonts w:asciiTheme="minorHAnsi" w:hAnsiTheme="minorHAnsi"/>
        </w:rPr>
      </w:pPr>
      <w:r w:rsidRPr="00FC52B9">
        <w:rPr>
          <w:rStyle w:val="Author-Date"/>
          <w:rFonts w:asciiTheme="minorHAnsi" w:hAnsiTheme="minorHAnsi"/>
        </w:rPr>
        <w:t>Connolly 11</w:t>
      </w:r>
    </w:p>
    <w:p w:rsidR="0059279B" w:rsidRPr="00FC52B9" w:rsidRDefault="0059279B" w:rsidP="0059279B">
      <w:pPr>
        <w:rPr>
          <w:rFonts w:asciiTheme="minorHAnsi" w:hAnsiTheme="minorHAnsi"/>
          <w:b/>
          <w:sz w:val="24"/>
        </w:rPr>
      </w:pPr>
      <w:r w:rsidRPr="00FC52B9">
        <w:rPr>
          <w:rFonts w:asciiTheme="minorHAnsi" w:hAnsiTheme="minorHAnsi"/>
        </w:rPr>
        <w:t>(William E., A World of Becoming, Duke University Press)</w:t>
      </w:r>
    </w:p>
    <w:p w:rsidR="0059279B" w:rsidRPr="00FC52B9" w:rsidRDefault="0059279B" w:rsidP="0059279B">
      <w:pPr>
        <w:pStyle w:val="Heading4"/>
        <w:rPr>
          <w:rFonts w:asciiTheme="minorHAnsi" w:hAnsiTheme="minorHAnsi"/>
        </w:rPr>
      </w:pPr>
    </w:p>
    <w:p w:rsidR="0059279B" w:rsidRPr="00FC52B9" w:rsidRDefault="0059279B" w:rsidP="00FC52B9">
      <w:pPr>
        <w:pStyle w:val="Cards"/>
        <w:ind w:left="0" w:right="0"/>
        <w:rPr>
          <w:rFonts w:asciiTheme="minorHAnsi" w:hAnsiTheme="minorHAnsi"/>
        </w:rPr>
      </w:pPr>
      <w:r w:rsidRPr="00FC52B9">
        <w:rPr>
          <w:rFonts w:asciiTheme="minorHAnsi" w:hAnsiTheme="minorHAnsi"/>
        </w:rPr>
        <w:t xml:space="preserve">The powers of the nutty professor limit him from another direction: the unruly mass of incipiencies pressing urgently upon him inhibit his efficacy in everyday life; they can even stop an incipient thought from being consolidated enough to pose a challenge to this or that cliché </w:t>
      </w:r>
      <w:r w:rsidRPr="00FC52B9">
        <w:rPr>
          <w:rFonts w:asciiTheme="minorHAnsi" w:hAnsiTheme="minorHAnsi"/>
        </w:rPr>
        <w:noBreakHyphen/>
        <w:t>that is, to disturb something in settled understandings of God, identity, morality, tolerance, causality, justice, finance, reason, or scientific method. The unruly swarm of incipiencies consists of half</w:t>
      </w:r>
      <w:r w:rsidRPr="00FC52B9">
        <w:rPr>
          <w:rFonts w:asciiTheme="minorHAnsi" w:hAnsiTheme="minorHAnsi"/>
        </w:rPr>
        <w:noBreakHyphen/>
        <w:t>formed tendencies, while the operational world of well formed judgments and resolute action unavoidably blocks, diverts, or absorbs some things on the way in order to attain coherence and stability. This is the paradox residing in the human experience of temporality as such. Everyone, including the most creative thinker, is thus doomed to be less than they could be. This may explain why many viewers of The Nutty Professor tacitly include themselves among the objects of friendly disparagement, as they laugh good naturedly at the hapless teacher. Such laughter may express a paradox of being in the world</w:t>
      </w:r>
      <w:r w:rsidRPr="00FC52B9">
        <w:rPr>
          <w:rStyle w:val="StyleUnderline"/>
          <w:rFonts w:asciiTheme="minorHAnsi" w:hAnsiTheme="minorHAnsi"/>
        </w:rPr>
        <w:t>: the persistent discrepancy between the stereotypes appropriate to action</w:t>
      </w:r>
      <w:r w:rsidRPr="00FC52B9">
        <w:rPr>
          <w:rStyle w:val="StyleUnderline"/>
          <w:rFonts w:asciiTheme="minorHAnsi" w:hAnsiTheme="minorHAnsi"/>
        </w:rPr>
        <w:noBreakHyphen/>
        <w:t>oriented perception and communication on the one side and the loss of bearings needed to think experimentally under new conditions on the other</w:t>
      </w:r>
      <w:r w:rsidRPr="00FC52B9">
        <w:rPr>
          <w:rFonts w:asciiTheme="minorHAnsi" w:hAnsiTheme="minorHAnsi"/>
        </w:rPr>
        <w:t xml:space="preserve">. </w:t>
      </w:r>
      <w:r w:rsidRPr="00FC52B9">
        <w:rPr>
          <w:rStyle w:val="StyleUnderline"/>
          <w:rFonts w:asciiTheme="minorHAnsi" w:hAnsiTheme="minorHAnsi"/>
        </w:rPr>
        <w:t>Both modalities are part of being in the world; each interferes with the efficacy of the other</w:t>
      </w:r>
      <w:r w:rsidRPr="00FC52B9">
        <w:rPr>
          <w:rFonts w:asciiTheme="minorHAnsi" w:hAnsiTheme="minorHAnsi"/>
        </w:rPr>
        <w:t xml:space="preserve">. </w:t>
      </w:r>
      <w:r w:rsidRPr="00FC52B9">
        <w:rPr>
          <w:rStyle w:val="StyleUnderline"/>
          <w:rFonts w:asciiTheme="minorHAnsi" w:hAnsiTheme="minorHAnsi"/>
        </w:rPr>
        <w:t>This</w:t>
      </w:r>
      <w:r w:rsidRPr="00FC52B9">
        <w:rPr>
          <w:rFonts w:asciiTheme="minorHAnsi" w:hAnsiTheme="minorHAnsi"/>
        </w:rPr>
        <w:t xml:space="preserve">, again, </w:t>
      </w:r>
      <w:r w:rsidRPr="00FC52B9">
        <w:rPr>
          <w:rStyle w:val="StyleUnderline"/>
          <w:rFonts w:asciiTheme="minorHAnsi" w:hAnsiTheme="minorHAnsi"/>
        </w:rPr>
        <w:t>is the paradoxical condition of being in the world</w:t>
      </w:r>
      <w:r w:rsidRPr="00FC52B9">
        <w:rPr>
          <w:rFonts w:asciiTheme="minorHAnsi" w:hAnsiTheme="minorHAnsi"/>
        </w:rPr>
        <w:t xml:space="preserve"> that Henri Bergson understood so well and </w:t>
      </w:r>
      <w:r w:rsidRPr="00FC52B9">
        <w:rPr>
          <w:rStyle w:val="StyleUnderline"/>
          <w:rFonts w:asciiTheme="minorHAnsi" w:hAnsiTheme="minorHAnsi"/>
        </w:rPr>
        <w:t>that theorists need to negotiate sensitively in the contemporary world of becoming in which things often move faster than heretofore</w:t>
      </w:r>
      <w:r w:rsidRPr="00FC52B9">
        <w:rPr>
          <w:rFonts w:asciiTheme="minorHAnsi" w:hAnsiTheme="minorHAnsi"/>
        </w:rPr>
        <w:t xml:space="preserve">. </w:t>
      </w:r>
      <w:r w:rsidRPr="00FC52B9">
        <w:rPr>
          <w:rStyle w:val="StyleUnderline"/>
          <w:rFonts w:asciiTheme="minorHAnsi" w:hAnsiTheme="minorHAnsi"/>
        </w:rPr>
        <w:t>The need is to negotiate a new balance between action</w:t>
      </w:r>
      <w:r w:rsidRPr="00FC52B9">
        <w:rPr>
          <w:rStyle w:val="StyleUnderline"/>
          <w:rFonts w:asciiTheme="minorHAnsi" w:hAnsiTheme="minorHAnsi"/>
        </w:rPr>
        <w:noBreakHyphen/>
        <w:t>oriented perception and dwelling in fecund moments of temporal disequilibrium</w:t>
      </w:r>
      <w:r w:rsidRPr="00FC52B9">
        <w:rPr>
          <w:rFonts w:asciiTheme="minorHAnsi" w:hAnsiTheme="minorHAnsi"/>
        </w:rPr>
        <w:t xml:space="preserve">. </w:t>
      </w:r>
    </w:p>
    <w:p w:rsidR="0059279B" w:rsidRPr="00FC52B9" w:rsidRDefault="0059279B" w:rsidP="00FC52B9">
      <w:pPr>
        <w:pStyle w:val="Cards"/>
        <w:ind w:left="0" w:right="0"/>
        <w:rPr>
          <w:rFonts w:asciiTheme="minorHAnsi" w:hAnsiTheme="minorHAnsi"/>
        </w:rPr>
      </w:pPr>
      <w:r w:rsidRPr="00FC52B9">
        <w:rPr>
          <w:rFonts w:asciiTheme="minorHAnsi" w:hAnsiTheme="minorHAnsi"/>
        </w:rPr>
        <w:t xml:space="preserve"> </w:t>
      </w:r>
    </w:p>
    <w:p w:rsidR="0059279B" w:rsidRPr="00FC52B9" w:rsidRDefault="0059279B" w:rsidP="0059279B">
      <w:pPr>
        <w:pStyle w:val="Nothing"/>
        <w:rPr>
          <w:rFonts w:asciiTheme="minorHAnsi" w:hAnsiTheme="minorHAnsi"/>
        </w:rPr>
      </w:pPr>
    </w:p>
    <w:p w:rsidR="0059279B" w:rsidRPr="00FC52B9" w:rsidRDefault="0059279B" w:rsidP="0059279B">
      <w:pPr>
        <w:pStyle w:val="Heading4"/>
        <w:rPr>
          <w:rFonts w:asciiTheme="minorHAnsi" w:hAnsiTheme="minorHAnsi"/>
        </w:rPr>
      </w:pPr>
      <w:r w:rsidRPr="00FC52B9">
        <w:rPr>
          <w:rFonts w:asciiTheme="minorHAnsi" w:hAnsiTheme="minorHAnsi"/>
        </w:rPr>
        <w:t>The acceleration of certain facets of technology and lived experience do not end the possibility of acting positively in the world nor do they eliminate the possibility of agency. Affirming a world constantly in a state of becoming is a founding condition for agency that their strives towards mastery nor gives up on the possibility of making a little bit better</w:t>
      </w:r>
    </w:p>
    <w:p w:rsidR="0059279B" w:rsidRPr="00FC52B9" w:rsidRDefault="0059279B" w:rsidP="0059279B">
      <w:pPr>
        <w:rPr>
          <w:rStyle w:val="Author-Date"/>
          <w:rFonts w:asciiTheme="minorHAnsi" w:hAnsiTheme="minorHAnsi"/>
        </w:rPr>
      </w:pPr>
      <w:r w:rsidRPr="00FC52B9">
        <w:rPr>
          <w:rStyle w:val="Author-Date"/>
          <w:rFonts w:asciiTheme="minorHAnsi" w:hAnsiTheme="minorHAnsi"/>
        </w:rPr>
        <w:t>Connolly 11</w:t>
      </w:r>
    </w:p>
    <w:p w:rsidR="0059279B" w:rsidRPr="00FC52B9" w:rsidRDefault="0059279B" w:rsidP="0059279B">
      <w:pPr>
        <w:rPr>
          <w:rFonts w:asciiTheme="minorHAnsi" w:hAnsiTheme="minorHAnsi"/>
        </w:rPr>
      </w:pPr>
      <w:r w:rsidRPr="00FC52B9">
        <w:rPr>
          <w:rFonts w:asciiTheme="minorHAnsi" w:hAnsiTheme="minorHAnsi"/>
        </w:rPr>
        <w:t>(William E., A World of Becoming, Duke University Press)</w:t>
      </w:r>
    </w:p>
    <w:p w:rsidR="0059279B" w:rsidRPr="00FC52B9" w:rsidRDefault="0059279B" w:rsidP="0059279B">
      <w:pPr>
        <w:rPr>
          <w:rFonts w:asciiTheme="minorHAnsi" w:hAnsiTheme="minorHAnsi"/>
        </w:rPr>
      </w:pPr>
    </w:p>
    <w:p w:rsidR="0059279B" w:rsidRPr="00FC52B9" w:rsidRDefault="0059279B" w:rsidP="00FC52B9">
      <w:pPr>
        <w:pStyle w:val="Cards"/>
        <w:ind w:left="0" w:right="0"/>
        <w:rPr>
          <w:rFonts w:asciiTheme="minorHAnsi" w:hAnsiTheme="minorHAnsi"/>
        </w:rPr>
      </w:pPr>
      <w:r w:rsidRPr="00FC52B9">
        <w:rPr>
          <w:rStyle w:val="StyleUnderline"/>
          <w:rFonts w:asciiTheme="minorHAnsi" w:hAnsiTheme="minorHAnsi"/>
        </w:rPr>
        <w:t xml:space="preserve">You may initially connect the temper </w:t>
      </w:r>
      <w:r w:rsidRPr="00FC52B9">
        <w:rPr>
          <w:rStyle w:val="StyleUnderline"/>
          <w:rFonts w:asciiTheme="minorHAnsi" w:hAnsiTheme="minorHAnsi"/>
          <w:highlight w:val="green"/>
        </w:rPr>
        <w:t>I commend to "optimism</w:t>
      </w:r>
      <w:r w:rsidRPr="00FC52B9">
        <w:rPr>
          <w:rStyle w:val="StyleUnderline"/>
          <w:rFonts w:asciiTheme="minorHAnsi" w:hAnsiTheme="minorHAnsi"/>
        </w:rPr>
        <w:t xml:space="preserve">" or "romanticism" </w:t>
      </w:r>
      <w:r w:rsidRPr="00FC52B9">
        <w:rPr>
          <w:rStyle w:val="StyleUnderline"/>
          <w:rFonts w:asciiTheme="minorHAnsi" w:hAnsiTheme="minorHAnsi"/>
          <w:highlight w:val="green"/>
        </w:rPr>
        <w:t>rather than to</w:t>
      </w:r>
      <w:r w:rsidRPr="00FC52B9">
        <w:rPr>
          <w:rStyle w:val="StyleUnderline"/>
          <w:rFonts w:asciiTheme="minorHAnsi" w:hAnsiTheme="minorHAnsi"/>
        </w:rPr>
        <w:t xml:space="preserve"> the </w:t>
      </w:r>
      <w:r w:rsidRPr="00FC52B9">
        <w:rPr>
          <w:rStyle w:val="StyleUnderline"/>
          <w:rFonts w:asciiTheme="minorHAnsi" w:hAnsiTheme="minorHAnsi"/>
          <w:highlight w:val="green"/>
        </w:rPr>
        <w:t>pessimism,</w:t>
      </w:r>
      <w:r w:rsidRPr="00FC52B9">
        <w:rPr>
          <w:rStyle w:val="StyleUnderline"/>
          <w:rFonts w:asciiTheme="minorHAnsi" w:hAnsiTheme="minorHAnsi"/>
        </w:rPr>
        <w:t xml:space="preserve"> coolness, realism, or abiding sense of the negative that you respect</w:t>
      </w:r>
      <w:r w:rsidRPr="00FC52B9">
        <w:rPr>
          <w:rFonts w:asciiTheme="minorHAnsi" w:hAnsiTheme="minorHAnsi"/>
        </w:rPr>
        <w:t>. I don't see it that way, though</w:t>
      </w:r>
      <w:r w:rsidRPr="00FC52B9">
        <w:rPr>
          <w:rStyle w:val="StyleUnderline"/>
          <w:rFonts w:asciiTheme="minorHAnsi" w:hAnsiTheme="minorHAnsi"/>
        </w:rPr>
        <w:t>. My sense is that those who jump to such a conclusion have too limited an arsenal of ontological alternatives available.</w:t>
      </w:r>
      <w:r w:rsidRPr="00FC52B9">
        <w:rPr>
          <w:rFonts w:asciiTheme="minorHAnsi" w:hAnsiTheme="minorHAnsi"/>
        </w:rPr>
        <w:t xml:space="preserve"> </w:t>
      </w:r>
      <w:r w:rsidRPr="00FC52B9">
        <w:rPr>
          <w:rStyle w:val="StyleUnderline"/>
          <w:rFonts w:asciiTheme="minorHAnsi" w:hAnsiTheme="minorHAnsi"/>
          <w:highlight w:val="green"/>
        </w:rPr>
        <w:t xml:space="preserve">To appreciate two registers of experience in a world of becoming can also help us come to. </w:t>
      </w:r>
      <w:proofErr w:type="gramStart"/>
      <w:r w:rsidRPr="00FC52B9">
        <w:rPr>
          <w:rStyle w:val="StyleUnderline"/>
          <w:rFonts w:asciiTheme="minorHAnsi" w:hAnsiTheme="minorHAnsi"/>
          <w:highlight w:val="green"/>
        </w:rPr>
        <w:t>terms</w:t>
      </w:r>
      <w:proofErr w:type="gramEnd"/>
      <w:r w:rsidRPr="00FC52B9">
        <w:rPr>
          <w:rStyle w:val="StyleUnderline"/>
          <w:rFonts w:asciiTheme="minorHAnsi" w:hAnsiTheme="minorHAnsi"/>
          <w:highlight w:val="green"/>
        </w:rPr>
        <w:t xml:space="preserve"> with tragic possibility</w:t>
      </w:r>
      <w:r w:rsidRPr="00FC52B9">
        <w:rPr>
          <w:rStyle w:val="StyleUnderline"/>
          <w:rFonts w:asciiTheme="minorHAnsi" w:hAnsiTheme="minorHAnsi"/>
        </w:rPr>
        <w:t xml:space="preserve">. </w:t>
      </w:r>
      <w:r w:rsidRPr="00FC52B9">
        <w:rPr>
          <w:rStyle w:val="StyleUnderline"/>
          <w:rFonts w:asciiTheme="minorHAnsi" w:hAnsiTheme="minorHAnsi"/>
          <w:highlight w:val="green"/>
        </w:rPr>
        <w:t>Such an appreciation encourages us to embrace the world as we act and intervene resolutely in it,</w:t>
      </w:r>
      <w:r w:rsidRPr="00FC52B9">
        <w:rPr>
          <w:rStyle w:val="StyleUnderline"/>
          <w:rFonts w:asciiTheme="minorHAnsi" w:hAnsiTheme="minorHAnsi"/>
        </w:rPr>
        <w:t xml:space="preserve"> even though it is replete with neither divine providence nor ready susceptibility to human mastery</w:t>
      </w:r>
      <w:r w:rsidRPr="00FC52B9">
        <w:rPr>
          <w:rFonts w:asciiTheme="minorHAnsi" w:hAnsiTheme="minorHAnsi"/>
        </w:rPr>
        <w:t xml:space="preserve">. Indeed, I doer read the absence of providence or mastery as a "lack;' finding the use of that term by some to express a hangover of previous views inadequately overcome in the view officially adopted. </w:t>
      </w:r>
      <w:r w:rsidRPr="00FC52B9">
        <w:rPr>
          <w:rStyle w:val="StyleUnderline"/>
          <w:rFonts w:asciiTheme="minorHAnsi" w:hAnsiTheme="minorHAnsi"/>
        </w:rPr>
        <w:t>I also know that shared experiences of grief or loss can help to consolidate connections with others, and that collective anger, resentment, and indignation are often indispensable spurs to critical action</w:t>
      </w:r>
      <w:r w:rsidRPr="00FC52B9">
        <w:rPr>
          <w:rFonts w:asciiTheme="minorHAnsi" w:hAnsiTheme="minorHAnsi"/>
        </w:rPr>
        <w:t>. So there is no sense here that "thinking it is so makes it so" or that "optimism is always healthy?' These orientations are attached to a different take on existence than that advanced here, though there are people who confuse the two. I do suspect that when inordinate drives for individual self</w:t>
      </w:r>
      <w:r w:rsidRPr="00FC52B9">
        <w:rPr>
          <w:rFonts w:asciiTheme="minorHAnsi" w:hAnsiTheme="minorHAnsi"/>
        </w:rPr>
        <w:noBreakHyphen/>
        <w:t xml:space="preserve">sufficiency, unity, community, consensus, or divine redemption are severely disappointed, things can become dangerous. These disappointed drives </w:t>
      </w:r>
      <w:r w:rsidRPr="00FC52B9">
        <w:rPr>
          <w:rFonts w:asciiTheme="minorHAnsi" w:hAnsiTheme="minorHAnsi"/>
        </w:rPr>
        <w:noBreakHyphen/>
        <w:t>I am sure there• are others as well</w:t>
      </w:r>
      <w:r w:rsidRPr="00FC52B9">
        <w:rPr>
          <w:rFonts w:asciiTheme="minorHAnsi" w:hAnsiTheme="minorHAnsi"/>
        </w:rPr>
        <w:softHyphen/>
        <w:t>readily cross over into entrenched dispositions to take revenge on the most fundamental terms of human existence, as a person, a constituency, or a putative nation grasps those terms. If and when that happens, an exclusionary, punitive, scandal</w:t>
      </w:r>
      <w:r w:rsidRPr="00FC52B9">
        <w:rPr>
          <w:rFonts w:asciiTheme="minorHAnsi" w:hAnsiTheme="minorHAnsi"/>
        </w:rPr>
        <w:noBreakHyphen/>
        <w:t>ridden, bitter politics is aprto result, regardless of how the carriers represent themselves to others. Here actions speak louder than words . . . . . . . . . . . . . . . . . . . . . .</w:t>
      </w:r>
    </w:p>
    <w:p w:rsidR="0059279B" w:rsidRPr="00FC52B9" w:rsidRDefault="0059279B" w:rsidP="00FC52B9">
      <w:pPr>
        <w:pStyle w:val="Cards"/>
        <w:ind w:left="0" w:right="0"/>
        <w:rPr>
          <w:rFonts w:asciiTheme="minorHAnsi" w:hAnsiTheme="minorHAnsi"/>
        </w:rPr>
      </w:pPr>
    </w:p>
    <w:p w:rsidR="0059279B" w:rsidRPr="00FC52B9" w:rsidRDefault="0059279B" w:rsidP="00FC52B9">
      <w:pPr>
        <w:pStyle w:val="Cards"/>
        <w:ind w:left="0" w:right="0"/>
        <w:rPr>
          <w:rFonts w:asciiTheme="minorHAnsi" w:hAnsiTheme="minorHAnsi"/>
        </w:rPr>
      </w:pPr>
      <w:r w:rsidRPr="00FC52B9">
        <w:rPr>
          <w:rFonts w:asciiTheme="minorHAnsi" w:hAnsiTheme="minorHAnsi"/>
        </w:rPr>
        <w:t xml:space="preserve"> </w:t>
      </w:r>
      <w:r w:rsidRPr="00FC52B9">
        <w:rPr>
          <w:rStyle w:val="StyleUnderline"/>
          <w:rFonts w:asciiTheme="minorHAnsi" w:hAnsiTheme="minorHAnsi"/>
        </w:rPr>
        <w:t xml:space="preserve">A world of becoming has considerable evidence on its side, as we shall. see; and </w:t>
      </w:r>
      <w:r w:rsidRPr="00FC52B9">
        <w:rPr>
          <w:rStyle w:val="StyleUnderline"/>
          <w:rFonts w:asciiTheme="minorHAnsi" w:hAnsiTheme="minorHAnsi"/>
          <w:highlight w:val="green"/>
        </w:rPr>
        <w:t>affirmation of this condition without existential taut provides one way to act resolutely in the world</w:t>
      </w:r>
      <w:r w:rsidRPr="00FC52B9">
        <w:rPr>
          <w:rStyle w:val="StyleUnderline"/>
          <w:rFonts w:asciiTheme="minorHAnsi" w:hAnsiTheme="minorHAnsi"/>
        </w:rPr>
        <w:t xml:space="preserve"> </w:t>
      </w:r>
      <w:r w:rsidRPr="00FC52B9">
        <w:rPr>
          <w:rStyle w:val="StyleUnderline"/>
          <w:rFonts w:asciiTheme="minorHAnsi" w:hAnsiTheme="minorHAnsi"/>
          <w:highlight w:val="green"/>
        </w:rPr>
        <w:t>while warding off</w:t>
      </w:r>
      <w:r w:rsidRPr="00FC52B9">
        <w:rPr>
          <w:rStyle w:val="StyleUnderline"/>
          <w:rFonts w:asciiTheme="minorHAnsi" w:hAnsiTheme="minorHAnsi"/>
        </w:rPr>
        <w:t xml:space="preserve"> individual and collective drives to existential </w:t>
      </w:r>
      <w:r w:rsidRPr="00FC52B9">
        <w:rPr>
          <w:rStyle w:val="StyleUnderline"/>
          <w:rFonts w:asciiTheme="minorHAnsi" w:hAnsiTheme="minorHAnsi"/>
          <w:highlight w:val="green"/>
        </w:rPr>
        <w:t>resentment</w:t>
      </w:r>
      <w:r w:rsidRPr="00FC52B9">
        <w:rPr>
          <w:rFonts w:asciiTheme="minorHAnsi" w:hAnsiTheme="minorHAnsi"/>
          <w:highlight w:val="green"/>
        </w:rPr>
        <w:t>,</w:t>
      </w:r>
      <w:r w:rsidRPr="00FC52B9">
        <w:rPr>
          <w:rFonts w:asciiTheme="minorHAnsi" w:hAnsiTheme="minorHAnsi"/>
        </w:rPr>
        <w:t xml:space="preserve"> There are others, as we. </w:t>
      </w:r>
      <w:proofErr w:type="gramStart"/>
      <w:r w:rsidRPr="00FC52B9">
        <w:rPr>
          <w:rFonts w:asciiTheme="minorHAnsi" w:hAnsiTheme="minorHAnsi"/>
        </w:rPr>
        <w:t>shall</w:t>
      </w:r>
      <w:proofErr w:type="gramEnd"/>
      <w:r w:rsidRPr="00FC52B9">
        <w:rPr>
          <w:rFonts w:asciiTheme="minorHAnsi" w:hAnsiTheme="minorHAnsi"/>
        </w:rPr>
        <w:t xml:space="preserve"> also see. Given the human predicament (explored in chapter 4), no theological or nontheological perspective at this level carries iron</w:t>
      </w:r>
      <w:r w:rsidRPr="00FC52B9">
        <w:rPr>
          <w:rFonts w:asciiTheme="minorHAnsi" w:hAnsiTheme="minorHAnsi"/>
        </w:rPr>
        <w:noBreakHyphen/>
        <w:t xml:space="preserve">clad guarantees. A crack or fissure running through every final perspective is part of the human predicament as I construe </w:t>
      </w:r>
      <w:proofErr w:type="gramStart"/>
      <w:r w:rsidRPr="00FC52B9">
        <w:rPr>
          <w:rFonts w:asciiTheme="minorHAnsi" w:hAnsiTheme="minorHAnsi"/>
        </w:rPr>
        <w:t>it .</w:t>
      </w:r>
      <w:proofErr w:type="gramEnd"/>
      <w:r w:rsidRPr="00FC52B9">
        <w:rPr>
          <w:rFonts w:asciiTheme="minorHAnsi" w:hAnsiTheme="minorHAnsi"/>
        </w:rPr>
        <w:t xml:space="preserve"> .. .  H</w:t>
      </w:r>
    </w:p>
    <w:p w:rsidR="0059279B" w:rsidRPr="00FC52B9" w:rsidRDefault="0059279B" w:rsidP="00FC52B9">
      <w:pPr>
        <w:pStyle w:val="Cards"/>
        <w:ind w:left="0" w:right="0"/>
        <w:rPr>
          <w:rFonts w:asciiTheme="minorHAnsi" w:hAnsiTheme="minorHAnsi"/>
        </w:rPr>
      </w:pPr>
    </w:p>
    <w:p w:rsidR="0059279B" w:rsidRPr="00FC52B9" w:rsidRDefault="0059279B" w:rsidP="00FC52B9">
      <w:pPr>
        <w:pStyle w:val="Cards"/>
        <w:ind w:left="0" w:right="0"/>
        <w:rPr>
          <w:rFonts w:asciiTheme="minorHAnsi" w:hAnsiTheme="minorHAnsi"/>
        </w:rPr>
      </w:pPr>
      <w:r w:rsidRPr="00FC52B9">
        <w:rPr>
          <w:rFonts w:asciiTheme="minorHAnsi" w:hAnsiTheme="minorHAnsi"/>
        </w:rPr>
        <w:t xml:space="preserve">On my rendering, </w:t>
      </w:r>
      <w:r w:rsidRPr="00FC52B9">
        <w:rPr>
          <w:rStyle w:val="StyleUnderline"/>
          <w:rFonts w:asciiTheme="minorHAnsi" w:hAnsiTheme="minorHAnsi"/>
        </w:rPr>
        <w:t>the course of time is neither governed solely by a pattern of efficient causation</w:t>
      </w:r>
      <w:r w:rsidRPr="00FC52B9">
        <w:rPr>
          <w:rFonts w:asciiTheme="minorHAnsi" w:hAnsiTheme="minorHAnsi"/>
        </w:rPr>
        <w:t xml:space="preserve"> </w:t>
      </w:r>
      <w:r w:rsidRPr="00FC52B9">
        <w:rPr>
          <w:rFonts w:asciiTheme="minorHAnsi" w:hAnsiTheme="minorHAnsi"/>
        </w:rPr>
        <w:noBreakHyphen/>
        <w:t xml:space="preserve">where each event is determined to occur by some prior event in linear temporal order </w:t>
      </w:r>
      <w:r w:rsidRPr="00FC52B9">
        <w:rPr>
          <w:rFonts w:asciiTheme="minorHAnsi" w:hAnsiTheme="minorHAnsi"/>
        </w:rPr>
        <w:noBreakHyphen/>
        <w:t xml:space="preserve"> </w:t>
      </w:r>
      <w:r w:rsidRPr="00FC52B9">
        <w:rPr>
          <w:rStyle w:val="StyleUnderline"/>
          <w:rFonts w:asciiTheme="minorHAnsi" w:hAnsiTheme="minorHAnsi"/>
        </w:rPr>
        <w:t>nor expressive of an inherent purpose revolving around the human animal as such. Neither/nor</w:t>
      </w:r>
      <w:r w:rsidRPr="00FC52B9">
        <w:rPr>
          <w:rFonts w:asciiTheme="minorHAnsi" w:hAnsiTheme="minorHAnsi"/>
        </w:rPr>
        <w:t>. To put it indifferent terms, time is neither mechanical nor organic, and its human apprehension is neither susceptible to the method of "individualism" nor that of "holism? We participate, rather, in a world of becoming in a universe set on multiple zones of temporality, with each temporal force</w:t>
      </w:r>
      <w:r w:rsidRPr="00FC52B9">
        <w:rPr>
          <w:rFonts w:asciiTheme="minorHAnsi" w:hAnsiTheme="minorHAnsi"/>
        </w:rPr>
        <w:noBreakHyphen/>
        <w:t>field periodically encountering others as outside forces, and the whole universe open to an uncertain degree. From this perspective, tragic possibility</w:t>
      </w:r>
      <w:r w:rsidRPr="00FC52B9">
        <w:rPr>
          <w:rFonts w:asciiTheme="minorHAnsi" w:hAnsiTheme="minorHAnsi"/>
        </w:rPr>
        <w:noBreakHyphen/>
        <w:t>not inevitability but possibility</w:t>
      </w:r>
      <w:r w:rsidRPr="00FC52B9">
        <w:rPr>
          <w:rFonts w:asciiTheme="minorHAnsi" w:hAnsiTheme="minorHAnsi"/>
        </w:rPr>
        <w:noBreakHyphen/>
        <w:t xml:space="preserve"> is real: tragic possibility as seen from the vantage point of your time or country or species; tragic possibility sometimes actualized through the combination of hubris and an unlikely conjunction of events. Or by some other combination. I even suspect that differential degrees of agency in other force</w:t>
      </w:r>
      <w:r w:rsidRPr="00FC52B9">
        <w:rPr>
          <w:rFonts w:asciiTheme="minorHAnsi" w:hAnsiTheme="minorHAnsi"/>
        </w:rPr>
        <w:noBreakHyphen/>
        <w:t>fields, with which we enter into encounters of many types, increases the risk of that possibility. The universe is not only open; there is an "outside" to every temporal force</w:t>
      </w:r>
      <w:r w:rsidRPr="00FC52B9">
        <w:rPr>
          <w:rFonts w:asciiTheme="minorHAnsi" w:hAnsiTheme="minorHAnsi"/>
        </w:rPr>
        <w:noBreakHyphen/>
        <w:t>field. We are not only limited as agents, but part of our limitation comes from the different degrees of agency in other force</w:t>
      </w:r>
      <w:r w:rsidRPr="00FC52B9">
        <w:rPr>
          <w:rFonts w:asciiTheme="minorHAnsi" w:hAnsiTheme="minorHAnsi"/>
        </w:rPr>
        <w:noBreakHyphen/>
        <w:t xml:space="preserve">fields with which we interact. </w:t>
      </w:r>
      <w:r w:rsidRPr="00FC52B9">
        <w:rPr>
          <w:rStyle w:val="StyleUnderline"/>
          <w:rFonts w:asciiTheme="minorHAnsi" w:hAnsiTheme="minorHAnsi"/>
        </w:rPr>
        <w:t>The operation of multiple tiers of becoming in a world without a higher purpose amplifies the need to act with dispatch, and sometimes with militancy, in particular situations of stress.</w:t>
      </w:r>
      <w:r w:rsidRPr="00FC52B9">
        <w:rPr>
          <w:rFonts w:asciiTheme="minorHAnsi" w:hAnsiTheme="minorHAnsi"/>
        </w:rPr>
        <w:t xml:space="preserve"> The fact that we are not consummate agents in such a world, combined with the human tendency to hubris, means that we must work to cultivate wisdom under these very circumstances. These two dictates, engendering each other while remaining in tension, constitute the problematic of political action in a world of becoming.</w:t>
      </w:r>
    </w:p>
    <w:p w:rsidR="0059279B" w:rsidRPr="00FC52B9" w:rsidRDefault="0059279B" w:rsidP="00FC52B9">
      <w:pPr>
        <w:pStyle w:val="Cards"/>
        <w:ind w:left="0" w:right="0"/>
        <w:rPr>
          <w:rFonts w:asciiTheme="minorHAnsi" w:hAnsiTheme="minorHAnsi"/>
        </w:rPr>
      </w:pPr>
    </w:p>
    <w:p w:rsidR="0059279B" w:rsidRPr="00FC52B9" w:rsidRDefault="0059279B" w:rsidP="00FC52B9">
      <w:pPr>
        <w:pStyle w:val="Cards"/>
        <w:ind w:left="0" w:right="0"/>
        <w:rPr>
          <w:rFonts w:asciiTheme="minorHAnsi" w:hAnsiTheme="minorHAnsi"/>
        </w:rPr>
      </w:pPr>
      <w:r w:rsidRPr="00FC52B9">
        <w:rPr>
          <w:rFonts w:asciiTheme="minorHAnsi" w:hAnsiTheme="minorHAnsi"/>
        </w:rPr>
        <w:t>William James, Henri Bergson, Ptiedrich Nietzsche, Alfred North Whitehead, and Glues Deleuze all advance different versions of time as becoming. Perhaps Merleau</w:t>
      </w:r>
      <w:r w:rsidRPr="00FC52B9">
        <w:rPr>
          <w:rFonts w:asciiTheme="minorHAnsi" w:hAnsiTheme="minorHAnsi"/>
        </w:rPr>
        <w:noBreakHyphen/>
        <w:t xml:space="preserve">Ponty and Marcel Proust do too, with qualifications. I draw from several of them the idea that it takes both philosophical speculation linked to scientific experiment and dwelling in uncanny experiences of duration to vindicate such an adventure. Both. Luckily, as we shall see, some strains of complexity theory in the natural sciences also support the theme of time as becoming as they compose new experiments and rework classical conceptions of causality. Moreover, </w:t>
      </w:r>
      <w:r w:rsidRPr="00FC52B9">
        <w:rPr>
          <w:rStyle w:val="StyleUnderline"/>
          <w:rFonts w:asciiTheme="minorHAnsi" w:hAnsiTheme="minorHAnsi"/>
        </w:rPr>
        <w:t xml:space="preserve">in everyday life fugitive glimmers of becoming are available to more people more of the time, </w:t>
      </w:r>
      <w:r w:rsidRPr="00FC52B9">
        <w:rPr>
          <w:rStyle w:val="StyleUnderline"/>
          <w:rFonts w:asciiTheme="minorHAnsi" w:hAnsiTheme="minorHAnsi"/>
          <w:highlight w:val="green"/>
        </w:rPr>
        <w:t>as we experience the acceleration of many zones of life</w:t>
      </w:r>
      <w:r w:rsidRPr="00FC52B9">
        <w:rPr>
          <w:rFonts w:asciiTheme="minorHAnsi" w:hAnsiTheme="minorHAnsi"/>
        </w:rPr>
        <w:t xml:space="preserve">, </w:t>
      </w:r>
      <w:r w:rsidRPr="00FC52B9">
        <w:rPr>
          <w:rStyle w:val="StyleUnderline"/>
          <w:rFonts w:asciiTheme="minorHAnsi" w:hAnsiTheme="minorHAnsi"/>
        </w:rPr>
        <w:t xml:space="preserve">the enhanced visibility of natural disasters across the globe, </w:t>
      </w:r>
      <w:r w:rsidRPr="00FC52B9">
        <w:rPr>
          <w:rStyle w:val="StyleUnderline"/>
          <w:rFonts w:asciiTheme="minorHAnsi" w:hAnsiTheme="minorHAnsi"/>
          <w:highlight w:val="green"/>
        </w:rPr>
        <w:t>the numerous pressures to minoritize the entire world along several dimensions at a more rapid pace</w:t>
      </w:r>
      <w:r w:rsidRPr="00FC52B9">
        <w:rPr>
          <w:rFonts w:asciiTheme="minorHAnsi" w:hAnsiTheme="minorHAnsi"/>
        </w:rPr>
        <w:t xml:space="preserve">, the globalization of capital and contingency together, the previously unexpected ingress of capital into climate change, the growing number of film experiments with the uncanniness of time, and the enlarged human grasp of the intelligence and differential degrees of agency in other plant and animal species. Such experiences and experiments together call into question early modem conceptions of time. </w:t>
      </w:r>
      <w:r w:rsidRPr="00FC52B9">
        <w:rPr>
          <w:rStyle w:val="StyleUnderline"/>
          <w:rFonts w:asciiTheme="minorHAnsi" w:hAnsiTheme="minorHAnsi"/>
        </w:rPr>
        <w:t xml:space="preserve">Many. </w:t>
      </w:r>
      <w:proofErr w:type="gramStart"/>
      <w:r w:rsidRPr="00FC52B9">
        <w:rPr>
          <w:rStyle w:val="StyleUnderline"/>
          <w:rFonts w:asciiTheme="minorHAnsi" w:hAnsiTheme="minorHAnsi"/>
        </w:rPr>
        <w:t>respond</w:t>
      </w:r>
      <w:proofErr w:type="gramEnd"/>
      <w:r w:rsidRPr="00FC52B9">
        <w:rPr>
          <w:rStyle w:val="StyleUnderline"/>
          <w:rFonts w:asciiTheme="minorHAnsi" w:hAnsiTheme="minorHAnsi"/>
        </w:rPr>
        <w:t xml:space="preserve"> to such experiences by intensifying religious and secular drives to protect an established image</w:t>
      </w:r>
      <w:r w:rsidRPr="00FC52B9">
        <w:rPr>
          <w:rFonts w:asciiTheme="minorHAnsi" w:hAnsiTheme="minorHAnsi"/>
        </w:rPr>
        <w:t>, as either linear and progres</w:t>
      </w:r>
      <w:r w:rsidRPr="00FC52B9">
        <w:rPr>
          <w:rFonts w:asciiTheme="minorHAnsi" w:hAnsiTheme="minorHAnsi"/>
        </w:rPr>
        <w:noBreakHyphen/>
        <w:t xml:space="preserve">. </w:t>
      </w:r>
      <w:proofErr w:type="gramStart"/>
      <w:r w:rsidRPr="00FC52B9">
        <w:rPr>
          <w:rFonts w:asciiTheme="minorHAnsi" w:hAnsiTheme="minorHAnsi"/>
        </w:rPr>
        <w:t>sive</w:t>
      </w:r>
      <w:proofErr w:type="gramEnd"/>
      <w:r w:rsidRPr="00FC52B9">
        <w:rPr>
          <w:rFonts w:asciiTheme="minorHAnsi" w:hAnsiTheme="minorHAnsi"/>
        </w:rPr>
        <w:t xml:space="preserve"> or infused with divine providence. I suspect, however, that such responses </w:t>
      </w:r>
      <w:r w:rsidRPr="00FC52B9">
        <w:rPr>
          <w:rFonts w:asciiTheme="minorHAnsi" w:hAnsiTheme="minorHAnsi"/>
        </w:rPr>
        <w:noBreakHyphen/>
        <w:t xml:space="preserve"> unless their proponents actively engage the comparative contestsbility of them without deep existential resentment</w:t>
      </w:r>
      <w:r w:rsidRPr="00FC52B9">
        <w:rPr>
          <w:rFonts w:asciiTheme="minorHAnsi" w:hAnsiTheme="minorHAnsi"/>
        </w:rPr>
        <w:noBreakHyphen/>
        <w:t>can amplify the dangers and destructiveness facing our time Or, at least, they need to be put into more active competition with a conception that speaks to an array of contemporary experiences otherwise pushed into the shadows.</w:t>
      </w:r>
    </w:p>
    <w:p w:rsidR="0059279B" w:rsidRPr="00FC52B9" w:rsidRDefault="0059279B" w:rsidP="00FC52B9">
      <w:pPr>
        <w:pStyle w:val="Cards"/>
        <w:ind w:left="0" w:right="0"/>
        <w:rPr>
          <w:rFonts w:asciiTheme="minorHAnsi" w:hAnsiTheme="minorHAnsi"/>
        </w:rPr>
      </w:pPr>
    </w:p>
    <w:p w:rsidR="0059279B" w:rsidRPr="00FC52B9" w:rsidRDefault="0059279B" w:rsidP="00FC52B9">
      <w:pPr>
        <w:pStyle w:val="Cards"/>
        <w:ind w:left="0" w:right="0"/>
        <w:rPr>
          <w:rFonts w:asciiTheme="minorHAnsi" w:hAnsiTheme="minorHAnsi"/>
        </w:rPr>
      </w:pPr>
      <w:r w:rsidRPr="00FC52B9">
        <w:rPr>
          <w:rStyle w:val="StyleUnderline"/>
          <w:rFonts w:asciiTheme="minorHAnsi" w:hAnsiTheme="minorHAnsi"/>
          <w:highlight w:val="green"/>
        </w:rPr>
        <w:t>To amplify the experience of becoming is one affirmative way to belong to time today. Active</w:t>
      </w:r>
      <w:r w:rsidRPr="00FC52B9">
        <w:rPr>
          <w:rStyle w:val="StyleUnderline"/>
          <w:rFonts w:asciiTheme="minorHAnsi" w:hAnsiTheme="minorHAnsi"/>
        </w:rPr>
        <w:t xml:space="preserve"> exploration and </w:t>
      </w:r>
      <w:r w:rsidRPr="00FC52B9">
        <w:rPr>
          <w:rStyle w:val="StyleUnderline"/>
          <w:rFonts w:asciiTheme="minorHAnsi" w:hAnsiTheme="minorHAnsi"/>
          <w:highlight w:val="green"/>
        </w:rPr>
        <w:t>support</w:t>
      </w:r>
      <w:r w:rsidRPr="00FC52B9">
        <w:rPr>
          <w:rStyle w:val="StyleUnderline"/>
          <w:rFonts w:asciiTheme="minorHAnsi" w:hAnsiTheme="minorHAnsi"/>
        </w:rPr>
        <w:t xml:space="preserve"> of such a perspective can </w:t>
      </w:r>
      <w:r w:rsidRPr="00FC52B9">
        <w:rPr>
          <w:rStyle w:val="StyleUnderline"/>
          <w:rFonts w:asciiTheme="minorHAnsi" w:hAnsiTheme="minorHAnsi"/>
          <w:highlight w:val="green"/>
        </w:rPr>
        <w:t>make a positive contribution</w:t>
      </w:r>
      <w:r w:rsidRPr="00FC52B9">
        <w:rPr>
          <w:rStyle w:val="StyleUnderline"/>
          <w:rFonts w:asciiTheme="minorHAnsi" w:hAnsiTheme="minorHAnsi"/>
        </w:rPr>
        <w:t xml:space="preserve"> to the late</w:t>
      </w:r>
      <w:r w:rsidRPr="00FC52B9">
        <w:rPr>
          <w:rStyle w:val="StyleUnderline"/>
          <w:rFonts w:asciiTheme="minorHAnsi" w:hAnsiTheme="minorHAnsi"/>
        </w:rPr>
        <w:noBreakHyphen/>
        <w:t>modem period by drawing more people• toward such a perspective or by showing others how much work they need to do to vindicate their own perspective</w:t>
      </w:r>
      <w:r w:rsidRPr="00FC52B9">
        <w:rPr>
          <w:rFonts w:asciiTheme="minorHAnsi" w:hAnsiTheme="minorHAnsi"/>
        </w:rPr>
        <w:t xml:space="preserve">. I belong to a growing contingent who think that a perspective defined by </w:t>
      </w:r>
      <w:r w:rsidRPr="00FC52B9">
        <w:rPr>
          <w:rStyle w:val="StyleUnderline"/>
          <w:rFonts w:asciiTheme="minorHAnsi" w:hAnsiTheme="minorHAnsi"/>
        </w:rPr>
        <w:t xml:space="preserve">active examination of becoming can make positive contributions </w:t>
      </w:r>
      <w:r w:rsidRPr="00FC52B9">
        <w:rPr>
          <w:rStyle w:val="StyleUnderline"/>
          <w:rFonts w:asciiTheme="minorHAnsi" w:hAnsiTheme="minorHAnsi"/>
          <w:highlight w:val="green"/>
        </w:rPr>
        <w:t>to explorations of</w:t>
      </w:r>
      <w:r w:rsidRPr="00FC52B9">
        <w:rPr>
          <w:rStyle w:val="StyleUnderline"/>
          <w:rFonts w:asciiTheme="minorHAnsi" w:hAnsiTheme="minorHAnsi"/>
        </w:rPr>
        <w:t xml:space="preserve"> spirituality, </w:t>
      </w:r>
      <w:r w:rsidRPr="00FC52B9">
        <w:rPr>
          <w:rStyle w:val="StyleUnderline"/>
          <w:rFonts w:asciiTheme="minorHAnsi" w:hAnsiTheme="minorHAnsi"/>
          <w:highlight w:val="green"/>
        </w:rPr>
        <w:t>economics, political action,</w:t>
      </w:r>
      <w:r w:rsidRPr="00FC52B9">
        <w:rPr>
          <w:rStyle w:val="StyleUnderline"/>
          <w:rFonts w:asciiTheme="minorHAnsi" w:hAnsiTheme="minorHAnsi"/>
        </w:rPr>
        <w:t xml:space="preserve"> poetic experience, </w:t>
      </w:r>
      <w:r w:rsidRPr="00FC52B9">
        <w:rPr>
          <w:rStyle w:val="StyleUnderline"/>
          <w:rFonts w:asciiTheme="minorHAnsi" w:hAnsiTheme="minorHAnsi"/>
          <w:highlight w:val="green"/>
        </w:rPr>
        <w:t>and ethics</w:t>
      </w:r>
      <w:r w:rsidRPr="00FC52B9">
        <w:rPr>
          <w:rFonts w:asciiTheme="minorHAnsi" w:hAnsiTheme="minorHAnsi"/>
          <w:highlight w:val="green"/>
        </w:rPr>
        <w:t>.</w:t>
      </w:r>
    </w:p>
    <w:p w:rsidR="0059279B" w:rsidRPr="00FC52B9" w:rsidRDefault="0059279B" w:rsidP="00FC52B9">
      <w:pPr>
        <w:pStyle w:val="Cards"/>
        <w:ind w:left="0" w:right="0"/>
        <w:rPr>
          <w:rFonts w:asciiTheme="minorHAnsi" w:hAnsiTheme="minorHAnsi"/>
        </w:rPr>
      </w:pPr>
    </w:p>
    <w:p w:rsidR="0059279B" w:rsidRPr="00FC52B9" w:rsidRDefault="0059279B" w:rsidP="00FC52B9">
      <w:pPr>
        <w:pStyle w:val="Cards"/>
        <w:ind w:left="0" w:right="0"/>
        <w:rPr>
          <w:rFonts w:asciiTheme="minorHAnsi" w:hAnsiTheme="minorHAnsi"/>
        </w:rPr>
      </w:pPr>
      <w:r w:rsidRPr="00FC52B9">
        <w:rPr>
          <w:rFonts w:asciiTheme="minorHAnsi" w:hAnsiTheme="minorHAnsi"/>
        </w:rPr>
        <w:t xml:space="preserve">As already indicated, periodic sensitivity to a rich drop of time merely sets a threshold condition to, entertain the themes advanced here. More is needed to endow them with plausibility. </w:t>
      </w:r>
      <w:r w:rsidRPr="00FC52B9">
        <w:rPr>
          <w:rStyle w:val="StyleUnderline"/>
          <w:rFonts w:asciiTheme="minorHAnsi" w:hAnsiTheme="minorHAnsi"/>
        </w:rPr>
        <w:t>The threshold condition</w:t>
      </w:r>
      <w:r w:rsidRPr="00FC52B9">
        <w:rPr>
          <w:rFonts w:asciiTheme="minorHAnsi" w:hAnsiTheme="minorHAnsi"/>
        </w:rPr>
        <w:t xml:space="preserve">, nonetheless, may be important, </w:t>
      </w:r>
      <w:r w:rsidRPr="00FC52B9">
        <w:rPr>
          <w:rStyle w:val="StyleUnderline"/>
          <w:rFonts w:asciiTheme="minorHAnsi" w:hAnsiTheme="minorHAnsi"/>
        </w:rPr>
        <w:t>for it opens a window to place the theme of a world of becoming in relation to other conceptions of time and it may increase the possibility of positive engagement between bearers of alternative ontotheological images of time.</w:t>
      </w:r>
      <w:r w:rsidRPr="00FC52B9">
        <w:rPr>
          <w:rFonts w:asciiTheme="minorHAnsi" w:hAnsiTheme="minorHAnsi"/>
        </w:rPr>
        <w:t xml:space="preserve"> I wish you had been at that party with me.</w:t>
      </w:r>
    </w:p>
    <w:p w:rsidR="0059279B" w:rsidRPr="00FC52B9" w:rsidRDefault="0059279B" w:rsidP="0059279B">
      <w:pPr>
        <w:pStyle w:val="Nothing"/>
        <w:rPr>
          <w:rFonts w:asciiTheme="minorHAnsi" w:hAnsiTheme="minorHAnsi"/>
        </w:rPr>
      </w:pPr>
    </w:p>
    <w:p w:rsidR="0059279B" w:rsidRPr="00FC52B9" w:rsidRDefault="0059279B" w:rsidP="00ED12FB">
      <w:pPr>
        <w:pStyle w:val="Heading2"/>
        <w:rPr>
          <w:rFonts w:asciiTheme="minorHAnsi" w:hAnsiTheme="minorHAnsi"/>
        </w:rPr>
      </w:pPr>
      <w:r w:rsidRPr="00FC52B9">
        <w:rPr>
          <w:rFonts w:asciiTheme="minorHAnsi" w:hAnsiTheme="minorHAnsi"/>
        </w:rPr>
        <w:t>Impact D</w:t>
      </w:r>
    </w:p>
    <w:p w:rsidR="0059279B" w:rsidRPr="00FC52B9" w:rsidRDefault="0059279B" w:rsidP="0059279B">
      <w:pPr>
        <w:pStyle w:val="Heading3"/>
        <w:rPr>
          <w:rFonts w:asciiTheme="minorHAnsi" w:hAnsiTheme="minorHAnsi"/>
        </w:rPr>
      </w:pPr>
      <w:r w:rsidRPr="00FC52B9">
        <w:rPr>
          <w:rFonts w:asciiTheme="minorHAnsi" w:hAnsiTheme="minorHAnsi"/>
        </w:rPr>
        <w:t>AT Biopower</w:t>
      </w:r>
    </w:p>
    <w:p w:rsidR="0059279B" w:rsidRPr="00FC52B9" w:rsidRDefault="0059279B" w:rsidP="0059279B">
      <w:pPr>
        <w:pStyle w:val="Heading4"/>
        <w:rPr>
          <w:rFonts w:asciiTheme="minorHAnsi" w:hAnsiTheme="minorHAnsi" w:cs="Times New Roman"/>
        </w:rPr>
      </w:pPr>
      <w:r w:rsidRPr="00FC52B9">
        <w:rPr>
          <w:rFonts w:asciiTheme="minorHAnsi" w:hAnsiTheme="minorHAnsi" w:cs="Times New Roman"/>
        </w:rPr>
        <w:t>No impact – democratic norms and civil society check totalitarianism and genocide</w:t>
      </w:r>
    </w:p>
    <w:p w:rsidR="0059279B" w:rsidRPr="00FC52B9" w:rsidRDefault="0059279B" w:rsidP="0059279B">
      <w:pPr>
        <w:rPr>
          <w:rFonts w:asciiTheme="minorHAnsi" w:hAnsiTheme="minorHAnsi"/>
        </w:rPr>
      </w:pPr>
      <w:r w:rsidRPr="00FC52B9">
        <w:rPr>
          <w:rFonts w:asciiTheme="minorHAnsi" w:hAnsiTheme="minorHAnsi"/>
          <w:b/>
          <w:sz w:val="24"/>
          <w:u w:val="single"/>
        </w:rPr>
        <w:t>Dickinson</w:t>
      </w:r>
      <w:r w:rsidRPr="00FC52B9">
        <w:rPr>
          <w:rFonts w:asciiTheme="minorHAnsi" w:hAnsiTheme="minorHAnsi"/>
        </w:rPr>
        <w:t xml:space="preserve">, associate professor of history – UC Davis, </w:t>
      </w:r>
      <w:r w:rsidRPr="00FC52B9">
        <w:rPr>
          <w:rFonts w:asciiTheme="minorHAnsi" w:hAnsiTheme="minorHAnsi"/>
          <w:b/>
          <w:sz w:val="24"/>
          <w:u w:val="single"/>
        </w:rPr>
        <w:t>‘4</w:t>
      </w:r>
    </w:p>
    <w:p w:rsidR="0059279B" w:rsidRPr="00FC52B9" w:rsidRDefault="0059279B" w:rsidP="0059279B">
      <w:pPr>
        <w:rPr>
          <w:rStyle w:val="Style13ptBold"/>
          <w:rFonts w:asciiTheme="minorHAnsi" w:hAnsiTheme="minorHAnsi"/>
        </w:rPr>
      </w:pPr>
      <w:r w:rsidRPr="00FC52B9">
        <w:rPr>
          <w:rStyle w:val="Style13ptBold"/>
          <w:rFonts w:asciiTheme="minorHAnsi" w:hAnsiTheme="minorHAnsi"/>
        </w:rPr>
        <w:t>(Edward, Central European History, 37.1)</w:t>
      </w:r>
    </w:p>
    <w:p w:rsidR="0059279B" w:rsidRPr="00FC52B9" w:rsidRDefault="0059279B" w:rsidP="0059279B">
      <w:pPr>
        <w:rPr>
          <w:rFonts w:asciiTheme="minorHAnsi" w:hAnsiTheme="minorHAnsi"/>
          <w:sz w:val="14"/>
          <w:highlight w:val="green"/>
        </w:rPr>
      </w:pPr>
      <w:r w:rsidRPr="00FC52B9">
        <w:rPr>
          <w:rFonts w:asciiTheme="minorHAnsi" w:hAnsiTheme="minorHAnsi"/>
          <w:sz w:val="14"/>
        </w:rPr>
        <w:t xml:space="preserve">In short, </w:t>
      </w:r>
      <w:r w:rsidRPr="00FC52B9">
        <w:rPr>
          <w:rStyle w:val="StyleUnderline"/>
          <w:rFonts w:asciiTheme="minorHAnsi" w:hAnsiTheme="minorHAnsi"/>
        </w:rPr>
        <w:t>the continuities between early twentieth-century biopolitical discourse and the practices of the welfare state in our own time are unmistakable.</w:t>
      </w:r>
      <w:r w:rsidRPr="00FC52B9">
        <w:rPr>
          <w:rFonts w:asciiTheme="minorHAnsi" w:hAnsiTheme="minorHAnsi"/>
          <w:sz w:val="14"/>
        </w:rPr>
        <w:t xml:space="preserve"> Both are instances of the “disciplinary society” and of biopolitical, regulatory, social-engineering modernity, and they share that genealogy with more authoritarian states, including the National Socialist state, but also fascist Italy, for example. And it is certainly fruitful to view them from this very broad perspective. </w:t>
      </w:r>
      <w:r w:rsidRPr="00FC52B9">
        <w:rPr>
          <w:rFonts w:asciiTheme="minorHAnsi" w:hAnsiTheme="minorHAnsi"/>
          <w:b/>
          <w:u w:val="single"/>
        </w:rPr>
        <w:t xml:space="preserve">But </w:t>
      </w:r>
      <w:r w:rsidRPr="00FC52B9">
        <w:rPr>
          <w:rFonts w:asciiTheme="minorHAnsi" w:hAnsiTheme="minorHAnsi"/>
          <w:b/>
          <w:highlight w:val="green"/>
          <w:u w:val="single"/>
        </w:rPr>
        <w:t xml:space="preserve">that analysis </w:t>
      </w:r>
      <w:r w:rsidRPr="00FC52B9">
        <w:rPr>
          <w:rFonts w:asciiTheme="minorHAnsi" w:hAnsiTheme="minorHAnsi"/>
          <w:b/>
          <w:u w:val="single"/>
        </w:rPr>
        <w:t>can easily become superficial and misleading</w:t>
      </w:r>
      <w:r w:rsidRPr="00FC52B9">
        <w:rPr>
          <w:rFonts w:asciiTheme="minorHAnsi" w:hAnsiTheme="minorHAnsi"/>
          <w:sz w:val="14"/>
        </w:rPr>
        <w:t xml:space="preserve">, </w:t>
      </w:r>
      <w:r w:rsidRPr="00FC52B9">
        <w:rPr>
          <w:rStyle w:val="StyleUnderline"/>
          <w:rFonts w:asciiTheme="minorHAnsi" w:hAnsiTheme="minorHAnsi"/>
        </w:rPr>
        <w:t>because it</w:t>
      </w:r>
      <w:r w:rsidRPr="00FC52B9">
        <w:rPr>
          <w:rStyle w:val="StyleUnderline"/>
          <w:rFonts w:asciiTheme="minorHAnsi" w:hAnsiTheme="minorHAnsi"/>
          <w:highlight w:val="green"/>
        </w:rPr>
        <w:t xml:space="preserve"> obfuscates the </w:t>
      </w:r>
      <w:r w:rsidRPr="00FC52B9">
        <w:rPr>
          <w:rFonts w:asciiTheme="minorHAnsi" w:hAnsiTheme="minorHAnsi"/>
          <w:b/>
          <w:highlight w:val="green"/>
          <w:u w:val="single"/>
        </w:rPr>
        <w:t>profoundly different</w:t>
      </w:r>
      <w:r w:rsidRPr="00FC52B9">
        <w:rPr>
          <w:rStyle w:val="StyleUnderline"/>
          <w:rFonts w:asciiTheme="minorHAnsi" w:hAnsiTheme="minorHAnsi"/>
          <w:highlight w:val="green"/>
        </w:rPr>
        <w:t xml:space="preserve"> strategic and local dynamics of power</w:t>
      </w:r>
      <w:r w:rsidRPr="00FC52B9">
        <w:rPr>
          <w:rFonts w:asciiTheme="minorHAnsi" w:hAnsiTheme="minorHAnsi"/>
          <w:sz w:val="14"/>
        </w:rPr>
        <w:t xml:space="preserve"> in the two kinds of regimes. Clearly </w:t>
      </w:r>
      <w:r w:rsidRPr="00FC52B9">
        <w:rPr>
          <w:rStyle w:val="StyleUnderline"/>
          <w:rFonts w:asciiTheme="minorHAnsi" w:hAnsiTheme="minorHAnsi"/>
        </w:rPr>
        <w:t>the democratic welfare state is</w:t>
      </w:r>
      <w:r w:rsidRPr="00FC52B9">
        <w:rPr>
          <w:rFonts w:asciiTheme="minorHAnsi" w:hAnsiTheme="minorHAnsi"/>
          <w:sz w:val="14"/>
        </w:rPr>
        <w:t xml:space="preserve"> not only formally but also </w:t>
      </w:r>
      <w:r w:rsidRPr="00FC52B9">
        <w:rPr>
          <w:rStyle w:val="StyleUnderline"/>
          <w:rFonts w:asciiTheme="minorHAnsi" w:hAnsiTheme="minorHAnsi"/>
        </w:rPr>
        <w:t xml:space="preserve">substantively </w:t>
      </w:r>
      <w:r w:rsidRPr="00FC52B9">
        <w:rPr>
          <w:rFonts w:asciiTheme="minorHAnsi" w:hAnsiTheme="minorHAnsi"/>
          <w:b/>
          <w:u w:val="single"/>
        </w:rPr>
        <w:t>quite different from totalitarianism.</w:t>
      </w:r>
      <w:r w:rsidRPr="00FC52B9">
        <w:rPr>
          <w:rFonts w:asciiTheme="minorHAnsi" w:hAnsiTheme="minorHAnsi"/>
          <w:sz w:val="14"/>
        </w:rPr>
        <w:t xml:space="preserve"> </w:t>
      </w:r>
      <w:r w:rsidRPr="00FC52B9">
        <w:rPr>
          <w:rStyle w:val="StyleUnderline"/>
          <w:rFonts w:asciiTheme="minorHAnsi" w:hAnsiTheme="minorHAnsi"/>
        </w:rPr>
        <w:t>Above all</w:t>
      </w:r>
      <w:r w:rsidRPr="00FC52B9">
        <w:rPr>
          <w:rFonts w:asciiTheme="minorHAnsi" w:hAnsiTheme="minorHAnsi"/>
          <w:sz w:val="14"/>
        </w:rPr>
        <w:t xml:space="preserve">, again, </w:t>
      </w:r>
      <w:r w:rsidRPr="00FC52B9">
        <w:rPr>
          <w:rStyle w:val="StyleUnderline"/>
          <w:rFonts w:asciiTheme="minorHAnsi" w:hAnsiTheme="minorHAnsi"/>
        </w:rPr>
        <w:t>it has nowhere developed the</w:t>
      </w:r>
      <w:r w:rsidRPr="00FC52B9">
        <w:rPr>
          <w:rFonts w:asciiTheme="minorHAnsi" w:hAnsiTheme="minorHAnsi"/>
          <w:sz w:val="14"/>
        </w:rPr>
        <w:t xml:space="preserve"> fateful, </w:t>
      </w:r>
      <w:r w:rsidRPr="00FC52B9">
        <w:rPr>
          <w:rStyle w:val="StyleUnderline"/>
          <w:rFonts w:asciiTheme="minorHAnsi" w:hAnsiTheme="minorHAnsi"/>
        </w:rPr>
        <w:t>radicalizing dynamic that characterized National Socialism</w:t>
      </w:r>
      <w:r w:rsidRPr="00FC52B9">
        <w:rPr>
          <w:rFonts w:asciiTheme="minorHAnsi" w:hAnsiTheme="minorHAnsi"/>
          <w:sz w:val="14"/>
        </w:rPr>
        <w:t xml:space="preserve"> (or for that matter Stalinism), </w:t>
      </w:r>
      <w:r w:rsidRPr="00FC52B9">
        <w:rPr>
          <w:rStyle w:val="StyleUnderline"/>
          <w:rFonts w:asciiTheme="minorHAnsi" w:hAnsiTheme="minorHAnsi"/>
        </w:rPr>
        <w:t>the psychotic logic that leads from</w:t>
      </w:r>
      <w:r w:rsidRPr="00FC52B9">
        <w:rPr>
          <w:rFonts w:asciiTheme="minorHAnsi" w:hAnsiTheme="minorHAnsi"/>
          <w:sz w:val="14"/>
        </w:rPr>
        <w:t xml:space="preserve"> economistic </w:t>
      </w:r>
      <w:r w:rsidRPr="00FC52B9">
        <w:rPr>
          <w:rStyle w:val="StyleUnderline"/>
          <w:rFonts w:asciiTheme="minorHAnsi" w:hAnsiTheme="minorHAnsi"/>
        </w:rPr>
        <w:t>population management to mass murder.</w:t>
      </w:r>
      <w:r w:rsidRPr="00FC52B9">
        <w:rPr>
          <w:rFonts w:asciiTheme="minorHAnsi" w:hAnsiTheme="minorHAnsi"/>
          <w:sz w:val="14"/>
        </w:rPr>
        <w:t xml:space="preserve">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FC52B9">
        <w:rPr>
          <w:rStyle w:val="StyleUnderline"/>
          <w:rFonts w:asciiTheme="minorHAnsi" w:hAnsiTheme="minorHAnsi"/>
        </w:rPr>
        <w:t>there are political and policy potentials and constraints in</w:t>
      </w:r>
      <w:r w:rsidRPr="00FC52B9">
        <w:rPr>
          <w:rFonts w:asciiTheme="minorHAnsi" w:hAnsiTheme="minorHAnsi"/>
          <w:sz w:val="14"/>
        </w:rPr>
        <w:t xml:space="preserve"> such a </w:t>
      </w:r>
      <w:r w:rsidRPr="00FC52B9">
        <w:rPr>
          <w:rStyle w:val="StyleUnderline"/>
          <w:rFonts w:asciiTheme="minorHAnsi" w:hAnsiTheme="minorHAnsi"/>
        </w:rPr>
        <w:t>structuring</w:t>
      </w:r>
      <w:r w:rsidRPr="00FC52B9">
        <w:rPr>
          <w:rFonts w:asciiTheme="minorHAnsi" w:hAnsiTheme="minorHAnsi"/>
          <w:sz w:val="14"/>
        </w:rPr>
        <w:t xml:space="preserve"> of </w:t>
      </w:r>
      <w:r w:rsidRPr="00FC52B9">
        <w:rPr>
          <w:rStyle w:val="StyleUnderline"/>
          <w:rFonts w:asciiTheme="minorHAnsi" w:hAnsiTheme="minorHAnsi"/>
        </w:rPr>
        <w:t>biopolitics</w:t>
      </w:r>
      <w:r w:rsidRPr="00FC52B9">
        <w:rPr>
          <w:rFonts w:asciiTheme="minorHAnsi" w:hAnsiTheme="minorHAnsi"/>
          <w:sz w:val="14"/>
        </w:rPr>
        <w:t xml:space="preserve"> </w:t>
      </w:r>
      <w:r w:rsidRPr="00FC52B9">
        <w:rPr>
          <w:rStyle w:val="StyleUnderline"/>
          <w:rFonts w:asciiTheme="minorHAnsi" w:hAnsiTheme="minorHAnsi"/>
        </w:rPr>
        <w:t>that are very different from those of National Socialist Germany.</w:t>
      </w:r>
      <w:r w:rsidRPr="00FC52B9">
        <w:rPr>
          <w:rFonts w:asciiTheme="minorHAnsi" w:hAnsiTheme="minorHAnsi"/>
          <w:sz w:val="14"/>
        </w:rPr>
        <w:t xml:space="preserve"> </w:t>
      </w:r>
      <w:r w:rsidRPr="00FC52B9">
        <w:rPr>
          <w:rStyle w:val="StyleUnderline"/>
          <w:rFonts w:asciiTheme="minorHAnsi" w:hAnsiTheme="minorHAnsi"/>
          <w:highlight w:val="green"/>
        </w:rPr>
        <w:t>Democratic</w:t>
      </w:r>
      <w:r w:rsidRPr="00FC52B9">
        <w:rPr>
          <w:rFonts w:asciiTheme="minorHAnsi" w:hAnsiTheme="minorHAnsi"/>
          <w:sz w:val="14"/>
          <w:highlight w:val="green"/>
        </w:rPr>
        <w:t xml:space="preserve"> </w:t>
      </w:r>
      <w:r w:rsidRPr="00FC52B9">
        <w:rPr>
          <w:rFonts w:asciiTheme="minorHAnsi" w:hAnsiTheme="minorHAnsi"/>
          <w:sz w:val="14"/>
        </w:rPr>
        <w:t xml:space="preserve">biopolitical </w:t>
      </w:r>
      <w:r w:rsidRPr="00FC52B9">
        <w:rPr>
          <w:rStyle w:val="StyleUnderline"/>
          <w:rFonts w:asciiTheme="minorHAnsi" w:hAnsiTheme="minorHAnsi"/>
          <w:highlight w:val="green"/>
        </w:rPr>
        <w:t>regimes</w:t>
      </w:r>
      <w:r w:rsidRPr="00FC52B9">
        <w:rPr>
          <w:rFonts w:asciiTheme="minorHAnsi" w:hAnsiTheme="minorHAnsi"/>
          <w:sz w:val="14"/>
          <w:highlight w:val="green"/>
        </w:rPr>
        <w:t xml:space="preserve"> </w:t>
      </w:r>
      <w:r w:rsidRPr="00FC52B9">
        <w:rPr>
          <w:rFonts w:asciiTheme="minorHAnsi" w:hAnsiTheme="minorHAnsi"/>
          <w:sz w:val="14"/>
        </w:rPr>
        <w:t xml:space="preserve">require, enable, and </w:t>
      </w:r>
      <w:r w:rsidRPr="00FC52B9">
        <w:rPr>
          <w:rStyle w:val="StyleUnderline"/>
          <w:rFonts w:asciiTheme="minorHAnsi" w:hAnsiTheme="minorHAnsi"/>
          <w:highlight w:val="green"/>
        </w:rPr>
        <w:t xml:space="preserve">incite </w:t>
      </w:r>
      <w:r w:rsidRPr="00FC52B9">
        <w:rPr>
          <w:rStyle w:val="StyleUnderline"/>
          <w:rFonts w:asciiTheme="minorHAnsi" w:hAnsiTheme="minorHAnsi"/>
        </w:rPr>
        <w:t xml:space="preserve">a degree of self-direction and </w:t>
      </w:r>
      <w:r w:rsidRPr="00FC52B9">
        <w:rPr>
          <w:rStyle w:val="StyleUnderline"/>
          <w:rFonts w:asciiTheme="minorHAnsi" w:hAnsiTheme="minorHAnsi"/>
          <w:highlight w:val="green"/>
        </w:rPr>
        <w:t xml:space="preserve">participation that is </w:t>
      </w:r>
      <w:r w:rsidRPr="00FC52B9">
        <w:rPr>
          <w:rFonts w:asciiTheme="minorHAnsi" w:hAnsiTheme="minorHAnsi"/>
          <w:b/>
          <w:highlight w:val="green"/>
          <w:u w:val="single"/>
        </w:rPr>
        <w:t>functionally incompatible</w:t>
      </w:r>
      <w:r w:rsidRPr="00FC52B9">
        <w:rPr>
          <w:rFonts w:asciiTheme="minorHAnsi" w:hAnsiTheme="minorHAnsi"/>
          <w:sz w:val="14"/>
          <w:highlight w:val="green"/>
        </w:rPr>
        <w:t xml:space="preserve"> </w:t>
      </w:r>
      <w:r w:rsidRPr="00FC52B9">
        <w:rPr>
          <w:rStyle w:val="StyleUnderline"/>
          <w:rFonts w:asciiTheme="minorHAnsi" w:hAnsiTheme="minorHAnsi"/>
          <w:highlight w:val="green"/>
        </w:rPr>
        <w:t xml:space="preserve">with </w:t>
      </w:r>
      <w:r w:rsidRPr="00FC52B9">
        <w:rPr>
          <w:rStyle w:val="StyleUnderline"/>
          <w:rFonts w:asciiTheme="minorHAnsi" w:hAnsiTheme="minorHAnsi"/>
        </w:rPr>
        <w:t xml:space="preserve">authoritarian or </w:t>
      </w:r>
      <w:r w:rsidRPr="00FC52B9">
        <w:rPr>
          <w:rStyle w:val="StyleUnderline"/>
          <w:rFonts w:asciiTheme="minorHAnsi" w:hAnsiTheme="minorHAnsi"/>
          <w:highlight w:val="green"/>
        </w:rPr>
        <w:t xml:space="preserve">totalitarian structures. </w:t>
      </w:r>
      <w:r w:rsidRPr="00FC52B9">
        <w:rPr>
          <w:rStyle w:val="StyleUnderline"/>
          <w:rFonts w:asciiTheme="minorHAnsi" w:hAnsiTheme="minorHAnsi"/>
        </w:rPr>
        <w:t>And this pursuit of biopolitical ends through</w:t>
      </w:r>
      <w:r w:rsidRPr="00FC52B9">
        <w:rPr>
          <w:rFonts w:asciiTheme="minorHAnsi" w:hAnsiTheme="minorHAnsi"/>
          <w:sz w:val="14"/>
        </w:rPr>
        <w:t xml:space="preserve"> a regime of </w:t>
      </w:r>
      <w:r w:rsidRPr="00FC52B9">
        <w:rPr>
          <w:rStyle w:val="StyleUnderline"/>
          <w:rFonts w:asciiTheme="minorHAnsi" w:hAnsiTheme="minorHAnsi"/>
          <w:highlight w:val="green"/>
        </w:rPr>
        <w:t>democratic citizenship does appear</w:t>
      </w:r>
      <w:r w:rsidRPr="00FC52B9">
        <w:rPr>
          <w:rFonts w:asciiTheme="minorHAnsi" w:hAnsiTheme="minorHAnsi"/>
          <w:sz w:val="14"/>
        </w:rPr>
        <w:t xml:space="preserve">, historically, </w:t>
      </w:r>
      <w:r w:rsidRPr="00FC52B9">
        <w:rPr>
          <w:rStyle w:val="StyleUnderline"/>
          <w:rFonts w:asciiTheme="minorHAnsi" w:hAnsiTheme="minorHAnsi"/>
          <w:highlight w:val="green"/>
        </w:rPr>
        <w:t xml:space="preserve">to have imposed </w:t>
      </w:r>
      <w:r w:rsidRPr="00FC52B9">
        <w:rPr>
          <w:rStyle w:val="StyleUnderline"/>
          <w:rFonts w:asciiTheme="minorHAnsi" w:hAnsiTheme="minorHAnsi"/>
        </w:rPr>
        <w:t>increasingly</w:t>
      </w:r>
      <w:r w:rsidRPr="00FC52B9">
        <w:rPr>
          <w:rStyle w:val="StyleUnderline"/>
          <w:rFonts w:asciiTheme="minorHAnsi" w:hAnsiTheme="minorHAnsi"/>
          <w:highlight w:val="green"/>
        </w:rPr>
        <w:t xml:space="preserve"> </w:t>
      </w:r>
      <w:r w:rsidRPr="00FC52B9">
        <w:rPr>
          <w:rFonts w:asciiTheme="minorHAnsi" w:hAnsiTheme="minorHAnsi"/>
          <w:b/>
          <w:highlight w:val="green"/>
          <w:u w:val="single"/>
        </w:rPr>
        <w:t>narrow limits on coercive policies</w:t>
      </w:r>
      <w:r w:rsidRPr="00FC52B9">
        <w:rPr>
          <w:rFonts w:asciiTheme="minorHAnsi" w:hAnsiTheme="minorHAnsi"/>
          <w:sz w:val="14"/>
        </w:rPr>
        <w:t>, and to have generated a “logic” or imperative of increasing liberalization. Despite limitations imposed by political context and the slow pace of discursive change, I think this is the unmistakable message of the really very impressive waves of legislative and welfare reforms in the 1920s or the 1970s in Germany.</w:t>
      </w:r>
      <w:r w:rsidRPr="00FC52B9">
        <w:rPr>
          <w:rFonts w:asciiTheme="minorHAnsi" w:hAnsiTheme="minorHAnsi"/>
          <w:sz w:val="14"/>
          <w:szCs w:val="12"/>
        </w:rPr>
        <w:t xml:space="preserve">90 </w:t>
      </w:r>
      <w:r w:rsidRPr="00FC52B9">
        <w:rPr>
          <w:rFonts w:asciiTheme="minorHAnsi" w:hAnsiTheme="minorHAnsi"/>
          <w:sz w:val="14"/>
        </w:rPr>
        <w:t xml:space="preserve">Of course it is not yet clear whether this is an irreversible dynamic of such systems. Nevertheless, </w:t>
      </w:r>
      <w:r w:rsidRPr="00FC52B9">
        <w:rPr>
          <w:rStyle w:val="StyleUnderline"/>
          <w:rFonts w:asciiTheme="minorHAnsi" w:hAnsiTheme="minorHAnsi"/>
        </w:rPr>
        <w:t>such regimes are characterized by sufficient degrees of autonomy</w:t>
      </w:r>
      <w:r w:rsidRPr="00FC52B9">
        <w:rPr>
          <w:rFonts w:asciiTheme="minorHAnsi" w:hAnsiTheme="minorHAnsi"/>
          <w:sz w:val="14"/>
        </w:rPr>
        <w:t xml:space="preserve"> (and of the potential for its expansion) for sufé cient numbers of people that I think it becomes useful to conceive of them as productive of a strategic coné guration of power relations that might fruitfully be analyzed as a condition of “liberty,” just as much as they are productive of constraint, oppression, or manipulation. </w:t>
      </w:r>
      <w:r w:rsidRPr="00FC52B9">
        <w:rPr>
          <w:rStyle w:val="StyleUnderline"/>
          <w:rFonts w:asciiTheme="minorHAnsi" w:hAnsiTheme="minorHAnsi"/>
        </w:rPr>
        <w:t xml:space="preserve">At the very least, </w:t>
      </w:r>
      <w:r w:rsidRPr="00FC52B9">
        <w:rPr>
          <w:rFonts w:asciiTheme="minorHAnsi" w:hAnsiTheme="minorHAnsi"/>
          <w:b/>
          <w:highlight w:val="green"/>
          <w:u w:val="single"/>
        </w:rPr>
        <w:t>totalitarianism cannot be the sole orientation point</w:t>
      </w:r>
      <w:r w:rsidRPr="00FC52B9">
        <w:rPr>
          <w:rStyle w:val="StyleUnderline"/>
          <w:rFonts w:asciiTheme="minorHAnsi" w:hAnsiTheme="minorHAnsi"/>
          <w:highlight w:val="green"/>
        </w:rPr>
        <w:t xml:space="preserve"> for </w:t>
      </w:r>
      <w:r w:rsidRPr="00FC52B9">
        <w:rPr>
          <w:rStyle w:val="StyleUnderline"/>
          <w:rFonts w:asciiTheme="minorHAnsi" w:hAnsiTheme="minorHAnsi"/>
        </w:rPr>
        <w:t xml:space="preserve">our </w:t>
      </w:r>
      <w:r w:rsidRPr="00FC52B9">
        <w:rPr>
          <w:rStyle w:val="StyleUnderline"/>
          <w:rFonts w:asciiTheme="minorHAnsi" w:hAnsiTheme="minorHAnsi"/>
          <w:highlight w:val="green"/>
        </w:rPr>
        <w:t xml:space="preserve">understanding </w:t>
      </w:r>
      <w:r w:rsidRPr="00FC52B9">
        <w:rPr>
          <w:rStyle w:val="StyleUnderline"/>
          <w:rFonts w:asciiTheme="minorHAnsi" w:hAnsiTheme="minorHAnsi"/>
        </w:rPr>
        <w:t xml:space="preserve">of </w:t>
      </w:r>
      <w:r w:rsidRPr="00FC52B9">
        <w:rPr>
          <w:rStyle w:val="StyleUnderline"/>
          <w:rFonts w:asciiTheme="minorHAnsi" w:hAnsiTheme="minorHAnsi"/>
          <w:highlight w:val="green"/>
        </w:rPr>
        <w:t xml:space="preserve">biopolitics, </w:t>
      </w:r>
      <w:r w:rsidRPr="00FC52B9">
        <w:rPr>
          <w:rStyle w:val="StyleUnderline"/>
          <w:rFonts w:asciiTheme="minorHAnsi" w:hAnsiTheme="minorHAnsi"/>
        </w:rPr>
        <w:t xml:space="preserve">the only end point of the logic of social engineering. </w:t>
      </w:r>
      <w:r w:rsidRPr="00FC52B9">
        <w:rPr>
          <w:rFonts w:asciiTheme="minorHAnsi" w:hAnsiTheme="minorHAnsi"/>
          <w:b/>
          <w:highlight w:val="green"/>
          <w:u w:val="single"/>
        </w:rPr>
        <w:t xml:space="preserve">This notion is not </w:t>
      </w:r>
      <w:r w:rsidRPr="00FC52B9">
        <w:rPr>
          <w:rFonts w:asciiTheme="minorHAnsi" w:hAnsiTheme="minorHAnsi"/>
          <w:b/>
          <w:u w:val="single"/>
        </w:rPr>
        <w:t xml:space="preserve">at all </w:t>
      </w:r>
      <w:r w:rsidRPr="00FC52B9">
        <w:rPr>
          <w:rFonts w:asciiTheme="minorHAnsi" w:hAnsiTheme="minorHAnsi"/>
          <w:b/>
          <w:highlight w:val="green"/>
          <w:u w:val="single"/>
        </w:rPr>
        <w:t xml:space="preserve">at odds with </w:t>
      </w:r>
      <w:r w:rsidRPr="00FC52B9">
        <w:rPr>
          <w:rFonts w:asciiTheme="minorHAnsi" w:hAnsiTheme="minorHAnsi"/>
          <w:b/>
          <w:u w:val="single"/>
        </w:rPr>
        <w:t xml:space="preserve">the core of </w:t>
      </w:r>
      <w:r w:rsidRPr="00FC52B9">
        <w:rPr>
          <w:rFonts w:asciiTheme="minorHAnsi" w:hAnsiTheme="minorHAnsi"/>
          <w:b/>
          <w:highlight w:val="green"/>
          <w:u w:val="single"/>
        </w:rPr>
        <w:t>Foucauldian</w:t>
      </w:r>
      <w:r w:rsidRPr="00FC52B9">
        <w:rPr>
          <w:rFonts w:asciiTheme="minorHAnsi" w:hAnsiTheme="minorHAnsi"/>
          <w:sz w:val="14"/>
        </w:rPr>
        <w:t xml:space="preserve"> (and Peukertian) </w:t>
      </w:r>
      <w:r w:rsidRPr="00FC52B9">
        <w:rPr>
          <w:rFonts w:asciiTheme="minorHAnsi" w:hAnsiTheme="minorHAnsi"/>
          <w:b/>
          <w:highlight w:val="green"/>
          <w:u w:val="single"/>
        </w:rPr>
        <w:t>theory</w:t>
      </w:r>
      <w:r w:rsidRPr="00FC52B9">
        <w:rPr>
          <w:rFonts w:asciiTheme="minorHAnsi" w:hAnsiTheme="minorHAnsi"/>
          <w:b/>
          <w:u w:val="single"/>
        </w:rPr>
        <w:t>.</w:t>
      </w:r>
      <w:r w:rsidRPr="00FC52B9">
        <w:rPr>
          <w:rFonts w:asciiTheme="minorHAnsi" w:hAnsiTheme="minorHAnsi"/>
          <w:sz w:val="14"/>
        </w:rPr>
        <w:t xml:space="preserve"> Democratic </w:t>
      </w:r>
      <w:r w:rsidRPr="00FC52B9">
        <w:rPr>
          <w:rStyle w:val="StyleUnderline"/>
          <w:rFonts w:asciiTheme="minorHAnsi" w:hAnsiTheme="minorHAnsi"/>
          <w:highlight w:val="green"/>
        </w:rPr>
        <w:t>welfare states are regimes of power/knowledge no less than</w:t>
      </w:r>
      <w:r w:rsidRPr="00FC52B9">
        <w:rPr>
          <w:rFonts w:asciiTheme="minorHAnsi" w:hAnsiTheme="minorHAnsi"/>
          <w:sz w:val="14"/>
        </w:rPr>
        <w:t xml:space="preserve"> early twentieth-century </w:t>
      </w:r>
      <w:r w:rsidRPr="00FC52B9">
        <w:rPr>
          <w:rStyle w:val="StyleUnderline"/>
          <w:rFonts w:asciiTheme="minorHAnsi" w:hAnsiTheme="minorHAnsi"/>
          <w:highlight w:val="green"/>
        </w:rPr>
        <w:t xml:space="preserve">totalitarian states; </w:t>
      </w:r>
      <w:r w:rsidRPr="00FC52B9">
        <w:rPr>
          <w:rStyle w:val="StyleUnderline"/>
          <w:rFonts w:asciiTheme="minorHAnsi" w:hAnsiTheme="minorHAnsi"/>
        </w:rPr>
        <w:t>these systems are not “opposites,”</w:t>
      </w:r>
      <w:r w:rsidRPr="00FC52B9">
        <w:rPr>
          <w:rFonts w:asciiTheme="minorHAnsi" w:hAnsiTheme="minorHAnsi"/>
          <w:sz w:val="14"/>
        </w:rPr>
        <w:t xml:space="preserve"> in the sense that they are two alternative ways of organizing the same thing. </w:t>
      </w:r>
      <w:r w:rsidRPr="00FC52B9">
        <w:rPr>
          <w:rStyle w:val="StyleUnderline"/>
          <w:rFonts w:asciiTheme="minorHAnsi" w:hAnsiTheme="minorHAnsi"/>
          <w:highlight w:val="green"/>
        </w:rPr>
        <w:t>But they are two very different ways of organizing it.</w:t>
      </w:r>
      <w:r w:rsidRPr="00FC52B9">
        <w:rPr>
          <w:rFonts w:asciiTheme="minorHAnsi" w:hAnsiTheme="minorHAnsi"/>
          <w:sz w:val="14"/>
        </w:rPr>
        <w:t xml:space="preserve"> The concept “</w:t>
      </w:r>
      <w:r w:rsidRPr="00FC52B9">
        <w:rPr>
          <w:rStyle w:val="StyleUnderline"/>
          <w:rFonts w:asciiTheme="minorHAnsi" w:hAnsiTheme="minorHAnsi"/>
        </w:rPr>
        <w:t>power</w:t>
      </w:r>
      <w:r w:rsidRPr="00FC52B9">
        <w:rPr>
          <w:rFonts w:asciiTheme="minorHAnsi" w:hAnsiTheme="minorHAnsi"/>
          <w:sz w:val="14"/>
        </w:rPr>
        <w:t xml:space="preserve">” </w:t>
      </w:r>
      <w:r w:rsidRPr="00FC52B9">
        <w:rPr>
          <w:rStyle w:val="StyleUnderline"/>
          <w:rFonts w:asciiTheme="minorHAnsi" w:hAnsiTheme="minorHAnsi"/>
        </w:rPr>
        <w:t>should not be read as</w:t>
      </w:r>
      <w:r w:rsidRPr="00FC52B9">
        <w:rPr>
          <w:rFonts w:asciiTheme="minorHAnsi" w:hAnsiTheme="minorHAnsi"/>
          <w:sz w:val="14"/>
        </w:rPr>
        <w:t xml:space="preserve"> a universal stiè ing night of </w:t>
      </w:r>
      <w:r w:rsidRPr="00FC52B9">
        <w:rPr>
          <w:rStyle w:val="StyleUnderline"/>
          <w:rFonts w:asciiTheme="minorHAnsi" w:hAnsiTheme="minorHAnsi"/>
        </w:rPr>
        <w:t>oppression, manipulation, and entrapment, in which all political</w:t>
      </w:r>
      <w:r w:rsidRPr="00FC52B9">
        <w:rPr>
          <w:rFonts w:asciiTheme="minorHAnsi" w:hAnsiTheme="minorHAnsi"/>
          <w:sz w:val="14"/>
        </w:rPr>
        <w:t xml:space="preserve"> and social </w:t>
      </w:r>
      <w:r w:rsidRPr="00FC52B9">
        <w:rPr>
          <w:rStyle w:val="StyleUnderline"/>
          <w:rFonts w:asciiTheme="minorHAnsi" w:hAnsiTheme="minorHAnsi"/>
        </w:rPr>
        <w:t>orders are grey,</w:t>
      </w:r>
      <w:r w:rsidRPr="00FC52B9">
        <w:rPr>
          <w:rFonts w:asciiTheme="minorHAnsi" w:hAnsiTheme="minorHAnsi"/>
          <w:sz w:val="14"/>
        </w:rPr>
        <w:t xml:space="preserve"> are essentially or effectively “the same.” </w:t>
      </w:r>
      <w:r w:rsidRPr="00FC52B9">
        <w:rPr>
          <w:rStyle w:val="StyleUnderline"/>
          <w:rFonts w:asciiTheme="minorHAnsi" w:hAnsiTheme="minorHAnsi"/>
          <w:highlight w:val="green"/>
        </w:rPr>
        <w:t>Power is a set of social relations, in which individuals and groups have varying degrees of autonomy</w:t>
      </w:r>
      <w:r w:rsidRPr="00FC52B9">
        <w:rPr>
          <w:rFonts w:asciiTheme="minorHAnsi" w:hAnsiTheme="minorHAnsi"/>
          <w:sz w:val="14"/>
        </w:rPr>
        <w:t xml:space="preserve"> and effective subjectivity. And discourse is, as Foucault argued, “tactically polyvalent.” </w:t>
      </w:r>
      <w:r w:rsidRPr="00FC52B9">
        <w:rPr>
          <w:rStyle w:val="StyleUnderline"/>
          <w:rFonts w:asciiTheme="minorHAnsi" w:hAnsiTheme="minorHAnsi"/>
          <w:highlight w:val="green"/>
        </w:rPr>
        <w:t>Discursive elements</w:t>
      </w:r>
      <w:r w:rsidRPr="00FC52B9">
        <w:rPr>
          <w:rFonts w:asciiTheme="minorHAnsi" w:hAnsiTheme="minorHAnsi"/>
          <w:sz w:val="14"/>
          <w:highlight w:val="green"/>
        </w:rPr>
        <w:t xml:space="preserve"> </w:t>
      </w:r>
      <w:r w:rsidRPr="00FC52B9">
        <w:rPr>
          <w:rFonts w:asciiTheme="minorHAnsi" w:hAnsiTheme="minorHAnsi"/>
          <w:sz w:val="14"/>
        </w:rPr>
        <w:t>(like the various elements of biopolitics</w:t>
      </w:r>
      <w:r w:rsidRPr="00FC52B9">
        <w:rPr>
          <w:rFonts w:asciiTheme="minorHAnsi" w:hAnsiTheme="minorHAnsi"/>
          <w:sz w:val="14"/>
          <w:highlight w:val="green"/>
        </w:rPr>
        <w:t xml:space="preserve">) </w:t>
      </w:r>
      <w:r w:rsidRPr="00FC52B9">
        <w:rPr>
          <w:rStyle w:val="StyleUnderline"/>
          <w:rFonts w:asciiTheme="minorHAnsi" w:hAnsiTheme="minorHAnsi"/>
          <w:highlight w:val="green"/>
        </w:rPr>
        <w:t>can be combined</w:t>
      </w:r>
      <w:r w:rsidRPr="00FC52B9">
        <w:rPr>
          <w:rFonts w:asciiTheme="minorHAnsi" w:hAnsiTheme="minorHAnsi"/>
          <w:sz w:val="14"/>
        </w:rPr>
        <w:t xml:space="preserve"> in different </w:t>
      </w:r>
      <w:r w:rsidRPr="00FC52B9">
        <w:rPr>
          <w:rStyle w:val="StyleUnderline"/>
          <w:rFonts w:asciiTheme="minorHAnsi" w:hAnsiTheme="minorHAnsi"/>
        </w:rPr>
        <w:t xml:space="preserve">ways </w:t>
      </w:r>
      <w:r w:rsidRPr="00FC52B9">
        <w:rPr>
          <w:rStyle w:val="StyleUnderline"/>
          <w:rFonts w:asciiTheme="minorHAnsi" w:hAnsiTheme="minorHAnsi"/>
          <w:highlight w:val="green"/>
        </w:rPr>
        <w:t xml:space="preserve">to form </w:t>
      </w:r>
      <w:r w:rsidRPr="00FC52B9">
        <w:rPr>
          <w:rStyle w:val="StyleUnderline"/>
          <w:rFonts w:asciiTheme="minorHAnsi" w:hAnsiTheme="minorHAnsi"/>
        </w:rPr>
        <w:t xml:space="preserve">parts of </w:t>
      </w:r>
      <w:r w:rsidRPr="00FC52B9">
        <w:rPr>
          <w:rFonts w:asciiTheme="minorHAnsi" w:hAnsiTheme="minorHAnsi"/>
          <w:sz w:val="14"/>
        </w:rPr>
        <w:t xml:space="preserve">quite </w:t>
      </w:r>
      <w:r w:rsidRPr="00FC52B9">
        <w:rPr>
          <w:rStyle w:val="StyleUnderline"/>
          <w:rFonts w:asciiTheme="minorHAnsi" w:hAnsiTheme="minorHAnsi"/>
          <w:highlight w:val="green"/>
        </w:rPr>
        <w:t>different strategies</w:t>
      </w:r>
      <w:r w:rsidRPr="00FC52B9">
        <w:rPr>
          <w:rFonts w:asciiTheme="minorHAnsi" w:hAnsiTheme="minorHAnsi"/>
          <w:sz w:val="14"/>
          <w:highlight w:val="green"/>
        </w:rPr>
        <w:t xml:space="preserve"> </w:t>
      </w:r>
      <w:r w:rsidRPr="00FC52B9">
        <w:rPr>
          <w:rFonts w:asciiTheme="minorHAnsi" w:hAnsiTheme="minorHAnsi"/>
          <w:sz w:val="14"/>
        </w:rPr>
        <w:t>(</w:t>
      </w:r>
      <w:r w:rsidRPr="00FC52B9">
        <w:rPr>
          <w:rStyle w:val="StyleUnderline"/>
          <w:rFonts w:asciiTheme="minorHAnsi" w:hAnsiTheme="minorHAnsi"/>
        </w:rPr>
        <w:t>like totalitarianism or</w:t>
      </w:r>
      <w:r w:rsidRPr="00FC52B9">
        <w:rPr>
          <w:rFonts w:asciiTheme="minorHAnsi" w:hAnsiTheme="minorHAnsi"/>
          <w:sz w:val="14"/>
        </w:rPr>
        <w:t xml:space="preserve"> the </w:t>
      </w:r>
      <w:r w:rsidRPr="00FC52B9">
        <w:rPr>
          <w:rStyle w:val="StyleUnderline"/>
          <w:rFonts w:asciiTheme="minorHAnsi" w:hAnsiTheme="minorHAnsi"/>
        </w:rPr>
        <w:t>democratic welfare</w:t>
      </w:r>
      <w:r w:rsidRPr="00FC52B9">
        <w:rPr>
          <w:rFonts w:asciiTheme="minorHAnsi" w:hAnsiTheme="minorHAnsi"/>
          <w:sz w:val="14"/>
        </w:rPr>
        <w:t xml:space="preserve"> state); </w:t>
      </w:r>
      <w:r w:rsidRPr="00FC52B9">
        <w:rPr>
          <w:rStyle w:val="StyleUnderline"/>
          <w:rFonts w:asciiTheme="minorHAnsi" w:hAnsiTheme="minorHAnsi"/>
        </w:rPr>
        <w:t>they cannot be assigned to one place in a structure</w:t>
      </w:r>
      <w:r w:rsidRPr="00FC52B9">
        <w:rPr>
          <w:rFonts w:asciiTheme="minorHAnsi" w:hAnsiTheme="minorHAnsi"/>
          <w:sz w:val="14"/>
        </w:rPr>
        <w:t xml:space="preserve">, but rather circulate. </w:t>
      </w:r>
      <w:r w:rsidRPr="00FC52B9">
        <w:rPr>
          <w:rStyle w:val="StyleUnderline"/>
          <w:rFonts w:asciiTheme="minorHAnsi" w:hAnsiTheme="minorHAnsi"/>
          <w:highlight w:val="green"/>
        </w:rPr>
        <w:t>The varying possible constellations</w:t>
      </w:r>
      <w:r w:rsidRPr="00FC52B9">
        <w:rPr>
          <w:rFonts w:asciiTheme="minorHAnsi" w:hAnsiTheme="minorHAnsi"/>
          <w:sz w:val="14"/>
          <w:highlight w:val="green"/>
        </w:rPr>
        <w:t xml:space="preserve"> </w:t>
      </w:r>
      <w:r w:rsidRPr="00FC52B9">
        <w:rPr>
          <w:rFonts w:asciiTheme="minorHAnsi" w:hAnsiTheme="minorHAnsi"/>
          <w:sz w:val="14"/>
        </w:rPr>
        <w:t xml:space="preserve">of power in modern societies </w:t>
      </w:r>
      <w:r w:rsidRPr="00FC52B9">
        <w:rPr>
          <w:rStyle w:val="StyleUnderline"/>
          <w:rFonts w:asciiTheme="minorHAnsi" w:hAnsiTheme="minorHAnsi"/>
          <w:highlight w:val="green"/>
        </w:rPr>
        <w:t>create “multiple modernities</w:t>
      </w:r>
      <w:r w:rsidRPr="00FC52B9">
        <w:rPr>
          <w:rStyle w:val="StyleUnderline"/>
          <w:rFonts w:asciiTheme="minorHAnsi" w:hAnsiTheme="minorHAnsi"/>
        </w:rPr>
        <w:t>,”</w:t>
      </w:r>
      <w:r w:rsidRPr="00FC52B9">
        <w:rPr>
          <w:rFonts w:asciiTheme="minorHAnsi" w:hAnsiTheme="minorHAnsi"/>
          <w:sz w:val="14"/>
        </w:rPr>
        <w:t xml:space="preserve"> modern societies </w:t>
      </w:r>
      <w:r w:rsidRPr="00FC52B9">
        <w:rPr>
          <w:rStyle w:val="StyleUnderline"/>
          <w:rFonts w:asciiTheme="minorHAnsi" w:hAnsiTheme="minorHAnsi"/>
          <w:highlight w:val="green"/>
        </w:rPr>
        <w:t>with</w:t>
      </w:r>
      <w:r w:rsidRPr="00FC52B9">
        <w:rPr>
          <w:rFonts w:asciiTheme="minorHAnsi" w:hAnsiTheme="minorHAnsi"/>
          <w:sz w:val="14"/>
          <w:highlight w:val="green"/>
        </w:rPr>
        <w:t xml:space="preserve"> </w:t>
      </w:r>
      <w:r w:rsidRPr="00FC52B9">
        <w:rPr>
          <w:rFonts w:asciiTheme="minorHAnsi" w:hAnsiTheme="minorHAnsi"/>
          <w:sz w:val="14"/>
        </w:rPr>
        <w:t>quite</w:t>
      </w:r>
      <w:r w:rsidRPr="00FC52B9">
        <w:rPr>
          <w:rFonts w:asciiTheme="minorHAnsi" w:hAnsiTheme="minorHAnsi"/>
          <w:sz w:val="14"/>
          <w:highlight w:val="green"/>
        </w:rPr>
        <w:t xml:space="preserve"> </w:t>
      </w:r>
      <w:r w:rsidRPr="00FC52B9">
        <w:rPr>
          <w:rFonts w:asciiTheme="minorHAnsi" w:hAnsiTheme="minorHAnsi"/>
          <w:b/>
          <w:highlight w:val="green"/>
          <w:u w:val="single"/>
        </w:rPr>
        <w:t>radically differing potentials.</w:t>
      </w:r>
      <w:r w:rsidRPr="00FC52B9">
        <w:rPr>
          <w:rFonts w:asciiTheme="minorHAnsi" w:hAnsiTheme="minorHAnsi"/>
          <w:sz w:val="14"/>
          <w:szCs w:val="12"/>
          <w:highlight w:val="green"/>
        </w:rPr>
        <w:t>91</w:t>
      </w:r>
    </w:p>
    <w:p w:rsidR="0059279B" w:rsidRPr="00FC52B9" w:rsidRDefault="0059279B" w:rsidP="0059279B">
      <w:pPr>
        <w:rPr>
          <w:rFonts w:asciiTheme="minorHAnsi" w:hAnsiTheme="minorHAnsi"/>
        </w:rPr>
      </w:pPr>
    </w:p>
    <w:p w:rsidR="0059279B" w:rsidRPr="00FC52B9" w:rsidRDefault="0059279B" w:rsidP="0059279B">
      <w:pPr>
        <w:pStyle w:val="Heading4"/>
        <w:rPr>
          <w:rFonts w:asciiTheme="minorHAnsi" w:hAnsiTheme="minorHAnsi" w:cs="Times New Roman"/>
        </w:rPr>
      </w:pPr>
      <w:r w:rsidRPr="00FC52B9">
        <w:rPr>
          <w:rFonts w:asciiTheme="minorHAnsi" w:hAnsiTheme="minorHAnsi" w:cs="Times New Roman"/>
        </w:rPr>
        <w:t>Their internal link is terrible causality and empirically denied</w:t>
      </w:r>
    </w:p>
    <w:p w:rsidR="0059279B" w:rsidRPr="00FC52B9" w:rsidRDefault="0059279B" w:rsidP="0059279B">
      <w:pPr>
        <w:rPr>
          <w:rFonts w:asciiTheme="minorHAnsi" w:hAnsiTheme="minorHAnsi"/>
        </w:rPr>
      </w:pPr>
      <w:r w:rsidRPr="00FC52B9">
        <w:rPr>
          <w:rFonts w:asciiTheme="minorHAnsi" w:hAnsiTheme="minorHAnsi"/>
          <w:b/>
          <w:sz w:val="24"/>
          <w:u w:val="single"/>
        </w:rPr>
        <w:t>Amy 7</w:t>
      </w:r>
      <w:r w:rsidRPr="00FC52B9">
        <w:rPr>
          <w:rFonts w:asciiTheme="minorHAnsi" w:hAnsiTheme="minorHAnsi"/>
          <w:b/>
        </w:rPr>
        <w:t>,</w:t>
      </w:r>
      <w:r w:rsidRPr="00FC52B9">
        <w:rPr>
          <w:rFonts w:asciiTheme="minorHAnsi" w:hAnsiTheme="minorHAnsi"/>
        </w:rPr>
        <w:t xml:space="preserve"> professor of Politics at Mount Holyoke College </w:t>
      </w:r>
    </w:p>
    <w:p w:rsidR="0059279B" w:rsidRPr="00FC52B9" w:rsidRDefault="0059279B" w:rsidP="0059279B">
      <w:pPr>
        <w:rPr>
          <w:rStyle w:val="Style13ptBold"/>
          <w:rFonts w:asciiTheme="minorHAnsi" w:hAnsiTheme="minorHAnsi"/>
        </w:rPr>
      </w:pPr>
      <w:r w:rsidRPr="00FC52B9">
        <w:rPr>
          <w:rStyle w:val="Style13ptBold"/>
          <w:rFonts w:asciiTheme="minorHAnsi" w:hAnsiTheme="minorHAnsi"/>
        </w:rPr>
        <w:t xml:space="preserve">(Douglas, “More Government Does Not Mean Less Freedom,” Government is </w:t>
      </w:r>
      <w:proofErr w:type="gramStart"/>
      <w:r w:rsidRPr="00FC52B9">
        <w:rPr>
          <w:rStyle w:val="Style13ptBold"/>
          <w:rFonts w:asciiTheme="minorHAnsi" w:hAnsiTheme="minorHAnsi"/>
        </w:rPr>
        <w:t>Good</w:t>
      </w:r>
      <w:proofErr w:type="gramEnd"/>
      <w:r w:rsidRPr="00FC52B9">
        <w:rPr>
          <w:rStyle w:val="Style13ptBold"/>
          <w:rFonts w:asciiTheme="minorHAnsi" w:hAnsiTheme="minorHAnsi"/>
        </w:rPr>
        <w:t xml:space="preserve">, </w:t>
      </w:r>
      <w:hyperlink r:id="rId35" w:history="1">
        <w:r w:rsidRPr="00FC52B9">
          <w:rPr>
            <w:rStyle w:val="Style13ptBold"/>
            <w:rFonts w:asciiTheme="minorHAnsi" w:hAnsiTheme="minorHAnsi"/>
          </w:rPr>
          <w:t>http://governmentisgood.com/articles.php?aid=18&amp;print=1</w:t>
        </w:r>
      </w:hyperlink>
      <w:r w:rsidRPr="00FC52B9">
        <w:rPr>
          <w:rStyle w:val="Style13ptBold"/>
          <w:rFonts w:asciiTheme="minorHAnsi" w:hAnsiTheme="minorHAnsi"/>
        </w:rPr>
        <w:t xml:space="preserve">) </w:t>
      </w:r>
    </w:p>
    <w:p w:rsidR="0059279B" w:rsidRPr="00FC52B9" w:rsidRDefault="0059279B" w:rsidP="0059279B">
      <w:pPr>
        <w:rPr>
          <w:rFonts w:asciiTheme="minorHAnsi" w:hAnsiTheme="minorHAnsi"/>
          <w:sz w:val="14"/>
        </w:rPr>
      </w:pPr>
      <w:r w:rsidRPr="00FC52B9">
        <w:rPr>
          <w:rFonts w:asciiTheme="minorHAnsi" w:hAnsiTheme="minorHAnsi"/>
          <w:sz w:val="14"/>
        </w:rPr>
        <w:t xml:space="preserve">The minimal-government crowd uses this “more government = less freedom” formula to make all sorts of alarmist claims. For example, </w:t>
      </w:r>
      <w:r w:rsidRPr="00FC52B9">
        <w:rPr>
          <w:rFonts w:asciiTheme="minorHAnsi" w:hAnsiTheme="minorHAnsi"/>
          <w:b/>
          <w:highlight w:val="green"/>
          <w:u w:val="single"/>
        </w:rPr>
        <w:t>some suggest that every increase in government power is a step down the road to totalitarianism</w:t>
      </w:r>
      <w:r w:rsidRPr="00FC52B9">
        <w:rPr>
          <w:rFonts w:asciiTheme="minorHAnsi" w:hAnsiTheme="minorHAnsi"/>
          <w:b/>
          <w:u w:val="single"/>
        </w:rPr>
        <w:t xml:space="preserve"> and repression.</w:t>
      </w:r>
      <w:r w:rsidRPr="00FC52B9">
        <w:rPr>
          <w:rFonts w:asciiTheme="minorHAnsi" w:hAnsiTheme="minorHAnsi"/>
          <w:sz w:val="14"/>
        </w:rPr>
        <w:t xml:space="preserve"> This is a favorite argument of many conservatives and they use it to oppose even small and seemingly reasonable increases in government programs or regulations. For example, they argue is that if we allow the government to insist on background checks to buy guns, this will lead to mandatory gun registration, which will eventually lead to confiscation of guns, and this will put the government in a position to repress a disarmed and helpless citizenry. Or they suggest that legalizing assisted-suicide for terminally ill patients will only set the stage for government euthanasia programs aimed at the handicapped and others. Or they fear that mandating non-smoking areas is merely a step toward outlawing cigarettes altogether. Or they contend that if we allow environmental regulations to restrict how an owner deals with wetlands on their property, we are going down a road in which property rights will eventually be meaningless because the state will control all property. This seems to be the view of the conservative judge Janice Rogers – one of George W. Bush’s appointees to the federal judiciary. In one of her opinions, she railed against local restrictions on the rights of real estate developers in California and concluded that “Private property, already an endangered species in California, is now entirely extinct in San Francisco."6 In his book, Defending Government, Max Nieman has labeled this argument the “Big Brother Road to Dictatorship.” It suggests that the expansion of government powers in the U.S. during the last 75 years has been inevitably leading us down the path toward totalitarianism. But as he has noted, </w:t>
      </w:r>
      <w:r w:rsidRPr="00FC52B9">
        <w:rPr>
          <w:rFonts w:asciiTheme="minorHAnsi" w:hAnsiTheme="minorHAnsi"/>
          <w:b/>
          <w:highlight w:val="green"/>
          <w:u w:val="single"/>
        </w:rPr>
        <w:t>there is</w:t>
      </w:r>
      <w:r w:rsidRPr="00FC52B9">
        <w:rPr>
          <w:rFonts w:asciiTheme="minorHAnsi" w:hAnsiTheme="minorHAnsi"/>
          <w:b/>
          <w:u w:val="single"/>
        </w:rPr>
        <w:t xml:space="preserve"> really </w:t>
      </w:r>
      <w:r w:rsidRPr="00FC52B9">
        <w:rPr>
          <w:rFonts w:asciiTheme="minorHAnsi" w:hAnsiTheme="minorHAnsi"/>
          <w:b/>
          <w:highlight w:val="green"/>
          <w:u w:val="single"/>
        </w:rPr>
        <w:t>no</w:t>
      </w:r>
      <w:r w:rsidRPr="00FC52B9">
        <w:rPr>
          <w:rFonts w:asciiTheme="minorHAnsi" w:hAnsiTheme="minorHAnsi"/>
          <w:b/>
          <w:u w:val="single"/>
        </w:rPr>
        <w:t xml:space="preserve"> valid </w:t>
      </w:r>
      <w:r w:rsidRPr="00FC52B9">
        <w:rPr>
          <w:rFonts w:asciiTheme="minorHAnsi" w:hAnsiTheme="minorHAnsi"/>
          <w:b/>
          <w:highlight w:val="green"/>
          <w:u w:val="single"/>
        </w:rPr>
        <w:t>evidence for this theory</w:t>
      </w:r>
      <w:r w:rsidRPr="00FC52B9">
        <w:rPr>
          <w:rFonts w:asciiTheme="minorHAnsi" w:hAnsiTheme="minorHAnsi"/>
          <w:b/>
          <w:u w:val="single"/>
        </w:rPr>
        <w:t xml:space="preserve">. If we look at how </w:t>
      </w:r>
      <w:r w:rsidRPr="00FC52B9">
        <w:rPr>
          <w:rFonts w:asciiTheme="minorHAnsi" w:hAnsiTheme="minorHAnsi"/>
          <w:b/>
          <w:highlight w:val="green"/>
          <w:u w:val="single"/>
        </w:rPr>
        <w:t>modern dictatorships</w:t>
      </w:r>
      <w:r w:rsidRPr="00FC52B9">
        <w:rPr>
          <w:rFonts w:asciiTheme="minorHAnsi" w:hAnsiTheme="minorHAnsi"/>
          <w:b/>
          <w:u w:val="single"/>
        </w:rPr>
        <w:t xml:space="preserve"> have come about, they </w:t>
      </w:r>
      <w:r w:rsidRPr="00FC52B9">
        <w:rPr>
          <w:rFonts w:asciiTheme="minorHAnsi" w:hAnsiTheme="minorHAnsi"/>
          <w:b/>
          <w:highlight w:val="green"/>
          <w:u w:val="single"/>
        </w:rPr>
        <w:t>have not been the product of gradually increasing social programs and regulations</w:t>
      </w:r>
      <w:r w:rsidRPr="00FC52B9">
        <w:rPr>
          <w:rFonts w:asciiTheme="minorHAnsi" w:hAnsiTheme="minorHAnsi"/>
          <w:b/>
          <w:u w:val="single"/>
        </w:rPr>
        <w:t xml:space="preserve"> over property and business.</w:t>
      </w:r>
      <w:r w:rsidRPr="00FC52B9">
        <w:rPr>
          <w:rFonts w:asciiTheme="minorHAnsi" w:hAnsiTheme="minorHAnsi"/>
          <w:sz w:val="14"/>
        </w:rPr>
        <w:t xml:space="preserve"> As Neiman explains: It is common among conservative critics of public sector activism to characterize government growth in the arena of social welfare, environment, consumer and worker protection, and income security as steps toward the loss of liberty and even totalitarianism. Many critics of the emergence of the modern social welfare state … have tried to convey the sense that the road to totalitarian hell is paved with the good intentions of the social democratic program. …There is no record, however, of any oppressive regime having taken power by advancing on the social welfare front.</w:t>
      </w:r>
      <w:r w:rsidRPr="00FC52B9">
        <w:rPr>
          <w:rFonts w:asciiTheme="minorHAnsi" w:hAnsiTheme="minorHAnsi"/>
          <w:b/>
          <w:u w:val="single"/>
        </w:rPr>
        <w:t xml:space="preserve"> </w:t>
      </w:r>
      <w:r w:rsidRPr="00FC52B9">
        <w:rPr>
          <w:rFonts w:asciiTheme="minorHAnsi" w:hAnsiTheme="minorHAnsi"/>
          <w:sz w:val="14"/>
        </w:rPr>
        <w:t xml:space="preserve">Lenin and Stalin, Mussolini, Mao Tse-tung, Fidel Castro, and Chile’s Pinochet did not consolidate power by gradually increasing social welfare programs, taxes, and regulation of the environment or workplace. </w:t>
      </w:r>
      <w:r w:rsidRPr="00FC52B9">
        <w:rPr>
          <w:rFonts w:asciiTheme="minorHAnsi" w:hAnsiTheme="minorHAnsi"/>
          <w:b/>
          <w:highlight w:val="green"/>
          <w:u w:val="single"/>
        </w:rPr>
        <w:t>Rather, these assaults on personal freedom</w:t>
      </w:r>
      <w:r w:rsidRPr="00FC52B9">
        <w:rPr>
          <w:rFonts w:asciiTheme="minorHAnsi" w:hAnsiTheme="minorHAnsi"/>
          <w:b/>
          <w:u w:val="single"/>
        </w:rPr>
        <w:t xml:space="preserve"> and democratic governance </w:t>
      </w:r>
      <w:r w:rsidRPr="00FC52B9">
        <w:rPr>
          <w:rFonts w:asciiTheme="minorHAnsi" w:hAnsiTheme="minorHAnsi"/>
          <w:b/>
          <w:highlight w:val="green"/>
          <w:u w:val="single"/>
        </w:rPr>
        <w:t>involved limitation on civil rights and political rights, the legitimization of oppression and</w:t>
      </w:r>
      <w:r w:rsidRPr="00FC52B9">
        <w:rPr>
          <w:rFonts w:asciiTheme="minorHAnsi" w:hAnsiTheme="minorHAnsi"/>
          <w:b/>
          <w:u w:val="single"/>
        </w:rPr>
        <w:t xml:space="preserve"> </w:t>
      </w:r>
      <w:r w:rsidRPr="00FC52B9">
        <w:rPr>
          <w:rFonts w:asciiTheme="minorHAnsi" w:hAnsiTheme="minorHAnsi"/>
          <w:b/>
          <w:highlight w:val="green"/>
          <w:u w:val="single"/>
        </w:rPr>
        <w:t>discrimination against disfavored or unpopular groups</w:t>
      </w:r>
      <w:r w:rsidRPr="00FC52B9">
        <w:rPr>
          <w:rFonts w:asciiTheme="minorHAnsi" w:hAnsiTheme="minorHAnsi"/>
          <w:b/>
          <w:u w:val="single"/>
        </w:rPr>
        <w:t>, and the centralization and expansion of military and policy forces</w:t>
      </w:r>
      <w:r w:rsidRPr="00FC52B9">
        <w:rPr>
          <w:rFonts w:asciiTheme="minorHAnsi" w:hAnsiTheme="minorHAnsi"/>
          <w:b/>
          <w:highlight w:val="green"/>
          <w:u w:val="single"/>
        </w:rPr>
        <w:t>. Hitler did not become the supreme ruler of the Nazi state by first taking over the health department</w:t>
      </w:r>
      <w:r w:rsidRPr="00FC52B9">
        <w:rPr>
          <w:rFonts w:asciiTheme="minorHAnsi" w:hAnsiTheme="minorHAnsi"/>
          <w:sz w:val="14"/>
        </w:rPr>
        <w:t>.7</w:t>
      </w:r>
    </w:p>
    <w:p w:rsidR="0059279B" w:rsidRPr="00FC52B9" w:rsidRDefault="0059279B" w:rsidP="0059279B">
      <w:pPr>
        <w:rPr>
          <w:rFonts w:asciiTheme="minorHAnsi" w:hAnsiTheme="minorHAnsi"/>
        </w:rPr>
      </w:pPr>
    </w:p>
    <w:p w:rsidR="0059279B" w:rsidRPr="00FC52B9" w:rsidRDefault="0059279B" w:rsidP="0059279B">
      <w:pPr>
        <w:rPr>
          <w:rFonts w:asciiTheme="minorHAnsi" w:hAnsiTheme="minorHAnsi"/>
        </w:rPr>
      </w:pPr>
    </w:p>
    <w:p w:rsidR="0059279B" w:rsidRPr="00FC52B9" w:rsidRDefault="0059279B" w:rsidP="0059279B">
      <w:pPr>
        <w:pStyle w:val="Heading3"/>
        <w:rPr>
          <w:rFonts w:asciiTheme="minorHAnsi" w:hAnsiTheme="minorHAnsi"/>
        </w:rPr>
      </w:pPr>
      <w:r w:rsidRPr="00FC52B9">
        <w:rPr>
          <w:rFonts w:asciiTheme="minorHAnsi" w:hAnsiTheme="minorHAnsi"/>
        </w:rPr>
        <w:t>AT Endless War</w:t>
      </w:r>
    </w:p>
    <w:p w:rsidR="0059279B" w:rsidRPr="00FC52B9" w:rsidRDefault="0059279B" w:rsidP="0059279B">
      <w:pPr>
        <w:pStyle w:val="Heading4"/>
        <w:rPr>
          <w:rFonts w:asciiTheme="minorHAnsi" w:hAnsiTheme="minorHAnsi" w:cs="Arial"/>
        </w:rPr>
      </w:pPr>
      <w:r w:rsidRPr="00FC52B9">
        <w:rPr>
          <w:rFonts w:asciiTheme="minorHAnsi" w:hAnsiTheme="minorHAnsi" w:cs="Arial"/>
        </w:rPr>
        <w:t xml:space="preserve">No risk of endless warfare </w:t>
      </w:r>
    </w:p>
    <w:p w:rsidR="0059279B" w:rsidRPr="00FC52B9" w:rsidRDefault="0059279B" w:rsidP="0059279B">
      <w:pPr>
        <w:rPr>
          <w:rFonts w:asciiTheme="minorHAnsi" w:hAnsiTheme="minorHAnsi"/>
        </w:rPr>
      </w:pPr>
      <w:r w:rsidRPr="00FC52B9">
        <w:rPr>
          <w:rStyle w:val="Style13ptBold"/>
          <w:rFonts w:asciiTheme="minorHAnsi" w:hAnsiTheme="minorHAnsi"/>
        </w:rPr>
        <w:t>GRAY 7</w:t>
      </w:r>
    </w:p>
    <w:p w:rsidR="0059279B" w:rsidRPr="00FC52B9" w:rsidRDefault="0059279B" w:rsidP="0059279B">
      <w:pPr>
        <w:rPr>
          <w:rFonts w:asciiTheme="minorHAnsi" w:hAnsiTheme="minorHAnsi"/>
        </w:rPr>
      </w:pPr>
      <w:r w:rsidRPr="00FC52B9">
        <w:rPr>
          <w:rFonts w:asciiTheme="minorHAnsi" w:hAnsiTheme="minorHAnsi"/>
        </w:rPr>
        <w:t>(Colin, Director of the Centre for Strategic Studies and Professor of International Relations and Strategic Studies at the University of Reading, graduate of the Universities of Manchester and Oxford, Founder and Senior Associate to the National Institute for Public Policy, [July 2007, “The Implications of Preemptive and Preventive War Doctrines: A Reconsideration,” http://www.ciaonet.org/wps/ssi10561/ssi10561.pdf)</w:t>
      </w:r>
    </w:p>
    <w:p w:rsidR="0059279B" w:rsidRPr="00FC52B9" w:rsidRDefault="0059279B" w:rsidP="0059279B">
      <w:pPr>
        <w:rPr>
          <w:rStyle w:val="StyleUnderline"/>
          <w:rFonts w:asciiTheme="minorHAnsi" w:hAnsiTheme="minorHAnsi"/>
        </w:rPr>
      </w:pPr>
      <w:r w:rsidRPr="00FC52B9">
        <w:rPr>
          <w:rFonts w:asciiTheme="minorHAnsi" w:hAnsiTheme="minorHAnsi"/>
          <w:sz w:val="16"/>
        </w:rPr>
        <w:t>7. A policy that favors preventive warfare expresses a futile quest for absolute security. It could do so. Most controversial policies contain within them the possibility of misuse. </w:t>
      </w:r>
      <w:r w:rsidRPr="00FC52B9">
        <w:rPr>
          <w:rStyle w:val="StyleUnderline"/>
          <w:rFonts w:asciiTheme="minorHAnsi" w:hAnsiTheme="minorHAnsi"/>
          <w:highlight w:val="green"/>
        </w:rPr>
        <w:t>In the hands of a paranoid</w:t>
      </w:r>
      <w:r w:rsidRPr="00FC52B9">
        <w:rPr>
          <w:rStyle w:val="StyleUnderline"/>
          <w:rFonts w:asciiTheme="minorHAnsi" w:hAnsiTheme="minorHAnsi"/>
        </w:rPr>
        <w:t> </w:t>
      </w:r>
      <w:r w:rsidRPr="00FC52B9">
        <w:rPr>
          <w:rFonts w:asciiTheme="minorHAnsi" w:hAnsiTheme="minorHAnsi"/>
          <w:sz w:val="16"/>
        </w:rPr>
        <w:t>or boundlessly ambitious </w:t>
      </w:r>
      <w:r w:rsidRPr="00FC52B9">
        <w:rPr>
          <w:rStyle w:val="StyleUnderline"/>
          <w:rFonts w:asciiTheme="minorHAnsi" w:hAnsiTheme="minorHAnsi"/>
        </w:rPr>
        <w:t xml:space="preserve">political </w:t>
      </w:r>
      <w:r w:rsidRPr="00FC52B9">
        <w:rPr>
          <w:rStyle w:val="StyleUnderline"/>
          <w:rFonts w:asciiTheme="minorHAnsi" w:hAnsiTheme="minorHAnsi"/>
          <w:highlight w:val="green"/>
        </w:rPr>
        <w:t xml:space="preserve">leader, prevention could be a policy for endless warfare. However, the American </w:t>
      </w:r>
      <w:r w:rsidRPr="00FC52B9">
        <w:rPr>
          <w:rStyle w:val="StyleUnderline"/>
          <w:rFonts w:asciiTheme="minorHAnsi" w:hAnsiTheme="minorHAnsi"/>
        </w:rPr>
        <w:t xml:space="preserve">political </w:t>
      </w:r>
      <w:r w:rsidRPr="00FC52B9">
        <w:rPr>
          <w:rStyle w:val="StyleUnderline"/>
          <w:rFonts w:asciiTheme="minorHAnsi" w:hAnsiTheme="minorHAnsi"/>
          <w:highlight w:val="green"/>
        </w:rPr>
        <w:t>system</w:t>
      </w:r>
      <w:r w:rsidRPr="00FC52B9">
        <w:rPr>
          <w:rStyle w:val="StyleUnderline"/>
          <w:rFonts w:asciiTheme="minorHAnsi" w:hAnsiTheme="minorHAnsi"/>
        </w:rPr>
        <w:t xml:space="preserve">, with its checks and balances, </w:t>
      </w:r>
      <w:r w:rsidRPr="00FC52B9">
        <w:rPr>
          <w:rStyle w:val="StyleUnderline"/>
          <w:rFonts w:asciiTheme="minorHAnsi" w:hAnsiTheme="minorHAnsi"/>
          <w:highlight w:val="green"/>
        </w:rPr>
        <w:t>was designed</w:t>
      </w:r>
      <w:r w:rsidRPr="00FC52B9">
        <w:rPr>
          <w:rStyle w:val="StyleUnderline"/>
          <w:rFonts w:asciiTheme="minorHAnsi" w:hAnsiTheme="minorHAnsi"/>
        </w:rPr>
        <w:t xml:space="preserve"> explicitly </w:t>
      </w:r>
      <w:r w:rsidRPr="00FC52B9">
        <w:rPr>
          <w:rStyle w:val="StyleUnderline"/>
          <w:rFonts w:asciiTheme="minorHAnsi" w:hAnsiTheme="minorHAnsi"/>
          <w:highlight w:val="green"/>
        </w:rPr>
        <w:t>for the purpose of constraining the executive</w:t>
      </w:r>
      <w:r w:rsidRPr="00FC52B9">
        <w:rPr>
          <w:rStyle w:val="StyleUnderline"/>
          <w:rFonts w:asciiTheme="minorHAnsi" w:hAnsiTheme="minorHAnsi"/>
        </w:rPr>
        <w:t xml:space="preserve"> from </w:t>
      </w:r>
      <w:r w:rsidRPr="00FC52B9">
        <w:rPr>
          <w:rFonts w:asciiTheme="minorHAnsi" w:hAnsiTheme="minorHAnsi"/>
          <w:sz w:val="16"/>
        </w:rPr>
        <w:t>excessive </w:t>
      </w:r>
      <w:r w:rsidRPr="00FC52B9">
        <w:rPr>
          <w:rStyle w:val="StyleUnderline"/>
          <w:rFonts w:asciiTheme="minorHAnsi" w:hAnsiTheme="minorHAnsi"/>
        </w:rPr>
        <w:t xml:space="preserve">folly. Both the </w:t>
      </w:r>
      <w:r w:rsidRPr="00FC52B9">
        <w:rPr>
          <w:rStyle w:val="StyleUnderline"/>
          <w:rFonts w:asciiTheme="minorHAnsi" w:hAnsiTheme="minorHAnsi"/>
          <w:highlight w:val="green"/>
        </w:rPr>
        <w:t>Vietnam and</w:t>
      </w:r>
      <w:r w:rsidRPr="00FC52B9">
        <w:rPr>
          <w:rStyle w:val="StyleUnderline"/>
          <w:rFonts w:asciiTheme="minorHAnsi" w:hAnsiTheme="minorHAnsi"/>
        </w:rPr>
        <w:t xml:space="preserve"> the contemporary </w:t>
      </w:r>
      <w:r w:rsidRPr="00FC52B9">
        <w:rPr>
          <w:rStyle w:val="StyleUnderline"/>
          <w:rFonts w:asciiTheme="minorHAnsi" w:hAnsiTheme="minorHAnsi"/>
          <w:highlight w:val="green"/>
        </w:rPr>
        <w:t>Iraq</w:t>
      </w:r>
      <w:r w:rsidRPr="00FC52B9">
        <w:rPr>
          <w:rFonts w:asciiTheme="minorHAnsi" w:hAnsiTheme="minorHAnsi"/>
          <w:sz w:val="16"/>
        </w:rPr>
        <w:t>i</w:t>
      </w:r>
      <w:r w:rsidRPr="00FC52B9">
        <w:rPr>
          <w:rStyle w:val="StyleUnderline"/>
          <w:rFonts w:asciiTheme="minorHAnsi" w:hAnsiTheme="minorHAnsi"/>
        </w:rPr>
        <w:t xml:space="preserve"> experiences </w:t>
      </w:r>
      <w:r w:rsidRPr="00FC52B9">
        <w:rPr>
          <w:rStyle w:val="StyleUnderline"/>
          <w:rFonts w:asciiTheme="minorHAnsi" w:hAnsiTheme="minorHAnsi"/>
          <w:highlight w:val="green"/>
        </w:rPr>
        <w:t>reveal</w:t>
      </w:r>
      <w:r w:rsidRPr="00FC52B9">
        <w:rPr>
          <w:rStyle w:val="StyleUnderline"/>
          <w:rFonts w:asciiTheme="minorHAnsi" w:hAnsiTheme="minorHAnsi"/>
        </w:rPr>
        <w:t xml:space="preserve"> clearly that</w:t>
      </w:r>
      <w:r w:rsidRPr="00FC52B9">
        <w:rPr>
          <w:rFonts w:asciiTheme="minorHAnsi" w:hAnsiTheme="minorHAnsi"/>
          <w:sz w:val="16"/>
        </w:rPr>
        <w:t> although </w:t>
      </w:r>
      <w:r w:rsidRPr="00FC52B9">
        <w:rPr>
          <w:rStyle w:val="StyleUnderline"/>
          <w:rFonts w:asciiTheme="minorHAnsi" w:hAnsiTheme="minorHAnsi"/>
        </w:rPr>
        <w:t xml:space="preserve">the conduct of </w:t>
      </w:r>
      <w:r w:rsidRPr="00FC52B9">
        <w:rPr>
          <w:rStyle w:val="StyleUnderline"/>
          <w:rFonts w:asciiTheme="minorHAnsi" w:hAnsiTheme="minorHAnsi"/>
          <w:highlight w:val="green"/>
        </w:rPr>
        <w:t>war is</w:t>
      </w:r>
      <w:r w:rsidRPr="00FC52B9">
        <w:rPr>
          <w:rFonts w:asciiTheme="minorHAnsi" w:hAnsiTheme="minorHAnsi"/>
          <w:sz w:val="16"/>
        </w:rPr>
        <w:t> an executive prerogative, in practice that authority is </w:t>
      </w:r>
      <w:r w:rsidRPr="00FC52B9">
        <w:rPr>
          <w:rStyle w:val="StyleUnderline"/>
          <w:rFonts w:asciiTheme="minorHAnsi" w:hAnsiTheme="minorHAnsi"/>
          <w:highlight w:val="green"/>
        </w:rPr>
        <w:t>disciplined by public attitudes</w:t>
      </w:r>
      <w:r w:rsidRPr="00FC52B9">
        <w:rPr>
          <w:rFonts w:asciiTheme="minorHAnsi" w:hAnsiTheme="minorHAnsi"/>
          <w:sz w:val="16"/>
        </w:rPr>
        <w:t>. Clausewitz made this point superbly with his designation of the passion, the sentiments, of the people as a vital component of his trinitarian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w:t>
      </w:r>
      <w:r w:rsidRPr="00FC52B9">
        <w:rPr>
          <w:rStyle w:val="StyleUnderline"/>
          <w:rFonts w:asciiTheme="minorHAnsi" w:hAnsiTheme="minorHAnsi"/>
        </w:rPr>
        <w:t xml:space="preserve"> we ought not to endorse the argument </w:t>
      </w:r>
      <w:r w:rsidRPr="00FC52B9">
        <w:rPr>
          <w:rFonts w:asciiTheme="minorHAnsi" w:hAnsiTheme="minorHAnsi"/>
          <w:sz w:val="16"/>
        </w:rPr>
        <w:t xml:space="preserve">that </w:t>
      </w:r>
      <w:r w:rsidRPr="00FC52B9">
        <w:rPr>
          <w:rStyle w:val="StyleUnderline"/>
          <w:rFonts w:asciiTheme="minorHAnsi" w:hAnsiTheme="minorHAnsi"/>
        </w:rPr>
        <w:t>the U</w:t>
      </w:r>
      <w:r w:rsidRPr="00FC52B9">
        <w:rPr>
          <w:rFonts w:asciiTheme="minorHAnsi" w:hAnsiTheme="minorHAnsi"/>
          <w:sz w:val="16"/>
        </w:rPr>
        <w:t xml:space="preserve">nited </w:t>
      </w:r>
      <w:r w:rsidRPr="00FC52B9">
        <w:rPr>
          <w:rStyle w:val="StyleUnderline"/>
          <w:rFonts w:asciiTheme="minorHAnsi" w:hAnsiTheme="minorHAnsi"/>
        </w:rPr>
        <w:t>S</w:t>
      </w:r>
      <w:r w:rsidRPr="00FC52B9">
        <w:rPr>
          <w:rFonts w:asciiTheme="minorHAnsi" w:hAnsiTheme="minorHAnsi"/>
          <w:sz w:val="16"/>
        </w:rPr>
        <w:t xml:space="preserve">tates </w:t>
      </w:r>
      <w:r w:rsidRPr="00FC52B9">
        <w:rPr>
          <w:rStyle w:val="StyleUnderline"/>
          <w:rFonts w:asciiTheme="minorHAnsi" w:hAnsiTheme="minorHAnsi"/>
        </w:rPr>
        <w:t>should eschew the preventive war option because it could lead to a futile, endless search for absolute security. One might as well argue that</w:t>
      </w:r>
      <w:r w:rsidRPr="00FC52B9">
        <w:rPr>
          <w:rFonts w:asciiTheme="minorHAnsi" w:hAnsiTheme="minorHAnsi"/>
          <w:sz w:val="16"/>
        </w:rPr>
        <w:t> the United States should adopt a defense policy and develop capabilities shaped strictly for homeland security approached in a narrowly geographical sense. </w:t>
      </w:r>
      <w:r w:rsidRPr="00FC52B9">
        <w:rPr>
          <w:rStyle w:val="StyleUnderline"/>
          <w:rFonts w:asciiTheme="minorHAnsi" w:hAnsiTheme="minorHAnsi"/>
        </w:rPr>
        <w:t>Since a president might misuse a military instrument that had a global reach, why not deny the White House even the possibility of such misuse? In other words, constrain policy ends by limiting policy’s military means. </w:t>
      </w:r>
      <w:r w:rsidRPr="00FC52B9">
        <w:rPr>
          <w:rFonts w:asciiTheme="minorHAnsi" w:hAnsiTheme="minorHAnsi"/>
          <w:sz w:val="16"/>
        </w:rPr>
        <w:t>This argument has circulated for many decades and, it must be admitted, it does have a certain elementary logic. It is the opinion of this enquiry, however, that </w:t>
      </w:r>
      <w:r w:rsidRPr="00FC52B9">
        <w:rPr>
          <w:rStyle w:val="StyleUnderline"/>
          <w:rFonts w:asciiTheme="minorHAnsi" w:hAnsiTheme="minorHAnsi"/>
          <w:highlight w:val="green"/>
        </w:rPr>
        <w:t xml:space="preserve">the claim that a policy which includes the preventive option might lead to a search for total security is </w:t>
      </w:r>
      <w:r w:rsidRPr="00FC52B9">
        <w:rPr>
          <w:rFonts w:asciiTheme="minorHAnsi" w:hAnsiTheme="minorHAnsi"/>
          <w:b/>
          <w:highlight w:val="green"/>
          <w:u w:val="single"/>
        </w:rPr>
        <w:t>not</w:t>
      </w:r>
      <w:r w:rsidRPr="00FC52B9">
        <w:rPr>
          <w:rFonts w:asciiTheme="minorHAnsi" w:hAnsiTheme="minorHAnsi"/>
          <w:b/>
          <w:u w:val="single"/>
        </w:rPr>
        <w:t xml:space="preserve"> at all </w:t>
      </w:r>
      <w:r w:rsidRPr="00FC52B9">
        <w:rPr>
          <w:rFonts w:asciiTheme="minorHAnsi" w:hAnsiTheme="minorHAnsi"/>
          <w:b/>
          <w:highlight w:val="green"/>
          <w:u w:val="single"/>
        </w:rPr>
        <w:t>convincing</w:t>
      </w:r>
      <w:r w:rsidRPr="00FC52B9">
        <w:rPr>
          <w:rFonts w:asciiTheme="minorHAnsi" w:hAnsiTheme="minorHAnsi"/>
          <w:sz w:val="16"/>
        </w:rPr>
        <w:t>. Of course, folly in high places is always possible, which is one of the many reasons why popular democracy is the superior form of government</w:t>
      </w:r>
      <w:r w:rsidRPr="00FC52B9">
        <w:rPr>
          <w:rStyle w:val="StyleUnderline"/>
          <w:rFonts w:asciiTheme="minorHAnsi" w:hAnsiTheme="minorHAnsi"/>
        </w:rPr>
        <w:t xml:space="preserve">. It would be absurd to permit the fear of a futile and dangerous quest for absolute security to preclude prevention as a policy option. Despite its absurdity, this rhetorical charge against prevention is a stock favorite among prevention’s critics. </w:t>
      </w:r>
      <w:r w:rsidRPr="00FC52B9">
        <w:rPr>
          <w:rStyle w:val="StyleUnderline"/>
          <w:rFonts w:asciiTheme="minorHAnsi" w:hAnsiTheme="minorHAnsi"/>
          <w:highlight w:val="green"/>
        </w:rPr>
        <w:t>It should be</w:t>
      </w:r>
      <w:r w:rsidRPr="00FC52B9">
        <w:rPr>
          <w:rStyle w:val="StyleUnderline"/>
          <w:rFonts w:asciiTheme="minorHAnsi" w:hAnsiTheme="minorHAnsi"/>
        </w:rPr>
        <w:t xml:space="preserve"> recognized and </w:t>
      </w:r>
      <w:r w:rsidRPr="00FC52B9">
        <w:rPr>
          <w:rStyle w:val="StyleUnderline"/>
          <w:rFonts w:asciiTheme="minorHAnsi" w:hAnsiTheme="minorHAnsi"/>
          <w:highlight w:val="green"/>
        </w:rPr>
        <w:t>dismissed for what it is, a debating point with little pragmatic merit</w:t>
      </w:r>
      <w:r w:rsidRPr="00FC52B9">
        <w:rPr>
          <w:rStyle w:val="StyleUnderline"/>
          <w:rFonts w:asciiTheme="minorHAnsi" w:hAnsiTheme="minorHAnsi"/>
        </w:rPr>
        <w:t>. And strategy</w:t>
      </w:r>
      <w:r w:rsidRPr="00FC52B9">
        <w:rPr>
          <w:rFonts w:asciiTheme="minorHAnsi" w:hAnsiTheme="minorHAnsi"/>
          <w:sz w:val="16"/>
        </w:rPr>
        <w:t>, though not always policy, </w:t>
      </w:r>
      <w:r w:rsidRPr="00FC52B9">
        <w:rPr>
          <w:rFonts w:asciiTheme="minorHAnsi" w:hAnsiTheme="minorHAnsi"/>
          <w:b/>
          <w:u w:val="single"/>
        </w:rPr>
        <w:t>must be nothing if not pragmatic</w:t>
      </w:r>
      <w:r w:rsidRPr="00FC52B9">
        <w:rPr>
          <w:rStyle w:val="StyleUnderline"/>
          <w:rFonts w:asciiTheme="minorHAnsi" w:hAnsiTheme="minorHAnsi"/>
        </w:rPr>
        <w:t>.</w:t>
      </w:r>
    </w:p>
    <w:p w:rsidR="0059279B" w:rsidRPr="00FC52B9" w:rsidRDefault="0059279B" w:rsidP="0059279B">
      <w:pPr>
        <w:rPr>
          <w:rFonts w:asciiTheme="minorHAnsi" w:hAnsiTheme="minorHAnsi"/>
        </w:rPr>
      </w:pPr>
    </w:p>
    <w:p w:rsidR="0059279B" w:rsidRPr="00FC52B9" w:rsidRDefault="0059279B" w:rsidP="0059279B">
      <w:pPr>
        <w:pStyle w:val="Heading4"/>
        <w:rPr>
          <w:rFonts w:asciiTheme="minorHAnsi" w:hAnsiTheme="minorHAnsi"/>
        </w:rPr>
      </w:pPr>
      <w:r w:rsidRPr="00FC52B9">
        <w:rPr>
          <w:rFonts w:asciiTheme="minorHAnsi" w:hAnsiTheme="minorHAnsi"/>
        </w:rPr>
        <w:t>No endless war</w:t>
      </w:r>
    </w:p>
    <w:p w:rsidR="0059279B" w:rsidRPr="00FC52B9" w:rsidRDefault="0059279B" w:rsidP="0059279B">
      <w:pPr>
        <w:rPr>
          <w:rFonts w:asciiTheme="minorHAnsi" w:hAnsiTheme="minorHAnsi"/>
        </w:rPr>
      </w:pPr>
    </w:p>
    <w:p w:rsidR="0059279B" w:rsidRPr="00FC52B9" w:rsidRDefault="0059279B" w:rsidP="0059279B">
      <w:pPr>
        <w:rPr>
          <w:rStyle w:val="Style13ptBold"/>
          <w:rFonts w:asciiTheme="minorHAnsi" w:hAnsiTheme="minorHAnsi"/>
        </w:rPr>
      </w:pPr>
      <w:r w:rsidRPr="00FC52B9">
        <w:rPr>
          <w:rStyle w:val="Style13ptBold"/>
          <w:rFonts w:asciiTheme="minorHAnsi" w:hAnsiTheme="minorHAnsi"/>
        </w:rPr>
        <w:t xml:space="preserve">Rodwell 5 </w:t>
      </w:r>
    </w:p>
    <w:p w:rsidR="0059279B" w:rsidRPr="00FC52B9" w:rsidRDefault="0059279B" w:rsidP="0059279B">
      <w:pPr>
        <w:rPr>
          <w:rFonts w:asciiTheme="minorHAnsi" w:hAnsiTheme="minorHAnsi"/>
        </w:rPr>
      </w:pPr>
      <w:r w:rsidRPr="00FC52B9">
        <w:rPr>
          <w:rFonts w:asciiTheme="minorHAnsi" w:hAnsiTheme="minorHAnsi"/>
        </w:rPr>
        <w:t xml:space="preserve">(Jonathan Rodwell is a PhD student at Manchester Met. researching the U.S. Foreign Policy of the late 70's / rise of ‘neo-cons’ and Second Cold War, “Trendy But Empty: A Response to Richard Jackson,” http://www.49thparallel.bham.ac.uk/back/issue15/rodwell1.htm) </w:t>
      </w:r>
    </w:p>
    <w:p w:rsidR="0059279B" w:rsidRPr="00FC52B9" w:rsidRDefault="0059279B" w:rsidP="0059279B">
      <w:pPr>
        <w:rPr>
          <w:rFonts w:asciiTheme="minorHAnsi" w:hAnsiTheme="minorHAnsi"/>
          <w:sz w:val="16"/>
        </w:rPr>
      </w:pPr>
      <w:r w:rsidRPr="00FC52B9">
        <w:rPr>
          <w:rFonts w:asciiTheme="minorHAnsi" w:hAnsiTheme="minorHAnsi"/>
          <w:sz w:val="16"/>
        </w:rPr>
        <w:t xml:space="preserve">To be specific </w:t>
      </w:r>
      <w:r w:rsidRPr="00FC52B9">
        <w:rPr>
          <w:rStyle w:val="StyleUnderline"/>
          <w:rFonts w:asciiTheme="minorHAnsi" w:hAnsiTheme="minorHAnsi"/>
          <w:highlight w:val="green"/>
        </w:rPr>
        <w:t>if the U.S.</w:t>
      </w:r>
      <w:r w:rsidRPr="00FC52B9">
        <w:rPr>
          <w:rFonts w:asciiTheme="minorHAnsi" w:hAnsiTheme="minorHAnsi"/>
          <w:sz w:val="16"/>
        </w:rPr>
        <w:t xml:space="preserve"> and every other nation </w:t>
      </w:r>
      <w:r w:rsidRPr="00FC52B9">
        <w:rPr>
          <w:rStyle w:val="StyleUnderline"/>
          <w:rFonts w:asciiTheme="minorHAnsi" w:hAnsiTheme="minorHAnsi"/>
          <w:highlight w:val="green"/>
        </w:rPr>
        <w:t>is continually reproducing identities</w:t>
      </w:r>
      <w:r w:rsidRPr="00FC52B9">
        <w:rPr>
          <w:rFonts w:asciiTheme="minorHAnsi" w:hAnsiTheme="minorHAnsi"/>
          <w:sz w:val="16"/>
        </w:rPr>
        <w:t xml:space="preserve"> </w:t>
      </w:r>
      <w:r w:rsidRPr="00FC52B9">
        <w:rPr>
          <w:rStyle w:val="StyleUnderline"/>
          <w:rFonts w:asciiTheme="minorHAnsi" w:hAnsiTheme="minorHAnsi"/>
          <w:highlight w:val="green"/>
        </w:rPr>
        <w:t>through</w:t>
      </w:r>
      <w:r w:rsidRPr="00FC52B9">
        <w:rPr>
          <w:rFonts w:asciiTheme="minorHAnsi" w:hAnsiTheme="minorHAnsi"/>
          <w:sz w:val="16"/>
        </w:rPr>
        <w:t xml:space="preserve"> ‘</w:t>
      </w:r>
      <w:r w:rsidRPr="00FC52B9">
        <w:rPr>
          <w:rStyle w:val="StyleUnderline"/>
          <w:rFonts w:asciiTheme="minorHAnsi" w:hAnsiTheme="minorHAnsi"/>
          <w:highlight w:val="green"/>
        </w:rPr>
        <w:t>othering’</w:t>
      </w:r>
      <w:r w:rsidRPr="00FC52B9">
        <w:rPr>
          <w:rFonts w:asciiTheme="minorHAnsi" w:hAnsiTheme="minorHAnsi"/>
          <w:sz w:val="16"/>
        </w:rPr>
        <w:t xml:space="preserve"> </w:t>
      </w:r>
      <w:r w:rsidRPr="00FC52B9">
        <w:rPr>
          <w:rStyle w:val="StyleUnderline"/>
          <w:rFonts w:asciiTheme="minorHAnsi" w:hAnsiTheme="minorHAnsi"/>
          <w:highlight w:val="green"/>
        </w:rPr>
        <w:t>it is a constant and universal phenomenon that fails to help us understand at all why one result of the othering turned out one way and differently at another time</w:t>
      </w:r>
      <w:r w:rsidRPr="00FC52B9">
        <w:rPr>
          <w:rFonts w:asciiTheme="minorHAnsi" w:hAnsiTheme="minorHAnsi"/>
          <w:sz w:val="16"/>
        </w:rPr>
        <w:t xml:space="preserve">. For example, </w:t>
      </w:r>
      <w:r w:rsidRPr="00FC52B9">
        <w:rPr>
          <w:rStyle w:val="StyleUnderline"/>
          <w:rFonts w:asciiTheme="minorHAnsi" w:hAnsiTheme="minorHAnsi"/>
          <w:highlight w:val="green"/>
        </w:rPr>
        <w:t>how could one explain how the process resulted in</w:t>
      </w:r>
      <w:r w:rsidRPr="00FC52B9">
        <w:rPr>
          <w:rFonts w:asciiTheme="minorHAnsi" w:hAnsiTheme="minorHAnsi"/>
          <w:sz w:val="16"/>
        </w:rPr>
        <w:t xml:space="preserve"> the 2003 invasion of </w:t>
      </w:r>
      <w:r w:rsidRPr="00FC52B9">
        <w:rPr>
          <w:rStyle w:val="StyleUnderline"/>
          <w:rFonts w:asciiTheme="minorHAnsi" w:hAnsiTheme="minorHAnsi"/>
          <w:highlight w:val="green"/>
        </w:rPr>
        <w:t>Iraq</w:t>
      </w:r>
      <w:r w:rsidRPr="00FC52B9">
        <w:rPr>
          <w:rFonts w:asciiTheme="minorHAnsi" w:hAnsiTheme="minorHAnsi"/>
          <w:sz w:val="16"/>
        </w:rPr>
        <w:t xml:space="preserve"> </w:t>
      </w:r>
      <w:r w:rsidRPr="00FC52B9">
        <w:rPr>
          <w:rStyle w:val="StyleUnderline"/>
          <w:rFonts w:asciiTheme="minorHAnsi" w:hAnsiTheme="minorHAnsi"/>
          <w:highlight w:val="green"/>
        </w:rPr>
        <w:t>but didn’t produce a similar invasion</w:t>
      </w:r>
      <w:r w:rsidRPr="00FC52B9">
        <w:rPr>
          <w:rFonts w:asciiTheme="minorHAnsi" w:hAnsiTheme="minorHAnsi"/>
          <w:sz w:val="16"/>
          <w:highlight w:val="green"/>
        </w:rPr>
        <w:t xml:space="preserve"> </w:t>
      </w:r>
      <w:r w:rsidRPr="00FC52B9">
        <w:rPr>
          <w:rStyle w:val="StyleUnderline"/>
          <w:rFonts w:asciiTheme="minorHAnsi" w:hAnsiTheme="minorHAnsi"/>
          <w:highlight w:val="green"/>
        </w:rPr>
        <w:t>of Afghanistan</w:t>
      </w:r>
      <w:r w:rsidRPr="00FC52B9">
        <w:rPr>
          <w:rFonts w:asciiTheme="minorHAnsi" w:hAnsiTheme="minorHAnsi"/>
          <w:sz w:val="16"/>
          <w:highlight w:val="green"/>
        </w:rPr>
        <w:t xml:space="preserve"> </w:t>
      </w:r>
      <w:r w:rsidRPr="00FC52B9">
        <w:rPr>
          <w:rStyle w:val="StyleUnderline"/>
          <w:rFonts w:asciiTheme="minorHAnsi" w:hAnsiTheme="minorHAnsi"/>
          <w:highlight w:val="green"/>
        </w:rPr>
        <w:t>in</w:t>
      </w:r>
      <w:r w:rsidRPr="00FC52B9">
        <w:rPr>
          <w:rFonts w:asciiTheme="minorHAnsi" w:hAnsiTheme="minorHAnsi"/>
          <w:sz w:val="16"/>
        </w:rPr>
        <w:t xml:space="preserve"> 19</w:t>
      </w:r>
      <w:r w:rsidRPr="00FC52B9">
        <w:rPr>
          <w:rStyle w:val="StyleUnderline"/>
          <w:rFonts w:asciiTheme="minorHAnsi" w:hAnsiTheme="minorHAnsi"/>
          <w:highlight w:val="green"/>
        </w:rPr>
        <w:t>79</w:t>
      </w:r>
      <w:r w:rsidRPr="00FC52B9">
        <w:rPr>
          <w:rFonts w:asciiTheme="minorHAnsi" w:hAnsiTheme="minorHAnsi"/>
          <w:sz w:val="16"/>
        </w:rPr>
        <w:t xml:space="preserve"> </w:t>
      </w:r>
      <w:r w:rsidRPr="00FC52B9">
        <w:rPr>
          <w:rStyle w:val="StyleUnderline"/>
          <w:rFonts w:asciiTheme="minorHAnsi" w:hAnsiTheme="minorHAnsi"/>
          <w:highlight w:val="green"/>
        </w:rPr>
        <w:t>when</w:t>
      </w:r>
      <w:r w:rsidRPr="00FC52B9">
        <w:rPr>
          <w:rFonts w:asciiTheme="minorHAnsi" w:hAnsiTheme="minorHAnsi"/>
          <w:sz w:val="16"/>
        </w:rPr>
        <w:t xml:space="preserve"> that country (and by the logic of the Regan administrations discourse) </w:t>
      </w:r>
      <w:r w:rsidRPr="00FC52B9">
        <w:rPr>
          <w:rStyle w:val="StyleUnderline"/>
          <w:rFonts w:asciiTheme="minorHAnsi" w:hAnsiTheme="minorHAnsi"/>
          <w:highlight w:val="green"/>
        </w:rPr>
        <w:t>the West was threatened by the ‘Evil Empire’.</w:t>
      </w:r>
      <w:r w:rsidRPr="00FC52B9">
        <w:rPr>
          <w:rFonts w:asciiTheme="minorHAnsi" w:hAnsiTheme="minorHAnsi"/>
          <w:sz w:val="16"/>
        </w:rPr>
        <w:t xml:space="preserve"> By the logical of discourse analysis in both cases these policies were the result of politicians being able to discipline and control the political agenda to produce the outcomes. So why were the outcomes not the same? To reiterate the point </w:t>
      </w:r>
      <w:r w:rsidRPr="00FC52B9">
        <w:rPr>
          <w:rStyle w:val="StyleUnderline"/>
          <w:rFonts w:asciiTheme="minorHAnsi" w:hAnsiTheme="minorHAnsi"/>
          <w:highlight w:val="green"/>
        </w:rPr>
        <w:t xml:space="preserve">how do we explain that the language of the War on Terror </w:t>
      </w:r>
      <w:r w:rsidRPr="00FC52B9">
        <w:rPr>
          <w:rFonts w:asciiTheme="minorHAnsi" w:hAnsiTheme="minorHAnsi"/>
          <w:sz w:val="16"/>
        </w:rPr>
        <w:t xml:space="preserve">actually </w:t>
      </w:r>
      <w:r w:rsidRPr="00FC52B9">
        <w:rPr>
          <w:rStyle w:val="StyleUnderline"/>
          <w:rFonts w:asciiTheme="minorHAnsi" w:hAnsiTheme="minorHAnsi"/>
          <w:highlight w:val="green"/>
        </w:rPr>
        <w:t>managed to result in the eventual Afghan invasion in 200</w:t>
      </w:r>
      <w:r w:rsidRPr="00FC52B9">
        <w:rPr>
          <w:rFonts w:asciiTheme="minorHAnsi" w:hAnsiTheme="minorHAnsi"/>
          <w:sz w:val="16"/>
        </w:rPr>
        <w:t xml:space="preserve">2? Surely </w:t>
      </w:r>
      <w:r w:rsidRPr="00FC52B9">
        <w:rPr>
          <w:rStyle w:val="StyleUnderline"/>
          <w:rFonts w:asciiTheme="minorHAnsi" w:hAnsiTheme="minorHAnsi"/>
          <w:highlight w:val="green"/>
        </w:rPr>
        <w:t>it</w:t>
      </w:r>
      <w:r w:rsidRPr="00FC52B9">
        <w:rPr>
          <w:rFonts w:asciiTheme="minorHAnsi" w:hAnsiTheme="minorHAnsi"/>
          <w:sz w:val="16"/>
          <w:highlight w:val="green"/>
        </w:rPr>
        <w:t xml:space="preserve"> </w:t>
      </w:r>
      <w:r w:rsidRPr="00FC52B9">
        <w:rPr>
          <w:rStyle w:val="StyleUnderline"/>
          <w:rFonts w:asciiTheme="minorHAnsi" w:hAnsiTheme="minorHAnsi"/>
          <w:highlight w:val="green"/>
        </w:rPr>
        <w:t>is impossible to explain how</w:t>
      </w:r>
      <w:r w:rsidRPr="00FC52B9">
        <w:rPr>
          <w:rFonts w:asciiTheme="minorHAnsi" w:hAnsiTheme="minorHAnsi"/>
          <w:sz w:val="16"/>
        </w:rPr>
        <w:t xml:space="preserve"> George W. </w:t>
      </w:r>
      <w:r w:rsidRPr="00FC52B9">
        <w:rPr>
          <w:rStyle w:val="StyleUnderline"/>
          <w:rFonts w:asciiTheme="minorHAnsi" w:hAnsiTheme="minorHAnsi"/>
          <w:highlight w:val="green"/>
        </w:rPr>
        <w:t>Bush was able to convince his people</w:t>
      </w:r>
      <w:r w:rsidRPr="00FC52B9">
        <w:rPr>
          <w:rFonts w:asciiTheme="minorHAnsi" w:hAnsiTheme="minorHAnsi"/>
          <w:sz w:val="16"/>
        </w:rPr>
        <w:t xml:space="preserve"> (and incidentally the U.N and Nato) </w:t>
      </w:r>
      <w:r w:rsidRPr="00FC52B9">
        <w:rPr>
          <w:rStyle w:val="StyleUnderline"/>
          <w:rFonts w:asciiTheme="minorHAnsi" w:hAnsiTheme="minorHAnsi"/>
          <w:highlight w:val="green"/>
        </w:rPr>
        <w:t>to support a war in Afghanistan without referring to a simple fact outside of the discourse</w:t>
      </w:r>
      <w:r w:rsidRPr="00FC52B9">
        <w:rPr>
          <w:rFonts w:asciiTheme="minorHAnsi" w:hAnsiTheme="minorHAnsi"/>
          <w:sz w:val="16"/>
        </w:rPr>
        <w:t xml:space="preserve">; the fact that a known terrorist in Afghanistan actually admitted to the murder of thousands of people on the 11h of Sepetember 2001. The point is that </w:t>
      </w:r>
      <w:r w:rsidRPr="00FC52B9">
        <w:rPr>
          <w:rStyle w:val="StyleUnderline"/>
          <w:rFonts w:asciiTheme="minorHAnsi" w:hAnsiTheme="minorHAnsi"/>
          <w:highlight w:val="green"/>
        </w:rPr>
        <w:t xml:space="preserve">if the discursive ‘othering’ of an ‘alien’ people or group is what really gave the U.S. the opportunity to persue the war in Afghanistan one must surly wonder why Afghanistan. </w:t>
      </w:r>
      <w:r w:rsidRPr="00FC52B9">
        <w:rPr>
          <w:rStyle w:val="Emphasis"/>
          <w:rFonts w:asciiTheme="minorHAnsi" w:hAnsiTheme="minorHAnsi"/>
          <w:highlight w:val="green"/>
        </w:rPr>
        <w:t>Why not North Korea? Or Scotland</w:t>
      </w:r>
      <w:r w:rsidRPr="00FC52B9">
        <w:rPr>
          <w:rFonts w:asciiTheme="minorHAnsi" w:hAnsiTheme="minorHAnsi"/>
          <w:sz w:val="16"/>
        </w:rPr>
        <w:t xml:space="preserve">? If the discourse is so powerfully useful in </w:t>
      </w:r>
      <w:proofErr w:type="gramStart"/>
      <w:r w:rsidRPr="00FC52B9">
        <w:rPr>
          <w:rFonts w:asciiTheme="minorHAnsi" w:hAnsiTheme="minorHAnsi"/>
          <w:sz w:val="16"/>
        </w:rPr>
        <w:t>it’s</w:t>
      </w:r>
      <w:proofErr w:type="gramEnd"/>
      <w:r w:rsidRPr="00FC52B9">
        <w:rPr>
          <w:rFonts w:asciiTheme="minorHAnsi" w:hAnsiTheme="minorHAnsi"/>
          <w:sz w:val="16"/>
        </w:rPr>
        <w:t xml:space="preserve"> own right why could it not have happened anywhere at any time and more often? </w:t>
      </w:r>
      <w:r w:rsidRPr="00FC52B9">
        <w:rPr>
          <w:rStyle w:val="StyleUnderline"/>
          <w:rFonts w:asciiTheme="minorHAnsi" w:hAnsiTheme="minorHAnsi"/>
          <w:highlight w:val="green"/>
        </w:rPr>
        <w:t>Why could the British government not have been able to justify an armed invasion and regime change in Northern Ireland</w:t>
      </w:r>
      <w:r w:rsidRPr="00FC52B9">
        <w:rPr>
          <w:rFonts w:asciiTheme="minorHAnsi" w:hAnsiTheme="minorHAnsi"/>
          <w:sz w:val="16"/>
        </w:rPr>
        <w:t xml:space="preserve"> throughout the terrorist violence of the 1980’s? Surely they could have just employed the same discursive trickery as George W. Bush? Jackson is absolutely right when he points out that the actuall threat posed by Afghanistan or Iraq today may have been thoroughly misguided and conflated and that there must be more to explain why those wars were enacted at that time. Unfortunately that explanation cannot simply come from the result of inscripting identity and discourse. On top of this there is the clear problem that the consequences of the discursive othering are not necessarily what Jackson would seem to identify. This is a problem consistent through David Campbell’s original work on which Jackson’s approach is </w:t>
      </w:r>
      <w:proofErr w:type="gramStart"/>
      <w:r w:rsidRPr="00FC52B9">
        <w:rPr>
          <w:rFonts w:asciiTheme="minorHAnsi" w:hAnsiTheme="minorHAnsi"/>
          <w:sz w:val="16"/>
        </w:rPr>
        <w:t>based[</w:t>
      </w:r>
      <w:proofErr w:type="gramEnd"/>
      <w:r w:rsidRPr="00FC52B9">
        <w:rPr>
          <w:rFonts w:asciiTheme="minorHAnsi" w:hAnsiTheme="minorHAnsi"/>
          <w:sz w:val="16"/>
        </w:rPr>
        <w:t xml:space="preserve">iii]. David Campbell argued for a linguistic process that ‘always results in an other being marginalized’ or has the potential for </w:t>
      </w:r>
      <w:proofErr w:type="gramStart"/>
      <w:r w:rsidRPr="00FC52B9">
        <w:rPr>
          <w:rFonts w:asciiTheme="minorHAnsi" w:hAnsiTheme="minorHAnsi"/>
          <w:sz w:val="16"/>
        </w:rPr>
        <w:t>‘demonisation’[</w:t>
      </w:r>
      <w:proofErr w:type="gramEnd"/>
      <w:r w:rsidRPr="00FC52B9">
        <w:rPr>
          <w:rFonts w:asciiTheme="minorHAnsi" w:hAnsiTheme="minorHAnsi"/>
          <w:sz w:val="16"/>
        </w:rPr>
        <w:t xml:space="preserve">iv]. At the same time Jackson, building upon this, maintains without qualification that the systematic and institutionalised abuse of Iraqi prisoners first exposed in April 2004 “is a direct consequence of the language used by senior administration officials: conceiving of terrorist suspects as ‘evil’, ‘inhuman’ and ‘faceless enemies of freedom creates an atmosphere where abuses become normalised and tolerated”[v]. </w:t>
      </w:r>
      <w:r w:rsidRPr="00FC52B9">
        <w:rPr>
          <w:rStyle w:val="StyleUnderline"/>
          <w:rFonts w:asciiTheme="minorHAnsi" w:hAnsiTheme="minorHAnsi"/>
          <w:highlight w:val="green"/>
        </w:rPr>
        <w:t>The only problem is that the process of differentiation does not actually</w:t>
      </w:r>
      <w:r w:rsidRPr="00FC52B9">
        <w:rPr>
          <w:rFonts w:asciiTheme="minorHAnsi" w:hAnsiTheme="minorHAnsi"/>
          <w:sz w:val="16"/>
        </w:rPr>
        <w:t xml:space="preserve"> </w:t>
      </w:r>
      <w:r w:rsidRPr="00FC52B9">
        <w:rPr>
          <w:rStyle w:val="StyleUnderline"/>
          <w:rFonts w:asciiTheme="minorHAnsi" w:hAnsiTheme="minorHAnsi"/>
          <w:highlight w:val="green"/>
        </w:rPr>
        <w:t>necessarily produce dislike or antagonism</w:t>
      </w:r>
      <w:r w:rsidRPr="00FC52B9">
        <w:rPr>
          <w:rFonts w:asciiTheme="minorHAnsi" w:hAnsiTheme="minorHAnsi"/>
          <w:sz w:val="16"/>
          <w:highlight w:val="green"/>
        </w:rPr>
        <w:t xml:space="preserve">. </w:t>
      </w:r>
      <w:r w:rsidRPr="00FC52B9">
        <w:rPr>
          <w:rStyle w:val="StyleUnderline"/>
          <w:rFonts w:asciiTheme="minorHAnsi" w:hAnsiTheme="minorHAnsi"/>
          <w:highlight w:val="green"/>
        </w:rPr>
        <w:t>In the 1940’s and 50’s</w:t>
      </w:r>
      <w:r w:rsidRPr="00FC52B9">
        <w:rPr>
          <w:rFonts w:asciiTheme="minorHAnsi" w:hAnsiTheme="minorHAnsi"/>
          <w:sz w:val="16"/>
          <w:highlight w:val="green"/>
        </w:rPr>
        <w:t xml:space="preserve"> </w:t>
      </w:r>
      <w:r w:rsidRPr="00FC52B9">
        <w:rPr>
          <w:rStyle w:val="StyleUnderline"/>
          <w:rFonts w:asciiTheme="minorHAnsi" w:hAnsiTheme="minorHAnsi"/>
          <w:highlight w:val="green"/>
        </w:rPr>
        <w:t>even subjected to the language of the ‘Red Scare’ it’s obvious not all Americans came to see the Soviets as an ‘other’</w:t>
      </w:r>
      <w:r w:rsidRPr="00FC52B9">
        <w:rPr>
          <w:rFonts w:asciiTheme="minorHAnsi" w:hAnsiTheme="minorHAnsi"/>
          <w:sz w:val="16"/>
        </w:rPr>
        <w:t xml:space="preserve"> of their nightmares. And in Iraq the abuses of Iraqi prisoners are isolated cases, it is not the case that the U.S. militarily summarily abuses prisoners as a result of language. Surely </w:t>
      </w:r>
      <w:r w:rsidRPr="00FC52B9">
        <w:rPr>
          <w:rStyle w:val="StyleUnderline"/>
          <w:rFonts w:asciiTheme="minorHAnsi" w:hAnsiTheme="minorHAnsi"/>
          <w:highlight w:val="green"/>
        </w:rPr>
        <w:t xml:space="preserve">the massive protest against the war, </w:t>
      </w:r>
      <w:r w:rsidRPr="00FC52B9">
        <w:rPr>
          <w:rFonts w:asciiTheme="minorHAnsi" w:hAnsiTheme="minorHAnsi"/>
          <w:sz w:val="16"/>
        </w:rPr>
        <w:t xml:space="preserve">even in the U.S. itself, </w:t>
      </w:r>
      <w:r w:rsidRPr="00FC52B9">
        <w:rPr>
          <w:rStyle w:val="StyleUnderline"/>
          <w:rFonts w:asciiTheme="minorHAnsi" w:hAnsiTheme="minorHAnsi"/>
          <w:highlight w:val="green"/>
        </w:rPr>
        <w:t>is</w:t>
      </w:r>
      <w:r w:rsidRPr="00FC52B9">
        <w:rPr>
          <w:rFonts w:asciiTheme="minorHAnsi" w:hAnsiTheme="minorHAnsi"/>
          <w:sz w:val="16"/>
        </w:rPr>
        <w:t xml:space="preserve"> also </w:t>
      </w:r>
      <w:r w:rsidRPr="00FC52B9">
        <w:rPr>
          <w:rStyle w:val="StyleUnderline"/>
          <w:rFonts w:asciiTheme="minorHAnsi" w:hAnsiTheme="minorHAnsi"/>
          <w:highlight w:val="green"/>
        </w:rPr>
        <w:t>a self evident example that the language of ‘evil’ and ‘inhumanity’ does not necessarily produce an outcome that marginalises or demonises an ‘other’.</w:t>
      </w:r>
      <w:r w:rsidRPr="00FC52B9">
        <w:rPr>
          <w:rFonts w:asciiTheme="minorHAnsi" w:hAnsiTheme="minorHAnsi"/>
          <w:sz w:val="16"/>
        </w:rPr>
        <w:t xml:space="preserve"> Indeed one of </w:t>
      </w:r>
      <w:r w:rsidRPr="00FC52B9">
        <w:rPr>
          <w:rStyle w:val="StyleUnderline"/>
          <w:rFonts w:asciiTheme="minorHAnsi" w:hAnsiTheme="minorHAnsi"/>
          <w:highlight w:val="green"/>
        </w:rPr>
        <w:t>the point</w:t>
      </w:r>
      <w:r w:rsidRPr="00FC52B9">
        <w:rPr>
          <w:rFonts w:asciiTheme="minorHAnsi" w:hAnsiTheme="minorHAnsi"/>
          <w:sz w:val="16"/>
        </w:rPr>
        <w:t xml:space="preserve">s </w:t>
      </w:r>
      <w:r w:rsidRPr="00FC52B9">
        <w:rPr>
          <w:rStyle w:val="StyleUnderline"/>
          <w:rFonts w:asciiTheme="minorHAnsi" w:hAnsiTheme="minorHAnsi"/>
          <w:highlight w:val="green"/>
        </w:rPr>
        <w:t>of discourse is</w:t>
      </w:r>
      <w:r w:rsidRPr="00FC52B9">
        <w:rPr>
          <w:rFonts w:asciiTheme="minorHAnsi" w:hAnsiTheme="minorHAnsi"/>
          <w:sz w:val="16"/>
        </w:rPr>
        <w:t xml:space="preserve"> that </w:t>
      </w:r>
      <w:r w:rsidRPr="00FC52B9">
        <w:rPr>
          <w:rStyle w:val="StyleUnderline"/>
          <w:rFonts w:asciiTheme="minorHAnsi" w:hAnsiTheme="minorHAnsi"/>
          <w:highlight w:val="green"/>
        </w:rPr>
        <w:t>we</w:t>
      </w:r>
      <w:r w:rsidRPr="00FC52B9">
        <w:rPr>
          <w:rFonts w:asciiTheme="minorHAnsi" w:hAnsiTheme="minorHAnsi"/>
          <w:sz w:val="16"/>
          <w:highlight w:val="green"/>
        </w:rPr>
        <w:t xml:space="preserve"> </w:t>
      </w:r>
      <w:r w:rsidRPr="00FC52B9">
        <w:rPr>
          <w:rStyle w:val="StyleUnderline"/>
          <w:rFonts w:asciiTheme="minorHAnsi" w:hAnsiTheme="minorHAnsi"/>
          <w:highlight w:val="green"/>
        </w:rPr>
        <w:t>are</w:t>
      </w:r>
      <w:r w:rsidRPr="00FC52B9">
        <w:rPr>
          <w:rFonts w:asciiTheme="minorHAnsi" w:hAnsiTheme="minorHAnsi"/>
          <w:sz w:val="16"/>
        </w:rPr>
        <w:t xml:space="preserve"> continually </w:t>
      </w:r>
      <w:r w:rsidRPr="00FC52B9">
        <w:rPr>
          <w:rStyle w:val="StyleUnderline"/>
          <w:rFonts w:asciiTheme="minorHAnsi" w:hAnsiTheme="minorHAnsi"/>
          <w:highlight w:val="green"/>
        </w:rPr>
        <w:t>differentiating ourselves from</w:t>
      </w:r>
      <w:r w:rsidRPr="00FC52B9">
        <w:rPr>
          <w:rFonts w:asciiTheme="minorHAnsi" w:hAnsiTheme="minorHAnsi"/>
          <w:sz w:val="16"/>
        </w:rPr>
        <w:t xml:space="preserve"> all </w:t>
      </w:r>
      <w:r w:rsidRPr="00FC52B9">
        <w:rPr>
          <w:rStyle w:val="StyleUnderline"/>
          <w:rFonts w:asciiTheme="minorHAnsi" w:hAnsiTheme="minorHAnsi"/>
          <w:highlight w:val="green"/>
        </w:rPr>
        <w:t>others</w:t>
      </w:r>
      <w:r w:rsidRPr="00FC52B9">
        <w:rPr>
          <w:rFonts w:asciiTheme="minorHAnsi" w:hAnsiTheme="minorHAnsi"/>
          <w:sz w:val="16"/>
        </w:rPr>
        <w:t xml:space="preserve"> around us </w:t>
      </w:r>
      <w:r w:rsidRPr="00FC52B9">
        <w:rPr>
          <w:rStyle w:val="Emphasis"/>
          <w:rFonts w:asciiTheme="minorHAnsi" w:hAnsiTheme="minorHAnsi"/>
          <w:highlight w:val="green"/>
        </w:rPr>
        <w:t>without this necessarily leading us to hate fear or abuse anyone</w:t>
      </w:r>
      <w:proofErr w:type="gramStart"/>
      <w:r w:rsidRPr="00FC52B9">
        <w:rPr>
          <w:rFonts w:asciiTheme="minorHAnsi" w:hAnsiTheme="minorHAnsi"/>
          <w:sz w:val="16"/>
        </w:rPr>
        <w:t>.[</w:t>
      </w:r>
      <w:proofErr w:type="gramEnd"/>
      <w:r w:rsidRPr="00FC52B9">
        <w:rPr>
          <w:rFonts w:asciiTheme="minorHAnsi" w:hAnsiTheme="minorHAnsi"/>
          <w:sz w:val="16"/>
        </w:rPr>
        <w:t xml:space="preserve">vi] Consequently, the clear fear of the Soviet Union during the height of the Cold War, and the abuses at Abu Ghirab are unusual cases. To understand what is going on we must ask how far can the process of inscripting identity really go towards explaining </w:t>
      </w:r>
      <w:proofErr w:type="gramStart"/>
      <w:r w:rsidRPr="00FC52B9">
        <w:rPr>
          <w:rFonts w:asciiTheme="minorHAnsi" w:hAnsiTheme="minorHAnsi"/>
          <w:sz w:val="16"/>
        </w:rPr>
        <w:t>them?</w:t>
      </w:r>
      <w:proofErr w:type="gramEnd"/>
      <w:r w:rsidRPr="00FC52B9">
        <w:rPr>
          <w:rFonts w:asciiTheme="minorHAnsi" w:hAnsiTheme="minorHAnsi"/>
          <w:sz w:val="16"/>
        </w:rPr>
        <w:t xml:space="preserve"> As a result at best all discourse analysis provides us with is a set of universals and a heuristic model</w:t>
      </w:r>
    </w:p>
    <w:p w:rsidR="0059279B" w:rsidRPr="00FC52B9" w:rsidRDefault="0059279B" w:rsidP="0059279B">
      <w:pPr>
        <w:pStyle w:val="Heading4"/>
        <w:rPr>
          <w:rFonts w:asciiTheme="minorHAnsi" w:hAnsiTheme="minorHAnsi"/>
        </w:rPr>
      </w:pPr>
      <w:r w:rsidRPr="00FC52B9">
        <w:rPr>
          <w:rFonts w:asciiTheme="minorHAnsi" w:hAnsiTheme="minorHAnsi"/>
        </w:rPr>
        <w:t>Endless violence is not a thing</w:t>
      </w:r>
    </w:p>
    <w:p w:rsidR="0059279B" w:rsidRPr="00FC52B9" w:rsidRDefault="0059279B" w:rsidP="0059279B">
      <w:pPr>
        <w:rPr>
          <w:rFonts w:asciiTheme="minorHAnsi" w:hAnsiTheme="minorHAnsi"/>
        </w:rPr>
      </w:pPr>
    </w:p>
    <w:p w:rsidR="0059279B" w:rsidRPr="00FC52B9" w:rsidRDefault="0059279B" w:rsidP="0059279B">
      <w:pPr>
        <w:rPr>
          <w:rFonts w:asciiTheme="minorHAnsi" w:hAnsiTheme="minorHAnsi"/>
          <w:b/>
          <w:sz w:val="24"/>
        </w:rPr>
      </w:pPr>
      <w:r w:rsidRPr="00FC52B9">
        <w:rPr>
          <w:rFonts w:asciiTheme="minorHAnsi" w:hAnsiTheme="minorHAnsi"/>
          <w:b/>
          <w:sz w:val="24"/>
        </w:rPr>
        <w:t>Chandler 9</w:t>
      </w:r>
    </w:p>
    <w:p w:rsidR="0059279B" w:rsidRPr="00FC52B9" w:rsidRDefault="0059279B" w:rsidP="0059279B">
      <w:pPr>
        <w:rPr>
          <w:rFonts w:asciiTheme="minorHAnsi" w:hAnsiTheme="minorHAnsi"/>
        </w:rPr>
      </w:pPr>
      <w:r w:rsidRPr="00FC52B9">
        <w:rPr>
          <w:rFonts w:asciiTheme="minorHAnsi" w:hAnsiTheme="minorHAnsi"/>
        </w:rPr>
        <w:t>(David, Westminster IR professor</w:t>
      </w:r>
      <w:proofErr w:type="gramStart"/>
      <w:r w:rsidRPr="00FC52B9">
        <w:rPr>
          <w:rFonts w:asciiTheme="minorHAnsi" w:hAnsiTheme="minorHAnsi"/>
        </w:rPr>
        <w:t>,  “</w:t>
      </w:r>
      <w:proofErr w:type="gramEnd"/>
      <w:r w:rsidRPr="00FC52B9">
        <w:rPr>
          <w:rFonts w:asciiTheme="minorHAnsi" w:hAnsiTheme="minorHAnsi"/>
        </w:rPr>
        <w:t>War Without End(s): Grounding the Discourse of `Global War'”, Security Dialogue, 40.3, SAGE)</w:t>
      </w:r>
    </w:p>
    <w:p w:rsidR="0059279B" w:rsidRPr="00FC52B9" w:rsidRDefault="0059279B" w:rsidP="0059279B">
      <w:pPr>
        <w:rPr>
          <w:rFonts w:asciiTheme="minorHAnsi" w:eastAsia="Calibri" w:hAnsiTheme="minorHAnsi"/>
          <w:sz w:val="12"/>
          <w:szCs w:val="20"/>
        </w:rPr>
      </w:pPr>
      <w:r w:rsidRPr="00FC52B9">
        <w:rPr>
          <w:rStyle w:val="StyleUnderline"/>
          <w:rFonts w:asciiTheme="minorHAnsi" w:hAnsiTheme="minorHAnsi"/>
          <w:szCs w:val="20"/>
        </w:rPr>
        <w:t>Western governments</w:t>
      </w:r>
      <w:r w:rsidRPr="00FC52B9">
        <w:rPr>
          <w:rFonts w:asciiTheme="minorHAnsi" w:eastAsia="Calibri" w:hAnsiTheme="minorHAnsi"/>
          <w:sz w:val="12"/>
          <w:szCs w:val="20"/>
        </w:rPr>
        <w:t xml:space="preserve"> appear to portray some of the distinctive characteristics that Schmitt attributed to ‘motorized partisans’, in that the </w:t>
      </w:r>
      <w:r w:rsidRPr="00FC52B9">
        <w:rPr>
          <w:rStyle w:val="StyleUnderline"/>
          <w:rFonts w:asciiTheme="minorHAnsi" w:hAnsiTheme="minorHAnsi"/>
          <w:szCs w:val="20"/>
        </w:rPr>
        <w:t>shift from narrowly strategic concepts of security to more abstract concerns reflects the fact that Western states have tended to fight free-floating and non-strategic wars of aggression without real enemies at the same time as professing to have the highest values and the absolute enmity that accompanies these</w:t>
      </w:r>
      <w:r w:rsidRPr="00FC52B9">
        <w:rPr>
          <w:rFonts w:asciiTheme="minorHAnsi" w:eastAsia="Calibri" w:hAnsiTheme="minorHAnsi"/>
          <w:sz w:val="12"/>
          <w:szCs w:val="20"/>
        </w:rPr>
        <w:t xml:space="preserve">. The government policy documents and </w:t>
      </w:r>
      <w:r w:rsidRPr="00FC52B9">
        <w:rPr>
          <w:rStyle w:val="StyleUnderline"/>
          <w:rFonts w:asciiTheme="minorHAnsi" w:hAnsiTheme="minorHAnsi"/>
          <w:szCs w:val="20"/>
          <w:highlight w:val="green"/>
        </w:rPr>
        <w:t xml:space="preserve">critical frameworks </w:t>
      </w:r>
      <w:r w:rsidRPr="00FC52B9">
        <w:rPr>
          <w:rStyle w:val="StyleUnderline"/>
          <w:rFonts w:asciiTheme="minorHAnsi" w:hAnsiTheme="minorHAnsi"/>
          <w:szCs w:val="20"/>
        </w:rPr>
        <w:t>of ‘global war’</w:t>
      </w:r>
      <w:r w:rsidRPr="00FC52B9">
        <w:rPr>
          <w:rFonts w:asciiTheme="minorHAnsi" w:eastAsia="Calibri" w:hAnsiTheme="minorHAnsi"/>
          <w:sz w:val="12"/>
          <w:szCs w:val="20"/>
        </w:rPr>
        <w:t xml:space="preserve"> </w:t>
      </w:r>
      <w:r w:rsidRPr="00FC52B9">
        <w:rPr>
          <w:rStyle w:val="StyleUnderline"/>
          <w:rFonts w:asciiTheme="minorHAnsi" w:hAnsiTheme="minorHAnsi"/>
          <w:szCs w:val="20"/>
        </w:rPr>
        <w:t>have been so accepted that it is</w:t>
      </w:r>
      <w:r w:rsidRPr="00FC52B9">
        <w:rPr>
          <w:rStyle w:val="StyleUnderline"/>
          <w:rFonts w:asciiTheme="minorHAnsi" w:hAnsiTheme="minorHAnsi"/>
          <w:szCs w:val="20"/>
          <w:highlight w:val="green"/>
        </w:rPr>
        <w:t xml:space="preserve"> assumed that it is the </w:t>
      </w:r>
      <w:r w:rsidRPr="00FC52B9">
        <w:rPr>
          <w:rStyle w:val="StyleUnderline"/>
          <w:rFonts w:asciiTheme="minorHAnsi" w:hAnsiTheme="minorHAnsi"/>
          <w:szCs w:val="20"/>
        </w:rPr>
        <w:t xml:space="preserve">strategic </w:t>
      </w:r>
      <w:r w:rsidRPr="00FC52B9">
        <w:rPr>
          <w:rStyle w:val="StyleUnderline"/>
          <w:rFonts w:asciiTheme="minorHAnsi" w:hAnsiTheme="minorHAnsi"/>
          <w:szCs w:val="20"/>
          <w:highlight w:val="green"/>
        </w:rPr>
        <w:t xml:space="preserve">interests of Western actors that lie behind </w:t>
      </w:r>
      <w:r w:rsidRPr="00FC52B9">
        <w:rPr>
          <w:rStyle w:val="StyleUnderline"/>
          <w:rFonts w:asciiTheme="minorHAnsi" w:hAnsiTheme="minorHAnsi"/>
          <w:szCs w:val="20"/>
        </w:rPr>
        <w:t xml:space="preserve">the often </w:t>
      </w:r>
      <w:r w:rsidRPr="00FC52B9">
        <w:rPr>
          <w:rStyle w:val="StyleUnderline"/>
          <w:rFonts w:asciiTheme="minorHAnsi" w:hAnsiTheme="minorHAnsi"/>
          <w:szCs w:val="20"/>
          <w:highlight w:val="green"/>
        </w:rPr>
        <w:t xml:space="preserve">irrational policy responses, with ‘global war’ </w:t>
      </w:r>
      <w:r w:rsidRPr="00FC52B9">
        <w:rPr>
          <w:rStyle w:val="StyleUnderline"/>
          <w:rFonts w:asciiTheme="minorHAnsi" w:hAnsiTheme="minorHAnsi"/>
          <w:szCs w:val="20"/>
        </w:rPr>
        <w:t xml:space="preserve">thereby </w:t>
      </w:r>
      <w:r w:rsidRPr="00FC52B9">
        <w:rPr>
          <w:rStyle w:val="StyleUnderline"/>
          <w:rFonts w:asciiTheme="minorHAnsi" w:hAnsiTheme="minorHAnsi"/>
          <w:szCs w:val="20"/>
          <w:highlight w:val="green"/>
        </w:rPr>
        <w:t xml:space="preserve">being understood as </w:t>
      </w:r>
      <w:r w:rsidRPr="00FC52B9">
        <w:rPr>
          <w:rStyle w:val="StyleUnderline"/>
          <w:rFonts w:asciiTheme="minorHAnsi" w:hAnsiTheme="minorHAnsi"/>
          <w:szCs w:val="20"/>
        </w:rPr>
        <w:t xml:space="preserve">merely </w:t>
      </w:r>
      <w:r w:rsidRPr="00FC52B9">
        <w:rPr>
          <w:rStyle w:val="StyleUnderline"/>
          <w:rFonts w:asciiTheme="minorHAnsi" w:hAnsiTheme="minorHAnsi"/>
          <w:szCs w:val="20"/>
          <w:highlight w:val="green"/>
        </w:rPr>
        <w:t xml:space="preserve">the extension of instrumental </w:t>
      </w:r>
      <w:r w:rsidRPr="00FC52B9">
        <w:rPr>
          <w:rStyle w:val="StyleUnderline"/>
          <w:rFonts w:asciiTheme="minorHAnsi" w:hAnsiTheme="minorHAnsi"/>
          <w:szCs w:val="20"/>
        </w:rPr>
        <w:t>struggles for</w:t>
      </w:r>
      <w:r w:rsidRPr="00FC52B9">
        <w:rPr>
          <w:rStyle w:val="StyleUnderline"/>
          <w:rFonts w:asciiTheme="minorHAnsi" w:hAnsiTheme="minorHAnsi"/>
          <w:szCs w:val="20"/>
          <w:highlight w:val="green"/>
        </w:rPr>
        <w:t xml:space="preserve"> control</w:t>
      </w:r>
      <w:r w:rsidRPr="00FC52B9">
        <w:rPr>
          <w:rFonts w:asciiTheme="minorHAnsi" w:eastAsia="Calibri" w:hAnsiTheme="minorHAnsi"/>
          <w:sz w:val="12"/>
          <w:szCs w:val="20"/>
          <w:highlight w:val="green"/>
        </w:rPr>
        <w:t>.</w:t>
      </w:r>
      <w:r w:rsidRPr="00FC52B9">
        <w:rPr>
          <w:rFonts w:asciiTheme="minorHAnsi" w:eastAsia="Calibri" w:hAnsiTheme="minorHAnsi"/>
          <w:sz w:val="12"/>
          <w:szCs w:val="20"/>
        </w:rPr>
        <w:t xml:space="preserve"> </w:t>
      </w:r>
      <w:r w:rsidRPr="00FC52B9">
        <w:rPr>
          <w:rStyle w:val="Emphasis"/>
          <w:rFonts w:asciiTheme="minorHAnsi" w:hAnsiTheme="minorHAnsi"/>
          <w:szCs w:val="20"/>
        </w:rPr>
        <w:t xml:space="preserve">This perspective seems unable to contemplate the possibility that </w:t>
      </w:r>
      <w:r w:rsidRPr="00FC52B9">
        <w:rPr>
          <w:rStyle w:val="Emphasis"/>
          <w:rFonts w:asciiTheme="minorHAnsi" w:hAnsiTheme="minorHAnsi"/>
          <w:szCs w:val="20"/>
          <w:highlight w:val="green"/>
        </w:rPr>
        <w:t xml:space="preserve">it is the </w:t>
      </w:r>
      <w:r w:rsidRPr="00FC52B9">
        <w:rPr>
          <w:rStyle w:val="Emphasis"/>
          <w:rFonts w:asciiTheme="minorHAnsi" w:hAnsiTheme="minorHAnsi"/>
          <w:szCs w:val="20"/>
          <w:highlight w:val="green"/>
          <w:bdr w:val="single" w:sz="4" w:space="0" w:color="auto"/>
        </w:rPr>
        <w:t>lack of a strategic desire for control</w:t>
      </w:r>
      <w:r w:rsidRPr="00FC52B9">
        <w:rPr>
          <w:rStyle w:val="Emphasis"/>
          <w:rFonts w:asciiTheme="minorHAnsi" w:hAnsiTheme="minorHAnsi"/>
          <w:szCs w:val="20"/>
          <w:highlight w:val="green"/>
        </w:rPr>
        <w:t xml:space="preserve"> that </w:t>
      </w:r>
      <w:r w:rsidRPr="00FC52B9">
        <w:rPr>
          <w:rStyle w:val="Emphasis"/>
          <w:rFonts w:asciiTheme="minorHAnsi" w:hAnsiTheme="minorHAnsi"/>
          <w:szCs w:val="20"/>
        </w:rPr>
        <w:t xml:space="preserve">drives and </w:t>
      </w:r>
      <w:r w:rsidRPr="00FC52B9">
        <w:rPr>
          <w:rStyle w:val="Emphasis"/>
          <w:rFonts w:asciiTheme="minorHAnsi" w:hAnsiTheme="minorHAnsi"/>
          <w:szCs w:val="20"/>
          <w:highlight w:val="green"/>
        </w:rPr>
        <w:t xml:space="preserve">defines ‘global’ war today. </w:t>
      </w:r>
      <w:r w:rsidRPr="00FC52B9">
        <w:rPr>
          <w:rStyle w:val="Emphasis"/>
          <w:rFonts w:asciiTheme="minorHAnsi" w:hAnsiTheme="minorHAnsi"/>
          <w:szCs w:val="20"/>
        </w:rPr>
        <w:t xml:space="preserve"> </w:t>
      </w:r>
      <w:r w:rsidRPr="00FC52B9">
        <w:rPr>
          <w:rStyle w:val="StyleUnderline"/>
          <w:rFonts w:asciiTheme="minorHAnsi" w:hAnsiTheme="minorHAnsi"/>
          <w:szCs w:val="20"/>
        </w:rPr>
        <w:t xml:space="preserve">Very few studies of the ‘war on terror’ start from a study of </w:t>
      </w:r>
      <w:r w:rsidRPr="00FC52B9">
        <w:rPr>
          <w:rFonts w:asciiTheme="minorHAnsi" w:hAnsiTheme="minorHAnsi"/>
          <w:sz w:val="12"/>
          <w:szCs w:val="20"/>
        </w:rPr>
        <w:t>the</w:t>
      </w:r>
      <w:r w:rsidRPr="00FC52B9">
        <w:rPr>
          <w:rStyle w:val="StyleUnderline"/>
          <w:rFonts w:asciiTheme="minorHAnsi" w:hAnsiTheme="minorHAnsi"/>
          <w:szCs w:val="20"/>
        </w:rPr>
        <w:t xml:space="preserve"> Western actors </w:t>
      </w:r>
      <w:r w:rsidRPr="00FC52B9">
        <w:rPr>
          <w:rFonts w:asciiTheme="minorHAnsi" w:hAnsiTheme="minorHAnsi"/>
          <w:sz w:val="12"/>
          <w:szCs w:val="20"/>
        </w:rPr>
        <w:t xml:space="preserve">themselves </w:t>
      </w:r>
      <w:r w:rsidRPr="00FC52B9">
        <w:rPr>
          <w:rStyle w:val="StyleUnderline"/>
          <w:rFonts w:asciiTheme="minorHAnsi" w:hAnsiTheme="minorHAnsi"/>
          <w:szCs w:val="20"/>
        </w:rPr>
        <w:t>rather than from their declarations of intent with regard to the international sphere</w:t>
      </w:r>
      <w:r w:rsidRPr="00FC52B9">
        <w:rPr>
          <w:rFonts w:asciiTheme="minorHAnsi" w:hAnsiTheme="minorHAnsi"/>
          <w:sz w:val="12"/>
          <w:szCs w:val="20"/>
        </w:rPr>
        <w:t xml:space="preserve"> itself. </w:t>
      </w:r>
      <w:r w:rsidRPr="00FC52B9">
        <w:rPr>
          <w:rStyle w:val="StyleUnderline"/>
          <w:rFonts w:asciiTheme="minorHAnsi" w:hAnsiTheme="minorHAnsi"/>
          <w:szCs w:val="20"/>
        </w:rPr>
        <w:t xml:space="preserve">This methodological framing inevitably makes assumptions about </w:t>
      </w:r>
      <w:r w:rsidRPr="00FC52B9">
        <w:rPr>
          <w:rFonts w:asciiTheme="minorHAnsi" w:hAnsiTheme="minorHAnsi"/>
          <w:sz w:val="12"/>
          <w:szCs w:val="20"/>
        </w:rPr>
        <w:t>strategic interactions and</w:t>
      </w:r>
      <w:r w:rsidRPr="00FC52B9">
        <w:rPr>
          <w:rStyle w:val="StyleUnderline"/>
          <w:rFonts w:asciiTheme="minorHAnsi" w:hAnsiTheme="minorHAnsi"/>
          <w:szCs w:val="20"/>
        </w:rPr>
        <w:t xml:space="preserve"> </w:t>
      </w:r>
      <w:r w:rsidRPr="00FC52B9">
        <w:rPr>
          <w:rFonts w:asciiTheme="minorHAnsi" w:hAnsiTheme="minorHAnsi"/>
          <w:sz w:val="12"/>
          <w:szCs w:val="20"/>
        </w:rPr>
        <w:t>grounded</w:t>
      </w:r>
      <w:r w:rsidRPr="00FC52B9">
        <w:rPr>
          <w:rStyle w:val="StyleUnderline"/>
          <w:rFonts w:asciiTheme="minorHAnsi" w:hAnsiTheme="minorHAnsi"/>
          <w:szCs w:val="20"/>
        </w:rPr>
        <w:t xml:space="preserve"> interests of </w:t>
      </w:r>
      <w:r w:rsidRPr="00FC52B9">
        <w:rPr>
          <w:rFonts w:asciiTheme="minorHAnsi" w:hAnsiTheme="minorHAnsi"/>
          <w:sz w:val="12"/>
          <w:szCs w:val="20"/>
        </w:rPr>
        <w:t>domestic or international</w:t>
      </w:r>
      <w:r w:rsidRPr="00FC52B9">
        <w:rPr>
          <w:rStyle w:val="StyleUnderline"/>
          <w:rFonts w:asciiTheme="minorHAnsi" w:hAnsiTheme="minorHAnsi"/>
          <w:szCs w:val="20"/>
        </w:rPr>
        <w:t xml:space="preserve"> regulation and control, which are then revealed to explain the proliferation of enemies and the abstract and metaphysical discourse of the ‘war on terror’</w:t>
      </w:r>
      <w:r w:rsidRPr="00FC52B9">
        <w:rPr>
          <w:rFonts w:asciiTheme="minorHAnsi" w:hAnsiTheme="minorHAnsi"/>
          <w:sz w:val="12"/>
          <w:szCs w:val="20"/>
        </w:rPr>
        <w:t xml:space="preserve"> (Chandler, 2009a). </w:t>
      </w:r>
      <w:r w:rsidRPr="00FC52B9">
        <w:rPr>
          <w:rStyle w:val="StyleUnderline"/>
          <w:rFonts w:asciiTheme="minorHAnsi" w:hAnsiTheme="minorHAnsi"/>
          <w:szCs w:val="20"/>
          <w:highlight w:val="green"/>
        </w:rPr>
        <w:t>For</w:t>
      </w:r>
      <w:r w:rsidRPr="00FC52B9">
        <w:rPr>
          <w:rStyle w:val="StyleUnderline"/>
          <w:rFonts w:asciiTheme="minorHAnsi" w:hAnsiTheme="minorHAnsi"/>
          <w:szCs w:val="20"/>
        </w:rPr>
        <w:t xml:space="preserve"> its radical </w:t>
      </w:r>
      <w:r w:rsidRPr="00FC52B9">
        <w:rPr>
          <w:rStyle w:val="StyleUnderline"/>
          <w:rFonts w:asciiTheme="minorHAnsi" w:hAnsiTheme="minorHAnsi"/>
          <w:szCs w:val="20"/>
          <w:highlight w:val="green"/>
        </w:rPr>
        <w:t>critics</w:t>
      </w:r>
      <w:r w:rsidRPr="00FC52B9">
        <w:rPr>
          <w:rStyle w:val="StyleUnderline"/>
          <w:rFonts w:asciiTheme="minorHAnsi" w:hAnsiTheme="minorHAnsi"/>
          <w:szCs w:val="20"/>
        </w:rPr>
        <w:t xml:space="preserve">, </w:t>
      </w:r>
      <w:r w:rsidRPr="00FC52B9">
        <w:rPr>
          <w:rStyle w:val="StyleUnderline"/>
          <w:rFonts w:asciiTheme="minorHAnsi" w:hAnsiTheme="minorHAnsi"/>
          <w:szCs w:val="20"/>
          <w:highlight w:val="green"/>
        </w:rPr>
        <w:t>the</w:t>
      </w:r>
      <w:r w:rsidRPr="00FC52B9">
        <w:rPr>
          <w:rStyle w:val="StyleUnderline"/>
          <w:rFonts w:asciiTheme="minorHAnsi" w:hAnsiTheme="minorHAnsi"/>
          <w:szCs w:val="20"/>
        </w:rPr>
        <w:t xml:space="preserve"> abstract, </w:t>
      </w:r>
      <w:r w:rsidRPr="00FC52B9">
        <w:rPr>
          <w:rStyle w:val="StyleUnderline"/>
          <w:rFonts w:asciiTheme="minorHAnsi" w:hAnsiTheme="minorHAnsi"/>
          <w:szCs w:val="20"/>
          <w:highlight w:val="green"/>
        </w:rPr>
        <w:t xml:space="preserve">global discourse merely reveals </w:t>
      </w:r>
      <w:r w:rsidRPr="00FC52B9">
        <w:rPr>
          <w:rStyle w:val="StyleUnderline"/>
          <w:rFonts w:asciiTheme="minorHAnsi" w:hAnsiTheme="minorHAnsi"/>
          <w:szCs w:val="20"/>
        </w:rPr>
        <w:t xml:space="preserve">the </w:t>
      </w:r>
      <w:r w:rsidRPr="00FC52B9">
        <w:rPr>
          <w:rStyle w:val="StyleUnderline"/>
          <w:rFonts w:asciiTheme="minorHAnsi" w:hAnsiTheme="minorHAnsi"/>
          <w:szCs w:val="20"/>
          <w:highlight w:val="green"/>
        </w:rPr>
        <w:t xml:space="preserve">global intent of the hegemonizing designs of </w:t>
      </w:r>
      <w:r w:rsidRPr="00FC52B9">
        <w:rPr>
          <w:rStyle w:val="StyleUnderline"/>
          <w:rFonts w:asciiTheme="minorHAnsi" w:hAnsiTheme="minorHAnsi"/>
          <w:szCs w:val="20"/>
        </w:rPr>
        <w:t xml:space="preserve">biopower or neoliberal </w:t>
      </w:r>
      <w:r w:rsidRPr="00FC52B9">
        <w:rPr>
          <w:rStyle w:val="StyleUnderline"/>
          <w:rFonts w:asciiTheme="minorHAnsi" w:hAnsiTheme="minorHAnsi"/>
          <w:szCs w:val="20"/>
          <w:highlight w:val="green"/>
        </w:rPr>
        <w:t>empire</w:t>
      </w:r>
      <w:r w:rsidRPr="00FC52B9">
        <w:rPr>
          <w:rStyle w:val="StyleUnderline"/>
          <w:rFonts w:asciiTheme="minorHAnsi" w:hAnsiTheme="minorHAnsi"/>
          <w:szCs w:val="20"/>
        </w:rPr>
        <w:t>, as critiques of liberal projections of power are ‘scaled up’</w:t>
      </w:r>
      <w:r w:rsidRPr="00FC52B9">
        <w:rPr>
          <w:rFonts w:asciiTheme="minorHAnsi" w:hAnsiTheme="minorHAnsi"/>
          <w:sz w:val="12"/>
          <w:szCs w:val="20"/>
        </w:rPr>
        <w:t xml:space="preserve"> from the international to the global. </w:t>
      </w:r>
      <w:r w:rsidRPr="00FC52B9">
        <w:rPr>
          <w:rFonts w:asciiTheme="minorHAnsi" w:eastAsia="Calibri" w:hAnsiTheme="minorHAnsi"/>
          <w:sz w:val="12"/>
          <w:szCs w:val="20"/>
        </w:rPr>
        <w:t xml:space="preserve">Radical critics working within a broadly Foucauldian problematic have no problem grounding global war in the needs of neoliberal or biopolitical governance or US hegemonic designs. </w:t>
      </w:r>
      <w:r w:rsidRPr="00FC52B9">
        <w:rPr>
          <w:rStyle w:val="StyleUnderline"/>
          <w:rFonts w:asciiTheme="minorHAnsi" w:hAnsiTheme="minorHAnsi"/>
          <w:szCs w:val="20"/>
        </w:rPr>
        <w:t>These critics</w:t>
      </w:r>
      <w:r w:rsidRPr="00FC52B9">
        <w:rPr>
          <w:rFonts w:asciiTheme="minorHAnsi" w:eastAsia="Calibri" w:hAnsiTheme="minorHAnsi"/>
          <w:sz w:val="12"/>
          <w:szCs w:val="20"/>
        </w:rPr>
        <w:t xml:space="preserve"> have </w:t>
      </w:r>
      <w:r w:rsidRPr="00FC52B9">
        <w:rPr>
          <w:rStyle w:val="StyleUnderline"/>
          <w:rFonts w:asciiTheme="minorHAnsi" w:hAnsiTheme="minorHAnsi"/>
          <w:szCs w:val="20"/>
        </w:rPr>
        <w:t>produced</w:t>
      </w:r>
      <w:r w:rsidRPr="00FC52B9">
        <w:rPr>
          <w:rFonts w:asciiTheme="minorHAnsi" w:eastAsia="Calibri" w:hAnsiTheme="minorHAnsi"/>
          <w:sz w:val="12"/>
          <w:szCs w:val="20"/>
        </w:rPr>
        <w:t xml:space="preserve"> numerous </w:t>
      </w:r>
      <w:r w:rsidRPr="00FC52B9">
        <w:rPr>
          <w:rStyle w:val="StyleUnderline"/>
          <w:rFonts w:asciiTheme="minorHAnsi" w:hAnsiTheme="minorHAnsi"/>
          <w:szCs w:val="20"/>
        </w:rPr>
        <w:t xml:space="preserve">frameworks, which seek to assert that global war is somehow inevitable, based on their view of the needs of late capitalism, late modernity, neoliberalism or biopolitical frameworks of </w:t>
      </w:r>
      <w:r w:rsidRPr="00FC52B9">
        <w:rPr>
          <w:rFonts w:asciiTheme="minorHAnsi" w:hAnsiTheme="minorHAnsi"/>
          <w:sz w:val="12"/>
          <w:szCs w:val="20"/>
        </w:rPr>
        <w:t>rule or</w:t>
      </w:r>
      <w:r w:rsidRPr="00FC52B9">
        <w:rPr>
          <w:rStyle w:val="StyleUnderline"/>
          <w:rFonts w:asciiTheme="minorHAnsi" w:hAnsiTheme="minorHAnsi"/>
          <w:szCs w:val="20"/>
        </w:rPr>
        <w:t xml:space="preserve"> domination</w:t>
      </w:r>
      <w:r w:rsidRPr="00FC52B9">
        <w:rPr>
          <w:rFonts w:asciiTheme="minorHAnsi" w:eastAsia="Calibri" w:hAnsiTheme="minorHAnsi"/>
          <w:sz w:val="12"/>
          <w:szCs w:val="20"/>
        </w:rPr>
        <w:t xml:space="preserve">. From the declarations of global war and practices of military intervention, rationality, instrumentality and strategic interests are read in a variety of ways (Chandler, 2007). Global war is taken very much on its own terms, with the declarations of Western governments explaining and giving power to radical abstract theories of the global power and regulatory might of the new global order of domination, hegemony or empire </w:t>
      </w:r>
      <w:r w:rsidRPr="00FC52B9">
        <w:rPr>
          <w:rStyle w:val="StyleUnderline"/>
          <w:rFonts w:asciiTheme="minorHAnsi" w:hAnsiTheme="minorHAnsi"/>
          <w:szCs w:val="20"/>
          <w:highlight w:val="green"/>
        </w:rPr>
        <w:t>The alternative reading of ‘global war’</w:t>
      </w:r>
      <w:r w:rsidRPr="00FC52B9">
        <w:rPr>
          <w:rStyle w:val="StyleUnderline"/>
          <w:rFonts w:asciiTheme="minorHAnsi" w:hAnsiTheme="minorHAnsi"/>
          <w:szCs w:val="20"/>
        </w:rPr>
        <w:t xml:space="preserve"> rendered here </w:t>
      </w:r>
      <w:r w:rsidRPr="00FC52B9">
        <w:rPr>
          <w:rStyle w:val="StyleUnderline"/>
          <w:rFonts w:asciiTheme="minorHAnsi" w:hAnsiTheme="minorHAnsi"/>
          <w:szCs w:val="20"/>
          <w:highlight w:val="green"/>
        </w:rPr>
        <w:t xml:space="preserve">seeks to clarify that the declarations of global war are a sign of the </w:t>
      </w:r>
      <w:r w:rsidRPr="00FC52B9">
        <w:rPr>
          <w:rStyle w:val="Emphasis"/>
          <w:rFonts w:asciiTheme="minorHAnsi" w:hAnsiTheme="minorHAnsi"/>
          <w:szCs w:val="20"/>
          <w:highlight w:val="green"/>
        </w:rPr>
        <w:t>lack of political stakes</w:t>
      </w:r>
      <w:r w:rsidRPr="00FC52B9">
        <w:rPr>
          <w:rStyle w:val="StyleUnderline"/>
          <w:rFonts w:asciiTheme="minorHAnsi" w:hAnsiTheme="minorHAnsi"/>
          <w:szCs w:val="20"/>
          <w:highlight w:val="green"/>
        </w:rPr>
        <w:t xml:space="preserve"> and </w:t>
      </w:r>
      <w:r w:rsidRPr="00FC52B9">
        <w:rPr>
          <w:rStyle w:val="StyleUnderline"/>
          <w:rFonts w:asciiTheme="minorHAnsi" w:hAnsiTheme="minorHAnsi"/>
          <w:szCs w:val="20"/>
        </w:rPr>
        <w:t xml:space="preserve">strategic </w:t>
      </w:r>
      <w:r w:rsidRPr="00FC52B9">
        <w:rPr>
          <w:rStyle w:val="StyleUnderline"/>
          <w:rFonts w:asciiTheme="minorHAnsi" w:hAnsiTheme="minorHAnsi"/>
          <w:szCs w:val="20"/>
          <w:highlight w:val="green"/>
        </w:rPr>
        <w:t xml:space="preserve">structuring of the international sphere </w:t>
      </w:r>
      <w:r w:rsidRPr="00FC52B9">
        <w:rPr>
          <w:rStyle w:val="Emphasis"/>
          <w:rFonts w:asciiTheme="minorHAnsi" w:hAnsiTheme="minorHAnsi"/>
          <w:szCs w:val="20"/>
          <w:highlight w:val="green"/>
        </w:rPr>
        <w:t xml:space="preserve">rather than frameworks for asserting </w:t>
      </w:r>
      <w:r w:rsidRPr="00FC52B9">
        <w:rPr>
          <w:rStyle w:val="Emphasis"/>
          <w:rFonts w:asciiTheme="minorHAnsi" w:hAnsiTheme="minorHAnsi"/>
          <w:szCs w:val="20"/>
        </w:rPr>
        <w:t xml:space="preserve">global </w:t>
      </w:r>
      <w:r w:rsidRPr="00FC52B9">
        <w:rPr>
          <w:rStyle w:val="Emphasis"/>
          <w:rFonts w:asciiTheme="minorHAnsi" w:hAnsiTheme="minorHAnsi"/>
          <w:szCs w:val="20"/>
          <w:highlight w:val="green"/>
        </w:rPr>
        <w:t>domination</w:t>
      </w:r>
      <w:r w:rsidRPr="00FC52B9">
        <w:rPr>
          <w:rFonts w:asciiTheme="minorHAnsi" w:eastAsia="Calibri" w:hAnsiTheme="minorHAnsi"/>
          <w:sz w:val="12"/>
          <w:szCs w:val="20"/>
          <w:highlight w:val="green"/>
        </w:rPr>
        <w:t xml:space="preserve">. </w:t>
      </w:r>
      <w:r w:rsidRPr="00FC52B9">
        <w:rPr>
          <w:rStyle w:val="StyleUnderline"/>
          <w:rFonts w:asciiTheme="minorHAnsi" w:hAnsiTheme="minorHAnsi"/>
          <w:szCs w:val="20"/>
          <w:highlight w:val="green"/>
        </w:rPr>
        <w:t>We</w:t>
      </w:r>
      <w:r w:rsidRPr="00FC52B9">
        <w:rPr>
          <w:rStyle w:val="StyleUnderline"/>
          <w:rFonts w:asciiTheme="minorHAnsi" w:hAnsiTheme="minorHAnsi"/>
          <w:szCs w:val="20"/>
        </w:rPr>
        <w:t xml:space="preserve"> increasingly </w:t>
      </w:r>
      <w:r w:rsidRPr="00FC52B9">
        <w:rPr>
          <w:rStyle w:val="StyleUnderline"/>
          <w:rFonts w:asciiTheme="minorHAnsi" w:hAnsiTheme="minorHAnsi"/>
          <w:szCs w:val="20"/>
          <w:highlight w:val="green"/>
        </w:rPr>
        <w:t>see</w:t>
      </w:r>
      <w:r w:rsidRPr="00FC52B9">
        <w:rPr>
          <w:rFonts w:asciiTheme="minorHAnsi" w:eastAsia="Calibri" w:hAnsiTheme="minorHAnsi"/>
          <w:sz w:val="12"/>
          <w:szCs w:val="20"/>
          <w:highlight w:val="green"/>
        </w:rPr>
        <w:t xml:space="preserve"> </w:t>
      </w:r>
      <w:r w:rsidRPr="00FC52B9">
        <w:rPr>
          <w:rStyle w:val="StyleUnderline"/>
          <w:rFonts w:asciiTheme="minorHAnsi" w:hAnsiTheme="minorHAnsi"/>
          <w:szCs w:val="20"/>
        </w:rPr>
        <w:t>Western</w:t>
      </w:r>
      <w:r w:rsidRPr="00FC52B9">
        <w:rPr>
          <w:rFonts w:asciiTheme="minorHAnsi" w:eastAsia="Calibri" w:hAnsiTheme="minorHAnsi"/>
          <w:sz w:val="12"/>
          <w:szCs w:val="20"/>
        </w:rPr>
        <w:t xml:space="preserve"> diplomatic and military </w:t>
      </w:r>
      <w:r w:rsidRPr="00FC52B9">
        <w:rPr>
          <w:rStyle w:val="StyleUnderline"/>
          <w:rFonts w:asciiTheme="minorHAnsi" w:hAnsiTheme="minorHAnsi"/>
          <w:szCs w:val="20"/>
          <w:highlight w:val="green"/>
        </w:rPr>
        <w:t>interventions</w:t>
      </w:r>
      <w:r w:rsidRPr="00FC52B9">
        <w:rPr>
          <w:rFonts w:asciiTheme="minorHAnsi" w:eastAsia="Calibri" w:hAnsiTheme="minorHAnsi"/>
          <w:sz w:val="12"/>
          <w:szCs w:val="20"/>
        </w:rPr>
        <w:t xml:space="preserve"> presented as </w:t>
      </w:r>
      <w:r w:rsidRPr="00FC52B9">
        <w:rPr>
          <w:rStyle w:val="StyleUnderline"/>
          <w:rFonts w:asciiTheme="minorHAnsi" w:hAnsiTheme="minorHAnsi"/>
          <w:szCs w:val="20"/>
          <w:highlight w:val="green"/>
        </w:rPr>
        <w:t>justified on the basis of value-based declarations, rather than</w:t>
      </w:r>
      <w:r w:rsidRPr="00FC52B9">
        <w:rPr>
          <w:rStyle w:val="StyleUnderline"/>
          <w:rFonts w:asciiTheme="minorHAnsi" w:hAnsiTheme="minorHAnsi"/>
          <w:szCs w:val="20"/>
        </w:rPr>
        <w:t xml:space="preserve"> in traditional terms of </w:t>
      </w:r>
      <w:r w:rsidRPr="00FC52B9">
        <w:rPr>
          <w:rStyle w:val="StyleUnderline"/>
          <w:rFonts w:asciiTheme="minorHAnsi" w:hAnsiTheme="minorHAnsi"/>
          <w:szCs w:val="20"/>
          <w:highlight w:val="green"/>
        </w:rPr>
        <w:t>interest-based outcomes</w:t>
      </w:r>
      <w:r w:rsidRPr="00FC52B9">
        <w:rPr>
          <w:rFonts w:asciiTheme="minorHAnsi" w:eastAsia="Calibri" w:hAnsiTheme="minorHAnsi"/>
          <w:sz w:val="12"/>
          <w:szCs w:val="20"/>
        </w:rPr>
        <w:t xml:space="preserve">. </w:t>
      </w:r>
      <w:r w:rsidRPr="00FC52B9">
        <w:rPr>
          <w:rStyle w:val="StyleUnderline"/>
          <w:rFonts w:asciiTheme="minorHAnsi" w:hAnsiTheme="minorHAnsi"/>
          <w:szCs w:val="20"/>
        </w:rPr>
        <w:t>This</w:t>
      </w:r>
      <w:r w:rsidRPr="00FC52B9">
        <w:rPr>
          <w:rFonts w:asciiTheme="minorHAnsi" w:eastAsia="Calibri" w:hAnsiTheme="minorHAnsi"/>
          <w:sz w:val="12"/>
          <w:szCs w:val="20"/>
        </w:rPr>
        <w:t xml:space="preserve"> </w:t>
      </w:r>
      <w:r w:rsidRPr="00FC52B9">
        <w:rPr>
          <w:rStyle w:val="StyleUnderline"/>
          <w:rFonts w:asciiTheme="minorHAnsi" w:hAnsiTheme="minorHAnsi"/>
          <w:szCs w:val="20"/>
        </w:rPr>
        <w:t>was as apparent in</w:t>
      </w:r>
      <w:r w:rsidRPr="00FC52B9">
        <w:rPr>
          <w:rFonts w:asciiTheme="minorHAnsi" w:eastAsia="Calibri" w:hAnsiTheme="minorHAnsi"/>
          <w:sz w:val="12"/>
          <w:szCs w:val="20"/>
        </w:rPr>
        <w:t xml:space="preserve"> the wars of </w:t>
      </w:r>
      <w:r w:rsidRPr="00FC52B9">
        <w:rPr>
          <w:rStyle w:val="StyleUnderline"/>
          <w:rFonts w:asciiTheme="minorHAnsi" w:hAnsiTheme="minorHAnsi"/>
          <w:szCs w:val="20"/>
        </w:rPr>
        <w:t>humanitarian intervention</w:t>
      </w:r>
      <w:r w:rsidRPr="00FC52B9">
        <w:rPr>
          <w:rFonts w:asciiTheme="minorHAnsi" w:hAnsiTheme="minorHAnsi"/>
          <w:sz w:val="12"/>
          <w:szCs w:val="20"/>
        </w:rPr>
        <w:t xml:space="preserve"> in Bosnia, Somalia and Kosovo – where there was no clarity of objectives and therefore little possibility of strategic planning in terms of the military intervention</w:t>
      </w:r>
      <w:r w:rsidRPr="00FC52B9">
        <w:rPr>
          <w:rFonts w:asciiTheme="minorHAnsi" w:eastAsia="Calibri" w:hAnsiTheme="minorHAnsi"/>
          <w:sz w:val="12"/>
          <w:szCs w:val="20"/>
        </w:rPr>
        <w:t xml:space="preserve"> or the post-conflict political outcomes – </w:t>
      </w:r>
      <w:r w:rsidRPr="00FC52B9">
        <w:rPr>
          <w:rStyle w:val="StyleUnderline"/>
          <w:rFonts w:asciiTheme="minorHAnsi" w:hAnsiTheme="minorHAnsi"/>
          <w:szCs w:val="20"/>
        </w:rPr>
        <w:t xml:space="preserve">as it is in the ‘war on terror’ campaigns, still ongoing, in Afghanistan and Iraq. </w:t>
      </w:r>
      <w:r w:rsidRPr="00FC52B9">
        <w:rPr>
          <w:rFonts w:asciiTheme="minorHAnsi" w:eastAsia="Calibri" w:hAnsiTheme="minorHAnsi"/>
          <w:sz w:val="12"/>
          <w:szCs w:val="20"/>
        </w:rPr>
        <w:t xml:space="preserve"> </w:t>
      </w:r>
      <w:r w:rsidRPr="00FC52B9">
        <w:rPr>
          <w:rStyle w:val="StyleUnderline"/>
          <w:rFonts w:asciiTheme="minorHAnsi" w:hAnsiTheme="minorHAnsi"/>
          <w:szCs w:val="20"/>
          <w:highlight w:val="green"/>
        </w:rPr>
        <w:t xml:space="preserve">There would appear to be a </w:t>
      </w:r>
      <w:r w:rsidRPr="00FC52B9">
        <w:rPr>
          <w:rStyle w:val="Emphasis"/>
          <w:rFonts w:asciiTheme="minorHAnsi" w:hAnsiTheme="minorHAnsi"/>
          <w:szCs w:val="20"/>
          <w:highlight w:val="green"/>
        </w:rPr>
        <w:t xml:space="preserve">direct relationship between the lack of strategic clarity shaping </w:t>
      </w:r>
      <w:r w:rsidRPr="00FC52B9">
        <w:rPr>
          <w:rStyle w:val="Emphasis"/>
          <w:rFonts w:asciiTheme="minorHAnsi" w:hAnsiTheme="minorHAnsi"/>
          <w:szCs w:val="20"/>
        </w:rPr>
        <w:t xml:space="preserve">and structuring </w:t>
      </w:r>
      <w:r w:rsidRPr="00FC52B9">
        <w:rPr>
          <w:rStyle w:val="Emphasis"/>
          <w:rFonts w:asciiTheme="minorHAnsi" w:hAnsiTheme="minorHAnsi"/>
          <w:szCs w:val="20"/>
          <w:highlight w:val="green"/>
        </w:rPr>
        <w:t xml:space="preserve">interventions and the lack of political stakes involved </w:t>
      </w:r>
      <w:r w:rsidRPr="00FC52B9">
        <w:rPr>
          <w:rStyle w:val="Emphasis"/>
          <w:rFonts w:asciiTheme="minorHAnsi" w:hAnsiTheme="minorHAnsi"/>
          <w:szCs w:val="20"/>
        </w:rPr>
        <w:t>in their outcome.</w:t>
      </w:r>
      <w:r w:rsidRPr="00FC52B9">
        <w:rPr>
          <w:rFonts w:asciiTheme="minorHAnsi" w:eastAsia="Calibri" w:hAnsiTheme="minorHAnsi"/>
          <w:sz w:val="12"/>
          <w:szCs w:val="20"/>
        </w:rPr>
        <w:t xml:space="preserve"> In fact, </w:t>
      </w:r>
      <w:r w:rsidRPr="00FC52B9">
        <w:rPr>
          <w:rStyle w:val="StyleUnderline"/>
          <w:rFonts w:asciiTheme="minorHAnsi" w:hAnsiTheme="minorHAnsi"/>
          <w:szCs w:val="20"/>
        </w:rPr>
        <w:t xml:space="preserve">the </w:t>
      </w:r>
      <w:r w:rsidRPr="00FC52B9">
        <w:rPr>
          <w:rStyle w:val="StyleUnderline"/>
          <w:rFonts w:asciiTheme="minorHAnsi" w:hAnsiTheme="minorHAnsi"/>
          <w:szCs w:val="20"/>
          <w:highlight w:val="green"/>
        </w:rPr>
        <w:t xml:space="preserve">globalization of security discourses seems to reflect the </w:t>
      </w:r>
      <w:r w:rsidRPr="00FC52B9">
        <w:rPr>
          <w:rStyle w:val="Emphasis"/>
          <w:rFonts w:asciiTheme="minorHAnsi" w:hAnsiTheme="minorHAnsi"/>
          <w:szCs w:val="20"/>
          <w:highlight w:val="green"/>
        </w:rPr>
        <w:t>lack of political stakes</w:t>
      </w:r>
      <w:r w:rsidRPr="00FC52B9">
        <w:rPr>
          <w:rStyle w:val="StyleUnderline"/>
          <w:rFonts w:asciiTheme="minorHAnsi" w:hAnsiTheme="minorHAnsi"/>
          <w:szCs w:val="20"/>
          <w:highlight w:val="green"/>
        </w:rPr>
        <w:t xml:space="preserve"> </w:t>
      </w:r>
      <w:r w:rsidRPr="00FC52B9">
        <w:rPr>
          <w:rStyle w:val="Emphasis"/>
          <w:rFonts w:asciiTheme="minorHAnsi" w:hAnsiTheme="minorHAnsi"/>
          <w:szCs w:val="20"/>
          <w:highlight w:val="green"/>
          <w:bdr w:val="single" w:sz="4" w:space="0" w:color="auto"/>
        </w:rPr>
        <w:t>rather than the urgency of the security threat</w:t>
      </w:r>
      <w:r w:rsidRPr="00FC52B9">
        <w:rPr>
          <w:rStyle w:val="StyleUnderline"/>
          <w:rFonts w:asciiTheme="minorHAnsi" w:hAnsiTheme="minorHAnsi"/>
          <w:szCs w:val="20"/>
        </w:rPr>
        <w:t xml:space="preserve"> or of the intervention</w:t>
      </w:r>
      <w:r w:rsidRPr="00FC52B9">
        <w:rPr>
          <w:rFonts w:asciiTheme="minorHAnsi" w:eastAsia="Calibri" w:hAnsiTheme="minorHAnsi"/>
          <w:sz w:val="12"/>
          <w:szCs w:val="20"/>
        </w:rPr>
        <w:t xml:space="preserve">. </w:t>
      </w:r>
      <w:r w:rsidRPr="00FC52B9">
        <w:rPr>
          <w:rStyle w:val="StyleUnderline"/>
          <w:rFonts w:asciiTheme="minorHAnsi" w:hAnsiTheme="minorHAnsi"/>
          <w:szCs w:val="20"/>
        </w:rPr>
        <w:t>Since the end of the Cold War, the central problematic could well be grasped as one of withdrawal and the emptying of contestation from the international sphere rather than as intervention and the contestation for control.</w:t>
      </w:r>
      <w:r w:rsidRPr="00FC52B9">
        <w:rPr>
          <w:rFonts w:asciiTheme="minorHAnsi" w:eastAsia="Calibri" w:hAnsiTheme="minorHAnsi"/>
          <w:sz w:val="12"/>
          <w:szCs w:val="20"/>
        </w:rPr>
        <w:t xml:space="preserve"> The disengagement of the USA and Russia from sub-Saharan Africa and the Balkans forms the backdrop to the policy debates about sharing responsibility for stability and the management of failed or failing states (see, for example, Deng et al., 1996). </w:t>
      </w:r>
      <w:r w:rsidRPr="00FC52B9">
        <w:rPr>
          <w:rStyle w:val="StyleUnderline"/>
          <w:rFonts w:asciiTheme="minorHAnsi" w:hAnsiTheme="minorHAnsi"/>
          <w:szCs w:val="20"/>
        </w:rPr>
        <w:t>It is the lack of political stakes</w:t>
      </w:r>
      <w:r w:rsidRPr="00FC52B9">
        <w:rPr>
          <w:rFonts w:asciiTheme="minorHAnsi" w:eastAsia="Calibri" w:hAnsiTheme="minorHAnsi"/>
          <w:sz w:val="12"/>
          <w:szCs w:val="20"/>
        </w:rPr>
        <w:t xml:space="preserve"> </w:t>
      </w:r>
      <w:r w:rsidRPr="00FC52B9">
        <w:rPr>
          <w:rStyle w:val="StyleUnderline"/>
          <w:rFonts w:asciiTheme="minorHAnsi" w:hAnsiTheme="minorHAnsi"/>
          <w:szCs w:val="20"/>
        </w:rPr>
        <w:t>in the international sphere that has meant that the latter has</w:t>
      </w:r>
      <w:r w:rsidRPr="00FC52B9">
        <w:rPr>
          <w:rFonts w:asciiTheme="minorHAnsi" w:eastAsia="Calibri" w:hAnsiTheme="minorHAnsi"/>
          <w:sz w:val="12"/>
          <w:szCs w:val="20"/>
        </w:rPr>
        <w:t xml:space="preserve"> </w:t>
      </w:r>
      <w:r w:rsidRPr="00FC52B9">
        <w:rPr>
          <w:rStyle w:val="StyleUnderline"/>
          <w:rFonts w:asciiTheme="minorHAnsi" w:hAnsiTheme="minorHAnsi"/>
          <w:szCs w:val="20"/>
        </w:rPr>
        <w:t>become</w:t>
      </w:r>
      <w:r w:rsidRPr="00FC52B9">
        <w:rPr>
          <w:rFonts w:asciiTheme="minorHAnsi" w:eastAsia="Calibri" w:hAnsiTheme="minorHAnsi"/>
          <w:sz w:val="12"/>
          <w:szCs w:val="20"/>
        </w:rPr>
        <w:t xml:space="preserve"> more </w:t>
      </w:r>
      <w:r w:rsidRPr="00FC52B9">
        <w:rPr>
          <w:rStyle w:val="StyleUnderline"/>
          <w:rFonts w:asciiTheme="minorHAnsi" w:hAnsiTheme="minorHAnsi"/>
          <w:szCs w:val="20"/>
        </w:rPr>
        <w:t xml:space="preserve">open to ad hoc and </w:t>
      </w:r>
      <w:r w:rsidRPr="00FC52B9">
        <w:rPr>
          <w:rStyle w:val="Emphasis"/>
          <w:rFonts w:asciiTheme="minorHAnsi" w:hAnsiTheme="minorHAnsi"/>
          <w:szCs w:val="20"/>
        </w:rPr>
        <w:t>arbitrary interventions</w:t>
      </w:r>
      <w:r w:rsidRPr="00FC52B9">
        <w:rPr>
          <w:rStyle w:val="StyleUnderline"/>
          <w:rFonts w:asciiTheme="minorHAnsi" w:hAnsiTheme="minorHAnsi"/>
          <w:szCs w:val="20"/>
        </w:rPr>
        <w:t xml:space="preserve"> as</w:t>
      </w:r>
      <w:r w:rsidRPr="00FC52B9">
        <w:rPr>
          <w:rStyle w:val="StyleUnderline"/>
          <w:rFonts w:asciiTheme="minorHAnsi" w:hAnsiTheme="minorHAnsi"/>
          <w:szCs w:val="20"/>
          <w:highlight w:val="green"/>
        </w:rPr>
        <w:t xml:space="preserve"> </w:t>
      </w:r>
      <w:r w:rsidRPr="00FC52B9">
        <w:rPr>
          <w:rStyle w:val="StyleUnderline"/>
          <w:rFonts w:asciiTheme="minorHAnsi" w:hAnsiTheme="minorHAnsi"/>
          <w:szCs w:val="20"/>
        </w:rPr>
        <w:t xml:space="preserve">states </w:t>
      </w:r>
      <w:r w:rsidRPr="00FC52B9">
        <w:rPr>
          <w:rFonts w:asciiTheme="minorHAnsi" w:hAnsiTheme="minorHAnsi"/>
          <w:sz w:val="12"/>
          <w:szCs w:val="20"/>
        </w:rPr>
        <w:t>and</w:t>
      </w:r>
      <w:r w:rsidRPr="00FC52B9">
        <w:rPr>
          <w:rFonts w:asciiTheme="minorHAnsi" w:eastAsia="Calibri" w:hAnsiTheme="minorHAnsi"/>
          <w:sz w:val="12"/>
          <w:szCs w:val="20"/>
        </w:rPr>
        <w:t xml:space="preserve"> international institutions </w:t>
      </w:r>
      <w:r w:rsidRPr="00FC52B9">
        <w:rPr>
          <w:rStyle w:val="StyleUnderline"/>
          <w:rFonts w:asciiTheme="minorHAnsi" w:hAnsiTheme="minorHAnsi"/>
          <w:szCs w:val="20"/>
        </w:rPr>
        <w:t xml:space="preserve">use the </w:t>
      </w:r>
      <w:r w:rsidRPr="00FC52B9">
        <w:rPr>
          <w:rStyle w:val="Emphasis"/>
          <w:rFonts w:asciiTheme="minorHAnsi" w:hAnsiTheme="minorHAnsi"/>
          <w:szCs w:val="20"/>
        </w:rPr>
        <w:t>lack of strategic imperatives</w:t>
      </w:r>
      <w:r w:rsidRPr="00FC52B9">
        <w:rPr>
          <w:rStyle w:val="StyleUnderline"/>
          <w:rFonts w:asciiTheme="minorHAnsi" w:hAnsiTheme="minorHAnsi"/>
          <w:szCs w:val="20"/>
        </w:rPr>
        <w:t xml:space="preserve"> to </w:t>
      </w:r>
      <w:r w:rsidRPr="00FC52B9">
        <w:rPr>
          <w:rStyle w:val="Emphasis"/>
          <w:rFonts w:asciiTheme="minorHAnsi" w:hAnsiTheme="minorHAnsi"/>
          <w:szCs w:val="20"/>
          <w:bdr w:val="single" w:sz="4" w:space="0" w:color="auto"/>
        </w:rPr>
        <w:t>construct their own meaning through intervention</w:t>
      </w:r>
      <w:r w:rsidRPr="00FC52B9">
        <w:rPr>
          <w:rFonts w:asciiTheme="minorHAnsi" w:eastAsia="Calibri" w:hAnsiTheme="minorHAnsi"/>
          <w:sz w:val="12"/>
          <w:szCs w:val="20"/>
        </w:rPr>
        <w:t xml:space="preserve">. As Zaki Laïdi (1998: 95) explains: war is not waged necessarily to achieve predefined objectives, and it is in waging war that the motivation needed to continue it is found. In these cases – of which there are very many – </w:t>
      </w:r>
      <w:r w:rsidRPr="00FC52B9">
        <w:rPr>
          <w:rStyle w:val="StyleUnderline"/>
          <w:rFonts w:asciiTheme="minorHAnsi" w:hAnsiTheme="minorHAnsi"/>
          <w:szCs w:val="20"/>
        </w:rPr>
        <w:t>war is no longer a continuation of politics by other means</w:t>
      </w:r>
      <w:r w:rsidRPr="00FC52B9">
        <w:rPr>
          <w:rFonts w:asciiTheme="minorHAnsi" w:eastAsia="Calibri" w:hAnsiTheme="minorHAnsi"/>
          <w:sz w:val="12"/>
          <w:szCs w:val="20"/>
        </w:rPr>
        <w:t xml:space="preserve">, as in Clausewitz’s classic model – </w:t>
      </w:r>
      <w:r w:rsidRPr="00FC52B9">
        <w:rPr>
          <w:rStyle w:val="StyleUnderline"/>
          <w:rFonts w:asciiTheme="minorHAnsi" w:hAnsiTheme="minorHAnsi"/>
          <w:szCs w:val="20"/>
        </w:rPr>
        <w:t>but</w:t>
      </w:r>
      <w:r w:rsidRPr="00FC52B9">
        <w:rPr>
          <w:rFonts w:asciiTheme="minorHAnsi" w:eastAsia="Calibri" w:hAnsiTheme="minorHAnsi"/>
          <w:sz w:val="12"/>
          <w:szCs w:val="20"/>
        </w:rPr>
        <w:t xml:space="preserve"> sometimes </w:t>
      </w:r>
      <w:r w:rsidRPr="00FC52B9">
        <w:rPr>
          <w:rStyle w:val="StyleUnderline"/>
          <w:rFonts w:asciiTheme="minorHAnsi" w:hAnsiTheme="minorHAnsi"/>
          <w:szCs w:val="20"/>
        </w:rPr>
        <w:t>the initial expression of forms of activity or organization in search of meaning.</w:t>
      </w:r>
      <w:r w:rsidRPr="00FC52B9">
        <w:rPr>
          <w:rFonts w:asciiTheme="minorHAnsi" w:eastAsia="Calibri" w:hAnsiTheme="minorHAnsi"/>
          <w:sz w:val="12"/>
          <w:szCs w:val="20"/>
        </w:rPr>
        <w:t xml:space="preserve"> . . . </w:t>
      </w:r>
      <w:r w:rsidRPr="00FC52B9">
        <w:rPr>
          <w:rStyle w:val="StyleUnderline"/>
          <w:rFonts w:asciiTheme="minorHAnsi" w:hAnsiTheme="minorHAnsi"/>
          <w:szCs w:val="20"/>
        </w:rPr>
        <w:t xml:space="preserve">War becomes not the ultimate means to achieve an objective, but the most ‘efficient’ way of finding one.  </w:t>
      </w:r>
      <w:r w:rsidRPr="00FC52B9">
        <w:rPr>
          <w:rStyle w:val="Emphasis"/>
          <w:rFonts w:asciiTheme="minorHAnsi" w:hAnsiTheme="minorHAnsi"/>
          <w:szCs w:val="20"/>
          <w:highlight w:val="green"/>
        </w:rPr>
        <w:t xml:space="preserve">The lack of political stakes </w:t>
      </w:r>
      <w:r w:rsidRPr="00FC52B9">
        <w:rPr>
          <w:rStyle w:val="Emphasis"/>
          <w:rFonts w:asciiTheme="minorHAnsi" w:hAnsiTheme="minorHAnsi"/>
          <w:szCs w:val="20"/>
        </w:rPr>
        <w:t xml:space="preserve">in the international sphere </w:t>
      </w:r>
      <w:r w:rsidRPr="00FC52B9">
        <w:rPr>
          <w:rStyle w:val="Emphasis"/>
          <w:rFonts w:asciiTheme="minorHAnsi" w:hAnsiTheme="minorHAnsi"/>
          <w:szCs w:val="20"/>
          <w:highlight w:val="green"/>
        </w:rPr>
        <w:t xml:space="preserve">would </w:t>
      </w:r>
      <w:r w:rsidRPr="00FC52B9">
        <w:rPr>
          <w:rStyle w:val="Emphasis"/>
          <w:rFonts w:asciiTheme="minorHAnsi" w:hAnsiTheme="minorHAnsi"/>
          <w:szCs w:val="20"/>
        </w:rPr>
        <w:t xml:space="preserve">appear to </w:t>
      </w:r>
      <w:r w:rsidRPr="00FC52B9">
        <w:rPr>
          <w:rStyle w:val="Emphasis"/>
          <w:rFonts w:asciiTheme="minorHAnsi" w:hAnsiTheme="minorHAnsi"/>
          <w:szCs w:val="20"/>
          <w:highlight w:val="green"/>
        </w:rPr>
        <w:t xml:space="preserve">be the </w:t>
      </w:r>
      <w:r w:rsidRPr="00FC52B9">
        <w:rPr>
          <w:rStyle w:val="Emphasis"/>
          <w:rFonts w:asciiTheme="minorHAnsi" w:hAnsiTheme="minorHAnsi"/>
          <w:szCs w:val="20"/>
          <w:highlight w:val="green"/>
          <w:bdr w:val="single" w:sz="4" w:space="0" w:color="auto"/>
        </w:rPr>
        <w:t xml:space="preserve">precondition for </w:t>
      </w:r>
      <w:r w:rsidRPr="00FC52B9">
        <w:rPr>
          <w:rStyle w:val="Emphasis"/>
          <w:rFonts w:asciiTheme="minorHAnsi" w:hAnsiTheme="minorHAnsi"/>
          <w:szCs w:val="20"/>
          <w:bdr w:val="single" w:sz="4" w:space="0" w:color="auto"/>
        </w:rPr>
        <w:t xml:space="preserve">the </w:t>
      </w:r>
      <w:r w:rsidRPr="00FC52B9">
        <w:rPr>
          <w:rStyle w:val="Emphasis"/>
          <w:rFonts w:asciiTheme="minorHAnsi" w:hAnsiTheme="minorHAnsi"/>
          <w:szCs w:val="20"/>
          <w:highlight w:val="green"/>
          <w:bdr w:val="single" w:sz="4" w:space="0" w:color="auto"/>
        </w:rPr>
        <w:t>globalization of security</w:t>
      </w:r>
      <w:r w:rsidRPr="00FC52B9">
        <w:rPr>
          <w:rStyle w:val="Emphasis"/>
          <w:rFonts w:asciiTheme="minorHAnsi" w:hAnsiTheme="minorHAnsi"/>
          <w:szCs w:val="20"/>
          <w:bdr w:val="single" w:sz="4" w:space="0" w:color="auto"/>
        </w:rPr>
        <w:t xml:space="preserve"> discourses</w:t>
      </w:r>
      <w:r w:rsidRPr="00FC52B9">
        <w:rPr>
          <w:rStyle w:val="Emphasis"/>
          <w:rFonts w:asciiTheme="minorHAnsi" w:hAnsiTheme="minorHAnsi"/>
          <w:szCs w:val="20"/>
        </w:rPr>
        <w:t xml:space="preserve"> </w:t>
      </w:r>
      <w:r w:rsidRPr="00FC52B9">
        <w:rPr>
          <w:rStyle w:val="Emphasis"/>
          <w:rFonts w:asciiTheme="minorHAnsi" w:hAnsiTheme="minorHAnsi"/>
          <w:szCs w:val="20"/>
          <w:highlight w:val="green"/>
        </w:rPr>
        <w:t>and</w:t>
      </w:r>
      <w:r w:rsidRPr="00FC52B9">
        <w:rPr>
          <w:rStyle w:val="Emphasis"/>
          <w:rFonts w:asciiTheme="minorHAnsi" w:hAnsiTheme="minorHAnsi"/>
          <w:szCs w:val="20"/>
        </w:rPr>
        <w:t xml:space="preserve"> the ad hoc and often </w:t>
      </w:r>
      <w:r w:rsidRPr="00FC52B9">
        <w:rPr>
          <w:rStyle w:val="Emphasis"/>
          <w:rFonts w:asciiTheme="minorHAnsi" w:hAnsiTheme="minorHAnsi"/>
          <w:szCs w:val="20"/>
          <w:highlight w:val="green"/>
        </w:rPr>
        <w:t>arbitrary decisions to go to ‘war’</w:t>
      </w:r>
      <w:r w:rsidRPr="00FC52B9">
        <w:rPr>
          <w:rStyle w:val="Emphasis"/>
          <w:rFonts w:asciiTheme="minorHAnsi" w:hAnsiTheme="minorHAnsi"/>
          <w:szCs w:val="20"/>
        </w:rPr>
        <w:t xml:space="preserve">. </w:t>
      </w:r>
      <w:r w:rsidRPr="00FC52B9">
        <w:rPr>
          <w:rFonts w:asciiTheme="minorHAnsi" w:eastAsia="Calibri" w:hAnsiTheme="minorHAnsi"/>
          <w:sz w:val="12"/>
          <w:szCs w:val="20"/>
        </w:rPr>
        <w:t xml:space="preserve">In this sense, </w:t>
      </w:r>
      <w:r w:rsidRPr="00FC52B9">
        <w:rPr>
          <w:rStyle w:val="StyleUnderline"/>
          <w:rFonts w:asciiTheme="minorHAnsi" w:hAnsiTheme="minorHAnsi"/>
          <w:szCs w:val="20"/>
        </w:rPr>
        <w:t xml:space="preserve">global wars reflect the fact that the international sphere has been reduced to little more than a vanity mirror for globalized actors who are </w:t>
      </w:r>
      <w:r w:rsidRPr="00FC52B9">
        <w:rPr>
          <w:rStyle w:val="Emphasis"/>
          <w:rFonts w:asciiTheme="minorHAnsi" w:hAnsiTheme="minorHAnsi"/>
          <w:szCs w:val="20"/>
        </w:rPr>
        <w:t>freed from strategic necessities</w:t>
      </w:r>
      <w:r w:rsidRPr="00FC52B9">
        <w:rPr>
          <w:rFonts w:asciiTheme="minorHAnsi" w:eastAsia="Calibri" w:hAnsiTheme="minorHAnsi"/>
          <w:sz w:val="12"/>
          <w:szCs w:val="20"/>
        </w:rPr>
        <w:t xml:space="preserve"> </w:t>
      </w:r>
      <w:r w:rsidRPr="00FC52B9">
        <w:rPr>
          <w:rStyle w:val="StyleUnderline"/>
          <w:rFonts w:asciiTheme="minorHAnsi" w:hAnsiTheme="minorHAnsi"/>
          <w:szCs w:val="20"/>
        </w:rPr>
        <w:t xml:space="preserve">and </w:t>
      </w:r>
      <w:r w:rsidRPr="00FC52B9">
        <w:rPr>
          <w:rStyle w:val="Emphasis"/>
          <w:rFonts w:asciiTheme="minorHAnsi" w:hAnsiTheme="minorHAnsi"/>
          <w:szCs w:val="20"/>
        </w:rPr>
        <w:t>whose concerns are no longer structured in the form of political struggles against ‘real enemies</w:t>
      </w:r>
      <w:r w:rsidRPr="00FC52B9">
        <w:rPr>
          <w:rStyle w:val="StyleUnderline"/>
          <w:rFonts w:asciiTheme="minorHAnsi" w:hAnsiTheme="minorHAnsi"/>
          <w:szCs w:val="20"/>
        </w:rPr>
        <w:t>’.</w:t>
      </w:r>
      <w:r w:rsidRPr="00FC52B9">
        <w:rPr>
          <w:rFonts w:asciiTheme="minorHAnsi" w:eastAsia="Calibri" w:hAnsiTheme="minorHAnsi"/>
          <w:sz w:val="12"/>
          <w:szCs w:val="20"/>
        </w:rPr>
        <w:t xml:space="preserve"> </w:t>
      </w:r>
      <w:r w:rsidRPr="00FC52B9">
        <w:rPr>
          <w:rStyle w:val="StyleUnderline"/>
          <w:rFonts w:asciiTheme="minorHAnsi" w:hAnsiTheme="minorHAnsi"/>
          <w:szCs w:val="20"/>
        </w:rPr>
        <w:t xml:space="preserve">The mainstream </w:t>
      </w:r>
      <w:r w:rsidRPr="00FC52B9">
        <w:rPr>
          <w:rStyle w:val="StyleUnderline"/>
          <w:rFonts w:asciiTheme="minorHAnsi" w:hAnsiTheme="minorHAnsi"/>
          <w:szCs w:val="20"/>
          <w:highlight w:val="green"/>
        </w:rPr>
        <w:t>critical approaches</w:t>
      </w:r>
      <w:r w:rsidRPr="00FC52B9">
        <w:rPr>
          <w:rStyle w:val="StyleUnderline"/>
          <w:rFonts w:asciiTheme="minorHAnsi" w:hAnsiTheme="minorHAnsi"/>
          <w:szCs w:val="20"/>
        </w:rPr>
        <w:t xml:space="preserve"> to global wars</w:t>
      </w:r>
      <w:r w:rsidRPr="00FC52B9">
        <w:rPr>
          <w:rFonts w:asciiTheme="minorHAnsi" w:eastAsia="Calibri" w:hAnsiTheme="minorHAnsi"/>
          <w:sz w:val="12"/>
          <w:szCs w:val="20"/>
        </w:rPr>
        <w:t xml:space="preserve">, with their heavy reliance on recycling the work of Foucault, Schmitt and Agamben, </w:t>
      </w:r>
      <w:r w:rsidRPr="00FC52B9">
        <w:rPr>
          <w:rStyle w:val="StyleUnderline"/>
          <w:rFonts w:asciiTheme="minorHAnsi" w:hAnsiTheme="minorHAnsi"/>
          <w:szCs w:val="20"/>
        </w:rPr>
        <w:t xml:space="preserve">appear to </w:t>
      </w:r>
      <w:r w:rsidRPr="00FC52B9">
        <w:rPr>
          <w:rStyle w:val="StyleUnderline"/>
          <w:rFonts w:asciiTheme="minorHAnsi" w:hAnsiTheme="minorHAnsi"/>
          <w:szCs w:val="20"/>
          <w:highlight w:val="green"/>
        </w:rPr>
        <w:t xml:space="preserve">invert this </w:t>
      </w:r>
      <w:r w:rsidRPr="00FC52B9">
        <w:rPr>
          <w:rStyle w:val="StyleUnderline"/>
          <w:rFonts w:asciiTheme="minorHAnsi" w:hAnsiTheme="minorHAnsi"/>
          <w:szCs w:val="20"/>
        </w:rPr>
        <w:t xml:space="preserve">reality, </w:t>
      </w:r>
      <w:r w:rsidRPr="00FC52B9">
        <w:rPr>
          <w:rStyle w:val="StyleUnderline"/>
          <w:rFonts w:asciiTheme="minorHAnsi" w:hAnsiTheme="minorHAnsi"/>
          <w:szCs w:val="20"/>
          <w:highlight w:val="green"/>
        </w:rPr>
        <w:t xml:space="preserve">portraying the use of </w:t>
      </w:r>
      <w:r w:rsidRPr="00FC52B9">
        <w:rPr>
          <w:rStyle w:val="StyleUnderline"/>
          <w:rFonts w:asciiTheme="minorHAnsi" w:hAnsiTheme="minorHAnsi"/>
          <w:szCs w:val="20"/>
        </w:rPr>
        <w:t>military fire</w:t>
      </w:r>
      <w:r w:rsidRPr="00FC52B9">
        <w:rPr>
          <w:rStyle w:val="StyleUnderline"/>
          <w:rFonts w:asciiTheme="minorHAnsi" w:hAnsiTheme="minorHAnsi"/>
          <w:szCs w:val="20"/>
          <w:highlight w:val="green"/>
        </w:rPr>
        <w:t>power</w:t>
      </w:r>
      <w:r w:rsidRPr="00FC52B9">
        <w:rPr>
          <w:rFonts w:asciiTheme="minorHAnsi" w:eastAsia="Calibri" w:hAnsiTheme="minorHAnsi"/>
          <w:sz w:val="12"/>
          <w:szCs w:val="20"/>
        </w:rPr>
        <w:t xml:space="preserve"> </w:t>
      </w:r>
      <w:r w:rsidRPr="00FC52B9">
        <w:rPr>
          <w:rStyle w:val="StyleUnderline"/>
          <w:rFonts w:asciiTheme="minorHAnsi" w:hAnsiTheme="minorHAnsi"/>
          <w:szCs w:val="20"/>
        </w:rPr>
        <w:t>and the implosion of international law</w:t>
      </w:r>
      <w:r w:rsidRPr="00FC52B9">
        <w:rPr>
          <w:rFonts w:asciiTheme="minorHAnsi" w:eastAsia="Calibri" w:hAnsiTheme="minorHAnsi"/>
          <w:sz w:val="12"/>
          <w:szCs w:val="20"/>
        </w:rPr>
        <w:t xml:space="preserve"> </w:t>
      </w:r>
      <w:r w:rsidRPr="00FC52B9">
        <w:rPr>
          <w:rStyle w:val="StyleUnderline"/>
          <w:rFonts w:asciiTheme="minorHAnsi" w:hAnsiTheme="minorHAnsi"/>
          <w:szCs w:val="20"/>
          <w:highlight w:val="green"/>
        </w:rPr>
        <w:t xml:space="preserve">as a product of </w:t>
      </w:r>
      <w:r w:rsidRPr="00FC52B9">
        <w:rPr>
          <w:rStyle w:val="StyleUnderline"/>
          <w:rFonts w:asciiTheme="minorHAnsi" w:hAnsiTheme="minorHAnsi"/>
          <w:szCs w:val="20"/>
        </w:rPr>
        <w:t xml:space="preserve">the high stakes involved in </w:t>
      </w:r>
      <w:r w:rsidRPr="00FC52B9">
        <w:rPr>
          <w:rStyle w:val="StyleUnderline"/>
          <w:rFonts w:asciiTheme="minorHAnsi" w:hAnsiTheme="minorHAnsi"/>
          <w:szCs w:val="20"/>
          <w:highlight w:val="green"/>
        </w:rPr>
        <w:t xml:space="preserve">global struggle, rather than the lack of clear contestation involving the </w:t>
      </w:r>
      <w:r w:rsidRPr="00FC52B9">
        <w:rPr>
          <w:rStyle w:val="Emphasis"/>
          <w:rFonts w:asciiTheme="minorHAnsi" w:hAnsiTheme="minorHAnsi"/>
          <w:szCs w:val="20"/>
        </w:rPr>
        <w:t xml:space="preserve">strategic </w:t>
      </w:r>
      <w:r w:rsidRPr="00FC52B9">
        <w:rPr>
          <w:rStyle w:val="Emphasis"/>
          <w:rFonts w:asciiTheme="minorHAnsi" w:hAnsiTheme="minorHAnsi"/>
          <w:szCs w:val="20"/>
          <w:highlight w:val="green"/>
        </w:rPr>
        <w:t xml:space="preserve">accommodation of diverse </w:t>
      </w:r>
      <w:r w:rsidRPr="00FC52B9">
        <w:rPr>
          <w:rStyle w:val="Emphasis"/>
          <w:rFonts w:asciiTheme="minorHAnsi" w:hAnsiTheme="minorHAnsi"/>
          <w:szCs w:val="20"/>
        </w:rPr>
        <w:t xml:space="preserve">powers and </w:t>
      </w:r>
      <w:r w:rsidRPr="00FC52B9">
        <w:rPr>
          <w:rStyle w:val="Emphasis"/>
          <w:rFonts w:asciiTheme="minorHAnsi" w:hAnsiTheme="minorHAnsi"/>
          <w:szCs w:val="20"/>
          <w:highlight w:val="green"/>
        </w:rPr>
        <w:t>interests</w:t>
      </w:r>
      <w:r w:rsidRPr="00FC52B9">
        <w:rPr>
          <w:rFonts w:asciiTheme="minorHAnsi" w:eastAsia="Calibri" w:hAnsiTheme="minorHAnsi"/>
          <w:sz w:val="12"/>
          <w:szCs w:val="20"/>
        </w:rPr>
        <w:t xml:space="preserve">. </w:t>
      </w:r>
    </w:p>
    <w:p w:rsidR="0059279B" w:rsidRPr="00FC52B9" w:rsidRDefault="0059279B" w:rsidP="0059279B">
      <w:pPr>
        <w:rPr>
          <w:rFonts w:asciiTheme="minorHAnsi" w:hAnsiTheme="minorHAnsi"/>
        </w:rPr>
      </w:pPr>
    </w:p>
    <w:p w:rsidR="0059279B" w:rsidRPr="00FC52B9" w:rsidRDefault="0059279B" w:rsidP="0059279B">
      <w:pPr>
        <w:pStyle w:val="Heading4"/>
        <w:rPr>
          <w:rFonts w:asciiTheme="minorHAnsi" w:eastAsia="Calibri" w:hAnsiTheme="minorHAnsi"/>
        </w:rPr>
      </w:pPr>
      <w:r w:rsidRPr="00FC52B9">
        <w:rPr>
          <w:rFonts w:asciiTheme="minorHAnsi" w:eastAsia="Calibri" w:hAnsiTheme="minorHAnsi"/>
        </w:rPr>
        <w:t>No global war impact</w:t>
      </w:r>
    </w:p>
    <w:p w:rsidR="0059279B" w:rsidRPr="00FC52B9" w:rsidRDefault="0059279B" w:rsidP="0059279B">
      <w:pPr>
        <w:rPr>
          <w:rFonts w:asciiTheme="minorHAnsi" w:hAnsiTheme="minorHAnsi"/>
        </w:rPr>
      </w:pPr>
    </w:p>
    <w:p w:rsidR="0059279B" w:rsidRPr="00FC52B9" w:rsidRDefault="0059279B" w:rsidP="0059279B">
      <w:pPr>
        <w:rPr>
          <w:rFonts w:asciiTheme="minorHAnsi" w:eastAsia="Calibri" w:hAnsiTheme="minorHAnsi"/>
        </w:rPr>
      </w:pPr>
      <w:r w:rsidRPr="00FC52B9">
        <w:rPr>
          <w:rStyle w:val="Style13ptBold"/>
          <w:rFonts w:asciiTheme="minorHAnsi" w:hAnsiTheme="minorHAnsi"/>
        </w:rPr>
        <w:t>Teschke 11</w:t>
      </w:r>
    </w:p>
    <w:p w:rsidR="0059279B" w:rsidRPr="00FC52B9" w:rsidRDefault="0059279B" w:rsidP="0059279B">
      <w:pPr>
        <w:rPr>
          <w:rFonts w:asciiTheme="minorHAnsi" w:eastAsia="Calibri" w:hAnsiTheme="minorHAnsi"/>
        </w:rPr>
      </w:pPr>
      <w:r w:rsidRPr="00FC52B9">
        <w:rPr>
          <w:rFonts w:asciiTheme="minorHAnsi" w:eastAsia="Calibri" w:hAnsiTheme="minorHAnsi"/>
        </w:rPr>
        <w:t xml:space="preserve">(Benno Gerhard, IR prof at the University of Sussex, “Fatal attraction: a critique of Carl Schmitt's international political and legal theory”, International Theory (2011), </w:t>
      </w:r>
      <w:proofErr w:type="gramStart"/>
      <w:r w:rsidRPr="00FC52B9">
        <w:rPr>
          <w:rFonts w:asciiTheme="minorHAnsi" w:eastAsia="Calibri" w:hAnsiTheme="minorHAnsi"/>
        </w:rPr>
        <w:t>3 :</w:t>
      </w:r>
      <w:proofErr w:type="gramEnd"/>
      <w:r w:rsidRPr="00FC52B9">
        <w:rPr>
          <w:rFonts w:asciiTheme="minorHAnsi" w:eastAsia="Calibri" w:hAnsiTheme="minorHAnsi"/>
        </w:rPr>
        <w:t xml:space="preserve"> pp 179-227)</w:t>
      </w:r>
    </w:p>
    <w:p w:rsidR="0059279B" w:rsidRPr="00FC52B9" w:rsidRDefault="0059279B" w:rsidP="0059279B">
      <w:pPr>
        <w:rPr>
          <w:rFonts w:asciiTheme="minorHAnsi" w:eastAsia="Calibri" w:hAnsiTheme="minorHAnsi"/>
          <w:sz w:val="12"/>
        </w:rPr>
      </w:pPr>
      <w:r w:rsidRPr="00FC52B9">
        <w:rPr>
          <w:rFonts w:asciiTheme="minorHAnsi" w:eastAsia="Calibri" w:hAnsiTheme="minorHAnsi"/>
          <w:sz w:val="12"/>
        </w:rP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FC52B9">
        <w:rPr>
          <w:rStyle w:val="StyleUnderline"/>
          <w:rFonts w:asciiTheme="minorHAnsi" w:hAnsiTheme="minorHAnsi"/>
        </w:rPr>
        <w:t>Liberal world-ordering proceeds via the conduit of wars for humanity</w:t>
      </w:r>
      <w:r w:rsidRPr="00FC52B9">
        <w:rPr>
          <w:rFonts w:asciiTheme="minorHAnsi" w:eastAsia="Calibri" w:hAnsiTheme="minorHAnsi"/>
          <w:sz w:val="12"/>
        </w:rPr>
        <w:t xml:space="preserve">, leading to Schmitt's ‘spaceless universalism’. In this perspective, </w:t>
      </w:r>
      <w:r w:rsidRPr="00FC52B9">
        <w:rPr>
          <w:rStyle w:val="Emphasis"/>
          <w:rFonts w:asciiTheme="minorHAnsi" w:hAnsiTheme="minorHAnsi"/>
          <w:highlight w:val="green"/>
        </w:rPr>
        <w:t xml:space="preserve">a straight line is drawn from WWI to the War on Terror to verify </w:t>
      </w:r>
      <w:r w:rsidRPr="00FC52B9">
        <w:rPr>
          <w:rStyle w:val="Emphasis"/>
          <w:rFonts w:asciiTheme="minorHAnsi" w:hAnsiTheme="minorHAnsi"/>
        </w:rPr>
        <w:t xml:space="preserve">Schmitt's long-term </w:t>
      </w:r>
      <w:r w:rsidRPr="00FC52B9">
        <w:rPr>
          <w:rStyle w:val="Emphasis"/>
          <w:rFonts w:asciiTheme="minorHAnsi" w:hAnsiTheme="minorHAnsi"/>
          <w:highlight w:val="green"/>
        </w:rPr>
        <w:t>prognostic</w:t>
      </w:r>
      <w:r w:rsidRPr="00FC52B9">
        <w:rPr>
          <w:rStyle w:val="StyleUnderline"/>
          <w:rFonts w:asciiTheme="minorHAnsi" w:hAnsiTheme="minorHAnsi"/>
        </w:rPr>
        <w:t xml:space="preserve"> of the 20th century as the age of ‘neutralizations and de-politicizations’</w:t>
      </w:r>
      <w:r w:rsidRPr="00FC52B9">
        <w:rPr>
          <w:rFonts w:asciiTheme="minorHAnsi" w:eastAsia="Calibri" w:hAnsiTheme="minorHAnsi"/>
          <w:sz w:val="12"/>
        </w:rPr>
        <w:t xml:space="preserve"> (Schmitt 1993). </w:t>
      </w:r>
      <w:r w:rsidRPr="00FC52B9">
        <w:rPr>
          <w:rStyle w:val="Emphasis"/>
          <w:rFonts w:asciiTheme="minorHAnsi" w:hAnsiTheme="minorHAnsi"/>
          <w:highlight w:val="green"/>
        </w:rPr>
        <w:t>But this</w:t>
      </w:r>
      <w:r w:rsidRPr="00FC52B9">
        <w:rPr>
          <w:rFonts w:asciiTheme="minorHAnsi" w:eastAsia="Calibri" w:hAnsiTheme="minorHAnsi"/>
          <w:b/>
          <w:u w:val="single"/>
        </w:rPr>
        <w:t xml:space="preserve"> attempt to </w:t>
      </w:r>
      <w:r w:rsidRPr="00FC52B9">
        <w:rPr>
          <w:rStyle w:val="Emphasis"/>
          <w:rFonts w:asciiTheme="minorHAnsi" w:hAnsiTheme="minorHAnsi"/>
          <w:highlight w:val="green"/>
        </w:rPr>
        <w:t>read</w:t>
      </w:r>
      <w:r w:rsidRPr="00FC52B9">
        <w:rPr>
          <w:rFonts w:asciiTheme="minorHAnsi" w:eastAsia="Calibri" w:hAnsiTheme="minorHAnsi"/>
          <w:b/>
          <w:u w:val="single"/>
        </w:rPr>
        <w:t xml:space="preserve"> the history of 20th century international relations in terms of a succession of confrontations between the carrier-nations of liberal modernity and the criminalized foes at its outer margins </w:t>
      </w:r>
      <w:r w:rsidRPr="00FC52B9">
        <w:rPr>
          <w:rStyle w:val="Emphasis"/>
          <w:rFonts w:asciiTheme="minorHAnsi" w:hAnsiTheme="minorHAnsi"/>
          <w:highlight w:val="green"/>
        </w:rPr>
        <w:t>seems unable to comprehend</w:t>
      </w:r>
      <w:r w:rsidRPr="00FC52B9">
        <w:rPr>
          <w:rStyle w:val="Emphasis"/>
          <w:rFonts w:asciiTheme="minorHAnsi" w:hAnsiTheme="minorHAnsi"/>
        </w:rPr>
        <w:t xml:space="preserve"> the </w:t>
      </w:r>
      <w:r w:rsidRPr="00FC52B9">
        <w:rPr>
          <w:rStyle w:val="Emphasis"/>
          <w:rFonts w:asciiTheme="minorHAnsi" w:hAnsiTheme="minorHAnsi"/>
          <w:highlight w:val="green"/>
        </w:rPr>
        <w:t>complexities and specificities of ‘liberal’ world-ordering</w:t>
      </w:r>
      <w:r w:rsidRPr="00FC52B9">
        <w:rPr>
          <w:rStyle w:val="Emphasis"/>
          <w:rFonts w:asciiTheme="minorHAnsi" w:hAnsiTheme="minorHAnsi"/>
        </w:rPr>
        <w:t>, then and now</w:t>
      </w:r>
      <w:r w:rsidRPr="00FC52B9">
        <w:rPr>
          <w:rFonts w:asciiTheme="minorHAnsi" w:eastAsia="Calibri" w:hAnsiTheme="minorHAnsi"/>
          <w:sz w:val="12"/>
        </w:rPr>
        <w:t xml:space="preserve">. </w:t>
      </w:r>
      <w:r w:rsidRPr="00FC52B9">
        <w:rPr>
          <w:rStyle w:val="StyleUnderline"/>
          <w:rFonts w:asciiTheme="minorHAnsi" w:hAnsiTheme="minorHAnsi"/>
        </w:rPr>
        <w:t>For in the cases of Wilhelmine, Weimar and fascist Germany</w:t>
      </w:r>
      <w:r w:rsidRPr="00FC52B9">
        <w:rPr>
          <w:rFonts w:asciiTheme="minorHAnsi" w:eastAsia="Calibri" w:hAnsiTheme="minorHAnsi"/>
          <w:sz w:val="12"/>
        </w:rPr>
        <w:t xml:space="preserve">, the assumption that their conflicts with the Anglo-American liberal-capitalist heartland were grounded in an </w:t>
      </w:r>
      <w:r w:rsidRPr="00FC52B9">
        <w:rPr>
          <w:rStyle w:val="StyleUnderline"/>
          <w:rFonts w:asciiTheme="minorHAnsi" w:hAnsiTheme="minorHAnsi"/>
        </w:rPr>
        <w:t>antagonism</w:t>
      </w:r>
      <w:r w:rsidRPr="00FC52B9">
        <w:rPr>
          <w:rFonts w:asciiTheme="minorHAnsi" w:eastAsia="Calibri" w:hAnsiTheme="minorHAnsi"/>
          <w:sz w:val="12"/>
        </w:rPr>
        <w:t xml:space="preserve"> between liberal modernity and a recalcitrant Germany outside its geographical and conceptual lines </w:t>
      </w:r>
      <w:r w:rsidRPr="00FC52B9">
        <w:rPr>
          <w:rStyle w:val="StyleUnderline"/>
          <w:rFonts w:asciiTheme="minorHAnsi" w:hAnsiTheme="minorHAnsi"/>
        </w:rPr>
        <w:t>runs counter to the historical evidence</w:t>
      </w:r>
      <w:r w:rsidRPr="00FC52B9">
        <w:rPr>
          <w:rFonts w:asciiTheme="minorHAnsi" w:eastAsia="Calibri" w:hAnsiTheme="minorHAnsi"/>
          <w:sz w:val="12"/>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w:t>
      </w:r>
      <w:r w:rsidRPr="00FC52B9">
        <w:rPr>
          <w:rStyle w:val="StyleUnderline"/>
          <w:rFonts w:asciiTheme="minorHAnsi" w:hAnsiTheme="minorHAnsi"/>
        </w:rPr>
        <w:t>confrontations were interstate conflicts within the crisis-ridden and nationally uneven capitalist project of modernity</w:t>
      </w:r>
      <w:r w:rsidRPr="00FC52B9">
        <w:rPr>
          <w:rFonts w:asciiTheme="minorHAnsi" w:eastAsia="Calibri" w:hAnsiTheme="minorHAnsi"/>
          <w:sz w:val="12"/>
        </w:rPr>
        <w:t xml:space="preserve">. Similar objections and caveats to the binary opposition between the Western </w:t>
      </w:r>
      <w:proofErr w:type="gramStart"/>
      <w:r w:rsidRPr="00FC52B9">
        <w:rPr>
          <w:rFonts w:asciiTheme="minorHAnsi" w:eastAsia="Calibri" w:hAnsiTheme="minorHAnsi"/>
          <w:sz w:val="12"/>
        </w:rPr>
        <w:t>discourse</w:t>
      </w:r>
      <w:proofErr w:type="gramEnd"/>
      <w:r w:rsidRPr="00FC52B9">
        <w:rPr>
          <w:rFonts w:asciiTheme="minorHAnsi" w:eastAsia="Calibri" w:hAnsiTheme="minorHAnsi"/>
          <w:sz w:val="12"/>
        </w:rPr>
        <w:t xml:space="preserve"> of liberal humanity against non-liberal foes apply to the more recent period. </w:t>
      </w:r>
      <w:r w:rsidRPr="00FC52B9">
        <w:rPr>
          <w:rStyle w:val="StyleUnderline"/>
          <w:rFonts w:asciiTheme="minorHAnsi" w:hAnsiTheme="minorHAnsi"/>
        </w:rPr>
        <w:t xml:space="preserve">For how can this optic explain that </w:t>
      </w:r>
      <w:r w:rsidRPr="00FC52B9">
        <w:rPr>
          <w:rStyle w:val="Emphasis"/>
          <w:rFonts w:asciiTheme="minorHAnsi" w:hAnsiTheme="minorHAnsi"/>
          <w:highlight w:val="green"/>
        </w:rPr>
        <w:t>the ‘liberal West’ coexisted</w:t>
      </w:r>
      <w:r w:rsidRPr="00FC52B9">
        <w:rPr>
          <w:rFonts w:asciiTheme="minorHAnsi" w:eastAsia="Calibri" w:hAnsiTheme="minorHAnsi"/>
          <w:sz w:val="12"/>
        </w:rPr>
        <w:t xml:space="preserve"> (and keeps coexisting) </w:t>
      </w:r>
      <w:r w:rsidRPr="00FC52B9">
        <w:rPr>
          <w:rStyle w:val="Emphasis"/>
          <w:rFonts w:asciiTheme="minorHAnsi" w:hAnsiTheme="minorHAnsi"/>
          <w:highlight w:val="green"/>
        </w:rPr>
        <w:t>with</w:t>
      </w:r>
      <w:r w:rsidRPr="00FC52B9">
        <w:rPr>
          <w:rStyle w:val="Emphasis"/>
          <w:rFonts w:asciiTheme="minorHAnsi" w:hAnsiTheme="minorHAnsi"/>
        </w:rPr>
        <w:t xml:space="preserve"> a large number of</w:t>
      </w:r>
      <w:r w:rsidRPr="00FC52B9">
        <w:rPr>
          <w:rStyle w:val="StyleUnderline"/>
          <w:rFonts w:asciiTheme="minorHAnsi" w:hAnsiTheme="minorHAnsi"/>
        </w:rPr>
        <w:t xml:space="preserve"> pliant </w:t>
      </w:r>
      <w:r w:rsidRPr="00FC52B9">
        <w:rPr>
          <w:rStyle w:val="Emphasis"/>
          <w:rFonts w:asciiTheme="minorHAnsi" w:hAnsiTheme="minorHAnsi"/>
          <w:highlight w:val="green"/>
        </w:rPr>
        <w:t>authoritarian client-regimes</w:t>
      </w:r>
      <w:r w:rsidRPr="00FC52B9">
        <w:rPr>
          <w:rFonts w:asciiTheme="minorHAnsi" w:eastAsia="Calibri" w:hAnsiTheme="minorHAnsi"/>
          <w:sz w:val="12"/>
        </w:rPr>
        <w:t xml:space="preserve"> (Mubarak's </w:t>
      </w:r>
      <w:r w:rsidRPr="00FC52B9">
        <w:rPr>
          <w:rStyle w:val="StyleUnderline"/>
          <w:rFonts w:asciiTheme="minorHAnsi" w:hAnsiTheme="minorHAnsi"/>
        </w:rPr>
        <w:t>Egypt</w:t>
      </w:r>
      <w:r w:rsidRPr="00FC52B9">
        <w:rPr>
          <w:rFonts w:asciiTheme="minorHAnsi" w:eastAsia="Calibri" w:hAnsiTheme="minorHAnsi"/>
          <w:sz w:val="12"/>
        </w:rPr>
        <w:t xml:space="preserve">, Suharto's Indonesia, Pahlavi's Iran, Fahd's </w:t>
      </w:r>
      <w:r w:rsidRPr="00FC52B9">
        <w:rPr>
          <w:rStyle w:val="StyleUnderline"/>
          <w:rFonts w:asciiTheme="minorHAnsi" w:hAnsiTheme="minorHAnsi"/>
        </w:rPr>
        <w:t>Saudi-Arabia, even</w:t>
      </w:r>
      <w:r w:rsidRPr="00FC52B9">
        <w:rPr>
          <w:rFonts w:asciiTheme="minorHAnsi" w:eastAsia="Calibri" w:hAnsiTheme="minorHAnsi"/>
          <w:sz w:val="12"/>
        </w:rPr>
        <w:t xml:space="preserve"> Gaddafi's pre-intervention </w:t>
      </w:r>
      <w:r w:rsidRPr="00FC52B9">
        <w:rPr>
          <w:rStyle w:val="StyleUnderline"/>
          <w:rFonts w:asciiTheme="minorHAnsi" w:hAnsiTheme="minorHAnsi"/>
        </w:rPr>
        <w:t>Libya</w:t>
      </w:r>
      <w:r w:rsidRPr="00FC52B9">
        <w:rPr>
          <w:rFonts w:asciiTheme="minorHAnsi" w:eastAsia="Calibri" w:hAnsiTheme="minorHAnsi"/>
          <w:sz w:val="12"/>
        </w:rPr>
        <w:t xml:space="preserve">, to name but a few), </w:t>
      </w:r>
      <w:r w:rsidRPr="00FC52B9">
        <w:rPr>
          <w:rStyle w:val="Emphasis"/>
          <w:rFonts w:asciiTheme="minorHAnsi" w:hAnsiTheme="minorHAnsi"/>
          <w:highlight w:val="green"/>
        </w:rPr>
        <w:t>which</w:t>
      </w:r>
      <w:r w:rsidRPr="00FC52B9">
        <w:rPr>
          <w:rStyle w:val="StyleUnderline"/>
          <w:rFonts w:asciiTheme="minorHAnsi" w:hAnsiTheme="minorHAnsi"/>
        </w:rPr>
        <w:t xml:space="preserve"> were and </w:t>
      </w:r>
      <w:r w:rsidRPr="00FC52B9">
        <w:rPr>
          <w:rStyle w:val="Emphasis"/>
          <w:rFonts w:asciiTheme="minorHAnsi" w:hAnsiTheme="minorHAnsi"/>
          <w:highlight w:val="green"/>
        </w:rPr>
        <w:t>are</w:t>
      </w:r>
      <w:r w:rsidRPr="00FC52B9">
        <w:rPr>
          <w:rStyle w:val="Emphasis"/>
          <w:rFonts w:asciiTheme="minorHAnsi" w:hAnsiTheme="minorHAnsi"/>
        </w:rPr>
        <w:t xml:space="preserve"> actively </w:t>
      </w:r>
      <w:r w:rsidRPr="00FC52B9">
        <w:rPr>
          <w:rStyle w:val="Emphasis"/>
          <w:rFonts w:asciiTheme="minorHAnsi" w:hAnsiTheme="minorHAnsi"/>
          <w:highlight w:val="green"/>
        </w:rPr>
        <w:t>managed</w:t>
      </w:r>
      <w:r w:rsidRPr="00FC52B9">
        <w:rPr>
          <w:rStyle w:val="StyleUnderline"/>
          <w:rFonts w:asciiTheme="minorHAnsi" w:hAnsiTheme="minorHAnsi"/>
        </w:rPr>
        <w:t xml:space="preserve"> and supported by the West </w:t>
      </w:r>
      <w:r w:rsidRPr="00FC52B9">
        <w:rPr>
          <w:rStyle w:val="Emphasis"/>
          <w:rFonts w:asciiTheme="minorHAnsi" w:hAnsiTheme="minorHAnsi"/>
          <w:highlight w:val="green"/>
        </w:rPr>
        <w:t>as anti-liberal</w:t>
      </w:r>
      <w:r w:rsidRPr="00FC52B9">
        <w:rPr>
          <w:rStyle w:val="StyleUnderline"/>
          <w:rFonts w:asciiTheme="minorHAnsi" w:hAnsiTheme="minorHAnsi"/>
        </w:rPr>
        <w:t xml:space="preserve"> Schmittian </w:t>
      </w:r>
      <w:r w:rsidRPr="00FC52B9">
        <w:rPr>
          <w:rStyle w:val="Emphasis"/>
          <w:rFonts w:asciiTheme="minorHAnsi" w:hAnsiTheme="minorHAnsi"/>
          <w:highlight w:val="green"/>
        </w:rPr>
        <w:t>states of emergency</w:t>
      </w:r>
      <w:r w:rsidRPr="00FC52B9">
        <w:rPr>
          <w:rStyle w:val="StyleUnderline"/>
          <w:rFonts w:asciiTheme="minorHAnsi" w:hAnsiTheme="minorHAnsi"/>
        </w:rPr>
        <w:t>, with concerns for liberal subjectivities and Human Rights secondary to the strategic interests of political and geopolitical stability and economic access</w:t>
      </w:r>
      <w:r w:rsidRPr="00FC52B9">
        <w:rPr>
          <w:rFonts w:asciiTheme="minorHAnsi" w:eastAsia="Calibri" w:hAnsiTheme="minorHAnsi"/>
          <w:sz w:val="12"/>
        </w:rPr>
        <w:t xml:space="preserve">? Even in the more obvious cases of Afghanistan, Iraq, and, now, Libya, </w:t>
      </w:r>
      <w:r w:rsidRPr="00FC52B9">
        <w:rPr>
          <w:rStyle w:val="StyleUnderline"/>
          <w:rFonts w:asciiTheme="minorHAnsi" w:hAnsiTheme="minorHAnsi"/>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FC52B9">
        <w:rPr>
          <w:rFonts w:asciiTheme="minorHAnsi" w:eastAsia="Calibri" w:hAnsiTheme="minorHAnsi"/>
          <w:sz w:val="12"/>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FC52B9">
        <w:rPr>
          <w:rStyle w:val="StyleUnderline"/>
          <w:rFonts w:asciiTheme="minorHAnsi" w:hAnsiTheme="minorHAnsi"/>
        </w:rPr>
        <w:t>And as</w:t>
      </w:r>
      <w:r w:rsidRPr="00FC52B9">
        <w:rPr>
          <w:rFonts w:asciiTheme="minorHAnsi" w:hAnsiTheme="minorHAnsi"/>
          <w:sz w:val="12"/>
        </w:rPr>
        <w:t xml:space="preserve"> </w:t>
      </w:r>
      <w:r w:rsidRPr="00FC52B9">
        <w:rPr>
          <w:rStyle w:val="Emphasis"/>
          <w:rFonts w:asciiTheme="minorHAnsi" w:hAnsiTheme="minorHAnsi"/>
          <w:highlight w:val="green"/>
        </w:rPr>
        <w:t xml:space="preserve">the </w:t>
      </w:r>
      <w:r w:rsidRPr="00FC52B9">
        <w:rPr>
          <w:rStyle w:val="Emphasis"/>
          <w:rFonts w:asciiTheme="minorHAnsi" w:hAnsiTheme="minorHAnsi"/>
        </w:rPr>
        <w:t xml:space="preserve">Schmittian analytical </w:t>
      </w:r>
      <w:r w:rsidRPr="00FC52B9">
        <w:rPr>
          <w:rStyle w:val="Emphasis"/>
          <w:rFonts w:asciiTheme="minorHAnsi" w:hAnsiTheme="minorHAnsi"/>
          <w:highlight w:val="green"/>
        </w:rPr>
        <w:t>vocabulary</w:t>
      </w:r>
      <w:r w:rsidRPr="00FC52B9">
        <w:rPr>
          <w:rStyle w:val="Emphasis"/>
          <w:rFonts w:asciiTheme="minorHAnsi" w:hAnsiTheme="minorHAnsi"/>
        </w:rPr>
        <w:t xml:space="preserve"> </w:t>
      </w:r>
      <w:r w:rsidRPr="00FC52B9">
        <w:rPr>
          <w:rStyle w:val="StyleUnderline"/>
          <w:rFonts w:asciiTheme="minorHAnsi" w:hAnsiTheme="minorHAnsi"/>
        </w:rPr>
        <w:t xml:space="preserve">does not include a conception of human agency and social forces – only friend/enemy groupings and collective political entities governed by executive decision – </w:t>
      </w:r>
      <w:r w:rsidRPr="00FC52B9">
        <w:rPr>
          <w:rFonts w:asciiTheme="minorHAnsi" w:eastAsia="Calibri" w:hAnsiTheme="minorHAnsi"/>
          <w:b/>
          <w:u w:val="single"/>
        </w:rPr>
        <w:t>it</w:t>
      </w:r>
      <w:r w:rsidRPr="00FC52B9">
        <w:rPr>
          <w:rFonts w:asciiTheme="minorHAnsi" w:eastAsia="Calibri" w:hAnsiTheme="minorHAnsi"/>
          <w:sz w:val="12"/>
        </w:rPr>
        <w:t xml:space="preserve"> </w:t>
      </w:r>
      <w:r w:rsidRPr="00FC52B9">
        <w:rPr>
          <w:rStyle w:val="StyleUnderline"/>
          <w:rFonts w:asciiTheme="minorHAnsi" w:hAnsiTheme="minorHAnsi"/>
        </w:rPr>
        <w:t xml:space="preserve">also </w:t>
      </w:r>
      <w:r w:rsidRPr="00FC52B9">
        <w:rPr>
          <w:rStyle w:val="Emphasis"/>
          <w:rFonts w:asciiTheme="minorHAnsi" w:hAnsiTheme="minorHAnsi"/>
          <w:highlight w:val="green"/>
        </w:rPr>
        <w:t>lacks</w:t>
      </w:r>
      <w:r w:rsidRPr="00FC52B9">
        <w:rPr>
          <w:rStyle w:val="Emphasis"/>
          <w:rFonts w:asciiTheme="minorHAnsi" w:hAnsiTheme="minorHAnsi"/>
        </w:rPr>
        <w:t xml:space="preserve"> the </w:t>
      </w:r>
      <w:r w:rsidRPr="00FC52B9">
        <w:rPr>
          <w:rStyle w:val="Emphasis"/>
          <w:rFonts w:asciiTheme="minorHAnsi" w:hAnsiTheme="minorHAnsi"/>
          <w:highlight w:val="green"/>
        </w:rPr>
        <w:t>categories of analysis to comprehend</w:t>
      </w:r>
      <w:r w:rsidRPr="00FC52B9">
        <w:rPr>
          <w:rStyle w:val="StyleUnderline"/>
          <w:rFonts w:asciiTheme="minorHAnsi" w:hAnsiTheme="minorHAnsi"/>
        </w:rPr>
        <w:t xml:space="preserve"> the social dynamics that drive the </w:t>
      </w:r>
      <w:r w:rsidRPr="00FC52B9">
        <w:rPr>
          <w:rStyle w:val="Emphasis"/>
          <w:rFonts w:asciiTheme="minorHAnsi" w:hAnsiTheme="minorHAnsi"/>
          <w:highlight w:val="green"/>
        </w:rPr>
        <w:t>struggles around sovereign power and</w:t>
      </w:r>
      <w:r w:rsidRPr="00FC52B9">
        <w:rPr>
          <w:rStyle w:val="Emphasis"/>
          <w:rFonts w:asciiTheme="minorHAnsi" w:hAnsiTheme="minorHAnsi"/>
        </w:rPr>
        <w:t xml:space="preserve"> the eventual </w:t>
      </w:r>
      <w:r w:rsidRPr="00FC52B9">
        <w:rPr>
          <w:rStyle w:val="Emphasis"/>
          <w:rFonts w:asciiTheme="minorHAnsi" w:hAnsiTheme="minorHAnsi"/>
          <w:highlight w:val="green"/>
        </w:rPr>
        <w:t>overcoming</w:t>
      </w:r>
      <w:r w:rsidRPr="00FC52B9">
        <w:rPr>
          <w:rFonts w:asciiTheme="minorHAnsi" w:eastAsia="Calibri" w:hAnsiTheme="minorHAnsi"/>
          <w:sz w:val="12"/>
        </w:rPr>
        <w:t xml:space="preserve">, for example, </w:t>
      </w:r>
      <w:r w:rsidRPr="00FC52B9">
        <w:rPr>
          <w:rStyle w:val="Emphasis"/>
          <w:rFonts w:asciiTheme="minorHAnsi" w:hAnsiTheme="minorHAnsi"/>
          <w:highlight w:val="green"/>
        </w:rPr>
        <w:t>of Tunisian and Egyptian states of emergency without US-led wars for humanity</w:t>
      </w:r>
      <w:r w:rsidRPr="00FC52B9">
        <w:rPr>
          <w:rFonts w:asciiTheme="minorHAnsi" w:eastAsia="Calibri" w:hAnsiTheme="minorHAnsi"/>
          <w:sz w:val="12"/>
        </w:rPr>
        <w:t xml:space="preserve">. Similarly, </w:t>
      </w:r>
      <w:r w:rsidRPr="00FC52B9">
        <w:rPr>
          <w:rStyle w:val="StyleUnderline"/>
          <w:rFonts w:asciiTheme="minorHAnsi" w:hAnsiTheme="minorHAnsi"/>
          <w:highlight w:val="green"/>
        </w:rPr>
        <w:t>it seems unlikely that the generic idea of liberal world-ordering and</w:t>
      </w:r>
      <w:r w:rsidRPr="00FC52B9">
        <w:rPr>
          <w:rStyle w:val="StyleUnderline"/>
          <w:rFonts w:asciiTheme="minorHAnsi" w:hAnsiTheme="minorHAnsi"/>
        </w:rPr>
        <w:t xml:space="preserve"> the production of liberal </w:t>
      </w:r>
      <w:r w:rsidRPr="00FC52B9">
        <w:rPr>
          <w:rStyle w:val="StyleUnderline"/>
          <w:rFonts w:asciiTheme="minorHAnsi" w:hAnsiTheme="minorHAnsi"/>
          <w:highlight w:val="green"/>
        </w:rPr>
        <w:t>subjectivities can actually explain why Western intervention seems improbable in some cases</w:t>
      </w:r>
      <w:r w:rsidRPr="00FC52B9">
        <w:rPr>
          <w:rFonts w:asciiTheme="minorHAnsi" w:eastAsia="Calibri" w:hAnsiTheme="minorHAnsi"/>
          <w:sz w:val="12"/>
        </w:rPr>
        <w:t xml:space="preserve"> (e.g. Bahrain, Qatar, Yemen or Syria) </w:t>
      </w:r>
      <w:r w:rsidRPr="00FC52B9">
        <w:rPr>
          <w:rStyle w:val="StyleUnderline"/>
          <w:rFonts w:asciiTheme="minorHAnsi" w:hAnsiTheme="minorHAnsi"/>
          <w:highlight w:val="green"/>
        </w:rPr>
        <w:t>and more likely in others</w:t>
      </w:r>
      <w:r w:rsidRPr="00FC52B9">
        <w:rPr>
          <w:rFonts w:asciiTheme="minorHAnsi" w:eastAsia="Calibri" w:hAnsiTheme="minorHAnsi"/>
          <w:sz w:val="12"/>
        </w:rPr>
        <w:t xml:space="preserve"> (e.g. Serbia, </w:t>
      </w:r>
      <w:r w:rsidRPr="00FC52B9">
        <w:rPr>
          <w:rStyle w:val="Emphasis"/>
          <w:rFonts w:asciiTheme="minorHAnsi" w:hAnsiTheme="minorHAnsi"/>
          <w:highlight w:val="green"/>
        </w:rPr>
        <w:t>Afghanistan, Iraq</w:t>
      </w:r>
      <w:r w:rsidRPr="00FC52B9">
        <w:rPr>
          <w:rFonts w:asciiTheme="minorHAnsi" w:eastAsia="Calibri" w:hAnsiTheme="minorHAnsi"/>
          <w:sz w:val="12"/>
        </w:rPr>
        <w:t xml:space="preserve">, and Libya). Liberal world-ordering consists of differential strategies of building, coordinating, and drawing liberal and anti-liberal states into the Western orbit, and overtly or covertly intervening and refashioning them once they step out of line. </w:t>
      </w:r>
      <w:r w:rsidRPr="00FC52B9">
        <w:rPr>
          <w:rFonts w:asciiTheme="minorHAnsi" w:hAnsiTheme="minorHAnsi"/>
          <w:sz w:val="12"/>
        </w:rPr>
        <w:t xml:space="preserve">These are conflicts within a world, which seem to push the term liberalism beyond its original meaning. </w:t>
      </w:r>
      <w:r w:rsidRPr="00FC52B9">
        <w:rPr>
          <w:rFonts w:asciiTheme="minorHAnsi" w:hAnsiTheme="minorHAnsi"/>
          <w:sz w:val="12"/>
          <w:highlight w:val="green"/>
        </w:rPr>
        <w:t>The</w:t>
      </w:r>
      <w:r w:rsidRPr="00FC52B9">
        <w:rPr>
          <w:rStyle w:val="StyleUnderline"/>
          <w:rFonts w:asciiTheme="minorHAnsi" w:hAnsiTheme="minorHAnsi"/>
        </w:rPr>
        <w:t xml:space="preserve"> generic Schmittian </w:t>
      </w:r>
      <w:r w:rsidRPr="00FC52B9">
        <w:rPr>
          <w:rStyle w:val="StyleUnderline"/>
          <w:rFonts w:asciiTheme="minorHAnsi" w:hAnsiTheme="minorHAnsi"/>
          <w:highlight w:val="green"/>
        </w:rPr>
        <w:t>idea of a liberal ‘spaceless universalism’ sits uncomfortably with</w:t>
      </w:r>
      <w:r w:rsidRPr="00FC52B9">
        <w:rPr>
          <w:rStyle w:val="StyleUnderline"/>
          <w:rFonts w:asciiTheme="minorHAnsi" w:hAnsiTheme="minorHAnsi"/>
        </w:rPr>
        <w:t xml:space="preserve"> the realities of maintaining </w:t>
      </w:r>
      <w:r w:rsidRPr="00FC52B9">
        <w:rPr>
          <w:rStyle w:val="StyleUnderline"/>
          <w:rFonts w:asciiTheme="minorHAnsi" w:hAnsiTheme="minorHAnsi"/>
          <w:highlight w:val="green"/>
        </w:rPr>
        <w:t>an America</w:t>
      </w:r>
      <w:r w:rsidRPr="00FC52B9">
        <w:rPr>
          <w:rStyle w:val="StyleUnderline"/>
          <w:rFonts w:asciiTheme="minorHAnsi" w:hAnsiTheme="minorHAnsi"/>
        </w:rPr>
        <w:t xml:space="preserve">-supervised ‘informal empire’, </w:t>
      </w:r>
      <w:r w:rsidRPr="00FC52B9">
        <w:rPr>
          <w:rFonts w:asciiTheme="minorHAnsi" w:eastAsia="Calibri" w:hAnsiTheme="minorHAnsi"/>
          <w:b/>
          <w:highlight w:val="green"/>
          <w:u w:val="single"/>
        </w:rPr>
        <w:t>which has to manage a</w:t>
      </w:r>
      <w:r w:rsidRPr="00FC52B9">
        <w:rPr>
          <w:rFonts w:asciiTheme="minorHAnsi" w:eastAsia="Calibri" w:hAnsiTheme="minorHAnsi"/>
          <w:b/>
          <w:u w:val="single"/>
        </w:rPr>
        <w:t xml:space="preserve"> persisting </w:t>
      </w:r>
      <w:r w:rsidRPr="00FC52B9">
        <w:rPr>
          <w:rFonts w:asciiTheme="minorHAnsi" w:eastAsia="Calibri" w:hAnsiTheme="minorHAnsi"/>
          <w:b/>
          <w:highlight w:val="green"/>
          <w:u w:val="single"/>
        </w:rPr>
        <w:t>interstate system in</w:t>
      </w:r>
      <w:r w:rsidRPr="00FC52B9">
        <w:rPr>
          <w:rFonts w:asciiTheme="minorHAnsi" w:eastAsia="Calibri" w:hAnsiTheme="minorHAnsi"/>
          <w:b/>
          <w:u w:val="single"/>
        </w:rPr>
        <w:t xml:space="preserve"> diverse and </w:t>
      </w:r>
      <w:r w:rsidRPr="00FC52B9">
        <w:rPr>
          <w:rFonts w:asciiTheme="minorHAnsi" w:eastAsia="Calibri" w:hAnsiTheme="minorHAnsi"/>
          <w:b/>
          <w:highlight w:val="green"/>
          <w:u w:val="single"/>
        </w:rPr>
        <w:t>case-specific ways</w:t>
      </w:r>
      <w:r w:rsidRPr="00FC52B9">
        <w:rPr>
          <w:rFonts w:asciiTheme="minorHAnsi" w:eastAsia="Calibri" w:hAnsiTheme="minorHAnsi"/>
          <w:sz w:val="12"/>
        </w:rPr>
        <w:t>. But it is this persistence of a worldwide system of states, which encase national particularities, which renders challenges to American supremacy possible in the first place.</w:t>
      </w:r>
    </w:p>
    <w:p w:rsidR="0059279B" w:rsidRPr="00FC52B9" w:rsidRDefault="0059279B" w:rsidP="0059279B">
      <w:pPr>
        <w:rPr>
          <w:rStyle w:val="StyleUnderline"/>
          <w:rFonts w:asciiTheme="minorHAnsi" w:hAnsiTheme="minorHAnsi"/>
        </w:rPr>
      </w:pPr>
    </w:p>
    <w:p w:rsidR="0059279B" w:rsidRPr="00FC52B9" w:rsidRDefault="0059279B" w:rsidP="0059279B">
      <w:pPr>
        <w:rPr>
          <w:rFonts w:asciiTheme="minorHAnsi" w:hAnsiTheme="minorHAnsi"/>
        </w:rPr>
      </w:pPr>
    </w:p>
    <w:p w:rsidR="0059279B" w:rsidRPr="00FC52B9" w:rsidRDefault="0059279B" w:rsidP="0059279B">
      <w:pPr>
        <w:pStyle w:val="Heading3"/>
        <w:rPr>
          <w:rFonts w:asciiTheme="minorHAnsi" w:hAnsiTheme="minorHAnsi"/>
        </w:rPr>
      </w:pPr>
      <w:r w:rsidRPr="00FC52B9">
        <w:rPr>
          <w:rFonts w:asciiTheme="minorHAnsi" w:hAnsiTheme="minorHAnsi"/>
        </w:rPr>
        <w:t>AT Lashout</w:t>
      </w:r>
    </w:p>
    <w:p w:rsidR="0059279B" w:rsidRPr="00FC52B9" w:rsidRDefault="0059279B" w:rsidP="0059279B">
      <w:pPr>
        <w:pStyle w:val="Heading4"/>
        <w:rPr>
          <w:rFonts w:asciiTheme="minorHAnsi" w:hAnsiTheme="minorHAnsi"/>
        </w:rPr>
      </w:pPr>
      <w:r w:rsidRPr="00FC52B9">
        <w:rPr>
          <w:rFonts w:asciiTheme="minorHAnsi" w:hAnsiTheme="minorHAnsi"/>
        </w:rPr>
        <w:t>No internal link to their lash out impact – It is only when the desire for revenge and redemptive justice is allowed to take precedence is action against suffering resentful and dangerous</w:t>
      </w:r>
    </w:p>
    <w:p w:rsidR="0059279B" w:rsidRPr="00FC52B9" w:rsidRDefault="0059279B" w:rsidP="0059279B">
      <w:pPr>
        <w:rPr>
          <w:rStyle w:val="Author-Date"/>
          <w:rFonts w:asciiTheme="minorHAnsi" w:hAnsiTheme="minorHAnsi"/>
        </w:rPr>
      </w:pPr>
      <w:r w:rsidRPr="00FC52B9">
        <w:rPr>
          <w:rStyle w:val="Author-Date"/>
          <w:rFonts w:asciiTheme="minorHAnsi" w:hAnsiTheme="minorHAnsi"/>
        </w:rPr>
        <w:t>Connolly 11</w:t>
      </w:r>
    </w:p>
    <w:p w:rsidR="0059279B" w:rsidRPr="00FC52B9" w:rsidRDefault="0059279B" w:rsidP="0059279B">
      <w:pPr>
        <w:rPr>
          <w:rFonts w:asciiTheme="minorHAnsi" w:hAnsiTheme="minorHAnsi"/>
        </w:rPr>
      </w:pPr>
      <w:r w:rsidRPr="00FC52B9">
        <w:rPr>
          <w:rFonts w:asciiTheme="minorHAnsi" w:hAnsiTheme="minorHAnsi"/>
        </w:rPr>
        <w:t>(William E., A World of Becoming, Duke University Press)</w:t>
      </w:r>
    </w:p>
    <w:p w:rsidR="0059279B" w:rsidRPr="00FC52B9" w:rsidRDefault="0059279B" w:rsidP="00FC52B9">
      <w:pPr>
        <w:pStyle w:val="Cards"/>
        <w:ind w:left="0" w:right="0"/>
        <w:rPr>
          <w:rFonts w:asciiTheme="minorHAnsi" w:hAnsiTheme="minorHAnsi"/>
        </w:rPr>
      </w:pPr>
    </w:p>
    <w:p w:rsidR="0059279B" w:rsidRPr="00FC52B9" w:rsidRDefault="0059279B" w:rsidP="00FC52B9">
      <w:pPr>
        <w:pStyle w:val="Cards"/>
        <w:ind w:left="0" w:right="0"/>
        <w:rPr>
          <w:rStyle w:val="StyleUnderline"/>
          <w:rFonts w:asciiTheme="minorHAnsi" w:hAnsiTheme="minorHAnsi"/>
        </w:rPr>
      </w:pPr>
      <w:r w:rsidRPr="00FC52B9">
        <w:rPr>
          <w:rStyle w:val="StyleUnderline"/>
          <w:rFonts w:asciiTheme="minorHAnsi" w:hAnsiTheme="minorHAnsi"/>
        </w:rPr>
        <w:t>It is perhaps salient to point out again how my attention to the rolling and roiling interactions between hubris and existential resentment does not carry with it a denial of the positive role that anger, resentment, indignation, and the like can and do play in politics</w:t>
      </w:r>
      <w:r w:rsidRPr="00FC52B9">
        <w:rPr>
          <w:rFonts w:asciiTheme="minorHAnsi" w:hAnsiTheme="minorHAnsi"/>
        </w:rPr>
        <w:t xml:space="preserve">. </w:t>
      </w:r>
      <w:r w:rsidRPr="00FC52B9">
        <w:rPr>
          <w:rStyle w:val="StyleUnderline"/>
          <w:rFonts w:asciiTheme="minorHAnsi" w:hAnsiTheme="minorHAnsi"/>
          <w:highlight w:val="green"/>
        </w:rPr>
        <w:t>There is no politics without passion</w:t>
      </w:r>
      <w:r w:rsidRPr="00FC52B9">
        <w:rPr>
          <w:rFonts w:asciiTheme="minorHAnsi" w:hAnsiTheme="minorHAnsi"/>
          <w:highlight w:val="green"/>
        </w:rPr>
        <w:t>.</w:t>
      </w:r>
      <w:r w:rsidRPr="00FC52B9">
        <w:rPr>
          <w:rFonts w:asciiTheme="minorHAnsi" w:hAnsiTheme="minorHAnsi"/>
        </w:rPr>
        <w:t xml:space="preserve"> </w:t>
      </w:r>
      <w:r w:rsidRPr="00FC52B9">
        <w:rPr>
          <w:rStyle w:val="StyleUnderline"/>
          <w:rFonts w:asciiTheme="minorHAnsi" w:hAnsiTheme="minorHAnsi"/>
          <w:highlight w:val="green"/>
        </w:rPr>
        <w:t>It is when the trials of life</w:t>
      </w:r>
      <w:r w:rsidRPr="00FC52B9">
        <w:rPr>
          <w:rStyle w:val="StyleUnderline"/>
          <w:rFonts w:asciiTheme="minorHAnsi" w:hAnsiTheme="minorHAnsi"/>
        </w:rPr>
        <w:t xml:space="preserve"> /</w:t>
      </w:r>
      <w:r w:rsidRPr="00FC52B9">
        <w:rPr>
          <w:rStyle w:val="StyleUnderline"/>
          <w:rFonts w:asciiTheme="minorHAnsi" w:hAnsiTheme="minorHAnsi"/>
          <w:highlight w:val="green"/>
        </w:rPr>
        <w:t>or the hubris of mastery slide into institutionally</w:t>
      </w:r>
      <w:r w:rsidRPr="00FC52B9">
        <w:rPr>
          <w:rStyle w:val="StyleUnderline"/>
          <w:rFonts w:asciiTheme="minorHAnsi" w:hAnsiTheme="minorHAnsi"/>
        </w:rPr>
        <w:t xml:space="preserve"> </w:t>
      </w:r>
      <w:r w:rsidRPr="00FC52B9">
        <w:rPr>
          <w:rStyle w:val="StyleUnderline"/>
          <w:rFonts w:asciiTheme="minorHAnsi" w:hAnsiTheme="minorHAnsi"/>
          <w:highlight w:val="green"/>
        </w:rPr>
        <w:t>embedded drives to existential revenge that things become most dangerous</w:t>
      </w:r>
      <w:r w:rsidRPr="00FC52B9">
        <w:rPr>
          <w:rFonts w:asciiTheme="minorHAnsi" w:hAnsiTheme="minorHAnsi"/>
          <w:highlight w:val="green"/>
        </w:rPr>
        <w:t xml:space="preserve">. </w:t>
      </w:r>
      <w:r w:rsidRPr="00FC52B9">
        <w:rPr>
          <w:rStyle w:val="StyleUnderline"/>
          <w:rFonts w:asciiTheme="minorHAnsi" w:hAnsiTheme="minorHAnsi"/>
          <w:highlight w:val="green"/>
        </w:rPr>
        <w:t>That is a risk accompanying any and every positive social movement</w:t>
      </w:r>
      <w:r w:rsidRPr="00FC52B9">
        <w:rPr>
          <w:rFonts w:asciiTheme="minorHAnsi" w:hAnsiTheme="minorHAnsi"/>
        </w:rPr>
        <w:t xml:space="preserve">. As we saw in chapter 3, </w:t>
      </w:r>
      <w:r w:rsidRPr="00FC52B9">
        <w:rPr>
          <w:rStyle w:val="StyleUnderline"/>
          <w:rFonts w:asciiTheme="minorHAnsi" w:hAnsiTheme="minorHAnsi"/>
        </w:rPr>
        <w:t>it is also a risk that we should engage self</w:t>
      </w:r>
      <w:r w:rsidRPr="00FC52B9">
        <w:rPr>
          <w:rStyle w:val="StyleUnderline"/>
          <w:rFonts w:asciiTheme="minorHAnsi" w:hAnsiTheme="minorHAnsi"/>
        </w:rPr>
        <w:noBreakHyphen/>
        <w:t>critically as we respond to new configurations of struggle.</w:t>
      </w:r>
    </w:p>
    <w:p w:rsidR="0059279B" w:rsidRPr="00FC52B9" w:rsidRDefault="0059279B" w:rsidP="0059279B">
      <w:pPr>
        <w:pStyle w:val="Nothing"/>
        <w:rPr>
          <w:rFonts w:asciiTheme="minorHAnsi" w:hAnsiTheme="minorHAnsi"/>
        </w:rPr>
      </w:pPr>
    </w:p>
    <w:p w:rsidR="0059279B" w:rsidRPr="00FC52B9" w:rsidRDefault="0059279B" w:rsidP="0059279B">
      <w:pPr>
        <w:pStyle w:val="Nothing"/>
        <w:rPr>
          <w:rFonts w:asciiTheme="minorHAnsi" w:hAnsiTheme="minorHAnsi"/>
        </w:rPr>
      </w:pPr>
    </w:p>
    <w:p w:rsidR="0059279B" w:rsidRPr="00FC52B9" w:rsidRDefault="0059279B" w:rsidP="0059279B">
      <w:pPr>
        <w:pStyle w:val="Heading3"/>
        <w:rPr>
          <w:rFonts w:asciiTheme="minorHAnsi" w:hAnsiTheme="minorHAnsi"/>
        </w:rPr>
      </w:pPr>
      <w:r w:rsidRPr="00FC52B9">
        <w:rPr>
          <w:rFonts w:asciiTheme="minorHAnsi" w:hAnsiTheme="minorHAnsi"/>
        </w:rPr>
        <w:t>AT Ressentiment/Victimization</w:t>
      </w:r>
    </w:p>
    <w:p w:rsidR="0059279B" w:rsidRPr="00FC52B9" w:rsidRDefault="0059279B" w:rsidP="0059279B">
      <w:pPr>
        <w:pStyle w:val="Nothing"/>
        <w:rPr>
          <w:rFonts w:asciiTheme="minorHAnsi" w:hAnsiTheme="minorHAnsi"/>
        </w:rPr>
      </w:pPr>
    </w:p>
    <w:p w:rsidR="0059279B" w:rsidRPr="00FC52B9" w:rsidRDefault="0059279B" w:rsidP="0059279B">
      <w:pPr>
        <w:pStyle w:val="Heading4"/>
        <w:rPr>
          <w:rFonts w:asciiTheme="minorHAnsi" w:hAnsiTheme="minorHAnsi"/>
        </w:rPr>
      </w:pPr>
      <w:r w:rsidRPr="00FC52B9">
        <w:rPr>
          <w:rFonts w:asciiTheme="minorHAnsi" w:hAnsiTheme="minorHAnsi"/>
        </w:rPr>
        <w:t xml:space="preserve">Resentment of particular aspects of the world is inevitable and necessary – it is only Loyola’s resentment of the very terms of human experience that is truly dangerous. We must begin with an affirmation of belief in the world </w:t>
      </w:r>
    </w:p>
    <w:p w:rsidR="0059279B" w:rsidRPr="00FC52B9" w:rsidRDefault="0059279B" w:rsidP="0059279B">
      <w:pPr>
        <w:rPr>
          <w:rStyle w:val="Author-Date"/>
          <w:rFonts w:asciiTheme="minorHAnsi" w:hAnsiTheme="minorHAnsi"/>
        </w:rPr>
      </w:pPr>
      <w:r w:rsidRPr="00FC52B9">
        <w:rPr>
          <w:rStyle w:val="Author-Date"/>
          <w:rFonts w:asciiTheme="minorHAnsi" w:hAnsiTheme="minorHAnsi"/>
        </w:rPr>
        <w:t>Connolly 11</w:t>
      </w:r>
    </w:p>
    <w:p w:rsidR="0059279B" w:rsidRPr="00FC52B9" w:rsidRDefault="0059279B" w:rsidP="0059279B">
      <w:pPr>
        <w:rPr>
          <w:rFonts w:asciiTheme="minorHAnsi" w:hAnsiTheme="minorHAnsi"/>
        </w:rPr>
      </w:pPr>
      <w:r w:rsidRPr="00FC52B9">
        <w:rPr>
          <w:rFonts w:asciiTheme="minorHAnsi" w:hAnsiTheme="minorHAnsi"/>
        </w:rPr>
        <w:t>(William E., A World of Becoming, Duke University Press)</w:t>
      </w:r>
    </w:p>
    <w:p w:rsidR="0059279B" w:rsidRPr="00FC52B9" w:rsidRDefault="0059279B" w:rsidP="0059279B">
      <w:pPr>
        <w:pStyle w:val="Nothing"/>
        <w:rPr>
          <w:rFonts w:asciiTheme="minorHAnsi" w:hAnsiTheme="minorHAnsi"/>
        </w:rPr>
      </w:pPr>
    </w:p>
    <w:p w:rsidR="0059279B" w:rsidRPr="00FC52B9" w:rsidRDefault="0059279B" w:rsidP="00FC52B9">
      <w:pPr>
        <w:pStyle w:val="Cards"/>
        <w:ind w:left="0" w:right="0"/>
        <w:rPr>
          <w:rStyle w:val="StyleUnderline"/>
          <w:rFonts w:asciiTheme="minorHAnsi" w:hAnsiTheme="minorHAnsi"/>
        </w:rPr>
      </w:pPr>
      <w:r w:rsidRPr="00FC52B9">
        <w:rPr>
          <w:rFonts w:asciiTheme="minorHAnsi" w:hAnsiTheme="minorHAnsi"/>
        </w:rPr>
        <w:t>By "</w:t>
      </w:r>
      <w:r w:rsidRPr="00FC52B9">
        <w:rPr>
          <w:rStyle w:val="StyleUnderline"/>
          <w:rFonts w:asciiTheme="minorHAnsi" w:hAnsiTheme="minorHAnsi"/>
        </w:rPr>
        <w:t>belief in this world</w:t>
      </w:r>
      <w:r w:rsidRPr="00FC52B9">
        <w:rPr>
          <w:rFonts w:asciiTheme="minorHAnsi" w:hAnsiTheme="minorHAnsi"/>
        </w:rPr>
        <w:t xml:space="preserve">:' </w:t>
      </w:r>
      <w:r w:rsidRPr="00FC52B9">
        <w:rPr>
          <w:rStyle w:val="StyleUnderline"/>
          <w:rFonts w:asciiTheme="minorHAnsi" w:hAnsiTheme="minorHAnsi"/>
        </w:rPr>
        <w:t>neither Deleuze nor I</w:t>
      </w:r>
      <w:r w:rsidRPr="00FC52B9">
        <w:rPr>
          <w:rFonts w:asciiTheme="minorHAnsi" w:hAnsiTheme="minorHAnsi"/>
        </w:rPr>
        <w:t xml:space="preserve">, again, </w:t>
      </w:r>
      <w:r w:rsidRPr="00FC52B9">
        <w:rPr>
          <w:rStyle w:val="StyleUnderline"/>
          <w:rFonts w:asciiTheme="minorHAnsi" w:hAnsiTheme="minorHAnsi"/>
        </w:rPr>
        <w:t>means that the established distribution of power, exploitation, and inequality now in place is to be protected</w:t>
      </w:r>
      <w:r w:rsidRPr="00FC52B9">
        <w:rPr>
          <w:rFonts w:asciiTheme="minorHAnsi" w:hAnsiTheme="minorHAnsi"/>
        </w:rPr>
        <w:t xml:space="preserve">, though some critics love to jump to this conclusion. </w:t>
      </w:r>
      <w:r w:rsidRPr="00FC52B9">
        <w:rPr>
          <w:rStyle w:val="StyleUnderline"/>
          <w:rFonts w:asciiTheme="minorHAnsi" w:hAnsiTheme="minorHAnsi"/>
        </w:rPr>
        <w:t>Such arrangements make people suffer too much, and they rest upon the repression of essential features of the contemporary condition, including the minoritization of the world occurring at a more rapid pace</w:t>
      </w:r>
      <w:r w:rsidRPr="00FC52B9">
        <w:rPr>
          <w:rFonts w:asciiTheme="minorHAnsi" w:hAnsiTheme="minorHAnsi"/>
        </w:rPr>
        <w:t xml:space="preserve">. </w:t>
      </w:r>
      <w:r w:rsidRPr="00FC52B9">
        <w:rPr>
          <w:rStyle w:val="StyleUnderline"/>
          <w:rFonts w:asciiTheme="minorHAnsi" w:hAnsiTheme="minorHAnsi"/>
        </w:rPr>
        <w:t>Exploitation and domination are things to contest and oppose</w:t>
      </w:r>
      <w:r w:rsidRPr="00FC52B9">
        <w:rPr>
          <w:rFonts w:asciiTheme="minorHAnsi" w:hAnsiTheme="minorHAnsi"/>
        </w:rPr>
        <w:t xml:space="preserve">, as Deleuze did actively while embracing the points reviewed above. </w:t>
      </w:r>
      <w:r w:rsidRPr="00FC52B9">
        <w:rPr>
          <w:rStyle w:val="StyleUnderline"/>
          <w:rFonts w:asciiTheme="minorHAnsi" w:hAnsiTheme="minorHAnsi"/>
        </w:rPr>
        <w:t>The restoration of belief in this world provides an existential resource to draw upon as those struggles are fought energetically and creatively</w:t>
      </w:r>
      <w:r w:rsidRPr="00FC52B9">
        <w:rPr>
          <w:rFonts w:asciiTheme="minorHAnsi" w:hAnsiTheme="minorHAnsi"/>
        </w:rPr>
        <w:t xml:space="preserve">. Nor do we mean that it is always illegitimate to resent your place in the world. </w:t>
      </w:r>
      <w:r w:rsidRPr="00FC52B9">
        <w:rPr>
          <w:rStyle w:val="StyleUnderline"/>
          <w:rFonts w:asciiTheme="minorHAnsi" w:hAnsiTheme="minorHAnsi"/>
        </w:rPr>
        <w:t>Resentment is often a needed impetus to action, even if it carries the danger of becoming transfigured into ressontimont. It is existential resentment we worry about most</w:t>
      </w:r>
      <w:r w:rsidRPr="00FC52B9">
        <w:rPr>
          <w:rFonts w:asciiTheme="minorHAnsi" w:hAnsiTheme="minorHAnsi"/>
        </w:rPr>
        <w:t xml:space="preserve">, the kind that is apparent today in practices of capitalist greed, religious exclusivity; media bellicosity, authoritarian strategies, sexual narrowness, and military aggression. </w:t>
      </w:r>
      <w:r w:rsidRPr="00FC52B9">
        <w:rPr>
          <w:rStyle w:val="StyleUnderline"/>
          <w:rFonts w:asciiTheme="minorHAnsi" w:hAnsiTheme="minorHAnsi"/>
        </w:rPr>
        <w:t>We mean</w:t>
      </w:r>
      <w:r w:rsidRPr="00FC52B9">
        <w:rPr>
          <w:rFonts w:asciiTheme="minorHAnsi" w:hAnsiTheme="minorHAnsi"/>
        </w:rPr>
        <w:t xml:space="preserve">, first, </w:t>
      </w:r>
      <w:r w:rsidRPr="00FC52B9">
        <w:rPr>
          <w:rStyle w:val="StyleUnderline"/>
          <w:rFonts w:asciiTheme="minorHAnsi" w:hAnsiTheme="minorHAnsi"/>
        </w:rPr>
        <w:t>positive affirmation of the cosmos in which human beings are set, as you yourself understand that cosmos</w:t>
      </w:r>
      <w:r w:rsidRPr="00FC52B9">
        <w:rPr>
          <w:rFonts w:asciiTheme="minorHAnsi" w:hAnsiTheme="minorHAnsi"/>
        </w:rPr>
        <w:t xml:space="preserve">, second, </w:t>
      </w:r>
      <w:r w:rsidRPr="00FC52B9">
        <w:rPr>
          <w:rStyle w:val="StyleUnderline"/>
          <w:rFonts w:asciiTheme="minorHAnsi" w:hAnsiTheme="minorHAnsi"/>
        </w:rPr>
        <w:t>coming to terms in a positive way with the enduring modem fact of interruptions in experience and the faster pace at which minorithation occurs</w:t>
      </w:r>
      <w:r w:rsidRPr="00FC52B9">
        <w:rPr>
          <w:rFonts w:asciiTheme="minorHAnsi" w:hAnsiTheme="minorHAnsi"/>
        </w:rPr>
        <w:t xml:space="preserve">, and third, </w:t>
      </w:r>
      <w:r w:rsidRPr="00FC52B9">
        <w:rPr>
          <w:rStyle w:val="StyleUnderline"/>
          <w:rFonts w:asciiTheme="minorHAnsi" w:hAnsiTheme="minorHAnsi"/>
        </w:rPr>
        <w:t>accepting the contestability of your existential creed without profound resentment of that condition.</w:t>
      </w:r>
    </w:p>
    <w:p w:rsidR="0059279B" w:rsidRPr="00FC52B9" w:rsidRDefault="0059279B" w:rsidP="0059279B">
      <w:pPr>
        <w:pStyle w:val="Nothing"/>
        <w:rPr>
          <w:rFonts w:asciiTheme="minorHAnsi" w:hAnsiTheme="minorHAnsi"/>
        </w:rPr>
      </w:pPr>
    </w:p>
    <w:p w:rsidR="0059279B" w:rsidRPr="00FC52B9" w:rsidRDefault="0059279B" w:rsidP="0059279B">
      <w:pPr>
        <w:pStyle w:val="Heading4"/>
        <w:rPr>
          <w:rFonts w:asciiTheme="minorHAnsi" w:hAnsiTheme="minorHAnsi"/>
        </w:rPr>
      </w:pPr>
      <w:r w:rsidRPr="00FC52B9">
        <w:rPr>
          <w:rFonts w:asciiTheme="minorHAnsi" w:hAnsiTheme="minorHAnsi"/>
        </w:rPr>
        <w:t>No internal link to their lash out impact – It is only when the desire for revenge and redemptive justice is allowed to take precedence is action against suffering resentful and dangerous</w:t>
      </w:r>
    </w:p>
    <w:p w:rsidR="0059279B" w:rsidRPr="00FC52B9" w:rsidRDefault="0059279B" w:rsidP="0059279B">
      <w:pPr>
        <w:rPr>
          <w:rStyle w:val="Author-Date"/>
          <w:rFonts w:asciiTheme="minorHAnsi" w:hAnsiTheme="minorHAnsi"/>
        </w:rPr>
      </w:pPr>
      <w:r w:rsidRPr="00FC52B9">
        <w:rPr>
          <w:rStyle w:val="Author-Date"/>
          <w:rFonts w:asciiTheme="minorHAnsi" w:hAnsiTheme="minorHAnsi"/>
        </w:rPr>
        <w:t>Connolly 11</w:t>
      </w:r>
    </w:p>
    <w:p w:rsidR="0059279B" w:rsidRPr="00FC52B9" w:rsidRDefault="0059279B" w:rsidP="0059279B">
      <w:pPr>
        <w:rPr>
          <w:rFonts w:asciiTheme="minorHAnsi" w:hAnsiTheme="minorHAnsi"/>
        </w:rPr>
      </w:pPr>
      <w:r w:rsidRPr="00FC52B9">
        <w:rPr>
          <w:rFonts w:asciiTheme="minorHAnsi" w:hAnsiTheme="minorHAnsi"/>
        </w:rPr>
        <w:t>(William E., A World of Becoming, Duke University Press)</w:t>
      </w:r>
    </w:p>
    <w:p w:rsidR="0059279B" w:rsidRPr="00FC52B9" w:rsidRDefault="0059279B" w:rsidP="00FC52B9">
      <w:pPr>
        <w:pStyle w:val="Cards"/>
        <w:ind w:left="0" w:right="0"/>
        <w:rPr>
          <w:rFonts w:asciiTheme="minorHAnsi" w:hAnsiTheme="minorHAnsi"/>
        </w:rPr>
      </w:pPr>
    </w:p>
    <w:p w:rsidR="0059279B" w:rsidRPr="00FC52B9" w:rsidRDefault="0059279B" w:rsidP="00FC52B9">
      <w:pPr>
        <w:pStyle w:val="Cards"/>
        <w:ind w:left="0" w:right="0"/>
        <w:rPr>
          <w:rStyle w:val="StyleUnderline"/>
          <w:rFonts w:asciiTheme="minorHAnsi" w:hAnsiTheme="minorHAnsi"/>
        </w:rPr>
      </w:pPr>
      <w:r w:rsidRPr="00FC52B9">
        <w:rPr>
          <w:rStyle w:val="StyleUnderline"/>
          <w:rFonts w:asciiTheme="minorHAnsi" w:hAnsiTheme="minorHAnsi"/>
        </w:rPr>
        <w:t>It is perhaps salient to point out again how my attention to the rolling and roiling interactions between hubris and existential resentment does not carry with it a denial of the positive role that anger, resentment, indignation, and the like can and do play in politics</w:t>
      </w:r>
      <w:r w:rsidRPr="00FC52B9">
        <w:rPr>
          <w:rFonts w:asciiTheme="minorHAnsi" w:hAnsiTheme="minorHAnsi"/>
        </w:rPr>
        <w:t xml:space="preserve">. </w:t>
      </w:r>
      <w:r w:rsidRPr="00FC52B9">
        <w:rPr>
          <w:rStyle w:val="StyleUnderline"/>
          <w:rFonts w:asciiTheme="minorHAnsi" w:hAnsiTheme="minorHAnsi"/>
        </w:rPr>
        <w:t>There is no politics without passion</w:t>
      </w:r>
      <w:r w:rsidRPr="00FC52B9">
        <w:rPr>
          <w:rFonts w:asciiTheme="minorHAnsi" w:hAnsiTheme="minorHAnsi"/>
        </w:rPr>
        <w:t xml:space="preserve">. </w:t>
      </w:r>
      <w:r w:rsidRPr="00FC52B9">
        <w:rPr>
          <w:rStyle w:val="StyleUnderline"/>
          <w:rFonts w:asciiTheme="minorHAnsi" w:hAnsiTheme="minorHAnsi"/>
        </w:rPr>
        <w:t>It is when the trials of life /or the hubris of mastery slide into institutionally embedded drives to existential revenge that things become most dangerous</w:t>
      </w:r>
      <w:r w:rsidRPr="00FC52B9">
        <w:rPr>
          <w:rFonts w:asciiTheme="minorHAnsi" w:hAnsiTheme="minorHAnsi"/>
        </w:rPr>
        <w:t xml:space="preserve">. </w:t>
      </w:r>
      <w:r w:rsidRPr="00FC52B9">
        <w:rPr>
          <w:rStyle w:val="StyleUnderline"/>
          <w:rFonts w:asciiTheme="minorHAnsi" w:hAnsiTheme="minorHAnsi"/>
        </w:rPr>
        <w:t>That is a risk accompanying any and every positive social movement</w:t>
      </w:r>
      <w:r w:rsidRPr="00FC52B9">
        <w:rPr>
          <w:rFonts w:asciiTheme="minorHAnsi" w:hAnsiTheme="minorHAnsi"/>
        </w:rPr>
        <w:t xml:space="preserve">. As we saw in chapter 3, </w:t>
      </w:r>
      <w:r w:rsidRPr="00FC52B9">
        <w:rPr>
          <w:rStyle w:val="StyleUnderline"/>
          <w:rFonts w:asciiTheme="minorHAnsi" w:hAnsiTheme="minorHAnsi"/>
        </w:rPr>
        <w:t>it is also a risk that we should engage self</w:t>
      </w:r>
      <w:r w:rsidRPr="00FC52B9">
        <w:rPr>
          <w:rStyle w:val="StyleUnderline"/>
          <w:rFonts w:asciiTheme="minorHAnsi" w:hAnsiTheme="minorHAnsi"/>
        </w:rPr>
        <w:noBreakHyphen/>
        <w:t>critically as we respond to new configurations of struggle.</w:t>
      </w:r>
    </w:p>
    <w:p w:rsidR="0059279B" w:rsidRPr="00FC52B9" w:rsidRDefault="0059279B" w:rsidP="0059279B">
      <w:pPr>
        <w:pStyle w:val="Nothing"/>
        <w:rPr>
          <w:rFonts w:asciiTheme="minorHAnsi" w:hAnsiTheme="minorHAnsi"/>
        </w:rPr>
      </w:pPr>
    </w:p>
    <w:p w:rsidR="0059279B" w:rsidRPr="00FC52B9" w:rsidRDefault="0059279B" w:rsidP="0059279B">
      <w:pPr>
        <w:rPr>
          <w:rFonts w:asciiTheme="minorHAnsi" w:hAnsiTheme="minorHAnsi"/>
        </w:rPr>
      </w:pPr>
    </w:p>
    <w:p w:rsidR="0059279B" w:rsidRPr="00FC52B9" w:rsidRDefault="0059279B" w:rsidP="0059279B">
      <w:pPr>
        <w:rPr>
          <w:rFonts w:asciiTheme="minorHAnsi" w:hAnsiTheme="minorHAnsi"/>
        </w:rPr>
      </w:pPr>
    </w:p>
    <w:p w:rsidR="0059279B" w:rsidRPr="00FC52B9" w:rsidRDefault="0059279B" w:rsidP="0059279B">
      <w:pPr>
        <w:pStyle w:val="Heading3"/>
        <w:rPr>
          <w:rFonts w:asciiTheme="minorHAnsi" w:hAnsiTheme="minorHAnsi"/>
        </w:rPr>
      </w:pPr>
      <w:r w:rsidRPr="00FC52B9">
        <w:rPr>
          <w:rFonts w:asciiTheme="minorHAnsi" w:hAnsiTheme="minorHAnsi"/>
        </w:rPr>
        <w:t>AT VTL</w:t>
      </w:r>
    </w:p>
    <w:p w:rsidR="0059279B" w:rsidRPr="00FC52B9" w:rsidRDefault="0059279B" w:rsidP="0059279B">
      <w:pPr>
        <w:pStyle w:val="Heading4"/>
        <w:rPr>
          <w:rFonts w:asciiTheme="minorHAnsi" w:hAnsiTheme="minorHAnsi" w:cs="Arial"/>
        </w:rPr>
      </w:pPr>
      <w:r w:rsidRPr="00FC52B9">
        <w:rPr>
          <w:rFonts w:asciiTheme="minorHAnsi" w:hAnsiTheme="minorHAnsi" w:cs="Arial"/>
        </w:rPr>
        <w:t>Life has intrinsic and objective value achieved through subjective pleasures---its preservation should be an a priori goal</w:t>
      </w:r>
    </w:p>
    <w:p w:rsidR="0059279B" w:rsidRPr="00FC52B9" w:rsidRDefault="0059279B" w:rsidP="0059279B">
      <w:pPr>
        <w:rPr>
          <w:rFonts w:asciiTheme="minorHAnsi" w:hAnsiTheme="minorHAnsi"/>
        </w:rPr>
      </w:pPr>
    </w:p>
    <w:p w:rsidR="0059279B" w:rsidRPr="00FC52B9" w:rsidRDefault="0059279B" w:rsidP="0059279B">
      <w:pPr>
        <w:rPr>
          <w:rStyle w:val="Style13ptBold"/>
          <w:rFonts w:asciiTheme="minorHAnsi" w:hAnsiTheme="minorHAnsi"/>
        </w:rPr>
      </w:pPr>
      <w:r w:rsidRPr="00FC52B9">
        <w:rPr>
          <w:rStyle w:val="Style13ptBold"/>
          <w:rFonts w:asciiTheme="minorHAnsi" w:hAnsiTheme="minorHAnsi"/>
        </w:rPr>
        <w:t>Kacou 8</w:t>
      </w:r>
    </w:p>
    <w:p w:rsidR="0059279B" w:rsidRPr="00FC52B9" w:rsidRDefault="0059279B" w:rsidP="0059279B">
      <w:pPr>
        <w:rPr>
          <w:rFonts w:asciiTheme="minorHAnsi" w:hAnsiTheme="minorHAnsi"/>
        </w:rPr>
      </w:pPr>
      <w:r w:rsidRPr="00FC52B9">
        <w:rPr>
          <w:rFonts w:asciiTheme="minorHAnsi" w:hAnsiTheme="minorHAnsi"/>
        </w:rPr>
        <w:t xml:space="preserve">(Amien WHY EVEN MIND? On The </w:t>
      </w:r>
      <w:proofErr w:type="gramStart"/>
      <w:r w:rsidRPr="00FC52B9">
        <w:rPr>
          <w:rFonts w:asciiTheme="minorHAnsi" w:hAnsiTheme="minorHAnsi"/>
        </w:rPr>
        <w:t>A</w:t>
      </w:r>
      <w:proofErr w:type="gramEnd"/>
      <w:r w:rsidRPr="00FC52B9">
        <w:rPr>
          <w:rFonts w:asciiTheme="minorHAnsi" w:hAnsiTheme="minorHAnsi"/>
        </w:rPr>
        <w:t xml:space="preserve"> Priori Value Of “Life”, Cosmos and History: The Journal of Natural and Social Philosophy, Vol 4, No 1-2 (2008) </w:t>
      </w:r>
      <w:hyperlink r:id="rId36" w:tgtFrame="_blank" w:history="1">
        <w:r w:rsidRPr="00FC52B9">
          <w:rPr>
            <w:rFonts w:asciiTheme="minorHAnsi" w:hAnsiTheme="minorHAnsi"/>
          </w:rPr>
          <w:t>cosmosandhistory.org/index.php/journal/article/view/92/184</w:t>
        </w:r>
      </w:hyperlink>
      <w:r w:rsidRPr="00FC52B9">
        <w:rPr>
          <w:rFonts w:asciiTheme="minorHAnsi" w:hAnsiTheme="minorHAnsi"/>
        </w:rPr>
        <w:t>)</w:t>
      </w:r>
    </w:p>
    <w:p w:rsidR="0059279B" w:rsidRPr="00FC52B9" w:rsidRDefault="0059279B" w:rsidP="0059279B">
      <w:pPr>
        <w:rPr>
          <w:rFonts w:asciiTheme="minorHAnsi" w:hAnsiTheme="minorHAnsi"/>
          <w:sz w:val="16"/>
        </w:rPr>
      </w:pPr>
      <w:r w:rsidRPr="00FC52B9">
        <w:rPr>
          <w:rFonts w:asciiTheme="minorHAnsi" w:hAnsiTheme="minorHAnsi"/>
          <w:sz w:val="16"/>
        </w:rPr>
        <w:t xml:space="preserve">Furthermore, </w:t>
      </w:r>
      <w:r w:rsidRPr="00FC52B9">
        <w:rPr>
          <w:rStyle w:val="StyleUnderline"/>
          <w:rFonts w:asciiTheme="minorHAnsi" w:hAnsiTheme="minorHAnsi"/>
        </w:rPr>
        <w:t>that manner of finding things good that is in pleasure can certainly not exist in any world without consciousness (i.e., without “life,” as we now understand the word)</w:t>
      </w:r>
      <w:r w:rsidRPr="00FC52B9">
        <w:rPr>
          <w:rFonts w:asciiTheme="minorHAnsi" w:hAnsiTheme="minorHAnsi"/>
          <w:sz w:val="16"/>
        </w:rPr>
        <w:t>—slight analogies put aside. In fact, we can begin to develop a more sophisticated definition of the concept of “</w:t>
      </w:r>
      <w:r w:rsidRPr="00FC52B9">
        <w:rPr>
          <w:rStyle w:val="StyleUnderline"/>
          <w:rFonts w:asciiTheme="minorHAnsi" w:hAnsiTheme="minorHAnsi"/>
        </w:rPr>
        <w:t>pleasure</w:t>
      </w:r>
      <w:r w:rsidRPr="00FC52B9">
        <w:rPr>
          <w:rFonts w:asciiTheme="minorHAnsi" w:hAnsiTheme="minorHAnsi"/>
          <w:sz w:val="16"/>
        </w:rPr>
        <w:t xml:space="preserve">,” in the broadest possible sense of the word, as follows: it </w:t>
      </w:r>
      <w:r w:rsidRPr="00FC52B9">
        <w:rPr>
          <w:rStyle w:val="StyleUnderline"/>
          <w:rFonts w:asciiTheme="minorHAnsi" w:hAnsiTheme="minorHAnsi"/>
        </w:rPr>
        <w:t>is the common psychological element in all psychological experience of goodness</w:t>
      </w:r>
      <w:r w:rsidRPr="00FC52B9">
        <w:rPr>
          <w:rFonts w:asciiTheme="minorHAnsi" w:hAnsiTheme="minorHAnsi"/>
          <w:sz w:val="16"/>
        </w:rPr>
        <w:t xml:space="preserve"> (be it in joy, admiration, or whatever else). In this sense, pleasure can always be pictured to “mediate” all awareness or perception or judgment of goodness: </w:t>
      </w:r>
      <w:r w:rsidRPr="00FC52B9">
        <w:rPr>
          <w:rFonts w:asciiTheme="minorHAnsi" w:hAnsiTheme="minorHAnsi"/>
          <w:b/>
          <w:u w:val="single"/>
        </w:rPr>
        <w:t>there is pleasure in all consciousness</w:t>
      </w:r>
      <w:r w:rsidRPr="00FC52B9">
        <w:rPr>
          <w:rStyle w:val="StyleUnderline"/>
          <w:rFonts w:asciiTheme="minorHAnsi" w:hAnsiTheme="minorHAnsi"/>
        </w:rPr>
        <w:t xml:space="preserve"> of things good; pleasure is the common element of all conscious satisfaction</w:t>
      </w:r>
      <w:r w:rsidRPr="00FC52B9">
        <w:rPr>
          <w:rFonts w:asciiTheme="minorHAnsi" w:hAnsiTheme="minorHAnsi"/>
          <w:sz w:val="16"/>
        </w:rPr>
        <w:t xml:space="preserve">. In short, </w:t>
      </w:r>
      <w:r w:rsidRPr="00FC52B9">
        <w:rPr>
          <w:rFonts w:asciiTheme="minorHAnsi" w:hAnsiTheme="minorHAnsi"/>
          <w:b/>
          <w:u w:val="single"/>
        </w:rPr>
        <w:t>it is simply the very experience of liking things</w:t>
      </w:r>
      <w:r w:rsidRPr="00FC52B9">
        <w:rPr>
          <w:rFonts w:asciiTheme="minorHAnsi" w:hAnsiTheme="minorHAnsi"/>
          <w:sz w:val="16"/>
        </w:rPr>
        <w:t xml:space="preserve">, or the liking of experience, in general. In this sense, </w:t>
      </w:r>
      <w:r w:rsidRPr="00FC52B9">
        <w:rPr>
          <w:rStyle w:val="StyleUnderline"/>
          <w:rFonts w:asciiTheme="minorHAnsi" w:hAnsiTheme="minorHAnsi"/>
        </w:rPr>
        <w:t>pleasure is</w:t>
      </w:r>
      <w:r w:rsidRPr="00FC52B9">
        <w:rPr>
          <w:rFonts w:asciiTheme="minorHAnsi" w:hAnsiTheme="minorHAnsi"/>
          <w:sz w:val="16"/>
        </w:rPr>
        <w:t xml:space="preserve">, not only uniquely characteristic of life but also, </w:t>
      </w:r>
      <w:r w:rsidRPr="00FC52B9">
        <w:rPr>
          <w:rStyle w:val="StyleUnderline"/>
          <w:rFonts w:asciiTheme="minorHAnsi" w:hAnsiTheme="minorHAnsi"/>
        </w:rPr>
        <w:t>the core expression of goodness in life—the most general sign or phenomenon for favorable conscious valuation, in other words. This does not mean that “good” is absolutely synonymous with “pleasant”—what we value may well go beyond pleasure</w:t>
      </w:r>
      <w:r w:rsidRPr="00FC52B9">
        <w:rPr>
          <w:rFonts w:asciiTheme="minorHAnsi" w:hAnsiTheme="minorHAnsi"/>
          <w:sz w:val="16"/>
        </w:rPr>
        <w:t xml:space="preserve">. (The fact that we value things needs not be reduced to the experience of liking things.) </w:t>
      </w:r>
      <w:r w:rsidRPr="00FC52B9">
        <w:rPr>
          <w:rStyle w:val="StyleUnderline"/>
          <w:rFonts w:asciiTheme="minorHAnsi" w:hAnsiTheme="minorHAnsi"/>
        </w:rPr>
        <w:t>However, what we value beyond pleasure remains a matter of speculation or theory.</w:t>
      </w:r>
      <w:r w:rsidRPr="00FC52B9">
        <w:rPr>
          <w:rFonts w:asciiTheme="minorHAnsi" w:hAnsiTheme="minorHAnsi"/>
          <w:sz w:val="16"/>
        </w:rPr>
        <w:t xml:space="preserve"> Moreover, we note that a variety of things that may seem otherwise unrelated are correlated with pleasure—some more strongly than others. In other words, </w:t>
      </w:r>
      <w:r w:rsidRPr="00FC52B9">
        <w:rPr>
          <w:rFonts w:asciiTheme="minorHAnsi" w:hAnsiTheme="minorHAnsi"/>
          <w:b/>
          <w:u w:val="single"/>
        </w:rPr>
        <w:t>there are many things the experience of which we like</w:t>
      </w:r>
      <w:r w:rsidRPr="00FC52B9">
        <w:rPr>
          <w:rStyle w:val="StyleUnderline"/>
          <w:rFonts w:asciiTheme="minorHAnsi" w:hAnsiTheme="minorHAnsi"/>
        </w:rPr>
        <w:t>.</w:t>
      </w:r>
      <w:r w:rsidRPr="00FC52B9">
        <w:rPr>
          <w:rFonts w:asciiTheme="minorHAnsi" w:hAnsiTheme="minorHAnsi"/>
          <w:sz w:val="16"/>
        </w:rPr>
        <w:t xml:space="preserve"> For example: </w:t>
      </w:r>
      <w:r w:rsidRPr="00FC52B9">
        <w:rPr>
          <w:rStyle w:val="StyleUnderline"/>
          <w:rFonts w:asciiTheme="minorHAnsi" w:hAnsiTheme="minorHAnsi"/>
        </w:rPr>
        <w:t>the admiration of others; sex; or rock-paper-scissors.</w:t>
      </w:r>
      <w:r w:rsidRPr="00FC52B9">
        <w:rPr>
          <w:rFonts w:asciiTheme="minorHAnsi" w:hAnsiTheme="minorHAnsi"/>
          <w:sz w:val="16"/>
        </w:rPr>
        <w:t xml:space="preserve"> But, again, </w:t>
      </w:r>
      <w:r w:rsidRPr="00FC52B9">
        <w:rPr>
          <w:rStyle w:val="StyleUnderline"/>
          <w:rFonts w:asciiTheme="minorHAnsi" w:hAnsiTheme="minorHAnsi"/>
        </w:rPr>
        <w:t xml:space="preserve">what they are is </w:t>
      </w:r>
      <w:r w:rsidRPr="00FC52B9">
        <w:rPr>
          <w:rStyle w:val="Emphasis"/>
          <w:rFonts w:asciiTheme="minorHAnsi" w:hAnsiTheme="minorHAnsi"/>
        </w:rPr>
        <w:t>irrelevant</w:t>
      </w:r>
      <w:r w:rsidRPr="00FC52B9">
        <w:rPr>
          <w:rStyle w:val="StyleUnderline"/>
          <w:rFonts w:asciiTheme="minorHAnsi" w:hAnsiTheme="minorHAnsi"/>
        </w:rPr>
        <w:t xml:space="preserve"> in an inquiry on a priori value</w:t>
      </w:r>
      <w:r w:rsidRPr="00FC52B9">
        <w:rPr>
          <w:rFonts w:asciiTheme="minorHAnsi" w:hAnsiTheme="minorHAnsi"/>
          <w:sz w:val="16"/>
        </w:rPr>
        <w:t xml:space="preserve">—what gives us pleasure is a matter for empirical investigation. </w:t>
      </w:r>
      <w:r w:rsidRPr="00FC52B9">
        <w:rPr>
          <w:rStyle w:val="StyleUnderline"/>
          <w:rFonts w:asciiTheme="minorHAnsi" w:hAnsiTheme="minorHAnsi"/>
        </w:rPr>
        <w:t>Thus, we can see now that</w:t>
      </w:r>
      <w:r w:rsidRPr="00FC52B9">
        <w:rPr>
          <w:rFonts w:asciiTheme="minorHAnsi" w:hAnsiTheme="minorHAnsi"/>
          <w:sz w:val="16"/>
        </w:rPr>
        <w:t xml:space="preserve">, in general, </w:t>
      </w:r>
      <w:r w:rsidRPr="00FC52B9">
        <w:rPr>
          <w:rStyle w:val="StyleUnderline"/>
          <w:rFonts w:asciiTheme="minorHAnsi" w:hAnsiTheme="minorHAnsi"/>
        </w:rPr>
        <w:t xml:space="preserve">something primitively valuable is attainable </w:t>
      </w:r>
      <w:r w:rsidRPr="00FC52B9">
        <w:rPr>
          <w:rStyle w:val="Emphasis"/>
          <w:rFonts w:asciiTheme="minorHAnsi" w:hAnsiTheme="minorHAnsi"/>
        </w:rPr>
        <w:t>in living</w:t>
      </w:r>
      <w:r w:rsidRPr="00FC52B9">
        <w:rPr>
          <w:rStyle w:val="StyleUnderline"/>
          <w:rFonts w:asciiTheme="minorHAnsi" w:hAnsiTheme="minorHAnsi"/>
        </w:rPr>
        <w:t>—that is, pleasure itself. And it seems equally clear that we have a priori logical reason to pay attention to the world in any world where pleasure exists. Moreover, we can now also articulate a foundation for a security interest in our life: since the good of pleasure can be found in living</w:t>
      </w:r>
      <w:r w:rsidRPr="00FC52B9">
        <w:rPr>
          <w:rFonts w:asciiTheme="minorHAnsi" w:hAnsiTheme="minorHAnsi"/>
          <w:sz w:val="16"/>
        </w:rPr>
        <w:t xml:space="preserve"> (to the extent pleasure remains attainable),[17] </w:t>
      </w:r>
      <w:r w:rsidRPr="00FC52B9">
        <w:rPr>
          <w:rStyle w:val="StyleUnderline"/>
          <w:rFonts w:asciiTheme="minorHAnsi" w:hAnsiTheme="minorHAnsi"/>
        </w:rPr>
        <w:t xml:space="preserve">and only in living, therefore, a priori, life ought to be continuously (and indefinitely) pursued at least for the sake of preserving the possibility of finding that good. </w:t>
      </w:r>
      <w:r w:rsidRPr="00FC52B9">
        <w:rPr>
          <w:rFonts w:asciiTheme="minorHAnsi" w:hAnsiTheme="minorHAnsi"/>
          <w:sz w:val="16"/>
        </w:rPr>
        <w:t xml:space="preserve">However, this platitude about the value that can be found in life turns out to be, at this point, insufficient for our purposes. It seems to amount to very little more than recognizing that our subjective desire for life in and of itself shows that </w:t>
      </w:r>
      <w:r w:rsidRPr="00FC52B9">
        <w:rPr>
          <w:rFonts w:asciiTheme="minorHAnsi" w:hAnsiTheme="minorHAnsi"/>
          <w:b/>
          <w:u w:val="single"/>
        </w:rPr>
        <w:t xml:space="preserve">life has some </w:t>
      </w:r>
      <w:r w:rsidRPr="00FC52B9">
        <w:rPr>
          <w:rStyle w:val="StyleUnderline"/>
          <w:rFonts w:asciiTheme="minorHAnsi" w:hAnsiTheme="minorHAnsi"/>
        </w:rPr>
        <w:t>objective value. For what difference is there between saying, “living is unique in benefiting something I value (namely, my pleasure); therefore, I should desire to go on living,” and saying, “I have a unique desire to go on living; therefore I should have a desire to go on living</w:t>
      </w:r>
      <w:r w:rsidRPr="00FC52B9">
        <w:rPr>
          <w:rFonts w:asciiTheme="minorHAnsi" w:hAnsiTheme="minorHAnsi"/>
          <w:sz w:val="16"/>
        </w:rPr>
        <w:t xml:space="preserve">,” whereas the latter proposition immediately seems senseless? In other words, “life gives me pleasure,” says little more than, “I like life.” Thus, </w:t>
      </w:r>
      <w:r w:rsidRPr="00FC52B9">
        <w:rPr>
          <w:rStyle w:val="StyleUnderline"/>
          <w:rFonts w:asciiTheme="minorHAnsi" w:hAnsiTheme="minorHAnsi"/>
        </w:rPr>
        <w:t>we seem to have arrived at the conclusion that the fact that we already have some (subjective) desire for life shows life to have some (objective) value</w:t>
      </w:r>
      <w:r w:rsidRPr="00FC52B9">
        <w:rPr>
          <w:rFonts w:asciiTheme="minorHAnsi" w:hAnsiTheme="minorHAnsi"/>
          <w:sz w:val="16"/>
        </w:rPr>
        <w:t>. But, if that is the most we can say, then it seems our enterprise of justification was quite superficial, and the subjective/objective distinction was useless—for all we have really done is highlight the correspondence between value and desire. Perhaps, our inquiry should be a bit more complex.</w:t>
      </w:r>
    </w:p>
    <w:p w:rsidR="0059279B" w:rsidRPr="00FC52B9" w:rsidRDefault="0059279B" w:rsidP="0059279B">
      <w:pPr>
        <w:pStyle w:val="Tag2"/>
        <w:rPr>
          <w:rFonts w:asciiTheme="minorHAnsi" w:hAnsiTheme="minorHAnsi"/>
        </w:rPr>
      </w:pPr>
    </w:p>
    <w:p w:rsidR="0059279B" w:rsidRPr="00FC52B9" w:rsidRDefault="0059279B" w:rsidP="0059279B">
      <w:pPr>
        <w:pStyle w:val="Tag2"/>
        <w:rPr>
          <w:rFonts w:asciiTheme="minorHAnsi" w:hAnsiTheme="minorHAnsi"/>
        </w:rPr>
      </w:pPr>
      <w:r w:rsidRPr="00FC52B9">
        <w:rPr>
          <w:rFonts w:asciiTheme="minorHAnsi" w:hAnsiTheme="minorHAnsi"/>
        </w:rPr>
        <w:t>Life is always valuable</w:t>
      </w:r>
    </w:p>
    <w:p w:rsidR="0059279B" w:rsidRPr="00FC52B9" w:rsidRDefault="0059279B" w:rsidP="0059279B">
      <w:pPr>
        <w:rPr>
          <w:rFonts w:asciiTheme="minorHAnsi" w:hAnsiTheme="minorHAnsi"/>
        </w:rPr>
      </w:pPr>
      <w:r w:rsidRPr="00FC52B9">
        <w:rPr>
          <w:rStyle w:val="Style13ptBold"/>
          <w:rFonts w:asciiTheme="minorHAnsi" w:hAnsiTheme="minorHAnsi"/>
        </w:rPr>
        <w:t>Torchia 2</w:t>
      </w:r>
      <w:r w:rsidRPr="00FC52B9">
        <w:rPr>
          <w:rFonts w:asciiTheme="minorHAnsi" w:hAnsiTheme="minorHAnsi"/>
        </w:rPr>
        <w:t xml:space="preserve">, Professor of Philosophy, Providence College, Phd in Philosophy, Fordham College (Joseph, “Postmodernism and the Persistent Vegetative State,” The National Catholic Bioethics Quarterly Summer 2002, Vol. 2, No. 2, </w:t>
      </w:r>
      <w:hyperlink r:id="rId37" w:history="1">
        <w:r w:rsidRPr="00FC52B9">
          <w:rPr>
            <w:rFonts w:asciiTheme="minorHAnsi" w:hAnsiTheme="minorHAnsi"/>
          </w:rPr>
          <w:t>http://www.lifeissues.net/writers/torc/torc_01postmodernismandpvs1.html</w:t>
        </w:r>
      </w:hyperlink>
      <w:r w:rsidRPr="00FC52B9">
        <w:rPr>
          <w:rFonts w:asciiTheme="minorHAnsi" w:hAnsiTheme="minorHAnsi"/>
        </w:rPr>
        <w:t xml:space="preserve">) </w:t>
      </w:r>
    </w:p>
    <w:p w:rsidR="0059279B" w:rsidRPr="00FC52B9" w:rsidRDefault="0059279B" w:rsidP="0059279B">
      <w:pPr>
        <w:rPr>
          <w:rFonts w:asciiTheme="minorHAnsi" w:hAnsiTheme="minorHAnsi"/>
          <w:sz w:val="14"/>
        </w:rPr>
      </w:pPr>
      <w:r w:rsidRPr="00FC52B9">
        <w:rPr>
          <w:rFonts w:asciiTheme="minorHAnsi" w:hAnsiTheme="minorHAnsi"/>
          <w:sz w:val="14"/>
        </w:rPr>
        <w:t xml:space="preserve">Ultimately, </w:t>
      </w:r>
      <w:r w:rsidRPr="00FC52B9">
        <w:rPr>
          <w:rStyle w:val="StyleUnderline"/>
          <w:rFonts w:asciiTheme="minorHAnsi" w:hAnsiTheme="minorHAnsi"/>
        </w:rPr>
        <w:t>Aquinas' theory of personhood requires a metaphysical explanation that is rooted in an understanding of the primacy of the existence or esse of the human person</w:t>
      </w:r>
      <w:r w:rsidRPr="00FC52B9">
        <w:rPr>
          <w:rFonts w:asciiTheme="minorHAnsi" w:hAnsiTheme="minorHAnsi"/>
          <w:sz w:val="14"/>
        </w:rPr>
        <w:t xml:space="preserve">. For </w:t>
      </w:r>
      <w:proofErr w:type="gramStart"/>
      <w:r w:rsidRPr="00FC52B9">
        <w:rPr>
          <w:rFonts w:asciiTheme="minorHAnsi" w:hAnsiTheme="minorHAnsi"/>
          <w:sz w:val="14"/>
        </w:rPr>
        <w:t>humans</w:t>
      </w:r>
      <w:proofErr w:type="gramEnd"/>
      <w:r w:rsidRPr="00FC52B9">
        <w:rPr>
          <w:rFonts w:asciiTheme="minorHAnsi" w:hAnsiTheme="minorHAnsi"/>
          <w:sz w:val="14"/>
        </w:rPr>
        <w:t xml:space="preserve"> beings, the upshot of this position is clear: </w:t>
      </w:r>
      <w:r w:rsidRPr="00FC52B9">
        <w:rPr>
          <w:rStyle w:val="StyleUnderline"/>
          <w:rFonts w:asciiTheme="minorHAnsi" w:hAnsiTheme="minorHAnsi"/>
        </w:rPr>
        <w:t>while human personhood is intimately connected with a broad range of actions</w:t>
      </w:r>
      <w:r w:rsidRPr="00FC52B9">
        <w:rPr>
          <w:rFonts w:asciiTheme="minorHAnsi" w:hAnsiTheme="minorHAnsi"/>
          <w:sz w:val="14"/>
        </w:rPr>
        <w:t xml:space="preserve"> (including consciousness of oneself and others), </w:t>
      </w:r>
      <w:r w:rsidRPr="00FC52B9">
        <w:rPr>
          <w:rStyle w:val="StyleUnderline"/>
          <w:rFonts w:asciiTheme="minorHAnsi" w:hAnsiTheme="minorHAnsi"/>
        </w:rPr>
        <w:t>the definition of personhood is not based upon any specific activity or capacity for action, but upon the primacy of esse.</w:t>
      </w:r>
      <w:r w:rsidRPr="00FC52B9">
        <w:rPr>
          <w:rFonts w:asciiTheme="minorHAnsi" w:hAnsiTheme="minorHAnsi"/>
          <w:sz w:val="14"/>
        </w:rPr>
        <w:t xml:space="preserve"> Indeed, human actions would have neither a cause nor any referent in the absence of a stable, abiding self that is rooted in the person's very being. A commitment to the primacy of esse, then, allows for an adequate recognition of the importance of actions in human life, while providing a principle for the unification and stabilizing of these behavioral features. In this respect</w:t>
      </w:r>
      <w:r w:rsidRPr="00FC52B9">
        <w:rPr>
          <w:rStyle w:val="StyleUnderline"/>
          <w:rFonts w:asciiTheme="minorHAnsi" w:hAnsiTheme="minorHAnsi"/>
        </w:rPr>
        <w:t>, the human person is defined as a dynamic being which actualizes the potentiality for certain behavior or operations unique to his or her own existence</w:t>
      </w:r>
      <w:r w:rsidRPr="00FC52B9">
        <w:rPr>
          <w:rFonts w:asciiTheme="minorHAnsi" w:hAnsiTheme="minorHAnsi"/>
          <w:sz w:val="14"/>
        </w:rPr>
        <w:t xml:space="preserve">. Esse thereby embraces all that the person is and is capable of doing. In the final analysis, </w:t>
      </w:r>
      <w:r w:rsidRPr="00FC52B9">
        <w:rPr>
          <w:rFonts w:asciiTheme="minorHAnsi" w:hAnsiTheme="minorHAnsi"/>
          <w:b/>
          <w:u w:val="single"/>
        </w:rPr>
        <w:t>any attempt to define the person in terms of a single attribute, activity, or capability</w:t>
      </w:r>
      <w:r w:rsidRPr="00FC52B9">
        <w:rPr>
          <w:rFonts w:asciiTheme="minorHAnsi" w:hAnsiTheme="minorHAnsi"/>
          <w:sz w:val="14"/>
        </w:rPr>
        <w:t xml:space="preserve"> (e.g., consciousness) </w:t>
      </w:r>
      <w:r w:rsidRPr="00FC52B9">
        <w:rPr>
          <w:rStyle w:val="StyleUnderline"/>
          <w:rFonts w:asciiTheme="minorHAnsi" w:hAnsiTheme="minorHAnsi"/>
        </w:rPr>
        <w:t>flies in the face of the depth and multi-dimensionality which is part and parcel of personhood itself</w:t>
      </w:r>
      <w:r w:rsidRPr="00FC52B9">
        <w:rPr>
          <w:rFonts w:asciiTheme="minorHAnsi" w:hAnsiTheme="minorHAnsi"/>
          <w:sz w:val="14"/>
        </w:rPr>
        <w:t xml:space="preserve">. </w:t>
      </w:r>
      <w:r w:rsidRPr="00FC52B9">
        <w:rPr>
          <w:rStyle w:val="StyleUnderline"/>
          <w:rFonts w:asciiTheme="minorHAnsi" w:hAnsiTheme="minorHAnsi"/>
        </w:rPr>
        <w:t xml:space="preserve">To do so </w:t>
      </w:r>
      <w:r w:rsidRPr="00FC52B9">
        <w:rPr>
          <w:rFonts w:asciiTheme="minorHAnsi" w:hAnsiTheme="minorHAnsi"/>
          <w:b/>
          <w:u w:val="single"/>
        </w:rPr>
        <w:t>would abdicate the ontological core of the person and the very center which renders human activities intelligible</w:t>
      </w:r>
      <w:r w:rsidRPr="00FC52B9">
        <w:rPr>
          <w:rStyle w:val="StyleUnderline"/>
          <w:rFonts w:asciiTheme="minorHAnsi" w:hAnsiTheme="minorHAnsi"/>
        </w:rPr>
        <w:t>.</w:t>
      </w:r>
      <w:r w:rsidRPr="00FC52B9">
        <w:rPr>
          <w:rFonts w:asciiTheme="minorHAnsi" w:hAnsiTheme="minorHAnsi"/>
          <w:sz w:val="14"/>
        </w:rPr>
        <w:t xml:space="preserve"> And Aquinas' anthropology, I submit, provides an effective philosophical lens through which the depth and profundity of the human reality comes into sharp focus. In this respect, Kenneth </w:t>
      </w:r>
      <w:r w:rsidRPr="00FC52B9">
        <w:rPr>
          <w:rStyle w:val="StyleUnderline"/>
          <w:rFonts w:asciiTheme="minorHAnsi" w:hAnsiTheme="minorHAnsi"/>
        </w:rPr>
        <w:t>Schmitz draws an illuminating distinction between "person</w:t>
      </w:r>
      <w:r w:rsidRPr="00FC52B9">
        <w:rPr>
          <w:rFonts w:asciiTheme="minorHAnsi" w:hAnsiTheme="minorHAnsi"/>
          <w:sz w:val="14"/>
        </w:rPr>
        <w:t xml:space="preserve">" (a term which conveys such hidden depth and profundity) </w:t>
      </w:r>
      <w:r w:rsidRPr="00FC52B9">
        <w:rPr>
          <w:rStyle w:val="StyleUnderline"/>
          <w:rFonts w:asciiTheme="minorHAnsi" w:hAnsiTheme="minorHAnsi"/>
        </w:rPr>
        <w:t>and "personality</w:t>
      </w:r>
      <w:r w:rsidRPr="00FC52B9">
        <w:rPr>
          <w:rFonts w:asciiTheme="minorHAnsi" w:hAnsiTheme="minorHAnsi"/>
          <w:sz w:val="14"/>
        </w:rPr>
        <w:t>" (a term which pertains to surface impressions and one's public image).40 The preoccupation with the latter term, he shows, is very much an outgrowth of the eighteenth century emphasis upon a human individuality that is understood in terms of autonomy and privacy. This notion of the isolated, atomistic individual was closely linked with a subjective</w:t>
      </w:r>
      <w:r w:rsidRPr="00FC52B9">
        <w:rPr>
          <w:rStyle w:val="StyleUnderline"/>
          <w:rFonts w:asciiTheme="minorHAnsi" w:hAnsiTheme="minorHAnsi"/>
        </w:rPr>
        <w:t xml:space="preserve"> focus whereby the "self" became the ultimate referent for judging reality</w:t>
      </w:r>
      <w:r w:rsidRPr="00FC52B9">
        <w:rPr>
          <w:rFonts w:asciiTheme="minorHAnsi" w:hAnsiTheme="minorHAnsi"/>
          <w:sz w:val="14"/>
        </w:rPr>
        <w:t xml:space="preserve">. By extension, such a presupposition led to the conviction that only self-consciousness provides a means of validating any claims to personhood and membership in a community of free moral agents capable of responsibilities and worthy of rights. </w:t>
      </w:r>
      <w:r w:rsidRPr="00FC52B9">
        <w:rPr>
          <w:rStyle w:val="StyleUnderline"/>
          <w:rFonts w:asciiTheme="minorHAnsi" w:hAnsiTheme="minorHAnsi"/>
        </w:rPr>
        <w:t>In contrast to such an isolated and enclosed conception</w:t>
      </w:r>
      <w:r w:rsidRPr="00FC52B9">
        <w:rPr>
          <w:rFonts w:asciiTheme="minorHAnsi" w:hAnsiTheme="minorHAnsi"/>
          <w:sz w:val="14"/>
        </w:rPr>
        <w:t xml:space="preserve"> (i.e., whereby one is a person by virtue of being "set apart" from others as a privatized entity), </w:t>
      </w:r>
      <w:r w:rsidRPr="00FC52B9">
        <w:rPr>
          <w:rStyle w:val="StyleUnderline"/>
          <w:rFonts w:asciiTheme="minorHAnsi" w:hAnsiTheme="minorHAnsi"/>
        </w:rPr>
        <w:t>Schmitz focuses upon an intimacy which presupposes a certain relation between persons</w:t>
      </w:r>
      <w:r w:rsidRPr="00FC52B9">
        <w:rPr>
          <w:rFonts w:asciiTheme="minorHAnsi" w:hAnsiTheme="minorHAnsi"/>
          <w:sz w:val="14"/>
        </w:rPr>
        <w:t xml:space="preserve">. From this standpoint, </w:t>
      </w:r>
      <w:r w:rsidRPr="00FC52B9">
        <w:rPr>
          <w:rStyle w:val="StyleUnderline"/>
          <w:rFonts w:asciiTheme="minorHAnsi" w:hAnsiTheme="minorHAnsi"/>
        </w:rPr>
        <w:t>intimacy is only possible through genuine self-disclosure, and the sharing of self-disclosure that allows for an intimate knowledge of the other</w:t>
      </w:r>
      <w:r w:rsidRPr="00FC52B9">
        <w:rPr>
          <w:rFonts w:asciiTheme="minorHAnsi" w:hAnsiTheme="minorHAnsi"/>
          <w:sz w:val="14"/>
        </w:rPr>
        <w:t xml:space="preserve">.41 For Schmitz, </w:t>
      </w:r>
      <w:r w:rsidRPr="00FC52B9">
        <w:rPr>
          <w:rStyle w:val="StyleUnderline"/>
          <w:rFonts w:asciiTheme="minorHAnsi" w:hAnsiTheme="minorHAnsi"/>
        </w:rPr>
        <w:t>such a revelation of one's inner self transcends any specific attributes or any overt capacity the individual might possess</w:t>
      </w:r>
      <w:r w:rsidRPr="00FC52B9">
        <w:rPr>
          <w:rFonts w:asciiTheme="minorHAnsi" w:hAnsiTheme="minorHAnsi"/>
          <w:sz w:val="14"/>
        </w:rPr>
        <w:t xml:space="preserve">.42 Ultimately, Schmitz argues, intimacy is rooted in the unique act of presencing, whereby the person reveals his or her personal existence. But such a mystery only admits of a metphysical explanation, rather than an epistemological theory of meaning which confines itself to what is observable on the basis of perception or sense experience. </w:t>
      </w:r>
      <w:r w:rsidRPr="00FC52B9">
        <w:rPr>
          <w:rStyle w:val="StyleUnderline"/>
          <w:rFonts w:asciiTheme="minorHAnsi" w:hAnsiTheme="minorHAnsi"/>
        </w:rPr>
        <w:t>Intimacy</w:t>
      </w:r>
      <w:r w:rsidRPr="00FC52B9">
        <w:rPr>
          <w:rFonts w:asciiTheme="minorHAnsi" w:hAnsiTheme="minorHAnsi"/>
          <w:sz w:val="14"/>
        </w:rPr>
        <w:t xml:space="preserve">, then, </w:t>
      </w:r>
      <w:r w:rsidRPr="00FC52B9">
        <w:rPr>
          <w:rStyle w:val="StyleUnderline"/>
          <w:rFonts w:asciiTheme="minorHAnsi" w:hAnsiTheme="minorHAnsi"/>
        </w:rPr>
        <w:t>discloses a level of being that transcends any distinctive properties.</w:t>
      </w:r>
      <w:r w:rsidRPr="00FC52B9">
        <w:rPr>
          <w:rFonts w:asciiTheme="minorHAnsi" w:hAnsiTheme="minorHAnsi"/>
          <w:sz w:val="14"/>
        </w:rPr>
        <w:t xml:space="preserve"> </w:t>
      </w:r>
      <w:r w:rsidRPr="00FC52B9">
        <w:rPr>
          <w:rStyle w:val="StyleUnderline"/>
          <w:rFonts w:asciiTheme="minorHAnsi" w:hAnsiTheme="minorHAnsi"/>
        </w:rPr>
        <w:t>Because intimacy has a unique capacity to disclose being, it places us in touch with the very core of personhood. Metaphysically speaking, intimacy is not grounded in the recognition of this or that characteristic a person has, but rather in the simple unqualified presence the person is</w:t>
      </w:r>
      <w:r w:rsidRPr="00FC52B9">
        <w:rPr>
          <w:rFonts w:asciiTheme="minorHAnsi" w:hAnsiTheme="minorHAnsi"/>
          <w:sz w:val="14"/>
        </w:rPr>
        <w:t xml:space="preserve">.43 </w:t>
      </w:r>
    </w:p>
    <w:p w:rsidR="0059279B" w:rsidRPr="00FC52B9" w:rsidRDefault="0059279B" w:rsidP="0059279B">
      <w:pPr>
        <w:rPr>
          <w:rFonts w:asciiTheme="minorHAnsi" w:hAnsiTheme="minorHAnsi"/>
        </w:rPr>
      </w:pPr>
    </w:p>
    <w:p w:rsidR="00ED12FB" w:rsidRPr="00FC52B9" w:rsidRDefault="0059279B" w:rsidP="00ED12FB">
      <w:pPr>
        <w:pStyle w:val="Heading2"/>
        <w:rPr>
          <w:rFonts w:asciiTheme="minorHAnsi" w:hAnsiTheme="minorHAnsi"/>
        </w:rPr>
      </w:pPr>
      <w:r w:rsidRPr="00FC52B9">
        <w:rPr>
          <w:rFonts w:asciiTheme="minorHAnsi" w:hAnsiTheme="minorHAnsi"/>
        </w:rPr>
        <w:t>Alt/Perm</w:t>
      </w:r>
    </w:p>
    <w:p w:rsidR="00ED12FB" w:rsidRPr="00FC52B9" w:rsidRDefault="00ED12FB" w:rsidP="00ED12FB">
      <w:pPr>
        <w:rPr>
          <w:rFonts w:asciiTheme="minorHAnsi" w:hAnsiTheme="minorHAnsi"/>
        </w:rPr>
      </w:pPr>
    </w:p>
    <w:p w:rsidR="00ED12FB" w:rsidRPr="00FC52B9" w:rsidRDefault="00ED12FB" w:rsidP="00ED12FB">
      <w:pPr>
        <w:pStyle w:val="Heading3"/>
        <w:rPr>
          <w:rFonts w:asciiTheme="minorHAnsi" w:hAnsiTheme="minorHAnsi"/>
        </w:rPr>
      </w:pPr>
      <w:r w:rsidRPr="00FC52B9">
        <w:rPr>
          <w:rFonts w:asciiTheme="minorHAnsi" w:hAnsiTheme="minorHAnsi"/>
        </w:rPr>
        <w:t>Perm – 2AC Ressentiment NB</w:t>
      </w:r>
    </w:p>
    <w:p w:rsidR="00ED12FB" w:rsidRPr="00FC52B9" w:rsidRDefault="00ED12FB" w:rsidP="00ED12FB">
      <w:pPr>
        <w:pStyle w:val="Nothing"/>
        <w:rPr>
          <w:rFonts w:asciiTheme="minorHAnsi" w:hAnsiTheme="minorHAnsi"/>
        </w:rPr>
      </w:pPr>
    </w:p>
    <w:p w:rsidR="00ED12FB" w:rsidRPr="00FC52B9" w:rsidRDefault="00ED12FB" w:rsidP="00ED12FB">
      <w:pPr>
        <w:pStyle w:val="Heading4"/>
        <w:rPr>
          <w:rFonts w:asciiTheme="minorHAnsi" w:hAnsiTheme="minorHAnsi"/>
        </w:rPr>
      </w:pPr>
      <w:r w:rsidRPr="00FC52B9">
        <w:rPr>
          <w:rFonts w:asciiTheme="minorHAnsi" w:hAnsiTheme="minorHAnsi"/>
        </w:rPr>
        <w:t>The force of communication/capital/whatever is not a reason to turn away from the world – their fear of the fundamental terms of human existence is ressentiment</w:t>
      </w:r>
    </w:p>
    <w:p w:rsidR="00ED12FB" w:rsidRPr="00FC52B9" w:rsidRDefault="00ED12FB" w:rsidP="00ED12FB">
      <w:pPr>
        <w:rPr>
          <w:rStyle w:val="Author-Date"/>
          <w:rFonts w:asciiTheme="minorHAnsi" w:hAnsiTheme="minorHAnsi"/>
        </w:rPr>
      </w:pPr>
      <w:r w:rsidRPr="00FC52B9">
        <w:rPr>
          <w:rStyle w:val="Author-Date"/>
          <w:rFonts w:asciiTheme="minorHAnsi" w:hAnsiTheme="minorHAnsi"/>
        </w:rPr>
        <w:t>Connolly 11</w:t>
      </w:r>
    </w:p>
    <w:p w:rsidR="00ED12FB" w:rsidRPr="00FC52B9" w:rsidRDefault="00ED12FB" w:rsidP="00ED12FB">
      <w:pPr>
        <w:rPr>
          <w:rFonts w:asciiTheme="minorHAnsi" w:hAnsiTheme="minorHAnsi"/>
        </w:rPr>
      </w:pPr>
      <w:r w:rsidRPr="00FC52B9">
        <w:rPr>
          <w:rFonts w:asciiTheme="minorHAnsi" w:hAnsiTheme="minorHAnsi"/>
        </w:rPr>
        <w:t>(William E., A World of Becoming, Duke University Press)</w:t>
      </w:r>
    </w:p>
    <w:p w:rsidR="00ED12FB" w:rsidRPr="00FC52B9" w:rsidRDefault="00ED12FB" w:rsidP="00ED12FB">
      <w:pPr>
        <w:rPr>
          <w:rFonts w:asciiTheme="minorHAnsi" w:hAnsiTheme="minorHAnsi"/>
        </w:rPr>
      </w:pPr>
    </w:p>
    <w:p w:rsidR="00ED12FB" w:rsidRPr="00FC52B9" w:rsidRDefault="00ED12FB" w:rsidP="00FC52B9">
      <w:pPr>
        <w:pStyle w:val="Cards"/>
        <w:ind w:left="0" w:right="0"/>
        <w:rPr>
          <w:rStyle w:val="StyleUnderline"/>
          <w:rFonts w:asciiTheme="minorHAnsi" w:hAnsiTheme="minorHAnsi"/>
        </w:rPr>
      </w:pPr>
      <w:r w:rsidRPr="00FC52B9">
        <w:rPr>
          <w:rStyle w:val="StyleUnderline"/>
          <w:rFonts w:asciiTheme="minorHAnsi" w:hAnsiTheme="minorHAnsi"/>
          <w:highlight w:val="green"/>
        </w:rPr>
        <w:t>During a time</w:t>
      </w:r>
      <w:r w:rsidRPr="00FC52B9">
        <w:rPr>
          <w:rFonts w:asciiTheme="minorHAnsi" w:hAnsiTheme="minorHAnsi"/>
        </w:rPr>
        <w:t xml:space="preserve"> when the expansion </w:t>
      </w:r>
      <w:r w:rsidRPr="00FC52B9">
        <w:rPr>
          <w:rStyle w:val="StyleUnderline"/>
          <w:rFonts w:asciiTheme="minorHAnsi" w:hAnsiTheme="minorHAnsi"/>
          <w:highlight w:val="green"/>
        </w:rPr>
        <w:t>of capital</w:t>
      </w:r>
      <w:r w:rsidRPr="00FC52B9">
        <w:rPr>
          <w:rStyle w:val="StyleUnderline"/>
          <w:rFonts w:asciiTheme="minorHAnsi" w:hAnsiTheme="minorHAnsi"/>
        </w:rPr>
        <w:t>, inter</w:t>
      </w:r>
      <w:r w:rsidRPr="00FC52B9">
        <w:rPr>
          <w:rStyle w:val="StyleUnderline"/>
          <w:rFonts w:asciiTheme="minorHAnsi" w:hAnsiTheme="minorHAnsi"/>
        </w:rPr>
        <w:noBreakHyphen/>
        <w:t>territory media c</w:t>
      </w:r>
      <w:r w:rsidRPr="00FC52B9">
        <w:rPr>
          <w:rStyle w:val="StyleUnderline"/>
          <w:rFonts w:asciiTheme="minorHAnsi" w:hAnsiTheme="minorHAnsi"/>
          <w:highlight w:val="green"/>
        </w:rPr>
        <w:t>ommunication</w:t>
      </w:r>
      <w:r w:rsidRPr="00FC52B9">
        <w:rPr>
          <w:rFonts w:asciiTheme="minorHAnsi" w:hAnsiTheme="minorHAnsi"/>
        </w:rPr>
        <w:t xml:space="preserve">, and population migration generate a more rapid minoridzation of the world, </w:t>
      </w:r>
      <w:r w:rsidRPr="00FC52B9">
        <w:rPr>
          <w:rStyle w:val="StyleUnderline"/>
          <w:rFonts w:asciiTheme="minorHAnsi" w:hAnsiTheme="minorHAnsi"/>
        </w:rPr>
        <w:t xml:space="preserve">part of the contemporary predicament </w:t>
      </w:r>
      <w:r w:rsidRPr="00FC52B9">
        <w:rPr>
          <w:rStyle w:val="StyleUnderline"/>
          <w:rFonts w:asciiTheme="minorHAnsi" w:hAnsiTheme="minorHAnsi"/>
          <w:highlight w:val="green"/>
        </w:rPr>
        <w:t>is how to respond to</w:t>
      </w:r>
      <w:r w:rsidRPr="00FC52B9">
        <w:rPr>
          <w:rStyle w:val="StyleUnderline"/>
          <w:rFonts w:asciiTheme="minorHAnsi" w:hAnsiTheme="minorHAnsi"/>
        </w:rPr>
        <w:t xml:space="preserve"> </w:t>
      </w:r>
      <w:r w:rsidRPr="00FC52B9">
        <w:rPr>
          <w:rStyle w:val="StyleUnderline"/>
          <w:rFonts w:asciiTheme="minorHAnsi" w:hAnsiTheme="minorHAnsi"/>
          <w:highlight w:val="green"/>
        </w:rPr>
        <w:t>the</w:t>
      </w:r>
      <w:r w:rsidRPr="00FC52B9">
        <w:rPr>
          <w:rStyle w:val="StyleUnderline"/>
          <w:rFonts w:asciiTheme="minorHAnsi" w:hAnsiTheme="minorHAnsi"/>
        </w:rPr>
        <w:t xml:space="preserve"> obdurate </w:t>
      </w:r>
      <w:r w:rsidRPr="00FC52B9">
        <w:rPr>
          <w:rStyle w:val="StyleUnderline"/>
          <w:rFonts w:asciiTheme="minorHAnsi" w:hAnsiTheme="minorHAnsi"/>
          <w:highlight w:val="green"/>
        </w:rPr>
        <w:t xml:space="preserve">plurality of being in </w:t>
      </w:r>
      <w:r w:rsidRPr="00FC52B9">
        <w:rPr>
          <w:rStyle w:val="DebateUnderline"/>
          <w:rFonts w:asciiTheme="minorHAnsi" w:hAnsiTheme="minorHAnsi"/>
          <w:highlight w:val="green"/>
          <w:bdr w:val="single" w:sz="4" w:space="0" w:color="auto"/>
        </w:rPr>
        <w:t>positive ways</w:t>
      </w:r>
      <w:r w:rsidRPr="00FC52B9">
        <w:rPr>
          <w:rStyle w:val="StyleUnderline"/>
          <w:rFonts w:asciiTheme="minorHAnsi" w:hAnsiTheme="minorHAnsi"/>
        </w:rPr>
        <w:t>.</w:t>
      </w:r>
      <w:r w:rsidRPr="00FC52B9">
        <w:rPr>
          <w:rFonts w:asciiTheme="minorHAnsi" w:hAnsiTheme="minorHAnsi"/>
        </w:rPr>
        <w:t xml:space="preserve"> </w:t>
      </w:r>
      <w:r w:rsidRPr="00FC52B9">
        <w:rPr>
          <w:rStyle w:val="StyleUnderline"/>
          <w:rFonts w:asciiTheme="minorHAnsi" w:hAnsiTheme="minorHAnsi"/>
        </w:rPr>
        <w:t>The pluralization of the world, in conjunction with bellicose movements that turn militantly against it, forms a critical part of the contemporary predicament</w:t>
      </w:r>
      <w:r w:rsidRPr="00FC52B9">
        <w:rPr>
          <w:rFonts w:asciiTheme="minorHAnsi" w:hAnsiTheme="minorHAnsi"/>
        </w:rPr>
        <w:t xml:space="preserve">. Today, </w:t>
      </w:r>
      <w:r w:rsidRPr="00FC52B9">
        <w:rPr>
          <w:rStyle w:val="StyleUnderline"/>
          <w:rFonts w:asciiTheme="minorHAnsi" w:hAnsiTheme="minorHAnsi"/>
          <w:highlight w:val="green"/>
        </w:rPr>
        <w:t>it is important</w:t>
      </w:r>
      <w:r w:rsidRPr="00FC52B9">
        <w:rPr>
          <w:rStyle w:val="StyleUnderline"/>
          <w:rFonts w:asciiTheme="minorHAnsi" w:hAnsiTheme="minorHAnsi"/>
        </w:rPr>
        <w:t xml:space="preserve">, </w:t>
      </w:r>
      <w:r w:rsidRPr="00FC52B9">
        <w:rPr>
          <w:rFonts w:asciiTheme="minorHAnsi" w:hAnsiTheme="minorHAnsi"/>
        </w:rPr>
        <w:t>first,</w:t>
      </w:r>
      <w:r w:rsidRPr="00FC52B9">
        <w:rPr>
          <w:rStyle w:val="StyleUnderline"/>
          <w:rFonts w:asciiTheme="minorHAnsi" w:hAnsiTheme="minorHAnsi"/>
        </w:rPr>
        <w:t xml:space="preserve"> </w:t>
      </w:r>
      <w:r w:rsidRPr="00FC52B9">
        <w:rPr>
          <w:rStyle w:val="StyleUnderline"/>
          <w:rFonts w:asciiTheme="minorHAnsi" w:hAnsiTheme="minorHAnsi"/>
          <w:highlight w:val="green"/>
        </w:rPr>
        <w:t>to articulate comparative readings of the human predicament</w:t>
      </w:r>
      <w:r w:rsidRPr="00FC52B9">
        <w:rPr>
          <w:rFonts w:asciiTheme="minorHAnsi" w:hAnsiTheme="minorHAnsi"/>
          <w:highlight w:val="green"/>
        </w:rPr>
        <w:t>,</w:t>
      </w:r>
      <w:r w:rsidRPr="00FC52B9">
        <w:rPr>
          <w:rFonts w:asciiTheme="minorHAnsi" w:hAnsiTheme="minorHAnsi"/>
        </w:rPr>
        <w:t xml:space="preserve"> second,</w:t>
      </w:r>
      <w:r w:rsidRPr="00FC52B9">
        <w:rPr>
          <w:rStyle w:val="StyleUnderline"/>
          <w:rFonts w:asciiTheme="minorHAnsi" w:hAnsiTheme="minorHAnsi"/>
        </w:rPr>
        <w:t xml:space="preserve"> </w:t>
      </w:r>
      <w:r w:rsidRPr="00FC52B9">
        <w:rPr>
          <w:rStyle w:val="StyleUnderline"/>
          <w:rFonts w:asciiTheme="minorHAnsi" w:hAnsiTheme="minorHAnsi"/>
          <w:highlight w:val="green"/>
        </w:rPr>
        <w:t>to affirm the reading that makes the most sense of evidence, argument, and experience to you,</w:t>
      </w:r>
      <w:r w:rsidRPr="00FC52B9">
        <w:rPr>
          <w:rStyle w:val="StyleUnderline"/>
          <w:rFonts w:asciiTheme="minorHAnsi" w:hAnsiTheme="minorHAnsi"/>
        </w:rPr>
        <w:t xml:space="preserve"> </w:t>
      </w:r>
      <w:r w:rsidRPr="00FC52B9">
        <w:rPr>
          <w:rFonts w:asciiTheme="minorHAnsi" w:hAnsiTheme="minorHAnsi"/>
        </w:rPr>
        <w:t>third,</w:t>
      </w:r>
      <w:r w:rsidRPr="00FC52B9">
        <w:rPr>
          <w:rStyle w:val="StyleUnderline"/>
          <w:rFonts w:asciiTheme="minorHAnsi" w:hAnsiTheme="minorHAnsi"/>
        </w:rPr>
        <w:t xml:space="preserve"> to cultivate a presump</w:t>
      </w:r>
      <w:r w:rsidRPr="00FC52B9">
        <w:rPr>
          <w:rStyle w:val="StyleUnderline"/>
          <w:rFonts w:asciiTheme="minorHAnsi" w:hAnsiTheme="minorHAnsi"/>
        </w:rPr>
        <w:softHyphen/>
        <w:t xml:space="preserve">tion of agonistic respect for other readings, </w:t>
      </w:r>
      <w:r w:rsidRPr="00FC52B9">
        <w:rPr>
          <w:rStyle w:val="StyleUnderline"/>
          <w:rFonts w:asciiTheme="minorHAnsi" w:hAnsiTheme="minorHAnsi"/>
          <w:highlight w:val="green"/>
        </w:rPr>
        <w:t>and</w:t>
      </w:r>
      <w:r w:rsidRPr="00FC52B9">
        <w:rPr>
          <w:rStyle w:val="StyleUnderline"/>
          <w:rFonts w:asciiTheme="minorHAnsi" w:hAnsiTheme="minorHAnsi"/>
        </w:rPr>
        <w:t xml:space="preserve"> </w:t>
      </w:r>
      <w:r w:rsidRPr="00FC52B9">
        <w:rPr>
          <w:rFonts w:asciiTheme="minorHAnsi" w:hAnsiTheme="minorHAnsi"/>
        </w:rPr>
        <w:t>fourth,</w:t>
      </w:r>
      <w:r w:rsidRPr="00FC52B9">
        <w:rPr>
          <w:rStyle w:val="StyleUnderline"/>
          <w:rFonts w:asciiTheme="minorHAnsi" w:hAnsiTheme="minorHAnsi"/>
        </w:rPr>
        <w:t xml:space="preserve"> </w:t>
      </w:r>
      <w:r w:rsidRPr="00FC52B9">
        <w:rPr>
          <w:rStyle w:val="StyleUnderline"/>
          <w:rFonts w:asciiTheme="minorHAnsi" w:hAnsiTheme="minorHAnsi"/>
          <w:highlight w:val="green"/>
        </w:rPr>
        <w:t>to find ways to embrace without existential resentment</w:t>
      </w:r>
      <w:r w:rsidRPr="00FC52B9">
        <w:rPr>
          <w:rStyle w:val="StyleUnderline"/>
          <w:rFonts w:asciiTheme="minorHAnsi" w:hAnsiTheme="minorHAnsi"/>
        </w:rPr>
        <w:t xml:space="preserve"> the most fundamental character of being as you yourself confess it to be. The "you" refers to intra</w:t>
      </w:r>
      <w:r w:rsidRPr="00FC52B9">
        <w:rPr>
          <w:rStyle w:val="StyleUnderline"/>
          <w:rFonts w:asciiTheme="minorHAnsi" w:hAnsiTheme="minorHAnsi"/>
        </w:rPr>
        <w:noBreakHyphen/>
        <w:t>individual, micro</w:t>
      </w:r>
      <w:r w:rsidRPr="00FC52B9">
        <w:rPr>
          <w:rStyle w:val="StyleUnderline"/>
          <w:rFonts w:asciiTheme="minorHAnsi" w:hAnsiTheme="minorHAnsi"/>
        </w:rPr>
        <w:noBreakHyphen/>
        <w:t xml:space="preserve"> and macro</w:t>
      </w:r>
      <w:r w:rsidRPr="00FC52B9">
        <w:rPr>
          <w:rStyle w:val="StyleUnderline"/>
          <w:rFonts w:asciiTheme="minorHAnsi" w:hAnsiTheme="minorHAnsi"/>
        </w:rPr>
        <w:noBreakHyphen/>
        <w:t>assemblages of desire.</w:t>
      </w:r>
    </w:p>
    <w:p w:rsidR="00ED12FB" w:rsidRPr="00FC52B9" w:rsidRDefault="00ED12FB" w:rsidP="00FC52B9">
      <w:pPr>
        <w:rPr>
          <w:rStyle w:val="StyleUnderline"/>
        </w:rPr>
      </w:pPr>
    </w:p>
    <w:p w:rsidR="0059279B" w:rsidRPr="00FC52B9" w:rsidRDefault="0059279B" w:rsidP="0059279B">
      <w:pPr>
        <w:pStyle w:val="Heading3"/>
        <w:rPr>
          <w:rFonts w:asciiTheme="minorHAnsi" w:hAnsiTheme="minorHAnsi"/>
        </w:rPr>
      </w:pPr>
      <w:bookmarkStart w:id="9" w:name="_Toc177740043"/>
      <w:r w:rsidRPr="00FC52B9">
        <w:rPr>
          <w:rFonts w:asciiTheme="minorHAnsi" w:hAnsiTheme="minorHAnsi"/>
        </w:rPr>
        <w:t>Calls for Change Good</w:t>
      </w:r>
    </w:p>
    <w:p w:rsidR="0059279B" w:rsidRPr="00FC52B9" w:rsidRDefault="0059279B" w:rsidP="0059279B">
      <w:pPr>
        <w:pStyle w:val="Heading4"/>
        <w:rPr>
          <w:rFonts w:asciiTheme="minorHAnsi" w:hAnsiTheme="minorHAnsi" w:cs="Times New Roman"/>
        </w:rPr>
      </w:pPr>
      <w:r w:rsidRPr="00FC52B9">
        <w:rPr>
          <w:rFonts w:asciiTheme="minorHAnsi" w:hAnsiTheme="minorHAnsi" w:cs="Times New Roman"/>
        </w:rPr>
        <w:t>Calls for change are the best means to celebrate life – inaction breeds resentment</w:t>
      </w:r>
    </w:p>
    <w:p w:rsidR="0059279B" w:rsidRPr="00FC52B9" w:rsidRDefault="0059279B" w:rsidP="0059279B">
      <w:pPr>
        <w:rPr>
          <w:rStyle w:val="StyleDate"/>
          <w:rFonts w:asciiTheme="minorHAnsi" w:hAnsiTheme="minorHAnsi"/>
        </w:rPr>
      </w:pPr>
    </w:p>
    <w:p w:rsidR="0059279B" w:rsidRPr="00FC52B9" w:rsidRDefault="0059279B" w:rsidP="0059279B">
      <w:pPr>
        <w:rPr>
          <w:rStyle w:val="Style13ptBold"/>
          <w:rFonts w:asciiTheme="minorHAnsi" w:hAnsiTheme="minorHAnsi"/>
        </w:rPr>
      </w:pPr>
      <w:r w:rsidRPr="00FC52B9">
        <w:rPr>
          <w:rStyle w:val="Style13ptBold"/>
          <w:rFonts w:asciiTheme="minorHAnsi" w:hAnsiTheme="minorHAnsi"/>
        </w:rPr>
        <w:t xml:space="preserve">May, Lemon Professor of Philosophy at Clemson University, ‘5 </w:t>
      </w:r>
    </w:p>
    <w:p w:rsidR="0059279B" w:rsidRPr="00FC52B9" w:rsidRDefault="0059279B" w:rsidP="0059279B">
      <w:pPr>
        <w:rPr>
          <w:rStyle w:val="Style13ptBold"/>
          <w:rFonts w:asciiTheme="minorHAnsi" w:hAnsiTheme="minorHAnsi"/>
        </w:rPr>
      </w:pPr>
      <w:r w:rsidRPr="00FC52B9">
        <w:rPr>
          <w:rStyle w:val="Style13ptBold"/>
          <w:rFonts w:asciiTheme="minorHAnsi" w:hAnsiTheme="minorHAnsi"/>
        </w:rPr>
        <w:t>(Todd, “To change the world, to celebrate life” Philosophy and Social Criticism, Vol 31 No 5-6, p 517-531, SagePub)</w:t>
      </w:r>
    </w:p>
    <w:p w:rsidR="0059279B" w:rsidRPr="00FC52B9" w:rsidRDefault="0059279B" w:rsidP="0059279B">
      <w:pPr>
        <w:rPr>
          <w:rFonts w:asciiTheme="minorHAnsi" w:hAnsiTheme="minorHAnsi"/>
          <w:sz w:val="8"/>
        </w:rPr>
      </w:pPr>
      <w:r w:rsidRPr="00FC52B9">
        <w:rPr>
          <w:rStyle w:val="TitleChar"/>
          <w:rFonts w:asciiTheme="minorHAnsi" w:hAnsiTheme="minorHAnsi"/>
          <w:highlight w:val="green"/>
        </w:rPr>
        <w:t>To change the world and</w:t>
      </w:r>
      <w:r w:rsidRPr="00FC52B9">
        <w:rPr>
          <w:rStyle w:val="TitleChar"/>
          <w:rFonts w:asciiTheme="minorHAnsi" w:hAnsiTheme="minorHAnsi"/>
        </w:rPr>
        <w:t xml:space="preserve"> to </w:t>
      </w:r>
      <w:r w:rsidRPr="00FC52B9">
        <w:rPr>
          <w:rStyle w:val="TitleChar"/>
          <w:rFonts w:asciiTheme="minorHAnsi" w:hAnsiTheme="minorHAnsi"/>
          <w:highlight w:val="green"/>
        </w:rPr>
        <w:t>celebrate life</w:t>
      </w:r>
      <w:r w:rsidRPr="00FC52B9">
        <w:rPr>
          <w:rStyle w:val="TitleChar"/>
          <w:rFonts w:asciiTheme="minorHAnsi" w:hAnsiTheme="minorHAnsi"/>
        </w:rPr>
        <w:t>. This</w:t>
      </w:r>
      <w:r w:rsidRPr="00FC52B9">
        <w:rPr>
          <w:rFonts w:asciiTheme="minorHAnsi" w:hAnsiTheme="minorHAnsi"/>
          <w:sz w:val="8"/>
        </w:rPr>
        <w:t xml:space="preserve">, as the theologian Harvey Cox saw, </w:t>
      </w:r>
      <w:r w:rsidRPr="00FC52B9">
        <w:rPr>
          <w:rStyle w:val="TitleChar"/>
          <w:rFonts w:asciiTheme="minorHAnsi" w:hAnsiTheme="minorHAnsi"/>
        </w:rPr>
        <w:t>is the struggle within us</w:t>
      </w:r>
      <w:r w:rsidRPr="00FC52B9">
        <w:rPr>
          <w:rFonts w:asciiTheme="minorHAnsi" w:hAnsiTheme="minorHAnsi"/>
          <w:sz w:val="8"/>
        </w:rPr>
        <w:t xml:space="preserve">.1 </w:t>
      </w:r>
      <w:proofErr w:type="gramStart"/>
      <w:r w:rsidRPr="00FC52B9">
        <w:rPr>
          <w:rStyle w:val="TitleChar"/>
          <w:rFonts w:asciiTheme="minorHAnsi" w:hAnsiTheme="minorHAnsi"/>
        </w:rPr>
        <w:t>It</w:t>
      </w:r>
      <w:proofErr w:type="gramEnd"/>
      <w:r w:rsidRPr="00FC52B9">
        <w:rPr>
          <w:rStyle w:val="TitleChar"/>
          <w:rFonts w:asciiTheme="minorHAnsi" w:hAnsiTheme="minorHAnsi"/>
        </w:rPr>
        <w:t xml:space="preserve"> is</w:t>
      </w:r>
      <w:r w:rsidRPr="00FC52B9">
        <w:rPr>
          <w:rFonts w:asciiTheme="minorHAnsi" w:hAnsiTheme="minorHAnsi"/>
          <w:sz w:val="8"/>
        </w:rPr>
        <w:t xml:space="preserve"> a struggle in which one cannot choose sides; or better, </w:t>
      </w:r>
      <w:r w:rsidRPr="00FC52B9">
        <w:rPr>
          <w:rStyle w:val="TitleChar"/>
          <w:rFonts w:asciiTheme="minorHAnsi" w:hAnsiTheme="minorHAnsi"/>
        </w:rPr>
        <w:t xml:space="preserve">a struggle in which </w:t>
      </w:r>
      <w:r w:rsidRPr="00FC52B9">
        <w:rPr>
          <w:rStyle w:val="TitleChar"/>
          <w:rFonts w:asciiTheme="minorHAnsi" w:hAnsiTheme="minorHAnsi"/>
          <w:highlight w:val="green"/>
        </w:rPr>
        <w:t>one must choose both</w:t>
      </w:r>
      <w:r w:rsidRPr="00FC52B9">
        <w:rPr>
          <w:rStyle w:val="TitleChar"/>
          <w:rFonts w:asciiTheme="minorHAnsi" w:hAnsiTheme="minorHAnsi"/>
        </w:rPr>
        <w:t xml:space="preserve"> sides. </w:t>
      </w:r>
      <w:r w:rsidRPr="00FC52B9">
        <w:rPr>
          <w:rStyle w:val="TitleChar"/>
          <w:rFonts w:asciiTheme="minorHAnsi" w:hAnsiTheme="minorHAnsi"/>
          <w:highlight w:val="green"/>
        </w:rPr>
        <w:t>The abandonment of one</w:t>
      </w:r>
      <w:r w:rsidRPr="00FC52B9">
        <w:rPr>
          <w:rStyle w:val="TitleChar"/>
          <w:rFonts w:asciiTheme="minorHAnsi" w:hAnsiTheme="minorHAnsi"/>
        </w:rPr>
        <w:t xml:space="preserve"> for the sake of the other </w:t>
      </w:r>
      <w:r w:rsidRPr="00FC52B9">
        <w:rPr>
          <w:rStyle w:val="TitleChar"/>
          <w:rFonts w:asciiTheme="minorHAnsi" w:hAnsiTheme="minorHAnsi"/>
          <w:highlight w:val="green"/>
        </w:rPr>
        <w:t>can lead only to disaster</w:t>
      </w:r>
      <w:r w:rsidRPr="00FC52B9">
        <w:rPr>
          <w:rFonts w:asciiTheme="minorHAnsi" w:hAnsiTheme="minorHAnsi"/>
          <w:sz w:val="8"/>
        </w:rPr>
        <w:t xml:space="preserve"> or callousness. </w:t>
      </w:r>
      <w:r w:rsidRPr="00FC52B9">
        <w:rPr>
          <w:rStyle w:val="TitleChar"/>
          <w:rFonts w:asciiTheme="minorHAnsi" w:hAnsiTheme="minorHAnsi"/>
        </w:rPr>
        <w:t>Forsaking the celebration of life for the sake of changing the world is the path of the sad revolutionary</w:t>
      </w:r>
      <w:r w:rsidRPr="00FC52B9">
        <w:rPr>
          <w:rFonts w:asciiTheme="minorHAnsi" w:hAnsiTheme="minorHAnsi"/>
          <w:sz w:val="8"/>
        </w:rPr>
        <w:t>. In his preface to Anti-Oedipus, Foucault writes that one does not have to be sad in order to be revolu</w:t>
      </w:r>
      <w:r w:rsidRPr="00FC52B9">
        <w:rPr>
          <w:rFonts w:asciiTheme="minorHAnsi" w:hAnsiTheme="minorHAnsi"/>
          <w:sz w:val="8"/>
        </w:rPr>
        <w:softHyphen/>
        <w:t xml:space="preserve">tionary. The matter is more urgent than that, however. One cannot be both sad and revolutionary. Lacking a sense of the wondrous that is already here, among us, one who is bent upon changing the world can only become solemn or bitter. He or she is focused only on the future; the present is what is to be overcome. The vision of what is not but must come to be overwhelms all else, and the point of change itself becomes lost. The history of the left in the 20th century offers numerous examples of this, and the disaster that attends to it should be evident to all of us by now. </w:t>
      </w:r>
      <w:r w:rsidRPr="00FC52B9">
        <w:rPr>
          <w:rStyle w:val="TitleChar"/>
          <w:rFonts w:asciiTheme="minorHAnsi" w:hAnsiTheme="minorHAnsi"/>
          <w:highlight w:val="green"/>
        </w:rPr>
        <w:t>The alternative is</w:t>
      </w:r>
      <w:r w:rsidRPr="00FC52B9">
        <w:rPr>
          <w:rStyle w:val="TitleChar"/>
          <w:rFonts w:asciiTheme="minorHAnsi" w:hAnsiTheme="minorHAnsi"/>
        </w:rPr>
        <w:t xml:space="preserve"> surely </w:t>
      </w:r>
      <w:r w:rsidRPr="00FC52B9">
        <w:rPr>
          <w:rStyle w:val="TitleChar"/>
          <w:rFonts w:asciiTheme="minorHAnsi" w:hAnsiTheme="minorHAnsi"/>
          <w:highlight w:val="green"/>
        </w:rPr>
        <w:t>not</w:t>
      </w:r>
      <w:r w:rsidRPr="00FC52B9">
        <w:rPr>
          <w:rStyle w:val="TitleChar"/>
          <w:rFonts w:asciiTheme="minorHAnsi" w:hAnsiTheme="minorHAnsi"/>
        </w:rPr>
        <w:t xml:space="preserve"> to shift one's allegiance to the </w:t>
      </w:r>
      <w:r w:rsidRPr="00FC52B9">
        <w:rPr>
          <w:rStyle w:val="TitleChar"/>
          <w:rFonts w:asciiTheme="minorHAnsi" w:hAnsiTheme="minorHAnsi"/>
          <w:highlight w:val="green"/>
        </w:rPr>
        <w:t>pure celebration of life</w:t>
      </w:r>
      <w:r w:rsidRPr="00FC52B9">
        <w:rPr>
          <w:rStyle w:val="TitleChar"/>
          <w:rFonts w:asciiTheme="minorHAnsi" w:hAnsiTheme="minorHAnsi"/>
        </w:rPr>
        <w:t xml:space="preserve">, although there are many who have chosen this path. </w:t>
      </w:r>
      <w:r w:rsidRPr="00FC52B9">
        <w:rPr>
          <w:rStyle w:val="TitleChar"/>
          <w:rFonts w:asciiTheme="minorHAnsi" w:hAnsiTheme="minorHAnsi"/>
          <w:highlight w:val="green"/>
        </w:rPr>
        <w:t>It is</w:t>
      </w:r>
      <w:r w:rsidRPr="00FC52B9">
        <w:rPr>
          <w:rStyle w:val="TitleChar"/>
          <w:rFonts w:asciiTheme="minorHAnsi" w:hAnsiTheme="minorHAnsi"/>
        </w:rPr>
        <w:t xml:space="preserve"> at best </w:t>
      </w:r>
      <w:r w:rsidRPr="00FC52B9">
        <w:rPr>
          <w:rStyle w:val="TitleChar"/>
          <w:rFonts w:asciiTheme="minorHAnsi" w:hAnsiTheme="minorHAnsi"/>
          <w:highlight w:val="green"/>
        </w:rPr>
        <w:t>blindness not to see the misery that envelops so many</w:t>
      </w:r>
      <w:r w:rsidRPr="00FC52B9">
        <w:rPr>
          <w:rStyle w:val="TitleChar"/>
          <w:rFonts w:asciiTheme="minorHAnsi" w:hAnsiTheme="minorHAnsi"/>
        </w:rPr>
        <w:t xml:space="preserve"> of our fellow humans</w:t>
      </w:r>
      <w:r w:rsidRPr="00FC52B9">
        <w:rPr>
          <w:rFonts w:asciiTheme="minorHAnsi" w:hAnsiTheme="minorHAnsi"/>
          <w:sz w:val="8"/>
        </w:rPr>
        <w:t xml:space="preserve">, to say nothing of what happens to sentient non-human creatures. </w:t>
      </w:r>
      <w:r w:rsidRPr="00FC52B9">
        <w:rPr>
          <w:rStyle w:val="TitleChar"/>
          <w:rFonts w:asciiTheme="minorHAnsi" w:hAnsiTheme="minorHAnsi"/>
          <w:highlight w:val="green"/>
        </w:rPr>
        <w:t>The attempt to jettison world-changing for an un</w:t>
      </w:r>
      <w:r w:rsidRPr="00FC52B9">
        <w:rPr>
          <w:rStyle w:val="TitleChar"/>
          <w:rFonts w:asciiTheme="minorHAnsi" w:hAnsiTheme="minorHAnsi"/>
          <w:highlight w:val="green"/>
        </w:rPr>
        <w:softHyphen/>
        <w:t>critical assent to the world</w:t>
      </w:r>
      <w:r w:rsidRPr="00FC52B9">
        <w:rPr>
          <w:rStyle w:val="TitleChar"/>
          <w:rFonts w:asciiTheme="minorHAnsi" w:hAnsiTheme="minorHAnsi"/>
        </w:rPr>
        <w:t xml:space="preserve"> as it is </w:t>
      </w:r>
      <w:r w:rsidRPr="00FC52B9">
        <w:rPr>
          <w:rStyle w:val="TitleChar"/>
          <w:rFonts w:asciiTheme="minorHAnsi" w:hAnsiTheme="minorHAnsi"/>
          <w:highlight w:val="green"/>
        </w:rPr>
        <w:t>requires</w:t>
      </w:r>
      <w:r w:rsidRPr="00FC52B9">
        <w:rPr>
          <w:rStyle w:val="TitleChar"/>
          <w:rFonts w:asciiTheme="minorHAnsi" w:hAnsiTheme="minorHAnsi"/>
        </w:rPr>
        <w:t xml:space="preserve"> a </w:t>
      </w:r>
      <w:r w:rsidRPr="00FC52B9">
        <w:rPr>
          <w:rStyle w:val="TitleChar"/>
          <w:rFonts w:asciiTheme="minorHAnsi" w:hAnsiTheme="minorHAnsi"/>
          <w:highlight w:val="green"/>
        </w:rPr>
        <w:t>self-deception</w:t>
      </w:r>
      <w:r w:rsidRPr="00FC52B9">
        <w:rPr>
          <w:rFonts w:asciiTheme="minorHAnsi" w:hAnsiTheme="minorHAnsi"/>
          <w:sz w:val="8"/>
        </w:rPr>
        <w:t xml:space="preserve"> that I assume would be anathema for those of us who have studied Foucault. Indeed, </w:t>
      </w:r>
      <w:r w:rsidRPr="00FC52B9">
        <w:rPr>
          <w:rStyle w:val="TitleChar"/>
          <w:rFonts w:asciiTheme="minorHAnsi" w:hAnsiTheme="minorHAnsi"/>
          <w:highlight w:val="green"/>
        </w:rPr>
        <w:t>it is anathema for</w:t>
      </w:r>
      <w:r w:rsidRPr="00FC52B9">
        <w:rPr>
          <w:rStyle w:val="TitleChar"/>
          <w:rFonts w:asciiTheme="minorHAnsi" w:hAnsiTheme="minorHAnsi"/>
        </w:rPr>
        <w:t xml:space="preserve"> all of us who awaken each day to an America whose expansive boldness is matched only by an equally expansive </w:t>
      </w:r>
      <w:r w:rsidRPr="00FC52B9">
        <w:rPr>
          <w:rStyle w:val="TitleChar"/>
          <w:rFonts w:asciiTheme="minorHAnsi" w:hAnsiTheme="minorHAnsi"/>
          <w:highlight w:val="green"/>
        </w:rPr>
        <w:t>disregard for those we place in harm's way</w:t>
      </w:r>
      <w:r w:rsidRPr="00FC52B9">
        <w:rPr>
          <w:rFonts w:asciiTheme="minorHAnsi" w:hAnsiTheme="minorHAnsi"/>
          <w:sz w:val="8"/>
        </w:rPr>
        <w:t xml:space="preserve">. </w:t>
      </w:r>
      <w:r w:rsidRPr="00FC52B9">
        <w:rPr>
          <w:rStyle w:val="TitleChar"/>
          <w:rFonts w:asciiTheme="minorHAnsi" w:hAnsiTheme="minorHAnsi"/>
        </w:rPr>
        <w:t>This is the struggle</w:t>
      </w:r>
      <w:r w:rsidRPr="00FC52B9">
        <w:rPr>
          <w:rFonts w:asciiTheme="minorHAnsi" w:hAnsiTheme="minorHAnsi"/>
          <w:sz w:val="8"/>
        </w:rPr>
        <w:t xml:space="preserve">, then. </w:t>
      </w:r>
      <w:r w:rsidRPr="00FC52B9">
        <w:rPr>
          <w:rStyle w:val="TitleChar"/>
          <w:rFonts w:asciiTheme="minorHAnsi" w:hAnsiTheme="minorHAnsi"/>
        </w:rPr>
        <w:t>The one between the desire for life-celebration and the desire for world-changing. The struggle between reveling in the contingent and fragile joys that constitute our world and wresting it from its intolerability</w:t>
      </w:r>
      <w:r w:rsidRPr="00FC52B9">
        <w:rPr>
          <w:rFonts w:asciiTheme="minorHAnsi" w:hAnsiTheme="minorHAnsi"/>
          <w:sz w:val="8"/>
        </w:rPr>
        <w:t xml:space="preserve">. I am sure it is a struggle that is not foreign to anyone who is reading this. I am sure as well that the stakes for choosing one side over another that I have recalled here are obvious to everyone. </w:t>
      </w:r>
      <w:r w:rsidRPr="00FC52B9">
        <w:rPr>
          <w:rStyle w:val="TitleChar"/>
          <w:rFonts w:asciiTheme="minorHAnsi" w:hAnsiTheme="minorHAnsi"/>
        </w:rPr>
        <w:t>The question</w:t>
      </w:r>
      <w:r w:rsidRPr="00FC52B9">
        <w:rPr>
          <w:rFonts w:asciiTheme="minorHAnsi" w:hAnsiTheme="minorHAnsi"/>
          <w:sz w:val="8"/>
        </w:rPr>
        <w:t xml:space="preserve"> then </w:t>
      </w:r>
      <w:r w:rsidRPr="00FC52B9">
        <w:rPr>
          <w:rStyle w:val="TitleChar"/>
          <w:rFonts w:asciiTheme="minorHAnsi" w:hAnsiTheme="minorHAnsi"/>
        </w:rPr>
        <w:t>becomes one of how to choose both sides at once</w:t>
      </w:r>
      <w:r w:rsidRPr="00FC52B9">
        <w:rPr>
          <w:rFonts w:asciiTheme="minorHAnsi" w:hAnsiTheme="minorHAnsi"/>
          <w:sz w:val="8"/>
        </w:rPr>
        <w:t>.  III Maybe it happens this way. You walk into a small meeting room at the back of a local bookstore. There are eight or ten people milling about. They're dressed in dark clothes, nothing fancy, and one or two of them have earrings or dreadlocks. They vary in age. You don't know any of them. You've never seen them before. Several of them seem to know one another. They are affectionate, hugging, letting a hand linger on a shoulder or an elbow. A younger man, tall and thin, with an open face and a blue baseball cap bearing no logo, glides into the room. Two others, a man and a woman, shout, 'Tim!' and he glides over to them and hugs them, one at a time. They tell him how glad they are that he could make it, and he says that he just got back into town and heard about the meeting. You stand a little off to the side. Nobody has taken a seat at the rectangle of folding tables yet. You don't want to be the first to sit down. Tim looks around the room and smiles. Several other people filter in. You're not quite sure where to put your hands so you slide them into your jean pockets. You hunch your shoulders. Tim's arrival has made you feel more of an outsider. But then he sees you. He edges his way around several others and walks up to you and introduces himself. You respond. Tim asks and you tell him that this is your first time at a meeting like this. He doesn't ask about politics but about where you're from. He tells you he has a friend in that neighborhood and do you know . . . ? Then several things happen that you only vaguely notice because you're talking with Tim. People start to sit down at the rec</w:t>
      </w:r>
      <w:r w:rsidRPr="00FC52B9">
        <w:rPr>
          <w:rFonts w:asciiTheme="minorHAnsi" w:hAnsiTheme="minorHAnsi"/>
          <w:sz w:val="8"/>
        </w:rPr>
        <w:softHyphen/>
        <w:t>tangle of tables. One of them pulls out a legal pad with notes on it. She sits at the head of the rectangle; or rather, when she sits down there, it becomes the head. And there's something you don't notice at all. You are more relaxed, your shoulders have stopped hunching, and when you sit down the seat feels familiar. The woman at the head of the table looks around. She smiles; her eyes linger over you and a couple of others that you take to be new faces, like yours. She says, 'Maybe we should begin.'  IV I can offer only a suggestion of an answer here today. It is a suggestion that brings together some thoughts from the late writings of Maurice Merleau-Ponty with those of Foucault, in order to sketch not even a framework for thought, but the mere outlines of a framework. It is not a framework that would seek to find the unconscious of each in the writings of the other. Neither thinker finishes or accomplishes the other. (Often, for example regarding methodology, they do not even agree.) Rather, it is a framework that requires both of them, from their very different angles, in order to be able to think it. My goal in constructing the outlines of this framework is largely philosophical. That is to say, the suggestion I would like to make here is not one for resolving for each of us the struggle of life-celebration and world-changing, but of offering a way to conceive ourselves that allows us to embrace both sides of this battle at the same time. Given the thinkers I have chosen as reference points, it will be no surprise when I say that that conception runs through the body. Let me start with Merleau-Ponty. In his last writings, particularly in The Visible and the Invisible, he offers a conception of the body that is neither at odds nor even entangled with the world, but is of the very world itself. His concept of the flesh introduces a point of contact that is also a point of undifferentiation. The flesh, Merleau-Ponty writes, 'is the coiling over of the visible upon the seeing body, of the tangible upon the touching body, which is attested in particular when the body sees itself, touches itself seeing and touching the things, such that, as tangible it descends among them'.2 We must recall this economy of the flesh before we turn to Foucault. There is, for Merleau-Ponty, a single Being. Our world is of that Being, and we are of our world. We are not something that confronts the world from outside, but are born into it and do not leave it. This does not mean that we cannot remove ourselves from the immediacy of its grasp. What it means is that to remove ourselves from that immedi</w:t>
      </w:r>
      <w:r w:rsidRPr="00FC52B9">
        <w:rPr>
          <w:rFonts w:asciiTheme="minorHAnsi" w:hAnsiTheme="minorHAnsi"/>
          <w:sz w:val="8"/>
        </w:rPr>
        <w:softHyphen/>
        <w:t>acy is neither the breaking of a bond nor the discovery of an original dichotomy or dualism. What is remarkable about human beings is pre</w:t>
      </w:r>
      <w:r w:rsidRPr="00FC52B9">
        <w:rPr>
          <w:rFonts w:asciiTheme="minorHAnsi" w:hAnsiTheme="minorHAnsi"/>
          <w:sz w:val="8"/>
        </w:rPr>
        <w:softHyphen/>
        <w:t>cisely our capacity to confront the world, to reflect upon it, understand it, and change it, while still being of a piece with it. To grasp this remarkable character, it is perhaps worth recalling Gilles Deleuze's concept of the fold. The world is not composed of different parts; there is no transcendent, whether of God or of subjec</w:t>
      </w:r>
      <w:r w:rsidRPr="00FC52B9">
        <w:rPr>
          <w:rFonts w:asciiTheme="minorHAnsi" w:hAnsiTheme="minorHAnsi"/>
          <w:sz w:val="8"/>
        </w:rPr>
        <w:softHyphen/>
        <w:t xml:space="preserve">tivity. The world is one. As Deleuze sometimes says, being is univocal. This oneness is not, however, inert or inanimate. Among other things, it can fold over on itself, creating spaces that are at once insides and outsides, at once different from and continuous with one another. The flesh is a fold of </w:t>
      </w:r>
      <w:proofErr w:type="gramStart"/>
      <w:r w:rsidRPr="00FC52B9">
        <w:rPr>
          <w:rFonts w:asciiTheme="minorHAnsi" w:hAnsiTheme="minorHAnsi"/>
          <w:sz w:val="8"/>
        </w:rPr>
        <w:t>Being</w:t>
      </w:r>
      <w:proofErr w:type="gramEnd"/>
      <w:r w:rsidRPr="00FC52B9">
        <w:rPr>
          <w:rFonts w:asciiTheme="minorHAnsi" w:hAnsiTheme="minorHAnsi"/>
          <w:sz w:val="8"/>
        </w:rPr>
        <w:t xml:space="preserve"> in this sense. It is of the world, and yet encounters it as if from a perceptual or cognitive distance. It is a visi</w:t>
      </w:r>
      <w:r w:rsidRPr="00FC52B9">
        <w:rPr>
          <w:rFonts w:asciiTheme="minorHAnsi" w:hAnsiTheme="minorHAnsi"/>
          <w:sz w:val="8"/>
        </w:rPr>
        <w:softHyphen/>
        <w:t>bility that sees, a tangible that touches, an audible that hears. Merleau-Ponty writes: There is vision, touch when a certain visible, a certain tangible, turns back upon the whole of the visible, the whole of the tangible, of which it is a part, or when suddenly it finds itself surrounded by them, or when between it and them, and through their commerce, is formed a Visibility, a Tangible in itself, which belong properly neither to the body qua fact nor to the world qua fact . . . and which therefore form a couple, a couple more real than either of them.3 For Merleau-Ponty, thought and reflection do not attach themselves to this flesh from beyond it, but arise through it. As our body is of this world, our thought is of our bodies, its language of a piece with the world it addresses. '[I]f we were to make completely explicit the archi</w:t>
      </w:r>
      <w:r w:rsidRPr="00FC52B9">
        <w:rPr>
          <w:rFonts w:asciiTheme="minorHAnsi" w:hAnsiTheme="minorHAnsi"/>
          <w:sz w:val="8"/>
        </w:rPr>
        <w:softHyphen/>
        <w:t>tectonics of the human body, its ontological framework, and how it sees itself and hears itself, we would see the possibilities of language already given in it.'4 This conception of the body as flesh of the world is not foreign to Foucault, although of course the terms Merleau-Ponty uses are not his. We might read Foucault's politics as starting from here, inaugurated at the point of undifferentiation between body and world. The crucial addition he would make is that that point of undifferentiation is not historically inert. The body/world nexus is inscribed in a history that leaves its traces on both at the same time, and that crosses the border of the flesh and reaches the language that arises from it, and the thought that language expresses. How does this work?  V Maybe it doesn't happen that way. Maybe it happens another way. Maybe you walk into a room at a local community center. The room is large, but there aren't many people, at least yet. There's a rectangular table in the center, and everyone is sitting around it. A couple of people look up as you walk in. They nod slightly. You nod back, even more slightly. At the head of the table is someone with a legal pad. She does not look up. She is reading the notes on the pad, making occasional marks with the pen in her right hand. Other people come in and take places at the table. One or two of them open laptop computers and look for an outlet. Eventually, the table fills up and people start sitting in chairs behind the table. Your feel as though you're in an inner circle where you don't belong. You wonder whether you should give up your chair and go sit on the outside with the others who are just coming in now. Maybe people notice you, think you don't belong there. At this moment you'd like to leave. You begin to feel at once large and small, visually intrusive and an object of scrutiny. You don't move because maybe this is OK after all. You just don't know. The room is quiet. A couple of people cough. Then the woman seated at the head of the table looks up. She scans the room as if taking attendance. She says, 'Maybe we should begin.'  VI Merleau-Ponty's discussion of the body as flesh is an ontological one. Although he does not see the body as remote from its historical inscrip</w:t>
      </w:r>
      <w:r w:rsidRPr="00FC52B9">
        <w:rPr>
          <w:rFonts w:asciiTheme="minorHAnsi" w:hAnsiTheme="minorHAnsi"/>
          <w:sz w:val="8"/>
        </w:rPr>
        <w:softHyphen/>
        <w:t>tion, his discussion does not incorporate the role such inscription plays. For a body to be of the world is also for it to be temporal, to be encrusted in the continuous emerging of the world over time. And this emerging is not abstract; rather, it is concrete. The body/world nexus evolves during particular historical periods. This fold of the flesh, this body, is not nowhere and at any time. It is there, then; or it is here, now. A body is entangled within a web of specific events and relations that, precisely because it is of this world, are inescapably a part of that body's destiny. As Merleau-Ponty tells us in Phenomenology of Perception, 'our open and personal existence rests on an initial foundation of acquired and stabilized existence. But it could not be otherwise, if we are tem</w:t>
      </w:r>
      <w:r w:rsidRPr="00FC52B9">
        <w:rPr>
          <w:rFonts w:asciiTheme="minorHAnsi" w:hAnsiTheme="minorHAnsi"/>
          <w:sz w:val="8"/>
        </w:rPr>
        <w:softHyphen/>
        <w:t xml:space="preserve">porality, since the dialectic of acquisition and future is what constitutes time.'5 </w:t>
      </w:r>
      <w:proofErr w:type="gramStart"/>
      <w:r w:rsidRPr="00FC52B9">
        <w:rPr>
          <w:rFonts w:asciiTheme="minorHAnsi" w:hAnsiTheme="minorHAnsi"/>
          <w:sz w:val="8"/>
        </w:rPr>
        <w:t>The</w:t>
      </w:r>
      <w:proofErr w:type="gramEnd"/>
      <w:r w:rsidRPr="00FC52B9">
        <w:rPr>
          <w:rFonts w:asciiTheme="minorHAnsi" w:hAnsiTheme="minorHAnsi"/>
          <w:sz w:val="8"/>
        </w:rPr>
        <w:t xml:space="preserve"> medium for the body's insertion into a particular net of events and relations is that of social practices. Our bodies are not first and foremost creatures of the state or the economy, no more than they are atomized wholes distinct from the world they inhabit. Or better, they are creatures of the state and the economy inasmuch as those appear through social practices, through the everyday practices that are the ether of our lives. Social practices are the sedimentation of history at the level of the body. When I teach, when I write this article, when I run a race or teach one of my children how to ride a bicycle, my body is oriented in particular ways, conforming to or rejecting particular norms, responding to the constraints and restraints of those practices as they have evolved in interaction with other practices over time. Through its engagement in these practices, my body has taken on a history that is not of my making but is nevertheless part of my inheritance. It is pre</w:t>
      </w:r>
      <w:r w:rsidRPr="00FC52B9">
        <w:rPr>
          <w:rFonts w:asciiTheme="minorHAnsi" w:hAnsiTheme="minorHAnsi"/>
          <w:sz w:val="8"/>
        </w:rPr>
        <w:softHyphen/>
        <w:t xml:space="preserve">cisely because, as Merleau-Ponty has written, the body and the world are not separate things but rather in a chiasmic relation that we can think this inheritance. And it is because of Foucault's histories that we can recognize that this inheritance is granted through specific social practices. And of course, as Foucault has taught us, social practices are where the power is. It is not, or not simply, at the level of the state or the modes of production where power arises. It is, as he sometimes puts it, at the capillaries. One of the lessons of Discipline and Punish is that, if the soul is the prison of the body, this is because the body is inserted into a set of practices that create for it a soul. These practices are not merely the choices of an individual whose thought surveys the world from above, but instead the fate of a body that is of a particular world at a particular time and place. Moreover, these practices are not merely in service to a power that exists outside of them; they are mechanisms of power in their own right. It is not because Jeremy Bentham disliked the prison population that the Panopticon became a grid for thinking about penal institutions. It is instead because the evolution of penal practices at that time created an opening for the economy of visibility that the Panopticon represented. </w:t>
      </w:r>
      <w:r w:rsidRPr="00FC52B9">
        <w:rPr>
          <w:rStyle w:val="TitleChar"/>
          <w:rFonts w:asciiTheme="minorHAnsi" w:hAnsiTheme="minorHAnsi"/>
        </w:rPr>
        <w:t xml:space="preserve">When Foucault writes that. . . </w:t>
      </w:r>
      <w:r w:rsidRPr="00FC52B9">
        <w:rPr>
          <w:rStyle w:val="TitleChar"/>
          <w:rFonts w:asciiTheme="minorHAnsi" w:hAnsiTheme="minorHAnsi"/>
          <w:highlight w:val="green"/>
        </w:rPr>
        <w:t>the soul has a reality</w:t>
      </w:r>
      <w:r w:rsidRPr="00FC52B9">
        <w:rPr>
          <w:rStyle w:val="TitleChar"/>
          <w:rFonts w:asciiTheme="minorHAnsi" w:hAnsiTheme="minorHAnsi"/>
        </w:rPr>
        <w:t xml:space="preserve">, it is </w:t>
      </w:r>
      <w:r w:rsidRPr="00FC52B9">
        <w:rPr>
          <w:rStyle w:val="TitleChar"/>
          <w:rFonts w:asciiTheme="minorHAnsi" w:hAnsiTheme="minorHAnsi"/>
          <w:highlight w:val="green"/>
        </w:rPr>
        <w:t>produced permanently around</w:t>
      </w:r>
      <w:r w:rsidRPr="00FC52B9">
        <w:rPr>
          <w:rFonts w:asciiTheme="minorHAnsi" w:hAnsiTheme="minorHAnsi"/>
          <w:sz w:val="8"/>
        </w:rPr>
        <w:t xml:space="preserve">, on, within </w:t>
      </w:r>
      <w:r w:rsidRPr="00FC52B9">
        <w:rPr>
          <w:rStyle w:val="TitleChar"/>
          <w:rFonts w:asciiTheme="minorHAnsi" w:hAnsiTheme="minorHAnsi"/>
          <w:highlight w:val="green"/>
        </w:rPr>
        <w:t>the body</w:t>
      </w:r>
      <w:r w:rsidRPr="00FC52B9">
        <w:rPr>
          <w:rStyle w:val="TitleChar"/>
          <w:rFonts w:asciiTheme="minorHAnsi" w:hAnsiTheme="minorHAnsi"/>
        </w:rPr>
        <w:t xml:space="preserve"> by the functioning of a power that is exercised on those punished</w:t>
      </w:r>
      <w:r w:rsidRPr="00FC52B9">
        <w:rPr>
          <w:rFonts w:asciiTheme="minorHAnsi" w:hAnsiTheme="minorHAnsi"/>
          <w:sz w:val="8"/>
        </w:rPr>
        <w:t xml:space="preserve"> - and, in a more general way, on those one supervises, trains and corrects, over madmen, children at home and at school, the colonized, over those who are stuck at a machine and supervised for the rest of their lives6 </w:t>
      </w:r>
      <w:r w:rsidRPr="00FC52B9">
        <w:rPr>
          <w:rStyle w:val="TitleChar"/>
          <w:rFonts w:asciiTheme="minorHAnsi" w:hAnsiTheme="minorHAnsi"/>
        </w:rPr>
        <w:t xml:space="preserve">his claim is informed by four other ones that lie behind it: that </w:t>
      </w:r>
      <w:r w:rsidRPr="00FC52B9">
        <w:rPr>
          <w:rStyle w:val="TitleChar"/>
          <w:rFonts w:asciiTheme="minorHAnsi" w:hAnsiTheme="minorHAnsi"/>
          <w:highlight w:val="green"/>
        </w:rPr>
        <w:t>bodies are of a piece with the world</w:t>
      </w:r>
      <w:r w:rsidRPr="00FC52B9">
        <w:rPr>
          <w:rStyle w:val="TitleChar"/>
          <w:rFonts w:asciiTheme="minorHAnsi" w:hAnsiTheme="minorHAnsi"/>
        </w:rPr>
        <w:t xml:space="preserve">, that </w:t>
      </w:r>
      <w:r w:rsidRPr="00FC52B9">
        <w:rPr>
          <w:rStyle w:val="TitleChar"/>
          <w:rFonts w:asciiTheme="minorHAnsi" w:hAnsiTheme="minorHAnsi"/>
          <w:highlight w:val="green"/>
        </w:rPr>
        <w:t>the body/world nexus is</w:t>
      </w:r>
      <w:r w:rsidRPr="00FC52B9">
        <w:rPr>
          <w:rStyle w:val="TitleChar"/>
          <w:rFonts w:asciiTheme="minorHAnsi" w:hAnsiTheme="minorHAnsi"/>
        </w:rPr>
        <w:t xml:space="preserve"> a </w:t>
      </w:r>
      <w:r w:rsidRPr="00FC52B9">
        <w:rPr>
          <w:rStyle w:val="TitleChar"/>
          <w:rFonts w:asciiTheme="minorHAnsi" w:hAnsiTheme="minorHAnsi"/>
          <w:highlight w:val="green"/>
        </w:rPr>
        <w:t>temporal</w:t>
      </w:r>
      <w:r w:rsidRPr="00FC52B9">
        <w:rPr>
          <w:rStyle w:val="TitleChar"/>
          <w:rFonts w:asciiTheme="minorHAnsi" w:hAnsiTheme="minorHAnsi"/>
        </w:rPr>
        <w:t xml:space="preserve"> one, that </w:t>
      </w:r>
      <w:r w:rsidRPr="00FC52B9">
        <w:rPr>
          <w:rStyle w:val="TitleChar"/>
          <w:rFonts w:asciiTheme="minorHAnsi" w:hAnsiTheme="minorHAnsi"/>
          <w:highlight w:val="green"/>
        </w:rPr>
        <w:t>the medium</w:t>
      </w:r>
      <w:r w:rsidRPr="00FC52B9">
        <w:rPr>
          <w:rStyle w:val="TitleChar"/>
          <w:rFonts w:asciiTheme="minorHAnsi" w:hAnsiTheme="minorHAnsi"/>
        </w:rPr>
        <w:t xml:space="preserve"> of that corporeal temporality </w:t>
      </w:r>
      <w:r w:rsidRPr="00FC52B9">
        <w:rPr>
          <w:rStyle w:val="TitleChar"/>
          <w:rFonts w:asciiTheme="minorHAnsi" w:hAnsiTheme="minorHAnsi"/>
          <w:highlight w:val="green"/>
        </w:rPr>
        <w:t>is the practices a body is engaged in</w:t>
      </w:r>
      <w:r w:rsidRPr="00FC52B9">
        <w:rPr>
          <w:rStyle w:val="TitleChar"/>
          <w:rFonts w:asciiTheme="minorHAnsi" w:hAnsiTheme="minorHAnsi"/>
        </w:rPr>
        <w:t xml:space="preserve">, and that that </w:t>
      </w:r>
      <w:r w:rsidRPr="00FC52B9">
        <w:rPr>
          <w:rStyle w:val="TitleChar"/>
          <w:rFonts w:asciiTheme="minorHAnsi" w:hAnsiTheme="minorHAnsi"/>
          <w:highlight w:val="green"/>
        </w:rPr>
        <w:t>medium is political as well as social</w:t>
      </w:r>
      <w:r w:rsidRPr="00FC52B9">
        <w:rPr>
          <w:rFonts w:asciiTheme="minorHAnsi" w:hAnsiTheme="minorHAnsi"/>
          <w:sz w:val="8"/>
        </w:rPr>
        <w:t xml:space="preserve">. The last three claims are, of course, of the framework of Foucault's thought. The first one is the ontological scaffolding provided by Merleau-Ponty. And </w:t>
      </w:r>
      <w:r w:rsidRPr="00FC52B9">
        <w:rPr>
          <w:rStyle w:val="TitleChar"/>
          <w:rFonts w:asciiTheme="minorHAnsi" w:hAnsiTheme="minorHAnsi"/>
        </w:rPr>
        <w:t xml:space="preserve">it is </w:t>
      </w:r>
      <w:r w:rsidRPr="00FC52B9">
        <w:rPr>
          <w:rStyle w:val="TitleChar"/>
          <w:rFonts w:asciiTheme="minorHAnsi" w:hAnsiTheme="minorHAnsi"/>
          <w:highlight w:val="green"/>
        </w:rPr>
        <w:t>by means of all four</w:t>
      </w:r>
      <w:r w:rsidRPr="00FC52B9">
        <w:rPr>
          <w:rStyle w:val="TitleChar"/>
          <w:rFonts w:asciiTheme="minorHAnsi" w:hAnsiTheme="minorHAnsi"/>
        </w:rPr>
        <w:t xml:space="preserve"> that </w:t>
      </w:r>
      <w:r w:rsidRPr="00FC52B9">
        <w:rPr>
          <w:rStyle w:val="TitleChar"/>
          <w:rFonts w:asciiTheme="minorHAnsi" w:hAnsiTheme="minorHAnsi"/>
          <w:highlight w:val="green"/>
        </w:rPr>
        <w:t>we can</w:t>
      </w:r>
      <w:r w:rsidRPr="00FC52B9">
        <w:rPr>
          <w:rStyle w:val="TitleChar"/>
          <w:rFonts w:asciiTheme="minorHAnsi" w:hAnsiTheme="minorHAnsi"/>
        </w:rPr>
        <w:t xml:space="preserve"> begin to conceive things so as to be able to </w:t>
      </w:r>
      <w:r w:rsidRPr="00FC52B9">
        <w:rPr>
          <w:rStyle w:val="TitleChar"/>
          <w:rFonts w:asciiTheme="minorHAnsi" w:hAnsiTheme="minorHAnsi"/>
          <w:highlight w:val="green"/>
        </w:rPr>
        <w:t>choose</w:t>
      </w:r>
      <w:r w:rsidRPr="00FC52B9">
        <w:rPr>
          <w:rStyle w:val="TitleChar"/>
          <w:rFonts w:asciiTheme="minorHAnsi" w:hAnsiTheme="minorHAnsi"/>
        </w:rPr>
        <w:t xml:space="preserve"> both </w:t>
      </w:r>
      <w:r w:rsidRPr="00FC52B9">
        <w:rPr>
          <w:rStyle w:val="TitleChar"/>
          <w:rFonts w:asciiTheme="minorHAnsi" w:hAnsiTheme="minorHAnsi"/>
          <w:highlight w:val="green"/>
        </w:rPr>
        <w:t>world-changing and life-celebrating at the same time</w:t>
      </w:r>
      <w:r w:rsidRPr="00FC52B9">
        <w:rPr>
          <w:rFonts w:asciiTheme="minorHAnsi" w:hAnsiTheme="minorHAnsi"/>
          <w:sz w:val="8"/>
        </w:rPr>
        <w:t xml:space="preserve">.  VII </w:t>
      </w:r>
      <w:proofErr w:type="gramStart"/>
      <w:r w:rsidRPr="00FC52B9">
        <w:rPr>
          <w:rFonts w:asciiTheme="minorHAnsi" w:hAnsiTheme="minorHAnsi"/>
          <w:sz w:val="8"/>
        </w:rPr>
        <w:t>It</w:t>
      </w:r>
      <w:proofErr w:type="gramEnd"/>
      <w:r w:rsidRPr="00FC52B9">
        <w:rPr>
          <w:rFonts w:asciiTheme="minorHAnsi" w:hAnsiTheme="minorHAnsi"/>
          <w:sz w:val="8"/>
        </w:rPr>
        <w:t xml:space="preserve"> could happen yet another way. Increasingly, it does. There is no meeting. There are no tables and no legal pads. Nobody sits down in a room together, at least nobody sits down at a place you know about. There may not even be a leaflet. Maybe you just got an email that was for</w:t>
      </w:r>
      <w:r w:rsidRPr="00FC52B9">
        <w:rPr>
          <w:rFonts w:asciiTheme="minorHAnsi" w:hAnsiTheme="minorHAnsi"/>
          <w:sz w:val="8"/>
        </w:rPr>
        <w:softHyphen/>
        <w:t>warded by someone you know slightly and who thought you might be interested. At the bottom there's a link, in case you want to unsubscribe. If you don't unsubscribe you get more notices, with petitions to sign or times and places for rallies or teach-ins or marches. Maybe there's also a link for feedback or a list for virtual conversations or suggestions. If you show up, it's not to something you put together but to some</w:t>
      </w:r>
      <w:r w:rsidRPr="00FC52B9">
        <w:rPr>
          <w:rFonts w:asciiTheme="minorHAnsi" w:hAnsiTheme="minorHAnsi"/>
          <w:sz w:val="8"/>
        </w:rPr>
        <w:softHyphen/>
        <w:t xml:space="preserve">thing that was already in place before you arrived. How did you decide on this rally or teach-in? You sat in front of your computer screen, stared at it, pondering. Maybe you emailed somebody you know, asking for their advice. Is it worth going? If it's on campus you probably did. It matters who will see you, whether you have tenure, how much you've published. There are no Tims here. You've decided to go. If it's a teach-in, you've got plausible denia-bility; you're just there as an observer. If it's a rally, you can stand to the side. But maybe you won't do that. The issue is too important. You don't know the people who will be there, but you will stand among them, walk among them. You will be with them, in some way. Bodies at the same time and place. You agree on the issue, but it's a virtual agreement, one that does not come through gestures or words but through sharing the same values and the same internet connections. As you march, as you stand there, nearly shoulder to shoulder with others of like mind, you're already somewhere else, telling this story to someone you know, trying to get them to understand the feeling of solidarity that you are projecting back into this moment. You say to yourself that maybe you should have brought a friend along. VIII There are many ways to conceive the bond between world-changing and life-celebrating. Let me isolate two: one that runs from Merleau-Ponty to Foucault, from the body's chiasmic relation with the world to the politics of its practices; and the other one running back in the opposite direction. The ontology </w:t>
      </w:r>
      <w:r w:rsidRPr="00FC52B9">
        <w:rPr>
          <w:rStyle w:val="TitleChar"/>
          <w:rFonts w:asciiTheme="minorHAnsi" w:hAnsiTheme="minorHAnsi"/>
        </w:rPr>
        <w:t>Merleau-Ponty</w:t>
      </w:r>
      <w:r w:rsidRPr="00FC52B9">
        <w:rPr>
          <w:rFonts w:asciiTheme="minorHAnsi" w:hAnsiTheme="minorHAnsi"/>
          <w:sz w:val="8"/>
        </w:rPr>
        <w:t xml:space="preserve"> offers in his late work is one of wonder. Abandoning the sterile philosophical debates about the relation of mind and body, subject and object, about the relation of reason to that which is not reason, or the problem of other minds, his ontology </w:t>
      </w:r>
      <w:r w:rsidRPr="00FC52B9">
        <w:rPr>
          <w:rStyle w:val="TitleChar"/>
          <w:rFonts w:asciiTheme="minorHAnsi" w:hAnsiTheme="minorHAnsi"/>
        </w:rPr>
        <w:t>forges a unity of body and world that puts us in immediate contact with all of its aspects. No longer are we to be thought the self-enclosed crea</w:t>
      </w:r>
      <w:r w:rsidRPr="00FC52B9">
        <w:rPr>
          <w:rStyle w:val="TitleChar"/>
          <w:rFonts w:asciiTheme="minorHAnsi" w:hAnsiTheme="minorHAnsi"/>
        </w:rPr>
        <w:softHyphen/>
        <w:t>tures of the philosophical tradition. We are now in touch with the world, because we are of it</w:t>
      </w:r>
      <w:r w:rsidRPr="00FC52B9">
        <w:rPr>
          <w:rFonts w:asciiTheme="minorHAnsi" w:hAnsiTheme="minorHAnsi"/>
          <w:sz w:val="8"/>
        </w:rPr>
        <w:t>. Art, for example, does not appeal solely to our minds; its beauty is not merely a matter of the convergence of our fac</w:t>
      </w:r>
      <w:r w:rsidRPr="00FC52B9">
        <w:rPr>
          <w:rFonts w:asciiTheme="minorHAnsi" w:hAnsiTheme="minorHAnsi"/>
          <w:sz w:val="8"/>
        </w:rPr>
        <w:softHyphen/>
        <w:t xml:space="preserve">ulties. We are moved by art, often literally moved, because our bodies and the work of art share the same world. As Merleau-Ponty says, 'I would be at great pains to say where </w:t>
      </w:r>
      <w:proofErr w:type="gramStart"/>
      <w:r w:rsidRPr="00FC52B9">
        <w:rPr>
          <w:rFonts w:asciiTheme="minorHAnsi" w:hAnsiTheme="minorHAnsi"/>
          <w:sz w:val="8"/>
        </w:rPr>
        <w:t>is the painting I am looking at</w:t>
      </w:r>
      <w:proofErr w:type="gramEnd"/>
      <w:r w:rsidRPr="00FC52B9">
        <w:rPr>
          <w:rFonts w:asciiTheme="minorHAnsi" w:hAnsiTheme="minorHAnsi"/>
          <w:sz w:val="8"/>
        </w:rPr>
        <w:t xml:space="preserve">. For I do not look at it as I do a thing; I do not fix it in its place. My gaze wanders in it as in the halos of </w:t>
      </w:r>
      <w:proofErr w:type="gramStart"/>
      <w:r w:rsidRPr="00FC52B9">
        <w:rPr>
          <w:rFonts w:asciiTheme="minorHAnsi" w:hAnsiTheme="minorHAnsi"/>
          <w:sz w:val="8"/>
        </w:rPr>
        <w:t>Being</w:t>
      </w:r>
      <w:proofErr w:type="gramEnd"/>
      <w:r w:rsidRPr="00FC52B9">
        <w:rPr>
          <w:rFonts w:asciiTheme="minorHAnsi" w:hAnsiTheme="minorHAnsi"/>
          <w:sz w:val="8"/>
        </w:rPr>
        <w:t xml:space="preserve">. It is more accurate to say that I see according to it, or with it, than that I see </w:t>
      </w:r>
      <w:proofErr w:type="gramStart"/>
      <w:r w:rsidRPr="00FC52B9">
        <w:rPr>
          <w:rFonts w:asciiTheme="minorHAnsi" w:hAnsiTheme="minorHAnsi"/>
          <w:sz w:val="8"/>
        </w:rPr>
        <w:t>it</w:t>
      </w:r>
      <w:proofErr w:type="gramEnd"/>
      <w:r w:rsidRPr="00FC52B9">
        <w:rPr>
          <w:rFonts w:asciiTheme="minorHAnsi" w:hAnsiTheme="minorHAnsi"/>
          <w:sz w:val="8"/>
        </w:rPr>
        <w:t>.'7 It is only because my body is a fold of this world that art can affect me so. But this affection is also a vulnerability. As my look can happen according to a work of art, so it can happen according to a social practice. And even more so in proportion as that social practice and its effects are suffused through the world in which I carry on my life, the world my body navigates throughout the day, every day. I do not have a chance to look according to a painting by Cezanne very often; but I do encounter the effects of normalization as it has filtered through the practices of my employment, of my students' upbringing, and of my family's expectations of themselves and one another. The vulnerability of the body, then, is at once its exposure to beauty and its opening to what is intolerable. We might also see things from the other end, starting from politics and ending at the body. I take it that this is what Foucault suggests when he talks about bodies and pleasures at the end of the first volume of the History of Sexuality. If we are a product of our practices and the con</w:t>
      </w:r>
      <w:r w:rsidRPr="00FC52B9">
        <w:rPr>
          <w:rFonts w:asciiTheme="minorHAnsi" w:hAnsiTheme="minorHAnsi"/>
          <w:sz w:val="8"/>
        </w:rPr>
        <w:softHyphen/>
        <w:t xml:space="preserve">ception of ourselves and the world that those practices have fostered, so to change our practices is to experiment in new possibilities both for living and, inseparably, for conceiving the world. </w:t>
      </w:r>
      <w:r w:rsidRPr="00FC52B9">
        <w:rPr>
          <w:rStyle w:val="TitleChar"/>
          <w:rFonts w:asciiTheme="minorHAnsi" w:hAnsiTheme="minorHAnsi"/>
        </w:rPr>
        <w:t>To experiment</w:t>
      </w:r>
      <w:r w:rsidRPr="00FC52B9">
        <w:rPr>
          <w:rFonts w:asciiTheme="minorHAnsi" w:hAnsiTheme="minorHAnsi"/>
          <w:sz w:val="8"/>
        </w:rPr>
        <w:t xml:space="preserve"> in sexu</w:t>
      </w:r>
      <w:r w:rsidRPr="00FC52B9">
        <w:rPr>
          <w:rFonts w:asciiTheme="minorHAnsi" w:hAnsiTheme="minorHAnsi"/>
          <w:sz w:val="8"/>
        </w:rPr>
        <w:softHyphen/>
        <w:t xml:space="preserve">ality is not to see where the desire that lies at the core of our being may lead us; that is simply the continuation of our oppression by other means. Rather, it is </w:t>
      </w:r>
      <w:r w:rsidRPr="00FC52B9">
        <w:rPr>
          <w:rStyle w:val="TitleChar"/>
          <w:rFonts w:asciiTheme="minorHAnsi" w:hAnsiTheme="minorHAnsi"/>
        </w:rPr>
        <w:t>to construct practices where what is at issue is no longer desire but</w:t>
      </w:r>
      <w:r w:rsidRPr="00FC52B9">
        <w:rPr>
          <w:rFonts w:asciiTheme="minorHAnsi" w:hAnsiTheme="minorHAnsi"/>
          <w:sz w:val="8"/>
        </w:rPr>
        <w:t xml:space="preserve"> something else, something that might go by the name of </w:t>
      </w:r>
      <w:r w:rsidRPr="00FC52B9">
        <w:rPr>
          <w:rStyle w:val="TitleChar"/>
          <w:rFonts w:asciiTheme="minorHAnsi" w:hAnsiTheme="minorHAnsi"/>
        </w:rPr>
        <w:t>bodies and pleasures</w:t>
      </w:r>
      <w:r w:rsidRPr="00FC52B9">
        <w:rPr>
          <w:rFonts w:asciiTheme="minorHAnsi" w:hAnsiTheme="minorHAnsi"/>
          <w:sz w:val="8"/>
        </w:rPr>
        <w:t xml:space="preserve">. In doing so, </w:t>
      </w:r>
      <w:r w:rsidRPr="00FC52B9">
        <w:rPr>
          <w:rStyle w:val="TitleChar"/>
          <w:rFonts w:asciiTheme="minorHAnsi" w:hAnsiTheme="minorHAnsi"/>
        </w:rPr>
        <w:t>we not only act differently, we think differently</w:t>
      </w:r>
      <w:r w:rsidRPr="00FC52B9">
        <w:rPr>
          <w:rFonts w:asciiTheme="minorHAnsi" w:hAnsiTheme="minorHAnsi"/>
          <w:sz w:val="8"/>
        </w:rPr>
        <w:t xml:space="preserve">, both about ourselves and about the world those selves are inseparable from. And because these experiments are practices of our bodies, and because our bodies are encrusted in the world, </w:t>
      </w:r>
      <w:r w:rsidRPr="00FC52B9">
        <w:rPr>
          <w:rStyle w:val="TitleChar"/>
          <w:rFonts w:asciiTheme="minorHAnsi" w:hAnsiTheme="minorHAnsi"/>
        </w:rPr>
        <w:t xml:space="preserve">these experiments become not merely acts of political resistance but new folds in the body/ world nexus. </w:t>
      </w:r>
      <w:r w:rsidRPr="00FC52B9">
        <w:rPr>
          <w:rStyle w:val="TitleChar"/>
          <w:rFonts w:asciiTheme="minorHAnsi" w:hAnsiTheme="minorHAnsi"/>
          <w:highlight w:val="green"/>
        </w:rPr>
        <w:t>To construct new practices is to appeal to</w:t>
      </w:r>
      <w:r w:rsidRPr="00FC52B9">
        <w:rPr>
          <w:rStyle w:val="TitleChar"/>
          <w:rFonts w:asciiTheme="minorHAnsi" w:hAnsiTheme="minorHAnsi"/>
        </w:rPr>
        <w:t xml:space="preserve"> aspects or </w:t>
      </w:r>
      <w:r w:rsidRPr="00FC52B9">
        <w:rPr>
          <w:rStyle w:val="TitleChar"/>
          <w:rFonts w:asciiTheme="minorHAnsi" w:hAnsiTheme="minorHAnsi"/>
          <w:highlight w:val="green"/>
        </w:rPr>
        <w:t>possibilities of the world that have been previously closed to us. It is to offer novel</w:t>
      </w:r>
      <w:r w:rsidRPr="00FC52B9">
        <w:rPr>
          <w:rFonts w:asciiTheme="minorHAnsi" w:hAnsiTheme="minorHAnsi"/>
          <w:sz w:val="8"/>
        </w:rPr>
        <w:t xml:space="preserve">, and perhaps more tolerable, </w:t>
      </w:r>
      <w:r w:rsidRPr="00FC52B9">
        <w:rPr>
          <w:rStyle w:val="TitleChar"/>
          <w:rFonts w:asciiTheme="minorHAnsi" w:hAnsiTheme="minorHAnsi"/>
          <w:highlight w:val="green"/>
        </w:rPr>
        <w:t>engagements in the chiasm of body and world</w:t>
      </w:r>
      <w:r w:rsidRPr="00FC52B9">
        <w:rPr>
          <w:rFonts w:asciiTheme="minorHAnsi" w:hAnsiTheme="minorHAnsi"/>
          <w:sz w:val="8"/>
        </w:rPr>
        <w:t xml:space="preserve">. Thus we might say of politics what Merleau-Ponty has said of painting, that we see according to it. Here, I take it, is where the idea of freedom in Foucault lies. For Foucault, freedom is not a metaphysical condition. It does not lie in the nature of being human, nor is it a warping, an atomic swerve, in the web of causal relations in which we find ourselves. To seek our freedom in a space apart from our encrustation in the world is not so much to liberate ourselves from its influence as to build our own private prison. Foucault once said: There's an optimism that consists in saying that things couldn't be better. My optimism would consist rather in saying that so many things can be changed, fragile as they are, bound up more with circumstances than with necessities, more arbitrary than self-evident, more a matter of complex, but temporary, historical circumstances than with inevitable anthropological constraints . . .8 That is where to discover our freedom.  IX </w:t>
      </w:r>
      <w:proofErr w:type="gramStart"/>
      <w:r w:rsidRPr="00FC52B9">
        <w:rPr>
          <w:rFonts w:asciiTheme="minorHAnsi" w:hAnsiTheme="minorHAnsi"/>
          <w:sz w:val="8"/>
        </w:rPr>
        <w:t>And</w:t>
      </w:r>
      <w:proofErr w:type="gramEnd"/>
      <w:r w:rsidRPr="00FC52B9">
        <w:rPr>
          <w:rFonts w:asciiTheme="minorHAnsi" w:hAnsiTheme="minorHAnsi"/>
          <w:sz w:val="8"/>
        </w:rPr>
        <w:t xml:space="preserve"> what happens from there? From the meetings, from the rallies, from the petitions and the teach-ins? What happens next? There is, after all, always a next. If you win this time - end aid to the contras, divest from apartheid South Africa, force debt-forgiveness by techno</w:t>
      </w:r>
      <w:r w:rsidRPr="00FC52B9">
        <w:rPr>
          <w:rFonts w:asciiTheme="minorHAnsi" w:hAnsiTheme="minorHAnsi"/>
          <w:sz w:val="8"/>
        </w:rPr>
        <w:softHyphen/>
        <w:t xml:space="preserve">logically advanced countries - there is always more to do. There is the de-unionization of workers, there are gay rights, there is Burma, </w:t>
      </w:r>
      <w:proofErr w:type="gramStart"/>
      <w:r w:rsidRPr="00FC52B9">
        <w:rPr>
          <w:rFonts w:asciiTheme="minorHAnsi" w:hAnsiTheme="minorHAnsi"/>
          <w:sz w:val="8"/>
        </w:rPr>
        <w:t>there</w:t>
      </w:r>
      <w:proofErr w:type="gramEnd"/>
      <w:r w:rsidRPr="00FC52B9">
        <w:rPr>
          <w:rFonts w:asciiTheme="minorHAnsi" w:hAnsiTheme="minorHAnsi"/>
          <w:sz w:val="8"/>
        </w:rPr>
        <w:t xml:space="preserve"> are the Palestinians, the Tibetans. There will always be Tibetans, even if they aren't in Tibet, even if they aren't Asian. But is that the only question: Next? Or is that just the question we focus on? What's the next move in this campaign, what's the next campaign? Isn't there more going on than that? After all, engaging in political organizing is a practice, or a group of practices. It contributes to making you who you are. It's where the power is, and where your life is, and where the intersection of your life and those of others (many of whom you will never meet, even if it's for their sake that you're involved) and the buildings and streets of your town is. This moment when you are seeking to change the world, whether by making a suggestion in a meeting or singing at a rally or marching in silence or asking for a signature on a petition, is not a moment in which you don't exist. It's not a moment of yours that you sacrifice for others so that it no longer belongs to you. It remains a moment of your life, sedimenting in you to make you what you will become, emerging out of a past that is yours as well. What will you make of it, this moment? How will you be with others, those others around you who also do not cease to exist when they begin to organize or to protest or to resist? The illusion is to think that this has nothing to do with you. You've made a decision to participate in world-changing. Will that be all there is to it? Will it seem to you a simple sacrifice, for this small period of time, of who you are for the sake of others? Are you, for this moment, a political ascetic? Asceticism like that is dangerous.  X Freedom lies not in our distance from the world but in the historically fragile and contingent ways we are folded into it, just as we ourselves are folds of it. If we take Merleau-Ponty's Being not as a rigid foun</w:t>
      </w:r>
      <w:r w:rsidRPr="00FC52B9">
        <w:rPr>
          <w:rFonts w:asciiTheme="minorHAnsi" w:hAnsiTheme="minorHAnsi"/>
          <w:sz w:val="8"/>
        </w:rPr>
        <w:softHyphen/>
        <w:t xml:space="preserve">dation or a truth behind appearances but as the historical folding and refolding of a univocity, then our freedom lies in the possibility of other foldings. Merleau-Ponty is not insensitive to this point. His elusive concept of the invisible seems to gesture in this direction. Of painting, he writes: the proper essence of the visible is to have a layer of invisibility in the strict sense, which it makes present as a certain absence . . . There is that which reaches the eye directly, the frontal properties of the visible; but there is also that which reaches it from below . . . and that which reaches it from above . . . where it no longer participates in the heaviness of origins but in free accomplishments.9 Elsewhere, in The Visible and the Invisible, he says: if . . . the surface of the visible, is doubled up over its whole extension with an invisible reserve; and if, finally, in our flesh as the flesh of things, the actual, empirical, ontic visible, by a sort of folding back, invagination, or padding, exhibits a visibility, a possibility that is not the shadow of the actual but its principle . . . an interior horizon and an exterior horizon between which the actual visible is a partitioning and which, nonetheless, open indefinitely only upon other visibles . . .10 What are we to make of these references? We can, to be sure, see the hand of Heidegger in them. But we may also, and for present purposes more relevantly, see an intersection with Foucault's work on freedom. </w:t>
      </w:r>
      <w:r w:rsidRPr="00FC52B9">
        <w:rPr>
          <w:rStyle w:val="TitleChar"/>
          <w:rFonts w:asciiTheme="minorHAnsi" w:hAnsiTheme="minorHAnsi"/>
        </w:rPr>
        <w:t>There is an ontology of freedom at work</w:t>
      </w:r>
      <w:r w:rsidRPr="00FC52B9">
        <w:rPr>
          <w:rFonts w:asciiTheme="minorHAnsi" w:hAnsiTheme="minorHAnsi"/>
          <w:sz w:val="8"/>
        </w:rPr>
        <w:t xml:space="preserve"> here, one </w:t>
      </w:r>
      <w:r w:rsidRPr="00FC52B9">
        <w:rPr>
          <w:rStyle w:val="TitleChar"/>
          <w:rFonts w:asciiTheme="minorHAnsi" w:hAnsiTheme="minorHAnsi"/>
        </w:rPr>
        <w:t>that situates freedom not in the private reserve of an individual but in the unfinished character of any historical situation</w:t>
      </w:r>
      <w:r w:rsidRPr="00FC52B9">
        <w:rPr>
          <w:rFonts w:asciiTheme="minorHAnsi" w:hAnsiTheme="minorHAnsi"/>
          <w:sz w:val="8"/>
        </w:rPr>
        <w:t xml:space="preserve">. There is more to our historical juncture, as there is to a painting, than appears to us on the surface of its visibility. </w:t>
      </w:r>
      <w:r w:rsidRPr="00FC52B9">
        <w:rPr>
          <w:rStyle w:val="TitleChar"/>
          <w:rFonts w:asciiTheme="minorHAnsi" w:hAnsiTheme="minorHAnsi"/>
        </w:rPr>
        <w:t>The trick is to recognize this, and to take advantage of it, not only with our thoughts but with our lives</w:t>
      </w:r>
      <w:r w:rsidRPr="00FC52B9">
        <w:rPr>
          <w:rFonts w:asciiTheme="minorHAnsi" w:hAnsiTheme="minorHAnsi"/>
          <w:sz w:val="8"/>
        </w:rPr>
        <w:t xml:space="preserve">. And </w:t>
      </w:r>
      <w:r w:rsidRPr="00FC52B9">
        <w:rPr>
          <w:rStyle w:val="TitleChar"/>
          <w:rFonts w:asciiTheme="minorHAnsi" w:hAnsiTheme="minorHAnsi"/>
        </w:rPr>
        <w:t xml:space="preserve">that is why, in the end, there can be no such thing as a sad revolutionary. </w:t>
      </w:r>
      <w:r w:rsidRPr="00FC52B9">
        <w:rPr>
          <w:rStyle w:val="TitleChar"/>
          <w:rFonts w:asciiTheme="minorHAnsi" w:hAnsiTheme="minorHAnsi"/>
          <w:highlight w:val="green"/>
        </w:rPr>
        <w:t>To</w:t>
      </w:r>
      <w:r w:rsidRPr="00FC52B9">
        <w:rPr>
          <w:rStyle w:val="TitleChar"/>
          <w:rFonts w:asciiTheme="minorHAnsi" w:hAnsiTheme="minorHAnsi"/>
        </w:rPr>
        <w:t xml:space="preserve"> seek to </w:t>
      </w:r>
      <w:r w:rsidRPr="00FC52B9">
        <w:rPr>
          <w:rStyle w:val="TitleChar"/>
          <w:rFonts w:asciiTheme="minorHAnsi" w:hAnsiTheme="minorHAnsi"/>
          <w:highlight w:val="green"/>
        </w:rPr>
        <w:t>change the world is to offer</w:t>
      </w:r>
      <w:r w:rsidRPr="00FC52B9">
        <w:rPr>
          <w:rStyle w:val="TitleChar"/>
          <w:rFonts w:asciiTheme="minorHAnsi" w:hAnsiTheme="minorHAnsi"/>
        </w:rPr>
        <w:t xml:space="preserve"> a new form of </w:t>
      </w:r>
      <w:r w:rsidRPr="00FC52B9">
        <w:rPr>
          <w:rStyle w:val="TitleChar"/>
          <w:rFonts w:asciiTheme="minorHAnsi" w:hAnsiTheme="minorHAnsi"/>
          <w:highlight w:val="green"/>
        </w:rPr>
        <w:t>life-celebration</w:t>
      </w:r>
      <w:r w:rsidRPr="00FC52B9">
        <w:rPr>
          <w:rStyle w:val="TitleChar"/>
          <w:rFonts w:asciiTheme="minorHAnsi" w:hAnsiTheme="minorHAnsi"/>
        </w:rPr>
        <w:t xml:space="preserve">. It is </w:t>
      </w:r>
      <w:r w:rsidRPr="00FC52B9">
        <w:rPr>
          <w:rStyle w:val="TitleChar"/>
          <w:rFonts w:asciiTheme="minorHAnsi" w:hAnsiTheme="minorHAnsi"/>
          <w:highlight w:val="green"/>
        </w:rPr>
        <w:t>to articulate a fresh way of being, which is</w:t>
      </w:r>
      <w:r w:rsidRPr="00FC52B9">
        <w:rPr>
          <w:rStyle w:val="TitleChar"/>
          <w:rFonts w:asciiTheme="minorHAnsi" w:hAnsiTheme="minorHAnsi"/>
        </w:rPr>
        <w:t xml:space="preserve"> at once </w:t>
      </w:r>
      <w:r w:rsidRPr="00FC52B9">
        <w:rPr>
          <w:rStyle w:val="TitleChar"/>
          <w:rFonts w:asciiTheme="minorHAnsi" w:hAnsiTheme="minorHAnsi"/>
          <w:highlight w:val="green"/>
        </w:rPr>
        <w:t>a way of</w:t>
      </w:r>
      <w:r w:rsidRPr="00FC52B9">
        <w:rPr>
          <w:rStyle w:val="TitleChar"/>
          <w:rFonts w:asciiTheme="minorHAnsi" w:hAnsiTheme="minorHAnsi"/>
        </w:rPr>
        <w:t xml:space="preserve"> seeing, </w:t>
      </w:r>
      <w:r w:rsidRPr="00FC52B9">
        <w:rPr>
          <w:rStyle w:val="TitleChar"/>
          <w:rFonts w:asciiTheme="minorHAnsi" w:hAnsiTheme="minorHAnsi"/>
          <w:highlight w:val="green"/>
        </w:rPr>
        <w:t>thinking, acting, and being acted upon</w:t>
      </w:r>
      <w:r w:rsidRPr="00FC52B9">
        <w:rPr>
          <w:rStyle w:val="TitleChar"/>
          <w:rFonts w:asciiTheme="minorHAnsi" w:hAnsiTheme="minorHAnsi"/>
        </w:rPr>
        <w:t xml:space="preserve">. It is to fold </w:t>
      </w:r>
      <w:proofErr w:type="gramStart"/>
      <w:r w:rsidRPr="00FC52B9">
        <w:rPr>
          <w:rStyle w:val="TitleChar"/>
          <w:rFonts w:asciiTheme="minorHAnsi" w:hAnsiTheme="minorHAnsi"/>
        </w:rPr>
        <w:t>Being</w:t>
      </w:r>
      <w:proofErr w:type="gramEnd"/>
      <w:r w:rsidRPr="00FC52B9">
        <w:rPr>
          <w:rStyle w:val="TitleChar"/>
          <w:rFonts w:asciiTheme="minorHAnsi" w:hAnsiTheme="minorHAnsi"/>
        </w:rPr>
        <w:t xml:space="preserve"> once again upon itself, this time at a new point, to see what that might yield</w:t>
      </w:r>
      <w:r w:rsidRPr="00FC52B9">
        <w:rPr>
          <w:rFonts w:asciiTheme="minorHAnsi" w:hAnsiTheme="minorHAnsi"/>
          <w:sz w:val="8"/>
        </w:rPr>
        <w:t xml:space="preserve">. There is, as Foucault often reminds us, no guarantee that this fold will not itself turn out to contain the intolerable. In a complex world with which we are inescapably entwined, a world we cannot view from above or outside, there is no certainty about the results of our experiments. Our politics are constructed from the same vulnerability that is the stuff of our art and our daily practices. But </w:t>
      </w:r>
      <w:r w:rsidRPr="00FC52B9">
        <w:rPr>
          <w:rStyle w:val="TitleChar"/>
          <w:rFonts w:asciiTheme="minorHAnsi" w:hAnsiTheme="minorHAnsi"/>
          <w:highlight w:val="green"/>
        </w:rPr>
        <w:t>to refuse to experi</w:t>
      </w:r>
      <w:r w:rsidRPr="00FC52B9">
        <w:rPr>
          <w:rStyle w:val="TitleChar"/>
          <w:rFonts w:asciiTheme="minorHAnsi" w:hAnsiTheme="minorHAnsi"/>
          <w:highlight w:val="green"/>
        </w:rPr>
        <w:softHyphen/>
        <w:t>ment is to resign oneself to the intolerable</w:t>
      </w:r>
      <w:r w:rsidRPr="00FC52B9">
        <w:rPr>
          <w:rStyle w:val="TitleChar"/>
          <w:rFonts w:asciiTheme="minorHAnsi" w:hAnsiTheme="minorHAnsi"/>
        </w:rPr>
        <w:t xml:space="preserve">; it is </w:t>
      </w:r>
      <w:r w:rsidRPr="00FC52B9">
        <w:rPr>
          <w:rStyle w:val="TitleChar"/>
          <w:rFonts w:asciiTheme="minorHAnsi" w:hAnsiTheme="minorHAnsi"/>
          <w:highlight w:val="green"/>
        </w:rPr>
        <w:t>to abandon</w:t>
      </w:r>
      <w:r w:rsidRPr="00FC52B9">
        <w:rPr>
          <w:rStyle w:val="TitleChar"/>
          <w:rFonts w:asciiTheme="minorHAnsi" w:hAnsiTheme="minorHAnsi"/>
        </w:rPr>
        <w:t xml:space="preserve"> both </w:t>
      </w:r>
      <w:r w:rsidRPr="00FC52B9">
        <w:rPr>
          <w:rStyle w:val="TitleChar"/>
          <w:rFonts w:asciiTheme="minorHAnsi" w:hAnsiTheme="minorHAnsi"/>
          <w:highlight w:val="green"/>
        </w:rPr>
        <w:t>the struggle to change the world and</w:t>
      </w:r>
      <w:r w:rsidRPr="00FC52B9">
        <w:rPr>
          <w:rStyle w:val="TitleChar"/>
          <w:rFonts w:asciiTheme="minorHAnsi" w:hAnsiTheme="minorHAnsi"/>
        </w:rPr>
        <w:t xml:space="preserve"> the opportunity </w:t>
      </w:r>
      <w:r w:rsidRPr="00FC52B9">
        <w:rPr>
          <w:rStyle w:val="TitleChar"/>
          <w:rFonts w:asciiTheme="minorHAnsi" w:hAnsiTheme="minorHAnsi"/>
          <w:highlight w:val="green"/>
        </w:rPr>
        <w:t>to celebrate living within it</w:t>
      </w:r>
      <w:r w:rsidRPr="00FC52B9">
        <w:rPr>
          <w:rStyle w:val="TitleChar"/>
          <w:rFonts w:asciiTheme="minorHAnsi" w:hAnsiTheme="minorHAnsi"/>
        </w:rPr>
        <w:t xml:space="preserve">. And </w:t>
      </w:r>
      <w:r w:rsidRPr="00FC52B9">
        <w:rPr>
          <w:rStyle w:val="TitleChar"/>
          <w:rFonts w:asciiTheme="minorHAnsi" w:hAnsiTheme="minorHAnsi"/>
          <w:highlight w:val="green"/>
        </w:rPr>
        <w:t>to seek</w:t>
      </w:r>
      <w:r w:rsidRPr="00FC52B9">
        <w:rPr>
          <w:rFonts w:asciiTheme="minorHAnsi" w:hAnsiTheme="minorHAnsi"/>
          <w:sz w:val="8"/>
        </w:rPr>
        <w:t xml:space="preserve"> one aspect without the other - </w:t>
      </w:r>
      <w:r w:rsidRPr="00FC52B9">
        <w:rPr>
          <w:rStyle w:val="TitleChar"/>
          <w:rFonts w:asciiTheme="minorHAnsi" w:hAnsiTheme="minorHAnsi"/>
          <w:highlight w:val="green"/>
        </w:rPr>
        <w:t>life-celebration without world-changing</w:t>
      </w:r>
      <w:r w:rsidRPr="00FC52B9">
        <w:rPr>
          <w:rFonts w:asciiTheme="minorHAnsi" w:hAnsiTheme="minorHAnsi"/>
          <w:sz w:val="8"/>
        </w:rPr>
        <w:t xml:space="preserve">, world-changing without life-celebration - </w:t>
      </w:r>
      <w:r w:rsidRPr="00FC52B9">
        <w:rPr>
          <w:rStyle w:val="TitleChar"/>
          <w:rFonts w:asciiTheme="minorHAnsi" w:hAnsiTheme="minorHAnsi"/>
          <w:highlight w:val="green"/>
        </w:rPr>
        <w:t>is to refuse to acknowledge the chiasm of body and world</w:t>
      </w:r>
      <w:r w:rsidRPr="00FC52B9">
        <w:rPr>
          <w:rStyle w:val="TitleChar"/>
          <w:rFonts w:asciiTheme="minorHAnsi" w:hAnsiTheme="minorHAnsi"/>
        </w:rPr>
        <w:t xml:space="preserve"> that is the well-spring of both</w:t>
      </w:r>
      <w:r w:rsidRPr="00FC52B9">
        <w:rPr>
          <w:rFonts w:asciiTheme="minorHAnsi" w:hAnsiTheme="minorHAnsi"/>
          <w:sz w:val="8"/>
        </w:rPr>
        <w:t xml:space="preserve">. </w:t>
      </w:r>
      <w:r w:rsidRPr="00FC52B9">
        <w:rPr>
          <w:rStyle w:val="TitleChar"/>
          <w:rFonts w:asciiTheme="minorHAnsi" w:hAnsiTheme="minorHAnsi"/>
          <w:highlight w:val="green"/>
        </w:rPr>
        <w:t>If we are to celebrate our lives</w:t>
      </w:r>
      <w:r w:rsidRPr="00FC52B9">
        <w:rPr>
          <w:rStyle w:val="TitleChar"/>
          <w:rFonts w:asciiTheme="minorHAnsi" w:hAnsiTheme="minorHAnsi"/>
        </w:rPr>
        <w:t>, if we are to change our world</w:t>
      </w:r>
      <w:r w:rsidRPr="00FC52B9">
        <w:rPr>
          <w:rFonts w:asciiTheme="minorHAnsi" w:hAnsiTheme="minorHAnsi"/>
          <w:sz w:val="8"/>
        </w:rPr>
        <w:t xml:space="preserve">, then </w:t>
      </w:r>
      <w:r w:rsidRPr="00FC52B9">
        <w:rPr>
          <w:rStyle w:val="TitleChar"/>
          <w:rFonts w:asciiTheme="minorHAnsi" w:hAnsiTheme="minorHAnsi"/>
        </w:rPr>
        <w:t xml:space="preserve">perhaps </w:t>
      </w:r>
      <w:r w:rsidRPr="00FC52B9">
        <w:rPr>
          <w:rStyle w:val="TitleChar"/>
          <w:rFonts w:asciiTheme="minorHAnsi" w:hAnsiTheme="minorHAnsi"/>
          <w:highlight w:val="green"/>
        </w:rPr>
        <w:t>the best place to begin</w:t>
      </w:r>
      <w:r w:rsidRPr="00FC52B9">
        <w:rPr>
          <w:rStyle w:val="TitleChar"/>
          <w:rFonts w:asciiTheme="minorHAnsi" w:hAnsiTheme="minorHAnsi"/>
        </w:rPr>
        <w:t xml:space="preserve"> to think </w:t>
      </w:r>
      <w:r w:rsidRPr="00FC52B9">
        <w:rPr>
          <w:rStyle w:val="TitleChar"/>
          <w:rFonts w:asciiTheme="minorHAnsi" w:hAnsiTheme="minorHAnsi"/>
          <w:highlight w:val="green"/>
        </w:rPr>
        <w:t>is</w:t>
      </w:r>
      <w:r w:rsidRPr="00FC52B9">
        <w:rPr>
          <w:rStyle w:val="TitleChar"/>
          <w:rFonts w:asciiTheme="minorHAnsi" w:hAnsiTheme="minorHAnsi"/>
        </w:rPr>
        <w:t xml:space="preserve"> our bodies, which are the openings to celebration and to </w:t>
      </w:r>
      <w:r w:rsidRPr="00FC52B9">
        <w:rPr>
          <w:rStyle w:val="TitleChar"/>
          <w:rFonts w:asciiTheme="minorHAnsi" w:hAnsiTheme="minorHAnsi"/>
          <w:highlight w:val="green"/>
        </w:rPr>
        <w:t>change</w:t>
      </w:r>
      <w:r w:rsidRPr="00FC52B9">
        <w:rPr>
          <w:rFonts w:asciiTheme="minorHAnsi" w:hAnsiTheme="minorHAnsi"/>
          <w:sz w:val="8"/>
        </w:rPr>
        <w:t xml:space="preserve">, and perhaps the point at which the war within us that I spoke of earlier can be both waged and resolved. That is the fragile beauty that, in their different ways, both Merleau-Ponty and Foucault have placed before us. </w:t>
      </w:r>
      <w:r w:rsidRPr="00FC52B9">
        <w:rPr>
          <w:rStyle w:val="TitleChar"/>
          <w:rFonts w:asciiTheme="minorHAnsi" w:hAnsiTheme="minorHAnsi"/>
        </w:rPr>
        <w:t>The question before us is whether, in our lives and in our politics, we can be worthy of it</w:t>
      </w:r>
      <w:r w:rsidRPr="00FC52B9">
        <w:rPr>
          <w:rFonts w:asciiTheme="minorHAnsi" w:hAnsiTheme="minorHAnsi"/>
          <w:sz w:val="8"/>
        </w:rPr>
        <w:t>.  XI So how might you be a political body, woven into the fabric of the world as a celebrator and as a changer? You went to the meeting, and then to the demonstration. How was it there? Were the bodies in harmony or in counterpoint? Did you sing with your feet, did your voice soar? Did your mind come alive? Did you see possibilities you had not seen before? Were there people whose words or clothes, or even the way they walked hand in hand (how long has it been since you've walked hand in hand with someone out in public?) offer you a possibility, or make you feel alive as well as righteous? And how about those people off to the side, the ones on the sidewalk watching? Maybe they just stared, or maybe nodded as you went past. Or maybe some of them shouted at you to stop blocking the streets with your nonsense. Did you recoil within yourself, see yourself as in a mirror, or as the person at Sartre's keyhole who's just been caught? Did you feel superior to them, smug in your knowledge? Or did they, too, show you something you might learn from? Are they you at another moment, a moment in the past or in the future? Are they your parents that you have not explained to, sat down beside, or just shared a meal with? That one over there, the old man slightly stooped in the long overcoat: whom does he remind you of? What message might he have unwittingly brought for you? And why does it have to be a demonstration? You go to a few meetings, a few more demonstrations. You write some letters to legis</w:t>
      </w:r>
      <w:r w:rsidRPr="00FC52B9">
        <w:rPr>
          <w:rFonts w:asciiTheme="minorHAnsi" w:hAnsiTheme="minorHAnsi"/>
          <w:sz w:val="8"/>
        </w:rPr>
        <w:softHyphen/>
        <w:t>lators. You send an email to the President. And then more meetings. The next thing you know, you're involved in a political campaign. By then you may have stopped asking why. This is how it goes: demonstra</w:t>
      </w:r>
      <w:r w:rsidRPr="00FC52B9">
        <w:rPr>
          <w:rFonts w:asciiTheme="minorHAnsi" w:hAnsiTheme="minorHAnsi"/>
          <w:sz w:val="8"/>
        </w:rPr>
        <w:softHyphen/>
        <w:t>tions, meetings with legislators, internet contacts. Does it have to be like this? Are demonstrations and meetings your only means? Do they become, sooner or later, not only means but ends? And what kinds of ends? In some sense they should always be ends: a meeting is a celebra</w:t>
      </w:r>
      <w:r w:rsidRPr="00FC52B9">
        <w:rPr>
          <w:rFonts w:asciiTheme="minorHAnsi" w:hAnsiTheme="minorHAnsi"/>
          <w:sz w:val="8"/>
        </w:rPr>
        <w:softHyphen/>
        <w:t>tion, after all. But there are other ends as well. You go to the meeting because that fulfills your obligation to your political conscience. Does it come to that? There are other means, other ends. Other means/ends. Some people ride bicycles, en masse, slowly through crowded urban streets. You want environmentalism? Then have it. The streets are beautiful with their tall corniced buildings and wide avenues. To ride a bike through these streets instead of hiding in the armor of a car would be exhilarating. If enough of you do it together it would make for a pleasant ride, as well as a little lived environmentalism. Would you want to call it a demonstra</w:t>
      </w:r>
      <w:r w:rsidRPr="00FC52B9">
        <w:rPr>
          <w:rFonts w:asciiTheme="minorHAnsi" w:hAnsiTheme="minorHAnsi"/>
          <w:sz w:val="8"/>
        </w:rPr>
        <w:softHyphen/>
        <w:t xml:space="preserve">tion? Would it matter? There are others as well who do other things with their bodies, more dangerous things. Some people have gone to Palestine in order to put their bodies between the Palestinians and the Israeli soldiers and settlers who attack them. They lie down next to Palestinians in front of the bulldozers that would destroy homes or build a wall through a family's olive orchard. They feel the bodies of those they are in solidarity with. They smell the soil of Palestine as they lay there. Sometimes, they are harmed by it. A young woman, Rachel Corrie, was deliberately crushed by a US bulldozer operated by an Israeli soldier as she kneeled in front of a Palestinian home, hoping to stop its demolition. To do politics with one's body can be like this. </w:t>
      </w:r>
      <w:r w:rsidRPr="00FC52B9">
        <w:rPr>
          <w:rStyle w:val="TitleChar"/>
          <w:rFonts w:asciiTheme="minorHAnsi" w:hAnsiTheme="minorHAnsi"/>
        </w:rPr>
        <w:t>To resist, to celebrate, is also to be vulner</w:t>
      </w:r>
      <w:r w:rsidRPr="00FC52B9">
        <w:rPr>
          <w:rStyle w:val="TitleChar"/>
          <w:rFonts w:asciiTheme="minorHAnsi" w:hAnsiTheme="minorHAnsi"/>
        </w:rPr>
        <w:softHyphen/>
        <w:t xml:space="preserve">able. </w:t>
      </w:r>
      <w:r w:rsidRPr="00FC52B9">
        <w:rPr>
          <w:rStyle w:val="TitleChar"/>
          <w:rFonts w:asciiTheme="minorHAnsi" w:hAnsiTheme="minorHAnsi"/>
          <w:highlight w:val="green"/>
        </w:rPr>
        <w:t>The world</w:t>
      </w:r>
      <w:r w:rsidRPr="00FC52B9">
        <w:rPr>
          <w:rStyle w:val="TitleChar"/>
          <w:rFonts w:asciiTheme="minorHAnsi" w:hAnsiTheme="minorHAnsi"/>
        </w:rPr>
        <w:t xml:space="preserve"> that </w:t>
      </w:r>
      <w:r w:rsidRPr="00FC52B9">
        <w:rPr>
          <w:rStyle w:val="TitleChar"/>
          <w:rFonts w:asciiTheme="minorHAnsi" w:hAnsiTheme="minorHAnsi"/>
          <w:highlight w:val="green"/>
        </w:rPr>
        <w:t>you embrace</w:t>
      </w:r>
      <w:r w:rsidRPr="00FC52B9">
        <w:rPr>
          <w:rStyle w:val="TitleChar"/>
          <w:rFonts w:asciiTheme="minorHAnsi" w:hAnsiTheme="minorHAnsi"/>
        </w:rPr>
        <w:t xml:space="preserve">, the world of which you are a part, </w:t>
      </w:r>
      <w:r w:rsidRPr="00FC52B9">
        <w:rPr>
          <w:rStyle w:val="TitleChar"/>
          <w:rFonts w:asciiTheme="minorHAnsi" w:hAnsiTheme="minorHAnsi"/>
          <w:highlight w:val="green"/>
        </w:rPr>
        <w:t>can kill you too</w:t>
      </w:r>
      <w:r w:rsidRPr="00FC52B9">
        <w:rPr>
          <w:rFonts w:asciiTheme="minorHAnsi" w:hAnsiTheme="minorHAnsi"/>
          <w:sz w:val="8"/>
        </w:rPr>
        <w:t xml:space="preserve">. And </w:t>
      </w:r>
      <w:r w:rsidRPr="00FC52B9">
        <w:rPr>
          <w:rStyle w:val="TitleChar"/>
          <w:rFonts w:asciiTheme="minorHAnsi" w:hAnsiTheme="minorHAnsi"/>
          <w:highlight w:val="green"/>
        </w:rPr>
        <w:t>so you experiment</w:t>
      </w:r>
      <w:r w:rsidRPr="00FC52B9">
        <w:rPr>
          <w:rStyle w:val="TitleChar"/>
          <w:rFonts w:asciiTheme="minorHAnsi" w:hAnsiTheme="minorHAnsi"/>
        </w:rPr>
        <w:t>. You try this and you try that</w:t>
      </w:r>
      <w:r w:rsidRPr="00FC52B9">
        <w:rPr>
          <w:rFonts w:asciiTheme="minorHAnsi" w:hAnsiTheme="minorHAnsi"/>
          <w:sz w:val="8"/>
        </w:rPr>
        <w:t xml:space="preserve">. You are a phenomenologist and a genealogist. You sense what is around you, attend to the way your body is encrusted in your political involvements. And you know that that </w:t>
      </w:r>
      <w:r w:rsidRPr="00FC52B9">
        <w:rPr>
          <w:rStyle w:val="TitleChar"/>
          <w:rFonts w:asciiTheme="minorHAnsi" w:hAnsiTheme="minorHAnsi"/>
        </w:rPr>
        <w:t>sensing has its own history, a history that often escapes you even as it envelops you</w:t>
      </w:r>
      <w:r w:rsidRPr="00FC52B9">
        <w:rPr>
          <w:rFonts w:asciiTheme="minorHAnsi" w:hAnsiTheme="minorHAnsi"/>
          <w:sz w:val="8"/>
        </w:rPr>
        <w:t xml:space="preserve">. There is always more to what you are, and to what you are involved in, than you can know. So you try to keep vigilant, seeking the possibilities without scorning the realities. It's a difficult balance. You can neglect it if you like. Many do. But your body is there, </w:t>
      </w:r>
      <w:r w:rsidRPr="00FC52B9">
        <w:rPr>
          <w:rStyle w:val="TitleChar"/>
          <w:rFonts w:asciiTheme="minorHAnsi" w:hAnsiTheme="minorHAnsi"/>
        </w:rPr>
        <w:t>woven into the fabric of all the other bodies, animate and inanimate. Whether you like it or not, whether you recognize it or not. The only question is whether you will take up the world that you are of, or leave it to others, to those others who would be more than willing to take your world up for you</w:t>
      </w:r>
      <w:r w:rsidRPr="00FC52B9">
        <w:rPr>
          <w:rFonts w:asciiTheme="minorHAnsi" w:hAnsiTheme="minorHAnsi"/>
          <w:sz w:val="8"/>
        </w:rPr>
        <w:t xml:space="preserve">. </w:t>
      </w:r>
    </w:p>
    <w:p w:rsidR="0059279B" w:rsidRPr="00FC52B9" w:rsidRDefault="0059279B" w:rsidP="0059279B">
      <w:pPr>
        <w:rPr>
          <w:rFonts w:asciiTheme="minorHAnsi" w:hAnsiTheme="minorHAnsi"/>
        </w:rPr>
      </w:pPr>
    </w:p>
    <w:p w:rsidR="0059279B" w:rsidRPr="00FC52B9" w:rsidRDefault="0059279B" w:rsidP="0059279B">
      <w:pPr>
        <w:rPr>
          <w:rFonts w:asciiTheme="minorHAnsi" w:hAnsiTheme="minorHAnsi"/>
        </w:rPr>
      </w:pPr>
    </w:p>
    <w:bookmarkEnd w:id="9"/>
    <w:p w:rsidR="0059279B" w:rsidRPr="00FC52B9" w:rsidRDefault="0059279B" w:rsidP="0059279B">
      <w:pPr>
        <w:pStyle w:val="BodyText"/>
        <w:rPr>
          <w:rFonts w:asciiTheme="minorHAnsi" w:hAnsiTheme="minorHAnsi"/>
        </w:rPr>
      </w:pPr>
    </w:p>
    <w:p w:rsidR="00ED12FB" w:rsidRPr="00FC52B9" w:rsidRDefault="00ED12FB" w:rsidP="00ED12FB">
      <w:pPr>
        <w:pStyle w:val="Heading3"/>
        <w:rPr>
          <w:rFonts w:asciiTheme="minorHAnsi" w:hAnsiTheme="minorHAnsi"/>
        </w:rPr>
      </w:pPr>
      <w:r w:rsidRPr="00FC52B9">
        <w:rPr>
          <w:rFonts w:asciiTheme="minorHAnsi" w:hAnsiTheme="minorHAnsi"/>
        </w:rPr>
        <w:t>Positive Action Good</w:t>
      </w:r>
    </w:p>
    <w:p w:rsidR="00ED12FB" w:rsidRPr="00FC52B9" w:rsidRDefault="00ED12FB" w:rsidP="00ED12FB">
      <w:pPr>
        <w:pStyle w:val="Nothing"/>
        <w:rPr>
          <w:rFonts w:asciiTheme="minorHAnsi" w:hAnsiTheme="minorHAnsi"/>
        </w:rPr>
      </w:pPr>
    </w:p>
    <w:p w:rsidR="00ED12FB" w:rsidRPr="00FC52B9" w:rsidRDefault="00ED12FB" w:rsidP="00ED12FB">
      <w:pPr>
        <w:pStyle w:val="Heading4"/>
        <w:rPr>
          <w:rFonts w:asciiTheme="minorHAnsi" w:hAnsiTheme="minorHAnsi"/>
        </w:rPr>
      </w:pPr>
      <w:r w:rsidRPr="00FC52B9">
        <w:rPr>
          <w:rFonts w:asciiTheme="minorHAnsi" w:hAnsiTheme="minorHAnsi"/>
        </w:rPr>
        <w:t>Taking particular action against wrong you perceive in the world is necessary to overcome ressentiment</w:t>
      </w:r>
    </w:p>
    <w:p w:rsidR="00ED12FB" w:rsidRPr="00FC52B9" w:rsidRDefault="00ED12FB" w:rsidP="00ED12FB">
      <w:pPr>
        <w:rPr>
          <w:rStyle w:val="Author-Date"/>
          <w:rFonts w:asciiTheme="minorHAnsi" w:hAnsiTheme="minorHAnsi"/>
        </w:rPr>
      </w:pPr>
      <w:r w:rsidRPr="00FC52B9">
        <w:rPr>
          <w:rStyle w:val="Author-Date"/>
          <w:rFonts w:asciiTheme="minorHAnsi" w:hAnsiTheme="minorHAnsi"/>
        </w:rPr>
        <w:t>Connolly 11</w:t>
      </w:r>
    </w:p>
    <w:p w:rsidR="00ED12FB" w:rsidRPr="00FC52B9" w:rsidRDefault="00ED12FB" w:rsidP="00ED12FB">
      <w:pPr>
        <w:rPr>
          <w:rFonts w:asciiTheme="minorHAnsi" w:hAnsiTheme="minorHAnsi"/>
        </w:rPr>
      </w:pPr>
      <w:r w:rsidRPr="00FC52B9">
        <w:rPr>
          <w:rFonts w:asciiTheme="minorHAnsi" w:hAnsiTheme="minorHAnsi"/>
        </w:rPr>
        <w:t>(William E., A World of Becoming, Duke University Press)</w:t>
      </w:r>
    </w:p>
    <w:p w:rsidR="00ED12FB" w:rsidRPr="00FC52B9" w:rsidRDefault="00ED12FB" w:rsidP="00ED12FB">
      <w:pPr>
        <w:pStyle w:val="Nothing"/>
        <w:rPr>
          <w:rFonts w:asciiTheme="minorHAnsi" w:hAnsiTheme="minorHAnsi"/>
        </w:rPr>
      </w:pPr>
    </w:p>
    <w:p w:rsidR="00ED12FB" w:rsidRPr="00FC52B9" w:rsidRDefault="00ED12FB" w:rsidP="00FC52B9">
      <w:pPr>
        <w:pStyle w:val="Cards"/>
        <w:ind w:left="0" w:right="0"/>
        <w:rPr>
          <w:rFonts w:asciiTheme="minorHAnsi" w:hAnsiTheme="minorHAnsi"/>
        </w:rPr>
      </w:pPr>
      <w:r w:rsidRPr="00FC52B9">
        <w:rPr>
          <w:rFonts w:asciiTheme="minorHAnsi" w:hAnsiTheme="minorHAnsi"/>
        </w:rPr>
        <w:t>A set of pertinent skills and dispositions to the enterprise of theory can be distilled from leading philosophers of time as becoming, particularly if you allow each to be adjusted in the light of considerations advanced by the others. I refer to Priedrich Nietzsche, William James, Alfred North Whitehead, Henri Bergson, and Gilles Deleuze, though, as we have seen, others such as Ilya Prigogine, Smart Kauffman, Marcel Proust, Merleau</w:t>
      </w:r>
      <w:r w:rsidRPr="00FC52B9">
        <w:rPr>
          <w:rFonts w:asciiTheme="minorHAnsi" w:hAnsiTheme="minorHAnsi"/>
        </w:rPr>
        <w:noBreakHyphen/>
        <w:t xml:space="preserve">Ponty, and Catherine Keller could be added to the list. I will concentrate here, however, on the first group. Taken together, at least four commendations can be distilled from them: i. </w:t>
      </w:r>
      <w:proofErr w:type="gramStart"/>
      <w:r w:rsidRPr="00FC52B9">
        <w:rPr>
          <w:rStyle w:val="StyleUnderline"/>
          <w:rFonts w:asciiTheme="minorHAnsi" w:hAnsiTheme="minorHAnsi"/>
          <w:highlight w:val="green"/>
        </w:rPr>
        <w:t>To</w:t>
      </w:r>
      <w:proofErr w:type="gramEnd"/>
      <w:r w:rsidRPr="00FC52B9">
        <w:rPr>
          <w:rStyle w:val="StyleUnderline"/>
          <w:rFonts w:asciiTheme="minorHAnsi" w:hAnsiTheme="minorHAnsi"/>
          <w:highlight w:val="green"/>
        </w:rPr>
        <w:t xml:space="preserve"> work upon the self and the culture to which you belong</w:t>
      </w:r>
      <w:r w:rsidRPr="00FC52B9">
        <w:rPr>
          <w:rStyle w:val="StyleUnderline"/>
          <w:rFonts w:asciiTheme="minorHAnsi" w:hAnsiTheme="minorHAnsi"/>
        </w:rPr>
        <w:t>, amplifying the feeling of attachment to the most fundamental character of existence as such</w:t>
      </w:r>
      <w:r w:rsidRPr="00FC52B9">
        <w:rPr>
          <w:rFonts w:asciiTheme="minorHAnsi" w:hAnsiTheme="minorHAnsi"/>
        </w:rPr>
        <w:t xml:space="preserve">, as you yourself confess those terms in a theistic or nontheistic vein. 2. </w:t>
      </w:r>
      <w:r w:rsidRPr="00FC52B9">
        <w:rPr>
          <w:rStyle w:val="StyleUnderline"/>
          <w:rFonts w:asciiTheme="minorHAnsi" w:hAnsiTheme="minorHAnsi"/>
          <w:highlight w:val="green"/>
        </w:rPr>
        <w:t>To cultivate the capacity to dwell sensitively in historically significant</w:t>
      </w:r>
      <w:r w:rsidRPr="00FC52B9">
        <w:rPr>
          <w:rStyle w:val="StyleUnderline"/>
          <w:rFonts w:asciiTheme="minorHAnsi" w:hAnsiTheme="minorHAnsi"/>
        </w:rPr>
        <w:t xml:space="preserve">, forking </w:t>
      </w:r>
      <w:r w:rsidRPr="00FC52B9">
        <w:rPr>
          <w:rStyle w:val="StyleUnderline"/>
          <w:rFonts w:asciiTheme="minorHAnsi" w:hAnsiTheme="minorHAnsi"/>
          <w:highlight w:val="green"/>
        </w:rPr>
        <w:t>moments</w:t>
      </w:r>
      <w:r w:rsidRPr="00FC52B9">
        <w:rPr>
          <w:rFonts w:asciiTheme="minorHAnsi" w:hAnsiTheme="minorHAnsi"/>
        </w:rPr>
        <w:t xml:space="preserve">. 3. </w:t>
      </w:r>
      <w:r w:rsidRPr="00FC52B9">
        <w:rPr>
          <w:rStyle w:val="StyleUnderline"/>
          <w:rFonts w:asciiTheme="minorHAnsi" w:hAnsiTheme="minorHAnsi"/>
          <w:highlight w:val="green"/>
        </w:rPr>
        <w:t>To seek periodically to usher new concepts</w:t>
      </w:r>
      <w:r w:rsidRPr="00FC52B9">
        <w:rPr>
          <w:rStyle w:val="StyleUnderline"/>
          <w:rFonts w:asciiTheme="minorHAnsi" w:hAnsiTheme="minorHAnsi"/>
        </w:rPr>
        <w:t xml:space="preserve"> and experimental actions into the world that show promise of negotiating unexpected situations</w:t>
      </w:r>
      <w:proofErr w:type="gramStart"/>
      <w:r w:rsidRPr="00FC52B9">
        <w:rPr>
          <w:rFonts w:asciiTheme="minorHAnsi" w:hAnsiTheme="minorHAnsi"/>
        </w:rPr>
        <w:t>..</w:t>
      </w:r>
      <w:proofErr w:type="gramEnd"/>
      <w:r w:rsidRPr="00FC52B9">
        <w:rPr>
          <w:rFonts w:asciiTheme="minorHAnsi" w:hAnsiTheme="minorHAnsi"/>
        </w:rPr>
        <w:t xml:space="preserve"> To recoil on those interventions periodically to improve the chance that they do not pose more dangers or losses than the maxims they seek to correct. The first task, to amplify attachment to this world, is important to all five thinkers, but it finds perhaps its most fervent expression in the work of Nietzsche and Deleuze. To them, </w:t>
      </w:r>
      <w:r w:rsidRPr="00FC52B9">
        <w:rPr>
          <w:rStyle w:val="StyleUnderline"/>
          <w:rFonts w:asciiTheme="minorHAnsi" w:hAnsiTheme="minorHAnsi"/>
        </w:rPr>
        <w:t>life in a world of becoming carries the obdurate risk of fomenting cultural formations infused with drives to exis</w:t>
      </w:r>
      <w:r w:rsidRPr="00FC52B9">
        <w:rPr>
          <w:rStyle w:val="StyleUnderline"/>
          <w:rFonts w:asciiTheme="minorHAnsi" w:hAnsiTheme="minorHAnsi"/>
        </w:rPr>
        <w:softHyphen/>
        <w:t>tential revenge seeking available outlets</w:t>
      </w:r>
      <w:r w:rsidRPr="00FC52B9">
        <w:rPr>
          <w:rFonts w:asciiTheme="minorHAnsi" w:hAnsiTheme="minorHAnsi"/>
        </w:rPr>
        <w:t>. Both those who embrace and those who deny this image of time face this risk, however. So i</w:t>
      </w:r>
      <w:r w:rsidRPr="00FC52B9">
        <w:rPr>
          <w:rStyle w:val="StyleUnderline"/>
          <w:rFonts w:asciiTheme="minorHAnsi" w:hAnsiTheme="minorHAnsi"/>
        </w:rPr>
        <w:t xml:space="preserve">t </w:t>
      </w:r>
      <w:r w:rsidRPr="00FC52B9">
        <w:rPr>
          <w:rStyle w:val="StyleUnderline"/>
          <w:rFonts w:asciiTheme="minorHAnsi" w:hAnsiTheme="minorHAnsi"/>
          <w:highlight w:val="green"/>
        </w:rPr>
        <w:t>is imperative to overcome resentment of the fundamental terms of existence as such</w:t>
      </w:r>
      <w:r w:rsidRPr="00FC52B9">
        <w:rPr>
          <w:rFonts w:asciiTheme="minorHAnsi" w:hAnsiTheme="minorHAnsi"/>
        </w:rPr>
        <w:t xml:space="preserve">, as you understand them, </w:t>
      </w:r>
      <w:r w:rsidRPr="00FC52B9">
        <w:rPr>
          <w:rStyle w:val="StyleUnderline"/>
          <w:rFonts w:asciiTheme="minorHAnsi" w:hAnsiTheme="minorHAnsi"/>
          <w:highlight w:val="green"/>
        </w:rPr>
        <w:t>in order to marshal the energy and drive to address the specific dangers and injustices you perceive.</w:t>
      </w:r>
      <w:r w:rsidRPr="00FC52B9">
        <w:rPr>
          <w:rFonts w:asciiTheme="minorHAnsi" w:hAnsiTheme="minorHAnsi"/>
        </w:rPr>
        <w:t xml:space="preserve"> </w:t>
      </w:r>
      <w:r w:rsidRPr="00FC52B9">
        <w:rPr>
          <w:rStyle w:val="StyleUnderline"/>
          <w:rFonts w:asciiTheme="minorHAnsi" w:hAnsiTheme="minorHAnsi"/>
        </w:rPr>
        <w:t>Otherwise what starts as a fight in favor of something positive can all too easily be twisted into a crushing demand to punish others for faults you secretly resent about the most fundamental order of being itself</w:t>
      </w:r>
      <w:r w:rsidRPr="00FC52B9">
        <w:rPr>
          <w:rFonts w:asciiTheme="minorHAnsi" w:hAnsiTheme="minorHAnsi"/>
        </w:rPr>
        <w:t xml:space="preserve"> (as you understand it). Bergson, James, and Whitehead concur on this point too, though it may find less dramatic expression in their work. Bergson and James embrace a limited God as they cultivate gratitude for being, while Nietzsche and Deleuze, at theft best, exude gratitude for an abundant world of becoming without divinity. Whitehead, whose thought is still relatively new to me, seems to support the idea of an impersonal divinity that absorbs "external objects" and sets limits of the possible in a world of becoming. His stance is perhaps tied to a more beneficent view of the outer reaches of possibility tinn that advanced by Nietzsche, Deleuze, and me. </w:t>
      </w:r>
      <w:r w:rsidRPr="00FC52B9">
        <w:rPr>
          <w:rStyle w:val="StyleUnderline"/>
          <w:rFonts w:asciiTheme="minorHAnsi" w:hAnsiTheme="minorHAnsi"/>
          <w:highlight w:val="green"/>
        </w:rPr>
        <w:t>We seek to amplify attachment to</w:t>
      </w:r>
      <w:r w:rsidRPr="00FC52B9">
        <w:rPr>
          <w:rStyle w:val="StyleUnderline"/>
          <w:rFonts w:asciiTheme="minorHAnsi" w:hAnsiTheme="minorHAnsi"/>
        </w:rPr>
        <w:t xml:space="preserve"> the most fundamental character of </w:t>
      </w:r>
      <w:r w:rsidRPr="00FC52B9">
        <w:rPr>
          <w:rStyle w:val="StyleUnderline"/>
          <w:rFonts w:asciiTheme="minorHAnsi" w:hAnsiTheme="minorHAnsi"/>
          <w:highlight w:val="green"/>
        </w:rPr>
        <w:t>this world, amidst the tragic possibilities</w:t>
      </w:r>
      <w:r w:rsidRPr="00FC52B9">
        <w:rPr>
          <w:rStyle w:val="StyleUnderline"/>
          <w:rFonts w:asciiTheme="minorHAnsi" w:hAnsiTheme="minorHAnsi"/>
        </w:rPr>
        <w:t xml:space="preserve"> that inhabit a world neither providential in the last instance nor susceptible to consummate human mastery</w:t>
      </w:r>
      <w:r w:rsidRPr="00FC52B9">
        <w:rPr>
          <w:rFonts w:asciiTheme="minorHAnsi" w:hAnsiTheme="minorHAnsi"/>
        </w:rPr>
        <w:t>.</w:t>
      </w:r>
    </w:p>
    <w:p w:rsidR="00ED12FB" w:rsidRPr="00FC52B9" w:rsidRDefault="00ED12FB" w:rsidP="00ED12FB">
      <w:pPr>
        <w:rPr>
          <w:rFonts w:asciiTheme="minorHAnsi" w:hAnsiTheme="minorHAnsi"/>
        </w:rPr>
      </w:pPr>
    </w:p>
    <w:p w:rsidR="00ED12FB" w:rsidRPr="00FC52B9" w:rsidRDefault="00ED12FB" w:rsidP="00ED12FB">
      <w:pPr>
        <w:pStyle w:val="Heading4"/>
        <w:rPr>
          <w:rFonts w:asciiTheme="minorHAnsi" w:hAnsiTheme="minorHAnsi"/>
        </w:rPr>
      </w:pPr>
      <w:r w:rsidRPr="00FC52B9">
        <w:rPr>
          <w:rFonts w:asciiTheme="minorHAnsi" w:hAnsiTheme="minorHAnsi"/>
        </w:rPr>
        <w:t>***Acting in a world of becoming is life affirming – taking on the role of the seer is powerful</w:t>
      </w:r>
    </w:p>
    <w:p w:rsidR="00ED12FB" w:rsidRPr="00FC52B9" w:rsidRDefault="00ED12FB" w:rsidP="00ED12FB">
      <w:pPr>
        <w:rPr>
          <w:rStyle w:val="Author-Date"/>
          <w:rFonts w:asciiTheme="minorHAnsi" w:hAnsiTheme="minorHAnsi"/>
        </w:rPr>
      </w:pPr>
      <w:r w:rsidRPr="00FC52B9">
        <w:rPr>
          <w:rStyle w:val="Author-Date"/>
          <w:rFonts w:asciiTheme="minorHAnsi" w:hAnsiTheme="minorHAnsi"/>
        </w:rPr>
        <w:t>Connolly 11</w:t>
      </w:r>
    </w:p>
    <w:p w:rsidR="00ED12FB" w:rsidRPr="00FC52B9" w:rsidRDefault="00ED12FB" w:rsidP="00ED12FB">
      <w:pPr>
        <w:rPr>
          <w:rFonts w:asciiTheme="minorHAnsi" w:hAnsiTheme="minorHAnsi"/>
        </w:rPr>
      </w:pPr>
      <w:r w:rsidRPr="00FC52B9">
        <w:rPr>
          <w:rFonts w:asciiTheme="minorHAnsi" w:hAnsiTheme="minorHAnsi"/>
        </w:rPr>
        <w:t>(William E., A World of Becoming, Duke University Press)</w:t>
      </w:r>
    </w:p>
    <w:p w:rsidR="00ED12FB" w:rsidRPr="00FC52B9" w:rsidRDefault="00ED12FB" w:rsidP="00ED12FB">
      <w:pPr>
        <w:pStyle w:val="Nothing"/>
        <w:rPr>
          <w:rFonts w:asciiTheme="minorHAnsi" w:hAnsiTheme="minorHAnsi"/>
        </w:rPr>
      </w:pPr>
    </w:p>
    <w:p w:rsidR="00ED12FB" w:rsidRPr="00FC52B9" w:rsidRDefault="00ED12FB" w:rsidP="00FC52B9">
      <w:pPr>
        <w:pStyle w:val="Cards"/>
        <w:ind w:left="0" w:right="0"/>
        <w:rPr>
          <w:rStyle w:val="StyleUnderline"/>
          <w:rFonts w:asciiTheme="minorHAnsi" w:hAnsiTheme="minorHAnsi"/>
        </w:rPr>
      </w:pPr>
      <w:r w:rsidRPr="00FC52B9">
        <w:rPr>
          <w:rFonts w:asciiTheme="minorHAnsi" w:hAnsiTheme="minorHAnsi"/>
        </w:rPr>
        <w:t xml:space="preserve">Today, however, </w:t>
      </w:r>
      <w:r w:rsidRPr="00FC52B9">
        <w:rPr>
          <w:rStyle w:val="StyleUnderline"/>
          <w:rFonts w:asciiTheme="minorHAnsi" w:hAnsiTheme="minorHAnsi"/>
        </w:rPr>
        <w:t>it is important for more people to hone some of the capacities of a seer and to exercise them periodically</w:t>
      </w:r>
      <w:r w:rsidRPr="00FC52B9">
        <w:rPr>
          <w:rFonts w:asciiTheme="minorHAnsi" w:hAnsiTheme="minorHAnsi"/>
        </w:rPr>
        <w:t xml:space="preserve">. When a period of turbulence arises in a zone that had been relatively quiescent, you revisit a habitual pattern of thought by slipping into a creative suspension of actionoriented perception, doing so to allow a new insight or tactic to bubble forth if it will, as if from nowhere. </w:t>
      </w:r>
      <w:r w:rsidRPr="00FC52B9">
        <w:rPr>
          <w:rStyle w:val="StyleUnderline"/>
          <w:rFonts w:asciiTheme="minorHAnsi" w:hAnsiTheme="minorHAnsi"/>
        </w:rPr>
        <w:t xml:space="preserve">You may then intervene in politics on the basis of that insight, ready to recoil back on the insight in the light of its actual effects. You soon launch another round as you maintain a relation of torsion between following a train of thought, </w:t>
      </w:r>
      <w:r w:rsidRPr="00FC52B9">
        <w:rPr>
          <w:rFonts w:asciiTheme="minorHAnsi" w:hAnsiTheme="minorHAnsi"/>
        </w:rPr>
        <w:t>dwelling in duration,</w:t>
      </w:r>
      <w:r w:rsidRPr="00FC52B9">
        <w:rPr>
          <w:rStyle w:val="StyleUnderline"/>
          <w:rFonts w:asciiTheme="minorHAnsi" w:hAnsiTheme="minorHAnsi"/>
        </w:rPr>
        <w:t xml:space="preserve"> and exploring a revised course that has just emerged, </w:t>
      </w:r>
      <w:r w:rsidRPr="00FC52B9">
        <w:rPr>
          <w:rFonts w:asciiTheme="minorHAnsi" w:hAnsiTheme="minorHAnsi"/>
        </w:rPr>
        <w:t xml:space="preserve">until your time runs out. </w:t>
      </w:r>
      <w:r w:rsidRPr="00FC52B9">
        <w:rPr>
          <w:rStyle w:val="StyleUnderline"/>
          <w:rFonts w:asciiTheme="minorHAnsi" w:hAnsiTheme="minorHAnsi"/>
        </w:rPr>
        <w:t>Even those trains of thought will be punctuated by little jumps and bumps</w:t>
      </w:r>
      <w:r w:rsidRPr="00FC52B9">
        <w:rPr>
          <w:rFonts w:asciiTheme="minorHAnsi" w:hAnsiTheme="minorHAnsi"/>
        </w:rPr>
        <w:t>, as they ride on rough tracks more akin to those between New York and Washington than the smooth ones on the Kyoto</w:t>
      </w:r>
      <w:r w:rsidRPr="00FC52B9">
        <w:rPr>
          <w:rFonts w:asciiTheme="minorHAnsi" w:hAnsiTheme="minorHAnsi"/>
        </w:rPr>
        <w:noBreakHyphen/>
        <w:t xml:space="preserve">Tokyo line. </w:t>
      </w:r>
      <w:r w:rsidRPr="00FC52B9">
        <w:rPr>
          <w:rStyle w:val="StyleUnderline"/>
          <w:rFonts w:asciiTheme="minorHAnsi" w:hAnsiTheme="minorHAnsi"/>
        </w:rPr>
        <w:t xml:space="preserve">Such are the joys, risks, and travails of thinking and action in a world of becoming </w:t>
      </w:r>
      <w:r w:rsidRPr="00FC52B9">
        <w:rPr>
          <w:rStyle w:val="StyleUnderline"/>
          <w:rFonts w:asciiTheme="minorHAnsi" w:hAnsiTheme="minorHAnsi"/>
        </w:rPr>
        <w:noBreakHyphen/>
        <w:t>composed of multiple force</w:t>
      </w:r>
      <w:r w:rsidRPr="00FC52B9">
        <w:rPr>
          <w:rStyle w:val="StyleUnderline"/>
          <w:rFonts w:asciiTheme="minorHAnsi" w:hAnsiTheme="minorHAnsi"/>
        </w:rPr>
        <w:noBreakHyphen/>
        <w:t>fields, and marked by small and large moments of real creativity.</w:t>
      </w:r>
    </w:p>
    <w:p w:rsidR="00ED12FB" w:rsidRPr="00FC52B9" w:rsidRDefault="00ED12FB" w:rsidP="00FC52B9">
      <w:pPr>
        <w:rPr>
          <w:rStyle w:val="StyleUnderline"/>
        </w:rPr>
      </w:pPr>
    </w:p>
    <w:p w:rsidR="00ED12FB" w:rsidRPr="00FC52B9" w:rsidRDefault="00ED12FB" w:rsidP="00ED12FB">
      <w:pPr>
        <w:pStyle w:val="Nothing"/>
        <w:rPr>
          <w:rFonts w:asciiTheme="minorHAnsi" w:hAnsiTheme="minorHAnsi"/>
        </w:rPr>
      </w:pPr>
    </w:p>
    <w:p w:rsidR="00ED12FB" w:rsidRPr="00FC52B9" w:rsidRDefault="00ED12FB" w:rsidP="00ED12FB">
      <w:pPr>
        <w:pStyle w:val="Heading4"/>
        <w:rPr>
          <w:rFonts w:asciiTheme="minorHAnsi" w:hAnsiTheme="minorHAnsi"/>
        </w:rPr>
      </w:pPr>
      <w:r w:rsidRPr="00FC52B9">
        <w:rPr>
          <w:rFonts w:asciiTheme="minorHAnsi" w:hAnsiTheme="minorHAnsi"/>
        </w:rPr>
        <w:t>We must cultivate a belief in the world that goes beyond merely negative breaks with the features of the world we abhor</w:t>
      </w:r>
    </w:p>
    <w:p w:rsidR="00ED12FB" w:rsidRPr="00FC52B9" w:rsidRDefault="00ED12FB" w:rsidP="00ED12FB">
      <w:pPr>
        <w:rPr>
          <w:rStyle w:val="Author-Date"/>
          <w:rFonts w:asciiTheme="minorHAnsi" w:hAnsiTheme="minorHAnsi"/>
        </w:rPr>
      </w:pPr>
      <w:r w:rsidRPr="00FC52B9">
        <w:rPr>
          <w:rStyle w:val="Author-Date"/>
          <w:rFonts w:asciiTheme="minorHAnsi" w:hAnsiTheme="minorHAnsi"/>
        </w:rPr>
        <w:t>Connolly 11</w:t>
      </w:r>
    </w:p>
    <w:p w:rsidR="00ED12FB" w:rsidRPr="00FC52B9" w:rsidRDefault="00ED12FB" w:rsidP="00ED12FB">
      <w:pPr>
        <w:rPr>
          <w:rFonts w:asciiTheme="minorHAnsi" w:hAnsiTheme="minorHAnsi"/>
        </w:rPr>
      </w:pPr>
      <w:r w:rsidRPr="00FC52B9">
        <w:rPr>
          <w:rFonts w:asciiTheme="minorHAnsi" w:hAnsiTheme="minorHAnsi"/>
        </w:rPr>
        <w:t>(William E., A World of Becoming, Duke University Press)</w:t>
      </w:r>
    </w:p>
    <w:p w:rsidR="00ED12FB" w:rsidRPr="00FC52B9" w:rsidRDefault="00ED12FB" w:rsidP="00ED12FB">
      <w:pPr>
        <w:pStyle w:val="Nothing"/>
        <w:rPr>
          <w:rFonts w:asciiTheme="minorHAnsi" w:hAnsiTheme="minorHAnsi"/>
        </w:rPr>
      </w:pPr>
    </w:p>
    <w:p w:rsidR="00ED12FB" w:rsidRPr="00FC52B9" w:rsidRDefault="00ED12FB" w:rsidP="00ED12FB">
      <w:pPr>
        <w:pStyle w:val="Cards"/>
        <w:rPr>
          <w:rFonts w:asciiTheme="minorHAnsi" w:hAnsiTheme="minorHAnsi"/>
          <w:sz w:val="16"/>
        </w:rPr>
      </w:pPr>
      <w:r w:rsidRPr="00FC52B9">
        <w:rPr>
          <w:rFonts w:asciiTheme="minorHAnsi" w:hAnsiTheme="minorHAnsi"/>
          <w:sz w:val="16"/>
        </w:rPr>
        <w:t xml:space="preserve">Such a characterization, as stated, is broad and not subjected to the pertinent qualifications. But such a condensation may be needed to show how these diverse pressures affect each other. Ewe collect the pertinent shifts in contemporary experience </w:t>
      </w:r>
      <w:r w:rsidRPr="00FC52B9">
        <w:rPr>
          <w:rFonts w:asciiTheme="minorHAnsi" w:hAnsiTheme="minorHAnsi"/>
          <w:sz w:val="16"/>
        </w:rPr>
        <w:noBreakHyphen/>
        <w:t xml:space="preserve">from altered experiences of time to the minoritization of the world </w:t>
      </w:r>
      <w:r w:rsidRPr="00FC52B9">
        <w:rPr>
          <w:rFonts w:asciiTheme="minorHAnsi" w:hAnsiTheme="minorHAnsi"/>
          <w:sz w:val="16"/>
        </w:rPr>
        <w:noBreakHyphen/>
        <w:t>we also sense how suth pressures can accumulate for many to disconnect participation in the world from an automatic sense of belonging to the world. We can see or at least feel the exaggeration in Merleau</w:t>
      </w:r>
      <w:r w:rsidRPr="00FC52B9">
        <w:rPr>
          <w:rFonts w:asciiTheme="minorHAnsi" w:hAnsiTheme="minorHAnsi"/>
          <w:sz w:val="16"/>
        </w:rPr>
        <w:noBreakHyphen/>
        <w:t>Ponty's sense that the layering of embodiment suffices to secure essential belonging. Today what Nietzsche called ressentiment</w:t>
      </w:r>
      <w:r w:rsidRPr="00FC52B9">
        <w:rPr>
          <w:rFonts w:asciiTheme="minorHAnsi" w:hAnsiTheme="minorHAnsi"/>
          <w:sz w:val="16"/>
        </w:rPr>
        <w:noBreakHyphen/>
        <w:t xml:space="preserve"> </w:t>
      </w:r>
      <w:r w:rsidRPr="00FC52B9">
        <w:rPr>
          <w:rStyle w:val="StyleUnderline"/>
          <w:rFonts w:asciiTheme="minorHAnsi" w:hAnsiTheme="minorHAnsi"/>
        </w:rPr>
        <w:t xml:space="preserve">a resentment of the most fundamental terms of human existence as you yourself understand them </w:t>
      </w:r>
      <w:r w:rsidRPr="00FC52B9">
        <w:rPr>
          <w:rStyle w:val="StyleUnderline"/>
          <w:rFonts w:asciiTheme="minorHAnsi" w:hAnsiTheme="minorHAnsi"/>
        </w:rPr>
        <w:noBreakHyphen/>
        <w:t xml:space="preserve"> too readily becomes insinuated into the pores of experience</w:t>
      </w:r>
      <w:r w:rsidRPr="00FC52B9">
        <w:rPr>
          <w:rFonts w:asciiTheme="minorHAnsi" w:hAnsiTheme="minorHAnsi"/>
          <w:sz w:val="16"/>
        </w:rPr>
        <w:t xml:space="preserve">. The distribution of such a disposition is uneven, but it is not confined to the interior souls of individuals. </w:t>
      </w:r>
      <w:r w:rsidRPr="00FC52B9">
        <w:rPr>
          <w:rStyle w:val="StyleUnderline"/>
          <w:rFonts w:asciiTheme="minorHAnsi" w:hAnsiTheme="minorHAnsi"/>
        </w:rPr>
        <w:t>It can haunt entire constituencies; it can even become embedded to varying degrees in institutions of investment</w:t>
      </w:r>
      <w:r w:rsidRPr="00FC52B9">
        <w:rPr>
          <w:rFonts w:asciiTheme="minorHAnsi" w:hAnsiTheme="minorHAnsi"/>
          <w:sz w:val="16"/>
        </w:rPr>
        <w:t xml:space="preserve">, consumption, electoral campaigns, governing, media reporting, church presentations, Internet </w:t>
      </w:r>
      <w:r w:rsidRPr="00FC52B9">
        <w:rPr>
          <w:rStyle w:val="StyleUnderline"/>
          <w:rFonts w:asciiTheme="minorHAnsi" w:hAnsiTheme="minorHAnsi"/>
        </w:rPr>
        <w:t>debates, and</w:t>
      </w:r>
      <w:r w:rsidRPr="00FC52B9">
        <w:rPr>
          <w:rFonts w:asciiTheme="minorHAnsi" w:hAnsiTheme="minorHAnsi"/>
          <w:sz w:val="16"/>
        </w:rPr>
        <w:t xml:space="preserve"> military </w:t>
      </w:r>
      <w:r w:rsidRPr="00FC52B9">
        <w:rPr>
          <w:rStyle w:val="StyleUnderline"/>
          <w:rFonts w:asciiTheme="minorHAnsi" w:hAnsiTheme="minorHAnsi"/>
        </w:rPr>
        <w:t>life.</w:t>
      </w:r>
      <w:r w:rsidRPr="00FC52B9">
        <w:rPr>
          <w:rFonts w:asciiTheme="minorHAnsi" w:hAnsiTheme="minorHAnsi"/>
          <w:sz w:val="16"/>
        </w:rPr>
        <w:t xml:space="preserve">  It is perhaps at this point that Gilles Deleu.ze can enlarge our grasp of this condition and suggest at least one way to forge the beginnings of a response to it. I refer to Deleu.ze's claim, one that touches the thought of Charles Taylor in advance in a way that may surprise some, that </w:t>
      </w:r>
      <w:r w:rsidRPr="00FC52B9">
        <w:rPr>
          <w:rStyle w:val="StyleUnderline"/>
          <w:rFonts w:asciiTheme="minorHAnsi" w:hAnsiTheme="minorHAnsi"/>
        </w:rPr>
        <w:t>today we need to find ways to "restore belief in this world</w:t>
      </w:r>
      <w:r w:rsidRPr="00FC52B9">
        <w:rPr>
          <w:rFonts w:asciiTheme="minorHAnsi" w:hAnsiTheme="minorHAnsi"/>
          <w:sz w:val="16"/>
        </w:rPr>
        <w:t xml:space="preserve">?' Deleuze contends that today, though not for the first time, </w:t>
      </w:r>
      <w:r w:rsidRPr="00FC52B9">
        <w:rPr>
          <w:rStyle w:val="StyleUnderline"/>
          <w:rFonts w:asciiTheme="minorHAnsi" w:hAnsiTheme="minorHAnsi"/>
        </w:rPr>
        <w:t>the distance between involvement in the world and belief in it has grown</w:t>
      </w:r>
      <w:r w:rsidRPr="00FC52B9">
        <w:rPr>
          <w:rFonts w:asciiTheme="minorHAnsi" w:hAnsiTheme="minorHAnsi"/>
          <w:sz w:val="16"/>
        </w:rPr>
        <w:t xml:space="preserve">. Recent developments in cinema simultaneously express these larger developments, amplify them arid may suggest preliminary strategies of response that supersede existential resentment. To put it another way, both Taylor and Deleuze think that </w:t>
      </w:r>
      <w:r w:rsidRPr="00FC52B9">
        <w:rPr>
          <w:rStyle w:val="StyleUnderline"/>
          <w:rFonts w:asciiTheme="minorHAnsi" w:hAnsiTheme="minorHAnsi"/>
        </w:rPr>
        <w:t>part of our predicament today is existential</w:t>
      </w:r>
      <w:r w:rsidRPr="00FC52B9">
        <w:rPr>
          <w:rFonts w:asciiTheme="minorHAnsi" w:hAnsiTheme="minorHAnsi"/>
          <w:sz w:val="16"/>
        </w:rPr>
        <w:t xml:space="preserve">, even </w:t>
      </w:r>
      <w:r w:rsidRPr="00FC52B9">
        <w:rPr>
          <w:rStyle w:val="StyleUnderline"/>
          <w:rFonts w:asciiTheme="minorHAnsi" w:hAnsiTheme="minorHAnsi"/>
        </w:rPr>
        <w:t xml:space="preserve">though neither thinks that the predicament can simply be resolved at this level of being. </w:t>
      </w:r>
      <w:r w:rsidRPr="00FC52B9">
        <w:rPr>
          <w:rFonts w:asciiTheme="minorHAnsi" w:hAnsiTheme="minorHAnsi"/>
          <w:sz w:val="16"/>
        </w:rPr>
        <w:t xml:space="preserve"> Here area few of Deleuze's formulations about what has been happening, since at least the end of the Second World War:  </w:t>
      </w:r>
      <w:r w:rsidRPr="00FC52B9">
        <w:rPr>
          <w:rFonts w:asciiTheme="minorHAnsi" w:hAnsiTheme="minorHAnsi"/>
          <w:sz w:val="16"/>
        </w:rPr>
        <w:noBreakHyphen/>
        <w:t xml:space="preserve"> </w:t>
      </w:r>
      <w:proofErr w:type="gramStart"/>
      <w:r w:rsidRPr="00FC52B9">
        <w:rPr>
          <w:rFonts w:asciiTheme="minorHAnsi" w:hAnsiTheme="minorHAnsi"/>
          <w:sz w:val="16"/>
        </w:rPr>
        <w:t>It</w:t>
      </w:r>
      <w:proofErr w:type="gramEnd"/>
      <w:r w:rsidRPr="00FC52B9">
        <w:rPr>
          <w:rFonts w:asciiTheme="minorHAnsi" w:hAnsiTheme="minorHAnsi"/>
          <w:sz w:val="16"/>
        </w:rPr>
        <w:t xml:space="preserve"> is clear from the outset that cinema had a special relationship with belief. There is a Catholic quality to cinema (there are many explicitly Catholic authors</w:t>
      </w:r>
      <w:proofErr w:type="gramStart"/>
      <w:r w:rsidRPr="00FC52B9">
        <w:rPr>
          <w:rFonts w:asciiTheme="minorHAnsi" w:hAnsiTheme="minorHAnsi"/>
          <w:sz w:val="16"/>
        </w:rPr>
        <w:t>... )</w:t>
      </w:r>
      <w:proofErr w:type="gramEnd"/>
      <w:r w:rsidRPr="00FC52B9">
        <w:rPr>
          <w:rFonts w:asciiTheme="minorHAnsi" w:hAnsiTheme="minorHAnsi"/>
          <w:sz w:val="16"/>
        </w:rPr>
        <w:t xml:space="preserve">. Cinema seems wholly within Nietzsche's formula: "How we are still pious." Or better, from the outset, Christianity and revolution, the Christian faith and revolutionary faith, were the two poles which attracted the art of the masses.  </w:t>
      </w:r>
      <w:r w:rsidRPr="00FC52B9">
        <w:rPr>
          <w:rFonts w:asciiTheme="minorHAnsi" w:hAnsiTheme="minorHAnsi"/>
          <w:sz w:val="16"/>
        </w:rPr>
        <w:noBreakHyphen/>
        <w:t xml:space="preserve"> The modern fact is that we no longer believe in this world. We do not even believe in the events which happen to us... It is not we who make cinema; it is the world which looks to us like a bad film.  </w:t>
      </w:r>
      <w:r w:rsidRPr="00FC52B9">
        <w:rPr>
          <w:rFonts w:asciiTheme="minorHAnsi" w:hAnsiTheme="minorHAnsi"/>
          <w:sz w:val="16"/>
        </w:rPr>
        <w:noBreakHyphen/>
        <w:t xml:space="preserve"> </w:t>
      </w:r>
      <w:r w:rsidRPr="00FC52B9">
        <w:rPr>
          <w:rStyle w:val="StyleUnderline"/>
          <w:rFonts w:asciiTheme="minorHAnsi" w:hAnsiTheme="minorHAnsi"/>
        </w:rPr>
        <w:t>The link between man and the world is broken</w:t>
      </w:r>
      <w:r w:rsidRPr="00FC52B9">
        <w:rPr>
          <w:rFonts w:asciiTheme="minorHAnsi" w:hAnsiTheme="minorHAnsi"/>
          <w:sz w:val="16"/>
        </w:rPr>
        <w:t xml:space="preserve">. Henceforth, </w:t>
      </w:r>
      <w:r w:rsidRPr="00FC52B9">
        <w:rPr>
          <w:rStyle w:val="StyleUnderline"/>
          <w:rFonts w:asciiTheme="minorHAnsi" w:hAnsiTheme="minorHAnsi"/>
        </w:rPr>
        <w:t>this link must become an object of belief: it is the impossible which can only be restored within a faith</w:t>
      </w:r>
      <w:proofErr w:type="gramStart"/>
      <w:r w:rsidRPr="00FC52B9">
        <w:rPr>
          <w:rStyle w:val="StyleUnderline"/>
          <w:rFonts w:asciiTheme="minorHAnsi" w:hAnsiTheme="minorHAnsi"/>
        </w:rPr>
        <w:t>.</w:t>
      </w:r>
      <w:r w:rsidRPr="00FC52B9">
        <w:rPr>
          <w:rFonts w:asciiTheme="minorHAnsi" w:hAnsiTheme="minorHAnsi"/>
          <w:sz w:val="16"/>
        </w:rPr>
        <w:t>.</w:t>
      </w:r>
      <w:proofErr w:type="gramEnd"/>
      <w:r w:rsidRPr="00FC52B9">
        <w:rPr>
          <w:rFonts w:asciiTheme="minorHAnsi" w:hAnsiTheme="minorHAnsi"/>
          <w:sz w:val="16"/>
        </w:rPr>
        <w:t xml:space="preserve"> . Man is in the world as if in a pure optical or sound situation. The reaction of which man has become dispossessed can be replaced only by belief</w:t>
      </w:r>
      <w:proofErr w:type="gramStart"/>
      <w:r w:rsidRPr="00FC52B9">
        <w:rPr>
          <w:rFonts w:asciiTheme="minorHAnsi" w:hAnsiTheme="minorHAnsi"/>
          <w:sz w:val="16"/>
        </w:rPr>
        <w:t>..</w:t>
      </w:r>
      <w:proofErr w:type="gramEnd"/>
      <w:r w:rsidRPr="00FC52B9">
        <w:rPr>
          <w:rFonts w:asciiTheme="minorHAnsi" w:hAnsiTheme="minorHAnsi"/>
          <w:sz w:val="16"/>
        </w:rPr>
        <w:t xml:space="preserve"> . The cinema must film, not the world, but belief in this world, our only link.  </w:t>
      </w:r>
      <w:r w:rsidRPr="00FC52B9">
        <w:rPr>
          <w:rFonts w:asciiTheme="minorHAnsi" w:hAnsiTheme="minorHAnsi"/>
          <w:sz w:val="16"/>
        </w:rPr>
        <w:noBreakHyphen/>
        <w:t xml:space="preserve"> Because the point is to discover or restore belief in the world before or beyond words... It is only, it is simply believing in the body.  </w:t>
      </w:r>
      <w:r w:rsidRPr="00FC52B9">
        <w:rPr>
          <w:rFonts w:asciiTheme="minorHAnsi" w:hAnsiTheme="minorHAnsi"/>
          <w:sz w:val="16"/>
        </w:rPr>
        <w:noBreakHyphen/>
        <w:t xml:space="preserve"> Whether we are Christians or atheists, in our universal schizophrenia, we need reasons to believe in this world. </w:t>
      </w:r>
      <w:proofErr w:type="gramStart"/>
      <w:r w:rsidRPr="00FC52B9">
        <w:rPr>
          <w:rFonts w:asciiTheme="minorHAnsi" w:hAnsiTheme="minorHAnsi"/>
          <w:sz w:val="16"/>
        </w:rPr>
        <w:t>19  Deleuze</w:t>
      </w:r>
      <w:proofErr w:type="gramEnd"/>
      <w:r w:rsidRPr="00FC52B9">
        <w:rPr>
          <w:rFonts w:asciiTheme="minorHAnsi" w:hAnsiTheme="minorHAnsi"/>
          <w:sz w:val="16"/>
        </w:rPr>
        <w:t xml:space="preserve"> thus speaks to the element of "schizophrenia" to be addressed by both atheists and theists. He surely would not, then, endorse that group of new atheists who think that simply following the logic of traditional science will dissolve the issues involved. Let me follow Deleuze further down this trail: we will consider Taylor's response more closely in the next chapter. I am, of course, not confident that Taylor, Deleuze, or I can forge a response that is sufficient to the issue. But perhaps it is pervasive and deep enough to warrant making some preliminary attempts.   How to restore belief in this world? Some writers, says Deleuze, (e.g., Artaud, Kafka, and Proust), artists (Bacon and Magritte), philosophers (Nietzsche and Kierkegaard), and film directors (Welles, Duras, and Rcantis) help us to think through this issue. They begin by first dramatizing a fugitive sense already there in life of jumps and interruptions in experience, by portraying interruptions in smooth narratives. This is very active in film, and such cinematic experience readily becomes coded into the sensitivity of experience beyond the theater. The depth</w:t>
      </w:r>
      <w:r w:rsidRPr="00FC52B9">
        <w:rPr>
          <w:rFonts w:asciiTheme="minorHAnsi" w:hAnsiTheme="minorHAnsi"/>
          <w:sz w:val="16"/>
        </w:rPr>
        <w:noBreakHyphen/>
        <w:t>of</w:t>
      </w:r>
      <w:r w:rsidRPr="00FC52B9">
        <w:rPr>
          <w:rFonts w:asciiTheme="minorHAnsi" w:hAnsiTheme="minorHAnsi"/>
          <w:sz w:val="16"/>
        </w:rPr>
        <w:noBreakHyphen/>
        <w:t>field shots that conjoin disso</w:t>
      </w:r>
      <w:r w:rsidRPr="00FC52B9">
        <w:rPr>
          <w:rFonts w:asciiTheme="minorHAnsi" w:hAnsiTheme="minorHAnsi"/>
          <w:sz w:val="16"/>
        </w:rPr>
        <w:softHyphen/>
        <w:t>nant elements of past and future, the irrational cuts through which sound and visual experience confound each other, the aberrant modes of behavior in comedies that convey fugitive experiences exceeding habitual experience, the flashbacks that mark a previous point of bifurcation at which one path was pursued and another was allowed merely to fester as incipient potentiality</w:t>
      </w:r>
      <w:r w:rsidRPr="00FC52B9">
        <w:rPr>
          <w:rFonts w:asciiTheme="minorHAnsi" w:hAnsiTheme="minorHAnsi"/>
          <w:sz w:val="16"/>
        </w:rPr>
        <w:noBreakHyphen/>
        <w:t xml:space="preserve"> these cinema techniques both dramatize features of everyday life already dimly available to us and place them at the forefront of attention for further reflection. The film tactics reviewed by Deleuze anticipate new media experiments presented by Hansen earlier in this chapter. They expose us to experiences of dissonance that cannot readily be submerged again, so that attempts to do so must be more virulent than under other conditions of life.  But such cinematic </w:t>
      </w:r>
      <w:r w:rsidRPr="00FC52B9">
        <w:rPr>
          <w:rStyle w:val="StyleUnderline"/>
          <w:rFonts w:asciiTheme="minorHAnsi" w:hAnsiTheme="minorHAnsi"/>
        </w:rPr>
        <w:t>labors of the negative are not sufficient; they certainly do not suffice to promote positive attachment to this world</w:t>
      </w:r>
      <w:r w:rsidRPr="00FC52B9">
        <w:rPr>
          <w:rFonts w:asciiTheme="minorHAnsi" w:hAnsiTheme="minorHAnsi"/>
          <w:sz w:val="16"/>
        </w:rPr>
        <w:t xml:space="preserve">. Even a "negative dialectic" does not suffice. </w:t>
      </w:r>
      <w:r w:rsidRPr="00FC52B9">
        <w:rPr>
          <w:rStyle w:val="StyleUnderline"/>
          <w:rFonts w:asciiTheme="minorHAnsi" w:hAnsiTheme="minorHAnsi"/>
        </w:rPr>
        <w:t>If things are left there, the embers of ressentiment can easily become more inflamed</w:t>
      </w:r>
      <w:r w:rsidRPr="00FC52B9">
        <w:rPr>
          <w:rFonts w:asciiTheme="minorHAnsi" w:hAnsiTheme="minorHAnsi"/>
          <w:sz w:val="16"/>
        </w:rPr>
        <w:t xml:space="preserve">. That is one reason Deleuze is never happy with negative critique alone: the next task is to highlight how our participation in a world of real creativity that also finds expression elsewhere in the universe depends on and draws from such fugitive interruptions. To put it too starkly (for situational nuances and adjustments are pertinent here), </w:t>
      </w:r>
      <w:r w:rsidRPr="00FC52B9">
        <w:rPr>
          <w:rStyle w:val="StyleUnderline"/>
          <w:rFonts w:asciiTheme="minorHAnsi" w:hAnsiTheme="minorHAnsi"/>
        </w:rPr>
        <w:t>the more people who experience a positive connection between modes of interruption and the possibility of our modest participation as individuals, constituencies, states, and a species in creative processes extending beyond us, the more apt we are to embrace the new temporal experiences around us as valuable parts of existence as such</w:t>
      </w:r>
      <w:r w:rsidRPr="00FC52B9">
        <w:rPr>
          <w:rFonts w:asciiTheme="minorHAnsi" w:hAnsiTheme="minorHAnsi"/>
          <w:sz w:val="16"/>
        </w:rPr>
        <w:t xml:space="preserve">. Certainly, </w:t>
      </w:r>
      <w:r w:rsidRPr="00FC52B9">
        <w:rPr>
          <w:rStyle w:val="StyleUnderline"/>
          <w:rFonts w:asciiTheme="minorHAnsi" w:hAnsiTheme="minorHAnsi"/>
        </w:rPr>
        <w:t>absent a world catastrophe or a repressive revolution that would create worse havoc than the conditions it seeks to roll back, these consummate features of late</w:t>
      </w:r>
      <w:r w:rsidRPr="00FC52B9">
        <w:rPr>
          <w:rStyle w:val="StyleUnderline"/>
          <w:rFonts w:asciiTheme="minorHAnsi" w:hAnsiTheme="minorHAnsi"/>
        </w:rPr>
        <w:noBreakHyphen/>
        <w:t>modem life are not apt to dissipate soon.</w:t>
      </w:r>
      <w:r w:rsidRPr="00FC52B9">
        <w:rPr>
          <w:rFonts w:asciiTheme="minorHAnsi" w:hAnsiTheme="minorHAnsi"/>
          <w:sz w:val="16"/>
        </w:rPr>
        <w:t xml:space="preserve"> </w:t>
      </w:r>
      <w:r w:rsidRPr="00FC52B9">
        <w:rPr>
          <w:rStyle w:val="StyleUnderline"/>
          <w:rFonts w:asciiTheme="minorHAnsi" w:hAnsiTheme="minorHAnsi"/>
        </w:rPr>
        <w:t>The fastest zones of late</w:t>
      </w:r>
      <w:r w:rsidRPr="00FC52B9">
        <w:rPr>
          <w:rStyle w:val="StyleUnderline"/>
          <w:rFonts w:asciiTheme="minorHAnsi" w:hAnsiTheme="minorHAnsi"/>
        </w:rPr>
        <w:noBreakHyphen/>
        <w:t>modem life, for instance, are not apt to slow down in the absence of a catastrophe that transforms everything.</w:t>
      </w:r>
      <w:r w:rsidRPr="00FC52B9">
        <w:rPr>
          <w:rFonts w:asciiTheme="minorHAnsi" w:hAnsiTheme="minorHAnsi"/>
          <w:sz w:val="16"/>
        </w:rPr>
        <w:t xml:space="preserve"> </w:t>
      </w:r>
      <w:r w:rsidRPr="00FC52B9">
        <w:rPr>
          <w:rStyle w:val="StyleUnderline"/>
          <w:rFonts w:asciiTheme="minorHAnsi" w:hAnsiTheme="minorHAnsi"/>
        </w:rPr>
        <w:t>So the radical task is to find ways to strengthen the connection between the fundamental terms of late</w:t>
      </w:r>
      <w:r w:rsidRPr="00FC52B9">
        <w:rPr>
          <w:rStyle w:val="StyleUnderline"/>
          <w:rFonts w:asciiTheme="minorHAnsi" w:hAnsiTheme="minorHAnsi"/>
        </w:rPr>
        <w:noBreakHyphen/>
        <w:t>modem existence and positive attachment to life as such.</w:t>
      </w:r>
      <w:r w:rsidRPr="00FC52B9">
        <w:rPr>
          <w:rFonts w:asciiTheme="minorHAnsi" w:hAnsiTheme="minorHAnsi"/>
          <w:sz w:val="16"/>
        </w:rPr>
        <w:t xml:space="preserve"> </w:t>
      </w:r>
      <w:r w:rsidRPr="00FC52B9">
        <w:rPr>
          <w:rStyle w:val="StyleUnderline"/>
          <w:rFonts w:asciiTheme="minorHAnsi" w:hAnsiTheme="minorHAnsi"/>
        </w:rPr>
        <w:t xml:space="preserve">This should be accomplished not by embracing exploitation and suffering, but by challenging them as we come to terms with the larger trends. </w:t>
      </w:r>
    </w:p>
    <w:p w:rsidR="00ED12FB" w:rsidRPr="00FC52B9" w:rsidRDefault="00ED12FB" w:rsidP="00ED12FB">
      <w:pPr>
        <w:pStyle w:val="Nothing"/>
        <w:rPr>
          <w:rFonts w:asciiTheme="minorHAnsi" w:hAnsiTheme="minorHAnsi"/>
        </w:rPr>
      </w:pPr>
    </w:p>
    <w:p w:rsidR="006841DB" w:rsidRPr="00FC52B9" w:rsidRDefault="006841DB" w:rsidP="006841DB">
      <w:pPr>
        <w:pStyle w:val="Heading3"/>
        <w:rPr>
          <w:rFonts w:asciiTheme="minorHAnsi" w:hAnsiTheme="minorHAnsi"/>
        </w:rPr>
      </w:pPr>
      <w:r w:rsidRPr="00FC52B9">
        <w:rPr>
          <w:rFonts w:asciiTheme="minorHAnsi" w:hAnsiTheme="minorHAnsi"/>
        </w:rPr>
        <w:t>AT Do Nothing/Negativity</w:t>
      </w:r>
    </w:p>
    <w:p w:rsidR="006841DB" w:rsidRPr="00FC52B9" w:rsidRDefault="006841DB" w:rsidP="006841DB">
      <w:pPr>
        <w:pStyle w:val="Nothing"/>
        <w:rPr>
          <w:rFonts w:asciiTheme="minorHAnsi" w:hAnsiTheme="minorHAnsi"/>
        </w:rPr>
      </w:pPr>
    </w:p>
    <w:p w:rsidR="006841DB" w:rsidRPr="00FC52B9" w:rsidRDefault="006841DB" w:rsidP="006841DB">
      <w:pPr>
        <w:pStyle w:val="Heading4"/>
        <w:rPr>
          <w:rFonts w:asciiTheme="minorHAnsi" w:hAnsiTheme="minorHAnsi"/>
        </w:rPr>
      </w:pPr>
      <w:r w:rsidRPr="00FC52B9">
        <w:rPr>
          <w:rFonts w:asciiTheme="minorHAnsi" w:hAnsiTheme="minorHAnsi"/>
        </w:rPr>
        <w:t>Alt fails and leads to ressentiment</w:t>
      </w:r>
    </w:p>
    <w:p w:rsidR="006841DB" w:rsidRPr="00FC52B9" w:rsidRDefault="006841DB" w:rsidP="006841DB">
      <w:pPr>
        <w:rPr>
          <w:rStyle w:val="Author-Date"/>
          <w:rFonts w:asciiTheme="minorHAnsi" w:hAnsiTheme="minorHAnsi"/>
        </w:rPr>
      </w:pPr>
      <w:r w:rsidRPr="00FC52B9">
        <w:rPr>
          <w:rStyle w:val="Author-Date"/>
          <w:rFonts w:asciiTheme="minorHAnsi" w:hAnsiTheme="minorHAnsi"/>
        </w:rPr>
        <w:t>Connolly 11</w:t>
      </w:r>
    </w:p>
    <w:p w:rsidR="006841DB" w:rsidRPr="00FC52B9" w:rsidRDefault="006841DB" w:rsidP="006841DB">
      <w:pPr>
        <w:rPr>
          <w:rFonts w:asciiTheme="minorHAnsi" w:hAnsiTheme="minorHAnsi"/>
        </w:rPr>
      </w:pPr>
      <w:r w:rsidRPr="00FC52B9">
        <w:rPr>
          <w:rFonts w:asciiTheme="minorHAnsi" w:hAnsiTheme="minorHAnsi"/>
        </w:rPr>
        <w:t>(William E., A World of Becoming, Duke University Press)</w:t>
      </w:r>
    </w:p>
    <w:p w:rsidR="006841DB" w:rsidRPr="00FC52B9" w:rsidRDefault="006841DB" w:rsidP="006841DB">
      <w:pPr>
        <w:pStyle w:val="Nothing"/>
        <w:rPr>
          <w:rFonts w:asciiTheme="minorHAnsi" w:hAnsiTheme="minorHAnsi"/>
        </w:rPr>
      </w:pPr>
    </w:p>
    <w:p w:rsidR="006841DB" w:rsidRPr="00FC52B9" w:rsidRDefault="006841DB" w:rsidP="00FC52B9">
      <w:pPr>
        <w:pStyle w:val="Cards"/>
        <w:ind w:left="0" w:right="0"/>
        <w:rPr>
          <w:rStyle w:val="StyleUnderline"/>
          <w:rFonts w:asciiTheme="minorHAnsi" w:hAnsiTheme="minorHAnsi"/>
        </w:rPr>
      </w:pPr>
      <w:r w:rsidRPr="00FC52B9">
        <w:rPr>
          <w:rFonts w:asciiTheme="minorHAnsi" w:hAnsiTheme="minorHAnsi"/>
          <w:sz w:val="16"/>
        </w:rPr>
        <w:t xml:space="preserve">But such cinematic </w:t>
      </w:r>
      <w:r w:rsidRPr="00FC52B9">
        <w:rPr>
          <w:rStyle w:val="StyleUnderline"/>
          <w:rFonts w:asciiTheme="minorHAnsi" w:hAnsiTheme="minorHAnsi"/>
        </w:rPr>
        <w:t>labors of the negative are not sufficient; they certainly do not suffice to promote positive attachment to this world</w:t>
      </w:r>
      <w:r w:rsidRPr="00FC52B9">
        <w:rPr>
          <w:rFonts w:asciiTheme="minorHAnsi" w:hAnsiTheme="minorHAnsi"/>
          <w:sz w:val="16"/>
        </w:rPr>
        <w:t xml:space="preserve">. Even a "negative dialectic" does not suffice. </w:t>
      </w:r>
      <w:r w:rsidRPr="00FC52B9">
        <w:rPr>
          <w:rStyle w:val="StyleUnderline"/>
          <w:rFonts w:asciiTheme="minorHAnsi" w:hAnsiTheme="minorHAnsi"/>
        </w:rPr>
        <w:t>If things are left there, the embers of ressentiment can easily become more inflamed</w:t>
      </w:r>
      <w:r w:rsidRPr="00FC52B9">
        <w:rPr>
          <w:rFonts w:asciiTheme="minorHAnsi" w:hAnsiTheme="minorHAnsi"/>
          <w:sz w:val="16"/>
        </w:rPr>
        <w:t xml:space="preserve">. That is one reason Deleuze is never happy with negative critique alone: the next task is to highlight how our participation in a world of real creativity that also finds expression elsewhere in the universe depends on and draws from such fugitive interruptions. To put it too starkly (for situational nuances and adjustments are pertinent here), </w:t>
      </w:r>
      <w:r w:rsidRPr="00FC52B9">
        <w:rPr>
          <w:rStyle w:val="StyleUnderline"/>
          <w:rFonts w:asciiTheme="minorHAnsi" w:hAnsiTheme="minorHAnsi"/>
        </w:rPr>
        <w:t>the more people who experience a positive connection between modes of interruption and the possibility of our modest participation as individuals, constituencies, states, and a species in creative processes extending beyond us, the more apt we are to embrace the new temporal experiences around us as valuable parts of existence as such</w:t>
      </w:r>
      <w:r w:rsidRPr="00FC52B9">
        <w:rPr>
          <w:rFonts w:asciiTheme="minorHAnsi" w:hAnsiTheme="minorHAnsi"/>
          <w:sz w:val="16"/>
        </w:rPr>
        <w:t xml:space="preserve">. Certainly, </w:t>
      </w:r>
      <w:r w:rsidRPr="00FC52B9">
        <w:rPr>
          <w:rStyle w:val="StyleUnderline"/>
          <w:rFonts w:asciiTheme="minorHAnsi" w:hAnsiTheme="minorHAnsi"/>
        </w:rPr>
        <w:t>absent a world catastrophe or a repressive revolution that would create worse havoc than the conditions it seeks to roll back, these consummate features of late</w:t>
      </w:r>
      <w:r w:rsidRPr="00FC52B9">
        <w:rPr>
          <w:rStyle w:val="StyleUnderline"/>
          <w:rFonts w:asciiTheme="minorHAnsi" w:hAnsiTheme="minorHAnsi"/>
        </w:rPr>
        <w:noBreakHyphen/>
        <w:t>modem life are not apt to dissipate soon.</w:t>
      </w:r>
      <w:r w:rsidRPr="00FC52B9">
        <w:rPr>
          <w:rFonts w:asciiTheme="minorHAnsi" w:hAnsiTheme="minorHAnsi"/>
          <w:sz w:val="16"/>
        </w:rPr>
        <w:t xml:space="preserve"> </w:t>
      </w:r>
      <w:r w:rsidRPr="00FC52B9">
        <w:rPr>
          <w:rStyle w:val="StyleUnderline"/>
          <w:rFonts w:asciiTheme="minorHAnsi" w:hAnsiTheme="minorHAnsi"/>
        </w:rPr>
        <w:t>The fastest zones of late</w:t>
      </w:r>
      <w:r w:rsidRPr="00FC52B9">
        <w:rPr>
          <w:rStyle w:val="StyleUnderline"/>
          <w:rFonts w:asciiTheme="minorHAnsi" w:hAnsiTheme="minorHAnsi"/>
        </w:rPr>
        <w:noBreakHyphen/>
        <w:t>modem life</w:t>
      </w:r>
      <w:r w:rsidRPr="00FC52B9">
        <w:rPr>
          <w:rFonts w:asciiTheme="minorHAnsi" w:hAnsiTheme="minorHAnsi"/>
        </w:rPr>
        <w:t>, for instance,</w:t>
      </w:r>
      <w:r w:rsidRPr="00FC52B9">
        <w:rPr>
          <w:rStyle w:val="StyleUnderline"/>
          <w:rFonts w:asciiTheme="minorHAnsi" w:hAnsiTheme="minorHAnsi"/>
        </w:rPr>
        <w:t xml:space="preserve"> are not apt to slow down in the absence of a catastrophe that transforms everything.</w:t>
      </w:r>
      <w:r w:rsidRPr="00FC52B9">
        <w:rPr>
          <w:rFonts w:asciiTheme="minorHAnsi" w:hAnsiTheme="minorHAnsi"/>
          <w:sz w:val="16"/>
        </w:rPr>
        <w:t xml:space="preserve"> </w:t>
      </w:r>
      <w:r w:rsidRPr="00FC52B9">
        <w:rPr>
          <w:rStyle w:val="StyleUnderline"/>
          <w:rFonts w:asciiTheme="minorHAnsi" w:hAnsiTheme="minorHAnsi"/>
        </w:rPr>
        <w:t>So the radical task is to find ways to strengthen the connection between the fundamental terms of late</w:t>
      </w:r>
      <w:r w:rsidRPr="00FC52B9">
        <w:rPr>
          <w:rStyle w:val="StyleUnderline"/>
          <w:rFonts w:asciiTheme="minorHAnsi" w:hAnsiTheme="minorHAnsi"/>
        </w:rPr>
        <w:noBreakHyphen/>
        <w:t>modem existence and positive attachment to life as such.</w:t>
      </w:r>
      <w:r w:rsidRPr="00FC52B9">
        <w:rPr>
          <w:rFonts w:asciiTheme="minorHAnsi" w:hAnsiTheme="minorHAnsi"/>
          <w:sz w:val="16"/>
        </w:rPr>
        <w:t xml:space="preserve"> </w:t>
      </w:r>
      <w:r w:rsidRPr="00FC52B9">
        <w:rPr>
          <w:rStyle w:val="StyleUnderline"/>
          <w:rFonts w:asciiTheme="minorHAnsi" w:hAnsiTheme="minorHAnsi"/>
        </w:rPr>
        <w:t xml:space="preserve">This should be accomplished not by embracing exploitation and suffering, but by challenging them as we come to terms with the larger trends. </w:t>
      </w:r>
    </w:p>
    <w:p w:rsidR="00ED12FB" w:rsidRPr="00FC52B9" w:rsidRDefault="00ED12FB" w:rsidP="00ED12FB">
      <w:pPr>
        <w:pStyle w:val="Nothing"/>
        <w:rPr>
          <w:rFonts w:asciiTheme="minorHAnsi" w:hAnsiTheme="minorHAnsi"/>
        </w:rPr>
      </w:pPr>
    </w:p>
    <w:p w:rsidR="00ED12FB" w:rsidRPr="00FC52B9" w:rsidRDefault="00ED12FB" w:rsidP="0025109D">
      <w:pPr>
        <w:pStyle w:val="Heading1"/>
        <w:rPr>
          <w:rFonts w:asciiTheme="minorHAnsi" w:hAnsiTheme="minorHAnsi"/>
        </w:rPr>
      </w:pPr>
    </w:p>
    <w:p w:rsidR="0025109D" w:rsidRPr="00FC52B9" w:rsidRDefault="0025109D" w:rsidP="0025109D">
      <w:pPr>
        <w:pStyle w:val="Heading1"/>
        <w:rPr>
          <w:rFonts w:asciiTheme="minorHAnsi" w:hAnsiTheme="minorHAnsi"/>
        </w:rPr>
      </w:pPr>
      <w:r w:rsidRPr="00FC52B9">
        <w:rPr>
          <w:rFonts w:asciiTheme="minorHAnsi" w:hAnsiTheme="minorHAnsi"/>
        </w:rPr>
        <w:t>Neolib</w:t>
      </w:r>
    </w:p>
    <w:p w:rsidR="008E4DEA" w:rsidRPr="00FC52B9" w:rsidRDefault="008E4DEA" w:rsidP="008E4DEA">
      <w:pPr>
        <w:pStyle w:val="Heading2"/>
        <w:rPr>
          <w:rFonts w:asciiTheme="minorHAnsi" w:hAnsiTheme="minorHAnsi"/>
        </w:rPr>
      </w:pPr>
      <w:r w:rsidRPr="00FC52B9">
        <w:rPr>
          <w:rFonts w:asciiTheme="minorHAnsi" w:hAnsiTheme="minorHAnsi"/>
        </w:rPr>
        <w:t>Topshelf</w:t>
      </w:r>
    </w:p>
    <w:p w:rsidR="008E4DEA" w:rsidRPr="00FC52B9" w:rsidRDefault="008E4DEA" w:rsidP="008E4DEA">
      <w:pPr>
        <w:pStyle w:val="Heading3"/>
        <w:rPr>
          <w:rFonts w:asciiTheme="minorHAnsi" w:hAnsiTheme="minorHAnsi"/>
        </w:rPr>
      </w:pPr>
      <w:r w:rsidRPr="00FC52B9">
        <w:rPr>
          <w:rFonts w:asciiTheme="minorHAnsi" w:hAnsiTheme="minorHAnsi"/>
        </w:rPr>
        <w:t>2AC from File</w:t>
      </w:r>
    </w:p>
    <w:p w:rsidR="008E4DEA" w:rsidRPr="00FC52B9" w:rsidRDefault="008E4DEA" w:rsidP="008E4DEA">
      <w:pPr>
        <w:pStyle w:val="Heading4"/>
        <w:rPr>
          <w:rFonts w:asciiTheme="minorHAnsi" w:hAnsiTheme="minorHAnsi" w:cs="Times New Roman"/>
          <w:sz w:val="28"/>
        </w:rPr>
      </w:pPr>
      <w:r w:rsidRPr="00FC52B9">
        <w:rPr>
          <w:rFonts w:asciiTheme="minorHAnsi" w:hAnsiTheme="minorHAnsi" w:cs="Times New Roman"/>
          <w:sz w:val="28"/>
        </w:rPr>
        <w:t xml:space="preserve">Frame the alternative within consequentialism – neoliberalism is most ethical because all </w:t>
      </w:r>
      <w:r w:rsidRPr="00FC52B9">
        <w:rPr>
          <w:rFonts w:asciiTheme="minorHAnsi" w:hAnsiTheme="minorHAnsi" w:cs="Times New Roman"/>
          <w:i/>
          <w:sz w:val="28"/>
        </w:rPr>
        <w:t>practical</w:t>
      </w:r>
      <w:r w:rsidRPr="00FC52B9">
        <w:rPr>
          <w:rFonts w:asciiTheme="minorHAnsi" w:hAnsiTheme="minorHAnsi" w:cs="Times New Roman"/>
          <w:sz w:val="28"/>
        </w:rPr>
        <w:t xml:space="preserve"> alternatives are worse and cause violecne</w:t>
      </w:r>
    </w:p>
    <w:p w:rsidR="008E4DEA" w:rsidRPr="00FC52B9" w:rsidRDefault="008E4DEA" w:rsidP="008E4DEA">
      <w:pPr>
        <w:rPr>
          <w:rFonts w:asciiTheme="minorHAnsi" w:hAnsiTheme="minorHAnsi"/>
        </w:rPr>
      </w:pPr>
      <w:r w:rsidRPr="00FC52B9">
        <w:rPr>
          <w:rFonts w:asciiTheme="minorHAnsi" w:hAnsiTheme="minorHAnsi"/>
        </w:rPr>
        <w:t xml:space="preserve">-coming up with an alternative economic system </w:t>
      </w:r>
      <w:r w:rsidRPr="00FC52B9">
        <w:rPr>
          <w:rFonts w:asciiTheme="minorHAnsi" w:hAnsiTheme="minorHAnsi"/>
          <w:i/>
        </w:rPr>
        <w:t>matters</w:t>
      </w:r>
    </w:p>
    <w:p w:rsidR="008E4DEA" w:rsidRPr="00FC52B9" w:rsidRDefault="008E4DEA" w:rsidP="008E4DEA">
      <w:pPr>
        <w:rPr>
          <w:rFonts w:asciiTheme="minorHAnsi" w:hAnsiTheme="minorHAnsi"/>
        </w:rPr>
      </w:pPr>
      <w:r w:rsidRPr="00FC52B9">
        <w:rPr>
          <w:rFonts w:asciiTheme="minorHAnsi" w:hAnsiTheme="minorHAnsi"/>
        </w:rPr>
        <w:t>-don’t take a leap of faith</w:t>
      </w:r>
    </w:p>
    <w:p w:rsidR="008E4DEA" w:rsidRPr="00FC52B9" w:rsidRDefault="008E4DEA" w:rsidP="008E4DEA">
      <w:pPr>
        <w:rPr>
          <w:rFonts w:asciiTheme="minorHAnsi" w:hAnsiTheme="minorHAnsi"/>
        </w:rPr>
      </w:pPr>
      <w:r w:rsidRPr="00FC52B9">
        <w:rPr>
          <w:rFonts w:asciiTheme="minorHAnsi" w:hAnsiTheme="minorHAnsi"/>
        </w:rPr>
        <w:t>-any alternative is utopian and unachievable</w:t>
      </w:r>
    </w:p>
    <w:p w:rsidR="008E4DEA" w:rsidRPr="00FC52B9" w:rsidRDefault="008E4DEA" w:rsidP="008E4DEA">
      <w:pPr>
        <w:rPr>
          <w:rFonts w:asciiTheme="minorHAnsi" w:hAnsiTheme="minorHAnsi"/>
        </w:rPr>
      </w:pPr>
      <w:r w:rsidRPr="00FC52B9">
        <w:rPr>
          <w:rFonts w:asciiTheme="minorHAnsi" w:hAnsiTheme="minorHAnsi"/>
        </w:rPr>
        <w:t>-capitalism can be reformed</w:t>
      </w:r>
    </w:p>
    <w:p w:rsidR="008E4DEA" w:rsidRPr="00FC52B9" w:rsidRDefault="008E4DEA" w:rsidP="008E4DEA">
      <w:pPr>
        <w:rPr>
          <w:rStyle w:val="Style13ptBold"/>
          <w:rFonts w:asciiTheme="minorHAnsi" w:hAnsiTheme="minorHAnsi"/>
          <w:sz w:val="28"/>
        </w:rPr>
      </w:pPr>
      <w:r w:rsidRPr="00FC52B9">
        <w:rPr>
          <w:rStyle w:val="Style13ptBold"/>
          <w:rFonts w:asciiTheme="minorHAnsi" w:hAnsiTheme="minorHAnsi"/>
          <w:sz w:val="28"/>
        </w:rPr>
        <w:t>Richards 9 – PhD in Philosophy @ Princeton</w:t>
      </w:r>
    </w:p>
    <w:p w:rsidR="008E4DEA" w:rsidRPr="00FC52B9" w:rsidRDefault="008E4DEA" w:rsidP="008E4DEA">
      <w:pPr>
        <w:rPr>
          <w:rFonts w:asciiTheme="minorHAnsi" w:hAnsiTheme="minorHAnsi"/>
        </w:rPr>
      </w:pPr>
      <w:r w:rsidRPr="00FC52B9">
        <w:rPr>
          <w:rFonts w:asciiTheme="minorHAnsi" w:hAnsiTheme="minorHAnsi"/>
        </w:rPr>
        <w:t>Jay Richards, PhD with honors in Philosophy and Theology from Princeton, “Money, Greed, and God: Why Capitalism Is the Solution and Not the Problem,” pg. 31-32</w:t>
      </w:r>
    </w:p>
    <w:p w:rsidR="008E4DEA" w:rsidRPr="00FC52B9" w:rsidRDefault="008E4DEA" w:rsidP="008E4DEA">
      <w:pPr>
        <w:pStyle w:val="card"/>
        <w:ind w:left="0"/>
        <w:rPr>
          <w:rStyle w:val="TitleChar"/>
          <w:rFonts w:asciiTheme="minorHAnsi" w:hAnsiTheme="minorHAnsi"/>
        </w:rPr>
      </w:pPr>
    </w:p>
    <w:p w:rsidR="008E4DEA" w:rsidRPr="00FC52B9" w:rsidRDefault="008E4DEA" w:rsidP="008E4DEA">
      <w:pPr>
        <w:rPr>
          <w:rFonts w:asciiTheme="minorHAnsi" w:hAnsiTheme="minorHAnsi"/>
          <w:sz w:val="16"/>
        </w:rPr>
      </w:pPr>
      <w:r w:rsidRPr="00FC52B9">
        <w:rPr>
          <w:rStyle w:val="TitleChar"/>
          <w:rFonts w:asciiTheme="minorHAnsi" w:hAnsiTheme="minorHAnsi"/>
        </w:rPr>
        <w:t>Myth</w:t>
      </w:r>
      <w:r w:rsidRPr="00FC52B9">
        <w:rPr>
          <w:rFonts w:asciiTheme="minorHAnsi" w:hAnsiTheme="minorHAnsi"/>
          <w:sz w:val="16"/>
        </w:rPr>
        <w:t xml:space="preserve"> no. 1: </w:t>
      </w:r>
      <w:r w:rsidRPr="00FC52B9">
        <w:rPr>
          <w:rStyle w:val="TitleChar"/>
          <w:rFonts w:asciiTheme="minorHAnsi" w:hAnsiTheme="minorHAnsi"/>
        </w:rPr>
        <w:t>The Nirvana Myth (contrasting capitalism with an unrealizable ideal rather than with its live alternatives</w:t>
      </w:r>
      <w:r w:rsidRPr="00FC52B9">
        <w:rPr>
          <w:rFonts w:asciiTheme="minorHAnsi" w:hAnsiTheme="minorHAnsi"/>
          <w:sz w:val="16"/>
        </w:rPr>
        <w:t xml:space="preserve">) </w:t>
      </w:r>
      <w:proofErr w:type="gramStart"/>
      <w:r w:rsidRPr="00FC52B9">
        <w:rPr>
          <w:rFonts w:asciiTheme="minorHAnsi" w:hAnsiTheme="minorHAnsi"/>
          <w:sz w:val="16"/>
        </w:rPr>
        <w:t>But</w:t>
      </w:r>
      <w:proofErr w:type="gramEnd"/>
      <w:r w:rsidRPr="00FC52B9">
        <w:rPr>
          <w:rFonts w:asciiTheme="minorHAnsi" w:hAnsiTheme="minorHAnsi"/>
          <w:sz w:val="16"/>
        </w:rPr>
        <w:t xml:space="preserve"> the myth can have subtle effects even if we reject utopian schemes. To avoid its dangers, </w:t>
      </w:r>
      <w:r w:rsidRPr="00FC52B9">
        <w:rPr>
          <w:rStyle w:val="TitleChar"/>
          <w:rFonts w:asciiTheme="minorHAnsi" w:hAnsiTheme="minorHAnsi"/>
        </w:rPr>
        <w:t>we have to resist the temptation to compare our live options with an ideal that we can never realize.</w:t>
      </w:r>
      <w:r w:rsidRPr="00FC52B9">
        <w:rPr>
          <w:rFonts w:asciiTheme="minorHAnsi" w:hAnsiTheme="minorHAnsi"/>
          <w:sz w:val="16"/>
        </w:rPr>
        <w:t xml:space="preserve"> </w:t>
      </w:r>
      <w:r w:rsidRPr="00FC52B9">
        <w:rPr>
          <w:rStyle w:val="TitleChar"/>
          <w:rFonts w:asciiTheme="minorHAnsi" w:hAnsiTheme="minorHAnsi"/>
        </w:rPr>
        <w:t>When we ask whether we can build a just society, we need to keep the question nailed to solid ground:</w:t>
      </w:r>
      <w:r w:rsidRPr="00FC52B9">
        <w:rPr>
          <w:rFonts w:asciiTheme="minorHAnsi" w:hAnsiTheme="minorHAnsi"/>
          <w:sz w:val="16"/>
        </w:rPr>
        <w:t xml:space="preserve"> just </w:t>
      </w:r>
      <w:r w:rsidRPr="00FC52B9">
        <w:rPr>
          <w:rStyle w:val="TitleChar"/>
          <w:rFonts w:asciiTheme="minorHAnsi" w:hAnsiTheme="minorHAnsi"/>
        </w:rPr>
        <w:t>compared with what?</w:t>
      </w:r>
      <w:r w:rsidRPr="00FC52B9">
        <w:rPr>
          <w:rFonts w:asciiTheme="minorHAnsi" w:hAnsiTheme="minorHAnsi"/>
          <w:sz w:val="16"/>
        </w:rPr>
        <w:t xml:space="preserve"> </w:t>
      </w:r>
      <w:r w:rsidRPr="00FC52B9">
        <w:rPr>
          <w:rStyle w:val="TitleChar"/>
          <w:rFonts w:asciiTheme="minorHAnsi" w:hAnsiTheme="minorHAnsi"/>
        </w:rPr>
        <w:t xml:space="preserve">It doesn’t do anyone any good to tear down a society that is “unjust” </w:t>
      </w:r>
      <w:r w:rsidRPr="00FC52B9">
        <w:rPr>
          <w:rFonts w:asciiTheme="minorHAnsi" w:hAnsiTheme="minorHAnsi"/>
          <w:sz w:val="16"/>
        </w:rPr>
        <w:t>compared with the kingdom of God</w:t>
      </w:r>
      <w:r w:rsidRPr="00FC52B9">
        <w:rPr>
          <w:rStyle w:val="TitleChar"/>
          <w:rFonts w:asciiTheme="minorHAnsi" w:hAnsiTheme="minorHAnsi"/>
        </w:rPr>
        <w:t xml:space="preserve"> if that society is more just than any of the ones that will replace it</w:t>
      </w:r>
      <w:r w:rsidRPr="00FC52B9">
        <w:rPr>
          <w:rFonts w:asciiTheme="minorHAnsi" w:hAnsiTheme="minorHAnsi"/>
          <w:sz w:val="16"/>
        </w:rPr>
        <w:t xml:space="preserve">. Compared with Nirvana, no real society looks good. </w:t>
      </w:r>
      <w:r w:rsidRPr="00FC52B9">
        <w:rPr>
          <w:rStyle w:val="TitleChar"/>
          <w:rFonts w:asciiTheme="minorHAnsi" w:hAnsiTheme="minorHAnsi"/>
        </w:rPr>
        <w:t>Compared with utopia, Stalinist Russia and America at its best will</w:t>
      </w:r>
      <w:r w:rsidRPr="00FC52B9">
        <w:rPr>
          <w:rFonts w:asciiTheme="minorHAnsi" w:hAnsiTheme="minorHAnsi"/>
          <w:sz w:val="16"/>
        </w:rPr>
        <w:t xml:space="preserve"> both </w:t>
      </w:r>
      <w:r w:rsidRPr="00FC52B9">
        <w:rPr>
          <w:rStyle w:val="TitleChar"/>
          <w:rFonts w:asciiTheme="minorHAnsi" w:hAnsiTheme="minorHAnsi"/>
        </w:rPr>
        <w:t xml:space="preserve">get bad reviews. The differences between them may seem trivial compared to utopia. That’s one of the grave dangers of utopian thinking: it blinds us to </w:t>
      </w:r>
      <w:r w:rsidRPr="00FC52B9">
        <w:rPr>
          <w:rFonts w:asciiTheme="minorHAnsi" w:hAnsiTheme="minorHAnsi"/>
          <w:sz w:val="16"/>
        </w:rPr>
        <w:t>the</w:t>
      </w:r>
      <w:r w:rsidRPr="00FC52B9">
        <w:rPr>
          <w:rStyle w:val="TitleChar"/>
          <w:rFonts w:asciiTheme="minorHAnsi" w:hAnsiTheme="minorHAnsi"/>
        </w:rPr>
        <w:t xml:space="preserve"> important differences among the various ways of ordering society. The </w:t>
      </w:r>
      <w:r w:rsidRPr="00FC52B9">
        <w:rPr>
          <w:rFonts w:asciiTheme="minorHAnsi" w:hAnsiTheme="minorHAnsi"/>
          <w:sz w:val="16"/>
        </w:rPr>
        <w:t xml:space="preserve">Nirvana </w:t>
      </w:r>
      <w:r w:rsidRPr="00FC52B9">
        <w:rPr>
          <w:rStyle w:val="TitleChar"/>
          <w:rFonts w:asciiTheme="minorHAnsi" w:hAnsiTheme="minorHAnsi"/>
        </w:rPr>
        <w:t>Myth dazzles</w:t>
      </w:r>
      <w:r w:rsidRPr="00FC52B9">
        <w:rPr>
          <w:rFonts w:asciiTheme="minorHAnsi" w:hAnsiTheme="minorHAnsi"/>
          <w:sz w:val="16"/>
        </w:rPr>
        <w:t xml:space="preserve"> the eyes, </w:t>
      </w:r>
      <w:r w:rsidRPr="00FC52B9">
        <w:rPr>
          <w:rStyle w:val="TitleChar"/>
          <w:rFonts w:asciiTheme="minorHAnsi" w:hAnsiTheme="minorHAnsi"/>
        </w:rPr>
        <w:t>to the point that the real alternatives all seem like dull and barely distinguishable shades of gray</w:t>
      </w:r>
      <w:r w:rsidRPr="00FC52B9">
        <w:rPr>
          <w:rFonts w:asciiTheme="minorHAnsi" w:hAnsiTheme="minorHAnsi"/>
          <w:sz w:val="16"/>
        </w:rPr>
        <w:t xml:space="preserve">. The </w:t>
      </w:r>
      <w:r w:rsidRPr="00FC52B9">
        <w:rPr>
          <w:rStyle w:val="TitleChar"/>
          <w:rFonts w:asciiTheme="minorHAnsi" w:hAnsiTheme="minorHAnsi"/>
        </w:rPr>
        <w:t>free exchange</w:t>
      </w:r>
      <w:r w:rsidRPr="00FC52B9">
        <w:rPr>
          <w:rFonts w:asciiTheme="minorHAnsi" w:hAnsiTheme="minorHAnsi"/>
          <w:sz w:val="16"/>
        </w:rPr>
        <w:t xml:space="preserve"> of wages for work in the marketplace </w:t>
      </w:r>
      <w:r w:rsidRPr="00FC52B9">
        <w:rPr>
          <w:rStyle w:val="TitleChar"/>
          <w:rFonts w:asciiTheme="minorHAnsi" w:hAnsiTheme="minorHAnsi"/>
        </w:rPr>
        <w:t>starts to look like slavery</w:t>
      </w:r>
      <w:r w:rsidRPr="00FC52B9">
        <w:rPr>
          <w:rFonts w:asciiTheme="minorHAnsi" w:hAnsiTheme="minorHAnsi"/>
          <w:sz w:val="16"/>
        </w:rPr>
        <w:t xml:space="preserve">. Tough </w:t>
      </w:r>
      <w:r w:rsidRPr="00FC52B9">
        <w:rPr>
          <w:rStyle w:val="TitleChar"/>
          <w:rFonts w:asciiTheme="minorHAnsi" w:hAnsiTheme="minorHAnsi"/>
        </w:rPr>
        <w:t>competition</w:t>
      </w:r>
      <w:r w:rsidRPr="00FC52B9">
        <w:rPr>
          <w:rFonts w:asciiTheme="minorHAnsi" w:hAnsiTheme="minorHAnsi"/>
          <w:sz w:val="16"/>
        </w:rPr>
        <w:t xml:space="preserve"> for market share between companies </w:t>
      </w:r>
      <w:r w:rsidRPr="00FC52B9">
        <w:rPr>
          <w:rStyle w:val="TitleChar"/>
          <w:rFonts w:asciiTheme="minorHAnsi" w:hAnsiTheme="minorHAnsi"/>
        </w:rPr>
        <w:t>is confused with theft</w:t>
      </w:r>
      <w:r w:rsidRPr="00FC52B9">
        <w:rPr>
          <w:rFonts w:asciiTheme="minorHAnsi" w:hAnsiTheme="minorHAnsi"/>
          <w:sz w:val="16"/>
        </w:rPr>
        <w:t xml:space="preserve"> and survival of the fittest. </w:t>
      </w:r>
      <w:r w:rsidRPr="00FC52B9">
        <w:rPr>
          <w:rStyle w:val="TitleChar"/>
          <w:rFonts w:asciiTheme="minorHAnsi" w:hAnsiTheme="minorHAnsi"/>
        </w:rPr>
        <w:t>Banking is confused with</w:t>
      </w:r>
      <w:r w:rsidRPr="00FC52B9">
        <w:rPr>
          <w:rFonts w:asciiTheme="minorHAnsi" w:hAnsiTheme="minorHAnsi"/>
          <w:sz w:val="16"/>
        </w:rPr>
        <w:t xml:space="preserve"> usury and </w:t>
      </w:r>
      <w:r w:rsidRPr="00FC52B9">
        <w:rPr>
          <w:rStyle w:val="TitleChar"/>
          <w:rFonts w:asciiTheme="minorHAnsi" w:hAnsiTheme="minorHAnsi"/>
        </w:rPr>
        <w:t>exploitation</w:t>
      </w:r>
      <w:r w:rsidRPr="00FC52B9">
        <w:rPr>
          <w:rFonts w:asciiTheme="minorHAnsi" w:hAnsiTheme="minorHAnsi"/>
          <w:sz w:val="16"/>
        </w:rPr>
        <w:t xml:space="preserve">. This shouldn’t surprise us. Of course a modern capitalist society like the United States looks terrible compared with the kingdom of God. But </w:t>
      </w:r>
      <w:r w:rsidRPr="00FC52B9">
        <w:rPr>
          <w:rStyle w:val="TitleChar"/>
          <w:rFonts w:asciiTheme="minorHAnsi" w:hAnsiTheme="minorHAnsi"/>
        </w:rPr>
        <w:t>that’s bad moral reasoning</w:t>
      </w:r>
      <w:r w:rsidRPr="00FC52B9">
        <w:rPr>
          <w:rFonts w:asciiTheme="minorHAnsi" w:hAnsiTheme="minorHAnsi"/>
          <w:sz w:val="16"/>
        </w:rPr>
        <w:t xml:space="preserve">. The question isn’t whether capitalism measures up to the kingdom of God. </w:t>
      </w:r>
      <w:r w:rsidRPr="00FC52B9">
        <w:rPr>
          <w:rStyle w:val="TitleChar"/>
          <w:rFonts w:asciiTheme="minorHAnsi" w:hAnsiTheme="minorHAnsi"/>
        </w:rPr>
        <w:t>The question is whether there’s a better alternative</w:t>
      </w:r>
      <w:r w:rsidRPr="00FC52B9">
        <w:rPr>
          <w:rFonts w:asciiTheme="minorHAnsi" w:hAnsiTheme="minorHAnsi"/>
          <w:sz w:val="16"/>
        </w:rPr>
        <w:t xml:space="preserve"> in this life. “</w:t>
      </w:r>
      <w:r w:rsidRPr="00FC52B9">
        <w:rPr>
          <w:rStyle w:val="TitleChar"/>
          <w:rFonts w:asciiTheme="minorHAnsi" w:hAnsiTheme="minorHAnsi"/>
        </w:rPr>
        <w:t>Those who condemn the immorality of liberal capitalism do so in comparison with a society of saints that has never existed—and never will</w:t>
      </w:r>
      <w:r w:rsidRPr="00FC52B9">
        <w:rPr>
          <w:rFonts w:asciiTheme="minorHAnsi" w:hAnsiTheme="minorHAnsi"/>
          <w:sz w:val="16"/>
        </w:rPr>
        <w:t xml:space="preserve">.” —Martin Wolf, </w:t>
      </w:r>
      <w:proofErr w:type="gramStart"/>
      <w:r w:rsidRPr="00FC52B9">
        <w:rPr>
          <w:rFonts w:asciiTheme="minorHAnsi" w:hAnsiTheme="minorHAnsi"/>
          <w:sz w:val="16"/>
        </w:rPr>
        <w:t>Why</w:t>
      </w:r>
      <w:proofErr w:type="gramEnd"/>
      <w:r w:rsidRPr="00FC52B9">
        <w:rPr>
          <w:rFonts w:asciiTheme="minorHAnsi" w:hAnsiTheme="minorHAnsi"/>
          <w:sz w:val="16"/>
        </w:rPr>
        <w:t xml:space="preserve"> Globalization Works If we’re going to compare modern capitalism with an extreme, </w:t>
      </w:r>
      <w:r w:rsidRPr="00FC52B9">
        <w:rPr>
          <w:rStyle w:val="TitleChar"/>
          <w:rFonts w:asciiTheme="minorHAnsi" w:hAnsiTheme="minorHAnsi"/>
        </w:rPr>
        <w:t>we should compare it with</w:t>
      </w:r>
      <w:r w:rsidRPr="00FC52B9">
        <w:rPr>
          <w:rFonts w:asciiTheme="minorHAnsi" w:hAnsiTheme="minorHAnsi"/>
          <w:sz w:val="16"/>
        </w:rPr>
        <w:t xml:space="preserve"> a real extreme—like </w:t>
      </w:r>
      <w:r w:rsidRPr="00FC52B9">
        <w:rPr>
          <w:rStyle w:val="TitleChar"/>
          <w:rFonts w:asciiTheme="minorHAnsi" w:hAnsiTheme="minorHAnsi"/>
        </w:rPr>
        <w:t>communism in Cambodia, China, or the Soviet Union</w:t>
      </w:r>
      <w:r w:rsidRPr="00FC52B9">
        <w:rPr>
          <w:rFonts w:asciiTheme="minorHAnsi" w:hAnsiTheme="minorHAnsi"/>
          <w:sz w:val="16"/>
        </w:rPr>
        <w:t xml:space="preserve">. Unlike Nirvana, these experiments are well within our power to bring about. </w:t>
      </w:r>
      <w:r w:rsidRPr="00FC52B9">
        <w:rPr>
          <w:rStyle w:val="TitleChar"/>
          <w:rFonts w:asciiTheme="minorHAnsi" w:hAnsiTheme="minorHAnsi"/>
        </w:rPr>
        <w:t>They</w:t>
      </w:r>
      <w:r w:rsidRPr="00FC52B9">
        <w:rPr>
          <w:rFonts w:asciiTheme="minorHAnsi" w:hAnsiTheme="minorHAnsi"/>
          <w:sz w:val="16"/>
        </w:rPr>
        <w:t xml:space="preserve"> all </w:t>
      </w:r>
      <w:r w:rsidRPr="00FC52B9">
        <w:rPr>
          <w:rStyle w:val="TitleChar"/>
          <w:rFonts w:asciiTheme="minorHAnsi" w:hAnsiTheme="minorHAnsi"/>
        </w:rPr>
        <w:t>reveal the terrible cost of trying to create a society in which ev- eryone is economically equal</w:t>
      </w:r>
      <w:r w:rsidRPr="00FC52B9">
        <w:rPr>
          <w:rFonts w:asciiTheme="minorHAnsi" w:hAnsiTheme="minorHAnsi"/>
          <w:sz w:val="16"/>
        </w:rPr>
        <w:t xml:space="preserve">. If we insist on comparing live options with live options, modern capitalism could hardly be more different, more just, or more desirable than such an outcome. </w:t>
      </w:r>
      <w:r w:rsidRPr="00FC52B9">
        <w:rPr>
          <w:rStyle w:val="TitleChar"/>
          <w:rFonts w:asciiTheme="minorHAnsi" w:hAnsiTheme="minorHAnsi"/>
        </w:rPr>
        <w:t>That doesn’t mean we should rest on our laurels. It means we need to stay focused on reality rather than romantic ideals</w:t>
      </w:r>
      <w:r w:rsidRPr="00FC52B9">
        <w:rPr>
          <w:rFonts w:asciiTheme="minorHAnsi" w:hAnsiTheme="minorHAnsi"/>
          <w:sz w:val="16"/>
        </w:rPr>
        <w:t xml:space="preserve">. So how should we answer the question that began this chap- ter: can’t we build a just society? The answer: </w:t>
      </w:r>
      <w:r w:rsidRPr="00FC52B9">
        <w:rPr>
          <w:rStyle w:val="TitleChar"/>
          <w:rFonts w:asciiTheme="minorHAnsi" w:hAnsiTheme="minorHAnsi"/>
        </w:rPr>
        <w:t>we should do everything we can to build a more just society and a more just world. And the worst way to do that is to try to create an egalitarian utopia.</w:t>
      </w:r>
    </w:p>
    <w:p w:rsidR="008E4DEA" w:rsidRPr="00FC52B9" w:rsidRDefault="008E4DEA" w:rsidP="008E4DEA">
      <w:pPr>
        <w:pStyle w:val="Heading4"/>
        <w:rPr>
          <w:rFonts w:asciiTheme="minorHAnsi" w:hAnsiTheme="minorHAnsi" w:cs="Times New Roman"/>
          <w:sz w:val="28"/>
        </w:rPr>
      </w:pPr>
      <w:r w:rsidRPr="00FC52B9">
        <w:rPr>
          <w:rFonts w:asciiTheme="minorHAnsi" w:hAnsiTheme="minorHAnsi" w:cs="Times New Roman"/>
          <w:sz w:val="28"/>
        </w:rPr>
        <w:t>Economic rationality is ethical and solves war – self-interest motivates individuals to sacrifice some autonomy to produce security and protect the rights of others</w:t>
      </w:r>
    </w:p>
    <w:p w:rsidR="008E4DEA" w:rsidRPr="00FC52B9" w:rsidRDefault="008E4DEA" w:rsidP="008E4DEA">
      <w:pPr>
        <w:rPr>
          <w:rStyle w:val="Style13ptBold"/>
          <w:rFonts w:asciiTheme="minorHAnsi" w:hAnsiTheme="minorHAnsi"/>
          <w:sz w:val="28"/>
        </w:rPr>
      </w:pPr>
      <w:r w:rsidRPr="00FC52B9">
        <w:rPr>
          <w:rStyle w:val="Style13ptBold"/>
          <w:rFonts w:asciiTheme="minorHAnsi" w:hAnsiTheme="minorHAnsi"/>
          <w:sz w:val="28"/>
        </w:rPr>
        <w:t>Aasland ‘9</w:t>
      </w:r>
    </w:p>
    <w:p w:rsidR="008E4DEA" w:rsidRPr="00FC52B9" w:rsidRDefault="008E4DEA" w:rsidP="008E4DEA">
      <w:pPr>
        <w:pStyle w:val="Shrink8"/>
        <w:rPr>
          <w:rFonts w:asciiTheme="minorHAnsi" w:hAnsiTheme="minorHAnsi"/>
        </w:rPr>
      </w:pPr>
      <w:r w:rsidRPr="00FC52B9">
        <w:rPr>
          <w:rFonts w:asciiTheme="minorHAnsi" w:hAnsiTheme="minorHAnsi"/>
        </w:rPr>
        <w:t xml:space="preserve">(Dag, Prof. of Economics @ U of Agder, Norway, </w:t>
      </w:r>
      <w:r w:rsidRPr="00FC52B9">
        <w:rPr>
          <w:rFonts w:asciiTheme="minorHAnsi" w:hAnsiTheme="minorHAnsi"/>
          <w:u w:val="single"/>
        </w:rPr>
        <w:t>Ethics and Economy: After Levinas</w:t>
      </w:r>
      <w:r w:rsidRPr="00FC52B9">
        <w:rPr>
          <w:rFonts w:asciiTheme="minorHAnsi" w:hAnsiTheme="minorHAnsi"/>
        </w:rPr>
        <w:t>, pgs. 65-66)</w:t>
      </w:r>
    </w:p>
    <w:p w:rsidR="008E4DEA" w:rsidRPr="00FC52B9" w:rsidRDefault="008E4DEA" w:rsidP="008E4DEA">
      <w:pPr>
        <w:pStyle w:val="card"/>
        <w:ind w:left="0"/>
        <w:rPr>
          <w:rStyle w:val="TitleChar"/>
          <w:rFonts w:asciiTheme="minorHAnsi" w:hAnsiTheme="minorHAnsi"/>
        </w:rPr>
      </w:pPr>
    </w:p>
    <w:p w:rsidR="008E4DEA" w:rsidRPr="00FC52B9" w:rsidRDefault="008E4DEA" w:rsidP="008E4DEA">
      <w:pPr>
        <w:rPr>
          <w:rFonts w:asciiTheme="minorHAnsi" w:hAnsiTheme="minorHAnsi"/>
          <w:sz w:val="16"/>
        </w:rPr>
      </w:pPr>
      <w:r w:rsidRPr="00FC52B9">
        <w:rPr>
          <w:rStyle w:val="TitleChar"/>
          <w:rFonts w:asciiTheme="minorHAnsi" w:hAnsiTheme="minorHAnsi"/>
        </w:rPr>
        <w:t>Business ethics</w:t>
      </w:r>
      <w:r w:rsidRPr="00FC52B9">
        <w:rPr>
          <w:rFonts w:asciiTheme="minorHAnsi" w:hAnsiTheme="minorHAnsi"/>
          <w:sz w:val="16"/>
        </w:rPr>
        <w:t xml:space="preserve">, in the sense of ethics </w:t>
      </w:r>
      <w:r w:rsidRPr="00FC52B9">
        <w:rPr>
          <w:rFonts w:asciiTheme="minorHAnsi" w:hAnsiTheme="minorHAnsi"/>
          <w:i/>
          <w:iCs/>
          <w:sz w:val="16"/>
        </w:rPr>
        <w:t xml:space="preserve">for </w:t>
      </w:r>
      <w:r w:rsidRPr="00FC52B9">
        <w:rPr>
          <w:rFonts w:asciiTheme="minorHAnsi" w:hAnsiTheme="minorHAnsi"/>
          <w:sz w:val="16"/>
        </w:rPr>
        <w:t xml:space="preserve">business, illustrates this: its </w:t>
      </w:r>
      <w:r w:rsidRPr="00FC52B9">
        <w:rPr>
          <w:rStyle w:val="TitleChar"/>
          <w:rFonts w:asciiTheme="minorHAnsi" w:hAnsiTheme="minorHAnsi"/>
        </w:rPr>
        <w:t>perspective is</w:t>
      </w:r>
      <w:r w:rsidRPr="00FC52B9">
        <w:rPr>
          <w:rFonts w:asciiTheme="minorHAnsi" w:hAnsiTheme="minorHAnsi"/>
          <w:sz w:val="16"/>
        </w:rPr>
        <w:t xml:space="preserve"> that of an </w:t>
      </w:r>
      <w:r w:rsidRPr="00FC52B9">
        <w:rPr>
          <w:rStyle w:val="TitleChar"/>
          <w:rFonts w:asciiTheme="minorHAnsi" w:hAnsiTheme="minorHAnsi"/>
        </w:rPr>
        <w:t>‘enlightened self-interest’ where the constraints that are put on the individual, thanks to the ability to see the unfortunate consequences for oneself, postpone</w:t>
      </w:r>
      <w:r w:rsidRPr="00FC52B9">
        <w:rPr>
          <w:rFonts w:asciiTheme="minorHAnsi" w:hAnsiTheme="minorHAnsi"/>
          <w:sz w:val="16"/>
        </w:rPr>
        <w:t xml:space="preserve"> the </w:t>
      </w:r>
      <w:r w:rsidRPr="00FC52B9">
        <w:rPr>
          <w:rStyle w:val="TitleChar"/>
          <w:rFonts w:asciiTheme="minorHAnsi" w:hAnsiTheme="minorHAnsi"/>
        </w:rPr>
        <w:t>‘war’</w:t>
      </w:r>
      <w:r w:rsidRPr="00FC52B9">
        <w:rPr>
          <w:rFonts w:asciiTheme="minorHAnsi" w:hAnsiTheme="minorHAnsi"/>
          <w:sz w:val="16"/>
        </w:rPr>
        <w:t>, in a direct or metaphoric sense of the word (</w:t>
      </w:r>
      <w:r w:rsidRPr="00FC52B9">
        <w:rPr>
          <w:rFonts w:asciiTheme="minorHAnsi" w:hAnsiTheme="minorHAnsi"/>
          <w:i/>
          <w:iCs/>
          <w:sz w:val="16"/>
        </w:rPr>
        <w:t>ibid.</w:t>
      </w:r>
      <w:r w:rsidRPr="00FC52B9">
        <w:rPr>
          <w:rFonts w:asciiTheme="minorHAnsi" w:hAnsiTheme="minorHAnsi"/>
          <w:sz w:val="16"/>
        </w:rPr>
        <w:t xml:space="preserve">: 70-71). This </w:t>
      </w:r>
      <w:r w:rsidRPr="00FC52B9">
        <w:rPr>
          <w:rStyle w:val="TitleChar"/>
          <w:rFonts w:asciiTheme="minorHAnsi" w:hAnsiTheme="minorHAnsi"/>
        </w:rPr>
        <w:t>enlightened self-interest forms the base not only of</w:t>
      </w:r>
      <w:r w:rsidRPr="00FC52B9">
        <w:rPr>
          <w:rFonts w:asciiTheme="minorHAnsi" w:hAnsiTheme="minorHAnsi"/>
          <w:sz w:val="16"/>
        </w:rPr>
        <w:t xml:space="preserve"> the </w:t>
      </w:r>
      <w:r w:rsidRPr="00FC52B9">
        <w:rPr>
          <w:rStyle w:val="TitleChar"/>
          <w:rFonts w:asciiTheme="minorHAnsi" w:hAnsiTheme="minorHAnsi"/>
        </w:rPr>
        <w:t>market economy, but also of</w:t>
      </w:r>
      <w:r w:rsidRPr="00FC52B9">
        <w:rPr>
          <w:rFonts w:asciiTheme="minorHAnsi" w:hAnsiTheme="minorHAnsi"/>
          <w:sz w:val="16"/>
        </w:rPr>
        <w:t xml:space="preserve"> a social organization and manifestation of </w:t>
      </w:r>
      <w:r w:rsidRPr="00FC52B9">
        <w:rPr>
          <w:rStyle w:val="TitleChar"/>
          <w:rFonts w:asciiTheme="minorHAnsi" w:hAnsiTheme="minorHAnsi"/>
        </w:rPr>
        <w:t>human rights</w:t>
      </w:r>
      <w:r w:rsidRPr="00FC52B9">
        <w:rPr>
          <w:rFonts w:asciiTheme="minorHAnsi" w:hAnsiTheme="minorHAnsi"/>
          <w:sz w:val="16"/>
        </w:rPr>
        <w:t xml:space="preserve">, and even of some ethical theories. </w:t>
      </w:r>
      <w:r w:rsidRPr="00FC52B9">
        <w:rPr>
          <w:rStyle w:val="TitleChar"/>
          <w:rFonts w:asciiTheme="minorHAnsi" w:hAnsiTheme="minorHAnsi"/>
        </w:rPr>
        <w:t>It is a calculated</w:t>
      </w:r>
      <w:r w:rsidRPr="00FC52B9">
        <w:rPr>
          <w:rFonts w:asciiTheme="minorHAnsi" w:hAnsiTheme="minorHAnsi"/>
          <w:sz w:val="16"/>
        </w:rPr>
        <w:t xml:space="preserve"> and voluntary </w:t>
      </w:r>
      <w:r w:rsidRPr="00FC52B9">
        <w:rPr>
          <w:rStyle w:val="TitleChar"/>
          <w:rFonts w:asciiTheme="minorHAnsi" w:hAnsiTheme="minorHAnsi"/>
        </w:rPr>
        <w:t>renunciation of one’s own freedom in order to obtain</w:t>
      </w:r>
      <w:r w:rsidRPr="00FC52B9">
        <w:rPr>
          <w:rFonts w:asciiTheme="minorHAnsi" w:hAnsiTheme="minorHAnsi"/>
          <w:sz w:val="16"/>
        </w:rPr>
        <w:t xml:space="preserve"> in return </w:t>
      </w:r>
      <w:r w:rsidRPr="00FC52B9">
        <w:rPr>
          <w:rStyle w:val="TitleChar"/>
          <w:rFonts w:asciiTheme="minorHAnsi" w:hAnsiTheme="minorHAnsi"/>
        </w:rPr>
        <w:t>security</w:t>
      </w:r>
      <w:r w:rsidRPr="00FC52B9">
        <w:rPr>
          <w:rFonts w:asciiTheme="minorHAnsi" w:hAnsiTheme="minorHAnsi"/>
          <w:sz w:val="16"/>
        </w:rPr>
        <w:t xml:space="preserve"> and other common goals (</w:t>
      </w:r>
      <w:proofErr w:type="gramStart"/>
      <w:r w:rsidRPr="00FC52B9">
        <w:rPr>
          <w:rFonts w:asciiTheme="minorHAnsi" w:hAnsiTheme="minorHAnsi"/>
          <w:i/>
          <w:iCs/>
          <w:sz w:val="16"/>
        </w:rPr>
        <w:t>ibid.</w:t>
      </w:r>
      <w:r w:rsidRPr="00FC52B9">
        <w:rPr>
          <w:rFonts w:asciiTheme="minorHAnsi" w:hAnsiTheme="minorHAnsi"/>
          <w:sz w:val="16"/>
        </w:rPr>
        <w:t>:</w:t>
      </w:r>
      <w:proofErr w:type="gramEnd"/>
      <w:r w:rsidRPr="00FC52B9">
        <w:rPr>
          <w:rFonts w:asciiTheme="minorHAnsi" w:hAnsiTheme="minorHAnsi"/>
          <w:sz w:val="16"/>
        </w:rPr>
        <w:t xml:space="preserve"> 72). </w:t>
      </w:r>
      <w:r w:rsidRPr="00FC52B9">
        <w:rPr>
          <w:rStyle w:val="TitleChar"/>
          <w:rFonts w:asciiTheme="minorHAnsi" w:hAnsiTheme="minorHAnsi"/>
        </w:rPr>
        <w:t>The fact that economic</w:t>
      </w:r>
      <w:r w:rsidRPr="00FC52B9">
        <w:rPr>
          <w:rFonts w:asciiTheme="minorHAnsi" w:hAnsiTheme="minorHAnsi"/>
          <w:sz w:val="16"/>
        </w:rPr>
        <w:t xml:space="preserve">, political and legal </w:t>
      </w:r>
      <w:r w:rsidRPr="00FC52B9">
        <w:rPr>
          <w:rStyle w:val="TitleChar"/>
          <w:rFonts w:asciiTheme="minorHAnsi" w:hAnsiTheme="minorHAnsi"/>
        </w:rPr>
        <w:t>theories appeal to enlightened self-interest does not imply</w:t>
      </w:r>
      <w:r w:rsidRPr="00FC52B9">
        <w:rPr>
          <w:rFonts w:asciiTheme="minorHAnsi" w:hAnsiTheme="minorHAnsi"/>
          <w:sz w:val="16"/>
        </w:rPr>
        <w:t xml:space="preserve">, however, </w:t>
      </w:r>
      <w:r w:rsidRPr="00FC52B9">
        <w:rPr>
          <w:rStyle w:val="TitleChar"/>
          <w:rFonts w:asciiTheme="minorHAnsi" w:hAnsiTheme="minorHAnsi"/>
        </w:rPr>
        <w:t>that we should discard them</w:t>
      </w:r>
      <w:r w:rsidRPr="00FC52B9">
        <w:rPr>
          <w:rFonts w:asciiTheme="minorHAnsi" w:hAnsiTheme="minorHAnsi"/>
          <w:sz w:val="16"/>
        </w:rPr>
        <w:t xml:space="preserve">. Nor should we reject proclamations of human rights, legal constraints of individual freedom and, for that matter, business ethics, even if they are based on an enlightened self-interest. </w:t>
      </w:r>
      <w:r w:rsidRPr="00FC52B9">
        <w:rPr>
          <w:rStyle w:val="TitleChar"/>
          <w:rFonts w:asciiTheme="minorHAnsi" w:hAnsiTheme="minorHAnsi"/>
        </w:rPr>
        <w:t>It is rather the opposite: such institutions and knowledge are indispensable because the primary quality of</w:t>
      </w:r>
      <w:r w:rsidRPr="00FC52B9">
        <w:rPr>
          <w:rFonts w:asciiTheme="minorHAnsi" w:hAnsiTheme="minorHAnsi"/>
          <w:sz w:val="16"/>
        </w:rPr>
        <w:t xml:space="preserve"> the </w:t>
      </w:r>
      <w:r w:rsidRPr="00FC52B9">
        <w:rPr>
          <w:rStyle w:val="TitleChar"/>
          <w:rFonts w:asciiTheme="minorHAnsi" w:hAnsiTheme="minorHAnsi"/>
        </w:rPr>
        <w:t>enlightened self-interest is that it restricts egocentricity</w:t>
      </w:r>
      <w:r w:rsidRPr="00FC52B9">
        <w:rPr>
          <w:rFonts w:asciiTheme="minorHAnsi" w:hAnsiTheme="minorHAnsi"/>
          <w:sz w:val="16"/>
        </w:rPr>
        <w:t xml:space="preserve">. Our </w:t>
      </w:r>
      <w:r w:rsidRPr="00FC52B9">
        <w:rPr>
          <w:rFonts w:asciiTheme="minorHAnsi" w:hAnsiTheme="minorHAnsi"/>
          <w:i/>
          <w:iCs/>
          <w:sz w:val="16"/>
        </w:rPr>
        <w:t xml:space="preserve">practical reason </w:t>
      </w:r>
      <w:r w:rsidRPr="00FC52B9">
        <w:rPr>
          <w:rFonts w:asciiTheme="minorHAnsi" w:hAnsiTheme="minorHAnsi"/>
          <w:sz w:val="16"/>
        </w:rPr>
        <w:t xml:space="preserve">(which was Kant’s words for the reason that governs our acts, where the moral law is embedded as a principle) includes the knowledge that it can be rational to lay certain restrictions on individual freedom. In this way </w:t>
      </w:r>
      <w:r w:rsidRPr="00FC52B9">
        <w:rPr>
          <w:rStyle w:val="TitleChar"/>
          <w:rFonts w:asciiTheme="minorHAnsi" w:hAnsiTheme="minorHAnsi"/>
        </w:rPr>
        <w:t>practical reason may postpone</w:t>
      </w:r>
      <w:r w:rsidRPr="00FC52B9">
        <w:rPr>
          <w:rFonts w:asciiTheme="minorHAnsi" w:hAnsiTheme="minorHAnsi"/>
          <w:sz w:val="16"/>
        </w:rPr>
        <w:t xml:space="preserve"> (for an indefinite time) </w:t>
      </w:r>
      <w:r w:rsidRPr="00FC52B9">
        <w:rPr>
          <w:rStyle w:val="TitleChar"/>
          <w:rFonts w:asciiTheme="minorHAnsi" w:hAnsiTheme="minorHAnsi"/>
        </w:rPr>
        <w:t>violence</w:t>
      </w:r>
      <w:r w:rsidRPr="00FC52B9">
        <w:rPr>
          <w:rFonts w:asciiTheme="minorHAnsi" w:hAnsiTheme="minorHAnsi"/>
          <w:sz w:val="16"/>
        </w:rPr>
        <w:t xml:space="preserve"> and murder </w:t>
      </w:r>
      <w:r w:rsidRPr="00FC52B9">
        <w:rPr>
          <w:rStyle w:val="TitleChar"/>
          <w:rFonts w:asciiTheme="minorHAnsi" w:hAnsiTheme="minorHAnsi"/>
        </w:rPr>
        <w:t>among people</w:t>
      </w:r>
      <w:r w:rsidRPr="00FC52B9">
        <w:rPr>
          <w:rFonts w:asciiTheme="minorHAnsi" w:hAnsiTheme="minorHAnsi"/>
          <w:sz w:val="16"/>
        </w:rPr>
        <w:t xml:space="preserve">. </w:t>
      </w:r>
      <w:r w:rsidRPr="00FC52B9">
        <w:rPr>
          <w:rStyle w:val="TitleChar"/>
          <w:rFonts w:asciiTheme="minorHAnsi" w:hAnsiTheme="minorHAnsi"/>
        </w:rPr>
        <w:t>This has</w:t>
      </w:r>
      <w:r w:rsidRPr="00FC52B9">
        <w:rPr>
          <w:rFonts w:asciiTheme="minorHAnsi" w:hAnsiTheme="minorHAnsi"/>
          <w:sz w:val="16"/>
        </w:rPr>
        <w:t xml:space="preserve"> primarily </w:t>
      </w:r>
      <w:r w:rsidRPr="00FC52B9">
        <w:rPr>
          <w:rStyle w:val="TitleChar"/>
          <w:rFonts w:asciiTheme="minorHAnsi" w:hAnsiTheme="minorHAnsi"/>
        </w:rPr>
        <w:t>been the raison-d’être of</w:t>
      </w:r>
      <w:r w:rsidRPr="00FC52B9">
        <w:rPr>
          <w:rFonts w:asciiTheme="minorHAnsi" w:hAnsiTheme="minorHAnsi"/>
          <w:sz w:val="16"/>
        </w:rPr>
        <w:t xml:space="preserve"> politics and </w:t>
      </w:r>
      <w:r w:rsidRPr="00FC52B9">
        <w:rPr>
          <w:rStyle w:val="TitleChar"/>
          <w:rFonts w:asciiTheme="minorHAnsi" w:hAnsiTheme="minorHAnsi"/>
        </w:rPr>
        <w:t>the state, but it is today taken over</w:t>
      </w:r>
      <w:r w:rsidRPr="00FC52B9">
        <w:rPr>
          <w:rFonts w:asciiTheme="minorHAnsi" w:hAnsiTheme="minorHAnsi"/>
          <w:sz w:val="16"/>
        </w:rPr>
        <w:t xml:space="preserve"> more and more </w:t>
      </w:r>
      <w:r w:rsidRPr="00FC52B9">
        <w:rPr>
          <w:rStyle w:val="TitleChar"/>
          <w:rFonts w:asciiTheme="minorHAnsi" w:hAnsiTheme="minorHAnsi"/>
        </w:rPr>
        <w:t>by corporate organizations</w:t>
      </w:r>
      <w:r w:rsidRPr="00FC52B9">
        <w:rPr>
          <w:rFonts w:asciiTheme="minorHAnsi" w:hAnsiTheme="minorHAnsi"/>
          <w:sz w:val="16"/>
        </w:rPr>
        <w:t xml:space="preserve">, as expressed in the new term for business ethics, as </w:t>
      </w:r>
      <w:r w:rsidRPr="00FC52B9">
        <w:rPr>
          <w:rFonts w:asciiTheme="minorHAnsi" w:hAnsiTheme="minorHAnsi"/>
          <w:i/>
          <w:iCs/>
          <w:sz w:val="16"/>
        </w:rPr>
        <w:t xml:space="preserve">corporate social responsibility </w:t>
      </w:r>
      <w:r w:rsidRPr="00FC52B9">
        <w:rPr>
          <w:rFonts w:asciiTheme="minorHAnsi" w:hAnsiTheme="minorHAnsi"/>
          <w:sz w:val="16"/>
        </w:rPr>
        <w:t xml:space="preserve">and </w:t>
      </w:r>
      <w:r w:rsidRPr="00FC52B9">
        <w:rPr>
          <w:rFonts w:asciiTheme="minorHAnsi" w:hAnsiTheme="minorHAnsi"/>
          <w:i/>
          <w:iCs/>
          <w:sz w:val="16"/>
        </w:rPr>
        <w:t xml:space="preserve">corporate citizenship </w:t>
      </w:r>
      <w:r w:rsidRPr="00FC52B9">
        <w:rPr>
          <w:rFonts w:asciiTheme="minorHAnsi" w:hAnsiTheme="minorHAnsi"/>
          <w:sz w:val="16"/>
        </w:rPr>
        <w:t xml:space="preserve">(see chapter 2). </w:t>
      </w:r>
      <w:r w:rsidRPr="00FC52B9">
        <w:rPr>
          <w:rStyle w:val="TitleChar"/>
          <w:rFonts w:asciiTheme="minorHAnsi" w:hAnsiTheme="minorHAnsi"/>
        </w:rPr>
        <w:t>Thanks to this ‘postponement of violence’ provided by</w:t>
      </w:r>
      <w:r w:rsidRPr="00FC52B9">
        <w:rPr>
          <w:rFonts w:asciiTheme="minorHAnsi" w:hAnsiTheme="minorHAnsi"/>
          <w:sz w:val="16"/>
        </w:rPr>
        <w:t xml:space="preserve"> politics and </w:t>
      </w:r>
      <w:r w:rsidRPr="00FC52B9">
        <w:rPr>
          <w:rStyle w:val="TitleChar"/>
          <w:rFonts w:asciiTheme="minorHAnsi" w:hAnsiTheme="minorHAnsi"/>
        </w:rPr>
        <w:t>economic rationality, people may unfold their freedom</w:t>
      </w:r>
      <w:r w:rsidRPr="00FC52B9">
        <w:rPr>
          <w:rFonts w:asciiTheme="minorHAnsi" w:hAnsiTheme="minorHAnsi"/>
          <w:sz w:val="16"/>
        </w:rPr>
        <w:t xml:space="preserve"> within the laws and regulations set up by society (Burggraeve, 2003: 77).</w:t>
      </w:r>
    </w:p>
    <w:p w:rsidR="008E4DEA" w:rsidRPr="00FC52B9" w:rsidRDefault="008E4DEA" w:rsidP="008E4DEA">
      <w:pPr>
        <w:pStyle w:val="Heading4"/>
        <w:rPr>
          <w:rFonts w:asciiTheme="minorHAnsi" w:hAnsiTheme="minorHAnsi" w:cs="Times New Roman"/>
          <w:bCs/>
          <w:sz w:val="28"/>
        </w:rPr>
      </w:pPr>
      <w:r w:rsidRPr="00FC52B9">
        <w:rPr>
          <w:rStyle w:val="Style13ptBold"/>
          <w:rFonts w:asciiTheme="minorHAnsi" w:hAnsiTheme="minorHAnsi" w:cs="Times New Roman"/>
          <w:sz w:val="28"/>
        </w:rPr>
        <w:t>Permutation do both</w:t>
      </w:r>
    </w:p>
    <w:p w:rsidR="008E4DEA" w:rsidRPr="00FC52B9" w:rsidRDefault="008E4DEA" w:rsidP="008E4DEA">
      <w:pPr>
        <w:pStyle w:val="Heading4"/>
        <w:rPr>
          <w:rFonts w:asciiTheme="minorHAnsi" w:hAnsiTheme="minorHAnsi" w:cs="Times New Roman"/>
          <w:sz w:val="28"/>
        </w:rPr>
      </w:pPr>
      <w:r w:rsidRPr="00FC52B9">
        <w:rPr>
          <w:rFonts w:asciiTheme="minorHAnsi" w:hAnsiTheme="minorHAnsi" w:cs="Times New Roman"/>
          <w:sz w:val="28"/>
        </w:rPr>
        <w:t>The permutation solves best – neoliberal institutions can be used against themselves – absolute refusal makes structural violence inevitable</w:t>
      </w:r>
    </w:p>
    <w:p w:rsidR="008E4DEA" w:rsidRPr="00FC52B9" w:rsidRDefault="008E4DEA" w:rsidP="008E4DEA">
      <w:pPr>
        <w:rPr>
          <w:rStyle w:val="Style13ptBold"/>
          <w:rFonts w:asciiTheme="minorHAnsi" w:hAnsiTheme="minorHAnsi"/>
          <w:sz w:val="28"/>
        </w:rPr>
      </w:pPr>
      <w:r w:rsidRPr="00FC52B9">
        <w:rPr>
          <w:rStyle w:val="Style13ptBold"/>
          <w:rFonts w:asciiTheme="minorHAnsi" w:hAnsiTheme="minorHAnsi"/>
          <w:sz w:val="28"/>
        </w:rPr>
        <w:t>Ferguson, Professor of Anthropology at Stanford, 11</w:t>
      </w:r>
    </w:p>
    <w:p w:rsidR="008E4DEA" w:rsidRPr="00FC52B9" w:rsidRDefault="008E4DEA" w:rsidP="008E4DEA">
      <w:pPr>
        <w:rPr>
          <w:rFonts w:asciiTheme="minorHAnsi" w:hAnsiTheme="minorHAnsi"/>
        </w:rPr>
      </w:pPr>
      <w:r w:rsidRPr="00FC52B9">
        <w:rPr>
          <w:rFonts w:asciiTheme="minorHAnsi" w:hAnsiTheme="minorHAnsi"/>
        </w:rPr>
        <w:t xml:space="preserve">(James, </w:t>
      </w:r>
      <w:proofErr w:type="gramStart"/>
      <w:r w:rsidRPr="00FC52B9">
        <w:rPr>
          <w:rFonts w:asciiTheme="minorHAnsi" w:hAnsiTheme="minorHAnsi"/>
        </w:rPr>
        <w:t>The</w:t>
      </w:r>
      <w:proofErr w:type="gramEnd"/>
      <w:r w:rsidRPr="00FC52B9">
        <w:rPr>
          <w:rFonts w:asciiTheme="minorHAnsi" w:hAnsiTheme="minorHAnsi"/>
        </w:rPr>
        <w:t xml:space="preserve"> Uses of Neoliberalism, Antipode, Vol. 41, No. S1, pp 166–184)</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sz w:val="16"/>
        </w:rPr>
      </w:pPr>
      <w:r w:rsidRPr="00FC52B9">
        <w:rPr>
          <w:rStyle w:val="TitleChar"/>
          <w:rFonts w:asciiTheme="minorHAnsi" w:hAnsiTheme="minorHAnsi"/>
        </w:rPr>
        <w:t>If we are seeking</w:t>
      </w:r>
      <w:r w:rsidRPr="00FC52B9">
        <w:rPr>
          <w:rFonts w:asciiTheme="minorHAnsi" w:hAnsiTheme="minorHAnsi"/>
          <w:sz w:val="16"/>
        </w:rPr>
        <w:t xml:space="preserve">, as this special issue of Antipode aspires to do, </w:t>
      </w:r>
      <w:r w:rsidRPr="00FC52B9">
        <w:rPr>
          <w:rStyle w:val="TitleChar"/>
          <w:rFonts w:asciiTheme="minorHAnsi" w:hAnsiTheme="minorHAnsi"/>
        </w:rPr>
        <w:t>to link our critical analyses to the world of grounded political struggle</w:t>
      </w:r>
      <w:r w:rsidRPr="00FC52B9">
        <w:rPr>
          <w:rFonts w:asciiTheme="minorHAnsi" w:hAnsiTheme="minorHAnsi"/>
          <w:sz w:val="16"/>
        </w:rPr>
        <w:t>—not only to interpret the world in various ways, but also to change it—</w:t>
      </w:r>
      <w:r w:rsidRPr="00FC52B9">
        <w:rPr>
          <w:rStyle w:val="TitleChar"/>
          <w:rFonts w:asciiTheme="minorHAnsi" w:hAnsiTheme="minorHAnsi"/>
        </w:rPr>
        <w:t xml:space="preserve">then </w:t>
      </w:r>
      <w:r w:rsidRPr="00FC52B9">
        <w:rPr>
          <w:rStyle w:val="Emphasis"/>
          <w:rFonts w:asciiTheme="minorHAnsi" w:hAnsiTheme="minorHAnsi"/>
        </w:rPr>
        <w:t>there is much to be said for focusing</w:t>
      </w:r>
      <w:r w:rsidRPr="00FC52B9">
        <w:rPr>
          <w:rFonts w:asciiTheme="minorHAnsi" w:hAnsiTheme="minorHAnsi"/>
          <w:sz w:val="16"/>
        </w:rPr>
        <w:t xml:space="preserve">, as I have here, </w:t>
      </w:r>
      <w:r w:rsidRPr="00FC52B9">
        <w:rPr>
          <w:rStyle w:val="Emphasis"/>
          <w:rFonts w:asciiTheme="minorHAnsi" w:hAnsiTheme="minorHAnsi"/>
        </w:rPr>
        <w:t>on mundane, real- world debates around policy and politics, even if doing so inevitably puts us on the compromised and reformist terrain of the possible, rather than the seductive high ground of revolutionary ideals and utopian desires</w:t>
      </w:r>
      <w:r w:rsidRPr="00FC52B9">
        <w:rPr>
          <w:rFonts w:asciiTheme="minorHAnsi" w:hAnsiTheme="minorHAnsi"/>
          <w:sz w:val="16"/>
        </w:rPr>
        <w:t xml:space="preserve">. But I would also insist that </w:t>
      </w:r>
      <w:r w:rsidRPr="00FC52B9">
        <w:rPr>
          <w:rStyle w:val="TitleChar"/>
          <w:rFonts w:asciiTheme="minorHAnsi" w:hAnsiTheme="minorHAnsi"/>
        </w:rPr>
        <w:t>there is more at stake</w:t>
      </w:r>
      <w:r w:rsidRPr="00FC52B9">
        <w:rPr>
          <w:rFonts w:asciiTheme="minorHAnsi" w:hAnsiTheme="minorHAnsi"/>
          <w:sz w:val="16"/>
        </w:rPr>
        <w:t xml:space="preserve"> in the examples I have discussed here </w:t>
      </w:r>
      <w:r w:rsidRPr="00FC52B9">
        <w:rPr>
          <w:rStyle w:val="TitleChar"/>
          <w:rFonts w:asciiTheme="minorHAnsi" w:hAnsiTheme="minorHAnsi"/>
        </w:rPr>
        <w:t>than simply a slightly better way to ameliorate the miseries of the chronically poor</w:t>
      </w:r>
      <w:r w:rsidRPr="00FC52B9">
        <w:rPr>
          <w:rFonts w:asciiTheme="minorHAnsi" w:hAnsiTheme="minorHAnsi"/>
          <w:sz w:val="16"/>
        </w:rPr>
        <w:t xml:space="preserve">, </w:t>
      </w:r>
      <w:r w:rsidRPr="00FC52B9">
        <w:rPr>
          <w:rFonts w:asciiTheme="minorHAnsi" w:hAnsiTheme="minorHAnsi"/>
          <w:sz w:val="16"/>
          <w:szCs w:val="16"/>
        </w:rPr>
        <w:t>or a technically superior method for relieving the suffering of famine victims.</w:t>
      </w:r>
      <w:r w:rsidRPr="00FC52B9">
        <w:rPr>
          <w:rFonts w:asciiTheme="minorHAnsi" w:hAnsiTheme="minorHAnsi"/>
          <w:sz w:val="12"/>
          <w:szCs w:val="16"/>
        </w:rPr>
        <w:t>¶</w:t>
      </w:r>
      <w:r w:rsidRPr="00FC52B9">
        <w:rPr>
          <w:rFonts w:asciiTheme="minorHAnsi" w:hAnsiTheme="minorHAnsi"/>
          <w:sz w:val="16"/>
          <w:szCs w:val="16"/>
        </w:rPr>
        <w:t xml:space="preserve">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w:t>
      </w:r>
      <w:proofErr w:type="gramStart"/>
      <w:r w:rsidRPr="00FC52B9">
        <w:rPr>
          <w:rFonts w:asciiTheme="minorHAnsi" w:hAnsiTheme="minorHAnsi"/>
          <w:sz w:val="16"/>
          <w:szCs w:val="16"/>
        </w:rPr>
        <w:t>,</w:t>
      </w:r>
      <w:r w:rsidRPr="00FC52B9">
        <w:rPr>
          <w:rFonts w:asciiTheme="minorHAnsi" w:hAnsiTheme="minorHAnsi"/>
          <w:sz w:val="12"/>
          <w:szCs w:val="16"/>
        </w:rPr>
        <w:t>¶</w:t>
      </w:r>
      <w:proofErr w:type="gramEnd"/>
      <w:r w:rsidRPr="00FC52B9">
        <w:rPr>
          <w:rFonts w:asciiTheme="minorHAnsi" w:hAnsiTheme="minorHAnsi"/>
          <w:sz w:val="16"/>
          <w:szCs w:val="16"/>
        </w:rPr>
        <w:t xml:space="preserve">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FC52B9">
        <w:rPr>
          <w:rFonts w:asciiTheme="minorHAnsi" w:hAnsiTheme="minorHAnsi"/>
          <w:sz w:val="12"/>
          <w:szCs w:val="16"/>
        </w:rPr>
        <w:t>¶</w:t>
      </w:r>
      <w:r w:rsidRPr="00FC52B9">
        <w:rPr>
          <w:rFonts w:asciiTheme="minorHAnsi" w:hAnsiTheme="minorHAnsi"/>
          <w:sz w:val="16"/>
        </w:rPr>
        <w:t xml:space="preserve"> </w:t>
      </w:r>
      <w:r w:rsidRPr="00FC52B9">
        <w:rPr>
          <w:rStyle w:val="TitleChar"/>
          <w:rFonts w:asciiTheme="minorHAnsi" w:hAnsiTheme="minorHAnsi"/>
        </w:rPr>
        <w:t>My real interest in the policy proposals discussed here</w:t>
      </w:r>
      <w:r w:rsidRPr="00FC52B9">
        <w:rPr>
          <w:rFonts w:asciiTheme="minorHAnsi" w:hAnsiTheme="minorHAnsi"/>
          <w:sz w:val="16"/>
        </w:rPr>
        <w:t xml:space="preserve">, in fact, </w:t>
      </w:r>
      <w:r w:rsidRPr="00FC52B9">
        <w:rPr>
          <w:rStyle w:val="TitleChar"/>
          <w:rFonts w:asciiTheme="minorHAnsi" w:hAnsiTheme="minorHAnsi"/>
        </w:rPr>
        <w:t>has little to do with</w:t>
      </w:r>
      <w:r w:rsidRPr="00FC52B9">
        <w:rPr>
          <w:rFonts w:asciiTheme="minorHAnsi" w:hAnsiTheme="minorHAnsi"/>
          <w:sz w:val="16"/>
        </w:rPr>
        <w:t xml:space="preserve"> the </w:t>
      </w:r>
      <w:r w:rsidRPr="00FC52B9">
        <w:rPr>
          <w:rStyle w:val="TitleChar"/>
          <w:rFonts w:asciiTheme="minorHAnsi" w:hAnsiTheme="minorHAnsi"/>
        </w:rPr>
        <w:t>narrow policy questions</w:t>
      </w:r>
      <w:r w:rsidRPr="00FC52B9">
        <w:rPr>
          <w:rFonts w:asciiTheme="minorHAnsi" w:hAnsiTheme="minorHAnsi"/>
          <w:sz w:val="16"/>
        </w:rPr>
        <w:t xml:space="preserve"> to which they seek to provide answers. For </w:t>
      </w:r>
      <w:r w:rsidRPr="00FC52B9">
        <w:rPr>
          <w:rStyle w:val="TitleChar"/>
          <w:rFonts w:asciiTheme="minorHAnsi" w:hAnsiTheme="minorHAnsi"/>
        </w:rPr>
        <w:t>what is most significant, for my purposes, is</w:t>
      </w:r>
      <w:r w:rsidRPr="00FC52B9">
        <w:rPr>
          <w:rFonts w:asciiTheme="minorHAnsi" w:hAnsiTheme="minorHAnsi"/>
          <w:sz w:val="16"/>
        </w:rPr>
        <w:t xml:space="preserve"> not whether or not these are good policies, but </w:t>
      </w:r>
      <w:r w:rsidRPr="00FC52B9">
        <w:rPr>
          <w:rStyle w:val="TitleChar"/>
          <w:rFonts w:asciiTheme="minorHAnsi" w:hAnsiTheme="minorHAnsi"/>
        </w:rPr>
        <w:t>the way that they illustrate a process through which specific governmental devices and modes of reasoning that we have become used to associating with a very particular</w:t>
      </w:r>
      <w:r w:rsidRPr="00FC52B9">
        <w:rPr>
          <w:rFonts w:asciiTheme="minorHAnsi" w:hAnsiTheme="minorHAnsi"/>
          <w:sz w:val="16"/>
        </w:rPr>
        <w:t xml:space="preserve"> (and </w:t>
      </w:r>
      <w:r w:rsidRPr="00FC52B9">
        <w:rPr>
          <w:rStyle w:val="TitleChar"/>
          <w:rFonts w:asciiTheme="minorHAnsi" w:hAnsiTheme="minorHAnsi"/>
        </w:rPr>
        <w:t>conservative</w:t>
      </w:r>
      <w:r w:rsidRPr="00FC52B9">
        <w:rPr>
          <w:rFonts w:asciiTheme="minorHAnsi" w:hAnsiTheme="minorHAnsi"/>
          <w:sz w:val="16"/>
        </w:rPr>
        <w:t>) political agenda (“</w:t>
      </w:r>
      <w:r w:rsidRPr="00FC52B9">
        <w:rPr>
          <w:rStyle w:val="TitleChar"/>
          <w:rFonts w:asciiTheme="minorHAnsi" w:hAnsiTheme="minorHAnsi"/>
        </w:rPr>
        <w:t>neoliberalism</w:t>
      </w:r>
      <w:r w:rsidRPr="00FC52B9">
        <w:rPr>
          <w:rFonts w:asciiTheme="minorHAnsi" w:hAnsiTheme="minorHAnsi"/>
          <w:sz w:val="16"/>
        </w:rPr>
        <w:t xml:space="preserve">”) </w:t>
      </w:r>
      <w:r w:rsidRPr="00FC52B9">
        <w:rPr>
          <w:rStyle w:val="Emphasis"/>
          <w:rFonts w:asciiTheme="minorHAnsi" w:hAnsiTheme="minorHAnsi"/>
        </w:rPr>
        <w:t>may be in the process of</w:t>
      </w:r>
      <w:r w:rsidRPr="00FC52B9">
        <w:rPr>
          <w:rStyle w:val="TitleChar"/>
          <w:rFonts w:asciiTheme="minorHAnsi" w:hAnsiTheme="minorHAnsi"/>
        </w:rPr>
        <w:t xml:space="preserve"> </w:t>
      </w:r>
      <w:r w:rsidRPr="00FC52B9">
        <w:rPr>
          <w:rStyle w:val="Emphasis"/>
          <w:rFonts w:asciiTheme="minorHAnsi" w:hAnsiTheme="minorHAnsi"/>
        </w:rPr>
        <w:t>being peeled away from that agenda, and put to very different uses</w:t>
      </w:r>
      <w:r w:rsidRPr="00FC52B9">
        <w:rPr>
          <w:rFonts w:asciiTheme="minorHAnsi" w:hAnsiTheme="minorHAnsi"/>
          <w:sz w:val="16"/>
        </w:rPr>
        <w:t xml:space="preserve">. </w:t>
      </w:r>
      <w:r w:rsidRPr="00FC52B9">
        <w:rPr>
          <w:rStyle w:val="TitleChar"/>
          <w:rFonts w:asciiTheme="minorHAnsi" w:hAnsiTheme="minorHAnsi"/>
        </w:rPr>
        <w:t>Any progressive who takes seriously</w:t>
      </w:r>
      <w:r w:rsidRPr="00FC52B9">
        <w:rPr>
          <w:rFonts w:asciiTheme="minorHAnsi" w:hAnsiTheme="minorHAnsi"/>
          <w:sz w:val="16"/>
        </w:rPr>
        <w:t xml:space="preserve"> the challenge I pointed to at the start of this essay, </w:t>
      </w:r>
      <w:r w:rsidRPr="00FC52B9">
        <w:rPr>
          <w:rStyle w:val="TitleChar"/>
          <w:rFonts w:asciiTheme="minorHAnsi" w:hAnsiTheme="minorHAnsi"/>
        </w:rPr>
        <w:t>the challenge of developing new progressive arts of government, ought to find this turn of events of considerable interest</w:t>
      </w:r>
      <w:r w:rsidRPr="00FC52B9">
        <w:rPr>
          <w:rFonts w:asciiTheme="minorHAnsi" w:hAnsiTheme="minorHAnsi"/>
          <w:sz w:val="16"/>
        </w:rPr>
        <w:t>.</w:t>
      </w:r>
      <w:r w:rsidRPr="00FC52B9">
        <w:rPr>
          <w:rFonts w:asciiTheme="minorHAnsi" w:hAnsiTheme="minorHAnsi"/>
          <w:sz w:val="12"/>
        </w:rPr>
        <w:t>¶</w:t>
      </w:r>
      <w:r w:rsidRPr="00FC52B9">
        <w:rPr>
          <w:rFonts w:asciiTheme="minorHAnsi" w:hAnsiTheme="minorHAnsi"/>
          <w:sz w:val="16"/>
        </w:rPr>
        <w:t xml:space="preserve"> As Steven Collier (2005) has recently pointed out, </w:t>
      </w:r>
      <w:r w:rsidRPr="00FC52B9">
        <w:rPr>
          <w:rStyle w:val="Emphasis"/>
          <w:rFonts w:asciiTheme="minorHAnsi" w:hAnsiTheme="minorHAnsi"/>
        </w:rPr>
        <w:t>it is important to question the assumption that there is, or must be, a</w:t>
      </w:r>
      <w:r w:rsidRPr="00FC52B9">
        <w:rPr>
          <w:rFonts w:asciiTheme="minorHAnsi" w:hAnsiTheme="minorHAnsi"/>
          <w:sz w:val="16"/>
        </w:rPr>
        <w:t xml:space="preserve"> neat or </w:t>
      </w:r>
      <w:r w:rsidRPr="00FC52B9">
        <w:rPr>
          <w:rStyle w:val="Emphasis"/>
          <w:rFonts w:asciiTheme="minorHAnsi" w:hAnsiTheme="minorHAnsi"/>
        </w:rPr>
        <w:t>automatic fit between a hegemonic “neoliberal” political-economic project</w:t>
      </w:r>
      <w:r w:rsidRPr="00FC52B9">
        <w:rPr>
          <w:rFonts w:asciiTheme="minorHAnsi" w:hAnsiTheme="minorHAnsi"/>
          <w:sz w:val="16"/>
        </w:rPr>
        <w:t xml:space="preserve"> (however that might be characterized), on the one hand, </w:t>
      </w:r>
      <w:r w:rsidRPr="00FC52B9">
        <w:rPr>
          <w:rStyle w:val="Emphasis"/>
          <w:rFonts w:asciiTheme="minorHAnsi" w:hAnsiTheme="minorHAnsi"/>
        </w:rPr>
        <w:t>and specific “neoliberal” techniques</w:t>
      </w:r>
      <w:r w:rsidRPr="00FC52B9">
        <w:rPr>
          <w:rFonts w:asciiTheme="minorHAnsi" w:hAnsiTheme="minorHAnsi"/>
          <w:sz w:val="16"/>
        </w:rPr>
        <w:t xml:space="preserve">, on the other. </w:t>
      </w:r>
      <w:r w:rsidRPr="00FC52B9">
        <w:rPr>
          <w:rStyle w:val="TitleChar"/>
          <w:rFonts w:asciiTheme="minorHAnsi" w:hAnsiTheme="minorHAnsi"/>
        </w:rPr>
        <w:t>Close attention to particular techniques</w:t>
      </w:r>
      <w:r w:rsidRPr="00FC52B9">
        <w:rPr>
          <w:rFonts w:asciiTheme="minorHAnsi" w:hAnsiTheme="minorHAnsi"/>
          <w:sz w:val="16"/>
        </w:rPr>
        <w:t xml:space="preserve"> (such as the use of quantitative calculation, free choice, and price driven by supply and demand) in particular settings (in Collier’s case, fiscal and budgetary reform in post-Soviet Russia) </w:t>
      </w:r>
      <w:r w:rsidRPr="00FC52B9">
        <w:rPr>
          <w:rStyle w:val="TitleChar"/>
          <w:rFonts w:asciiTheme="minorHAnsi" w:hAnsiTheme="minorHAnsi"/>
        </w:rPr>
        <w:t>shows that the relationship between the technical and the political-economic “is much more polymorphous and unstable than is assumed</w:t>
      </w:r>
      <w:r w:rsidRPr="00FC52B9">
        <w:rPr>
          <w:rFonts w:asciiTheme="minorHAnsi" w:hAnsiTheme="minorHAnsi"/>
          <w:sz w:val="16"/>
        </w:rPr>
        <w:t xml:space="preserve"> in much critical geographical work”, and that </w:t>
      </w:r>
      <w:r w:rsidRPr="00FC52B9">
        <w:rPr>
          <w:rStyle w:val="TitleChar"/>
          <w:rFonts w:asciiTheme="minorHAnsi" w:hAnsiTheme="minorHAnsi"/>
        </w:rPr>
        <w:t>neoliberal technical mechanisms are in fact “deployed in relation to diverse political projects and social norms”</w:t>
      </w:r>
      <w:r w:rsidRPr="00FC52B9">
        <w:rPr>
          <w:rFonts w:asciiTheme="minorHAnsi" w:hAnsiTheme="minorHAnsi"/>
          <w:sz w:val="16"/>
        </w:rPr>
        <w:t xml:space="preserve"> (2005:2).</w:t>
      </w:r>
      <w:r w:rsidRPr="00FC52B9">
        <w:rPr>
          <w:rFonts w:asciiTheme="minorHAnsi" w:hAnsiTheme="minorHAnsi"/>
          <w:sz w:val="12"/>
        </w:rPr>
        <w:t>¶</w:t>
      </w:r>
      <w:r w:rsidRPr="00FC52B9">
        <w:rPr>
          <w:rFonts w:asciiTheme="minorHAnsi" w:hAnsiTheme="minorHAnsi"/>
          <w:sz w:val="16"/>
        </w:rPr>
        <w:t xml:space="preserve"> As I suggested in referencing the role of statistics and techniques for pooling risk in the creation of social democratic welfare states, </w:t>
      </w:r>
      <w:r w:rsidRPr="00FC52B9">
        <w:rPr>
          <w:rStyle w:val="Emphasis"/>
          <w:rFonts w:asciiTheme="minorHAnsi" w:hAnsiTheme="minorHAnsi"/>
        </w:rPr>
        <w:t>social technologies need not have any essential or eternal loyalty to the political formations within which they were first developed</w:t>
      </w:r>
      <w:r w:rsidRPr="00FC52B9">
        <w:rPr>
          <w:rFonts w:asciiTheme="minorHAnsi" w:hAnsiTheme="minorHAnsi"/>
          <w:sz w:val="16"/>
        </w:rPr>
        <w:t xml:space="preserve">. </w:t>
      </w:r>
      <w:r w:rsidRPr="00FC52B9">
        <w:rPr>
          <w:rStyle w:val="TitleChar"/>
          <w:rFonts w:asciiTheme="minorHAnsi" w:hAnsiTheme="minorHAnsi"/>
        </w:rPr>
        <w:t>Insurance rationality at the end of the nineteenth century had no essential vocation to provide security and solidarity to the working class; it was turned to that purpose</w:t>
      </w:r>
      <w:r w:rsidRPr="00FC52B9">
        <w:rPr>
          <w:rFonts w:asciiTheme="minorHAnsi" w:hAnsiTheme="minorHAnsi"/>
          <w:sz w:val="16"/>
        </w:rPr>
        <w:t xml:space="preserve"> (in some substantial measure) </w:t>
      </w:r>
      <w:r w:rsidRPr="00FC52B9">
        <w:rPr>
          <w:rStyle w:val="TitleChar"/>
          <w:rFonts w:asciiTheme="minorHAnsi" w:hAnsiTheme="minorHAnsi"/>
        </w:rPr>
        <w:t>because it was available</w:t>
      </w:r>
      <w:r w:rsidRPr="00FC52B9">
        <w:rPr>
          <w:rFonts w:asciiTheme="minorHAnsi" w:hAnsiTheme="minorHAnsi"/>
          <w:sz w:val="16"/>
        </w:rPr>
        <w:t xml:space="preserve">, in the right place at the right time, </w:t>
      </w:r>
      <w:r w:rsidRPr="00FC52B9">
        <w:rPr>
          <w:rStyle w:val="TitleChar"/>
          <w:rFonts w:asciiTheme="minorHAnsi" w:hAnsiTheme="minorHAnsi"/>
        </w:rPr>
        <w:t>to be appropriated for that use</w:t>
      </w:r>
      <w:r w:rsidRPr="00FC52B9">
        <w:rPr>
          <w:rFonts w:asciiTheme="minorHAnsi" w:hAnsiTheme="minorHAnsi"/>
          <w:sz w:val="16"/>
        </w:rPr>
        <w:t xml:space="preserve">. </w:t>
      </w:r>
      <w:r w:rsidRPr="00FC52B9">
        <w:rPr>
          <w:rFonts w:asciiTheme="minorHAnsi" w:hAnsiTheme="minorHAnsi"/>
          <w:sz w:val="16"/>
          <w:szCs w:val="12"/>
        </w:rPr>
        <w:t>Specific ways of solving or posing governmental problems, specific institutional and intellectual mechanisms, can be combined in an almost infinite variety of ways, to accomplish different social ends. With social, as with any other sort of technology,</w:t>
      </w:r>
      <w:r w:rsidRPr="00FC52B9">
        <w:rPr>
          <w:rFonts w:asciiTheme="minorHAnsi" w:hAnsiTheme="minorHAnsi"/>
          <w:sz w:val="16"/>
        </w:rPr>
        <w:t xml:space="preserve"> </w:t>
      </w:r>
      <w:r w:rsidRPr="00FC52B9">
        <w:rPr>
          <w:rStyle w:val="Emphasis"/>
          <w:rFonts w:asciiTheme="minorHAnsi" w:hAnsiTheme="minorHAnsi"/>
        </w:rPr>
        <w:t>it is not the</w:t>
      </w:r>
      <w:r w:rsidRPr="00FC52B9">
        <w:rPr>
          <w:rFonts w:asciiTheme="minorHAnsi" w:hAnsiTheme="minorHAnsi"/>
          <w:sz w:val="16"/>
        </w:rPr>
        <w:t xml:space="preserve"> machines or the </w:t>
      </w:r>
      <w:r w:rsidRPr="00FC52B9">
        <w:rPr>
          <w:rStyle w:val="Emphasis"/>
          <w:rFonts w:asciiTheme="minorHAnsi" w:hAnsiTheme="minorHAnsi"/>
        </w:rPr>
        <w:t>mechanisms that decide what they will be used to do</w:t>
      </w:r>
      <w:r w:rsidRPr="00FC52B9">
        <w:rPr>
          <w:rFonts w:asciiTheme="minorHAnsi" w:hAnsiTheme="minorHAnsi"/>
          <w:sz w:val="16"/>
        </w:rPr>
        <w:t>.</w:t>
      </w:r>
      <w:r w:rsidRPr="00FC52B9">
        <w:rPr>
          <w:rFonts w:asciiTheme="minorHAnsi" w:hAnsiTheme="minorHAnsi"/>
          <w:sz w:val="12"/>
        </w:rPr>
        <w:t>¶</w:t>
      </w:r>
      <w:r w:rsidRPr="00FC52B9">
        <w:rPr>
          <w:rFonts w:asciiTheme="minorHAnsi" w:hAnsiTheme="minorHAnsi"/>
          <w:sz w:val="16"/>
        </w:rPr>
        <w:t xml:space="preserve"> </w:t>
      </w:r>
      <w:r w:rsidRPr="00FC52B9">
        <w:rPr>
          <w:rStyle w:val="TitleChar"/>
          <w:rFonts w:asciiTheme="minorHAnsi" w:hAnsiTheme="minorHAnsi"/>
        </w:rPr>
        <w:t>Foucault</w:t>
      </w:r>
      <w:r w:rsidRPr="00FC52B9">
        <w:rPr>
          <w:rFonts w:asciiTheme="minorHAnsi" w:hAnsiTheme="minorHAnsi"/>
          <w:sz w:val="16"/>
        </w:rPr>
        <w:t xml:space="preserve"> (2008:94) </w:t>
      </w:r>
      <w:r w:rsidRPr="00FC52B9">
        <w:rPr>
          <w:rStyle w:val="TitleChar"/>
          <w:rFonts w:asciiTheme="minorHAnsi" w:hAnsiTheme="minorHAnsi"/>
        </w:rPr>
        <w:t>concluded</w:t>
      </w:r>
      <w:r w:rsidRPr="00FC52B9">
        <w:rPr>
          <w:rFonts w:asciiTheme="minorHAnsi" w:hAnsiTheme="minorHAnsi"/>
          <w:sz w:val="16"/>
        </w:rPr>
        <w:t xml:space="preserve"> </w:t>
      </w:r>
      <w:r w:rsidRPr="00FC52B9">
        <w:rPr>
          <w:rFonts w:asciiTheme="minorHAnsi" w:hAnsiTheme="minorHAnsi"/>
          <w:sz w:val="16"/>
          <w:szCs w:val="16"/>
        </w:rPr>
        <w:t>his discussion of socialist government- ality by insisting that the answers to the Left’s governmental problems require not yet another search through our sacred texts, but a process of conceptual and institutional innovation.</w:t>
      </w:r>
      <w:r w:rsidRPr="00FC52B9">
        <w:rPr>
          <w:rFonts w:asciiTheme="minorHAnsi" w:hAnsiTheme="minorHAnsi"/>
          <w:sz w:val="16"/>
          <w:szCs w:val="12"/>
        </w:rPr>
        <w:t xml:space="preserve"> “</w:t>
      </w:r>
      <w:r w:rsidRPr="00FC52B9">
        <w:rPr>
          <w:rStyle w:val="TitleChar"/>
          <w:rFonts w:asciiTheme="minorHAnsi" w:hAnsiTheme="minorHAnsi"/>
        </w:rPr>
        <w:t>[I]f there is a really socialist governmentality, then it is not hidden within socialism and its texts</w:t>
      </w:r>
      <w:r w:rsidRPr="00FC52B9">
        <w:rPr>
          <w:rFonts w:asciiTheme="minorHAnsi" w:hAnsiTheme="minorHAnsi"/>
          <w:sz w:val="16"/>
        </w:rPr>
        <w:t xml:space="preserve">. It cannot be deduced from them. </w:t>
      </w:r>
      <w:r w:rsidRPr="00FC52B9">
        <w:rPr>
          <w:rStyle w:val="TitleChar"/>
          <w:rFonts w:asciiTheme="minorHAnsi" w:hAnsiTheme="minorHAnsi"/>
        </w:rPr>
        <w:t>It must be invented</w:t>
      </w:r>
      <w:r w:rsidRPr="00FC52B9">
        <w:rPr>
          <w:rFonts w:asciiTheme="minorHAnsi" w:hAnsiTheme="minorHAnsi"/>
          <w:sz w:val="16"/>
        </w:rPr>
        <w:t xml:space="preserve">”. But </w:t>
      </w:r>
      <w:r w:rsidRPr="00FC52B9">
        <w:rPr>
          <w:rStyle w:val="TitleChar"/>
          <w:rFonts w:asciiTheme="minorHAnsi" w:hAnsiTheme="minorHAnsi"/>
        </w:rPr>
        <w:t>invention in the domain of governmental technique is rarely something worked up out of whole cloth</w:t>
      </w:r>
      <w:r w:rsidRPr="00FC52B9">
        <w:rPr>
          <w:rFonts w:asciiTheme="minorHAnsi" w:hAnsiTheme="minorHAnsi"/>
          <w:sz w:val="16"/>
        </w:rPr>
        <w:t xml:space="preserve">. More often, </w:t>
      </w:r>
      <w:r w:rsidRPr="00FC52B9">
        <w:rPr>
          <w:rStyle w:val="TitleChar"/>
          <w:rFonts w:asciiTheme="minorHAnsi" w:hAnsiTheme="minorHAnsi"/>
        </w:rPr>
        <w:t>it involves</w:t>
      </w:r>
      <w:r w:rsidRPr="00FC52B9">
        <w:rPr>
          <w:rFonts w:asciiTheme="minorHAnsi" w:hAnsiTheme="minorHAnsi"/>
          <w:sz w:val="16"/>
        </w:rPr>
        <w:t xml:space="preserve"> a kind of bricolage (Le ́vi- Strauss 1966), a </w:t>
      </w:r>
      <w:r w:rsidRPr="00FC52B9">
        <w:rPr>
          <w:rStyle w:val="TitleChar"/>
          <w:rFonts w:asciiTheme="minorHAnsi" w:hAnsiTheme="minorHAnsi"/>
        </w:rPr>
        <w:t>piecing together of something new out of scavenged parts originally intended for some other purpose</w:t>
      </w:r>
      <w:r w:rsidRPr="00FC52B9">
        <w:rPr>
          <w:rFonts w:asciiTheme="minorHAnsi" w:hAnsiTheme="minorHAnsi"/>
          <w:sz w:val="16"/>
        </w:rPr>
        <w:t xml:space="preserve">. </w:t>
      </w:r>
      <w:r w:rsidRPr="00FC52B9">
        <w:rPr>
          <w:rFonts w:asciiTheme="minorHAnsi" w:hAnsiTheme="minorHAnsi"/>
          <w:sz w:val="16"/>
          <w:szCs w:val="16"/>
        </w:rPr>
        <w:t>As we pursue such a process of improvisatory invention, we might begin by making an inventory of the parts available for such tinkering, keeping all the while an open mind about how different mechanisms might be put to work, and what kinds of purposes they might serve.</w:t>
      </w:r>
      <w:r w:rsidRPr="00FC52B9">
        <w:rPr>
          <w:rFonts w:asciiTheme="minorHAnsi" w:hAnsiTheme="minorHAnsi"/>
          <w:sz w:val="16"/>
        </w:rPr>
        <w:t xml:space="preserve"> </w:t>
      </w:r>
      <w:r w:rsidRPr="00FC52B9">
        <w:rPr>
          <w:rStyle w:val="TitleChar"/>
          <w:rFonts w:asciiTheme="minorHAnsi" w:hAnsiTheme="minorHAnsi"/>
        </w:rPr>
        <w:t>If we can go beyond seeing in “neoliberalism” an evil essence</w:t>
      </w:r>
      <w:r w:rsidRPr="00FC52B9">
        <w:rPr>
          <w:rFonts w:asciiTheme="minorHAnsi" w:hAnsiTheme="minorHAnsi"/>
          <w:sz w:val="16"/>
        </w:rPr>
        <w:t xml:space="preserve"> or an automatic unity, </w:t>
      </w:r>
      <w:r w:rsidRPr="00FC52B9">
        <w:rPr>
          <w:rStyle w:val="TitleChar"/>
          <w:rFonts w:asciiTheme="minorHAnsi" w:hAnsiTheme="minorHAnsi"/>
        </w:rPr>
        <w:t>and instead learn to see a field of specific governmental techniques, we may be surprised to find</w:t>
      </w:r>
      <w:r w:rsidRPr="00FC52B9">
        <w:rPr>
          <w:rFonts w:asciiTheme="minorHAnsi" w:hAnsiTheme="minorHAnsi"/>
          <w:sz w:val="16"/>
        </w:rPr>
        <w:t xml:space="preserve"> that </w:t>
      </w:r>
      <w:r w:rsidRPr="00FC52B9">
        <w:rPr>
          <w:rStyle w:val="TitleChar"/>
          <w:rFonts w:asciiTheme="minorHAnsi" w:hAnsiTheme="minorHAnsi"/>
        </w:rPr>
        <w:t>some of them can be repurposed</w:t>
      </w:r>
      <w:r w:rsidRPr="00FC52B9">
        <w:rPr>
          <w:rFonts w:asciiTheme="minorHAnsi" w:hAnsiTheme="minorHAnsi"/>
          <w:sz w:val="16"/>
        </w:rPr>
        <w:t xml:space="preserve">, and put to work in the service of political projects very different from those usually associated with that word. If so, </w:t>
      </w:r>
      <w:r w:rsidRPr="00FC52B9">
        <w:rPr>
          <w:rStyle w:val="Emphasis"/>
          <w:rFonts w:asciiTheme="minorHAnsi" w:hAnsiTheme="minorHAnsi"/>
        </w:rPr>
        <w:t>we may find that the cabinet of governmental arts available to us is a bit less bare than first appeared, and that some rather useful little mechanisms may be nearer to hand than we thought.</w:t>
      </w:r>
    </w:p>
    <w:p w:rsidR="008E4DEA" w:rsidRPr="00FC52B9" w:rsidRDefault="008E4DEA" w:rsidP="008E4DEA">
      <w:pPr>
        <w:rPr>
          <w:rFonts w:asciiTheme="minorHAnsi" w:hAnsiTheme="minorHAnsi"/>
        </w:rPr>
      </w:pPr>
    </w:p>
    <w:p w:rsidR="008E4DEA" w:rsidRPr="00FC52B9" w:rsidRDefault="008E4DEA" w:rsidP="008E4DEA">
      <w:pPr>
        <w:pStyle w:val="Heading4"/>
        <w:rPr>
          <w:rFonts w:asciiTheme="minorHAnsi" w:hAnsiTheme="minorHAnsi" w:cs="Times New Roman"/>
          <w:sz w:val="28"/>
        </w:rPr>
      </w:pPr>
      <w:r w:rsidRPr="00FC52B9">
        <w:rPr>
          <w:rFonts w:asciiTheme="minorHAnsi" w:hAnsiTheme="minorHAnsi" w:cs="Times New Roman"/>
          <w:sz w:val="28"/>
        </w:rPr>
        <w:t>Neolib solves war and collapse causes it – historical evidence and studies prove</w:t>
      </w:r>
    </w:p>
    <w:p w:rsidR="008E4DEA" w:rsidRPr="00FC52B9" w:rsidRDefault="008E4DEA" w:rsidP="008E4DEA">
      <w:pPr>
        <w:rPr>
          <w:rStyle w:val="Style13ptBold"/>
          <w:rFonts w:asciiTheme="minorHAnsi" w:hAnsiTheme="minorHAnsi"/>
          <w:sz w:val="28"/>
        </w:rPr>
      </w:pPr>
      <w:r w:rsidRPr="00FC52B9">
        <w:rPr>
          <w:rStyle w:val="Style13ptBold"/>
          <w:rFonts w:asciiTheme="minorHAnsi" w:hAnsiTheme="minorHAnsi"/>
          <w:sz w:val="28"/>
        </w:rPr>
        <w:t>Tures ‘3 – Associate Professor of Political Science @ LaGrange College</w:t>
      </w:r>
    </w:p>
    <w:p w:rsidR="008E4DEA" w:rsidRPr="00FC52B9" w:rsidRDefault="008E4DEA" w:rsidP="008E4DEA">
      <w:pPr>
        <w:rPr>
          <w:rFonts w:asciiTheme="minorHAnsi" w:hAnsiTheme="minorHAnsi"/>
        </w:rPr>
      </w:pPr>
      <w:r w:rsidRPr="00FC52B9">
        <w:rPr>
          <w:rFonts w:asciiTheme="minorHAnsi" w:hAnsiTheme="minorHAnsi"/>
        </w:rPr>
        <w:t>John A. Tures, Associate Professor of Political Science at LaGrange College, 2003, “ECONOMIC FREEDOM AND CONFLICT REDUCTION: EVIDENCE FROM THE 1970S, 1980S, AND 1990S”, Cato Journal, Vol. 22, No. 3. http://www.cato.org/pubs/journal/cj22n3/cj22n3-9.pdf</w:t>
      </w:r>
    </w:p>
    <w:p w:rsidR="008E4DEA" w:rsidRPr="00FC52B9" w:rsidRDefault="008E4DEA" w:rsidP="008E4DEA">
      <w:pPr>
        <w:pStyle w:val="card"/>
        <w:ind w:left="0"/>
        <w:rPr>
          <w:rStyle w:val="TitleChar"/>
          <w:rFonts w:asciiTheme="minorHAnsi" w:hAnsiTheme="minorHAnsi"/>
        </w:rPr>
      </w:pPr>
    </w:p>
    <w:p w:rsidR="008E4DEA" w:rsidRPr="00FC52B9" w:rsidRDefault="008E4DEA" w:rsidP="008E4DEA">
      <w:pPr>
        <w:rPr>
          <w:rFonts w:asciiTheme="minorHAnsi" w:hAnsiTheme="minorHAnsi"/>
          <w:sz w:val="16"/>
        </w:rPr>
      </w:pPr>
      <w:r w:rsidRPr="00FC52B9">
        <w:rPr>
          <w:rStyle w:val="TitleChar"/>
          <w:rFonts w:asciiTheme="minorHAnsi" w:hAnsiTheme="minorHAnsi"/>
        </w:rPr>
        <w:t xml:space="preserve">The last three decades have witnessed an unprecedented </w:t>
      </w:r>
      <w:proofErr w:type="gramStart"/>
      <w:r w:rsidRPr="00FC52B9">
        <w:rPr>
          <w:rStyle w:val="TitleChar"/>
          <w:rFonts w:asciiTheme="minorHAnsi" w:hAnsiTheme="minorHAnsi"/>
        </w:rPr>
        <w:t>expansion  of</w:t>
      </w:r>
      <w:proofErr w:type="gramEnd"/>
      <w:r w:rsidRPr="00FC52B9">
        <w:rPr>
          <w:rStyle w:val="TitleChar"/>
          <w:rFonts w:asciiTheme="minorHAnsi" w:hAnsiTheme="minorHAnsi"/>
        </w:rPr>
        <w:t xml:space="preserve"> market-based reforms and the profusion of economic freedom in  the international system</w:t>
      </w:r>
      <w:r w:rsidRPr="00FC52B9">
        <w:rPr>
          <w:rFonts w:asciiTheme="minorHAnsi" w:hAnsiTheme="minorHAnsi"/>
          <w:sz w:val="16"/>
        </w:rPr>
        <w:t xml:space="preserve">. This shift in economic policy has sparked </w:t>
      </w:r>
      <w:proofErr w:type="gramStart"/>
      <w:r w:rsidRPr="00FC52B9">
        <w:rPr>
          <w:rFonts w:asciiTheme="minorHAnsi" w:hAnsiTheme="minorHAnsi"/>
          <w:sz w:val="16"/>
        </w:rPr>
        <w:t>a  debate</w:t>
      </w:r>
      <w:proofErr w:type="gramEnd"/>
      <w:r w:rsidRPr="00FC52B9">
        <w:rPr>
          <w:rFonts w:asciiTheme="minorHAnsi" w:hAnsiTheme="minorHAnsi"/>
          <w:sz w:val="16"/>
        </w:rPr>
        <w:t xml:space="preserve"> about whether free markets are superior to state controls.  Numerous studies have compared the neoliberal and statist </w:t>
      </w:r>
      <w:proofErr w:type="gramStart"/>
      <w:r w:rsidRPr="00FC52B9">
        <w:rPr>
          <w:rFonts w:asciiTheme="minorHAnsi" w:hAnsiTheme="minorHAnsi"/>
          <w:sz w:val="16"/>
        </w:rPr>
        <w:t>policies  on</w:t>
      </w:r>
      <w:proofErr w:type="gramEnd"/>
      <w:r w:rsidRPr="00FC52B9">
        <w:rPr>
          <w:rFonts w:asciiTheme="minorHAnsi" w:hAnsiTheme="minorHAnsi"/>
          <w:sz w:val="16"/>
        </w:rPr>
        <w:t xml:space="preserve"> issues of production capacity, economic growth, commercial vol-  umes, and egalitarianism. An overlooked research agenda, however, </w:t>
      </w:r>
      <w:proofErr w:type="gramStart"/>
      <w:r w:rsidRPr="00FC52B9">
        <w:rPr>
          <w:rFonts w:asciiTheme="minorHAnsi" w:hAnsiTheme="minorHAnsi"/>
          <w:sz w:val="16"/>
        </w:rPr>
        <w:t>is  the</w:t>
      </w:r>
      <w:proofErr w:type="gramEnd"/>
      <w:r w:rsidRPr="00FC52B9">
        <w:rPr>
          <w:rFonts w:asciiTheme="minorHAnsi" w:hAnsiTheme="minorHAnsi"/>
          <w:sz w:val="16"/>
        </w:rPr>
        <w:t xml:space="preserve"> relationship between levels of economic freedom and violence  within countries.  Proponents of the statist approach might note that a strong gov</w:t>
      </w:r>
      <w:proofErr w:type="gramStart"/>
      <w:r w:rsidRPr="00FC52B9">
        <w:rPr>
          <w:rFonts w:asciiTheme="minorHAnsi" w:hAnsiTheme="minorHAnsi"/>
          <w:sz w:val="16"/>
        </w:rPr>
        <w:t>-  ernment</w:t>
      </w:r>
      <w:proofErr w:type="gramEnd"/>
      <w:r w:rsidRPr="00FC52B9">
        <w:rPr>
          <w:rFonts w:asciiTheme="minorHAnsi" w:hAnsiTheme="minorHAnsi"/>
          <w:sz w:val="16"/>
        </w:rPr>
        <w:t xml:space="preserve"> can bend the market to its will, directing activity toward  policies necessary to achieve greater levels of gross domestic product  and growth. By extracting more resources for the economy, a pow</w:t>
      </w:r>
      <w:proofErr w:type="gramStart"/>
      <w:r w:rsidRPr="00FC52B9">
        <w:rPr>
          <w:rFonts w:asciiTheme="minorHAnsi" w:hAnsiTheme="minorHAnsi"/>
          <w:sz w:val="16"/>
        </w:rPr>
        <w:t>-  erful</w:t>
      </w:r>
      <w:proofErr w:type="gramEnd"/>
      <w:r w:rsidRPr="00FC52B9">
        <w:rPr>
          <w:rFonts w:asciiTheme="minorHAnsi" w:hAnsiTheme="minorHAnsi"/>
          <w:sz w:val="16"/>
        </w:rPr>
        <w:t xml:space="preserve"> state can redistribute benefits to keep the populace happy.  Higher taxes can also pay for an army and police force that </w:t>
      </w:r>
      <w:proofErr w:type="gramStart"/>
      <w:r w:rsidRPr="00FC52B9">
        <w:rPr>
          <w:rFonts w:asciiTheme="minorHAnsi" w:hAnsiTheme="minorHAnsi"/>
          <w:sz w:val="16"/>
        </w:rPr>
        <w:t>intimidate  people</w:t>
      </w:r>
      <w:proofErr w:type="gramEnd"/>
      <w:r w:rsidRPr="00FC52B9">
        <w:rPr>
          <w:rFonts w:asciiTheme="minorHAnsi" w:hAnsiTheme="minorHAnsi"/>
          <w:sz w:val="16"/>
        </w:rPr>
        <w:t>. Such governments range from command economies of totali</w:t>
      </w:r>
      <w:proofErr w:type="gramStart"/>
      <w:r w:rsidRPr="00FC52B9">
        <w:rPr>
          <w:rFonts w:asciiTheme="minorHAnsi" w:hAnsiTheme="minorHAnsi"/>
          <w:sz w:val="16"/>
        </w:rPr>
        <w:t>-  tarian</w:t>
      </w:r>
      <w:proofErr w:type="gramEnd"/>
      <w:r w:rsidRPr="00FC52B9">
        <w:rPr>
          <w:rFonts w:asciiTheme="minorHAnsi" w:hAnsiTheme="minorHAnsi"/>
          <w:sz w:val="16"/>
        </w:rPr>
        <w:t xml:space="preserve"> systems to autocratic dictators and military juntas. Other eco</w:t>
      </w:r>
      <w:proofErr w:type="gramStart"/>
      <w:r w:rsidRPr="00FC52B9">
        <w:rPr>
          <w:rFonts w:asciiTheme="minorHAnsi" w:hAnsiTheme="minorHAnsi"/>
          <w:sz w:val="16"/>
        </w:rPr>
        <w:t>-  nomically</w:t>
      </w:r>
      <w:proofErr w:type="gramEnd"/>
      <w:r w:rsidRPr="00FC52B9">
        <w:rPr>
          <w:rFonts w:asciiTheme="minorHAnsi" w:hAnsiTheme="minorHAnsi"/>
          <w:sz w:val="16"/>
        </w:rPr>
        <w:t xml:space="preserve"> unfree systems include some of the authoritarian “Asian  tigers.”  </w:t>
      </w:r>
      <w:r w:rsidRPr="00FC52B9">
        <w:rPr>
          <w:rStyle w:val="TitleChar"/>
          <w:rFonts w:asciiTheme="minorHAnsi" w:hAnsiTheme="minorHAnsi"/>
        </w:rPr>
        <w:t>A combination of historical evidence, modern theorists, and statis</w:t>
      </w:r>
      <w:proofErr w:type="gramStart"/>
      <w:r w:rsidRPr="00FC52B9">
        <w:rPr>
          <w:rStyle w:val="TitleChar"/>
          <w:rFonts w:asciiTheme="minorHAnsi" w:hAnsiTheme="minorHAnsi"/>
        </w:rPr>
        <w:t>-  tical</w:t>
      </w:r>
      <w:proofErr w:type="gramEnd"/>
      <w:r w:rsidRPr="00FC52B9">
        <w:rPr>
          <w:rStyle w:val="TitleChar"/>
          <w:rFonts w:asciiTheme="minorHAnsi" w:hAnsiTheme="minorHAnsi"/>
        </w:rPr>
        <w:t xml:space="preserve"> findings, however, has indicated that a reduced role for the state  in regulating economic transactions is associated with a decrease in  internal conflicts. Countries where the government dominates </w:t>
      </w:r>
      <w:proofErr w:type="gramStart"/>
      <w:r w:rsidRPr="00FC52B9">
        <w:rPr>
          <w:rStyle w:val="TitleChar"/>
          <w:rFonts w:asciiTheme="minorHAnsi" w:hAnsiTheme="minorHAnsi"/>
        </w:rPr>
        <w:t>the  commercial</w:t>
      </w:r>
      <w:proofErr w:type="gramEnd"/>
      <w:r w:rsidRPr="00FC52B9">
        <w:rPr>
          <w:rStyle w:val="TitleChar"/>
          <w:rFonts w:asciiTheme="minorHAnsi" w:hAnsiTheme="minorHAnsi"/>
        </w:rPr>
        <w:t xml:space="preserve"> realm experience an increase in the level of domestic  violence. Scholars have traced the history of revolutions to explain </w:t>
      </w:r>
      <w:proofErr w:type="gramStart"/>
      <w:r w:rsidRPr="00FC52B9">
        <w:rPr>
          <w:rStyle w:val="TitleChar"/>
          <w:rFonts w:asciiTheme="minorHAnsi" w:hAnsiTheme="minorHAnsi"/>
        </w:rPr>
        <w:t>the  relationship</w:t>
      </w:r>
      <w:proofErr w:type="gramEnd"/>
      <w:r w:rsidRPr="00FC52B9">
        <w:rPr>
          <w:rStyle w:val="TitleChar"/>
          <w:rFonts w:asciiTheme="minorHAnsi" w:hAnsiTheme="minorHAnsi"/>
        </w:rPr>
        <w:t xml:space="preserve"> between statism and internal upheavals. Contemporary authors also posit a relationship between economic liberty and peace.  Statistical tests show a strong connection between economic </w:t>
      </w:r>
      <w:proofErr w:type="gramStart"/>
      <w:r w:rsidRPr="00FC52B9">
        <w:rPr>
          <w:rStyle w:val="TitleChar"/>
          <w:rFonts w:asciiTheme="minorHAnsi" w:hAnsiTheme="minorHAnsi"/>
        </w:rPr>
        <w:t>freedom  and</w:t>
      </w:r>
      <w:proofErr w:type="gramEnd"/>
      <w:r w:rsidRPr="00FC52B9">
        <w:rPr>
          <w:rStyle w:val="TitleChar"/>
          <w:rFonts w:asciiTheme="minorHAnsi" w:hAnsiTheme="minorHAnsi"/>
        </w:rPr>
        <w:t xml:space="preserve"> conflict reduction during the past three decades</w:t>
      </w:r>
      <w:r w:rsidRPr="00FC52B9">
        <w:rPr>
          <w:rFonts w:asciiTheme="minorHAnsi" w:hAnsiTheme="minorHAnsi"/>
          <w:sz w:val="16"/>
        </w:rPr>
        <w:t>.</w:t>
      </w:r>
    </w:p>
    <w:p w:rsidR="008E4DEA" w:rsidRPr="00FC52B9" w:rsidRDefault="008E4DEA" w:rsidP="008E4DEA">
      <w:pPr>
        <w:pStyle w:val="Heading3"/>
        <w:rPr>
          <w:rFonts w:asciiTheme="minorHAnsi" w:hAnsiTheme="minorHAnsi" w:cs="Times New Roman"/>
        </w:rPr>
      </w:pPr>
      <w:r w:rsidRPr="00FC52B9">
        <w:rPr>
          <w:rFonts w:asciiTheme="minorHAnsi" w:hAnsiTheme="minorHAnsi" w:cs="Times New Roman"/>
        </w:rPr>
        <w:t>Framework</w:t>
      </w:r>
    </w:p>
    <w:p w:rsidR="008E4DEA" w:rsidRPr="00FC52B9" w:rsidRDefault="008E4DEA" w:rsidP="008E4DEA">
      <w:pPr>
        <w:pStyle w:val="Heading4"/>
        <w:rPr>
          <w:rFonts w:asciiTheme="minorHAnsi" w:hAnsiTheme="minorHAnsi" w:cs="Times New Roman"/>
          <w:sz w:val="28"/>
        </w:rPr>
      </w:pPr>
      <w:r w:rsidRPr="00FC52B9">
        <w:rPr>
          <w:rFonts w:asciiTheme="minorHAnsi" w:hAnsiTheme="minorHAnsi" w:cs="Times New Roman"/>
          <w:sz w:val="28"/>
        </w:rPr>
        <w:t>Force the negative to explain how their alternative produces behavioral change - their alternative may sound good, but it produces no institutions for creating social change</w:t>
      </w:r>
    </w:p>
    <w:p w:rsidR="008E4DEA" w:rsidRPr="00FC52B9" w:rsidRDefault="008E4DEA" w:rsidP="008E4DEA">
      <w:pPr>
        <w:rPr>
          <w:rStyle w:val="Style13ptBold"/>
          <w:rFonts w:asciiTheme="minorHAnsi" w:hAnsiTheme="minorHAnsi"/>
          <w:sz w:val="28"/>
        </w:rPr>
      </w:pPr>
      <w:r w:rsidRPr="00FC52B9">
        <w:rPr>
          <w:rStyle w:val="Style13ptBold"/>
          <w:rFonts w:asciiTheme="minorHAnsi" w:hAnsiTheme="minorHAnsi"/>
          <w:sz w:val="28"/>
        </w:rPr>
        <w:t>Barnett 10</w:t>
      </w:r>
    </w:p>
    <w:p w:rsidR="008E4DEA" w:rsidRPr="00FC52B9" w:rsidRDefault="008E4DEA" w:rsidP="008E4DEA">
      <w:pPr>
        <w:rPr>
          <w:rFonts w:asciiTheme="minorHAnsi" w:hAnsiTheme="minorHAnsi"/>
        </w:rPr>
      </w:pPr>
      <w:r w:rsidRPr="00FC52B9">
        <w:rPr>
          <w:rFonts w:asciiTheme="minorHAnsi" w:hAnsiTheme="minorHAnsi"/>
        </w:rPr>
        <w:t>(Clive, Professor of Geography and Social Theory at the University of Exeter in the UK, “The politics of behaviour change”, September 3, 2010, http://clivebarnett.wordpress.com/2010/09/03/the-politics-of-behaviour-change-2/)</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b/>
          <w:iCs/>
          <w:sz w:val="24"/>
          <w:u w:val="single"/>
          <w:bdr w:val="single" w:sz="18" w:space="0" w:color="auto"/>
        </w:rPr>
      </w:pPr>
      <w:r w:rsidRPr="00FC52B9">
        <w:rPr>
          <w:rFonts w:asciiTheme="minorHAnsi" w:hAnsiTheme="minorHAnsi"/>
        </w:rPr>
        <w:t xml:space="preserve">Another plug, this time for a Theme Issue of the journal Environment and Planning A, on the topic of Ethical Foodscapes. I was asked to write a short commentary on the papers in this collection, and ended up using this an excuse to try to say something coherent about ‘the politics of behaviour change’ - the papers in the collection all engage, in different ways, with ongoing attempts to influence individual patterns of consumption by fiddling with the backgrounds of food practices. This is just one field in which </w:t>
      </w:r>
      <w:r w:rsidRPr="00FC52B9">
        <w:rPr>
          <w:rStyle w:val="TitleChar"/>
          <w:rFonts w:asciiTheme="minorHAnsi" w:hAnsiTheme="minorHAnsi"/>
        </w:rPr>
        <w:t>the issue of how and whether to influence people’s conduct to achieve various ‘public goods’ has become central to contemporary politics</w:t>
      </w:r>
      <w:r w:rsidRPr="00FC52B9">
        <w:rPr>
          <w:rFonts w:asciiTheme="minorHAnsi" w:hAnsiTheme="minorHAnsi"/>
        </w:rPr>
        <w:t xml:space="preserve"> and governance. There is a great research project investigating this phenomenon, based at Aberystwyth, on the time-spaces of soft paternalism. </w:t>
      </w:r>
      <w:r w:rsidRPr="00FC52B9">
        <w:rPr>
          <w:rStyle w:val="Emphasis"/>
          <w:rFonts w:asciiTheme="minorHAnsi" w:hAnsiTheme="minorHAnsi"/>
        </w:rPr>
        <w:t>Behaviour change is all over</w:t>
      </w:r>
      <w:r w:rsidRPr="00FC52B9">
        <w:rPr>
          <w:rFonts w:asciiTheme="minorHAnsi" w:hAnsiTheme="minorHAnsi"/>
        </w:rPr>
        <w:t xml:space="preserve"> the place these days – in </w:t>
      </w:r>
      <w:r w:rsidRPr="00FC52B9">
        <w:rPr>
          <w:rStyle w:val="Emphasis"/>
          <w:rFonts w:asciiTheme="minorHAnsi" w:hAnsiTheme="minorHAnsi"/>
        </w:rPr>
        <w:t>climate change debates</w:t>
      </w:r>
      <w:r w:rsidRPr="00FC52B9">
        <w:rPr>
          <w:rFonts w:asciiTheme="minorHAnsi" w:hAnsiTheme="minorHAnsi"/>
        </w:rPr>
        <w:t xml:space="preserve">, in obesity agendas, amongst the Research Councils who fund science and social science in the UK - it’s all the rage in policy circles, not just in government but also amongst think-tankers and NGOs. The House of Lords Select Committee has just announced an inquiry into how ideas about behaviour change are working in government. </w:t>
      </w:r>
      <w:r w:rsidRPr="00FC52B9">
        <w:rPr>
          <w:rStyle w:val="TitleChar"/>
          <w:rFonts w:asciiTheme="minorHAnsi" w:hAnsiTheme="minorHAnsi"/>
        </w:rPr>
        <w:t>What I find most interesting</w:t>
      </w:r>
      <w:r w:rsidRPr="00FC52B9">
        <w:rPr>
          <w:rFonts w:asciiTheme="minorHAnsi" w:hAnsiTheme="minorHAnsi"/>
        </w:rPr>
        <w:t xml:space="preserve"> about all this </w:t>
      </w:r>
      <w:r w:rsidRPr="00FC52B9">
        <w:rPr>
          <w:rStyle w:val="TitleChar"/>
          <w:rFonts w:asciiTheme="minorHAnsi" w:hAnsiTheme="minorHAnsi"/>
        </w:rPr>
        <w:t>is the challenge this seems to present to styles of ‘critical’ social science analysis</w:t>
      </w:r>
      <w:r w:rsidRPr="00FC52B9">
        <w:rPr>
          <w:rFonts w:asciiTheme="minorHAnsi" w:hAnsiTheme="minorHAnsi"/>
        </w:rPr>
        <w:t xml:space="preserve"> – Elizabeth Shove has an interesting reflection on this issue, also in Environment and </w:t>
      </w:r>
      <w:proofErr w:type="gramStart"/>
      <w:r w:rsidRPr="00FC52B9">
        <w:rPr>
          <w:rFonts w:asciiTheme="minorHAnsi" w:hAnsiTheme="minorHAnsi"/>
        </w:rPr>
        <w:t>Planning</w:t>
      </w:r>
      <w:proofErr w:type="gramEnd"/>
      <w:r w:rsidRPr="00FC52B9">
        <w:rPr>
          <w:rFonts w:asciiTheme="minorHAnsi" w:hAnsiTheme="minorHAnsi"/>
        </w:rPr>
        <w:t xml:space="preserve"> A earlier this year, which focusses on how ‘attitude-behaviour-change’ models of governance tend to marginalise insights of social theory. It is interesting, certainly, to track the ways in which certain </w:t>
      </w:r>
      <w:r w:rsidRPr="00FC52B9">
        <w:rPr>
          <w:rStyle w:val="TitleChar"/>
          <w:rFonts w:asciiTheme="minorHAnsi" w:hAnsiTheme="minorHAnsi"/>
        </w:rPr>
        <w:t>scientific and social scientific fields are being ‘sourced’ for authoritative models of how to intervene to bring about social change</w:t>
      </w:r>
      <w:r w:rsidRPr="00FC52B9">
        <w:rPr>
          <w:rFonts w:asciiTheme="minorHAnsi" w:hAnsiTheme="minorHAnsi"/>
        </w:rPr>
        <w:t xml:space="preserve"> – </w:t>
      </w:r>
      <w:r w:rsidRPr="00FC52B9">
        <w:rPr>
          <w:rStyle w:val="TitleChar"/>
          <w:rFonts w:asciiTheme="minorHAnsi" w:hAnsiTheme="minorHAnsi"/>
        </w:rPr>
        <w:t>the most obvious example being</w:t>
      </w:r>
      <w:r w:rsidRPr="00FC52B9">
        <w:rPr>
          <w:rFonts w:asciiTheme="minorHAnsi" w:hAnsiTheme="minorHAnsi"/>
        </w:rPr>
        <w:t xml:space="preserve"> the </w:t>
      </w:r>
      <w:r w:rsidRPr="00FC52B9">
        <w:rPr>
          <w:rStyle w:val="TitleChar"/>
          <w:rFonts w:asciiTheme="minorHAnsi" w:hAnsiTheme="minorHAnsi"/>
        </w:rPr>
        <w:t>selective use of neuroscience</w:t>
      </w:r>
      <w:r w:rsidRPr="00FC52B9">
        <w:rPr>
          <w:rFonts w:asciiTheme="minorHAnsi" w:hAnsiTheme="minorHAnsi"/>
        </w:rPr>
        <w:t>, along with the popularisation of behavioural economics by Thaler and Sunstein’s Nudge. There is a cross-over here between academic research fields and popular discourse too; think of Malcolm Gladwell’s books, the success of Freakonomics, or my favourite, Simon Kuper and Stefan Szymanski’s Soccernomics - a book which uses simple statistical analysis to develop some interesting explanations and make some entertaining predictions about how success in national and international football is determined (interestingly, this book was published in the UK under the title Why England Lose: And other curious phenomena explained – the difference in the title between the UK and US version is indicative of the current popularity of this style of popular social science beyond any particular specialised interest).</w:t>
      </w:r>
      <w:r w:rsidRPr="00FC52B9">
        <w:rPr>
          <w:rFonts w:asciiTheme="minorHAnsi" w:hAnsiTheme="minorHAnsi"/>
          <w:sz w:val="12"/>
        </w:rPr>
        <w:t xml:space="preserve">¶ </w:t>
      </w:r>
      <w:r w:rsidRPr="00FC52B9">
        <w:rPr>
          <w:rStyle w:val="TitleChar"/>
          <w:rFonts w:asciiTheme="minorHAnsi" w:hAnsiTheme="minorHAnsi"/>
        </w:rPr>
        <w:t>There is an easy default position that this style of thinking about influencing people is inherently sinister, since it explicitly seeks to get at people through less-than-fully-rational means</w:t>
      </w:r>
      <w:r w:rsidRPr="00FC52B9">
        <w:rPr>
          <w:rFonts w:asciiTheme="minorHAnsi" w:hAnsiTheme="minorHAnsi"/>
        </w:rPr>
        <w:t xml:space="preserve"> – </w:t>
      </w:r>
      <w:r w:rsidRPr="00FC52B9">
        <w:rPr>
          <w:rStyle w:val="TitleChar"/>
          <w:rFonts w:asciiTheme="minorHAnsi" w:hAnsiTheme="minorHAnsi"/>
        </w:rPr>
        <w:t>by</w:t>
      </w:r>
      <w:r w:rsidRPr="00FC52B9">
        <w:rPr>
          <w:rFonts w:asciiTheme="minorHAnsi" w:hAnsiTheme="minorHAnsi"/>
        </w:rPr>
        <w:t xml:space="preserve"> either </w:t>
      </w:r>
      <w:r w:rsidRPr="00FC52B9">
        <w:rPr>
          <w:rStyle w:val="TitleChar"/>
          <w:rFonts w:asciiTheme="minorHAnsi" w:hAnsiTheme="minorHAnsi"/>
        </w:rPr>
        <w:t>designing change into infrastructures, or by deploying affective styles of communication</w:t>
      </w:r>
      <w:r w:rsidRPr="00FC52B9">
        <w:rPr>
          <w:rFonts w:asciiTheme="minorHAnsi" w:hAnsiTheme="minorHAnsi"/>
        </w:rPr>
        <w:t xml:space="preserve">. This seems to circumvent a basic principle of persuading people of the reasons to change through rational argument. </w:t>
      </w:r>
      <w:r w:rsidRPr="00FC52B9">
        <w:rPr>
          <w:rStyle w:val="TitleChar"/>
          <w:rFonts w:asciiTheme="minorHAnsi" w:hAnsiTheme="minorHAnsi"/>
        </w:rPr>
        <w:t>Behaviour change initiatives are all about ‘manipulating’ the contexts in which people exercise choice and discretion. They seem to be designed to confirm</w:t>
      </w:r>
      <w:r w:rsidRPr="00FC52B9">
        <w:rPr>
          <w:rFonts w:asciiTheme="minorHAnsi" w:hAnsiTheme="minorHAnsi"/>
        </w:rPr>
        <w:t xml:space="preserve"> the model of </w:t>
      </w:r>
      <w:r w:rsidRPr="00FC52B9">
        <w:rPr>
          <w:rStyle w:val="TitleChar"/>
          <w:rFonts w:asciiTheme="minorHAnsi" w:hAnsiTheme="minorHAnsi"/>
        </w:rPr>
        <w:t>‘governmentality’</w:t>
      </w:r>
      <w:r w:rsidRPr="00FC52B9">
        <w:rPr>
          <w:rFonts w:asciiTheme="minorHAnsi" w:hAnsiTheme="minorHAnsi"/>
        </w:rPr>
        <w:t xml:space="preserve"> developed by Michel Foucault, of a mode of power which works by shaping the contexts of individuals’ conduct without directly intervening in that conduct. Of course, the question that Foucault doesn’t necessarily help us with is how to know when it is a problem that your conduct is being configured, ‘nudged’, in certain ways, and when it isn’t. There is a tendency of course to read Foucault as a theorist of social control, but </w:t>
      </w:r>
      <w:r w:rsidRPr="00FC52B9">
        <w:rPr>
          <w:rStyle w:val="Emphasis"/>
          <w:rFonts w:asciiTheme="minorHAnsi" w:hAnsiTheme="minorHAnsi"/>
        </w:rPr>
        <w:t>I think the proliferation of behaviour change initiatives is one occasion to re-visit the ‘politics’ of using Foucault</w:t>
      </w:r>
      <w:r w:rsidRPr="00FC52B9">
        <w:rPr>
          <w:rFonts w:asciiTheme="minorHAnsi" w:hAnsiTheme="minorHAnsi"/>
        </w:rPr>
        <w:t xml:space="preserve">. The anthropologist James Ferguson has recently argued that </w:t>
      </w:r>
      <w:r w:rsidRPr="00FC52B9">
        <w:rPr>
          <w:rStyle w:val="TitleChar"/>
          <w:rFonts w:asciiTheme="minorHAnsi" w:hAnsiTheme="minorHAnsi"/>
        </w:rPr>
        <w:t>there is a real political stake at play in</w:t>
      </w:r>
      <w:r w:rsidRPr="00FC52B9">
        <w:rPr>
          <w:rFonts w:asciiTheme="minorHAnsi" w:hAnsiTheme="minorHAnsi"/>
        </w:rPr>
        <w:t xml:space="preserve"> seemingly arcane </w:t>
      </w:r>
      <w:r w:rsidRPr="00FC52B9">
        <w:rPr>
          <w:rStyle w:val="TitleChar"/>
          <w:rFonts w:asciiTheme="minorHAnsi" w:hAnsiTheme="minorHAnsi"/>
        </w:rPr>
        <w:t>differences between conceptualisations of neoliberalism as a hegemonic project of class-power, informed by Marxist theorists</w:t>
      </w:r>
      <w:r w:rsidRPr="00FC52B9">
        <w:rPr>
          <w:rFonts w:asciiTheme="minorHAnsi" w:hAnsiTheme="minorHAnsi"/>
        </w:rPr>
        <w:t xml:space="preserve"> such as David Harvey, </w:t>
      </w:r>
      <w:r w:rsidRPr="00FC52B9">
        <w:rPr>
          <w:rStyle w:val="TitleChar"/>
          <w:rFonts w:asciiTheme="minorHAnsi" w:hAnsiTheme="minorHAnsi"/>
        </w:rPr>
        <w:t>and neoliberalization as a contingent assemblage of varied ‘arts of government’, informed by governmentality theory</w:t>
      </w:r>
      <w:r w:rsidRPr="00FC52B9">
        <w:rPr>
          <w:rFonts w:asciiTheme="minorHAnsi" w:hAnsiTheme="minorHAnsi"/>
        </w:rPr>
        <w:t xml:space="preserve">, in the work of Aihwa Ong for example. </w:t>
      </w:r>
      <w:r w:rsidRPr="00FC52B9">
        <w:rPr>
          <w:rStyle w:val="Emphasis"/>
          <w:rFonts w:asciiTheme="minorHAnsi" w:hAnsiTheme="minorHAnsi"/>
        </w:rPr>
        <w:t>One reason not to reconcile these approaches</w:t>
      </w:r>
      <w:r w:rsidRPr="00FC52B9">
        <w:rPr>
          <w:rFonts w:asciiTheme="minorHAnsi" w:hAnsiTheme="minorHAnsi"/>
        </w:rPr>
        <w:t xml:space="preserve"> – not to think that Foucault provides a nice micro-analysis of the ‘how’ of neoliberalism, while Marxism still holds the secrets to explaining the real interests driving the ‘why’ (an argument made by Bob Jessop) – </w:t>
      </w:r>
      <w:r w:rsidRPr="00FC52B9">
        <w:rPr>
          <w:rStyle w:val="TitleChar"/>
          <w:rFonts w:asciiTheme="minorHAnsi" w:hAnsiTheme="minorHAnsi"/>
        </w:rPr>
        <w:t xml:space="preserve">is because the governmentality approach draws into view the ‘critical’ imperative to think through </w:t>
      </w:r>
      <w:r w:rsidRPr="00FC52B9">
        <w:rPr>
          <w:rStyle w:val="Emphasis"/>
          <w:rFonts w:asciiTheme="minorHAnsi" w:hAnsiTheme="minorHAnsi"/>
        </w:rPr>
        <w:t>the possibilities of alternative ‘arts of government’</w:t>
      </w:r>
      <w:r w:rsidRPr="00FC52B9">
        <w:rPr>
          <w:rFonts w:asciiTheme="minorHAnsi" w:hAnsiTheme="minorHAnsi"/>
        </w:rPr>
        <w:t xml:space="preserve">. Quite </w:t>
      </w:r>
      <w:r w:rsidRPr="00FC52B9">
        <w:rPr>
          <w:rStyle w:val="Emphasis"/>
          <w:rFonts w:asciiTheme="minorHAnsi" w:hAnsiTheme="minorHAnsi"/>
        </w:rPr>
        <w:t>a lot of sexy theory these days doesn’t like to do this, preferring stylized images of contestation and disruption</w:t>
      </w:r>
      <w:r w:rsidRPr="00FC52B9">
        <w:rPr>
          <w:rFonts w:asciiTheme="minorHAnsi" w:hAnsiTheme="minorHAnsi"/>
        </w:rPr>
        <w:t xml:space="preserve">. This is why </w:t>
      </w:r>
      <w:r w:rsidRPr="00FC52B9">
        <w:rPr>
          <w:rStyle w:val="TitleChar"/>
          <w:rFonts w:asciiTheme="minorHAnsi" w:hAnsiTheme="minorHAnsi"/>
        </w:rPr>
        <w:t>the default reading of behaviour change, as a sinister way of controlling people’s actions in the interests of</w:t>
      </w:r>
      <w:r w:rsidRPr="00FC52B9">
        <w:rPr>
          <w:rFonts w:asciiTheme="minorHAnsi" w:hAnsiTheme="minorHAnsi"/>
        </w:rPr>
        <w:t xml:space="preserve"> more </w:t>
      </w:r>
      <w:r w:rsidRPr="00FC52B9">
        <w:rPr>
          <w:rStyle w:val="TitleChar"/>
          <w:rFonts w:asciiTheme="minorHAnsi" w:hAnsiTheme="minorHAnsi"/>
        </w:rPr>
        <w:t>neoliberalism</w:t>
      </w:r>
      <w:r w:rsidRPr="00FC52B9">
        <w:rPr>
          <w:rFonts w:asciiTheme="minorHAnsi" w:hAnsiTheme="minorHAnsi"/>
        </w:rPr>
        <w:t xml:space="preserve">, more </w:t>
      </w:r>
      <w:r w:rsidRPr="00FC52B9">
        <w:rPr>
          <w:rStyle w:val="TitleChar"/>
          <w:rFonts w:asciiTheme="minorHAnsi" w:hAnsiTheme="minorHAnsi"/>
        </w:rPr>
        <w:t>consumerism</w:t>
      </w:r>
      <w:r w:rsidRPr="00FC52B9">
        <w:rPr>
          <w:rFonts w:asciiTheme="minorHAnsi" w:hAnsiTheme="minorHAnsi"/>
        </w:rPr>
        <w:t xml:space="preserve">, more </w:t>
      </w:r>
      <w:r w:rsidRPr="00FC52B9">
        <w:rPr>
          <w:rStyle w:val="TitleChar"/>
          <w:rFonts w:asciiTheme="minorHAnsi" w:hAnsiTheme="minorHAnsi"/>
        </w:rPr>
        <w:t>responsibilization</w:t>
      </w:r>
      <w:r w:rsidRPr="00FC52B9">
        <w:rPr>
          <w:rFonts w:asciiTheme="minorHAnsi" w:hAnsiTheme="minorHAnsi"/>
        </w:rPr>
        <w:t xml:space="preserve">, </w:t>
      </w:r>
      <w:r w:rsidRPr="00FC52B9">
        <w:rPr>
          <w:rStyle w:val="TitleChar"/>
          <w:rFonts w:asciiTheme="minorHAnsi" w:hAnsiTheme="minorHAnsi"/>
        </w:rPr>
        <w:t>doesn’t seem convincing</w:t>
      </w:r>
      <w:r w:rsidRPr="00FC52B9">
        <w:rPr>
          <w:rFonts w:asciiTheme="minorHAnsi" w:hAnsiTheme="minorHAnsi"/>
        </w:rPr>
        <w:t xml:space="preserve"> to me – </w:t>
      </w:r>
      <w:r w:rsidRPr="00FC52B9">
        <w:rPr>
          <w:rStyle w:val="Emphasis"/>
          <w:rFonts w:asciiTheme="minorHAnsi" w:hAnsiTheme="minorHAnsi"/>
        </w:rPr>
        <w:t>it seems to close down the more difficult form of analysis which would ask about the possibility of using devices and discourses of ‘behaviour change’ for different purposes</w:t>
      </w:r>
      <w:r w:rsidRPr="00FC52B9">
        <w:rPr>
          <w:rFonts w:asciiTheme="minorHAnsi" w:hAnsiTheme="minorHAnsi"/>
        </w:rPr>
        <w:t xml:space="preserve">, or </w:t>
      </w:r>
      <w:r w:rsidRPr="00FC52B9">
        <w:rPr>
          <w:rStyle w:val="Emphasis"/>
          <w:rFonts w:asciiTheme="minorHAnsi" w:hAnsiTheme="minorHAnsi"/>
        </w:rPr>
        <w:t>in more democratically accountable fashion.</w:t>
      </w:r>
    </w:p>
    <w:p w:rsidR="008E4DEA" w:rsidRPr="00FC52B9" w:rsidRDefault="008E4DEA" w:rsidP="008E4DEA">
      <w:pPr>
        <w:rPr>
          <w:rFonts w:asciiTheme="minorHAnsi" w:hAnsiTheme="minorHAnsi"/>
        </w:rPr>
      </w:pPr>
    </w:p>
    <w:p w:rsidR="00C25DBE" w:rsidRPr="00FC52B9" w:rsidRDefault="008E4DEA" w:rsidP="00C25DBE">
      <w:pPr>
        <w:pStyle w:val="Heading2"/>
        <w:rPr>
          <w:rFonts w:asciiTheme="minorHAnsi" w:hAnsiTheme="minorHAnsi"/>
        </w:rPr>
      </w:pPr>
      <w:r w:rsidRPr="00FC52B9">
        <w:rPr>
          <w:rFonts w:asciiTheme="minorHAnsi" w:hAnsiTheme="minorHAnsi"/>
        </w:rPr>
        <w:t>Link</w:t>
      </w:r>
    </w:p>
    <w:p w:rsidR="008E4DEA" w:rsidRPr="00FC52B9" w:rsidRDefault="008E4DEA" w:rsidP="008E4DEA">
      <w:pPr>
        <w:pStyle w:val="Heading3"/>
        <w:rPr>
          <w:rFonts w:asciiTheme="minorHAnsi" w:hAnsiTheme="minorHAnsi"/>
        </w:rPr>
      </w:pPr>
      <w:r w:rsidRPr="00FC52B9">
        <w:rPr>
          <w:rFonts w:asciiTheme="minorHAnsi" w:hAnsiTheme="minorHAnsi"/>
        </w:rPr>
        <w:t>AT Cyber Public Sphere K</w:t>
      </w:r>
    </w:p>
    <w:p w:rsidR="008E4DEA" w:rsidRPr="00FC52B9" w:rsidRDefault="008E4DEA" w:rsidP="008E4DEA">
      <w:pPr>
        <w:pStyle w:val="Heading4"/>
        <w:rPr>
          <w:rFonts w:asciiTheme="minorHAnsi" w:hAnsiTheme="minorHAnsi"/>
        </w:rPr>
      </w:pPr>
      <w:r w:rsidRPr="00FC52B9">
        <w:rPr>
          <w:rFonts w:asciiTheme="minorHAnsi" w:hAnsiTheme="minorHAnsi"/>
        </w:rPr>
        <w:t>Social media is good and key to mobilization – expands the scale of social dialogue and allows broader participation and coordination</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Salanova 12</w:t>
      </w:r>
    </w:p>
    <w:p w:rsidR="008E4DEA" w:rsidRPr="00FC52B9" w:rsidRDefault="008E4DEA" w:rsidP="008E4DEA">
      <w:pPr>
        <w:rPr>
          <w:rFonts w:asciiTheme="minorHAnsi" w:hAnsiTheme="minorHAnsi"/>
        </w:rPr>
      </w:pPr>
      <w:r w:rsidRPr="00FC52B9">
        <w:rPr>
          <w:rFonts w:asciiTheme="minorHAnsi" w:hAnsiTheme="minorHAnsi"/>
        </w:rPr>
        <w:t>(Regina, United Nations University Institute in Barcelona, “Social media and political change: The case of the 2011 revolutions in Tunisia and Egypt,” ICIP WORKING PAPERS: 2012/7, pgs. 11-12)</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rPr>
      </w:pPr>
      <w:r w:rsidRPr="00FC52B9">
        <w:rPr>
          <w:rFonts w:asciiTheme="minorHAnsi" w:hAnsiTheme="minorHAnsi"/>
        </w:rPr>
        <w:t xml:space="preserve">The use of social media tools as a means to raise awareness and mobilize the masses against the status quo of a given country or regime is certainly not new. Social and political activism has had very significant episodes throughout the twentieth century, from non-violent civil disobedience in India to civil right movements in the US among many others, yet </w:t>
      </w:r>
      <w:r w:rsidRPr="00FC52B9">
        <w:rPr>
          <w:rStyle w:val="TitleChar"/>
          <w:rFonts w:asciiTheme="minorHAnsi" w:hAnsiTheme="minorHAnsi"/>
        </w:rPr>
        <w:t xml:space="preserve">social media have given social movements useful tools to </w:t>
      </w:r>
      <w:r w:rsidRPr="00FC52B9">
        <w:rPr>
          <w:rStyle w:val="Emphasis"/>
          <w:rFonts w:asciiTheme="minorHAnsi" w:hAnsiTheme="minorHAnsi"/>
        </w:rPr>
        <w:t>coordinate and to undertake collective action</w:t>
      </w:r>
      <w:r w:rsidRPr="00FC52B9">
        <w:rPr>
          <w:rFonts w:asciiTheme="minorHAnsi" w:hAnsiTheme="minorHAnsi"/>
        </w:rPr>
        <w:t xml:space="preserve">. Clay Shirky’s analysis on the power of social media in enhancing democracies is probably one of the best attempts at glorifying social media movements (Shirky 2011). Shirky believes that </w:t>
      </w:r>
      <w:r w:rsidRPr="00FC52B9">
        <w:rPr>
          <w:rStyle w:val="TitleChar"/>
          <w:rFonts w:asciiTheme="minorHAnsi" w:hAnsiTheme="minorHAnsi"/>
        </w:rPr>
        <w:t>social media have a key role in echoing public opinion</w:t>
      </w:r>
      <w:r w:rsidRPr="00FC52B9">
        <w:rPr>
          <w:rFonts w:asciiTheme="minorHAnsi" w:hAnsiTheme="minorHAnsi"/>
        </w:rPr>
        <w:t>. To him,</w:t>
      </w:r>
      <w:r w:rsidRPr="00FC52B9">
        <w:rPr>
          <w:rStyle w:val="Emphasis"/>
          <w:rFonts w:asciiTheme="minorHAnsi" w:hAnsiTheme="minorHAnsi"/>
        </w:rPr>
        <w:t xml:space="preserve"> access to conversation is far more important than access to information</w:t>
      </w:r>
      <w:r w:rsidRPr="00FC52B9">
        <w:rPr>
          <w:rFonts w:asciiTheme="minorHAnsi" w:hAnsiTheme="minorHAnsi"/>
        </w:rPr>
        <w:t xml:space="preserve">. In the long run, he argues, </w:t>
      </w:r>
      <w:r w:rsidRPr="00FC52B9">
        <w:rPr>
          <w:rStyle w:val="TitleChar"/>
          <w:rFonts w:asciiTheme="minorHAnsi" w:hAnsiTheme="minorHAnsi"/>
        </w:rPr>
        <w:t>social media may help increase freedoms as the printing press, postal service or the telegraph did before</w:t>
      </w:r>
      <w:r w:rsidRPr="00FC52B9">
        <w:rPr>
          <w:rFonts w:asciiTheme="minorHAnsi" w:hAnsiTheme="minorHAnsi"/>
        </w:rPr>
        <w:t>.</w:t>
      </w:r>
      <w:r w:rsidRPr="00FC52B9">
        <w:rPr>
          <w:rFonts w:asciiTheme="minorHAnsi" w:hAnsiTheme="minorHAnsi"/>
          <w:sz w:val="12"/>
        </w:rPr>
        <w:t xml:space="preserve">¶ </w:t>
      </w:r>
      <w:r w:rsidRPr="00FC52B9">
        <w:rPr>
          <w:rStyle w:val="TitleChar"/>
          <w:rFonts w:asciiTheme="minorHAnsi" w:hAnsiTheme="minorHAnsi"/>
        </w:rPr>
        <w:t>Internet has benefited grassroots movements by providing new possibilities for citizens to organize even under authoritarian regimes</w:t>
      </w:r>
      <w:r w:rsidRPr="00FC52B9">
        <w:rPr>
          <w:rFonts w:asciiTheme="minorHAnsi" w:hAnsiTheme="minorHAnsi"/>
        </w:rPr>
        <w:t xml:space="preserve">. As Yochai Benkler argues, </w:t>
      </w:r>
      <w:r w:rsidRPr="00FC52B9">
        <w:rPr>
          <w:rStyle w:val="TitleChar"/>
          <w:rFonts w:asciiTheme="minorHAnsi" w:hAnsiTheme="minorHAnsi"/>
        </w:rPr>
        <w:t>with the inclusion of Internet</w:t>
      </w:r>
      <w:r w:rsidRPr="00FC52B9">
        <w:rPr>
          <w:rFonts w:asciiTheme="minorHAnsi" w:hAnsiTheme="minorHAnsi"/>
        </w:rPr>
        <w:t xml:space="preserve"> in the framework of social mobilization, </w:t>
      </w:r>
      <w:r w:rsidRPr="00FC52B9">
        <w:rPr>
          <w:rStyle w:val="TitleChar"/>
          <w:rFonts w:asciiTheme="minorHAnsi" w:hAnsiTheme="minorHAnsi"/>
        </w:rPr>
        <w:t xml:space="preserve">there has been a qualitative change “represented in the experience of being </w:t>
      </w:r>
      <w:r w:rsidRPr="00FC52B9">
        <w:rPr>
          <w:rStyle w:val="Emphasis"/>
          <w:rFonts w:asciiTheme="minorHAnsi" w:hAnsiTheme="minorHAnsi"/>
        </w:rPr>
        <w:t>a potential speaker, as opposed to simply a listener</w:t>
      </w:r>
      <w:r w:rsidRPr="00FC52B9">
        <w:rPr>
          <w:rFonts w:asciiTheme="minorHAnsi" w:hAnsiTheme="minorHAnsi"/>
        </w:rPr>
        <w:t xml:space="preserve">” (Benkler 2006). According to him, </w:t>
      </w:r>
      <w:r w:rsidRPr="00FC52B9">
        <w:rPr>
          <w:rStyle w:val="TitleChar"/>
          <w:rFonts w:asciiTheme="minorHAnsi" w:hAnsiTheme="minorHAnsi"/>
        </w:rPr>
        <w:t>Internet has not only reduced the cost of producing</w:t>
      </w:r>
      <w:r w:rsidRPr="00FC52B9">
        <w:rPr>
          <w:rFonts w:asciiTheme="minorHAnsi" w:hAnsiTheme="minorHAnsi"/>
        </w:rPr>
        <w:t xml:space="preserve"> and publishing </w:t>
      </w:r>
      <w:r w:rsidRPr="00FC52B9">
        <w:rPr>
          <w:rStyle w:val="TitleChar"/>
          <w:rFonts w:asciiTheme="minorHAnsi" w:hAnsiTheme="minorHAnsi"/>
        </w:rPr>
        <w:t>media content but it has also decentralized media production, making it much harder for authoritarian regimes to control and censor media outlets</w:t>
      </w:r>
      <w:r w:rsidRPr="00FC52B9">
        <w:rPr>
          <w:rFonts w:asciiTheme="minorHAnsi" w:hAnsiTheme="minorHAnsi"/>
        </w:rPr>
        <w:t>.</w:t>
      </w:r>
    </w:p>
    <w:p w:rsidR="008E4DEA" w:rsidRPr="00FC52B9" w:rsidRDefault="008E4DEA" w:rsidP="008E4DEA">
      <w:pPr>
        <w:rPr>
          <w:rFonts w:asciiTheme="minorHAnsi" w:hAnsiTheme="minorHAnsi"/>
        </w:rPr>
      </w:pPr>
    </w:p>
    <w:p w:rsidR="008E4DEA" w:rsidRPr="00FC52B9" w:rsidRDefault="008E4DEA" w:rsidP="008E4DEA">
      <w:pPr>
        <w:pStyle w:val="Heading4"/>
        <w:rPr>
          <w:rFonts w:asciiTheme="minorHAnsi" w:hAnsiTheme="minorHAnsi"/>
        </w:rPr>
      </w:pPr>
      <w:r w:rsidRPr="00FC52B9">
        <w:rPr>
          <w:rFonts w:asciiTheme="minorHAnsi" w:hAnsiTheme="minorHAnsi"/>
        </w:rPr>
        <w:t>Social media leads to public mobilization – decreases information costs and allows expanded participation in public debate and conversation</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Wang et al 13</w:t>
      </w:r>
    </w:p>
    <w:p w:rsidR="008E4DEA" w:rsidRPr="00FC52B9" w:rsidRDefault="008E4DEA" w:rsidP="008E4DEA">
      <w:pPr>
        <w:rPr>
          <w:rFonts w:asciiTheme="minorHAnsi" w:hAnsiTheme="minorHAnsi"/>
        </w:rPr>
      </w:pPr>
      <w:r w:rsidRPr="00FC52B9">
        <w:rPr>
          <w:rFonts w:asciiTheme="minorHAnsi" w:hAnsiTheme="minorHAnsi"/>
        </w:rPr>
        <w:t>(Cheng-Jun Wang, Department of Media and Communication, City University of Hong Kong, Kowloon, Hong Kong, “Discussing Occupy Wall Street on Twitter: Longitudinal Network Analysis of Equality, Emotion, and Stability of Public Discussion,” CYBERPSYCHOLOGY, BEHAVIOR, AND SOCIAL NETWORKING Volume 16, Number 9, 2013)</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rPr>
      </w:pPr>
      <w:r w:rsidRPr="00FC52B9">
        <w:rPr>
          <w:rStyle w:val="TitleChar"/>
          <w:rFonts w:asciiTheme="minorHAnsi" w:hAnsiTheme="minorHAnsi"/>
        </w:rPr>
        <w:t xml:space="preserve">Social media is believed to play </w:t>
      </w:r>
      <w:r w:rsidRPr="00FC52B9">
        <w:rPr>
          <w:rStyle w:val="Emphasis"/>
          <w:rFonts w:asciiTheme="minorHAnsi" w:hAnsiTheme="minorHAnsi"/>
        </w:rPr>
        <w:t>a revolutionary role</w:t>
      </w:r>
      <w:r w:rsidRPr="00FC52B9">
        <w:rPr>
          <w:rStyle w:val="TitleChar"/>
          <w:rFonts w:asciiTheme="minorHAnsi" w:hAnsiTheme="minorHAnsi"/>
        </w:rPr>
        <w:t xml:space="preserve"> in contentious politics</w:t>
      </w:r>
      <w:r w:rsidRPr="00FC52B9">
        <w:rPr>
          <w:rFonts w:asciiTheme="minorHAnsi" w:hAnsiTheme="minorHAnsi"/>
        </w:rPr>
        <w:t xml:space="preserve"> (e.g., revolutions, social movements, and strike waves). </w:t>
      </w:r>
      <w:r w:rsidRPr="00FC52B9">
        <w:rPr>
          <w:rStyle w:val="TitleChar"/>
          <w:rFonts w:asciiTheme="minorHAnsi" w:hAnsiTheme="minorHAnsi"/>
        </w:rPr>
        <w:t>The wave of Occupy Wall Street activity</w:t>
      </w:r>
    </w:p>
    <w:p w:rsidR="008E4DEA" w:rsidRPr="00FC52B9" w:rsidRDefault="008E4DEA" w:rsidP="008E4DEA">
      <w:pPr>
        <w:rPr>
          <w:rFonts w:asciiTheme="minorHAnsi" w:hAnsiTheme="minorHAnsi"/>
        </w:rPr>
      </w:pPr>
      <w:proofErr w:type="gramStart"/>
      <w:r w:rsidRPr="00FC52B9">
        <w:rPr>
          <w:rFonts w:asciiTheme="minorHAnsi" w:hAnsiTheme="minorHAnsi"/>
        </w:rPr>
        <w:t>that</w:t>
      </w:r>
      <w:proofErr w:type="gramEnd"/>
      <w:r w:rsidRPr="00FC52B9">
        <w:rPr>
          <w:rFonts w:asciiTheme="minorHAnsi" w:hAnsiTheme="minorHAnsi"/>
        </w:rPr>
        <w:t xml:space="preserve"> fought against income inequality swept America during the second half of 2011 and </w:t>
      </w:r>
      <w:r w:rsidRPr="00FC52B9">
        <w:rPr>
          <w:rStyle w:val="TitleChar"/>
          <w:rFonts w:asciiTheme="minorHAnsi" w:hAnsiTheme="minorHAnsi"/>
        </w:rPr>
        <w:t>continuously stimulated wide- ranging discussions throughout American society</w:t>
      </w:r>
      <w:r w:rsidRPr="00FC52B9">
        <w:rPr>
          <w:rFonts w:asciiTheme="minorHAnsi" w:hAnsiTheme="minorHAnsi"/>
        </w:rPr>
        <w:t xml:space="preserve">. In particular, </w:t>
      </w:r>
      <w:r w:rsidRPr="00FC52B9">
        <w:rPr>
          <w:rStyle w:val="TitleChar"/>
          <w:rFonts w:asciiTheme="minorHAnsi" w:hAnsiTheme="minorHAnsi"/>
        </w:rPr>
        <w:t>we observed that Twitter users actively and voluntarily participated in this movement in a variety of ways, including sharing external links and initiating conversations</w:t>
      </w:r>
      <w:r w:rsidRPr="00FC52B9">
        <w:rPr>
          <w:rFonts w:asciiTheme="minorHAnsi" w:hAnsiTheme="minorHAnsi"/>
        </w:rPr>
        <w:t>.</w:t>
      </w:r>
    </w:p>
    <w:p w:rsidR="008E4DEA" w:rsidRPr="00FC52B9" w:rsidRDefault="008E4DEA" w:rsidP="008E4DEA">
      <w:pPr>
        <w:rPr>
          <w:rFonts w:asciiTheme="minorHAnsi" w:hAnsiTheme="minorHAnsi"/>
        </w:rPr>
      </w:pPr>
      <w:r w:rsidRPr="00FC52B9">
        <w:rPr>
          <w:rFonts w:asciiTheme="minorHAnsi" w:hAnsiTheme="minorHAnsi"/>
        </w:rPr>
        <w:t xml:space="preserve">In addition to the obvious advantages of integrating information from all types of mass media, celebrities, and related organizations, </w:t>
      </w:r>
      <w:r w:rsidRPr="00FC52B9">
        <w:rPr>
          <w:rStyle w:val="TitleChar"/>
          <w:rFonts w:asciiTheme="minorHAnsi" w:hAnsiTheme="minorHAnsi"/>
        </w:rPr>
        <w:t xml:space="preserve">online social networks have </w:t>
      </w:r>
      <w:r w:rsidRPr="00FC52B9">
        <w:rPr>
          <w:rStyle w:val="Emphasis"/>
          <w:rFonts w:asciiTheme="minorHAnsi" w:hAnsiTheme="minorHAnsi"/>
        </w:rPr>
        <w:t>great potential for mobilizing people</w:t>
      </w:r>
      <w:r w:rsidRPr="00FC52B9">
        <w:rPr>
          <w:rFonts w:asciiTheme="minorHAnsi" w:hAnsiTheme="minorHAnsi"/>
        </w:rPr>
        <w:t xml:space="preserve">. Scholars have been interested in the effects of participation in online social networks on political participation and have found correlations with news learning, information sharing, debating, and informal interaction.1–4 Before the emergence of social media, a similar role played by interpersonal communication and mass media in stirring people’s interest was discussed.5 However, </w:t>
      </w:r>
      <w:r w:rsidRPr="00FC52B9">
        <w:rPr>
          <w:rStyle w:val="TitleChar"/>
          <w:rFonts w:asciiTheme="minorHAnsi" w:hAnsiTheme="minorHAnsi"/>
        </w:rPr>
        <w:t>in this era of social media, scholars can better understand how conversational ecosystems operate by tracking online users’ activities</w:t>
      </w:r>
      <w:r w:rsidRPr="00FC52B9">
        <w:rPr>
          <w:rFonts w:asciiTheme="minorHAnsi" w:hAnsiTheme="minorHAnsi"/>
        </w:rPr>
        <w:t>.6 For example, Twitter users mention other users using the symbol ‘‘@,’’ which indicates their motivations to draw attentions toward a particular topic.</w:t>
      </w:r>
    </w:p>
    <w:p w:rsidR="008E4DEA" w:rsidRPr="00FC52B9" w:rsidRDefault="008E4DEA" w:rsidP="008E4DEA">
      <w:pPr>
        <w:pStyle w:val="Heading3"/>
        <w:rPr>
          <w:rFonts w:asciiTheme="minorHAnsi" w:hAnsiTheme="minorHAnsi"/>
        </w:rPr>
      </w:pPr>
      <w:r w:rsidRPr="00FC52B9">
        <w:rPr>
          <w:rFonts w:asciiTheme="minorHAnsi" w:hAnsiTheme="minorHAnsi"/>
        </w:rPr>
        <w:t>AT Privacy K</w:t>
      </w:r>
    </w:p>
    <w:p w:rsidR="008E4DEA" w:rsidRPr="00FC52B9" w:rsidRDefault="008E4DEA" w:rsidP="008E4DEA">
      <w:pPr>
        <w:pStyle w:val="Heading4"/>
        <w:rPr>
          <w:rFonts w:asciiTheme="minorHAnsi" w:hAnsiTheme="minorHAnsi"/>
        </w:rPr>
      </w:pPr>
      <w:r w:rsidRPr="00FC52B9">
        <w:rPr>
          <w:rFonts w:asciiTheme="minorHAnsi" w:hAnsiTheme="minorHAnsi"/>
        </w:rPr>
        <w:t xml:space="preserve">Morozov’s critique of privacy is a straw person that makes collective anti-neoliberal politics impossible – the neg’s suspicion of transparency makes political corruption and inequality inevitable </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Sifry 13</w:t>
      </w:r>
    </w:p>
    <w:p w:rsidR="008E4DEA" w:rsidRPr="00FC52B9" w:rsidRDefault="008E4DEA" w:rsidP="008E4DEA">
      <w:pPr>
        <w:rPr>
          <w:rFonts w:asciiTheme="minorHAnsi" w:hAnsiTheme="minorHAnsi"/>
        </w:rPr>
      </w:pPr>
      <w:r w:rsidRPr="00FC52B9">
        <w:rPr>
          <w:rFonts w:asciiTheme="minorHAnsi" w:hAnsiTheme="minorHAnsi"/>
        </w:rPr>
        <w:t>(Micah Sifry, Editorial Director, Personal Democracy Media, “Book Review: Evgeny Morozov Doth Protest Too Much,” April 9, 2013, http://techpresident.com/news/23708/book-review-evgeny-morozov-doth-protest-too-much)</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sz w:val="16"/>
          <w:szCs w:val="16"/>
        </w:rPr>
      </w:pPr>
      <w:r w:rsidRPr="00FC52B9">
        <w:rPr>
          <w:rStyle w:val="TitleChar"/>
          <w:rFonts w:asciiTheme="minorHAnsi" w:hAnsiTheme="minorHAnsi"/>
        </w:rPr>
        <w:t>According to</w:t>
      </w:r>
      <w:r w:rsidRPr="00FC52B9">
        <w:rPr>
          <w:rFonts w:asciiTheme="minorHAnsi" w:hAnsiTheme="minorHAnsi"/>
        </w:rPr>
        <w:t xml:space="preserve"> Evgeny </w:t>
      </w:r>
      <w:r w:rsidRPr="00FC52B9">
        <w:rPr>
          <w:rStyle w:val="TitleChar"/>
          <w:rFonts w:asciiTheme="minorHAnsi" w:hAnsiTheme="minorHAnsi"/>
        </w:rPr>
        <w:t>Morozov</w:t>
      </w:r>
      <w:r w:rsidRPr="00FC52B9">
        <w:rPr>
          <w:rFonts w:asciiTheme="minorHAnsi" w:hAnsiTheme="minorHAnsi"/>
        </w:rPr>
        <w:t xml:space="preserve">, the world has gone crazy and </w:t>
      </w:r>
      <w:r w:rsidRPr="00FC52B9">
        <w:rPr>
          <w:rStyle w:val="TitleChar"/>
          <w:rFonts w:asciiTheme="minorHAnsi" w:hAnsiTheme="minorHAnsi"/>
        </w:rPr>
        <w:t>he's one of the few sane people left</w:t>
      </w:r>
      <w:r w:rsidRPr="00FC52B9">
        <w:rPr>
          <w:rFonts w:asciiTheme="minorHAnsi" w:hAnsiTheme="minorHAnsi"/>
        </w:rPr>
        <w:t xml:space="preserve">. </w:t>
      </w:r>
      <w:r w:rsidRPr="00FC52B9">
        <w:rPr>
          <w:rFonts w:asciiTheme="minorHAnsi" w:hAnsiTheme="minorHAnsi"/>
          <w:sz w:val="16"/>
          <w:szCs w:val="16"/>
        </w:rPr>
        <w:t>Zynga and Facebook, he writes, in his strange new book, "To Save Everything, Click Here: The Folly of Technological Solutionism," have "become models to think about civic engagement." Yelp and Amazon have "become models to think about criticism."</w:t>
      </w:r>
      <w:r w:rsidRPr="00FC52B9">
        <w:rPr>
          <w:rFonts w:asciiTheme="minorHAnsi" w:hAnsiTheme="minorHAnsi"/>
        </w:rPr>
        <w:t xml:space="preserve"> </w:t>
      </w:r>
      <w:r w:rsidRPr="00FC52B9">
        <w:rPr>
          <w:rStyle w:val="TitleChar"/>
          <w:rFonts w:asciiTheme="minorHAnsi" w:hAnsiTheme="minorHAnsi"/>
        </w:rPr>
        <w:t>People who believe the open Internet can be a tool for good</w:t>
      </w:r>
      <w:r w:rsidRPr="00FC52B9">
        <w:rPr>
          <w:rFonts w:asciiTheme="minorHAnsi" w:hAnsiTheme="minorHAnsi"/>
        </w:rPr>
        <w:t xml:space="preserve"> </w:t>
      </w:r>
      <w:r w:rsidRPr="00FC52B9">
        <w:rPr>
          <w:rFonts w:asciiTheme="minorHAnsi" w:hAnsiTheme="minorHAnsi"/>
          <w:sz w:val="16"/>
          <w:szCs w:val="16"/>
        </w:rPr>
        <w:t>and who worry about and try to oppose people who are using it to hurt others,</w:t>
      </w:r>
      <w:r w:rsidRPr="00FC52B9">
        <w:rPr>
          <w:rFonts w:asciiTheme="minorHAnsi" w:hAnsiTheme="minorHAnsi"/>
        </w:rPr>
        <w:t xml:space="preserve"> </w:t>
      </w:r>
      <w:r w:rsidRPr="00FC52B9">
        <w:rPr>
          <w:rStyle w:val="TitleChar"/>
          <w:rFonts w:asciiTheme="minorHAnsi" w:hAnsiTheme="minorHAnsi"/>
        </w:rPr>
        <w:t>actually treat the Internet like a "religion"</w:t>
      </w:r>
      <w:r w:rsidRPr="00FC52B9">
        <w:rPr>
          <w:rFonts w:asciiTheme="minorHAnsi" w:hAnsiTheme="minorHAnsi"/>
        </w:rPr>
        <w:t xml:space="preserve"> </w:t>
      </w:r>
      <w:r w:rsidRPr="00FC52B9">
        <w:rPr>
          <w:rFonts w:asciiTheme="minorHAnsi" w:hAnsiTheme="minorHAnsi"/>
          <w:sz w:val="16"/>
          <w:szCs w:val="16"/>
        </w:rPr>
        <w:t xml:space="preserve">and believe "it's the ultimate technology and the ultimate network." Like the proverbial engineer with a hammer, they see all of society's quirks, inefficiencies, waste, inequality, corruption and hypocrisy as nails to be smashed with smart tools and big data.¶ If it were up to their ilk, he writes, "The odds are that a perfectly efficient seat-distribution system--abetted by ubiquitous technology, sensors, and facial recognition--would have robbed us of one of the proudest moments in American history." That is, "technosolutionists," the villains of Morozov's book, would have engineered such a perfect bus-seating system balancing the seating claims of white and black riders that Rosa Parks could never have committed her history-making act of civil disobedience. Yes, he imagines that, without a word about the underlying problem of racism. I am not making this up.¶ </w:t>
      </w:r>
      <w:proofErr w:type="gramStart"/>
      <w:r w:rsidRPr="00FC52B9">
        <w:rPr>
          <w:rFonts w:asciiTheme="minorHAnsi" w:hAnsiTheme="minorHAnsi"/>
          <w:sz w:val="16"/>
          <w:szCs w:val="16"/>
        </w:rPr>
        <w:t>And</w:t>
      </w:r>
      <w:proofErr w:type="gramEnd"/>
      <w:r w:rsidRPr="00FC52B9">
        <w:rPr>
          <w:rFonts w:asciiTheme="minorHAnsi" w:hAnsiTheme="minorHAnsi"/>
          <w:sz w:val="16"/>
          <w:szCs w:val="16"/>
        </w:rPr>
        <w:t xml:space="preserve"> it gets worse. </w:t>
      </w:r>
      <w:r w:rsidRPr="00FC52B9">
        <w:rPr>
          <w:rStyle w:val="TitleChar"/>
          <w:rFonts w:asciiTheme="minorHAnsi" w:hAnsiTheme="minorHAnsi"/>
        </w:rPr>
        <w:t>Extrapolating from the grandiose statements of</w:t>
      </w:r>
      <w:r w:rsidRPr="00FC52B9">
        <w:rPr>
          <w:rFonts w:asciiTheme="minorHAnsi" w:hAnsiTheme="minorHAnsi"/>
        </w:rPr>
        <w:t xml:space="preserve"> people like Google's </w:t>
      </w:r>
      <w:r w:rsidRPr="00FC52B9">
        <w:rPr>
          <w:rStyle w:val="TitleChar"/>
          <w:rFonts w:asciiTheme="minorHAnsi" w:hAnsiTheme="minorHAnsi"/>
        </w:rPr>
        <w:t>Eric Schmidt and</w:t>
      </w:r>
      <w:r w:rsidRPr="00FC52B9">
        <w:rPr>
          <w:rFonts w:asciiTheme="minorHAnsi" w:hAnsiTheme="minorHAnsi"/>
        </w:rPr>
        <w:t xml:space="preserve"> Facebook's </w:t>
      </w:r>
      <w:r w:rsidRPr="00FC52B9">
        <w:rPr>
          <w:rStyle w:val="TitleChar"/>
          <w:rFonts w:asciiTheme="minorHAnsi" w:hAnsiTheme="minorHAnsi"/>
        </w:rPr>
        <w:t>Mark Zuckerberg</w:t>
      </w:r>
      <w:r w:rsidRPr="00FC52B9">
        <w:rPr>
          <w:rFonts w:asciiTheme="minorHAnsi" w:hAnsiTheme="minorHAnsi"/>
        </w:rPr>
        <w:t xml:space="preserve">, </w:t>
      </w:r>
      <w:r w:rsidRPr="00FC52B9">
        <w:rPr>
          <w:rStyle w:val="TitleChar"/>
          <w:rFonts w:asciiTheme="minorHAnsi" w:hAnsiTheme="minorHAnsi"/>
        </w:rPr>
        <w:t xml:space="preserve">Morozov spins up a world </w:t>
      </w:r>
      <w:r w:rsidRPr="00FC52B9">
        <w:rPr>
          <w:rStyle w:val="Emphasis"/>
          <w:rFonts w:asciiTheme="minorHAnsi" w:hAnsiTheme="minorHAnsi"/>
        </w:rPr>
        <w:t>that doesn't exist</w:t>
      </w:r>
      <w:r w:rsidRPr="00FC52B9">
        <w:rPr>
          <w:rStyle w:val="TitleChar"/>
          <w:rFonts w:asciiTheme="minorHAnsi" w:hAnsiTheme="minorHAnsi"/>
        </w:rPr>
        <w:t xml:space="preserve"> and</w:t>
      </w:r>
      <w:r w:rsidRPr="00FC52B9">
        <w:rPr>
          <w:rFonts w:asciiTheme="minorHAnsi" w:hAnsiTheme="minorHAnsi"/>
        </w:rPr>
        <w:t xml:space="preserve"> then </w:t>
      </w:r>
      <w:r w:rsidRPr="00FC52B9">
        <w:rPr>
          <w:rStyle w:val="TitleChar"/>
          <w:rFonts w:asciiTheme="minorHAnsi" w:hAnsiTheme="minorHAnsi"/>
        </w:rPr>
        <w:t xml:space="preserve">proceeds to inveigh against it </w:t>
      </w:r>
      <w:r w:rsidRPr="00FC52B9">
        <w:rPr>
          <w:rStyle w:val="Emphasis"/>
          <w:rFonts w:asciiTheme="minorHAnsi" w:hAnsiTheme="minorHAnsi"/>
        </w:rPr>
        <w:t>as if it must be the end-point of</w:t>
      </w:r>
      <w:r w:rsidRPr="00FC52B9">
        <w:rPr>
          <w:rFonts w:asciiTheme="minorHAnsi" w:hAnsiTheme="minorHAnsi"/>
        </w:rPr>
        <w:t xml:space="preserve"> </w:t>
      </w:r>
      <w:r w:rsidRPr="00FC52B9">
        <w:rPr>
          <w:rFonts w:asciiTheme="minorHAnsi" w:hAnsiTheme="minorHAnsi"/>
          <w:sz w:val="16"/>
          <w:szCs w:val="16"/>
        </w:rPr>
        <w:t>where the technosolutionists are taking</w:t>
      </w:r>
      <w:r w:rsidRPr="00FC52B9">
        <w:rPr>
          <w:rFonts w:asciiTheme="minorHAnsi" w:hAnsiTheme="minorHAnsi"/>
        </w:rPr>
        <w:t xml:space="preserve"> </w:t>
      </w:r>
      <w:r w:rsidRPr="00FC52B9">
        <w:rPr>
          <w:rStyle w:val="Emphasis"/>
          <w:rFonts w:asciiTheme="minorHAnsi" w:hAnsiTheme="minorHAnsi"/>
        </w:rPr>
        <w:t>society</w:t>
      </w:r>
      <w:r w:rsidRPr="00FC52B9">
        <w:rPr>
          <w:rFonts w:asciiTheme="minorHAnsi" w:hAnsiTheme="minorHAnsi"/>
        </w:rPr>
        <w:t xml:space="preserve">. </w:t>
      </w:r>
      <w:r w:rsidRPr="00FC52B9">
        <w:rPr>
          <w:rFonts w:asciiTheme="minorHAnsi" w:hAnsiTheme="minorHAnsi"/>
          <w:sz w:val="16"/>
          <w:szCs w:val="16"/>
        </w:rPr>
        <w:t>To wit, by 2020, we will live in a world where:¶ "Humanity, equipped with powerful self-tracking devices, finally conquers obesity, insomnia, and global warming as everyone eats less, sleeps better, and emits more appropriately. The fallibility of human memory is conquered too, as the very same tracking devices record and store everything we do. Car keys, faces, factoids: we will never forget them again…."¶ "Politics, finally under the constant and far-reaching gaze of the electorate, is freed from all the sleazy corruption, backroom deals and inefficient horse trading. Parties are disaggregated and replaced by Groupon-like political campaigns, where users come together--once--to weigh in on issues of direct and immediate relevance to their lives, only to disband shortly afterward. Now that every word--nay, sound--ever uttered by politicians is recorded and stored for posterity, hypocrisy has become obsolete as well. Lobbyists of all stripes have gone extinct as the wealth of data about politicians--their schedules, lunch menus, travel expenses--are posted online for everyone to review. As digital media make participation easier, more and more citizens ditch bowling alone--only to take up blogging together. Even those who've never bothered to vote in the past are finally provided with the right incentives--naturally, as a part of an online game where they collect points for saving humanity--and so they rush to use their smartphones to 'check in' at the voting booth."¶ Morozov says he finds much of this future "terrifying," but it's only a nightmare of his own imagining. Sometimes his little jokes--lunch menus?--hint that he himself doesn't quite believe it's going to go down this way.</w:t>
      </w:r>
      <w:r w:rsidRPr="00FC52B9">
        <w:rPr>
          <w:rFonts w:asciiTheme="minorHAnsi" w:hAnsiTheme="minorHAnsi"/>
        </w:rPr>
        <w:t xml:space="preserve"> </w:t>
      </w:r>
      <w:r w:rsidRPr="00FC52B9">
        <w:rPr>
          <w:rStyle w:val="TitleChar"/>
          <w:rFonts w:asciiTheme="minorHAnsi" w:hAnsiTheme="minorHAnsi"/>
        </w:rPr>
        <w:t xml:space="preserve">But in his zeal to prop up and demolish the straw </w:t>
      </w:r>
      <w:r w:rsidRPr="00FC52B9">
        <w:rPr>
          <w:rStyle w:val="TitleChar"/>
          <w:rFonts w:asciiTheme="minorHAnsi" w:hAnsiTheme="minorHAnsi"/>
          <w:strike/>
        </w:rPr>
        <w:t>man</w:t>
      </w:r>
      <w:r w:rsidRPr="00FC52B9">
        <w:rPr>
          <w:rStyle w:val="TitleChar"/>
          <w:rFonts w:asciiTheme="minorHAnsi" w:hAnsiTheme="minorHAnsi"/>
        </w:rPr>
        <w:t xml:space="preserve"> [person] of technosolutionism, he contorts himself into</w:t>
      </w:r>
      <w:r w:rsidRPr="00FC52B9">
        <w:rPr>
          <w:rFonts w:asciiTheme="minorHAnsi" w:hAnsiTheme="minorHAnsi"/>
        </w:rPr>
        <w:t xml:space="preserve"> some </w:t>
      </w:r>
      <w:r w:rsidRPr="00FC52B9">
        <w:rPr>
          <w:rStyle w:val="TitleChar"/>
          <w:rFonts w:asciiTheme="minorHAnsi" w:hAnsiTheme="minorHAnsi"/>
        </w:rPr>
        <w:t>truly bizarre positions</w:t>
      </w:r>
      <w:r w:rsidRPr="00FC52B9">
        <w:rPr>
          <w:rFonts w:asciiTheme="minorHAnsi" w:hAnsiTheme="minorHAnsi"/>
        </w:rPr>
        <w:t>.</w:t>
      </w:r>
      <w:r w:rsidRPr="00FC52B9">
        <w:rPr>
          <w:rFonts w:asciiTheme="minorHAnsi" w:hAnsiTheme="minorHAnsi"/>
          <w:sz w:val="12"/>
        </w:rPr>
        <w:t xml:space="preserve">¶ </w:t>
      </w:r>
      <w:r w:rsidRPr="00FC52B9">
        <w:rPr>
          <w:rStyle w:val="TitleChar"/>
          <w:rFonts w:asciiTheme="minorHAnsi" w:hAnsiTheme="minorHAnsi"/>
        </w:rPr>
        <w:t>Take his book's discussion of politics, and the efforts</w:t>
      </w:r>
      <w:r w:rsidRPr="00FC52B9">
        <w:rPr>
          <w:rFonts w:asciiTheme="minorHAnsi" w:hAnsiTheme="minorHAnsi"/>
        </w:rPr>
        <w:t xml:space="preserve"> of American reformers </w:t>
      </w:r>
      <w:r w:rsidRPr="00FC52B9">
        <w:rPr>
          <w:rStyle w:val="TitleChar"/>
          <w:rFonts w:asciiTheme="minorHAnsi" w:hAnsiTheme="minorHAnsi"/>
        </w:rPr>
        <w:t xml:space="preserve">to reduce </w:t>
      </w:r>
      <w:r w:rsidRPr="00FC52B9">
        <w:rPr>
          <w:rStyle w:val="Emphasis"/>
          <w:rFonts w:asciiTheme="minorHAnsi" w:hAnsiTheme="minorHAnsi"/>
        </w:rPr>
        <w:t xml:space="preserve">corruption and political inequality by increasing </w:t>
      </w:r>
      <w:r w:rsidRPr="00FC52B9">
        <w:rPr>
          <w:rFonts w:asciiTheme="minorHAnsi" w:hAnsiTheme="minorHAnsi"/>
          <w:sz w:val="16"/>
          <w:szCs w:val="16"/>
        </w:rPr>
        <w:t xml:space="preserve">the availability of information about who is donating to whom, who is lobbying whom, and what they get in return--also known by the short-hand of </w:t>
      </w:r>
      <w:r w:rsidRPr="00FC52B9">
        <w:rPr>
          <w:rStyle w:val="Emphasis"/>
          <w:rFonts w:asciiTheme="minorHAnsi" w:hAnsiTheme="minorHAnsi"/>
        </w:rPr>
        <w:t>"transparency."</w:t>
      </w:r>
      <w:r w:rsidRPr="00FC52B9">
        <w:rPr>
          <w:rFonts w:asciiTheme="minorHAnsi" w:hAnsiTheme="minorHAnsi"/>
          <w:sz w:val="12"/>
        </w:rPr>
        <w:t xml:space="preserve">¶ </w:t>
      </w:r>
      <w:proofErr w:type="gramStart"/>
      <w:r w:rsidRPr="00FC52B9">
        <w:rPr>
          <w:rFonts w:asciiTheme="minorHAnsi" w:hAnsiTheme="minorHAnsi"/>
          <w:sz w:val="16"/>
          <w:szCs w:val="16"/>
        </w:rPr>
        <w:t>For</w:t>
      </w:r>
      <w:proofErr w:type="gramEnd"/>
      <w:r w:rsidRPr="00FC52B9">
        <w:rPr>
          <w:rFonts w:asciiTheme="minorHAnsi" w:hAnsiTheme="minorHAnsi"/>
          <w:sz w:val="16"/>
          <w:szCs w:val="16"/>
        </w:rPr>
        <w:t xml:space="preserve"> someone who grew up in dictatorial Belarus (which he wryly refers to as "an oasis of tolerance in the middle of Europe"), </w:t>
      </w:r>
      <w:r w:rsidRPr="00FC52B9">
        <w:rPr>
          <w:rStyle w:val="TitleChar"/>
          <w:rFonts w:asciiTheme="minorHAnsi" w:hAnsiTheme="minorHAnsi"/>
        </w:rPr>
        <w:t>Morozov has a surprising dislike of political transparency</w:t>
      </w:r>
      <w:r w:rsidRPr="00FC52B9">
        <w:rPr>
          <w:rFonts w:asciiTheme="minorHAnsi" w:hAnsiTheme="minorHAnsi"/>
        </w:rPr>
        <w:t xml:space="preserve">. </w:t>
      </w:r>
      <w:r w:rsidRPr="00FC52B9">
        <w:rPr>
          <w:rFonts w:asciiTheme="minorHAnsi" w:hAnsiTheme="minorHAnsi"/>
          <w:sz w:val="16"/>
          <w:szCs w:val="16"/>
        </w:rPr>
        <w:t>He gives us several pages of handwringing over the anti-gay-rights donors to California's Proposition 8 who found their publicly disclosed campaign contributions helpfully aggregated on a civilian-built website called Eightmaps.com, which led to some embarrassment for them. Justice Antonin Scalia's admonishment, in a related case involving the publishing of the names of petition signers, that "the fact is that running a democracy takes a certain amount of civic courage" is not for Morozov.¶ No,</w:t>
      </w:r>
      <w:r w:rsidRPr="00FC52B9">
        <w:rPr>
          <w:rFonts w:asciiTheme="minorHAnsi" w:hAnsiTheme="minorHAnsi"/>
        </w:rPr>
        <w:t xml:space="preserve"> </w:t>
      </w:r>
      <w:r w:rsidRPr="00FC52B9">
        <w:rPr>
          <w:rStyle w:val="TitleChar"/>
          <w:rFonts w:asciiTheme="minorHAnsi" w:hAnsiTheme="minorHAnsi"/>
        </w:rPr>
        <w:t xml:space="preserve">Morozov is so caught up in his war on "internet-centrism" and technosolutionism that </w:t>
      </w:r>
      <w:r w:rsidRPr="00FC52B9">
        <w:rPr>
          <w:rStyle w:val="Emphasis"/>
          <w:rFonts w:asciiTheme="minorHAnsi" w:hAnsiTheme="minorHAnsi"/>
        </w:rPr>
        <w:t>he embraces proposals to make it harder for people to know who is attempting to influence the political process</w:t>
      </w:r>
      <w:r w:rsidRPr="00FC52B9">
        <w:rPr>
          <w:rFonts w:asciiTheme="minorHAnsi" w:hAnsiTheme="minorHAnsi"/>
        </w:rPr>
        <w:t xml:space="preserve">. </w:t>
      </w:r>
      <w:r w:rsidRPr="00FC52B9">
        <w:rPr>
          <w:rFonts w:asciiTheme="minorHAnsi" w:hAnsiTheme="minorHAnsi"/>
          <w:sz w:val="16"/>
          <w:szCs w:val="16"/>
        </w:rPr>
        <w:t>"Campaign finance records posted online could be 'read-only' so that, while accessible on the FEC website, they would not be easy to download or reproduce elsewhere," he writes, approvingly citing a paper by Deborah Johnson, Priscilla Regan and Kent Wayland essay on "Campaign Disclosure, Privacy and Transparency." Such data should be made "harder to find" and even posted with "self-destruct" code on it to prevent its use, say, five years after an election. So if you wanted to know just how much money Wall Street had invested in some up-and-coming politician at the beginning of his career when a decade or two later he finally enters the national spotlight decades later and runs for President--Morozov apparently thinks you should have a hard, if not impossible, time finding out.¶</w:t>
      </w:r>
      <w:r w:rsidRPr="00FC52B9">
        <w:rPr>
          <w:rFonts w:asciiTheme="minorHAnsi" w:hAnsiTheme="minorHAnsi"/>
          <w:sz w:val="12"/>
        </w:rPr>
        <w:t xml:space="preserve"> </w:t>
      </w:r>
      <w:r w:rsidRPr="00FC52B9">
        <w:rPr>
          <w:rStyle w:val="TitleChar"/>
          <w:rFonts w:asciiTheme="minorHAnsi" w:hAnsiTheme="minorHAnsi"/>
        </w:rPr>
        <w:t>What makes this line of argument even odder is that Morozov says he favors more efforts to tackle hard structural issues</w:t>
      </w:r>
      <w:r w:rsidRPr="00FC52B9">
        <w:rPr>
          <w:rFonts w:asciiTheme="minorHAnsi" w:hAnsiTheme="minorHAnsi"/>
        </w:rPr>
        <w:t xml:space="preserve"> </w:t>
      </w:r>
      <w:r w:rsidRPr="00FC52B9">
        <w:rPr>
          <w:rFonts w:asciiTheme="minorHAnsi" w:hAnsiTheme="minorHAnsi"/>
          <w:sz w:val="16"/>
          <w:szCs w:val="16"/>
        </w:rPr>
        <w:t>that deform society and produce negative personal consequences. Again and again in To Save Everything</w:t>
      </w:r>
      <w:r w:rsidRPr="00FC52B9">
        <w:rPr>
          <w:rFonts w:asciiTheme="minorHAnsi" w:hAnsiTheme="minorHAnsi"/>
        </w:rPr>
        <w:t xml:space="preserve"> </w:t>
      </w:r>
      <w:r w:rsidRPr="00FC52B9">
        <w:rPr>
          <w:rStyle w:val="TitleChar"/>
          <w:rFonts w:asciiTheme="minorHAnsi" w:hAnsiTheme="minorHAnsi"/>
        </w:rPr>
        <w:t>he rails against technological solutions that atomize consumers</w:t>
      </w:r>
      <w:r w:rsidRPr="00FC52B9">
        <w:rPr>
          <w:rFonts w:asciiTheme="minorHAnsi" w:hAnsiTheme="minorHAnsi"/>
        </w:rPr>
        <w:t xml:space="preserve"> </w:t>
      </w:r>
      <w:r w:rsidRPr="00FC52B9">
        <w:rPr>
          <w:rFonts w:asciiTheme="minorHAnsi" w:hAnsiTheme="minorHAnsi"/>
          <w:sz w:val="16"/>
          <w:szCs w:val="16"/>
        </w:rPr>
        <w:t xml:space="preserve">and place all the burden on their shoulders for solving their problems--criticizing, for example, people who self-track their way to better health rather than "make it harder for food companies to sell unhealthy food or target children." </w:t>
      </w:r>
      <w:r w:rsidRPr="00FC52B9">
        <w:rPr>
          <w:rStyle w:val="TitleChar"/>
          <w:rFonts w:asciiTheme="minorHAnsi" w:hAnsiTheme="minorHAnsi"/>
        </w:rPr>
        <w:t xml:space="preserve">But while calling for solutions requiring </w:t>
      </w:r>
      <w:r w:rsidRPr="00FC52B9">
        <w:rPr>
          <w:rStyle w:val="Emphasis"/>
          <w:rFonts w:asciiTheme="minorHAnsi" w:hAnsiTheme="minorHAnsi"/>
        </w:rPr>
        <w:t>collective political action</w:t>
      </w:r>
      <w:r w:rsidRPr="00FC52B9">
        <w:rPr>
          <w:rFonts w:asciiTheme="minorHAnsi" w:hAnsiTheme="minorHAnsi"/>
        </w:rPr>
        <w:t xml:space="preserve"> (he's actually a "solutionist" too!), </w:t>
      </w:r>
      <w:r w:rsidRPr="00FC52B9">
        <w:rPr>
          <w:rStyle w:val="Emphasis"/>
          <w:rFonts w:asciiTheme="minorHAnsi" w:hAnsiTheme="minorHAnsi"/>
        </w:rPr>
        <w:t>Morozov opposes uses of technology</w:t>
      </w:r>
      <w:r w:rsidRPr="00FC52B9">
        <w:rPr>
          <w:rFonts w:asciiTheme="minorHAnsi" w:hAnsiTheme="minorHAnsi"/>
          <w:sz w:val="16"/>
          <w:szCs w:val="16"/>
        </w:rPr>
        <w:t>--like the ability to aggregate vital information about political influence peddlers--</w:t>
      </w:r>
      <w:r w:rsidRPr="00FC52B9">
        <w:rPr>
          <w:rStyle w:val="Emphasis"/>
          <w:rFonts w:asciiTheme="minorHAnsi" w:hAnsiTheme="minorHAnsi"/>
        </w:rPr>
        <w:t>that might enhance popular political power against</w:t>
      </w:r>
      <w:r w:rsidRPr="00FC52B9">
        <w:rPr>
          <w:rFonts w:asciiTheme="minorHAnsi" w:hAnsiTheme="minorHAnsi"/>
        </w:rPr>
        <w:t xml:space="preserve"> the </w:t>
      </w:r>
      <w:r w:rsidRPr="00FC52B9">
        <w:rPr>
          <w:rStyle w:val="Emphasis"/>
          <w:rFonts w:asciiTheme="minorHAnsi" w:hAnsiTheme="minorHAnsi"/>
        </w:rPr>
        <w:t xml:space="preserve">entrenched interests </w:t>
      </w:r>
      <w:r w:rsidRPr="00FC52B9">
        <w:rPr>
          <w:rFonts w:asciiTheme="minorHAnsi" w:hAnsiTheme="minorHAnsi"/>
          <w:sz w:val="16"/>
          <w:szCs w:val="16"/>
        </w:rPr>
        <w:t>that currently hold it. It makes no sense. (See John Wonderlich's rebuttal of Morozov's criticisms of the Sunlight Foundation here; and yes, I am proudly a consultant to that institution, which Morozov bashes needlessly.)</w:t>
      </w:r>
    </w:p>
    <w:p w:rsidR="008E4DEA" w:rsidRPr="00FC52B9" w:rsidRDefault="008E4DEA" w:rsidP="008E4DEA">
      <w:pPr>
        <w:rPr>
          <w:rFonts w:asciiTheme="minorHAnsi" w:hAnsiTheme="minorHAnsi"/>
          <w:sz w:val="16"/>
          <w:szCs w:val="16"/>
        </w:rPr>
      </w:pPr>
    </w:p>
    <w:p w:rsidR="008E4DEA" w:rsidRPr="00FC52B9" w:rsidRDefault="008E4DEA" w:rsidP="008E4DEA">
      <w:pPr>
        <w:pStyle w:val="Heading3"/>
        <w:rPr>
          <w:rFonts w:asciiTheme="minorHAnsi" w:hAnsiTheme="minorHAnsi"/>
        </w:rPr>
      </w:pPr>
      <w:r w:rsidRPr="00FC52B9">
        <w:rPr>
          <w:rFonts w:asciiTheme="minorHAnsi" w:hAnsiTheme="minorHAnsi"/>
        </w:rPr>
        <w:t>AT Knowledge Economy K</w:t>
      </w:r>
    </w:p>
    <w:p w:rsidR="008E4DEA" w:rsidRPr="00FC52B9" w:rsidRDefault="008E4DEA" w:rsidP="008E4DEA">
      <w:pPr>
        <w:pStyle w:val="Heading4"/>
        <w:rPr>
          <w:rFonts w:asciiTheme="minorHAnsi" w:hAnsiTheme="minorHAnsi"/>
        </w:rPr>
      </w:pPr>
      <w:r w:rsidRPr="00FC52B9">
        <w:rPr>
          <w:rFonts w:asciiTheme="minorHAnsi" w:hAnsiTheme="minorHAnsi"/>
        </w:rPr>
        <w:t>The knowledge economy is good – produces individual autonomy and forces large corporations to change business practices – ensures improvements in quality of life</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Leberecht 14</w:t>
      </w:r>
    </w:p>
    <w:p w:rsidR="008E4DEA" w:rsidRPr="00FC52B9" w:rsidRDefault="008E4DEA" w:rsidP="008E4DEA">
      <w:pPr>
        <w:rPr>
          <w:rFonts w:asciiTheme="minorHAnsi" w:hAnsiTheme="minorHAnsi"/>
        </w:rPr>
      </w:pPr>
      <w:r w:rsidRPr="00FC52B9">
        <w:rPr>
          <w:rFonts w:asciiTheme="minorHAnsi" w:hAnsiTheme="minorHAnsi"/>
        </w:rPr>
        <w:t xml:space="preserve">(Tim Leberecht, chief marketing officer of global design and architecture firm NBBJ, “HOW THE KNOWLEDGE ECONOMY IS REDEFINING WORK,” </w:t>
      </w:r>
      <w:r w:rsidRPr="00FC52B9">
        <w:rPr>
          <w:rFonts w:asciiTheme="minorHAnsi" w:hAnsiTheme="minorHAnsi"/>
          <w:i/>
        </w:rPr>
        <w:t>Fast Company</w:t>
      </w:r>
      <w:r w:rsidRPr="00FC52B9">
        <w:rPr>
          <w:rFonts w:asciiTheme="minorHAnsi" w:hAnsiTheme="minorHAnsi"/>
        </w:rPr>
        <w:t>, http://www.fastcompany.com/3026566/leadership-now/how-the-knowledge-economy-is-redefining-work)</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sz w:val="16"/>
        </w:rPr>
      </w:pPr>
      <w:r w:rsidRPr="00FC52B9">
        <w:rPr>
          <w:rFonts w:asciiTheme="minorHAnsi" w:hAnsiTheme="minorHAnsi"/>
          <w:sz w:val="16"/>
        </w:rPr>
        <w:t xml:space="preserve">Somewhere is emblematic of the changing nature of the workplace. </w:t>
      </w:r>
      <w:r w:rsidRPr="00FC52B9">
        <w:rPr>
          <w:rStyle w:val="TitleChar"/>
          <w:rFonts w:asciiTheme="minorHAnsi" w:hAnsiTheme="minorHAnsi"/>
        </w:rPr>
        <w:t>Our conceptions of work have shifted from time card</w:t>
      </w:r>
      <w:r w:rsidRPr="00FC52B9">
        <w:rPr>
          <w:rFonts w:asciiTheme="minorHAnsi" w:hAnsiTheme="minorHAnsi"/>
          <w:sz w:val="16"/>
        </w:rPr>
        <w:t xml:space="preserve"> and job title </w:t>
      </w:r>
      <w:r w:rsidRPr="00FC52B9">
        <w:rPr>
          <w:rStyle w:val="TitleChar"/>
          <w:rFonts w:asciiTheme="minorHAnsi" w:hAnsiTheme="minorHAnsi"/>
        </w:rPr>
        <w:t>to mindset and narrative</w:t>
      </w:r>
      <w:r w:rsidRPr="00FC52B9">
        <w:rPr>
          <w:rFonts w:asciiTheme="minorHAnsi" w:hAnsiTheme="minorHAnsi"/>
          <w:sz w:val="16"/>
        </w:rPr>
        <w:t xml:space="preserve">. Millennials in particular view work as a powerful vehicle for finding meaning in their lives. McMurray is well aware of this generational shift and refers to the rapidly emerging segment of </w:t>
      </w:r>
      <w:r w:rsidRPr="00FC52B9">
        <w:rPr>
          <w:rStyle w:val="TitleChar"/>
          <w:rFonts w:asciiTheme="minorHAnsi" w:hAnsiTheme="minorHAnsi"/>
        </w:rPr>
        <w:t>independent workers</w:t>
      </w:r>
      <w:r w:rsidRPr="00FC52B9">
        <w:rPr>
          <w:rFonts w:asciiTheme="minorHAnsi" w:hAnsiTheme="minorHAnsi"/>
          <w:sz w:val="16"/>
        </w:rPr>
        <w:t xml:space="preserve"> who prefer independence over permanent, full-time employment. "They definitely </w:t>
      </w:r>
      <w:r w:rsidRPr="00FC52B9">
        <w:rPr>
          <w:rStyle w:val="TitleChar"/>
          <w:rFonts w:asciiTheme="minorHAnsi" w:hAnsiTheme="minorHAnsi"/>
        </w:rPr>
        <w:t xml:space="preserve">present a challenge for large corporations that, if unable to offer extremely </w:t>
      </w:r>
      <w:r w:rsidRPr="00FC52B9">
        <w:rPr>
          <w:rStyle w:val="Emphasis"/>
          <w:rFonts w:asciiTheme="minorHAnsi" w:hAnsiTheme="minorHAnsi"/>
        </w:rPr>
        <w:t>flexible, autonomous, and creative</w:t>
      </w:r>
      <w:r w:rsidRPr="00FC52B9">
        <w:rPr>
          <w:rStyle w:val="TitleChar"/>
          <w:rFonts w:asciiTheme="minorHAnsi" w:hAnsiTheme="minorHAnsi"/>
        </w:rPr>
        <w:t xml:space="preserve"> work environments, simply won’t</w:t>
      </w:r>
      <w:r w:rsidRPr="00FC52B9">
        <w:rPr>
          <w:rFonts w:asciiTheme="minorHAnsi" w:hAnsiTheme="minorHAnsi"/>
          <w:sz w:val="16"/>
        </w:rPr>
        <w:t xml:space="preserve"> be able to </w:t>
      </w:r>
      <w:r w:rsidRPr="00FC52B9">
        <w:rPr>
          <w:rStyle w:val="TitleChar"/>
          <w:rFonts w:asciiTheme="minorHAnsi" w:hAnsiTheme="minorHAnsi"/>
        </w:rPr>
        <w:t>attract the best people</w:t>
      </w:r>
      <w:r w:rsidRPr="00FC52B9">
        <w:rPr>
          <w:rFonts w:asciiTheme="minorHAnsi" w:hAnsiTheme="minorHAnsi"/>
          <w:sz w:val="16"/>
        </w:rPr>
        <w:t>," he told me.</w:t>
      </w:r>
      <w:r w:rsidRPr="00FC52B9">
        <w:rPr>
          <w:rFonts w:asciiTheme="minorHAnsi" w:hAnsiTheme="minorHAnsi"/>
          <w:sz w:val="12"/>
        </w:rPr>
        <w:t>¶</w:t>
      </w:r>
      <w:r w:rsidRPr="00FC52B9">
        <w:rPr>
          <w:rFonts w:asciiTheme="minorHAnsi" w:hAnsiTheme="minorHAnsi"/>
          <w:sz w:val="16"/>
        </w:rPr>
        <w:t xml:space="preserve"> </w:t>
      </w:r>
      <w:r w:rsidRPr="00FC52B9">
        <w:rPr>
          <w:rStyle w:val="TitleChar"/>
          <w:rFonts w:asciiTheme="minorHAnsi" w:hAnsiTheme="minorHAnsi"/>
        </w:rPr>
        <w:t>While business-as-usual used to involve linear narratives of the CV and</w:t>
      </w:r>
      <w:r w:rsidRPr="00FC52B9">
        <w:rPr>
          <w:rFonts w:asciiTheme="minorHAnsi" w:hAnsiTheme="minorHAnsi"/>
          <w:sz w:val="16"/>
        </w:rPr>
        <w:t xml:space="preserve"> a more </w:t>
      </w:r>
      <w:r w:rsidRPr="00FC52B9">
        <w:rPr>
          <w:rStyle w:val="TitleChar"/>
          <w:rFonts w:asciiTheme="minorHAnsi" w:hAnsiTheme="minorHAnsi"/>
        </w:rPr>
        <w:t>formal</w:t>
      </w:r>
      <w:r w:rsidRPr="00FC52B9">
        <w:rPr>
          <w:rFonts w:asciiTheme="minorHAnsi" w:hAnsiTheme="minorHAnsi"/>
          <w:sz w:val="16"/>
        </w:rPr>
        <w:t xml:space="preserve"> notion of </w:t>
      </w:r>
      <w:r w:rsidRPr="00FC52B9">
        <w:rPr>
          <w:rStyle w:val="TitleChar"/>
          <w:rFonts w:asciiTheme="minorHAnsi" w:hAnsiTheme="minorHAnsi"/>
        </w:rPr>
        <w:t>transactional business relationships</w:t>
      </w:r>
      <w:r w:rsidRPr="00FC52B9">
        <w:rPr>
          <w:rFonts w:asciiTheme="minorHAnsi" w:hAnsiTheme="minorHAnsi"/>
          <w:sz w:val="16"/>
        </w:rPr>
        <w:t xml:space="preserve">, Somewhere illustrates that </w:t>
      </w:r>
      <w:r w:rsidRPr="00FC52B9">
        <w:rPr>
          <w:rStyle w:val="TitleChar"/>
          <w:rFonts w:asciiTheme="minorHAnsi" w:hAnsiTheme="minorHAnsi"/>
        </w:rPr>
        <w:t xml:space="preserve">we are moving further into more </w:t>
      </w:r>
      <w:r w:rsidRPr="00FC52B9">
        <w:rPr>
          <w:rStyle w:val="Emphasis"/>
          <w:rFonts w:asciiTheme="minorHAnsi" w:hAnsiTheme="minorHAnsi"/>
        </w:rPr>
        <w:t>contextual and nonlinear</w:t>
      </w:r>
      <w:r w:rsidRPr="00FC52B9">
        <w:rPr>
          <w:rStyle w:val="TitleChar"/>
          <w:rFonts w:asciiTheme="minorHAnsi" w:hAnsiTheme="minorHAnsi"/>
        </w:rPr>
        <w:t xml:space="preserve"> portraits of our "selves" at work</w:t>
      </w:r>
      <w:r w:rsidRPr="00FC52B9">
        <w:rPr>
          <w:rFonts w:asciiTheme="minorHAnsi" w:hAnsiTheme="minorHAnsi"/>
          <w:sz w:val="16"/>
        </w:rPr>
        <w:t xml:space="preserve">. The site redefines work as something beautiful, careers as ambiguous and ever-evolving, and a professional’s identity as a fluid persona. McMurray says: "People lead such fascinating work lives, and </w:t>
      </w:r>
      <w:r w:rsidRPr="00FC52B9">
        <w:rPr>
          <w:rStyle w:val="TitleChar"/>
          <w:rFonts w:asciiTheme="minorHAnsi" w:hAnsiTheme="minorHAnsi"/>
        </w:rPr>
        <w:t>our hope is that we can help open up the world of work</w:t>
      </w:r>
      <w:r w:rsidRPr="00FC52B9">
        <w:rPr>
          <w:rFonts w:asciiTheme="minorHAnsi" w:hAnsiTheme="minorHAnsi"/>
          <w:sz w:val="16"/>
        </w:rPr>
        <w:t xml:space="preserve">, help people see behind the scenes, </w:t>
      </w:r>
      <w:r w:rsidRPr="00FC52B9">
        <w:rPr>
          <w:rStyle w:val="TitleChar"/>
          <w:rFonts w:asciiTheme="minorHAnsi" w:hAnsiTheme="minorHAnsi"/>
        </w:rPr>
        <w:t>find inspiration, and find the people they should be working with</w:t>
      </w:r>
      <w:r w:rsidRPr="00FC52B9">
        <w:rPr>
          <w:rFonts w:asciiTheme="minorHAnsi" w:hAnsiTheme="minorHAnsi"/>
          <w:sz w:val="16"/>
        </w:rPr>
        <w:t>."</w:t>
      </w:r>
    </w:p>
    <w:p w:rsidR="008E4DEA" w:rsidRPr="00FC52B9" w:rsidRDefault="008E4DEA" w:rsidP="008E4DEA">
      <w:pPr>
        <w:rPr>
          <w:rFonts w:asciiTheme="minorHAnsi" w:hAnsiTheme="minorHAnsi"/>
        </w:rPr>
      </w:pPr>
    </w:p>
    <w:p w:rsidR="008E4DEA" w:rsidRPr="00FC52B9" w:rsidRDefault="008E4DEA" w:rsidP="008E4DEA">
      <w:pPr>
        <w:pStyle w:val="Heading4"/>
        <w:rPr>
          <w:rFonts w:asciiTheme="minorHAnsi" w:hAnsiTheme="minorHAnsi"/>
        </w:rPr>
      </w:pPr>
      <w:r w:rsidRPr="00FC52B9">
        <w:rPr>
          <w:rFonts w:asciiTheme="minorHAnsi" w:hAnsiTheme="minorHAnsi"/>
        </w:rPr>
        <w:t>The permutation solves best – a robust knowledge economy and IT innovation are key to transition to an empathetic civilization – solves all their impacts</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Rifkin 10</w:t>
      </w:r>
    </w:p>
    <w:p w:rsidR="008E4DEA" w:rsidRPr="00FC52B9" w:rsidRDefault="008E4DEA" w:rsidP="008E4DEA">
      <w:pPr>
        <w:rPr>
          <w:rFonts w:asciiTheme="minorHAnsi" w:hAnsiTheme="minorHAnsi"/>
        </w:rPr>
      </w:pPr>
      <w:r w:rsidRPr="00FC52B9">
        <w:rPr>
          <w:rFonts w:asciiTheme="minorHAnsi" w:hAnsiTheme="minorHAnsi"/>
        </w:rPr>
        <w:t xml:space="preserve">(Jeremy Rifkin, American economic and social theorist, writer, public speaker, political advisor, and activist, “'Empathic Civilization': Is It Time </w:t>
      </w:r>
      <w:proofErr w:type="gramStart"/>
      <w:r w:rsidRPr="00FC52B9">
        <w:rPr>
          <w:rFonts w:asciiTheme="minorHAnsi" w:hAnsiTheme="minorHAnsi"/>
        </w:rPr>
        <w:t>To Replace The</w:t>
      </w:r>
      <w:proofErr w:type="gramEnd"/>
      <w:r w:rsidRPr="00FC52B9">
        <w:rPr>
          <w:rFonts w:asciiTheme="minorHAnsi" w:hAnsiTheme="minorHAnsi"/>
        </w:rPr>
        <w:t xml:space="preserve"> American Dream?” </w:t>
      </w:r>
      <w:r w:rsidRPr="00FC52B9">
        <w:rPr>
          <w:rFonts w:asciiTheme="minorHAnsi" w:hAnsiTheme="minorHAnsi"/>
          <w:i/>
        </w:rPr>
        <w:t>Huffington Post</w:t>
      </w:r>
      <w:r w:rsidRPr="00FC52B9">
        <w:rPr>
          <w:rFonts w:asciiTheme="minorHAnsi" w:hAnsiTheme="minorHAnsi"/>
        </w:rPr>
        <w:t>, May 25, 2011, http://www.huffingtonpost.com/jeremy-rifkin/empathic-civilization-is_b_469546.html)</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rPr>
      </w:pPr>
      <w:r w:rsidRPr="00FC52B9">
        <w:rPr>
          <w:rFonts w:asciiTheme="minorHAnsi" w:hAnsiTheme="minorHAnsi"/>
          <w:sz w:val="16"/>
          <w:szCs w:val="16"/>
        </w:rPr>
        <w:t>When we consider these big picture policy issues, what becomes clear, if we bother to read between the lines, is that our</w:t>
      </w:r>
      <w:r w:rsidRPr="00FC52B9">
        <w:rPr>
          <w:rFonts w:asciiTheme="minorHAnsi" w:hAnsiTheme="minorHAnsi"/>
        </w:rPr>
        <w:t xml:space="preserve"> </w:t>
      </w:r>
      <w:r w:rsidRPr="00FC52B9">
        <w:rPr>
          <w:rStyle w:val="TitleChar"/>
          <w:rFonts w:asciiTheme="minorHAnsi" w:hAnsiTheme="minorHAnsi"/>
        </w:rPr>
        <w:t>long held beliefs about human nature</w:t>
      </w:r>
      <w:r w:rsidRPr="00FC52B9">
        <w:rPr>
          <w:rFonts w:asciiTheme="minorHAnsi" w:hAnsiTheme="minorHAnsi"/>
          <w:sz w:val="16"/>
          <w:szCs w:val="16"/>
        </w:rPr>
        <w:t>, and by extension, the institutions we have created to express those beliefs,</w:t>
      </w:r>
      <w:r w:rsidRPr="00FC52B9">
        <w:rPr>
          <w:rFonts w:asciiTheme="minorHAnsi" w:hAnsiTheme="minorHAnsi"/>
        </w:rPr>
        <w:t xml:space="preserve"> </w:t>
      </w:r>
      <w:r w:rsidRPr="00FC52B9">
        <w:rPr>
          <w:rStyle w:val="TitleChar"/>
          <w:rFonts w:asciiTheme="minorHAnsi" w:hAnsiTheme="minorHAnsi"/>
        </w:rPr>
        <w:t>played no small role in precipitating the very crisis that now faces the country</w:t>
      </w:r>
      <w:r w:rsidRPr="00FC52B9">
        <w:rPr>
          <w:rFonts w:asciiTheme="minorHAnsi" w:hAnsiTheme="minorHAnsi"/>
        </w:rPr>
        <w:t xml:space="preserve">. </w:t>
      </w:r>
      <w:r w:rsidRPr="00FC52B9">
        <w:rPr>
          <w:rStyle w:val="TitleChar"/>
          <w:rFonts w:asciiTheme="minorHAnsi" w:hAnsiTheme="minorHAnsi"/>
        </w:rPr>
        <w:t>In a nation that has come to think of human nature as competitive</w:t>
      </w:r>
      <w:r w:rsidRPr="00FC52B9">
        <w:rPr>
          <w:rFonts w:asciiTheme="minorHAnsi" w:hAnsiTheme="minorHAnsi"/>
          <w:sz w:val="16"/>
          <w:szCs w:val="16"/>
        </w:rPr>
        <w:t>, even predatory, self serving, acquisitive and utilitarian,</w:t>
      </w:r>
      <w:r w:rsidRPr="00FC52B9">
        <w:rPr>
          <w:rFonts w:asciiTheme="minorHAnsi" w:hAnsiTheme="minorHAnsi"/>
        </w:rPr>
        <w:t xml:space="preserve"> </w:t>
      </w:r>
      <w:r w:rsidRPr="00FC52B9">
        <w:rPr>
          <w:rStyle w:val="TitleChar"/>
          <w:rFonts w:asciiTheme="minorHAnsi" w:hAnsiTheme="minorHAnsi"/>
        </w:rPr>
        <w:t>is it any wonder that those very values have led to a "winner take all" syndrome</w:t>
      </w:r>
      <w:r w:rsidRPr="00FC52B9">
        <w:rPr>
          <w:rFonts w:asciiTheme="minorHAnsi" w:hAnsiTheme="minorHAnsi"/>
        </w:rPr>
        <w:t xml:space="preserve"> </w:t>
      </w:r>
      <w:r w:rsidRPr="00FC52B9">
        <w:rPr>
          <w:rFonts w:asciiTheme="minorHAnsi" w:hAnsiTheme="minorHAnsi"/>
          <w:sz w:val="16"/>
          <w:szCs w:val="16"/>
        </w:rPr>
        <w:t>in the marketplace in which the rich get richer while everyone else becomes marginalized, and the well-being of the larger community, including the biosphere,</w:t>
      </w:r>
      <w:r w:rsidRPr="00FC52B9">
        <w:rPr>
          <w:rFonts w:asciiTheme="minorHAnsi" w:hAnsiTheme="minorHAnsi"/>
        </w:rPr>
        <w:t xml:space="preserve"> </w:t>
      </w:r>
      <w:r w:rsidRPr="00FC52B9">
        <w:rPr>
          <w:rStyle w:val="TitleChar"/>
          <w:rFonts w:asciiTheme="minorHAnsi" w:hAnsiTheme="minorHAnsi"/>
        </w:rPr>
        <w:t>becomes eroded</w:t>
      </w:r>
      <w:r w:rsidRPr="00FC52B9">
        <w:rPr>
          <w:rFonts w:asciiTheme="minorHAnsi" w:hAnsiTheme="minorHAnsi"/>
          <w:sz w:val="16"/>
          <w:szCs w:val="16"/>
        </w:rPr>
        <w:t>? The US ranks 27th among industrialized countries, in income disparity -- the gap between the very rich and the very poor. Only Mexico, Turkey and Portugal, of the OECD nations, have greater disparity of income. Moreover, the US enjoys the dubious distinction of being one of the two leading contributors to global greenhouse gas emissions in the world. Could it be that the American Dream is becoming the American nightmare</w:t>
      </w:r>
      <w:proofErr w:type="gramStart"/>
      <w:r w:rsidRPr="00FC52B9">
        <w:rPr>
          <w:rFonts w:asciiTheme="minorHAnsi" w:hAnsiTheme="minorHAnsi"/>
          <w:sz w:val="16"/>
          <w:szCs w:val="16"/>
        </w:rPr>
        <w:t>?¶</w:t>
      </w:r>
      <w:proofErr w:type="gramEnd"/>
      <w:r w:rsidRPr="00FC52B9">
        <w:rPr>
          <w:rFonts w:asciiTheme="minorHAnsi" w:hAnsiTheme="minorHAnsi"/>
          <w:sz w:val="16"/>
          <w:szCs w:val="16"/>
        </w:rPr>
        <w:t xml:space="preserve"> Interestingly,</w:t>
      </w:r>
      <w:r w:rsidRPr="00FC52B9">
        <w:rPr>
          <w:rFonts w:asciiTheme="minorHAnsi" w:hAnsiTheme="minorHAnsi"/>
        </w:rPr>
        <w:t xml:space="preserve"> </w:t>
      </w:r>
      <w:r w:rsidRPr="00FC52B9">
        <w:rPr>
          <w:rStyle w:val="TitleChar"/>
          <w:rFonts w:asciiTheme="minorHAnsi" w:hAnsiTheme="minorHAnsi"/>
        </w:rPr>
        <w:t>a younger generation of Americans is growing up in a very different world</w:t>
      </w:r>
      <w:r w:rsidRPr="00FC52B9">
        <w:rPr>
          <w:rFonts w:asciiTheme="minorHAnsi" w:hAnsiTheme="minorHAnsi"/>
        </w:rPr>
        <w:t xml:space="preserve"> </w:t>
      </w:r>
      <w:r w:rsidRPr="00FC52B9">
        <w:rPr>
          <w:rFonts w:asciiTheme="minorHAnsi" w:hAnsiTheme="minorHAnsi"/>
          <w:sz w:val="16"/>
          <w:szCs w:val="16"/>
        </w:rPr>
        <w:t>than the one described by the Enlightenment thinkers.</w:t>
      </w:r>
      <w:r w:rsidRPr="00FC52B9">
        <w:rPr>
          <w:rFonts w:asciiTheme="minorHAnsi" w:hAnsiTheme="minorHAnsi"/>
        </w:rPr>
        <w:t xml:space="preserve"> </w:t>
      </w:r>
      <w:r w:rsidRPr="00FC52B9">
        <w:rPr>
          <w:rStyle w:val="TitleChar"/>
          <w:rFonts w:asciiTheme="minorHAnsi" w:hAnsiTheme="minorHAnsi"/>
        </w:rPr>
        <w:t xml:space="preserve">Their reality is being lived out on </w:t>
      </w:r>
      <w:r w:rsidRPr="00FC52B9">
        <w:rPr>
          <w:rStyle w:val="Emphasis"/>
          <w:rFonts w:asciiTheme="minorHAnsi" w:hAnsiTheme="minorHAnsi"/>
        </w:rPr>
        <w:t>a digital commons</w:t>
      </w:r>
      <w:r w:rsidRPr="00FC52B9">
        <w:rPr>
          <w:rStyle w:val="TitleChar"/>
          <w:rFonts w:asciiTheme="minorHAnsi" w:hAnsiTheme="minorHAnsi"/>
        </w:rPr>
        <w:t xml:space="preserve"> and in </w:t>
      </w:r>
      <w:r w:rsidRPr="00FC52B9">
        <w:rPr>
          <w:rStyle w:val="Emphasis"/>
          <w:rFonts w:asciiTheme="minorHAnsi" w:hAnsiTheme="minorHAnsi"/>
        </w:rPr>
        <w:t>social spaces on the World Wide Web</w:t>
      </w:r>
      <w:r w:rsidRPr="00FC52B9">
        <w:rPr>
          <w:rFonts w:asciiTheme="minorHAnsi" w:hAnsiTheme="minorHAnsi"/>
        </w:rPr>
        <w:t xml:space="preserve">. </w:t>
      </w:r>
      <w:r w:rsidRPr="00FC52B9">
        <w:rPr>
          <w:rFonts w:asciiTheme="minorHAnsi" w:hAnsiTheme="minorHAnsi"/>
          <w:sz w:val="16"/>
          <w:szCs w:val="16"/>
        </w:rPr>
        <w:t>All across America, our nation's teens are performing hundreds of hours of community service as part of their formal educational requirements. In school, they are learning that every activity they engage in -- the food they eat, the car they drive, the clothes they wear -- comes with a carbon footprint and affects the well-being of every other human being and fellow creature on Earth.¶</w:t>
      </w:r>
      <w:r w:rsidRPr="00FC52B9">
        <w:rPr>
          <w:rFonts w:asciiTheme="minorHAnsi" w:hAnsiTheme="minorHAnsi"/>
          <w:sz w:val="12"/>
        </w:rPr>
        <w:t xml:space="preserve"> </w:t>
      </w:r>
      <w:r w:rsidRPr="00FC52B9">
        <w:rPr>
          <w:rStyle w:val="TitleChar"/>
          <w:rFonts w:asciiTheme="minorHAnsi" w:hAnsiTheme="minorHAnsi"/>
        </w:rPr>
        <w:t xml:space="preserve">Today's youth are </w:t>
      </w:r>
      <w:r w:rsidRPr="00FC52B9">
        <w:rPr>
          <w:rStyle w:val="Emphasis"/>
          <w:rFonts w:asciiTheme="minorHAnsi" w:hAnsiTheme="minorHAnsi"/>
        </w:rPr>
        <w:t>globally connected</w:t>
      </w:r>
      <w:r w:rsidRPr="00FC52B9">
        <w:rPr>
          <w:rFonts w:asciiTheme="minorHAnsi" w:hAnsiTheme="minorHAnsi"/>
        </w:rPr>
        <w:t xml:space="preserve">. </w:t>
      </w:r>
      <w:r w:rsidRPr="00FC52B9">
        <w:rPr>
          <w:rStyle w:val="TitleChar"/>
          <w:rFonts w:asciiTheme="minorHAnsi" w:hAnsiTheme="minorHAnsi"/>
        </w:rPr>
        <w:t>They are Skyping in real time with their cohorts and friends on the far corners of the Earth</w:t>
      </w:r>
      <w:r w:rsidRPr="00FC52B9">
        <w:rPr>
          <w:rFonts w:asciiTheme="minorHAnsi" w:hAnsiTheme="minorHAnsi"/>
        </w:rPr>
        <w:t xml:space="preserve">. </w:t>
      </w:r>
      <w:r w:rsidRPr="00FC52B9">
        <w:rPr>
          <w:rStyle w:val="TitleChar"/>
          <w:rFonts w:asciiTheme="minorHAnsi" w:hAnsiTheme="minorHAnsi"/>
        </w:rPr>
        <w:t xml:space="preserve">They are sharing </w:t>
      </w:r>
      <w:r w:rsidRPr="00FC52B9">
        <w:rPr>
          <w:rStyle w:val="Emphasis"/>
          <w:rFonts w:asciiTheme="minorHAnsi" w:hAnsiTheme="minorHAnsi"/>
        </w:rPr>
        <w:t>information, knowledge, and mutual aid in cyberspace chat rooms</w:t>
      </w:r>
      <w:r w:rsidRPr="00FC52B9">
        <w:rPr>
          <w:rFonts w:asciiTheme="minorHAnsi" w:hAnsiTheme="minorHAnsi"/>
        </w:rPr>
        <w:t xml:space="preserve">, apparently </w:t>
      </w:r>
      <w:r w:rsidRPr="00FC52B9">
        <w:rPr>
          <w:rStyle w:val="TitleChar"/>
          <w:rFonts w:asciiTheme="minorHAnsi" w:hAnsiTheme="minorHAnsi"/>
        </w:rPr>
        <w:t>unaware of the</w:t>
      </w:r>
      <w:r w:rsidRPr="00FC52B9">
        <w:rPr>
          <w:rFonts w:asciiTheme="minorHAnsi" w:hAnsiTheme="minorHAnsi"/>
        </w:rPr>
        <w:t xml:space="preserve"> so called </w:t>
      </w:r>
      <w:r w:rsidRPr="00FC52B9">
        <w:rPr>
          <w:rStyle w:val="TitleChar"/>
          <w:rFonts w:asciiTheme="minorHAnsi" w:hAnsiTheme="minorHAnsi"/>
        </w:rPr>
        <w:t>"tragedy of the commons."</w:t>
      </w:r>
      <w:r w:rsidRPr="00FC52B9">
        <w:rPr>
          <w:rFonts w:asciiTheme="minorHAnsi" w:hAnsiTheme="minorHAnsi"/>
        </w:rPr>
        <w:t xml:space="preserve"> </w:t>
      </w:r>
      <w:r w:rsidRPr="00FC52B9">
        <w:rPr>
          <w:rStyle w:val="TitleChar"/>
          <w:rFonts w:asciiTheme="minorHAnsi" w:hAnsiTheme="minorHAnsi"/>
        </w:rPr>
        <w:t xml:space="preserve">They have little regard for traditional property rights </w:t>
      </w:r>
      <w:r w:rsidRPr="00FC52B9">
        <w:rPr>
          <w:rFonts w:asciiTheme="minorHAnsi" w:hAnsiTheme="minorHAnsi"/>
        </w:rPr>
        <w:t xml:space="preserve">-- especially copyrights, trademarks, and patents -- </w:t>
      </w:r>
      <w:r w:rsidRPr="00FC52B9">
        <w:rPr>
          <w:rStyle w:val="TitleChar"/>
          <w:rFonts w:asciiTheme="minorHAnsi" w:hAnsiTheme="minorHAnsi"/>
        </w:rPr>
        <w:t>believing information should run free</w:t>
      </w:r>
      <w:r w:rsidRPr="00FC52B9">
        <w:rPr>
          <w:rFonts w:asciiTheme="minorHAnsi" w:hAnsiTheme="minorHAnsi"/>
        </w:rPr>
        <w:t xml:space="preserve">. </w:t>
      </w:r>
      <w:r w:rsidRPr="00FC52B9">
        <w:rPr>
          <w:rFonts w:asciiTheme="minorHAnsi" w:hAnsiTheme="minorHAnsi"/>
          <w:sz w:val="16"/>
          <w:szCs w:val="16"/>
        </w:rPr>
        <w:t>They are far more concerned with sharing access than protecting ownership. They think of themselves less as autonomous agents -- an island to oneself -- and more as actors in an ever shifting set of roles and relationships.</w:t>
      </w:r>
      <w:r w:rsidRPr="00FC52B9">
        <w:rPr>
          <w:rFonts w:asciiTheme="minorHAnsi" w:hAnsiTheme="minorHAnsi"/>
        </w:rPr>
        <w:t xml:space="preserve"> </w:t>
      </w:r>
      <w:r w:rsidRPr="00FC52B9">
        <w:rPr>
          <w:rStyle w:val="TitleChar"/>
          <w:rFonts w:asciiTheme="minorHAnsi" w:hAnsiTheme="minorHAnsi"/>
        </w:rPr>
        <w:t>Personal wealth</w:t>
      </w:r>
      <w:r w:rsidRPr="00FC52B9">
        <w:rPr>
          <w:rFonts w:asciiTheme="minorHAnsi" w:hAnsiTheme="minorHAnsi"/>
        </w:rPr>
        <w:t xml:space="preserve">, while still important, </w:t>
      </w:r>
      <w:r w:rsidRPr="00FC52B9">
        <w:rPr>
          <w:rStyle w:val="TitleChar"/>
          <w:rFonts w:asciiTheme="minorHAnsi" w:hAnsiTheme="minorHAnsi"/>
        </w:rPr>
        <w:t xml:space="preserve">is not considered an endgame, but only a baseline consideration for enjoying </w:t>
      </w:r>
      <w:r w:rsidRPr="00FC52B9">
        <w:rPr>
          <w:rStyle w:val="Emphasis"/>
          <w:rFonts w:asciiTheme="minorHAnsi" w:hAnsiTheme="minorHAnsi"/>
        </w:rPr>
        <w:t>a more immaterial existence</w:t>
      </w:r>
      <w:r w:rsidRPr="00FC52B9">
        <w:rPr>
          <w:rFonts w:asciiTheme="minorHAnsi" w:hAnsiTheme="minorHAnsi"/>
        </w:rPr>
        <w:t xml:space="preserve">, </w:t>
      </w:r>
      <w:r w:rsidRPr="00FC52B9">
        <w:rPr>
          <w:rFonts w:asciiTheme="minorHAnsi" w:hAnsiTheme="minorHAnsi"/>
          <w:sz w:val="16"/>
          <w:szCs w:val="16"/>
        </w:rPr>
        <w:t>including more meaningful experiences in diverse communities.¶ Surveys show that the millennial generation in the United States is much more likely than older generations to feel empathy for others. They are far more concerned with the planetary environment and climate change and more likely to favor sustainable economic growth. They are also more likely to believe that government has a responsibility to take care of people who can't care for themselves, and are more supportive of a bigger role of government in providing basic services. They are more supportive of globalization and immigration than older generations. They are also more racially diverse and the most tolerant of any generation in history in support of gender equality and the willingness to champion the rights of the disabled, gays, other minorities, as well as our fellow creatures. In short</w:t>
      </w:r>
      <w:r w:rsidRPr="00FC52B9">
        <w:rPr>
          <w:rFonts w:asciiTheme="minorHAnsi" w:hAnsiTheme="minorHAnsi"/>
        </w:rPr>
        <w:t xml:space="preserve">, </w:t>
      </w:r>
      <w:r w:rsidRPr="00FC52B9">
        <w:rPr>
          <w:rStyle w:val="TitleChar"/>
          <w:rFonts w:asciiTheme="minorHAnsi" w:hAnsiTheme="minorHAnsi"/>
        </w:rPr>
        <w:t xml:space="preserve">they favor a world of inclusivity over exclusivity, and are more comfortable in </w:t>
      </w:r>
      <w:r w:rsidRPr="00FC52B9">
        <w:rPr>
          <w:rStyle w:val="Emphasis"/>
          <w:rFonts w:asciiTheme="minorHAnsi" w:hAnsiTheme="minorHAnsi"/>
        </w:rPr>
        <w:t>distributed networks</w:t>
      </w:r>
      <w:r w:rsidRPr="00FC52B9">
        <w:rPr>
          <w:rStyle w:val="TitleChar"/>
          <w:rFonts w:asciiTheme="minorHAnsi" w:hAnsiTheme="minorHAnsi"/>
        </w:rPr>
        <w:t xml:space="preserve"> than in old fashioned centralized hierarchies</w:t>
      </w:r>
      <w:r w:rsidRPr="00FC52B9">
        <w:rPr>
          <w:rFonts w:asciiTheme="minorHAnsi" w:hAnsiTheme="minorHAnsi"/>
        </w:rPr>
        <w:t xml:space="preserve"> </w:t>
      </w:r>
      <w:r w:rsidRPr="00FC52B9">
        <w:rPr>
          <w:rFonts w:asciiTheme="minorHAnsi" w:hAnsiTheme="minorHAnsi"/>
          <w:sz w:val="16"/>
          <w:szCs w:val="16"/>
        </w:rPr>
        <w:t xml:space="preserve">that establish boundaries and restrictions separating people from one another.¶ </w:t>
      </w:r>
      <w:proofErr w:type="gramStart"/>
      <w:r w:rsidRPr="00FC52B9">
        <w:rPr>
          <w:rFonts w:asciiTheme="minorHAnsi" w:hAnsiTheme="minorHAnsi"/>
          <w:sz w:val="16"/>
          <w:szCs w:val="16"/>
        </w:rPr>
        <w:t>The</w:t>
      </w:r>
      <w:proofErr w:type="gramEnd"/>
      <w:r w:rsidRPr="00FC52B9">
        <w:rPr>
          <w:rFonts w:asciiTheme="minorHAnsi" w:hAnsiTheme="minorHAnsi"/>
          <w:sz w:val="16"/>
          <w:szCs w:val="16"/>
        </w:rPr>
        <w:t xml:space="preserve"> new sensibilities of the younger generation are beginning to usher in a different idea about human nature and the dream that accompanies it.</w:t>
      </w:r>
      <w:r w:rsidRPr="00FC52B9">
        <w:rPr>
          <w:rFonts w:asciiTheme="minorHAnsi" w:hAnsiTheme="minorHAnsi"/>
        </w:rPr>
        <w:t xml:space="preserve"> </w:t>
      </w:r>
      <w:r w:rsidRPr="00FC52B9">
        <w:rPr>
          <w:rStyle w:val="TitleChar"/>
          <w:rFonts w:asciiTheme="minorHAnsi" w:hAnsiTheme="minorHAnsi"/>
        </w:rPr>
        <w:t>Today's youth find little value in the Enlightenment caricature of human nature as rational, calculating, detached, and utilitarian</w:t>
      </w:r>
      <w:r w:rsidRPr="00FC52B9">
        <w:rPr>
          <w:rFonts w:asciiTheme="minorHAnsi" w:hAnsiTheme="minorHAnsi"/>
        </w:rPr>
        <w:t xml:space="preserve">. </w:t>
      </w:r>
      <w:r w:rsidRPr="00FC52B9">
        <w:rPr>
          <w:rStyle w:val="Emphasis"/>
          <w:rFonts w:asciiTheme="minorHAnsi" w:hAnsiTheme="minorHAnsi"/>
        </w:rPr>
        <w:t>They prefer to think of human nature as empathic</w:t>
      </w:r>
      <w:r w:rsidRPr="00FC52B9">
        <w:rPr>
          <w:rFonts w:asciiTheme="minorHAnsi" w:hAnsiTheme="minorHAnsi"/>
        </w:rPr>
        <w:t xml:space="preserve">, </w:t>
      </w:r>
      <w:r w:rsidRPr="00FC52B9">
        <w:rPr>
          <w:rFonts w:asciiTheme="minorHAnsi" w:hAnsiTheme="minorHAnsi"/>
          <w:sz w:val="16"/>
          <w:szCs w:val="16"/>
        </w:rPr>
        <w:t>mindful, engaged, and driven by the intrinsic value and interconnectedness of life. Homo sapien is being eclipsed by homo empathicus, as</w:t>
      </w:r>
      <w:r w:rsidRPr="00FC52B9">
        <w:rPr>
          <w:rFonts w:asciiTheme="minorHAnsi" w:hAnsiTheme="minorHAnsi"/>
        </w:rPr>
        <w:t xml:space="preserve"> </w:t>
      </w:r>
      <w:r w:rsidRPr="00FC52B9">
        <w:rPr>
          <w:rStyle w:val="TitleChar"/>
          <w:rFonts w:asciiTheme="minorHAnsi" w:hAnsiTheme="minorHAnsi"/>
        </w:rPr>
        <w:t>they shift their horizon from national markets and nation-state borders to a global economy and a planetary community</w:t>
      </w:r>
      <w:r w:rsidRPr="00FC52B9">
        <w:rPr>
          <w:rFonts w:asciiTheme="minorHAnsi" w:hAnsiTheme="minorHAnsi"/>
        </w:rPr>
        <w:t xml:space="preserve">. </w:t>
      </w:r>
      <w:r w:rsidRPr="00FC52B9">
        <w:rPr>
          <w:rFonts w:asciiTheme="minorHAnsi" w:hAnsiTheme="minorHAnsi"/>
          <w:sz w:val="16"/>
          <w:szCs w:val="16"/>
        </w:rPr>
        <w:t>Even their preferred indicators of economic progress are shifting, from the crude calculation of gross domestic product and per-capita income to more sensitive social indicators -- like health and longevity, social equality, safe communities, clean environment, etc. -- that measure the well-being of the broader community.</w:t>
      </w:r>
    </w:p>
    <w:p w:rsidR="008E4DEA" w:rsidRPr="00FC52B9" w:rsidRDefault="008E4DEA" w:rsidP="008E4DEA">
      <w:pPr>
        <w:rPr>
          <w:rFonts w:asciiTheme="minorHAnsi" w:hAnsiTheme="minorHAnsi"/>
        </w:rPr>
      </w:pPr>
    </w:p>
    <w:p w:rsidR="008E4DEA" w:rsidRPr="00FC52B9" w:rsidRDefault="008E4DEA" w:rsidP="008E4DEA">
      <w:pPr>
        <w:pStyle w:val="Heading3"/>
        <w:rPr>
          <w:rStyle w:val="Style13ptBold"/>
          <w:rFonts w:asciiTheme="minorHAnsi" w:hAnsiTheme="minorHAnsi"/>
          <w:b/>
          <w:sz w:val="32"/>
        </w:rPr>
      </w:pPr>
      <w:r w:rsidRPr="00FC52B9">
        <w:rPr>
          <w:rFonts w:asciiTheme="minorHAnsi" w:hAnsiTheme="minorHAnsi"/>
        </w:rPr>
        <w:t>AT State Bad Link</w:t>
      </w:r>
    </w:p>
    <w:p w:rsidR="000316DB" w:rsidRPr="00FC52B9" w:rsidRDefault="000316DB" w:rsidP="00FC52B9">
      <w:pPr>
        <w:pStyle w:val="Heading4"/>
      </w:pPr>
      <w:r w:rsidRPr="00FC52B9">
        <w:t xml:space="preserve">Using the state is the only way to check </w:t>
      </w:r>
      <w:r w:rsidRPr="00FC52B9">
        <w:rPr>
          <w:u w:val="single"/>
        </w:rPr>
        <w:t>neoliberal exploitation</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 xml:space="preserve">Connolly 13 </w:t>
      </w:r>
      <w:r w:rsidRPr="00FC52B9">
        <w:rPr>
          <w:rFonts w:asciiTheme="minorHAnsi" w:hAnsiTheme="minorHAnsi"/>
        </w:rPr>
        <w:t>(Krieger-Eisenhower Professor of Political Science at Johns Hopkins University)</w:t>
      </w:r>
    </w:p>
    <w:p w:rsidR="000316DB" w:rsidRPr="00FC52B9" w:rsidRDefault="000316DB" w:rsidP="000316DB">
      <w:pPr>
        <w:pStyle w:val="Nothing"/>
        <w:rPr>
          <w:rFonts w:asciiTheme="minorHAnsi" w:hAnsiTheme="minorHAnsi"/>
        </w:rPr>
      </w:pPr>
      <w:r w:rsidRPr="00FC52B9">
        <w:rPr>
          <w:rFonts w:asciiTheme="minorHAnsi" w:hAnsiTheme="minorHAnsi"/>
        </w:rPr>
        <w:t xml:space="preserve">(William, </w:t>
      </w:r>
      <w:proofErr w:type="gramStart"/>
      <w:r w:rsidRPr="00FC52B9">
        <w:rPr>
          <w:rFonts w:asciiTheme="minorHAnsi" w:hAnsiTheme="minorHAnsi"/>
        </w:rPr>
        <w:t>The</w:t>
      </w:r>
      <w:proofErr w:type="gramEnd"/>
      <w:r w:rsidRPr="00FC52B9">
        <w:rPr>
          <w:rFonts w:asciiTheme="minorHAnsi" w:hAnsiTheme="minorHAnsi"/>
        </w:rPr>
        <w:t xml:space="preserve"> Fragility of Things: Self-Organizing Processes, Neoliberal Fantasies, and Democratic Activism, pg. 40-42)</w:t>
      </w:r>
    </w:p>
    <w:p w:rsidR="000316DB" w:rsidRPr="00FC52B9" w:rsidRDefault="000316DB" w:rsidP="000316DB">
      <w:pPr>
        <w:pStyle w:val="Nothing"/>
        <w:rPr>
          <w:rFonts w:asciiTheme="minorHAnsi" w:hAnsiTheme="minorHAnsi"/>
        </w:rPr>
      </w:pPr>
    </w:p>
    <w:p w:rsidR="000316DB" w:rsidRPr="00FC52B9" w:rsidRDefault="000316DB" w:rsidP="000316DB">
      <w:pPr>
        <w:pStyle w:val="Nothing"/>
        <w:rPr>
          <w:rFonts w:asciiTheme="minorHAnsi" w:hAnsiTheme="minorHAnsi"/>
          <w:sz w:val="16"/>
        </w:rPr>
      </w:pPr>
      <w:r w:rsidRPr="00FC52B9">
        <w:rPr>
          <w:rFonts w:asciiTheme="minorHAnsi" w:hAnsiTheme="minorHAnsi"/>
          <w:sz w:val="16"/>
        </w:rPr>
        <w:t xml:space="preserve">6) </w:t>
      </w:r>
      <w:r w:rsidRPr="00FC52B9">
        <w:rPr>
          <w:rStyle w:val="StyleUnderline"/>
        </w:rPr>
        <w:t>The democratic state</w:t>
      </w:r>
      <w:r w:rsidRPr="00FC52B9">
        <w:rPr>
          <w:rFonts w:asciiTheme="minorHAnsi" w:hAnsiTheme="minorHAnsi"/>
          <w:sz w:val="16"/>
        </w:rPr>
        <w:t>, while it certainly cannot alone tame capital or re- constitute the ethos and infrastructure of consumption</w:t>
      </w:r>
      <w:r w:rsidRPr="00FC52B9">
        <w:rPr>
          <w:rStyle w:val="StyleUnderline"/>
        </w:rPr>
        <w:t>, must play a significant role in reconstituting our lived relations</w:t>
      </w:r>
      <w:r w:rsidRPr="00FC52B9">
        <w:rPr>
          <w:rFonts w:asciiTheme="minorHAnsi" w:hAnsiTheme="minorHAnsi"/>
          <w:sz w:val="16"/>
        </w:rPr>
        <w:t xml:space="preserve"> to climate, weather, re- source use, ocean currents, bee survival, tectonic instability, glacier flows, species diversity, work, local life, consumption, and investment, as it also responds favorably to the public pressures we must generate to forge a new ethos. A new, new left will thus experimentally enact new intersections be- tween role performance and political activity, outgrow its old disgust with the very idea of the state, and remain alert to the dangers states can pose. It will do so because, as already suggested, the fragile ecology of late capital requires state interventions of several sorts. </w:t>
      </w:r>
      <w:r w:rsidRPr="00FC52B9">
        <w:rPr>
          <w:rStyle w:val="StyleUnderline"/>
        </w:rPr>
        <w:t>A refusal to participate in the state today cedes too much hegemony to neoliberal markets</w:t>
      </w:r>
      <w:r w:rsidRPr="00FC52B9">
        <w:rPr>
          <w:rFonts w:asciiTheme="minorHAnsi" w:hAnsiTheme="minorHAnsi"/>
          <w:i/>
          <w:iCs/>
          <w:sz w:val="16"/>
        </w:rPr>
        <w:t xml:space="preserve">, </w:t>
      </w:r>
      <w:r w:rsidRPr="00FC52B9">
        <w:rPr>
          <w:rFonts w:asciiTheme="minorHAnsi" w:hAnsiTheme="minorHAnsi"/>
          <w:sz w:val="16"/>
        </w:rPr>
        <w:t xml:space="preserve">either explicitly or by implication. Drives to fascism, remember, </w:t>
      </w:r>
      <w:proofErr w:type="gramStart"/>
      <w:r w:rsidRPr="00FC52B9">
        <w:rPr>
          <w:rFonts w:asciiTheme="minorHAnsi" w:hAnsiTheme="minorHAnsi"/>
          <w:sz w:val="16"/>
        </w:rPr>
        <w:t>rose</w:t>
      </w:r>
      <w:proofErr w:type="gramEnd"/>
      <w:r w:rsidRPr="00FC52B9">
        <w:rPr>
          <w:rFonts w:asciiTheme="minorHAnsi" w:hAnsiTheme="minorHAnsi"/>
          <w:sz w:val="16"/>
        </w:rPr>
        <w:t xml:space="preserve"> the last time in capitalist states after a total market meltdown. Most of those movements failed.</w:t>
      </w:r>
      <w:r w:rsidR="00FC52B9" w:rsidRPr="00FC52B9">
        <w:rPr>
          <w:rFonts w:asciiTheme="minorHAnsi" w:hAnsiTheme="minorHAnsi"/>
          <w:sz w:val="16"/>
        </w:rPr>
        <w:t xml:space="preserve"> </w:t>
      </w:r>
      <w:r w:rsidRPr="00FC52B9">
        <w:rPr>
          <w:rFonts w:asciiTheme="minorHAnsi" w:hAnsiTheme="minorHAnsi"/>
          <w:sz w:val="16"/>
        </w:rPr>
        <w:t xml:space="preserve">But a couple became consolidated through a series of resonances (vibrations) back and forth between industrialists, the state, and vigilante groups in neighborhoods, clubs, churches, the police, the media, and pubs. </w:t>
      </w:r>
      <w:r w:rsidRPr="00FC52B9">
        <w:rPr>
          <w:rStyle w:val="StyleUnderline"/>
        </w:rPr>
        <w:t xml:space="preserve">You do not fight the danger of a new kind of neofascism by withdrawing from </w:t>
      </w:r>
      <w:r w:rsidRPr="00FC52B9">
        <w:rPr>
          <w:rFonts w:asciiTheme="minorHAnsi" w:hAnsiTheme="minorHAnsi"/>
          <w:sz w:val="16"/>
        </w:rPr>
        <w:t xml:space="preserve">either micropolitics or </w:t>
      </w:r>
      <w:r w:rsidRPr="00FC52B9">
        <w:rPr>
          <w:rStyle w:val="StyleUnderline"/>
        </w:rPr>
        <w:t>state politics</w:t>
      </w:r>
      <w:r w:rsidRPr="00FC52B9">
        <w:rPr>
          <w:rFonts w:asciiTheme="minorHAnsi" w:hAnsiTheme="minorHAnsi"/>
          <w:sz w:val="16"/>
        </w:rPr>
        <w:t xml:space="preserve">. </w:t>
      </w:r>
      <w:r w:rsidRPr="00FC52B9">
        <w:rPr>
          <w:rStyle w:val="StyleUnderline"/>
        </w:rPr>
        <w:t>You do so through a multisited politics designed to infuse a new ethos into the fabric of everyday life.</w:t>
      </w:r>
      <w:r w:rsidRPr="00FC52B9">
        <w:rPr>
          <w:rFonts w:asciiTheme="minorHAnsi" w:hAnsiTheme="minorHAnsi"/>
          <w:sz w:val="16"/>
        </w:rPr>
        <w:t xml:space="preserve"> Changes in ethos can in turn open doors to new possibilities of state and interstate action, so that an advance in one domain seeds that in the other. And vice versa. A positive dynamic of mutual amplification might be generated here. Could a series of significant shifts in the routines of state and global capital ism even press the fractured system to a point where it hovers on the edge of capitalism itself? We don't know. </w:t>
      </w:r>
      <w:r w:rsidRPr="00FC52B9">
        <w:rPr>
          <w:rStyle w:val="StyleUnderline"/>
        </w:rPr>
        <w:t xml:space="preserve">That is one reason it is important to focus on </w:t>
      </w:r>
      <w:r w:rsidRPr="00FC52B9">
        <w:rPr>
          <w:rStyle w:val="Emphasis"/>
        </w:rPr>
        <w:t>interim goals</w:t>
      </w:r>
      <w:r w:rsidRPr="00FC52B9">
        <w:rPr>
          <w:rFonts w:asciiTheme="minorHAnsi" w:hAnsiTheme="minorHAnsi"/>
          <w:i/>
          <w:iCs/>
          <w:sz w:val="16"/>
        </w:rPr>
        <w:t xml:space="preserve">. </w:t>
      </w:r>
      <w:r w:rsidRPr="00FC52B9">
        <w:rPr>
          <w:rFonts w:asciiTheme="minorHAnsi" w:hAnsiTheme="minorHAnsi"/>
          <w:sz w:val="16"/>
        </w:rPr>
        <w:t xml:space="preserve">Another is that in a world of becoming, replete with periodic and surprising shifts in the course of events, you cannot project far beyond an interim period. Another yet is that </w:t>
      </w:r>
      <w:r w:rsidRPr="00FC52B9">
        <w:rPr>
          <w:rStyle w:val="StyleUnderline"/>
        </w:rPr>
        <w:t>activism needs to project concrete, interim possibilities to gain support and propel itself forward</w:t>
      </w:r>
      <w:r w:rsidRPr="00FC52B9">
        <w:rPr>
          <w:rFonts w:asciiTheme="minorHAnsi" w:hAnsiTheme="minorHAnsi"/>
          <w:sz w:val="16"/>
        </w:rPr>
        <w:t>. That being said, it does seem unlikely to me, at least, that a positive interim future includes either socialist productivism or the world projected by proponents of deep ecology.</w:t>
      </w:r>
      <w:r w:rsidR="00FC52B9" w:rsidRPr="00FC52B9">
        <w:rPr>
          <w:rFonts w:asciiTheme="minorHAnsi" w:hAnsiTheme="minorHAnsi"/>
          <w:sz w:val="16"/>
        </w:rPr>
        <w:t xml:space="preserve"> </w:t>
      </w:r>
      <w:r w:rsidRPr="00FC52B9">
        <w:rPr>
          <w:rFonts w:asciiTheme="minorHAnsi" w:hAnsiTheme="minorHAnsi"/>
          <w:sz w:val="16"/>
        </w:rPr>
        <w:t xml:space="preserve">7) To advance such an agenda it is also imperative to negotiate new connec- tions between nontheistic constituencies who care about the future of the Earth and numerous devotees of diverse religious traditions who fold posi- tive spiritualities into their creedal practices. </w:t>
      </w:r>
      <w:r w:rsidRPr="00FC52B9">
        <w:rPr>
          <w:rStyle w:val="StyleUnderline"/>
        </w:rPr>
        <w:t>The new, multifaceted move- ment needed today</w:t>
      </w:r>
      <w:r w:rsidRPr="00FC52B9">
        <w:rPr>
          <w:rFonts w:asciiTheme="minorHAnsi" w:hAnsiTheme="minorHAnsi"/>
          <w:sz w:val="16"/>
        </w:rPr>
        <w:t xml:space="preserve">, if it emerges, </w:t>
      </w:r>
      <w:r w:rsidRPr="00FC52B9">
        <w:rPr>
          <w:rStyle w:val="StyleUnderline"/>
        </w:rPr>
        <w:t>will take the shape of a vibrant pluralist assemblage acting at multiple sites within and across states</w:t>
      </w:r>
      <w:r w:rsidRPr="00FC52B9">
        <w:rPr>
          <w:rFonts w:asciiTheme="minorHAnsi" w:hAnsiTheme="minorHAnsi"/>
          <w:sz w:val="16"/>
        </w:rPr>
        <w:t xml:space="preserve">, rather than either a centered movement with a series of fellow travelers attached to it or a mere electoral constellation. Electoral victories are important, but they work best when they touch priorities already embedded in churches, uni- versities, film, music, consumption practices, media reporting, investment priorities, and the like. A related thing to keep in mind is that the capitalist modes of acceleration, expansion, and intensification that heighten the fra- gility of things today also generate pressures to </w:t>
      </w:r>
      <w:r w:rsidRPr="00FC52B9">
        <w:rPr>
          <w:rFonts w:asciiTheme="minorHAnsi" w:hAnsiTheme="minorHAnsi"/>
          <w:i/>
          <w:iCs/>
          <w:sz w:val="16"/>
        </w:rPr>
        <w:t xml:space="preserve">minoritize </w:t>
      </w:r>
      <w:r w:rsidRPr="00FC52B9">
        <w:rPr>
          <w:rFonts w:asciiTheme="minorHAnsi" w:hAnsiTheme="minorHAnsi"/>
          <w:sz w:val="16"/>
        </w:rPr>
        <w:t>the world along multiple dimensions at a more rapid pace than heretofore. A new pluralist constellation will build upon the latter developments as it works to reduce the former effects.</w:t>
      </w:r>
      <w:r w:rsidR="00FC52B9" w:rsidRPr="00FC52B9">
        <w:rPr>
          <w:rFonts w:asciiTheme="minorHAnsi" w:hAnsiTheme="minorHAnsi"/>
          <w:sz w:val="16"/>
        </w:rPr>
        <w:t xml:space="preserve"> </w:t>
      </w:r>
      <w:r w:rsidRPr="00FC52B9">
        <w:rPr>
          <w:rFonts w:asciiTheme="minorHAnsi" w:hAnsiTheme="minorHAnsi"/>
          <w:sz w:val="16"/>
        </w:rPr>
        <w:t xml:space="preserve">I am sure that the forgoing comments will appear to some as "opti- mistic" or "utopian." But optimism and pessimism are both primarily spec- tatorial views. Neither seems sufficient to the contemporary condition. In- deed pessimism, if you dwell on it long, easily slides into cynicism, and cynicism often plays into the hands of a right wing that applies it exclu- sively to any set of state activities not designed to protect or coddle the corporate estate. That is one reason that "dysfunctional politics" redounds so readily to the advantage of cynics on the right who work to promote it. </w:t>
      </w:r>
      <w:r w:rsidRPr="00FC52B9">
        <w:rPr>
          <w:rFonts w:asciiTheme="minorHAnsi" w:hAnsiTheme="minorHAnsi"/>
          <w:i/>
          <w:iCs/>
          <w:sz w:val="16"/>
        </w:rPr>
        <w:t xml:space="preserve">They want to promote cynicism with respect to the state and innocence with respect to the market. </w:t>
      </w:r>
      <w:r w:rsidRPr="00FC52B9">
        <w:rPr>
          <w:rFonts w:asciiTheme="minorHAnsi" w:hAnsiTheme="minorHAnsi"/>
          <w:sz w:val="16"/>
        </w:rPr>
        <w:t>Pure critique, as already suggested, does not suffice either. Pure critique too readily carries critics and their followers to the edge of cynicism.</w:t>
      </w:r>
      <w:r w:rsidR="00FC52B9" w:rsidRPr="00FC52B9">
        <w:rPr>
          <w:rFonts w:asciiTheme="minorHAnsi" w:hAnsiTheme="minorHAnsi"/>
          <w:sz w:val="16"/>
        </w:rPr>
        <w:t xml:space="preserve"> </w:t>
      </w:r>
      <w:r w:rsidRPr="00FC52B9">
        <w:rPr>
          <w:rFonts w:asciiTheme="minorHAnsi" w:hAnsiTheme="minorHAnsi"/>
          <w:sz w:val="16"/>
        </w:rPr>
        <w:t>It is also true that the above critique concentrates on neoliberal capital- 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 Capitalism writ large—while it sets a general context that neoliberalism inflects in specific ways—sets too large and generic a target. It can assume multiple forms, as the differences between Swedish and American capitalism suggest; the times demand a set of interim agendas targeting the hegemonic form of today, pursued with heightened militancy at sev- eral sites. The point today is not to wait for a revolution that overthrows the whole system. The "system," as we shall see further, is replete with too many loose ends, uneven edges, dicey intersections with nonhuman forces, and uncertain trajectories to make such a wholesale project plausible. Be- sides, things are too urgent and too many people on the ground are suffer- ing too much now.</w:t>
      </w:r>
      <w:r w:rsidR="00FC52B9" w:rsidRPr="00FC52B9">
        <w:rPr>
          <w:rFonts w:asciiTheme="minorHAnsi" w:hAnsiTheme="minorHAnsi"/>
          <w:sz w:val="16"/>
        </w:rPr>
        <w:t xml:space="preserve"> </w:t>
      </w:r>
      <w:r w:rsidRPr="00FC52B9">
        <w:rPr>
          <w:rFonts w:asciiTheme="minorHAnsi" w:hAnsiTheme="minorHAnsi"/>
          <w:sz w:val="16"/>
        </w:rPr>
        <w:t xml:space="preserve">The need now is to activate the most promising political strategies to the contemporary condition out of a bad set. On top of assessing </w:t>
      </w:r>
      <w:r w:rsidRPr="00FC52B9">
        <w:rPr>
          <w:rFonts w:asciiTheme="minorHAnsi" w:hAnsiTheme="minorHAnsi"/>
          <w:i/>
          <w:iCs/>
          <w:sz w:val="16"/>
        </w:rPr>
        <w:t xml:space="preserve">probabilities </w:t>
      </w:r>
      <w:r w:rsidRPr="00FC52B9">
        <w:rPr>
          <w:rFonts w:asciiTheme="minorHAnsi" w:hAnsiTheme="minorHAnsi"/>
          <w:sz w:val="16"/>
        </w:rPr>
        <w:t>and predicting them with secret relish or despair—activities I myself pur- sue during the election season—</w:t>
      </w:r>
      <w:r w:rsidRPr="00FC52B9">
        <w:rPr>
          <w:rStyle w:val="StyleUnderline"/>
        </w:rPr>
        <w:t xml:space="preserve">we must define the urgent </w:t>
      </w:r>
      <w:r w:rsidRPr="00FC52B9">
        <w:rPr>
          <w:rStyle w:val="Emphasis"/>
        </w:rPr>
        <w:t>needs</w:t>
      </w:r>
      <w:r w:rsidRPr="00FC52B9">
        <w:rPr>
          <w:rStyle w:val="StyleUnderline"/>
        </w:rPr>
        <w:t xml:space="preserve"> of the day in relation to a set of </w:t>
      </w:r>
      <w:r w:rsidRPr="00FC52B9">
        <w:rPr>
          <w:rStyle w:val="Emphasis"/>
        </w:rPr>
        <w:t>interim possibilities</w:t>
      </w:r>
      <w:r w:rsidRPr="00FC52B9">
        <w:rPr>
          <w:rStyle w:val="StyleUnderline"/>
        </w:rPr>
        <w:t xml:space="preserve"> worthy of pursuit on several fronts, even if the apparent political odds are stacked against them</w:t>
      </w:r>
      <w:r w:rsidRPr="00FC52B9">
        <w:rPr>
          <w:rFonts w:asciiTheme="minorHAnsi" w:hAnsiTheme="minorHAnsi"/>
          <w:sz w:val="16"/>
        </w:rPr>
        <w:t>. We then test ourselves and those possibilities by trying to enact this or that aspect of them at diverse sites, turning back to reconsider their efficacy and side effects as circumstances shift and results accrue. In so doing we may ex- perience more vibrantly how apparently closed and ossified structures are typically punctuated by jagged edges, seams, and fractures best pried open with a mix of public contestation of established interpretations, experimen- tal shifts in multiple role performances, micropolitics in churches, univer- sities, unions, the media, and corporations, state actions, and large-scale, cross-state citizen actions.</w:t>
      </w:r>
      <w:r w:rsidR="00FC52B9" w:rsidRPr="00FC52B9">
        <w:rPr>
          <w:rFonts w:asciiTheme="minorHAnsi" w:hAnsiTheme="minorHAnsi"/>
          <w:sz w:val="16"/>
        </w:rPr>
        <w:t xml:space="preserve"> </w:t>
      </w:r>
    </w:p>
    <w:p w:rsidR="000316DB" w:rsidRPr="00FC52B9" w:rsidRDefault="000316DB" w:rsidP="00FC52B9">
      <w:pPr>
        <w:pStyle w:val="Heading4"/>
      </w:pPr>
      <w:r w:rsidRPr="00FC52B9">
        <w:t>Pragmatic use of the law can be successful at fighting back against neoliberalism</w:t>
      </w:r>
    </w:p>
    <w:p w:rsidR="000316DB" w:rsidRPr="00FC52B9" w:rsidRDefault="000316DB" w:rsidP="000316DB">
      <w:pPr>
        <w:pStyle w:val="Nothing"/>
        <w:rPr>
          <w:rFonts w:asciiTheme="minorHAnsi" w:hAnsiTheme="minorHAnsi"/>
        </w:rPr>
      </w:pPr>
      <w:r w:rsidRPr="00FC52B9">
        <w:rPr>
          <w:rStyle w:val="Author-Date"/>
          <w:rFonts w:asciiTheme="minorHAnsi" w:hAnsiTheme="minorHAnsi"/>
        </w:rPr>
        <w:t>Ashar 8</w:t>
      </w:r>
      <w:r w:rsidRPr="00FC52B9">
        <w:rPr>
          <w:rFonts w:asciiTheme="minorHAnsi" w:hAnsiTheme="minorHAnsi"/>
        </w:rPr>
        <w:t xml:space="preserve"> (Associate Professor of Law and Director of the Immigrant and Refugee Rights Clinic, City University of New York (CUNY) School of Law)</w:t>
      </w:r>
    </w:p>
    <w:p w:rsidR="000316DB" w:rsidRPr="00FC52B9" w:rsidRDefault="000316DB" w:rsidP="000316DB">
      <w:pPr>
        <w:pStyle w:val="Nothing"/>
        <w:rPr>
          <w:rFonts w:asciiTheme="minorHAnsi" w:hAnsiTheme="minorHAnsi"/>
        </w:rPr>
      </w:pPr>
      <w:r w:rsidRPr="00FC52B9">
        <w:rPr>
          <w:rFonts w:asciiTheme="minorHAnsi" w:hAnsiTheme="minorHAnsi"/>
        </w:rPr>
        <w:t>(Sameer M., LAW CLINICS AND COLLECTIVE MOBILIZATION, 14 Clinical L. Rev. 355, LN)</w:t>
      </w:r>
    </w:p>
    <w:p w:rsidR="000316DB" w:rsidRPr="00FC52B9" w:rsidRDefault="000316DB" w:rsidP="000316DB">
      <w:pPr>
        <w:pStyle w:val="Nothing"/>
        <w:rPr>
          <w:rFonts w:asciiTheme="minorHAnsi" w:hAnsiTheme="minorHAnsi"/>
        </w:rPr>
      </w:pPr>
    </w:p>
    <w:p w:rsidR="000316DB" w:rsidRPr="00FC52B9" w:rsidRDefault="000316DB" w:rsidP="000316DB">
      <w:pPr>
        <w:pStyle w:val="Nothing"/>
        <w:rPr>
          <w:rFonts w:asciiTheme="minorHAnsi" w:hAnsiTheme="minorHAnsi"/>
          <w:sz w:val="16"/>
        </w:rPr>
      </w:pPr>
      <w:r w:rsidRPr="00FC52B9">
        <w:rPr>
          <w:rFonts w:asciiTheme="minorHAnsi" w:hAnsiTheme="minorHAnsi"/>
          <w:sz w:val="16"/>
        </w:rPr>
        <w:t xml:space="preserve">Public interest lawyers today represent clients in a period of rapid political and economic change. </w:t>
      </w:r>
      <w:r w:rsidRPr="00FC52B9">
        <w:rPr>
          <w:rStyle w:val="StyleUnderline"/>
        </w:rPr>
        <w:t xml:space="preserve">Poor people are besieged by unprecedented market forces </w:t>
      </w:r>
      <w:r w:rsidRPr="00FC52B9">
        <w:rPr>
          <w:rFonts w:asciiTheme="minorHAnsi" w:hAnsiTheme="minorHAnsi"/>
          <w:sz w:val="16"/>
        </w:rPr>
        <w:t xml:space="preserve">with less protection by the state than at any other time in our recent history. Multinational </w:t>
      </w:r>
      <w:r w:rsidRPr="00FC52B9">
        <w:rPr>
          <w:rStyle w:val="StyleUnderline"/>
        </w:rPr>
        <w:t>corporate actors</w:t>
      </w:r>
      <w:r w:rsidRPr="00FC52B9">
        <w:rPr>
          <w:rFonts w:asciiTheme="minorHAnsi" w:hAnsiTheme="minorHAnsi"/>
          <w:sz w:val="16"/>
        </w:rPr>
        <w:t xml:space="preserve"> and their collaborators in government </w:t>
      </w:r>
      <w:r w:rsidRPr="00FC52B9">
        <w:rPr>
          <w:rStyle w:val="StyleUnderline"/>
        </w:rPr>
        <w:t>have advanced an agenda</w:t>
      </w:r>
      <w:r w:rsidRPr="00FC52B9">
        <w:rPr>
          <w:rFonts w:asciiTheme="minorHAnsi" w:hAnsiTheme="minorHAnsi"/>
          <w:sz w:val="16"/>
        </w:rPr>
        <w:t xml:space="preserve"> in both developed and developing nations - described by some as "neoliberal globalization"-with three major tenets: (1) </w:t>
      </w:r>
      <w:r w:rsidRPr="00FC52B9">
        <w:rPr>
          <w:rStyle w:val="StyleUnderline"/>
        </w:rPr>
        <w:t>weakening</w:t>
      </w:r>
      <w:r w:rsidRPr="00FC52B9">
        <w:rPr>
          <w:rFonts w:asciiTheme="minorHAnsi" w:hAnsiTheme="minorHAnsi"/>
          <w:sz w:val="16"/>
        </w:rPr>
        <w:t xml:space="preserve"> and impoverishment of </w:t>
      </w:r>
      <w:r w:rsidRPr="00FC52B9">
        <w:rPr>
          <w:rStyle w:val="StyleUnderline"/>
        </w:rPr>
        <w:t>the state so that it is unable to provide basic social protections</w:t>
      </w:r>
      <w:r w:rsidRPr="00FC52B9">
        <w:rPr>
          <w:rFonts w:asciiTheme="minorHAnsi" w:hAnsiTheme="minorHAnsi"/>
          <w:sz w:val="16"/>
        </w:rPr>
        <w:t xml:space="preserve">; (2) privatization of formerly public functions; </w:t>
      </w:r>
      <w:r w:rsidRPr="00FC52B9">
        <w:rPr>
          <w:rStyle w:val="StyleUnderline"/>
        </w:rPr>
        <w:t xml:space="preserve">and </w:t>
      </w:r>
      <w:r w:rsidRPr="00FC52B9">
        <w:rPr>
          <w:rFonts w:asciiTheme="minorHAnsi" w:hAnsiTheme="minorHAnsi"/>
          <w:sz w:val="16"/>
        </w:rPr>
        <w:t xml:space="preserve">(3) free and rapid movement of capital that </w:t>
      </w:r>
      <w:r w:rsidRPr="00FC52B9">
        <w:rPr>
          <w:rStyle w:val="StyleUnderline"/>
        </w:rPr>
        <w:t>facilitates lowered labor and environmental standards</w:t>
      </w:r>
      <w:r w:rsidRPr="00FC52B9">
        <w:rPr>
          <w:rFonts w:asciiTheme="minorHAnsi" w:hAnsiTheme="minorHAnsi"/>
          <w:sz w:val="16"/>
        </w:rPr>
        <w:t>. n9 In the United States, the advocates of neoliberalism successfully fought to remove the federal social welfare entitlement in 1996 and to condition access to subsistence relief on participation in enforced labor programs, thus expanding the class of</w:t>
      </w:r>
      <w:r w:rsidR="00FC52B9" w:rsidRPr="00FC52B9">
        <w:rPr>
          <w:rFonts w:asciiTheme="minorHAnsi" w:hAnsiTheme="minorHAnsi"/>
          <w:sz w:val="16"/>
        </w:rPr>
        <w:t xml:space="preserve"> </w:t>
      </w:r>
      <w:r w:rsidRPr="00FC52B9">
        <w:rPr>
          <w:rFonts w:asciiTheme="minorHAnsi" w:hAnsiTheme="minorHAnsi"/>
          <w:sz w:val="16"/>
        </w:rPr>
        <w:t>[*361]</w:t>
      </w:r>
      <w:r w:rsidR="00FC52B9" w:rsidRPr="00FC52B9">
        <w:rPr>
          <w:rFonts w:asciiTheme="minorHAnsi" w:hAnsiTheme="minorHAnsi"/>
          <w:sz w:val="16"/>
        </w:rPr>
        <w:t xml:space="preserve"> </w:t>
      </w:r>
      <w:r w:rsidRPr="00FC52B9">
        <w:rPr>
          <w:rFonts w:asciiTheme="minorHAnsi" w:hAnsiTheme="minorHAnsi"/>
          <w:sz w:val="16"/>
        </w:rPr>
        <w:t xml:space="preserve">low-wage workers in the economy. </w:t>
      </w:r>
      <w:proofErr w:type="gramStart"/>
      <w:r w:rsidRPr="00FC52B9">
        <w:rPr>
          <w:rFonts w:asciiTheme="minorHAnsi" w:hAnsiTheme="minorHAnsi"/>
          <w:sz w:val="16"/>
        </w:rPr>
        <w:t>n10</w:t>
      </w:r>
      <w:proofErr w:type="gramEnd"/>
      <w:r w:rsidRPr="00FC52B9">
        <w:rPr>
          <w:rFonts w:asciiTheme="minorHAnsi" w:hAnsiTheme="minorHAnsi"/>
          <w:sz w:val="16"/>
        </w:rPr>
        <w:t xml:space="preserve"> The reserve wage has fallen as our clients have become more vulnerable to their employers and other market actors, including banks and landlords. Previously robust civil society organizations, such as </w:t>
      </w:r>
      <w:r w:rsidRPr="00FC52B9">
        <w:rPr>
          <w:rStyle w:val="StyleUnderline"/>
        </w:rPr>
        <w:t>unions and identity-based associations, have weakened</w:t>
      </w:r>
      <w:r w:rsidRPr="00FC52B9">
        <w:rPr>
          <w:rFonts w:asciiTheme="minorHAnsi" w:hAnsiTheme="minorHAnsi"/>
          <w:sz w:val="16"/>
        </w:rPr>
        <w:t xml:space="preserve"> n13 and increasingly depend upon corporate and governmental patrons.</w:t>
      </w:r>
      <w:r w:rsidR="00FC52B9" w:rsidRPr="00FC52B9">
        <w:rPr>
          <w:rFonts w:asciiTheme="minorHAnsi" w:hAnsiTheme="minorHAnsi"/>
          <w:sz w:val="16"/>
        </w:rPr>
        <w:t xml:space="preserve"> </w:t>
      </w:r>
      <w:r w:rsidRPr="00FC52B9">
        <w:rPr>
          <w:rFonts w:asciiTheme="minorHAnsi" w:hAnsiTheme="minorHAnsi"/>
          <w:sz w:val="16"/>
        </w:rPr>
        <w:t xml:space="preserve">In response to this environment, a growing number of small groups of poor and working-class people have risen to challenge the reordering of our economy and politics. These resistance movements self-consciously act locally and think globally, allying themselves (actually or symbolically) with grassroots movements outside the United States. </w:t>
      </w:r>
      <w:proofErr w:type="gramStart"/>
      <w:r w:rsidRPr="00FC52B9">
        <w:rPr>
          <w:rFonts w:asciiTheme="minorHAnsi" w:hAnsiTheme="minorHAnsi"/>
          <w:sz w:val="16"/>
        </w:rPr>
        <w:t>n14</w:t>
      </w:r>
      <w:proofErr w:type="gramEnd"/>
      <w:r w:rsidRPr="00FC52B9">
        <w:rPr>
          <w:rFonts w:asciiTheme="minorHAnsi" w:hAnsiTheme="minorHAnsi"/>
          <w:sz w:val="16"/>
        </w:rPr>
        <w:t xml:space="preserve"> This resistance simultaneously opposes neoliberalism and constructs a decentralized "radical democratic" program. </w:t>
      </w:r>
      <w:proofErr w:type="gramStart"/>
      <w:r w:rsidRPr="00FC52B9">
        <w:rPr>
          <w:rFonts w:asciiTheme="minorHAnsi" w:hAnsiTheme="minorHAnsi"/>
          <w:sz w:val="16"/>
        </w:rPr>
        <w:t>n15</w:t>
      </w:r>
      <w:proofErr w:type="gramEnd"/>
      <w:r w:rsidRPr="00FC52B9">
        <w:rPr>
          <w:rFonts w:asciiTheme="minorHAnsi" w:hAnsiTheme="minorHAnsi"/>
          <w:sz w:val="16"/>
        </w:rPr>
        <w:t xml:space="preserve"> In the area in which I work, </w:t>
      </w:r>
      <w:r w:rsidRPr="00FC52B9">
        <w:rPr>
          <w:rStyle w:val="StyleUnderline"/>
        </w:rPr>
        <w:t xml:space="preserve">immigrant workers and organizers have banded together along ethnic, geographic, and occupational lines in "worker centers" to improve their conditions of employment through </w:t>
      </w:r>
      <w:r w:rsidRPr="00FC52B9">
        <w:rPr>
          <w:rFonts w:asciiTheme="minorHAnsi" w:hAnsiTheme="minorHAnsi"/>
          <w:sz w:val="16"/>
        </w:rPr>
        <w:t xml:space="preserve">direct action, </w:t>
      </w:r>
      <w:r w:rsidRPr="00FC52B9">
        <w:rPr>
          <w:rStyle w:val="StyleUnderline"/>
        </w:rPr>
        <w:t>litigation, and legislation</w:t>
      </w:r>
      <w:r w:rsidRPr="00FC52B9">
        <w:rPr>
          <w:rFonts w:asciiTheme="minorHAnsi" w:hAnsiTheme="minorHAnsi"/>
          <w:sz w:val="16"/>
        </w:rPr>
        <w:t xml:space="preserve">. </w:t>
      </w:r>
      <w:proofErr w:type="gramStart"/>
      <w:r w:rsidRPr="00FC52B9">
        <w:rPr>
          <w:rFonts w:asciiTheme="minorHAnsi" w:hAnsiTheme="minorHAnsi"/>
          <w:sz w:val="16"/>
        </w:rPr>
        <w:t>n16</w:t>
      </w:r>
      <w:proofErr w:type="gramEnd"/>
      <w:r w:rsidRPr="00FC52B9">
        <w:rPr>
          <w:rFonts w:asciiTheme="minorHAnsi" w:hAnsiTheme="minorHAnsi"/>
          <w:sz w:val="16"/>
        </w:rPr>
        <w:t xml:space="preserve"> These worker centers have drawn</w:t>
      </w:r>
      <w:r w:rsidR="00FC52B9" w:rsidRPr="00FC52B9">
        <w:rPr>
          <w:rFonts w:asciiTheme="minorHAnsi" w:hAnsiTheme="minorHAnsi"/>
          <w:sz w:val="16"/>
        </w:rPr>
        <w:t xml:space="preserve"> </w:t>
      </w:r>
      <w:r w:rsidRPr="00FC52B9">
        <w:rPr>
          <w:rFonts w:asciiTheme="minorHAnsi" w:hAnsiTheme="minorHAnsi"/>
          <w:sz w:val="16"/>
        </w:rPr>
        <w:t>[*362]</w:t>
      </w:r>
      <w:r w:rsidR="00FC52B9" w:rsidRPr="00FC52B9">
        <w:rPr>
          <w:rFonts w:asciiTheme="minorHAnsi" w:hAnsiTheme="minorHAnsi"/>
          <w:sz w:val="16"/>
        </w:rPr>
        <w:t xml:space="preserve"> </w:t>
      </w:r>
      <w:r w:rsidRPr="00FC52B9">
        <w:rPr>
          <w:rFonts w:asciiTheme="minorHAnsi" w:hAnsiTheme="minorHAnsi"/>
          <w:sz w:val="16"/>
        </w:rPr>
        <w:t xml:space="preserve">extensively in the course of their campaigns on legal resources provided by a small number of law school clinics. </w:t>
      </w:r>
      <w:proofErr w:type="gramStart"/>
      <w:r w:rsidRPr="00FC52B9">
        <w:rPr>
          <w:rFonts w:asciiTheme="minorHAnsi" w:hAnsiTheme="minorHAnsi"/>
          <w:sz w:val="16"/>
        </w:rPr>
        <w:t>n17</w:t>
      </w:r>
      <w:proofErr w:type="gramEnd"/>
      <w:r w:rsidRPr="00FC52B9">
        <w:rPr>
          <w:rFonts w:asciiTheme="minorHAnsi" w:hAnsiTheme="minorHAnsi"/>
          <w:sz w:val="16"/>
        </w:rPr>
        <w:t xml:space="preserve"> Similarly informed and designed </w:t>
      </w:r>
      <w:r w:rsidRPr="00FC52B9">
        <w:rPr>
          <w:rStyle w:val="StyleUnderline"/>
        </w:rPr>
        <w:t xml:space="preserve">law </w:t>
      </w:r>
      <w:r w:rsidRPr="00FC52B9">
        <w:rPr>
          <w:rFonts w:asciiTheme="minorHAnsi" w:hAnsiTheme="minorHAnsi"/>
          <w:sz w:val="16"/>
        </w:rPr>
        <w:t xml:space="preserve">school </w:t>
      </w:r>
      <w:r w:rsidRPr="00FC52B9">
        <w:rPr>
          <w:rStyle w:val="StyleUnderline"/>
        </w:rPr>
        <w:t>clinics have also had highly productive collaborations with environmental justice</w:t>
      </w:r>
      <w:r w:rsidRPr="00FC52B9">
        <w:rPr>
          <w:rFonts w:asciiTheme="minorHAnsi" w:hAnsiTheme="minorHAnsi"/>
          <w:sz w:val="16"/>
        </w:rPr>
        <w:t xml:space="preserve">, n18 </w:t>
      </w:r>
      <w:r w:rsidRPr="00FC52B9">
        <w:rPr>
          <w:rStyle w:val="StyleUnderline"/>
        </w:rPr>
        <w:t>welfare rights</w:t>
      </w:r>
      <w:r w:rsidRPr="00FC52B9">
        <w:rPr>
          <w:rFonts w:asciiTheme="minorHAnsi" w:hAnsiTheme="minorHAnsi"/>
          <w:sz w:val="16"/>
        </w:rPr>
        <w:t xml:space="preserve">, n19 </w:t>
      </w:r>
      <w:r w:rsidRPr="00FC52B9">
        <w:rPr>
          <w:rStyle w:val="StyleUnderline"/>
        </w:rPr>
        <w:t>and community development</w:t>
      </w:r>
      <w:r w:rsidRPr="00FC52B9">
        <w:rPr>
          <w:rFonts w:asciiTheme="minorHAnsi" w:hAnsiTheme="minorHAnsi"/>
          <w:sz w:val="16"/>
        </w:rPr>
        <w:t xml:space="preserve"> organizations n20 </w:t>
      </w:r>
      <w:r w:rsidRPr="00FC52B9">
        <w:rPr>
          <w:rStyle w:val="StyleUnderline"/>
        </w:rPr>
        <w:t>that are</w:t>
      </w:r>
      <w:r w:rsidRPr="00FC52B9">
        <w:rPr>
          <w:rFonts w:asciiTheme="minorHAnsi" w:hAnsiTheme="minorHAnsi"/>
          <w:sz w:val="16"/>
        </w:rPr>
        <w:t xml:space="preserve"> either directly or indirectly </w:t>
      </w:r>
      <w:r w:rsidRPr="00FC52B9">
        <w:rPr>
          <w:rStyle w:val="StyleUnderline"/>
        </w:rPr>
        <w:t>related to global social movements.</w:t>
      </w:r>
      <w:r w:rsidR="00FC52B9">
        <w:rPr>
          <w:rStyle w:val="StyleUnderline"/>
        </w:rPr>
        <w:t xml:space="preserve"> </w:t>
      </w:r>
    </w:p>
    <w:p w:rsidR="000316DB" w:rsidRPr="00FC52B9" w:rsidRDefault="000316DB" w:rsidP="000316DB">
      <w:pPr>
        <w:pStyle w:val="Nothing"/>
        <w:rPr>
          <w:rFonts w:asciiTheme="minorHAnsi" w:hAnsiTheme="minorHAnsi"/>
        </w:rPr>
      </w:pPr>
    </w:p>
    <w:p w:rsidR="000316DB" w:rsidRPr="00FC52B9" w:rsidRDefault="000316DB" w:rsidP="000316DB">
      <w:pPr>
        <w:pStyle w:val="Cards"/>
        <w:ind w:left="0"/>
        <w:rPr>
          <w:rFonts w:asciiTheme="minorHAnsi" w:hAnsiTheme="minorHAnsi"/>
        </w:rPr>
      </w:pPr>
    </w:p>
    <w:p w:rsidR="008E4DEA" w:rsidRPr="00FC52B9" w:rsidRDefault="008E4DEA" w:rsidP="00FC52B9">
      <w:pPr>
        <w:pStyle w:val="Heading4"/>
      </w:pPr>
      <w:r w:rsidRPr="00FC52B9">
        <w:t xml:space="preserve">The neg’s description of a global trajectory towards neoliberalism is de-politicizing and epistemologically flawed – they ignore or subsume contrary empirical evidence, and underestimate the power of representative democracy to constrain influence of economic elites – reject their overwrought impact claims and use the permutation to deploy the state against economic inequality </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Barnett 10</w:t>
      </w:r>
    </w:p>
    <w:p w:rsidR="008E4DEA" w:rsidRPr="00FC52B9" w:rsidRDefault="008E4DEA" w:rsidP="008E4DEA">
      <w:pPr>
        <w:rPr>
          <w:rFonts w:asciiTheme="minorHAnsi" w:hAnsiTheme="minorHAnsi"/>
        </w:rPr>
      </w:pPr>
      <w:r w:rsidRPr="00FC52B9">
        <w:rPr>
          <w:rFonts w:asciiTheme="minorHAnsi" w:hAnsiTheme="minorHAnsi"/>
        </w:rPr>
        <w:t xml:space="preserve">(Clive Barnett, Faculty of Social Sciences @ The Open University, “Publics and Markets: What’s wrong with Neoliberalism?”, </w:t>
      </w:r>
      <w:r w:rsidRPr="00FC52B9">
        <w:rPr>
          <w:rFonts w:asciiTheme="minorHAnsi" w:hAnsiTheme="minorHAnsi"/>
          <w:i/>
        </w:rPr>
        <w:t>The Handbook of Social Geography</w:t>
      </w:r>
      <w:r w:rsidRPr="00FC52B9">
        <w:rPr>
          <w:rFonts w:asciiTheme="minorHAnsi" w:hAnsiTheme="minorHAnsi"/>
        </w:rPr>
        <w:t>, edited by Susan Smith, Sallie Marston, Rachel Pain, and John Paul Jones III. London and New York: Sage)</w:t>
      </w:r>
    </w:p>
    <w:p w:rsidR="008E4DEA" w:rsidRPr="00FC52B9" w:rsidRDefault="008E4DEA" w:rsidP="008E4DEA">
      <w:pPr>
        <w:rPr>
          <w:rFonts w:asciiTheme="minorHAnsi" w:hAnsiTheme="minorHAnsi"/>
        </w:rPr>
      </w:pPr>
    </w:p>
    <w:p w:rsidR="008E4DEA" w:rsidRPr="00FC52B9" w:rsidRDefault="008E4DEA" w:rsidP="008E4DEA">
      <w:pPr>
        <w:rPr>
          <w:rStyle w:val="TitleChar"/>
          <w:rFonts w:asciiTheme="minorHAnsi" w:hAnsiTheme="minorHAnsi"/>
        </w:rPr>
      </w:pPr>
      <w:r w:rsidRPr="00FC52B9">
        <w:rPr>
          <w:rStyle w:val="TitleChar"/>
          <w:rFonts w:asciiTheme="minorHAnsi" w:hAnsiTheme="minorHAnsi"/>
        </w:rPr>
        <w:t>In theories of neoliberalism</w:t>
      </w:r>
      <w:r w:rsidRPr="00FC52B9">
        <w:rPr>
          <w:rFonts w:asciiTheme="minorHAnsi" w:hAnsiTheme="minorHAnsi"/>
          <w:sz w:val="16"/>
        </w:rPr>
        <w:t xml:space="preserve"> and neoliberalization, </w:t>
      </w:r>
      <w:r w:rsidRPr="00FC52B9">
        <w:rPr>
          <w:rStyle w:val="TitleChar"/>
          <w:rFonts w:asciiTheme="minorHAnsi" w:hAnsiTheme="minorHAnsi"/>
        </w:rPr>
        <w:t>the theoretical preference for</w:t>
      </w:r>
      <w:r w:rsidRPr="00FC52B9">
        <w:rPr>
          <w:rFonts w:asciiTheme="minorHAnsi" w:hAnsiTheme="minorHAnsi"/>
          <w:sz w:val="16"/>
        </w:rPr>
        <w:t xml:space="preserve"> very </w:t>
      </w:r>
      <w:r w:rsidRPr="00FC52B9">
        <w:rPr>
          <w:rStyle w:val="TitleChar"/>
          <w:rFonts w:asciiTheme="minorHAnsi" w:hAnsiTheme="minorHAnsi"/>
        </w:rPr>
        <w:t>high levels of abstraction is associated with a tendency to make a</w:t>
      </w:r>
      <w:r w:rsidRPr="00FC52B9">
        <w:rPr>
          <w:rFonts w:asciiTheme="minorHAnsi" w:hAnsiTheme="minorHAnsi"/>
          <w:sz w:val="16"/>
        </w:rPr>
        <w:t xml:space="preserve"> geographical </w:t>
      </w:r>
      <w:r w:rsidRPr="00FC52B9">
        <w:rPr>
          <w:rStyle w:val="TitleChar"/>
          <w:rFonts w:asciiTheme="minorHAnsi" w:hAnsiTheme="minorHAnsi"/>
        </w:rPr>
        <w:t>virtue out of the consistent failure to theorize the state as anything other than</w:t>
      </w:r>
      <w:r w:rsidRPr="00FC52B9">
        <w:rPr>
          <w:rFonts w:asciiTheme="minorHAnsi" w:hAnsiTheme="minorHAnsi"/>
          <w:sz w:val="16"/>
        </w:rPr>
        <w:t xml:space="preserve"> a functional attribute of the </w:t>
      </w:r>
      <w:r w:rsidRPr="00FC52B9">
        <w:rPr>
          <w:rStyle w:val="TitleChar"/>
          <w:rFonts w:asciiTheme="minorHAnsi" w:hAnsiTheme="minorHAnsi"/>
        </w:rPr>
        <w:t>reproductive requirements of capital</w:t>
      </w:r>
      <w:r w:rsidRPr="00FC52B9">
        <w:rPr>
          <w:rFonts w:asciiTheme="minorHAnsi" w:hAnsiTheme="minorHAnsi"/>
          <w:sz w:val="16"/>
        </w:rPr>
        <w:t xml:space="preserve">. </w:t>
      </w:r>
      <w:r w:rsidRPr="00FC52B9">
        <w:rPr>
          <w:rStyle w:val="TitleChar"/>
          <w:rFonts w:asciiTheme="minorHAnsi" w:hAnsiTheme="minorHAnsi"/>
        </w:rPr>
        <w:t>Particular state-formations</w:t>
      </w:r>
      <w:r w:rsidRPr="00FC52B9">
        <w:rPr>
          <w:rFonts w:asciiTheme="minorHAnsi" w:hAnsiTheme="minorHAnsi"/>
          <w:sz w:val="16"/>
        </w:rPr>
        <w:t xml:space="preserve"> and patterns of political contention </w:t>
      </w:r>
      <w:r w:rsidRPr="00FC52B9">
        <w:rPr>
          <w:rStyle w:val="TitleChar"/>
          <w:rFonts w:asciiTheme="minorHAnsi" w:hAnsiTheme="minorHAnsi"/>
        </w:rPr>
        <w:t>are acknowledged only as local, territorialized, contextual factors that help to explain how the universalizing trajectory of neoliberalism</w:t>
      </w:r>
      <w:r w:rsidRPr="00FC52B9">
        <w:rPr>
          <w:rFonts w:asciiTheme="minorHAnsi" w:hAnsiTheme="minorHAnsi"/>
          <w:sz w:val="16"/>
        </w:rPr>
        <w:t>, orchestrated from the centre and organised through global networks, nonetheless always generate ‘hybrid’ assemblages of neoliberalism.</w:t>
      </w:r>
      <w:r w:rsidR="00FC52B9" w:rsidRPr="00FC52B9">
        <w:rPr>
          <w:rFonts w:asciiTheme="minorHAnsi" w:hAnsiTheme="minorHAnsi"/>
          <w:sz w:val="12"/>
        </w:rPr>
        <w:t>¶</w:t>
      </w:r>
      <w:r w:rsidRPr="00FC52B9">
        <w:rPr>
          <w:rFonts w:asciiTheme="minorHAnsi" w:hAnsiTheme="minorHAnsi"/>
          <w:sz w:val="16"/>
        </w:rPr>
        <w:t xml:space="preserve"> </w:t>
      </w:r>
      <w:r w:rsidRPr="00FC52B9">
        <w:rPr>
          <w:rStyle w:val="TitleChar"/>
          <w:rFonts w:asciiTheme="minorHAnsi" w:hAnsiTheme="minorHAnsi"/>
        </w:rPr>
        <w:t xml:space="preserve">This style of theorizing makes it </w:t>
      </w:r>
      <w:r w:rsidRPr="00FC52B9">
        <w:rPr>
          <w:rStyle w:val="Emphasis"/>
          <w:rFonts w:asciiTheme="minorHAnsi" w:hAnsiTheme="minorHAnsi"/>
        </w:rPr>
        <w:t>almost impossible</w:t>
      </w:r>
      <w:r w:rsidRPr="00FC52B9">
        <w:rPr>
          <w:rStyle w:val="TitleChar"/>
          <w:rFonts w:asciiTheme="minorHAnsi" w:hAnsiTheme="minorHAnsi"/>
        </w:rPr>
        <w:t xml:space="preserve"> to gainsay the highly generalised claims about neoliberalism as an ideology</w:t>
      </w:r>
      <w:r w:rsidRPr="00FC52B9">
        <w:rPr>
          <w:rFonts w:asciiTheme="minorHAnsi" w:hAnsiTheme="minorHAnsi"/>
          <w:sz w:val="16"/>
        </w:rPr>
        <w:t xml:space="preserve"> and neoliberalization as a state-led project </w:t>
      </w:r>
      <w:r w:rsidRPr="00FC52B9">
        <w:rPr>
          <w:rStyle w:val="TitleChar"/>
          <w:rFonts w:asciiTheme="minorHAnsi" w:hAnsiTheme="minorHAnsi"/>
        </w:rPr>
        <w:t>by referring to empirical evidence</w:t>
      </w:r>
      <w:r w:rsidRPr="00FC52B9">
        <w:rPr>
          <w:rFonts w:asciiTheme="minorHAnsi" w:hAnsiTheme="minorHAnsi"/>
          <w:sz w:val="16"/>
        </w:rPr>
        <w:t xml:space="preserve"> that might seem to contradict these grand concepts. </w:t>
      </w:r>
      <w:r w:rsidRPr="00FC52B9">
        <w:rPr>
          <w:rStyle w:val="TitleChar"/>
          <w:rFonts w:asciiTheme="minorHAnsi" w:hAnsiTheme="minorHAnsi"/>
        </w:rPr>
        <w:t>For example, it is almost taken-for-granted that the hegemony of neoliberalism is manifest in the reduction of state expenditures on welfare</w:t>
      </w:r>
      <w:r w:rsidRPr="00FC52B9">
        <w:rPr>
          <w:rFonts w:asciiTheme="minorHAnsi" w:hAnsiTheme="minorHAnsi"/>
          <w:sz w:val="16"/>
        </w:rPr>
        <w:t xml:space="preserve"> in face of external pressures of neoliberal globalization. </w:t>
      </w:r>
      <w:r w:rsidRPr="00FC52B9">
        <w:rPr>
          <w:rStyle w:val="Emphasis"/>
          <w:rFonts w:asciiTheme="minorHAnsi" w:hAnsiTheme="minorHAnsi"/>
        </w:rPr>
        <w:t>Empirical evidence for welfare state decline is</w:t>
      </w:r>
      <w:r w:rsidRPr="00FC52B9">
        <w:rPr>
          <w:rFonts w:asciiTheme="minorHAnsi" w:hAnsiTheme="minorHAnsi"/>
          <w:sz w:val="16"/>
        </w:rPr>
        <w:t xml:space="preserve">, in fact, </w:t>
      </w:r>
      <w:r w:rsidRPr="00FC52B9">
        <w:rPr>
          <w:rStyle w:val="Emphasis"/>
          <w:rFonts w:asciiTheme="minorHAnsi" w:hAnsiTheme="minorHAnsi"/>
        </w:rPr>
        <w:t>far from conclusive</w:t>
      </w:r>
      <w:r w:rsidRPr="00FC52B9">
        <w:rPr>
          <w:rFonts w:asciiTheme="minorHAnsi" w:hAnsiTheme="minorHAnsi"/>
          <w:sz w:val="16"/>
        </w:rPr>
        <w:t xml:space="preserve">. Welfare regimes have actually proved highly resilient in terms of both funding and provisioning (see Taylor-Gooby 2001). At the same time, the extent to which open market economies foster rather than menace high-levels of national welfare provision is also hotly debated (Taylor-Gooby 2003). In both cases, </w:t>
      </w:r>
      <w:r w:rsidRPr="00FC52B9">
        <w:rPr>
          <w:rStyle w:val="TitleChar"/>
          <w:rFonts w:asciiTheme="minorHAnsi" w:hAnsiTheme="minorHAnsi"/>
        </w:rPr>
        <w:t>the idea of any straightforward shift from state to market seems a little simplistic</w:t>
      </w:r>
      <w:r w:rsidRPr="00FC52B9">
        <w:rPr>
          <w:rFonts w:asciiTheme="minorHAnsi" w:hAnsiTheme="minorHAnsi"/>
          <w:sz w:val="16"/>
        </w:rPr>
        <w:t xml:space="preserve"> (Clarke 2003). </w:t>
      </w:r>
      <w:r w:rsidRPr="00FC52B9">
        <w:rPr>
          <w:rStyle w:val="TitleChar"/>
          <w:rFonts w:asciiTheme="minorHAnsi" w:hAnsiTheme="minorHAnsi"/>
        </w:rPr>
        <w:t>But from the perspective of geography’s meta-theories of neoliberalization, all of this is so much grist to the contextualizing mill</w:t>
      </w:r>
      <w:r w:rsidRPr="00FC52B9">
        <w:rPr>
          <w:rFonts w:asciiTheme="minorHAnsi" w:hAnsiTheme="minorHAnsi"/>
          <w:sz w:val="16"/>
        </w:rPr>
        <w:t xml:space="preserve">. </w:t>
      </w:r>
      <w:r w:rsidRPr="00FC52B9">
        <w:rPr>
          <w:rStyle w:val="TitleChar"/>
          <w:rFonts w:asciiTheme="minorHAnsi" w:hAnsiTheme="minorHAnsi"/>
        </w:rPr>
        <w:t xml:space="preserve">Contrary evidence can be easily incorporated into these theories precisely because they layer </w:t>
      </w:r>
      <w:r w:rsidRPr="00FC52B9">
        <w:rPr>
          <w:rStyle w:val="Emphasis"/>
          <w:rFonts w:asciiTheme="minorHAnsi" w:hAnsiTheme="minorHAnsi"/>
        </w:rPr>
        <w:t>levels of conceptual abstraction</w:t>
      </w:r>
      <w:r w:rsidRPr="00FC52B9">
        <w:rPr>
          <w:rStyle w:val="TitleChar"/>
          <w:rFonts w:asciiTheme="minorHAnsi" w:hAnsiTheme="minorHAnsi"/>
        </w:rPr>
        <w:t xml:space="preserve"> onto scales of </w:t>
      </w:r>
      <w:r w:rsidRPr="00FC52B9">
        <w:rPr>
          <w:rStyle w:val="Emphasis"/>
          <w:rFonts w:asciiTheme="minorHAnsi" w:hAnsiTheme="minorHAnsi"/>
        </w:rPr>
        <w:t>contextual articulation</w:t>
      </w:r>
      <w:r w:rsidRPr="00FC52B9">
        <w:rPr>
          <w:rFonts w:asciiTheme="minorHAnsi" w:hAnsiTheme="minorHAnsi"/>
          <w:sz w:val="16"/>
        </w:rPr>
        <w:t>.</w:t>
      </w:r>
      <w:r w:rsidR="00FC52B9" w:rsidRPr="00FC52B9">
        <w:rPr>
          <w:rFonts w:asciiTheme="minorHAnsi" w:hAnsiTheme="minorHAnsi"/>
          <w:sz w:val="12"/>
        </w:rPr>
        <w:t>¶</w:t>
      </w:r>
      <w:r w:rsidRPr="00FC52B9">
        <w:rPr>
          <w:rFonts w:asciiTheme="minorHAnsi" w:hAnsiTheme="minorHAnsi"/>
          <w:sz w:val="16"/>
        </w:rPr>
        <w:t xml:space="preserve"> </w:t>
      </w:r>
      <w:proofErr w:type="gramStart"/>
      <w:r w:rsidRPr="00FC52B9">
        <w:rPr>
          <w:rStyle w:val="TitleChar"/>
          <w:rFonts w:asciiTheme="minorHAnsi" w:hAnsiTheme="minorHAnsi"/>
        </w:rPr>
        <w:t>Presenting</w:t>
      </w:r>
      <w:proofErr w:type="gramEnd"/>
      <w:r w:rsidRPr="00FC52B9">
        <w:rPr>
          <w:rStyle w:val="TitleChar"/>
          <w:rFonts w:asciiTheme="minorHAnsi" w:hAnsiTheme="minorHAnsi"/>
        </w:rPr>
        <w:t xml:space="preserve"> differential state-formation as a contextual variable is related to a much broader </w:t>
      </w:r>
      <w:r w:rsidRPr="00FC52B9">
        <w:rPr>
          <w:rStyle w:val="Emphasis"/>
          <w:rFonts w:asciiTheme="minorHAnsi" w:hAnsiTheme="minorHAnsi"/>
        </w:rPr>
        <w:t>displacement of political action</w:t>
      </w:r>
      <w:r w:rsidRPr="00FC52B9">
        <w:rPr>
          <w:rFonts w:asciiTheme="minorHAnsi" w:hAnsiTheme="minorHAnsi"/>
          <w:sz w:val="16"/>
        </w:rPr>
        <w:t xml:space="preserve"> in general to a lower level of conceptual abstraction in theories of neoliberalism. </w:t>
      </w:r>
      <w:r w:rsidRPr="00FC52B9">
        <w:rPr>
          <w:rStyle w:val="TitleChar"/>
          <w:rFonts w:asciiTheme="minorHAnsi" w:hAnsiTheme="minorHAnsi"/>
        </w:rPr>
        <w:t>One aspect</w:t>
      </w:r>
      <w:r w:rsidRPr="00FC52B9">
        <w:rPr>
          <w:rFonts w:asciiTheme="minorHAnsi" w:hAnsiTheme="minorHAnsi"/>
          <w:sz w:val="16"/>
        </w:rPr>
        <w:t xml:space="preserve"> of this </w:t>
      </w:r>
      <w:r w:rsidRPr="00FC52B9">
        <w:rPr>
          <w:rStyle w:val="TitleChar"/>
          <w:rFonts w:asciiTheme="minorHAnsi" w:hAnsiTheme="minorHAnsi"/>
        </w:rPr>
        <w:t>is the persistent treatment of a broad range of social movement activity as primarily a secondary response to processes of neoliberalization</w:t>
      </w:r>
      <w:r w:rsidRPr="00FC52B9">
        <w:rPr>
          <w:rFonts w:asciiTheme="minorHAnsi" w:hAnsiTheme="minorHAnsi"/>
          <w:sz w:val="16"/>
        </w:rPr>
        <w:t xml:space="preserve">. But more fundamentally, </w:t>
      </w:r>
      <w:r w:rsidRPr="00FC52B9">
        <w:rPr>
          <w:rStyle w:val="TitleChar"/>
          <w:rFonts w:asciiTheme="minorHAnsi" w:hAnsiTheme="minorHAnsi"/>
        </w:rPr>
        <w:t xml:space="preserve">Marxist political-economies of neoliberalism pay </w:t>
      </w:r>
      <w:r w:rsidRPr="00FC52B9">
        <w:rPr>
          <w:rStyle w:val="Emphasis"/>
          <w:rFonts w:asciiTheme="minorHAnsi" w:hAnsiTheme="minorHAnsi"/>
        </w:rPr>
        <w:t>almost no attention</w:t>
      </w:r>
      <w:r w:rsidRPr="00FC52B9">
        <w:rPr>
          <w:rFonts w:asciiTheme="minorHAnsi" w:hAnsiTheme="minorHAnsi"/>
          <w:sz w:val="16"/>
        </w:rPr>
        <w:t xml:space="preserve">, at a conceptual level, </w:t>
      </w:r>
      <w:r w:rsidRPr="00FC52B9">
        <w:rPr>
          <w:rStyle w:val="Emphasis"/>
          <w:rFonts w:asciiTheme="minorHAnsi" w:hAnsiTheme="minorHAnsi"/>
        </w:rPr>
        <w:t>to the causal significance of the institutional and organisational forms that shape political action</w:t>
      </w:r>
      <w:r w:rsidRPr="00FC52B9">
        <w:rPr>
          <w:rFonts w:asciiTheme="minorHAnsi" w:hAnsiTheme="minorHAnsi"/>
          <w:sz w:val="16"/>
        </w:rPr>
        <w:t xml:space="preserve"> (Hay 2004). </w:t>
      </w:r>
      <w:r w:rsidRPr="00FC52B9">
        <w:rPr>
          <w:rStyle w:val="TitleChar"/>
          <w:rFonts w:asciiTheme="minorHAnsi" w:hAnsiTheme="minorHAnsi"/>
        </w:rPr>
        <w:t xml:space="preserve">This is indicative of </w:t>
      </w:r>
      <w:r w:rsidRPr="00FC52B9">
        <w:rPr>
          <w:rStyle w:val="Emphasis"/>
          <w:rFonts w:asciiTheme="minorHAnsi" w:hAnsiTheme="minorHAnsi"/>
        </w:rPr>
        <w:t>a broader failure to think through how distinctive forms of contemporary democratic politics shape pathways of economic development</w:t>
      </w:r>
      <w:r w:rsidRPr="00FC52B9">
        <w:rPr>
          <w:rFonts w:asciiTheme="minorHAnsi" w:hAnsiTheme="minorHAnsi"/>
          <w:sz w:val="16"/>
        </w:rPr>
        <w:t xml:space="preserve"> and capital accumulation. </w:t>
      </w:r>
      <w:r w:rsidRPr="00FC52B9">
        <w:rPr>
          <w:rStyle w:val="TitleChar"/>
          <w:rFonts w:asciiTheme="minorHAnsi" w:hAnsiTheme="minorHAnsi"/>
        </w:rPr>
        <w:t>Theories of neoliberalism take for granted the capacity of states to implement particular policies</w:t>
      </w:r>
      <w:r w:rsidRPr="00FC52B9">
        <w:rPr>
          <w:rFonts w:asciiTheme="minorHAnsi" w:hAnsiTheme="minorHAnsi"/>
          <w:sz w:val="16"/>
        </w:rPr>
        <w:t xml:space="preserve"> in order to put in place the regulatory conditions for particular accumulation strategies. </w:t>
      </w:r>
      <w:r w:rsidRPr="00FC52B9">
        <w:rPr>
          <w:rStyle w:val="Emphasis"/>
          <w:rFonts w:asciiTheme="minorHAnsi" w:hAnsiTheme="minorHAnsi"/>
        </w:rPr>
        <w:t>This overlooks the degree to which</w:t>
      </w:r>
      <w:r w:rsidRPr="00FC52B9">
        <w:rPr>
          <w:rFonts w:asciiTheme="minorHAnsi" w:hAnsiTheme="minorHAnsi"/>
          <w:sz w:val="16"/>
        </w:rPr>
        <w:t xml:space="preserve"> the time-space constitution of </w:t>
      </w:r>
      <w:r w:rsidRPr="00FC52B9">
        <w:rPr>
          <w:rStyle w:val="Emphasis"/>
          <w:rFonts w:asciiTheme="minorHAnsi" w:hAnsiTheme="minorHAnsi"/>
        </w:rPr>
        <w:t>democratic politics in liberal democracies serve as “substantial impediments to the achievement of neo-liberal goals”</w:t>
      </w:r>
      <w:r w:rsidRPr="00FC52B9">
        <w:rPr>
          <w:rFonts w:asciiTheme="minorHAnsi" w:hAnsiTheme="minorHAnsi"/>
          <w:sz w:val="16"/>
        </w:rPr>
        <w:t xml:space="preserve"> (Johnston and Glasmeier 2007, 15). Given the territorialization of party support and the territorialized organization of electoral politics, </w:t>
      </w:r>
      <w:r w:rsidRPr="00FC52B9">
        <w:rPr>
          <w:rStyle w:val="TitleChar"/>
          <w:rFonts w:asciiTheme="minorHAnsi" w:hAnsiTheme="minorHAnsi"/>
        </w:rPr>
        <w:t>liberal democracy generates strong pressures that militate against wholly flexible and open labour markets, sustain subsidies</w:t>
      </w:r>
      <w:r w:rsidRPr="00FC52B9">
        <w:rPr>
          <w:rFonts w:asciiTheme="minorHAnsi" w:hAnsiTheme="minorHAnsi"/>
          <w:sz w:val="16"/>
        </w:rPr>
        <w:t xml:space="preserve"> and protectionist measures, </w:t>
      </w:r>
      <w:r w:rsidRPr="00FC52B9">
        <w:rPr>
          <w:rStyle w:val="TitleChar"/>
          <w:rFonts w:asciiTheme="minorHAnsi" w:hAnsiTheme="minorHAnsi"/>
        </w:rPr>
        <w:t>and support the promotion of investment in particular locations</w:t>
      </w:r>
      <w:r w:rsidRPr="00FC52B9">
        <w:rPr>
          <w:rFonts w:asciiTheme="minorHAnsi" w:hAnsiTheme="minorHAnsi"/>
          <w:sz w:val="16"/>
        </w:rPr>
        <w:t xml:space="preserve">. </w:t>
      </w:r>
      <w:r w:rsidRPr="00FC52B9">
        <w:rPr>
          <w:rStyle w:val="TitleChar"/>
          <w:rFonts w:asciiTheme="minorHAnsi" w:hAnsiTheme="minorHAnsi"/>
        </w:rPr>
        <w:t>In theories of neoliberalism, processes of free market reform in the USA</w:t>
      </w:r>
      <w:r w:rsidRPr="00FC52B9">
        <w:rPr>
          <w:rFonts w:asciiTheme="minorHAnsi" w:hAnsiTheme="minorHAnsi"/>
          <w:sz w:val="16"/>
        </w:rPr>
        <w:t xml:space="preserve"> and UK since the 1980s </w:t>
      </w:r>
      <w:r w:rsidRPr="00FC52B9">
        <w:rPr>
          <w:rStyle w:val="TitleChar"/>
          <w:rFonts w:asciiTheme="minorHAnsi" w:hAnsiTheme="minorHAnsi"/>
        </w:rPr>
        <w:t>are considered models of more general tendential logics</w:t>
      </w:r>
      <w:r w:rsidRPr="00FC52B9">
        <w:rPr>
          <w:rFonts w:asciiTheme="minorHAnsi" w:hAnsiTheme="minorHAnsi"/>
          <w:sz w:val="16"/>
        </w:rPr>
        <w:t xml:space="preserve">. </w:t>
      </w:r>
      <w:r w:rsidRPr="00FC52B9">
        <w:rPr>
          <w:rStyle w:val="Emphasis"/>
          <w:rFonts w:asciiTheme="minorHAnsi" w:hAnsiTheme="minorHAnsi"/>
        </w:rPr>
        <w:t>But these examples might be quite specific outcomes of the balance of political forces in those polities</w:t>
      </w:r>
      <w:r w:rsidRPr="00FC52B9">
        <w:rPr>
          <w:rFonts w:asciiTheme="minorHAnsi" w:hAnsiTheme="minorHAnsi"/>
          <w:sz w:val="16"/>
        </w:rPr>
        <w:t xml:space="preserve"> when compared to the patterns of welfare reform and tax policy in European countries (Prasad 2005; see also Glyn 2007).</w:t>
      </w:r>
      <w:r w:rsidR="00FC52B9" w:rsidRPr="00FC52B9">
        <w:rPr>
          <w:rFonts w:asciiTheme="minorHAnsi" w:hAnsiTheme="minorHAnsi"/>
          <w:sz w:val="12"/>
        </w:rPr>
        <w:t>¶</w:t>
      </w:r>
      <w:r w:rsidRPr="00FC52B9">
        <w:rPr>
          <w:rFonts w:asciiTheme="minorHAnsi" w:hAnsiTheme="minorHAnsi"/>
          <w:sz w:val="16"/>
        </w:rPr>
        <w:t xml:space="preserve"> </w:t>
      </w:r>
      <w:r w:rsidRPr="00FC52B9">
        <w:rPr>
          <w:rStyle w:val="TitleChar"/>
          <w:rFonts w:asciiTheme="minorHAnsi" w:hAnsiTheme="minorHAnsi"/>
        </w:rPr>
        <w:t>Taking into account the ways in which state action is constrained by</w:t>
      </w:r>
      <w:r w:rsidRPr="00FC52B9">
        <w:rPr>
          <w:rFonts w:asciiTheme="minorHAnsi" w:hAnsiTheme="minorHAnsi"/>
          <w:sz w:val="16"/>
        </w:rPr>
        <w:t xml:space="preserve"> the time-space constitution of electoral, representative </w:t>
      </w:r>
      <w:r w:rsidRPr="00FC52B9">
        <w:rPr>
          <w:rStyle w:val="TitleChar"/>
          <w:rFonts w:asciiTheme="minorHAnsi" w:hAnsiTheme="minorHAnsi"/>
        </w:rPr>
        <w:t>democracy is particularly relevant for understanding why relatively wealthy, advanced industrial economies do not conform to the tendential logic predicted by political-economy theories of neoliberalization</w:t>
      </w:r>
      <w:r w:rsidRPr="00FC52B9">
        <w:rPr>
          <w:rFonts w:asciiTheme="minorHAnsi" w:hAnsiTheme="minorHAnsi"/>
          <w:sz w:val="16"/>
        </w:rPr>
        <w:t xml:space="preserve">. These same constraints might be operative elsewhere too. </w:t>
      </w:r>
      <w:r w:rsidRPr="00FC52B9">
        <w:rPr>
          <w:rStyle w:val="TitleChar"/>
          <w:rFonts w:asciiTheme="minorHAnsi" w:hAnsiTheme="minorHAnsi"/>
        </w:rPr>
        <w:t>It is routine to suggest that neoliberalism is ‘imposed’ on developing economies</w:t>
      </w:r>
      <w:r w:rsidRPr="00FC52B9">
        <w:rPr>
          <w:rFonts w:asciiTheme="minorHAnsi" w:hAnsiTheme="minorHAnsi"/>
          <w:sz w:val="16"/>
        </w:rPr>
        <w:t xml:space="preserve"> externally, through the Washington Consensus promulgated by the IMF, World Bank, and WTO. However, </w:t>
      </w:r>
      <w:r w:rsidRPr="00FC52B9">
        <w:rPr>
          <w:rStyle w:val="TitleChar"/>
          <w:rFonts w:asciiTheme="minorHAnsi" w:hAnsiTheme="minorHAnsi"/>
        </w:rPr>
        <w:t>Stokes</w:t>
      </w:r>
      <w:r w:rsidRPr="00FC52B9">
        <w:rPr>
          <w:rFonts w:asciiTheme="minorHAnsi" w:hAnsiTheme="minorHAnsi"/>
          <w:sz w:val="16"/>
        </w:rPr>
        <w:t xml:space="preserve"> (2002) </w:t>
      </w:r>
      <w:r w:rsidRPr="00FC52B9">
        <w:rPr>
          <w:rStyle w:val="TitleChar"/>
          <w:rFonts w:asciiTheme="minorHAnsi" w:hAnsiTheme="minorHAnsi"/>
        </w:rPr>
        <w:t>argues that patterns of neoliberalization in Latin America</w:t>
      </w:r>
      <w:r w:rsidRPr="00FC52B9">
        <w:rPr>
          <w:rFonts w:asciiTheme="minorHAnsi" w:hAnsiTheme="minorHAnsi"/>
          <w:sz w:val="16"/>
        </w:rPr>
        <w:t xml:space="preserve"> in the 1980s and 1990s </w:t>
      </w:r>
      <w:r w:rsidRPr="00FC52B9">
        <w:rPr>
          <w:rStyle w:val="TitleChar"/>
          <w:rFonts w:asciiTheme="minorHAnsi" w:hAnsiTheme="minorHAnsi"/>
        </w:rPr>
        <w:t xml:space="preserve">can be explained in large part </w:t>
      </w:r>
      <w:r w:rsidRPr="00FC52B9">
        <w:rPr>
          <w:rStyle w:val="Emphasis"/>
          <w:rFonts w:asciiTheme="minorHAnsi" w:hAnsiTheme="minorHAnsi"/>
        </w:rPr>
        <w:t>by analysis of the dynamics between electoral campaigning, party mobilisation, mandate and accountability</w:t>
      </w:r>
      <w:r w:rsidRPr="00FC52B9">
        <w:rPr>
          <w:rStyle w:val="TitleChar"/>
          <w:rFonts w:asciiTheme="minorHAnsi" w:hAnsiTheme="minorHAnsi"/>
        </w:rPr>
        <w:t xml:space="preserve"> as they played themselves out in periods of democratic transition</w:t>
      </w:r>
      <w:r w:rsidRPr="00FC52B9">
        <w:rPr>
          <w:rFonts w:asciiTheme="minorHAnsi" w:hAnsiTheme="minorHAnsi"/>
          <w:sz w:val="16"/>
        </w:rPr>
        <w:t xml:space="preserve"> and consolidation. In her account of ‘neoliberalism by surprise’, </w:t>
      </w:r>
      <w:r w:rsidRPr="00FC52B9">
        <w:rPr>
          <w:rStyle w:val="TitleChar"/>
          <w:rFonts w:asciiTheme="minorHAnsi" w:hAnsiTheme="minorHAnsi"/>
        </w:rPr>
        <w:t>democratic governance, party competition, electoral accountability, and responsiveness to constituents’ interests all play crucial roles in explaining whether</w:t>
      </w:r>
      <w:r w:rsidRPr="00FC52B9">
        <w:rPr>
          <w:rFonts w:asciiTheme="minorHAnsi" w:hAnsiTheme="minorHAnsi"/>
          <w:sz w:val="16"/>
        </w:rPr>
        <w:t xml:space="preserve">, how, </w:t>
      </w:r>
      <w:r w:rsidRPr="00FC52B9">
        <w:rPr>
          <w:rStyle w:val="TitleChar"/>
          <w:rFonts w:asciiTheme="minorHAnsi" w:hAnsiTheme="minorHAnsi"/>
        </w:rPr>
        <w:t>and why neoliberal policies are adopted</w:t>
      </w:r>
      <w:r w:rsidRPr="00FC52B9">
        <w:rPr>
          <w:rFonts w:asciiTheme="minorHAnsi" w:hAnsiTheme="minorHAnsi"/>
          <w:sz w:val="16"/>
        </w:rPr>
        <w:t>.</w:t>
      </w:r>
      <w:r w:rsidR="00FC52B9" w:rsidRPr="00FC52B9">
        <w:rPr>
          <w:rFonts w:asciiTheme="minorHAnsi" w:hAnsiTheme="minorHAnsi"/>
          <w:sz w:val="12"/>
        </w:rPr>
        <w:t>¶</w:t>
      </w:r>
      <w:r w:rsidRPr="00FC52B9">
        <w:rPr>
          <w:rFonts w:asciiTheme="minorHAnsi" w:hAnsiTheme="minorHAnsi"/>
          <w:sz w:val="16"/>
        </w:rPr>
        <w:t xml:space="preserve"> Strictly speaking, these sorts of considerations do not need to disturb the secure conceptual vantage-point offered by political-economy theorizations of neoliberalism. This paradigm is, as already suggested, internally attuned to recognize the variety and hybridity of neoliberalisms, and is able to ascribe this to the necessary articulation of generic neoliberal ideology, circulated globally, with territorialized logics operative at ‘lower’ geographical scales. Whether or not one finds this convincing comes down to a decision between different styles of theory. </w:t>
      </w:r>
      <w:r w:rsidRPr="00FC52B9">
        <w:rPr>
          <w:rStyle w:val="TitleChar"/>
          <w:rFonts w:asciiTheme="minorHAnsi" w:hAnsiTheme="minorHAnsi"/>
        </w:rPr>
        <w:t>Political-economy approaches seek after high-level abstractions in order to identify fundamental features of phenomena</w:t>
      </w:r>
      <w:r w:rsidRPr="00FC52B9">
        <w:rPr>
          <w:rFonts w:asciiTheme="minorHAnsi" w:hAnsiTheme="minorHAnsi"/>
          <w:sz w:val="16"/>
        </w:rPr>
        <w:t xml:space="preserve"> (the logic of capital accumulation in Harvey, the capitalist state in Jessop, neoliberal ideology in Peck and Tickell). </w:t>
      </w:r>
      <w:r w:rsidRPr="00FC52B9">
        <w:rPr>
          <w:rStyle w:val="TitleChar"/>
          <w:rFonts w:asciiTheme="minorHAnsi" w:hAnsiTheme="minorHAnsi"/>
        </w:rPr>
        <w:t>These abstract imperatives are then mapped empirically through a kind of deductive cascade, where they bump into other phenomena, like states</w:t>
      </w:r>
      <w:r w:rsidRPr="00FC52B9">
        <w:rPr>
          <w:rFonts w:asciiTheme="minorHAnsi" w:hAnsiTheme="minorHAnsi"/>
          <w:sz w:val="16"/>
        </w:rPr>
        <w:t xml:space="preserve">, or racial formations, or gender relations. </w:t>
      </w:r>
      <w:r w:rsidRPr="00FC52B9">
        <w:rPr>
          <w:rStyle w:val="TitleChar"/>
          <w:rFonts w:asciiTheme="minorHAnsi" w:hAnsiTheme="minorHAnsi"/>
        </w:rPr>
        <w:t xml:space="preserve">Because of </w:t>
      </w:r>
      <w:r w:rsidRPr="00FC52B9">
        <w:rPr>
          <w:rStyle w:val="Emphasis"/>
          <w:rFonts w:asciiTheme="minorHAnsi" w:hAnsiTheme="minorHAnsi"/>
        </w:rPr>
        <w:t>their distinctive ontological features</w:t>
      </w:r>
      <w:r w:rsidRPr="00FC52B9">
        <w:rPr>
          <w:rFonts w:asciiTheme="minorHAnsi" w:hAnsiTheme="minorHAnsi"/>
          <w:sz w:val="16"/>
        </w:rPr>
        <w:t xml:space="preserve"> (</w:t>
      </w:r>
      <w:r w:rsidRPr="00FC52B9">
        <w:rPr>
          <w:rStyle w:val="Emphasis"/>
          <w:rFonts w:asciiTheme="minorHAnsi" w:hAnsiTheme="minorHAnsi"/>
        </w:rPr>
        <w:t>e.g. their institutional qualities</w:t>
      </w:r>
      <w:r w:rsidRPr="00FC52B9">
        <w:rPr>
          <w:rFonts w:asciiTheme="minorHAnsi" w:hAnsiTheme="minorHAnsi"/>
          <w:sz w:val="16"/>
        </w:rPr>
        <w:t xml:space="preserve">, their territorial qualities, their discursive qualities, and their identity-based qualities), </w:t>
      </w:r>
      <w:r w:rsidRPr="00FC52B9">
        <w:rPr>
          <w:rStyle w:val="TitleChar"/>
          <w:rFonts w:asciiTheme="minorHAnsi" w:hAnsiTheme="minorHAnsi"/>
        </w:rPr>
        <w:t>these phenomena have never been amenable to the same sort of explanatory rationalism that allows the dynamics of capital accumulation to be defined so purely</w:t>
      </w:r>
      <w:r w:rsidRPr="00FC52B9">
        <w:rPr>
          <w:rFonts w:asciiTheme="minorHAnsi" w:hAnsiTheme="minorHAnsi"/>
          <w:sz w:val="16"/>
        </w:rPr>
        <w:t>.</w:t>
      </w:r>
      <w:r w:rsidR="00FC52B9" w:rsidRPr="00FC52B9">
        <w:rPr>
          <w:rFonts w:asciiTheme="minorHAnsi" w:hAnsiTheme="minorHAnsi"/>
          <w:sz w:val="12"/>
        </w:rPr>
        <w:t>¶</w:t>
      </w:r>
      <w:r w:rsidRPr="00FC52B9">
        <w:rPr>
          <w:rFonts w:asciiTheme="minorHAnsi" w:hAnsiTheme="minorHAnsi"/>
          <w:sz w:val="16"/>
        </w:rPr>
        <w:t xml:space="preserve"> </w:t>
      </w:r>
      <w:r w:rsidRPr="00FC52B9">
        <w:rPr>
          <w:rStyle w:val="TitleChar"/>
          <w:rFonts w:asciiTheme="minorHAnsi" w:hAnsiTheme="minorHAnsi"/>
        </w:rPr>
        <w:t xml:space="preserve">The effect of these theorizations is to </w:t>
      </w:r>
      <w:r w:rsidRPr="00FC52B9">
        <w:rPr>
          <w:rStyle w:val="Emphasis"/>
          <w:rFonts w:asciiTheme="minorHAnsi" w:hAnsiTheme="minorHAnsi"/>
        </w:rPr>
        <w:t>de-politicize politics</w:t>
      </w:r>
      <w:r w:rsidRPr="00FC52B9">
        <w:rPr>
          <w:rFonts w:asciiTheme="minorHAnsi" w:hAnsiTheme="minorHAnsi"/>
          <w:sz w:val="16"/>
        </w:rPr>
        <w:t xml:space="preserve">. </w:t>
      </w:r>
      <w:r w:rsidRPr="00FC52B9">
        <w:rPr>
          <w:rStyle w:val="TitleChar"/>
          <w:rFonts w:asciiTheme="minorHAnsi" w:hAnsiTheme="minorHAnsi"/>
        </w:rPr>
        <w:t>If the dominant logic of state action can always be discerned from understanding the logic of capital accumulation</w:t>
      </w:r>
      <w:r w:rsidRPr="00FC52B9">
        <w:rPr>
          <w:rFonts w:asciiTheme="minorHAnsi" w:hAnsiTheme="minorHAnsi"/>
          <w:sz w:val="16"/>
        </w:rPr>
        <w:t xml:space="preserve"> and the balance of class forces, then </w:t>
      </w:r>
      <w:r w:rsidRPr="00FC52B9">
        <w:rPr>
          <w:rStyle w:val="TitleChar"/>
          <w:rFonts w:asciiTheme="minorHAnsi" w:hAnsiTheme="minorHAnsi"/>
        </w:rPr>
        <w:t>that is really all one ever needs to really know</w:t>
      </w:r>
      <w:r w:rsidRPr="00FC52B9">
        <w:rPr>
          <w:rFonts w:asciiTheme="minorHAnsi" w:hAnsiTheme="minorHAnsi"/>
          <w:sz w:val="16"/>
        </w:rPr>
        <w:t xml:space="preserve"> (Clarke 2004a). </w:t>
      </w:r>
      <w:r w:rsidRPr="00FC52B9">
        <w:rPr>
          <w:rStyle w:val="TitleChar"/>
          <w:rFonts w:asciiTheme="minorHAnsi" w:hAnsiTheme="minorHAnsi"/>
        </w:rPr>
        <w:t xml:space="preserve">This de-politicization of politics ‘out there’ is an effect of </w:t>
      </w:r>
      <w:r w:rsidRPr="00FC52B9">
        <w:rPr>
          <w:rStyle w:val="Emphasis"/>
          <w:rFonts w:asciiTheme="minorHAnsi" w:hAnsiTheme="minorHAnsi"/>
        </w:rPr>
        <w:t>the inflation of the political force ascribed to the academic work of critique</w:t>
      </w:r>
      <w:r w:rsidRPr="00FC52B9">
        <w:rPr>
          <w:rFonts w:asciiTheme="minorHAnsi" w:hAnsiTheme="minorHAnsi"/>
          <w:sz w:val="16"/>
        </w:rPr>
        <w:t xml:space="preserve">: </w:t>
      </w:r>
      <w:r w:rsidRPr="00FC52B9">
        <w:rPr>
          <w:rStyle w:val="Emphasis"/>
          <w:rFonts w:asciiTheme="minorHAnsi" w:hAnsiTheme="minorHAnsi"/>
        </w:rPr>
        <w:t>analysis of politics is reduced to a matter of understanding how a logic already known in advance is differentially enacted</w:t>
      </w:r>
      <w:r w:rsidRPr="00FC52B9">
        <w:rPr>
          <w:rFonts w:asciiTheme="minorHAnsi" w:hAnsiTheme="minorHAnsi"/>
          <w:sz w:val="16"/>
        </w:rPr>
        <w:t xml:space="preserve">, </w:t>
      </w:r>
      <w:r w:rsidRPr="00FC52B9">
        <w:rPr>
          <w:rStyle w:val="TitleChar"/>
          <w:rFonts w:asciiTheme="minorHAnsi" w:hAnsiTheme="minorHAnsi"/>
        </w:rPr>
        <w:t>so that the critical task of such analysis can be presented as a political act of exposing naturalized forms as social constructs.</w:t>
      </w:r>
    </w:p>
    <w:p w:rsidR="008E4DEA" w:rsidRPr="00FC52B9" w:rsidRDefault="008E4DEA" w:rsidP="008E4DEA">
      <w:pPr>
        <w:rPr>
          <w:rFonts w:asciiTheme="minorHAnsi" w:hAnsiTheme="minorHAnsi"/>
        </w:rPr>
      </w:pPr>
    </w:p>
    <w:p w:rsidR="008E4DEA" w:rsidRPr="00FC52B9" w:rsidRDefault="008E4DEA" w:rsidP="008E4DEA">
      <w:pPr>
        <w:pStyle w:val="Heading2"/>
        <w:rPr>
          <w:rFonts w:asciiTheme="minorHAnsi" w:hAnsiTheme="minorHAnsi"/>
        </w:rPr>
      </w:pPr>
      <w:r w:rsidRPr="00FC52B9">
        <w:rPr>
          <w:rFonts w:asciiTheme="minorHAnsi" w:hAnsiTheme="minorHAnsi"/>
        </w:rPr>
        <w:t>Impact D – Structural Violence</w:t>
      </w:r>
    </w:p>
    <w:p w:rsidR="008E4DEA" w:rsidRPr="00FC52B9" w:rsidRDefault="008E4DEA" w:rsidP="008E4DEA">
      <w:pPr>
        <w:pStyle w:val="Heading3"/>
        <w:rPr>
          <w:rFonts w:asciiTheme="minorHAnsi" w:hAnsiTheme="minorHAnsi"/>
        </w:rPr>
      </w:pPr>
      <w:r w:rsidRPr="00FC52B9">
        <w:rPr>
          <w:rFonts w:asciiTheme="minorHAnsi" w:hAnsiTheme="minorHAnsi"/>
        </w:rPr>
        <w:t>UQ</w:t>
      </w:r>
    </w:p>
    <w:p w:rsidR="008E4DEA" w:rsidRPr="00FC52B9" w:rsidRDefault="008E4DEA" w:rsidP="008E4DEA">
      <w:pPr>
        <w:pStyle w:val="Heading4"/>
        <w:rPr>
          <w:rFonts w:asciiTheme="minorHAnsi" w:hAnsiTheme="minorHAnsi"/>
        </w:rPr>
      </w:pPr>
      <w:r w:rsidRPr="00FC52B9">
        <w:rPr>
          <w:rFonts w:asciiTheme="minorHAnsi" w:hAnsiTheme="minorHAnsi"/>
        </w:rPr>
        <w:t xml:space="preserve">The world is </w:t>
      </w:r>
      <w:r w:rsidRPr="00FC52B9">
        <w:rPr>
          <w:rFonts w:asciiTheme="minorHAnsi" w:hAnsiTheme="minorHAnsi"/>
          <w:u w:val="single"/>
        </w:rPr>
        <w:t>structurally improving</w:t>
      </w:r>
      <w:r w:rsidRPr="00FC52B9">
        <w:rPr>
          <w:rFonts w:asciiTheme="minorHAnsi" w:hAnsiTheme="minorHAnsi"/>
        </w:rPr>
        <w:t>—newest and best data</w:t>
      </w:r>
    </w:p>
    <w:p w:rsidR="008E4DEA" w:rsidRPr="00FC52B9" w:rsidRDefault="008E4DEA" w:rsidP="008E4DEA">
      <w:pPr>
        <w:rPr>
          <w:rFonts w:asciiTheme="minorHAnsi" w:hAnsiTheme="minorHAnsi"/>
        </w:rPr>
      </w:pPr>
      <w:r w:rsidRPr="00FC52B9">
        <w:rPr>
          <w:rStyle w:val="Heading4Char"/>
          <w:rFonts w:asciiTheme="minorHAnsi" w:hAnsiTheme="minorHAnsi"/>
        </w:rPr>
        <w:t>Beauchamp 13</w:t>
      </w:r>
      <w:r w:rsidRPr="00FC52B9">
        <w:rPr>
          <w:rFonts w:asciiTheme="minorHAnsi" w:hAnsiTheme="minorHAnsi"/>
        </w:rPr>
        <w:t xml:space="preserve"> [“5 Reasons Why 2013 Was The Best Year In Human, Zack, Reporter/Blogger for ThinkProgress.org. He previously contributed to Andrew Sullivan’s The Dish at Newsweek/Daily Beast, and has also written for Foreign Policy and Tablet magazines. Zack holds B.A.s in Philosophy and Political Science from Brown University and an M.Sc in International Relations from the London School of Economics. He grew up in Washington, DC.History”</w:t>
      </w:r>
      <w:proofErr w:type="gramStart"/>
      <w:r w:rsidRPr="00FC52B9">
        <w:rPr>
          <w:rFonts w:asciiTheme="minorHAnsi" w:hAnsiTheme="minorHAnsi"/>
        </w:rPr>
        <w:t>,http</w:t>
      </w:r>
      <w:proofErr w:type="gramEnd"/>
      <w:r w:rsidRPr="00FC52B9">
        <w:rPr>
          <w:rFonts w:asciiTheme="minorHAnsi" w:hAnsiTheme="minorHAnsi"/>
        </w:rPr>
        <w:t>://thinkprogress.org/security/2013/12/11/3036671/2013-certainly-year-human-history/#]</w:t>
      </w:r>
    </w:p>
    <w:p w:rsidR="008E4DEA" w:rsidRPr="00FC52B9" w:rsidRDefault="008E4DEA" w:rsidP="008E4DEA">
      <w:pPr>
        <w:rPr>
          <w:rFonts w:asciiTheme="minorHAnsi" w:hAnsiTheme="minorHAnsi"/>
          <w:sz w:val="12"/>
        </w:rPr>
      </w:pPr>
      <w:r w:rsidRPr="00FC52B9">
        <w:rPr>
          <w:rFonts w:asciiTheme="minorHAnsi" w:hAnsiTheme="minorHAnsi"/>
          <w:sz w:val="12"/>
        </w:rPr>
        <w:t xml:space="preserve">Between the brutal civil war in Syria, the government shutdown and all of the deadly dysfunction it represents, the NSA spying revelations, and massive inequality, it’d be easy to for you to enter 2014 thinking the last year has been an awful one. But you’d be wrong. </w:t>
      </w:r>
      <w:r w:rsidRPr="00FC52B9">
        <w:rPr>
          <w:rStyle w:val="TitleChar"/>
          <w:rFonts w:asciiTheme="minorHAnsi" w:hAnsiTheme="minorHAnsi"/>
        </w:rPr>
        <w:t xml:space="preserve">We have every reason to believe that </w:t>
      </w:r>
      <w:r w:rsidRPr="00FC52B9">
        <w:rPr>
          <w:rStyle w:val="Emphasis"/>
          <w:rFonts w:asciiTheme="minorHAnsi" w:hAnsiTheme="minorHAnsi"/>
        </w:rPr>
        <w:t>2013 was</w:t>
      </w:r>
      <w:r w:rsidRPr="00FC52B9">
        <w:rPr>
          <w:rFonts w:asciiTheme="minorHAnsi" w:hAnsiTheme="minorHAnsi"/>
          <w:sz w:val="12"/>
        </w:rPr>
        <w:t xml:space="preserve">, in fact, </w:t>
      </w:r>
      <w:r w:rsidRPr="00FC52B9">
        <w:rPr>
          <w:rStyle w:val="Emphasis"/>
          <w:rFonts w:asciiTheme="minorHAnsi" w:hAnsiTheme="minorHAnsi"/>
        </w:rPr>
        <w:t>the best year on the planet</w:t>
      </w:r>
      <w:r w:rsidRPr="00FC52B9">
        <w:rPr>
          <w:rFonts w:asciiTheme="minorHAnsi" w:hAnsiTheme="minorHAnsi"/>
          <w:sz w:val="12"/>
        </w:rPr>
        <w:t xml:space="preserve"> for humankind. Contrary to what you might have heard, </w:t>
      </w:r>
      <w:r w:rsidRPr="00FC52B9">
        <w:rPr>
          <w:rStyle w:val="TitleChar"/>
          <w:rFonts w:asciiTheme="minorHAnsi" w:hAnsiTheme="minorHAnsi"/>
        </w:rPr>
        <w:t>virtually all of the most important forces that determine</w:t>
      </w:r>
      <w:r w:rsidRPr="00FC52B9">
        <w:rPr>
          <w:rFonts w:asciiTheme="minorHAnsi" w:hAnsiTheme="minorHAnsi"/>
          <w:sz w:val="12"/>
        </w:rPr>
        <w:t xml:space="preserve"> </w:t>
      </w:r>
      <w:r w:rsidRPr="00FC52B9">
        <w:rPr>
          <w:rStyle w:val="TitleChar"/>
          <w:rFonts w:asciiTheme="minorHAnsi" w:hAnsiTheme="minorHAnsi"/>
        </w:rPr>
        <w:t>what make people’s lives good</w:t>
      </w:r>
      <w:r w:rsidRPr="00FC52B9">
        <w:rPr>
          <w:rFonts w:asciiTheme="minorHAnsi" w:hAnsiTheme="minorHAnsi"/>
          <w:sz w:val="12"/>
        </w:rPr>
        <w:t xml:space="preserve"> — </w:t>
      </w:r>
      <w:r w:rsidRPr="00FC52B9">
        <w:rPr>
          <w:rStyle w:val="TitleChar"/>
          <w:rFonts w:asciiTheme="minorHAnsi" w:hAnsiTheme="minorHAnsi"/>
        </w:rPr>
        <w:t>the things that determine how long they live, and whether they live happily and freely</w:t>
      </w:r>
      <w:r w:rsidRPr="00FC52B9">
        <w:rPr>
          <w:rFonts w:asciiTheme="minorHAnsi" w:hAnsiTheme="minorHAnsi"/>
          <w:sz w:val="12"/>
        </w:rPr>
        <w:t xml:space="preserve"> — </w:t>
      </w:r>
      <w:r w:rsidRPr="00FC52B9">
        <w:rPr>
          <w:rStyle w:val="TitleChar"/>
          <w:rFonts w:asciiTheme="minorHAnsi" w:hAnsiTheme="minorHAnsi"/>
        </w:rPr>
        <w:t>are trending in an extremely happy direction.</w:t>
      </w:r>
      <w:r w:rsidRPr="00FC52B9">
        <w:rPr>
          <w:rFonts w:asciiTheme="minorHAnsi" w:hAnsiTheme="minorHAnsi"/>
          <w:sz w:val="12"/>
        </w:rPr>
        <w:t xml:space="preserve"> </w:t>
      </w:r>
      <w:r w:rsidRPr="00FC52B9">
        <w:rPr>
          <w:rStyle w:val="TitleChar"/>
          <w:rFonts w:asciiTheme="minorHAnsi" w:hAnsiTheme="minorHAnsi"/>
        </w:rPr>
        <w:t>While it’s possible that this</w:t>
      </w:r>
      <w:r w:rsidRPr="00FC52B9">
        <w:rPr>
          <w:rFonts w:asciiTheme="minorHAnsi" w:hAnsiTheme="minorHAnsi"/>
          <w:sz w:val="12"/>
        </w:rPr>
        <w:t xml:space="preserve"> </w:t>
      </w:r>
      <w:r w:rsidRPr="00FC52B9">
        <w:rPr>
          <w:rStyle w:val="TitleChar"/>
          <w:rFonts w:asciiTheme="minorHAnsi" w:hAnsiTheme="minorHAnsi"/>
        </w:rPr>
        <w:t xml:space="preserve">progress </w:t>
      </w:r>
      <w:r w:rsidRPr="00FC52B9">
        <w:rPr>
          <w:rStyle w:val="Emphasis"/>
          <w:rFonts w:asciiTheme="minorHAnsi" w:hAnsiTheme="minorHAnsi"/>
        </w:rPr>
        <w:t>could be reversed</w:t>
      </w:r>
      <w:r w:rsidRPr="00FC52B9">
        <w:rPr>
          <w:rFonts w:asciiTheme="minorHAnsi" w:hAnsiTheme="minorHAnsi"/>
          <w:sz w:val="12"/>
        </w:rPr>
        <w:t xml:space="preserve"> by something like runaway climate change, </w:t>
      </w:r>
      <w:r w:rsidRPr="00FC52B9">
        <w:rPr>
          <w:rStyle w:val="TitleChar"/>
          <w:rFonts w:asciiTheme="minorHAnsi" w:hAnsiTheme="minorHAnsi"/>
        </w:rPr>
        <w:t>the effects will have to</w:t>
      </w:r>
      <w:r w:rsidRPr="00FC52B9">
        <w:rPr>
          <w:rFonts w:asciiTheme="minorHAnsi" w:hAnsiTheme="minorHAnsi"/>
          <w:sz w:val="12"/>
        </w:rPr>
        <w:t xml:space="preserve"> </w:t>
      </w:r>
      <w:r w:rsidRPr="00FC52B9">
        <w:rPr>
          <w:rStyle w:val="TitleChar"/>
          <w:rFonts w:asciiTheme="minorHAnsi" w:hAnsiTheme="minorHAnsi"/>
        </w:rPr>
        <w:t>be dramatic to overcome the extraordinary and growing progress we’ve made in making the world</w:t>
      </w:r>
      <w:r w:rsidRPr="00FC52B9">
        <w:rPr>
          <w:rFonts w:asciiTheme="minorHAnsi" w:hAnsiTheme="minorHAnsi"/>
          <w:sz w:val="12"/>
        </w:rPr>
        <w:t xml:space="preserve"> </w:t>
      </w:r>
      <w:r w:rsidRPr="00FC52B9">
        <w:rPr>
          <w:rStyle w:val="TitleChar"/>
          <w:rFonts w:asciiTheme="minorHAnsi" w:hAnsiTheme="minorHAnsi"/>
        </w:rPr>
        <w:t>a better place.</w:t>
      </w:r>
      <w:r w:rsidRPr="00FC52B9">
        <w:rPr>
          <w:rFonts w:asciiTheme="minorHAnsi" w:hAnsiTheme="minorHAnsi"/>
          <w:sz w:val="12"/>
        </w:rPr>
        <w:t xml:space="preserve"> Here’s the five big reasons why. 1. Fewer people are dying young, and more are living longer. The greatest story in recent human history is the simplest: we’re winning the fight against death. “</w:t>
      </w:r>
      <w:r w:rsidRPr="00FC52B9">
        <w:rPr>
          <w:rStyle w:val="TitleChar"/>
          <w:rFonts w:asciiTheme="minorHAnsi" w:hAnsiTheme="minorHAnsi"/>
        </w:rPr>
        <w:t>There is not a single country in the world where infant or child mortality today is not lower than it was in 1950</w:t>
      </w:r>
      <w:r w:rsidRPr="00FC52B9">
        <w:rPr>
          <w:rFonts w:asciiTheme="minorHAnsi" w:hAnsiTheme="minorHAnsi"/>
          <w:sz w:val="12"/>
        </w:rPr>
        <w:t xml:space="preserve">,” </w:t>
      </w:r>
      <w:r w:rsidRPr="00FC52B9">
        <w:rPr>
          <w:rStyle w:val="TitleChar"/>
          <w:rFonts w:asciiTheme="minorHAnsi" w:hAnsiTheme="minorHAnsi"/>
        </w:rPr>
        <w:t>writes</w:t>
      </w:r>
      <w:r w:rsidRPr="00FC52B9">
        <w:rPr>
          <w:rFonts w:asciiTheme="minorHAnsi" w:hAnsiTheme="minorHAnsi"/>
          <w:sz w:val="12"/>
        </w:rPr>
        <w:t xml:space="preserve"> Angus </w:t>
      </w:r>
      <w:r w:rsidRPr="00FC52B9">
        <w:rPr>
          <w:rStyle w:val="TitleChar"/>
          <w:rFonts w:asciiTheme="minorHAnsi" w:hAnsiTheme="minorHAnsi"/>
        </w:rPr>
        <w:t>Deaton, a Princeton economist</w:t>
      </w:r>
      <w:r w:rsidRPr="00FC52B9">
        <w:rPr>
          <w:rFonts w:asciiTheme="minorHAnsi" w:hAnsiTheme="minorHAnsi"/>
          <w:sz w:val="12"/>
        </w:rPr>
        <w:t xml:space="preserve"> who works on global health issues. </w:t>
      </w:r>
      <w:r w:rsidRPr="00FC52B9">
        <w:rPr>
          <w:rStyle w:val="TitleChar"/>
          <w:rFonts w:asciiTheme="minorHAnsi" w:hAnsiTheme="minorHAnsi"/>
        </w:rPr>
        <w:t>The most up-to-date numbers on global health</w:t>
      </w:r>
      <w:r w:rsidRPr="00FC52B9">
        <w:rPr>
          <w:rFonts w:asciiTheme="minorHAnsi" w:hAnsiTheme="minorHAnsi"/>
          <w:sz w:val="12"/>
        </w:rPr>
        <w:t xml:space="preserve">, </w:t>
      </w:r>
      <w:r w:rsidRPr="00FC52B9">
        <w:rPr>
          <w:rStyle w:val="TitleChar"/>
          <w:rFonts w:asciiTheme="minorHAnsi" w:hAnsiTheme="minorHAnsi"/>
        </w:rPr>
        <w:t>the 2013</w:t>
      </w:r>
      <w:r w:rsidRPr="00FC52B9">
        <w:rPr>
          <w:rFonts w:asciiTheme="minorHAnsi" w:hAnsiTheme="minorHAnsi"/>
          <w:sz w:val="12"/>
        </w:rPr>
        <w:t xml:space="preserve"> World Health Organization (</w:t>
      </w:r>
      <w:r w:rsidRPr="00FC52B9">
        <w:rPr>
          <w:rStyle w:val="TitleChar"/>
          <w:rFonts w:asciiTheme="minorHAnsi" w:hAnsiTheme="minorHAnsi"/>
        </w:rPr>
        <w:t>WHO</w:t>
      </w:r>
      <w:r w:rsidRPr="00FC52B9">
        <w:rPr>
          <w:rFonts w:asciiTheme="minorHAnsi" w:hAnsiTheme="minorHAnsi"/>
          <w:sz w:val="12"/>
        </w:rPr>
        <w:t xml:space="preserve">) </w:t>
      </w:r>
      <w:r w:rsidRPr="00FC52B9">
        <w:rPr>
          <w:rStyle w:val="TitleChar"/>
          <w:rFonts w:asciiTheme="minorHAnsi" w:hAnsiTheme="minorHAnsi"/>
        </w:rPr>
        <w:t>statistical compendium, confirm Deaton’s estimation</w:t>
      </w:r>
      <w:r w:rsidRPr="00FC52B9">
        <w:rPr>
          <w:rFonts w:asciiTheme="minorHAnsi" w:hAnsiTheme="minorHAnsi"/>
          <w:sz w:val="12"/>
        </w:rPr>
        <w:t xml:space="preserve">.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 In short, fewer people are dying untimely deaths. </w:t>
      </w:r>
      <w:r w:rsidRPr="00FC52B9">
        <w:rPr>
          <w:rStyle w:val="TitleChar"/>
          <w:rFonts w:asciiTheme="minorHAnsi" w:hAnsiTheme="minorHAnsi"/>
        </w:rPr>
        <w:t xml:space="preserve">And that’s </w:t>
      </w:r>
      <w:r w:rsidRPr="00FC52B9">
        <w:rPr>
          <w:rStyle w:val="Emphasis"/>
          <w:rFonts w:asciiTheme="minorHAnsi" w:hAnsiTheme="minorHAnsi"/>
        </w:rPr>
        <w:t>not only</w:t>
      </w:r>
      <w:r w:rsidRPr="00FC52B9">
        <w:rPr>
          <w:rStyle w:val="TitleChar"/>
          <w:rFonts w:asciiTheme="minorHAnsi" w:hAnsiTheme="minorHAnsi"/>
        </w:rPr>
        <w:t xml:space="preserve"> true in rich countries: life expectancy has gone up between 1990 and 2011 in every WHO income bracket.</w:t>
      </w:r>
      <w:r w:rsidRPr="00FC52B9">
        <w:rPr>
          <w:rFonts w:asciiTheme="minorHAnsi" w:hAnsiTheme="minorHAnsi"/>
          <w:sz w:val="12"/>
        </w:rPr>
        <w:t xml:space="preserve">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 What’s going on? Obviously, it’s fairly complicated, but the most important drivers have been technological and political innovation.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 So </w:t>
      </w:r>
      <w:r w:rsidRPr="00FC52B9">
        <w:rPr>
          <w:rStyle w:val="TitleChar"/>
          <w:rFonts w:asciiTheme="minorHAnsi" w:hAnsiTheme="minorHAnsi"/>
        </w:rPr>
        <w:t>we’re outracing the Four Horseman, extending our lives faster than pestilence, war, famine, and death can take them. That alone should be enough to say the world is getting better.</w:t>
      </w:r>
      <w:r w:rsidRPr="00FC52B9">
        <w:rPr>
          <w:rFonts w:asciiTheme="minorHAnsi" w:hAnsiTheme="minorHAnsi"/>
          <w:sz w:val="12"/>
        </w:rPr>
        <w:t xml:space="preserve"> 2. </w:t>
      </w:r>
      <w:r w:rsidRPr="00FC52B9">
        <w:rPr>
          <w:rStyle w:val="TitleChar"/>
          <w:rFonts w:asciiTheme="minorHAnsi" w:hAnsiTheme="minorHAnsi"/>
        </w:rPr>
        <w:t>Fewer people suffer from extreme poverty</w:t>
      </w:r>
      <w:r w:rsidRPr="00FC52B9">
        <w:rPr>
          <w:rFonts w:asciiTheme="minorHAnsi" w:hAnsiTheme="minorHAnsi"/>
          <w:sz w:val="12"/>
        </w:rPr>
        <w:t xml:space="preserve">, and the world is getting happier. </w:t>
      </w:r>
      <w:r w:rsidRPr="00FC52B9">
        <w:rPr>
          <w:rStyle w:val="TitleChar"/>
          <w:rFonts w:asciiTheme="minorHAnsi" w:hAnsiTheme="minorHAnsi"/>
        </w:rPr>
        <w:t xml:space="preserve">There are fewer people in abject penury than at any other point in human history, and middle class people enjoy their highest standard of living ever. </w:t>
      </w:r>
      <w:r w:rsidRPr="00FC52B9">
        <w:rPr>
          <w:rFonts w:asciiTheme="minorHAnsi" w:hAnsiTheme="minorHAnsi"/>
          <w:sz w:val="12"/>
        </w:rPr>
        <w:t>We haven’t come close to solving poverty: a number of African countries in particular have chronic problems generating growth, a nut foreign aid hasn’t yet cracked. So this isn’t a call for complacency about poverty any more than acknowledging victories over disease is an argument against tackling malaria. But make no mistake</w:t>
      </w:r>
      <w:r w:rsidRPr="00FC52B9">
        <w:rPr>
          <w:rStyle w:val="TitleChar"/>
          <w:rFonts w:asciiTheme="minorHAnsi" w:hAnsiTheme="minorHAnsi"/>
        </w:rPr>
        <w:t>: as a whole, the world is much richer in 2013 than it was before. 721 million fewer people lived in extreme poverty</w:t>
      </w:r>
      <w:r w:rsidRPr="00FC52B9">
        <w:rPr>
          <w:rFonts w:asciiTheme="minorHAnsi" w:hAnsiTheme="minorHAnsi"/>
          <w:sz w:val="12"/>
        </w:rPr>
        <w:t xml:space="preserve"> ($1.25 a day) </w:t>
      </w:r>
      <w:r w:rsidRPr="00FC52B9">
        <w:rPr>
          <w:rStyle w:val="TitleChar"/>
          <w:rFonts w:asciiTheme="minorHAnsi" w:hAnsiTheme="minorHAnsi"/>
        </w:rPr>
        <w:t>in 2010 than in 1981, according to a new World Bank study from October. That’s astounding</w:t>
      </w:r>
      <w:r w:rsidRPr="00FC52B9">
        <w:rPr>
          <w:rFonts w:asciiTheme="minorHAnsi" w:hAnsiTheme="minorHAnsi"/>
          <w:sz w:val="12"/>
        </w:rPr>
        <w:t xml:space="preserve"> — </w:t>
      </w:r>
      <w:r w:rsidRPr="00FC52B9">
        <w:rPr>
          <w:rStyle w:val="TitleChar"/>
          <w:rFonts w:asciiTheme="minorHAnsi" w:hAnsiTheme="minorHAnsi"/>
        </w:rPr>
        <w:t>a decline from 40 to about 14 percent of the world’s population suffering from abject want</w:t>
      </w:r>
      <w:r w:rsidRPr="00FC52B9">
        <w:rPr>
          <w:rFonts w:asciiTheme="minorHAnsi" w:hAnsiTheme="minorHAnsi"/>
          <w:sz w:val="12"/>
        </w:rPr>
        <w:t xml:space="preserve">. </w:t>
      </w:r>
      <w:r w:rsidRPr="00FC52B9">
        <w:rPr>
          <w:rStyle w:val="TitleChar"/>
          <w:rFonts w:asciiTheme="minorHAnsi" w:hAnsiTheme="minorHAnsi"/>
        </w:rPr>
        <w:t xml:space="preserve">And </w:t>
      </w:r>
      <w:r w:rsidRPr="00FC52B9">
        <w:rPr>
          <w:rStyle w:val="Emphasis"/>
          <w:rFonts w:asciiTheme="minorHAnsi" w:hAnsiTheme="minorHAnsi"/>
        </w:rPr>
        <w:t>poverty rates are declining in every national income bracket:</w:t>
      </w:r>
      <w:r w:rsidRPr="00FC52B9">
        <w:rPr>
          <w:rStyle w:val="TitleChar"/>
          <w:rFonts w:asciiTheme="minorHAnsi" w:hAnsiTheme="minorHAnsi"/>
        </w:rPr>
        <w:t xml:space="preserve"> </w:t>
      </w:r>
      <w:r w:rsidRPr="00FC52B9">
        <w:rPr>
          <w:rFonts w:asciiTheme="minorHAnsi" w:hAnsiTheme="minorHAnsi"/>
          <w:sz w:val="12"/>
        </w:rPr>
        <w:t xml:space="preserve">even in low income countries, the percentage of people living in extreme poverty ($1.25 a day in 2005 dollars) a day gone down from 63 in 1981 to 44 in 2010. </w:t>
      </w:r>
      <w:r w:rsidRPr="00FC52B9">
        <w:rPr>
          <w:rStyle w:val="TitleChar"/>
          <w:rFonts w:asciiTheme="minorHAnsi" w:hAnsiTheme="minorHAnsi"/>
        </w:rPr>
        <w:t>We can be fairly confident that these trends are continuing</w:t>
      </w:r>
      <w:r w:rsidRPr="00FC52B9">
        <w:rPr>
          <w:rFonts w:asciiTheme="minorHAnsi" w:hAnsiTheme="minorHAnsi"/>
          <w:sz w:val="12"/>
        </w:rPr>
        <w:t xml:space="preserve">. For one thing, </w:t>
      </w:r>
      <w:r w:rsidRPr="00FC52B9">
        <w:rPr>
          <w:rStyle w:val="TitleChar"/>
          <w:rFonts w:asciiTheme="minorHAnsi" w:hAnsiTheme="minorHAnsi"/>
        </w:rPr>
        <w:t>they survived the Great</w:t>
      </w:r>
      <w:r w:rsidRPr="00FC52B9">
        <w:rPr>
          <w:rFonts w:asciiTheme="minorHAnsi" w:hAnsiTheme="minorHAnsi"/>
          <w:sz w:val="12"/>
        </w:rPr>
        <w:t xml:space="preserve"> </w:t>
      </w:r>
      <w:r w:rsidRPr="00FC52B9">
        <w:rPr>
          <w:rStyle w:val="TitleChar"/>
          <w:rFonts w:asciiTheme="minorHAnsi" w:hAnsiTheme="minorHAnsi"/>
        </w:rPr>
        <w:t>Recession in 2008.</w:t>
      </w:r>
      <w:r w:rsidRPr="00FC52B9">
        <w:rPr>
          <w:rFonts w:asciiTheme="minorHAnsi" w:hAnsiTheme="minorHAnsi"/>
          <w:sz w:val="12"/>
        </w:rPr>
        <w:t xml:space="preserve"> For another, the decline in poverty has been fueled by global economic growth, which looks to be continuing: global GDP grew by 2.3 percent in 2012, a number that’ll rise to 2.9 percent in 2013 according to IMF projections.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 But we shouldn’t discount China. If what we care about is fewer people suffering the misery of poverty, then it shouldn’t matter what nation the less-poor people call home. Chinese growth should be celebrated, not shunted aside. The poor haven’t been the only people benefitting from global growth. Middle class people have access to an ever-greater stock of life-improving goods.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 Global economic growth in the past five decades has dramatically reduced poverty and made people around the world happier. Once again, we’re better off. 3. War is becoming rarer and less deadly. APTOPIX Mideast Libya CREDIT: AP Photo/ Manu Brabo Another massive conflict could overturn the global progress against disease and poverty. But it appears </w:t>
      </w:r>
      <w:r w:rsidRPr="00FC52B9">
        <w:rPr>
          <w:rStyle w:val="TitleChar"/>
          <w:rFonts w:asciiTheme="minorHAnsi" w:hAnsiTheme="minorHAnsi"/>
        </w:rPr>
        <w:t>war, too, may be losing its fangs</w:t>
      </w:r>
      <w:r w:rsidRPr="00FC52B9">
        <w:rPr>
          <w:rFonts w:asciiTheme="minorHAnsi" w:hAnsiTheme="minorHAnsi"/>
          <w:sz w:val="12"/>
        </w:rPr>
        <w:t xml:space="preserve">. Steven Pinker’s 2011 book The Better Angels </w:t>
      </w:r>
      <w:proofErr w:type="gramStart"/>
      <w:r w:rsidRPr="00FC52B9">
        <w:rPr>
          <w:rFonts w:asciiTheme="minorHAnsi" w:hAnsiTheme="minorHAnsi"/>
          <w:sz w:val="12"/>
        </w:rPr>
        <w:t>Of</w:t>
      </w:r>
      <w:proofErr w:type="gramEnd"/>
      <w:r w:rsidRPr="00FC52B9">
        <w:rPr>
          <w:rFonts w:asciiTheme="minorHAnsi" w:hAnsiTheme="minorHAnsi"/>
          <w:sz w:val="12"/>
        </w:rPr>
        <w:t xml:space="preserve"> Our Nature is the gold standard in this debate. Pinker brought a treasure trove of data to bear on the question of whether the world has gotten more peaceful, and found that, in the long arc of human history, both war and other forms of violence (the death penalty, for instance) are on a centuries-long downward slope. Pinker summarizes his argument here if you don’t own the book. Most eye-popping are the numbers for the past 50 years; Pinker finds that “</w:t>
      </w:r>
      <w:r w:rsidRPr="00FC52B9">
        <w:rPr>
          <w:rStyle w:val="TitleChar"/>
          <w:rFonts w:asciiTheme="minorHAnsi" w:hAnsiTheme="minorHAnsi"/>
        </w:rPr>
        <w:t>the worldwide rate of death from interstate and civil war combined has juddered downward</w:t>
      </w:r>
      <w:r w:rsidRPr="00FC52B9">
        <w:rPr>
          <w:rFonts w:asciiTheme="minorHAnsi" w:hAnsiTheme="minorHAnsi"/>
          <w:sz w:val="12"/>
        </w:rPr>
        <w:t>…</w:t>
      </w:r>
      <w:r w:rsidRPr="00FC52B9">
        <w:rPr>
          <w:rStyle w:val="TitleChar"/>
          <w:rFonts w:asciiTheme="minorHAnsi" w:hAnsiTheme="minorHAnsi"/>
        </w:rPr>
        <w:t xml:space="preserve">from almost 300 per 100,000 world population during World War II, to almost 30 during the Korean War, to the low teens during the era of the Vietnam War, to single digits in the 1970s and 1980s, </w:t>
      </w:r>
      <w:r w:rsidRPr="00FC52B9">
        <w:rPr>
          <w:rStyle w:val="Emphasis"/>
          <w:rFonts w:asciiTheme="minorHAnsi" w:hAnsiTheme="minorHAnsi"/>
        </w:rPr>
        <w:t>to less than 1 in the twenty-ﬁrst century</w:t>
      </w:r>
      <w:r w:rsidRPr="00FC52B9">
        <w:rPr>
          <w:rStyle w:val="TitleChar"/>
          <w:rFonts w:asciiTheme="minorHAnsi" w:hAnsiTheme="minorHAnsi"/>
        </w:rPr>
        <w:t>.”</w:t>
      </w:r>
      <w:r w:rsidRPr="00FC52B9">
        <w:rPr>
          <w:rFonts w:asciiTheme="minorHAnsi" w:hAnsiTheme="minorHAnsi"/>
          <w:sz w:val="12"/>
        </w:rPr>
        <w:t xml:space="preserve"> Here’s what that looks like graphed: Pinker CREDIT: Steven Pinker/The Wall Street Journal So it looks like the smallest percentage of humans alive since World War II, and in all likelihood in human history, are living through the horrors of war. </w:t>
      </w:r>
      <w:r w:rsidRPr="00FC52B9">
        <w:rPr>
          <w:rStyle w:val="TitleChar"/>
          <w:rFonts w:asciiTheme="minorHAnsi" w:hAnsiTheme="minorHAnsi"/>
        </w:rPr>
        <w:t xml:space="preserve">Did 2013 give us any reason to believe that Pinker and the other scholars who agree with him have been proven wrong? </w:t>
      </w:r>
      <w:r w:rsidRPr="00FC52B9">
        <w:rPr>
          <w:rStyle w:val="Emphasis"/>
          <w:rFonts w:asciiTheme="minorHAnsi" w:hAnsiTheme="minorHAnsi"/>
        </w:rPr>
        <w:t xml:space="preserve">Probably not. </w:t>
      </w:r>
      <w:r w:rsidRPr="00FC52B9">
        <w:rPr>
          <w:rFonts w:asciiTheme="minorHAnsi" w:hAnsiTheme="minorHAnsi"/>
          <w:sz w:val="12"/>
        </w:rPr>
        <w:t xml:space="preserve">The academic debate over the decline of war really exploded in 2013, but the “declinist” thesis has fared pretty well. Challenges to Pinker’s conclusion that battle deaths have gone down over time have not withstood scrutiny. The most compelling critique, a new paper by Bear F. Braumoeller, argues that if you control for the larger number of countries in the last 50 years, war happens at roughly the same rates as it has historically. There are lots of things you might say about Braumoeller’s argument, and I’ve asked Pinker for his two cents (update: Pinker’s response here). But most importantly, if battle deaths per 100,000 people really has declined, then his argument doesn’t mean very much. If (percentage-wise) fewer people are dying from war, then what we call “war” now is a lot less deadly than “war” used to be.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 There’s a more rigorous way of putting that: today, we see many more civil wars than we do wars between nations. The former tend to be less deadly than the latter. That’s why the other major challenge to Pinker’s thesis in 2013, the deepening of the Syrian civil war, isn’t likely to upset the overall trend. Syria’s war is an unimaginable tragedy, one responsible for the rare, depressing increase in battle deaths from 2011 to 2012. However, the overall 2011-2012 trend “fits well with the observed long-term decline in battle deaths,” according to researchers at the authoritative Uppsala Conflict Data Program, because the uptick is not enough to suggest an overall change in trend. We should expect something similar when the 2013 numbers are published. Why are smaller and smaller percentages of people being exposed to the horrors of war? There are lots of reasons one could point to, but two of the biggest ones are the spread of democracy and humans getting, for lack of a better word, better. That democracies never, or almost never, go to war with each other is not seriously in dispute: the statistical evidence is ridiculously strong. While some argue that the “democratic peace,” as it’s called, is caused by things other than democracy itself, there’s good experimental evidence that democratic leaders and citizens just don’t want to fight each other. Since 1950, democracy has spread around the world like wildfire. There were only a handful of democracies after World War II, but that grew to roughly 40 percent of all by the end of the Cold War. Today, a comfortable majority — about 60 percent — of all states are democracies. This freer world is also a safer one.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 </w:t>
      </w:r>
      <w:r w:rsidRPr="00FC52B9">
        <w:rPr>
          <w:rStyle w:val="TitleChar"/>
          <w:rFonts w:asciiTheme="minorHAnsi" w:hAnsiTheme="minorHAnsi"/>
        </w:rPr>
        <w:t>War’s decline isn’t accidental</w:t>
      </w:r>
      <w:r w:rsidRPr="00FC52B9">
        <w:rPr>
          <w:rFonts w:asciiTheme="minorHAnsi" w:hAnsiTheme="minorHAnsi"/>
          <w:sz w:val="12"/>
        </w:rPr>
        <w:t xml:space="preserve">, in other words. It’s by design. </w:t>
      </w:r>
      <w:r w:rsidRPr="00FC52B9">
        <w:rPr>
          <w:rStyle w:val="TitleChar"/>
          <w:rFonts w:asciiTheme="minorHAnsi" w:hAnsiTheme="minorHAnsi"/>
        </w:rPr>
        <w:t xml:space="preserve">4. Rates of murder and other violent crimes are in free-fall. </w:t>
      </w:r>
      <w:r w:rsidRPr="00FC52B9">
        <w:rPr>
          <w:rFonts w:asciiTheme="minorHAnsi" w:hAnsiTheme="minorHAnsi"/>
          <w:sz w:val="12"/>
        </w:rPr>
        <w:t xml:space="preserve">Britain Unrest CREDIT: Akira Suemori/AP Photos Pinker’s trend against violence isn’t limited just to war. It seems likes crimes, both of the sort states commit against their citizens and citizens commit against each other, are also on the decline. Take a few examples. Slavery, once commonly sanctioned by governments, is illegal everywhere on earth. The use of torture as legal punishment has gone down dramatically. The European murder rate fell 35-fold from the </w:t>
      </w:r>
      <w:proofErr w:type="gramStart"/>
      <w:r w:rsidRPr="00FC52B9">
        <w:rPr>
          <w:rFonts w:asciiTheme="minorHAnsi" w:hAnsiTheme="minorHAnsi"/>
          <w:sz w:val="12"/>
        </w:rPr>
        <w:t>Middle</w:t>
      </w:r>
      <w:proofErr w:type="gramEnd"/>
      <w:r w:rsidRPr="00FC52B9">
        <w:rPr>
          <w:rFonts w:asciiTheme="minorHAnsi" w:hAnsiTheme="minorHAnsi"/>
          <w:sz w:val="12"/>
        </w:rPr>
        <w:t xml:space="preserve"> Ages to the beginning of the 20th century (check out this amazing 2003 paper from Michael Eisner, who dredged up medieval records to estimate European homicide rates in the swords-and-chivalry era, if you don’t believe me). </w:t>
      </w:r>
      <w:r w:rsidRPr="00FC52B9">
        <w:rPr>
          <w:rStyle w:val="TitleChar"/>
          <w:rFonts w:asciiTheme="minorHAnsi" w:hAnsiTheme="minorHAnsi"/>
        </w:rPr>
        <w:t xml:space="preserve">The decline has been </w:t>
      </w:r>
      <w:r w:rsidRPr="00FC52B9">
        <w:rPr>
          <w:rStyle w:val="Emphasis"/>
          <w:rFonts w:asciiTheme="minorHAnsi" w:hAnsiTheme="minorHAnsi"/>
        </w:rPr>
        <w:t>especially marked</w:t>
      </w:r>
      <w:r w:rsidRPr="00FC52B9">
        <w:rPr>
          <w:rStyle w:val="TitleChar"/>
          <w:rFonts w:asciiTheme="minorHAnsi" w:hAnsiTheme="minorHAnsi"/>
        </w:rPr>
        <w:t xml:space="preserve"> in recent years.</w:t>
      </w:r>
      <w:r w:rsidRPr="00FC52B9">
        <w:rPr>
          <w:rFonts w:asciiTheme="minorHAnsi" w:hAnsiTheme="minorHAnsi"/>
          <w:sz w:val="12"/>
        </w:rPr>
        <w:t xml:space="preserve"> Though homicide crime rates climbed back up from their historic lows between the 1970s and 1990s, reversing progress made since the late 19th century, they have collapsed worldwide in the 21st century. 557,000 people were murdered in 2001 — almost three times as many as were killed in war that year. In 2008, that number was 289,000, and the homicide rate has been declining in 75 percent of nations since then. Statistics from around the developed world, where numbers are particularly reliable, show that it’s not just homicide that’s on the wane: it’s almost all violent crime. US government numbers show that violent crime in the United States declined from a peak of about 750 crimes per 100,000 Americans to under 450 by 2009. G7 as a whole countries show huge declines in homicide, robbery, and vehicle theft. So even in countries that aren’t at poor or at war, most people’s lives are getting safer and more secure. Why?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 The Economist’s deep dive into the explanations for crime’s collapse provides a few answers. Globally, police have gotten better at working with communities and targeting areas with the most crime. They’ve also gotten new toys, like DNA testing, that make it easier to catch criminals.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 But there’s one explanation The Economist dismissed that strikes me as hugely important: the abolition of lead gasoline. 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 — it’s banned in 175 countries, and there’s been a decline in lead blood levels by about 90 percent. Drum marshals a wealth of evidence that the parts of the brain damaged by lead are the same ones that check people’s aggressive impulses. Moreover, the timing matches up: crime shot up in the mid-to-late-20th century as cars spread around the world, and started to decline in the 70s as the anti-lead campaign was succeeding. Here’s close the relationship is, using data from the United States: Lead_Crime_325 Now, non-homicide violent crime appears to have ticked up in 2012, based on U.S. government surveys of victims of crime, but it’s very possible that’s just a blip: the official Department of Justice report says up-front that “the apparent increase in the rate of violent crimes reported to police from 2011 to 2012 was not statistically significant.” So we have no reason to believe crime is making a come back, and every reason to believe the historical decline in criminal violence is here to stay. </w:t>
      </w:r>
      <w:r w:rsidRPr="00FC52B9">
        <w:rPr>
          <w:rStyle w:val="TitleChar"/>
          <w:rFonts w:asciiTheme="minorHAnsi" w:hAnsiTheme="minorHAnsi"/>
        </w:rPr>
        <w:t xml:space="preserve">5. There’s less racism, sexism, and other forms of discrimination in the world. </w:t>
      </w:r>
      <w:r w:rsidRPr="00FC52B9">
        <w:rPr>
          <w:rFonts w:asciiTheme="minorHAnsi" w:hAnsiTheme="minorHAnsi"/>
          <w:sz w:val="12"/>
        </w:rPr>
        <w:t xml:space="preserve">Nelson Mandela CREDIT: Theana Calitz/AP Images </w:t>
      </w:r>
      <w:r w:rsidRPr="00FC52B9">
        <w:rPr>
          <w:rStyle w:val="TitleChar"/>
          <w:rFonts w:asciiTheme="minorHAnsi" w:hAnsiTheme="minorHAnsi"/>
        </w:rPr>
        <w:t xml:space="preserve">Racism, sexism, anti-Semitism, homophobia, and other forms of discrimination remain, without a doubt, extraordinarily powerful forces. </w:t>
      </w:r>
      <w:r w:rsidRPr="00FC52B9">
        <w:rPr>
          <w:rFonts w:asciiTheme="minorHAnsi" w:hAnsiTheme="minorHAnsi"/>
          <w:sz w:val="12"/>
        </w:rPr>
        <w:t xml:space="preserve">The statistical and experimental evidence is overwhelming — this irrefutable proof of widespread discrimination against African-Americans, for instance, should put the “racism is dead” fantasy to bed. Yet the need to combat discrimination denial shouldn’t blind us to the good news. </w:t>
      </w:r>
      <w:r w:rsidRPr="00FC52B9">
        <w:rPr>
          <w:rStyle w:val="TitleChar"/>
          <w:rFonts w:asciiTheme="minorHAnsi" w:hAnsiTheme="minorHAnsi"/>
        </w:rPr>
        <w:t xml:space="preserve">Over the centuries, humanity has made extraordinary progress in taming its hate for and ill-treatment of other humans on the basis of difference alone. </w:t>
      </w:r>
      <w:r w:rsidRPr="00FC52B9">
        <w:rPr>
          <w:rFonts w:asciiTheme="minorHAnsi" w:hAnsiTheme="minorHAnsi"/>
          <w:sz w:val="12"/>
        </w:rPr>
        <w:t xml:space="preserve">Indeed, </w:t>
      </w:r>
      <w:r w:rsidRPr="00FC52B9">
        <w:rPr>
          <w:rStyle w:val="TitleChar"/>
          <w:rFonts w:asciiTheme="minorHAnsi" w:hAnsiTheme="minorHAnsi"/>
        </w:rPr>
        <w:t xml:space="preserve">it is very likely that </w:t>
      </w:r>
      <w:r w:rsidRPr="00FC52B9">
        <w:rPr>
          <w:rStyle w:val="Emphasis"/>
          <w:rFonts w:asciiTheme="minorHAnsi" w:hAnsiTheme="minorHAnsi"/>
        </w:rPr>
        <w:t>we live in the least discriminatory era in the history of modern civilization.</w:t>
      </w:r>
      <w:r w:rsidRPr="00FC52B9">
        <w:rPr>
          <w:rFonts w:asciiTheme="minorHAnsi" w:hAnsiTheme="minorHAnsi"/>
          <w:sz w:val="12"/>
        </w:rPr>
        <w:t xml:space="preserve"> It’s not a huge prize given how bad the past had been, but there are still gains worth celebrating. Go back 150 years in time and the point should be obvious. </w:t>
      </w:r>
      <w:r w:rsidRPr="00FC52B9">
        <w:rPr>
          <w:rStyle w:val="TitleChar"/>
          <w:rFonts w:asciiTheme="minorHAnsi" w:hAnsiTheme="minorHAnsi"/>
        </w:rPr>
        <w:t>Take four prominent groups in 1860: African-Americans were in chains, European Jews were routinely massacred in the ghettos and shtetls they were confined to, women around the world were denied the opportunity to work outside the home and made almost entirely subordinate to their husbands, and LGBT people were invisible.</w:t>
      </w:r>
      <w:r w:rsidRPr="00FC52B9">
        <w:rPr>
          <w:rFonts w:asciiTheme="minorHAnsi" w:hAnsiTheme="minorHAnsi"/>
          <w:sz w:val="12"/>
        </w:rPr>
        <w:t xml:space="preserve"> </w:t>
      </w:r>
      <w:r w:rsidRPr="00FC52B9">
        <w:rPr>
          <w:rStyle w:val="TitleChar"/>
          <w:rFonts w:asciiTheme="minorHAnsi" w:hAnsiTheme="minorHAnsi"/>
        </w:rPr>
        <w:t>The improvements in each of these group’s statuses today</w:t>
      </w:r>
      <w:r w:rsidRPr="00FC52B9">
        <w:rPr>
          <w:rFonts w:asciiTheme="minorHAnsi" w:hAnsiTheme="minorHAnsi"/>
          <w:sz w:val="12"/>
        </w:rPr>
        <w:t xml:space="preserve">, both in the United States and internationally, </w:t>
      </w:r>
      <w:r w:rsidRPr="00FC52B9">
        <w:rPr>
          <w:rStyle w:val="TitleChar"/>
          <w:rFonts w:asciiTheme="minorHAnsi" w:hAnsiTheme="minorHAnsi"/>
        </w:rPr>
        <w:t>are incontestable</w:t>
      </w:r>
      <w:r w:rsidRPr="00FC52B9">
        <w:rPr>
          <w:rFonts w:asciiTheme="minorHAnsi" w:hAnsiTheme="minorHAnsi"/>
          <w:sz w:val="12"/>
        </w:rPr>
        <w:t xml:space="preserve">. </w:t>
      </w:r>
      <w:r w:rsidRPr="00FC52B9">
        <w:rPr>
          <w:rStyle w:val="TitleChar"/>
          <w:rFonts w:asciiTheme="minorHAnsi" w:hAnsiTheme="minorHAnsi"/>
        </w:rPr>
        <w:t>On closer look, we have reason to believe the happy trends are likely to continue.</w:t>
      </w:r>
      <w:r w:rsidRPr="00FC52B9">
        <w:rPr>
          <w:rFonts w:asciiTheme="minorHAnsi" w:hAnsiTheme="minorHAnsi"/>
          <w:sz w:val="12"/>
        </w:rPr>
        <w:t xml:space="preserve"> Take racial discrimination. In 2000, Harvard sociologist Lawrence Bobo penned a comprehensive assessment of the data on racial attitudes in the United States. He found a “national consensus” on the ideals of racial equality and integration.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 </w:t>
      </w:r>
      <w:r w:rsidRPr="00FC52B9">
        <w:rPr>
          <w:rStyle w:val="TitleChar"/>
          <w:rFonts w:asciiTheme="minorHAnsi" w:hAnsiTheme="minorHAnsi"/>
        </w:rPr>
        <w:t xml:space="preserve">The norm against overt racism has </w:t>
      </w:r>
      <w:r w:rsidRPr="00FC52B9">
        <w:rPr>
          <w:rStyle w:val="Emphasis"/>
          <w:rFonts w:asciiTheme="minorHAnsi" w:hAnsiTheme="minorHAnsi"/>
        </w:rPr>
        <w:t>gone global</w:t>
      </w:r>
      <w:r w:rsidRPr="00FC52B9">
        <w:rPr>
          <w:rStyle w:val="TitleChar"/>
          <w:rFonts w:asciiTheme="minorHAnsi" w:hAnsiTheme="minorHAnsi"/>
        </w:rPr>
        <w:t>.</w:t>
      </w:r>
      <w:r w:rsidRPr="00FC52B9">
        <w:rPr>
          <w:rFonts w:asciiTheme="minorHAnsi" w:hAnsiTheme="minorHAnsi"/>
          <w:sz w:val="12"/>
        </w:rPr>
        <w:t xml:space="preserve"> In her book on the international anti-apartheid movement in the 1980s, Syracuse’s Audie Klotz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 Racism obviously survived both American and South African apartheid, albeit in more subtle, insidious forms. “The death of Jim Crow racism has left us in an uncomfortable place,” Bobo writes, “a state of laissez-faire racism” where racial discrimination and disparities still exist, but support for the kind of aggressive government policies needed to address them is racially polarized. But there’s reason to hope that’ll change as well: two massive studies of the political views of younger Americans by my TP Ideas colleagues, John Halpin and Ruy Teixeira, found that millenials were significantly more racially tolerant and supportive of government action to address racial disparities than the generations that preceded them. Though I’m not aware of any similar research of on a global scale, it’s hard not to imagine they’d find similar results, suggesting that we should have hope that the power of racial prejudice may be waning. 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 labor force participation, and educational attainment around the world. While enormous inequality remains, 2013 is looking to be the worst year for sexism in history. Finally, we’ve made astonishing progress on sexual orientation and gender identity discrimination — largely in the past 15 years. At the beginning of 2003, zero Americans lived in marriage equality states; by the end of 2013, 38 percent of Americans will.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public opinion trends are positive worldwide: all of the major shifts from 2007 to 2013 in Pew’s “acceptance of homosexuality” poll were towards greater tolerance, and young people everywhere are more open to equality for LGBT individuals than their older peers. </w:t>
      </w:r>
      <w:proofErr w:type="gramStart"/>
      <w:r w:rsidRPr="00FC52B9">
        <w:rPr>
          <w:rFonts w:asciiTheme="minorHAnsi" w:hAnsiTheme="minorHAnsi"/>
          <w:sz w:val="12"/>
        </w:rPr>
        <w:t>best_year_graphics-04</w:t>
      </w:r>
      <w:proofErr w:type="gramEnd"/>
      <w:r w:rsidRPr="00FC52B9">
        <w:rPr>
          <w:rFonts w:asciiTheme="minorHAnsi" w:hAnsiTheme="minorHAnsi"/>
          <w:sz w:val="12"/>
        </w:rPr>
        <w:t xml:space="preserve"> Once again, </w:t>
      </w:r>
      <w:r w:rsidRPr="00FC52B9">
        <w:rPr>
          <w:rStyle w:val="Emphasis"/>
          <w:rFonts w:asciiTheme="minorHAnsi" w:hAnsiTheme="minorHAnsi"/>
        </w:rPr>
        <w:t>these victories are</w:t>
      </w:r>
      <w:r w:rsidRPr="00FC52B9">
        <w:rPr>
          <w:rStyle w:val="TitleChar"/>
          <w:rFonts w:asciiTheme="minorHAnsi" w:hAnsiTheme="minorHAnsi"/>
        </w:rPr>
        <w:t xml:space="preserve"> partial and </w:t>
      </w:r>
      <w:r w:rsidRPr="00FC52B9">
        <w:rPr>
          <w:rStyle w:val="Emphasis"/>
          <w:rFonts w:asciiTheme="minorHAnsi" w:hAnsiTheme="minorHAnsi"/>
        </w:rPr>
        <w:t>by no means inevitable</w:t>
      </w:r>
      <w:r w:rsidRPr="00FC52B9">
        <w:rPr>
          <w:rFonts w:asciiTheme="minorHAnsi" w:hAnsiTheme="minorHAnsi"/>
          <w:sz w:val="12"/>
        </w:rPr>
        <w:t xml:space="preserve">. Racism, sexism, homophobia, and other forms of discrimination aren’t just “going away” on their own. They’re losing their hold on us because people are working to change other people’s minds and because governments are passing laws aimed at promoting equality. </w:t>
      </w:r>
      <w:r w:rsidRPr="00FC52B9">
        <w:rPr>
          <w:rStyle w:val="TitleChar"/>
          <w:rFonts w:asciiTheme="minorHAnsi" w:hAnsiTheme="minorHAnsi"/>
        </w:rPr>
        <w:t xml:space="preserve">Positive trends don’t mean the problems are close to solved, and certainly aren’t excuses for sitting on our hands. </w:t>
      </w:r>
      <w:r w:rsidRPr="00FC52B9">
        <w:rPr>
          <w:rFonts w:asciiTheme="minorHAnsi" w:hAnsiTheme="minorHAnsi"/>
          <w:sz w:val="12"/>
        </w:rPr>
        <w:t xml:space="preserve">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 </w:t>
      </w:r>
      <w:r w:rsidRPr="00FC52B9">
        <w:rPr>
          <w:rStyle w:val="TitleChar"/>
          <w:rFonts w:asciiTheme="minorHAnsi" w:hAnsiTheme="minorHAnsi"/>
        </w:rPr>
        <w:t xml:space="preserve">But too often, the worst parts about the world are treated as </w:t>
      </w:r>
      <w:r w:rsidRPr="00FC52B9">
        <w:rPr>
          <w:rStyle w:val="Emphasis"/>
          <w:rFonts w:asciiTheme="minorHAnsi" w:hAnsiTheme="minorHAnsi"/>
        </w:rPr>
        <w:t>inevitable</w:t>
      </w:r>
      <w:r w:rsidRPr="00FC52B9">
        <w:rPr>
          <w:rFonts w:asciiTheme="minorHAnsi" w:hAnsiTheme="minorHAnsi"/>
          <w:sz w:val="12"/>
        </w:rPr>
        <w:t xml:space="preserve">, the prospect of radical victory over pain and suffering dismissed as utopian fantasy. </w:t>
      </w:r>
      <w:r w:rsidRPr="00FC52B9">
        <w:rPr>
          <w:rStyle w:val="TitleChar"/>
          <w:rFonts w:asciiTheme="minorHAnsi" w:hAnsiTheme="minorHAnsi"/>
        </w:rPr>
        <w:t>The overwhelming force of the evidence shows that to be false.</w:t>
      </w:r>
      <w:r w:rsidRPr="00FC52B9">
        <w:rPr>
          <w:rFonts w:asciiTheme="minorHAnsi" w:hAnsiTheme="minorHAnsi"/>
          <w:sz w:val="12"/>
        </w:rPr>
        <w:t xml:space="preserv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 So far, these choices have more than paid off. It’s up to us to make sure they continue to.</w:t>
      </w:r>
    </w:p>
    <w:p w:rsidR="008E4DEA" w:rsidRPr="00FC52B9" w:rsidRDefault="008E4DEA" w:rsidP="008E4DEA">
      <w:pPr>
        <w:pStyle w:val="Heading4"/>
        <w:rPr>
          <w:rFonts w:asciiTheme="minorHAnsi" w:hAnsiTheme="minorHAnsi"/>
        </w:rPr>
      </w:pPr>
      <w:r w:rsidRPr="00FC52B9">
        <w:rPr>
          <w:rFonts w:asciiTheme="minorHAnsi" w:hAnsiTheme="minorHAnsi"/>
        </w:rPr>
        <w:t>Prefer our evidence—their evidence is cognitively biased and ignores long term trends</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Harvey 13</w:t>
      </w:r>
    </w:p>
    <w:p w:rsidR="008E4DEA" w:rsidRPr="00FC52B9" w:rsidRDefault="008E4DEA" w:rsidP="008E4DEA">
      <w:pPr>
        <w:rPr>
          <w:rFonts w:asciiTheme="minorHAnsi" w:hAnsiTheme="minorHAnsi"/>
        </w:rPr>
      </w:pPr>
      <w:r w:rsidRPr="00FC52B9">
        <w:rPr>
          <w:rFonts w:asciiTheme="minorHAnsi" w:hAnsiTheme="minorHAnsi"/>
        </w:rPr>
        <w:t xml:space="preserve">Philip D., “How the World Is Getting Better” [http://www.huffingtonpost.com/philip-d-harvey/how-the-world-is-getting-_b_2680402.html] February 20 //mtc </w:t>
      </w:r>
    </w:p>
    <w:p w:rsidR="008E4DEA" w:rsidRPr="00FC52B9" w:rsidRDefault="008E4DEA" w:rsidP="008E4DEA">
      <w:pPr>
        <w:pStyle w:val="cardtext"/>
        <w:ind w:left="0"/>
        <w:rPr>
          <w:rFonts w:asciiTheme="minorHAnsi" w:hAnsiTheme="minorHAnsi" w:cs="Times New Roman"/>
          <w:b/>
          <w:sz w:val="22"/>
          <w:u w:val="single"/>
        </w:rPr>
      </w:pPr>
      <w:r w:rsidRPr="00FC52B9">
        <w:rPr>
          <w:rFonts w:asciiTheme="minorHAnsi" w:hAnsiTheme="minorHAnsi" w:cs="Times New Roman"/>
        </w:rPr>
        <w:t xml:space="preserve">We </w:t>
      </w:r>
      <w:r w:rsidRPr="00FC52B9">
        <w:rPr>
          <w:rStyle w:val="TitleChar"/>
          <w:rFonts w:asciiTheme="minorHAnsi" w:hAnsiTheme="minorHAnsi" w:cs="Times New Roman"/>
        </w:rPr>
        <w:t>humans thrive on bad news</w:t>
      </w:r>
      <w:r w:rsidRPr="00FC52B9">
        <w:rPr>
          <w:rFonts w:asciiTheme="minorHAnsi" w:hAnsiTheme="minorHAnsi" w:cs="Times New Roman"/>
        </w:rPr>
        <w:t xml:space="preserve">; we're pre-programmed to respond to threats, and predictions of apocalypse. </w:t>
      </w:r>
      <w:r w:rsidRPr="00FC52B9">
        <w:rPr>
          <w:rStyle w:val="TitleChar"/>
          <w:rFonts w:asciiTheme="minorHAnsi" w:hAnsiTheme="minorHAnsi" w:cs="Times New Roman"/>
        </w:rPr>
        <w:t>Good news bores us, so we don't hear much about the remarkable improvements in the human condition in recent years</w:t>
      </w:r>
      <w:r w:rsidRPr="00FC52B9">
        <w:rPr>
          <w:rFonts w:asciiTheme="minorHAnsi" w:hAnsiTheme="minorHAnsi" w:cs="Times New Roman"/>
        </w:rPr>
        <w:t>. Here's a quick review of significant developments.</w:t>
      </w:r>
      <w:r w:rsidRPr="00FC52B9">
        <w:rPr>
          <w:rFonts w:asciiTheme="minorHAnsi" w:hAnsiTheme="minorHAnsi" w:cs="Times New Roman"/>
          <w:sz w:val="12"/>
        </w:rPr>
        <w:t xml:space="preserve">¶ </w:t>
      </w:r>
      <w:r w:rsidRPr="00FC52B9">
        <w:rPr>
          <w:rStyle w:val="TitleChar"/>
          <w:rFonts w:asciiTheme="minorHAnsi" w:hAnsiTheme="minorHAnsi" w:cs="Times New Roman"/>
        </w:rPr>
        <w:t xml:space="preserve">* </w:t>
      </w:r>
      <w:r w:rsidRPr="00FC52B9">
        <w:rPr>
          <w:rStyle w:val="Emphasis"/>
          <w:rFonts w:asciiTheme="minorHAnsi" w:hAnsiTheme="minorHAnsi"/>
        </w:rPr>
        <w:t>Life expectancy</w:t>
      </w:r>
      <w:r w:rsidRPr="00FC52B9">
        <w:rPr>
          <w:rFonts w:asciiTheme="minorHAnsi" w:hAnsiTheme="minorHAnsi" w:cs="Times New Roman"/>
        </w:rPr>
        <w:t xml:space="preserve">, perhaps </w:t>
      </w:r>
      <w:r w:rsidRPr="00FC52B9">
        <w:rPr>
          <w:rStyle w:val="TitleChar"/>
          <w:rFonts w:asciiTheme="minorHAnsi" w:hAnsiTheme="minorHAnsi" w:cs="Times New Roman"/>
        </w:rPr>
        <w:t>the most objective indicator of human wellbeing</w:t>
      </w:r>
      <w:r w:rsidRPr="00FC52B9">
        <w:rPr>
          <w:rFonts w:asciiTheme="minorHAnsi" w:hAnsiTheme="minorHAnsi" w:cs="Times New Roman"/>
        </w:rPr>
        <w:t xml:space="preserve">, </w:t>
      </w:r>
      <w:r w:rsidRPr="00FC52B9">
        <w:rPr>
          <w:rStyle w:val="TitleChar"/>
          <w:rFonts w:asciiTheme="minorHAnsi" w:hAnsiTheme="minorHAnsi" w:cs="Times New Roman"/>
        </w:rPr>
        <w:t>has been rising dramatically</w:t>
      </w:r>
      <w:r w:rsidRPr="00FC52B9">
        <w:rPr>
          <w:rFonts w:asciiTheme="minorHAnsi" w:hAnsiTheme="minorHAnsi" w:cs="Times New Roman"/>
        </w:rPr>
        <w:t xml:space="preserve">. When people live longer it means </w:t>
      </w:r>
      <w:r w:rsidRPr="00FC52B9">
        <w:rPr>
          <w:rStyle w:val="TitleChar"/>
          <w:rFonts w:asciiTheme="minorHAnsi" w:hAnsiTheme="minorHAnsi" w:cs="Times New Roman"/>
        </w:rPr>
        <w:t>they have more of life's necessities</w:t>
      </w:r>
      <w:r w:rsidRPr="00FC52B9">
        <w:rPr>
          <w:rFonts w:asciiTheme="minorHAnsi" w:hAnsiTheme="minorHAnsi" w:cs="Times New Roman"/>
        </w:rPr>
        <w:t xml:space="preserve">, and </w:t>
      </w:r>
      <w:r w:rsidRPr="00FC52B9">
        <w:rPr>
          <w:rStyle w:val="TitleChar"/>
          <w:rFonts w:asciiTheme="minorHAnsi" w:hAnsiTheme="minorHAnsi" w:cs="Times New Roman"/>
        </w:rPr>
        <w:t>are freer from disease and fatal violence.</w:t>
      </w:r>
      <w:r w:rsidRPr="00FC52B9">
        <w:rPr>
          <w:rFonts w:asciiTheme="minorHAnsi" w:hAnsiTheme="minorHAnsi" w:cs="Times New Roman"/>
        </w:rPr>
        <w:t xml:space="preserve"> A few hundred years ago, the average human lived less than 30 years. When I was born, my life expectancy, right here in the U.S., was 63. Babies born today can expect to reach the age of 79, a 25 percent improvement, and more than three times the average life-span in Julius Caesar's time. </w:t>
      </w:r>
      <w:r w:rsidRPr="00FC52B9">
        <w:rPr>
          <w:rStyle w:val="TitleChar"/>
          <w:rFonts w:asciiTheme="minorHAnsi" w:hAnsiTheme="minorHAnsi" w:cs="Times New Roman"/>
        </w:rPr>
        <w:t>Worldwide, including all the poorest countries, life expectancy at birth has gone from 46 years in the 1950s to 70 years today</w:t>
      </w:r>
      <w:r w:rsidRPr="00FC52B9">
        <w:rPr>
          <w:rFonts w:asciiTheme="minorHAnsi" w:hAnsiTheme="minorHAnsi" w:cs="Times New Roman"/>
        </w:rPr>
        <w:t xml:space="preserve">. </w:t>
      </w:r>
      <w:r w:rsidRPr="00FC52B9">
        <w:rPr>
          <w:rStyle w:val="TitleChar"/>
          <w:rFonts w:asciiTheme="minorHAnsi" w:hAnsiTheme="minorHAnsi" w:cs="Times New Roman"/>
        </w:rPr>
        <w:t>Adding 24 years</w:t>
      </w:r>
      <w:r w:rsidRPr="00FC52B9">
        <w:rPr>
          <w:rFonts w:asciiTheme="minorHAnsi" w:hAnsiTheme="minorHAnsi" w:cs="Times New Roman"/>
        </w:rPr>
        <w:t xml:space="preserve"> </w:t>
      </w:r>
      <w:r w:rsidRPr="00FC52B9">
        <w:rPr>
          <w:rStyle w:val="TitleChar"/>
          <w:rFonts w:asciiTheme="minorHAnsi" w:hAnsiTheme="minorHAnsi" w:cs="Times New Roman"/>
        </w:rPr>
        <w:t>to the longevity of our species</w:t>
      </w:r>
      <w:r w:rsidRPr="00FC52B9">
        <w:rPr>
          <w:rFonts w:asciiTheme="minorHAnsi" w:hAnsiTheme="minorHAnsi" w:cs="Times New Roman"/>
        </w:rPr>
        <w:t xml:space="preserve"> in a mere </w:t>
      </w:r>
      <w:r w:rsidRPr="00FC52B9">
        <w:rPr>
          <w:rStyle w:val="TitleChar"/>
          <w:rFonts w:asciiTheme="minorHAnsi" w:hAnsiTheme="minorHAnsi" w:cs="Times New Roman"/>
        </w:rPr>
        <w:t>60 years is remarkably good news.</w:t>
      </w:r>
      <w:r w:rsidRPr="00FC52B9">
        <w:rPr>
          <w:rStyle w:val="TitleChar"/>
          <w:rFonts w:asciiTheme="minorHAnsi" w:hAnsiTheme="minorHAnsi" w:cs="Times New Roman"/>
          <w:sz w:val="12"/>
        </w:rPr>
        <w:t xml:space="preserve">¶ </w:t>
      </w:r>
      <w:r w:rsidRPr="00FC52B9">
        <w:rPr>
          <w:rFonts w:asciiTheme="minorHAnsi" w:hAnsiTheme="minorHAnsi" w:cs="Times New Roman"/>
        </w:rPr>
        <w:t xml:space="preserve">*Despite food shortages in some places, </w:t>
      </w:r>
      <w:r w:rsidRPr="00FC52B9">
        <w:rPr>
          <w:rStyle w:val="TitleChar"/>
          <w:rFonts w:asciiTheme="minorHAnsi" w:hAnsiTheme="minorHAnsi" w:cs="Times New Roman"/>
        </w:rPr>
        <w:t xml:space="preserve">there's </w:t>
      </w:r>
      <w:r w:rsidRPr="00FC52B9">
        <w:rPr>
          <w:rStyle w:val="Emphasis"/>
          <w:rFonts w:asciiTheme="minorHAnsi" w:hAnsiTheme="minorHAnsi"/>
        </w:rPr>
        <w:t>more food</w:t>
      </w:r>
      <w:r w:rsidRPr="00FC52B9">
        <w:rPr>
          <w:rStyle w:val="TitleChar"/>
          <w:rFonts w:asciiTheme="minorHAnsi" w:hAnsiTheme="minorHAnsi" w:cs="Times New Roman"/>
        </w:rPr>
        <w:t xml:space="preserve"> for everyone today than ever before</w:t>
      </w:r>
      <w:r w:rsidRPr="00FC52B9">
        <w:rPr>
          <w:rFonts w:asciiTheme="minorHAnsi" w:hAnsiTheme="minorHAnsi" w:cs="Times New Roman"/>
        </w:rPr>
        <w:t xml:space="preserve">. For most of human history the daily struggle for food dominated life. People rarely had enough to eat. But even as the world population climbed to 7 billion, </w:t>
      </w:r>
      <w:r w:rsidRPr="00FC52B9">
        <w:rPr>
          <w:rStyle w:val="TitleChar"/>
          <w:rFonts w:asciiTheme="minorHAnsi" w:hAnsiTheme="minorHAnsi" w:cs="Times New Roman"/>
        </w:rPr>
        <w:t>daily food supplies per person have gone from 2,250 calories a day in 1960 to 2,800 in 2002</w:t>
      </w:r>
      <w:r w:rsidRPr="00FC52B9">
        <w:rPr>
          <w:rFonts w:asciiTheme="minorHAnsi" w:hAnsiTheme="minorHAnsi" w:cs="Times New Roman"/>
        </w:rPr>
        <w:t>. The English, who survived on 2068 calories a day in the late 19th century, consume 3412 today. In India, calories per capita were below 1700 as recently as 1950. Today, the figure is 2459. For comparison, consider the U.S. Department of Agriculture recommendations: 2000-3000 calories per day for adult men; 1600-2400 for adult women. In many countries, including the U.S., poverty is now characterized by too much food rather than too little.</w:t>
      </w:r>
      <w:r w:rsidRPr="00FC52B9">
        <w:rPr>
          <w:rFonts w:asciiTheme="minorHAnsi" w:hAnsiTheme="minorHAnsi" w:cs="Times New Roman"/>
          <w:sz w:val="12"/>
        </w:rPr>
        <w:t xml:space="preserve">¶ </w:t>
      </w:r>
      <w:r w:rsidRPr="00FC52B9">
        <w:rPr>
          <w:rFonts w:asciiTheme="minorHAnsi" w:hAnsiTheme="minorHAnsi" w:cs="Times New Roman"/>
        </w:rPr>
        <w:t xml:space="preserve">* </w:t>
      </w:r>
      <w:proofErr w:type="gramStart"/>
      <w:r w:rsidRPr="00FC52B9">
        <w:rPr>
          <w:rStyle w:val="TitleChar"/>
          <w:rFonts w:asciiTheme="minorHAnsi" w:hAnsiTheme="minorHAnsi" w:cs="Times New Roman"/>
        </w:rPr>
        <w:t>The</w:t>
      </w:r>
      <w:proofErr w:type="gramEnd"/>
      <w:r w:rsidRPr="00FC52B9">
        <w:rPr>
          <w:rStyle w:val="TitleChar"/>
          <w:rFonts w:asciiTheme="minorHAnsi" w:hAnsiTheme="minorHAnsi" w:cs="Times New Roman"/>
        </w:rPr>
        <w:t xml:space="preserve"> world's wealth has increased enormously</w:t>
      </w:r>
      <w:r w:rsidRPr="00FC52B9">
        <w:rPr>
          <w:rFonts w:asciiTheme="minorHAnsi" w:hAnsiTheme="minorHAnsi" w:cs="Times New Roman"/>
        </w:rPr>
        <w:t xml:space="preserve">. For tens of thousands of years humans existed at bare subsistence, on the equivalent of $400 or $500 per person per year (in 1990 dollars). But wealth skyrocketed worldwide, starting around 1800 with the Industrial Revolution, and growing with the widespread use of electricity; </w:t>
      </w:r>
      <w:r w:rsidRPr="00FC52B9">
        <w:rPr>
          <w:rStyle w:val="TitleChar"/>
          <w:rFonts w:asciiTheme="minorHAnsi" w:hAnsiTheme="minorHAnsi" w:cs="Times New Roman"/>
        </w:rPr>
        <w:t>it was $1500 per capita in 1913 and $10,700 in 2010.</w:t>
      </w:r>
      <w:r w:rsidRPr="00FC52B9">
        <w:rPr>
          <w:rFonts w:asciiTheme="minorHAnsi" w:hAnsiTheme="minorHAnsi" w:cs="Times New Roman"/>
        </w:rPr>
        <w:t xml:space="preserve"> Deprivation has not been eradicated, of course, but this kind of economic growth is new to human history.</w:t>
      </w:r>
      <w:r w:rsidRPr="00FC52B9">
        <w:rPr>
          <w:rFonts w:asciiTheme="minorHAnsi" w:hAnsiTheme="minorHAnsi" w:cs="Times New Roman"/>
          <w:sz w:val="12"/>
        </w:rPr>
        <w:t xml:space="preserve">¶ </w:t>
      </w:r>
      <w:r w:rsidRPr="00FC52B9">
        <w:rPr>
          <w:rFonts w:asciiTheme="minorHAnsi" w:hAnsiTheme="minorHAnsi" w:cs="Times New Roman"/>
        </w:rPr>
        <w:t>In the U.S., where income per capita zoomed from $5300 in 1913 to $48,112 today, large numbers of Americans are still classified as poor, but everyone's living standards have improved markedly. Surveys show that 83 percent of the poor say that they have enough to eat; 63 percent have cable or satellite TV; 80 percent have air conditioning; 43 percent have Internet access. But instead of celebrating this progress, we're inclined to find things wrong with it.</w:t>
      </w:r>
      <w:r w:rsidRPr="00FC52B9">
        <w:rPr>
          <w:rFonts w:asciiTheme="minorHAnsi" w:hAnsiTheme="minorHAnsi" w:cs="Times New Roman"/>
          <w:sz w:val="12"/>
        </w:rPr>
        <w:t xml:space="preserve">¶ </w:t>
      </w:r>
      <w:r w:rsidRPr="00FC52B9">
        <w:rPr>
          <w:rFonts w:asciiTheme="minorHAnsi" w:hAnsiTheme="minorHAnsi" w:cs="Times New Roman"/>
        </w:rPr>
        <w:t xml:space="preserve">* </w:t>
      </w:r>
      <w:r w:rsidRPr="00FC52B9">
        <w:rPr>
          <w:rStyle w:val="TitleChar"/>
          <w:rFonts w:asciiTheme="minorHAnsi" w:hAnsiTheme="minorHAnsi" w:cs="Times New Roman"/>
        </w:rPr>
        <w:t xml:space="preserve">There is much </w:t>
      </w:r>
      <w:r w:rsidRPr="00FC52B9">
        <w:rPr>
          <w:rStyle w:val="Emphasis"/>
          <w:rFonts w:asciiTheme="minorHAnsi" w:hAnsiTheme="minorHAnsi"/>
        </w:rPr>
        <w:t>less violence</w:t>
      </w:r>
      <w:r w:rsidRPr="00FC52B9">
        <w:rPr>
          <w:rStyle w:val="TitleChar"/>
          <w:rFonts w:asciiTheme="minorHAnsi" w:hAnsiTheme="minorHAnsi" w:cs="Times New Roman"/>
        </w:rPr>
        <w:t xml:space="preserve"> than there used to be</w:t>
      </w:r>
      <w:r w:rsidRPr="00FC52B9">
        <w:rPr>
          <w:rFonts w:asciiTheme="minorHAnsi" w:hAnsiTheme="minorHAnsi" w:cs="Times New Roman"/>
        </w:rPr>
        <w:t xml:space="preserve">. Harvard's Steven </w:t>
      </w:r>
      <w:r w:rsidRPr="00FC52B9">
        <w:rPr>
          <w:rStyle w:val="TitleChar"/>
          <w:rFonts w:asciiTheme="minorHAnsi" w:hAnsiTheme="minorHAnsi" w:cs="Times New Roman"/>
        </w:rPr>
        <w:t>Pinker</w:t>
      </w:r>
      <w:r w:rsidRPr="00FC52B9">
        <w:rPr>
          <w:rFonts w:asciiTheme="minorHAnsi" w:hAnsiTheme="minorHAnsi" w:cs="Times New Roman"/>
        </w:rPr>
        <w:t xml:space="preserve">, who has researched this subject exhaustively, recently </w:t>
      </w:r>
      <w:r w:rsidRPr="00FC52B9">
        <w:rPr>
          <w:rStyle w:val="TitleChar"/>
          <w:rFonts w:asciiTheme="minorHAnsi" w:hAnsiTheme="minorHAnsi" w:cs="Times New Roman"/>
        </w:rPr>
        <w:t>concluded that "today we are probably living in the most peaceful moment of our species' time on earth."</w:t>
      </w:r>
      <w:r w:rsidRPr="00FC52B9">
        <w:rPr>
          <w:rFonts w:asciiTheme="minorHAnsi" w:hAnsiTheme="minorHAnsi" w:cs="Times New Roman"/>
        </w:rPr>
        <w:t xml:space="preserve"> Wars used to kill millions; now the numbers are way down. In World War II, U.S. forces wiped out hundreds of thousands of civilians as part of our military strategy. Now we pay reparations for accidentally killing civilians. Not long ago witches were burned at the stake, slavery and public hangings were commonplace. Cats were burned alive for entertainment. Those practices are gone for good.</w:t>
      </w:r>
      <w:r w:rsidRPr="00FC52B9">
        <w:rPr>
          <w:rFonts w:asciiTheme="minorHAnsi" w:hAnsiTheme="minorHAnsi" w:cs="Times New Roman"/>
          <w:sz w:val="12"/>
        </w:rPr>
        <w:t xml:space="preserve">¶ </w:t>
      </w:r>
      <w:proofErr w:type="gramStart"/>
      <w:r w:rsidRPr="00FC52B9">
        <w:rPr>
          <w:rFonts w:asciiTheme="minorHAnsi" w:hAnsiTheme="minorHAnsi" w:cs="Times New Roman"/>
        </w:rPr>
        <w:t>What</w:t>
      </w:r>
      <w:proofErr w:type="gramEnd"/>
      <w:r w:rsidRPr="00FC52B9">
        <w:rPr>
          <w:rFonts w:asciiTheme="minorHAnsi" w:hAnsiTheme="minorHAnsi" w:cs="Times New Roman"/>
        </w:rPr>
        <w:t xml:space="preserve"> are we to make of the fact that good news is all around us, but we determinedly dwell on the not-so-cheerful? Some blame attaches to politicians, who want us to be afraid of unseen dangers so they can protect us, and some attaches to the media, which revel in violence because it draws eyeballs.</w:t>
      </w:r>
      <w:r w:rsidRPr="00FC52B9">
        <w:rPr>
          <w:rFonts w:asciiTheme="minorHAnsi" w:hAnsiTheme="minorHAnsi" w:cs="Times New Roman"/>
          <w:sz w:val="12"/>
        </w:rPr>
        <w:t xml:space="preserve">¶ </w:t>
      </w:r>
      <w:proofErr w:type="gramStart"/>
      <w:r w:rsidRPr="00FC52B9">
        <w:rPr>
          <w:rFonts w:asciiTheme="minorHAnsi" w:hAnsiTheme="minorHAnsi" w:cs="Times New Roman"/>
        </w:rPr>
        <w:t>But</w:t>
      </w:r>
      <w:proofErr w:type="gramEnd"/>
      <w:r w:rsidRPr="00FC52B9">
        <w:rPr>
          <w:rFonts w:asciiTheme="minorHAnsi" w:hAnsiTheme="minorHAnsi" w:cs="Times New Roman"/>
        </w:rPr>
        <w:t xml:space="preserve"> we seem eager to embrace the dark side. </w:t>
      </w:r>
      <w:r w:rsidRPr="00FC52B9">
        <w:rPr>
          <w:rStyle w:val="TitleChar"/>
          <w:rFonts w:asciiTheme="minorHAnsi" w:hAnsiTheme="minorHAnsi" w:cs="Times New Roman"/>
        </w:rPr>
        <w:t>Rather than being glad we lead more comfortable lives</w:t>
      </w:r>
      <w:r w:rsidRPr="00FC52B9">
        <w:rPr>
          <w:rFonts w:asciiTheme="minorHAnsi" w:hAnsiTheme="minorHAnsi" w:cs="Times New Roman"/>
        </w:rPr>
        <w:t xml:space="preserve"> </w:t>
      </w:r>
      <w:r w:rsidRPr="00FC52B9">
        <w:rPr>
          <w:rStyle w:val="TitleChar"/>
          <w:rFonts w:asciiTheme="minorHAnsi" w:hAnsiTheme="minorHAnsi" w:cs="Times New Roman"/>
        </w:rPr>
        <w:t>than our parents or our grandparents did, we tend to grouse that things are worse than they were last year, or last week</w:t>
      </w:r>
      <w:r w:rsidRPr="00FC52B9">
        <w:rPr>
          <w:rFonts w:asciiTheme="minorHAnsi" w:hAnsiTheme="minorHAnsi" w:cs="Times New Roman"/>
        </w:rPr>
        <w:t>.</w:t>
      </w:r>
      <w:r w:rsidRPr="00FC52B9">
        <w:rPr>
          <w:rFonts w:asciiTheme="minorHAnsi" w:hAnsiTheme="minorHAnsi" w:cs="Times New Roman"/>
          <w:sz w:val="12"/>
        </w:rPr>
        <w:t xml:space="preserve">¶ </w:t>
      </w:r>
      <w:proofErr w:type="gramStart"/>
      <w:r w:rsidRPr="00FC52B9">
        <w:rPr>
          <w:rStyle w:val="TitleChar"/>
          <w:rFonts w:asciiTheme="minorHAnsi" w:hAnsiTheme="minorHAnsi" w:cs="Times New Roman"/>
        </w:rPr>
        <w:t>It</w:t>
      </w:r>
      <w:proofErr w:type="gramEnd"/>
      <w:r w:rsidRPr="00FC52B9">
        <w:rPr>
          <w:rStyle w:val="TitleChar"/>
          <w:rFonts w:asciiTheme="minorHAnsi" w:hAnsiTheme="minorHAnsi" w:cs="Times New Roman"/>
        </w:rPr>
        <w:t xml:space="preserve"> turns out that there's a built-in reason for that</w:t>
      </w:r>
      <w:r w:rsidRPr="00FC52B9">
        <w:rPr>
          <w:rFonts w:asciiTheme="minorHAnsi" w:hAnsiTheme="minorHAnsi" w:cs="Times New Roman"/>
        </w:rPr>
        <w:t xml:space="preserve">. </w:t>
      </w:r>
      <w:r w:rsidRPr="00FC52B9">
        <w:rPr>
          <w:rStyle w:val="TitleChar"/>
          <w:rFonts w:asciiTheme="minorHAnsi" w:hAnsiTheme="minorHAnsi" w:cs="Times New Roman"/>
        </w:rPr>
        <w:t>Attention to trouble has been vital to our survival</w:t>
      </w:r>
      <w:r w:rsidRPr="00FC52B9">
        <w:rPr>
          <w:rFonts w:asciiTheme="minorHAnsi" w:hAnsiTheme="minorHAnsi" w:cs="Times New Roman"/>
        </w:rPr>
        <w:t xml:space="preserve">. In a recent essay Marian Tupy of the Cato Institute points out that the information entering the amygdala, the part of our brain responsible for emotions like rage, </w:t>
      </w:r>
      <w:r w:rsidRPr="00FC52B9">
        <w:rPr>
          <w:rStyle w:val="TitleChar"/>
          <w:rFonts w:asciiTheme="minorHAnsi" w:hAnsiTheme="minorHAnsi" w:cs="Times New Roman"/>
        </w:rPr>
        <w:t>hate and fear, "gets our first attention because the amygdala 'is always looking for something to fear.'</w:t>
      </w:r>
      <w:r w:rsidRPr="00FC52B9">
        <w:rPr>
          <w:rFonts w:asciiTheme="minorHAnsi" w:hAnsiTheme="minorHAnsi" w:cs="Times New Roman"/>
        </w:rPr>
        <w:t xml:space="preserve"> </w:t>
      </w:r>
      <w:r w:rsidRPr="00FC52B9">
        <w:rPr>
          <w:rStyle w:val="TitleChar"/>
          <w:rFonts w:asciiTheme="minorHAnsi" w:hAnsiTheme="minorHAnsi" w:cs="Times New Roman"/>
        </w:rPr>
        <w:t>Our species has evolved to prioritize bad news."</w:t>
      </w:r>
      <w:r w:rsidRPr="00FC52B9">
        <w:rPr>
          <w:rFonts w:asciiTheme="minorHAnsi" w:hAnsiTheme="minorHAnsi" w:cs="Times New Roman"/>
        </w:rPr>
        <w:t xml:space="preserve"> In the struggle for survival, those who constantly feared danger survived; optimists did not.</w:t>
      </w:r>
      <w:r w:rsidRPr="00FC52B9">
        <w:rPr>
          <w:rFonts w:asciiTheme="minorHAnsi" w:hAnsiTheme="minorHAnsi" w:cs="Times New Roman"/>
          <w:sz w:val="12"/>
        </w:rPr>
        <w:t xml:space="preserve">¶ </w:t>
      </w:r>
      <w:proofErr w:type="gramStart"/>
      <w:r w:rsidRPr="00FC52B9">
        <w:rPr>
          <w:rFonts w:asciiTheme="minorHAnsi" w:hAnsiTheme="minorHAnsi" w:cs="Times New Roman"/>
        </w:rPr>
        <w:t>So</w:t>
      </w:r>
      <w:proofErr w:type="gramEnd"/>
      <w:r w:rsidRPr="00FC52B9">
        <w:rPr>
          <w:rFonts w:asciiTheme="minorHAnsi" w:hAnsiTheme="minorHAnsi" w:cs="Times New Roman"/>
        </w:rPr>
        <w:t xml:space="preserve"> the evening news will always lead with violence. There will always be enough bad news to go around. We even create our own bad news with deaths and injuries in many sports and other entertainment.</w:t>
      </w:r>
      <w:r w:rsidRPr="00FC52B9">
        <w:rPr>
          <w:rFonts w:asciiTheme="minorHAnsi" w:hAnsiTheme="minorHAnsi" w:cs="Times New Roman"/>
          <w:sz w:val="12"/>
        </w:rPr>
        <w:t xml:space="preserve">¶ </w:t>
      </w:r>
      <w:proofErr w:type="gramStart"/>
      <w:r w:rsidRPr="00FC52B9">
        <w:rPr>
          <w:rFonts w:asciiTheme="minorHAnsi" w:hAnsiTheme="minorHAnsi" w:cs="Times New Roman"/>
        </w:rPr>
        <w:t>But</w:t>
      </w:r>
      <w:proofErr w:type="gramEnd"/>
      <w:r w:rsidRPr="00FC52B9">
        <w:rPr>
          <w:rFonts w:asciiTheme="minorHAnsi" w:hAnsiTheme="minorHAnsi" w:cs="Times New Roman"/>
        </w:rPr>
        <w:t xml:space="preserve"> have a look at the good news once in a while. I know it's boring, but even as we resist, </w:t>
      </w:r>
      <w:r w:rsidRPr="00FC52B9">
        <w:rPr>
          <w:rStyle w:val="TitleChar"/>
          <w:rFonts w:asciiTheme="minorHAnsi" w:hAnsiTheme="minorHAnsi" w:cs="Times New Roman"/>
        </w:rPr>
        <w:t xml:space="preserve">things are likely to keep right on </w:t>
      </w:r>
      <w:r w:rsidRPr="00FC52B9">
        <w:rPr>
          <w:rStyle w:val="Emphasis"/>
          <w:rFonts w:asciiTheme="minorHAnsi" w:hAnsiTheme="minorHAnsi"/>
        </w:rPr>
        <w:t>getting better and better</w:t>
      </w:r>
      <w:r w:rsidRPr="00FC52B9">
        <w:rPr>
          <w:rStyle w:val="TitleChar"/>
          <w:rFonts w:asciiTheme="minorHAnsi" w:hAnsiTheme="minorHAnsi" w:cs="Times New Roman"/>
        </w:rPr>
        <w:t>.</w:t>
      </w:r>
    </w:p>
    <w:p w:rsidR="008E4DEA" w:rsidRPr="00FC52B9" w:rsidRDefault="008E4DEA" w:rsidP="008E4DEA">
      <w:pPr>
        <w:pStyle w:val="Heading3"/>
        <w:rPr>
          <w:rFonts w:asciiTheme="minorHAnsi" w:hAnsiTheme="minorHAnsi"/>
        </w:rPr>
      </w:pPr>
      <w:r w:rsidRPr="00FC52B9">
        <w:rPr>
          <w:rFonts w:asciiTheme="minorHAnsi" w:hAnsiTheme="minorHAnsi"/>
        </w:rPr>
        <w:t>AT Structural Violence</w:t>
      </w:r>
    </w:p>
    <w:p w:rsidR="008E4DEA" w:rsidRPr="00FC52B9" w:rsidRDefault="008E4DEA" w:rsidP="008E4DEA">
      <w:pPr>
        <w:pStyle w:val="Heading4"/>
        <w:rPr>
          <w:rFonts w:asciiTheme="minorHAnsi" w:hAnsiTheme="minorHAnsi" w:cs="Times New Roman"/>
          <w:sz w:val="28"/>
        </w:rPr>
      </w:pPr>
      <w:r w:rsidRPr="00FC52B9">
        <w:rPr>
          <w:rFonts w:asciiTheme="minorHAnsi" w:hAnsiTheme="minorHAnsi" w:cs="Times New Roman"/>
          <w:sz w:val="28"/>
        </w:rPr>
        <w:t>Their description of “structural violence” is flawed – it overdetermines a single line of causality, but lacks the specificity to describe likely scenarios – prefer our empirical impact claims</w:t>
      </w:r>
    </w:p>
    <w:p w:rsidR="008E4DEA" w:rsidRPr="00FC52B9" w:rsidRDefault="008E4DEA" w:rsidP="008E4DEA">
      <w:pPr>
        <w:rPr>
          <w:rStyle w:val="Style13ptBold"/>
          <w:rFonts w:asciiTheme="minorHAnsi" w:hAnsiTheme="minorHAnsi"/>
          <w:sz w:val="28"/>
        </w:rPr>
      </w:pPr>
      <w:r w:rsidRPr="00FC52B9">
        <w:rPr>
          <w:rStyle w:val="Style13ptBold"/>
          <w:rFonts w:asciiTheme="minorHAnsi" w:hAnsiTheme="minorHAnsi"/>
          <w:sz w:val="28"/>
        </w:rPr>
        <w:t xml:space="preserve">Thompson 3 </w:t>
      </w:r>
    </w:p>
    <w:p w:rsidR="008E4DEA" w:rsidRPr="00FC52B9" w:rsidRDefault="008E4DEA" w:rsidP="008E4DEA">
      <w:pPr>
        <w:rPr>
          <w:rFonts w:asciiTheme="minorHAnsi" w:hAnsiTheme="minorHAnsi"/>
        </w:rPr>
      </w:pPr>
      <w:r w:rsidRPr="00FC52B9">
        <w:rPr>
          <w:rFonts w:asciiTheme="minorHAnsi" w:hAnsiTheme="minorHAnsi"/>
        </w:rPr>
        <w:t>William, Professor of Political Science and Director of the Center for the Study of International Relations at Indiana University, “A Streetcar Named Sarajevo: Catalysts, Multiple Causation Chains, and Rivalry Structures,” International Studies Quarterly, 47(3), AD: 7-10-9</w:t>
      </w:r>
    </w:p>
    <w:p w:rsidR="008E4DEA" w:rsidRPr="00FC52B9" w:rsidRDefault="008E4DEA" w:rsidP="008E4DEA">
      <w:pPr>
        <w:pStyle w:val="card"/>
        <w:ind w:left="0"/>
        <w:rPr>
          <w:rFonts w:asciiTheme="minorHAnsi" w:hAnsiTheme="minorHAnsi"/>
        </w:rPr>
      </w:pPr>
    </w:p>
    <w:p w:rsidR="008E4DEA" w:rsidRPr="00FC52B9" w:rsidRDefault="008E4DEA" w:rsidP="008E4DEA">
      <w:pPr>
        <w:pStyle w:val="card"/>
        <w:ind w:left="0"/>
        <w:rPr>
          <w:rFonts w:asciiTheme="minorHAnsi" w:hAnsiTheme="minorHAnsi"/>
        </w:rPr>
      </w:pPr>
      <w:r w:rsidRPr="00FC52B9">
        <w:rPr>
          <w:rFonts w:asciiTheme="minorHAnsi" w:hAnsiTheme="minorHAnsi"/>
        </w:rPr>
        <w:t xml:space="preserve">Richard Ned Lebow (2000–2001) has recently invoked what might be called a streetcar interpretation of systemic war and change. According to him, all our </w:t>
      </w:r>
      <w:r w:rsidRPr="00FC52B9">
        <w:rPr>
          <w:rStyle w:val="TitleChar"/>
          <w:rFonts w:asciiTheme="minorHAnsi" w:hAnsiTheme="minorHAnsi"/>
        </w:rPr>
        <w:t>structural theories in world politics both overdetermine and underdetermine the explanation of the most important events</w:t>
      </w:r>
      <w:r w:rsidRPr="00FC52B9">
        <w:rPr>
          <w:rFonts w:asciiTheme="minorHAnsi" w:hAnsiTheme="minorHAnsi"/>
        </w:rPr>
        <w:t xml:space="preserve"> such as World War I, World War II, or the end of the Cold War. </w:t>
      </w:r>
      <w:r w:rsidRPr="00FC52B9">
        <w:rPr>
          <w:rStyle w:val="TitleChar"/>
          <w:rFonts w:asciiTheme="minorHAnsi" w:hAnsiTheme="minorHAnsi"/>
        </w:rPr>
        <w:t>Not only do structural theories tend to fixate on one</w:t>
      </w:r>
      <w:r w:rsidRPr="00FC52B9">
        <w:rPr>
          <w:rFonts w:asciiTheme="minorHAnsi" w:hAnsiTheme="minorHAnsi"/>
        </w:rPr>
        <w:t xml:space="preserve"> cause or </w:t>
      </w:r>
      <w:r w:rsidRPr="00FC52B9">
        <w:rPr>
          <w:rStyle w:val="TitleChar"/>
          <w:rFonts w:asciiTheme="minorHAnsi" w:hAnsiTheme="minorHAnsi"/>
        </w:rPr>
        <w:t>stream of causation, they are inherently incomplete because the influence of structural causes cannot be known without also identifying the necessary role of catalysts. As long as we ignore the precipitants that actually encourage actors to act, we cannot make accurate generalizations about the relationships between more remote causation and the outcomes that we are trying to explain</w:t>
      </w:r>
      <w:r w:rsidRPr="00FC52B9">
        <w:rPr>
          <w:rFonts w:asciiTheme="minorHAnsi" w:hAnsiTheme="minorHAnsi"/>
        </w:rPr>
        <w:t xml:space="preserve">. Nor can we test the accuracy of such generalizations without accompanying data on the presence or absence of catalysts. </w:t>
      </w:r>
      <w:r w:rsidRPr="00FC52B9">
        <w:rPr>
          <w:rStyle w:val="TitleChar"/>
          <w:rFonts w:asciiTheme="minorHAnsi" w:hAnsiTheme="minorHAnsi"/>
        </w:rPr>
        <w:t>In the absence of an appropriate catalyst</w:t>
      </w:r>
      <w:r w:rsidRPr="00FC52B9">
        <w:rPr>
          <w:rFonts w:asciiTheme="minorHAnsi" w:hAnsiTheme="minorHAnsi"/>
        </w:rPr>
        <w:t xml:space="preserve"> (or a ‘‘streetcar’’ that failed to arrive), </w:t>
      </w:r>
      <w:r w:rsidRPr="00FC52B9">
        <w:rPr>
          <w:rStyle w:val="TitleChar"/>
          <w:rFonts w:asciiTheme="minorHAnsi" w:hAnsiTheme="minorHAnsi"/>
        </w:rPr>
        <w:t>wars might never have happened</w:t>
      </w:r>
      <w:r w:rsidRPr="00FC52B9">
        <w:rPr>
          <w:rFonts w:asciiTheme="minorHAnsi" w:hAnsiTheme="minorHAnsi"/>
        </w:rPr>
        <w:t>. Concrete information on their presence (‘‘streetcars’’ that did arrive) might alter our understanding of the explanatory significance of other variables. But since catalysts and contingencies are so difficult to handle theoretically and empirically, perhaps we should focus instead on probing the theoretical role of contingencies via the development of ‘‘what if ’’ scenarios</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lang w:bidi="en-US"/>
        </w:rPr>
      </w:pPr>
    </w:p>
    <w:p w:rsidR="008E4DEA" w:rsidRPr="00FC52B9" w:rsidRDefault="008E4DEA" w:rsidP="008E4DEA">
      <w:pPr>
        <w:pStyle w:val="Heading2"/>
        <w:rPr>
          <w:rFonts w:asciiTheme="minorHAnsi" w:hAnsiTheme="minorHAnsi"/>
        </w:rPr>
      </w:pPr>
      <w:r w:rsidRPr="00FC52B9">
        <w:rPr>
          <w:rFonts w:asciiTheme="minorHAnsi" w:hAnsiTheme="minorHAnsi"/>
        </w:rPr>
        <w:t>Impact Turn</w:t>
      </w:r>
    </w:p>
    <w:p w:rsidR="008E4DEA" w:rsidRPr="00FC52B9" w:rsidRDefault="008E4DEA" w:rsidP="008E4DEA">
      <w:pPr>
        <w:pStyle w:val="Heading3"/>
        <w:rPr>
          <w:rFonts w:asciiTheme="minorHAnsi" w:hAnsiTheme="minorHAnsi"/>
        </w:rPr>
      </w:pPr>
      <w:r w:rsidRPr="00FC52B9">
        <w:rPr>
          <w:rFonts w:asciiTheme="minorHAnsi" w:hAnsiTheme="minorHAnsi"/>
        </w:rPr>
        <w:t>Impact Framing/ Ethics</w:t>
      </w:r>
    </w:p>
    <w:p w:rsidR="008E4DEA" w:rsidRPr="00FC52B9" w:rsidRDefault="008E4DEA" w:rsidP="008E4DEA">
      <w:pPr>
        <w:pStyle w:val="Heading4"/>
        <w:rPr>
          <w:rFonts w:asciiTheme="minorHAnsi" w:hAnsiTheme="minorHAnsi"/>
        </w:rPr>
      </w:pPr>
      <w:r w:rsidRPr="00FC52B9">
        <w:rPr>
          <w:rFonts w:asciiTheme="minorHAnsi" w:hAnsiTheme="minorHAnsi"/>
        </w:rPr>
        <w:t>Our aff is the perfect middle ground – we use public institutions to remove collective threats to individual human well-being and flourishing – that balances individual and collective concerns, and avoids both uncritical individualism and technocratic rational planning</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Bird 99</w:t>
      </w:r>
    </w:p>
    <w:p w:rsidR="008E4DEA" w:rsidRPr="00FC52B9" w:rsidRDefault="008E4DEA" w:rsidP="008E4DEA">
      <w:pPr>
        <w:rPr>
          <w:rFonts w:asciiTheme="minorHAnsi" w:hAnsiTheme="minorHAnsi"/>
        </w:rPr>
      </w:pPr>
      <w:r w:rsidRPr="00FC52B9">
        <w:rPr>
          <w:rFonts w:asciiTheme="minorHAnsi" w:hAnsiTheme="minorHAnsi"/>
        </w:rPr>
        <w:t xml:space="preserve">(Colin Bird, Assistant Professor in the Department of Government and Foreign Affairs at the University of Virginia, </w:t>
      </w:r>
      <w:r w:rsidRPr="00FC52B9">
        <w:rPr>
          <w:rFonts w:asciiTheme="minorHAnsi" w:hAnsiTheme="minorHAnsi"/>
          <w:i/>
        </w:rPr>
        <w:t>The Myth of Liberal Individualism</w:t>
      </w:r>
      <w:r w:rsidRPr="00FC52B9">
        <w:rPr>
          <w:rFonts w:asciiTheme="minorHAnsi" w:hAnsiTheme="minorHAnsi"/>
        </w:rPr>
        <w:t>, pgs. 209-211)</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rPr>
      </w:pPr>
      <w:r w:rsidRPr="00FC52B9">
        <w:rPr>
          <w:rFonts w:asciiTheme="minorHAnsi" w:hAnsiTheme="minorHAnsi"/>
        </w:rPr>
        <w:t xml:space="preserve">There are signs that the kind of expressivist theory I have been sketching is once again taking root. Joseph Raz’s perfectionism is a case in point. Although he still describes himself as a liberal, Raz’s recent writings present a view containing many of the essential features of the expressivist conception. For example, he shows little interest in any form of utilitarianism. He treats individual well-being as instantiated in the process of human activity: ‘the core idea,’ he says, ‘is controlling one’s conduct, being in charge’. </w:t>
      </w:r>
      <w:r w:rsidRPr="00FC52B9">
        <w:rPr>
          <w:rStyle w:val="TitleChar"/>
          <w:rFonts w:asciiTheme="minorHAnsi" w:hAnsiTheme="minorHAnsi"/>
        </w:rPr>
        <w:t>For Raz, human beings have the capacity to engage ‘wholeheartedly’ in the ‘successful pursuit’ of ‘valuable activities’</w:t>
      </w:r>
      <w:r w:rsidRPr="00FC52B9">
        <w:rPr>
          <w:rFonts w:asciiTheme="minorHAnsi" w:hAnsiTheme="minorHAnsi"/>
        </w:rPr>
        <w:t xml:space="preserve">. I take him to be claiming that </w:t>
      </w:r>
      <w:r w:rsidRPr="00FC52B9">
        <w:rPr>
          <w:rStyle w:val="TitleChar"/>
          <w:rFonts w:asciiTheme="minorHAnsi" w:hAnsiTheme="minorHAnsi"/>
        </w:rPr>
        <w:t>public agency consists in ensuring that the institutions and practices of society which the public agent oversees and participates in are only justifiable to the extent</w:t>
      </w:r>
      <w:r w:rsidRPr="00FC52B9">
        <w:rPr>
          <w:rFonts w:asciiTheme="minorHAnsi" w:hAnsiTheme="minorHAnsi"/>
        </w:rPr>
        <w:t xml:space="preserve"> that </w:t>
      </w:r>
      <w:r w:rsidRPr="00FC52B9">
        <w:rPr>
          <w:rStyle w:val="TitleChar"/>
          <w:rFonts w:asciiTheme="minorHAnsi" w:hAnsiTheme="minorHAnsi"/>
        </w:rPr>
        <w:t>they allow or enable individuals to exercise that capacity</w:t>
      </w:r>
      <w:r w:rsidRPr="00FC52B9">
        <w:rPr>
          <w:rFonts w:asciiTheme="minorHAnsi" w:hAnsiTheme="minorHAnsi"/>
        </w:rPr>
        <w:t xml:space="preserve">. Moreover, </w:t>
      </w:r>
      <w:r w:rsidRPr="00FC52B9">
        <w:rPr>
          <w:rStyle w:val="TitleChar"/>
          <w:rFonts w:asciiTheme="minorHAnsi" w:hAnsiTheme="minorHAnsi"/>
        </w:rPr>
        <w:t>Raz explicitly connects this claim about well-being with claims about duties to ourselves</w:t>
      </w:r>
      <w:r w:rsidRPr="00FC52B9">
        <w:rPr>
          <w:rFonts w:asciiTheme="minorHAnsi" w:hAnsiTheme="minorHAnsi"/>
        </w:rPr>
        <w:t xml:space="preserve">, duties </w:t>
      </w:r>
      <w:r w:rsidRPr="00FC52B9">
        <w:rPr>
          <w:rStyle w:val="TitleChar"/>
          <w:rFonts w:asciiTheme="minorHAnsi" w:hAnsiTheme="minorHAnsi"/>
        </w:rPr>
        <w:t>which</w:t>
      </w:r>
      <w:r w:rsidRPr="00FC52B9">
        <w:rPr>
          <w:rFonts w:asciiTheme="minorHAnsi" w:hAnsiTheme="minorHAnsi"/>
        </w:rPr>
        <w:t xml:space="preserve"> he says </w:t>
      </w:r>
      <w:r w:rsidRPr="00FC52B9">
        <w:rPr>
          <w:rStyle w:val="TitleChar"/>
          <w:rFonts w:asciiTheme="minorHAnsi" w:hAnsiTheme="minorHAnsi"/>
        </w:rPr>
        <w:t>arise independently of our will</w:t>
      </w:r>
      <w:r w:rsidRPr="00FC52B9">
        <w:rPr>
          <w:rFonts w:asciiTheme="minorHAnsi" w:hAnsiTheme="minorHAnsi"/>
        </w:rPr>
        <w:t>. Raz writes, “</w:t>
      </w:r>
      <w:proofErr w:type="gramStart"/>
      <w:r w:rsidRPr="00FC52B9">
        <w:rPr>
          <w:rStyle w:val="TitleChar"/>
          <w:rFonts w:asciiTheme="minorHAnsi" w:hAnsiTheme="minorHAnsi"/>
        </w:rPr>
        <w:t>all</w:t>
      </w:r>
      <w:proofErr w:type="gramEnd"/>
      <w:r w:rsidRPr="00FC52B9">
        <w:rPr>
          <w:rStyle w:val="TitleChar"/>
          <w:rFonts w:asciiTheme="minorHAnsi" w:hAnsiTheme="minorHAnsi"/>
        </w:rPr>
        <w:t xml:space="preserve"> who can should meet the conditions which entitle them to self-respect. They should respect their own capacity for rational agency, and</w:t>
      </w:r>
      <w:r w:rsidRPr="00FC52B9">
        <w:rPr>
          <w:rFonts w:asciiTheme="minorHAnsi" w:hAnsiTheme="minorHAnsi"/>
        </w:rPr>
        <w:t xml:space="preserve"> should </w:t>
      </w:r>
      <w:r w:rsidRPr="00FC52B9">
        <w:rPr>
          <w:rStyle w:val="TitleChar"/>
          <w:rFonts w:asciiTheme="minorHAnsi" w:hAnsiTheme="minorHAnsi"/>
        </w:rPr>
        <w:t>endeavour to exercise it responsibly</w:t>
      </w:r>
      <w:r w:rsidRPr="00FC52B9">
        <w:rPr>
          <w:rFonts w:asciiTheme="minorHAnsi" w:hAnsiTheme="minorHAnsi"/>
        </w:rPr>
        <w:t xml:space="preserve"> … those who are responsible agents and are therefore entitled to respect themselves should do so … </w:t>
      </w:r>
      <w:r w:rsidRPr="00FC52B9">
        <w:rPr>
          <w:rStyle w:val="TitleChar"/>
          <w:rFonts w:asciiTheme="minorHAnsi" w:hAnsiTheme="minorHAnsi"/>
        </w:rPr>
        <w:t>A person’s well-being is the successful pursuit of worthwhile goals</w:t>
      </w:r>
      <w:r w:rsidRPr="00FC52B9">
        <w:rPr>
          <w:rFonts w:asciiTheme="minorHAnsi" w:hAnsiTheme="minorHAnsi"/>
        </w:rPr>
        <w:t xml:space="preserve">. </w:t>
      </w:r>
      <w:r w:rsidRPr="00FC52B9">
        <w:rPr>
          <w:rStyle w:val="TitleChar"/>
          <w:rFonts w:asciiTheme="minorHAnsi" w:hAnsiTheme="minorHAnsi"/>
        </w:rPr>
        <w:t>Self-respect is earned by the endeavour to live a life of such pursuits</w:t>
      </w:r>
      <w:r w:rsidRPr="00FC52B9">
        <w:rPr>
          <w:rFonts w:asciiTheme="minorHAnsi" w:hAnsiTheme="minorHAnsi"/>
        </w:rPr>
        <w:t xml:space="preserve">. Self-respect, therefore, is a condition of individual well-being. Only those who deservedly respect themselves can have a successful life. </w:t>
      </w:r>
      <w:r w:rsidRPr="00FC52B9">
        <w:rPr>
          <w:rStyle w:val="TitleChar"/>
          <w:rFonts w:asciiTheme="minorHAnsi" w:hAnsiTheme="minorHAnsi"/>
        </w:rPr>
        <w:t>Failing to respect oneself</w:t>
      </w:r>
      <w:r w:rsidRPr="00FC52B9">
        <w:rPr>
          <w:rFonts w:asciiTheme="minorHAnsi" w:hAnsiTheme="minorHAnsi"/>
        </w:rPr>
        <w:t xml:space="preserve">, or to be entitled to such respect, </w:t>
      </w:r>
      <w:r w:rsidRPr="00FC52B9">
        <w:rPr>
          <w:rStyle w:val="TitleChar"/>
          <w:rFonts w:asciiTheme="minorHAnsi" w:hAnsiTheme="minorHAnsi"/>
        </w:rPr>
        <w:t>is perhaps the most fundamental way of failing in one’s life</w:t>
      </w:r>
      <w:r w:rsidRPr="00FC52B9">
        <w:rPr>
          <w:rFonts w:asciiTheme="minorHAnsi" w:hAnsiTheme="minorHAnsi"/>
        </w:rPr>
        <w:t xml:space="preserve">.” Finally, although Raz has been called a ‘communitarian liberal’, it is clear that he sees principles of the kind mentioned in the above passage as valuable independently of their contribution to the preservation of particular communities or culturally valued practices: </w:t>
      </w:r>
      <w:r w:rsidRPr="00FC52B9">
        <w:rPr>
          <w:rStyle w:val="TitleChar"/>
          <w:rFonts w:asciiTheme="minorHAnsi" w:hAnsiTheme="minorHAnsi"/>
        </w:rPr>
        <w:t>‘No one should be denied access to valuable options on the ground that to allow access would lead to the transformation or the disappearance of a much-cherished existing form of a valuable activity</w:t>
      </w:r>
      <w:r w:rsidRPr="00FC52B9">
        <w:rPr>
          <w:rFonts w:asciiTheme="minorHAnsi" w:hAnsiTheme="minorHAnsi"/>
        </w:rPr>
        <w:t xml:space="preserve"> or relationship.’ Here Raz implies that </w:t>
      </w:r>
      <w:r w:rsidRPr="00FC52B9">
        <w:rPr>
          <w:rStyle w:val="TitleChar"/>
          <w:rFonts w:asciiTheme="minorHAnsi" w:hAnsiTheme="minorHAnsi"/>
        </w:rPr>
        <w:t xml:space="preserve">his view suggests a strong, agent-relative side-constraint against any form of activity which deprives an individual of the opportunities </w:t>
      </w:r>
      <w:r w:rsidRPr="00FC52B9">
        <w:rPr>
          <w:rStyle w:val="TitleChar"/>
          <w:rFonts w:asciiTheme="minorHAnsi" w:hAnsiTheme="minorHAnsi"/>
          <w:strike/>
        </w:rPr>
        <w:t>he</w:t>
      </w:r>
      <w:r w:rsidRPr="00FC52B9">
        <w:rPr>
          <w:rStyle w:val="TitleChar"/>
          <w:rFonts w:asciiTheme="minorHAnsi" w:hAnsiTheme="minorHAnsi"/>
        </w:rPr>
        <w:t xml:space="preserve"> needs for the successful exercise of the capacities necessary for </w:t>
      </w:r>
      <w:r w:rsidRPr="00FC52B9">
        <w:rPr>
          <w:rStyle w:val="TitleChar"/>
          <w:rFonts w:asciiTheme="minorHAnsi" w:hAnsiTheme="minorHAnsi"/>
          <w:strike/>
        </w:rPr>
        <w:t>his</w:t>
      </w:r>
      <w:r w:rsidRPr="00FC52B9">
        <w:rPr>
          <w:rStyle w:val="TitleChar"/>
          <w:rFonts w:asciiTheme="minorHAnsi" w:hAnsiTheme="minorHAnsi"/>
        </w:rPr>
        <w:t xml:space="preserve"> well-being</w:t>
      </w:r>
      <w:r w:rsidRPr="00FC52B9">
        <w:rPr>
          <w:rFonts w:asciiTheme="minorHAnsi" w:hAnsiTheme="minorHAnsi"/>
        </w:rPr>
        <w:t xml:space="preserve">. </w:t>
      </w:r>
      <w:r w:rsidRPr="00FC52B9">
        <w:rPr>
          <w:rStyle w:val="TitleChar"/>
          <w:rFonts w:asciiTheme="minorHAnsi" w:hAnsiTheme="minorHAnsi"/>
        </w:rPr>
        <w:t xml:space="preserve">This is a restriction which would presumably trump claims of utility, efficiency </w:t>
      </w:r>
      <w:r w:rsidRPr="00FC52B9">
        <w:rPr>
          <w:rStyle w:val="TitleChar"/>
          <w:rFonts w:asciiTheme="minorHAnsi" w:hAnsiTheme="minorHAnsi"/>
          <w:i/>
        </w:rPr>
        <w:t>and</w:t>
      </w:r>
      <w:r w:rsidRPr="00FC52B9">
        <w:rPr>
          <w:rStyle w:val="TitleChar"/>
          <w:rFonts w:asciiTheme="minorHAnsi" w:hAnsiTheme="minorHAnsi"/>
        </w:rPr>
        <w:t xml:space="preserve"> community</w:t>
      </w:r>
      <w:r w:rsidRPr="00FC52B9">
        <w:rPr>
          <w:rFonts w:asciiTheme="minorHAnsi" w:hAnsiTheme="minorHAnsi"/>
        </w:rPr>
        <w:t xml:space="preserve">. It is not my intention to signal agreement with Raz’s views about specific political issues, nor with his account of what well-being consists in; there is, happily, plenty to dispute in the details of his argument, and a detailed (sympathetic) critique of his proposals seems to me to be already overdue. Rather, the main point is that Raz’s recent work seems to me to suggest rather eloquently how the expressivist view might be brought out from under the long shadow that ‘liberal individualism’ has cast over recent debates in political theory. </w:t>
      </w:r>
      <w:r w:rsidRPr="00FC52B9">
        <w:rPr>
          <w:rStyle w:val="TitleChar"/>
          <w:rFonts w:asciiTheme="minorHAnsi" w:hAnsiTheme="minorHAnsi"/>
        </w:rPr>
        <w:t>For Raz, the point of politics is not just to service individuals’ values, nor</w:t>
      </w:r>
      <w:r w:rsidRPr="00FC52B9">
        <w:rPr>
          <w:rFonts w:asciiTheme="minorHAnsi" w:hAnsiTheme="minorHAnsi"/>
        </w:rPr>
        <w:t xml:space="preserve"> indeed </w:t>
      </w:r>
      <w:r w:rsidRPr="00FC52B9">
        <w:rPr>
          <w:rStyle w:val="TitleChar"/>
          <w:rFonts w:asciiTheme="minorHAnsi" w:hAnsiTheme="minorHAnsi"/>
        </w:rPr>
        <w:t>to uphold the values of a community or social identity blindly, but to fight for individuals’ capacity for well-being against the many threats</w:t>
      </w:r>
      <w:r w:rsidRPr="00FC52B9">
        <w:rPr>
          <w:rFonts w:asciiTheme="minorHAnsi" w:hAnsiTheme="minorHAnsi"/>
        </w:rPr>
        <w:t xml:space="preserve"> – </w:t>
      </w:r>
      <w:r w:rsidRPr="00FC52B9">
        <w:rPr>
          <w:rStyle w:val="TitleChar"/>
          <w:rFonts w:asciiTheme="minorHAnsi" w:hAnsiTheme="minorHAnsi"/>
        </w:rPr>
        <w:t>social, economic, ideological and political</w:t>
      </w:r>
      <w:r w:rsidRPr="00FC52B9">
        <w:rPr>
          <w:rFonts w:asciiTheme="minorHAnsi" w:hAnsiTheme="minorHAnsi"/>
        </w:rPr>
        <w:t xml:space="preserve"> – </w:t>
      </w:r>
      <w:r w:rsidRPr="00FC52B9">
        <w:rPr>
          <w:rStyle w:val="TitleChar"/>
          <w:rFonts w:asciiTheme="minorHAnsi" w:hAnsiTheme="minorHAnsi"/>
        </w:rPr>
        <w:t>which it faces</w:t>
      </w:r>
      <w:r w:rsidRPr="00FC52B9">
        <w:rPr>
          <w:rFonts w:asciiTheme="minorHAnsi" w:hAnsiTheme="minorHAnsi"/>
        </w:rPr>
        <w:t xml:space="preserve">. We may well disagree with his account of well-being, and of the human capacities that are central to it. But we can do so while agreeing that </w:t>
      </w:r>
      <w:r w:rsidRPr="00FC52B9">
        <w:rPr>
          <w:rStyle w:val="TitleChar"/>
          <w:rFonts w:asciiTheme="minorHAnsi" w:hAnsiTheme="minorHAnsi"/>
        </w:rPr>
        <w:t>the main aim of public agency should be to identify and remedy major social threats to the legitimate and proper exercise of individuals’ own capacities</w:t>
      </w:r>
      <w:r w:rsidRPr="00FC52B9">
        <w:rPr>
          <w:rFonts w:asciiTheme="minorHAnsi" w:hAnsiTheme="minorHAnsi"/>
        </w:rPr>
        <w:t xml:space="preserve">. And we can at the same time consider the possibility that the ideology of service liberalism, and the technocratic conception of public agency it has sponsored, might be just such a threat. If that expressivist project were to be taken seriously, some leading elements of contemporary philosophical ‘liberalism’ might eventually evolve into the kind of critical social theory of which liberals have sometimes been deeply suspicious. </w:t>
      </w:r>
      <w:r w:rsidRPr="00FC52B9">
        <w:rPr>
          <w:rStyle w:val="TitleChar"/>
          <w:rFonts w:asciiTheme="minorHAnsi" w:hAnsiTheme="minorHAnsi"/>
        </w:rPr>
        <w:t>Such a theory</w:t>
      </w:r>
      <w:r w:rsidRPr="00FC52B9">
        <w:rPr>
          <w:rFonts w:asciiTheme="minorHAnsi" w:hAnsiTheme="minorHAnsi"/>
        </w:rPr>
        <w:t xml:space="preserve"> would be free of the scruples about the public evaluation and correction of self-regarding faults; it </w:t>
      </w:r>
      <w:r w:rsidRPr="00FC52B9">
        <w:rPr>
          <w:rStyle w:val="TitleChar"/>
          <w:rFonts w:asciiTheme="minorHAnsi" w:hAnsiTheme="minorHAnsi"/>
        </w:rPr>
        <w:t>would be a theory that dropped the idea of neutrality and abjured a static, technocratic consequentialism</w:t>
      </w:r>
      <w:r w:rsidRPr="00FC52B9">
        <w:rPr>
          <w:rFonts w:asciiTheme="minorHAnsi" w:hAnsiTheme="minorHAnsi"/>
        </w:rPr>
        <w:t xml:space="preserve">; </w:t>
      </w:r>
      <w:r w:rsidRPr="00FC52B9">
        <w:rPr>
          <w:rStyle w:val="TitleChar"/>
          <w:rFonts w:asciiTheme="minorHAnsi" w:hAnsiTheme="minorHAnsi"/>
        </w:rPr>
        <w:t xml:space="preserve">it would be a theory that brought the dynamic </w:t>
      </w:r>
      <w:r w:rsidRPr="00FC52B9">
        <w:rPr>
          <w:rStyle w:val="TitleChar"/>
          <w:rFonts w:asciiTheme="minorHAnsi" w:hAnsiTheme="minorHAnsi"/>
          <w:i/>
        </w:rPr>
        <w:t>processes</w:t>
      </w:r>
      <w:r w:rsidRPr="00FC52B9">
        <w:rPr>
          <w:rStyle w:val="TitleChar"/>
          <w:rFonts w:asciiTheme="minorHAnsi" w:hAnsiTheme="minorHAnsi"/>
        </w:rPr>
        <w:t xml:space="preserve"> of human development and interaction into the foreground as matters of common, public attention</w:t>
      </w:r>
      <w:r w:rsidRPr="00FC52B9">
        <w:rPr>
          <w:rFonts w:asciiTheme="minorHAnsi" w:hAnsiTheme="minorHAnsi"/>
        </w:rPr>
        <w:t xml:space="preserve">; it would be prepared to consider the possibility that an exclusive focus on non-interference could be inimical to, not supportive of, self-development; and it could do all of these things </w:t>
      </w:r>
      <w:r w:rsidRPr="00FC52B9">
        <w:rPr>
          <w:rStyle w:val="TitleChar"/>
          <w:rFonts w:asciiTheme="minorHAnsi" w:hAnsiTheme="minorHAnsi"/>
        </w:rPr>
        <w:t>without any point having to invoke problematic claims about the social construction of one’s moral identity</w:t>
      </w:r>
      <w:r w:rsidRPr="00FC52B9">
        <w:rPr>
          <w:rFonts w:asciiTheme="minorHAnsi" w:hAnsiTheme="minorHAnsi"/>
        </w:rPr>
        <w:t xml:space="preserve">. Such a theory would certainly contain many elements to which one might apply the label ‘liberal’. But </w:t>
      </w:r>
      <w:r w:rsidRPr="00FC52B9">
        <w:rPr>
          <w:rStyle w:val="TitleChar"/>
          <w:rFonts w:asciiTheme="minorHAnsi" w:hAnsiTheme="minorHAnsi"/>
        </w:rPr>
        <w:t>because it would provide a vantage-point from which we could both celebrate the undeniable achievements of liberal civilization and identify some of its most serious shortcomings, such a theory would merely tend to confirm the obsolescence of that label and of the ideal towards which it gestures</w:t>
      </w:r>
      <w:r w:rsidRPr="00FC52B9">
        <w:rPr>
          <w:rFonts w:asciiTheme="minorHAnsi" w:hAnsiTheme="minorHAnsi"/>
        </w:rPr>
        <w:t xml:space="preserve">. For ideals and their labels become obsolete, not merely when they fall out of fashion or are deemed </w:t>
      </w:r>
      <w:r w:rsidRPr="00FC52B9">
        <w:rPr>
          <w:rFonts w:asciiTheme="minorHAnsi" w:hAnsiTheme="minorHAnsi"/>
          <w:i/>
        </w:rPr>
        <w:t>passé</w:t>
      </w:r>
      <w:r w:rsidRPr="00FC52B9">
        <w:rPr>
          <w:rFonts w:asciiTheme="minorHAnsi" w:hAnsiTheme="minorHAnsi"/>
        </w:rPr>
        <w:t xml:space="preserve">, but because they no longer discriminate between success and failure, or between fulfillment and betrayal. </w:t>
      </w:r>
    </w:p>
    <w:p w:rsidR="008E4DEA" w:rsidRPr="00FC52B9" w:rsidRDefault="008E4DEA" w:rsidP="008E4DEA">
      <w:pPr>
        <w:pStyle w:val="cardtext"/>
        <w:ind w:left="0"/>
        <w:rPr>
          <w:rFonts w:asciiTheme="minorHAnsi" w:hAnsiTheme="minorHAnsi" w:cs="Times New Roman"/>
          <w:b/>
          <w:sz w:val="22"/>
          <w:u w:val="single"/>
        </w:rPr>
      </w:pPr>
    </w:p>
    <w:p w:rsidR="008E4DEA" w:rsidRPr="00FC52B9" w:rsidRDefault="008E4DEA" w:rsidP="008E4DEA">
      <w:pPr>
        <w:pStyle w:val="Heading3"/>
        <w:rPr>
          <w:rFonts w:asciiTheme="minorHAnsi" w:hAnsiTheme="minorHAnsi"/>
        </w:rPr>
      </w:pPr>
      <w:r w:rsidRPr="00FC52B9">
        <w:rPr>
          <w:rFonts w:asciiTheme="minorHAnsi" w:hAnsiTheme="minorHAnsi"/>
        </w:rPr>
        <w:t>Neolib Solves War</w:t>
      </w:r>
    </w:p>
    <w:p w:rsidR="008E4DEA" w:rsidRPr="00FC52B9" w:rsidRDefault="008E4DEA" w:rsidP="008E4DEA">
      <w:pPr>
        <w:pStyle w:val="Heading4"/>
        <w:rPr>
          <w:rFonts w:asciiTheme="minorHAnsi" w:hAnsiTheme="minorHAnsi"/>
        </w:rPr>
      </w:pPr>
      <w:r w:rsidRPr="00FC52B9">
        <w:rPr>
          <w:rFonts w:asciiTheme="minorHAnsi" w:hAnsiTheme="minorHAnsi"/>
        </w:rPr>
        <w:t>Every relevant example in the last thirty years suggests that neoliberal market policies dramatically decrease violence</w:t>
      </w:r>
    </w:p>
    <w:p w:rsidR="008E4DEA" w:rsidRPr="00FC52B9" w:rsidRDefault="008E4DEA" w:rsidP="008E4DEA">
      <w:pPr>
        <w:rPr>
          <w:rFonts w:asciiTheme="minorHAnsi" w:hAnsiTheme="minorHAnsi"/>
        </w:rPr>
      </w:pPr>
      <w:r w:rsidRPr="00FC52B9">
        <w:rPr>
          <w:rStyle w:val="Style13ptBold"/>
          <w:rFonts w:asciiTheme="minorHAnsi" w:hAnsiTheme="minorHAnsi"/>
        </w:rPr>
        <w:t>Tures ‘3</w:t>
      </w:r>
    </w:p>
    <w:p w:rsidR="008E4DEA" w:rsidRPr="00FC52B9" w:rsidRDefault="008E4DEA" w:rsidP="008E4DEA">
      <w:pPr>
        <w:rPr>
          <w:rFonts w:asciiTheme="minorHAnsi" w:hAnsiTheme="minorHAnsi"/>
        </w:rPr>
      </w:pPr>
      <w:r w:rsidRPr="00FC52B9">
        <w:rPr>
          <w:rFonts w:asciiTheme="minorHAnsi" w:hAnsiTheme="minorHAnsi"/>
        </w:rPr>
        <w:t>John A. Tures, Associate Professor of Political Science at LaGrange College, 2003, “ECONOMIC FREEDOM AND CONFLICT REDUCTION: EVIDENCE FROM THE 1970S, 1980S, AND 1990S”, Cato Journal, Vol. 22, No. 3. http://www.cato.org/pubs/journal/cj22n3/cj22n3-9.pdf</w:t>
      </w:r>
    </w:p>
    <w:p w:rsidR="008E4DEA" w:rsidRPr="00FC52B9" w:rsidRDefault="008E4DEA" w:rsidP="008E4DEA">
      <w:pPr>
        <w:pStyle w:val="card"/>
        <w:ind w:left="0"/>
        <w:rPr>
          <w:rFonts w:asciiTheme="minorHAnsi" w:hAnsiTheme="minorHAnsi"/>
        </w:rPr>
      </w:pPr>
      <w:r w:rsidRPr="00FC52B9">
        <w:rPr>
          <w:rStyle w:val="TitleChar"/>
          <w:rFonts w:asciiTheme="minorHAnsi" w:hAnsiTheme="minorHAnsi"/>
        </w:rPr>
        <w:t xml:space="preserve">The last three decades have witnessed an unprecedented </w:t>
      </w:r>
      <w:proofErr w:type="gramStart"/>
      <w:r w:rsidRPr="00FC52B9">
        <w:rPr>
          <w:rStyle w:val="TitleChar"/>
          <w:rFonts w:asciiTheme="minorHAnsi" w:hAnsiTheme="minorHAnsi"/>
        </w:rPr>
        <w:t>expansion  of</w:t>
      </w:r>
      <w:proofErr w:type="gramEnd"/>
      <w:r w:rsidRPr="00FC52B9">
        <w:rPr>
          <w:rStyle w:val="TitleChar"/>
          <w:rFonts w:asciiTheme="minorHAnsi" w:hAnsiTheme="minorHAnsi"/>
        </w:rPr>
        <w:t xml:space="preserve"> market-based reforms and the profusion of economic freedom in  the international system</w:t>
      </w:r>
      <w:r w:rsidRPr="00FC52B9">
        <w:rPr>
          <w:rFonts w:asciiTheme="minorHAnsi" w:hAnsiTheme="minorHAnsi"/>
        </w:rPr>
        <w:t xml:space="preserve">. This shift in economic policy has sparked </w:t>
      </w:r>
      <w:proofErr w:type="gramStart"/>
      <w:r w:rsidRPr="00FC52B9">
        <w:rPr>
          <w:rFonts w:asciiTheme="minorHAnsi" w:hAnsiTheme="minorHAnsi"/>
        </w:rPr>
        <w:t>a  debate</w:t>
      </w:r>
      <w:proofErr w:type="gramEnd"/>
      <w:r w:rsidRPr="00FC52B9">
        <w:rPr>
          <w:rFonts w:asciiTheme="minorHAnsi" w:hAnsiTheme="minorHAnsi"/>
        </w:rPr>
        <w:t xml:space="preserve"> about whether free markets are superior to state controls.  Numerous studies have compared the neoliberal and statist </w:t>
      </w:r>
      <w:proofErr w:type="gramStart"/>
      <w:r w:rsidRPr="00FC52B9">
        <w:rPr>
          <w:rFonts w:asciiTheme="minorHAnsi" w:hAnsiTheme="minorHAnsi"/>
        </w:rPr>
        <w:t>policies  on</w:t>
      </w:r>
      <w:proofErr w:type="gramEnd"/>
      <w:r w:rsidRPr="00FC52B9">
        <w:rPr>
          <w:rFonts w:asciiTheme="minorHAnsi" w:hAnsiTheme="minorHAnsi"/>
        </w:rPr>
        <w:t xml:space="preserve"> issues of production capacity, economic growth, commercial vol-  umes, and egalitarianism. An overlooked research agenda, however, </w:t>
      </w:r>
      <w:proofErr w:type="gramStart"/>
      <w:r w:rsidRPr="00FC52B9">
        <w:rPr>
          <w:rFonts w:asciiTheme="minorHAnsi" w:hAnsiTheme="minorHAnsi"/>
        </w:rPr>
        <w:t>is  the</w:t>
      </w:r>
      <w:proofErr w:type="gramEnd"/>
      <w:r w:rsidRPr="00FC52B9">
        <w:rPr>
          <w:rFonts w:asciiTheme="minorHAnsi" w:hAnsiTheme="minorHAnsi"/>
        </w:rPr>
        <w:t xml:space="preserve"> relationship between levels of economic freedom and violence  within countries.  Proponents of the statist approach might note that a strong gov</w:t>
      </w:r>
      <w:proofErr w:type="gramStart"/>
      <w:r w:rsidRPr="00FC52B9">
        <w:rPr>
          <w:rFonts w:asciiTheme="minorHAnsi" w:hAnsiTheme="minorHAnsi"/>
        </w:rPr>
        <w:t>-  ernment</w:t>
      </w:r>
      <w:proofErr w:type="gramEnd"/>
      <w:r w:rsidRPr="00FC52B9">
        <w:rPr>
          <w:rFonts w:asciiTheme="minorHAnsi" w:hAnsiTheme="minorHAnsi"/>
        </w:rPr>
        <w:t xml:space="preserve"> can bend the market to its will, directing activity toward  policies necessary to achieve greater levels of gross domestic product  and growth. By extracting more resources for the economy, a pow</w:t>
      </w:r>
      <w:proofErr w:type="gramStart"/>
      <w:r w:rsidRPr="00FC52B9">
        <w:rPr>
          <w:rFonts w:asciiTheme="minorHAnsi" w:hAnsiTheme="minorHAnsi"/>
        </w:rPr>
        <w:t>-  erful</w:t>
      </w:r>
      <w:proofErr w:type="gramEnd"/>
      <w:r w:rsidRPr="00FC52B9">
        <w:rPr>
          <w:rFonts w:asciiTheme="minorHAnsi" w:hAnsiTheme="minorHAnsi"/>
        </w:rPr>
        <w:t xml:space="preserve"> state can redistribute benefits to keep the populace happy.  Higher taxes can also pay for an army and police force that </w:t>
      </w:r>
      <w:proofErr w:type="gramStart"/>
      <w:r w:rsidRPr="00FC52B9">
        <w:rPr>
          <w:rFonts w:asciiTheme="minorHAnsi" w:hAnsiTheme="minorHAnsi"/>
        </w:rPr>
        <w:t>intimidate  people</w:t>
      </w:r>
      <w:proofErr w:type="gramEnd"/>
      <w:r w:rsidRPr="00FC52B9">
        <w:rPr>
          <w:rFonts w:asciiTheme="minorHAnsi" w:hAnsiTheme="minorHAnsi"/>
        </w:rPr>
        <w:t>. Such governments range from command economies of totali</w:t>
      </w:r>
      <w:proofErr w:type="gramStart"/>
      <w:r w:rsidRPr="00FC52B9">
        <w:rPr>
          <w:rFonts w:asciiTheme="minorHAnsi" w:hAnsiTheme="minorHAnsi"/>
        </w:rPr>
        <w:t>-  tarian</w:t>
      </w:r>
      <w:proofErr w:type="gramEnd"/>
      <w:r w:rsidRPr="00FC52B9">
        <w:rPr>
          <w:rFonts w:asciiTheme="minorHAnsi" w:hAnsiTheme="minorHAnsi"/>
        </w:rPr>
        <w:t xml:space="preserve"> systems to autocratic dictators and military juntas. Other eco</w:t>
      </w:r>
      <w:proofErr w:type="gramStart"/>
      <w:r w:rsidRPr="00FC52B9">
        <w:rPr>
          <w:rFonts w:asciiTheme="minorHAnsi" w:hAnsiTheme="minorHAnsi"/>
        </w:rPr>
        <w:t>-  nomically</w:t>
      </w:r>
      <w:proofErr w:type="gramEnd"/>
      <w:r w:rsidRPr="00FC52B9">
        <w:rPr>
          <w:rFonts w:asciiTheme="minorHAnsi" w:hAnsiTheme="minorHAnsi"/>
        </w:rPr>
        <w:t xml:space="preserve"> unfree systems include some of the authoritarian “Asian  tigers.”  </w:t>
      </w:r>
      <w:r w:rsidRPr="00FC52B9">
        <w:rPr>
          <w:rStyle w:val="TitleChar"/>
          <w:rFonts w:asciiTheme="minorHAnsi" w:hAnsiTheme="minorHAnsi"/>
        </w:rPr>
        <w:t>A combination of historical evidence, modern theorists, and statis</w:t>
      </w:r>
      <w:proofErr w:type="gramStart"/>
      <w:r w:rsidRPr="00FC52B9">
        <w:rPr>
          <w:rStyle w:val="TitleChar"/>
          <w:rFonts w:asciiTheme="minorHAnsi" w:hAnsiTheme="minorHAnsi"/>
        </w:rPr>
        <w:t>-  tical</w:t>
      </w:r>
      <w:proofErr w:type="gramEnd"/>
      <w:r w:rsidRPr="00FC52B9">
        <w:rPr>
          <w:rStyle w:val="TitleChar"/>
          <w:rFonts w:asciiTheme="minorHAnsi" w:hAnsiTheme="minorHAnsi"/>
        </w:rPr>
        <w:t xml:space="preserve"> findings, however, has indicated that a reduced role for the state  in regulating economic transactions is associated with a decrease in  internal conflicts. Countries where the government dominates </w:t>
      </w:r>
      <w:proofErr w:type="gramStart"/>
      <w:r w:rsidRPr="00FC52B9">
        <w:rPr>
          <w:rStyle w:val="TitleChar"/>
          <w:rFonts w:asciiTheme="minorHAnsi" w:hAnsiTheme="minorHAnsi"/>
        </w:rPr>
        <w:t>the  commercial</w:t>
      </w:r>
      <w:proofErr w:type="gramEnd"/>
      <w:r w:rsidRPr="00FC52B9">
        <w:rPr>
          <w:rStyle w:val="TitleChar"/>
          <w:rFonts w:asciiTheme="minorHAnsi" w:hAnsiTheme="minorHAnsi"/>
        </w:rPr>
        <w:t xml:space="preserve"> realm experience an increase in the level of domestic  violence. Scholars have traced the history of revolutions to explain </w:t>
      </w:r>
      <w:proofErr w:type="gramStart"/>
      <w:r w:rsidRPr="00FC52B9">
        <w:rPr>
          <w:rStyle w:val="TitleChar"/>
          <w:rFonts w:asciiTheme="minorHAnsi" w:hAnsiTheme="minorHAnsi"/>
        </w:rPr>
        <w:t>the  relationship</w:t>
      </w:r>
      <w:proofErr w:type="gramEnd"/>
      <w:r w:rsidRPr="00FC52B9">
        <w:rPr>
          <w:rStyle w:val="TitleChar"/>
          <w:rFonts w:asciiTheme="minorHAnsi" w:hAnsiTheme="minorHAnsi"/>
        </w:rPr>
        <w:t xml:space="preserve"> between statism and internal upheavals. Contemporary authors also posit a relationship between economic liberty and peace.  Statistical tests show a strong connection between economic </w:t>
      </w:r>
      <w:proofErr w:type="gramStart"/>
      <w:r w:rsidRPr="00FC52B9">
        <w:rPr>
          <w:rStyle w:val="TitleChar"/>
          <w:rFonts w:asciiTheme="minorHAnsi" w:hAnsiTheme="minorHAnsi"/>
        </w:rPr>
        <w:t>freedom  and</w:t>
      </w:r>
      <w:proofErr w:type="gramEnd"/>
      <w:r w:rsidRPr="00FC52B9">
        <w:rPr>
          <w:rStyle w:val="TitleChar"/>
          <w:rFonts w:asciiTheme="minorHAnsi" w:hAnsiTheme="minorHAnsi"/>
        </w:rPr>
        <w:t xml:space="preserve"> conflict reduction during the past three decades</w:t>
      </w:r>
      <w:r w:rsidRPr="00FC52B9">
        <w:rPr>
          <w:rFonts w:asciiTheme="minorHAnsi" w:hAnsiTheme="minorHAnsi"/>
        </w:rPr>
        <w:t>.</w:t>
      </w:r>
    </w:p>
    <w:p w:rsidR="008E4DEA" w:rsidRPr="00FC52B9" w:rsidRDefault="008E4DEA" w:rsidP="008E4DEA">
      <w:pPr>
        <w:pStyle w:val="Heading4"/>
        <w:rPr>
          <w:rFonts w:asciiTheme="minorHAnsi" w:hAnsiTheme="minorHAnsi"/>
        </w:rPr>
      </w:pPr>
      <w:r w:rsidRPr="00FC52B9">
        <w:rPr>
          <w:rFonts w:asciiTheme="minorHAnsi" w:hAnsiTheme="minorHAnsi"/>
        </w:rPr>
        <w:t>Neoliberalism makes war and conflict less likely.</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Obhof ‘3</w:t>
      </w:r>
    </w:p>
    <w:p w:rsidR="008E4DEA" w:rsidRPr="00FC52B9" w:rsidRDefault="008E4DEA" w:rsidP="008E4DEA">
      <w:pPr>
        <w:rPr>
          <w:rFonts w:asciiTheme="minorHAnsi" w:hAnsiTheme="minorHAnsi"/>
        </w:rPr>
      </w:pPr>
      <w:r w:rsidRPr="00FC52B9">
        <w:rPr>
          <w:rFonts w:asciiTheme="minorHAnsi" w:hAnsiTheme="minorHAnsi"/>
        </w:rPr>
        <w:t xml:space="preserve">Larry J. Obhof, J.D., Yale Law School, 2003; B.A., Ohio University, 2000. “WHY GLOBALIZATION? A LOOK AT GLOBAL CAPITALISM AND ITS EFFECTS”. University of Florida Journal of Law &amp; Public Policy. Fall 2003. Lexis. </w:t>
      </w:r>
    </w:p>
    <w:p w:rsidR="008E4DEA" w:rsidRPr="00FC52B9" w:rsidRDefault="008E4DEA" w:rsidP="008E4DEA">
      <w:pPr>
        <w:rPr>
          <w:rStyle w:val="TitleChar"/>
          <w:rFonts w:asciiTheme="minorHAnsi" w:hAnsiTheme="minorHAnsi"/>
        </w:rPr>
      </w:pPr>
      <w:r w:rsidRPr="00FC52B9">
        <w:rPr>
          <w:rStyle w:val="TitleChar"/>
          <w:rFonts w:asciiTheme="minorHAnsi" w:hAnsiTheme="minorHAnsi"/>
        </w:rPr>
        <w:t>Perhaps the strongest argument in favor of global capitalism is based on another "externality": conflict prevention</w:t>
      </w:r>
      <w:r w:rsidRPr="00FC52B9">
        <w:rPr>
          <w:rFonts w:asciiTheme="minorHAnsi" w:hAnsiTheme="minorHAnsi"/>
        </w:rPr>
        <w:t xml:space="preserve">. Many have speculated that international investment may inhibit conflict by promoting economic growth and interdependence. </w:t>
      </w:r>
      <w:proofErr w:type="gramStart"/>
      <w:r w:rsidRPr="00FC52B9">
        <w:rPr>
          <w:rFonts w:asciiTheme="minorHAnsi" w:hAnsiTheme="minorHAnsi"/>
        </w:rPr>
        <w:t>n145</w:t>
      </w:r>
      <w:proofErr w:type="gramEnd"/>
      <w:r w:rsidRPr="00FC52B9">
        <w:rPr>
          <w:rFonts w:asciiTheme="minorHAnsi" w:hAnsiTheme="minorHAnsi"/>
        </w:rPr>
        <w:t xml:space="preserve"> </w:t>
      </w:r>
      <w:r w:rsidRPr="00FC52B9">
        <w:rPr>
          <w:rStyle w:val="TitleChar"/>
          <w:rFonts w:asciiTheme="minorHAnsi" w:hAnsiTheme="minorHAnsi"/>
        </w:rPr>
        <w:t xml:space="preserve">Conflict becomes relatively less attractive as a country reaches higher levels of economic development. </w:t>
      </w:r>
      <w:r w:rsidRPr="00FC52B9">
        <w:rPr>
          <w:rFonts w:asciiTheme="minorHAnsi" w:hAnsiTheme="minorHAnsi"/>
        </w:rPr>
        <w:t xml:space="preserve">As </w:t>
      </w:r>
      <w:proofErr w:type="gramStart"/>
      <w:r w:rsidRPr="00FC52B9">
        <w:rPr>
          <w:rFonts w:asciiTheme="minorHAnsi" w:hAnsiTheme="minorHAnsi"/>
        </w:rPr>
        <w:t>one  [</w:t>
      </w:r>
      <w:proofErr w:type="gramEnd"/>
      <w:r w:rsidRPr="00FC52B9">
        <w:rPr>
          <w:rFonts w:asciiTheme="minorHAnsi" w:hAnsiTheme="minorHAnsi"/>
        </w:rPr>
        <w:t xml:space="preserve">*117]  scholar put it, "[F]ree trade makes nations too busy and too rich to fight." n146 </w:t>
      </w:r>
      <w:r w:rsidRPr="00FC52B9">
        <w:rPr>
          <w:rStyle w:val="TitleChar"/>
          <w:rFonts w:asciiTheme="minorHAnsi" w:hAnsiTheme="minorHAnsi"/>
        </w:rPr>
        <w:t>Increasing economic interdependence compounds this effect</w:t>
      </w:r>
      <w:r w:rsidRPr="00FC52B9">
        <w:rPr>
          <w:rFonts w:asciiTheme="minorHAnsi" w:hAnsiTheme="minorHAnsi"/>
        </w:rPr>
        <w:t xml:space="preserve">. Indeed, </w:t>
      </w:r>
      <w:r w:rsidRPr="00FC52B9">
        <w:rPr>
          <w:rStyle w:val="TitleChar"/>
          <w:rFonts w:asciiTheme="minorHAnsi" w:hAnsiTheme="minorHAnsi"/>
        </w:rPr>
        <w:t>the more a country's economy depends on foreign trade or investment, the more self-damaging it is to engage in aggression</w:t>
      </w:r>
      <w:r w:rsidRPr="00FC52B9">
        <w:rPr>
          <w:rFonts w:asciiTheme="minorHAnsi" w:hAnsiTheme="minorHAnsi"/>
        </w:rPr>
        <w:t xml:space="preserve">. </w:t>
      </w:r>
      <w:proofErr w:type="gramStart"/>
      <w:r w:rsidRPr="00FC52B9">
        <w:rPr>
          <w:rFonts w:asciiTheme="minorHAnsi" w:hAnsiTheme="minorHAnsi"/>
        </w:rPr>
        <w:t>n147</w:t>
      </w:r>
      <w:proofErr w:type="gramEnd"/>
      <w:r w:rsidRPr="00FC52B9">
        <w:rPr>
          <w:rFonts w:asciiTheme="minorHAnsi" w:hAnsiTheme="minorHAnsi"/>
        </w:rPr>
        <w:t xml:space="preserve"> This idea is certainly not new. As Montesquieu penned in 1752: "Peace is the natural effect of trade. Two nations who traffic with each other become reciprocally dependent . . . and thus their union is founded on their mutual necessities." n148 </w:t>
      </w:r>
      <w:proofErr w:type="gramStart"/>
      <w:r w:rsidRPr="00FC52B9">
        <w:rPr>
          <w:rFonts w:asciiTheme="minorHAnsi" w:hAnsiTheme="minorHAnsi"/>
        </w:rPr>
        <w:t>The</w:t>
      </w:r>
      <w:proofErr w:type="gramEnd"/>
      <w:r w:rsidRPr="00FC52B9">
        <w:rPr>
          <w:rFonts w:asciiTheme="minorHAnsi" w:hAnsiTheme="minorHAnsi"/>
        </w:rPr>
        <w:t xml:space="preserve"> wisdom of Montesquieu's statement has become even more apparent in recent years. As the now-famous "Golden Arches Theory of Conflict Prevention" by Thomas Friedman makes clear, </w:t>
      </w:r>
      <w:r w:rsidRPr="00FC52B9">
        <w:rPr>
          <w:rStyle w:val="TitleChar"/>
          <w:rFonts w:asciiTheme="minorHAnsi" w:hAnsiTheme="minorHAnsi"/>
        </w:rPr>
        <w:t>there is a point at which the desire of a country for trade and investment restricts the capacity for war-making by its leadership</w:t>
      </w:r>
      <w:r w:rsidRPr="00FC52B9">
        <w:rPr>
          <w:rFonts w:asciiTheme="minorHAnsi" w:hAnsiTheme="minorHAnsi"/>
        </w:rPr>
        <w:t xml:space="preserve">. </w:t>
      </w:r>
      <w:proofErr w:type="gramStart"/>
      <w:r w:rsidRPr="00FC52B9">
        <w:rPr>
          <w:rFonts w:asciiTheme="minorHAnsi" w:hAnsiTheme="minorHAnsi"/>
        </w:rPr>
        <w:t>n149</w:t>
      </w:r>
      <w:proofErr w:type="gramEnd"/>
      <w:r w:rsidRPr="00FC52B9">
        <w:rPr>
          <w:rFonts w:asciiTheme="minorHAnsi" w:hAnsiTheme="minorHAnsi"/>
        </w:rPr>
        <w:t xml:space="preserve"> Economic integration places strong constraints on countries "plugged into the system": investors may withdraw billions of dollars, not merely retarding economic growth, but in some cases dispatching it altogether. </w:t>
      </w:r>
      <w:r w:rsidRPr="00FC52B9">
        <w:rPr>
          <w:rStyle w:val="TitleChar"/>
          <w:rFonts w:asciiTheme="minorHAnsi" w:hAnsiTheme="minorHAnsi"/>
        </w:rPr>
        <w:t>Any chance of a conflict is inhibited by the direct investments that natives have in foreign countries, and the investments that foreigners have in the home country</w:t>
      </w:r>
      <w:r w:rsidRPr="00FC52B9">
        <w:rPr>
          <w:rFonts w:asciiTheme="minorHAnsi" w:hAnsiTheme="minorHAnsi"/>
        </w:rPr>
        <w:t xml:space="preserve">. </w:t>
      </w:r>
      <w:proofErr w:type="gramStart"/>
      <w:r w:rsidRPr="00FC52B9">
        <w:rPr>
          <w:rFonts w:asciiTheme="minorHAnsi" w:hAnsiTheme="minorHAnsi"/>
        </w:rPr>
        <w:t>n150</w:t>
      </w:r>
      <w:proofErr w:type="gramEnd"/>
      <w:r w:rsidRPr="00FC52B9">
        <w:rPr>
          <w:rFonts w:asciiTheme="minorHAnsi" w:hAnsiTheme="minorHAnsi"/>
        </w:rPr>
        <w:t xml:space="preserve"> Perhaps the simplicity of this argument makes it easy to dismiss. Its importance is not lost, however, on world leaders. </w:t>
      </w:r>
      <w:r w:rsidRPr="00FC52B9">
        <w:rPr>
          <w:rStyle w:val="TitleChar"/>
          <w:rFonts w:asciiTheme="minorHAnsi" w:hAnsiTheme="minorHAnsi"/>
        </w:rPr>
        <w:t>In 1996, as the first fully democratic elections of Taiwan were approaching, columnist</w:t>
      </w:r>
      <w:r w:rsidRPr="00FC52B9">
        <w:rPr>
          <w:rFonts w:asciiTheme="minorHAnsi" w:hAnsiTheme="minorHAnsi"/>
        </w:rPr>
        <w:t xml:space="preserve"> Thomas </w:t>
      </w:r>
      <w:r w:rsidRPr="00FC52B9">
        <w:rPr>
          <w:rStyle w:val="TitleChar"/>
          <w:rFonts w:asciiTheme="minorHAnsi" w:hAnsiTheme="minorHAnsi"/>
        </w:rPr>
        <w:t>Friedman travelled Beijing to observe the growing tensions between China and Taiwan</w:t>
      </w:r>
      <w:r w:rsidRPr="00FC52B9">
        <w:rPr>
          <w:rFonts w:asciiTheme="minorHAnsi" w:hAnsiTheme="minorHAnsi"/>
        </w:rPr>
        <w:t xml:space="preserve">. China was threatening to invade if Taiwan sought total independence from the mainland. </w:t>
      </w:r>
      <w:r w:rsidRPr="00FC52B9">
        <w:rPr>
          <w:rStyle w:val="TitleChar"/>
          <w:rFonts w:asciiTheme="minorHAnsi" w:hAnsiTheme="minorHAnsi"/>
        </w:rPr>
        <w:t>When Friedman interviewed a senior economist</w:t>
      </w:r>
      <w:r w:rsidRPr="00FC52B9">
        <w:rPr>
          <w:rFonts w:asciiTheme="minorHAnsi" w:hAnsiTheme="minorHAnsi"/>
        </w:rPr>
        <w:t xml:space="preserve"> from the Chinese Academy of Sciences, he asked </w:t>
      </w:r>
      <w:r w:rsidRPr="00FC52B9">
        <w:rPr>
          <w:rStyle w:val="TitleChar"/>
          <w:rFonts w:asciiTheme="minorHAnsi" w:hAnsiTheme="minorHAnsi"/>
        </w:rPr>
        <w:t>if China could in fact afford to attack Taiwan. The economist answered, "No - it would stop investment in China, stop growth</w:t>
      </w:r>
      <w:r w:rsidRPr="00FC52B9">
        <w:rPr>
          <w:rFonts w:asciiTheme="minorHAnsi" w:hAnsiTheme="minorHAnsi"/>
        </w:rPr>
        <w:t xml:space="preserve">, stop our last chance to catch up with the rest of the world." n151 With 20% of its total annual </w:t>
      </w:r>
      <w:proofErr w:type="gramStart"/>
      <w:r w:rsidRPr="00FC52B9">
        <w:rPr>
          <w:rFonts w:asciiTheme="minorHAnsi" w:hAnsiTheme="minorHAnsi"/>
        </w:rPr>
        <w:t>investment  [</w:t>
      </w:r>
      <w:proofErr w:type="gramEnd"/>
      <w:r w:rsidRPr="00FC52B9">
        <w:rPr>
          <w:rFonts w:asciiTheme="minorHAnsi" w:hAnsiTheme="minorHAnsi"/>
        </w:rPr>
        <w:t xml:space="preserve">*118]  coming from foreign sources, and exports to America making up 40% of the total exports of China, the Chinese economy simply could not withstand the shock that a war would cause. The economist was admitting "that China could not attack Taiwan without devastating its own economy." n152 </w:t>
      </w:r>
      <w:proofErr w:type="gramStart"/>
      <w:r w:rsidRPr="00FC52B9">
        <w:rPr>
          <w:rStyle w:val="TitleChar"/>
          <w:rFonts w:asciiTheme="minorHAnsi" w:hAnsiTheme="minorHAnsi"/>
        </w:rPr>
        <w:t>The</w:t>
      </w:r>
      <w:proofErr w:type="gramEnd"/>
      <w:r w:rsidRPr="00FC52B9">
        <w:rPr>
          <w:rStyle w:val="TitleChar"/>
          <w:rFonts w:asciiTheme="minorHAnsi" w:hAnsiTheme="minorHAnsi"/>
        </w:rPr>
        <w:t xml:space="preserve"> rest, as they say, is history. Tensions continue, but the Chinese government, eager for growth and aware of the consequences of its actions, remains in check.</w:t>
      </w:r>
    </w:p>
    <w:p w:rsidR="008E4DEA" w:rsidRPr="00FC52B9" w:rsidRDefault="008E4DEA" w:rsidP="008E4DEA">
      <w:pPr>
        <w:rPr>
          <w:rStyle w:val="TitleChar"/>
          <w:rFonts w:asciiTheme="minorHAnsi" w:hAnsiTheme="minorHAnsi"/>
        </w:rPr>
      </w:pPr>
    </w:p>
    <w:p w:rsidR="008E4DEA" w:rsidRPr="00FC52B9" w:rsidRDefault="008E4DEA" w:rsidP="008E4DEA">
      <w:pPr>
        <w:pStyle w:val="Heading3"/>
        <w:rPr>
          <w:rFonts w:asciiTheme="minorHAnsi" w:hAnsiTheme="minorHAnsi"/>
        </w:rPr>
      </w:pPr>
      <w:r w:rsidRPr="00FC52B9">
        <w:rPr>
          <w:rFonts w:asciiTheme="minorHAnsi" w:hAnsiTheme="minorHAnsi"/>
        </w:rPr>
        <w:t>Neolib Solves War/Structural Violence</w:t>
      </w:r>
    </w:p>
    <w:p w:rsidR="008E4DEA" w:rsidRPr="00FC52B9" w:rsidRDefault="008E4DEA" w:rsidP="008E4DEA">
      <w:pPr>
        <w:pStyle w:val="Heading4"/>
        <w:rPr>
          <w:rFonts w:asciiTheme="minorHAnsi" w:hAnsiTheme="minorHAnsi"/>
        </w:rPr>
      </w:pPr>
      <w:r w:rsidRPr="00FC52B9">
        <w:rPr>
          <w:rFonts w:asciiTheme="minorHAnsi" w:hAnsiTheme="minorHAnsi"/>
        </w:rPr>
        <w:t>Neoliberalism is key to growth and poverty reduction.</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Gresser ‘7</w:t>
      </w:r>
    </w:p>
    <w:p w:rsidR="008E4DEA" w:rsidRPr="00FC52B9" w:rsidRDefault="008E4DEA" w:rsidP="008E4DEA">
      <w:pPr>
        <w:rPr>
          <w:rFonts w:asciiTheme="minorHAnsi" w:hAnsiTheme="minorHAnsi"/>
        </w:rPr>
      </w:pPr>
      <w:r w:rsidRPr="00FC52B9">
        <w:rPr>
          <w:rFonts w:asciiTheme="minorHAnsi" w:hAnsiTheme="minorHAnsi"/>
        </w:rPr>
        <w:t>Edward Gresser, Director of the Project on Trade and Global Markets @ Progressive Policy Institute. "Is 'Free Trade' Working?</w:t>
      </w:r>
      <w:proofErr w:type="gramStart"/>
      <w:r w:rsidRPr="00FC52B9">
        <w:rPr>
          <w:rFonts w:asciiTheme="minorHAnsi" w:hAnsiTheme="minorHAnsi"/>
        </w:rPr>
        <w:t>".</w:t>
      </w:r>
      <w:proofErr w:type="gramEnd"/>
      <w:r w:rsidRPr="00FC52B9">
        <w:rPr>
          <w:rFonts w:asciiTheme="minorHAnsi" w:hAnsiTheme="minorHAnsi"/>
        </w:rPr>
        <w:t xml:space="preserve"> Testimony before the Senate Commerce Committee, Subcommittee on Interstate Commerce, Trade and Tourism. April 18, 2007. </w:t>
      </w:r>
      <w:hyperlink r:id="rId38" w:history="1">
        <w:r w:rsidRPr="00FC52B9">
          <w:rPr>
            <w:rStyle w:val="Hyperlink"/>
            <w:rFonts w:asciiTheme="minorHAnsi" w:hAnsiTheme="minorHAnsi"/>
          </w:rPr>
          <w:t>http://www.dlc.org/ndol_ci.cfm?kaid=108&amp;subid=206&amp;contentid=254256</w:t>
        </w:r>
      </w:hyperlink>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rPr>
      </w:pPr>
      <w:r w:rsidRPr="00FC52B9">
        <w:rPr>
          <w:rStyle w:val="TitleChar"/>
          <w:rFonts w:asciiTheme="minorHAnsi" w:hAnsiTheme="minorHAnsi"/>
        </w:rPr>
        <w:t>Since then the world has opened</w:t>
      </w:r>
      <w:r w:rsidRPr="00FC52B9">
        <w:rPr>
          <w:rFonts w:asciiTheme="minorHAnsi" w:hAnsiTheme="minorHAnsi"/>
        </w:rPr>
        <w:t xml:space="preserve">. Policy is part of it: twelve major multilateral agreements and more recent bilateral agreements and preferences. </w:t>
      </w:r>
      <w:r w:rsidRPr="00FC52B9">
        <w:rPr>
          <w:rStyle w:val="TitleChar"/>
          <w:rFonts w:asciiTheme="minorHAnsi" w:hAnsiTheme="minorHAnsi"/>
        </w:rPr>
        <w:t>So are powerful structural changes outside policy: geopolitical change returned Germany and Japan, then our old Cold War adversaries to the global economy</w:t>
      </w:r>
      <w:r w:rsidRPr="00FC52B9">
        <w:rPr>
          <w:rFonts w:asciiTheme="minorHAnsi" w:hAnsiTheme="minorHAnsi"/>
        </w:rPr>
        <w:t xml:space="preserve">; container shipping and air cargo cut the costs of goods trade; fiber-optics, satellite beams and the Internet are doing the same in services. </w:t>
      </w:r>
      <w:r w:rsidRPr="00FC52B9">
        <w:rPr>
          <w:rStyle w:val="TitleChar"/>
          <w:rFonts w:asciiTheme="minorHAnsi" w:hAnsiTheme="minorHAnsi"/>
        </w:rPr>
        <w:t>Trade has accordingly grown five-fold relative to the US and world economies since the end of the war</w:t>
      </w:r>
      <w:r w:rsidRPr="00FC52B9">
        <w:rPr>
          <w:rFonts w:asciiTheme="minorHAnsi" w:hAnsiTheme="minorHAnsi"/>
        </w:rPr>
        <w:t xml:space="preserve">. Is it working? Taking Roosevelt's hopes as a guide, on the whole the answer is 'yes.'  </w:t>
      </w:r>
      <w:r w:rsidRPr="00FC52B9">
        <w:rPr>
          <w:rStyle w:val="TitleChar"/>
          <w:rFonts w:asciiTheme="minorHAnsi" w:hAnsiTheme="minorHAnsi"/>
        </w:rPr>
        <w:t>Open markets abroad let us sell $1.4 trillion in airplanes, wine, high-value commercial services and more to the world last year</w:t>
      </w:r>
      <w:r w:rsidRPr="00FC52B9">
        <w:rPr>
          <w:rFonts w:asciiTheme="minorHAnsi" w:hAnsiTheme="minorHAnsi"/>
        </w:rPr>
        <w:t xml:space="preserve">. </w:t>
      </w:r>
      <w:r w:rsidRPr="00FC52B9">
        <w:rPr>
          <w:rStyle w:val="TitleChar"/>
          <w:rFonts w:asciiTheme="minorHAnsi" w:hAnsiTheme="minorHAnsi"/>
        </w:rPr>
        <w:t>Our openness to imports</w:t>
      </w:r>
      <w:r w:rsidRPr="00FC52B9">
        <w:rPr>
          <w:rFonts w:asciiTheme="minorHAnsi" w:hAnsiTheme="minorHAnsi"/>
        </w:rPr>
        <w:t xml:space="preserve">, often cause for anxiety and stress, </w:t>
      </w:r>
      <w:r w:rsidRPr="00FC52B9">
        <w:rPr>
          <w:rStyle w:val="TitleChar"/>
          <w:rFonts w:asciiTheme="minorHAnsi" w:hAnsiTheme="minorHAnsi"/>
        </w:rPr>
        <w:t>also raises living standards through wider choice and better prices; and by keeping inflation low, gives us lower unemployment with higher growth.</w:t>
      </w:r>
      <w:r w:rsidRPr="00FC52B9">
        <w:rPr>
          <w:rFonts w:asciiTheme="minorHAnsi" w:hAnsiTheme="minorHAnsi"/>
        </w:rPr>
        <w:t xml:space="preserve"> For example, </w:t>
      </w:r>
      <w:r w:rsidRPr="00FC52B9">
        <w:rPr>
          <w:rStyle w:val="TitleChar"/>
          <w:rFonts w:asciiTheme="minorHAnsi" w:hAnsiTheme="minorHAnsi"/>
        </w:rPr>
        <w:t>since the trade agreements and the World-Wide Web launch in the early 1990s, unemployment has fallen from an average of 7.1 percent to an average of 5.2 percent</w:t>
      </w:r>
      <w:r w:rsidRPr="00FC52B9">
        <w:rPr>
          <w:rFonts w:asciiTheme="minorHAnsi" w:hAnsiTheme="minorHAnsi"/>
        </w:rPr>
        <w:t xml:space="preserve">.  Abroad, </w:t>
      </w:r>
      <w:r w:rsidRPr="00FC52B9">
        <w:rPr>
          <w:rStyle w:val="TitleChar"/>
          <w:rFonts w:asciiTheme="minorHAnsi" w:hAnsiTheme="minorHAnsi"/>
        </w:rPr>
        <w:t>an opening world economy helps foster development and reduce poverty.</w:t>
      </w:r>
      <w:r w:rsidRPr="00FC52B9">
        <w:rPr>
          <w:rFonts w:asciiTheme="minorHAnsi" w:hAnsiTheme="minorHAnsi"/>
        </w:rPr>
        <w:t xml:space="preserve"> Two recent cases: the African Growth and Opportunity Act has helped create nearly 200,000 jobs in low-income African states; </w:t>
      </w:r>
      <w:r w:rsidRPr="00FC52B9">
        <w:rPr>
          <w:rStyle w:val="TitleChar"/>
          <w:rFonts w:asciiTheme="minorHAnsi" w:hAnsiTheme="minorHAnsi"/>
        </w:rPr>
        <w:t>trade normalization with Cambodia in 1996 has helped a war-torn, almost destitute country create an urban manufacturing industry, ease the threat of rural hunger, and find jobs for 300,000 young women</w:t>
      </w:r>
      <w:r w:rsidRPr="00FC52B9">
        <w:rPr>
          <w:rFonts w:asciiTheme="minorHAnsi" w:hAnsiTheme="minorHAnsi"/>
        </w:rPr>
        <w:t>.</w:t>
      </w:r>
    </w:p>
    <w:p w:rsidR="008E4DEA" w:rsidRPr="00FC52B9" w:rsidRDefault="008E4DEA" w:rsidP="008E4DEA">
      <w:pPr>
        <w:pStyle w:val="Heading4"/>
        <w:rPr>
          <w:rFonts w:asciiTheme="minorHAnsi" w:hAnsiTheme="minorHAnsi"/>
        </w:rPr>
      </w:pPr>
      <w:r w:rsidRPr="00FC52B9">
        <w:rPr>
          <w:rFonts w:asciiTheme="minorHAnsi" w:hAnsiTheme="minorHAnsi"/>
        </w:rPr>
        <w:t xml:space="preserve">Neoliberalism leads to economic </w:t>
      </w:r>
      <w:proofErr w:type="gramStart"/>
      <w:r w:rsidRPr="00FC52B9">
        <w:rPr>
          <w:rFonts w:asciiTheme="minorHAnsi" w:hAnsiTheme="minorHAnsi"/>
        </w:rPr>
        <w:t>growth  -</w:t>
      </w:r>
      <w:proofErr w:type="gramEnd"/>
      <w:r w:rsidRPr="00FC52B9">
        <w:rPr>
          <w:rFonts w:asciiTheme="minorHAnsi" w:hAnsiTheme="minorHAnsi"/>
        </w:rPr>
        <w:t xml:space="preserve"> especially for developing countries.</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Obhof ‘3</w:t>
      </w:r>
    </w:p>
    <w:p w:rsidR="008E4DEA" w:rsidRPr="00FC52B9" w:rsidRDefault="008E4DEA" w:rsidP="008E4DEA">
      <w:pPr>
        <w:rPr>
          <w:rFonts w:asciiTheme="minorHAnsi" w:hAnsiTheme="minorHAnsi"/>
        </w:rPr>
      </w:pPr>
      <w:r w:rsidRPr="00FC52B9">
        <w:rPr>
          <w:rFonts w:asciiTheme="minorHAnsi" w:hAnsiTheme="minorHAnsi"/>
        </w:rPr>
        <w:t xml:space="preserve"> Larry J. Obhof, J.D., Yale Law School, 2003; B.A., Ohio University, 2000. “WHY GLOBALIZATION? A LOOK AT GLOBAL CAPITALISM AND ITS EFFECTS”. University of Florida Journal of Law &amp; Public Policy. Fall 2003. Lexis. </w:t>
      </w:r>
    </w:p>
    <w:p w:rsidR="008E4DEA" w:rsidRPr="00FC52B9" w:rsidRDefault="008E4DEA" w:rsidP="008E4DEA">
      <w:pPr>
        <w:rPr>
          <w:rFonts w:asciiTheme="minorHAnsi" w:hAnsiTheme="minorHAnsi"/>
        </w:rPr>
      </w:pPr>
      <w:r w:rsidRPr="00FC52B9">
        <w:rPr>
          <w:rStyle w:val="TitleChar"/>
          <w:rFonts w:asciiTheme="minorHAnsi" w:hAnsiTheme="minorHAnsi"/>
        </w:rPr>
        <w:t>The effects of globalization have largely been positive for both developed and developing countries. Consider</w:t>
      </w:r>
      <w:r w:rsidRPr="00FC52B9">
        <w:rPr>
          <w:rFonts w:asciiTheme="minorHAnsi" w:hAnsiTheme="minorHAnsi"/>
        </w:rPr>
        <w:t xml:space="preserve">, for example, </w:t>
      </w:r>
      <w:r w:rsidRPr="00FC52B9">
        <w:rPr>
          <w:rStyle w:val="TitleChar"/>
          <w:rFonts w:asciiTheme="minorHAnsi" w:hAnsiTheme="minorHAnsi"/>
        </w:rPr>
        <w:t>the effects of the Uruguay Round of trade negotiations</w:t>
      </w:r>
      <w:r w:rsidRPr="00FC52B9">
        <w:rPr>
          <w:rFonts w:asciiTheme="minorHAnsi" w:hAnsiTheme="minorHAnsi"/>
        </w:rPr>
        <w:t xml:space="preserve">, which lasted from 1986 to 1994 and resulted in agreements to reduce tariffs and other non-tariff barriers. Advanced countries agreed to lower their tariffs by an average of 40%, </w:t>
      </w:r>
      <w:proofErr w:type="gramStart"/>
      <w:r w:rsidRPr="00FC52B9">
        <w:rPr>
          <w:rFonts w:asciiTheme="minorHAnsi" w:hAnsiTheme="minorHAnsi"/>
        </w:rPr>
        <w:t>and  [</w:t>
      </w:r>
      <w:proofErr w:type="gramEnd"/>
      <w:r w:rsidRPr="00FC52B9">
        <w:rPr>
          <w:rFonts w:asciiTheme="minorHAnsi" w:hAnsiTheme="minorHAnsi"/>
        </w:rPr>
        <w:t xml:space="preserve">*99]  the signatories agreed to liberalize trade in the important areas of agriculture and clothing. </w:t>
      </w:r>
      <w:proofErr w:type="gramStart"/>
      <w:r w:rsidRPr="00FC52B9">
        <w:rPr>
          <w:rFonts w:asciiTheme="minorHAnsi" w:hAnsiTheme="minorHAnsi"/>
        </w:rPr>
        <w:t>n32</w:t>
      </w:r>
      <w:proofErr w:type="gramEnd"/>
      <w:r w:rsidRPr="00FC52B9">
        <w:rPr>
          <w:rFonts w:asciiTheme="minorHAnsi" w:hAnsiTheme="minorHAnsi"/>
        </w:rPr>
        <w:t xml:space="preserve"> </w:t>
      </w:r>
      <w:r w:rsidRPr="00FC52B9">
        <w:rPr>
          <w:rStyle w:val="TitleChar"/>
          <w:rFonts w:asciiTheme="minorHAnsi" w:hAnsiTheme="minorHAnsi"/>
        </w:rPr>
        <w:t>The effects of the Uruguay Round have been both positive and large. Reducing tariffs and non-tariff barriers has produced annual increases in global GDP of $ 100-300 billion</w:t>
      </w:r>
      <w:r w:rsidRPr="00FC52B9">
        <w:rPr>
          <w:rFonts w:asciiTheme="minorHAnsi" w:hAnsiTheme="minorHAnsi"/>
        </w:rPr>
        <w:t xml:space="preserve">. </w:t>
      </w:r>
      <w:proofErr w:type="gramStart"/>
      <w:r w:rsidRPr="00FC52B9">
        <w:rPr>
          <w:rFonts w:asciiTheme="minorHAnsi" w:hAnsiTheme="minorHAnsi"/>
        </w:rPr>
        <w:t>n33</w:t>
      </w:r>
      <w:proofErr w:type="gramEnd"/>
      <w:r w:rsidRPr="00FC52B9">
        <w:rPr>
          <w:rFonts w:asciiTheme="minorHAnsi" w:hAnsiTheme="minorHAnsi"/>
        </w:rPr>
        <w:t xml:space="preserve"> This figure is five times larger than the total worldwide aid to developing countries. </w:t>
      </w:r>
      <w:proofErr w:type="gramStart"/>
      <w:r w:rsidRPr="00FC52B9">
        <w:rPr>
          <w:rFonts w:asciiTheme="minorHAnsi" w:hAnsiTheme="minorHAnsi"/>
        </w:rPr>
        <w:t>n34</w:t>
      </w:r>
      <w:proofErr w:type="gramEnd"/>
      <w:r w:rsidRPr="00FC52B9">
        <w:rPr>
          <w:rFonts w:asciiTheme="minorHAnsi" w:hAnsiTheme="minorHAnsi"/>
        </w:rPr>
        <w:t xml:space="preserve"> More importantly, a significant share of this increase has gone to the poorest people. The percentage of the population in developing countries living under $ 1 per day has fallen from 30% to 24% in the past decade. </w:t>
      </w:r>
      <w:proofErr w:type="gramStart"/>
      <w:r w:rsidRPr="00FC52B9">
        <w:rPr>
          <w:rFonts w:asciiTheme="minorHAnsi" w:hAnsiTheme="minorHAnsi"/>
        </w:rPr>
        <w:t>n35</w:t>
      </w:r>
      <w:proofErr w:type="gramEnd"/>
      <w:r w:rsidRPr="00FC52B9">
        <w:rPr>
          <w:rFonts w:asciiTheme="minorHAnsi" w:hAnsiTheme="minorHAnsi"/>
        </w:rPr>
        <w:t xml:space="preserve"> </w:t>
      </w:r>
      <w:r w:rsidRPr="00FC52B9">
        <w:rPr>
          <w:rStyle w:val="TitleChar"/>
          <w:rFonts w:asciiTheme="minorHAnsi" w:hAnsiTheme="minorHAnsi"/>
        </w:rPr>
        <w:t>The recent experience of Mexico offers an excellent example of global capitalism in action</w:t>
      </w:r>
      <w:r w:rsidRPr="00FC52B9">
        <w:rPr>
          <w:rFonts w:asciiTheme="minorHAnsi" w:hAnsiTheme="minorHAnsi"/>
        </w:rPr>
        <w:t xml:space="preserve">. The extent of poverty in Mexico is shocking; 20 million people live on less than $ 2 per day. </w:t>
      </w:r>
      <w:proofErr w:type="gramStart"/>
      <w:r w:rsidRPr="00FC52B9">
        <w:rPr>
          <w:rFonts w:asciiTheme="minorHAnsi" w:hAnsiTheme="minorHAnsi"/>
        </w:rPr>
        <w:t>n36</w:t>
      </w:r>
      <w:proofErr w:type="gramEnd"/>
      <w:r w:rsidRPr="00FC52B9">
        <w:rPr>
          <w:rFonts w:asciiTheme="minorHAnsi" w:hAnsiTheme="minorHAnsi"/>
        </w:rPr>
        <w:t xml:space="preserve"> This is so for a number of reasons, including government intervention in the market in the form of protectionist measures intended to help ailing or failing industries. </w:t>
      </w:r>
      <w:r w:rsidRPr="00FC52B9">
        <w:rPr>
          <w:rStyle w:val="TitleChar"/>
          <w:rFonts w:asciiTheme="minorHAnsi" w:hAnsiTheme="minorHAnsi"/>
        </w:rPr>
        <w:t>Using government interventions to shape the allocation of resources traditionally led to gross inefficiencies and a low pace of innovation and adoption of new technologies</w:t>
      </w:r>
      <w:r w:rsidRPr="00FC52B9">
        <w:rPr>
          <w:rFonts w:asciiTheme="minorHAnsi" w:hAnsiTheme="minorHAnsi"/>
        </w:rPr>
        <w:t xml:space="preserve">. </w:t>
      </w:r>
      <w:proofErr w:type="gramStart"/>
      <w:r w:rsidRPr="00FC52B9">
        <w:rPr>
          <w:rFonts w:asciiTheme="minorHAnsi" w:hAnsiTheme="minorHAnsi"/>
        </w:rPr>
        <w:t>n37</w:t>
      </w:r>
      <w:proofErr w:type="gramEnd"/>
      <w:r w:rsidRPr="00FC52B9">
        <w:rPr>
          <w:rFonts w:asciiTheme="minorHAnsi" w:hAnsiTheme="minorHAnsi"/>
        </w:rPr>
        <w:t xml:space="preserve"> </w:t>
      </w:r>
      <w:r w:rsidRPr="00FC52B9">
        <w:rPr>
          <w:rStyle w:val="TitleChar"/>
          <w:rFonts w:asciiTheme="minorHAnsi" w:hAnsiTheme="minorHAnsi"/>
        </w:rPr>
        <w:t>Trade liberalization has helped curb such interventions - indeed, the opening of its markets has become one of the most important and far-reaching reforms in Mexico.</w:t>
      </w:r>
      <w:r w:rsidRPr="00FC52B9">
        <w:rPr>
          <w:rFonts w:asciiTheme="minorHAnsi" w:hAnsiTheme="minorHAnsi"/>
        </w:rPr>
        <w:t xml:space="preserve"> </w:t>
      </w:r>
      <w:r w:rsidRPr="00FC52B9">
        <w:rPr>
          <w:rStyle w:val="TitleChar"/>
          <w:rFonts w:asciiTheme="minorHAnsi" w:hAnsiTheme="minorHAnsi"/>
        </w:rPr>
        <w:t>The effects of trade liberalization on the Mexican economy have been significant. Exports in Mexico have increased sixfold since 1985, and the GDP of the country has grown at an average rate of 5.4% per year since 1996</w:t>
      </w:r>
      <w:r w:rsidRPr="00FC52B9">
        <w:rPr>
          <w:rFonts w:asciiTheme="minorHAnsi" w:hAnsiTheme="minorHAnsi"/>
        </w:rPr>
        <w:t xml:space="preserve">. </w:t>
      </w:r>
      <w:proofErr w:type="gramStart"/>
      <w:r w:rsidRPr="00FC52B9">
        <w:rPr>
          <w:rFonts w:asciiTheme="minorHAnsi" w:hAnsiTheme="minorHAnsi"/>
        </w:rPr>
        <w:t>n38</w:t>
      </w:r>
      <w:proofErr w:type="gramEnd"/>
      <w:r w:rsidRPr="00FC52B9">
        <w:rPr>
          <w:rFonts w:asciiTheme="minorHAnsi" w:hAnsiTheme="minorHAnsi"/>
        </w:rPr>
        <w:t xml:space="preserve"> Since NAFTA created a "free trade area" among the United States, Canada, and Mexico in 1994, Mexican labor productivity has grown fast in its tradable sectors. </w:t>
      </w:r>
      <w:proofErr w:type="gramStart"/>
      <w:r w:rsidRPr="00FC52B9">
        <w:rPr>
          <w:rFonts w:asciiTheme="minorHAnsi" w:hAnsiTheme="minorHAnsi"/>
        </w:rPr>
        <w:t>n39</w:t>
      </w:r>
      <w:proofErr w:type="gramEnd"/>
      <w:r w:rsidRPr="00FC52B9">
        <w:rPr>
          <w:rFonts w:asciiTheme="minorHAnsi" w:hAnsiTheme="minorHAnsi"/>
        </w:rPr>
        <w:t xml:space="preserve"> Not surprisingly, however, productivity has remained stagnant in nontradable sectors. </w:t>
      </w:r>
      <w:proofErr w:type="gramStart"/>
      <w:r w:rsidRPr="00FC52B9">
        <w:rPr>
          <w:rFonts w:asciiTheme="minorHAnsi" w:hAnsiTheme="minorHAnsi"/>
        </w:rPr>
        <w:t>n40</w:t>
      </w:r>
      <w:proofErr w:type="gramEnd"/>
      <w:r w:rsidRPr="00FC52B9">
        <w:rPr>
          <w:rFonts w:asciiTheme="minorHAnsi" w:hAnsiTheme="minorHAnsi"/>
        </w:rPr>
        <w:t xml:space="preserve"> NAFTA has also improved Mexico's aggregate trade balance and helped to ameliorate the effect of the  [*100]  peso crisis on capital flows. </w:t>
      </w:r>
      <w:proofErr w:type="gramStart"/>
      <w:r w:rsidRPr="00FC52B9">
        <w:rPr>
          <w:rFonts w:asciiTheme="minorHAnsi" w:hAnsiTheme="minorHAnsi"/>
        </w:rPr>
        <w:t>n41</w:t>
      </w:r>
      <w:proofErr w:type="gramEnd"/>
      <w:r w:rsidRPr="00FC52B9">
        <w:rPr>
          <w:rFonts w:asciiTheme="minorHAnsi" w:hAnsiTheme="minorHAnsi"/>
        </w:rPr>
        <w:t xml:space="preserve"> As most economists predicted during the NAFTA debate, the effects of the agreement have been positive and large for Mexico. </w:t>
      </w:r>
      <w:proofErr w:type="gramStart"/>
      <w:r w:rsidRPr="00FC52B9">
        <w:rPr>
          <w:rFonts w:asciiTheme="minorHAnsi" w:hAnsiTheme="minorHAnsi"/>
        </w:rPr>
        <w:t>n42</w:t>
      </w:r>
      <w:proofErr w:type="gramEnd"/>
      <w:r w:rsidRPr="00FC52B9">
        <w:rPr>
          <w:rFonts w:asciiTheme="minorHAnsi" w:hAnsiTheme="minorHAnsi"/>
        </w:rPr>
        <w:t xml:space="preserve"> The effects have also been positive, although smaller, for the United States. This is also consistent with the pre-NAFTA analyses of most economists. </w:t>
      </w:r>
      <w:proofErr w:type="gramStart"/>
      <w:r w:rsidRPr="00FC52B9">
        <w:rPr>
          <w:rFonts w:asciiTheme="minorHAnsi" w:hAnsiTheme="minorHAnsi"/>
        </w:rPr>
        <w:t>n43</w:t>
      </w:r>
      <w:proofErr w:type="gramEnd"/>
      <w:r w:rsidRPr="00FC52B9">
        <w:rPr>
          <w:rFonts w:asciiTheme="minorHAnsi" w:hAnsiTheme="minorHAnsi"/>
        </w:rPr>
        <w:t xml:space="preserve">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w:t>
      </w:r>
      <w:proofErr w:type="gramStart"/>
      <w:r w:rsidRPr="00FC52B9">
        <w:rPr>
          <w:rFonts w:asciiTheme="minorHAnsi" w:hAnsiTheme="minorHAnsi"/>
        </w:rPr>
        <w:t>n44</w:t>
      </w:r>
      <w:proofErr w:type="gramEnd"/>
      <w:r w:rsidRPr="00FC52B9">
        <w:rPr>
          <w:rFonts w:asciiTheme="minorHAnsi" w:hAnsiTheme="minorHAnsi"/>
        </w:rPr>
        <w:t xml:space="preserve"> </w:t>
      </w:r>
      <w:r w:rsidRPr="00FC52B9">
        <w:rPr>
          <w:rStyle w:val="TitleChar"/>
          <w:rFonts w:asciiTheme="minorHAnsi" w:hAnsiTheme="minorHAnsi"/>
        </w:rPr>
        <w:t>China has experienced an average growth of 5.1% during the same period, and other countries in Asia, Africa, and Latin America have experienced faster growth than that in advanced countries</w:t>
      </w:r>
      <w:r w:rsidRPr="00FC52B9">
        <w:rPr>
          <w:rFonts w:asciiTheme="minorHAnsi" w:hAnsiTheme="minorHAnsi"/>
        </w:rPr>
        <w:t xml:space="preserve">. </w:t>
      </w:r>
      <w:proofErr w:type="gramStart"/>
      <w:r w:rsidRPr="00FC52B9">
        <w:rPr>
          <w:rFonts w:asciiTheme="minorHAnsi" w:hAnsiTheme="minorHAnsi"/>
        </w:rPr>
        <w:t>n45</w:t>
      </w:r>
      <w:proofErr w:type="gramEnd"/>
      <w:r w:rsidRPr="00FC52B9">
        <w:rPr>
          <w:rFonts w:asciiTheme="minorHAnsi" w:hAnsiTheme="minorHAnsi"/>
        </w:rPr>
        <w:t xml:space="preserve"> </w:t>
      </w:r>
      <w:r w:rsidRPr="00FC52B9">
        <w:rPr>
          <w:rStyle w:val="TitleChar"/>
          <w:rFonts w:asciiTheme="minorHAnsi" w:hAnsiTheme="minorHAnsi"/>
        </w:rPr>
        <w:t>The evidence is incredibly one-sided. "[P]romoting openness, and supporting it with sound domestic policies, leads to faster growth</w:t>
      </w:r>
      <w:r w:rsidRPr="00FC52B9">
        <w:rPr>
          <w:rFonts w:asciiTheme="minorHAnsi" w:hAnsiTheme="minorHAnsi"/>
        </w:rPr>
        <w:t xml:space="preserve">." n46 </w:t>
      </w:r>
      <w:proofErr w:type="gramStart"/>
      <w:r w:rsidRPr="00FC52B9">
        <w:rPr>
          <w:rFonts w:asciiTheme="minorHAnsi" w:hAnsiTheme="minorHAnsi"/>
        </w:rPr>
        <w:t>The</w:t>
      </w:r>
      <w:proofErr w:type="gramEnd"/>
      <w:r w:rsidRPr="00FC52B9">
        <w:rPr>
          <w:rFonts w:asciiTheme="minorHAnsi" w:hAnsiTheme="minorHAnsi"/>
        </w:rPr>
        <w:t xml:space="preserve"> most successful third of developing countries have lowered average import tariffs by 34% and increased trade relative to income by 104% since 1980. </w:t>
      </w:r>
      <w:proofErr w:type="gramStart"/>
      <w:r w:rsidRPr="00FC52B9">
        <w:rPr>
          <w:rFonts w:asciiTheme="minorHAnsi" w:hAnsiTheme="minorHAnsi"/>
        </w:rPr>
        <w:t>n47</w:t>
      </w:r>
      <w:proofErr w:type="gramEnd"/>
      <w:r w:rsidRPr="00FC52B9">
        <w:rPr>
          <w:rFonts w:asciiTheme="minorHAnsi" w:hAnsiTheme="minorHAnsi"/>
        </w:rPr>
        <w:t xml:space="preserve"> Per capita income in these countries rose by a yearly average of  [*101]  3.5% in the 1980s, and a yearly average of 5% in the 1990s. </w:t>
      </w:r>
      <w:proofErr w:type="gramStart"/>
      <w:r w:rsidRPr="00FC52B9">
        <w:rPr>
          <w:rFonts w:asciiTheme="minorHAnsi" w:hAnsiTheme="minorHAnsi"/>
        </w:rPr>
        <w:t>n48</w:t>
      </w:r>
      <w:proofErr w:type="gramEnd"/>
      <w:r w:rsidRPr="00FC52B9">
        <w:rPr>
          <w:rFonts w:asciiTheme="minorHAnsi" w:hAnsiTheme="minorHAnsi"/>
        </w:rPr>
        <w:t xml:space="preserve"> The remaining developing countries, which have lowered tariffs by an average of only 11%, experienced "little or no growth in GDP per capita in the post-1980 period." n49 In countries that have become more open, increased growth has undoubtedly been good for the poor. "</w:t>
      </w:r>
      <w:r w:rsidRPr="00FC52B9">
        <w:rPr>
          <w:rStyle w:val="TitleChar"/>
          <w:rFonts w:asciiTheme="minorHAnsi" w:hAnsiTheme="minorHAnsi"/>
        </w:rPr>
        <w:t>Cross-country evidence suggests that the incomes of the poorest 20 percent of the population increase roughly one-for-one with the average per capita income</w:t>
      </w:r>
      <w:r w:rsidRPr="00FC52B9">
        <w:rPr>
          <w:rFonts w:asciiTheme="minorHAnsi" w:hAnsiTheme="minorHAnsi"/>
        </w:rPr>
        <w:t xml:space="preserve">." n50 </w:t>
      </w:r>
      <w:proofErr w:type="gramStart"/>
      <w:r w:rsidRPr="00FC52B9">
        <w:rPr>
          <w:rFonts w:asciiTheme="minorHAnsi" w:hAnsiTheme="minorHAnsi"/>
        </w:rPr>
        <w:t>Some</w:t>
      </w:r>
      <w:proofErr w:type="gramEnd"/>
      <w:r w:rsidRPr="00FC52B9">
        <w:rPr>
          <w:rFonts w:asciiTheme="minorHAnsi" w:hAnsiTheme="minorHAnsi"/>
        </w:rPr>
        <w:t xml:space="preserve"> studies have found an even stronger effect: a 1% increase in the average per capita income is associated with a reduction in poverty rates by up to 3.5%. </w:t>
      </w:r>
      <w:proofErr w:type="gramStart"/>
      <w:r w:rsidRPr="00FC52B9">
        <w:rPr>
          <w:rFonts w:asciiTheme="minorHAnsi" w:hAnsiTheme="minorHAnsi"/>
        </w:rPr>
        <w:t>n51</w:t>
      </w:r>
      <w:proofErr w:type="gramEnd"/>
      <w:r w:rsidRPr="00FC52B9">
        <w:rPr>
          <w:rFonts w:asciiTheme="minorHAnsi" w:hAnsiTheme="minorHAnsi"/>
        </w:rPr>
        <w:t xml:space="preserve"> Poverty rates fall, almost always, simultaneously with growth in average living standards. </w:t>
      </w:r>
      <w:r w:rsidRPr="00FC52B9">
        <w:rPr>
          <w:rStyle w:val="TitleChar"/>
          <w:rFonts w:asciiTheme="minorHAnsi" w:hAnsiTheme="minorHAnsi"/>
        </w:rPr>
        <w:t>The evidence is clear: increasing integration leads to greater growth, and with it, greater income levels, particularly for the poorest.</w:t>
      </w:r>
      <w:r w:rsidRPr="00FC52B9">
        <w:rPr>
          <w:rFonts w:asciiTheme="minorHAnsi" w:hAnsiTheme="minorHAnsi"/>
        </w:rPr>
        <w:t xml:space="preserve"> n52</w:t>
      </w:r>
    </w:p>
    <w:p w:rsidR="008E4DEA" w:rsidRPr="00FC52B9" w:rsidRDefault="008E4DEA" w:rsidP="008E4DEA">
      <w:pPr>
        <w:rPr>
          <w:rFonts w:asciiTheme="minorHAnsi" w:hAnsiTheme="minorHAnsi"/>
        </w:rPr>
      </w:pPr>
    </w:p>
    <w:p w:rsidR="008E4DEA" w:rsidRPr="00FC52B9" w:rsidRDefault="008E4DEA" w:rsidP="008E4DEA">
      <w:pPr>
        <w:pStyle w:val="Heading3"/>
        <w:rPr>
          <w:rFonts w:asciiTheme="minorHAnsi" w:hAnsiTheme="minorHAnsi"/>
        </w:rPr>
      </w:pPr>
      <w:r w:rsidRPr="00FC52B9">
        <w:rPr>
          <w:rFonts w:asciiTheme="minorHAnsi" w:hAnsiTheme="minorHAnsi"/>
        </w:rPr>
        <w:t>Neolib Solves Environment</w:t>
      </w:r>
    </w:p>
    <w:p w:rsidR="008E4DEA" w:rsidRPr="00FC52B9" w:rsidRDefault="008E4DEA" w:rsidP="008E4DEA">
      <w:pPr>
        <w:pStyle w:val="Heading4"/>
        <w:rPr>
          <w:rFonts w:asciiTheme="minorHAnsi" w:hAnsiTheme="minorHAnsi"/>
        </w:rPr>
      </w:pPr>
      <w:r w:rsidRPr="00FC52B9">
        <w:rPr>
          <w:rFonts w:asciiTheme="minorHAnsi" w:hAnsiTheme="minorHAnsi"/>
        </w:rPr>
        <w:t>Neolib is key to solve environmental crisis – international coop and economic develop is critical.</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Chen ‘00</w:t>
      </w:r>
    </w:p>
    <w:p w:rsidR="008E4DEA" w:rsidRPr="00FC52B9" w:rsidRDefault="008E4DEA" w:rsidP="008E4DEA">
      <w:pPr>
        <w:rPr>
          <w:rFonts w:asciiTheme="minorHAnsi" w:hAnsiTheme="minorHAnsi"/>
        </w:rPr>
      </w:pPr>
      <w:r w:rsidRPr="00FC52B9">
        <w:rPr>
          <w:rFonts w:asciiTheme="minorHAnsi" w:hAnsiTheme="minorHAnsi"/>
        </w:rPr>
        <w:t xml:space="preserve">Jim Chen, Professor of Law and Julius E. Davis Professor of Law, 2000-2001, University of Minnesota Law School. </w:t>
      </w:r>
    </w:p>
    <w:p w:rsidR="008E4DEA" w:rsidRPr="00FC52B9" w:rsidRDefault="008E4DEA" w:rsidP="008E4DEA">
      <w:pPr>
        <w:rPr>
          <w:rFonts w:asciiTheme="minorHAnsi" w:hAnsiTheme="minorHAnsi"/>
        </w:rPr>
      </w:pPr>
      <w:r w:rsidRPr="00FC52B9">
        <w:rPr>
          <w:rFonts w:asciiTheme="minorHAnsi" w:hAnsiTheme="minorHAnsi"/>
        </w:rPr>
        <w:t>“PAX MERCATORIA: GLOBALIZATION AS A SECOND CHANCE AT "PEACE FOR OUR TIME"”. November/December 2000. 24 Fordham Int'l L.J. 217. Lexis.</w:t>
      </w:r>
    </w:p>
    <w:p w:rsidR="008E4DEA" w:rsidRPr="00FC52B9" w:rsidRDefault="008E4DEA" w:rsidP="008E4DEA">
      <w:pPr>
        <w:rPr>
          <w:rFonts w:asciiTheme="minorHAnsi" w:hAnsiTheme="minorHAnsi"/>
        </w:rPr>
      </w:pPr>
      <w:r w:rsidRPr="00FC52B9">
        <w:rPr>
          <w:rStyle w:val="TitleChar"/>
          <w:rFonts w:asciiTheme="minorHAnsi" w:hAnsiTheme="minorHAnsi"/>
        </w:rPr>
        <w:t>The true nature of the environmental crisis</w:t>
      </w:r>
      <w:r w:rsidRPr="00FC52B9">
        <w:rPr>
          <w:rFonts w:asciiTheme="minorHAnsi" w:hAnsiTheme="minorHAnsi"/>
        </w:rPr>
        <w:t xml:space="preserve">. </w:t>
      </w:r>
      <w:r w:rsidRPr="00FC52B9">
        <w:rPr>
          <w:rStyle w:val="TitleChar"/>
          <w:rFonts w:asciiTheme="minorHAnsi" w:hAnsiTheme="minorHAnsi"/>
        </w:rPr>
        <w:t>The most serious environmental problems involve "the depletion and destruction of the global commons.</w:t>
      </w:r>
      <w:r w:rsidRPr="00FC52B9">
        <w:rPr>
          <w:rFonts w:asciiTheme="minorHAnsi" w:hAnsiTheme="minorHAnsi"/>
        </w:rPr>
        <w:t xml:space="preserve">" n188 </w:t>
      </w:r>
      <w:r w:rsidRPr="00FC52B9">
        <w:rPr>
          <w:rStyle w:val="TitleChar"/>
          <w:rFonts w:asciiTheme="minorHAnsi" w:hAnsiTheme="minorHAnsi"/>
        </w:rPr>
        <w:t>Climate change, ozone depletion</w:t>
      </w:r>
      <w:proofErr w:type="gramStart"/>
      <w:r w:rsidRPr="00FC52B9">
        <w:rPr>
          <w:rFonts w:asciiTheme="minorHAnsi" w:hAnsiTheme="minorHAnsi"/>
        </w:rPr>
        <w:t>,  [</w:t>
      </w:r>
      <w:proofErr w:type="gramEnd"/>
      <w:r w:rsidRPr="00FC52B9">
        <w:rPr>
          <w:rFonts w:asciiTheme="minorHAnsi" w:hAnsiTheme="minorHAnsi"/>
        </w:rPr>
        <w:t xml:space="preserve">*247]  </w:t>
      </w:r>
      <w:r w:rsidRPr="00FC52B9">
        <w:rPr>
          <w:rStyle w:val="TitleChar"/>
          <w:rFonts w:asciiTheme="minorHAnsi" w:hAnsiTheme="minorHAnsi"/>
        </w:rPr>
        <w:t>and the loss of species, habitats, and biodiversity are today's top environmental priorities.</w:t>
      </w:r>
      <w:r w:rsidRPr="00FC52B9">
        <w:rPr>
          <w:rFonts w:asciiTheme="minorHAnsi" w:hAnsiTheme="minorHAnsi"/>
        </w:rPr>
        <w:t xml:space="preserve"> </w:t>
      </w:r>
      <w:proofErr w:type="gramStart"/>
      <w:r w:rsidRPr="00FC52B9">
        <w:rPr>
          <w:rFonts w:asciiTheme="minorHAnsi" w:hAnsiTheme="minorHAnsi"/>
        </w:rPr>
        <w:t>n189</w:t>
      </w:r>
      <w:proofErr w:type="gramEnd"/>
      <w:r w:rsidRPr="00FC52B9">
        <w:rPr>
          <w:rFonts w:asciiTheme="minorHAnsi" w:hAnsiTheme="minorHAnsi"/>
        </w:rPr>
        <w:t xml:space="preserve"> </w:t>
      </w:r>
      <w:r w:rsidRPr="00FC52B9">
        <w:rPr>
          <w:rStyle w:val="TitleChar"/>
          <w:rFonts w:asciiTheme="minorHAnsi" w:hAnsiTheme="minorHAnsi"/>
        </w:rPr>
        <w:t>None can be solved without substantial economic development and intense international cooperation.</w:t>
      </w:r>
      <w:r w:rsidRPr="00FC52B9">
        <w:rPr>
          <w:rFonts w:asciiTheme="minorHAnsi" w:hAnsiTheme="minorHAnsi"/>
        </w:rPr>
        <w:t xml:space="preserve"> The systematic degradation of the biosphere respects no political boundaries. Worse, it is exacerbated by poverty. </w:t>
      </w:r>
      <w:r w:rsidRPr="00FC52B9">
        <w:rPr>
          <w:rStyle w:val="TitleChar"/>
          <w:rFonts w:asciiTheme="minorHAnsi" w:hAnsiTheme="minorHAnsi"/>
        </w:rPr>
        <w:t>Of the myriad environmental problems</w:t>
      </w:r>
      <w:r w:rsidRPr="00FC52B9">
        <w:rPr>
          <w:rFonts w:asciiTheme="minorHAnsi" w:hAnsiTheme="minorHAnsi"/>
        </w:rPr>
        <w:t xml:space="preserve"> in this mutually dependent world, </w:t>
      </w:r>
      <w:r w:rsidRPr="00FC52B9">
        <w:rPr>
          <w:rStyle w:val="TitleChar"/>
          <w:rFonts w:asciiTheme="minorHAnsi" w:hAnsiTheme="minorHAnsi"/>
        </w:rPr>
        <w:t>"persistent poverty may turn out to be the most aggravating and destructive.</w:t>
      </w:r>
      <w:r w:rsidRPr="00FC52B9">
        <w:rPr>
          <w:rFonts w:asciiTheme="minorHAnsi" w:hAnsiTheme="minorHAnsi"/>
        </w:rPr>
        <w:t>" n190 We must remember "above all else" that "human degradation and deprivation ... constitute the greatest threat not only to national, regional, and world security, but to essential life-supporting ecological systems." n191</w:t>
      </w:r>
    </w:p>
    <w:p w:rsidR="008E4DEA" w:rsidRPr="00FC52B9" w:rsidRDefault="008E4DEA" w:rsidP="008E4DEA">
      <w:pPr>
        <w:pStyle w:val="Heading4"/>
        <w:rPr>
          <w:rFonts w:asciiTheme="minorHAnsi" w:hAnsiTheme="minorHAnsi"/>
        </w:rPr>
      </w:pPr>
      <w:r w:rsidRPr="00FC52B9">
        <w:rPr>
          <w:rFonts w:asciiTheme="minorHAnsi" w:hAnsiTheme="minorHAnsi"/>
        </w:rPr>
        <w:t>Neolib creates conditions that allows for environmental sustainability.</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Griswold ‘1</w:t>
      </w:r>
    </w:p>
    <w:p w:rsidR="008E4DEA" w:rsidRPr="00FC52B9" w:rsidRDefault="008E4DEA" w:rsidP="008E4DEA">
      <w:pPr>
        <w:rPr>
          <w:rFonts w:asciiTheme="minorHAnsi" w:hAnsiTheme="minorHAnsi"/>
        </w:rPr>
      </w:pPr>
      <w:r w:rsidRPr="00FC52B9">
        <w:rPr>
          <w:rFonts w:asciiTheme="minorHAnsi" w:hAnsiTheme="minorHAnsi"/>
        </w:rPr>
        <w:t>Daniel. Director of the Center for Trade Policy Studies, Masters in economics from London School of Economics. 8/2/1. http://www.freetrade.org/pubs/pas/tpa-015b.pdf</w:t>
      </w:r>
    </w:p>
    <w:p w:rsidR="008E4DEA" w:rsidRPr="00FC52B9" w:rsidRDefault="008E4DEA" w:rsidP="008E4DEA">
      <w:pPr>
        <w:rPr>
          <w:rFonts w:asciiTheme="minorHAnsi" w:hAnsiTheme="minorHAnsi"/>
          <w:lang w:bidi="en-US"/>
        </w:rPr>
      </w:pPr>
      <w:r w:rsidRPr="00FC52B9">
        <w:rPr>
          <w:rFonts w:asciiTheme="minorHAnsi" w:hAnsiTheme="minorHAnsi"/>
          <w:lang w:bidi="en-US"/>
        </w:rPr>
        <w:t xml:space="preserve">Expanding trade is not merely compatible with high standards of environmental quality but can lead directly to their improvement. </w:t>
      </w:r>
      <w:r w:rsidRPr="00FC52B9">
        <w:rPr>
          <w:rStyle w:val="TitleChar"/>
          <w:rFonts w:asciiTheme="minorHAnsi" w:hAnsiTheme="minorHAnsi"/>
        </w:rPr>
        <w:t xml:space="preserve">As a country sees its standard of living rise through economic liberalization and trade expansion, its industry can more readily afford to control </w:t>
      </w:r>
      <w:proofErr w:type="gramStart"/>
      <w:r w:rsidRPr="00FC52B9">
        <w:rPr>
          <w:rStyle w:val="TitleChar"/>
          <w:rFonts w:asciiTheme="minorHAnsi" w:hAnsiTheme="minorHAnsi"/>
        </w:rPr>
        <w:t>emissions</w:t>
      </w:r>
      <w:r w:rsidRPr="00FC52B9">
        <w:rPr>
          <w:rFonts w:asciiTheme="minorHAnsi" w:hAnsiTheme="minorHAnsi"/>
          <w:sz w:val="24"/>
          <w:u w:val="thick"/>
        </w:rPr>
        <w:t>.</w:t>
      </w:r>
      <w:proofErr w:type="gramEnd"/>
      <w:r w:rsidRPr="00FC52B9">
        <w:rPr>
          <w:rFonts w:asciiTheme="minorHAnsi" w:hAnsiTheme="minorHAnsi"/>
          <w:lang w:bidi="en-US"/>
        </w:rPr>
        <w:t xml:space="preserve"> Its citizens have more to spend, above what they need for subsistence, on the “luxury good” of improved environmental quality. </w:t>
      </w:r>
      <w:r w:rsidRPr="00FC52B9">
        <w:rPr>
          <w:rStyle w:val="TitleChar"/>
          <w:rFonts w:asciiTheme="minorHAnsi" w:hAnsiTheme="minorHAnsi"/>
        </w:rPr>
        <w:t>And as economic growth creates an expanding, better- educated middle class, the political demand rises for pollution abatement. That explains why the most stringent environmental laws in the world today are found in developed countries that are relatively open to trade</w:t>
      </w:r>
      <w:r w:rsidRPr="00FC52B9">
        <w:rPr>
          <w:rFonts w:asciiTheme="minorHAnsi" w:hAnsiTheme="minorHAnsi"/>
          <w:b/>
          <w:sz w:val="24"/>
          <w:u w:val="thick"/>
        </w:rPr>
        <w:t>.</w:t>
      </w:r>
      <w:r w:rsidRPr="00FC52B9">
        <w:rPr>
          <w:rFonts w:asciiTheme="minorHAnsi" w:hAnsiTheme="minorHAnsi"/>
          <w:lang w:bidi="en-US"/>
        </w:rPr>
        <w:t xml:space="preserve"> Development by itself can have a mixed impact on the environment. All else being equal, an economy that produces more of exactly the same goods and services in exactly the same way will produce more pollution. But development changes not only the size of an economy but also its composition and its level of technology. More sophisticated technology can mean cleaner production processes and more affordable and effective pollution abatement. And </w:t>
      </w:r>
      <w:r w:rsidRPr="00FC52B9">
        <w:rPr>
          <w:rStyle w:val="TitleChar"/>
          <w:rFonts w:asciiTheme="minorHAnsi" w:hAnsiTheme="minorHAnsi"/>
        </w:rPr>
        <w:t>as nations progress to higher stages of development, they tend to move away from more resource-intensive activities such as mining, agriculture, and heavy industry and into light manufacturing, information technology, and services</w:t>
      </w:r>
      <w:r w:rsidRPr="00FC52B9">
        <w:rPr>
          <w:rFonts w:asciiTheme="minorHAnsi" w:hAnsiTheme="minorHAnsi"/>
          <w:sz w:val="24"/>
          <w:u w:val="thick"/>
        </w:rPr>
        <w:t>.</w:t>
      </w:r>
      <w:r w:rsidRPr="00FC52B9">
        <w:rPr>
          <w:rFonts w:asciiTheme="minorHAnsi" w:hAnsiTheme="minorHAnsi"/>
          <w:lang w:bidi="en-US"/>
        </w:rPr>
        <w:t xml:space="preserve"> A study by the OECD on globalization and the environment found: “There is some evidence that, </w:t>
      </w:r>
      <w:r w:rsidRPr="00FC52B9">
        <w:rPr>
          <w:rStyle w:val="TitleChar"/>
          <w:rFonts w:asciiTheme="minorHAnsi" w:hAnsiTheme="minorHAnsi"/>
        </w:rPr>
        <w:t>once a country begins to industrialize, trade liberalization helps to make the structure of its economy less pollution-intensive than in those countries whose economies remain relatively closed. In particular, freer trade seems to promote the transition from heavy resource-processing sectors to light manufacturing ones</w:t>
      </w:r>
      <w:r w:rsidRPr="00FC52B9">
        <w:rPr>
          <w:rFonts w:asciiTheme="minorHAnsi" w:hAnsiTheme="minorHAnsi"/>
          <w:lang w:bidi="en-US"/>
        </w:rPr>
        <w:t xml:space="preserve"> (at least at middle income levels).” </w:t>
      </w:r>
    </w:p>
    <w:p w:rsidR="008E4DEA" w:rsidRPr="00FC52B9" w:rsidRDefault="008E4DEA" w:rsidP="008E4DEA">
      <w:pPr>
        <w:rPr>
          <w:rFonts w:asciiTheme="minorHAnsi" w:hAnsiTheme="minorHAnsi"/>
        </w:rPr>
      </w:pPr>
    </w:p>
    <w:p w:rsidR="008E4DEA" w:rsidRPr="00FC52B9" w:rsidRDefault="008E4DEA" w:rsidP="008E4DEA">
      <w:pPr>
        <w:pStyle w:val="Heading2"/>
        <w:rPr>
          <w:rFonts w:asciiTheme="minorHAnsi" w:hAnsiTheme="minorHAnsi"/>
        </w:rPr>
      </w:pPr>
      <w:r w:rsidRPr="00FC52B9">
        <w:rPr>
          <w:rFonts w:asciiTheme="minorHAnsi" w:hAnsiTheme="minorHAnsi"/>
        </w:rPr>
        <w:t>Internals</w:t>
      </w:r>
    </w:p>
    <w:p w:rsidR="008E4DEA" w:rsidRPr="00FC52B9" w:rsidRDefault="008E4DEA" w:rsidP="008E4DEA">
      <w:pPr>
        <w:pStyle w:val="Heading3"/>
        <w:rPr>
          <w:rFonts w:asciiTheme="minorHAnsi" w:hAnsiTheme="minorHAnsi"/>
        </w:rPr>
      </w:pPr>
      <w:r w:rsidRPr="00FC52B9">
        <w:rPr>
          <w:rFonts w:asciiTheme="minorHAnsi" w:hAnsiTheme="minorHAnsi"/>
        </w:rPr>
        <w:t>Cap Self Correcting</w:t>
      </w:r>
    </w:p>
    <w:p w:rsidR="008E4DEA" w:rsidRPr="00FC52B9" w:rsidRDefault="008E4DEA" w:rsidP="008E4DEA">
      <w:pPr>
        <w:pStyle w:val="Heading4"/>
        <w:rPr>
          <w:rFonts w:asciiTheme="minorHAnsi" w:hAnsiTheme="minorHAnsi" w:cs="Times New Roman"/>
        </w:rPr>
      </w:pPr>
      <w:r w:rsidRPr="00FC52B9">
        <w:rPr>
          <w:rFonts w:asciiTheme="minorHAnsi" w:hAnsiTheme="minorHAnsi" w:cs="Times New Roman"/>
        </w:rPr>
        <w:t>Capitalism is self-correcting and sustainable</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b/>
        </w:rPr>
      </w:pPr>
      <w:r w:rsidRPr="00FC52B9">
        <w:rPr>
          <w:rFonts w:asciiTheme="minorHAnsi" w:hAnsiTheme="minorHAnsi"/>
          <w:b/>
        </w:rPr>
        <w:t>Matthews 11</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(Richard Matthews, eco-entrepreneur, eco-investor, sustainable writer, “Is Capitalism Sustainable?</w:t>
      </w:r>
      <w:proofErr w:type="gramStart"/>
      <w:r w:rsidRPr="00FC52B9">
        <w:rPr>
          <w:rStyle w:val="Style13ptBold"/>
          <w:rFonts w:asciiTheme="minorHAnsi" w:hAnsiTheme="minorHAnsi"/>
        </w:rPr>
        <w:t>”,</w:t>
      </w:r>
      <w:proofErr w:type="gramEnd"/>
      <w:r w:rsidRPr="00FC52B9">
        <w:rPr>
          <w:rStyle w:val="Style13ptBold"/>
          <w:rFonts w:asciiTheme="minorHAnsi" w:hAnsiTheme="minorHAnsi"/>
        </w:rPr>
        <w:t xml:space="preserve"> The Green Market, 5-12-2011, http://thegreenmarket.blogspot.com/2011/05/is-capitalism-sustainable.html)</w:t>
      </w:r>
    </w:p>
    <w:p w:rsidR="008E4DEA" w:rsidRPr="00FC52B9" w:rsidRDefault="008E4DEA" w:rsidP="008E4DEA">
      <w:pPr>
        <w:jc w:val="both"/>
        <w:rPr>
          <w:rFonts w:asciiTheme="minorHAnsi" w:hAnsiTheme="minorHAnsi"/>
        </w:rPr>
      </w:pPr>
      <w:r w:rsidRPr="00FC52B9">
        <w:rPr>
          <w:rStyle w:val="StyleUnderline"/>
          <w:rFonts w:asciiTheme="minorHAnsi" w:hAnsiTheme="minorHAnsi"/>
        </w:rPr>
        <w:t xml:space="preserve">Business has created the environmental crisis and now </w:t>
      </w:r>
      <w:r w:rsidRPr="00FC52B9">
        <w:rPr>
          <w:rStyle w:val="Emphasis"/>
          <w:rFonts w:asciiTheme="minorHAnsi" w:hAnsiTheme="minorHAnsi"/>
          <w:highlight w:val="green"/>
        </w:rPr>
        <w:t>the</w:t>
      </w:r>
      <w:r w:rsidRPr="00FC52B9">
        <w:rPr>
          <w:rStyle w:val="StyleUnderline"/>
          <w:rFonts w:asciiTheme="minorHAnsi" w:hAnsiTheme="minorHAnsi"/>
        </w:rPr>
        <w:t xml:space="preserve"> same </w:t>
      </w:r>
      <w:r w:rsidRPr="00FC52B9">
        <w:rPr>
          <w:rStyle w:val="Emphasis"/>
          <w:rFonts w:asciiTheme="minorHAnsi" w:hAnsiTheme="minorHAnsi"/>
          <w:highlight w:val="green"/>
        </w:rPr>
        <w:t>capitalist system</w:t>
      </w:r>
      <w:r w:rsidRPr="00FC52B9">
        <w:rPr>
          <w:rStyle w:val="StyleUnderline"/>
          <w:rFonts w:asciiTheme="minorHAnsi" w:hAnsiTheme="minorHAnsi"/>
        </w:rPr>
        <w:t xml:space="preserve"> that was behind the industrial revolution, </w:t>
      </w:r>
      <w:r w:rsidRPr="00FC52B9">
        <w:rPr>
          <w:rStyle w:val="Emphasis"/>
          <w:rFonts w:asciiTheme="minorHAnsi" w:hAnsiTheme="minorHAnsi"/>
          <w:highlight w:val="green"/>
        </w:rPr>
        <w:t>is beginning to play a vital role in solving the problems it created</w:t>
      </w:r>
      <w:r w:rsidRPr="00FC52B9">
        <w:rPr>
          <w:rStyle w:val="StyleUnderline"/>
          <w:rFonts w:asciiTheme="minorHAnsi" w:hAnsiTheme="minorHAnsi"/>
        </w:rPr>
        <w:t>.</w:t>
      </w:r>
      <w:r w:rsidRPr="00FC52B9">
        <w:rPr>
          <w:rFonts w:asciiTheme="minorHAnsi" w:hAnsiTheme="minorHAnsi"/>
        </w:rPr>
        <w:t xml:space="preserve"> Despite the link between environmental practices and profitable, long-term business sustainability, </w:t>
      </w:r>
      <w:r w:rsidRPr="00FC52B9">
        <w:rPr>
          <w:rStyle w:val="StyleUnderline"/>
          <w:rFonts w:asciiTheme="minorHAnsi" w:hAnsiTheme="minorHAnsi"/>
          <w:highlight w:val="green"/>
        </w:rPr>
        <w:t>many believe</w:t>
      </w:r>
      <w:r w:rsidRPr="00FC52B9">
        <w:rPr>
          <w:rStyle w:val="StyleUnderline"/>
          <w:rFonts w:asciiTheme="minorHAnsi" w:hAnsiTheme="minorHAnsi"/>
        </w:rPr>
        <w:t xml:space="preserve"> that </w:t>
      </w:r>
      <w:r w:rsidRPr="00FC52B9">
        <w:rPr>
          <w:rStyle w:val="StyleUnderline"/>
          <w:rFonts w:asciiTheme="minorHAnsi" w:hAnsiTheme="minorHAnsi"/>
          <w:highlight w:val="green"/>
        </w:rPr>
        <w:t>capitalism</w:t>
      </w:r>
      <w:r w:rsidRPr="00FC52B9">
        <w:rPr>
          <w:rStyle w:val="StyleUnderline"/>
          <w:rFonts w:asciiTheme="minorHAnsi" w:hAnsiTheme="minorHAnsi"/>
        </w:rPr>
        <w:t xml:space="preserve"> itself </w:t>
      </w:r>
      <w:r w:rsidRPr="00FC52B9">
        <w:rPr>
          <w:rStyle w:val="StyleUnderline"/>
          <w:rFonts w:asciiTheme="minorHAnsi" w:hAnsiTheme="minorHAnsi"/>
          <w:highlight w:val="green"/>
        </w:rPr>
        <w:t>is unsustainable.</w:t>
      </w:r>
      <w:r w:rsidRPr="00FC52B9">
        <w:rPr>
          <w:rStyle w:val="StyleUnderline"/>
          <w:rFonts w:asciiTheme="minorHAnsi" w:hAnsiTheme="minorHAnsi"/>
        </w:rPr>
        <w:t xml:space="preserve"> </w:t>
      </w:r>
      <w:r w:rsidRPr="00FC52B9">
        <w:rPr>
          <w:rStyle w:val="StyleUnderline"/>
          <w:rFonts w:asciiTheme="minorHAnsi" w:hAnsiTheme="minorHAnsi"/>
          <w:highlight w:val="green"/>
        </w:rPr>
        <w:t>The Earth has finite resources</w:t>
      </w:r>
      <w:r w:rsidRPr="00FC52B9">
        <w:rPr>
          <w:rStyle w:val="StyleUnderline"/>
          <w:rFonts w:asciiTheme="minorHAnsi" w:hAnsiTheme="minorHAnsi"/>
        </w:rPr>
        <w:t xml:space="preserve">, so their argument goes, </w:t>
      </w:r>
      <w:r w:rsidRPr="00FC52B9">
        <w:rPr>
          <w:rStyle w:val="StyleUnderline"/>
          <w:rFonts w:asciiTheme="minorHAnsi" w:hAnsiTheme="minorHAnsi"/>
          <w:highlight w:val="green"/>
        </w:rPr>
        <w:t>but capitalism depends on</w:t>
      </w:r>
      <w:r w:rsidRPr="00FC52B9">
        <w:rPr>
          <w:rStyle w:val="StyleUnderline"/>
          <w:rFonts w:asciiTheme="minorHAnsi" w:hAnsiTheme="minorHAnsi"/>
        </w:rPr>
        <w:t xml:space="preserve"> ever </w:t>
      </w:r>
      <w:r w:rsidRPr="00FC52B9">
        <w:rPr>
          <w:rStyle w:val="StyleUnderline"/>
          <w:rFonts w:asciiTheme="minorHAnsi" w:hAnsiTheme="minorHAnsi"/>
          <w:highlight w:val="green"/>
        </w:rPr>
        <w:t>expanding consumption</w:t>
      </w:r>
      <w:r w:rsidRPr="00FC52B9">
        <w:rPr>
          <w:rFonts w:asciiTheme="minorHAnsi" w:hAnsiTheme="minorHAnsi"/>
        </w:rPr>
        <w:t xml:space="preserve">. The truth is that dating back to the origins of our species, </w:t>
      </w:r>
      <w:r w:rsidRPr="00FC52B9">
        <w:rPr>
          <w:rStyle w:val="StyleUnderline"/>
          <w:rFonts w:asciiTheme="minorHAnsi" w:hAnsiTheme="minorHAnsi"/>
          <w:highlight w:val="green"/>
        </w:rPr>
        <w:t>we have seen our use of resources evolve</w:t>
      </w:r>
      <w:r w:rsidRPr="00FC52B9">
        <w:rPr>
          <w:rStyle w:val="StyleUnderline"/>
          <w:rFonts w:asciiTheme="minorHAnsi" w:hAnsiTheme="minorHAnsi"/>
        </w:rPr>
        <w:t>, from stone, to bronze and then iron. More recently we entered the information age which may prove to be the gateway to a more sustainable use of resources</w:t>
      </w:r>
      <w:r w:rsidRPr="00FC52B9">
        <w:rPr>
          <w:rFonts w:asciiTheme="minorHAnsi" w:hAnsiTheme="minorHAnsi"/>
        </w:rPr>
        <w:t xml:space="preserve">. Although we should do everything we can to preserve finite resources, </w:t>
      </w:r>
      <w:r w:rsidRPr="00FC52B9">
        <w:rPr>
          <w:rStyle w:val="Emphasis"/>
          <w:rFonts w:asciiTheme="minorHAnsi" w:hAnsiTheme="minorHAnsi"/>
          <w:highlight w:val="green"/>
        </w:rPr>
        <w:t>human ingenuity</w:t>
      </w:r>
      <w:r w:rsidRPr="00FC52B9">
        <w:rPr>
          <w:rStyle w:val="StyleUnderline"/>
          <w:rFonts w:asciiTheme="minorHAnsi" w:hAnsiTheme="minorHAnsi"/>
          <w:highlight w:val="green"/>
        </w:rPr>
        <w:t xml:space="preserve"> is infinite</w:t>
      </w:r>
      <w:r w:rsidRPr="00FC52B9">
        <w:rPr>
          <w:rStyle w:val="StyleUnderline"/>
          <w:rFonts w:asciiTheme="minorHAnsi" w:hAnsiTheme="minorHAnsi"/>
        </w:rPr>
        <w:t xml:space="preserve">. In this way we are slowly moving away from finite fossil fuels to infinitely renewable fuels such as wind, wave and solar. </w:t>
      </w:r>
      <w:r w:rsidRPr="00FC52B9">
        <w:rPr>
          <w:rStyle w:val="Emphasis"/>
          <w:rFonts w:asciiTheme="minorHAnsi" w:hAnsiTheme="minorHAnsi"/>
          <w:highlight w:val="green"/>
        </w:rPr>
        <w:t>Market</w:t>
      </w:r>
      <w:r w:rsidRPr="00FC52B9">
        <w:rPr>
          <w:rStyle w:val="StyleUnderline"/>
          <w:rFonts w:asciiTheme="minorHAnsi" w:hAnsiTheme="minorHAnsi"/>
        </w:rPr>
        <w:t xml:space="preserve"> driven </w:t>
      </w:r>
      <w:r w:rsidRPr="00FC52B9">
        <w:rPr>
          <w:rStyle w:val="Emphasis"/>
          <w:rFonts w:asciiTheme="minorHAnsi" w:hAnsiTheme="minorHAnsi"/>
          <w:highlight w:val="green"/>
        </w:rPr>
        <w:t>solutions</w:t>
      </w:r>
      <w:r w:rsidRPr="00FC52B9">
        <w:rPr>
          <w:rStyle w:val="StyleUnderline"/>
          <w:rFonts w:asciiTheme="minorHAnsi" w:hAnsiTheme="minorHAnsi"/>
          <w:highlight w:val="green"/>
        </w:rPr>
        <w:t xml:space="preserve"> can</w:t>
      </w:r>
      <w:r w:rsidRPr="00FC52B9">
        <w:rPr>
          <w:rStyle w:val="StyleUnderline"/>
          <w:rFonts w:asciiTheme="minorHAnsi" w:hAnsiTheme="minorHAnsi"/>
        </w:rPr>
        <w:t xml:space="preserve"> be incredibly powerful as they </w:t>
      </w:r>
      <w:r w:rsidRPr="00FC52B9">
        <w:rPr>
          <w:rStyle w:val="StyleUnderline"/>
          <w:rFonts w:asciiTheme="minorHAnsi" w:hAnsiTheme="minorHAnsi"/>
          <w:highlight w:val="green"/>
        </w:rPr>
        <w:t>have the power to extend</w:t>
      </w:r>
      <w:r w:rsidRPr="00FC52B9">
        <w:rPr>
          <w:rStyle w:val="StyleUnderline"/>
          <w:rFonts w:asciiTheme="minorHAnsi" w:hAnsiTheme="minorHAnsi"/>
        </w:rPr>
        <w:t xml:space="preserve">, promote and invest in </w:t>
      </w:r>
      <w:r w:rsidRPr="00FC52B9">
        <w:rPr>
          <w:rStyle w:val="StyleUnderline"/>
          <w:rFonts w:asciiTheme="minorHAnsi" w:hAnsiTheme="minorHAnsi"/>
          <w:highlight w:val="green"/>
        </w:rPr>
        <w:t>sustainable innovation</w:t>
      </w:r>
      <w:r w:rsidRPr="00FC52B9">
        <w:rPr>
          <w:rFonts w:asciiTheme="minorHAnsi" w:hAnsiTheme="minorHAnsi"/>
        </w:rPr>
        <w:t xml:space="preserve">. Although new market based mechanisms like regulation, incentives and tradable permits are still a few years off, </w:t>
      </w:r>
      <w:r w:rsidRPr="00FC52B9">
        <w:rPr>
          <w:rStyle w:val="StyleUnderline"/>
          <w:rFonts w:asciiTheme="minorHAnsi" w:hAnsiTheme="minorHAnsi"/>
        </w:rPr>
        <w:t>it is inevitable that the true cost of carbon will be made absolutely clear.</w:t>
      </w:r>
      <w:r w:rsidRPr="00FC52B9">
        <w:rPr>
          <w:rFonts w:asciiTheme="minorHAnsi" w:hAnsiTheme="minorHAnsi"/>
        </w:rPr>
        <w:t xml:space="preserve"> As a tenant of the free market business should pay for the costs they incur. </w:t>
      </w:r>
      <w:r w:rsidRPr="00FC52B9">
        <w:rPr>
          <w:rStyle w:val="StyleUnderline"/>
          <w:rFonts w:asciiTheme="minorHAnsi" w:hAnsiTheme="minorHAnsi"/>
          <w:highlight w:val="green"/>
        </w:rPr>
        <w:t>Sustainability will continue because it is an unstoppable mega-trend that is destined to keep growing at even faster rates</w:t>
      </w:r>
      <w:r w:rsidRPr="00FC52B9">
        <w:rPr>
          <w:rFonts w:asciiTheme="minorHAnsi" w:hAnsiTheme="minorHAnsi"/>
        </w:rPr>
        <w:t xml:space="preserve">. With the rise of the green consumer, </w:t>
      </w:r>
      <w:r w:rsidRPr="00FC52B9">
        <w:rPr>
          <w:rStyle w:val="StyleUnderline"/>
          <w:rFonts w:asciiTheme="minorHAnsi" w:hAnsiTheme="minorHAnsi"/>
        </w:rPr>
        <w:t>businesses want to cash-in on the steady and growing demand for green goods and services</w:t>
      </w:r>
      <w:r w:rsidRPr="00FC52B9">
        <w:rPr>
          <w:rFonts w:asciiTheme="minorHAnsi" w:hAnsiTheme="minorHAnsi"/>
        </w:rPr>
        <w:t>. Various partnerships are emerging to help in the development of sustainable best practices. One such arrangement involves the new partnerships between corporations and environmental organizations.</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rPr>
      </w:pPr>
    </w:p>
    <w:p w:rsidR="008E4DEA" w:rsidRPr="00FC52B9" w:rsidRDefault="008E4DEA" w:rsidP="008E4DEA">
      <w:pPr>
        <w:pStyle w:val="Heading3"/>
        <w:rPr>
          <w:rFonts w:asciiTheme="minorHAnsi" w:hAnsiTheme="minorHAnsi"/>
        </w:rPr>
      </w:pPr>
      <w:r w:rsidRPr="00FC52B9">
        <w:rPr>
          <w:rFonts w:asciiTheme="minorHAnsi" w:hAnsiTheme="minorHAnsi"/>
        </w:rPr>
        <w:t>AT Cap Collapsing Now</w:t>
      </w:r>
    </w:p>
    <w:p w:rsidR="008E4DEA" w:rsidRPr="00FC52B9" w:rsidRDefault="008E4DEA" w:rsidP="008E4DEA">
      <w:pPr>
        <w:pStyle w:val="Nothing"/>
        <w:rPr>
          <w:rFonts w:asciiTheme="minorHAnsi" w:hAnsiTheme="minorHAnsi"/>
        </w:rPr>
      </w:pPr>
    </w:p>
    <w:p w:rsidR="008E4DEA" w:rsidRPr="00FC52B9" w:rsidRDefault="008E4DEA" w:rsidP="008E4DEA">
      <w:pPr>
        <w:pStyle w:val="Heading4"/>
        <w:rPr>
          <w:rFonts w:asciiTheme="minorHAnsi" w:hAnsiTheme="minorHAnsi"/>
        </w:rPr>
      </w:pPr>
      <w:r w:rsidRPr="00FC52B9">
        <w:rPr>
          <w:rFonts w:asciiTheme="minorHAnsi" w:hAnsiTheme="minorHAnsi"/>
        </w:rPr>
        <w:t>Cap isn’t collapsing now – the economic and environmental crisis are not sufficient to dislodge the system</w:t>
      </w:r>
    </w:p>
    <w:p w:rsidR="008E4DEA" w:rsidRPr="00FC52B9" w:rsidRDefault="008E4DEA" w:rsidP="008E4DEA">
      <w:pPr>
        <w:rPr>
          <w:rFonts w:asciiTheme="minorHAnsi" w:hAnsiTheme="minorHAnsi"/>
        </w:rPr>
      </w:pPr>
      <w:r w:rsidRPr="00FC52B9">
        <w:rPr>
          <w:rStyle w:val="Author-Date"/>
          <w:rFonts w:asciiTheme="minorHAnsi" w:hAnsiTheme="minorHAnsi"/>
        </w:rPr>
        <w:t xml:space="preserve">Castree </w:t>
      </w:r>
      <w:r w:rsidRPr="00FC52B9">
        <w:rPr>
          <w:rFonts w:asciiTheme="minorHAnsi" w:hAnsiTheme="minorHAnsi"/>
        </w:rPr>
        <w:t xml:space="preserve">(School of Environment and Development, Manchester University) </w:t>
      </w:r>
      <w:r w:rsidRPr="00FC52B9">
        <w:rPr>
          <w:rStyle w:val="Author-Date"/>
          <w:rFonts w:asciiTheme="minorHAnsi" w:hAnsiTheme="minorHAnsi"/>
        </w:rPr>
        <w:t>10</w:t>
      </w:r>
    </w:p>
    <w:p w:rsidR="008E4DEA" w:rsidRPr="00FC52B9" w:rsidRDefault="008E4DEA" w:rsidP="008E4DEA">
      <w:pPr>
        <w:rPr>
          <w:rFonts w:asciiTheme="minorHAnsi" w:hAnsiTheme="minorHAnsi"/>
        </w:rPr>
      </w:pPr>
      <w:r w:rsidRPr="00FC52B9">
        <w:rPr>
          <w:rFonts w:asciiTheme="minorHAnsi" w:hAnsiTheme="minorHAnsi"/>
        </w:rPr>
        <w:t>(N., Crisis, Continuity and Change: Neoliberalism, the Left and the Future of Capitalism. Antipode, 41: 185–213)</w:t>
      </w:r>
    </w:p>
    <w:p w:rsidR="008E4DEA" w:rsidRPr="00FC52B9" w:rsidRDefault="008E4DEA" w:rsidP="008E4DEA">
      <w:pPr>
        <w:pStyle w:val="Nothing"/>
        <w:rPr>
          <w:rFonts w:asciiTheme="minorHAnsi" w:hAnsiTheme="minorHAnsi"/>
        </w:rPr>
      </w:pPr>
    </w:p>
    <w:p w:rsidR="008E4DEA" w:rsidRPr="00FC52B9" w:rsidRDefault="008E4DEA" w:rsidP="00FC52B9">
      <w:pPr>
        <w:pStyle w:val="Cards"/>
        <w:ind w:left="0" w:right="0"/>
        <w:rPr>
          <w:rFonts w:asciiTheme="minorHAnsi" w:hAnsiTheme="minorHAnsi"/>
        </w:rPr>
      </w:pPr>
      <w:r w:rsidRPr="00FC52B9">
        <w:rPr>
          <w:rFonts w:asciiTheme="minorHAnsi" w:hAnsiTheme="minorHAnsi"/>
        </w:rPr>
        <w:t xml:space="preserve">To my mind, </w:t>
      </w:r>
      <w:r w:rsidRPr="00FC52B9">
        <w:rPr>
          <w:rStyle w:val="StyleUnderline"/>
          <w:rFonts w:asciiTheme="minorHAnsi" w:hAnsiTheme="minorHAnsi"/>
        </w:rPr>
        <w:t>the Left should not get its hopes up</w:t>
      </w:r>
      <w:r w:rsidRPr="00FC52B9">
        <w:rPr>
          <w:rFonts w:asciiTheme="minorHAnsi" w:hAnsiTheme="minorHAnsi"/>
        </w:rPr>
        <w:t xml:space="preserve">—at least not yet. It's sad to say, but </w:t>
      </w:r>
      <w:r w:rsidRPr="00FC52B9">
        <w:rPr>
          <w:rStyle w:val="StyleUnderline"/>
          <w:rFonts w:asciiTheme="minorHAnsi" w:hAnsiTheme="minorHAnsi"/>
        </w:rPr>
        <w:t>only the most wild-eyed optimist could believe that the two perceived crises of our time are harbingers of a better future</w:t>
      </w:r>
      <w:r w:rsidRPr="00FC52B9">
        <w:rPr>
          <w:rFonts w:asciiTheme="minorHAnsi" w:hAnsiTheme="minorHAnsi"/>
        </w:rPr>
        <w:t xml:space="preserve">. Taking two cases—one national scale, one international—I want to argue that Gramsci was right. </w:t>
      </w:r>
      <w:r w:rsidRPr="00FC52B9">
        <w:rPr>
          <w:rStyle w:val="StyleUnderline"/>
          <w:rFonts w:asciiTheme="minorHAnsi" w:hAnsiTheme="minorHAnsi"/>
        </w:rPr>
        <w:t>The “old” may be dying, but it's far from dead</w:t>
      </w:r>
      <w:r w:rsidRPr="00FC52B9">
        <w:rPr>
          <w:rFonts w:asciiTheme="minorHAnsi" w:hAnsiTheme="minorHAnsi"/>
        </w:rPr>
        <w:t xml:space="preserve">. The essay comprises four parts. I begin in the heat of the moment, by describing how and why the idea of two concurrent worldwide “crises” became commonplace in a surprisingly short space of time (2007–2009). Following this, I take a theoretical detour intended to explain why these crises have arisen, and how they might play out. Marx, Karl Polanyi and James O’Connor are my guides. Focusing on Britain as an illustrative case, I then explain why </w:t>
      </w:r>
      <w:r w:rsidRPr="00FC52B9">
        <w:rPr>
          <w:rStyle w:val="StyleUnderline"/>
          <w:rFonts w:asciiTheme="minorHAnsi" w:hAnsiTheme="minorHAnsi"/>
        </w:rPr>
        <w:t>the present moment is not, regrettably, a propitious one for left-wing change-makers</w:t>
      </w:r>
      <w:r w:rsidRPr="00FC52B9">
        <w:rPr>
          <w:rFonts w:asciiTheme="minorHAnsi" w:hAnsiTheme="minorHAnsi"/>
        </w:rPr>
        <w:t xml:space="preserve">. My point is to show that </w:t>
      </w:r>
      <w:r w:rsidRPr="00FC52B9">
        <w:rPr>
          <w:rStyle w:val="StyleUnderline"/>
          <w:rFonts w:asciiTheme="minorHAnsi" w:hAnsiTheme="minorHAnsi"/>
        </w:rPr>
        <w:t>even in neoliberalism's heartlands, in the thick of a financial crisis, there is only weak impetus for change</w:t>
      </w:r>
      <w:r w:rsidRPr="00FC52B9">
        <w:rPr>
          <w:rFonts w:asciiTheme="minorHAnsi" w:hAnsiTheme="minorHAnsi"/>
        </w:rPr>
        <w:t>. After this examination of how crisis is playing-out at the scale of one notable nation state, I delve into the world of international emissions trading philosophy and practice—with a particular focus on the European Union's still young scheme. I suggest that the myriad practical failures of this and other market approaches to greenhouse gas mitigation belie the abstract logic of “free market environmentalism”. Even so, these approaches will be with us for many years to come in all probability. A short conclusion looks to a future hopefully free of those “morbid symptoms” that Gramsci described just after the Great Crash of 1929. It's a future that will, I fear, be very hard to make. If William James were writing today, he probably would not bet on the Left making its ideals flesh any time soon. Not for the first time, some optimism of the will is required—quite a lot, in fact.</w:t>
      </w:r>
    </w:p>
    <w:p w:rsidR="008E4DEA" w:rsidRPr="00FC52B9" w:rsidRDefault="008E4DEA" w:rsidP="008E4DEA">
      <w:pPr>
        <w:pStyle w:val="Nothing"/>
        <w:rPr>
          <w:rFonts w:asciiTheme="minorHAnsi" w:hAnsiTheme="minorHAnsi"/>
        </w:rPr>
      </w:pPr>
    </w:p>
    <w:p w:rsidR="008E4DEA" w:rsidRPr="00FC52B9" w:rsidRDefault="008E4DEA" w:rsidP="008E4DEA">
      <w:pPr>
        <w:pStyle w:val="Nothing"/>
        <w:rPr>
          <w:rFonts w:asciiTheme="minorHAnsi" w:hAnsiTheme="minorHAnsi"/>
        </w:rPr>
      </w:pPr>
    </w:p>
    <w:p w:rsidR="008E4DEA" w:rsidRPr="00FC52B9" w:rsidRDefault="008E4DEA" w:rsidP="008E4DEA">
      <w:pPr>
        <w:pStyle w:val="Heading3"/>
        <w:rPr>
          <w:rFonts w:asciiTheme="minorHAnsi" w:hAnsiTheme="minorHAnsi"/>
        </w:rPr>
      </w:pPr>
      <w:r w:rsidRPr="00FC52B9">
        <w:rPr>
          <w:rFonts w:asciiTheme="minorHAnsi" w:hAnsiTheme="minorHAnsi"/>
        </w:rPr>
        <w:t>AT Monolith DA</w:t>
      </w:r>
    </w:p>
    <w:p w:rsidR="008E4DEA" w:rsidRPr="00FC52B9" w:rsidRDefault="008E4DEA" w:rsidP="008E4DEA">
      <w:pPr>
        <w:pStyle w:val="Nothing"/>
        <w:rPr>
          <w:rFonts w:asciiTheme="minorHAnsi" w:hAnsiTheme="minorHAnsi"/>
        </w:rPr>
      </w:pPr>
    </w:p>
    <w:p w:rsidR="008E4DEA" w:rsidRPr="00FC52B9" w:rsidRDefault="008E4DEA" w:rsidP="008E4DEA">
      <w:pPr>
        <w:pStyle w:val="Heading4"/>
        <w:rPr>
          <w:rFonts w:asciiTheme="minorHAnsi" w:hAnsiTheme="minorHAnsi"/>
        </w:rPr>
      </w:pPr>
      <w:r w:rsidRPr="00FC52B9">
        <w:rPr>
          <w:rFonts w:asciiTheme="minorHAnsi" w:hAnsiTheme="minorHAnsi"/>
        </w:rPr>
        <w:t>Multiple aspects of the current economic system disprove their monolithic thesis</w:t>
      </w:r>
    </w:p>
    <w:p w:rsidR="008E4DEA" w:rsidRPr="00FC52B9" w:rsidRDefault="008E4DEA" w:rsidP="008E4DEA">
      <w:pPr>
        <w:pStyle w:val="Cites"/>
        <w:rPr>
          <w:rFonts w:asciiTheme="minorHAnsi" w:hAnsiTheme="minorHAnsi"/>
        </w:rPr>
      </w:pPr>
      <w:r w:rsidRPr="00FC52B9">
        <w:rPr>
          <w:rStyle w:val="Author-Date"/>
          <w:rFonts w:asciiTheme="minorHAnsi" w:hAnsiTheme="minorHAnsi"/>
        </w:rPr>
        <w:t>White and Williams</w:t>
      </w:r>
      <w:r w:rsidRPr="00FC52B9">
        <w:rPr>
          <w:rFonts w:asciiTheme="minorHAnsi" w:hAnsiTheme="minorHAnsi"/>
        </w:rPr>
        <w:t xml:space="preserve"> (senior lecturer of economic geography at Sheffield Hallam University; professor of public policy in the Management School at the University of Sheffield) </w:t>
      </w:r>
      <w:r w:rsidRPr="00FC52B9">
        <w:rPr>
          <w:rStyle w:val="Author-Date"/>
          <w:rFonts w:asciiTheme="minorHAnsi" w:hAnsiTheme="minorHAnsi"/>
        </w:rPr>
        <w:t>12</w:t>
      </w:r>
    </w:p>
    <w:p w:rsidR="008E4DEA" w:rsidRPr="00FC52B9" w:rsidRDefault="008E4DEA" w:rsidP="008E4DEA">
      <w:pPr>
        <w:pStyle w:val="Cites"/>
        <w:rPr>
          <w:rFonts w:asciiTheme="minorHAnsi" w:hAnsiTheme="minorHAnsi"/>
        </w:rPr>
      </w:pPr>
      <w:r w:rsidRPr="00FC52B9">
        <w:rPr>
          <w:rFonts w:asciiTheme="minorHAnsi" w:hAnsiTheme="minorHAnsi"/>
        </w:rPr>
        <w:t xml:space="preserve">(Richard J. and Cohn C., Escaping Capitalist Hegemony: Rereading Western Economies in </w:t>
      </w:r>
      <w:proofErr w:type="gramStart"/>
      <w:r w:rsidRPr="00FC52B9">
        <w:rPr>
          <w:rFonts w:asciiTheme="minorHAnsi" w:hAnsiTheme="minorHAnsi"/>
        </w:rPr>
        <w:t>The</w:t>
      </w:r>
      <w:proofErr w:type="gramEnd"/>
      <w:r w:rsidRPr="00FC52B9">
        <w:rPr>
          <w:rFonts w:asciiTheme="minorHAnsi" w:hAnsiTheme="minorHAnsi"/>
        </w:rPr>
        <w:t xml:space="preserve"> Accumulation of Freedom, pg. 129-31)</w:t>
      </w:r>
    </w:p>
    <w:p w:rsidR="008E4DEA" w:rsidRPr="00FC52B9" w:rsidRDefault="008E4DEA" w:rsidP="008E4DEA">
      <w:pPr>
        <w:pStyle w:val="Nothing"/>
        <w:rPr>
          <w:rFonts w:asciiTheme="minorHAnsi" w:hAnsiTheme="minorHAnsi"/>
        </w:rPr>
      </w:pPr>
    </w:p>
    <w:p w:rsidR="008E4DEA" w:rsidRPr="00FC52B9" w:rsidRDefault="008E4DEA" w:rsidP="00FC52B9">
      <w:pPr>
        <w:pStyle w:val="Cards"/>
        <w:ind w:left="0" w:right="0"/>
        <w:rPr>
          <w:rFonts w:asciiTheme="minorHAnsi" w:hAnsiTheme="minorHAnsi"/>
        </w:rPr>
      </w:pPr>
      <w:r w:rsidRPr="00FC52B9">
        <w:rPr>
          <w:rFonts w:asciiTheme="minorHAnsi" w:hAnsiTheme="minorHAnsi"/>
        </w:rPr>
        <w:t xml:space="preserve">Further </w:t>
      </w:r>
      <w:r w:rsidRPr="00FC52B9">
        <w:rPr>
          <w:rStyle w:val="StyleUnderline"/>
          <w:rFonts w:asciiTheme="minorHAnsi" w:hAnsiTheme="minorHAnsi"/>
        </w:rPr>
        <w:t>suspicion about the legitimacy of the capitalist hegemony thesis can be found in the problematic fact that non</w:t>
      </w:r>
      <w:r w:rsidRPr="00FC52B9">
        <w:rPr>
          <w:rStyle w:val="StyleUnderline"/>
          <w:rFonts w:asciiTheme="minorHAnsi" w:hAnsiTheme="minorHAnsi"/>
        </w:rPr>
        <w:noBreakHyphen/>
        <w:t>exchanged work is extremely prevalent in the Western world</w:t>
      </w:r>
      <w:r w:rsidRPr="00FC52B9">
        <w:rPr>
          <w:rFonts w:asciiTheme="minorHAnsi" w:hAnsiTheme="minorHAnsi"/>
        </w:rPr>
        <w:t>. The belief that non</w:t>
      </w:r>
      <w:r w:rsidRPr="00FC52B9">
        <w:rPr>
          <w:rFonts w:asciiTheme="minorHAnsi" w:hAnsiTheme="minorHAnsi"/>
        </w:rPr>
        <w:noBreakHyphen/>
        <w:t>monetized exchange is being systematically overcome by market</w:t>
      </w:r>
      <w:r w:rsidRPr="00FC52B9">
        <w:rPr>
          <w:rFonts w:asciiTheme="minorHAnsi" w:hAnsiTheme="minorHAnsi"/>
        </w:rPr>
        <w:noBreakHyphen/>
        <w:t>based transactions embodied in Harvey's statement that "Monetary relations have penetrated into every nook and cranny of the world and into almost every aspect of social, even private life"28 again begs the obvious question: where is the evidence?</w:t>
      </w:r>
    </w:p>
    <w:p w:rsidR="008E4DEA" w:rsidRPr="00FC52B9" w:rsidRDefault="008E4DEA" w:rsidP="00FC52B9">
      <w:pPr>
        <w:pStyle w:val="Cards"/>
        <w:ind w:left="0" w:right="0"/>
        <w:rPr>
          <w:rFonts w:asciiTheme="minorHAnsi" w:hAnsiTheme="minorHAnsi"/>
        </w:rPr>
      </w:pPr>
      <w:r w:rsidRPr="00FC52B9">
        <w:rPr>
          <w:rFonts w:asciiTheme="minorHAnsi" w:hAnsiTheme="minorHAnsi"/>
        </w:rPr>
        <w:t>When a concerted attempt is made to gather robust empirical data to support such a central tenet this proves extremely difficult. In many Western countries there is a significant amount of work that takes place on an unpaid basis, whether through more formal, voluntary</w:t>
      </w:r>
      <w:r w:rsidRPr="00FC52B9">
        <w:rPr>
          <w:rFonts w:asciiTheme="minorHAnsi" w:hAnsiTheme="minorHAnsi"/>
        </w:rPr>
        <w:noBreakHyphen/>
        <w:t>based groups or organizations, or through informal networks of reciprocal support, such as mutual aid or unpaid community exchange. In 2001, for example, the Home Office Active Citizenship Survey identified that within the previous twelve months around 3.7 billion hours of volunteering had taken place. Given that twentyseven million people work full</w:t>
      </w:r>
      <w:r w:rsidRPr="00FC52B9">
        <w:rPr>
          <w:rFonts w:asciiTheme="minorHAnsi" w:hAnsiTheme="minorHAnsi"/>
        </w:rPr>
        <w:noBreakHyphen/>
        <w:t>time for an average of thirty</w:t>
      </w:r>
      <w:r w:rsidRPr="00FC52B9">
        <w:rPr>
          <w:rFonts w:asciiTheme="minorHAnsi" w:hAnsiTheme="minorHAnsi"/>
        </w:rPr>
        <w:noBreakHyphen/>
        <w:t>five hours per week, this 3.7 billion hours of volunteering equates to just over two million people being in work on a full</w:t>
      </w:r>
      <w:r w:rsidRPr="00FC52B9">
        <w:rPr>
          <w:rFonts w:asciiTheme="minorHAnsi" w:hAnsiTheme="minorHAnsi"/>
        </w:rPr>
        <w:noBreakHyphen/>
        <w:t>time basis. Alternatively, it indicates that in the UK up to one hour is spent working on a non</w:t>
      </w:r>
      <w:r w:rsidRPr="00FC52B9">
        <w:rPr>
          <w:rFonts w:asciiTheme="minorHAnsi" w:hAnsiTheme="minorHAnsi"/>
        </w:rPr>
        <w:noBreakHyphen/>
        <w:t>monetized basis for every fourteen hours spent working in formal employment.</w:t>
      </w:r>
    </w:p>
    <w:p w:rsidR="008E4DEA" w:rsidRPr="00FC52B9" w:rsidRDefault="008E4DEA" w:rsidP="00FC52B9">
      <w:pPr>
        <w:pStyle w:val="Cards"/>
        <w:ind w:left="0" w:right="0"/>
        <w:rPr>
          <w:rFonts w:asciiTheme="minorHAnsi" w:hAnsiTheme="minorHAnsi"/>
        </w:rPr>
      </w:pPr>
      <w:r w:rsidRPr="00FC52B9">
        <w:rPr>
          <w:rFonts w:asciiTheme="minorHAnsi" w:hAnsiTheme="minorHAnsi"/>
        </w:rPr>
        <w:t xml:space="preserve">These statistics quite clearly indicate that </w:t>
      </w:r>
      <w:r w:rsidRPr="00FC52B9">
        <w:rPr>
          <w:rStyle w:val="StyleUnderline"/>
          <w:rFonts w:asciiTheme="minorHAnsi" w:hAnsiTheme="minorHAnsi"/>
        </w:rPr>
        <w:t>the capitalist hegemonic belief that argues that these economic spaces are marginal, residual, and disappearing is at best grossly exaggerated. The reality is that nonmonetized exchange</w:t>
      </w:r>
      <w:r w:rsidRPr="00FC52B9">
        <w:rPr>
          <w:rFonts w:asciiTheme="minorHAnsi" w:hAnsiTheme="minorHAnsi"/>
        </w:rPr>
        <w:t xml:space="preserve"> (that is to say unpaid community work, mutual aid, or more formal voluntary work) </w:t>
      </w:r>
      <w:r w:rsidRPr="00FC52B9">
        <w:rPr>
          <w:rStyle w:val="StyleUnderline"/>
          <w:rFonts w:asciiTheme="minorHAnsi" w:hAnsiTheme="minorHAnsi"/>
        </w:rPr>
        <w:t>continues to occupy prevalent and important spaces within the contemporary economic landscapes in Western society.</w:t>
      </w:r>
    </w:p>
    <w:p w:rsidR="008E4DEA" w:rsidRPr="00FC52B9" w:rsidRDefault="008E4DEA" w:rsidP="00FC52B9">
      <w:pPr>
        <w:pStyle w:val="Cards"/>
        <w:ind w:left="0" w:right="0"/>
        <w:rPr>
          <w:rFonts w:asciiTheme="minorHAnsi" w:hAnsiTheme="minorHAnsi"/>
        </w:rPr>
      </w:pPr>
      <w:r w:rsidRPr="00FC52B9">
        <w:rPr>
          <w:rFonts w:asciiTheme="minorHAnsi" w:hAnsiTheme="minorHAnsi"/>
        </w:rPr>
        <w:t>Not</w:t>
      </w:r>
      <w:r w:rsidRPr="00FC52B9">
        <w:rPr>
          <w:rFonts w:asciiTheme="minorHAnsi" w:hAnsiTheme="minorHAnsi"/>
        </w:rPr>
        <w:noBreakHyphen/>
        <w:t>For</w:t>
      </w:r>
      <w:r w:rsidRPr="00FC52B9">
        <w:rPr>
          <w:rFonts w:asciiTheme="minorHAnsi" w:hAnsiTheme="minorHAnsi"/>
        </w:rPr>
        <w:noBreakHyphen/>
        <w:t>Profit Monetary Transactions</w:t>
      </w:r>
    </w:p>
    <w:p w:rsidR="008E4DEA" w:rsidRPr="00FC52B9" w:rsidRDefault="008E4DEA" w:rsidP="00FC52B9">
      <w:pPr>
        <w:pStyle w:val="Cards"/>
        <w:ind w:left="0" w:right="0"/>
        <w:rPr>
          <w:rFonts w:asciiTheme="minorHAnsi" w:hAnsiTheme="minorHAnsi"/>
        </w:rPr>
      </w:pPr>
      <w:r w:rsidRPr="00FC52B9">
        <w:rPr>
          <w:rFonts w:asciiTheme="minorHAnsi" w:hAnsiTheme="minorHAnsi"/>
        </w:rPr>
        <w:t xml:space="preserve">Zelizer observed that Ca power54ideology of our time </w:t>
      </w:r>
      <w:proofErr w:type="gramStart"/>
      <w:r w:rsidRPr="00FC52B9">
        <w:rPr>
          <w:rFonts w:asciiTheme="minorHAnsi" w:hAnsiTheme="minorHAnsi"/>
        </w:rPr>
        <w:t>Us</w:t>
      </w:r>
      <w:proofErr w:type="gramEnd"/>
      <w:r w:rsidRPr="00FC52B9">
        <w:rPr>
          <w:rFonts w:asciiTheme="minorHAnsi" w:hAnsiTheme="minorHAnsi"/>
        </w:rPr>
        <w:t>] that money is a single, interchangeable, absolutely impersonal instrument</w:t>
      </w:r>
      <w:r w:rsidRPr="00FC52B9">
        <w:rPr>
          <w:rFonts w:asciiTheme="minorHAnsi" w:hAnsiTheme="minorHAnsi"/>
        </w:rPr>
        <w:noBreakHyphen/>
        <w:t xml:space="preserve">the very essence of our rationalizing modern civilization."29 Certainly, the assumption that </w:t>
      </w:r>
      <w:proofErr w:type="gramStart"/>
      <w:r w:rsidRPr="00FC52B9">
        <w:rPr>
          <w:rFonts w:asciiTheme="minorHAnsi" w:hAnsiTheme="minorHAnsi"/>
        </w:rPr>
        <w:t>monetas</w:t>
      </w:r>
      <w:proofErr w:type="gramEnd"/>
      <w:r w:rsidRPr="00FC52B9">
        <w:rPr>
          <w:rFonts w:asciiTheme="minorHAnsi" w:hAnsiTheme="minorHAnsi"/>
        </w:rPr>
        <w:t>' exchange is principally profit</w:t>
      </w:r>
      <w:r w:rsidRPr="00FC52B9">
        <w:rPr>
          <w:rFonts w:asciiTheme="minorHAnsi" w:hAnsiTheme="minorHAnsi"/>
        </w:rPr>
        <w:noBreakHyphen/>
        <w:t>motivated cuts deep across economic discourses ranging from anarchism to neo</w:t>
      </w:r>
      <w:r w:rsidRPr="00FC52B9">
        <w:rPr>
          <w:rFonts w:asciiTheme="minorHAnsi" w:hAnsiTheme="minorHAnsi"/>
        </w:rPr>
        <w:noBreakHyphen/>
        <w:t>classicaiism.</w:t>
      </w:r>
    </w:p>
    <w:p w:rsidR="008E4DEA" w:rsidRPr="00FC52B9" w:rsidRDefault="008E4DEA" w:rsidP="00FC52B9">
      <w:pPr>
        <w:pStyle w:val="Cards"/>
        <w:ind w:left="0" w:right="0"/>
        <w:rPr>
          <w:rFonts w:asciiTheme="minorHAnsi" w:hAnsiTheme="minorHAnsi"/>
        </w:rPr>
      </w:pPr>
      <w:r w:rsidRPr="00FC52B9">
        <w:rPr>
          <w:rFonts w:asciiTheme="minorHAnsi" w:hAnsiTheme="minorHAnsi"/>
        </w:rPr>
        <w:t xml:space="preserve">This crude view of monetized exchange is often promoted across this range too, and is common to those who welcome such a (natural) development, and those who cite this as another reason to resist and push against any farther capitalist advances being made in society. Yet </w:t>
      </w:r>
      <w:r w:rsidRPr="00FC52B9">
        <w:rPr>
          <w:rStyle w:val="StyleUnderline"/>
          <w:rFonts w:asciiTheme="minorHAnsi" w:hAnsiTheme="minorHAnsi"/>
        </w:rPr>
        <w:t>there are many "alternative economic spaces" that exist as sites where not</w:t>
      </w:r>
      <w:r w:rsidRPr="00FC52B9">
        <w:rPr>
          <w:rStyle w:val="StyleUnderline"/>
          <w:rFonts w:asciiTheme="minorHAnsi" w:hAnsiTheme="minorHAnsi"/>
        </w:rPr>
        <w:noBreakHyphen/>
        <w:t>for</w:t>
      </w:r>
      <w:r w:rsidRPr="00FC52B9">
        <w:rPr>
          <w:rStyle w:val="StyleUnderline"/>
          <w:rFonts w:asciiTheme="minorHAnsi" w:hAnsiTheme="minorHAnsi"/>
        </w:rPr>
        <w:noBreakHyphen/>
        <w:t>profit monetary transactions are commonplace including, but not limited to, garage sales, car boot sales, charity shops, and local currency experiments such as Local Exchange and Trading Scheme</w:t>
      </w:r>
      <w:r w:rsidRPr="00FC52B9">
        <w:rPr>
          <w:rFonts w:asciiTheme="minorHAnsi" w:hAnsiTheme="minorHAnsi"/>
        </w:rPr>
        <w:t>. 33 What quickly becomes apparent when looking at the complexity of monetized exchange in contemporary society is that "money is neither culturally neutral nor socially anonymous"34 and thus as Zeizer writes,</w:t>
      </w:r>
    </w:p>
    <w:p w:rsidR="008E4DEA" w:rsidRPr="00FC52B9" w:rsidRDefault="008E4DEA" w:rsidP="00FC52B9">
      <w:pPr>
        <w:pStyle w:val="Cards"/>
        <w:ind w:left="0" w:right="0"/>
        <w:rPr>
          <w:rFonts w:asciiTheme="minorHAnsi" w:hAnsiTheme="minorHAnsi"/>
        </w:rPr>
      </w:pPr>
      <w:r w:rsidRPr="00FC52B9">
        <w:rPr>
          <w:rFonts w:asciiTheme="minorHAnsi" w:hAnsiTheme="minorHAnsi"/>
        </w:rPr>
        <w:t>The classical economic inventory of money's functions' and attributes, based on the assumption of a single general</w:t>
      </w:r>
      <w:r w:rsidRPr="00FC52B9">
        <w:rPr>
          <w:rFonts w:asciiTheme="minorHAnsi" w:hAnsiTheme="minorHAnsi"/>
        </w:rPr>
        <w:noBreakHyphen/>
        <w:t>purpose type of money, is unsuitably narrow. By focusing exclusively on money as a market phenomenon, it fails to capture the very complex range of characteristics of money as a social medium</w:t>
      </w:r>
      <w:proofErr w:type="gramStart"/>
      <w:r w:rsidRPr="00FC52B9">
        <w:rPr>
          <w:rFonts w:asciiTheme="minorHAnsi" w:hAnsiTheme="minorHAnsi"/>
        </w:rPr>
        <w:t>..</w:t>
      </w:r>
      <w:proofErr w:type="gramEnd"/>
      <w:r w:rsidRPr="00FC52B9">
        <w:rPr>
          <w:rFonts w:asciiTheme="minorHAnsi" w:hAnsiTheme="minorHAnsi"/>
        </w:rPr>
        <w:t xml:space="preserve"> </w:t>
      </w:r>
      <w:proofErr w:type="gramStart"/>
      <w:r w:rsidRPr="00FC52B9">
        <w:rPr>
          <w:rFonts w:asciiTheme="minorHAnsi" w:hAnsiTheme="minorHAnsi"/>
        </w:rPr>
        <w:t>certain</w:t>
      </w:r>
      <w:proofErr w:type="gramEnd"/>
      <w:r w:rsidRPr="00FC52B9">
        <w:rPr>
          <w:rFonts w:asciiTheme="minorHAnsi" w:hAnsiTheme="minorHAnsi"/>
        </w:rPr>
        <w:t xml:space="preserve"> monies can be indivisible (or divisible but not in mathematically predictab1e proportions), nonfungible, nonportable, deeply subjective and qualitatively heterogeneous."</w:t>
      </w:r>
    </w:p>
    <w:p w:rsidR="008E4DEA" w:rsidRPr="00FC52B9" w:rsidRDefault="008E4DEA" w:rsidP="00FC52B9">
      <w:pPr>
        <w:pStyle w:val="Cards"/>
        <w:ind w:left="0" w:right="0"/>
        <w:rPr>
          <w:rFonts w:asciiTheme="minorHAnsi" w:hAnsiTheme="minorHAnsi"/>
        </w:rPr>
      </w:pPr>
      <w:r w:rsidRPr="00FC52B9">
        <w:rPr>
          <w:rFonts w:asciiTheme="minorHAnsi" w:hAnsiTheme="minorHAnsi"/>
        </w:rPr>
        <w:t>Ft is also worthwhile reflecting on the public sector, a sector which is not oriented towards profit and still accounts for about 30</w:t>
      </w:r>
      <w:r w:rsidRPr="00FC52B9">
        <w:rPr>
          <w:rFonts w:asciiTheme="minorHAnsi" w:hAnsiTheme="minorHAnsi"/>
        </w:rPr>
        <w:noBreakHyphen/>
        <w:t xml:space="preserve">50 percent of GDP in Western economics. 36 Even if the public sector is no longer as significant as it has been in terms of being a provider of goods and services, it is important not to make the mistake of assuming that the provisions for these goods and services have been taken up by the capitalist sector. </w:t>
      </w:r>
      <w:r w:rsidRPr="00FC52B9">
        <w:rPr>
          <w:rStyle w:val="StyleUnderline"/>
          <w:rFonts w:asciiTheme="minorHAnsi" w:hAnsiTheme="minorHAnsi"/>
        </w:rPr>
        <w:t>The growth of the not</w:t>
      </w:r>
      <w:r w:rsidRPr="00FC52B9">
        <w:rPr>
          <w:rStyle w:val="StyleUnderline"/>
          <w:rFonts w:asciiTheme="minorHAnsi" w:hAnsiTheme="minorHAnsi"/>
        </w:rPr>
        <w:noBreakHyphen/>
        <w:t>for</w:t>
      </w:r>
      <w:r w:rsidRPr="00FC52B9">
        <w:rPr>
          <w:rStyle w:val="StyleUnderline"/>
          <w:rFonts w:asciiTheme="minorHAnsi" w:hAnsiTheme="minorHAnsi"/>
        </w:rPr>
        <w:noBreakHyphen/>
        <w:t>profit sector has been seen in many Western economies, which represents around five percent GDP</w:t>
      </w:r>
      <w:r w:rsidRPr="00FC52B9">
        <w:rPr>
          <w:rFonts w:asciiTheme="minorHAnsi" w:hAnsiTheme="minorHAnsi"/>
        </w:rPr>
        <w:t>. Drawing on data gathered by the Johns Hopkins Comparative Nonprofit Sector Project (CNP), Salamon arid Sokolowski examined the not</w:t>
      </w:r>
      <w:r w:rsidRPr="00FC52B9">
        <w:rPr>
          <w:rFonts w:asciiTheme="minorHAnsi" w:hAnsiTheme="minorHAnsi"/>
        </w:rPr>
        <w:noBreakHyphen/>
        <w:t>for</w:t>
      </w:r>
      <w:r w:rsidRPr="00FC52B9">
        <w:rPr>
          <w:rFonts w:asciiTheme="minorHAnsi" w:hAnsiTheme="minorHAnsi"/>
        </w:rPr>
        <w:noBreakHyphen/>
        <w:t>profit sector in twenty</w:t>
      </w:r>
      <w:r w:rsidRPr="00FC52B9">
        <w:rPr>
          <w:rFonts w:asciiTheme="minorHAnsi" w:hAnsiTheme="minorHAnsi"/>
        </w:rPr>
        <w:noBreakHyphen/>
        <w:t>four countries. 37 In terms of economic impact this is a "$1.1 trillion industry that employs 19.5 million frill</w:t>
      </w:r>
      <w:r w:rsidRPr="00FC52B9">
        <w:rPr>
          <w:rFonts w:asciiTheme="minorHAnsi" w:hAnsiTheme="minorHAnsi"/>
        </w:rPr>
        <w:noBreakHyphen/>
        <w:t>time equivalent (FTE) paid workers in the twenty</w:t>
      </w:r>
      <w:r w:rsidRPr="00FC52B9">
        <w:rPr>
          <w:rFonts w:asciiTheme="minorHAnsi" w:hAnsiTheme="minorHAnsi"/>
        </w:rPr>
        <w:noBreakHyphen/>
        <w:t>four countries on which data are so far available."38 As Table 3 shows, on average the nonprofit sector grew by 24 percent between 1990</w:t>
      </w:r>
      <w:r w:rsidRPr="00FC52B9">
        <w:rPr>
          <w:rFonts w:asciiTheme="minorHAnsi" w:hAnsiTheme="minorHAnsi"/>
        </w:rPr>
        <w:noBreakHyphen/>
        <w:t xml:space="preserve">1995, compared to just an 8 percent rise in employment. In the United States, the growth in employment stood at 8 percent during this time, whereas the growth in employment in the nonprofit sector was 20 percent. In Europe (UK, Netherlands, Germany, France), whereas growth in the total economy grew by 3 percent, the nonprofit sector increased by 24 percent. </w:t>
      </w:r>
      <w:r w:rsidRPr="00FC52B9">
        <w:rPr>
          <w:rStyle w:val="StyleUnderline"/>
          <w:rFonts w:asciiTheme="minorHAnsi" w:hAnsiTheme="minorHAnsi"/>
        </w:rPr>
        <w:t>Given such trends</w:t>
      </w:r>
      <w:r w:rsidRPr="00FC52B9">
        <w:rPr>
          <w:rStyle w:val="StyleUnderline"/>
          <w:rFonts w:asciiTheme="minorHAnsi" w:hAnsiTheme="minorHAnsi"/>
        </w:rPr>
        <w:noBreakHyphen/>
        <w:t>far from reinforcing the link between the profit</w:t>
      </w:r>
      <w:r w:rsidRPr="00FC52B9">
        <w:rPr>
          <w:rStyle w:val="StyleUnderline"/>
          <w:rFonts w:asciiTheme="minorHAnsi" w:hAnsiTheme="minorHAnsi"/>
        </w:rPr>
        <w:noBreakHyphen/>
        <w:t>motivated and monetary exchange</w:t>
      </w:r>
      <w:r w:rsidRPr="00FC52B9">
        <w:rPr>
          <w:rStyle w:val="StyleUnderline"/>
          <w:rFonts w:asciiTheme="minorHAnsi" w:hAnsiTheme="minorHAnsi"/>
        </w:rPr>
        <w:noBreakHyphen/>
        <w:t>it could be more properly suggested that this relationship is diminishing</w:t>
      </w:r>
      <w:r w:rsidRPr="00FC52B9">
        <w:rPr>
          <w:rFonts w:asciiTheme="minorHAnsi" w:hAnsiTheme="minorHAnsi"/>
        </w:rPr>
        <w:t>.</w:t>
      </w:r>
    </w:p>
    <w:p w:rsidR="008E4DEA" w:rsidRPr="00FC52B9" w:rsidRDefault="008E4DEA" w:rsidP="00FC52B9">
      <w:pPr>
        <w:pStyle w:val="Cards"/>
        <w:ind w:left="0" w:right="0"/>
        <w:rPr>
          <w:rFonts w:asciiTheme="minorHAnsi" w:hAnsiTheme="minorHAnsi"/>
        </w:rPr>
      </w:pPr>
      <w:r w:rsidRPr="00FC52B9">
        <w:rPr>
          <w:rStyle w:val="StyleUnderline"/>
          <w:rFonts w:asciiTheme="minorHAnsi" w:hAnsiTheme="minorHAnsi"/>
        </w:rPr>
        <w:t>Within the private sector, it is unquestioningly assumed by the supreme representation of enterprises</w:t>
      </w:r>
      <w:r w:rsidRPr="00FC52B9">
        <w:rPr>
          <w:rFonts w:asciiTheme="minorHAnsi" w:hAnsiTheme="minorHAnsi"/>
        </w:rPr>
        <w:t xml:space="preserve"> (themselves assumed to be coherent, predictable, ordered, organized sites) that any monetary transactions are always and necessarily market</w:t>
      </w:r>
      <w:r w:rsidRPr="00FC52B9">
        <w:rPr>
          <w:rFonts w:asciiTheme="minorHAnsi" w:hAnsiTheme="minorHAnsi"/>
        </w:rPr>
        <w:noBreakHyphen/>
        <w:t xml:space="preserve">like, and therefore </w:t>
      </w:r>
      <w:r w:rsidRPr="00FC52B9">
        <w:rPr>
          <w:rStyle w:val="StyleUnderline"/>
          <w:rFonts w:asciiTheme="minorHAnsi" w:hAnsiTheme="minorHAnsi"/>
        </w:rPr>
        <w:t>driven principally by profit</w:t>
      </w:r>
      <w:r w:rsidRPr="00FC52B9">
        <w:rPr>
          <w:rStyle w:val="StyleUnderline"/>
          <w:rFonts w:asciiTheme="minorHAnsi" w:hAnsiTheme="minorHAnsi"/>
        </w:rPr>
        <w:noBreakHyphen/>
        <w:t>motive rationales</w:t>
      </w:r>
      <w:r w:rsidRPr="00FC52B9">
        <w:rPr>
          <w:rFonts w:asciiTheme="minorHAnsi" w:hAnsiTheme="minorHAnsi"/>
        </w:rPr>
        <w:t xml:space="preserve">. </w:t>
      </w:r>
      <w:r w:rsidRPr="00FC52B9">
        <w:rPr>
          <w:rStyle w:val="StyleUnderline"/>
          <w:rFonts w:asciiTheme="minorHAnsi" w:hAnsiTheme="minorHAnsi"/>
        </w:rPr>
        <w:t>Yet this relationship has also come under the critical spotlight, with studies demonstrating that such an assumption is not entirely robust, and there are examples of private</w:t>
      </w:r>
      <w:r w:rsidRPr="00FC52B9">
        <w:rPr>
          <w:rStyle w:val="StyleUnderline"/>
          <w:rFonts w:asciiTheme="minorHAnsi" w:hAnsiTheme="minorHAnsi"/>
        </w:rPr>
        <w:noBreakHyphen/>
        <w:t>sector enterprises that are not always driven by the necessity to make profit</w:t>
      </w:r>
      <w:r w:rsidRPr="00FC52B9">
        <w:rPr>
          <w:rFonts w:asciiTheme="minorHAnsi" w:hAnsiTheme="minorHAnsi"/>
        </w:rPr>
        <w:t xml:space="preserve"> and do retain sub</w:t>
      </w:r>
      <w:r w:rsidRPr="00FC52B9">
        <w:rPr>
          <w:rFonts w:asciiTheme="minorHAnsi" w:hAnsiTheme="minorHAnsi"/>
        </w:rPr>
        <w:noBreakHyphen/>
        <w:t>capitalist economic constructions and practices." To take one example, in seeking to open a conversation about what a corporation is, O'Neill and Gibson</w:t>
      </w:r>
      <w:r w:rsidRPr="00FC52B9">
        <w:rPr>
          <w:rFonts w:asciiTheme="minorHAnsi" w:hAnsiTheme="minorHAnsi"/>
        </w:rPr>
        <w:noBreakHyphen/>
        <w:t>Graham analyzed the Australian</w:t>
      </w:r>
      <w:r w:rsidRPr="00FC52B9">
        <w:rPr>
          <w:rFonts w:asciiTheme="minorHAnsi" w:hAnsiTheme="minorHAnsi"/>
        </w:rPr>
        <w:noBreakHyphen/>
        <w:t>based multinational BHP.4° 'The research questioned the capitalist notions of "the company" in a way that ultimately "[piroduceEd] a decentred, 'disorganized' representation of the enterprise." The researchers highlighted the unpredictable, social and open nature of the enterprise</w:t>
      </w:r>
      <w:r w:rsidRPr="00FC52B9">
        <w:rPr>
          <w:rFonts w:asciiTheme="minorHAnsi" w:hAnsiTheme="minorHAnsi"/>
        </w:rPr>
        <w:noBreakHyphen/>
        <w:t>and decoupled the essentialist arguments of these entities, including the logic that they are only driven by profit</w:t>
      </w:r>
      <w:r w:rsidRPr="00FC52B9">
        <w:rPr>
          <w:rFonts w:asciiTheme="minorHAnsi" w:hAnsiTheme="minorHAnsi"/>
        </w:rPr>
        <w:noBreakHyphen/>
        <w:t xml:space="preserve">motivated concerns. This </w:t>
      </w:r>
      <w:proofErr w:type="gramStart"/>
      <w:r w:rsidRPr="00FC52B9">
        <w:rPr>
          <w:rFonts w:asciiTheme="minorHAnsi" w:hAnsiTheme="minorHAnsi"/>
        </w:rPr>
        <w:t>itself</w:t>
      </w:r>
      <w:proofErr w:type="gramEnd"/>
      <w:r w:rsidRPr="00FC52B9">
        <w:rPr>
          <w:rFonts w:asciiTheme="minorHAnsi" w:hAnsiTheme="minorHAnsi"/>
        </w:rPr>
        <w:t xml:space="preserve"> was seen to be significant not only in undermining popular representations of enterprise discourses, but in the act of producing a more nuanced reading that has "the potential to liberate the political and geographical imagination, and to proliferate alternative possibilities for regional futures and corporate</w:t>
      </w:r>
      <w:r w:rsidRPr="00FC52B9">
        <w:rPr>
          <w:rFonts w:asciiTheme="minorHAnsi" w:hAnsiTheme="minorHAnsi"/>
        </w:rPr>
        <w:noBreakHyphen/>
        <w:t>community relationships.""</w:t>
      </w:r>
    </w:p>
    <w:p w:rsidR="008E4DEA" w:rsidRPr="00FC52B9" w:rsidRDefault="008E4DEA" w:rsidP="00FC52B9">
      <w:pPr>
        <w:pStyle w:val="Cards"/>
        <w:ind w:left="0" w:right="0"/>
        <w:rPr>
          <w:rFonts w:asciiTheme="minorHAnsi" w:hAnsiTheme="minorHAnsi"/>
        </w:rPr>
      </w:pPr>
      <w:r w:rsidRPr="00FC52B9">
        <w:rPr>
          <w:rFonts w:asciiTheme="minorHAnsi" w:hAnsiTheme="minorHAnsi"/>
        </w:rPr>
        <w:t xml:space="preserve">The result of this critique is one that argues that </w:t>
      </w:r>
      <w:r w:rsidRPr="00FC52B9">
        <w:rPr>
          <w:rStyle w:val="StyleUnderline"/>
          <w:rFonts w:asciiTheme="minorHAnsi" w:hAnsiTheme="minorHAnsi"/>
        </w:rPr>
        <w:t xml:space="preserve">it is simply not the case, </w:t>
      </w:r>
      <w:r w:rsidRPr="00FC52B9">
        <w:rPr>
          <w:rFonts w:asciiTheme="minorHAnsi" w:hAnsiTheme="minorHAnsi"/>
        </w:rPr>
        <w:t>despite all the popular assumptions to the contrary,</w:t>
      </w:r>
      <w:r w:rsidRPr="00FC52B9">
        <w:rPr>
          <w:rStyle w:val="StyleUnderline"/>
          <w:rFonts w:asciiTheme="minorHAnsi" w:hAnsiTheme="minorHAnsi"/>
        </w:rPr>
        <w:t xml:space="preserve"> to say that we live in a capitalist world</w:t>
      </w:r>
      <w:r w:rsidRPr="00FC52B9">
        <w:rPr>
          <w:rFonts w:asciiTheme="minorHAnsi" w:hAnsiTheme="minorHAnsi"/>
        </w:rPr>
        <w:t xml:space="preserve">. When all the estimates are taken into account, </w:t>
      </w:r>
      <w:r w:rsidRPr="00FC52B9">
        <w:rPr>
          <w:rStyle w:val="StyleUnderline"/>
          <w:rFonts w:asciiTheme="minorHAnsi" w:hAnsiTheme="minorHAnsi"/>
        </w:rPr>
        <w:t>significantly less than half of the Western economies can be properly said to be aligned with commodity production driven by capitalist profit</w:t>
      </w:r>
      <w:r w:rsidRPr="00FC52B9">
        <w:rPr>
          <w:rStyle w:val="StyleUnderline"/>
          <w:rFonts w:asciiTheme="minorHAnsi" w:hAnsiTheme="minorHAnsi"/>
        </w:rPr>
        <w:noBreakHyphen/>
        <w:t xml:space="preserve">motivated monetary </w:t>
      </w:r>
    </w:p>
    <w:p w:rsidR="008E4DEA" w:rsidRPr="00FC52B9" w:rsidRDefault="008E4DEA" w:rsidP="008E4DEA">
      <w:pPr>
        <w:pStyle w:val="Heading3"/>
        <w:rPr>
          <w:rFonts w:asciiTheme="minorHAnsi" w:hAnsiTheme="minorHAnsi" w:cs="Times New Roman"/>
        </w:rPr>
      </w:pPr>
      <w:r w:rsidRPr="00FC52B9">
        <w:rPr>
          <w:rFonts w:asciiTheme="minorHAnsi" w:hAnsiTheme="minorHAnsi" w:cs="Times New Roman"/>
        </w:rPr>
        <w:t>AT Neolib Unsustainable</w:t>
      </w:r>
    </w:p>
    <w:p w:rsidR="008E4DEA" w:rsidRPr="00FC52B9" w:rsidRDefault="008E4DEA" w:rsidP="008E4DEA">
      <w:pPr>
        <w:pStyle w:val="Heading4"/>
        <w:rPr>
          <w:rFonts w:asciiTheme="minorHAnsi" w:hAnsiTheme="minorHAnsi" w:cs="Times New Roman"/>
        </w:rPr>
      </w:pPr>
      <w:r w:rsidRPr="00FC52B9">
        <w:rPr>
          <w:rFonts w:asciiTheme="minorHAnsi" w:hAnsiTheme="minorHAnsi" w:cs="Times New Roman"/>
        </w:rPr>
        <w:t>That economic growth will slow doesn’t justify its collapse – economic rationality is the only realistic option</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Barnhizer, 6</w:t>
      </w:r>
    </w:p>
    <w:p w:rsidR="008E4DEA" w:rsidRPr="00FC52B9" w:rsidRDefault="008E4DEA" w:rsidP="008E4DEA">
      <w:pPr>
        <w:spacing w:line="20" w:lineRule="atLeast"/>
        <w:rPr>
          <w:rFonts w:asciiTheme="minorHAnsi" w:hAnsiTheme="minorHAnsi"/>
        </w:rPr>
      </w:pPr>
      <w:r w:rsidRPr="00FC52B9">
        <w:rPr>
          <w:rFonts w:asciiTheme="minorHAnsi" w:hAnsiTheme="minorHAnsi"/>
        </w:rPr>
        <w:t>David, Prof of Law, Cleveland State U, ‘Waking from Sustainability's "Impossible Dream”,’ Geo Int’l Envtl L Rev, pg. l/n</w:t>
      </w:r>
    </w:p>
    <w:p w:rsidR="008E4DEA" w:rsidRPr="00FC52B9" w:rsidRDefault="008E4DEA" w:rsidP="008E4DEA">
      <w:pPr>
        <w:pStyle w:val="card"/>
        <w:ind w:left="0"/>
        <w:rPr>
          <w:rFonts w:asciiTheme="minorHAnsi" w:hAnsiTheme="minorHAnsi"/>
        </w:rPr>
      </w:pPr>
    </w:p>
    <w:p w:rsidR="008E4DEA" w:rsidRPr="00FC52B9" w:rsidRDefault="008E4DEA" w:rsidP="008E4DEA">
      <w:pPr>
        <w:pStyle w:val="card"/>
        <w:ind w:left="0"/>
        <w:rPr>
          <w:rFonts w:asciiTheme="minorHAnsi" w:hAnsiTheme="minorHAnsi"/>
          <w:sz w:val="14"/>
          <w:szCs w:val="14"/>
        </w:rPr>
      </w:pPr>
      <w:r w:rsidRPr="00FC52B9">
        <w:rPr>
          <w:rFonts w:asciiTheme="minorHAnsi" w:hAnsiTheme="minorHAnsi"/>
        </w:rPr>
        <w:t xml:space="preserve">In a way disturbingly similar to the sudden inability of the former Soviet Union to support the safety net for its citizens, </w:t>
      </w:r>
      <w:r w:rsidRPr="00FC52B9">
        <w:rPr>
          <w:rStyle w:val="TitleChar"/>
          <w:rFonts w:asciiTheme="minorHAnsi" w:hAnsiTheme="minorHAnsi"/>
        </w:rPr>
        <w:t>the Western system's ability to operate on the level it has achieved is in question</w:t>
      </w:r>
      <w:r w:rsidRPr="00FC52B9">
        <w:rPr>
          <w:rFonts w:asciiTheme="minorHAnsi" w:hAnsiTheme="minorHAnsi"/>
        </w:rPr>
        <w:t xml:space="preserve">. </w:t>
      </w:r>
      <w:hyperlink r:id="rId39" w:anchor="n65" w:history="1">
        <w:proofErr w:type="gramStart"/>
        <w:r w:rsidRPr="00FC52B9">
          <w:rPr>
            <w:rFonts w:asciiTheme="minorHAnsi" w:hAnsiTheme="minorHAnsi"/>
            <w:color w:val="0000FF"/>
            <w:u w:val="single"/>
            <w:vertAlign w:val="superscript"/>
          </w:rPr>
          <w:t>n65</w:t>
        </w:r>
        <w:proofErr w:type="gramEnd"/>
      </w:hyperlink>
      <w:r w:rsidRPr="00FC52B9">
        <w:rPr>
          <w:rFonts w:asciiTheme="minorHAnsi" w:hAnsiTheme="minorHAnsi"/>
        </w:rPr>
        <w:t xml:space="preserve"> </w:t>
      </w:r>
      <w:r w:rsidRPr="00FC52B9">
        <w:rPr>
          <w:rStyle w:val="TitleChar"/>
          <w:rFonts w:asciiTheme="minorHAnsi" w:hAnsiTheme="minorHAnsi"/>
        </w:rPr>
        <w:t xml:space="preserve">There should be no doubt that basic commitments to the well-being of hundreds of millions of residents are at risk. That the Western systems will decline in both relative and absolute terms in their ability to generate wealth </w:t>
      </w:r>
      <w:r w:rsidRPr="00FC52B9">
        <w:rPr>
          <w:rStyle w:val="Emphasis"/>
          <w:rFonts w:asciiTheme="minorHAnsi" w:eastAsiaTheme="majorEastAsia" w:hAnsiTheme="minorHAnsi"/>
        </w:rPr>
        <w:t>seems undeniable</w:t>
      </w:r>
      <w:r w:rsidRPr="00FC52B9">
        <w:rPr>
          <w:rFonts w:asciiTheme="minorHAnsi" w:hAnsiTheme="minorHAnsi"/>
        </w:rPr>
        <w:t xml:space="preserve">. This phenomenon is already </w:t>
      </w:r>
      <w:proofErr w:type="gramStart"/>
      <w:r w:rsidRPr="00FC52B9">
        <w:rPr>
          <w:rFonts w:asciiTheme="minorHAnsi" w:hAnsiTheme="minorHAnsi"/>
        </w:rPr>
        <w:t xml:space="preserve">evident </w:t>
      </w:r>
      <w:bookmarkStart w:id="10" w:name="PAGE_623_8232"/>
      <w:bookmarkEnd w:id="10"/>
      <w:r w:rsidRPr="00FC52B9">
        <w:rPr>
          <w:rFonts w:asciiTheme="minorHAnsi" w:hAnsiTheme="minorHAnsi"/>
        </w:rPr>
        <w:t> [</w:t>
      </w:r>
      <w:proofErr w:type="gramEnd"/>
      <w:r w:rsidRPr="00FC52B9">
        <w:rPr>
          <w:rFonts w:asciiTheme="minorHAnsi" w:hAnsiTheme="minorHAnsi"/>
        </w:rPr>
        <w:t xml:space="preserve">*623]  in massive job loss, spending cuts, and bankrupt pension plans. </w:t>
      </w:r>
      <w:r w:rsidRPr="00FC52B9">
        <w:rPr>
          <w:rStyle w:val="TitleChar"/>
          <w:rFonts w:asciiTheme="minorHAnsi" w:hAnsiTheme="minorHAnsi"/>
        </w:rPr>
        <w:t xml:space="preserve">The key questions are how far we will allow the decay to go and what if anything can be done to stop it. </w:t>
      </w:r>
      <w:r w:rsidRPr="00FC52B9">
        <w:rPr>
          <w:rFonts w:asciiTheme="minorHAnsi" w:hAnsiTheme="minorHAnsi"/>
          <w:sz w:val="14"/>
          <w:szCs w:val="14"/>
        </w:rPr>
        <w:t xml:space="preserve">Many American and European industries are uncompetitive with those outside competitors allowed to follow different rules, not because of the quality of management and productivity factors, but because the Western social model has imposed expensive social obligations on their domestic economic actors. Producers in China, India, and elsewhere enjoy low taxes or special tax breaks, and have lower costs for labor and raw materials. This advantage does not derive from the status of these nations as superior competitors but because their social and economic systems have lagged behind those of </w:t>
      </w:r>
      <w:proofErr w:type="gramStart"/>
      <w:r w:rsidRPr="00FC52B9">
        <w:rPr>
          <w:rFonts w:asciiTheme="minorHAnsi" w:hAnsiTheme="minorHAnsi"/>
          <w:sz w:val="14"/>
          <w:szCs w:val="14"/>
        </w:rPr>
        <w:t>western</w:t>
      </w:r>
      <w:proofErr w:type="gramEnd"/>
      <w:r w:rsidRPr="00FC52B9">
        <w:rPr>
          <w:rFonts w:asciiTheme="minorHAnsi" w:hAnsiTheme="minorHAnsi"/>
          <w:sz w:val="14"/>
          <w:szCs w:val="14"/>
        </w:rPr>
        <w:t xml:space="preserve"> Europe, North America, and Japan. Businesses in the United States, Japan, and </w:t>
      </w:r>
      <w:proofErr w:type="gramStart"/>
      <w:r w:rsidRPr="00FC52B9">
        <w:rPr>
          <w:rFonts w:asciiTheme="minorHAnsi" w:hAnsiTheme="minorHAnsi"/>
          <w:sz w:val="14"/>
          <w:szCs w:val="14"/>
        </w:rPr>
        <w:t>western</w:t>
      </w:r>
      <w:proofErr w:type="gramEnd"/>
      <w:r w:rsidRPr="00FC52B9">
        <w:rPr>
          <w:rFonts w:asciiTheme="minorHAnsi" w:hAnsiTheme="minorHAnsi"/>
          <w:sz w:val="14"/>
          <w:szCs w:val="14"/>
        </w:rPr>
        <w:t xml:space="preserve"> Europe, on the other hand, have been successful to the extent that their wealth generation capacities allowed the development and funding of expensive and fully integrated social and economic systems. The ability to continue funding those moral systems of social justice is being degraded under the rubric of "free trade" and globalization</w:t>
      </w:r>
      <w:r w:rsidRPr="00FC52B9">
        <w:rPr>
          <w:rFonts w:asciiTheme="minorHAnsi" w:hAnsiTheme="minorHAnsi"/>
        </w:rPr>
        <w:t xml:space="preserve">. </w:t>
      </w:r>
      <w:r w:rsidRPr="00FC52B9">
        <w:rPr>
          <w:rStyle w:val="TitleChar"/>
          <w:rFonts w:asciiTheme="minorHAnsi" w:hAnsiTheme="minorHAnsi"/>
        </w:rPr>
        <w:t>The competitive advantage those other countries enjoy has little to do with fair competition, but rather relates to the fact that American and western European businesses carry significant social obligations and regulatory costs that the others do not</w:t>
      </w:r>
      <w:r w:rsidRPr="00FC52B9">
        <w:rPr>
          <w:rFonts w:asciiTheme="minorHAnsi" w:hAnsiTheme="minorHAnsi"/>
        </w:rPr>
        <w:t xml:space="preserve">. </w:t>
      </w:r>
      <w:r w:rsidRPr="00FC52B9">
        <w:rPr>
          <w:rStyle w:val="TitleChar"/>
          <w:rFonts w:asciiTheme="minorHAnsi" w:hAnsiTheme="minorHAnsi"/>
        </w:rPr>
        <w:t>Many of the arguments extolling free trade in an "unfree" system ignore the moral implications and inherent unfairness of their claims</w:t>
      </w:r>
      <w:r w:rsidRPr="00FC52B9">
        <w:rPr>
          <w:rFonts w:asciiTheme="minorHAnsi" w:hAnsiTheme="minorHAnsi"/>
        </w:rPr>
        <w:t xml:space="preserve">. </w:t>
      </w:r>
      <w:r w:rsidRPr="00FC52B9">
        <w:rPr>
          <w:rFonts w:asciiTheme="minorHAnsi" w:hAnsiTheme="minorHAnsi"/>
          <w:sz w:val="14"/>
          <w:szCs w:val="14"/>
        </w:rPr>
        <w:t>If it is accepted that businesses have the obligation to pay its workers fair wages in the context of what is fair in this system and to generate wealth and revenues to fund social benefit programs, then penalizing Western businesses by requiring them to compete with producers and suppliers from other regions who are not required to bear those social costs is inherently unfair.</w:t>
      </w:r>
      <w:r w:rsidRPr="00FC52B9">
        <w:rPr>
          <w:rFonts w:asciiTheme="minorHAnsi" w:hAnsiTheme="minorHAnsi"/>
        </w:rPr>
        <w:t xml:space="preserve"> </w:t>
      </w:r>
      <w:r w:rsidRPr="00FC52B9">
        <w:rPr>
          <w:rStyle w:val="TitleChar"/>
          <w:rFonts w:asciiTheme="minorHAnsi" w:hAnsiTheme="minorHAnsi"/>
        </w:rPr>
        <w:t>We cannot take the chance involved in slowing down our economic system through the imposition of new rules requiring the internalization of heretofore external costs, or through the "friction" that would be applied if we sought to govern economic activity through totally coherent "sustainability" institutions</w:t>
      </w:r>
      <w:r w:rsidRPr="00FC52B9">
        <w:rPr>
          <w:rFonts w:asciiTheme="minorHAnsi" w:hAnsiTheme="minorHAnsi"/>
        </w:rPr>
        <w:t xml:space="preserve">. </w:t>
      </w:r>
      <w:r w:rsidRPr="00FC52B9">
        <w:rPr>
          <w:rStyle w:val="TitleChar"/>
          <w:rFonts w:asciiTheme="minorHAnsi" w:hAnsiTheme="minorHAnsi"/>
        </w:rPr>
        <w:t>It will be all we can do if we can even come close to sustaining our ability to fulfill existing social obligations and incrementally contribute to the reduction of poverty and creation of opportunity in the world</w:t>
      </w:r>
      <w:r w:rsidRPr="00FC52B9">
        <w:rPr>
          <w:rFonts w:asciiTheme="minorHAnsi" w:hAnsiTheme="minorHAnsi"/>
        </w:rPr>
        <w:t xml:space="preserve">. Whatever else might be said about the consequences of the Western economic model, </w:t>
      </w:r>
      <w:r w:rsidRPr="00FC52B9">
        <w:rPr>
          <w:rStyle w:val="TitleChar"/>
          <w:rFonts w:asciiTheme="minorHAnsi" w:hAnsiTheme="minorHAnsi"/>
        </w:rPr>
        <w:t>there is a clear moral basis to the system it supports and that we now must determine how to sustain</w:t>
      </w:r>
      <w:r w:rsidRPr="00FC52B9">
        <w:rPr>
          <w:rFonts w:asciiTheme="minorHAnsi" w:hAnsiTheme="minorHAnsi"/>
        </w:rPr>
        <w:t xml:space="preserve">. </w:t>
      </w:r>
      <w:hyperlink r:id="rId40" w:anchor="n66" w:history="1">
        <w:proofErr w:type="gramStart"/>
        <w:r w:rsidRPr="00FC52B9">
          <w:rPr>
            <w:rFonts w:asciiTheme="minorHAnsi" w:hAnsiTheme="minorHAnsi"/>
            <w:color w:val="0000FF"/>
            <w:u w:val="single"/>
            <w:vertAlign w:val="superscript"/>
          </w:rPr>
          <w:t>n66</w:t>
        </w:r>
        <w:proofErr w:type="gramEnd"/>
      </w:hyperlink>
      <w:r w:rsidRPr="00FC52B9">
        <w:rPr>
          <w:rFonts w:asciiTheme="minorHAnsi" w:hAnsiTheme="minorHAnsi"/>
        </w:rPr>
        <w:t xml:space="preserve"> </w:t>
      </w:r>
      <w:r w:rsidRPr="00FC52B9">
        <w:rPr>
          <w:rStyle w:val="TitleChar"/>
          <w:rFonts w:asciiTheme="minorHAnsi" w:hAnsiTheme="minorHAnsi"/>
        </w:rPr>
        <w:t xml:space="preserve">Although proponents of economic stasis argue in favor of either slow growth that takes all the effects of our activities into account or even for full stasis, </w:t>
      </w:r>
      <w:r w:rsidRPr="00FC52B9">
        <w:rPr>
          <w:rStyle w:val="Emphasis"/>
          <w:rFonts w:asciiTheme="minorHAnsi" w:eastAsiaTheme="majorEastAsia" w:hAnsiTheme="minorHAnsi"/>
        </w:rPr>
        <w:t>these are not realistic options</w:t>
      </w:r>
      <w:r w:rsidRPr="00FC52B9">
        <w:rPr>
          <w:rFonts w:asciiTheme="minorHAnsi" w:hAnsiTheme="minorHAnsi"/>
        </w:rPr>
        <w:t xml:space="preserve">. </w:t>
      </w:r>
      <w:hyperlink r:id="rId41" w:anchor="n67" w:history="1">
        <w:proofErr w:type="gramStart"/>
        <w:r w:rsidRPr="00FC52B9">
          <w:rPr>
            <w:rFonts w:asciiTheme="minorHAnsi" w:hAnsiTheme="minorHAnsi"/>
            <w:color w:val="0000FF"/>
            <w:u w:val="single"/>
            <w:vertAlign w:val="superscript"/>
          </w:rPr>
          <w:t>n67</w:t>
        </w:r>
        <w:proofErr w:type="gramEnd"/>
      </w:hyperlink>
      <w:r w:rsidRPr="00FC52B9">
        <w:rPr>
          <w:rFonts w:asciiTheme="minorHAnsi" w:hAnsiTheme="minorHAnsi"/>
        </w:rPr>
        <w:t xml:space="preserve"> We </w:t>
      </w:r>
      <w:r w:rsidRPr="00FC52B9">
        <w:rPr>
          <w:rStyle w:val="TitleChar"/>
          <w:rFonts w:asciiTheme="minorHAnsi" w:hAnsiTheme="minorHAnsi"/>
        </w:rPr>
        <w:t xml:space="preserve">are not beginning from a zero point, but one where </w:t>
      </w:r>
      <w:bookmarkStart w:id="11" w:name="PAGE_624_8232"/>
      <w:bookmarkEnd w:id="11"/>
      <w:r w:rsidRPr="00FC52B9">
        <w:rPr>
          <w:rStyle w:val="TitleChar"/>
          <w:rFonts w:asciiTheme="minorHAnsi" w:hAnsiTheme="minorHAnsi"/>
        </w:rPr>
        <w:t> [*624]  expectations, dependency, cultures, and systems are already in place</w:t>
      </w:r>
      <w:r w:rsidRPr="00FC52B9">
        <w:rPr>
          <w:rFonts w:asciiTheme="minorHAnsi" w:hAnsiTheme="minorHAnsi"/>
        </w:rPr>
        <w:t xml:space="preserve">. </w:t>
      </w:r>
      <w:r w:rsidRPr="00FC52B9">
        <w:rPr>
          <w:rFonts w:asciiTheme="minorHAnsi" w:hAnsiTheme="minorHAnsi"/>
          <w:sz w:val="14"/>
          <w:szCs w:val="14"/>
        </w:rPr>
        <w:t>Consider the enormous public and private deferred debt bills and unfunded obligations undertaken in the United States and Europe in the form of a series of budgetary "IOUs."</w:t>
      </w:r>
      <w:r w:rsidRPr="00FC52B9">
        <w:rPr>
          <w:rFonts w:asciiTheme="minorHAnsi" w:hAnsiTheme="minorHAnsi"/>
        </w:rPr>
        <w:t xml:space="preserve"> </w:t>
      </w:r>
      <w:hyperlink r:id="rId42" w:anchor="n68" w:history="1">
        <w:r w:rsidRPr="00FC52B9">
          <w:rPr>
            <w:rFonts w:asciiTheme="minorHAnsi" w:hAnsiTheme="minorHAnsi"/>
            <w:color w:val="0000FF"/>
            <w:u w:val="single"/>
            <w:vertAlign w:val="superscript"/>
          </w:rPr>
          <w:t>n68</w:t>
        </w:r>
      </w:hyperlink>
      <w:r w:rsidRPr="00FC52B9">
        <w:rPr>
          <w:rFonts w:asciiTheme="minorHAnsi" w:hAnsiTheme="minorHAnsi"/>
        </w:rPr>
        <w:t xml:space="preserve"> </w:t>
      </w:r>
      <w:r w:rsidRPr="00FC52B9">
        <w:rPr>
          <w:rStyle w:val="TitleChar"/>
          <w:rFonts w:asciiTheme="minorHAnsi" w:hAnsiTheme="minorHAnsi"/>
        </w:rPr>
        <w:t>In the United States we have incurred massive debt obligations that allow us to make comparatively small payments now but that will require enormous balloon payments later</w:t>
      </w:r>
      <w:r w:rsidRPr="00FC52B9">
        <w:rPr>
          <w:rFonts w:asciiTheme="minorHAnsi" w:hAnsiTheme="minorHAnsi"/>
        </w:rPr>
        <w:t xml:space="preserve">. We would have difficulty meeting those obligations even in a healthy economy due to the demographic shifts we are experiencing as our population ages. But </w:t>
      </w:r>
      <w:r w:rsidRPr="00FC52B9">
        <w:rPr>
          <w:rStyle w:val="TitleChar"/>
          <w:rFonts w:asciiTheme="minorHAnsi" w:hAnsiTheme="minorHAnsi"/>
        </w:rPr>
        <w:t>there is no reason to believe that we will be able to "sustain" the health of our economic and social systems. As they come due, the balloon payments will necessitate some combination of higher taxes, abandonment of the promises themselves, or reductions in what can actually be delivered</w:t>
      </w:r>
      <w:r w:rsidRPr="00FC52B9">
        <w:rPr>
          <w:rFonts w:asciiTheme="minorHAnsi" w:hAnsiTheme="minorHAnsi"/>
        </w:rPr>
        <w:t xml:space="preserve">. </w:t>
      </w:r>
      <w:r w:rsidRPr="00FC52B9">
        <w:rPr>
          <w:rStyle w:val="TitleChar"/>
          <w:rFonts w:asciiTheme="minorHAnsi" w:hAnsiTheme="minorHAnsi"/>
        </w:rPr>
        <w:t xml:space="preserve">The Western system of social support may have to change and support lessened social and economic expectations, but there is a great difference </w:t>
      </w:r>
      <w:r w:rsidRPr="00FC52B9">
        <w:rPr>
          <w:rStyle w:val="Emphasis"/>
          <w:rFonts w:asciiTheme="minorHAnsi" w:eastAsiaTheme="majorEastAsia" w:hAnsiTheme="minorHAnsi"/>
        </w:rPr>
        <w:t>between lessening and complete collapse</w:t>
      </w:r>
      <w:r w:rsidRPr="00FC52B9">
        <w:rPr>
          <w:rFonts w:asciiTheme="minorHAnsi" w:hAnsiTheme="minorHAnsi"/>
        </w:rPr>
        <w:t xml:space="preserve">. While a modification of the core social morality of the Western system may become necessary, </w:t>
      </w:r>
      <w:r w:rsidRPr="00FC52B9">
        <w:rPr>
          <w:rStyle w:val="TitleChar"/>
          <w:rFonts w:asciiTheme="minorHAnsi" w:hAnsiTheme="minorHAnsi"/>
        </w:rPr>
        <w:t xml:space="preserve">it is not morally acceptable </w:t>
      </w:r>
      <w:r w:rsidRPr="00FC52B9">
        <w:rPr>
          <w:rStyle w:val="Emphasis"/>
          <w:rFonts w:asciiTheme="minorHAnsi" w:eastAsiaTheme="majorEastAsia" w:hAnsiTheme="minorHAnsi"/>
        </w:rPr>
        <w:t>if preventable</w:t>
      </w:r>
      <w:r w:rsidRPr="00FC52B9">
        <w:rPr>
          <w:rFonts w:asciiTheme="minorHAnsi" w:hAnsiTheme="minorHAnsi"/>
        </w:rPr>
        <w:t xml:space="preserve">. </w:t>
      </w:r>
      <w:r w:rsidRPr="00FC52B9">
        <w:rPr>
          <w:rFonts w:asciiTheme="minorHAnsi" w:hAnsiTheme="minorHAnsi"/>
          <w:sz w:val="14"/>
          <w:szCs w:val="14"/>
        </w:rPr>
        <w:t>We need to understand the impact of the false arguments of free trade which are in many ways veiled justifications for destroying the moral strength of Western culture by penalizing Western productive activities for carrying the social costs governments mandated they sustain, while rewarding competitors for avoiding such obligations and encouraging our productive economic activities to relocate to regions of the world that do not require them to carry the burden of expensive social choices.</w:t>
      </w:r>
    </w:p>
    <w:p w:rsidR="008E4DEA" w:rsidRPr="00FC52B9" w:rsidRDefault="008E4DEA" w:rsidP="008E4DEA">
      <w:pPr>
        <w:rPr>
          <w:rFonts w:asciiTheme="minorHAnsi" w:hAnsiTheme="minorHAnsi"/>
          <w:lang w:bidi="en-US"/>
        </w:rPr>
      </w:pPr>
    </w:p>
    <w:p w:rsidR="008E4DEA" w:rsidRPr="00FC52B9" w:rsidRDefault="008E4DEA" w:rsidP="008E4DEA">
      <w:pPr>
        <w:rPr>
          <w:rFonts w:asciiTheme="minorHAnsi" w:hAnsiTheme="minorHAnsi"/>
        </w:rPr>
      </w:pPr>
    </w:p>
    <w:p w:rsidR="00D73F57" w:rsidRPr="00FC52B9" w:rsidRDefault="008E4DEA" w:rsidP="008E4DEA">
      <w:pPr>
        <w:pStyle w:val="Heading2"/>
        <w:rPr>
          <w:rFonts w:asciiTheme="minorHAnsi" w:hAnsiTheme="minorHAnsi"/>
        </w:rPr>
      </w:pPr>
      <w:r w:rsidRPr="00FC52B9">
        <w:rPr>
          <w:rFonts w:asciiTheme="minorHAnsi" w:hAnsiTheme="minorHAnsi"/>
        </w:rPr>
        <w:t>Political Philosophy</w:t>
      </w:r>
    </w:p>
    <w:p w:rsidR="00D73F57" w:rsidRPr="00FC52B9" w:rsidRDefault="00D73F57" w:rsidP="00D73F57">
      <w:pPr>
        <w:rPr>
          <w:rFonts w:asciiTheme="minorHAnsi" w:hAnsiTheme="minorHAnsi"/>
        </w:rPr>
      </w:pPr>
    </w:p>
    <w:p w:rsidR="008E4DEA" w:rsidRPr="00FC52B9" w:rsidRDefault="008E4DEA" w:rsidP="008E4DEA">
      <w:pPr>
        <w:pStyle w:val="Heading3"/>
        <w:rPr>
          <w:rStyle w:val="Style13ptBold"/>
          <w:rFonts w:asciiTheme="minorHAnsi" w:hAnsiTheme="minorHAnsi"/>
          <w:b/>
          <w:sz w:val="32"/>
        </w:rPr>
      </w:pPr>
      <w:r w:rsidRPr="00FC52B9">
        <w:rPr>
          <w:rFonts w:asciiTheme="minorHAnsi" w:hAnsiTheme="minorHAnsi"/>
        </w:rPr>
        <w:t>Liberalism/Collectivism Binary Bad</w:t>
      </w:r>
    </w:p>
    <w:p w:rsidR="008E4DEA" w:rsidRPr="00FC52B9" w:rsidRDefault="008E4DEA" w:rsidP="008E4DEA">
      <w:pPr>
        <w:pStyle w:val="Heading4"/>
        <w:rPr>
          <w:rFonts w:asciiTheme="minorHAnsi" w:hAnsiTheme="minorHAnsi"/>
        </w:rPr>
      </w:pPr>
      <w:r w:rsidRPr="00FC52B9">
        <w:rPr>
          <w:rFonts w:asciiTheme="minorHAnsi" w:hAnsiTheme="minorHAnsi"/>
        </w:rPr>
        <w:t>Their critique’s reliance on a binary between individualism and collectivism ensures the alt fails and reinforces the worst excesses of squo liberalism – critiques of individualism reinforce public fears of totalitarianism and collectivist takeover and cede the political to libertarians</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Baer 1</w:t>
      </w:r>
    </w:p>
    <w:p w:rsidR="008E4DEA" w:rsidRPr="00FC52B9" w:rsidRDefault="008E4DEA" w:rsidP="008E4DEA">
      <w:pPr>
        <w:rPr>
          <w:rFonts w:asciiTheme="minorHAnsi" w:hAnsiTheme="minorHAnsi"/>
        </w:rPr>
      </w:pPr>
      <w:r w:rsidRPr="00FC52B9">
        <w:rPr>
          <w:rFonts w:asciiTheme="minorHAnsi" w:hAnsiTheme="minorHAnsi"/>
        </w:rPr>
        <w:t xml:space="preserve">(Josette Baer, Zürich University, “BOOK REVIEW Colin Bird: The Myth of Liberal Individualism. Cambridge: Cambridge University Press, 1999,” </w:t>
      </w:r>
      <w:r w:rsidRPr="00FC52B9">
        <w:rPr>
          <w:rFonts w:asciiTheme="minorHAnsi" w:hAnsiTheme="minorHAnsi"/>
          <w:i/>
        </w:rPr>
        <w:t>Ethical Theory and Moral Practice</w:t>
      </w:r>
      <w:r w:rsidRPr="00FC52B9">
        <w:rPr>
          <w:rFonts w:asciiTheme="minorHAnsi" w:hAnsiTheme="minorHAnsi"/>
        </w:rPr>
        <w:t xml:space="preserve"> 4: 191–192, 2001)</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rPr>
      </w:pPr>
      <w:r w:rsidRPr="00FC52B9">
        <w:rPr>
          <w:rFonts w:asciiTheme="minorHAnsi" w:hAnsiTheme="minorHAnsi"/>
        </w:rPr>
        <w:t xml:space="preserve">In contrast to Grandvilliers, </w:t>
      </w:r>
      <w:r w:rsidRPr="00FC52B9">
        <w:rPr>
          <w:rStyle w:val="TitleChar"/>
          <w:rFonts w:asciiTheme="minorHAnsi" w:hAnsiTheme="minorHAnsi"/>
        </w:rPr>
        <w:t>Bird offers a fresh</w:t>
      </w:r>
      <w:r w:rsidRPr="00FC52B9">
        <w:rPr>
          <w:rFonts w:asciiTheme="minorHAnsi" w:hAnsiTheme="minorHAnsi"/>
        </w:rPr>
        <w:t xml:space="preserve"> and unique </w:t>
      </w:r>
      <w:r w:rsidRPr="00FC52B9">
        <w:rPr>
          <w:rStyle w:val="TitleChar"/>
          <w:rFonts w:asciiTheme="minorHAnsi" w:hAnsiTheme="minorHAnsi"/>
        </w:rPr>
        <w:t>approach to liberal political theory</w:t>
      </w:r>
      <w:r w:rsidRPr="00FC52B9">
        <w:rPr>
          <w:rFonts w:asciiTheme="minorHAnsi" w:hAnsiTheme="minorHAnsi"/>
        </w:rPr>
        <w:t xml:space="preserve">: </w:t>
      </w:r>
      <w:r w:rsidRPr="00FC52B9">
        <w:rPr>
          <w:rStyle w:val="Emphasis"/>
          <w:rFonts w:asciiTheme="minorHAnsi" w:hAnsiTheme="minorHAnsi"/>
        </w:rPr>
        <w:t>by going beyond the limits of ‘individualism’</w:t>
      </w:r>
      <w:r w:rsidRPr="00FC52B9">
        <w:rPr>
          <w:rStyle w:val="TitleChar"/>
          <w:rFonts w:asciiTheme="minorHAnsi" w:hAnsiTheme="minorHAnsi"/>
        </w:rPr>
        <w:t xml:space="preserve"> and </w:t>
      </w:r>
      <w:r w:rsidRPr="00FC52B9">
        <w:rPr>
          <w:rStyle w:val="Emphasis"/>
          <w:rFonts w:asciiTheme="minorHAnsi" w:hAnsiTheme="minorHAnsi"/>
        </w:rPr>
        <w:t>‘collectivism’</w:t>
      </w:r>
      <w:r w:rsidRPr="00FC52B9">
        <w:rPr>
          <w:rFonts w:asciiTheme="minorHAnsi" w:hAnsiTheme="minorHAnsi"/>
        </w:rPr>
        <w:t xml:space="preserve"> set by recent scholarly debates between communitarians and libertarians (chaps. 3 and 4), </w:t>
      </w:r>
      <w:r w:rsidRPr="00FC52B9">
        <w:rPr>
          <w:rStyle w:val="TitleChar"/>
          <w:rFonts w:asciiTheme="minorHAnsi" w:hAnsiTheme="minorHAnsi"/>
        </w:rPr>
        <w:t>he questions individualism as a seemingly intrinsic value of liberalism</w:t>
      </w:r>
      <w:r w:rsidRPr="00FC52B9">
        <w:rPr>
          <w:rFonts w:asciiTheme="minorHAnsi" w:hAnsiTheme="minorHAnsi"/>
        </w:rPr>
        <w:t xml:space="preserve"> (chap. 1). He does this by an in-depth analysis of the ideas of self-ownership and individual inviolability (chap. 5). Focusing on the presupposed alliance of individualism and liberalism promoted by liberal thinkers such as Berlin, Rawls, von Mises and Hayek, </w:t>
      </w:r>
      <w:r w:rsidRPr="00FC52B9">
        <w:rPr>
          <w:rStyle w:val="TitleChar"/>
          <w:rFonts w:asciiTheme="minorHAnsi" w:hAnsiTheme="minorHAnsi"/>
        </w:rPr>
        <w:t>Bird’s analysis reveals not only the general lack of a comprehensive non- a-priori theory of individualism</w:t>
      </w:r>
      <w:r w:rsidRPr="00FC52B9">
        <w:rPr>
          <w:rFonts w:asciiTheme="minorHAnsi" w:hAnsiTheme="minorHAnsi"/>
        </w:rPr>
        <w:t xml:space="preserve"> (chap. 2). </w:t>
      </w:r>
      <w:r w:rsidRPr="00FC52B9">
        <w:rPr>
          <w:rStyle w:val="TitleChar"/>
          <w:rFonts w:asciiTheme="minorHAnsi" w:hAnsiTheme="minorHAnsi"/>
        </w:rPr>
        <w:t>Furthermore, Bird’s study shows how this theoretical gap provoked the negative perception of ‘collectivity’</w:t>
      </w:r>
      <w:r w:rsidRPr="00FC52B9">
        <w:rPr>
          <w:rFonts w:asciiTheme="minorHAnsi" w:hAnsiTheme="minorHAnsi"/>
        </w:rPr>
        <w:t xml:space="preserve">. Paraphrasing Grandvilliers, </w:t>
      </w:r>
      <w:r w:rsidRPr="00FC52B9">
        <w:rPr>
          <w:rStyle w:val="TitleChar"/>
          <w:rFonts w:asciiTheme="minorHAnsi" w:hAnsiTheme="minorHAnsi"/>
        </w:rPr>
        <w:t>Bird’s core argument might be</w:t>
      </w:r>
      <w:r w:rsidRPr="00FC52B9">
        <w:rPr>
          <w:rFonts w:asciiTheme="minorHAnsi" w:hAnsiTheme="minorHAnsi"/>
        </w:rPr>
        <w:t xml:space="preserve"> the following: </w:t>
      </w:r>
      <w:r w:rsidRPr="00FC52B9">
        <w:rPr>
          <w:rStyle w:val="TitleChar"/>
          <w:rFonts w:asciiTheme="minorHAnsi" w:hAnsiTheme="minorHAnsi"/>
        </w:rPr>
        <w:t xml:space="preserve">‘How the word ‘individualism’ is </w:t>
      </w:r>
      <w:r w:rsidRPr="00FC52B9">
        <w:rPr>
          <w:rStyle w:val="Emphasis"/>
          <w:rFonts w:asciiTheme="minorHAnsi" w:hAnsiTheme="minorHAnsi"/>
        </w:rPr>
        <w:t>ambiguously misinterpreted</w:t>
      </w:r>
      <w:r w:rsidRPr="00FC52B9">
        <w:rPr>
          <w:rFonts w:asciiTheme="minorHAnsi" w:hAnsiTheme="minorHAnsi"/>
        </w:rPr>
        <w:t xml:space="preserve">, first, by those who treat it as synonymous with liberal individualism (libertarians) and, second, </w:t>
      </w:r>
      <w:r w:rsidRPr="00FC52B9">
        <w:rPr>
          <w:rStyle w:val="TitleChar"/>
          <w:rFonts w:asciiTheme="minorHAnsi" w:hAnsiTheme="minorHAnsi"/>
        </w:rPr>
        <w:t>by those who regard it as the theoretical fundament of society’s atomism</w:t>
      </w:r>
      <w:r w:rsidRPr="00FC52B9">
        <w:rPr>
          <w:rFonts w:asciiTheme="minorHAnsi" w:hAnsiTheme="minorHAnsi"/>
        </w:rPr>
        <w:t xml:space="preserve"> (communitarians)!’</w:t>
      </w:r>
      <w:r w:rsidRPr="00FC52B9">
        <w:rPr>
          <w:rFonts w:asciiTheme="minorHAnsi" w:hAnsiTheme="minorHAnsi"/>
          <w:sz w:val="12"/>
        </w:rPr>
        <w:t xml:space="preserve">¶ </w:t>
      </w:r>
      <w:proofErr w:type="gramStart"/>
      <w:r w:rsidRPr="00FC52B9">
        <w:rPr>
          <w:rFonts w:asciiTheme="minorHAnsi" w:hAnsiTheme="minorHAnsi"/>
        </w:rPr>
        <w:t>Ever</w:t>
      </w:r>
      <w:proofErr w:type="gramEnd"/>
      <w:r w:rsidRPr="00FC52B9">
        <w:rPr>
          <w:rFonts w:asciiTheme="minorHAnsi" w:hAnsiTheme="minorHAnsi"/>
        </w:rPr>
        <w:t xml:space="preserve"> since the end of the second World War, </w:t>
      </w:r>
      <w:r w:rsidRPr="00FC52B9">
        <w:rPr>
          <w:rStyle w:val="TitleChar"/>
          <w:rFonts w:asciiTheme="minorHAnsi" w:hAnsiTheme="minorHAnsi"/>
        </w:rPr>
        <w:t>liberalism was promoted as the main political opponent of totalitarianism and fascism</w:t>
      </w:r>
      <w:r w:rsidRPr="00FC52B9">
        <w:rPr>
          <w:rFonts w:asciiTheme="minorHAnsi" w:hAnsiTheme="minorHAnsi"/>
        </w:rPr>
        <w:t xml:space="preserve">. Due to its immanent values such as toleration, secularity and individualism liberalism granted the protection of the individual’s rights from the constraints of the state. </w:t>
      </w:r>
      <w:r w:rsidRPr="00FC52B9">
        <w:rPr>
          <w:rStyle w:val="TitleChar"/>
          <w:rFonts w:asciiTheme="minorHAnsi" w:hAnsiTheme="minorHAnsi"/>
        </w:rPr>
        <w:t>The inviolability of the private sphere enabled individuals to pursue</w:t>
      </w:r>
      <w:r w:rsidRPr="00FC52B9">
        <w:rPr>
          <w:rFonts w:asciiTheme="minorHAnsi" w:hAnsiTheme="minorHAnsi"/>
        </w:rPr>
        <w:t xml:space="preserve"> the goals of which they conceived of as </w:t>
      </w:r>
      <w:r w:rsidRPr="00FC52B9">
        <w:rPr>
          <w:rStyle w:val="TitleChar"/>
          <w:rFonts w:asciiTheme="minorHAnsi" w:hAnsiTheme="minorHAnsi"/>
        </w:rPr>
        <w:t>their distinct life goals</w:t>
      </w:r>
      <w:r w:rsidRPr="00FC52B9">
        <w:rPr>
          <w:rFonts w:asciiTheme="minorHAnsi" w:hAnsiTheme="minorHAnsi"/>
        </w:rPr>
        <w:t xml:space="preserve">. Freedom of the single person, hence, not collective safety, was the goal and basic intention of 20th Century liberalism. In the 1970s and 80s, the alliance of individualism and liberalism was reinforced by two thinkers: Berlin’s concept of negative freedom as freedom from oppression and Rawls’ critique of social utilitarianism effectively deepened the ‘anti-collectivist’ arguments of cold war liberals such as Popper and Hayek. </w:t>
      </w:r>
      <w:r w:rsidRPr="00FC52B9">
        <w:rPr>
          <w:rStyle w:val="TitleChar"/>
          <w:rFonts w:asciiTheme="minorHAnsi" w:hAnsiTheme="minorHAnsi"/>
        </w:rPr>
        <w:t>The pursuit of collective goals like the establishment of a welfare state seemed incompatible with western type liberal democracy</w:t>
      </w:r>
      <w:r w:rsidRPr="00FC52B9">
        <w:rPr>
          <w:rFonts w:asciiTheme="minorHAnsi" w:hAnsiTheme="minorHAnsi"/>
        </w:rPr>
        <w:t xml:space="preserve">. With the end of the Cold War, Liberalism’s distinct individualist conception, upon which the ambiguous relationship of the individual with state and society was based, represented the pièce de résistance of the communitarian-libertarian debate: </w:t>
      </w:r>
      <w:r w:rsidRPr="00FC52B9">
        <w:rPr>
          <w:rStyle w:val="TitleChar"/>
          <w:rFonts w:asciiTheme="minorHAnsi" w:hAnsiTheme="minorHAnsi"/>
        </w:rPr>
        <w:t>liberal thought</w:t>
      </w:r>
      <w:r w:rsidRPr="00FC52B9">
        <w:rPr>
          <w:rFonts w:asciiTheme="minorHAnsi" w:hAnsiTheme="minorHAnsi"/>
        </w:rPr>
        <w:t xml:space="preserve"> which would be </w:t>
      </w:r>
      <w:r w:rsidRPr="00FC52B9">
        <w:rPr>
          <w:rStyle w:val="TitleChar"/>
          <w:rFonts w:asciiTheme="minorHAnsi" w:hAnsiTheme="minorHAnsi"/>
        </w:rPr>
        <w:t>capable of offering solutions against societal atomism</w:t>
      </w:r>
      <w:r w:rsidRPr="00FC52B9">
        <w:rPr>
          <w:rFonts w:asciiTheme="minorHAnsi" w:hAnsiTheme="minorHAnsi"/>
        </w:rPr>
        <w:t xml:space="preserve"> keeping to the inviolability of the private sphere </w:t>
      </w:r>
      <w:r w:rsidRPr="00FC52B9">
        <w:rPr>
          <w:rStyle w:val="TitleChar"/>
          <w:rFonts w:asciiTheme="minorHAnsi" w:hAnsiTheme="minorHAnsi"/>
        </w:rPr>
        <w:t xml:space="preserve">failed due to the </w:t>
      </w:r>
      <w:r w:rsidRPr="00FC52B9">
        <w:rPr>
          <w:rStyle w:val="Emphasis"/>
          <w:rFonts w:asciiTheme="minorHAnsi" w:hAnsiTheme="minorHAnsi"/>
        </w:rPr>
        <w:t>overly dominant suspicions of</w:t>
      </w:r>
      <w:r w:rsidRPr="00FC52B9">
        <w:rPr>
          <w:rFonts w:asciiTheme="minorHAnsi" w:hAnsiTheme="minorHAnsi"/>
        </w:rPr>
        <w:t xml:space="preserve"> beginning totalitarianism via </w:t>
      </w:r>
      <w:r w:rsidRPr="00FC52B9">
        <w:rPr>
          <w:rStyle w:val="Emphasis"/>
          <w:rFonts w:asciiTheme="minorHAnsi" w:hAnsiTheme="minorHAnsi"/>
        </w:rPr>
        <w:t>collectivism</w:t>
      </w:r>
      <w:r w:rsidRPr="00FC52B9">
        <w:rPr>
          <w:rStyle w:val="TitleChar"/>
          <w:rFonts w:asciiTheme="minorHAnsi" w:hAnsiTheme="minorHAnsi"/>
        </w:rPr>
        <w:t xml:space="preserve"> by the adherents of libertarian positions</w:t>
      </w:r>
      <w:r w:rsidRPr="00FC52B9">
        <w:rPr>
          <w:rFonts w:asciiTheme="minorHAnsi" w:hAnsiTheme="minorHAnsi"/>
        </w:rPr>
        <w:t xml:space="preserve">. </w:t>
      </w:r>
      <w:r w:rsidRPr="00FC52B9">
        <w:rPr>
          <w:rStyle w:val="TitleChar"/>
          <w:rFonts w:asciiTheme="minorHAnsi" w:hAnsiTheme="minorHAnsi"/>
        </w:rPr>
        <w:t>Thinkers promoting the communitarian standpoint</w:t>
      </w:r>
      <w:r w:rsidRPr="00FC52B9">
        <w:rPr>
          <w:rFonts w:asciiTheme="minorHAnsi" w:hAnsiTheme="minorHAnsi"/>
        </w:rPr>
        <w:t xml:space="preserve">, on the other hand, </w:t>
      </w:r>
      <w:r w:rsidRPr="00FC52B9">
        <w:rPr>
          <w:rStyle w:val="TitleChar"/>
          <w:rFonts w:asciiTheme="minorHAnsi" w:hAnsiTheme="minorHAnsi"/>
        </w:rPr>
        <w:t xml:space="preserve">failed to present comprehensive suggestions of </w:t>
      </w:r>
      <w:r w:rsidRPr="00FC52B9">
        <w:rPr>
          <w:rStyle w:val="Emphasis"/>
          <w:rFonts w:asciiTheme="minorHAnsi" w:hAnsiTheme="minorHAnsi"/>
        </w:rPr>
        <w:t>how to combine individualism and collectivism</w:t>
      </w:r>
      <w:r w:rsidRPr="00FC52B9">
        <w:rPr>
          <w:rStyle w:val="TitleChar"/>
          <w:rFonts w:asciiTheme="minorHAnsi" w:hAnsiTheme="minorHAnsi"/>
        </w:rPr>
        <w:t xml:space="preserve"> without infringing the individual sphere</w:t>
      </w:r>
      <w:r w:rsidRPr="00FC52B9">
        <w:rPr>
          <w:rFonts w:asciiTheme="minorHAnsi" w:hAnsiTheme="minorHAnsi"/>
        </w:rPr>
        <w:t>.</w:t>
      </w:r>
      <w:r w:rsidRPr="00FC52B9">
        <w:rPr>
          <w:rFonts w:asciiTheme="minorHAnsi" w:hAnsiTheme="minorHAnsi"/>
          <w:sz w:val="12"/>
        </w:rPr>
        <w:t xml:space="preserve">¶ </w:t>
      </w:r>
      <w:proofErr w:type="gramStart"/>
      <w:r w:rsidRPr="00FC52B9">
        <w:rPr>
          <w:rFonts w:asciiTheme="minorHAnsi" w:hAnsiTheme="minorHAnsi"/>
        </w:rPr>
        <w:t>The</w:t>
      </w:r>
      <w:proofErr w:type="gramEnd"/>
      <w:r w:rsidRPr="00FC52B9">
        <w:rPr>
          <w:rFonts w:asciiTheme="minorHAnsi" w:hAnsiTheme="minorHAnsi"/>
        </w:rPr>
        <w:t xml:space="preserve"> rich theoretical material covered and the comprehensiveness of </w:t>
      </w:r>
      <w:r w:rsidRPr="00FC52B9">
        <w:rPr>
          <w:rStyle w:val="TitleChar"/>
          <w:rFonts w:asciiTheme="minorHAnsi" w:hAnsiTheme="minorHAnsi"/>
        </w:rPr>
        <w:t>Bird</w:t>
      </w:r>
      <w:r w:rsidRPr="00FC52B9">
        <w:rPr>
          <w:rFonts w:asciiTheme="minorHAnsi" w:hAnsiTheme="minorHAnsi"/>
        </w:rPr>
        <w:t xml:space="preserve">’s deduction make the book an excellent contribution to current political thought. By asking the crucial question, in virtue of what individuals should be treated as inviolable (p. 178), the author questions the presupposed normative connections between property rights, ownership, individual inviolability and the protection of features of this inviolability. By doing so, he </w:t>
      </w:r>
      <w:r w:rsidRPr="00FC52B9">
        <w:rPr>
          <w:rStyle w:val="TitleChar"/>
          <w:rFonts w:asciiTheme="minorHAnsi" w:hAnsiTheme="minorHAnsi"/>
        </w:rPr>
        <w:t>targets the ‘Gordian knot’ of the communitarian-libertarian debate</w:t>
      </w:r>
      <w:r w:rsidRPr="00FC52B9">
        <w:rPr>
          <w:rFonts w:asciiTheme="minorHAnsi" w:hAnsiTheme="minorHAnsi"/>
        </w:rPr>
        <w:t xml:space="preserve">. Indeed, his contribution shows us the possibility of a way out: </w:t>
      </w:r>
      <w:r w:rsidRPr="00FC52B9">
        <w:rPr>
          <w:rStyle w:val="TitleChar"/>
          <w:rFonts w:asciiTheme="minorHAnsi" w:hAnsiTheme="minorHAnsi"/>
        </w:rPr>
        <w:t>a fresh notion of individualism tames the dangers of the Scylla of libertarian individualism and the Charybdis of communitarian collectivism</w:t>
      </w:r>
      <w:r w:rsidRPr="00FC52B9">
        <w:rPr>
          <w:rFonts w:asciiTheme="minorHAnsi" w:hAnsiTheme="minorHAnsi"/>
        </w:rPr>
        <w:t>. Bird, eventually, leads us to view the relationship of individuals, state and society in a new light. His theory could contribute to the renewal of liberalism: it could set the grounds for a theory of the liberal welfare state.</w:t>
      </w:r>
    </w:p>
    <w:p w:rsidR="008E4DEA" w:rsidRPr="00FC52B9" w:rsidRDefault="008E4DEA" w:rsidP="008E4DEA">
      <w:pPr>
        <w:pStyle w:val="Heading3"/>
        <w:rPr>
          <w:rFonts w:asciiTheme="minorHAnsi" w:hAnsiTheme="minorHAnsi"/>
        </w:rPr>
      </w:pPr>
      <w:r w:rsidRPr="00FC52B9">
        <w:rPr>
          <w:rFonts w:asciiTheme="minorHAnsi" w:hAnsiTheme="minorHAnsi"/>
        </w:rPr>
        <w:t>Liberal Individualism Good</w:t>
      </w:r>
    </w:p>
    <w:p w:rsidR="008E4DEA" w:rsidRPr="00FC52B9" w:rsidRDefault="008E4DEA" w:rsidP="008E4DEA">
      <w:pPr>
        <w:pStyle w:val="Heading4"/>
        <w:rPr>
          <w:rFonts w:asciiTheme="minorHAnsi" w:hAnsiTheme="minorHAnsi"/>
        </w:rPr>
      </w:pPr>
      <w:r w:rsidRPr="00FC52B9">
        <w:rPr>
          <w:rFonts w:asciiTheme="minorHAnsi" w:hAnsiTheme="minorHAnsi"/>
        </w:rPr>
        <w:t xml:space="preserve">Neoliberalism solves disposability and disciplinary power – it avoids categories like “good” and “bad” poor and makes determinations solely on the basis of efficiency – adjustments to the market change the terrain of individual liberty </w:t>
      </w:r>
      <w:r w:rsidRPr="00FC52B9">
        <w:rPr>
          <w:rFonts w:asciiTheme="minorHAnsi" w:hAnsiTheme="minorHAnsi"/>
          <w:i/>
        </w:rPr>
        <w:t>without</w:t>
      </w:r>
      <w:r w:rsidRPr="00FC52B9">
        <w:rPr>
          <w:rFonts w:asciiTheme="minorHAnsi" w:hAnsiTheme="minorHAnsi"/>
        </w:rPr>
        <w:t xml:space="preserve"> disciplinary regulation of particular individuals by the welfare state</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Behrent 9</w:t>
      </w:r>
    </w:p>
    <w:p w:rsidR="008E4DEA" w:rsidRPr="00FC52B9" w:rsidRDefault="008E4DEA" w:rsidP="008E4DEA">
      <w:pPr>
        <w:rPr>
          <w:rFonts w:asciiTheme="minorHAnsi" w:hAnsiTheme="minorHAnsi"/>
        </w:rPr>
      </w:pPr>
      <w:r w:rsidRPr="00FC52B9">
        <w:rPr>
          <w:rFonts w:asciiTheme="minorHAnsi" w:hAnsiTheme="minorHAnsi"/>
        </w:rPr>
        <w:t>(Michael C., Department of History, Appalachian State University, “Liberalism without humanism:</w:t>
      </w:r>
      <w:r w:rsidRPr="00FC52B9">
        <w:rPr>
          <w:rFonts w:asciiTheme="minorHAnsi" w:hAnsiTheme="minorHAnsi"/>
          <w:sz w:val="12"/>
        </w:rPr>
        <w:t xml:space="preserve"> </w:t>
      </w:r>
      <w:r w:rsidRPr="00FC52B9">
        <w:rPr>
          <w:rFonts w:asciiTheme="minorHAnsi" w:hAnsiTheme="minorHAnsi"/>
        </w:rPr>
        <w:t>michel foucault and the</w:t>
      </w:r>
      <w:r w:rsidRPr="00FC52B9">
        <w:rPr>
          <w:rFonts w:asciiTheme="minorHAnsi" w:hAnsiTheme="minorHAnsi"/>
          <w:sz w:val="12"/>
        </w:rPr>
        <w:t xml:space="preserve"> </w:t>
      </w:r>
      <w:r w:rsidRPr="00FC52B9">
        <w:rPr>
          <w:rFonts w:asciiTheme="minorHAnsi" w:hAnsiTheme="minorHAnsi"/>
        </w:rPr>
        <w:t xml:space="preserve">free-market creed, 1976–1979”, </w:t>
      </w:r>
      <w:r w:rsidRPr="00FC52B9">
        <w:rPr>
          <w:rFonts w:asciiTheme="minorHAnsi" w:hAnsiTheme="minorHAnsi"/>
          <w:i/>
        </w:rPr>
        <w:t>Modern Intellectual History</w:t>
      </w:r>
      <w:r w:rsidRPr="00FC52B9">
        <w:rPr>
          <w:rFonts w:asciiTheme="minorHAnsi" w:hAnsiTheme="minorHAnsi"/>
        </w:rPr>
        <w:t>, 6, 3 (2009), pgs. 565-567)</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rPr>
      </w:pPr>
      <w:r w:rsidRPr="00FC52B9">
        <w:rPr>
          <w:rFonts w:asciiTheme="minorHAnsi" w:hAnsiTheme="minorHAnsi"/>
        </w:rPr>
        <w:t>Claiming that socialism’s political relevance required that it come to terms</w:t>
      </w:r>
      <w:r w:rsidRPr="00FC52B9">
        <w:rPr>
          <w:rFonts w:asciiTheme="minorHAnsi" w:hAnsiTheme="minorHAnsi"/>
          <w:sz w:val="12"/>
        </w:rPr>
        <w:t xml:space="preserve"> </w:t>
      </w:r>
      <w:r w:rsidRPr="00FC52B9">
        <w:rPr>
          <w:rFonts w:asciiTheme="minorHAnsi" w:hAnsiTheme="minorHAnsi"/>
        </w:rPr>
        <w:t xml:space="preserve">with economic liberalism was daring enough. But </w:t>
      </w:r>
      <w:r w:rsidRPr="00FC52B9">
        <w:rPr>
          <w:rStyle w:val="TitleChar"/>
          <w:rFonts w:asciiTheme="minorHAnsi" w:hAnsiTheme="minorHAnsi"/>
        </w:rPr>
        <w:t>Foucault</w:t>
      </w:r>
      <w:r w:rsidRPr="00FC52B9">
        <w:rPr>
          <w:rFonts w:asciiTheme="minorHAnsi" w:hAnsiTheme="minorHAnsi"/>
        </w:rPr>
        <w:t xml:space="preserve">, in 1979, </w:t>
      </w:r>
      <w:r w:rsidRPr="00FC52B9">
        <w:rPr>
          <w:rStyle w:val="TitleChar"/>
          <w:rFonts w:asciiTheme="minorHAnsi" w:hAnsiTheme="minorHAnsi"/>
        </w:rPr>
        <w:t>upped the ante: far from inaugurating a new form of fascism</w:t>
      </w:r>
      <w:r w:rsidRPr="00FC52B9">
        <w:rPr>
          <w:rFonts w:asciiTheme="minorHAnsi" w:hAnsiTheme="minorHAnsi"/>
        </w:rPr>
        <w:t>, as some leftist intellectuals</w:t>
      </w:r>
      <w:r w:rsidRPr="00FC52B9">
        <w:rPr>
          <w:rFonts w:asciiTheme="minorHAnsi" w:hAnsiTheme="minorHAnsi"/>
          <w:sz w:val="12"/>
        </w:rPr>
        <w:t xml:space="preserve"> </w:t>
      </w:r>
      <w:r w:rsidRPr="00FC52B9">
        <w:rPr>
          <w:rFonts w:asciiTheme="minorHAnsi" w:hAnsiTheme="minorHAnsi"/>
        </w:rPr>
        <w:t xml:space="preserve">were suggesting, </w:t>
      </w:r>
      <w:r w:rsidRPr="00FC52B9">
        <w:rPr>
          <w:rStyle w:val="Emphasis"/>
          <w:rFonts w:asciiTheme="minorHAnsi" w:hAnsiTheme="minorHAnsi"/>
        </w:rPr>
        <w:t>neoliberalism</w:t>
      </w:r>
      <w:r w:rsidRPr="00FC52B9">
        <w:rPr>
          <w:rFonts w:asciiTheme="minorHAnsi" w:hAnsiTheme="minorHAnsi"/>
        </w:rPr>
        <w:t xml:space="preserve">, he maintained, </w:t>
      </w:r>
      <w:r w:rsidRPr="00FC52B9">
        <w:rPr>
          <w:rStyle w:val="Emphasis"/>
          <w:rFonts w:asciiTheme="minorHAnsi" w:hAnsiTheme="minorHAnsi"/>
        </w:rPr>
        <w:t>should be seen as a distinctly nondisciplinary form of power</w:t>
      </w:r>
      <w:r w:rsidRPr="00FC52B9">
        <w:rPr>
          <w:rFonts w:asciiTheme="minorHAnsi" w:hAnsiTheme="minorHAnsi"/>
        </w:rPr>
        <w:t xml:space="preserve">. To make his case, </w:t>
      </w:r>
      <w:r w:rsidRPr="00FC52B9">
        <w:rPr>
          <w:rStyle w:val="TitleChar"/>
          <w:rFonts w:asciiTheme="minorHAnsi" w:hAnsiTheme="minorHAnsi"/>
        </w:rPr>
        <w:t>he turned to the Chicago School</w:t>
      </w:r>
      <w:r w:rsidRPr="00FC52B9">
        <w:rPr>
          <w:rFonts w:asciiTheme="minorHAnsi" w:hAnsiTheme="minorHAnsi"/>
        </w:rPr>
        <w:t>. No doubt surprising his listeners with his sudden interest in economic</w:t>
      </w:r>
      <w:r w:rsidRPr="00FC52B9">
        <w:rPr>
          <w:rFonts w:asciiTheme="minorHAnsi" w:hAnsiTheme="minorHAnsi"/>
          <w:sz w:val="12"/>
        </w:rPr>
        <w:t xml:space="preserve"> </w:t>
      </w:r>
      <w:r w:rsidRPr="00FC52B9">
        <w:rPr>
          <w:rFonts w:asciiTheme="minorHAnsi" w:hAnsiTheme="minorHAnsi"/>
        </w:rPr>
        <w:t xml:space="preserve">policy, </w:t>
      </w:r>
      <w:r w:rsidRPr="00FC52B9">
        <w:rPr>
          <w:rStyle w:val="TitleChar"/>
          <w:rFonts w:asciiTheme="minorHAnsi" w:hAnsiTheme="minorHAnsi"/>
        </w:rPr>
        <w:t>Foucault explained the provisions of the</w:t>
      </w:r>
      <w:r w:rsidRPr="00FC52B9">
        <w:rPr>
          <w:rFonts w:asciiTheme="minorHAnsi" w:hAnsiTheme="minorHAnsi"/>
        </w:rPr>
        <w:t xml:space="preserve"> so-called </w:t>
      </w:r>
      <w:r w:rsidRPr="00FC52B9">
        <w:rPr>
          <w:rStyle w:val="TitleChar"/>
          <w:rFonts w:asciiTheme="minorHAnsi" w:hAnsiTheme="minorHAnsi"/>
        </w:rPr>
        <w:t>“negative tax,”</w:t>
      </w:r>
      <w:r w:rsidRPr="00FC52B9">
        <w:rPr>
          <w:rFonts w:asciiTheme="minorHAnsi" w:hAnsiTheme="minorHAnsi"/>
        </w:rPr>
        <w:t xml:space="preserve"> an idea</w:t>
      </w:r>
      <w:r w:rsidRPr="00FC52B9">
        <w:rPr>
          <w:rFonts w:asciiTheme="minorHAnsi" w:hAnsiTheme="minorHAnsi"/>
          <w:sz w:val="12"/>
        </w:rPr>
        <w:t xml:space="preserve"> </w:t>
      </w:r>
      <w:r w:rsidRPr="00FC52B9">
        <w:rPr>
          <w:rFonts w:asciiTheme="minorHAnsi" w:hAnsiTheme="minorHAnsi"/>
        </w:rPr>
        <w:t>explored in the early sixties by the Chicago economist Milton Friedman (a guru of</w:t>
      </w:r>
      <w:r w:rsidRPr="00FC52B9">
        <w:rPr>
          <w:rFonts w:asciiTheme="minorHAnsi" w:hAnsiTheme="minorHAnsi"/>
          <w:sz w:val="12"/>
        </w:rPr>
        <w:t xml:space="preserve"> </w:t>
      </w:r>
      <w:r w:rsidRPr="00FC52B9">
        <w:rPr>
          <w:rFonts w:asciiTheme="minorHAnsi" w:hAnsiTheme="minorHAnsi"/>
        </w:rPr>
        <w:t>the Thatcher and Reagan revolutions), which had also sparked interest in France</w:t>
      </w:r>
      <w:r w:rsidRPr="00FC52B9">
        <w:rPr>
          <w:rFonts w:asciiTheme="minorHAnsi" w:hAnsiTheme="minorHAnsi"/>
          <w:sz w:val="12"/>
        </w:rPr>
        <w:t xml:space="preserve"> </w:t>
      </w:r>
      <w:r w:rsidRPr="00FC52B9">
        <w:rPr>
          <w:rFonts w:asciiTheme="minorHAnsi" w:hAnsiTheme="minorHAnsi"/>
        </w:rPr>
        <w:t>when the liberal economist Lionel Stol´eru endorsed it in a noted essay published</w:t>
      </w:r>
      <w:r w:rsidRPr="00FC52B9">
        <w:rPr>
          <w:rFonts w:asciiTheme="minorHAnsi" w:hAnsiTheme="minorHAnsi"/>
          <w:sz w:val="12"/>
        </w:rPr>
        <w:t xml:space="preserve"> </w:t>
      </w:r>
      <w:r w:rsidRPr="00FC52B9">
        <w:rPr>
          <w:rFonts w:asciiTheme="minorHAnsi" w:hAnsiTheme="minorHAnsi"/>
        </w:rPr>
        <w:t xml:space="preserve">in 1974.100 </w:t>
      </w:r>
      <w:r w:rsidRPr="00FC52B9">
        <w:rPr>
          <w:rStyle w:val="TitleChar"/>
          <w:rFonts w:asciiTheme="minorHAnsi" w:hAnsiTheme="minorHAnsi"/>
        </w:rPr>
        <w:t>The negative tax seeks to streamline costly social-service bureaucracies and to eliminate work disincentives created by certain welfare programs</w:t>
      </w:r>
      <w:r w:rsidRPr="00FC52B9">
        <w:rPr>
          <w:rFonts w:asciiTheme="minorHAnsi" w:hAnsiTheme="minorHAnsi"/>
        </w:rPr>
        <w:t xml:space="preserve">. </w:t>
      </w:r>
      <w:r w:rsidRPr="00FC52B9">
        <w:rPr>
          <w:rStyle w:val="TitleChar"/>
          <w:rFonts w:asciiTheme="minorHAnsi" w:hAnsiTheme="minorHAnsi"/>
        </w:rPr>
        <w:t>With the negative tax, the government no longer worries about guaranteeing</w:t>
      </w:r>
      <w:r w:rsidRPr="00FC52B9">
        <w:rPr>
          <w:rFonts w:asciiTheme="minorHAnsi" w:hAnsiTheme="minorHAnsi"/>
        </w:rPr>
        <w:t xml:space="preserve"> that </w:t>
      </w:r>
      <w:r w:rsidRPr="00FC52B9">
        <w:rPr>
          <w:rStyle w:val="TitleChar"/>
          <w:rFonts w:asciiTheme="minorHAnsi" w:hAnsiTheme="minorHAnsi"/>
        </w:rPr>
        <w:t>only the deserving poor receive assistance</w:t>
      </w:r>
      <w:r w:rsidRPr="00FC52B9">
        <w:rPr>
          <w:rFonts w:asciiTheme="minorHAnsi" w:hAnsiTheme="minorHAnsi"/>
        </w:rPr>
        <w:t xml:space="preserve">. </w:t>
      </w:r>
      <w:r w:rsidRPr="00FC52B9">
        <w:rPr>
          <w:rStyle w:val="TitleChar"/>
          <w:rFonts w:asciiTheme="minorHAnsi" w:hAnsiTheme="minorHAnsi"/>
        </w:rPr>
        <w:t>The sole criteria for defining poverty</w:t>
      </w:r>
      <w:r w:rsidRPr="00FC52B9">
        <w:rPr>
          <w:rFonts w:asciiTheme="minorHAnsi" w:hAnsiTheme="minorHAnsi"/>
        </w:rPr>
        <w:t>, and</w:t>
      </w:r>
      <w:r w:rsidRPr="00FC52B9">
        <w:rPr>
          <w:rFonts w:asciiTheme="minorHAnsi" w:hAnsiTheme="minorHAnsi"/>
          <w:sz w:val="12"/>
        </w:rPr>
        <w:t xml:space="preserve"> </w:t>
      </w:r>
      <w:r w:rsidRPr="00FC52B9">
        <w:rPr>
          <w:rFonts w:asciiTheme="minorHAnsi" w:hAnsiTheme="minorHAnsi"/>
        </w:rPr>
        <w:t xml:space="preserve">the only level at which the state intervenes to reduce it, </w:t>
      </w:r>
      <w:r w:rsidRPr="00FC52B9">
        <w:rPr>
          <w:rStyle w:val="TitleChar"/>
          <w:rFonts w:asciiTheme="minorHAnsi" w:hAnsiTheme="minorHAnsi"/>
        </w:rPr>
        <w:t>is income</w:t>
      </w:r>
      <w:r w:rsidRPr="00FC52B9">
        <w:rPr>
          <w:rFonts w:asciiTheme="minorHAnsi" w:hAnsiTheme="minorHAnsi"/>
        </w:rPr>
        <w:t>. Rich and</w:t>
      </w:r>
      <w:r w:rsidRPr="00FC52B9">
        <w:rPr>
          <w:rFonts w:asciiTheme="minorHAnsi" w:hAnsiTheme="minorHAnsi"/>
          <w:sz w:val="12"/>
        </w:rPr>
        <w:t xml:space="preserve"> </w:t>
      </w:r>
      <w:r w:rsidRPr="00FC52B9">
        <w:rPr>
          <w:rFonts w:asciiTheme="minorHAnsi" w:hAnsiTheme="minorHAnsi"/>
        </w:rPr>
        <w:t>poor alike file tax returns; however, those whose income falls below a particular</w:t>
      </w:r>
      <w:r w:rsidRPr="00FC52B9">
        <w:rPr>
          <w:rFonts w:asciiTheme="minorHAnsi" w:hAnsiTheme="minorHAnsi"/>
          <w:sz w:val="12"/>
        </w:rPr>
        <w:t xml:space="preserve"> </w:t>
      </w:r>
      <w:r w:rsidRPr="00FC52B9">
        <w:rPr>
          <w:rFonts w:asciiTheme="minorHAnsi" w:hAnsiTheme="minorHAnsi"/>
        </w:rPr>
        <w:t>threshold receive a cash handout inversely proportional to their means, rather</w:t>
      </w:r>
      <w:r w:rsidRPr="00FC52B9">
        <w:rPr>
          <w:rFonts w:asciiTheme="minorHAnsi" w:hAnsiTheme="minorHAnsi"/>
          <w:sz w:val="12"/>
        </w:rPr>
        <w:t xml:space="preserve"> </w:t>
      </w:r>
      <w:r w:rsidRPr="00FC52B9">
        <w:rPr>
          <w:rFonts w:asciiTheme="minorHAnsi" w:hAnsiTheme="minorHAnsi"/>
        </w:rPr>
        <w:t xml:space="preserve">than paying a portion of their income in taxes. </w:t>
      </w:r>
      <w:r w:rsidRPr="00FC52B9">
        <w:rPr>
          <w:rStyle w:val="TitleChar"/>
          <w:rFonts w:asciiTheme="minorHAnsi" w:hAnsiTheme="minorHAnsi"/>
        </w:rPr>
        <w:t>What intrigued Foucault about this idea</w:t>
      </w:r>
      <w:r w:rsidRPr="00FC52B9">
        <w:rPr>
          <w:rFonts w:asciiTheme="minorHAnsi" w:hAnsiTheme="minorHAnsi"/>
        </w:rPr>
        <w:t xml:space="preserve"> (enacted in the United States as the “earned income tax credit” in 1975, and</w:t>
      </w:r>
      <w:r w:rsidRPr="00FC52B9">
        <w:rPr>
          <w:rFonts w:asciiTheme="minorHAnsi" w:hAnsiTheme="minorHAnsi"/>
          <w:sz w:val="12"/>
        </w:rPr>
        <w:t xml:space="preserve"> </w:t>
      </w:r>
      <w:r w:rsidRPr="00FC52B9">
        <w:rPr>
          <w:rFonts w:asciiTheme="minorHAnsi" w:hAnsiTheme="minorHAnsi"/>
        </w:rPr>
        <w:t xml:space="preserve">in France as “le prime pour l’emploi” in 2001) </w:t>
      </w:r>
      <w:r w:rsidRPr="00FC52B9">
        <w:rPr>
          <w:rStyle w:val="TitleChar"/>
          <w:rFonts w:asciiTheme="minorHAnsi" w:hAnsiTheme="minorHAnsi"/>
        </w:rPr>
        <w:t xml:space="preserve">is that </w:t>
      </w:r>
      <w:r w:rsidRPr="00FC52B9">
        <w:rPr>
          <w:rStyle w:val="Emphasis"/>
          <w:rFonts w:asciiTheme="minorHAnsi" w:hAnsiTheme="minorHAnsi"/>
        </w:rPr>
        <w:t>it broke with the tendency of the modern welfare state to link payouts to behavior</w:t>
      </w:r>
      <w:r w:rsidRPr="00FC52B9">
        <w:rPr>
          <w:rFonts w:asciiTheme="minorHAnsi" w:hAnsiTheme="minorHAnsi"/>
        </w:rPr>
        <w:t xml:space="preserve">. </w:t>
      </w:r>
      <w:r w:rsidRPr="00FC52B9">
        <w:rPr>
          <w:rStyle w:val="Emphasis"/>
          <w:rFonts w:asciiTheme="minorHAnsi" w:hAnsiTheme="minorHAnsi"/>
        </w:rPr>
        <w:t>Eliminating the longstanding distinction between</w:t>
      </w:r>
      <w:r w:rsidRPr="00FC52B9">
        <w:rPr>
          <w:rFonts w:asciiTheme="minorHAnsi" w:hAnsiTheme="minorHAnsi"/>
        </w:rPr>
        <w:t xml:space="preserve"> the </w:t>
      </w:r>
      <w:r w:rsidRPr="00FC52B9">
        <w:rPr>
          <w:rStyle w:val="Emphasis"/>
          <w:rFonts w:asciiTheme="minorHAnsi" w:hAnsiTheme="minorHAnsi"/>
        </w:rPr>
        <w:t>“good” and</w:t>
      </w:r>
      <w:r w:rsidRPr="00FC52B9">
        <w:rPr>
          <w:rFonts w:asciiTheme="minorHAnsi" w:hAnsiTheme="minorHAnsi"/>
        </w:rPr>
        <w:t xml:space="preserve"> the </w:t>
      </w:r>
      <w:r w:rsidRPr="00FC52B9">
        <w:rPr>
          <w:rStyle w:val="Emphasis"/>
          <w:rFonts w:asciiTheme="minorHAnsi" w:hAnsiTheme="minorHAnsi"/>
        </w:rPr>
        <w:t>“bad” poor</w:t>
      </w:r>
      <w:r w:rsidRPr="00FC52B9">
        <w:rPr>
          <w:rFonts w:asciiTheme="minorHAnsi" w:hAnsiTheme="minorHAnsi"/>
        </w:rPr>
        <w:t>, the negative tax is</w:t>
      </w:r>
      <w:r w:rsidRPr="00FC52B9">
        <w:rPr>
          <w:rFonts w:asciiTheme="minorHAnsi" w:hAnsiTheme="minorHAnsi"/>
          <w:sz w:val="12"/>
        </w:rPr>
        <w:t xml:space="preserve"> </w:t>
      </w:r>
      <w:r w:rsidRPr="00FC52B9">
        <w:rPr>
          <w:rFonts w:asciiTheme="minorHAnsi" w:hAnsiTheme="minorHAnsi"/>
        </w:rPr>
        <w:t>supremely indifferent to the spending choices and work habits of its recipients.</w:t>
      </w:r>
      <w:r w:rsidRPr="00FC52B9">
        <w:rPr>
          <w:rFonts w:asciiTheme="minorHAnsi" w:hAnsiTheme="minorHAnsi"/>
          <w:sz w:val="12"/>
        </w:rPr>
        <w:t xml:space="preserve"> </w:t>
      </w:r>
      <w:r w:rsidRPr="00FC52B9">
        <w:rPr>
          <w:rStyle w:val="TitleChar"/>
          <w:rFonts w:asciiTheme="minorHAnsi" w:hAnsiTheme="minorHAnsi"/>
        </w:rPr>
        <w:t>What matters is solely that they be guaranteed an income that allows them to be players in the economic game</w:t>
      </w:r>
      <w:r w:rsidRPr="00FC52B9">
        <w:rPr>
          <w:rFonts w:asciiTheme="minorHAnsi" w:hAnsiTheme="minorHAnsi"/>
        </w:rPr>
        <w:t xml:space="preserve">.101 </w:t>
      </w:r>
      <w:proofErr w:type="gramStart"/>
      <w:r w:rsidRPr="00FC52B9">
        <w:rPr>
          <w:rStyle w:val="TitleChar"/>
          <w:rFonts w:asciiTheme="minorHAnsi" w:hAnsiTheme="minorHAnsi"/>
        </w:rPr>
        <w:t>All</w:t>
      </w:r>
      <w:proofErr w:type="gramEnd"/>
      <w:r w:rsidRPr="00FC52B9">
        <w:rPr>
          <w:rStyle w:val="TitleChar"/>
          <w:rFonts w:asciiTheme="minorHAnsi" w:hAnsiTheme="minorHAnsi"/>
        </w:rPr>
        <w:t xml:space="preserve"> of which suggests, Foucault maintained, that capitalism has entered a new era</w:t>
      </w:r>
      <w:r w:rsidRPr="00FC52B9">
        <w:rPr>
          <w:rFonts w:asciiTheme="minorHAnsi" w:hAnsiTheme="minorHAnsi"/>
        </w:rPr>
        <w:t>. Compared to the dirigiste policies of the</w:t>
      </w:r>
      <w:r w:rsidRPr="00FC52B9">
        <w:rPr>
          <w:rFonts w:asciiTheme="minorHAnsi" w:hAnsiTheme="minorHAnsi"/>
          <w:sz w:val="12"/>
        </w:rPr>
        <w:t xml:space="preserve"> </w:t>
      </w:r>
      <w:r w:rsidRPr="00FC52B9">
        <w:rPr>
          <w:rFonts w:asciiTheme="minorHAnsi" w:hAnsiTheme="minorHAnsi"/>
        </w:rPr>
        <w:t xml:space="preserve">postwar years, </w:t>
      </w:r>
      <w:r w:rsidRPr="00FC52B9">
        <w:rPr>
          <w:rStyle w:val="Emphasis"/>
          <w:rFonts w:asciiTheme="minorHAnsi" w:hAnsiTheme="minorHAnsi"/>
        </w:rPr>
        <w:t>neoliberalism of the Chicago variety is “much less bureaucratic,” and “much less disciplinary”</w:t>
      </w:r>
      <w:r w:rsidRPr="00FC52B9">
        <w:rPr>
          <w:rFonts w:asciiTheme="minorHAnsi" w:hAnsiTheme="minorHAnsi"/>
        </w:rPr>
        <w:t xml:space="preserve"> (disciplinariste</w:t>
      </w:r>
      <w:proofErr w:type="gramStart"/>
      <w:r w:rsidRPr="00FC52B9">
        <w:rPr>
          <w:rFonts w:asciiTheme="minorHAnsi" w:hAnsiTheme="minorHAnsi"/>
        </w:rPr>
        <w:t>)102</w:t>
      </w:r>
      <w:proofErr w:type="gramEnd"/>
      <w:r w:rsidRPr="00FC52B9">
        <w:rPr>
          <w:rFonts w:asciiTheme="minorHAnsi" w:hAnsiTheme="minorHAnsi"/>
        </w:rPr>
        <w:t>—which, coming from Foucault,</w:t>
      </w:r>
      <w:r w:rsidRPr="00FC52B9">
        <w:rPr>
          <w:rFonts w:asciiTheme="minorHAnsi" w:hAnsiTheme="minorHAnsi"/>
          <w:sz w:val="12"/>
        </w:rPr>
        <w:t xml:space="preserve"> </w:t>
      </w:r>
      <w:r w:rsidRPr="00FC52B9">
        <w:rPr>
          <w:rFonts w:asciiTheme="minorHAnsi" w:hAnsiTheme="minorHAnsi"/>
        </w:rPr>
        <w:t>was no mean compliment.</w:t>
      </w:r>
      <w:r w:rsidRPr="00FC52B9">
        <w:rPr>
          <w:rFonts w:asciiTheme="minorHAnsi" w:hAnsiTheme="minorHAnsi"/>
          <w:sz w:val="12"/>
        </w:rPr>
        <w:t xml:space="preserve"> </w:t>
      </w:r>
      <w:r w:rsidRPr="00FC52B9">
        <w:rPr>
          <w:rFonts w:asciiTheme="minorHAnsi" w:hAnsiTheme="minorHAnsi"/>
        </w:rPr>
        <w:t>American neoliberalism’s nondisciplinary implications were perhaps even</w:t>
      </w:r>
      <w:r w:rsidRPr="00FC52B9">
        <w:rPr>
          <w:rFonts w:asciiTheme="minorHAnsi" w:hAnsiTheme="minorHAnsi"/>
          <w:sz w:val="12"/>
        </w:rPr>
        <w:t xml:space="preserve"> </w:t>
      </w:r>
      <w:r w:rsidRPr="00FC52B9">
        <w:rPr>
          <w:rFonts w:asciiTheme="minorHAnsi" w:hAnsiTheme="minorHAnsi"/>
        </w:rPr>
        <w:t>more apparent in its approach to a question that had long been one of Foucault’s</w:t>
      </w:r>
      <w:r w:rsidRPr="00FC52B9">
        <w:rPr>
          <w:rFonts w:asciiTheme="minorHAnsi" w:hAnsiTheme="minorHAnsi"/>
          <w:sz w:val="12"/>
        </w:rPr>
        <w:t xml:space="preserve"> </w:t>
      </w:r>
      <w:r w:rsidRPr="00FC52B9">
        <w:rPr>
          <w:rFonts w:asciiTheme="minorHAnsi" w:hAnsiTheme="minorHAnsi"/>
        </w:rPr>
        <w:t xml:space="preserve">deepest concerns: that of crime and punishment. For </w:t>
      </w:r>
      <w:r w:rsidRPr="00FC52B9">
        <w:rPr>
          <w:rStyle w:val="Emphasis"/>
          <w:rFonts w:asciiTheme="minorHAnsi" w:hAnsiTheme="minorHAnsi"/>
        </w:rPr>
        <w:t>neoliberalism jettisons the oppressive moral categories characteristic of discourses on crime</w:t>
      </w:r>
      <w:r w:rsidRPr="00FC52B9">
        <w:rPr>
          <w:rFonts w:asciiTheme="minorHAnsi" w:hAnsiTheme="minorHAnsi"/>
        </w:rPr>
        <w:t>. The</w:t>
      </w:r>
      <w:r w:rsidRPr="00FC52B9">
        <w:rPr>
          <w:rFonts w:asciiTheme="minorHAnsi" w:hAnsiTheme="minorHAnsi"/>
          <w:sz w:val="12"/>
        </w:rPr>
        <w:t xml:space="preserve"> </w:t>
      </w:r>
      <w:r w:rsidRPr="00FC52B9">
        <w:rPr>
          <w:rFonts w:asciiTheme="minorHAnsi" w:hAnsiTheme="minorHAnsi"/>
        </w:rPr>
        <w:t xml:space="preserve">Chicago economist Gary </w:t>
      </w:r>
      <w:r w:rsidRPr="00FC52B9">
        <w:rPr>
          <w:rStyle w:val="TitleChar"/>
          <w:rFonts w:asciiTheme="minorHAnsi" w:hAnsiTheme="minorHAnsi"/>
        </w:rPr>
        <w:t>Becker</w:t>
      </w:r>
      <w:r w:rsidRPr="00FC52B9">
        <w:rPr>
          <w:rFonts w:asciiTheme="minorHAnsi" w:hAnsiTheme="minorHAnsi"/>
        </w:rPr>
        <w:t xml:space="preserve">, for instance, </w:t>
      </w:r>
      <w:r w:rsidRPr="00FC52B9">
        <w:rPr>
          <w:rStyle w:val="TitleChar"/>
          <w:rFonts w:asciiTheme="minorHAnsi" w:hAnsiTheme="minorHAnsi"/>
        </w:rPr>
        <w:t>demonstrates that to understand criminal behavior, there is no need to define crime as anything more than</w:t>
      </w:r>
      <w:r w:rsidRPr="00FC52B9">
        <w:rPr>
          <w:rFonts w:asciiTheme="minorHAnsi" w:hAnsiTheme="minorHAnsi"/>
          <w:sz w:val="12"/>
        </w:rPr>
        <w:t xml:space="preserve"> </w:t>
      </w:r>
      <w:r w:rsidRPr="00FC52B9">
        <w:rPr>
          <w:rFonts w:asciiTheme="minorHAnsi" w:hAnsiTheme="minorHAnsi"/>
        </w:rPr>
        <w:t xml:space="preserve">any </w:t>
      </w:r>
      <w:r w:rsidRPr="00FC52B9">
        <w:rPr>
          <w:rStyle w:val="TitleChar"/>
          <w:rFonts w:asciiTheme="minorHAnsi" w:hAnsiTheme="minorHAnsi"/>
        </w:rPr>
        <w:t>individual action that incurs the risk of punishment</w:t>
      </w:r>
      <w:r w:rsidRPr="00FC52B9">
        <w:rPr>
          <w:rFonts w:asciiTheme="minorHAnsi" w:hAnsiTheme="minorHAnsi"/>
        </w:rPr>
        <w:t xml:space="preserve">. </w:t>
      </w:r>
      <w:r w:rsidRPr="00FC52B9">
        <w:rPr>
          <w:rStyle w:val="TitleChar"/>
          <w:rFonts w:asciiTheme="minorHAnsi" w:hAnsiTheme="minorHAnsi"/>
        </w:rPr>
        <w:t>The criteria of good and evil, normal and abnormal</w:t>
      </w:r>
      <w:r w:rsidRPr="00FC52B9">
        <w:rPr>
          <w:rFonts w:asciiTheme="minorHAnsi" w:hAnsiTheme="minorHAnsi"/>
        </w:rPr>
        <w:t xml:space="preserve">, and even of legal and illegal </w:t>
      </w:r>
      <w:r w:rsidRPr="00FC52B9">
        <w:rPr>
          <w:rStyle w:val="TitleChar"/>
          <w:rFonts w:asciiTheme="minorHAnsi" w:hAnsiTheme="minorHAnsi"/>
        </w:rPr>
        <w:t>can be happily dispensed with</w:t>
      </w:r>
      <w:r w:rsidRPr="00FC52B9">
        <w:rPr>
          <w:rFonts w:asciiTheme="minorHAnsi" w:hAnsiTheme="minorHAnsi"/>
        </w:rPr>
        <w:t xml:space="preserve">. </w:t>
      </w:r>
      <w:r w:rsidRPr="00FC52B9">
        <w:rPr>
          <w:rStyle w:val="TitleChar"/>
          <w:rFonts w:asciiTheme="minorHAnsi" w:hAnsiTheme="minorHAnsi"/>
        </w:rPr>
        <w:t>Discussing models that explain how market mechanisms might regulate drug use</w:t>
      </w:r>
      <w:r w:rsidRPr="00FC52B9">
        <w:rPr>
          <w:rFonts w:asciiTheme="minorHAnsi" w:hAnsiTheme="minorHAnsi"/>
        </w:rPr>
        <w:t xml:space="preserve"> more effectively than law enforcement, </w:t>
      </w:r>
      <w:r w:rsidRPr="00FC52B9">
        <w:rPr>
          <w:rStyle w:val="TitleChar"/>
          <w:rFonts w:asciiTheme="minorHAnsi" w:hAnsiTheme="minorHAnsi"/>
        </w:rPr>
        <w:t>Foucault marvels that</w:t>
      </w:r>
      <w:r w:rsidRPr="00FC52B9">
        <w:rPr>
          <w:rFonts w:asciiTheme="minorHAnsi" w:hAnsiTheme="minorHAnsi"/>
        </w:rPr>
        <w:t>,</w:t>
      </w:r>
      <w:r w:rsidRPr="00FC52B9">
        <w:rPr>
          <w:rFonts w:asciiTheme="minorHAnsi" w:hAnsiTheme="minorHAnsi"/>
          <w:sz w:val="12"/>
        </w:rPr>
        <w:t xml:space="preserve"> </w:t>
      </w:r>
      <w:r w:rsidRPr="00FC52B9">
        <w:rPr>
          <w:rFonts w:asciiTheme="minorHAnsi" w:hAnsiTheme="minorHAnsi"/>
        </w:rPr>
        <w:t xml:space="preserve">with these approaches, </w:t>
      </w:r>
      <w:r w:rsidRPr="00FC52B9">
        <w:rPr>
          <w:rStyle w:val="Emphasis"/>
          <w:rFonts w:asciiTheme="minorHAnsi" w:hAnsiTheme="minorHAnsi"/>
        </w:rPr>
        <w:t>the criminal undergoes an “anthropological erasure.”</w:t>
      </w:r>
      <w:r w:rsidRPr="00FC52B9">
        <w:rPr>
          <w:rFonts w:asciiTheme="minorHAnsi" w:hAnsiTheme="minorHAnsi"/>
        </w:rPr>
        <w:t>103</w:t>
      </w:r>
      <w:r w:rsidRPr="00FC52B9">
        <w:rPr>
          <w:rFonts w:asciiTheme="minorHAnsi" w:hAnsiTheme="minorHAnsi"/>
          <w:sz w:val="12"/>
        </w:rPr>
        <w:t xml:space="preserve"> </w:t>
      </w:r>
      <w:r w:rsidRPr="00FC52B9">
        <w:rPr>
          <w:rFonts w:asciiTheme="minorHAnsi" w:hAnsiTheme="minorHAnsi"/>
        </w:rPr>
        <w:t>Furthermore, rather than nursing the fantasy of a crime-proof society, the Chicago School advises that it is more useful for a society to calculate how</w:t>
      </w:r>
      <w:r w:rsidRPr="00FC52B9">
        <w:rPr>
          <w:rFonts w:asciiTheme="minorHAnsi" w:hAnsiTheme="minorHAnsi"/>
          <w:sz w:val="12"/>
        </w:rPr>
        <w:t xml:space="preserve"> </w:t>
      </w:r>
      <w:r w:rsidRPr="00FC52B9">
        <w:rPr>
          <w:rFonts w:asciiTheme="minorHAnsi" w:hAnsiTheme="minorHAnsi"/>
        </w:rPr>
        <w:t>much crime and punishment it can afford. In his concluding remarks about</w:t>
      </w:r>
      <w:r w:rsidRPr="00FC52B9">
        <w:rPr>
          <w:rFonts w:asciiTheme="minorHAnsi" w:hAnsiTheme="minorHAnsi"/>
          <w:sz w:val="12"/>
        </w:rPr>
        <w:t xml:space="preserve"> </w:t>
      </w:r>
      <w:r w:rsidRPr="00FC52B9">
        <w:rPr>
          <w:rFonts w:asciiTheme="minorHAnsi" w:hAnsiTheme="minorHAnsi"/>
        </w:rPr>
        <w:t xml:space="preserve">the Chicago School, </w:t>
      </w:r>
      <w:r w:rsidRPr="00FC52B9">
        <w:rPr>
          <w:rStyle w:val="Emphasis"/>
          <w:rFonts w:asciiTheme="minorHAnsi" w:hAnsiTheme="minorHAnsi"/>
        </w:rPr>
        <w:t>Foucault presents neoliberalism as an almost providential alternative to the repressive disciplinary model of society</w:t>
      </w:r>
      <w:r w:rsidRPr="00FC52B9">
        <w:rPr>
          <w:rFonts w:asciiTheme="minorHAnsi" w:hAnsiTheme="minorHAnsi"/>
        </w:rPr>
        <w:t>:</w:t>
      </w:r>
      <w:r w:rsidRPr="00FC52B9">
        <w:rPr>
          <w:rFonts w:asciiTheme="minorHAnsi" w:hAnsiTheme="minorHAnsi"/>
          <w:sz w:val="12"/>
        </w:rPr>
        <w:t xml:space="preserve"> </w:t>
      </w:r>
      <w:r w:rsidRPr="00FC52B9">
        <w:rPr>
          <w:rStyle w:val="TitleChar"/>
          <w:rFonts w:asciiTheme="minorHAnsi" w:hAnsiTheme="minorHAnsi"/>
        </w:rPr>
        <w:t>what appears</w:t>
      </w:r>
      <w:r w:rsidRPr="00FC52B9">
        <w:rPr>
          <w:rFonts w:asciiTheme="minorHAnsi" w:hAnsiTheme="minorHAnsi"/>
        </w:rPr>
        <w:t xml:space="preserve"> [in American neoliberalism] </w:t>
      </w:r>
      <w:r w:rsidRPr="00FC52B9">
        <w:rPr>
          <w:rStyle w:val="TitleChar"/>
          <w:rFonts w:asciiTheme="minorHAnsi" w:hAnsiTheme="minorHAnsi"/>
        </w:rPr>
        <w:t>is not at all the ideal</w:t>
      </w:r>
      <w:r w:rsidRPr="00FC52B9">
        <w:rPr>
          <w:rFonts w:asciiTheme="minorHAnsi" w:hAnsiTheme="minorHAnsi"/>
        </w:rPr>
        <w:t xml:space="preserve"> or the project </w:t>
      </w:r>
      <w:r w:rsidRPr="00FC52B9">
        <w:rPr>
          <w:rStyle w:val="TitleChar"/>
          <w:rFonts w:asciiTheme="minorHAnsi" w:hAnsiTheme="minorHAnsi"/>
        </w:rPr>
        <w:t>of an exhaustively disciplinary society</w:t>
      </w:r>
      <w:r w:rsidRPr="00FC52B9">
        <w:rPr>
          <w:rFonts w:asciiTheme="minorHAnsi" w:hAnsiTheme="minorHAnsi"/>
        </w:rPr>
        <w:t xml:space="preserve"> in which the legal network encircling individuals would</w:t>
      </w:r>
      <w:r w:rsidRPr="00FC52B9">
        <w:rPr>
          <w:rFonts w:asciiTheme="minorHAnsi" w:hAnsiTheme="minorHAnsi"/>
          <w:sz w:val="12"/>
        </w:rPr>
        <w:t xml:space="preserve"> </w:t>
      </w:r>
      <w:r w:rsidRPr="00FC52B9">
        <w:rPr>
          <w:rFonts w:asciiTheme="minorHAnsi" w:hAnsiTheme="minorHAnsi"/>
        </w:rPr>
        <w:t xml:space="preserve">be relayed and prolonged from within by mechanisms that are, let us say, normative. </w:t>
      </w:r>
      <w:r w:rsidRPr="00FC52B9">
        <w:rPr>
          <w:rStyle w:val="TitleChar"/>
          <w:rFonts w:asciiTheme="minorHAnsi" w:hAnsiTheme="minorHAnsi"/>
        </w:rPr>
        <w:t>Nor is it a society in which the mechanism of general normalization and of the exclusion of the non-normalizable would be required</w:t>
      </w:r>
      <w:r w:rsidRPr="00FC52B9">
        <w:rPr>
          <w:rFonts w:asciiTheme="minorHAnsi" w:hAnsiTheme="minorHAnsi"/>
        </w:rPr>
        <w:t xml:space="preserve">. </w:t>
      </w:r>
      <w:r w:rsidRPr="00FC52B9">
        <w:rPr>
          <w:rStyle w:val="Emphasis"/>
          <w:rFonts w:asciiTheme="minorHAnsi" w:hAnsiTheme="minorHAnsi"/>
        </w:rPr>
        <w:t>One has</w:t>
      </w:r>
      <w:r w:rsidRPr="00FC52B9">
        <w:rPr>
          <w:rFonts w:asciiTheme="minorHAnsi" w:hAnsiTheme="minorHAnsi"/>
        </w:rPr>
        <w:t xml:space="preserve">, on the contrary . . . </w:t>
      </w:r>
      <w:r w:rsidRPr="00FC52B9">
        <w:rPr>
          <w:rStyle w:val="Emphasis"/>
          <w:rFonts w:asciiTheme="minorHAnsi" w:hAnsiTheme="minorHAnsi"/>
        </w:rPr>
        <w:t>the image</w:t>
      </w:r>
      <w:r w:rsidRPr="00FC52B9">
        <w:rPr>
          <w:rFonts w:asciiTheme="minorHAnsi" w:hAnsiTheme="minorHAnsi"/>
        </w:rPr>
        <w:t xml:space="preserve"> or the</w:t>
      </w:r>
      <w:r w:rsidRPr="00FC52B9">
        <w:rPr>
          <w:rFonts w:asciiTheme="minorHAnsi" w:hAnsiTheme="minorHAnsi"/>
          <w:sz w:val="12"/>
        </w:rPr>
        <w:t xml:space="preserve"> </w:t>
      </w:r>
      <w:r w:rsidRPr="00FC52B9">
        <w:rPr>
          <w:rFonts w:asciiTheme="minorHAnsi" w:hAnsiTheme="minorHAnsi"/>
        </w:rPr>
        <w:t xml:space="preserve">idea or a programmatic theme </w:t>
      </w:r>
      <w:r w:rsidRPr="00FC52B9">
        <w:rPr>
          <w:rStyle w:val="Emphasis"/>
          <w:rFonts w:asciiTheme="minorHAnsi" w:hAnsiTheme="minorHAnsi"/>
        </w:rPr>
        <w:t>of a society in which there would be an optimization of the system of differences</w:t>
      </w:r>
      <w:r w:rsidRPr="00FC52B9">
        <w:rPr>
          <w:rFonts w:asciiTheme="minorHAnsi" w:hAnsiTheme="minorHAnsi"/>
        </w:rPr>
        <w:t>, in which the field would be open to oscillating processes, in</w:t>
      </w:r>
      <w:r w:rsidRPr="00FC52B9">
        <w:rPr>
          <w:rFonts w:asciiTheme="minorHAnsi" w:hAnsiTheme="minorHAnsi"/>
          <w:sz w:val="12"/>
        </w:rPr>
        <w:t xml:space="preserve"> </w:t>
      </w:r>
      <w:r w:rsidRPr="00FC52B9">
        <w:rPr>
          <w:rFonts w:asciiTheme="minorHAnsi" w:hAnsiTheme="minorHAnsi"/>
        </w:rPr>
        <w:t>which there would be a tolerance accorded to individuals and to minority practices, and</w:t>
      </w:r>
      <w:r w:rsidRPr="00FC52B9">
        <w:rPr>
          <w:rFonts w:asciiTheme="minorHAnsi" w:hAnsiTheme="minorHAnsi"/>
          <w:sz w:val="12"/>
        </w:rPr>
        <w:t xml:space="preserve"> </w:t>
      </w:r>
      <w:r w:rsidRPr="00FC52B9">
        <w:rPr>
          <w:rFonts w:asciiTheme="minorHAnsi" w:hAnsiTheme="minorHAnsi"/>
        </w:rPr>
        <w:t xml:space="preserve">in which not the players of the game, but the rules of the game would be acted upon, </w:t>
      </w:r>
      <w:r w:rsidRPr="00FC52B9">
        <w:rPr>
          <w:rStyle w:val="Emphasis"/>
          <w:rFonts w:asciiTheme="minorHAnsi" w:hAnsiTheme="minorHAnsi"/>
        </w:rPr>
        <w:t>and</w:t>
      </w:r>
      <w:r w:rsidRPr="00FC52B9">
        <w:rPr>
          <w:rFonts w:asciiTheme="minorHAnsi" w:hAnsiTheme="minorHAnsi"/>
          <w:sz w:val="12"/>
        </w:rPr>
        <w:t xml:space="preserve"> </w:t>
      </w:r>
      <w:r w:rsidRPr="00FC52B9">
        <w:rPr>
          <w:rFonts w:asciiTheme="minorHAnsi" w:hAnsiTheme="minorHAnsi"/>
        </w:rPr>
        <w:t xml:space="preserve">at last </w:t>
      </w:r>
      <w:r w:rsidRPr="00FC52B9">
        <w:rPr>
          <w:rStyle w:val="Emphasis"/>
          <w:rFonts w:asciiTheme="minorHAnsi" w:hAnsiTheme="minorHAnsi"/>
        </w:rPr>
        <w:t>in which there would not be an intervention of the kind that internally subjugates individuals, but an intervention of the environmental kind</w:t>
      </w:r>
      <w:r w:rsidRPr="00FC52B9">
        <w:rPr>
          <w:rFonts w:asciiTheme="minorHAnsi" w:hAnsiTheme="minorHAnsi"/>
        </w:rPr>
        <w:t>.104</w:t>
      </w:r>
      <w:r w:rsidRPr="00FC52B9">
        <w:rPr>
          <w:rFonts w:asciiTheme="minorHAnsi" w:hAnsiTheme="minorHAnsi"/>
          <w:sz w:val="12"/>
        </w:rPr>
        <w:t xml:space="preserve"> </w:t>
      </w:r>
      <w:r w:rsidRPr="00FC52B9">
        <w:rPr>
          <w:rFonts w:asciiTheme="minorHAnsi" w:hAnsiTheme="minorHAnsi"/>
        </w:rPr>
        <w:t>Openness to “differences,” “tolerance” of individuals and minority practices,</w:t>
      </w:r>
      <w:r w:rsidRPr="00FC52B9">
        <w:rPr>
          <w:rFonts w:asciiTheme="minorHAnsi" w:hAnsiTheme="minorHAnsi"/>
          <w:sz w:val="12"/>
        </w:rPr>
        <w:t xml:space="preserve"> </w:t>
      </w:r>
      <w:r w:rsidRPr="00FC52B9">
        <w:rPr>
          <w:rFonts w:asciiTheme="minorHAnsi" w:hAnsiTheme="minorHAnsi"/>
        </w:rPr>
        <w:t>restraint in the practice of subjugation: these are not words that we customarily</w:t>
      </w:r>
      <w:r w:rsidRPr="00FC52B9">
        <w:rPr>
          <w:rFonts w:asciiTheme="minorHAnsi" w:hAnsiTheme="minorHAnsi"/>
          <w:sz w:val="12"/>
        </w:rPr>
        <w:t xml:space="preserve"> </w:t>
      </w:r>
      <w:r w:rsidRPr="00FC52B9">
        <w:rPr>
          <w:rFonts w:asciiTheme="minorHAnsi" w:hAnsiTheme="minorHAnsi"/>
        </w:rPr>
        <w:t>associate with Foucault’s vision of political modernity. That he used them in 1979</w:t>
      </w:r>
      <w:r w:rsidRPr="00FC52B9">
        <w:rPr>
          <w:rFonts w:asciiTheme="minorHAnsi" w:hAnsiTheme="minorHAnsi"/>
          <w:sz w:val="12"/>
        </w:rPr>
        <w:t xml:space="preserve"> </w:t>
      </w:r>
      <w:r w:rsidRPr="00FC52B9">
        <w:rPr>
          <w:rFonts w:asciiTheme="minorHAnsi" w:hAnsiTheme="minorHAnsi"/>
        </w:rPr>
        <w:t>to describe the course of power relations in modern societies reveals just how</w:t>
      </w:r>
      <w:r w:rsidRPr="00FC52B9">
        <w:rPr>
          <w:rFonts w:asciiTheme="minorHAnsi" w:hAnsiTheme="minorHAnsi"/>
          <w:sz w:val="12"/>
        </w:rPr>
        <w:t xml:space="preserve"> </w:t>
      </w:r>
      <w:r w:rsidRPr="00FC52B9">
        <w:rPr>
          <w:rFonts w:asciiTheme="minorHAnsi" w:hAnsiTheme="minorHAnsi"/>
        </w:rPr>
        <w:t>much his understanding of politics had evolved since the publication of Discipline</w:t>
      </w:r>
      <w:r w:rsidRPr="00FC52B9">
        <w:rPr>
          <w:rFonts w:asciiTheme="minorHAnsi" w:hAnsiTheme="minorHAnsi"/>
          <w:sz w:val="12"/>
        </w:rPr>
        <w:t xml:space="preserve"> </w:t>
      </w:r>
      <w:r w:rsidRPr="00FC52B9">
        <w:rPr>
          <w:rFonts w:asciiTheme="minorHAnsi" w:hAnsiTheme="minorHAnsi"/>
        </w:rPr>
        <w:t>and Punish four years earlier.</w:t>
      </w:r>
    </w:p>
    <w:p w:rsidR="008E4DEA" w:rsidRPr="00FC52B9" w:rsidRDefault="008E4DEA" w:rsidP="008E4DEA">
      <w:pPr>
        <w:rPr>
          <w:rFonts w:asciiTheme="minorHAnsi" w:hAnsiTheme="minorHAnsi"/>
        </w:rPr>
      </w:pPr>
    </w:p>
    <w:p w:rsidR="008E4DEA" w:rsidRPr="00FC52B9" w:rsidRDefault="008E4DEA" w:rsidP="008E4DEA">
      <w:pPr>
        <w:pStyle w:val="Heading3"/>
        <w:rPr>
          <w:rFonts w:asciiTheme="minorHAnsi" w:hAnsiTheme="minorHAnsi"/>
        </w:rPr>
      </w:pPr>
      <w:r w:rsidRPr="00FC52B9">
        <w:rPr>
          <w:rFonts w:asciiTheme="minorHAnsi" w:hAnsiTheme="minorHAnsi"/>
        </w:rPr>
        <w:t>Individual Liberty Good</w:t>
      </w:r>
    </w:p>
    <w:p w:rsidR="008E4DEA" w:rsidRPr="00FC52B9" w:rsidRDefault="008E4DEA" w:rsidP="008E4DEA">
      <w:pPr>
        <w:pStyle w:val="Heading4"/>
        <w:rPr>
          <w:rFonts w:asciiTheme="minorHAnsi" w:hAnsiTheme="minorHAnsi"/>
        </w:rPr>
      </w:pPr>
      <w:r w:rsidRPr="00FC52B9">
        <w:rPr>
          <w:rFonts w:asciiTheme="minorHAnsi" w:hAnsiTheme="minorHAnsi"/>
        </w:rPr>
        <w:t xml:space="preserve">The aff’s economic liberalism solves the impacts better than the alt – modifying the law to make the market more efficient </w:t>
      </w:r>
      <w:r w:rsidRPr="00FC52B9">
        <w:rPr>
          <w:rFonts w:asciiTheme="minorHAnsi" w:hAnsiTheme="minorHAnsi"/>
          <w:i/>
        </w:rPr>
        <w:t>does not</w:t>
      </w:r>
      <w:r w:rsidRPr="00FC52B9">
        <w:rPr>
          <w:rFonts w:asciiTheme="minorHAnsi" w:hAnsiTheme="minorHAnsi"/>
        </w:rPr>
        <w:t xml:space="preserve"> make recourse to humanist metaphysics – our market-based approach requires </w:t>
      </w:r>
      <w:r w:rsidRPr="00FC52B9">
        <w:rPr>
          <w:rFonts w:asciiTheme="minorHAnsi" w:hAnsiTheme="minorHAnsi"/>
          <w:i/>
        </w:rPr>
        <w:t>maximizing</w:t>
      </w:r>
      <w:r w:rsidRPr="00FC52B9">
        <w:rPr>
          <w:rFonts w:asciiTheme="minorHAnsi" w:hAnsiTheme="minorHAnsi"/>
        </w:rPr>
        <w:t xml:space="preserve"> individual liberty, using contingent claims about administrative efficiency without recourse to the law or natural rights</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Behrent 9</w:t>
      </w:r>
    </w:p>
    <w:p w:rsidR="008E4DEA" w:rsidRPr="00FC52B9" w:rsidRDefault="008E4DEA" w:rsidP="008E4DEA">
      <w:pPr>
        <w:rPr>
          <w:rFonts w:asciiTheme="minorHAnsi" w:hAnsiTheme="minorHAnsi"/>
        </w:rPr>
      </w:pPr>
      <w:r w:rsidRPr="00FC52B9">
        <w:rPr>
          <w:rFonts w:asciiTheme="minorHAnsi" w:hAnsiTheme="minorHAnsi"/>
        </w:rPr>
        <w:t>(Michael C., Department of History, Appalachian State University, “Liberalism without humanism:</w:t>
      </w:r>
      <w:r w:rsidRPr="00FC52B9">
        <w:rPr>
          <w:rFonts w:asciiTheme="minorHAnsi" w:hAnsiTheme="minorHAnsi"/>
          <w:sz w:val="12"/>
        </w:rPr>
        <w:t xml:space="preserve"> </w:t>
      </w:r>
      <w:r w:rsidRPr="00FC52B9">
        <w:rPr>
          <w:rFonts w:asciiTheme="minorHAnsi" w:hAnsiTheme="minorHAnsi"/>
        </w:rPr>
        <w:t>michel foucault and the</w:t>
      </w:r>
      <w:r w:rsidRPr="00FC52B9">
        <w:rPr>
          <w:rFonts w:asciiTheme="minorHAnsi" w:hAnsiTheme="minorHAnsi"/>
          <w:sz w:val="12"/>
        </w:rPr>
        <w:t xml:space="preserve"> </w:t>
      </w:r>
      <w:r w:rsidRPr="00FC52B9">
        <w:rPr>
          <w:rFonts w:asciiTheme="minorHAnsi" w:hAnsiTheme="minorHAnsi"/>
        </w:rPr>
        <w:t xml:space="preserve">free-market creed, 1976–1979”, </w:t>
      </w:r>
      <w:r w:rsidRPr="00FC52B9">
        <w:rPr>
          <w:rFonts w:asciiTheme="minorHAnsi" w:hAnsiTheme="minorHAnsi"/>
          <w:i/>
        </w:rPr>
        <w:t>Modern Intellectual History</w:t>
      </w:r>
      <w:r w:rsidRPr="00FC52B9">
        <w:rPr>
          <w:rFonts w:asciiTheme="minorHAnsi" w:hAnsiTheme="minorHAnsi"/>
        </w:rPr>
        <w:t>, 6, 3 (2009), pgs. 561-563)</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rPr>
      </w:pPr>
      <w:r w:rsidRPr="00FC52B9">
        <w:rPr>
          <w:rFonts w:asciiTheme="minorHAnsi" w:hAnsiTheme="minorHAnsi"/>
        </w:rPr>
        <w:t>Foucault’s efforts to distance himself from the liberal renewal then under way</w:t>
      </w:r>
      <w:r w:rsidRPr="00FC52B9">
        <w:rPr>
          <w:rFonts w:asciiTheme="minorHAnsi" w:hAnsiTheme="minorHAnsi"/>
          <w:sz w:val="12"/>
        </w:rPr>
        <w:t xml:space="preserve"> </w:t>
      </w:r>
      <w:r w:rsidRPr="00FC52B9">
        <w:rPr>
          <w:rFonts w:asciiTheme="minorHAnsi" w:hAnsiTheme="minorHAnsi"/>
        </w:rPr>
        <w:t xml:space="preserve">are evident in a startling claim made in his 17 January 1979 lecture. </w:t>
      </w:r>
      <w:r w:rsidRPr="00FC52B9">
        <w:rPr>
          <w:rStyle w:val="TitleChar"/>
          <w:rFonts w:asciiTheme="minorHAnsi" w:hAnsiTheme="minorHAnsi"/>
        </w:rPr>
        <w:t>Liberalism is historically significant</w:t>
      </w:r>
      <w:r w:rsidRPr="00FC52B9">
        <w:rPr>
          <w:rFonts w:asciiTheme="minorHAnsi" w:hAnsiTheme="minorHAnsi"/>
        </w:rPr>
        <w:t xml:space="preserve">, he asserts, </w:t>
      </w:r>
      <w:r w:rsidRPr="00FC52B9">
        <w:rPr>
          <w:rStyle w:val="TitleChar"/>
          <w:rFonts w:asciiTheme="minorHAnsi" w:hAnsiTheme="minorHAnsi"/>
        </w:rPr>
        <w:t>because it dispenses with the notion that political authority must be founded in law</w:t>
      </w:r>
      <w:r w:rsidRPr="00FC52B9">
        <w:rPr>
          <w:rFonts w:asciiTheme="minorHAnsi" w:hAnsiTheme="minorHAnsi"/>
        </w:rPr>
        <w:t>. In the late 1970s this assertion</w:t>
      </w:r>
      <w:r w:rsidRPr="00FC52B9">
        <w:rPr>
          <w:rFonts w:asciiTheme="minorHAnsi" w:hAnsiTheme="minorHAnsi"/>
          <w:sz w:val="12"/>
        </w:rPr>
        <w:t xml:space="preserve"> </w:t>
      </w:r>
      <w:r w:rsidRPr="00FC52B9">
        <w:rPr>
          <w:rFonts w:asciiTheme="minorHAnsi" w:hAnsiTheme="minorHAnsi"/>
        </w:rPr>
        <w:t>presumably struck many as absurd: liberalism’s appeal lay precisely in its efforts to</w:t>
      </w:r>
      <w:r w:rsidRPr="00FC52B9">
        <w:rPr>
          <w:rFonts w:asciiTheme="minorHAnsi" w:hAnsiTheme="minorHAnsi"/>
          <w:sz w:val="12"/>
        </w:rPr>
        <w:t xml:space="preserve"> </w:t>
      </w:r>
      <w:r w:rsidRPr="00FC52B9">
        <w:rPr>
          <w:rFonts w:asciiTheme="minorHAnsi" w:hAnsiTheme="minorHAnsi"/>
        </w:rPr>
        <w:t>subordinate political authority to the rule of law and the respect of human rights.</w:t>
      </w:r>
      <w:r w:rsidRPr="00FC52B9">
        <w:rPr>
          <w:rFonts w:asciiTheme="minorHAnsi" w:hAnsiTheme="minorHAnsi"/>
          <w:sz w:val="12"/>
        </w:rPr>
        <w:t xml:space="preserve"> </w:t>
      </w:r>
      <w:r w:rsidRPr="00FC52B9">
        <w:rPr>
          <w:rFonts w:asciiTheme="minorHAnsi" w:hAnsiTheme="minorHAnsi"/>
        </w:rPr>
        <w:t>In refuting law’s centrality to liberalism, Foucault was challenging the project</w:t>
      </w:r>
      <w:r w:rsidRPr="00FC52B9">
        <w:rPr>
          <w:rFonts w:asciiTheme="minorHAnsi" w:hAnsiTheme="minorHAnsi"/>
          <w:sz w:val="12"/>
        </w:rPr>
        <w:t xml:space="preserve"> </w:t>
      </w:r>
      <w:r w:rsidRPr="00FC52B9">
        <w:rPr>
          <w:rFonts w:asciiTheme="minorHAnsi" w:hAnsiTheme="minorHAnsi"/>
        </w:rPr>
        <w:t>of Franc¸ois Furet and his collaborators (including Claude Lefort, Cornelius</w:t>
      </w:r>
      <w:r w:rsidRPr="00FC52B9">
        <w:rPr>
          <w:rFonts w:asciiTheme="minorHAnsi" w:hAnsiTheme="minorHAnsi"/>
          <w:sz w:val="12"/>
        </w:rPr>
        <w:t xml:space="preserve"> </w:t>
      </w:r>
      <w:r w:rsidRPr="00FC52B9">
        <w:rPr>
          <w:rFonts w:asciiTheme="minorHAnsi" w:hAnsiTheme="minorHAnsi"/>
        </w:rPr>
        <w:t>Castoriadis, Pierre Manent, Marcel Gauchet, and Pierre Rosanvallon84), who</w:t>
      </w:r>
      <w:r w:rsidRPr="00FC52B9">
        <w:rPr>
          <w:rFonts w:asciiTheme="minorHAnsi" w:hAnsiTheme="minorHAnsi"/>
          <w:sz w:val="12"/>
        </w:rPr>
        <w:t xml:space="preserve"> </w:t>
      </w:r>
      <w:r w:rsidRPr="00FC52B9">
        <w:rPr>
          <w:rFonts w:asciiTheme="minorHAnsi" w:hAnsiTheme="minorHAnsi"/>
        </w:rPr>
        <w:t>at the time were fashioning a non-Marxist account of the French Revolution,</w:t>
      </w:r>
      <w:r w:rsidRPr="00FC52B9">
        <w:rPr>
          <w:rFonts w:asciiTheme="minorHAnsi" w:hAnsiTheme="minorHAnsi"/>
          <w:sz w:val="12"/>
        </w:rPr>
        <w:t xml:space="preserve"> </w:t>
      </w:r>
      <w:r w:rsidRPr="00FC52B9">
        <w:rPr>
          <w:rFonts w:asciiTheme="minorHAnsi" w:hAnsiTheme="minorHAnsi"/>
        </w:rPr>
        <w:t>while using the categories of liberalism and democracy to build a novel theory of</w:t>
      </w:r>
      <w:r w:rsidRPr="00FC52B9">
        <w:rPr>
          <w:rFonts w:asciiTheme="minorHAnsi" w:hAnsiTheme="minorHAnsi"/>
          <w:sz w:val="12"/>
        </w:rPr>
        <w:t xml:space="preserve"> </w:t>
      </w:r>
      <w:r w:rsidRPr="00FC52B9">
        <w:rPr>
          <w:rFonts w:asciiTheme="minorHAnsi" w:hAnsiTheme="minorHAnsi"/>
        </w:rPr>
        <w:t xml:space="preserve">political modernity. According to Foucault, </w:t>
      </w:r>
      <w:r w:rsidRPr="00FC52B9">
        <w:rPr>
          <w:rStyle w:val="TitleChar"/>
          <w:rFonts w:asciiTheme="minorHAnsi" w:hAnsiTheme="minorHAnsi"/>
        </w:rPr>
        <w:t xml:space="preserve">those who associate liberalism with law and rights fail to see that liberalism has developed along </w:t>
      </w:r>
      <w:r w:rsidRPr="00FC52B9">
        <w:rPr>
          <w:rStyle w:val="Emphasis"/>
          <w:rFonts w:asciiTheme="minorHAnsi" w:hAnsiTheme="minorHAnsi"/>
        </w:rPr>
        <w:t>two distinct paths</w:t>
      </w:r>
      <w:r w:rsidRPr="00FC52B9">
        <w:rPr>
          <w:rFonts w:asciiTheme="minorHAnsi" w:hAnsiTheme="minorHAnsi"/>
        </w:rPr>
        <w:t>.</w:t>
      </w:r>
      <w:r w:rsidRPr="00FC52B9">
        <w:rPr>
          <w:rFonts w:asciiTheme="minorHAnsi" w:hAnsiTheme="minorHAnsi"/>
          <w:sz w:val="12"/>
        </w:rPr>
        <w:t xml:space="preserve"> </w:t>
      </w:r>
      <w:r w:rsidRPr="00FC52B9">
        <w:rPr>
          <w:rStyle w:val="TitleChar"/>
          <w:rFonts w:asciiTheme="minorHAnsi" w:hAnsiTheme="minorHAnsi"/>
        </w:rPr>
        <w:t>The first, rooted in natural law, does indeed deduce the liberal state from the axiomatic assertion of inalienable individual rights</w:t>
      </w:r>
      <w:r w:rsidRPr="00FC52B9">
        <w:rPr>
          <w:rFonts w:asciiTheme="minorHAnsi" w:hAnsiTheme="minorHAnsi"/>
        </w:rPr>
        <w:t>. This path ultimately leads to</w:t>
      </w:r>
      <w:r w:rsidRPr="00FC52B9">
        <w:rPr>
          <w:rFonts w:asciiTheme="minorHAnsi" w:hAnsiTheme="minorHAnsi"/>
          <w:sz w:val="12"/>
        </w:rPr>
        <w:t xml:space="preserve"> </w:t>
      </w:r>
      <w:r w:rsidRPr="00FC52B9">
        <w:rPr>
          <w:rFonts w:asciiTheme="minorHAnsi" w:hAnsiTheme="minorHAnsi"/>
        </w:rPr>
        <w:t xml:space="preserve">the French Revolution. </w:t>
      </w:r>
      <w:r w:rsidRPr="00FC52B9">
        <w:rPr>
          <w:rStyle w:val="TitleChar"/>
          <w:rFonts w:asciiTheme="minorHAnsi" w:hAnsiTheme="minorHAnsi"/>
        </w:rPr>
        <w:t>This form of liberalism rests</w:t>
      </w:r>
      <w:r w:rsidRPr="00FC52B9">
        <w:rPr>
          <w:rFonts w:asciiTheme="minorHAnsi" w:hAnsiTheme="minorHAnsi"/>
        </w:rPr>
        <w:t xml:space="preserve">, he notes, </w:t>
      </w:r>
      <w:r w:rsidRPr="00FC52B9">
        <w:rPr>
          <w:rStyle w:val="TitleChar"/>
          <w:rFonts w:asciiTheme="minorHAnsi" w:hAnsiTheme="minorHAnsi"/>
        </w:rPr>
        <w:t>on the problematic assumption that</w:t>
      </w:r>
      <w:r w:rsidRPr="00FC52B9">
        <w:rPr>
          <w:rFonts w:asciiTheme="minorHAnsi" w:hAnsiTheme="minorHAnsi"/>
        </w:rPr>
        <w:t xml:space="preserve"> where there is a law, there is a will: </w:t>
      </w:r>
      <w:r w:rsidRPr="00FC52B9">
        <w:rPr>
          <w:rStyle w:val="TitleChar"/>
          <w:rFonts w:asciiTheme="minorHAnsi" w:hAnsiTheme="minorHAnsi"/>
        </w:rPr>
        <w:t>law is understood as the “expression of</w:t>
      </w:r>
      <w:r w:rsidRPr="00FC52B9">
        <w:rPr>
          <w:rFonts w:asciiTheme="minorHAnsi" w:hAnsiTheme="minorHAnsi"/>
        </w:rPr>
        <w:t xml:space="preserve"> a will,” particularly of </w:t>
      </w:r>
      <w:r w:rsidRPr="00FC52B9">
        <w:rPr>
          <w:rStyle w:val="TitleChar"/>
          <w:rFonts w:asciiTheme="minorHAnsi" w:hAnsiTheme="minorHAnsi"/>
        </w:rPr>
        <w:t>a “collective will”</w:t>
      </w:r>
      <w:r w:rsidRPr="00FC52B9">
        <w:rPr>
          <w:rFonts w:asciiTheme="minorHAnsi" w:hAnsiTheme="minorHAnsi"/>
        </w:rPr>
        <w:t xml:space="preserve"> which decrees (among</w:t>
      </w:r>
      <w:r w:rsidRPr="00FC52B9">
        <w:rPr>
          <w:rFonts w:asciiTheme="minorHAnsi" w:hAnsiTheme="minorHAnsi"/>
          <w:sz w:val="12"/>
        </w:rPr>
        <w:t xml:space="preserve"> </w:t>
      </w:r>
      <w:r w:rsidRPr="00FC52B9">
        <w:rPr>
          <w:rFonts w:asciiTheme="minorHAnsi" w:hAnsiTheme="minorHAnsi"/>
        </w:rPr>
        <w:t xml:space="preserve">other things) which rights individuals refuse to cede to the state. </w:t>
      </w:r>
      <w:r w:rsidRPr="00FC52B9">
        <w:rPr>
          <w:rStyle w:val="Emphasis"/>
          <w:rFonts w:asciiTheme="minorHAnsi" w:hAnsiTheme="minorHAnsi"/>
        </w:rPr>
        <w:t>Law</w:t>
      </w:r>
      <w:r w:rsidRPr="00FC52B9">
        <w:rPr>
          <w:rFonts w:asciiTheme="minorHAnsi" w:hAnsiTheme="minorHAnsi"/>
        </w:rPr>
        <w:t>, in this</w:t>
      </w:r>
      <w:r w:rsidRPr="00FC52B9">
        <w:rPr>
          <w:rFonts w:asciiTheme="minorHAnsi" w:hAnsiTheme="minorHAnsi"/>
          <w:sz w:val="12"/>
        </w:rPr>
        <w:t xml:space="preserve"> </w:t>
      </w:r>
      <w:r w:rsidRPr="00FC52B9">
        <w:rPr>
          <w:rFonts w:asciiTheme="minorHAnsi" w:hAnsiTheme="minorHAnsi"/>
        </w:rPr>
        <w:t xml:space="preserve">tradition, </w:t>
      </w:r>
      <w:r w:rsidRPr="00FC52B9">
        <w:rPr>
          <w:rStyle w:val="Emphasis"/>
          <w:rFonts w:asciiTheme="minorHAnsi" w:hAnsiTheme="minorHAnsi"/>
        </w:rPr>
        <w:t>is thus inextricably bound up with subjectivity</w:t>
      </w:r>
      <w:r w:rsidRPr="00FC52B9">
        <w:rPr>
          <w:rFonts w:asciiTheme="minorHAnsi" w:hAnsiTheme="minorHAnsi"/>
        </w:rPr>
        <w:t xml:space="preserve"> (insofar as law is taken</w:t>
      </w:r>
      <w:r w:rsidRPr="00FC52B9">
        <w:rPr>
          <w:rFonts w:asciiTheme="minorHAnsi" w:hAnsiTheme="minorHAnsi"/>
          <w:sz w:val="12"/>
        </w:rPr>
        <w:t xml:space="preserve"> </w:t>
      </w:r>
      <w:r w:rsidRPr="00FC52B9">
        <w:rPr>
          <w:rFonts w:asciiTheme="minorHAnsi" w:hAnsiTheme="minorHAnsi"/>
        </w:rPr>
        <w:t xml:space="preserve">as expressing a will). </w:t>
      </w:r>
      <w:r w:rsidRPr="00FC52B9">
        <w:rPr>
          <w:rStyle w:val="TitleChar"/>
          <w:rFonts w:asciiTheme="minorHAnsi" w:hAnsiTheme="minorHAnsi"/>
        </w:rPr>
        <w:t>The second path to liberalism is</w:t>
      </w:r>
      <w:r w:rsidRPr="00FC52B9">
        <w:rPr>
          <w:rFonts w:asciiTheme="minorHAnsi" w:hAnsiTheme="minorHAnsi"/>
        </w:rPr>
        <w:t xml:space="preserve">, however, </w:t>
      </w:r>
      <w:r w:rsidRPr="00FC52B9">
        <w:rPr>
          <w:rStyle w:val="TitleChar"/>
          <w:rFonts w:asciiTheme="minorHAnsi" w:hAnsiTheme="minorHAnsi"/>
        </w:rPr>
        <w:t xml:space="preserve">grounded in </w:t>
      </w:r>
      <w:r w:rsidRPr="00FC52B9">
        <w:rPr>
          <w:rStyle w:val="Emphasis"/>
          <w:rFonts w:asciiTheme="minorHAnsi" w:hAnsiTheme="minorHAnsi"/>
        </w:rPr>
        <w:t>utilitarianism</w:t>
      </w:r>
      <w:r w:rsidRPr="00FC52B9">
        <w:rPr>
          <w:rFonts w:asciiTheme="minorHAnsi" w:hAnsiTheme="minorHAnsi"/>
        </w:rPr>
        <w:t xml:space="preserve">: </w:t>
      </w:r>
      <w:r w:rsidRPr="00FC52B9">
        <w:rPr>
          <w:rStyle w:val="TitleChar"/>
          <w:rFonts w:asciiTheme="minorHAnsi" w:hAnsiTheme="minorHAnsi"/>
        </w:rPr>
        <w:t>rather than deducing an ideal state from metaphysical principles, it takes the existence of government as a given, and</w:t>
      </w:r>
      <w:r w:rsidRPr="00FC52B9">
        <w:rPr>
          <w:rFonts w:asciiTheme="minorHAnsi" w:hAnsiTheme="minorHAnsi"/>
        </w:rPr>
        <w:t xml:space="preserve">, </w:t>
      </w:r>
      <w:r w:rsidRPr="00FC52B9">
        <w:rPr>
          <w:rStyle w:val="TitleChar"/>
          <w:rFonts w:asciiTheme="minorHAnsi" w:hAnsiTheme="minorHAnsi"/>
        </w:rPr>
        <w:t xml:space="preserve">on the basis of </w:t>
      </w:r>
      <w:r w:rsidRPr="00FC52B9">
        <w:rPr>
          <w:rStyle w:val="Emphasis"/>
          <w:rFonts w:asciiTheme="minorHAnsi" w:hAnsiTheme="minorHAnsi"/>
        </w:rPr>
        <w:t>purely inductive considerations</w:t>
      </w:r>
      <w:r w:rsidRPr="00FC52B9">
        <w:rPr>
          <w:rFonts w:asciiTheme="minorHAnsi" w:hAnsiTheme="minorHAnsi"/>
        </w:rPr>
        <w:t xml:space="preserve">, </w:t>
      </w:r>
      <w:r w:rsidRPr="00FC52B9">
        <w:rPr>
          <w:rStyle w:val="TitleChar"/>
          <w:rFonts w:asciiTheme="minorHAnsi" w:hAnsiTheme="minorHAnsi"/>
        </w:rPr>
        <w:t>concludes that liberalism</w:t>
      </w:r>
      <w:r w:rsidRPr="00FC52B9">
        <w:rPr>
          <w:rFonts w:asciiTheme="minorHAnsi" w:hAnsiTheme="minorHAnsi"/>
        </w:rPr>
        <w:t xml:space="preserve">—that is, </w:t>
      </w:r>
      <w:r w:rsidRPr="00FC52B9">
        <w:rPr>
          <w:rStyle w:val="Emphasis"/>
          <w:rFonts w:asciiTheme="minorHAnsi" w:hAnsiTheme="minorHAnsi"/>
        </w:rPr>
        <w:t>the self-limitation of power</w:t>
      </w:r>
      <w:r w:rsidRPr="00FC52B9">
        <w:rPr>
          <w:rFonts w:asciiTheme="minorHAnsi" w:hAnsiTheme="minorHAnsi"/>
        </w:rPr>
        <w:t>—</w:t>
      </w:r>
      <w:r w:rsidRPr="00FC52B9">
        <w:rPr>
          <w:rFonts w:asciiTheme="minorHAnsi" w:hAnsiTheme="minorHAnsi"/>
          <w:sz w:val="12"/>
        </w:rPr>
        <w:t xml:space="preserve"> </w:t>
      </w:r>
      <w:r w:rsidRPr="00FC52B9">
        <w:rPr>
          <w:rStyle w:val="TitleChar"/>
          <w:rFonts w:asciiTheme="minorHAnsi" w:hAnsiTheme="minorHAnsi"/>
        </w:rPr>
        <w:t>simply makes the most administrative sense</w:t>
      </w:r>
      <w:r w:rsidRPr="00FC52B9">
        <w:rPr>
          <w:rFonts w:asciiTheme="minorHAnsi" w:hAnsiTheme="minorHAnsi"/>
        </w:rPr>
        <w:t xml:space="preserve">. </w:t>
      </w:r>
      <w:r w:rsidRPr="00FC52B9">
        <w:rPr>
          <w:rStyle w:val="Emphasis"/>
          <w:rFonts w:asciiTheme="minorHAnsi" w:hAnsiTheme="minorHAnsi"/>
        </w:rPr>
        <w:t>This type of liberalism has no truck with the anthropological principles upon which the former is dependent</w:t>
      </w:r>
      <w:r w:rsidRPr="00FC52B9">
        <w:rPr>
          <w:rFonts w:asciiTheme="minorHAnsi" w:hAnsiTheme="minorHAnsi"/>
        </w:rPr>
        <w:t>—and</w:t>
      </w:r>
      <w:r w:rsidRPr="00FC52B9">
        <w:rPr>
          <w:rFonts w:asciiTheme="minorHAnsi" w:hAnsiTheme="minorHAnsi"/>
          <w:sz w:val="12"/>
        </w:rPr>
        <w:t xml:space="preserve"> </w:t>
      </w:r>
      <w:r w:rsidRPr="00FC52B9">
        <w:rPr>
          <w:rFonts w:asciiTheme="minorHAnsi" w:hAnsiTheme="minorHAnsi"/>
        </w:rPr>
        <w:t xml:space="preserve">which Foucault had always found suspect. </w:t>
      </w:r>
      <w:r w:rsidRPr="00FC52B9">
        <w:rPr>
          <w:rStyle w:val="TitleChar"/>
          <w:rFonts w:asciiTheme="minorHAnsi" w:hAnsiTheme="minorHAnsi"/>
        </w:rPr>
        <w:t>From the utilitarian perspective, law is simply</w:t>
      </w:r>
      <w:r w:rsidRPr="00FC52B9">
        <w:rPr>
          <w:rFonts w:asciiTheme="minorHAnsi" w:hAnsiTheme="minorHAnsi"/>
        </w:rPr>
        <w:t xml:space="preserve"> a process of </w:t>
      </w:r>
      <w:r w:rsidRPr="00FC52B9">
        <w:rPr>
          <w:rStyle w:val="TitleChar"/>
          <w:rFonts w:asciiTheme="minorHAnsi" w:hAnsiTheme="minorHAnsi"/>
        </w:rPr>
        <w:t>“deal-making”</w:t>
      </w:r>
      <w:r w:rsidRPr="00FC52B9">
        <w:rPr>
          <w:rFonts w:asciiTheme="minorHAnsi" w:hAnsiTheme="minorHAnsi"/>
        </w:rPr>
        <w:t xml:space="preserve"> (transaction), whereby individuals negotiate</w:t>
      </w:r>
      <w:r w:rsidRPr="00FC52B9">
        <w:rPr>
          <w:rFonts w:asciiTheme="minorHAnsi" w:hAnsiTheme="minorHAnsi"/>
          <w:sz w:val="12"/>
        </w:rPr>
        <w:t xml:space="preserve"> </w:t>
      </w:r>
      <w:r w:rsidRPr="00FC52B9">
        <w:rPr>
          <w:rFonts w:asciiTheme="minorHAnsi" w:hAnsiTheme="minorHAnsi"/>
        </w:rPr>
        <w:t>what powers belong to the state, and what freedoms they reserve for themselves.</w:t>
      </w:r>
      <w:r w:rsidRPr="00FC52B9">
        <w:rPr>
          <w:rFonts w:asciiTheme="minorHAnsi" w:hAnsiTheme="minorHAnsi"/>
          <w:sz w:val="12"/>
        </w:rPr>
        <w:t xml:space="preserve"> </w:t>
      </w:r>
      <w:r w:rsidRPr="00FC52B9">
        <w:rPr>
          <w:rStyle w:val="Emphasis"/>
          <w:rFonts w:asciiTheme="minorHAnsi" w:hAnsiTheme="minorHAnsi"/>
        </w:rPr>
        <w:t>Where revolutionary liberalism makes law the foundation of politics, utilitarian liberalism sees politics as the origin of law.</w:t>
      </w:r>
      <w:r w:rsidRPr="00FC52B9">
        <w:rPr>
          <w:rFonts w:asciiTheme="minorHAnsi" w:hAnsiTheme="minorHAnsi"/>
        </w:rPr>
        <w:t xml:space="preserve"> Having demonstrated how the</w:t>
      </w:r>
      <w:r w:rsidRPr="00FC52B9">
        <w:rPr>
          <w:rFonts w:asciiTheme="minorHAnsi" w:hAnsiTheme="minorHAnsi"/>
          <w:sz w:val="12"/>
        </w:rPr>
        <w:t xml:space="preserve"> </w:t>
      </w:r>
      <w:r w:rsidRPr="00FC52B9">
        <w:rPr>
          <w:rFonts w:asciiTheme="minorHAnsi" w:hAnsiTheme="minorHAnsi"/>
        </w:rPr>
        <w:t>tradition of political liberalism that emphasizes human rights and the legal basis of</w:t>
      </w:r>
      <w:r w:rsidRPr="00FC52B9">
        <w:rPr>
          <w:rFonts w:asciiTheme="minorHAnsi" w:hAnsiTheme="minorHAnsi"/>
          <w:sz w:val="12"/>
        </w:rPr>
        <w:t xml:space="preserve"> </w:t>
      </w:r>
      <w:r w:rsidRPr="00FC52B9">
        <w:rPr>
          <w:rFonts w:asciiTheme="minorHAnsi" w:hAnsiTheme="minorHAnsi"/>
        </w:rPr>
        <w:t>the state remained wedded to a problematic set of anthropological assumptions,</w:t>
      </w:r>
      <w:r w:rsidRPr="00FC52B9">
        <w:rPr>
          <w:rFonts w:asciiTheme="minorHAnsi" w:hAnsiTheme="minorHAnsi"/>
          <w:sz w:val="12"/>
        </w:rPr>
        <w:t xml:space="preserve"> </w:t>
      </w:r>
      <w:r w:rsidRPr="00FC52B9">
        <w:rPr>
          <w:rFonts w:asciiTheme="minorHAnsi" w:hAnsiTheme="minorHAnsi"/>
        </w:rPr>
        <w:t>Foucault could downplay the French Revolution’s importance, dismissing its conception of politics as “retroactive”85 —a charge, presumably, that he would</w:t>
      </w:r>
      <w:r w:rsidRPr="00FC52B9">
        <w:rPr>
          <w:rFonts w:asciiTheme="minorHAnsi" w:hAnsiTheme="minorHAnsi"/>
          <w:sz w:val="12"/>
        </w:rPr>
        <w:t xml:space="preserve"> </w:t>
      </w:r>
      <w:r w:rsidRPr="00FC52B9">
        <w:rPr>
          <w:rFonts w:asciiTheme="minorHAnsi" w:hAnsiTheme="minorHAnsi"/>
        </w:rPr>
        <w:t>have just as happily leveled against Furet and his cohort.86</w:t>
      </w:r>
      <w:r w:rsidRPr="00FC52B9">
        <w:rPr>
          <w:rFonts w:asciiTheme="minorHAnsi" w:hAnsiTheme="minorHAnsi"/>
          <w:sz w:val="12"/>
        </w:rPr>
        <w:t xml:space="preserve"> </w:t>
      </w:r>
      <w:r w:rsidRPr="00FC52B9">
        <w:rPr>
          <w:rFonts w:asciiTheme="minorHAnsi" w:hAnsiTheme="minorHAnsi"/>
        </w:rPr>
        <w:t>In addition to dispensing with unnecessary anthropological hypotheses,</w:t>
      </w:r>
      <w:r w:rsidRPr="00FC52B9">
        <w:rPr>
          <w:rFonts w:asciiTheme="minorHAnsi" w:hAnsiTheme="minorHAnsi"/>
          <w:sz w:val="12"/>
        </w:rPr>
        <w:t xml:space="preserve"> </w:t>
      </w:r>
      <w:r w:rsidRPr="00FC52B9">
        <w:rPr>
          <w:rStyle w:val="TitleChar"/>
          <w:rFonts w:asciiTheme="minorHAnsi" w:hAnsiTheme="minorHAnsi"/>
        </w:rPr>
        <w:t>utilitarian liberalism</w:t>
      </w:r>
      <w:r w:rsidRPr="00FC52B9">
        <w:rPr>
          <w:rFonts w:asciiTheme="minorHAnsi" w:hAnsiTheme="minorHAnsi"/>
        </w:rPr>
        <w:t>—</w:t>
      </w:r>
      <w:r w:rsidRPr="00FC52B9">
        <w:rPr>
          <w:rStyle w:val="TitleChar"/>
          <w:rFonts w:asciiTheme="minorHAnsi" w:hAnsiTheme="minorHAnsi"/>
        </w:rPr>
        <w:t>alongside economic liberalism</w:t>
      </w:r>
      <w:r w:rsidRPr="00FC52B9">
        <w:rPr>
          <w:rFonts w:asciiTheme="minorHAnsi" w:hAnsiTheme="minorHAnsi"/>
        </w:rPr>
        <w:t>, which he considered to</w:t>
      </w:r>
      <w:r w:rsidRPr="00FC52B9">
        <w:rPr>
          <w:rFonts w:asciiTheme="minorHAnsi" w:hAnsiTheme="minorHAnsi"/>
          <w:sz w:val="12"/>
        </w:rPr>
        <w:t xml:space="preserve"> </w:t>
      </w:r>
      <w:r w:rsidRPr="00FC52B9">
        <w:rPr>
          <w:rFonts w:asciiTheme="minorHAnsi" w:hAnsiTheme="minorHAnsi"/>
        </w:rPr>
        <w:t xml:space="preserve">be closely related—impressed Foucault for another reason: it </w:t>
      </w:r>
      <w:r w:rsidRPr="00FC52B9">
        <w:rPr>
          <w:rStyle w:val="TitleChar"/>
          <w:rFonts w:asciiTheme="minorHAnsi" w:hAnsiTheme="minorHAnsi"/>
        </w:rPr>
        <w:t>managed to conceptualize a liberal order by relying on no other category than power itself</w:t>
      </w:r>
      <w:r w:rsidRPr="00FC52B9">
        <w:rPr>
          <w:rFonts w:asciiTheme="minorHAnsi" w:hAnsiTheme="minorHAnsi"/>
        </w:rPr>
        <w:t xml:space="preserve">. </w:t>
      </w:r>
      <w:r w:rsidRPr="00FC52B9">
        <w:rPr>
          <w:rStyle w:val="Emphasis"/>
          <w:rFonts w:asciiTheme="minorHAnsi" w:hAnsiTheme="minorHAnsi"/>
        </w:rPr>
        <w:t>For liberalism to work</w:t>
      </w:r>
      <w:r w:rsidRPr="00FC52B9">
        <w:rPr>
          <w:rFonts w:asciiTheme="minorHAnsi" w:hAnsiTheme="minorHAnsi"/>
        </w:rPr>
        <w:t xml:space="preserve">, Foucault suggested, </w:t>
      </w:r>
      <w:r w:rsidRPr="00FC52B9">
        <w:rPr>
          <w:rStyle w:val="Emphasis"/>
          <w:rFonts w:asciiTheme="minorHAnsi" w:hAnsiTheme="minorHAnsi"/>
        </w:rPr>
        <w:t>there is no need to hypothesize something outside</w:t>
      </w:r>
      <w:r w:rsidRPr="00FC52B9">
        <w:rPr>
          <w:rFonts w:asciiTheme="minorHAnsi" w:hAnsiTheme="minorHAnsi"/>
        </w:rPr>
        <w:t xml:space="preserve"> or beyond </w:t>
      </w:r>
      <w:r w:rsidRPr="00FC52B9">
        <w:rPr>
          <w:rStyle w:val="Emphasis"/>
          <w:rFonts w:asciiTheme="minorHAnsi" w:hAnsiTheme="minorHAnsi"/>
        </w:rPr>
        <w:t>power</w:t>
      </w:r>
      <w:r w:rsidRPr="00FC52B9">
        <w:rPr>
          <w:rFonts w:asciiTheme="minorHAnsi" w:hAnsiTheme="minorHAnsi"/>
        </w:rPr>
        <w:t xml:space="preserve">, such as law, rights, or even liberty. </w:t>
      </w:r>
      <w:r w:rsidRPr="00FC52B9">
        <w:rPr>
          <w:rStyle w:val="TitleChar"/>
          <w:rFonts w:asciiTheme="minorHAnsi" w:hAnsiTheme="minorHAnsi"/>
        </w:rPr>
        <w:t>Rather than a metaphysical entity</w:t>
      </w:r>
      <w:r w:rsidRPr="00FC52B9">
        <w:rPr>
          <w:rFonts w:asciiTheme="minorHAnsi" w:hAnsiTheme="minorHAnsi"/>
        </w:rPr>
        <w:t xml:space="preserve"> or a human attribute, </w:t>
      </w:r>
      <w:r w:rsidRPr="00FC52B9">
        <w:rPr>
          <w:rStyle w:val="TitleChar"/>
          <w:rFonts w:asciiTheme="minorHAnsi" w:hAnsiTheme="minorHAnsi"/>
        </w:rPr>
        <w:t>liberty, for the utilitarian, is simply a side effect of power</w:t>
      </w:r>
      <w:r w:rsidRPr="00FC52B9">
        <w:rPr>
          <w:rFonts w:asciiTheme="minorHAnsi" w:hAnsiTheme="minorHAnsi"/>
        </w:rPr>
        <w:t>—as Foucault put it, “the independence of the governed</w:t>
      </w:r>
      <w:r w:rsidRPr="00FC52B9">
        <w:rPr>
          <w:rFonts w:asciiTheme="minorHAnsi" w:hAnsiTheme="minorHAnsi"/>
          <w:sz w:val="12"/>
        </w:rPr>
        <w:t xml:space="preserve"> </w:t>
      </w:r>
      <w:r w:rsidRPr="00FC52B9">
        <w:rPr>
          <w:rFonts w:asciiTheme="minorHAnsi" w:hAnsiTheme="minorHAnsi"/>
        </w:rPr>
        <w:t xml:space="preserve">in relation to the governing.”87 Similarly, </w:t>
      </w:r>
      <w:r w:rsidRPr="00FC52B9">
        <w:rPr>
          <w:rStyle w:val="Emphasis"/>
          <w:rFonts w:asciiTheme="minorHAnsi" w:hAnsiTheme="minorHAnsi"/>
        </w:rPr>
        <w:t>for economic liberals, the paradoxical imperative that power must limit itself is</w:t>
      </w:r>
      <w:r w:rsidRPr="00FC52B9">
        <w:rPr>
          <w:rFonts w:asciiTheme="minorHAnsi" w:hAnsiTheme="minorHAnsi"/>
        </w:rPr>
        <w:t xml:space="preserve"> essentially </w:t>
      </w:r>
      <w:r w:rsidRPr="00FC52B9">
        <w:rPr>
          <w:rStyle w:val="Emphasis"/>
          <w:rFonts w:asciiTheme="minorHAnsi" w:hAnsiTheme="minorHAnsi"/>
        </w:rPr>
        <w:t>a political maxim aimed at optimizing administrative efficiency, not a morally motivated recognition of an inalienable right</w:t>
      </w:r>
      <w:r w:rsidRPr="00FC52B9">
        <w:rPr>
          <w:rFonts w:asciiTheme="minorHAnsi" w:hAnsiTheme="minorHAnsi"/>
        </w:rPr>
        <w:t xml:space="preserve">. </w:t>
      </w:r>
      <w:r w:rsidRPr="00FC52B9">
        <w:rPr>
          <w:rStyle w:val="TitleChar"/>
          <w:rFonts w:asciiTheme="minorHAnsi" w:hAnsiTheme="minorHAnsi"/>
        </w:rPr>
        <w:t>Liberalism</w:t>
      </w:r>
      <w:r w:rsidRPr="00FC52B9">
        <w:rPr>
          <w:rFonts w:asciiTheme="minorHAnsi" w:hAnsiTheme="minorHAnsi"/>
        </w:rPr>
        <w:t>, Foucault explained, “</w:t>
      </w:r>
      <w:r w:rsidRPr="00FC52B9">
        <w:rPr>
          <w:rStyle w:val="TitleChar"/>
          <w:rFonts w:asciiTheme="minorHAnsi" w:hAnsiTheme="minorHAnsi"/>
        </w:rPr>
        <w:t>is shot through with the principle</w:t>
      </w:r>
      <w:r w:rsidRPr="00FC52B9">
        <w:rPr>
          <w:rFonts w:asciiTheme="minorHAnsi" w:hAnsiTheme="minorHAnsi"/>
        </w:rPr>
        <w:t>: ‘On gouverne toujours trop’”—</w:t>
      </w:r>
      <w:r w:rsidRPr="00FC52B9">
        <w:rPr>
          <w:rStyle w:val="TitleChar"/>
          <w:rFonts w:asciiTheme="minorHAnsi" w:hAnsiTheme="minorHAnsi"/>
        </w:rPr>
        <w:t>one always governs too much</w:t>
      </w:r>
      <w:r w:rsidRPr="00FC52B9">
        <w:rPr>
          <w:rFonts w:asciiTheme="minorHAnsi" w:hAnsiTheme="minorHAnsi"/>
        </w:rPr>
        <w:t>.88</w:t>
      </w:r>
      <w:r w:rsidRPr="00FC52B9">
        <w:rPr>
          <w:rFonts w:asciiTheme="minorHAnsi" w:hAnsiTheme="minorHAnsi"/>
          <w:sz w:val="12"/>
        </w:rPr>
        <w:t xml:space="preserve"> </w:t>
      </w:r>
      <w:proofErr w:type="gramStart"/>
      <w:r w:rsidRPr="00FC52B9">
        <w:rPr>
          <w:rFonts w:asciiTheme="minorHAnsi" w:hAnsiTheme="minorHAnsi"/>
        </w:rPr>
        <w:t>As</w:t>
      </w:r>
      <w:proofErr w:type="gramEnd"/>
      <w:r w:rsidRPr="00FC52B9">
        <w:rPr>
          <w:rFonts w:asciiTheme="minorHAnsi" w:hAnsiTheme="minorHAnsi"/>
        </w:rPr>
        <w:t xml:space="preserve"> we have seen, such a characterization of liberalism was, in the late 1970s,</w:t>
      </w:r>
      <w:r w:rsidRPr="00FC52B9">
        <w:rPr>
          <w:rFonts w:asciiTheme="minorHAnsi" w:hAnsiTheme="minorHAnsi"/>
          <w:sz w:val="12"/>
        </w:rPr>
        <w:t xml:space="preserve"> </w:t>
      </w:r>
      <w:r w:rsidRPr="00FC52B9">
        <w:rPr>
          <w:rFonts w:asciiTheme="minorHAnsi" w:hAnsiTheme="minorHAnsi"/>
        </w:rPr>
        <w:t>very much in the air: Foucault’s definition echoes, in striking terms, Barre’s</w:t>
      </w:r>
      <w:r w:rsidRPr="00FC52B9">
        <w:rPr>
          <w:rFonts w:asciiTheme="minorHAnsi" w:hAnsiTheme="minorHAnsi"/>
          <w:sz w:val="12"/>
        </w:rPr>
        <w:t xml:space="preserve"> </w:t>
      </w:r>
      <w:r w:rsidRPr="00FC52B9">
        <w:rPr>
          <w:rFonts w:asciiTheme="minorHAnsi" w:hAnsiTheme="minorHAnsi"/>
        </w:rPr>
        <w:t>pronouncement that “the State must do on its own as little as possible.”89 But</w:t>
      </w:r>
      <w:r w:rsidRPr="00FC52B9">
        <w:rPr>
          <w:rFonts w:asciiTheme="minorHAnsi" w:hAnsiTheme="minorHAnsi"/>
          <w:sz w:val="12"/>
        </w:rPr>
        <w:t xml:space="preserve"> </w:t>
      </w:r>
      <w:r w:rsidRPr="00FC52B9">
        <w:rPr>
          <w:rStyle w:val="TitleChar"/>
          <w:rFonts w:asciiTheme="minorHAnsi" w:hAnsiTheme="minorHAnsi"/>
        </w:rPr>
        <w:t>this assessment was</w:t>
      </w:r>
      <w:r w:rsidRPr="00FC52B9">
        <w:rPr>
          <w:rFonts w:asciiTheme="minorHAnsi" w:hAnsiTheme="minorHAnsi"/>
        </w:rPr>
        <w:t xml:space="preserve"> also </w:t>
      </w:r>
      <w:r w:rsidRPr="00FC52B9">
        <w:rPr>
          <w:rStyle w:val="TitleChar"/>
          <w:rFonts w:asciiTheme="minorHAnsi" w:hAnsiTheme="minorHAnsi"/>
        </w:rPr>
        <w:t>consonant with Foucault’s philosophical ambition to emancipate the conceptualization of power from juridical categories</w:t>
      </w:r>
      <w:r w:rsidRPr="00FC52B9">
        <w:rPr>
          <w:rFonts w:asciiTheme="minorHAnsi" w:hAnsiTheme="minorHAnsi"/>
        </w:rPr>
        <w:t>—or, as he</w:t>
      </w:r>
      <w:r w:rsidRPr="00FC52B9">
        <w:rPr>
          <w:rFonts w:asciiTheme="minorHAnsi" w:hAnsiTheme="minorHAnsi"/>
          <w:sz w:val="12"/>
        </w:rPr>
        <w:t xml:space="preserve"> </w:t>
      </w:r>
      <w:r w:rsidRPr="00FC52B9">
        <w:rPr>
          <w:rFonts w:asciiTheme="minorHAnsi" w:hAnsiTheme="minorHAnsi"/>
        </w:rPr>
        <w:t>liked to put it, to cut off the king’s head (by abandoning the idea that powermust</w:t>
      </w:r>
      <w:r w:rsidRPr="00FC52B9">
        <w:rPr>
          <w:rFonts w:asciiTheme="minorHAnsi" w:hAnsiTheme="minorHAnsi"/>
          <w:sz w:val="12"/>
        </w:rPr>
        <w:t xml:space="preserve"> </w:t>
      </w:r>
      <w:r w:rsidRPr="00FC52B9">
        <w:rPr>
          <w:rFonts w:asciiTheme="minorHAnsi" w:hAnsiTheme="minorHAnsi"/>
        </w:rPr>
        <w:t xml:space="preserve">derive from a sovereign, legitimate source). </w:t>
      </w:r>
      <w:r w:rsidRPr="00FC52B9">
        <w:rPr>
          <w:rStyle w:val="TitleChar"/>
          <w:rFonts w:asciiTheme="minorHAnsi" w:hAnsiTheme="minorHAnsi"/>
        </w:rPr>
        <w:t>Because utilitarian and economic liberalism attach no special importance to the question of power’s origin</w:t>
      </w:r>
      <w:r w:rsidRPr="00FC52B9">
        <w:rPr>
          <w:rFonts w:asciiTheme="minorHAnsi" w:hAnsiTheme="minorHAnsi"/>
        </w:rPr>
        <w:t xml:space="preserve"> (unlike</w:t>
      </w:r>
      <w:r w:rsidRPr="00FC52B9">
        <w:rPr>
          <w:rFonts w:asciiTheme="minorHAnsi" w:hAnsiTheme="minorHAnsi"/>
          <w:sz w:val="12"/>
        </w:rPr>
        <w:t xml:space="preserve"> </w:t>
      </w:r>
      <w:r w:rsidRPr="00FC52B9">
        <w:rPr>
          <w:rFonts w:asciiTheme="minorHAnsi" w:hAnsiTheme="minorHAnsi"/>
        </w:rPr>
        <w:t xml:space="preserve">the revolutionary and natural-rights tradition), </w:t>
      </w:r>
      <w:r w:rsidRPr="00FC52B9">
        <w:rPr>
          <w:rStyle w:val="Emphasis"/>
          <w:rFonts w:asciiTheme="minorHAnsi" w:hAnsiTheme="minorHAnsi"/>
        </w:rPr>
        <w:t>they effectively dispense with the need for juridical foundations</w:t>
      </w:r>
      <w:r w:rsidRPr="00FC52B9">
        <w:rPr>
          <w:rFonts w:asciiTheme="minorHAnsi" w:hAnsiTheme="minorHAnsi"/>
        </w:rPr>
        <w:t xml:space="preserve">.90 Consequently, from Foucault’s perspective, </w:t>
      </w:r>
      <w:r w:rsidRPr="00FC52B9">
        <w:rPr>
          <w:rStyle w:val="Emphasis"/>
          <w:rFonts w:asciiTheme="minorHAnsi" w:hAnsiTheme="minorHAnsi"/>
        </w:rPr>
        <w:t>they manage to chop off the king’s head very ably—more so</w:t>
      </w:r>
      <w:r w:rsidRPr="00FC52B9">
        <w:rPr>
          <w:rFonts w:asciiTheme="minorHAnsi" w:hAnsiTheme="minorHAnsi"/>
        </w:rPr>
        <w:t xml:space="preserve">, paradoxically, </w:t>
      </w:r>
      <w:r w:rsidRPr="00FC52B9">
        <w:rPr>
          <w:rStyle w:val="Emphasis"/>
          <w:rFonts w:asciiTheme="minorHAnsi" w:hAnsiTheme="minorHAnsi"/>
        </w:rPr>
        <w:t>than the revolutionaries themselves</w:t>
      </w:r>
      <w:r w:rsidRPr="00FC52B9">
        <w:rPr>
          <w:rFonts w:asciiTheme="minorHAnsi" w:hAnsiTheme="minorHAnsi"/>
        </w:rPr>
        <w:t>. Contemporary economic liberalism thus epitomized</w:t>
      </w:r>
      <w:r w:rsidRPr="00FC52B9">
        <w:rPr>
          <w:rFonts w:asciiTheme="minorHAnsi" w:hAnsiTheme="minorHAnsi"/>
          <w:sz w:val="12"/>
        </w:rPr>
        <w:t xml:space="preserve"> </w:t>
      </w:r>
      <w:r w:rsidRPr="00FC52B9">
        <w:rPr>
          <w:rFonts w:asciiTheme="minorHAnsi" w:hAnsiTheme="minorHAnsi"/>
        </w:rPr>
        <w:t>power as Foucault had come to understand it. Just as for Marx the struggle</w:t>
      </w:r>
      <w:r w:rsidRPr="00FC52B9">
        <w:rPr>
          <w:rFonts w:asciiTheme="minorHAnsi" w:hAnsiTheme="minorHAnsi"/>
          <w:sz w:val="12"/>
        </w:rPr>
        <w:t xml:space="preserve"> </w:t>
      </w:r>
      <w:r w:rsidRPr="00FC52B9">
        <w:rPr>
          <w:rFonts w:asciiTheme="minorHAnsi" w:hAnsiTheme="minorHAnsi"/>
        </w:rPr>
        <w:t>between the bourgeoisie and the proletariat is both class conflict’s latest form and the moment at which class conflict is unveiled as history’s driving force, so</w:t>
      </w:r>
      <w:r w:rsidRPr="00FC52B9">
        <w:rPr>
          <w:rFonts w:asciiTheme="minorHAnsi" w:hAnsiTheme="minorHAnsi"/>
          <w:sz w:val="12"/>
        </w:rPr>
        <w:t xml:space="preserve"> </w:t>
      </w:r>
      <w:r w:rsidRPr="00FC52B9">
        <w:rPr>
          <w:rStyle w:val="TitleChar"/>
          <w:rFonts w:asciiTheme="minorHAnsi" w:hAnsiTheme="minorHAnsi"/>
        </w:rPr>
        <w:t>liberalism is</w:t>
      </w:r>
      <w:r w:rsidRPr="00FC52B9">
        <w:rPr>
          <w:rFonts w:asciiTheme="minorHAnsi" w:hAnsiTheme="minorHAnsi"/>
        </w:rPr>
        <w:t xml:space="preserve">, for Foucault, </w:t>
      </w:r>
      <w:r w:rsidRPr="00FC52B9">
        <w:rPr>
          <w:rStyle w:val="TitleChar"/>
          <w:rFonts w:asciiTheme="minorHAnsi" w:hAnsiTheme="minorHAnsi"/>
        </w:rPr>
        <w:t>both one form of power among others, and the form that demonstrates most effectively how little power has to do with law</w:t>
      </w:r>
      <w:r w:rsidRPr="00FC52B9">
        <w:rPr>
          <w:rFonts w:asciiTheme="minorHAnsi" w:hAnsiTheme="minorHAnsi"/>
        </w:rPr>
        <w:t>.</w:t>
      </w:r>
      <w:r w:rsidRPr="00FC52B9">
        <w:rPr>
          <w:rFonts w:asciiTheme="minorHAnsi" w:hAnsiTheme="minorHAnsi"/>
          <w:sz w:val="12"/>
        </w:rPr>
        <w:t xml:space="preserve"> </w:t>
      </w:r>
      <w:r w:rsidRPr="00FC52B9">
        <w:rPr>
          <w:rStyle w:val="TitleChar"/>
          <w:rFonts w:asciiTheme="minorHAnsi" w:hAnsiTheme="minorHAnsi"/>
        </w:rPr>
        <w:t>Economic and utilitarian liberalism</w:t>
      </w:r>
      <w:r w:rsidRPr="00FC52B9">
        <w:rPr>
          <w:rFonts w:asciiTheme="minorHAnsi" w:hAnsiTheme="minorHAnsi"/>
        </w:rPr>
        <w:t xml:space="preserve"> thus </w:t>
      </w:r>
      <w:r w:rsidRPr="00FC52B9">
        <w:rPr>
          <w:rStyle w:val="TitleChar"/>
          <w:rFonts w:asciiTheme="minorHAnsi" w:hAnsiTheme="minorHAnsi"/>
        </w:rPr>
        <w:t xml:space="preserve">suggested ways that one might be a liberal </w:t>
      </w:r>
      <w:r w:rsidRPr="00FC52B9">
        <w:rPr>
          <w:rStyle w:val="Emphasis"/>
          <w:rFonts w:asciiTheme="minorHAnsi" w:hAnsiTheme="minorHAnsi"/>
        </w:rPr>
        <w:t>without subscribing to philosophical humanism or to a juridical theory of power</w:t>
      </w:r>
      <w:r w:rsidRPr="00FC52B9">
        <w:rPr>
          <w:rFonts w:asciiTheme="minorHAnsi" w:hAnsiTheme="minorHAnsi"/>
        </w:rPr>
        <w:t>. Economic and utilitarian liberalism thus suggested ways that one might be a</w:t>
      </w:r>
      <w:r w:rsidRPr="00FC52B9">
        <w:rPr>
          <w:rFonts w:asciiTheme="minorHAnsi" w:hAnsiTheme="minorHAnsi"/>
          <w:sz w:val="12"/>
        </w:rPr>
        <w:t xml:space="preserve"> </w:t>
      </w:r>
      <w:r w:rsidRPr="00FC52B9">
        <w:rPr>
          <w:rFonts w:asciiTheme="minorHAnsi" w:hAnsiTheme="minorHAnsi"/>
        </w:rPr>
        <w:t>liberal without subscribing to philosophical humanism or to a juridical theory</w:t>
      </w:r>
      <w:r w:rsidRPr="00FC52B9">
        <w:rPr>
          <w:rFonts w:asciiTheme="minorHAnsi" w:hAnsiTheme="minorHAnsi"/>
          <w:sz w:val="12"/>
        </w:rPr>
        <w:t xml:space="preserve"> </w:t>
      </w:r>
      <w:r w:rsidRPr="00FC52B9">
        <w:rPr>
          <w:rFonts w:asciiTheme="minorHAnsi" w:hAnsiTheme="minorHAnsi"/>
        </w:rPr>
        <w:t>of power. But if this explains how Foucault could be a liberal, what made him</w:t>
      </w:r>
      <w:r w:rsidRPr="00FC52B9">
        <w:rPr>
          <w:rFonts w:asciiTheme="minorHAnsi" w:hAnsiTheme="minorHAnsi"/>
          <w:sz w:val="12"/>
        </w:rPr>
        <w:t xml:space="preserve"> </w:t>
      </w:r>
      <w:r w:rsidRPr="00FC52B9">
        <w:rPr>
          <w:rFonts w:asciiTheme="minorHAnsi" w:hAnsiTheme="minorHAnsi"/>
        </w:rPr>
        <w:t>want to be one—or, in any event, to endorse it in a particular strategic context?</w:t>
      </w:r>
      <w:r w:rsidRPr="00FC52B9">
        <w:rPr>
          <w:rFonts w:asciiTheme="minorHAnsi" w:hAnsiTheme="minorHAnsi"/>
          <w:sz w:val="12"/>
        </w:rPr>
        <w:t xml:space="preserve"> </w:t>
      </w:r>
      <w:r w:rsidRPr="00FC52B9">
        <w:rPr>
          <w:rFonts w:asciiTheme="minorHAnsi" w:hAnsiTheme="minorHAnsi"/>
        </w:rPr>
        <w:t>The reason lies in Foucault’s aversion to the stubborn archaism of the French left,</w:t>
      </w:r>
      <w:r w:rsidRPr="00FC52B9">
        <w:rPr>
          <w:rFonts w:asciiTheme="minorHAnsi" w:hAnsiTheme="minorHAnsi"/>
          <w:sz w:val="12"/>
        </w:rPr>
        <w:t xml:space="preserve"> </w:t>
      </w:r>
      <w:r w:rsidRPr="00FC52B9">
        <w:rPr>
          <w:rFonts w:asciiTheme="minorHAnsi" w:hAnsiTheme="minorHAnsi"/>
        </w:rPr>
        <w:t>particularly as it was embodied by Mitterrand’s Socialist Party. As Michael Scott</w:t>
      </w:r>
      <w:r w:rsidRPr="00FC52B9">
        <w:rPr>
          <w:rFonts w:asciiTheme="minorHAnsi" w:hAnsiTheme="minorHAnsi"/>
          <w:sz w:val="12"/>
        </w:rPr>
        <w:t xml:space="preserve"> </w:t>
      </w:r>
      <w:r w:rsidRPr="00FC52B9">
        <w:rPr>
          <w:rFonts w:asciiTheme="minorHAnsi" w:hAnsiTheme="minorHAnsi"/>
        </w:rPr>
        <w:t>Christofferson has persuasively argued, the same concern drove many former</w:t>
      </w:r>
      <w:r w:rsidRPr="00FC52B9">
        <w:rPr>
          <w:rFonts w:asciiTheme="minorHAnsi" w:hAnsiTheme="minorHAnsi"/>
          <w:sz w:val="12"/>
        </w:rPr>
        <w:t xml:space="preserve"> </w:t>
      </w:r>
      <w:r w:rsidRPr="00FC52B9">
        <w:rPr>
          <w:rFonts w:asciiTheme="minorHAnsi" w:hAnsiTheme="minorHAnsi"/>
        </w:rPr>
        <w:t>leftists in these years (including Furet and the nouveaux philosophes) toundertake</w:t>
      </w:r>
      <w:r w:rsidRPr="00FC52B9">
        <w:rPr>
          <w:rFonts w:asciiTheme="minorHAnsi" w:hAnsiTheme="minorHAnsi"/>
          <w:sz w:val="12"/>
        </w:rPr>
        <w:t xml:space="preserve"> </w:t>
      </w:r>
      <w:r w:rsidRPr="00FC52B9">
        <w:rPr>
          <w:rFonts w:asciiTheme="minorHAnsi" w:hAnsiTheme="minorHAnsi"/>
        </w:rPr>
        <w:t>a public campaign designed to portray the socialists (as well as the communists,</w:t>
      </w:r>
      <w:r w:rsidRPr="00FC52B9">
        <w:rPr>
          <w:rFonts w:asciiTheme="minorHAnsi" w:hAnsiTheme="minorHAnsi"/>
          <w:sz w:val="12"/>
        </w:rPr>
        <w:t xml:space="preserve"> </w:t>
      </w:r>
      <w:r w:rsidRPr="00FC52B9">
        <w:rPr>
          <w:rFonts w:asciiTheme="minorHAnsi" w:hAnsiTheme="minorHAnsi"/>
        </w:rPr>
        <w:t>their occasional allies) as crypto-totalitarian.91 Foucault’s somewhat more furtive</w:t>
      </w:r>
      <w:r w:rsidRPr="00FC52B9">
        <w:rPr>
          <w:rFonts w:asciiTheme="minorHAnsi" w:hAnsiTheme="minorHAnsi"/>
          <w:sz w:val="12"/>
        </w:rPr>
        <w:t xml:space="preserve"> </w:t>
      </w:r>
      <w:r w:rsidRPr="00FC52B9">
        <w:rPr>
          <w:rFonts w:asciiTheme="minorHAnsi" w:hAnsiTheme="minorHAnsi"/>
        </w:rPr>
        <w:t>intervention in this debate consisted in judging the left from the standpoint of</w:t>
      </w:r>
      <w:r w:rsidRPr="00FC52B9">
        <w:rPr>
          <w:rFonts w:asciiTheme="minorHAnsi" w:hAnsiTheme="minorHAnsi"/>
          <w:sz w:val="12"/>
        </w:rPr>
        <w:t xml:space="preserve"> </w:t>
      </w:r>
      <w:r w:rsidRPr="00FC52B9">
        <w:rPr>
          <w:rFonts w:asciiTheme="minorHAnsi" w:hAnsiTheme="minorHAnsi"/>
        </w:rPr>
        <w:t xml:space="preserve">economic liberalism. For </w:t>
      </w:r>
      <w:r w:rsidRPr="00FC52B9">
        <w:rPr>
          <w:rStyle w:val="TitleChar"/>
          <w:rFonts w:asciiTheme="minorHAnsi" w:hAnsiTheme="minorHAnsi"/>
        </w:rPr>
        <w:t>if liberalism was the quintessential form of modern governmentality, it soon become clear that France’s left was hopelessly antiquated</w:t>
      </w:r>
      <w:r w:rsidRPr="00FC52B9">
        <w:rPr>
          <w:rFonts w:asciiTheme="minorHAnsi" w:hAnsiTheme="minorHAnsi"/>
        </w:rPr>
        <w:t>. To make this</w:t>
      </w:r>
      <w:r w:rsidRPr="00FC52B9">
        <w:rPr>
          <w:rFonts w:asciiTheme="minorHAnsi" w:hAnsiTheme="minorHAnsi"/>
          <w:sz w:val="12"/>
        </w:rPr>
        <w:t xml:space="preserve"> </w:t>
      </w:r>
      <w:r w:rsidRPr="00FC52B9">
        <w:rPr>
          <w:rFonts w:asciiTheme="minorHAnsi" w:hAnsiTheme="minorHAnsi"/>
        </w:rPr>
        <w:t xml:space="preserve">point, </w:t>
      </w:r>
      <w:r w:rsidRPr="00FC52B9">
        <w:rPr>
          <w:rStyle w:val="TitleChar"/>
          <w:rFonts w:asciiTheme="minorHAnsi" w:hAnsiTheme="minorHAnsi"/>
        </w:rPr>
        <w:t>Foucault</w:t>
      </w:r>
      <w:r w:rsidRPr="00FC52B9">
        <w:rPr>
          <w:rFonts w:asciiTheme="minorHAnsi" w:hAnsiTheme="minorHAnsi"/>
        </w:rPr>
        <w:t xml:space="preserve">, in 1979, </w:t>
      </w:r>
      <w:r w:rsidRPr="00FC52B9">
        <w:rPr>
          <w:rStyle w:val="TitleChar"/>
          <w:rFonts w:asciiTheme="minorHAnsi" w:hAnsiTheme="minorHAnsi"/>
        </w:rPr>
        <w:t>took the circuitous route of considering Ordoliberalism</w:t>
      </w:r>
      <w:r w:rsidRPr="00FC52B9">
        <w:rPr>
          <w:rFonts w:asciiTheme="minorHAnsi" w:hAnsiTheme="minorHAnsi"/>
        </w:rPr>
        <w:t>,</w:t>
      </w:r>
      <w:r w:rsidRPr="00FC52B9">
        <w:rPr>
          <w:rFonts w:asciiTheme="minorHAnsi" w:hAnsiTheme="minorHAnsi"/>
          <w:sz w:val="12"/>
        </w:rPr>
        <w:t xml:space="preserve"> </w:t>
      </w:r>
      <w:r w:rsidRPr="00FC52B9">
        <w:rPr>
          <w:rFonts w:asciiTheme="minorHAnsi" w:hAnsiTheme="minorHAnsi"/>
        </w:rPr>
        <w:t>the German economic school that theorized the Federal Republic’s “social</w:t>
      </w:r>
      <w:r w:rsidRPr="00FC52B9">
        <w:rPr>
          <w:rFonts w:asciiTheme="minorHAnsi" w:hAnsiTheme="minorHAnsi"/>
          <w:sz w:val="12"/>
        </w:rPr>
        <w:t xml:space="preserve"> </w:t>
      </w:r>
      <w:r w:rsidRPr="00FC52B9">
        <w:rPr>
          <w:rFonts w:asciiTheme="minorHAnsi" w:hAnsiTheme="minorHAnsi"/>
        </w:rPr>
        <w:t>market economy.” The school owes its name to the journal Ordo, founded</w:t>
      </w:r>
      <w:r w:rsidRPr="00FC52B9">
        <w:rPr>
          <w:rFonts w:asciiTheme="minorHAnsi" w:hAnsiTheme="minorHAnsi"/>
          <w:sz w:val="12"/>
        </w:rPr>
        <w:t xml:space="preserve"> </w:t>
      </w:r>
      <w:r w:rsidRPr="00FC52B9">
        <w:rPr>
          <w:rFonts w:asciiTheme="minorHAnsi" w:hAnsiTheme="minorHAnsi"/>
        </w:rPr>
        <w:t>in 1948 by a group of liberal economists who had met at the University of</w:t>
      </w:r>
      <w:r w:rsidRPr="00FC52B9">
        <w:rPr>
          <w:rFonts w:asciiTheme="minorHAnsi" w:hAnsiTheme="minorHAnsi"/>
          <w:sz w:val="12"/>
        </w:rPr>
        <w:t xml:space="preserve"> </w:t>
      </w:r>
      <w:r w:rsidRPr="00FC52B9">
        <w:rPr>
          <w:rFonts w:asciiTheme="minorHAnsi" w:hAnsiTheme="minorHAnsi"/>
        </w:rPr>
        <w:t>Freiburg before the war. Their finest hour came when they undertook a liberal</w:t>
      </w:r>
      <w:r w:rsidRPr="00FC52B9">
        <w:rPr>
          <w:rFonts w:asciiTheme="minorHAnsi" w:hAnsiTheme="minorHAnsi"/>
          <w:sz w:val="12"/>
        </w:rPr>
        <w:t xml:space="preserve"> </w:t>
      </w:r>
      <w:r w:rsidRPr="00FC52B9">
        <w:rPr>
          <w:rFonts w:asciiTheme="minorHAnsi" w:hAnsiTheme="minorHAnsi"/>
        </w:rPr>
        <w:t>critique of the economic policies pursued by Allied occupation authorities in the</w:t>
      </w:r>
      <w:r w:rsidRPr="00FC52B9">
        <w:rPr>
          <w:rFonts w:asciiTheme="minorHAnsi" w:hAnsiTheme="minorHAnsi"/>
          <w:sz w:val="12"/>
        </w:rPr>
        <w:t xml:space="preserve"> </w:t>
      </w:r>
      <w:r w:rsidRPr="00FC52B9">
        <w:rPr>
          <w:rFonts w:asciiTheme="minorHAnsi" w:hAnsiTheme="minorHAnsi"/>
        </w:rPr>
        <w:t>immediate postwar period. Soon, they found their way to the antechambers of</w:t>
      </w:r>
      <w:r w:rsidRPr="00FC52B9">
        <w:rPr>
          <w:rFonts w:asciiTheme="minorHAnsi" w:hAnsiTheme="minorHAnsi"/>
          <w:sz w:val="12"/>
        </w:rPr>
        <w:t xml:space="preserve"> </w:t>
      </w:r>
      <w:r w:rsidRPr="00FC52B9">
        <w:rPr>
          <w:rFonts w:asciiTheme="minorHAnsi" w:hAnsiTheme="minorHAnsi"/>
        </w:rPr>
        <w:t>finance minister Ludwig Erhard, the architect of West Germany’s “economic</w:t>
      </w:r>
      <w:r w:rsidRPr="00FC52B9">
        <w:rPr>
          <w:rFonts w:asciiTheme="minorHAnsi" w:hAnsiTheme="minorHAnsi"/>
          <w:sz w:val="12"/>
        </w:rPr>
        <w:t xml:space="preserve"> </w:t>
      </w:r>
      <w:r w:rsidRPr="00FC52B9">
        <w:rPr>
          <w:rFonts w:asciiTheme="minorHAnsi" w:hAnsiTheme="minorHAnsi"/>
        </w:rPr>
        <w:t>miracle.”92 Despite the devastation in which Germany found itself in these</w:t>
      </w:r>
      <w:r w:rsidRPr="00FC52B9">
        <w:rPr>
          <w:rFonts w:asciiTheme="minorHAnsi" w:hAnsiTheme="minorHAnsi"/>
          <w:sz w:val="12"/>
        </w:rPr>
        <w:t xml:space="preserve"> </w:t>
      </w:r>
      <w:r w:rsidRPr="00FC52B9">
        <w:rPr>
          <w:rFonts w:asciiTheme="minorHAnsi" w:hAnsiTheme="minorHAnsi"/>
        </w:rPr>
        <w:t>years, the Ordoliberals did not back away from their liberal convictions—if</w:t>
      </w:r>
      <w:r w:rsidRPr="00FC52B9">
        <w:rPr>
          <w:rFonts w:asciiTheme="minorHAnsi" w:hAnsiTheme="minorHAnsi"/>
          <w:sz w:val="12"/>
        </w:rPr>
        <w:t xml:space="preserve"> </w:t>
      </w:r>
      <w:r w:rsidRPr="00FC52B9">
        <w:rPr>
          <w:rFonts w:asciiTheme="minorHAnsi" w:hAnsiTheme="minorHAnsi"/>
        </w:rPr>
        <w:t>anything, they became even more convinced that humanity’s future depended</w:t>
      </w:r>
      <w:r w:rsidRPr="00FC52B9">
        <w:rPr>
          <w:rFonts w:asciiTheme="minorHAnsi" w:hAnsiTheme="minorHAnsi"/>
          <w:sz w:val="12"/>
        </w:rPr>
        <w:t xml:space="preserve"> </w:t>
      </w:r>
      <w:r w:rsidRPr="00FC52B9">
        <w:rPr>
          <w:rFonts w:asciiTheme="minorHAnsi" w:hAnsiTheme="minorHAnsi"/>
        </w:rPr>
        <w:t>on the renunciation of collectivism in all its forms. They were unsparing in their</w:t>
      </w:r>
      <w:r w:rsidRPr="00FC52B9">
        <w:rPr>
          <w:rFonts w:asciiTheme="minorHAnsi" w:hAnsiTheme="minorHAnsi"/>
          <w:sz w:val="12"/>
        </w:rPr>
        <w:t xml:space="preserve"> </w:t>
      </w:r>
      <w:r w:rsidRPr="00FC52B9">
        <w:rPr>
          <w:rFonts w:asciiTheme="minorHAnsi" w:hAnsiTheme="minorHAnsi"/>
        </w:rPr>
        <w:t>critique of Keynesianism; according to Foucault, Wilhelm R¨opke, one of their</w:t>
      </w:r>
      <w:r w:rsidRPr="00FC52B9">
        <w:rPr>
          <w:rFonts w:asciiTheme="minorHAnsi" w:hAnsiTheme="minorHAnsi"/>
          <w:sz w:val="12"/>
        </w:rPr>
        <w:t xml:space="preserve"> </w:t>
      </w:r>
      <w:r w:rsidRPr="00FC52B9">
        <w:rPr>
          <w:rFonts w:asciiTheme="minorHAnsi" w:hAnsiTheme="minorHAnsi"/>
        </w:rPr>
        <w:t>most prominent members, went so far as to dismiss the Beveridge Report, which</w:t>
      </w:r>
      <w:r w:rsidRPr="00FC52B9">
        <w:rPr>
          <w:rFonts w:asciiTheme="minorHAnsi" w:hAnsiTheme="minorHAnsi"/>
          <w:sz w:val="12"/>
        </w:rPr>
        <w:t xml:space="preserve"> </w:t>
      </w:r>
      <w:r w:rsidRPr="00FC52B9">
        <w:rPr>
          <w:rFonts w:asciiTheme="minorHAnsi" w:hAnsiTheme="minorHAnsi"/>
        </w:rPr>
        <w:t>paved the way for Britain’s National Health Service, as warmed-over National</w:t>
      </w:r>
      <w:r w:rsidRPr="00FC52B9">
        <w:rPr>
          <w:rFonts w:asciiTheme="minorHAnsi" w:hAnsiTheme="minorHAnsi"/>
          <w:sz w:val="12"/>
        </w:rPr>
        <w:t xml:space="preserve"> </w:t>
      </w:r>
      <w:r w:rsidRPr="00FC52B9">
        <w:rPr>
          <w:rFonts w:asciiTheme="minorHAnsi" w:hAnsiTheme="minorHAnsi"/>
        </w:rPr>
        <w:t xml:space="preserve">Socialism.93 </w:t>
      </w:r>
      <w:r w:rsidRPr="00FC52B9">
        <w:rPr>
          <w:rStyle w:val="TitleChar"/>
          <w:rFonts w:asciiTheme="minorHAnsi" w:hAnsiTheme="minorHAnsi"/>
        </w:rPr>
        <w:t>Though firmly committed to the capitalist economy, the Ordoliberals were not</w:t>
      </w:r>
      <w:r w:rsidRPr="00FC52B9">
        <w:rPr>
          <w:rFonts w:asciiTheme="minorHAnsi" w:hAnsiTheme="minorHAnsi"/>
        </w:rPr>
        <w:t>,</w:t>
      </w:r>
      <w:r w:rsidRPr="00FC52B9">
        <w:rPr>
          <w:rFonts w:asciiTheme="minorHAnsi" w:hAnsiTheme="minorHAnsi"/>
          <w:sz w:val="12"/>
        </w:rPr>
        <w:t xml:space="preserve"> </w:t>
      </w:r>
      <w:r w:rsidRPr="00FC52B9">
        <w:rPr>
          <w:rFonts w:asciiTheme="minorHAnsi" w:hAnsiTheme="minorHAnsi"/>
        </w:rPr>
        <w:t xml:space="preserve">however, </w:t>
      </w:r>
      <w:r w:rsidRPr="00FC52B9">
        <w:rPr>
          <w:rStyle w:val="TitleChar"/>
          <w:rFonts w:asciiTheme="minorHAnsi" w:hAnsiTheme="minorHAnsi"/>
        </w:rPr>
        <w:t>crude free-marketeers</w:t>
      </w:r>
      <w:r w:rsidRPr="00FC52B9">
        <w:rPr>
          <w:rFonts w:asciiTheme="minorHAnsi" w:hAnsiTheme="minorHAnsi"/>
        </w:rPr>
        <w:t xml:space="preserve">. </w:t>
      </w:r>
      <w:r w:rsidRPr="00FC52B9">
        <w:rPr>
          <w:rStyle w:val="TitleChar"/>
          <w:rFonts w:asciiTheme="minorHAnsi" w:hAnsiTheme="minorHAnsi"/>
        </w:rPr>
        <w:t>Their beliefs boil down to a single crucial insight</w:t>
      </w:r>
      <w:r w:rsidRPr="00FC52B9">
        <w:rPr>
          <w:rFonts w:asciiTheme="minorHAnsi" w:hAnsiTheme="minorHAnsi"/>
        </w:rPr>
        <w:t>:</w:t>
      </w:r>
      <w:r w:rsidRPr="00FC52B9">
        <w:rPr>
          <w:rFonts w:asciiTheme="minorHAnsi" w:hAnsiTheme="minorHAnsi"/>
          <w:sz w:val="12"/>
        </w:rPr>
        <w:t xml:space="preserve"> </w:t>
      </w:r>
      <w:r w:rsidRPr="00FC52B9">
        <w:rPr>
          <w:rStyle w:val="TitleChar"/>
          <w:rFonts w:asciiTheme="minorHAnsi" w:hAnsiTheme="minorHAnsi"/>
        </w:rPr>
        <w:t>everything that neoclassical economics says about the free market’s virtues is true</w:t>
      </w:r>
      <w:r w:rsidRPr="00FC52B9">
        <w:rPr>
          <w:rFonts w:asciiTheme="minorHAnsi" w:hAnsiTheme="minorHAnsi"/>
        </w:rPr>
        <w:t>;</w:t>
      </w:r>
      <w:r w:rsidRPr="00FC52B9">
        <w:rPr>
          <w:rFonts w:asciiTheme="minorHAnsi" w:hAnsiTheme="minorHAnsi"/>
          <w:sz w:val="12"/>
        </w:rPr>
        <w:t xml:space="preserve"> </w:t>
      </w:r>
      <w:r w:rsidRPr="00FC52B9">
        <w:rPr>
          <w:rStyle w:val="TitleChar"/>
          <w:rFonts w:asciiTheme="minorHAnsi" w:hAnsiTheme="minorHAnsi"/>
        </w:rPr>
        <w:t>the problem</w:t>
      </w:r>
      <w:r w:rsidRPr="00FC52B9">
        <w:rPr>
          <w:rFonts w:asciiTheme="minorHAnsi" w:hAnsiTheme="minorHAnsi"/>
        </w:rPr>
        <w:t xml:space="preserve">, however, </w:t>
      </w:r>
      <w:r w:rsidRPr="00FC52B9">
        <w:rPr>
          <w:rStyle w:val="TitleChar"/>
          <w:rFonts w:asciiTheme="minorHAnsi" w:hAnsiTheme="minorHAnsi"/>
        </w:rPr>
        <w:t>is that competition is a quasi-mathematical ideal, not an empirical reality</w:t>
      </w:r>
      <w:r w:rsidRPr="00FC52B9">
        <w:rPr>
          <w:rFonts w:asciiTheme="minorHAnsi" w:hAnsiTheme="minorHAnsi"/>
        </w:rPr>
        <w:t xml:space="preserve">. </w:t>
      </w:r>
      <w:r w:rsidRPr="00FC52B9">
        <w:rPr>
          <w:rStyle w:val="TitleChar"/>
          <w:rFonts w:asciiTheme="minorHAnsi" w:hAnsiTheme="minorHAnsi"/>
        </w:rPr>
        <w:t>For competition to work its magic, it must first be jump-started by the state</w:t>
      </w:r>
      <w:r w:rsidRPr="00FC52B9">
        <w:rPr>
          <w:rFonts w:asciiTheme="minorHAnsi" w:hAnsiTheme="minorHAnsi"/>
        </w:rPr>
        <w:t xml:space="preserve">. </w:t>
      </w:r>
      <w:r w:rsidRPr="00FC52B9">
        <w:rPr>
          <w:rStyle w:val="Emphasis"/>
          <w:rFonts w:asciiTheme="minorHAnsi" w:hAnsiTheme="minorHAnsi"/>
        </w:rPr>
        <w:t>Specifically, the state needs a robust legal framework</w:t>
      </w:r>
      <w:r w:rsidRPr="00FC52B9">
        <w:rPr>
          <w:rFonts w:asciiTheme="minorHAnsi" w:hAnsiTheme="minorHAnsi"/>
        </w:rPr>
        <w:t xml:space="preserve">, one </w:t>
      </w:r>
      <w:r w:rsidRPr="00FC52B9">
        <w:rPr>
          <w:rStyle w:val="Emphasis"/>
          <w:rFonts w:asciiTheme="minorHAnsi" w:hAnsiTheme="minorHAnsi"/>
        </w:rPr>
        <w:t>that allows marketplace competition to approximate its ideal form</w:t>
      </w:r>
      <w:r w:rsidRPr="00FC52B9">
        <w:rPr>
          <w:rFonts w:asciiTheme="minorHAnsi" w:hAnsiTheme="minorHAnsi"/>
        </w:rPr>
        <w:t xml:space="preserve"> (though like the</w:t>
      </w:r>
      <w:r w:rsidRPr="00FC52B9">
        <w:rPr>
          <w:rFonts w:asciiTheme="minorHAnsi" w:hAnsiTheme="minorHAnsi"/>
          <w:sz w:val="12"/>
        </w:rPr>
        <w:t xml:space="preserve"> </w:t>
      </w:r>
      <w:r w:rsidRPr="00FC52B9">
        <w:rPr>
          <w:rFonts w:asciiTheme="minorHAnsi" w:hAnsiTheme="minorHAnsi"/>
        </w:rPr>
        <w:t>utilitarians, it should be noted, the Ordoliberals conceived of law as a political</w:t>
      </w:r>
      <w:r w:rsidRPr="00FC52B9">
        <w:rPr>
          <w:rFonts w:asciiTheme="minorHAnsi" w:hAnsiTheme="minorHAnsi"/>
          <w:sz w:val="12"/>
        </w:rPr>
        <w:t xml:space="preserve"> </w:t>
      </w:r>
      <w:r w:rsidRPr="00FC52B9">
        <w:rPr>
          <w:rFonts w:asciiTheme="minorHAnsi" w:hAnsiTheme="minorHAnsi"/>
        </w:rPr>
        <w:t>tool, not as the state’s metaphysical foundation). What seems to have intrigued</w:t>
      </w:r>
      <w:r w:rsidRPr="00FC52B9">
        <w:rPr>
          <w:rFonts w:asciiTheme="minorHAnsi" w:hAnsiTheme="minorHAnsi"/>
          <w:sz w:val="12"/>
        </w:rPr>
        <w:t xml:space="preserve"> </w:t>
      </w:r>
      <w:r w:rsidRPr="00FC52B9">
        <w:rPr>
          <w:rFonts w:asciiTheme="minorHAnsi" w:hAnsiTheme="minorHAnsi"/>
        </w:rPr>
        <w:t>Foucault about Ordoliberalism is that it confirmed his intuition that economic</w:t>
      </w:r>
      <w:r w:rsidRPr="00FC52B9">
        <w:rPr>
          <w:rFonts w:asciiTheme="minorHAnsi" w:hAnsiTheme="minorHAnsi"/>
          <w:sz w:val="12"/>
        </w:rPr>
        <w:t xml:space="preserve"> </w:t>
      </w:r>
      <w:r w:rsidRPr="00FC52B9">
        <w:rPr>
          <w:rFonts w:asciiTheme="minorHAnsi" w:hAnsiTheme="minorHAnsi"/>
        </w:rPr>
        <w:t>liberalism should be thought of as a political and not merely an economic system.</w:t>
      </w:r>
      <w:r w:rsidRPr="00FC52B9">
        <w:rPr>
          <w:rFonts w:asciiTheme="minorHAnsi" w:hAnsiTheme="minorHAnsi"/>
          <w:sz w:val="12"/>
        </w:rPr>
        <w:t xml:space="preserve"> </w:t>
      </w:r>
      <w:r w:rsidRPr="00FC52B9">
        <w:rPr>
          <w:rStyle w:val="Emphasis"/>
          <w:rFonts w:asciiTheme="minorHAnsi" w:hAnsiTheme="minorHAnsi"/>
        </w:rPr>
        <w:t>As Foucault put it, it is precisely Ordoliberalism’s insistence that intervention in the economy be limited</w:t>
      </w:r>
      <w:r w:rsidRPr="00FC52B9">
        <w:rPr>
          <w:rFonts w:asciiTheme="minorHAnsi" w:hAnsiTheme="minorHAnsi"/>
        </w:rPr>
        <w:t xml:space="preserve"> (such as refraining from economic planning and pricesetting)</w:t>
      </w:r>
      <w:r w:rsidRPr="00FC52B9">
        <w:rPr>
          <w:rFonts w:asciiTheme="minorHAnsi" w:hAnsiTheme="minorHAnsi"/>
          <w:sz w:val="12"/>
        </w:rPr>
        <w:t xml:space="preserve"> </w:t>
      </w:r>
      <w:r w:rsidRPr="00FC52B9">
        <w:rPr>
          <w:rStyle w:val="Emphasis"/>
          <w:rFonts w:asciiTheme="minorHAnsi" w:hAnsiTheme="minorHAnsi"/>
        </w:rPr>
        <w:t>that requires intervention in the legal realm</w:t>
      </w:r>
      <w:r w:rsidRPr="00FC52B9">
        <w:rPr>
          <w:rFonts w:asciiTheme="minorHAnsi" w:hAnsiTheme="minorHAnsi"/>
        </w:rPr>
        <w:t>—that is, the legislation and</w:t>
      </w:r>
      <w:r w:rsidRPr="00FC52B9">
        <w:rPr>
          <w:rFonts w:asciiTheme="minorHAnsi" w:hAnsiTheme="minorHAnsi"/>
          <w:sz w:val="12"/>
        </w:rPr>
        <w:t xml:space="preserve"> </w:t>
      </w:r>
      <w:r w:rsidRPr="00FC52B9">
        <w:rPr>
          <w:rFonts w:asciiTheme="minorHAnsi" w:hAnsiTheme="minorHAnsi"/>
        </w:rPr>
        <w:t>jurisprudence that will grease the market’s gears. Trying not to govern toomuch,</w:t>
      </w:r>
      <w:r w:rsidRPr="00FC52B9">
        <w:rPr>
          <w:rFonts w:asciiTheme="minorHAnsi" w:hAnsiTheme="minorHAnsi"/>
          <w:sz w:val="12"/>
        </w:rPr>
        <w:t xml:space="preserve"> </w:t>
      </w:r>
      <w:r w:rsidRPr="00FC52B9">
        <w:rPr>
          <w:rFonts w:asciiTheme="minorHAnsi" w:hAnsiTheme="minorHAnsi"/>
        </w:rPr>
        <w:t>it turns out, keeps a government rather busy.</w:t>
      </w:r>
    </w:p>
    <w:p w:rsidR="008E4DEA" w:rsidRPr="00FC52B9" w:rsidRDefault="008E4DEA" w:rsidP="008E4DEA">
      <w:pPr>
        <w:pStyle w:val="cardtext"/>
        <w:ind w:left="0"/>
        <w:rPr>
          <w:rFonts w:asciiTheme="minorHAnsi" w:hAnsiTheme="minorHAnsi" w:cs="Times New Roman"/>
          <w:b/>
          <w:sz w:val="22"/>
          <w:u w:val="single"/>
        </w:rPr>
      </w:pPr>
    </w:p>
    <w:p w:rsidR="008E4DEA" w:rsidRPr="00FC52B9" w:rsidRDefault="008E4DEA" w:rsidP="008E4DEA">
      <w:pPr>
        <w:rPr>
          <w:rFonts w:asciiTheme="minorHAnsi" w:hAnsiTheme="minorHAnsi"/>
        </w:rPr>
      </w:pPr>
    </w:p>
    <w:p w:rsidR="008E4DEA" w:rsidRPr="00FC52B9" w:rsidRDefault="008E4DEA" w:rsidP="008E4DEA">
      <w:pPr>
        <w:pStyle w:val="Heading2"/>
        <w:rPr>
          <w:rFonts w:asciiTheme="minorHAnsi" w:hAnsiTheme="minorHAnsi"/>
        </w:rPr>
      </w:pPr>
      <w:r w:rsidRPr="00FC52B9">
        <w:rPr>
          <w:rFonts w:asciiTheme="minorHAnsi" w:hAnsiTheme="minorHAnsi"/>
        </w:rPr>
        <w:t>Perm</w:t>
      </w:r>
    </w:p>
    <w:p w:rsidR="008E4DEA" w:rsidRPr="00FC52B9" w:rsidRDefault="008E4DEA" w:rsidP="008E4DEA">
      <w:pPr>
        <w:pStyle w:val="Heading3"/>
        <w:rPr>
          <w:rFonts w:asciiTheme="minorHAnsi" w:hAnsiTheme="minorHAnsi"/>
        </w:rPr>
      </w:pPr>
      <w:r w:rsidRPr="00FC52B9">
        <w:rPr>
          <w:rFonts w:asciiTheme="minorHAnsi" w:hAnsiTheme="minorHAnsi"/>
        </w:rPr>
        <w:t>Reform Solves</w:t>
      </w:r>
    </w:p>
    <w:p w:rsidR="008E4DEA" w:rsidRPr="00FC52B9" w:rsidRDefault="008E4DEA" w:rsidP="008E4DEA">
      <w:pPr>
        <w:pStyle w:val="Heading4"/>
        <w:rPr>
          <w:rFonts w:asciiTheme="minorHAnsi" w:hAnsiTheme="minorHAnsi" w:cs="Times New Roman"/>
        </w:rPr>
      </w:pPr>
      <w:r w:rsidRPr="00FC52B9">
        <w:rPr>
          <w:rFonts w:asciiTheme="minorHAnsi" w:hAnsiTheme="minorHAnsi" w:cs="Times New Roman"/>
        </w:rPr>
        <w:t>Solves better – using capitalism to fight itself is more effective</w:t>
      </w:r>
    </w:p>
    <w:p w:rsidR="008E4DEA" w:rsidRPr="00FC52B9" w:rsidRDefault="008E4DEA" w:rsidP="008E4DEA">
      <w:pPr>
        <w:rPr>
          <w:rFonts w:asciiTheme="minorHAnsi" w:hAnsiTheme="minorHAnsi"/>
        </w:rPr>
      </w:pPr>
    </w:p>
    <w:p w:rsidR="008E4DEA" w:rsidRPr="00FC52B9" w:rsidRDefault="008E4DEA" w:rsidP="008E4DEA">
      <w:pPr>
        <w:rPr>
          <w:rFonts w:asciiTheme="minorHAnsi" w:hAnsiTheme="minorHAnsi"/>
        </w:rPr>
      </w:pPr>
      <w:r w:rsidRPr="00FC52B9">
        <w:rPr>
          <w:rStyle w:val="Style13ptBold"/>
          <w:rFonts w:asciiTheme="minorHAnsi" w:hAnsiTheme="minorHAnsi"/>
        </w:rPr>
        <w:t>Rothkrug 90</w:t>
      </w:r>
      <w:r w:rsidRPr="00FC52B9">
        <w:rPr>
          <w:rFonts w:asciiTheme="minorHAnsi" w:hAnsiTheme="minorHAnsi"/>
        </w:rPr>
        <w:t xml:space="preserve"> </w:t>
      </w:r>
    </w:p>
    <w:p w:rsidR="008E4DEA" w:rsidRPr="00FC52B9" w:rsidRDefault="008E4DEA" w:rsidP="008E4DEA">
      <w:pPr>
        <w:rPr>
          <w:rStyle w:val="Style13ptBold"/>
          <w:rFonts w:asciiTheme="minorHAnsi" w:hAnsiTheme="minorHAnsi"/>
        </w:rPr>
      </w:pPr>
      <w:r w:rsidRPr="00FC52B9">
        <w:rPr>
          <w:rStyle w:val="Style13ptBold"/>
          <w:rFonts w:asciiTheme="minorHAnsi" w:hAnsiTheme="minorHAnsi"/>
        </w:rPr>
        <w:t>(Paul, Founder – Environmental Rescue Fund, Monthly Review, March, 41(10), p. 38)</w:t>
      </w:r>
    </w:p>
    <w:p w:rsidR="008E4DEA" w:rsidRPr="00FC52B9" w:rsidRDefault="008E4DEA" w:rsidP="008E4DEA">
      <w:pPr>
        <w:widowControl w:val="0"/>
        <w:rPr>
          <w:rStyle w:val="StyleUnderline"/>
          <w:rFonts w:asciiTheme="minorHAnsi" w:hAnsiTheme="minorHAnsi"/>
        </w:rPr>
      </w:pPr>
      <w:r w:rsidRPr="00FC52B9">
        <w:rPr>
          <w:rStyle w:val="Styleunderline11pt"/>
          <w:rFonts w:asciiTheme="minorHAnsi" w:hAnsiTheme="minorHAnsi"/>
          <w:highlight w:val="green"/>
        </w:rPr>
        <w:t xml:space="preserve">No institution is </w:t>
      </w:r>
      <w:r w:rsidRPr="00FC52B9">
        <w:rPr>
          <w:rStyle w:val="Styleunderline11pt"/>
          <w:rFonts w:asciiTheme="minorHAnsi" w:hAnsiTheme="minorHAnsi"/>
        </w:rPr>
        <w:t xml:space="preserve">or ever has been </w:t>
      </w:r>
      <w:r w:rsidRPr="00FC52B9">
        <w:rPr>
          <w:rStyle w:val="Styleunderline11pt"/>
          <w:rFonts w:asciiTheme="minorHAnsi" w:hAnsiTheme="minorHAnsi"/>
          <w:highlight w:val="green"/>
        </w:rPr>
        <w:t xml:space="preserve">a </w:t>
      </w:r>
      <w:r w:rsidRPr="00FC52B9">
        <w:rPr>
          <w:rStyle w:val="Styleunderline11ptBold"/>
          <w:rFonts w:asciiTheme="minorHAnsi" w:hAnsiTheme="minorHAnsi"/>
          <w:highlight w:val="green"/>
        </w:rPr>
        <w:t>seamless monolith</w:t>
      </w:r>
      <w:r w:rsidRPr="00FC52B9">
        <w:rPr>
          <w:rStyle w:val="Styleunderline11pt"/>
          <w:rFonts w:asciiTheme="minorHAnsi" w:hAnsiTheme="minorHAnsi"/>
        </w:rPr>
        <w:t xml:space="preserve">.  Although the inherent mechanism of American </w:t>
      </w:r>
      <w:r w:rsidRPr="00FC52B9">
        <w:rPr>
          <w:rStyle w:val="Styleunderline11pt"/>
          <w:rFonts w:asciiTheme="minorHAnsi" w:hAnsiTheme="minorHAnsi"/>
          <w:highlight w:val="green"/>
        </w:rPr>
        <w:t xml:space="preserve">capitalism </w:t>
      </w:r>
      <w:r w:rsidRPr="00FC52B9">
        <w:rPr>
          <w:rStyle w:val="Styleunderline11pt"/>
          <w:rFonts w:asciiTheme="minorHAnsi" w:hAnsiTheme="minorHAnsi"/>
        </w:rPr>
        <w:t>is</w:t>
      </w:r>
      <w:r w:rsidRPr="00FC52B9">
        <w:rPr>
          <w:rStyle w:val="Style11pt"/>
          <w:rFonts w:asciiTheme="minorHAnsi" w:hAnsiTheme="minorHAnsi"/>
        </w:rPr>
        <w:t xml:space="preserve"> as you describe it, </w:t>
      </w:r>
      <w:r w:rsidRPr="00FC52B9">
        <w:rPr>
          <w:rStyle w:val="Styleunderline11pt"/>
          <w:rFonts w:asciiTheme="minorHAnsi" w:hAnsiTheme="minorHAnsi"/>
        </w:rPr>
        <w:t xml:space="preserve">oriented solely to profit without regard to social consequences, this does </w:t>
      </w:r>
      <w:r w:rsidRPr="00FC52B9">
        <w:rPr>
          <w:rStyle w:val="Styleunderline11pt"/>
          <w:rFonts w:asciiTheme="minorHAnsi" w:hAnsiTheme="minorHAnsi"/>
          <w:highlight w:val="green"/>
        </w:rPr>
        <w:t xml:space="preserve">not preclude significant portions of that </w:t>
      </w:r>
      <w:r w:rsidRPr="00FC52B9">
        <w:rPr>
          <w:rStyle w:val="Styleunderline11pt"/>
          <w:rFonts w:asciiTheme="minorHAnsi" w:hAnsiTheme="minorHAnsi"/>
        </w:rPr>
        <w:t xml:space="preserve">very </w:t>
      </w:r>
      <w:r w:rsidRPr="00FC52B9">
        <w:rPr>
          <w:rStyle w:val="Styleunderline11pt"/>
          <w:rFonts w:asciiTheme="minorHAnsi" w:hAnsiTheme="minorHAnsi"/>
          <w:highlight w:val="green"/>
        </w:rPr>
        <w:t xml:space="preserve">system from joining forces with the </w:t>
      </w:r>
      <w:r w:rsidRPr="00FC52B9">
        <w:rPr>
          <w:rStyle w:val="Styleunderline11pt"/>
          <w:rFonts w:asciiTheme="minorHAnsi" w:hAnsiTheme="minorHAnsi"/>
        </w:rPr>
        <w:t xml:space="preserve">worldwide </w:t>
      </w:r>
      <w:r w:rsidRPr="00FC52B9">
        <w:rPr>
          <w:rStyle w:val="Styleunderline11pt"/>
          <w:rFonts w:asciiTheme="minorHAnsi" w:hAnsiTheme="minorHAnsi"/>
          <w:highlight w:val="green"/>
        </w:rPr>
        <w:t xml:space="preserve">effort for </w:t>
      </w:r>
      <w:r w:rsidRPr="00FC52B9">
        <w:rPr>
          <w:rStyle w:val="Styleunderline11pt"/>
          <w:rFonts w:asciiTheme="minorHAnsi" w:hAnsiTheme="minorHAnsi"/>
        </w:rPr>
        <w:t xml:space="preserve">the </w:t>
      </w:r>
      <w:r w:rsidRPr="00FC52B9">
        <w:rPr>
          <w:rStyle w:val="Styleunderline11pt"/>
          <w:rFonts w:asciiTheme="minorHAnsi" w:hAnsiTheme="minorHAnsi"/>
          <w:highlight w:val="green"/>
        </w:rPr>
        <w:t xml:space="preserve">salvation </w:t>
      </w:r>
      <w:r w:rsidRPr="00FC52B9">
        <w:rPr>
          <w:rStyle w:val="Styleunderline11pt"/>
          <w:rFonts w:asciiTheme="minorHAnsi" w:hAnsiTheme="minorHAnsi"/>
        </w:rPr>
        <w:t xml:space="preserve">of civilization, perhaps </w:t>
      </w:r>
      <w:r w:rsidRPr="00FC52B9">
        <w:rPr>
          <w:rStyle w:val="Styleunderline11pt"/>
          <w:rFonts w:asciiTheme="minorHAnsi" w:hAnsiTheme="minorHAnsi"/>
          <w:highlight w:val="green"/>
        </w:rPr>
        <w:t xml:space="preserve">even </w:t>
      </w:r>
      <w:r w:rsidRPr="00FC52B9">
        <w:rPr>
          <w:rStyle w:val="Styleunderline11pt"/>
          <w:rFonts w:asciiTheme="minorHAnsi" w:hAnsiTheme="minorHAnsi"/>
        </w:rPr>
        <w:t xml:space="preserve">to the extent of </w:t>
      </w:r>
      <w:r w:rsidRPr="00FC52B9">
        <w:rPr>
          <w:rStyle w:val="Styleunderline11pt"/>
          <w:rFonts w:asciiTheme="minorHAnsi" w:hAnsiTheme="minorHAnsi"/>
          <w:highlight w:val="green"/>
        </w:rPr>
        <w:t xml:space="preserve">furnishing the </w:t>
      </w:r>
      <w:r w:rsidRPr="00FC52B9">
        <w:rPr>
          <w:rStyle w:val="Styleunderline11ptBoldBorderSinglesolidlineAuto"/>
          <w:rFonts w:asciiTheme="minorHAnsi" w:hAnsiTheme="minorHAnsi"/>
          <w:highlight w:val="green"/>
        </w:rPr>
        <w:t>margin of success</w:t>
      </w:r>
      <w:r w:rsidRPr="00FC52B9">
        <w:rPr>
          <w:rStyle w:val="Styleunderline11pt"/>
          <w:rFonts w:asciiTheme="minorHAnsi" w:hAnsiTheme="minorHAnsi"/>
          <w:highlight w:val="green"/>
        </w:rPr>
        <w:t xml:space="preserve"> for that </w:t>
      </w:r>
      <w:r w:rsidRPr="00FC52B9">
        <w:rPr>
          <w:rStyle w:val="Styleunderline11pt"/>
          <w:rFonts w:asciiTheme="minorHAnsi" w:hAnsiTheme="minorHAnsi"/>
        </w:rPr>
        <w:t xml:space="preserve">very </w:t>
      </w:r>
      <w:r w:rsidRPr="00FC52B9">
        <w:rPr>
          <w:rStyle w:val="Styleunderline11pt"/>
          <w:rFonts w:asciiTheme="minorHAnsi" w:hAnsiTheme="minorHAnsi"/>
          <w:highlight w:val="green"/>
        </w:rPr>
        <w:t>effort</w:t>
      </w:r>
      <w:r w:rsidRPr="00FC52B9">
        <w:rPr>
          <w:rStyle w:val="Styleunderline11pt"/>
          <w:rFonts w:asciiTheme="minorHAnsi" w:hAnsiTheme="minorHAnsi"/>
        </w:rPr>
        <w:t>.</w:t>
      </w:r>
    </w:p>
    <w:p w:rsidR="008E4DEA" w:rsidRPr="00FC52B9" w:rsidRDefault="008E4DEA" w:rsidP="008E4DEA">
      <w:pPr>
        <w:rPr>
          <w:rFonts w:asciiTheme="minorHAnsi" w:hAnsiTheme="minorHAnsi"/>
        </w:rPr>
      </w:pPr>
    </w:p>
    <w:p w:rsidR="008E4DEA" w:rsidRPr="00FC52B9" w:rsidRDefault="008E4DEA" w:rsidP="008E4DEA">
      <w:pPr>
        <w:pStyle w:val="Nothing"/>
        <w:rPr>
          <w:rFonts w:asciiTheme="minorHAnsi" w:hAnsiTheme="minorHAnsi"/>
        </w:rPr>
      </w:pPr>
    </w:p>
    <w:p w:rsidR="008E4DEA" w:rsidRPr="00FC52B9" w:rsidRDefault="008E4DEA" w:rsidP="008E4DEA">
      <w:pPr>
        <w:pStyle w:val="Heading4"/>
        <w:rPr>
          <w:rFonts w:asciiTheme="minorHAnsi" w:hAnsiTheme="minorHAnsi"/>
        </w:rPr>
      </w:pPr>
      <w:r w:rsidRPr="00FC52B9">
        <w:rPr>
          <w:rFonts w:asciiTheme="minorHAnsi" w:hAnsiTheme="minorHAnsi"/>
        </w:rPr>
        <w:t>Hybrid strategies like cooperative are crucial to the destruction of capitalism – the alt alone fails</w:t>
      </w:r>
    </w:p>
    <w:p w:rsidR="008E4DEA" w:rsidRPr="00FC52B9" w:rsidRDefault="008E4DEA" w:rsidP="008E4DEA">
      <w:pPr>
        <w:pStyle w:val="Cites"/>
        <w:rPr>
          <w:rFonts w:asciiTheme="minorHAnsi" w:hAnsiTheme="minorHAnsi"/>
        </w:rPr>
      </w:pPr>
      <w:r w:rsidRPr="00FC52B9">
        <w:rPr>
          <w:rStyle w:val="Author-Date"/>
          <w:rFonts w:asciiTheme="minorHAnsi" w:hAnsiTheme="minorHAnsi"/>
        </w:rPr>
        <w:t xml:space="preserve">Gordon </w:t>
      </w:r>
      <w:r w:rsidRPr="00FC52B9">
        <w:rPr>
          <w:rFonts w:asciiTheme="minorHAnsi" w:hAnsiTheme="minorHAnsi"/>
        </w:rPr>
        <w:t xml:space="preserve">(PhD from Oxford, teaches environmental politics and ethics at the Arava Institute for Environmental Studies) </w:t>
      </w:r>
      <w:r w:rsidRPr="00FC52B9">
        <w:rPr>
          <w:rStyle w:val="Author-Date"/>
          <w:rFonts w:asciiTheme="minorHAnsi" w:hAnsiTheme="minorHAnsi"/>
        </w:rPr>
        <w:t>12</w:t>
      </w:r>
    </w:p>
    <w:p w:rsidR="008E4DEA" w:rsidRPr="00FC52B9" w:rsidRDefault="008E4DEA" w:rsidP="008E4DEA">
      <w:pPr>
        <w:pStyle w:val="Cites"/>
        <w:rPr>
          <w:rFonts w:asciiTheme="minorHAnsi" w:hAnsiTheme="minorHAnsi"/>
        </w:rPr>
      </w:pPr>
      <w:r w:rsidRPr="00FC52B9">
        <w:rPr>
          <w:rFonts w:asciiTheme="minorHAnsi" w:hAnsiTheme="minorHAnsi"/>
        </w:rPr>
        <w:t xml:space="preserve">(Uri, Anarchist Economics in Practice in </w:t>
      </w:r>
      <w:proofErr w:type="gramStart"/>
      <w:r w:rsidRPr="00FC52B9">
        <w:rPr>
          <w:rFonts w:asciiTheme="minorHAnsi" w:hAnsiTheme="minorHAnsi"/>
        </w:rPr>
        <w:t>The</w:t>
      </w:r>
      <w:proofErr w:type="gramEnd"/>
      <w:r w:rsidRPr="00FC52B9">
        <w:rPr>
          <w:rFonts w:asciiTheme="minorHAnsi" w:hAnsiTheme="minorHAnsi"/>
        </w:rPr>
        <w:t xml:space="preserve"> Accumulation of Freedom, pg. 205-7)</w:t>
      </w:r>
    </w:p>
    <w:p w:rsidR="008E4DEA" w:rsidRPr="00FC52B9" w:rsidRDefault="008E4DEA" w:rsidP="008E4DEA">
      <w:pPr>
        <w:pStyle w:val="Nothing"/>
        <w:rPr>
          <w:rFonts w:asciiTheme="minorHAnsi" w:hAnsiTheme="minorHAnsi"/>
        </w:rPr>
      </w:pPr>
    </w:p>
    <w:p w:rsidR="008E4DEA" w:rsidRPr="00FC52B9" w:rsidRDefault="008E4DEA" w:rsidP="00FC52B9">
      <w:pPr>
        <w:pStyle w:val="Cards"/>
        <w:ind w:left="0" w:right="0"/>
        <w:rPr>
          <w:rFonts w:asciiTheme="minorHAnsi" w:hAnsiTheme="minorHAnsi"/>
        </w:rPr>
      </w:pPr>
      <w:r w:rsidRPr="00FC52B9">
        <w:rPr>
          <w:rFonts w:asciiTheme="minorHAnsi" w:hAnsiTheme="minorHAnsi"/>
        </w:rPr>
        <w:t xml:space="preserve">There is certainly substance; to these objections. Nevertheless, I have chosen to keep the ten as wide as possible, if only for the reason that readers new to anarchism and less familiar with its internal controversies deserge to be introduced to the entire variety of practices that broadly fall within its sphere and left to make up their own minds. More generally, however, I would like to emphasize that the entire discussion of anarchist economics in practice must take place under the lens of imperfection and experimentation. This has to do with the distinction that Terry Leahy makes between purist and hybrid strategies, that is, between strategies that completely embody anarchist ideals and ones which continue to rely on aspects of capitalism.' </w:t>
      </w:r>
      <w:r w:rsidRPr="00FC52B9">
        <w:rPr>
          <w:rStyle w:val="StyleUnderline"/>
          <w:rFonts w:asciiTheme="minorHAnsi" w:hAnsiTheme="minorHAnsi"/>
        </w:rPr>
        <w:t xml:space="preserve">Hybrid strategies have always been part of the </w:t>
      </w:r>
      <w:r w:rsidRPr="00FC52B9">
        <w:rPr>
          <w:rFonts w:asciiTheme="minorHAnsi" w:hAnsiTheme="minorHAnsi"/>
        </w:rPr>
        <w:t>anarchist</w:t>
      </w:r>
      <w:r w:rsidRPr="00FC52B9">
        <w:rPr>
          <w:rStyle w:val="StyleUnderline"/>
          <w:rFonts w:asciiTheme="minorHAnsi" w:hAnsiTheme="minorHAnsi"/>
        </w:rPr>
        <w:t xml:space="preserve"> repertoire of social resistance; yet the relevant question is whether hybrid strategies are viewed as already embodying the end point of desired social change</w:t>
      </w:r>
      <w:r w:rsidRPr="00FC52B9">
        <w:rPr>
          <w:rFonts w:asciiTheme="minorHAnsi" w:hAnsiTheme="minorHAnsi"/>
        </w:rPr>
        <w:t xml:space="preserve"> (that is, a reformed capitalist system), or as necessary but temporary compromises with the ubiquity of capitalist social relations, a stepping</w:t>
      </w:r>
      <w:r w:rsidRPr="00FC52B9">
        <w:rPr>
          <w:rFonts w:asciiTheme="minorHAnsi" w:hAnsiTheme="minorHAnsi"/>
        </w:rPr>
        <w:noBreakHyphen/>
        <w:t xml:space="preserve">stone towards more comprehensive social change. As Leahy argues, </w:t>
      </w:r>
      <w:proofErr w:type="gramStart"/>
      <w:r w:rsidRPr="00FC52B9">
        <w:rPr>
          <w:rFonts w:asciiTheme="minorHAnsi" w:hAnsiTheme="minorHAnsi"/>
        </w:rPr>
        <w:t>To</w:t>
      </w:r>
      <w:proofErr w:type="gramEnd"/>
      <w:r w:rsidRPr="00FC52B9">
        <w:rPr>
          <w:rFonts w:asciiTheme="minorHAnsi" w:hAnsiTheme="minorHAnsi"/>
        </w:rPr>
        <w:t xml:space="preserve"> an extent</w:t>
      </w:r>
      <w:r w:rsidRPr="00FC52B9">
        <w:rPr>
          <w:rStyle w:val="StyleUnderline"/>
          <w:rFonts w:asciiTheme="minorHAnsi" w:hAnsiTheme="minorHAnsi"/>
        </w:rPr>
        <w:t xml:space="preserve"> hybrid strategies are </w:t>
      </w:r>
      <w:r w:rsidRPr="00FC52B9">
        <w:rPr>
          <w:rFonts w:asciiTheme="minorHAnsi" w:hAnsiTheme="minorHAnsi"/>
        </w:rPr>
        <w:t>symbiotic with capitalism. They can be seen as productive for the capitalist class in ameliorating some of capitalism's excesses. Yet they are also</w:t>
      </w:r>
      <w:r w:rsidRPr="00FC52B9">
        <w:rPr>
          <w:rStyle w:val="StyleUnderline"/>
          <w:rFonts w:asciiTheme="minorHAnsi" w:hAnsiTheme="minorHAnsi"/>
        </w:rPr>
        <w:t xml:space="preserve"> antithetical to the culture and economy of capitalism as a system. Given enough time and enough proliferation they will replace capitalism with something completely different...</w:t>
      </w:r>
      <w:r w:rsidRPr="00FC52B9">
        <w:rPr>
          <w:rFonts w:asciiTheme="minorHAnsi" w:hAnsiTheme="minorHAnsi"/>
        </w:rPr>
        <w:t xml:space="preserve"> For those who ultimately want nothing but the best that an anarchist utopia can offer, </w:t>
      </w:r>
      <w:r w:rsidRPr="00FC52B9">
        <w:rPr>
          <w:rStyle w:val="StyleUnderline"/>
          <w:rFonts w:asciiTheme="minorHAnsi" w:hAnsiTheme="minorHAnsi"/>
        </w:rPr>
        <w:t>the thing to do is to be mobile and seize opportunities for hybrids as they arise and move on as they grow stale</w:t>
      </w:r>
      <w:r w:rsidRPr="00FC52B9">
        <w:rPr>
          <w:rFonts w:asciiTheme="minorHAnsi" w:hAnsiTheme="minorHAnsi"/>
        </w:rPr>
        <w:t xml:space="preserve">.2 </w:t>
      </w:r>
      <w:proofErr w:type="gramStart"/>
      <w:r w:rsidRPr="00FC52B9">
        <w:rPr>
          <w:rFonts w:asciiTheme="minorHAnsi" w:hAnsiTheme="minorHAnsi"/>
        </w:rPr>
        <w:t>It</w:t>
      </w:r>
      <w:proofErr w:type="gramEnd"/>
      <w:r w:rsidRPr="00FC52B9">
        <w:rPr>
          <w:rFonts w:asciiTheme="minorHAnsi" w:hAnsiTheme="minorHAnsi"/>
        </w:rPr>
        <w:t xml:space="preserve"> is in this inclusive and experimental spirit that I offer the following examples. While limitations of space mean that the discussion is necessarily cursory, I have referenced some relevant literature throughout the exposition, and the reader is invited to consult it for further information and analysis. Varieties of Anarchist Economic Practice Withdrawal Perhaps better defined as a "non</w:t>
      </w:r>
      <w:r w:rsidRPr="00FC52B9">
        <w:rPr>
          <w:rFonts w:asciiTheme="minorHAnsi" w:hAnsiTheme="minorHAnsi"/>
        </w:rPr>
        <w:noBreakHyphen/>
        <w:t xml:space="preserve">practice" than as a practice, </w:t>
      </w:r>
      <w:r w:rsidRPr="00FC52B9">
        <w:rPr>
          <w:rStyle w:val="StyleUnderline"/>
          <w:rFonts w:asciiTheme="minorHAnsi" w:hAnsiTheme="minorHAnsi"/>
        </w:rPr>
        <w:t xml:space="preserve">the term "withdrawal" </w:t>
      </w:r>
      <w:r w:rsidRPr="00FC52B9">
        <w:rPr>
          <w:rFonts w:asciiTheme="minorHAnsi" w:hAnsiTheme="minorHAnsi"/>
        </w:rPr>
        <w:t>here indicates the various ways in which anarchists may abstain from participation in central institutions of the capitalist economy</w:t>
      </w:r>
      <w:r w:rsidRPr="00FC52B9">
        <w:rPr>
          <w:rFonts w:asciiTheme="minorHAnsi" w:hAnsiTheme="minorHAnsi"/>
        </w:rPr>
        <w:noBreakHyphen/>
        <w:t>primarily the wage system and the consumption of purchased goods. The goal of such a strategy</w:t>
      </w:r>
      <w:r w:rsidRPr="00FC52B9">
        <w:rPr>
          <w:rStyle w:val="StyleUnderline"/>
          <w:rFonts w:asciiTheme="minorHAnsi" w:hAnsiTheme="minorHAnsi"/>
        </w:rPr>
        <w:t xml:space="preserve"> is to weaken capitalism by sapping its energy</w:t>
      </w:r>
      <w:r w:rsidRPr="00FC52B9">
        <w:rPr>
          <w:rFonts w:asciiTheme="minorHAnsi" w:hAnsiTheme="minorHAnsi"/>
        </w:rPr>
        <w:t xml:space="preserve">, reducing its inputs in terms of both human labor and cultural legitimation. To be sure, the ubiquity of capitalist relations means that the </w:t>
      </w:r>
      <w:r w:rsidRPr="00FC52B9">
        <w:rPr>
          <w:rStyle w:val="StyleUnderline"/>
          <w:rFonts w:asciiTheme="minorHAnsi" w:hAnsiTheme="minorHAnsi"/>
        </w:rPr>
        <w:t>options for withdrawal remain partial at best. Most of us must work for someone else to survive, and buy necessities that are not otherwise available for acquisition</w:t>
      </w:r>
      <w:r w:rsidRPr="00FC52B9">
        <w:rPr>
          <w:rFonts w:asciiTheme="minorHAnsi" w:hAnsiTheme="minorHAnsi"/>
        </w:rPr>
        <w:t>. Nevertheless, there are ways in which participation in capitalism can be significantly reduced, or undertaken on its qualitatively different margins. Rather than seeking full employment and aspiring to a lifelong career, anarchists can choose to work part</w:t>
      </w:r>
      <w:r w:rsidRPr="00FC52B9">
        <w:rPr>
          <w:rFonts w:asciiTheme="minorHAnsi" w:hAnsiTheme="minorHAnsi"/>
        </w:rPr>
        <w:noBreakHyphen/>
        <w:t>time or itinerantly, earning enough to supply their basic needs but not dedicating more time to waged work than is absolutely necessary</w:t>
      </w:r>
      <w:r w:rsidRPr="00FC52B9">
        <w:rPr>
          <w:rFonts w:asciiTheme="minorHAnsi" w:hAnsiTheme="minorHAnsi"/>
        </w:rPr>
        <w:noBreakHyphen/>
        <w:t xml:space="preserve">perhaps on the way towards the abolition of work as compulsory, alienated production.3 In the area of housing, squatting a living space rather than renting one also abstains from participation in capitalism, though this option is less sustainable in most countfies since it will almost certainly end in eviction. Anarchists may also reduce their participation in the moneyed circulation of commodities by reusing and recycling durable goods, and by scavenging or growing some of their own food rather than purchasing it from the supermarket. 4 </w:t>
      </w:r>
      <w:r w:rsidRPr="00FC52B9">
        <w:rPr>
          <w:rStyle w:val="StyleUnderline"/>
          <w:rFonts w:asciiTheme="minorHAnsi" w:hAnsiTheme="minorHAnsi"/>
        </w:rPr>
        <w:t>Such practices can never by themselves destroy capitalism, since in the final analysis they remain confined to the level of personal lifestyle and rely on capitalism’s continued existence in order to inhabit its margins and consume its surpluses</w:t>
      </w:r>
      <w:r w:rsidRPr="00FC52B9">
        <w:rPr>
          <w:rFonts w:asciiTheme="minorHAnsi" w:hAnsiTheme="minorHAnsi"/>
        </w:rPr>
        <w:t xml:space="preserve">. Nevertheless, </w:t>
      </w:r>
      <w:r w:rsidRPr="00FC52B9">
        <w:rPr>
          <w:rStyle w:val="StyleUnderline"/>
          <w:rFonts w:asciiTheme="minorHAnsi" w:hAnsiTheme="minorHAnsi"/>
        </w:rPr>
        <w:t>strategies of withdrawal do complement other practices in carving out a separate space from capitalism</w:t>
      </w:r>
      <w:r w:rsidRPr="00FC52B9">
        <w:rPr>
          <w:rFonts w:asciiTheme="minorHAnsi" w:hAnsiTheme="minorHAnsi"/>
        </w:rPr>
        <w:t>, as well as in expressing a rejection of its ideologies of dedication to the workplace and of consumption as the road to happiness.</w:t>
      </w:r>
    </w:p>
    <w:p w:rsidR="008E4DEA" w:rsidRPr="00FC52B9" w:rsidRDefault="008E4DEA" w:rsidP="008E4DEA">
      <w:pPr>
        <w:pStyle w:val="Nothing"/>
        <w:rPr>
          <w:rFonts w:asciiTheme="minorHAnsi" w:hAnsiTheme="minorHAnsi"/>
        </w:rPr>
      </w:pPr>
    </w:p>
    <w:p w:rsidR="008E4DEA" w:rsidRPr="00FC52B9" w:rsidRDefault="008E4DEA" w:rsidP="008E4DEA">
      <w:pPr>
        <w:pStyle w:val="Heading3"/>
        <w:rPr>
          <w:rFonts w:asciiTheme="minorHAnsi" w:hAnsiTheme="minorHAnsi"/>
        </w:rPr>
      </w:pPr>
      <w:r w:rsidRPr="00FC52B9">
        <w:rPr>
          <w:rFonts w:asciiTheme="minorHAnsi" w:hAnsiTheme="minorHAnsi"/>
        </w:rPr>
        <w:t xml:space="preserve">AT Market Link </w:t>
      </w:r>
    </w:p>
    <w:p w:rsidR="008E4DEA" w:rsidRPr="00FC52B9" w:rsidRDefault="008E4DEA" w:rsidP="008E4DEA">
      <w:pPr>
        <w:pStyle w:val="Nothing"/>
        <w:rPr>
          <w:rFonts w:asciiTheme="minorHAnsi" w:hAnsiTheme="minorHAnsi"/>
        </w:rPr>
      </w:pPr>
    </w:p>
    <w:p w:rsidR="008E4DEA" w:rsidRPr="00FC52B9" w:rsidRDefault="008E4DEA" w:rsidP="008E4DEA">
      <w:pPr>
        <w:pStyle w:val="Heading4"/>
        <w:rPr>
          <w:rFonts w:asciiTheme="minorHAnsi" w:hAnsiTheme="minorHAnsi"/>
        </w:rPr>
      </w:pPr>
      <w:r w:rsidRPr="00FC52B9">
        <w:rPr>
          <w:rFonts w:asciiTheme="minorHAnsi" w:hAnsiTheme="minorHAnsi"/>
        </w:rPr>
        <w:t>Must work with some companies within the market in order to solve transition wars</w:t>
      </w:r>
    </w:p>
    <w:p w:rsidR="008E4DEA" w:rsidRPr="00FC52B9" w:rsidRDefault="008E4DEA" w:rsidP="008E4DEA">
      <w:pPr>
        <w:pStyle w:val="Cites"/>
        <w:rPr>
          <w:rFonts w:asciiTheme="minorHAnsi" w:hAnsiTheme="minorHAnsi"/>
        </w:rPr>
      </w:pPr>
      <w:r w:rsidRPr="00FC52B9">
        <w:rPr>
          <w:rStyle w:val="Author-Date"/>
          <w:rFonts w:asciiTheme="minorHAnsi" w:hAnsiTheme="minorHAnsi"/>
        </w:rPr>
        <w:t>Lewis and Canaty</w:t>
      </w:r>
      <w:r w:rsidRPr="00FC52B9">
        <w:rPr>
          <w:rFonts w:asciiTheme="minorHAnsi" w:hAnsiTheme="minorHAnsi"/>
        </w:rPr>
        <w:t xml:space="preserve"> (executive director of the Center for Community Enterprise; honorary research fellow at the University of Birmingham and a director of Common Futures) </w:t>
      </w:r>
      <w:r w:rsidRPr="00FC52B9">
        <w:rPr>
          <w:rStyle w:val="Author-Date"/>
          <w:rFonts w:asciiTheme="minorHAnsi" w:hAnsiTheme="minorHAnsi"/>
        </w:rPr>
        <w:t>12</w:t>
      </w:r>
    </w:p>
    <w:p w:rsidR="008E4DEA" w:rsidRPr="00FC52B9" w:rsidRDefault="008E4DEA" w:rsidP="008E4DEA">
      <w:pPr>
        <w:pStyle w:val="Cites"/>
        <w:rPr>
          <w:rFonts w:asciiTheme="minorHAnsi" w:hAnsiTheme="minorHAnsi"/>
        </w:rPr>
      </w:pPr>
      <w:r w:rsidRPr="00FC52B9">
        <w:rPr>
          <w:rFonts w:asciiTheme="minorHAnsi" w:hAnsiTheme="minorHAnsi"/>
        </w:rPr>
        <w:t>(Michael and Patrick, The Resilience Imperative: Cooperative Transitions to a Steady-state Economy, New Society Publishers, googlebooks)</w:t>
      </w:r>
    </w:p>
    <w:p w:rsidR="008E4DEA" w:rsidRPr="00FC52B9" w:rsidRDefault="008E4DEA" w:rsidP="008E4DEA">
      <w:pPr>
        <w:pStyle w:val="Nothing"/>
        <w:rPr>
          <w:rFonts w:asciiTheme="minorHAnsi" w:hAnsiTheme="minorHAnsi"/>
        </w:rPr>
      </w:pPr>
    </w:p>
    <w:p w:rsidR="008E4DEA" w:rsidRPr="00FC52B9" w:rsidRDefault="008E4DEA" w:rsidP="00FC52B9">
      <w:pPr>
        <w:pStyle w:val="Cards"/>
        <w:ind w:left="0" w:right="0"/>
        <w:rPr>
          <w:rFonts w:asciiTheme="minorHAnsi" w:hAnsiTheme="minorHAnsi"/>
        </w:rPr>
      </w:pPr>
    </w:p>
    <w:p w:rsidR="008E4DEA" w:rsidRPr="00FC52B9" w:rsidRDefault="008E4DEA" w:rsidP="00FC52B9">
      <w:pPr>
        <w:pStyle w:val="Cards"/>
        <w:ind w:left="0" w:right="0"/>
        <w:rPr>
          <w:rFonts w:asciiTheme="minorHAnsi" w:hAnsiTheme="minorHAnsi"/>
          <w:sz w:val="24"/>
        </w:rPr>
      </w:pPr>
      <w:r w:rsidRPr="00FC52B9">
        <w:rPr>
          <w:rFonts w:asciiTheme="minorHAnsi" w:hAnsiTheme="minorHAnsi"/>
          <w:sz w:val="24"/>
        </w:rPr>
        <w:t>The agenda of the Great Transition also encompasses three major dimensions of change. Think of them as the 3 Ps: the personal, practical, and political. Simplistic silver</w:t>
      </w:r>
      <w:r w:rsidRPr="00FC52B9">
        <w:rPr>
          <w:rFonts w:asciiTheme="minorHAnsi" w:hAnsiTheme="minorHAnsi"/>
          <w:sz w:val="24"/>
        </w:rPr>
        <w:noBreakHyphen/>
        <w:t>bullet solutions, and sound bites spun for culturally stunted attention spans, will not do. Consciously acting to link up the three Ps with a multi</w:t>
      </w:r>
      <w:r w:rsidRPr="00FC52B9">
        <w:rPr>
          <w:rFonts w:asciiTheme="minorHAnsi" w:hAnsiTheme="minorHAnsi"/>
          <w:sz w:val="24"/>
        </w:rPr>
        <w:noBreakHyphen/>
        <w:t xml:space="preserve">level agenda guided by the resilience imperative and cooperative transitions is complex. </w:t>
      </w:r>
      <w:r w:rsidRPr="00FC52B9">
        <w:rPr>
          <w:rStyle w:val="StyleUnderline"/>
          <w:rFonts w:asciiTheme="minorHAnsi" w:hAnsiTheme="minorHAnsi"/>
        </w:rPr>
        <w:t>Balkanized movements cannot contend with the scale of the problems and challenges we face, nor the powerful forces that must be resisted and restrained</w:t>
      </w:r>
      <w:r w:rsidRPr="00FC52B9">
        <w:rPr>
          <w:rFonts w:asciiTheme="minorHAnsi" w:hAnsiTheme="minorHAnsi"/>
          <w:sz w:val="24"/>
        </w:rPr>
        <w:t xml:space="preserve">. </w:t>
      </w:r>
      <w:r w:rsidRPr="00FC52B9">
        <w:rPr>
          <w:rStyle w:val="StyleUnderline"/>
          <w:rFonts w:asciiTheme="minorHAnsi" w:hAnsiTheme="minorHAnsi"/>
        </w:rPr>
        <w:t>All kinds of constituencies must be engaged unions, regionally based small and medium</w:t>
      </w:r>
      <w:r w:rsidRPr="00FC52B9">
        <w:rPr>
          <w:rStyle w:val="StyleUnderline"/>
          <w:rFonts w:asciiTheme="minorHAnsi" w:hAnsiTheme="minorHAnsi"/>
        </w:rPr>
        <w:noBreakHyphen/>
        <w:t>sized businesses, all manner of community and cooperative enterprises and intermediaries, farmers, credit unions and progressive financial institutions, arts and culture organizations, faith organizations, environmental groups, politicians, and academics</w:t>
      </w:r>
      <w:r w:rsidRPr="00FC52B9">
        <w:rPr>
          <w:rFonts w:asciiTheme="minorHAnsi" w:hAnsiTheme="minorHAnsi"/>
          <w:sz w:val="24"/>
        </w:rPr>
        <w:t>. We can also work with large companies, though caution and principled shrewdness is necessary. Companies occupying the low</w:t>
      </w:r>
      <w:r w:rsidRPr="00FC52B9">
        <w:rPr>
          <w:rFonts w:asciiTheme="minorHAnsi" w:hAnsiTheme="minorHAnsi"/>
          <w:sz w:val="24"/>
        </w:rPr>
        <w:noBreakHyphen/>
        <w:t>road/high</w:t>
      </w:r>
      <w:r w:rsidRPr="00FC52B9">
        <w:rPr>
          <w:rFonts w:asciiTheme="minorHAnsi" w:hAnsiTheme="minorHAnsi"/>
          <w:sz w:val="24"/>
        </w:rPr>
        <w:noBreakHyphen/>
        <w:t xml:space="preserve">carbon economy have too much power, are unaccountable, and are so addicted to the capitalist logic of growth that they represent a real and present danger to all of us. </w:t>
      </w:r>
      <w:r w:rsidRPr="00FC52B9">
        <w:rPr>
          <w:rStyle w:val="StyleUnderline"/>
          <w:rFonts w:asciiTheme="minorHAnsi" w:hAnsiTheme="minorHAnsi"/>
        </w:rPr>
        <w:t>However, there are other companies that are committed to building a highroad/low</w:t>
      </w:r>
      <w:r w:rsidRPr="00FC52B9">
        <w:rPr>
          <w:rStyle w:val="StyleUnderline"/>
          <w:rFonts w:asciiTheme="minorHAnsi" w:hAnsiTheme="minorHAnsi"/>
        </w:rPr>
        <w:noBreakHyphen/>
        <w:t>carbon economy, and we need their know</w:t>
      </w:r>
      <w:r w:rsidRPr="00FC52B9">
        <w:rPr>
          <w:rStyle w:val="StyleUnderline"/>
          <w:rFonts w:asciiTheme="minorHAnsi" w:hAnsiTheme="minorHAnsi"/>
        </w:rPr>
        <w:noBreakHyphen/>
        <w:t>how and partnership if we are to navigate the Great Transition without violence</w:t>
      </w:r>
      <w:r w:rsidRPr="00FC52B9">
        <w:rPr>
          <w:rFonts w:asciiTheme="minorHAnsi" w:hAnsiTheme="minorHAnsi"/>
          <w:sz w:val="24"/>
        </w:rPr>
        <w:t xml:space="preserve">. So there we have it we are challenged to work consciously from local to global across sectors, engage creatively multiple constituencies, while all the while paying attention simultaneously to the macro and micro features of the transition challenge. Isn't life interesting? We have been acutely conscious, while writing this </w:t>
      </w:r>
      <w:proofErr w:type="gramStart"/>
      <w:r w:rsidRPr="00FC52B9">
        <w:rPr>
          <w:rFonts w:asciiTheme="minorHAnsi" w:hAnsiTheme="minorHAnsi"/>
          <w:sz w:val="24"/>
        </w:rPr>
        <w:t>book, that</w:t>
      </w:r>
      <w:proofErr w:type="gramEnd"/>
      <w:r w:rsidRPr="00FC52B9">
        <w:rPr>
          <w:rFonts w:asciiTheme="minorHAnsi" w:hAnsiTheme="minorHAnsi"/>
          <w:sz w:val="24"/>
        </w:rPr>
        <w:t xml:space="preserve"> our concentration has been on the micro side of the transition challenge, though we have attempted to keep the macro side consciously in play as a kind of counterpoint tension. We </w:t>
      </w:r>
      <w:r w:rsidRPr="00FC52B9">
        <w:rPr>
          <w:rStyle w:val="StyleUnderline"/>
          <w:rFonts w:asciiTheme="minorHAnsi" w:hAnsiTheme="minorHAnsi"/>
        </w:rPr>
        <w:t>hope we have shown how crucial change at the macro policy and systems level is for facilitating and easing transition to a low</w:t>
      </w:r>
      <w:r w:rsidRPr="00FC52B9">
        <w:rPr>
          <w:rStyle w:val="StyleUnderline"/>
          <w:rFonts w:asciiTheme="minorHAnsi" w:hAnsiTheme="minorHAnsi"/>
        </w:rPr>
        <w:noBreakHyphen/>
        <w:t>carbon, more democratic, and fair economy</w:t>
      </w:r>
      <w:r w:rsidRPr="00FC52B9">
        <w:rPr>
          <w:rFonts w:asciiTheme="minorHAnsi" w:hAnsiTheme="minorHAnsi"/>
          <w:sz w:val="24"/>
        </w:rPr>
        <w:t xml:space="preserve">. Indeed, there are a number of key policy questions that we have raised directly or indicated in passing. These evident and practical possibilities can be summarized as: </w:t>
      </w:r>
      <w:r w:rsidRPr="00FC52B9">
        <w:rPr>
          <w:rFonts w:asciiTheme="minorHAnsi" w:hAnsiTheme="minorHAnsi"/>
        </w:rPr>
        <w:t>100 percent debt</w:t>
      </w:r>
      <w:r w:rsidRPr="00FC52B9">
        <w:rPr>
          <w:rFonts w:asciiTheme="minorHAnsi" w:hAnsiTheme="minorHAnsi"/>
        </w:rPr>
        <w:noBreakHyphen/>
        <w:t>free money: Why not mov</w:t>
      </w:r>
      <w:r w:rsidRPr="00FC52B9">
        <w:rPr>
          <w:rFonts w:asciiTheme="minorHAnsi" w:hAnsiTheme="minorHAnsi"/>
          <w:sz w:val="24"/>
        </w:rPr>
        <w:t xml:space="preserve"> e step by step toward governments issuing democratic currency free of interest and, indeed, removing from banks the power to freely issue money as high</w:t>
      </w:r>
      <w:r w:rsidRPr="00FC52B9">
        <w:rPr>
          <w:rFonts w:asciiTheme="minorHAnsi" w:hAnsiTheme="minorHAnsi"/>
          <w:sz w:val="24"/>
        </w:rPr>
        <w:noBreakHyphen/>
        <w:t>cost debt?</w:t>
      </w:r>
    </w:p>
    <w:p w:rsidR="008E4DEA" w:rsidRPr="00FC52B9" w:rsidRDefault="008E4DEA" w:rsidP="008E4DEA">
      <w:pPr>
        <w:pStyle w:val="Nothing"/>
        <w:rPr>
          <w:rFonts w:asciiTheme="minorHAnsi" w:hAnsiTheme="minorHAnsi"/>
        </w:rPr>
      </w:pPr>
    </w:p>
    <w:p w:rsidR="008E4DEA" w:rsidRPr="00FC52B9" w:rsidRDefault="008E4DEA" w:rsidP="008E4DEA">
      <w:pPr>
        <w:pStyle w:val="Nothing"/>
        <w:rPr>
          <w:rFonts w:asciiTheme="minorHAnsi" w:hAnsiTheme="minorHAnsi"/>
        </w:rPr>
      </w:pPr>
    </w:p>
    <w:p w:rsidR="008E4DEA" w:rsidRPr="00FC52B9" w:rsidRDefault="008E4DEA" w:rsidP="008E4DEA">
      <w:pPr>
        <w:pStyle w:val="Heading3"/>
        <w:rPr>
          <w:rFonts w:asciiTheme="minorHAnsi" w:hAnsiTheme="minorHAnsi"/>
        </w:rPr>
      </w:pPr>
      <w:r w:rsidRPr="00FC52B9">
        <w:rPr>
          <w:rFonts w:asciiTheme="minorHAnsi" w:hAnsiTheme="minorHAnsi"/>
        </w:rPr>
        <w:t xml:space="preserve">AT Collapse Good </w:t>
      </w:r>
    </w:p>
    <w:p w:rsidR="008E4DEA" w:rsidRPr="00FC52B9" w:rsidRDefault="008E4DEA" w:rsidP="008E4DEA">
      <w:pPr>
        <w:pStyle w:val="Heading4"/>
        <w:rPr>
          <w:rFonts w:asciiTheme="minorHAnsi" w:hAnsiTheme="minorHAnsi"/>
        </w:rPr>
      </w:pPr>
      <w:r w:rsidRPr="00FC52B9">
        <w:rPr>
          <w:rFonts w:asciiTheme="minorHAnsi" w:hAnsiTheme="minorHAnsi"/>
        </w:rPr>
        <w:t>Letting the system collapse on its own causes extinction – only struggle within the capitalism can end the system</w:t>
      </w:r>
    </w:p>
    <w:p w:rsidR="008E4DEA" w:rsidRPr="00FC52B9" w:rsidRDefault="008E4DEA" w:rsidP="008E4DEA">
      <w:pPr>
        <w:rPr>
          <w:rFonts w:asciiTheme="minorHAnsi" w:hAnsiTheme="minorHAnsi"/>
        </w:rPr>
      </w:pPr>
      <w:r w:rsidRPr="00FC52B9">
        <w:rPr>
          <w:rStyle w:val="Author-Date"/>
          <w:rFonts w:asciiTheme="minorHAnsi" w:hAnsiTheme="minorHAnsi"/>
        </w:rPr>
        <w:t xml:space="preserve">Schwartzman </w:t>
      </w:r>
      <w:r w:rsidRPr="00FC52B9">
        <w:rPr>
          <w:rFonts w:asciiTheme="minorHAnsi" w:hAnsiTheme="minorHAnsi"/>
        </w:rPr>
        <w:t>(Professor in the Department of Biology at Howard University, PhD in Geochemistry from Brown University)</w:t>
      </w:r>
      <w:r w:rsidRPr="00FC52B9">
        <w:rPr>
          <w:rStyle w:val="Author-Date"/>
          <w:rFonts w:asciiTheme="minorHAnsi" w:hAnsiTheme="minorHAnsi"/>
        </w:rPr>
        <w:t xml:space="preserve"> 11</w:t>
      </w:r>
    </w:p>
    <w:p w:rsidR="008E4DEA" w:rsidRPr="00FC52B9" w:rsidRDefault="008E4DEA" w:rsidP="008E4DEA">
      <w:pPr>
        <w:rPr>
          <w:rFonts w:asciiTheme="minorHAnsi" w:hAnsiTheme="minorHAnsi"/>
        </w:rPr>
      </w:pPr>
      <w:r w:rsidRPr="00FC52B9">
        <w:rPr>
          <w:rFonts w:asciiTheme="minorHAnsi" w:hAnsiTheme="minorHAnsi"/>
        </w:rPr>
        <w:t xml:space="preserve">(David, Green New Deal: An Ecosocialist Perspective, Capitalism Nature Socialism, </w:t>
      </w:r>
      <w:hyperlink r:id="rId43" w:anchor="vol_22" w:history="1">
        <w:r w:rsidRPr="00FC52B9">
          <w:rPr>
            <w:rFonts w:asciiTheme="minorHAnsi" w:hAnsiTheme="minorHAnsi"/>
          </w:rPr>
          <w:t>Volume 22</w:t>
        </w:r>
      </w:hyperlink>
      <w:r w:rsidRPr="00FC52B9">
        <w:rPr>
          <w:rFonts w:asciiTheme="minorHAnsi" w:hAnsiTheme="minorHAnsi"/>
        </w:rPr>
        <w:t>, </w:t>
      </w:r>
      <w:hyperlink r:id="rId44" w:history="1">
        <w:r w:rsidRPr="00FC52B9">
          <w:rPr>
            <w:rFonts w:asciiTheme="minorHAnsi" w:hAnsiTheme="minorHAnsi"/>
          </w:rPr>
          <w:t>Issue 3</w:t>
        </w:r>
      </w:hyperlink>
      <w:r w:rsidRPr="00FC52B9">
        <w:rPr>
          <w:rFonts w:asciiTheme="minorHAnsi" w:hAnsiTheme="minorHAnsi"/>
        </w:rPr>
        <w:t>, 18 Aug, pages 49-56)</w:t>
      </w:r>
    </w:p>
    <w:p w:rsidR="008E4DEA" w:rsidRPr="00FC52B9" w:rsidRDefault="008E4DEA" w:rsidP="008E4DEA">
      <w:pPr>
        <w:pStyle w:val="Nothing"/>
        <w:rPr>
          <w:rFonts w:asciiTheme="minorHAnsi" w:hAnsiTheme="minorHAnsi"/>
        </w:rPr>
      </w:pPr>
    </w:p>
    <w:p w:rsidR="008E4DEA" w:rsidRPr="00FC52B9" w:rsidRDefault="008E4DEA" w:rsidP="00FC52B9">
      <w:pPr>
        <w:pStyle w:val="Cards"/>
        <w:ind w:left="0" w:right="0"/>
        <w:rPr>
          <w:rFonts w:asciiTheme="minorHAnsi" w:hAnsiTheme="minorHAnsi"/>
        </w:rPr>
      </w:pPr>
      <w:r w:rsidRPr="00FC52B9">
        <w:rPr>
          <w:rFonts w:asciiTheme="minorHAnsi" w:hAnsiTheme="minorHAnsi"/>
        </w:rPr>
        <w:t xml:space="preserve">And unlike the New Deal, achieving the GND on a global scale in the context of a robust solar transition, by necessityaccompanied by demilitarization, will not end with a reinforcement of militarized capital, as was the case in WWII and the Cold War aftermath. Rather, </w:t>
      </w:r>
      <w:r w:rsidRPr="00FC52B9">
        <w:rPr>
          <w:rStyle w:val="StyleUnderline"/>
          <w:rFonts w:asciiTheme="minorHAnsi" w:hAnsiTheme="minorHAnsi"/>
        </w:rPr>
        <w:t xml:space="preserve">the GND has real potential for opening up a path out of capitalism </w:t>
      </w:r>
      <w:r w:rsidRPr="00FC52B9">
        <w:rPr>
          <w:rFonts w:asciiTheme="minorHAnsi" w:hAnsiTheme="minorHAnsi"/>
        </w:rPr>
        <w:t>into ecosocialism. WWII and the emergence of the MIC postponed the terminal crisis of capitalism to this century. Now we face the welcome project of taking that terminal crisis on and finishing the job.</w:t>
      </w:r>
    </w:p>
    <w:p w:rsidR="008E4DEA" w:rsidRPr="00FC52B9" w:rsidRDefault="008E4DEA" w:rsidP="00FC52B9">
      <w:pPr>
        <w:pStyle w:val="Cards"/>
        <w:ind w:left="0" w:right="0"/>
        <w:rPr>
          <w:rFonts w:asciiTheme="minorHAnsi" w:hAnsiTheme="minorHAnsi"/>
        </w:rPr>
      </w:pPr>
      <w:r w:rsidRPr="00FC52B9">
        <w:rPr>
          <w:rStyle w:val="StyleUnderline"/>
          <w:rFonts w:asciiTheme="minorHAnsi" w:hAnsiTheme="minorHAnsi"/>
        </w:rPr>
        <w:t>We need a strategy of transition</w:t>
      </w:r>
      <w:r w:rsidRPr="00FC52B9">
        <w:rPr>
          <w:rFonts w:asciiTheme="minorHAnsi" w:hAnsiTheme="minorHAnsi"/>
        </w:rPr>
        <w:t>. This should be a priority in theory and practice for ecosocialists. Any Left worth its label and demonization by Glenn Beck and company must not only confront the immediate needs of the great majority of those exploited and oppressed by big capital, but also be a leader in organizing to fight back. So jobs, affordable housing, health and child care, environmental quality, and environmental justice must be on the left agenda. But what kind of jobs? For unsustainable or sustainable green production? And what about the conditions for the reproduction of labor power, itself a site of multi-dimensional class struggle, as Michael </w:t>
      </w:r>
      <w:hyperlink r:id="rId45" w:anchor="CIT0006" w:history="1">
        <w:r w:rsidRPr="00FC52B9">
          <w:rPr>
            <w:rFonts w:asciiTheme="minorHAnsi" w:hAnsiTheme="minorHAnsi"/>
          </w:rPr>
          <w:t>Lebowitz</w:t>
        </w:r>
      </w:hyperlink>
      <w:r w:rsidRPr="00FC52B9">
        <w:rPr>
          <w:rFonts w:asciiTheme="minorHAnsi" w:hAnsiTheme="minorHAnsi"/>
        </w:rPr>
        <w:t> has argued (2003). Thus, the fightback program must confront the ecological crisis and demand solutions that address climate change by embracing clean energy.</w:t>
      </w:r>
    </w:p>
    <w:p w:rsidR="008E4DEA" w:rsidRPr="00FC52B9" w:rsidRDefault="008E4DEA" w:rsidP="00FC52B9">
      <w:pPr>
        <w:pStyle w:val="Cards"/>
        <w:ind w:left="0" w:right="0"/>
        <w:rPr>
          <w:rFonts w:asciiTheme="minorHAnsi" w:hAnsiTheme="minorHAnsi"/>
        </w:rPr>
      </w:pPr>
      <w:r w:rsidRPr="00FC52B9">
        <w:rPr>
          <w:rStyle w:val="StyleUnderline"/>
          <w:rFonts w:asciiTheme="minorHAnsi" w:hAnsiTheme="minorHAnsi"/>
        </w:rPr>
        <w:t>We should never advocate or even think that the “worse the better” will deliver socialism by the collapse of capitalism</w:t>
      </w:r>
      <w:r w:rsidRPr="00FC52B9">
        <w:rPr>
          <w:rFonts w:asciiTheme="minorHAnsi" w:hAnsiTheme="minorHAnsi"/>
        </w:rPr>
        <w:t xml:space="preserve">, </w:t>
      </w:r>
      <w:r w:rsidRPr="00FC52B9">
        <w:rPr>
          <w:rStyle w:val="StyleUnderline"/>
          <w:rFonts w:asciiTheme="minorHAnsi" w:hAnsiTheme="minorHAnsi"/>
        </w:rPr>
        <w:t>anticipating its terminal illness as hope</w:t>
      </w:r>
      <w:r w:rsidRPr="00FC52B9">
        <w:rPr>
          <w:rFonts w:asciiTheme="minorHAnsi" w:hAnsiTheme="minorHAnsi"/>
        </w:rPr>
        <w:t xml:space="preserve">. For </w:t>
      </w:r>
      <w:r w:rsidRPr="00FC52B9">
        <w:rPr>
          <w:rStyle w:val="StyleUnderline"/>
          <w:rFonts w:asciiTheme="minorHAnsi" w:hAnsiTheme="minorHAnsi"/>
        </w:rPr>
        <w:t>capitalism's dead weight will kill us all</w:t>
      </w:r>
      <w:r w:rsidRPr="00FC52B9">
        <w:rPr>
          <w:rFonts w:asciiTheme="minorHAnsi" w:hAnsiTheme="minorHAnsi"/>
        </w:rPr>
        <w:t xml:space="preserve">. </w:t>
      </w:r>
      <w:r w:rsidRPr="00FC52B9">
        <w:rPr>
          <w:rStyle w:val="StyleUnderline"/>
          <w:rFonts w:asciiTheme="minorHAnsi" w:hAnsiTheme="minorHAnsi"/>
        </w:rPr>
        <w:t>No slogan or propaganda alone can achieve success</w:t>
      </w:r>
      <w:r w:rsidRPr="00FC52B9">
        <w:rPr>
          <w:rFonts w:asciiTheme="minorHAnsi" w:hAnsiTheme="minorHAnsi"/>
        </w:rPr>
        <w:t xml:space="preserve">, as important as this ideological struggle is. Rather, </w:t>
      </w:r>
      <w:r w:rsidRPr="00FC52B9">
        <w:rPr>
          <w:rStyle w:val="StyleUnderline"/>
          <w:rFonts w:asciiTheme="minorHAnsi" w:hAnsiTheme="minorHAnsi"/>
        </w:rPr>
        <w:t>only multidimensional and local-to-transnational class struggle within capitalism</w:t>
      </w:r>
      <w:r w:rsidRPr="00FC52B9">
        <w:rPr>
          <w:rFonts w:asciiTheme="minorHAnsi" w:hAnsiTheme="minorHAnsi"/>
        </w:rPr>
        <w:t xml:space="preserve"> (see </w:t>
      </w:r>
      <w:hyperlink r:id="rId46" w:anchor="CIT0001" w:history="1">
        <w:r w:rsidRPr="00FC52B9">
          <w:rPr>
            <w:rFonts w:asciiTheme="minorHAnsi" w:hAnsiTheme="minorHAnsi"/>
          </w:rPr>
          <w:t>Abramsky</w:t>
        </w:r>
      </w:hyperlink>
      <w:r w:rsidRPr="00FC52B9">
        <w:rPr>
          <w:rFonts w:asciiTheme="minorHAnsi" w:hAnsiTheme="minorHAnsi"/>
        </w:rPr>
        <w:t xml:space="preserve">'s illuminating volume 2010) </w:t>
      </w:r>
      <w:r w:rsidRPr="00FC52B9">
        <w:rPr>
          <w:rStyle w:val="StyleUnderline"/>
          <w:rFonts w:asciiTheme="minorHAnsi" w:hAnsiTheme="minorHAnsi"/>
        </w:rPr>
        <w:t>can terminate this system</w:t>
      </w:r>
      <w:r w:rsidRPr="00FC52B9">
        <w:rPr>
          <w:rFonts w:asciiTheme="minorHAnsi" w:hAnsiTheme="minorHAnsi"/>
        </w:rPr>
        <w:t xml:space="preserve">, which unfortunately will not die a natural death on its own accord. It will have to be put to sleep forever. A critical role of the ecosocialist Left is to identify the strategic class sectors—those existing and those in formation—that will be the gravediggers of capitalism. Additionally, </w:t>
      </w:r>
      <w:r w:rsidRPr="00FC52B9">
        <w:rPr>
          <w:rStyle w:val="StyleUnderline"/>
          <w:rFonts w:asciiTheme="minorHAnsi" w:hAnsiTheme="minorHAnsi"/>
        </w:rPr>
        <w:t>the ecosocialist Left must</w:t>
      </w:r>
      <w:r w:rsidRPr="00FC52B9">
        <w:rPr>
          <w:rFonts w:asciiTheme="minorHAnsi" w:hAnsiTheme="minorHAnsi"/>
        </w:rPr>
        <w:t xml:space="preserve"> also, of course, </w:t>
      </w:r>
      <w:r w:rsidRPr="00FC52B9">
        <w:rPr>
          <w:rStyle w:val="StyleUnderline"/>
          <w:rFonts w:asciiTheme="minorHAnsi" w:hAnsiTheme="minorHAnsi"/>
        </w:rPr>
        <w:t>participate in the creation of a collective vision and its realization as embryos within capitalism</w:t>
      </w:r>
      <w:r w:rsidRPr="00FC52B9">
        <w:rPr>
          <w:rFonts w:asciiTheme="minorHAnsi" w:hAnsiTheme="minorHAnsi"/>
        </w:rPr>
        <w:t xml:space="preserve"> of the new global civilization ending the rule of capital.</w:t>
      </w:r>
    </w:p>
    <w:p w:rsidR="008E4DEA" w:rsidRPr="00FC52B9" w:rsidRDefault="008E4DEA" w:rsidP="00FC52B9">
      <w:pPr>
        <w:pStyle w:val="Cards"/>
        <w:ind w:left="0" w:right="0"/>
        <w:rPr>
          <w:rFonts w:asciiTheme="minorHAnsi" w:hAnsiTheme="minorHAnsi"/>
        </w:rPr>
      </w:pPr>
      <w:r w:rsidRPr="00FC52B9">
        <w:rPr>
          <w:rFonts w:asciiTheme="minorHAnsi" w:hAnsiTheme="minorHAnsi"/>
        </w:rPr>
        <w:t xml:space="preserve">We now witness or can soon anticipate ongoing struggles for social governance of production and consumption on all scales from neighborhood to global. </w:t>
      </w:r>
      <w:r w:rsidRPr="00FC52B9">
        <w:rPr>
          <w:rStyle w:val="StyleUnderline"/>
          <w:rFonts w:asciiTheme="minorHAnsi" w:hAnsiTheme="minorHAnsi"/>
        </w:rPr>
        <w:t xml:space="preserve">Areas of struggle in this fight should include </w:t>
      </w:r>
      <w:r w:rsidRPr="00FC52B9">
        <w:rPr>
          <w:rFonts w:asciiTheme="minorHAnsi" w:hAnsiTheme="minorHAnsi"/>
        </w:rPr>
        <w:t xml:space="preserve">nationalization of the energy, rail, and telecommunications industries; municipalization of electric and water supplies; </w:t>
      </w:r>
      <w:r w:rsidRPr="00FC52B9">
        <w:rPr>
          <w:rStyle w:val="StyleUnderline"/>
          <w:rFonts w:asciiTheme="minorHAnsi" w:hAnsiTheme="minorHAnsi"/>
        </w:rPr>
        <w:t>the creation and maintenance of</w:t>
      </w:r>
      <w:r w:rsidRPr="00FC52B9">
        <w:rPr>
          <w:rFonts w:asciiTheme="minorHAnsi" w:hAnsiTheme="minorHAnsi"/>
        </w:rPr>
        <w:t xml:space="preserve"> decentralized solar power, food, </w:t>
      </w:r>
      <w:r w:rsidRPr="00FC52B9">
        <w:rPr>
          <w:rStyle w:val="StyleUnderline"/>
          <w:rFonts w:asciiTheme="minorHAnsi" w:hAnsiTheme="minorHAnsi"/>
        </w:rPr>
        <w:t>energy</w:t>
      </w:r>
      <w:r w:rsidRPr="00FC52B9">
        <w:rPr>
          <w:rFonts w:asciiTheme="minorHAnsi" w:hAnsiTheme="minorHAnsi"/>
        </w:rPr>
        <w:t xml:space="preserve"> and farming </w:t>
      </w:r>
      <w:r w:rsidRPr="00FC52B9">
        <w:rPr>
          <w:rStyle w:val="StyleUnderline"/>
          <w:rFonts w:asciiTheme="minorHAnsi" w:hAnsiTheme="minorHAnsi"/>
        </w:rPr>
        <w:t>cooperatives</w:t>
      </w:r>
      <w:r w:rsidRPr="00FC52B9">
        <w:rPr>
          <w:rFonts w:asciiTheme="minorHAnsi" w:hAnsiTheme="minorHAnsi"/>
        </w:rPr>
        <w:t>; the encouragement of worker-owned factories (solidarity economy), the replacement of industrial and GMO agriculture with agroecologies; the creation of green cities; and of course organizing the unorganized in all sectors, especially GND workers. All of these objectives should be part of the ecosocialist agenda for struggles around a GND, which of course, must include the termination of the MIC. One outstanding example of how to begin is found in Mike Davis </w:t>
      </w:r>
      <w:hyperlink r:id="rId47" w:anchor="CIT0003" w:history="1">
        <w:r w:rsidRPr="00FC52B9">
          <w:rPr>
            <w:rFonts w:asciiTheme="minorHAnsi" w:hAnsiTheme="minorHAnsi"/>
          </w:rPr>
          <w:t>2010</w:t>
        </w:r>
      </w:hyperlink>
      <w:r w:rsidRPr="00FC52B9">
        <w:rPr>
          <w:rFonts w:asciiTheme="minorHAnsi" w:hAnsiTheme="minorHAnsi"/>
        </w:rPr>
        <w:t>), who argues for the potential of a radical movement for green urbanism (see my commentary, </w:t>
      </w:r>
      <w:hyperlink r:id="rId48" w:anchor="CIT0009" w:history="1">
        <w:r w:rsidRPr="00FC52B9">
          <w:rPr>
            <w:rFonts w:asciiTheme="minorHAnsi" w:hAnsiTheme="minorHAnsi"/>
          </w:rPr>
          <w:t>Schwartzman</w:t>
        </w:r>
      </w:hyperlink>
      <w:r w:rsidRPr="00FC52B9">
        <w:rPr>
          <w:rFonts w:asciiTheme="minorHAnsi" w:hAnsiTheme="minorHAnsi"/>
        </w:rPr>
        <w:t>, 2008).</w:t>
      </w:r>
    </w:p>
    <w:p w:rsidR="008E4DEA" w:rsidRPr="00FC52B9" w:rsidRDefault="008E4DEA" w:rsidP="00FC52B9">
      <w:pPr>
        <w:pStyle w:val="Cards"/>
        <w:ind w:left="0" w:right="0"/>
        <w:rPr>
          <w:rFonts w:asciiTheme="minorHAnsi" w:hAnsiTheme="minorHAnsi"/>
        </w:rPr>
      </w:pPr>
    </w:p>
    <w:p w:rsidR="008E4DEA" w:rsidRPr="00FC52B9" w:rsidRDefault="008E4DEA" w:rsidP="008E4DEA">
      <w:pPr>
        <w:pStyle w:val="Heading3"/>
        <w:rPr>
          <w:rFonts w:asciiTheme="minorHAnsi" w:hAnsiTheme="minorHAnsi"/>
        </w:rPr>
      </w:pPr>
      <w:r w:rsidRPr="00FC52B9">
        <w:rPr>
          <w:rFonts w:asciiTheme="minorHAnsi" w:hAnsiTheme="minorHAnsi"/>
        </w:rPr>
        <w:t>AT Green Cap Link</w:t>
      </w:r>
    </w:p>
    <w:p w:rsidR="008E4DEA" w:rsidRPr="00FC52B9" w:rsidRDefault="008E4DEA" w:rsidP="008E4DEA">
      <w:pPr>
        <w:pStyle w:val="Nothing"/>
        <w:rPr>
          <w:rFonts w:asciiTheme="minorHAnsi" w:hAnsiTheme="minorHAnsi"/>
        </w:rPr>
      </w:pPr>
    </w:p>
    <w:p w:rsidR="008E4DEA" w:rsidRPr="00FC52B9" w:rsidRDefault="008E4DEA" w:rsidP="008E4DEA">
      <w:pPr>
        <w:pStyle w:val="Heading4"/>
        <w:rPr>
          <w:rFonts w:asciiTheme="minorHAnsi" w:hAnsiTheme="minorHAnsi"/>
        </w:rPr>
      </w:pPr>
      <w:r w:rsidRPr="00FC52B9">
        <w:rPr>
          <w:rFonts w:asciiTheme="minorHAnsi" w:hAnsiTheme="minorHAnsi"/>
        </w:rPr>
        <w:t>A Green investment now is crucial to initiate a transition away from capitalism – starting now is key to avoid extinction from warming</w:t>
      </w:r>
    </w:p>
    <w:p w:rsidR="008E4DEA" w:rsidRPr="00FC52B9" w:rsidRDefault="008E4DEA" w:rsidP="008E4DEA">
      <w:pPr>
        <w:rPr>
          <w:rFonts w:asciiTheme="minorHAnsi" w:hAnsiTheme="minorHAnsi"/>
        </w:rPr>
      </w:pPr>
      <w:r w:rsidRPr="00FC52B9">
        <w:rPr>
          <w:rStyle w:val="Author-Date"/>
          <w:rFonts w:asciiTheme="minorHAnsi" w:hAnsiTheme="minorHAnsi"/>
        </w:rPr>
        <w:t xml:space="preserve">Schwartzman </w:t>
      </w:r>
      <w:r w:rsidRPr="00FC52B9">
        <w:rPr>
          <w:rFonts w:asciiTheme="minorHAnsi" w:hAnsiTheme="minorHAnsi"/>
        </w:rPr>
        <w:t>(Professor in the Department of Biology at Howard University, PhD in Geochemistry from Brown University)</w:t>
      </w:r>
      <w:r w:rsidRPr="00FC52B9">
        <w:rPr>
          <w:rStyle w:val="Author-Date"/>
          <w:rFonts w:asciiTheme="minorHAnsi" w:hAnsiTheme="minorHAnsi"/>
        </w:rPr>
        <w:t xml:space="preserve"> 11</w:t>
      </w:r>
    </w:p>
    <w:p w:rsidR="008E4DEA" w:rsidRPr="00FC52B9" w:rsidRDefault="008E4DEA" w:rsidP="008E4DEA">
      <w:pPr>
        <w:rPr>
          <w:rFonts w:asciiTheme="minorHAnsi" w:hAnsiTheme="minorHAnsi"/>
        </w:rPr>
      </w:pPr>
      <w:r w:rsidRPr="00FC52B9">
        <w:rPr>
          <w:rFonts w:asciiTheme="minorHAnsi" w:hAnsiTheme="minorHAnsi"/>
        </w:rPr>
        <w:t xml:space="preserve">(David, Green New Deal: An Ecosocialist Perspective, Capitalism Nature Socialism, </w:t>
      </w:r>
      <w:hyperlink r:id="rId49" w:anchor="vol_22" w:history="1">
        <w:r w:rsidRPr="00FC52B9">
          <w:rPr>
            <w:rFonts w:asciiTheme="minorHAnsi" w:hAnsiTheme="minorHAnsi"/>
          </w:rPr>
          <w:t>Volume 22</w:t>
        </w:r>
      </w:hyperlink>
      <w:r w:rsidRPr="00FC52B9">
        <w:rPr>
          <w:rFonts w:asciiTheme="minorHAnsi" w:hAnsiTheme="minorHAnsi"/>
        </w:rPr>
        <w:t>, </w:t>
      </w:r>
      <w:hyperlink r:id="rId50" w:history="1">
        <w:r w:rsidRPr="00FC52B9">
          <w:rPr>
            <w:rFonts w:asciiTheme="minorHAnsi" w:hAnsiTheme="minorHAnsi"/>
          </w:rPr>
          <w:t>Issue 3</w:t>
        </w:r>
      </w:hyperlink>
      <w:r w:rsidRPr="00FC52B9">
        <w:rPr>
          <w:rFonts w:asciiTheme="minorHAnsi" w:hAnsiTheme="minorHAnsi"/>
        </w:rPr>
        <w:t>, 18 Aug, pages 49-56)</w:t>
      </w:r>
    </w:p>
    <w:p w:rsidR="008E4DEA" w:rsidRPr="00FC52B9" w:rsidRDefault="008E4DEA" w:rsidP="008E4DEA">
      <w:pPr>
        <w:pStyle w:val="Nothing"/>
        <w:rPr>
          <w:rFonts w:asciiTheme="minorHAnsi" w:hAnsiTheme="minorHAnsi"/>
        </w:rPr>
      </w:pPr>
    </w:p>
    <w:p w:rsidR="008E4DEA" w:rsidRPr="00FC52B9" w:rsidRDefault="008E4DEA" w:rsidP="00FC52B9">
      <w:pPr>
        <w:pStyle w:val="Cards"/>
        <w:ind w:left="0" w:right="0"/>
        <w:rPr>
          <w:rFonts w:asciiTheme="minorHAnsi" w:hAnsiTheme="minorHAnsi"/>
        </w:rPr>
      </w:pPr>
      <w:r w:rsidRPr="00FC52B9">
        <w:rPr>
          <w:rFonts w:asciiTheme="minorHAnsi" w:hAnsiTheme="minorHAnsi"/>
        </w:rPr>
        <w:t xml:space="preserve">Indeed, imposing such </w:t>
      </w:r>
      <w:r w:rsidRPr="00FC52B9">
        <w:rPr>
          <w:rStyle w:val="StyleUnderline"/>
          <w:rFonts w:asciiTheme="minorHAnsi" w:hAnsiTheme="minorHAnsi"/>
        </w:rPr>
        <w:t>non-market limits is imperative, but the struggle to impose them must begin in capitalist societies now, and not be posed simply as the policies of future socialism.</w:t>
      </w:r>
      <w:r w:rsidRPr="00FC52B9">
        <w:rPr>
          <w:rFonts w:asciiTheme="minorHAnsi" w:hAnsiTheme="minorHAnsi"/>
        </w:rPr>
        <w:t xml:space="preserve"> </w:t>
      </w:r>
      <w:r w:rsidRPr="00FC52B9">
        <w:rPr>
          <w:rStyle w:val="StyleUnderline"/>
          <w:rFonts w:asciiTheme="minorHAnsi" w:hAnsiTheme="minorHAnsi"/>
        </w:rPr>
        <w:t>Yes, aggressive energy conservation is imperative</w:t>
      </w:r>
      <w:r w:rsidRPr="00FC52B9">
        <w:rPr>
          <w:rFonts w:asciiTheme="minorHAnsi" w:hAnsiTheme="minorHAnsi"/>
        </w:rPr>
        <w:t xml:space="preserve">, especially in the United States and other countries of the global North. We can all live better with a sharp reduction of wasteful consumption, breathe clean air, drink clean water, and eat organic food. </w:t>
      </w:r>
      <w:r w:rsidRPr="00FC52B9">
        <w:rPr>
          <w:rStyle w:val="StyleUnderline"/>
          <w:rFonts w:asciiTheme="minorHAnsi" w:hAnsiTheme="minorHAnsi"/>
        </w:rPr>
        <w:t>Nevertheless, there needs to be a global increase in the power capacity, employing clean energy</w:t>
      </w:r>
      <w:r w:rsidRPr="00FC52B9">
        <w:rPr>
          <w:rFonts w:asciiTheme="minorHAnsi" w:hAnsiTheme="minorHAnsi"/>
        </w:rPr>
        <w:t xml:space="preserve"> and not fossil fuels or nuclear power, </w:t>
      </w:r>
      <w:r w:rsidRPr="00FC52B9">
        <w:rPr>
          <w:rStyle w:val="StyleUnderline"/>
          <w:rFonts w:asciiTheme="minorHAnsi" w:hAnsiTheme="minorHAnsi"/>
        </w:rPr>
        <w:t>to insure every child born on this planet has the material requirements for the highest quality of life</w:t>
      </w:r>
      <w:r w:rsidRPr="00FC52B9">
        <w:rPr>
          <w:rFonts w:asciiTheme="minorHAnsi" w:hAnsiTheme="minorHAnsi"/>
        </w:rPr>
        <w:t xml:space="preserve"> (Schwartzman and Schwartzman</w:t>
      </w:r>
      <w:r w:rsidRPr="00FC52B9">
        <w:rPr>
          <w:rStyle w:val="apple-converted-space"/>
          <w:rFonts w:asciiTheme="minorHAnsi" w:hAnsiTheme="minorHAnsi"/>
          <w:color w:val="000000"/>
          <w:sz w:val="17"/>
        </w:rPr>
        <w:t> </w:t>
      </w:r>
      <w:hyperlink r:id="rId51" w:anchor="CIT0010" w:history="1">
        <w:r w:rsidRPr="00FC52B9">
          <w:rPr>
            <w:rStyle w:val="Hyperlink"/>
            <w:rFonts w:asciiTheme="minorHAnsi" w:hAnsiTheme="minorHAnsi"/>
            <w:color w:val="104083"/>
            <w:sz w:val="17"/>
          </w:rPr>
          <w:t>2011</w:t>
        </w:r>
      </w:hyperlink>
      <w:r w:rsidRPr="00FC52B9">
        <w:rPr>
          <w:rFonts w:asciiTheme="minorHAnsi" w:hAnsiTheme="minorHAnsi"/>
        </w:rPr>
        <w:t>).</w:t>
      </w:r>
    </w:p>
    <w:p w:rsidR="008E4DEA" w:rsidRPr="00FC52B9" w:rsidRDefault="008E4DEA" w:rsidP="00FC52B9">
      <w:pPr>
        <w:pStyle w:val="Cards"/>
        <w:ind w:left="0" w:right="0"/>
        <w:rPr>
          <w:rFonts w:asciiTheme="minorHAnsi" w:hAnsiTheme="minorHAnsi"/>
        </w:rPr>
      </w:pPr>
      <w:r w:rsidRPr="00FC52B9">
        <w:rPr>
          <w:rFonts w:asciiTheme="minorHAnsi" w:hAnsiTheme="minorHAnsi"/>
        </w:rPr>
        <w:t xml:space="preserve">But </w:t>
      </w:r>
      <w:r w:rsidRPr="00FC52B9">
        <w:rPr>
          <w:rStyle w:val="StyleUnderline"/>
          <w:rFonts w:asciiTheme="minorHAnsi" w:hAnsiTheme="minorHAnsi"/>
        </w:rPr>
        <w:t>should we anticipate that Green Capitalism, even pushed to its limits by class struggle, could indefinitely postpone the final demise of global capitalism</w:t>
      </w:r>
      <w:r w:rsidRPr="00FC52B9">
        <w:rPr>
          <w:rFonts w:asciiTheme="minorHAnsi" w:hAnsiTheme="minorHAnsi"/>
        </w:rPr>
        <w:t xml:space="preserve"> and could actually replace the present unsustainable energy base with a renewable power infrastructure fast enough to avoid catastrophic climate change (C3)? I submit </w:t>
      </w:r>
      <w:r w:rsidRPr="00FC52B9">
        <w:rPr>
          <w:rStyle w:val="StyleUnderline"/>
          <w:rFonts w:asciiTheme="minorHAnsi" w:hAnsiTheme="minorHAnsi"/>
        </w:rPr>
        <w:t>this prospect is highly unlikely</w:t>
      </w:r>
      <w:r w:rsidRPr="00FC52B9">
        <w:rPr>
          <w:rFonts w:asciiTheme="minorHAnsi" w:hAnsiTheme="minorHAnsi"/>
        </w:rPr>
        <w:t>. The legacy and political economy of real existing capitalism alone makes</w:t>
      </w:r>
      <w:r w:rsidRPr="00FC52B9">
        <w:rPr>
          <w:rStyle w:val="apple-converted-space"/>
          <w:rFonts w:asciiTheme="minorHAnsi" w:hAnsiTheme="minorHAnsi"/>
          <w:color w:val="000000"/>
          <w:sz w:val="17"/>
        </w:rPr>
        <w:t> </w:t>
      </w:r>
      <w:r w:rsidRPr="00FC52B9">
        <w:rPr>
          <w:rFonts w:asciiTheme="minorHAnsi" w:hAnsiTheme="minorHAnsi"/>
          <w:i/>
        </w:rPr>
        <w:t>global</w:t>
      </w:r>
      <w:r w:rsidRPr="00FC52B9">
        <w:rPr>
          <w:rStyle w:val="apple-converted-space"/>
          <w:rFonts w:asciiTheme="minorHAnsi" w:hAnsiTheme="minorHAnsi"/>
          <w:color w:val="000000"/>
          <w:sz w:val="17"/>
        </w:rPr>
        <w:t> </w:t>
      </w:r>
      <w:r w:rsidRPr="00FC52B9">
        <w:rPr>
          <w:rFonts w:asciiTheme="minorHAnsi" w:hAnsiTheme="minorHAnsi"/>
        </w:rPr>
        <w:t>solar capitalism a delusion (Schwartzman</w:t>
      </w:r>
      <w:hyperlink r:id="rId52" w:anchor="CIT0008" w:history="1">
        <w:r w:rsidRPr="00FC52B9">
          <w:rPr>
            <w:rStyle w:val="Hyperlink"/>
            <w:rFonts w:asciiTheme="minorHAnsi" w:hAnsiTheme="minorHAnsi"/>
            <w:color w:val="104083"/>
            <w:sz w:val="17"/>
          </w:rPr>
          <w:t>2009</w:t>
        </w:r>
      </w:hyperlink>
      <w:r w:rsidRPr="00FC52B9">
        <w:rPr>
          <w:rFonts w:asciiTheme="minorHAnsi" w:hAnsiTheme="minorHAnsi"/>
        </w:rPr>
        <w:t xml:space="preserve">). While the Pentagon pretends to go “green,” it remains the servant of the imperial system protecting fossil fuel and strategic metals flowing into the MIC, the Military Industrial (Fossil Fuel, Nuclear, </w:t>
      </w:r>
      <w:proofErr w:type="gramStart"/>
      <w:r w:rsidRPr="00FC52B9">
        <w:rPr>
          <w:rFonts w:asciiTheme="minorHAnsi" w:hAnsiTheme="minorHAnsi"/>
        </w:rPr>
        <w:t>State</w:t>
      </w:r>
      <w:proofErr w:type="gramEnd"/>
      <w:r w:rsidRPr="00FC52B9">
        <w:rPr>
          <w:rFonts w:asciiTheme="minorHAnsi" w:hAnsiTheme="minorHAnsi"/>
        </w:rPr>
        <w:t xml:space="preserve"> Terror) Complex. The immense power of the MIC is the biggest obstacle to implementing an effective prevention program that has a plausible chance of avoiding C3. The avoidance of C3 requires an end to coal and fossil fuel addiction, giving up the nuclear option, and a rapid conversion to a high-efficiency solar energy infrastructure.</w:t>
      </w:r>
    </w:p>
    <w:p w:rsidR="008E4DEA" w:rsidRPr="00FC52B9" w:rsidRDefault="008E4DEA" w:rsidP="00FC52B9">
      <w:pPr>
        <w:pStyle w:val="Cards"/>
        <w:ind w:left="0" w:right="0"/>
        <w:rPr>
          <w:rFonts w:asciiTheme="minorHAnsi" w:hAnsiTheme="minorHAnsi"/>
        </w:rPr>
      </w:pPr>
      <w:r w:rsidRPr="00FC52B9">
        <w:rPr>
          <w:rFonts w:asciiTheme="minorHAnsi" w:hAnsiTheme="minorHAnsi"/>
          <w:i/>
        </w:rPr>
        <w:t xml:space="preserve">To summarize, the MIC is at present the biggest single obstacle to preventing C3 because: </w:t>
      </w:r>
      <w:r w:rsidRPr="00FC52B9">
        <w:rPr>
          <w:rFonts w:asciiTheme="minorHAnsi" w:hAnsiTheme="minorHAnsi"/>
        </w:rPr>
        <w:t>It is the present core of global capital reproduction with its colossal waste of energy and material resources. The fossil fuel and nuclear industries are integrated within the MIC. The MIC has a dominant role in setting the domestic and foreign policy agenda of the United States and other leading capitalist countries. The Pentagon is the “global oil-protection service” for both the U.S. imperial agenda (Klare </w:t>
      </w:r>
      <w:hyperlink r:id="rId53" w:anchor="CIT0005" w:history="1">
        <w:r w:rsidRPr="00FC52B9">
          <w:rPr>
            <w:rFonts w:asciiTheme="minorHAnsi" w:hAnsiTheme="minorHAnsi"/>
          </w:rPr>
          <w:t>2007</w:t>
        </w:r>
      </w:hyperlink>
      <w:r w:rsidRPr="00FC52B9">
        <w:rPr>
          <w:rFonts w:asciiTheme="minorHAnsi" w:hAnsiTheme="minorHAnsi"/>
        </w:rPr>
        <w:t>) and the transnational capital class itself (e.g., Robinson </w:t>
      </w:r>
      <w:hyperlink r:id="rId54" w:anchor="CIT0007" w:history="1">
        <w:r w:rsidRPr="00FC52B9">
          <w:rPr>
            <w:rFonts w:asciiTheme="minorHAnsi" w:hAnsiTheme="minorHAnsi"/>
          </w:rPr>
          <w:t>2004</w:t>
        </w:r>
      </w:hyperlink>
      <w:r w:rsidRPr="00FC52B9">
        <w:rPr>
          <w:rFonts w:asciiTheme="minorHAnsi" w:hAnsiTheme="minorHAnsi"/>
        </w:rPr>
        <w:t>). The MIC's Imperial Agenda blocks the global cooperation and equity required to prevent C3.</w:t>
      </w:r>
    </w:p>
    <w:p w:rsidR="008E4DEA" w:rsidRPr="00FC52B9" w:rsidRDefault="008E4DEA" w:rsidP="00FC52B9">
      <w:pPr>
        <w:pStyle w:val="Cards"/>
        <w:ind w:left="0" w:right="0"/>
        <w:rPr>
          <w:rFonts w:asciiTheme="minorHAnsi" w:hAnsiTheme="minorHAnsi"/>
        </w:rPr>
      </w:pPr>
      <w:r w:rsidRPr="00FC52B9">
        <w:rPr>
          <w:rFonts w:asciiTheme="minorHAnsi" w:hAnsiTheme="minorHAnsi"/>
        </w:rPr>
        <w:t xml:space="preserve">Nevertheless, what </w:t>
      </w:r>
      <w:r w:rsidRPr="00FC52B9">
        <w:rPr>
          <w:rStyle w:val="StyleUnderline"/>
          <w:rFonts w:asciiTheme="minorHAnsi" w:hAnsiTheme="minorHAnsi"/>
        </w:rPr>
        <w:t xml:space="preserve">the struggle for a </w:t>
      </w:r>
      <w:r w:rsidRPr="00FC52B9">
        <w:rPr>
          <w:rFonts w:asciiTheme="minorHAnsi" w:hAnsiTheme="minorHAnsi"/>
        </w:rPr>
        <w:t xml:space="preserve">GND </w:t>
      </w:r>
      <w:r w:rsidRPr="00FC52B9">
        <w:rPr>
          <w:rStyle w:val="StyleUnderline"/>
          <w:rFonts w:asciiTheme="minorHAnsi" w:hAnsiTheme="minorHAnsi"/>
        </w:rPr>
        <w:t>[Green New Deal] can accomplish is</w:t>
      </w:r>
      <w:r w:rsidRPr="00FC52B9">
        <w:rPr>
          <w:rFonts w:asciiTheme="minorHAnsi" w:hAnsiTheme="minorHAnsi"/>
        </w:rPr>
        <w:t xml:space="preserve"> very significant, indeed </w:t>
      </w:r>
      <w:r w:rsidRPr="00FC52B9">
        <w:rPr>
          <w:rStyle w:val="StyleUnderline"/>
          <w:rFonts w:asciiTheme="minorHAnsi" w:hAnsiTheme="minorHAnsi"/>
        </w:rPr>
        <w:t xml:space="preserve">critical to confronting the challenge of preventing </w:t>
      </w:r>
      <w:r w:rsidRPr="00FC52B9">
        <w:rPr>
          <w:rFonts w:asciiTheme="minorHAnsi" w:hAnsiTheme="minorHAnsi"/>
        </w:rPr>
        <w:t xml:space="preserve">C3 </w:t>
      </w:r>
      <w:r w:rsidRPr="00FC52B9">
        <w:rPr>
          <w:rStyle w:val="StyleUnderline"/>
          <w:rFonts w:asciiTheme="minorHAnsi" w:hAnsiTheme="minorHAnsi"/>
        </w:rPr>
        <w:t>[Catastrophic Climate Change]</w:t>
      </w:r>
      <w:r w:rsidRPr="00FC52B9">
        <w:rPr>
          <w:rFonts w:asciiTheme="minorHAnsi" w:hAnsiTheme="minorHAnsi"/>
        </w:rPr>
        <w:t>.</w:t>
      </w:r>
      <w:r w:rsidRPr="00FC52B9">
        <w:rPr>
          <w:rStyle w:val="apple-converted-space"/>
          <w:rFonts w:asciiTheme="minorHAnsi" w:hAnsiTheme="minorHAnsi"/>
          <w:color w:val="000000"/>
          <w:sz w:val="17"/>
        </w:rPr>
        <w:t> </w:t>
      </w:r>
      <w:r w:rsidRPr="00FC52B9">
        <w:rPr>
          <w:rStyle w:val="Emphasis"/>
        </w:rPr>
        <w:t xml:space="preserve">Humanity cannot afford to wait for socialism to replace capitalism to begin implementing this prevention program </w:t>
      </w:r>
      <w:r w:rsidRPr="00FC52B9">
        <w:rPr>
          <w:rFonts w:asciiTheme="minorHAnsi" w:hAnsiTheme="minorHAnsi"/>
        </w:rPr>
        <w:t>[Italics Original]</w:t>
      </w:r>
      <w:r w:rsidRPr="00FC52B9">
        <w:rPr>
          <w:rFonts w:asciiTheme="minorHAnsi" w:hAnsiTheme="minorHAnsi"/>
          <w:i/>
        </w:rPr>
        <w:t>.</w:t>
      </w:r>
      <w:r w:rsidRPr="00FC52B9">
        <w:rPr>
          <w:rFonts w:asciiTheme="minorHAnsi" w:hAnsiTheme="minorHAnsi"/>
        </w:rPr>
        <w:t xml:space="preserve"> And I have argued that </w:t>
      </w:r>
      <w:r w:rsidRPr="00FC52B9">
        <w:rPr>
          <w:rStyle w:val="StyleUnderline"/>
          <w:rFonts w:asciiTheme="minorHAnsi" w:hAnsiTheme="minorHAnsi"/>
        </w:rPr>
        <w:t>starting this prevention program under existing capitalism can open up a path toward ecosocialist transition</w:t>
      </w:r>
      <w:r w:rsidRPr="00FC52B9">
        <w:rPr>
          <w:rFonts w:asciiTheme="minorHAnsi" w:hAnsiTheme="minorHAnsi"/>
        </w:rPr>
        <w:t>, indeed a 21</w:t>
      </w:r>
      <w:r w:rsidRPr="00FC52B9">
        <w:rPr>
          <w:rFonts w:asciiTheme="minorHAnsi" w:hAnsiTheme="minorHAnsi"/>
          <w:vertAlign w:val="superscript"/>
        </w:rPr>
        <w:t>st</w:t>
      </w:r>
      <w:r w:rsidRPr="00FC52B9">
        <w:rPr>
          <w:rStyle w:val="apple-converted-space"/>
          <w:rFonts w:asciiTheme="minorHAnsi" w:hAnsiTheme="minorHAnsi"/>
          <w:color w:val="000000"/>
          <w:sz w:val="17"/>
        </w:rPr>
        <w:t> </w:t>
      </w:r>
      <w:r w:rsidRPr="00FC52B9">
        <w:rPr>
          <w:rFonts w:asciiTheme="minorHAnsi" w:hAnsiTheme="minorHAnsi"/>
        </w:rPr>
        <w:t>century Socialism worthy of its name.</w:t>
      </w:r>
    </w:p>
    <w:p w:rsidR="008E4DEA" w:rsidRPr="00FC52B9" w:rsidRDefault="008E4DEA" w:rsidP="00FC52B9">
      <w:pPr>
        <w:pStyle w:val="Cards"/>
        <w:ind w:left="0" w:right="0"/>
        <w:rPr>
          <w:rFonts w:asciiTheme="minorHAnsi" w:hAnsiTheme="minorHAnsi"/>
        </w:rPr>
      </w:pPr>
      <w:r w:rsidRPr="00FC52B9">
        <w:rPr>
          <w:rFonts w:asciiTheme="minorHAnsi" w:hAnsiTheme="minorHAnsi"/>
        </w:rPr>
        <w:t xml:space="preserve">Climate science tells us </w:t>
      </w:r>
      <w:r w:rsidRPr="00FC52B9">
        <w:rPr>
          <w:rStyle w:val="StyleUnderline"/>
          <w:rFonts w:asciiTheme="minorHAnsi" w:hAnsiTheme="minorHAnsi"/>
        </w:rPr>
        <w:t>we must proceed now for any plausible chance of avoiding tipping points plunging us into C3</w:t>
      </w:r>
      <w:r w:rsidRPr="00FC52B9">
        <w:rPr>
          <w:rFonts w:asciiTheme="minorHAnsi" w:hAnsiTheme="minorHAnsi"/>
        </w:rPr>
        <w:t xml:space="preserve">. </w:t>
      </w:r>
      <w:r w:rsidRPr="00FC52B9">
        <w:rPr>
          <w:rStyle w:val="StyleUnderline"/>
          <w:rFonts w:asciiTheme="minorHAnsi" w:hAnsiTheme="minorHAnsi"/>
        </w:rPr>
        <w:t>Green job creation is likewise the creation of a new working-class sector committed to ending the fossil fuel addiction.</w:t>
      </w:r>
      <w:r w:rsidRPr="00FC52B9">
        <w:rPr>
          <w:rFonts w:asciiTheme="minorHAnsi" w:hAnsiTheme="minorHAnsi"/>
        </w:rPr>
        <w:t xml:space="preserve"> Such an historic shift to renewable energy supplies would be comparable to the industrial revolution that replaced plant power in the form of wood and agricultural products with coal.</w:t>
      </w:r>
    </w:p>
    <w:p w:rsidR="008E4DEA" w:rsidRPr="00FC52B9" w:rsidRDefault="008E4DEA" w:rsidP="008E4DEA">
      <w:pPr>
        <w:pStyle w:val="Nothing"/>
        <w:rPr>
          <w:rFonts w:asciiTheme="minorHAnsi" w:hAnsiTheme="minorHAnsi"/>
        </w:rPr>
      </w:pPr>
    </w:p>
    <w:p w:rsidR="008E4DEA" w:rsidRPr="00FC52B9" w:rsidRDefault="008E4DEA" w:rsidP="008E4DEA">
      <w:pPr>
        <w:pStyle w:val="Nothing"/>
        <w:rPr>
          <w:rFonts w:asciiTheme="minorHAnsi" w:hAnsiTheme="minorHAnsi"/>
        </w:rPr>
      </w:pPr>
    </w:p>
    <w:p w:rsidR="008E4DEA" w:rsidRPr="00FC52B9" w:rsidRDefault="008E4DEA" w:rsidP="008E4DEA">
      <w:pPr>
        <w:pStyle w:val="Nothing"/>
        <w:rPr>
          <w:rFonts w:asciiTheme="minorHAnsi" w:hAnsiTheme="minorHAnsi"/>
        </w:rPr>
      </w:pPr>
    </w:p>
    <w:p w:rsidR="008E4DEA" w:rsidRPr="00FC52B9" w:rsidRDefault="008E4DEA" w:rsidP="008E4DEA">
      <w:pPr>
        <w:pStyle w:val="Nothing"/>
        <w:rPr>
          <w:rFonts w:asciiTheme="minorHAnsi" w:hAnsiTheme="minorHAnsi"/>
        </w:rPr>
      </w:pPr>
    </w:p>
    <w:p w:rsidR="006841DB" w:rsidRPr="00FC52B9" w:rsidRDefault="006841DB" w:rsidP="006841DB">
      <w:pPr>
        <w:pStyle w:val="Heading2"/>
        <w:rPr>
          <w:rFonts w:asciiTheme="minorHAnsi" w:hAnsiTheme="minorHAnsi"/>
        </w:rPr>
      </w:pPr>
      <w:r w:rsidRPr="00FC52B9">
        <w:rPr>
          <w:rFonts w:asciiTheme="minorHAnsi" w:hAnsiTheme="minorHAnsi"/>
        </w:rPr>
        <w:t>Alt Fails</w:t>
      </w:r>
    </w:p>
    <w:p w:rsidR="006841DB" w:rsidRPr="00FC52B9" w:rsidRDefault="006841DB" w:rsidP="006841DB">
      <w:pPr>
        <w:pStyle w:val="Heading3"/>
        <w:rPr>
          <w:rFonts w:asciiTheme="minorHAnsi" w:hAnsiTheme="minorHAnsi"/>
        </w:rPr>
      </w:pPr>
      <w:r w:rsidRPr="00FC52B9">
        <w:rPr>
          <w:rFonts w:asciiTheme="minorHAnsi" w:hAnsiTheme="minorHAnsi"/>
        </w:rPr>
        <w:t>Reform Key</w:t>
      </w:r>
    </w:p>
    <w:p w:rsidR="006841DB" w:rsidRPr="00FC52B9" w:rsidRDefault="006841DB" w:rsidP="006841DB">
      <w:pPr>
        <w:pStyle w:val="Nothing"/>
        <w:rPr>
          <w:rFonts w:asciiTheme="minorHAnsi" w:hAnsiTheme="minorHAnsi"/>
        </w:rPr>
      </w:pPr>
    </w:p>
    <w:p w:rsidR="006841DB" w:rsidRPr="00FC52B9" w:rsidRDefault="006841DB" w:rsidP="006841DB">
      <w:pPr>
        <w:pStyle w:val="Heading4"/>
        <w:rPr>
          <w:rFonts w:asciiTheme="minorHAnsi" w:hAnsiTheme="minorHAnsi"/>
        </w:rPr>
      </w:pPr>
      <w:r w:rsidRPr="00FC52B9">
        <w:rPr>
          <w:rFonts w:asciiTheme="minorHAnsi" w:hAnsiTheme="minorHAnsi"/>
        </w:rPr>
        <w:t>No revolution against cap possible now – the perm is crucial to avoid rightest takeover</w:t>
      </w:r>
    </w:p>
    <w:p w:rsidR="006841DB" w:rsidRPr="00FC52B9" w:rsidRDefault="006841DB" w:rsidP="006841DB">
      <w:pPr>
        <w:rPr>
          <w:rFonts w:asciiTheme="minorHAnsi" w:hAnsiTheme="minorHAnsi"/>
        </w:rPr>
      </w:pPr>
      <w:r w:rsidRPr="00FC52B9">
        <w:rPr>
          <w:rStyle w:val="Author-Date"/>
          <w:rFonts w:asciiTheme="minorHAnsi" w:hAnsiTheme="minorHAnsi"/>
        </w:rPr>
        <w:t xml:space="preserve">Castree </w:t>
      </w:r>
      <w:r w:rsidRPr="00FC52B9">
        <w:rPr>
          <w:rFonts w:asciiTheme="minorHAnsi" w:hAnsiTheme="minorHAnsi"/>
        </w:rPr>
        <w:t xml:space="preserve">(School of Environment and Development, Manchester University) </w:t>
      </w:r>
      <w:r w:rsidRPr="00FC52B9">
        <w:rPr>
          <w:rStyle w:val="Author-Date"/>
          <w:rFonts w:asciiTheme="minorHAnsi" w:hAnsiTheme="minorHAnsi"/>
        </w:rPr>
        <w:t>10</w:t>
      </w:r>
    </w:p>
    <w:p w:rsidR="006841DB" w:rsidRPr="00FC52B9" w:rsidRDefault="006841DB" w:rsidP="006841DB">
      <w:pPr>
        <w:rPr>
          <w:rFonts w:asciiTheme="minorHAnsi" w:hAnsiTheme="minorHAnsi"/>
        </w:rPr>
      </w:pPr>
      <w:r w:rsidRPr="00FC52B9">
        <w:rPr>
          <w:rFonts w:asciiTheme="minorHAnsi" w:hAnsiTheme="minorHAnsi"/>
        </w:rPr>
        <w:t>(N., Crisis, Continuity and Change: Neoliberalism, the Left and the Future of Capitalism. Antipode, 41: 185–213)</w:t>
      </w:r>
    </w:p>
    <w:p w:rsidR="006841DB" w:rsidRPr="00FC52B9" w:rsidRDefault="006841DB" w:rsidP="006841DB">
      <w:pPr>
        <w:pStyle w:val="Nothing"/>
        <w:rPr>
          <w:rFonts w:asciiTheme="minorHAnsi" w:hAnsiTheme="minorHAnsi"/>
        </w:rPr>
      </w:pPr>
    </w:p>
    <w:p w:rsidR="006841DB" w:rsidRPr="00FC52B9" w:rsidRDefault="006841DB" w:rsidP="00FC52B9">
      <w:pPr>
        <w:pStyle w:val="Cards"/>
        <w:ind w:left="0" w:right="0"/>
        <w:rPr>
          <w:rFonts w:asciiTheme="minorHAnsi" w:hAnsiTheme="minorHAnsi"/>
        </w:rPr>
      </w:pPr>
      <w:r w:rsidRPr="00FC52B9">
        <w:rPr>
          <w:rFonts w:asciiTheme="minorHAnsi" w:hAnsiTheme="minorHAnsi"/>
        </w:rPr>
        <w:t>This essay had two major objectives. It sought to describe and explain the temporal coincidence of political economic and environmental crises less than a decade into the twenty-first century; and it offered some reasons for a seeming paradox, taking both a national level and international scale example—the paradox of crisis conditions leading to more of the same rather than a sharp turn away from the neoliberal path. The hopeful lessons of Marx's, Polanyi's and O’Connor's work will not (yet) be borne out: “</w:t>
      </w:r>
      <w:r w:rsidRPr="00FC52B9">
        <w:rPr>
          <w:rStyle w:val="StyleUnderline"/>
          <w:rFonts w:asciiTheme="minorHAnsi" w:hAnsiTheme="minorHAnsi"/>
        </w:rPr>
        <w:t>strong reform”, never mind something more radical, is still a long way off</w:t>
      </w:r>
      <w:r w:rsidRPr="00FC52B9">
        <w:rPr>
          <w:rFonts w:asciiTheme="minorHAnsi" w:hAnsiTheme="minorHAnsi"/>
        </w:rPr>
        <w:t xml:space="preserve">. </w:t>
      </w:r>
      <w:r w:rsidRPr="00FC52B9">
        <w:rPr>
          <w:rStyle w:val="StyleUnderline"/>
          <w:rFonts w:asciiTheme="minorHAnsi" w:hAnsiTheme="minorHAnsi"/>
        </w:rPr>
        <w:t>What we call “neoliberalism</w:t>
      </w:r>
      <w:r w:rsidRPr="00FC52B9">
        <w:rPr>
          <w:rFonts w:asciiTheme="minorHAnsi" w:hAnsiTheme="minorHAnsi"/>
        </w:rPr>
        <w:t xml:space="preserve">” in the singular </w:t>
      </w:r>
      <w:r w:rsidRPr="00FC52B9">
        <w:rPr>
          <w:rStyle w:val="StyleUnderline"/>
          <w:rFonts w:asciiTheme="minorHAnsi" w:hAnsiTheme="minorHAnsi"/>
        </w:rPr>
        <w:t>is</w:t>
      </w:r>
      <w:r w:rsidRPr="00FC52B9">
        <w:rPr>
          <w:rFonts w:asciiTheme="minorHAnsi" w:hAnsiTheme="minorHAnsi"/>
        </w:rPr>
        <w:t xml:space="preserve">, in reality, </w:t>
      </w:r>
      <w:r w:rsidRPr="00FC52B9">
        <w:rPr>
          <w:rStyle w:val="StyleUnderline"/>
          <w:rFonts w:asciiTheme="minorHAnsi" w:hAnsiTheme="minorHAnsi"/>
        </w:rPr>
        <w:t>a</w:t>
      </w:r>
      <w:r w:rsidRPr="00FC52B9">
        <w:rPr>
          <w:rFonts w:asciiTheme="minorHAnsi" w:hAnsiTheme="minorHAnsi"/>
        </w:rPr>
        <w:t xml:space="preserve"> variegated and </w:t>
      </w:r>
      <w:r w:rsidRPr="00FC52B9">
        <w:rPr>
          <w:rStyle w:val="StyleUnderline"/>
          <w:rFonts w:asciiTheme="minorHAnsi" w:hAnsiTheme="minorHAnsi"/>
        </w:rPr>
        <w:t>uneven global formation constituted differentially at a range of scales</w:t>
      </w:r>
      <w:r w:rsidRPr="00FC52B9">
        <w:rPr>
          <w:rFonts w:asciiTheme="minorHAnsi" w:hAnsiTheme="minorHAnsi"/>
        </w:rPr>
        <w:t xml:space="preserve">. </w:t>
      </w:r>
      <w:r w:rsidRPr="00FC52B9">
        <w:rPr>
          <w:rStyle w:val="StyleUnderline"/>
          <w:rFonts w:asciiTheme="minorHAnsi" w:hAnsiTheme="minorHAnsi"/>
        </w:rPr>
        <w:t>Its existence and multiple incarnations are overdetermined</w:t>
      </w:r>
      <w:r w:rsidRPr="00FC52B9">
        <w:rPr>
          <w:rFonts w:asciiTheme="minorHAnsi" w:hAnsiTheme="minorHAnsi"/>
        </w:rPr>
        <w:t xml:space="preserve">. Even so, I’ve suggested that </w:t>
      </w:r>
      <w:r w:rsidRPr="00FC52B9">
        <w:rPr>
          <w:rStyle w:val="StyleUnderline"/>
          <w:rFonts w:asciiTheme="minorHAnsi" w:hAnsiTheme="minorHAnsi"/>
        </w:rPr>
        <w:t>this</w:t>
      </w:r>
      <w:r w:rsidRPr="00FC52B9">
        <w:rPr>
          <w:rFonts w:asciiTheme="minorHAnsi" w:hAnsiTheme="minorHAnsi"/>
        </w:rPr>
        <w:t xml:space="preserve"> fact </w:t>
      </w:r>
      <w:r w:rsidRPr="00FC52B9">
        <w:rPr>
          <w:rStyle w:val="StyleUnderline"/>
          <w:rFonts w:asciiTheme="minorHAnsi" w:hAnsiTheme="minorHAnsi"/>
        </w:rPr>
        <w:t>does not necessarily render neoliberal policies vulnerable</w:t>
      </w:r>
      <w:r w:rsidRPr="00FC52B9">
        <w:rPr>
          <w:rFonts w:asciiTheme="minorHAnsi" w:hAnsiTheme="minorHAnsi"/>
        </w:rPr>
        <w:t xml:space="preserve">, even at a time of perceived “crisis”. If my analysis has any validity, then it calls to mind Gramsci's judgement that </w:t>
      </w:r>
      <w:r w:rsidRPr="00FC52B9">
        <w:rPr>
          <w:rStyle w:val="StyleUnderline"/>
          <w:rFonts w:asciiTheme="minorHAnsi" w:hAnsiTheme="minorHAnsi"/>
        </w:rPr>
        <w:t>the “morbid symptoms” of an existing order unwilling to die may persist for some considerable time</w:t>
      </w:r>
      <w:r w:rsidRPr="00FC52B9">
        <w:rPr>
          <w:rFonts w:asciiTheme="minorHAnsi" w:hAnsiTheme="minorHAnsi"/>
        </w:rPr>
        <w:t>.</w:t>
      </w:r>
    </w:p>
    <w:p w:rsidR="006841DB" w:rsidRPr="00FC52B9" w:rsidRDefault="006841DB" w:rsidP="00FC52B9">
      <w:pPr>
        <w:pStyle w:val="Cards"/>
        <w:ind w:left="0" w:right="0"/>
        <w:rPr>
          <w:rFonts w:asciiTheme="minorHAnsi" w:hAnsiTheme="minorHAnsi"/>
        </w:rPr>
      </w:pPr>
      <w:r w:rsidRPr="00FC52B9">
        <w:rPr>
          <w:rFonts w:asciiTheme="minorHAnsi" w:hAnsiTheme="minorHAnsi"/>
        </w:rPr>
        <w:t>When might these symptoms disappear? Answers to this question are likely to be as reliable as a long-range weather forecast. Naomi</w:t>
      </w:r>
      <w:hyperlink r:id="rId55" w:anchor="b30" w:history="1">
        <w:r w:rsidRPr="00FC52B9">
          <w:rPr>
            <w:rFonts w:asciiTheme="minorHAnsi" w:hAnsiTheme="minorHAnsi"/>
          </w:rPr>
          <w:t>Klein (2009</w:t>
        </w:r>
      </w:hyperlink>
      <w:r w:rsidRPr="00FC52B9">
        <w:rPr>
          <w:rFonts w:asciiTheme="minorHAnsi" w:hAnsiTheme="minorHAnsi"/>
        </w:rPr>
        <w:t>:30), sensing the folly of detailed prophecy, offers some general speculations. Reflecting, as I have done, on the coincident political economic and ecological crisis, she argues that “</w:t>
      </w:r>
      <w:r w:rsidRPr="00FC52B9">
        <w:rPr>
          <w:rStyle w:val="StyleUnderline"/>
          <w:rFonts w:asciiTheme="minorHAnsi" w:hAnsiTheme="minorHAnsi"/>
        </w:rPr>
        <w:t>Capitalism can survive this</w:t>
      </w:r>
      <w:r w:rsidRPr="00FC52B9">
        <w:rPr>
          <w:rFonts w:asciiTheme="minorHAnsi" w:hAnsiTheme="minorHAnsi"/>
        </w:rPr>
        <w:t xml:space="preserve"> [double] crisis. But the world can't survive another capitalist comeback”. I agree entirely with the first part of this statement, but not necessarily the second. </w:t>
      </w:r>
      <w:r w:rsidRPr="00FC52B9">
        <w:rPr>
          <w:rStyle w:val="StyleUnderline"/>
          <w:rFonts w:asciiTheme="minorHAnsi" w:hAnsiTheme="minorHAnsi"/>
        </w:rPr>
        <w:t>Capitalism will morph and adapt as it has always done: the operating hardware will remain intact, even as the all important details will alter quite profoundly</w:t>
      </w:r>
      <w:r w:rsidRPr="00FC52B9">
        <w:rPr>
          <w:rFonts w:asciiTheme="minorHAnsi" w:hAnsiTheme="minorHAnsi"/>
        </w:rPr>
        <w:t xml:space="preserve">. But at what cost? Leftists have not just to hope for, but work vigorously towards, a future that can set capitalism on a path of much greater social and environmental justice. </w:t>
      </w:r>
      <w:r w:rsidRPr="00FC52B9">
        <w:rPr>
          <w:rStyle w:val="StyleUnderline"/>
          <w:rFonts w:asciiTheme="minorHAnsi" w:hAnsiTheme="minorHAnsi"/>
        </w:rPr>
        <w:t>The legacy of neoliberal capitalism constitutes a sickness that can be cured sooner rather than later: but the Left,</w:t>
      </w:r>
      <w:r w:rsidRPr="00FC52B9">
        <w:rPr>
          <w:rFonts w:asciiTheme="minorHAnsi" w:hAnsiTheme="minorHAnsi"/>
        </w:rPr>
        <w:t xml:space="preserve"> in its national and international forms, must do a lot more to administer the necessary medicine. </w:t>
      </w:r>
      <w:r w:rsidRPr="00FC52B9">
        <w:rPr>
          <w:rStyle w:val="StyleUnderline"/>
          <w:rFonts w:asciiTheme="minorHAnsi" w:hAnsiTheme="minorHAnsi"/>
        </w:rPr>
        <w:t>An essential</w:t>
      </w:r>
      <w:r w:rsidRPr="00FC52B9">
        <w:rPr>
          <w:rFonts w:asciiTheme="minorHAnsi" w:hAnsiTheme="minorHAnsi"/>
        </w:rPr>
        <w:t xml:space="preserve">, if not sufficient, </w:t>
      </w:r>
      <w:r w:rsidRPr="00FC52B9">
        <w:rPr>
          <w:rStyle w:val="StyleUnderline"/>
          <w:rFonts w:asciiTheme="minorHAnsi" w:hAnsiTheme="minorHAnsi"/>
        </w:rPr>
        <w:t>condition is to occupy the political space vacated by established political parties that claim to be on the left</w:t>
      </w:r>
      <w:r w:rsidRPr="00FC52B9">
        <w:rPr>
          <w:rFonts w:asciiTheme="minorHAnsi" w:hAnsiTheme="minorHAnsi"/>
        </w:rPr>
        <w:t xml:space="preserve">. </w:t>
      </w:r>
      <w:r w:rsidRPr="00FC52B9">
        <w:rPr>
          <w:rStyle w:val="StyleUnderline"/>
          <w:rFonts w:asciiTheme="minorHAnsi" w:hAnsiTheme="minorHAnsi"/>
        </w:rPr>
        <w:t>Until then, the Left's case will remain marginal to public life worldwide.</w:t>
      </w:r>
    </w:p>
    <w:p w:rsidR="006841DB" w:rsidRPr="00FC52B9" w:rsidRDefault="006841DB" w:rsidP="006841DB">
      <w:pPr>
        <w:pStyle w:val="Nothing"/>
        <w:rPr>
          <w:rFonts w:asciiTheme="minorHAnsi" w:hAnsiTheme="minorHAnsi"/>
        </w:rPr>
      </w:pPr>
    </w:p>
    <w:p w:rsidR="006841DB" w:rsidRPr="00FC52B9" w:rsidRDefault="006841DB" w:rsidP="006841DB">
      <w:pPr>
        <w:pStyle w:val="Heading3"/>
        <w:rPr>
          <w:rFonts w:asciiTheme="minorHAnsi" w:hAnsiTheme="minorHAnsi" w:cs="Times New Roman"/>
        </w:rPr>
      </w:pPr>
      <w:r w:rsidRPr="00FC52B9">
        <w:rPr>
          <w:rFonts w:asciiTheme="minorHAnsi" w:hAnsiTheme="minorHAnsi" w:cs="Times New Roman"/>
        </w:rPr>
        <w:t>No Behavioral Change</w:t>
      </w:r>
    </w:p>
    <w:p w:rsidR="006841DB" w:rsidRPr="00FC52B9" w:rsidRDefault="006841DB" w:rsidP="006841DB">
      <w:pPr>
        <w:pStyle w:val="Heading4"/>
        <w:rPr>
          <w:rFonts w:asciiTheme="minorHAnsi" w:hAnsiTheme="minorHAnsi" w:cs="Times New Roman"/>
        </w:rPr>
      </w:pPr>
      <w:r w:rsidRPr="00FC52B9">
        <w:rPr>
          <w:rFonts w:asciiTheme="minorHAnsi" w:hAnsiTheme="minorHAnsi" w:cs="Times New Roman"/>
        </w:rPr>
        <w:t>The alternative fails – their analysis of neoliberalism precludes any mechanism for behavioral change – the strength of their links overwhelms the possibility of alt solvency</w:t>
      </w:r>
    </w:p>
    <w:p w:rsidR="006841DB" w:rsidRPr="00FC52B9" w:rsidRDefault="006841DB" w:rsidP="006841DB">
      <w:pPr>
        <w:rPr>
          <w:rStyle w:val="Style13ptBold"/>
          <w:rFonts w:asciiTheme="minorHAnsi" w:hAnsiTheme="minorHAnsi"/>
        </w:rPr>
      </w:pPr>
      <w:r w:rsidRPr="00FC52B9">
        <w:rPr>
          <w:rStyle w:val="Style13ptBold"/>
          <w:rFonts w:asciiTheme="minorHAnsi" w:hAnsiTheme="minorHAnsi"/>
        </w:rPr>
        <w:t>Barnett 10</w:t>
      </w:r>
    </w:p>
    <w:p w:rsidR="006841DB" w:rsidRPr="00FC52B9" w:rsidRDefault="006841DB" w:rsidP="006841DB">
      <w:pPr>
        <w:rPr>
          <w:rFonts w:asciiTheme="minorHAnsi" w:hAnsiTheme="minorHAnsi"/>
        </w:rPr>
      </w:pPr>
      <w:r w:rsidRPr="00FC52B9">
        <w:rPr>
          <w:rFonts w:asciiTheme="minorHAnsi" w:hAnsiTheme="minorHAnsi"/>
        </w:rPr>
        <w:t xml:space="preserve">(Clive Barnett, Faculty of Social Sciences @ The Open University, “Publics and Markets: What’s wrong with Neoliberalism?”, </w:t>
      </w:r>
      <w:r w:rsidRPr="00FC52B9">
        <w:rPr>
          <w:rFonts w:asciiTheme="minorHAnsi" w:hAnsiTheme="minorHAnsi"/>
          <w:i/>
        </w:rPr>
        <w:t>The Handbook of Social Geography</w:t>
      </w:r>
      <w:r w:rsidRPr="00FC52B9">
        <w:rPr>
          <w:rFonts w:asciiTheme="minorHAnsi" w:hAnsiTheme="minorHAnsi"/>
        </w:rPr>
        <w:t>, edited by Susan Smith, Sallie Marston, Rachel Pain, and John Paul Jones III. London and New York: Sage)</w:t>
      </w:r>
    </w:p>
    <w:p w:rsidR="006841DB" w:rsidRPr="00FC52B9" w:rsidRDefault="006841DB" w:rsidP="006841DB">
      <w:pPr>
        <w:rPr>
          <w:rFonts w:asciiTheme="minorHAnsi" w:hAnsiTheme="minorHAnsi"/>
        </w:rPr>
      </w:pPr>
    </w:p>
    <w:p w:rsidR="006841DB" w:rsidRPr="00FC52B9" w:rsidRDefault="006841DB" w:rsidP="006841DB">
      <w:pPr>
        <w:rPr>
          <w:rFonts w:asciiTheme="minorHAnsi" w:hAnsiTheme="minorHAnsi"/>
        </w:rPr>
      </w:pPr>
      <w:r w:rsidRPr="00FC52B9">
        <w:rPr>
          <w:rStyle w:val="TitleChar"/>
          <w:rFonts w:asciiTheme="minorHAnsi" w:hAnsiTheme="minorHAnsi"/>
        </w:rPr>
        <w:t>Theories of neoliberalism go hand in hand with</w:t>
      </w:r>
      <w:r w:rsidRPr="00FC52B9">
        <w:rPr>
          <w:rFonts w:asciiTheme="minorHAnsi" w:hAnsiTheme="minorHAnsi"/>
        </w:rPr>
        <w:t xml:space="preserve"> a standard form of </w:t>
      </w:r>
      <w:r w:rsidRPr="00FC52B9">
        <w:rPr>
          <w:rStyle w:val="TitleChar"/>
          <w:rFonts w:asciiTheme="minorHAnsi" w:hAnsiTheme="minorHAnsi"/>
        </w:rPr>
        <w:t>criticism that bemoans the decline of public life</w:t>
      </w:r>
      <w:r w:rsidRPr="00FC52B9">
        <w:rPr>
          <w:rFonts w:asciiTheme="minorHAnsi" w:hAnsiTheme="minorHAnsi"/>
        </w:rPr>
        <w:t xml:space="preserve">, active citizenly virtue, and values of egalitarianism and solidarity. </w:t>
      </w:r>
      <w:r w:rsidRPr="00FC52B9">
        <w:rPr>
          <w:rStyle w:val="TitleChar"/>
          <w:rFonts w:asciiTheme="minorHAnsi" w:hAnsiTheme="minorHAnsi"/>
        </w:rPr>
        <w:t>These theories project ahead of themselves criteria of evaluation</w:t>
      </w:r>
      <w:r w:rsidRPr="00FC52B9">
        <w:rPr>
          <w:rFonts w:asciiTheme="minorHAnsi" w:hAnsiTheme="minorHAnsi"/>
        </w:rPr>
        <w:t xml:space="preserve"> (cf. Castree 2008): neoliberalism reduces democracy, creates poverty and inequality, and is imposed either from the outside or by unaccountable elites. </w:t>
      </w:r>
      <w:r w:rsidRPr="00FC52B9">
        <w:rPr>
          <w:rStyle w:val="TitleChar"/>
          <w:rFonts w:asciiTheme="minorHAnsi" w:hAnsiTheme="minorHAnsi"/>
        </w:rPr>
        <w:t xml:space="preserve">The conceptual analysis of neoliberalism is therefore always already critical, </w:t>
      </w:r>
      <w:r w:rsidRPr="00FC52B9">
        <w:rPr>
          <w:rStyle w:val="Emphasis"/>
          <w:rFonts w:asciiTheme="minorHAnsi" w:hAnsiTheme="minorHAnsi"/>
        </w:rPr>
        <w:t>but at a cost</w:t>
      </w:r>
      <w:r w:rsidRPr="00FC52B9">
        <w:rPr>
          <w:rFonts w:asciiTheme="minorHAnsi" w:hAnsiTheme="minorHAnsi"/>
        </w:rPr>
        <w:t xml:space="preserve">. </w:t>
      </w:r>
      <w:r w:rsidRPr="00FC52B9">
        <w:rPr>
          <w:rStyle w:val="TitleChar"/>
          <w:rFonts w:asciiTheme="minorHAnsi" w:hAnsiTheme="minorHAnsi"/>
        </w:rPr>
        <w:t>They are condemned to invoke their favoured positive values</w:t>
      </w:r>
      <w:r w:rsidRPr="00FC52B9">
        <w:rPr>
          <w:rFonts w:asciiTheme="minorHAnsi" w:hAnsiTheme="minorHAnsi"/>
        </w:rPr>
        <w:t xml:space="preserve"> (e.g. the public realm, collective solidarity, equality, democracy, care, social justice) </w:t>
      </w:r>
      <w:r w:rsidRPr="00FC52B9">
        <w:rPr>
          <w:rStyle w:val="TitleChar"/>
          <w:rFonts w:asciiTheme="minorHAnsi" w:hAnsiTheme="minorHAnsi"/>
        </w:rPr>
        <w:t xml:space="preserve">in a moralistic register without addressing normative problems of how practically to negotiate </w:t>
      </w:r>
      <w:r w:rsidRPr="00FC52B9">
        <w:rPr>
          <w:rStyle w:val="Emphasis"/>
          <w:rFonts w:asciiTheme="minorHAnsi" w:hAnsiTheme="minorHAnsi"/>
        </w:rPr>
        <w:t>equally compelling values</w:t>
      </w:r>
      <w:r w:rsidRPr="00FC52B9">
        <w:rPr>
          <w:rFonts w:asciiTheme="minorHAnsi" w:hAnsiTheme="minorHAnsi"/>
        </w:rPr>
        <w:t xml:space="preserve">. And </w:t>
      </w:r>
      <w:r w:rsidRPr="00FC52B9">
        <w:rPr>
          <w:rStyle w:val="TitleChar"/>
          <w:rFonts w:asciiTheme="minorHAnsi" w:hAnsiTheme="minorHAnsi"/>
        </w:rPr>
        <w:t>in so far as theories of neoliberalism dismiss considerations of rational action, motivation, and decentralised coordination as</w:t>
      </w:r>
      <w:r w:rsidRPr="00FC52B9">
        <w:rPr>
          <w:rFonts w:asciiTheme="minorHAnsi" w:hAnsiTheme="minorHAnsi"/>
        </w:rPr>
        <w:t xml:space="preserve"> so much </w:t>
      </w:r>
      <w:r w:rsidRPr="00FC52B9">
        <w:rPr>
          <w:rStyle w:val="TitleChar"/>
          <w:rFonts w:asciiTheme="minorHAnsi" w:hAnsiTheme="minorHAnsi"/>
        </w:rPr>
        <w:t>‘ideology’</w:t>
      </w:r>
      <w:r w:rsidRPr="00FC52B9">
        <w:rPr>
          <w:rFonts w:asciiTheme="minorHAnsi" w:hAnsiTheme="minorHAnsi"/>
        </w:rPr>
        <w:t xml:space="preserve">, </w:t>
      </w:r>
      <w:r w:rsidRPr="00FC52B9">
        <w:rPr>
          <w:rStyle w:val="TitleChar"/>
          <w:rFonts w:asciiTheme="minorHAnsi" w:hAnsiTheme="minorHAnsi"/>
        </w:rPr>
        <w:t xml:space="preserve">they remain </w:t>
      </w:r>
      <w:r w:rsidRPr="00FC52B9">
        <w:rPr>
          <w:rStyle w:val="Emphasis"/>
          <w:rFonts w:asciiTheme="minorHAnsi" w:hAnsiTheme="minorHAnsi"/>
        </w:rPr>
        <w:t>chronically constricted</w:t>
      </w:r>
      <w:r w:rsidRPr="00FC52B9">
        <w:rPr>
          <w:rStyle w:val="TitleChar"/>
          <w:rFonts w:asciiTheme="minorHAnsi" w:hAnsiTheme="minorHAnsi"/>
        </w:rPr>
        <w:t xml:space="preserve"> in their capacity to reflect seriously on questions of </w:t>
      </w:r>
      <w:r w:rsidRPr="00FC52B9">
        <w:rPr>
          <w:rStyle w:val="Emphasis"/>
          <w:rFonts w:asciiTheme="minorHAnsi" w:hAnsiTheme="minorHAnsi"/>
        </w:rPr>
        <w:t>institutional design, political organisation and economic coordination</w:t>
      </w:r>
      <w:r w:rsidRPr="00FC52B9">
        <w:rPr>
          <w:rStyle w:val="TitleChar"/>
          <w:rFonts w:asciiTheme="minorHAnsi" w:hAnsiTheme="minorHAnsi"/>
        </w:rPr>
        <w:t xml:space="preserve"> which</w:t>
      </w:r>
      <w:r w:rsidRPr="00FC52B9">
        <w:rPr>
          <w:rFonts w:asciiTheme="minorHAnsi" w:hAnsiTheme="minorHAnsi"/>
        </w:rPr>
        <w:t xml:space="preserve">, one might suppose, </w:t>
      </w:r>
      <w:r w:rsidRPr="00FC52B9">
        <w:rPr>
          <w:rStyle w:val="TitleChar"/>
          <w:rFonts w:asciiTheme="minorHAnsi" w:hAnsiTheme="minorHAnsi"/>
        </w:rPr>
        <w:t>remain an important task</w:t>
      </w:r>
      <w:r w:rsidRPr="00FC52B9">
        <w:rPr>
          <w:rFonts w:asciiTheme="minorHAnsi" w:hAnsiTheme="minorHAnsi"/>
        </w:rPr>
        <w:t xml:space="preserve"> for any critical theory.</w:t>
      </w:r>
    </w:p>
    <w:p w:rsidR="006841DB" w:rsidRPr="00FC52B9" w:rsidRDefault="006841DB" w:rsidP="006841DB">
      <w:pPr>
        <w:rPr>
          <w:rStyle w:val="TitleChar"/>
          <w:rFonts w:asciiTheme="minorHAnsi" w:hAnsiTheme="minorHAnsi"/>
        </w:rPr>
      </w:pPr>
    </w:p>
    <w:p w:rsidR="006841DB" w:rsidRPr="00FC52B9" w:rsidRDefault="006841DB" w:rsidP="006841DB">
      <w:pPr>
        <w:rPr>
          <w:rFonts w:asciiTheme="minorHAnsi" w:hAnsiTheme="minorHAnsi"/>
        </w:rPr>
      </w:pPr>
    </w:p>
    <w:p w:rsidR="006841DB" w:rsidRPr="00FC52B9" w:rsidRDefault="006841DB" w:rsidP="006841DB">
      <w:pPr>
        <w:pStyle w:val="Heading3"/>
        <w:rPr>
          <w:rFonts w:asciiTheme="minorHAnsi" w:hAnsiTheme="minorHAnsi"/>
        </w:rPr>
      </w:pPr>
      <w:r w:rsidRPr="00FC52B9">
        <w:rPr>
          <w:rFonts w:asciiTheme="minorHAnsi" w:hAnsiTheme="minorHAnsi"/>
        </w:rPr>
        <w:t>Protectionism DA</w:t>
      </w:r>
    </w:p>
    <w:p w:rsidR="006841DB" w:rsidRPr="00FC52B9" w:rsidRDefault="006841DB" w:rsidP="006841DB">
      <w:pPr>
        <w:pStyle w:val="Heading4"/>
        <w:rPr>
          <w:rFonts w:asciiTheme="minorHAnsi" w:hAnsiTheme="minorHAnsi" w:cs="Times New Roman"/>
        </w:rPr>
      </w:pPr>
      <w:r w:rsidRPr="00FC52B9">
        <w:rPr>
          <w:rFonts w:asciiTheme="minorHAnsi" w:hAnsiTheme="minorHAnsi" w:cs="Times New Roman"/>
        </w:rPr>
        <w:t xml:space="preserve">The alternative leads to </w:t>
      </w:r>
      <w:r w:rsidRPr="00FC52B9">
        <w:rPr>
          <w:rFonts w:asciiTheme="minorHAnsi" w:hAnsiTheme="minorHAnsi" w:cs="Times New Roman"/>
          <w:i/>
          <w:u w:val="single"/>
        </w:rPr>
        <w:t>developmentalist protectionism</w:t>
      </w:r>
      <w:r w:rsidRPr="00FC52B9">
        <w:rPr>
          <w:rFonts w:asciiTheme="minorHAnsi" w:hAnsiTheme="minorHAnsi" w:cs="Times New Roman"/>
        </w:rPr>
        <w:t xml:space="preserve"> – causes US </w:t>
      </w:r>
      <w:r w:rsidRPr="00FC52B9">
        <w:rPr>
          <w:rFonts w:asciiTheme="minorHAnsi" w:hAnsiTheme="minorHAnsi" w:cs="Times New Roman"/>
          <w:i/>
          <w:u w:val="single"/>
        </w:rPr>
        <w:t>isolationism</w:t>
      </w:r>
      <w:r w:rsidRPr="00FC52B9">
        <w:rPr>
          <w:rFonts w:asciiTheme="minorHAnsi" w:hAnsiTheme="minorHAnsi" w:cs="Times New Roman"/>
        </w:rPr>
        <w:t xml:space="preserve"> – turns the K because it blocks sustainability and social justice </w:t>
      </w:r>
    </w:p>
    <w:p w:rsidR="006841DB" w:rsidRPr="00FC52B9" w:rsidRDefault="006841DB" w:rsidP="006841DB">
      <w:pPr>
        <w:rPr>
          <w:rStyle w:val="Style13ptBold"/>
          <w:rFonts w:asciiTheme="minorHAnsi" w:hAnsiTheme="minorHAnsi"/>
        </w:rPr>
      </w:pPr>
      <w:r w:rsidRPr="00FC52B9">
        <w:rPr>
          <w:rStyle w:val="Style13ptBold"/>
          <w:rFonts w:asciiTheme="minorHAnsi" w:hAnsiTheme="minorHAnsi"/>
        </w:rPr>
        <w:t>Hess 12</w:t>
      </w:r>
    </w:p>
    <w:p w:rsidR="006841DB" w:rsidRPr="00FC52B9" w:rsidRDefault="006841DB" w:rsidP="006841DB">
      <w:pPr>
        <w:rPr>
          <w:rFonts w:asciiTheme="minorHAnsi" w:hAnsiTheme="minorHAnsi"/>
        </w:rPr>
      </w:pPr>
      <w:r w:rsidRPr="00FC52B9">
        <w:rPr>
          <w:rFonts w:asciiTheme="minorHAnsi" w:hAnsiTheme="minorHAnsi"/>
        </w:rPr>
        <w:t xml:space="preserve">(David Hess, David J. Hess is a professor in the Sociology Department at Vanderbilt University, Associate Director of the Vanderbilt Institute for Energy and Environment, Director of Environmental and Sustainability Studies, and Director of Undergraduate Studies for the Sociology Department, “The Green Transition, Neoliberalism, and the Technosciences.” In Luigi Pellizzoni and Marja Ylönen, eds. </w:t>
      </w:r>
      <w:r w:rsidRPr="00FC52B9">
        <w:rPr>
          <w:rFonts w:asciiTheme="minorHAnsi" w:hAnsiTheme="minorHAnsi"/>
          <w:i/>
        </w:rPr>
        <w:t>Neoliberalism and Technoscience: Critical Assessments</w:t>
      </w:r>
      <w:r w:rsidRPr="00FC52B9">
        <w:rPr>
          <w:rFonts w:asciiTheme="minorHAnsi" w:hAnsiTheme="minorHAnsi"/>
        </w:rPr>
        <w:t>, Ashgate Press, www.davidjhess.org/GreenTranNeolibEnv.pdf)</w:t>
      </w:r>
    </w:p>
    <w:p w:rsidR="006841DB" w:rsidRPr="00FC52B9" w:rsidRDefault="006841DB" w:rsidP="006841DB">
      <w:pPr>
        <w:rPr>
          <w:rFonts w:asciiTheme="minorHAnsi" w:hAnsiTheme="minorHAnsi"/>
        </w:rPr>
      </w:pPr>
    </w:p>
    <w:p w:rsidR="006841DB" w:rsidRPr="00FC52B9" w:rsidRDefault="006841DB" w:rsidP="006841DB">
      <w:pPr>
        <w:rPr>
          <w:rFonts w:asciiTheme="minorHAnsi" w:hAnsiTheme="minorHAnsi"/>
        </w:rPr>
      </w:pPr>
      <w:r w:rsidRPr="00FC52B9">
        <w:rPr>
          <w:rFonts w:asciiTheme="minorHAnsi" w:hAnsiTheme="minorHAnsi"/>
        </w:rPr>
        <w:t xml:space="preserve">The field sociology of neoliberalism also provides new ways to think about its possible future. </w:t>
      </w:r>
      <w:r w:rsidRPr="00FC52B9">
        <w:rPr>
          <w:rStyle w:val="TitleChar"/>
          <w:rFonts w:asciiTheme="minorHAnsi" w:hAnsiTheme="minorHAnsi"/>
        </w:rPr>
        <w:t>The fact that there was an historical change</w:t>
      </w:r>
      <w:r w:rsidRPr="00FC52B9">
        <w:rPr>
          <w:rFonts w:asciiTheme="minorHAnsi" w:hAnsiTheme="minorHAnsi"/>
        </w:rPr>
        <w:t xml:space="preserve"> during the 1970s and 1980s </w:t>
      </w:r>
      <w:r w:rsidRPr="00FC52B9">
        <w:rPr>
          <w:rStyle w:val="TitleChar"/>
          <w:rFonts w:asciiTheme="minorHAnsi" w:hAnsiTheme="minorHAnsi"/>
        </w:rPr>
        <w:t>from</w:t>
      </w:r>
      <w:r w:rsidRPr="00FC52B9">
        <w:rPr>
          <w:rFonts w:asciiTheme="minorHAnsi" w:hAnsiTheme="minorHAnsi"/>
        </w:rPr>
        <w:t xml:space="preserve"> the dominance of </w:t>
      </w:r>
      <w:r w:rsidRPr="00FC52B9">
        <w:rPr>
          <w:rStyle w:val="TitleChar"/>
          <w:rFonts w:asciiTheme="minorHAnsi" w:hAnsiTheme="minorHAnsi"/>
        </w:rPr>
        <w:t>social liberalism to neoliberalism</w:t>
      </w:r>
      <w:r w:rsidRPr="00FC52B9">
        <w:rPr>
          <w:rFonts w:asciiTheme="minorHAnsi" w:hAnsiTheme="minorHAnsi"/>
        </w:rPr>
        <w:t xml:space="preserve"> in many political fields across the world </w:t>
      </w:r>
      <w:r w:rsidRPr="00FC52B9">
        <w:rPr>
          <w:rStyle w:val="TitleChar"/>
          <w:rFonts w:asciiTheme="minorHAnsi" w:hAnsiTheme="minorHAnsi"/>
        </w:rPr>
        <w:t>raises the question of what type of ideology might emerge to replace neoliberalism</w:t>
      </w:r>
      <w:r w:rsidRPr="00FC52B9">
        <w:rPr>
          <w:rFonts w:asciiTheme="minorHAnsi" w:hAnsiTheme="minorHAnsi"/>
        </w:rPr>
        <w:t xml:space="preserve">. Historical change tends to create new contradictions and countermovements (Polanyi 2010), but </w:t>
      </w:r>
      <w:r w:rsidRPr="00FC52B9">
        <w:rPr>
          <w:rStyle w:val="TitleChar"/>
          <w:rFonts w:asciiTheme="minorHAnsi" w:hAnsiTheme="minorHAnsi"/>
        </w:rPr>
        <w:t xml:space="preserve">much of the scholarship on a post-neoliberal order is </w:t>
      </w:r>
      <w:r w:rsidRPr="00FC52B9">
        <w:rPr>
          <w:rStyle w:val="Emphasis"/>
          <w:rFonts w:asciiTheme="minorHAnsi" w:hAnsiTheme="minorHAnsi"/>
        </w:rPr>
        <w:t>clouded by nostalgia</w:t>
      </w:r>
      <w:r w:rsidRPr="00FC52B9">
        <w:rPr>
          <w:rFonts w:asciiTheme="minorHAnsi" w:hAnsiTheme="minorHAnsi"/>
        </w:rPr>
        <w:t xml:space="preserve">, </w:t>
      </w:r>
      <w:r w:rsidRPr="00FC52B9">
        <w:rPr>
          <w:rStyle w:val="TitleChar"/>
          <w:rFonts w:asciiTheme="minorHAnsi" w:hAnsiTheme="minorHAnsi"/>
        </w:rPr>
        <w:t>such as belief that increasing within-nation inequality will lead</w:t>
      </w:r>
      <w:r w:rsidRPr="00FC52B9">
        <w:rPr>
          <w:rFonts w:asciiTheme="minorHAnsi" w:hAnsiTheme="minorHAnsi"/>
        </w:rPr>
        <w:t xml:space="preserve"> to a swing of the pendulum </w:t>
      </w:r>
      <w:r w:rsidRPr="00FC52B9">
        <w:rPr>
          <w:rStyle w:val="TitleChar"/>
          <w:rFonts w:asciiTheme="minorHAnsi" w:hAnsiTheme="minorHAnsi"/>
        </w:rPr>
        <w:t>back toward</w:t>
      </w:r>
      <w:r w:rsidRPr="00FC52B9">
        <w:rPr>
          <w:rFonts w:asciiTheme="minorHAnsi" w:hAnsiTheme="minorHAnsi"/>
        </w:rPr>
        <w:t xml:space="preserve"> the happy days of </w:t>
      </w:r>
      <w:r w:rsidRPr="00FC52B9">
        <w:rPr>
          <w:rStyle w:val="TitleChar"/>
          <w:rFonts w:asciiTheme="minorHAnsi" w:hAnsiTheme="minorHAnsi"/>
        </w:rPr>
        <w:t>social liberalism</w:t>
      </w:r>
      <w:r w:rsidRPr="00FC52B9">
        <w:rPr>
          <w:rFonts w:asciiTheme="minorHAnsi" w:hAnsiTheme="minorHAnsi"/>
        </w:rPr>
        <w:t xml:space="preserve">, </w:t>
      </w:r>
      <w:r w:rsidRPr="00FC52B9">
        <w:rPr>
          <w:rStyle w:val="TitleChar"/>
          <w:rFonts w:asciiTheme="minorHAnsi" w:hAnsiTheme="minorHAnsi"/>
        </w:rPr>
        <w:t xml:space="preserve">or by </w:t>
      </w:r>
      <w:r w:rsidRPr="00FC52B9">
        <w:rPr>
          <w:rStyle w:val="Emphasis"/>
          <w:rFonts w:asciiTheme="minorHAnsi" w:hAnsiTheme="minorHAnsi"/>
        </w:rPr>
        <w:t>utopianism</w:t>
      </w:r>
      <w:r w:rsidRPr="00FC52B9">
        <w:rPr>
          <w:rFonts w:asciiTheme="minorHAnsi" w:hAnsiTheme="minorHAnsi"/>
        </w:rPr>
        <w:t xml:space="preserve">, </w:t>
      </w:r>
      <w:r w:rsidRPr="00FC52B9">
        <w:rPr>
          <w:rStyle w:val="TitleChar"/>
          <w:rFonts w:asciiTheme="minorHAnsi" w:hAnsiTheme="minorHAnsi"/>
        </w:rPr>
        <w:t>such as belief that a crisis in capitalism</w:t>
      </w:r>
      <w:r w:rsidRPr="00FC52B9">
        <w:rPr>
          <w:rFonts w:asciiTheme="minorHAnsi" w:hAnsiTheme="minorHAnsi"/>
        </w:rPr>
        <w:t xml:space="preserve"> and global ecology </w:t>
      </w:r>
      <w:r w:rsidRPr="00FC52B9">
        <w:rPr>
          <w:rStyle w:val="TitleChar"/>
          <w:rFonts w:asciiTheme="minorHAnsi" w:hAnsiTheme="minorHAnsi"/>
        </w:rPr>
        <w:t>will lead to a great transition to socialism or localism</w:t>
      </w:r>
      <w:r w:rsidRPr="00FC52B9">
        <w:rPr>
          <w:rFonts w:asciiTheme="minorHAnsi" w:hAnsiTheme="minorHAnsi"/>
        </w:rPr>
        <w:t xml:space="preserve">. I suggest that </w:t>
      </w:r>
      <w:r w:rsidRPr="00FC52B9">
        <w:rPr>
          <w:rStyle w:val="TitleChar"/>
          <w:rFonts w:asciiTheme="minorHAnsi" w:hAnsiTheme="minorHAnsi"/>
        </w:rPr>
        <w:t>the historical condition of the relative decline of an economic superpower may be leading to resurgence of</w:t>
      </w:r>
      <w:r w:rsidRPr="00FC52B9">
        <w:rPr>
          <w:rFonts w:asciiTheme="minorHAnsi" w:hAnsiTheme="minorHAnsi"/>
        </w:rPr>
        <w:t xml:space="preserve"> a modified form of its past of </w:t>
      </w:r>
      <w:r w:rsidRPr="00FC52B9">
        <w:rPr>
          <w:rStyle w:val="TitleChar"/>
          <w:rFonts w:asciiTheme="minorHAnsi" w:hAnsiTheme="minorHAnsi"/>
        </w:rPr>
        <w:t>developmentalism</w:t>
      </w:r>
      <w:r w:rsidRPr="00FC52B9">
        <w:rPr>
          <w:rFonts w:asciiTheme="minorHAnsi" w:hAnsiTheme="minorHAnsi"/>
        </w:rPr>
        <w:t xml:space="preserve">. </w:t>
      </w:r>
      <w:r w:rsidRPr="00FC52B9">
        <w:rPr>
          <w:rStyle w:val="TitleChar"/>
          <w:rFonts w:asciiTheme="minorHAnsi" w:hAnsiTheme="minorHAnsi"/>
        </w:rPr>
        <w:t>Developmentalist liberalism can be distinguished</w:t>
      </w:r>
      <w:r w:rsidRPr="00FC52B9">
        <w:rPr>
          <w:rFonts w:asciiTheme="minorHAnsi" w:hAnsiTheme="minorHAnsi"/>
        </w:rPr>
        <w:t xml:space="preserve"> from neoliberalism and social liberalism </w:t>
      </w:r>
      <w:r w:rsidRPr="00FC52B9">
        <w:rPr>
          <w:rStyle w:val="TitleChar"/>
          <w:rFonts w:asciiTheme="minorHAnsi" w:hAnsiTheme="minorHAnsi"/>
        </w:rPr>
        <w:t>on</w:t>
      </w:r>
      <w:r w:rsidRPr="00FC52B9">
        <w:rPr>
          <w:rFonts w:asciiTheme="minorHAnsi" w:hAnsiTheme="minorHAnsi"/>
        </w:rPr>
        <w:t xml:space="preserve"> several </w:t>
      </w:r>
      <w:r w:rsidRPr="00FC52B9">
        <w:rPr>
          <w:rStyle w:val="TitleChar"/>
          <w:rFonts w:asciiTheme="minorHAnsi" w:hAnsiTheme="minorHAnsi"/>
        </w:rPr>
        <w:t>grounds, of</w:t>
      </w:r>
      <w:r w:rsidRPr="00FC52B9">
        <w:rPr>
          <w:rFonts w:asciiTheme="minorHAnsi" w:hAnsiTheme="minorHAnsi"/>
        </w:rPr>
        <w:t xml:space="preserve"> which </w:t>
      </w:r>
      <w:r w:rsidRPr="00FC52B9">
        <w:rPr>
          <w:rStyle w:val="TitleChar"/>
          <w:rFonts w:asciiTheme="minorHAnsi" w:hAnsiTheme="minorHAnsi"/>
        </w:rPr>
        <w:t>the increasingly defensive position on trade and</w:t>
      </w:r>
      <w:r w:rsidRPr="00FC52B9">
        <w:rPr>
          <w:rFonts w:asciiTheme="minorHAnsi" w:hAnsiTheme="minorHAnsi"/>
        </w:rPr>
        <w:t xml:space="preserve"> the corresponding </w:t>
      </w:r>
      <w:r w:rsidRPr="00FC52B9">
        <w:rPr>
          <w:rStyle w:val="TitleChar"/>
          <w:rFonts w:asciiTheme="minorHAnsi" w:hAnsiTheme="minorHAnsi"/>
        </w:rPr>
        <w:t>invigoration of industrial policy</w:t>
      </w:r>
      <w:r w:rsidRPr="00FC52B9">
        <w:rPr>
          <w:rFonts w:asciiTheme="minorHAnsi" w:hAnsiTheme="minorHAnsi"/>
        </w:rPr>
        <w:t xml:space="preserve"> are the most central. </w:t>
      </w:r>
      <w:r w:rsidRPr="00FC52B9">
        <w:rPr>
          <w:rStyle w:val="TitleChar"/>
          <w:rFonts w:asciiTheme="minorHAnsi" w:hAnsiTheme="minorHAnsi"/>
        </w:rPr>
        <w:t>Developmentalism remains mainstream because it does not challenge the premise of restricted government intervention</w:t>
      </w:r>
      <w:r w:rsidRPr="00FC52B9">
        <w:rPr>
          <w:rFonts w:asciiTheme="minorHAnsi" w:hAnsiTheme="minorHAnsi"/>
        </w:rPr>
        <w:t xml:space="preserve"> into an economy based on large, publicly traded corporations.</w:t>
      </w:r>
      <w:r w:rsidRPr="00FC52B9">
        <w:rPr>
          <w:rFonts w:asciiTheme="minorHAnsi" w:hAnsiTheme="minorHAnsi"/>
          <w:sz w:val="12"/>
        </w:rPr>
        <w:t xml:space="preserve"> </w:t>
      </w:r>
      <w:r w:rsidRPr="00FC52B9">
        <w:rPr>
          <w:rFonts w:asciiTheme="minorHAnsi" w:hAnsiTheme="minorHAnsi"/>
        </w:rPr>
        <w:t xml:space="preserve">In contrast with the three mainstream positions, agents in subordinate positions in the political field advance more radical visions of the global economy, such as an economy based on locally owned, independent enterprises or one based on much higher levels of public ownership. </w:t>
      </w:r>
      <w:r w:rsidRPr="00FC52B9">
        <w:rPr>
          <w:rStyle w:val="TitleChar"/>
          <w:rFonts w:asciiTheme="minorHAnsi" w:hAnsiTheme="minorHAnsi"/>
        </w:rPr>
        <w:t>Although it is possible that ideologies currently in a subordinate position</w:t>
      </w:r>
      <w:r w:rsidRPr="00FC52B9">
        <w:rPr>
          <w:rFonts w:asciiTheme="minorHAnsi" w:hAnsiTheme="minorHAnsi"/>
        </w:rPr>
        <w:t xml:space="preserve"> in the political field </w:t>
      </w:r>
      <w:r w:rsidRPr="00FC52B9">
        <w:rPr>
          <w:rStyle w:val="TitleChar"/>
          <w:rFonts w:asciiTheme="minorHAnsi" w:hAnsiTheme="minorHAnsi"/>
        </w:rPr>
        <w:t>may become dominant over the long run</w:t>
      </w:r>
      <w:r w:rsidRPr="00FC52B9">
        <w:rPr>
          <w:rFonts w:asciiTheme="minorHAnsi" w:hAnsiTheme="minorHAnsi"/>
        </w:rPr>
        <w:t xml:space="preserve">, </w:t>
      </w:r>
      <w:r w:rsidRPr="00FC52B9">
        <w:rPr>
          <w:rStyle w:val="Emphasis"/>
          <w:rFonts w:asciiTheme="minorHAnsi" w:hAnsiTheme="minorHAnsi"/>
        </w:rPr>
        <w:t>the likely outcome</w:t>
      </w:r>
      <w:r w:rsidRPr="00FC52B9">
        <w:rPr>
          <w:rFonts w:asciiTheme="minorHAnsi" w:hAnsiTheme="minorHAnsi"/>
        </w:rPr>
        <w:t xml:space="preserve">, albeit </w:t>
      </w:r>
      <w:r w:rsidRPr="00FC52B9">
        <w:rPr>
          <w:rStyle w:val="Emphasis"/>
          <w:rFonts w:asciiTheme="minorHAnsi" w:hAnsiTheme="minorHAnsi"/>
        </w:rPr>
        <w:t>not</w:t>
      </w:r>
      <w:r w:rsidRPr="00FC52B9">
        <w:rPr>
          <w:rFonts w:asciiTheme="minorHAnsi" w:hAnsiTheme="minorHAnsi"/>
        </w:rPr>
        <w:t xml:space="preserve"> necessarily </w:t>
      </w:r>
      <w:r w:rsidRPr="00FC52B9">
        <w:rPr>
          <w:rStyle w:val="Emphasis"/>
          <w:rFonts w:asciiTheme="minorHAnsi" w:hAnsiTheme="minorHAnsi"/>
        </w:rPr>
        <w:t>desirable from</w:t>
      </w:r>
      <w:r w:rsidRPr="00FC52B9">
        <w:rPr>
          <w:rFonts w:asciiTheme="minorHAnsi" w:hAnsiTheme="minorHAnsi"/>
        </w:rPr>
        <w:t xml:space="preserve"> either </w:t>
      </w:r>
      <w:r w:rsidRPr="00FC52B9">
        <w:rPr>
          <w:rStyle w:val="Emphasis"/>
          <w:rFonts w:asciiTheme="minorHAnsi" w:hAnsiTheme="minorHAnsi"/>
        </w:rPr>
        <w:t>a sustainability or social justice perspective, may be a growing tendency toward developmentalism</w:t>
      </w:r>
      <w:r w:rsidRPr="00FC52B9">
        <w:rPr>
          <w:rFonts w:asciiTheme="minorHAnsi" w:hAnsiTheme="minorHAnsi"/>
        </w:rPr>
        <w:t xml:space="preserve">. </w:t>
      </w:r>
      <w:r w:rsidRPr="00FC52B9">
        <w:rPr>
          <w:rStyle w:val="TitleChar"/>
          <w:rFonts w:asciiTheme="minorHAnsi" w:hAnsiTheme="minorHAnsi"/>
        </w:rPr>
        <w:t>The shift within the American political field</w:t>
      </w:r>
      <w:r w:rsidRPr="00FC52B9">
        <w:rPr>
          <w:rFonts w:asciiTheme="minorHAnsi" w:hAnsiTheme="minorHAnsi"/>
        </w:rPr>
        <w:t xml:space="preserve"> in the twenty-first century </w:t>
      </w:r>
      <w:r w:rsidRPr="00FC52B9">
        <w:rPr>
          <w:rStyle w:val="TitleChar"/>
          <w:rFonts w:asciiTheme="minorHAnsi" w:hAnsiTheme="minorHAnsi"/>
        </w:rPr>
        <w:t xml:space="preserve">is consistent with its nineteenth-century past and its </w:t>
      </w:r>
      <w:r w:rsidRPr="00FC52B9">
        <w:rPr>
          <w:rStyle w:val="Emphasis"/>
          <w:rFonts w:asciiTheme="minorHAnsi" w:hAnsiTheme="minorHAnsi"/>
        </w:rPr>
        <w:t>isolationist proclivities</w:t>
      </w:r>
      <w:r w:rsidRPr="00FC52B9">
        <w:rPr>
          <w:rFonts w:asciiTheme="minorHAnsi" w:hAnsiTheme="minorHAnsi"/>
        </w:rPr>
        <w:t xml:space="preserve">. </w:t>
      </w:r>
      <w:r w:rsidRPr="00FC52B9">
        <w:rPr>
          <w:rStyle w:val="TitleChar"/>
          <w:rFonts w:asciiTheme="minorHAnsi" w:hAnsiTheme="minorHAnsi"/>
        </w:rPr>
        <w:t>During the nineteenth century the U</w:t>
      </w:r>
      <w:r w:rsidRPr="00FC52B9">
        <w:rPr>
          <w:rFonts w:asciiTheme="minorHAnsi" w:hAnsiTheme="minorHAnsi"/>
        </w:rPr>
        <w:t xml:space="preserve">nited </w:t>
      </w:r>
      <w:r w:rsidRPr="00FC52B9">
        <w:rPr>
          <w:rStyle w:val="TitleChar"/>
          <w:rFonts w:asciiTheme="minorHAnsi" w:hAnsiTheme="minorHAnsi"/>
        </w:rPr>
        <w:t>S</w:t>
      </w:r>
      <w:r w:rsidRPr="00FC52B9">
        <w:rPr>
          <w:rFonts w:asciiTheme="minorHAnsi" w:hAnsiTheme="minorHAnsi"/>
        </w:rPr>
        <w:t xml:space="preserve">tates </w:t>
      </w:r>
      <w:r w:rsidRPr="00FC52B9">
        <w:rPr>
          <w:rStyle w:val="TitleChar"/>
          <w:rFonts w:asciiTheme="minorHAnsi" w:hAnsiTheme="minorHAnsi"/>
        </w:rPr>
        <w:t>was a secondary economic power</w:t>
      </w:r>
      <w:r w:rsidRPr="00FC52B9">
        <w:rPr>
          <w:rFonts w:asciiTheme="minorHAnsi" w:hAnsiTheme="minorHAnsi"/>
        </w:rPr>
        <w:t xml:space="preserve"> with respect to European countries, </w:t>
      </w:r>
      <w:r w:rsidRPr="00FC52B9">
        <w:rPr>
          <w:rStyle w:val="TitleChar"/>
          <w:rFonts w:asciiTheme="minorHAnsi" w:hAnsiTheme="minorHAnsi"/>
        </w:rPr>
        <w:t>and it pursued its successful policy of industrialization based on strong tariffs and import substitution</w:t>
      </w:r>
      <w:r w:rsidRPr="00FC52B9">
        <w:rPr>
          <w:rFonts w:asciiTheme="minorHAnsi" w:hAnsiTheme="minorHAnsi"/>
        </w:rPr>
        <w:t xml:space="preserve">. </w:t>
      </w:r>
      <w:r w:rsidRPr="00FC52B9">
        <w:rPr>
          <w:rStyle w:val="TitleChar"/>
          <w:rFonts w:asciiTheme="minorHAnsi" w:hAnsiTheme="minorHAnsi"/>
        </w:rPr>
        <w:t>Only after the U</w:t>
      </w:r>
      <w:r w:rsidRPr="00FC52B9">
        <w:rPr>
          <w:rFonts w:asciiTheme="minorHAnsi" w:hAnsiTheme="minorHAnsi"/>
        </w:rPr>
        <w:t xml:space="preserve">nited </w:t>
      </w:r>
      <w:r w:rsidRPr="00FC52B9">
        <w:rPr>
          <w:rStyle w:val="TitleChar"/>
          <w:rFonts w:asciiTheme="minorHAnsi" w:hAnsiTheme="minorHAnsi"/>
        </w:rPr>
        <w:t>S</w:t>
      </w:r>
      <w:r w:rsidRPr="00FC52B9">
        <w:rPr>
          <w:rFonts w:asciiTheme="minorHAnsi" w:hAnsiTheme="minorHAnsi"/>
        </w:rPr>
        <w:t xml:space="preserve">tates </w:t>
      </w:r>
      <w:r w:rsidRPr="00FC52B9">
        <w:rPr>
          <w:rStyle w:val="TitleChar"/>
          <w:rFonts w:asciiTheme="minorHAnsi" w:hAnsiTheme="minorHAnsi"/>
        </w:rPr>
        <w:t>had achieved clear hegemony in the global economy did it shift to a liberalized position on trade</w:t>
      </w:r>
      <w:r w:rsidRPr="00FC52B9">
        <w:rPr>
          <w:rFonts w:asciiTheme="minorHAnsi" w:hAnsiTheme="minorHAnsi"/>
        </w:rPr>
        <w:t xml:space="preserve">, which at that time benefited the country by opening up foreign markets to trade on terms favorable to the United States (Chang 2008). However, </w:t>
      </w:r>
      <w:r w:rsidRPr="00FC52B9">
        <w:rPr>
          <w:rStyle w:val="TitleChar"/>
          <w:rFonts w:asciiTheme="minorHAnsi" w:hAnsiTheme="minorHAnsi"/>
        </w:rPr>
        <w:t>as foreign competition increased, sentiment in favor of a more defensive approach to trade increased</w:t>
      </w:r>
      <w:r w:rsidRPr="00FC52B9">
        <w:rPr>
          <w:rFonts w:asciiTheme="minorHAnsi" w:hAnsiTheme="minorHAnsi"/>
        </w:rPr>
        <w:t xml:space="preserve">, first with respect to Japan during the 1980s and then today with respect to China. Thus, </w:t>
      </w:r>
      <w:r w:rsidRPr="00FC52B9">
        <w:rPr>
          <w:rStyle w:val="TitleChar"/>
          <w:rFonts w:asciiTheme="minorHAnsi" w:hAnsiTheme="minorHAnsi"/>
        </w:rPr>
        <w:t>the stage is set for the political field in the U</w:t>
      </w:r>
      <w:r w:rsidRPr="00FC52B9">
        <w:rPr>
          <w:rFonts w:asciiTheme="minorHAnsi" w:hAnsiTheme="minorHAnsi"/>
        </w:rPr>
        <w:t xml:space="preserve">nited </w:t>
      </w:r>
      <w:r w:rsidRPr="00FC52B9">
        <w:rPr>
          <w:rStyle w:val="TitleChar"/>
          <w:rFonts w:asciiTheme="minorHAnsi" w:hAnsiTheme="minorHAnsi"/>
        </w:rPr>
        <w:t>S</w:t>
      </w:r>
      <w:r w:rsidRPr="00FC52B9">
        <w:rPr>
          <w:rFonts w:asciiTheme="minorHAnsi" w:hAnsiTheme="minorHAnsi"/>
        </w:rPr>
        <w:t xml:space="preserve">tates during the twenty-first century </w:t>
      </w:r>
      <w:r w:rsidRPr="00FC52B9">
        <w:rPr>
          <w:rStyle w:val="TitleChar"/>
          <w:rFonts w:asciiTheme="minorHAnsi" w:hAnsiTheme="minorHAnsi"/>
        </w:rPr>
        <w:t xml:space="preserve">to look more like that of the </w:t>
      </w:r>
      <w:r w:rsidRPr="00FC52B9">
        <w:rPr>
          <w:rStyle w:val="Emphasis"/>
          <w:rFonts w:asciiTheme="minorHAnsi" w:hAnsiTheme="minorHAnsi"/>
        </w:rPr>
        <w:t>nineteenth century</w:t>
      </w:r>
      <w:r w:rsidRPr="00FC52B9">
        <w:rPr>
          <w:rFonts w:asciiTheme="minorHAnsi" w:hAnsiTheme="minorHAnsi"/>
        </w:rPr>
        <w:t xml:space="preserve"> than the twentieth century. Because the United States has been the world’s leading supporter of neoliberal policies, </w:t>
      </w:r>
      <w:r w:rsidRPr="00FC52B9">
        <w:rPr>
          <w:rStyle w:val="TitleChar"/>
          <w:rFonts w:asciiTheme="minorHAnsi" w:hAnsiTheme="minorHAnsi"/>
        </w:rPr>
        <w:t xml:space="preserve">a shift toward developmentalism could have </w:t>
      </w:r>
      <w:r w:rsidRPr="00FC52B9">
        <w:rPr>
          <w:rStyle w:val="Emphasis"/>
          <w:rFonts w:asciiTheme="minorHAnsi" w:hAnsiTheme="minorHAnsi"/>
        </w:rPr>
        <w:t>global implications</w:t>
      </w:r>
      <w:r w:rsidRPr="00FC52B9">
        <w:rPr>
          <w:rFonts w:asciiTheme="minorHAnsi" w:hAnsiTheme="minorHAnsi"/>
        </w:rPr>
        <w:t xml:space="preserve"> for the history of neoliberalism as well as </w:t>
      </w:r>
      <w:r w:rsidRPr="00FC52B9">
        <w:rPr>
          <w:rStyle w:val="Emphasis"/>
          <w:rFonts w:asciiTheme="minorHAnsi" w:hAnsiTheme="minorHAnsi"/>
        </w:rPr>
        <w:t>for the global economy</w:t>
      </w:r>
      <w:r w:rsidRPr="00FC52B9">
        <w:rPr>
          <w:rFonts w:asciiTheme="minorHAnsi" w:hAnsiTheme="minorHAnsi"/>
        </w:rPr>
        <w:t>.</w:t>
      </w:r>
    </w:p>
    <w:p w:rsidR="006841DB" w:rsidRPr="00FC52B9" w:rsidRDefault="006841DB" w:rsidP="006841DB">
      <w:pPr>
        <w:pStyle w:val="Nothing"/>
        <w:rPr>
          <w:rFonts w:asciiTheme="minorHAnsi" w:hAnsiTheme="minorHAnsi"/>
        </w:rPr>
      </w:pPr>
    </w:p>
    <w:p w:rsidR="006841DB" w:rsidRPr="00FC52B9" w:rsidRDefault="006841DB" w:rsidP="006841DB">
      <w:pPr>
        <w:pStyle w:val="Heading3"/>
        <w:rPr>
          <w:rFonts w:asciiTheme="minorHAnsi" w:hAnsiTheme="minorHAnsi"/>
        </w:rPr>
      </w:pPr>
      <w:r w:rsidRPr="00FC52B9">
        <w:rPr>
          <w:rFonts w:asciiTheme="minorHAnsi" w:hAnsiTheme="minorHAnsi"/>
        </w:rPr>
        <w:t>Withdrawal DA</w:t>
      </w:r>
    </w:p>
    <w:p w:rsidR="006841DB" w:rsidRPr="00FC52B9" w:rsidRDefault="006841DB" w:rsidP="006841DB">
      <w:pPr>
        <w:pStyle w:val="Nothing"/>
        <w:rPr>
          <w:rFonts w:asciiTheme="minorHAnsi" w:hAnsiTheme="minorHAnsi"/>
        </w:rPr>
      </w:pPr>
    </w:p>
    <w:p w:rsidR="006841DB" w:rsidRPr="00FC52B9" w:rsidRDefault="006841DB" w:rsidP="006841DB">
      <w:pPr>
        <w:pStyle w:val="Heading4"/>
        <w:rPr>
          <w:rFonts w:asciiTheme="minorHAnsi" w:hAnsiTheme="minorHAnsi"/>
        </w:rPr>
      </w:pPr>
      <w:r w:rsidRPr="00FC52B9">
        <w:rPr>
          <w:rFonts w:asciiTheme="minorHAnsi" w:hAnsiTheme="minorHAnsi"/>
        </w:rPr>
        <w:t>Alt doesn’t solve cap</w:t>
      </w:r>
    </w:p>
    <w:p w:rsidR="006841DB" w:rsidRPr="00FC52B9" w:rsidRDefault="006841DB" w:rsidP="006841DB">
      <w:pPr>
        <w:pStyle w:val="Cites"/>
        <w:rPr>
          <w:rFonts w:asciiTheme="minorHAnsi" w:hAnsiTheme="minorHAnsi"/>
        </w:rPr>
      </w:pPr>
      <w:r w:rsidRPr="00FC52B9">
        <w:rPr>
          <w:rStyle w:val="Author-Date"/>
          <w:rFonts w:asciiTheme="minorHAnsi" w:hAnsiTheme="minorHAnsi"/>
        </w:rPr>
        <w:t xml:space="preserve">Gordon </w:t>
      </w:r>
      <w:r w:rsidRPr="00FC52B9">
        <w:rPr>
          <w:rFonts w:asciiTheme="minorHAnsi" w:hAnsiTheme="minorHAnsi"/>
        </w:rPr>
        <w:t xml:space="preserve">(PhD from Oxford, teaches environmental politics and ethics at the Arava Institute for Environmental Studies) </w:t>
      </w:r>
      <w:r w:rsidRPr="00FC52B9">
        <w:rPr>
          <w:rStyle w:val="Author-Date"/>
          <w:rFonts w:asciiTheme="minorHAnsi" w:hAnsiTheme="minorHAnsi"/>
        </w:rPr>
        <w:t>12</w:t>
      </w:r>
    </w:p>
    <w:p w:rsidR="006841DB" w:rsidRPr="00FC52B9" w:rsidRDefault="006841DB" w:rsidP="006841DB">
      <w:pPr>
        <w:pStyle w:val="Cites"/>
        <w:rPr>
          <w:rFonts w:asciiTheme="minorHAnsi" w:hAnsiTheme="minorHAnsi"/>
        </w:rPr>
      </w:pPr>
      <w:r w:rsidRPr="00FC52B9">
        <w:rPr>
          <w:rFonts w:asciiTheme="minorHAnsi" w:hAnsiTheme="minorHAnsi"/>
        </w:rPr>
        <w:t xml:space="preserve">(Uri, Anarchist Economics in Practice in </w:t>
      </w:r>
      <w:proofErr w:type="gramStart"/>
      <w:r w:rsidRPr="00FC52B9">
        <w:rPr>
          <w:rFonts w:asciiTheme="minorHAnsi" w:hAnsiTheme="minorHAnsi"/>
        </w:rPr>
        <w:t>The</w:t>
      </w:r>
      <w:proofErr w:type="gramEnd"/>
      <w:r w:rsidRPr="00FC52B9">
        <w:rPr>
          <w:rFonts w:asciiTheme="minorHAnsi" w:hAnsiTheme="minorHAnsi"/>
        </w:rPr>
        <w:t xml:space="preserve"> Accumulation of Freedom, pg. 205-7)</w:t>
      </w:r>
    </w:p>
    <w:p w:rsidR="006841DB" w:rsidRPr="00FC52B9" w:rsidRDefault="006841DB" w:rsidP="006841DB">
      <w:pPr>
        <w:pStyle w:val="Nothing"/>
        <w:rPr>
          <w:rFonts w:asciiTheme="minorHAnsi" w:hAnsiTheme="minorHAnsi"/>
        </w:rPr>
      </w:pPr>
    </w:p>
    <w:p w:rsidR="006841DB" w:rsidRPr="00FC52B9" w:rsidRDefault="006841DB" w:rsidP="00FC52B9">
      <w:pPr>
        <w:pStyle w:val="Cards"/>
        <w:ind w:left="0" w:right="0"/>
        <w:rPr>
          <w:rFonts w:asciiTheme="minorHAnsi" w:hAnsiTheme="minorHAnsi"/>
        </w:rPr>
      </w:pPr>
      <w:r w:rsidRPr="00FC52B9">
        <w:rPr>
          <w:rFonts w:asciiTheme="minorHAnsi" w:hAnsiTheme="minorHAnsi"/>
        </w:rPr>
        <w:t>Withdrawal</w:t>
      </w:r>
    </w:p>
    <w:p w:rsidR="006841DB" w:rsidRPr="00FC52B9" w:rsidRDefault="006841DB" w:rsidP="00FC52B9">
      <w:pPr>
        <w:pStyle w:val="Cards"/>
        <w:ind w:left="0" w:right="0"/>
        <w:rPr>
          <w:rFonts w:asciiTheme="minorHAnsi" w:hAnsiTheme="minorHAnsi"/>
        </w:rPr>
      </w:pPr>
      <w:r w:rsidRPr="00FC52B9">
        <w:rPr>
          <w:rFonts w:asciiTheme="minorHAnsi" w:hAnsiTheme="minorHAnsi"/>
        </w:rPr>
        <w:t>Perhaps better defined as a "non</w:t>
      </w:r>
      <w:r w:rsidRPr="00FC52B9">
        <w:rPr>
          <w:rFonts w:asciiTheme="minorHAnsi" w:hAnsiTheme="minorHAnsi"/>
        </w:rPr>
        <w:noBreakHyphen/>
        <w:t xml:space="preserve">practice" than as a practice, </w:t>
      </w:r>
      <w:r w:rsidRPr="00FC52B9">
        <w:rPr>
          <w:rStyle w:val="StyleUnderline"/>
          <w:rFonts w:asciiTheme="minorHAnsi" w:hAnsiTheme="minorHAnsi"/>
        </w:rPr>
        <w:t>the term "withdrawal" here indicates the various ways in which anarchists may abstain from participation in central institutions of the capitalist economy</w:t>
      </w:r>
      <w:r w:rsidRPr="00FC52B9">
        <w:rPr>
          <w:rFonts w:asciiTheme="minorHAnsi" w:hAnsiTheme="minorHAnsi"/>
        </w:rPr>
        <w:noBreakHyphen/>
        <w:t xml:space="preserve">primarily the wage system and the consumption of purchased goods. </w:t>
      </w:r>
      <w:r w:rsidRPr="00FC52B9">
        <w:rPr>
          <w:rStyle w:val="StyleUnderline"/>
          <w:rFonts w:asciiTheme="minorHAnsi" w:hAnsiTheme="minorHAnsi"/>
        </w:rPr>
        <w:t>The goal of such a strategy is to weaken capitalism by sapping its energy</w:t>
      </w:r>
      <w:r w:rsidRPr="00FC52B9">
        <w:rPr>
          <w:rFonts w:asciiTheme="minorHAnsi" w:hAnsiTheme="minorHAnsi"/>
        </w:rPr>
        <w:t xml:space="preserve">, reducing its inputs in terms of both human labor and cultural legitimation. To be sure, </w:t>
      </w:r>
      <w:r w:rsidRPr="00FC52B9">
        <w:rPr>
          <w:rStyle w:val="StyleUnderline"/>
          <w:rFonts w:asciiTheme="minorHAnsi" w:hAnsiTheme="minorHAnsi"/>
        </w:rPr>
        <w:t>the ubiquity of capitalist relations means that the options for withdrawal remain partial at best. Most of us must work for someone else to survive, and buy necessities that are not otherwise available for acquisition</w:t>
      </w:r>
      <w:r w:rsidRPr="00FC52B9">
        <w:rPr>
          <w:rFonts w:asciiTheme="minorHAnsi" w:hAnsiTheme="minorHAnsi"/>
        </w:rPr>
        <w:t>. Nevertheless, there are ways in which participation in capitalism can be significantly reduced, or undertaken on its qualitatively different margins. Rather than seeking full employment and aspiring to a lifelong career, anarchists can choose to work part</w:t>
      </w:r>
      <w:r w:rsidRPr="00FC52B9">
        <w:rPr>
          <w:rFonts w:asciiTheme="minorHAnsi" w:hAnsiTheme="minorHAnsi"/>
        </w:rPr>
        <w:noBreakHyphen/>
        <w:t>time or itinerantly, earning enough to supply their basic needs but not dedicating more time to waged work than is absolutely necessary</w:t>
      </w:r>
      <w:r w:rsidRPr="00FC52B9">
        <w:rPr>
          <w:rFonts w:asciiTheme="minorHAnsi" w:hAnsiTheme="minorHAnsi"/>
        </w:rPr>
        <w:noBreakHyphen/>
        <w:t xml:space="preserve">perhaps on the way towards the abolition of work as compulsory, alienated production.3 In the area of housing, squatting a living space rather than renting one also abstains from participation in capitalism, though this option is less sustainable in most countfies since it will almost certainly end in eviction. Anarchists may also reduce their participation in the moneyed circulation of commodities by reusing and recycling durable goods, and by scavenging or growing some of their own food rather than purchasing it from the supermarket. 4 </w:t>
      </w:r>
      <w:r w:rsidRPr="00FC52B9">
        <w:rPr>
          <w:rStyle w:val="StyleUnderline"/>
          <w:rFonts w:asciiTheme="minorHAnsi" w:hAnsiTheme="minorHAnsi"/>
        </w:rPr>
        <w:t>Such practices can never by themselves destroy capitalism, since in the final analysis they remain confined to the level of personal lifestyle and rely on capitalism’s continued existence in order to inhabit its margins and consume its surpluses</w:t>
      </w:r>
      <w:r w:rsidRPr="00FC52B9">
        <w:rPr>
          <w:rFonts w:asciiTheme="minorHAnsi" w:hAnsiTheme="minorHAnsi"/>
        </w:rPr>
        <w:t xml:space="preserve">. Nevertheless, </w:t>
      </w:r>
      <w:r w:rsidRPr="00FC52B9">
        <w:rPr>
          <w:rStyle w:val="StyleUnderline"/>
          <w:rFonts w:asciiTheme="minorHAnsi" w:hAnsiTheme="minorHAnsi"/>
        </w:rPr>
        <w:t>strategies of withdrawal do complement other practices in carving out a separate space from capitalism</w:t>
      </w:r>
      <w:r w:rsidRPr="00FC52B9">
        <w:rPr>
          <w:rFonts w:asciiTheme="minorHAnsi" w:hAnsiTheme="minorHAnsi"/>
        </w:rPr>
        <w:t>, as well as in expressing a rejection of its ideologies of dedication to the workplace and of consumption as the road to happiness.</w:t>
      </w:r>
    </w:p>
    <w:p w:rsidR="006841DB" w:rsidRPr="00FC52B9" w:rsidRDefault="006841DB" w:rsidP="006841DB">
      <w:pPr>
        <w:pStyle w:val="Nothing"/>
        <w:rPr>
          <w:rFonts w:asciiTheme="minorHAnsi" w:hAnsiTheme="minorHAnsi"/>
        </w:rPr>
      </w:pPr>
    </w:p>
    <w:p w:rsidR="006841DB" w:rsidRPr="00FC52B9" w:rsidRDefault="006841DB" w:rsidP="006841DB">
      <w:pPr>
        <w:pStyle w:val="Heading3"/>
        <w:rPr>
          <w:rFonts w:asciiTheme="minorHAnsi" w:hAnsiTheme="minorHAnsi"/>
        </w:rPr>
      </w:pPr>
      <w:r w:rsidRPr="00FC52B9">
        <w:rPr>
          <w:rFonts w:asciiTheme="minorHAnsi" w:hAnsiTheme="minorHAnsi"/>
        </w:rPr>
        <w:t>1AR Withdrawal DA</w:t>
      </w:r>
    </w:p>
    <w:p w:rsidR="006841DB" w:rsidRPr="00FC52B9" w:rsidRDefault="006841DB" w:rsidP="006841DB">
      <w:pPr>
        <w:pStyle w:val="Nothing"/>
        <w:rPr>
          <w:rFonts w:asciiTheme="minorHAnsi" w:hAnsiTheme="minorHAnsi"/>
        </w:rPr>
      </w:pPr>
    </w:p>
    <w:p w:rsidR="006841DB" w:rsidRPr="00FC52B9" w:rsidRDefault="006841DB" w:rsidP="006841DB">
      <w:pPr>
        <w:pStyle w:val="Heading4"/>
        <w:rPr>
          <w:rFonts w:asciiTheme="minorHAnsi" w:hAnsiTheme="minorHAnsi"/>
        </w:rPr>
      </w:pPr>
      <w:r w:rsidRPr="00FC52B9">
        <w:rPr>
          <w:rFonts w:asciiTheme="minorHAnsi" w:hAnsiTheme="minorHAnsi"/>
        </w:rPr>
        <w:t>Alt fails – movements too small, elite backlash, no material interests</w:t>
      </w:r>
    </w:p>
    <w:p w:rsidR="006841DB" w:rsidRPr="00FC52B9" w:rsidRDefault="006841DB" w:rsidP="006841DB">
      <w:pPr>
        <w:pStyle w:val="Cites"/>
        <w:rPr>
          <w:rFonts w:asciiTheme="minorHAnsi" w:hAnsiTheme="minorHAnsi"/>
        </w:rPr>
      </w:pPr>
      <w:r w:rsidRPr="00FC52B9">
        <w:rPr>
          <w:rStyle w:val="Author-Date"/>
          <w:rFonts w:asciiTheme="minorHAnsi" w:hAnsiTheme="minorHAnsi"/>
        </w:rPr>
        <w:t xml:space="preserve">Gordon </w:t>
      </w:r>
      <w:r w:rsidRPr="00FC52B9">
        <w:rPr>
          <w:rFonts w:asciiTheme="minorHAnsi" w:hAnsiTheme="minorHAnsi"/>
        </w:rPr>
        <w:t xml:space="preserve">(PhD from Oxford, teaches environmental politics and ethics at the Arava Institute for Environmental Studies) </w:t>
      </w:r>
      <w:r w:rsidRPr="00FC52B9">
        <w:rPr>
          <w:rStyle w:val="Author-Date"/>
          <w:rFonts w:asciiTheme="minorHAnsi" w:hAnsiTheme="minorHAnsi"/>
        </w:rPr>
        <w:t>12</w:t>
      </w:r>
    </w:p>
    <w:p w:rsidR="006841DB" w:rsidRPr="00FC52B9" w:rsidRDefault="006841DB" w:rsidP="006841DB">
      <w:pPr>
        <w:pStyle w:val="Cites"/>
        <w:rPr>
          <w:rFonts w:asciiTheme="minorHAnsi" w:hAnsiTheme="minorHAnsi"/>
        </w:rPr>
      </w:pPr>
      <w:r w:rsidRPr="00FC52B9">
        <w:rPr>
          <w:rFonts w:asciiTheme="minorHAnsi" w:hAnsiTheme="minorHAnsi"/>
        </w:rPr>
        <w:t xml:space="preserve">(Uri, Anarchist Economics in Practice in </w:t>
      </w:r>
      <w:proofErr w:type="gramStart"/>
      <w:r w:rsidRPr="00FC52B9">
        <w:rPr>
          <w:rFonts w:asciiTheme="minorHAnsi" w:hAnsiTheme="minorHAnsi"/>
        </w:rPr>
        <w:t>The</w:t>
      </w:r>
      <w:proofErr w:type="gramEnd"/>
      <w:r w:rsidRPr="00FC52B9">
        <w:rPr>
          <w:rFonts w:asciiTheme="minorHAnsi" w:hAnsiTheme="minorHAnsi"/>
        </w:rPr>
        <w:t xml:space="preserve"> Accumulation of Freedom, pg. 215)</w:t>
      </w:r>
    </w:p>
    <w:p w:rsidR="006841DB" w:rsidRPr="00FC52B9" w:rsidRDefault="006841DB" w:rsidP="006841DB">
      <w:pPr>
        <w:pStyle w:val="Nothing"/>
        <w:rPr>
          <w:rFonts w:asciiTheme="minorHAnsi" w:hAnsiTheme="minorHAnsi"/>
        </w:rPr>
      </w:pPr>
    </w:p>
    <w:p w:rsidR="006841DB" w:rsidRPr="00FC52B9" w:rsidRDefault="006841DB" w:rsidP="00FC52B9">
      <w:pPr>
        <w:pStyle w:val="Cards"/>
        <w:ind w:left="0" w:right="0"/>
        <w:rPr>
          <w:rFonts w:asciiTheme="minorHAnsi" w:hAnsiTheme="minorHAnsi"/>
        </w:rPr>
      </w:pPr>
      <w:r w:rsidRPr="00FC52B9">
        <w:rPr>
          <w:rFonts w:asciiTheme="minorHAnsi" w:hAnsiTheme="minorHAnsi"/>
        </w:rPr>
        <w:t xml:space="preserve">On the one hand, </w:t>
      </w:r>
      <w:r w:rsidRPr="00FC52B9">
        <w:rPr>
          <w:rStyle w:val="StyleUnderline"/>
          <w:rFonts w:asciiTheme="minorHAnsi" w:hAnsiTheme="minorHAnsi"/>
        </w:rPr>
        <w:t>the</w:t>
      </w:r>
      <w:r w:rsidRPr="00FC52B9">
        <w:rPr>
          <w:rFonts w:asciiTheme="minorHAnsi" w:hAnsiTheme="minorHAnsi"/>
        </w:rPr>
        <w:t xml:space="preserve"> anarchist</w:t>
      </w:r>
      <w:r w:rsidRPr="00FC52B9">
        <w:rPr>
          <w:rStyle w:val="StyleUnderline"/>
          <w:rFonts w:asciiTheme="minorHAnsi" w:hAnsiTheme="minorHAnsi"/>
        </w:rPr>
        <w:t xml:space="preserve"> movement is so small that even </w:t>
      </w:r>
      <w:proofErr w:type="gramStart"/>
      <w:r w:rsidRPr="00FC52B9">
        <w:rPr>
          <w:rStyle w:val="StyleUnderline"/>
          <w:rFonts w:asciiTheme="minorHAnsi" w:hAnsiTheme="minorHAnsi"/>
        </w:rPr>
        <w:t>its</w:t>
      </w:r>
      <w:proofErr w:type="gramEnd"/>
      <w:r w:rsidRPr="00FC52B9">
        <w:rPr>
          <w:rStyle w:val="StyleUnderline"/>
          <w:rFonts w:asciiTheme="minorHAnsi" w:hAnsiTheme="minorHAnsi"/>
        </w:rPr>
        <w:t xml:space="preserve"> most consistent and visible efforts are but a drop in the ocean</w:t>
      </w:r>
      <w:r w:rsidRPr="00FC52B9">
        <w:rPr>
          <w:rFonts w:asciiTheme="minorHAnsi" w:hAnsiTheme="minorHAnsi"/>
        </w:rPr>
        <w:t xml:space="preserve">. On the other hand, </w:t>
      </w:r>
      <w:r w:rsidRPr="00FC52B9">
        <w:rPr>
          <w:rStyle w:val="StyleUnderline"/>
          <w:rFonts w:asciiTheme="minorHAnsi" w:hAnsiTheme="minorHAnsi"/>
        </w:rPr>
        <w:t>political elites have proven themselves extremely proficient at pulling the ground from under movements for social change, be it through direct repression and demonization of the activists, diversion of public attention to security and nationalist agendas,</w:t>
      </w:r>
      <w:r w:rsidRPr="00FC52B9">
        <w:rPr>
          <w:rFonts w:asciiTheme="minorHAnsi" w:hAnsiTheme="minorHAnsi"/>
        </w:rPr>
        <w:t xml:space="preserve"> or, at best, minimal concessions that ameliorate the most exploitative aspects of capitalism while contributing to the resilience of the system as a whole. It would seem that ethical commitments to social justice and the enhancement of human freedom can only serve as a motivation for a comparatively small number of people, and that </w:t>
      </w:r>
      <w:r w:rsidRPr="00FC52B9">
        <w:rPr>
          <w:rStyle w:val="StyleUnderline"/>
          <w:rFonts w:asciiTheme="minorHAnsi" w:hAnsiTheme="minorHAnsi"/>
        </w:rPr>
        <w:t>without the presence of genuine material interests among large sections of the population there is little hope for a mass movement to emerge that would herald the departure from existing social, economic, and political arrangements</w:t>
      </w:r>
      <w:r w:rsidRPr="00FC52B9">
        <w:rPr>
          <w:rFonts w:asciiTheme="minorHAnsi" w:hAnsiTheme="minorHAnsi"/>
        </w:rPr>
        <w:t>.</w:t>
      </w:r>
    </w:p>
    <w:p w:rsidR="006841DB" w:rsidRPr="00FC52B9" w:rsidRDefault="006841DB" w:rsidP="006841DB">
      <w:pPr>
        <w:pStyle w:val="Nothing"/>
        <w:rPr>
          <w:rFonts w:asciiTheme="minorHAnsi" w:hAnsiTheme="minorHAnsi"/>
        </w:rPr>
      </w:pPr>
    </w:p>
    <w:p w:rsidR="006841DB" w:rsidRPr="00FC52B9" w:rsidRDefault="006841DB" w:rsidP="006841DB">
      <w:pPr>
        <w:pStyle w:val="Nothing"/>
        <w:rPr>
          <w:rFonts w:asciiTheme="minorHAnsi" w:hAnsiTheme="minorHAnsi"/>
        </w:rPr>
      </w:pPr>
    </w:p>
    <w:p w:rsidR="006841DB" w:rsidRPr="00FC52B9" w:rsidRDefault="006841DB" w:rsidP="006841DB">
      <w:pPr>
        <w:pStyle w:val="Nothing"/>
        <w:rPr>
          <w:rFonts w:asciiTheme="minorHAnsi" w:hAnsiTheme="minorHAnsi"/>
        </w:rPr>
      </w:pPr>
    </w:p>
    <w:p w:rsidR="006841DB" w:rsidRPr="00FC52B9" w:rsidRDefault="006841DB" w:rsidP="006841DB">
      <w:pPr>
        <w:pStyle w:val="Heading3"/>
        <w:rPr>
          <w:rStyle w:val="Style13ptBold"/>
          <w:rFonts w:asciiTheme="minorHAnsi" w:hAnsiTheme="minorHAnsi"/>
          <w:b/>
          <w:sz w:val="32"/>
        </w:rPr>
      </w:pPr>
      <w:r w:rsidRPr="00FC52B9">
        <w:rPr>
          <w:rFonts w:asciiTheme="minorHAnsi" w:hAnsiTheme="minorHAnsi"/>
        </w:rPr>
        <w:t>AT Alternatives to Liberal Subject</w:t>
      </w:r>
    </w:p>
    <w:p w:rsidR="006841DB" w:rsidRPr="00FC52B9" w:rsidRDefault="006841DB" w:rsidP="006841DB">
      <w:pPr>
        <w:pStyle w:val="Heading4"/>
        <w:rPr>
          <w:rFonts w:asciiTheme="minorHAnsi" w:hAnsiTheme="minorHAnsi"/>
        </w:rPr>
      </w:pPr>
      <w:r w:rsidRPr="00FC52B9">
        <w:rPr>
          <w:rFonts w:asciiTheme="minorHAnsi" w:hAnsiTheme="minorHAnsi"/>
        </w:rPr>
        <w:t>Their alternative either ends in violent totalitarianism or doesn’t solve – critiques of “liberal individualism” rely on an essentialist binary between “individualism” and “social community” that treats social constitution of identity as an unquestioned good – ensures the success of the worst form of liberalism or devolves into collectivist extermination</w:t>
      </w:r>
    </w:p>
    <w:p w:rsidR="006841DB" w:rsidRPr="00FC52B9" w:rsidRDefault="006841DB" w:rsidP="006841DB">
      <w:pPr>
        <w:rPr>
          <w:rStyle w:val="Style13ptBold"/>
          <w:rFonts w:asciiTheme="minorHAnsi" w:hAnsiTheme="minorHAnsi"/>
        </w:rPr>
      </w:pPr>
      <w:r w:rsidRPr="00FC52B9">
        <w:rPr>
          <w:rStyle w:val="Style13ptBold"/>
          <w:rFonts w:asciiTheme="minorHAnsi" w:hAnsiTheme="minorHAnsi"/>
        </w:rPr>
        <w:t>Bird 99</w:t>
      </w:r>
    </w:p>
    <w:p w:rsidR="006841DB" w:rsidRPr="00FC52B9" w:rsidRDefault="006841DB" w:rsidP="006841DB">
      <w:pPr>
        <w:rPr>
          <w:rFonts w:asciiTheme="minorHAnsi" w:hAnsiTheme="minorHAnsi"/>
        </w:rPr>
      </w:pPr>
      <w:r w:rsidRPr="00FC52B9">
        <w:rPr>
          <w:rFonts w:asciiTheme="minorHAnsi" w:hAnsiTheme="minorHAnsi"/>
        </w:rPr>
        <w:t xml:space="preserve">(Colin Bird, Assistant Professor in the Department of Government and Foreign Affairs at the University of Virginia, </w:t>
      </w:r>
      <w:r w:rsidRPr="00FC52B9">
        <w:rPr>
          <w:rFonts w:asciiTheme="minorHAnsi" w:hAnsiTheme="minorHAnsi"/>
          <w:i/>
        </w:rPr>
        <w:t>The Myth of Liberal Individualism</w:t>
      </w:r>
      <w:r w:rsidRPr="00FC52B9">
        <w:rPr>
          <w:rFonts w:asciiTheme="minorHAnsi" w:hAnsiTheme="minorHAnsi"/>
        </w:rPr>
        <w:t>, pgs. 204-207)</w:t>
      </w:r>
    </w:p>
    <w:p w:rsidR="006841DB" w:rsidRPr="00FC52B9" w:rsidRDefault="006841DB" w:rsidP="006841DB">
      <w:pPr>
        <w:rPr>
          <w:rFonts w:asciiTheme="minorHAnsi" w:hAnsiTheme="minorHAnsi"/>
        </w:rPr>
      </w:pPr>
    </w:p>
    <w:p w:rsidR="006841DB" w:rsidRPr="00FC52B9" w:rsidRDefault="006841DB" w:rsidP="006841DB">
      <w:pPr>
        <w:rPr>
          <w:rFonts w:asciiTheme="minorHAnsi" w:hAnsiTheme="minorHAnsi"/>
        </w:rPr>
      </w:pPr>
      <w:r w:rsidRPr="00FC52B9">
        <w:rPr>
          <w:rFonts w:asciiTheme="minorHAnsi" w:hAnsiTheme="minorHAnsi"/>
        </w:rPr>
        <w:t xml:space="preserve">In this last section I discuss some of the ways in which </w:t>
      </w:r>
      <w:r w:rsidRPr="00FC52B9">
        <w:rPr>
          <w:rStyle w:val="TitleChar"/>
          <w:rFonts w:asciiTheme="minorHAnsi" w:hAnsiTheme="minorHAnsi"/>
        </w:rPr>
        <w:t>assuming the coherence and unity of ‘liberal individualism’ has cramped the</w:t>
      </w:r>
      <w:r w:rsidRPr="00FC52B9">
        <w:rPr>
          <w:rFonts w:asciiTheme="minorHAnsi" w:hAnsiTheme="minorHAnsi"/>
        </w:rPr>
        <w:t xml:space="preserve"> whole </w:t>
      </w:r>
      <w:r w:rsidRPr="00FC52B9">
        <w:rPr>
          <w:rStyle w:val="TitleChar"/>
          <w:rFonts w:asciiTheme="minorHAnsi" w:hAnsiTheme="minorHAnsi"/>
        </w:rPr>
        <w:t>effort to get a critical purchase on the liberal project</w:t>
      </w:r>
      <w:r w:rsidRPr="00FC52B9">
        <w:rPr>
          <w:rFonts w:asciiTheme="minorHAnsi" w:hAnsiTheme="minorHAnsi"/>
        </w:rPr>
        <w:t xml:space="preserve">. Finally, I suggest how the arguments given here might point in more fruitful directions. As I mentioned earlier, </w:t>
      </w:r>
      <w:r w:rsidRPr="00FC52B9">
        <w:rPr>
          <w:rStyle w:val="TitleChar"/>
          <w:rFonts w:asciiTheme="minorHAnsi" w:hAnsiTheme="minorHAnsi"/>
        </w:rPr>
        <w:t>those critics who take liberalism to be essentially ‘individualistic’ have been led to assume</w:t>
      </w:r>
      <w:r w:rsidRPr="00FC52B9">
        <w:rPr>
          <w:rFonts w:asciiTheme="minorHAnsi" w:hAnsiTheme="minorHAnsi"/>
        </w:rPr>
        <w:t xml:space="preserve"> that </w:t>
      </w:r>
      <w:r w:rsidRPr="00FC52B9">
        <w:rPr>
          <w:rStyle w:val="TitleChar"/>
          <w:rFonts w:asciiTheme="minorHAnsi" w:hAnsiTheme="minorHAnsi"/>
        </w:rPr>
        <w:t>alternatives</w:t>
      </w:r>
      <w:r w:rsidRPr="00FC52B9">
        <w:rPr>
          <w:rFonts w:asciiTheme="minorHAnsi" w:hAnsiTheme="minorHAnsi"/>
        </w:rPr>
        <w:t xml:space="preserve"> to it </w:t>
      </w:r>
      <w:r w:rsidRPr="00FC52B9">
        <w:rPr>
          <w:rStyle w:val="TitleChar"/>
          <w:rFonts w:asciiTheme="minorHAnsi" w:hAnsiTheme="minorHAnsi"/>
        </w:rPr>
        <w:t>must appeal to</w:t>
      </w:r>
      <w:r w:rsidRPr="00FC52B9">
        <w:rPr>
          <w:rFonts w:asciiTheme="minorHAnsi" w:hAnsiTheme="minorHAnsi"/>
        </w:rPr>
        <w:t xml:space="preserve"> various supposedly </w:t>
      </w:r>
      <w:r w:rsidRPr="00FC52B9">
        <w:rPr>
          <w:rStyle w:val="TitleChar"/>
          <w:rFonts w:asciiTheme="minorHAnsi" w:hAnsiTheme="minorHAnsi"/>
          <w:i/>
        </w:rPr>
        <w:t>non-individualistic</w:t>
      </w:r>
      <w:r w:rsidRPr="00FC52B9">
        <w:rPr>
          <w:rStyle w:val="TitleChar"/>
          <w:rFonts w:asciiTheme="minorHAnsi" w:hAnsiTheme="minorHAnsi"/>
        </w:rPr>
        <w:t xml:space="preserve"> conceptions</w:t>
      </w:r>
      <w:r w:rsidRPr="00FC52B9">
        <w:rPr>
          <w:rFonts w:asciiTheme="minorHAnsi" w:hAnsiTheme="minorHAnsi"/>
        </w:rPr>
        <w:t xml:space="preserve">. </w:t>
      </w:r>
      <w:r w:rsidRPr="00FC52B9">
        <w:rPr>
          <w:rStyle w:val="TitleChar"/>
          <w:rFonts w:asciiTheme="minorHAnsi" w:hAnsiTheme="minorHAnsi"/>
        </w:rPr>
        <w:t>This</w:t>
      </w:r>
      <w:r w:rsidRPr="00FC52B9">
        <w:rPr>
          <w:rFonts w:asciiTheme="minorHAnsi" w:hAnsiTheme="minorHAnsi"/>
        </w:rPr>
        <w:t xml:space="preserve"> is what </w:t>
      </w:r>
      <w:r w:rsidRPr="00FC52B9">
        <w:rPr>
          <w:rStyle w:val="TitleChar"/>
          <w:rFonts w:asciiTheme="minorHAnsi" w:hAnsiTheme="minorHAnsi"/>
        </w:rPr>
        <w:t>explains the continuing obsession</w:t>
      </w:r>
      <w:r w:rsidRPr="00FC52B9">
        <w:rPr>
          <w:rFonts w:asciiTheme="minorHAnsi" w:hAnsiTheme="minorHAnsi"/>
        </w:rPr>
        <w:t xml:space="preserve"> within anti-liberal circles with notions of community, </w:t>
      </w:r>
      <w:r w:rsidRPr="00FC52B9">
        <w:rPr>
          <w:rStyle w:val="TitleChar"/>
          <w:rFonts w:asciiTheme="minorHAnsi" w:hAnsiTheme="minorHAnsi"/>
        </w:rPr>
        <w:t xml:space="preserve">with the claim that the self is essentially </w:t>
      </w:r>
      <w:r w:rsidRPr="00FC52B9">
        <w:rPr>
          <w:rStyle w:val="TitleChar"/>
          <w:rFonts w:asciiTheme="minorHAnsi" w:hAnsiTheme="minorHAnsi"/>
          <w:i/>
        </w:rPr>
        <w:t>socially</w:t>
      </w:r>
      <w:r w:rsidRPr="00FC52B9">
        <w:rPr>
          <w:rStyle w:val="TitleChar"/>
          <w:rFonts w:asciiTheme="minorHAnsi" w:hAnsiTheme="minorHAnsi"/>
        </w:rPr>
        <w:t xml:space="preserve"> constituted</w:t>
      </w:r>
      <w:r w:rsidRPr="00FC52B9">
        <w:rPr>
          <w:rFonts w:asciiTheme="minorHAnsi" w:hAnsiTheme="minorHAnsi"/>
        </w:rPr>
        <w:t xml:space="preserve">, with issues about our collective identities and so on. </w:t>
      </w:r>
      <w:r w:rsidRPr="00FC52B9">
        <w:rPr>
          <w:rStyle w:val="TitleChar"/>
          <w:rFonts w:asciiTheme="minorHAnsi" w:hAnsiTheme="minorHAnsi"/>
        </w:rPr>
        <w:t>It is not</w:t>
      </w:r>
      <w:r w:rsidRPr="00FC52B9">
        <w:rPr>
          <w:rFonts w:asciiTheme="minorHAnsi" w:hAnsiTheme="minorHAnsi"/>
        </w:rPr>
        <w:t xml:space="preserve"> part of </w:t>
      </w:r>
      <w:r w:rsidRPr="00FC52B9">
        <w:rPr>
          <w:rStyle w:val="TitleChar"/>
          <w:rFonts w:asciiTheme="minorHAnsi" w:hAnsiTheme="minorHAnsi"/>
        </w:rPr>
        <w:t xml:space="preserve">my intention to </w:t>
      </w:r>
      <w:r w:rsidRPr="00FC52B9">
        <w:rPr>
          <w:rStyle w:val="TitleChar"/>
          <w:rFonts w:asciiTheme="minorHAnsi" w:hAnsiTheme="minorHAnsi"/>
          <w:i/>
        </w:rPr>
        <w:t>deny</w:t>
      </w:r>
      <w:r w:rsidRPr="00FC52B9">
        <w:rPr>
          <w:rFonts w:asciiTheme="minorHAnsi" w:hAnsiTheme="minorHAnsi"/>
        </w:rPr>
        <w:t xml:space="preserve"> that community is important, or that </w:t>
      </w:r>
      <w:r w:rsidRPr="00FC52B9">
        <w:rPr>
          <w:rStyle w:val="TitleChar"/>
          <w:rFonts w:asciiTheme="minorHAnsi" w:hAnsiTheme="minorHAnsi"/>
        </w:rPr>
        <w:t>the self is</w:t>
      </w:r>
      <w:r w:rsidRPr="00FC52B9">
        <w:rPr>
          <w:rFonts w:asciiTheme="minorHAnsi" w:hAnsiTheme="minorHAnsi"/>
        </w:rPr>
        <w:t xml:space="preserve"> always somehow </w:t>
      </w:r>
      <w:r w:rsidRPr="00FC52B9">
        <w:rPr>
          <w:rStyle w:val="TitleChar"/>
          <w:rFonts w:asciiTheme="minorHAnsi" w:hAnsiTheme="minorHAnsi"/>
        </w:rPr>
        <w:t>socially constituted</w:t>
      </w:r>
      <w:r w:rsidRPr="00FC52B9">
        <w:rPr>
          <w:rFonts w:asciiTheme="minorHAnsi" w:hAnsiTheme="minorHAnsi"/>
        </w:rPr>
        <w:t xml:space="preserve">, nor do I say that our collective identities are unimportant. </w:t>
      </w:r>
      <w:r w:rsidRPr="00FC52B9">
        <w:rPr>
          <w:rStyle w:val="TitleChar"/>
          <w:rFonts w:asciiTheme="minorHAnsi" w:hAnsiTheme="minorHAnsi"/>
        </w:rPr>
        <w:t>But</w:t>
      </w:r>
      <w:r w:rsidRPr="00FC52B9">
        <w:rPr>
          <w:rFonts w:asciiTheme="minorHAnsi" w:hAnsiTheme="minorHAnsi"/>
        </w:rPr>
        <w:t xml:space="preserve"> I do think that </w:t>
      </w:r>
      <w:r w:rsidRPr="00FC52B9">
        <w:rPr>
          <w:rStyle w:val="TitleChar"/>
          <w:rFonts w:asciiTheme="minorHAnsi" w:hAnsiTheme="minorHAnsi"/>
        </w:rPr>
        <w:t>if critics of liberalism are forced on</w:t>
      </w:r>
      <w:r w:rsidRPr="00FC52B9">
        <w:rPr>
          <w:rFonts w:asciiTheme="minorHAnsi" w:hAnsiTheme="minorHAnsi"/>
        </w:rPr>
        <w:t xml:space="preserve"> to (and restricted to) </w:t>
      </w:r>
      <w:r w:rsidRPr="00FC52B9">
        <w:rPr>
          <w:rStyle w:val="TitleChar"/>
          <w:rFonts w:asciiTheme="minorHAnsi" w:hAnsiTheme="minorHAnsi"/>
        </w:rPr>
        <w:t>this terrain by an uncritical attitude to the very idea of ‘liberal individualism’ their attack will be systematically weakened</w:t>
      </w:r>
      <w:r w:rsidRPr="00FC52B9">
        <w:rPr>
          <w:rFonts w:asciiTheme="minorHAnsi" w:hAnsiTheme="minorHAnsi"/>
        </w:rPr>
        <w:t xml:space="preserve">. </w:t>
      </w:r>
      <w:r w:rsidRPr="00FC52B9">
        <w:rPr>
          <w:rStyle w:val="TitleChar"/>
          <w:rFonts w:asciiTheme="minorHAnsi" w:hAnsiTheme="minorHAnsi"/>
        </w:rPr>
        <w:t>Assuming</w:t>
      </w:r>
      <w:r w:rsidRPr="00FC52B9">
        <w:rPr>
          <w:rFonts w:asciiTheme="minorHAnsi" w:hAnsiTheme="minorHAnsi"/>
        </w:rPr>
        <w:t xml:space="preserve"> that </w:t>
      </w:r>
      <w:r w:rsidRPr="00FC52B9">
        <w:rPr>
          <w:rStyle w:val="TitleChar"/>
          <w:rFonts w:asciiTheme="minorHAnsi" w:hAnsiTheme="minorHAnsi"/>
        </w:rPr>
        <w:t>non</w:t>
      </w:r>
      <w:r w:rsidRPr="00FC52B9">
        <w:rPr>
          <w:rFonts w:asciiTheme="minorHAnsi" w:hAnsiTheme="minorHAnsi"/>
        </w:rPr>
        <w:t>- or anti-</w:t>
      </w:r>
      <w:r w:rsidRPr="00FC52B9">
        <w:rPr>
          <w:rStyle w:val="TitleChar"/>
          <w:rFonts w:asciiTheme="minorHAnsi" w:hAnsiTheme="minorHAnsi"/>
        </w:rPr>
        <w:t>liberal positions must be ‘</w:t>
      </w:r>
      <w:r w:rsidRPr="00FC52B9">
        <w:rPr>
          <w:rStyle w:val="TitleChar"/>
          <w:rFonts w:asciiTheme="minorHAnsi" w:hAnsiTheme="minorHAnsi"/>
          <w:i/>
        </w:rPr>
        <w:t>non-individualistic</w:t>
      </w:r>
      <w:r w:rsidRPr="00FC52B9">
        <w:rPr>
          <w:rStyle w:val="TitleChar"/>
          <w:rFonts w:asciiTheme="minorHAnsi" w:hAnsiTheme="minorHAnsi"/>
        </w:rPr>
        <w:t>’ has encouraged critics of liberalism to present themselves as partisans of some specific ‘collective’ identity</w:t>
      </w:r>
      <w:r w:rsidRPr="00FC52B9">
        <w:rPr>
          <w:rFonts w:asciiTheme="minorHAnsi" w:hAnsiTheme="minorHAnsi"/>
        </w:rPr>
        <w:t xml:space="preserve"> </w:t>
      </w:r>
      <w:r w:rsidRPr="00FC52B9">
        <w:rPr>
          <w:rStyle w:val="TitleChar"/>
          <w:rFonts w:asciiTheme="minorHAnsi" w:hAnsiTheme="minorHAnsi"/>
        </w:rPr>
        <w:t>or to try to define the elusive ideal of community</w:t>
      </w:r>
      <w:r w:rsidRPr="00FC52B9">
        <w:rPr>
          <w:rFonts w:asciiTheme="minorHAnsi" w:hAnsiTheme="minorHAnsi"/>
        </w:rPr>
        <w:t xml:space="preserve"> in a broader way. Notoriously, </w:t>
      </w:r>
      <w:r w:rsidRPr="00FC52B9">
        <w:rPr>
          <w:rStyle w:val="TitleChar"/>
          <w:rFonts w:asciiTheme="minorHAnsi" w:hAnsiTheme="minorHAnsi"/>
        </w:rPr>
        <w:t>no communitarian has yet made good on the latter project</w:t>
      </w:r>
      <w:r w:rsidRPr="00FC52B9">
        <w:rPr>
          <w:rFonts w:asciiTheme="minorHAnsi" w:hAnsiTheme="minorHAnsi"/>
        </w:rPr>
        <w:t xml:space="preserve">. </w:t>
      </w:r>
      <w:r w:rsidRPr="00FC52B9">
        <w:rPr>
          <w:rStyle w:val="TitleChar"/>
          <w:rFonts w:asciiTheme="minorHAnsi" w:hAnsiTheme="minorHAnsi"/>
        </w:rPr>
        <w:t>The problem</w:t>
      </w:r>
      <w:r w:rsidRPr="00FC52B9">
        <w:rPr>
          <w:rFonts w:asciiTheme="minorHAnsi" w:hAnsiTheme="minorHAnsi"/>
        </w:rPr>
        <w:t xml:space="preserve"> with the former approach </w:t>
      </w:r>
      <w:r w:rsidRPr="00FC52B9">
        <w:rPr>
          <w:rStyle w:val="TitleChar"/>
          <w:rFonts w:asciiTheme="minorHAnsi" w:hAnsiTheme="minorHAnsi"/>
        </w:rPr>
        <w:t>is that it</w:t>
      </w:r>
      <w:r w:rsidRPr="00FC52B9">
        <w:rPr>
          <w:rFonts w:asciiTheme="minorHAnsi" w:hAnsiTheme="minorHAnsi"/>
        </w:rPr>
        <w:t xml:space="preserve"> necessarily </w:t>
      </w:r>
      <w:r w:rsidRPr="00FC52B9">
        <w:rPr>
          <w:rStyle w:val="TitleChar"/>
          <w:rFonts w:asciiTheme="minorHAnsi" w:hAnsiTheme="minorHAnsi"/>
        </w:rPr>
        <w:t>excludes those who do not belong to the relevant group, including</w:t>
      </w:r>
      <w:r w:rsidRPr="00FC52B9">
        <w:rPr>
          <w:rFonts w:asciiTheme="minorHAnsi" w:hAnsiTheme="minorHAnsi"/>
        </w:rPr>
        <w:t xml:space="preserve"> (embarrassingly) </w:t>
      </w:r>
      <w:r w:rsidRPr="00FC52B9">
        <w:rPr>
          <w:rStyle w:val="TitleChar"/>
          <w:rFonts w:asciiTheme="minorHAnsi" w:hAnsiTheme="minorHAnsi"/>
        </w:rPr>
        <w:t>partisans of other collective identities</w:t>
      </w:r>
      <w:r w:rsidRPr="00FC52B9">
        <w:rPr>
          <w:rFonts w:asciiTheme="minorHAnsi" w:hAnsiTheme="minorHAnsi"/>
        </w:rPr>
        <w:t xml:space="preserve">. </w:t>
      </w:r>
      <w:r w:rsidRPr="00FC52B9">
        <w:rPr>
          <w:rStyle w:val="TitleChar"/>
          <w:rFonts w:asciiTheme="minorHAnsi" w:hAnsiTheme="minorHAnsi"/>
        </w:rPr>
        <w:t>These considerations seem</w:t>
      </w:r>
      <w:r w:rsidRPr="00FC52B9">
        <w:rPr>
          <w:rFonts w:asciiTheme="minorHAnsi" w:hAnsiTheme="minorHAnsi"/>
        </w:rPr>
        <w:t xml:space="preserve"> to me to be </w:t>
      </w:r>
      <w:r w:rsidRPr="00FC52B9">
        <w:rPr>
          <w:rStyle w:val="TitleChar"/>
          <w:rFonts w:asciiTheme="minorHAnsi" w:hAnsiTheme="minorHAnsi"/>
        </w:rPr>
        <w:t>extremely important in explaining why liberalism</w:t>
      </w:r>
      <w:r w:rsidRPr="00FC52B9">
        <w:rPr>
          <w:rFonts w:asciiTheme="minorHAnsi" w:hAnsiTheme="minorHAnsi"/>
        </w:rPr>
        <w:t xml:space="preserve"> so often </w:t>
      </w:r>
      <w:r w:rsidRPr="00FC52B9">
        <w:rPr>
          <w:rStyle w:val="TitleChar"/>
          <w:rFonts w:asciiTheme="minorHAnsi" w:hAnsiTheme="minorHAnsi"/>
        </w:rPr>
        <w:t>seems to end up winning by default in</w:t>
      </w:r>
      <w:r w:rsidRPr="00FC52B9">
        <w:rPr>
          <w:rFonts w:asciiTheme="minorHAnsi" w:hAnsiTheme="minorHAnsi"/>
        </w:rPr>
        <w:t xml:space="preserve"> the now familiar </w:t>
      </w:r>
      <w:r w:rsidRPr="00FC52B9">
        <w:rPr>
          <w:rStyle w:val="TitleChar"/>
          <w:rFonts w:asciiTheme="minorHAnsi" w:hAnsiTheme="minorHAnsi"/>
        </w:rPr>
        <w:t>debates about ‘liberal individualism’ and communitarianism</w:t>
      </w:r>
      <w:r w:rsidRPr="00FC52B9">
        <w:rPr>
          <w:rFonts w:asciiTheme="minorHAnsi" w:hAnsiTheme="minorHAnsi"/>
        </w:rPr>
        <w:t xml:space="preserve">. Consider—in this regard—the following rather revealing passage from Ludwig von Mises’s </w:t>
      </w:r>
      <w:r w:rsidRPr="00FC52B9">
        <w:rPr>
          <w:rFonts w:asciiTheme="minorHAnsi" w:hAnsiTheme="minorHAnsi"/>
          <w:i/>
        </w:rPr>
        <w:t>Human Action</w:t>
      </w:r>
      <w:r w:rsidRPr="00FC52B9">
        <w:rPr>
          <w:rFonts w:asciiTheme="minorHAnsi" w:hAnsiTheme="minorHAnsi"/>
        </w:rPr>
        <w:t xml:space="preserve">. Von Mises writes: “all varieties of collectivist creeds are united in their implacable hostility to the fundamental political institutions of the liberal system: majority rule, tolerance of dissenting views, freedom of thought, speech and the press, equality of all men under the law. This collaboration of collectivist creeds in their attempts to destroy freedom has brought about the mistaken belief that the issue in present day political antagonisms is individualism versus collectivism. In fact it is a struggle between individualism on the one hand and a multitude of collective sects on the other hand whose mutual hatred and hostility is no less ferocious than the abomination of the liberal system…A substitution of collectivism for liberalism would result in endless bloody fighting.” This passage presupposes many of the hoary myths about individualism and collectivism which have been the major target of this study. Clearly, von Mises has in mind the more spectacular and virulent Fascist, nationalist and totalitarian forms of ‘collectivism’ of the early and middle parts of this century. Nevertheless, it is not clear that contemporary communitarian critics of liberalism do not face the same problem. </w:t>
      </w:r>
      <w:r w:rsidRPr="00FC52B9">
        <w:rPr>
          <w:rStyle w:val="TitleChar"/>
          <w:rFonts w:asciiTheme="minorHAnsi" w:hAnsiTheme="minorHAnsi"/>
        </w:rPr>
        <w:t>This is</w:t>
      </w:r>
      <w:r w:rsidRPr="00FC52B9">
        <w:rPr>
          <w:rFonts w:asciiTheme="minorHAnsi" w:hAnsiTheme="minorHAnsi"/>
        </w:rPr>
        <w:t xml:space="preserve">, of course, </w:t>
      </w:r>
      <w:r w:rsidRPr="00FC52B9">
        <w:rPr>
          <w:rStyle w:val="TitleChar"/>
          <w:rFonts w:asciiTheme="minorHAnsi" w:hAnsiTheme="minorHAnsi"/>
        </w:rPr>
        <w:t>not to say</w:t>
      </w:r>
      <w:r w:rsidRPr="00FC52B9">
        <w:rPr>
          <w:rFonts w:asciiTheme="minorHAnsi" w:hAnsiTheme="minorHAnsi"/>
        </w:rPr>
        <w:t xml:space="preserve"> that such </w:t>
      </w:r>
      <w:r w:rsidRPr="00FC52B9">
        <w:rPr>
          <w:rStyle w:val="TitleChar"/>
          <w:rFonts w:asciiTheme="minorHAnsi" w:hAnsiTheme="minorHAnsi"/>
        </w:rPr>
        <w:t>critics advocate a return to the totalitarian collectivism of the Nazi or Soviet types</w:t>
      </w:r>
      <w:r w:rsidRPr="00FC52B9">
        <w:rPr>
          <w:rFonts w:asciiTheme="minorHAnsi" w:hAnsiTheme="minorHAnsi"/>
        </w:rPr>
        <w:t xml:space="preserve">; normally they explicitly and rightly distances themselves from these political models. </w:t>
      </w:r>
      <w:r w:rsidRPr="00FC52B9">
        <w:rPr>
          <w:rStyle w:val="TitleChar"/>
          <w:rFonts w:asciiTheme="minorHAnsi" w:hAnsiTheme="minorHAnsi"/>
        </w:rPr>
        <w:t>Nonetheless, I take them to be recommending their own proposal that the self is an inherently social entity as a kind of via media between liberal individualism on the one hand and an overbearing collectivism on the other</w:t>
      </w:r>
      <w:r w:rsidRPr="00FC52B9">
        <w:rPr>
          <w:rFonts w:asciiTheme="minorHAnsi" w:hAnsiTheme="minorHAnsi"/>
        </w:rPr>
        <w:t xml:space="preserve"> – </w:t>
      </w:r>
      <w:r w:rsidRPr="00FC52B9">
        <w:rPr>
          <w:rStyle w:val="TitleChar"/>
          <w:rFonts w:asciiTheme="minorHAnsi" w:hAnsiTheme="minorHAnsi"/>
        </w:rPr>
        <w:t>a view which, far from escaping from the individualist/collectivist dichotomy, trades upon it</w:t>
      </w:r>
      <w:r w:rsidRPr="00FC52B9">
        <w:rPr>
          <w:rFonts w:asciiTheme="minorHAnsi" w:hAnsiTheme="minorHAnsi"/>
        </w:rPr>
        <w:t xml:space="preserve">. </w:t>
      </w:r>
      <w:r w:rsidRPr="00FC52B9">
        <w:rPr>
          <w:rStyle w:val="TitleChar"/>
          <w:rFonts w:asciiTheme="minorHAnsi" w:hAnsiTheme="minorHAnsi"/>
        </w:rPr>
        <w:t>The assumption that ‘individualism’ is the real enemy remains</w:t>
      </w:r>
      <w:r w:rsidRPr="00FC52B9">
        <w:rPr>
          <w:rFonts w:asciiTheme="minorHAnsi" w:hAnsiTheme="minorHAnsi"/>
        </w:rPr>
        <w:t xml:space="preserve">. </w:t>
      </w:r>
      <w:r w:rsidRPr="00FC52B9">
        <w:rPr>
          <w:rStyle w:val="TitleChar"/>
          <w:rFonts w:asciiTheme="minorHAnsi" w:hAnsiTheme="minorHAnsi"/>
        </w:rPr>
        <w:t xml:space="preserve">As long as critics of liberalism make this assumption, they will be committed to the view that a non- or anti-liberal theory must be in some way recognizable sense </w:t>
      </w:r>
      <w:r w:rsidRPr="00FC52B9">
        <w:rPr>
          <w:rStyle w:val="TitleChar"/>
          <w:rFonts w:asciiTheme="minorHAnsi" w:hAnsiTheme="minorHAnsi"/>
          <w:i/>
        </w:rPr>
        <w:t>non-individualistic</w:t>
      </w:r>
      <w:r w:rsidRPr="00FC52B9">
        <w:rPr>
          <w:rFonts w:asciiTheme="minorHAnsi" w:hAnsiTheme="minorHAnsi"/>
        </w:rPr>
        <w:t xml:space="preserve">. </w:t>
      </w:r>
      <w:r w:rsidRPr="00FC52B9">
        <w:rPr>
          <w:rStyle w:val="TitleChar"/>
          <w:rFonts w:asciiTheme="minorHAnsi" w:hAnsiTheme="minorHAnsi"/>
        </w:rPr>
        <w:t xml:space="preserve">The theory must put some conception of the </w:t>
      </w:r>
      <w:r w:rsidRPr="00FC52B9">
        <w:rPr>
          <w:rStyle w:val="TitleChar"/>
          <w:rFonts w:asciiTheme="minorHAnsi" w:hAnsiTheme="minorHAnsi"/>
          <w:i/>
        </w:rPr>
        <w:t>community</w:t>
      </w:r>
      <w:r w:rsidRPr="00FC52B9">
        <w:rPr>
          <w:rStyle w:val="TitleChar"/>
          <w:rFonts w:asciiTheme="minorHAnsi" w:hAnsiTheme="minorHAnsi"/>
        </w:rPr>
        <w:t>, or group identity, first</w:t>
      </w:r>
      <w:r w:rsidRPr="00FC52B9">
        <w:rPr>
          <w:rFonts w:asciiTheme="minorHAnsi" w:hAnsiTheme="minorHAnsi"/>
        </w:rPr>
        <w:t xml:space="preserve">. </w:t>
      </w:r>
      <w:r w:rsidRPr="00FC52B9">
        <w:rPr>
          <w:rStyle w:val="TitleChar"/>
          <w:rFonts w:asciiTheme="minorHAnsi" w:hAnsiTheme="minorHAnsi"/>
        </w:rPr>
        <w:t>But</w:t>
      </w:r>
      <w:r w:rsidRPr="00FC52B9">
        <w:rPr>
          <w:rFonts w:asciiTheme="minorHAnsi" w:hAnsiTheme="minorHAnsi"/>
        </w:rPr>
        <w:t xml:space="preserve"> the next question is </w:t>
      </w:r>
      <w:r w:rsidRPr="00FC52B9">
        <w:rPr>
          <w:rStyle w:val="TitleChar"/>
          <w:rFonts w:asciiTheme="minorHAnsi" w:hAnsiTheme="minorHAnsi"/>
        </w:rPr>
        <w:t>which community</w:t>
      </w:r>
      <w:r w:rsidRPr="00FC52B9">
        <w:rPr>
          <w:rFonts w:asciiTheme="minorHAnsi" w:hAnsiTheme="minorHAnsi"/>
        </w:rPr>
        <w:t xml:space="preserve">? </w:t>
      </w:r>
      <w:r w:rsidRPr="00FC52B9">
        <w:rPr>
          <w:rStyle w:val="TitleChar"/>
          <w:rFonts w:asciiTheme="minorHAnsi" w:hAnsiTheme="minorHAnsi"/>
        </w:rPr>
        <w:t>Which social identity</w:t>
      </w:r>
      <w:r w:rsidRPr="00FC52B9">
        <w:rPr>
          <w:rFonts w:asciiTheme="minorHAnsi" w:hAnsiTheme="minorHAnsi"/>
        </w:rPr>
        <w:t xml:space="preserve">? It comes as no surprise that </w:t>
      </w:r>
      <w:r w:rsidRPr="00FC52B9">
        <w:rPr>
          <w:rStyle w:val="TitleChar"/>
          <w:rFonts w:asciiTheme="minorHAnsi" w:hAnsiTheme="minorHAnsi"/>
        </w:rPr>
        <w:t>on this point the critics provide no basis for agreement</w:t>
      </w:r>
      <w:r w:rsidRPr="00FC52B9">
        <w:rPr>
          <w:rFonts w:asciiTheme="minorHAnsi" w:hAnsiTheme="minorHAnsi"/>
        </w:rPr>
        <w:t xml:space="preserve">. Instead </w:t>
      </w:r>
      <w:r w:rsidRPr="00FC52B9">
        <w:rPr>
          <w:rStyle w:val="TitleChar"/>
          <w:rFonts w:asciiTheme="minorHAnsi" w:hAnsiTheme="minorHAnsi"/>
        </w:rPr>
        <w:t>they have fragmented into a number of different camps representing competitive collective ‘identities’</w:t>
      </w:r>
      <w:r w:rsidRPr="00FC52B9">
        <w:rPr>
          <w:rFonts w:asciiTheme="minorHAnsi" w:hAnsiTheme="minorHAnsi"/>
        </w:rPr>
        <w:t xml:space="preserve">, identities related to class, nation, race, gender or cultural traditions; </w:t>
      </w:r>
      <w:r w:rsidRPr="00FC52B9">
        <w:rPr>
          <w:rStyle w:val="TitleChar"/>
          <w:rFonts w:asciiTheme="minorHAnsi" w:hAnsiTheme="minorHAnsi"/>
        </w:rPr>
        <w:t>they are united only by the claim that communal, social, group-centred values are more important than individualistic ones</w:t>
      </w:r>
      <w:r w:rsidRPr="00FC52B9">
        <w:rPr>
          <w:rFonts w:asciiTheme="minorHAnsi" w:hAnsiTheme="minorHAnsi"/>
        </w:rPr>
        <w:t xml:space="preserve">. That is, after all, why the reject ‘liberal individualism’. </w:t>
      </w:r>
      <w:r w:rsidRPr="00FC52B9">
        <w:rPr>
          <w:rStyle w:val="TitleChar"/>
          <w:rFonts w:asciiTheme="minorHAnsi" w:hAnsiTheme="minorHAnsi"/>
        </w:rPr>
        <w:t>But here their agreement ends</w:t>
      </w:r>
      <w:r w:rsidRPr="00FC52B9">
        <w:rPr>
          <w:rFonts w:asciiTheme="minorHAnsi" w:hAnsiTheme="minorHAnsi"/>
        </w:rPr>
        <w:t xml:space="preserve">. What is the basis for a </w:t>
      </w:r>
      <w:r w:rsidRPr="00FC52B9">
        <w:rPr>
          <w:rFonts w:asciiTheme="minorHAnsi" w:hAnsiTheme="minorHAnsi"/>
          <w:i/>
        </w:rPr>
        <w:t>modus vivendi</w:t>
      </w:r>
      <w:r w:rsidRPr="00FC52B9">
        <w:rPr>
          <w:rFonts w:asciiTheme="minorHAnsi" w:hAnsiTheme="minorHAnsi"/>
        </w:rPr>
        <w:t xml:space="preserve"> among these various collective identities? </w:t>
      </w:r>
      <w:r w:rsidRPr="00FC52B9">
        <w:rPr>
          <w:rStyle w:val="TitleChar"/>
          <w:rFonts w:asciiTheme="minorHAnsi" w:hAnsiTheme="minorHAnsi"/>
        </w:rPr>
        <w:t>Familiar liberal ideas about pluralism and toleration</w:t>
      </w:r>
      <w:r w:rsidRPr="00FC52B9">
        <w:rPr>
          <w:rFonts w:asciiTheme="minorHAnsi" w:hAnsiTheme="minorHAnsi"/>
        </w:rPr>
        <w:t xml:space="preserve">, suitably adapted to be sensitive to the requirements of cultural and ethnic diversity, </w:t>
      </w:r>
      <w:r w:rsidRPr="00FC52B9">
        <w:rPr>
          <w:rStyle w:val="TitleChar"/>
          <w:rFonts w:asciiTheme="minorHAnsi" w:hAnsiTheme="minorHAnsi"/>
        </w:rPr>
        <w:t>offer the most obvious recourse</w:t>
      </w:r>
      <w:r w:rsidRPr="00FC52B9">
        <w:rPr>
          <w:rFonts w:asciiTheme="minorHAnsi" w:hAnsiTheme="minorHAnsi"/>
        </w:rPr>
        <w:t xml:space="preserve">. To my mind, von Mises’s comment indicates that </w:t>
      </w:r>
      <w:r w:rsidRPr="00FC52B9">
        <w:rPr>
          <w:rStyle w:val="TitleChar"/>
          <w:rFonts w:asciiTheme="minorHAnsi" w:hAnsiTheme="minorHAnsi"/>
        </w:rPr>
        <w:t>this is the completely unsurprising result of taking the notion of ‘liberal individualism’ for granted</w:t>
      </w:r>
      <w:r w:rsidRPr="00FC52B9">
        <w:rPr>
          <w:rFonts w:asciiTheme="minorHAnsi" w:hAnsiTheme="minorHAnsi"/>
        </w:rPr>
        <w:t xml:space="preserve">. </w:t>
      </w:r>
      <w:r w:rsidRPr="00FC52B9">
        <w:rPr>
          <w:rStyle w:val="TitleChar"/>
          <w:rFonts w:asciiTheme="minorHAnsi" w:hAnsiTheme="minorHAnsi"/>
        </w:rPr>
        <w:t>If its opponents are restricted to theories of ‘social identity’, ‘liberal individualism’ is likely to end up winning out by default</w:t>
      </w:r>
      <w:r w:rsidRPr="00FC52B9">
        <w:rPr>
          <w:rFonts w:asciiTheme="minorHAnsi" w:hAnsiTheme="minorHAnsi"/>
        </w:rPr>
        <w:t xml:space="preserve">, much as it seems to be doing in the contemporary debate. Such a view is of course grist for my mill: it supports the idea that </w:t>
      </w:r>
      <w:r w:rsidRPr="00FC52B9">
        <w:rPr>
          <w:rStyle w:val="TitleChar"/>
          <w:rFonts w:asciiTheme="minorHAnsi" w:hAnsiTheme="minorHAnsi"/>
        </w:rPr>
        <w:t>the construction of liberal individualism inevitably tilts the issues in a liberal direction, and that a more penetrating criticism of liberal politics starts by questioning that construction itself</w:t>
      </w:r>
      <w:r w:rsidRPr="00FC52B9">
        <w:rPr>
          <w:rFonts w:asciiTheme="minorHAnsi" w:hAnsiTheme="minorHAnsi"/>
        </w:rPr>
        <w:t xml:space="preserve">. </w:t>
      </w:r>
      <w:r w:rsidRPr="00FC52B9">
        <w:rPr>
          <w:rStyle w:val="TitleChar"/>
          <w:rFonts w:asciiTheme="minorHAnsi" w:hAnsiTheme="minorHAnsi"/>
        </w:rPr>
        <w:t>I want to stress a related reason why indiscriminate attacks on ‘liberal individualism’ as a whole are unlikely to get very far</w:t>
      </w:r>
      <w:r w:rsidRPr="00FC52B9">
        <w:rPr>
          <w:rFonts w:asciiTheme="minorHAnsi" w:hAnsiTheme="minorHAnsi"/>
        </w:rPr>
        <w:t xml:space="preserve">. As I have suggested, </w:t>
      </w:r>
      <w:r w:rsidRPr="00FC52B9">
        <w:rPr>
          <w:rStyle w:val="TitleChar"/>
          <w:rFonts w:asciiTheme="minorHAnsi" w:hAnsiTheme="minorHAnsi"/>
        </w:rPr>
        <w:t xml:space="preserve">it is the focus on liberal </w:t>
      </w:r>
      <w:r w:rsidRPr="00FC52B9">
        <w:rPr>
          <w:rStyle w:val="TitleChar"/>
          <w:rFonts w:asciiTheme="minorHAnsi" w:hAnsiTheme="minorHAnsi"/>
          <w:i/>
        </w:rPr>
        <w:t>individualism</w:t>
      </w:r>
      <w:r w:rsidRPr="00FC52B9">
        <w:rPr>
          <w:rStyle w:val="TitleChar"/>
          <w:rFonts w:asciiTheme="minorHAnsi" w:hAnsiTheme="minorHAnsi"/>
        </w:rPr>
        <w:t xml:space="preserve"> that has led to the sustained onslaught on the ‘atomistic’ assumptions about the individual and the collectivity allegedly associated with liberalism</w:t>
      </w:r>
      <w:r w:rsidRPr="00FC52B9">
        <w:rPr>
          <w:rFonts w:asciiTheme="minorHAnsi" w:hAnsiTheme="minorHAnsi"/>
        </w:rPr>
        <w:t xml:space="preserve">. Instead the </w:t>
      </w:r>
      <w:r w:rsidRPr="00FC52B9">
        <w:rPr>
          <w:rStyle w:val="TitleChar"/>
          <w:rFonts w:asciiTheme="minorHAnsi" w:hAnsiTheme="minorHAnsi"/>
        </w:rPr>
        <w:t>critics argue</w:t>
      </w:r>
      <w:r w:rsidRPr="00FC52B9">
        <w:rPr>
          <w:rFonts w:asciiTheme="minorHAnsi" w:hAnsiTheme="minorHAnsi"/>
        </w:rPr>
        <w:t xml:space="preserve"> that </w:t>
      </w:r>
      <w:r w:rsidRPr="00FC52B9">
        <w:rPr>
          <w:rStyle w:val="TitleChar"/>
          <w:rFonts w:asciiTheme="minorHAnsi" w:hAnsiTheme="minorHAnsi"/>
        </w:rPr>
        <w:t>we should understand that the self is not an isolated atom, free to stand apart from and make independent choices about its collective context</w:t>
      </w:r>
      <w:r w:rsidRPr="00FC52B9">
        <w:rPr>
          <w:rFonts w:asciiTheme="minorHAnsi" w:hAnsiTheme="minorHAnsi"/>
        </w:rPr>
        <w:t xml:space="preserve">. </w:t>
      </w:r>
      <w:r w:rsidRPr="00FC52B9">
        <w:rPr>
          <w:rStyle w:val="TitleChar"/>
          <w:rFonts w:asciiTheme="minorHAnsi" w:hAnsiTheme="minorHAnsi"/>
        </w:rPr>
        <w:t>Instead the self is essentially constituted by the concrete social relationships in which it moves</w:t>
      </w:r>
      <w:r w:rsidRPr="00FC52B9">
        <w:rPr>
          <w:rFonts w:asciiTheme="minorHAnsi" w:hAnsiTheme="minorHAnsi"/>
        </w:rPr>
        <w:t xml:space="preserve">. </w:t>
      </w:r>
      <w:r w:rsidRPr="00FC52B9">
        <w:rPr>
          <w:rStyle w:val="TitleChar"/>
          <w:rFonts w:asciiTheme="minorHAnsi" w:hAnsiTheme="minorHAnsi"/>
        </w:rPr>
        <w:t>On this view, the fundamental defect of ‘liberal individualism’ is that it assumes that the self is made prior to social interaction</w:t>
      </w:r>
      <w:r w:rsidRPr="00FC52B9">
        <w:rPr>
          <w:rFonts w:asciiTheme="minorHAnsi" w:hAnsiTheme="minorHAnsi"/>
        </w:rPr>
        <w:t xml:space="preserve">; so, clearly, any viable alternative must claim that the self is made in the context of social interaction. To quote Daniel Bell: “We ordinarily think of ourselves, Michael Sandel says, ‘bearers of this family or community or nation or people, as bearers of this history, as sons or daughters of that revolution, as citizens of this republic’, social attachments that more often than not are involuntarily picked up during the course of our upbringing, rational choice having played no choice whatsoever. I did not choose to love my mother and father, to care about the neighbourhood in which I grew up, to have special feelings for the people of my country, and it is difficult to understand why anyone would think that I have chosen those attachments, or that I ought to have done so.” So </w:t>
      </w:r>
      <w:r w:rsidRPr="00FC52B9">
        <w:rPr>
          <w:rStyle w:val="TitleChar"/>
          <w:rFonts w:asciiTheme="minorHAnsi" w:hAnsiTheme="minorHAnsi"/>
        </w:rPr>
        <w:t>communitarians like Bell and Sandel suggest that the good life consists in making peace (war?) with our inescapable social identity</w:t>
      </w:r>
      <w:r w:rsidRPr="00FC52B9">
        <w:rPr>
          <w:rFonts w:asciiTheme="minorHAnsi" w:hAnsiTheme="minorHAnsi"/>
        </w:rPr>
        <w:t xml:space="preserve">: </w:t>
      </w:r>
      <w:r w:rsidRPr="00FC52B9">
        <w:rPr>
          <w:rStyle w:val="TitleChar"/>
          <w:rFonts w:asciiTheme="minorHAnsi" w:hAnsiTheme="minorHAnsi"/>
        </w:rPr>
        <w:t>the problem with liberalism is that by emphasizing the importance of choice, it condemns citizens to a perpetual restlessness about their social identity</w:t>
      </w:r>
      <w:r w:rsidRPr="00FC52B9">
        <w:rPr>
          <w:rFonts w:asciiTheme="minorHAnsi" w:hAnsiTheme="minorHAnsi"/>
        </w:rPr>
        <w:t xml:space="preserve">, and so undermines the stability of genuine community on which authentic self-discovery depends. </w:t>
      </w:r>
      <w:r w:rsidRPr="00FC52B9">
        <w:rPr>
          <w:rStyle w:val="TitleChar"/>
          <w:rFonts w:asciiTheme="minorHAnsi" w:hAnsiTheme="minorHAnsi"/>
        </w:rPr>
        <w:t>Such platitudes about the unchosen nature of our social identity</w:t>
      </w:r>
      <w:r w:rsidRPr="00FC52B9">
        <w:rPr>
          <w:rFonts w:asciiTheme="minorHAnsi" w:hAnsiTheme="minorHAnsi"/>
        </w:rPr>
        <w:t xml:space="preserve"> and about its importance to use </w:t>
      </w:r>
      <w:r w:rsidRPr="00FC52B9">
        <w:rPr>
          <w:rStyle w:val="TitleChar"/>
          <w:rFonts w:asciiTheme="minorHAnsi" w:hAnsiTheme="minorHAnsi"/>
        </w:rPr>
        <w:t>are apt to seem hopelessly naïve, however</w:t>
      </w:r>
      <w:r w:rsidRPr="00FC52B9">
        <w:rPr>
          <w:rFonts w:asciiTheme="minorHAnsi" w:hAnsiTheme="minorHAnsi"/>
        </w:rPr>
        <w:t xml:space="preserve">. </w:t>
      </w:r>
      <w:r w:rsidRPr="00FC52B9">
        <w:rPr>
          <w:rStyle w:val="TitleChar"/>
          <w:rFonts w:asciiTheme="minorHAnsi" w:hAnsiTheme="minorHAnsi"/>
        </w:rPr>
        <w:t>What is missing is any serious acknowledgement of the elementary fact that the character of social intervention in the construction of the self is radically Janus-faced</w:t>
      </w:r>
      <w:r w:rsidRPr="00FC52B9">
        <w:rPr>
          <w:rFonts w:asciiTheme="minorHAnsi" w:hAnsiTheme="minorHAnsi"/>
        </w:rPr>
        <w:t xml:space="preserve">. </w:t>
      </w:r>
      <w:r w:rsidRPr="00FC52B9">
        <w:rPr>
          <w:rStyle w:val="TitleChar"/>
          <w:rFonts w:asciiTheme="minorHAnsi" w:hAnsiTheme="minorHAnsi"/>
        </w:rPr>
        <w:t>It is one thing to say that selves are formed in and through a social context, quite another to say that this is always a good thing</w:t>
      </w:r>
      <w:r w:rsidRPr="00FC52B9">
        <w:rPr>
          <w:rFonts w:asciiTheme="minorHAnsi" w:hAnsiTheme="minorHAnsi"/>
        </w:rPr>
        <w:t xml:space="preserve">. </w:t>
      </w:r>
      <w:r w:rsidRPr="00FC52B9">
        <w:rPr>
          <w:rStyle w:val="TitleChar"/>
          <w:rFonts w:asciiTheme="minorHAnsi" w:hAnsiTheme="minorHAnsi"/>
        </w:rPr>
        <w:t>Social relations may well inevitably form the selves which move within them, but they can also deform them in various ways</w:t>
      </w:r>
      <w:r w:rsidRPr="00FC52B9">
        <w:rPr>
          <w:rFonts w:asciiTheme="minorHAnsi" w:hAnsiTheme="minorHAnsi"/>
        </w:rPr>
        <w:t xml:space="preserve">. No doubt Robespierre’s identity was given by his being a ‘son of the French Revolution’. But perhaps a reflective Robespierre would—with hindsight—deeply regret that the social forces of the revolution intervened in the formation of his identity in the way they did. He might reflect that being a son of the French Revolution turned him into a monster and made his existence shameful. </w:t>
      </w:r>
      <w:r w:rsidRPr="00FC52B9">
        <w:rPr>
          <w:rStyle w:val="TitleChar"/>
          <w:rFonts w:asciiTheme="minorHAnsi" w:hAnsiTheme="minorHAnsi"/>
        </w:rPr>
        <w:t>The remarkable silence of communitarian critics of liberal individualism on this obvious and fundamental point has made it easy for liberals to respond that communitarians have not taken sufficient account of the potentially totalitarian implications of a communitarian conception of politics</w:t>
      </w:r>
      <w:r w:rsidRPr="00FC52B9">
        <w:rPr>
          <w:rFonts w:asciiTheme="minorHAnsi" w:hAnsiTheme="minorHAnsi"/>
        </w:rPr>
        <w:t xml:space="preserve">. </w:t>
      </w:r>
      <w:r w:rsidRPr="00FC52B9">
        <w:rPr>
          <w:rStyle w:val="TitleChar"/>
          <w:rFonts w:asciiTheme="minorHAnsi" w:hAnsiTheme="minorHAnsi"/>
        </w:rPr>
        <w:t>So the argument ends up reinstating the familiar dichotomy between liberal individualism and various communal or social alternatives which threaten to disintegrate into a totalitarian collective</w:t>
      </w:r>
      <w:r w:rsidRPr="00FC52B9">
        <w:rPr>
          <w:rFonts w:asciiTheme="minorHAnsi" w:hAnsiTheme="minorHAnsi"/>
        </w:rPr>
        <w:t xml:space="preserve">. </w:t>
      </w:r>
      <w:r w:rsidRPr="00FC52B9">
        <w:rPr>
          <w:rStyle w:val="TitleChar"/>
          <w:rFonts w:asciiTheme="minorHAnsi" w:hAnsiTheme="minorHAnsi"/>
        </w:rPr>
        <w:t xml:space="preserve">Stated in these terms, this is an argument which the liberal individualist seems fated to win. </w:t>
      </w:r>
    </w:p>
    <w:p w:rsidR="006841DB" w:rsidRPr="00FC52B9" w:rsidRDefault="006841DB" w:rsidP="006841DB">
      <w:pPr>
        <w:rPr>
          <w:rStyle w:val="TitleChar"/>
          <w:rFonts w:asciiTheme="minorHAnsi" w:hAnsiTheme="minorHAnsi"/>
        </w:rPr>
      </w:pPr>
    </w:p>
    <w:p w:rsidR="006841DB" w:rsidRPr="00FC52B9" w:rsidRDefault="006841DB" w:rsidP="006841DB">
      <w:pPr>
        <w:rPr>
          <w:rFonts w:asciiTheme="minorHAnsi" w:hAnsiTheme="minorHAnsi"/>
        </w:rPr>
      </w:pPr>
    </w:p>
    <w:p w:rsidR="006841DB" w:rsidRPr="00FC52B9" w:rsidRDefault="006841DB" w:rsidP="006841DB">
      <w:pPr>
        <w:pStyle w:val="Heading3"/>
        <w:rPr>
          <w:rFonts w:asciiTheme="minorHAnsi" w:hAnsiTheme="minorHAnsi"/>
        </w:rPr>
      </w:pPr>
      <w:r w:rsidRPr="00FC52B9">
        <w:rPr>
          <w:rFonts w:asciiTheme="minorHAnsi" w:hAnsiTheme="minorHAnsi"/>
        </w:rPr>
        <w:t>AT Do Nothing/Negativity</w:t>
      </w:r>
    </w:p>
    <w:p w:rsidR="006841DB" w:rsidRPr="00FC52B9" w:rsidRDefault="006841DB" w:rsidP="006841DB">
      <w:pPr>
        <w:pStyle w:val="Nothing"/>
        <w:rPr>
          <w:rFonts w:asciiTheme="minorHAnsi" w:hAnsiTheme="minorHAnsi"/>
        </w:rPr>
      </w:pPr>
    </w:p>
    <w:p w:rsidR="006841DB" w:rsidRPr="00FC52B9" w:rsidRDefault="006841DB" w:rsidP="006841DB">
      <w:pPr>
        <w:pStyle w:val="Heading4"/>
        <w:rPr>
          <w:rFonts w:asciiTheme="minorHAnsi" w:hAnsiTheme="minorHAnsi"/>
        </w:rPr>
      </w:pPr>
      <w:r w:rsidRPr="00FC52B9">
        <w:rPr>
          <w:rFonts w:asciiTheme="minorHAnsi" w:hAnsiTheme="minorHAnsi"/>
        </w:rPr>
        <w:t>Alt fails and leads to ressentiment</w:t>
      </w:r>
    </w:p>
    <w:p w:rsidR="006841DB" w:rsidRPr="00FC52B9" w:rsidRDefault="006841DB" w:rsidP="006841DB">
      <w:pPr>
        <w:rPr>
          <w:rStyle w:val="Author-Date"/>
          <w:rFonts w:asciiTheme="minorHAnsi" w:hAnsiTheme="minorHAnsi"/>
        </w:rPr>
      </w:pPr>
      <w:r w:rsidRPr="00FC52B9">
        <w:rPr>
          <w:rStyle w:val="Author-Date"/>
          <w:rFonts w:asciiTheme="minorHAnsi" w:hAnsiTheme="minorHAnsi"/>
        </w:rPr>
        <w:t>Connolly 11</w:t>
      </w:r>
    </w:p>
    <w:p w:rsidR="006841DB" w:rsidRPr="00FC52B9" w:rsidRDefault="006841DB" w:rsidP="006841DB">
      <w:pPr>
        <w:rPr>
          <w:rFonts w:asciiTheme="minorHAnsi" w:hAnsiTheme="minorHAnsi"/>
        </w:rPr>
      </w:pPr>
      <w:r w:rsidRPr="00FC52B9">
        <w:rPr>
          <w:rFonts w:asciiTheme="minorHAnsi" w:hAnsiTheme="minorHAnsi"/>
        </w:rPr>
        <w:t>(William E., A World of Becoming, Duke University Press)</w:t>
      </w:r>
    </w:p>
    <w:p w:rsidR="006841DB" w:rsidRPr="00FC52B9" w:rsidRDefault="006841DB" w:rsidP="006841DB">
      <w:pPr>
        <w:pStyle w:val="Nothing"/>
        <w:rPr>
          <w:rFonts w:asciiTheme="minorHAnsi" w:hAnsiTheme="minorHAnsi"/>
        </w:rPr>
      </w:pPr>
    </w:p>
    <w:p w:rsidR="006841DB" w:rsidRPr="00FC52B9" w:rsidRDefault="006841DB" w:rsidP="00FC52B9">
      <w:pPr>
        <w:pStyle w:val="Cards"/>
        <w:ind w:left="0" w:right="0"/>
        <w:rPr>
          <w:rStyle w:val="StyleUnderline"/>
          <w:rFonts w:asciiTheme="minorHAnsi" w:hAnsiTheme="minorHAnsi"/>
        </w:rPr>
      </w:pPr>
      <w:r w:rsidRPr="00FC52B9">
        <w:rPr>
          <w:rFonts w:asciiTheme="minorHAnsi" w:hAnsiTheme="minorHAnsi"/>
          <w:sz w:val="16"/>
        </w:rPr>
        <w:t xml:space="preserve">But such cinematic </w:t>
      </w:r>
      <w:r w:rsidRPr="00FC52B9">
        <w:rPr>
          <w:rStyle w:val="StyleUnderline"/>
          <w:rFonts w:asciiTheme="minorHAnsi" w:hAnsiTheme="minorHAnsi"/>
        </w:rPr>
        <w:t>labors of the negative are not sufficient; they certainly do not suffice to promote positive attachment to this world</w:t>
      </w:r>
      <w:r w:rsidRPr="00FC52B9">
        <w:rPr>
          <w:rFonts w:asciiTheme="minorHAnsi" w:hAnsiTheme="minorHAnsi"/>
          <w:sz w:val="16"/>
        </w:rPr>
        <w:t xml:space="preserve">. Even a "negative dialectic" does not suffice. </w:t>
      </w:r>
      <w:r w:rsidRPr="00FC52B9">
        <w:rPr>
          <w:rStyle w:val="StyleUnderline"/>
          <w:rFonts w:asciiTheme="minorHAnsi" w:hAnsiTheme="minorHAnsi"/>
        </w:rPr>
        <w:t>If things are left there, the embers of ressentiment can easily become more inflamed</w:t>
      </w:r>
      <w:r w:rsidRPr="00FC52B9">
        <w:rPr>
          <w:rFonts w:asciiTheme="minorHAnsi" w:hAnsiTheme="minorHAnsi"/>
          <w:sz w:val="16"/>
        </w:rPr>
        <w:t xml:space="preserve">. That is one reason Deleuze is never happy with negative critique alone: the next task is to highlight how our participation in a world of real creativity that also finds expression elsewhere in the universe depends on and draws from such fugitive interruptions. To put it too starkly (for situational nuances and adjustments are pertinent here), </w:t>
      </w:r>
      <w:r w:rsidRPr="00FC52B9">
        <w:rPr>
          <w:rStyle w:val="StyleUnderline"/>
          <w:rFonts w:asciiTheme="minorHAnsi" w:hAnsiTheme="minorHAnsi"/>
        </w:rPr>
        <w:t>the more people who experience a positive connection between modes of interruption and the possibility of our modest participation as individuals, constituencies, states, and a species in creative processes extending beyond us, the more apt we are to embrace the new temporal experiences around us as valuable parts of existence as such</w:t>
      </w:r>
      <w:r w:rsidRPr="00FC52B9">
        <w:rPr>
          <w:rFonts w:asciiTheme="minorHAnsi" w:hAnsiTheme="minorHAnsi"/>
          <w:sz w:val="16"/>
        </w:rPr>
        <w:t xml:space="preserve">. Certainly, </w:t>
      </w:r>
      <w:r w:rsidRPr="00FC52B9">
        <w:rPr>
          <w:rStyle w:val="StyleUnderline"/>
          <w:rFonts w:asciiTheme="minorHAnsi" w:hAnsiTheme="minorHAnsi"/>
        </w:rPr>
        <w:t>absent a world catastrophe or a repressive revolution that would create worse havoc than the conditions it seeks to roll back, these consummate features of late</w:t>
      </w:r>
      <w:r w:rsidRPr="00FC52B9">
        <w:rPr>
          <w:rStyle w:val="StyleUnderline"/>
          <w:rFonts w:asciiTheme="minorHAnsi" w:hAnsiTheme="minorHAnsi"/>
        </w:rPr>
        <w:noBreakHyphen/>
        <w:t>modem life are not apt to dissipate soon.</w:t>
      </w:r>
      <w:r w:rsidRPr="00FC52B9">
        <w:rPr>
          <w:rFonts w:asciiTheme="minorHAnsi" w:hAnsiTheme="minorHAnsi"/>
          <w:sz w:val="16"/>
        </w:rPr>
        <w:t xml:space="preserve"> </w:t>
      </w:r>
      <w:r w:rsidRPr="00FC52B9">
        <w:rPr>
          <w:rStyle w:val="StyleUnderline"/>
          <w:rFonts w:asciiTheme="minorHAnsi" w:hAnsiTheme="minorHAnsi"/>
        </w:rPr>
        <w:t>The fastest zones of late</w:t>
      </w:r>
      <w:r w:rsidRPr="00FC52B9">
        <w:rPr>
          <w:rStyle w:val="StyleUnderline"/>
          <w:rFonts w:asciiTheme="minorHAnsi" w:hAnsiTheme="minorHAnsi"/>
        </w:rPr>
        <w:noBreakHyphen/>
        <w:t>modem life</w:t>
      </w:r>
      <w:r w:rsidRPr="00FC52B9">
        <w:rPr>
          <w:rFonts w:asciiTheme="minorHAnsi" w:hAnsiTheme="minorHAnsi"/>
        </w:rPr>
        <w:t>, for instance,</w:t>
      </w:r>
      <w:r w:rsidRPr="00FC52B9">
        <w:rPr>
          <w:rStyle w:val="StyleUnderline"/>
          <w:rFonts w:asciiTheme="minorHAnsi" w:hAnsiTheme="minorHAnsi"/>
        </w:rPr>
        <w:t xml:space="preserve"> are not apt to slow down in the absence of a catastrophe that transforms everything.</w:t>
      </w:r>
      <w:r w:rsidRPr="00FC52B9">
        <w:rPr>
          <w:rFonts w:asciiTheme="minorHAnsi" w:hAnsiTheme="minorHAnsi"/>
          <w:sz w:val="16"/>
        </w:rPr>
        <w:t xml:space="preserve"> </w:t>
      </w:r>
      <w:r w:rsidRPr="00FC52B9">
        <w:rPr>
          <w:rStyle w:val="StyleUnderline"/>
          <w:rFonts w:asciiTheme="minorHAnsi" w:hAnsiTheme="minorHAnsi"/>
        </w:rPr>
        <w:t>So the radical task is to find ways to strengthen the connection between the fundamental terms of late</w:t>
      </w:r>
      <w:r w:rsidRPr="00FC52B9">
        <w:rPr>
          <w:rStyle w:val="StyleUnderline"/>
          <w:rFonts w:asciiTheme="minorHAnsi" w:hAnsiTheme="minorHAnsi"/>
        </w:rPr>
        <w:noBreakHyphen/>
        <w:t>modem existence and positive attachment to life as such.</w:t>
      </w:r>
      <w:r w:rsidRPr="00FC52B9">
        <w:rPr>
          <w:rFonts w:asciiTheme="minorHAnsi" w:hAnsiTheme="minorHAnsi"/>
          <w:sz w:val="16"/>
        </w:rPr>
        <w:t xml:space="preserve"> </w:t>
      </w:r>
      <w:r w:rsidRPr="00FC52B9">
        <w:rPr>
          <w:rStyle w:val="StyleUnderline"/>
          <w:rFonts w:asciiTheme="minorHAnsi" w:hAnsiTheme="minorHAnsi"/>
        </w:rPr>
        <w:t xml:space="preserve">This should be accomplished not by embracing exploitation and suffering, but by challenging them as we come to terms with the larger trends. </w:t>
      </w:r>
    </w:p>
    <w:p w:rsidR="006841DB" w:rsidRPr="00FC52B9" w:rsidRDefault="006841DB" w:rsidP="006841DB">
      <w:pPr>
        <w:pStyle w:val="Nothing"/>
        <w:rPr>
          <w:rFonts w:asciiTheme="minorHAnsi" w:hAnsiTheme="minorHAnsi"/>
        </w:rPr>
      </w:pPr>
    </w:p>
    <w:p w:rsidR="006841DB" w:rsidRPr="00FC52B9" w:rsidRDefault="006841DB" w:rsidP="006841DB">
      <w:pPr>
        <w:pStyle w:val="Heading3"/>
        <w:rPr>
          <w:rFonts w:asciiTheme="minorHAnsi" w:hAnsiTheme="minorHAnsi" w:cs="Times New Roman"/>
        </w:rPr>
      </w:pPr>
      <w:r w:rsidRPr="00FC52B9">
        <w:rPr>
          <w:rFonts w:asciiTheme="minorHAnsi" w:hAnsiTheme="minorHAnsi" w:cs="Times New Roman"/>
        </w:rPr>
        <w:t>AT Do Nothing/Withdraw/Burn It Down</w:t>
      </w:r>
    </w:p>
    <w:p w:rsidR="006841DB" w:rsidRPr="00FC52B9" w:rsidRDefault="006841DB" w:rsidP="006841DB">
      <w:pPr>
        <w:rPr>
          <w:rFonts w:asciiTheme="minorHAnsi" w:hAnsiTheme="minorHAnsi"/>
          <w:sz w:val="12"/>
        </w:rPr>
      </w:pPr>
    </w:p>
    <w:p w:rsidR="006841DB" w:rsidRPr="00FC52B9" w:rsidRDefault="006841DB" w:rsidP="006841DB">
      <w:pPr>
        <w:pStyle w:val="Heading4"/>
        <w:rPr>
          <w:rFonts w:asciiTheme="minorHAnsi" w:hAnsiTheme="minorHAnsi" w:cs="Times New Roman"/>
        </w:rPr>
      </w:pPr>
      <w:r w:rsidRPr="00FC52B9">
        <w:rPr>
          <w:rFonts w:asciiTheme="minorHAnsi" w:hAnsiTheme="minorHAnsi" w:cs="Times New Roman"/>
        </w:rPr>
        <w:t xml:space="preserve">The alt fails – withdrawing from capitalism/burning it down are incapable of producing an alternative system of governance – prefer specific, institutional alternatives </w:t>
      </w:r>
    </w:p>
    <w:p w:rsidR="006841DB" w:rsidRPr="00FC52B9" w:rsidRDefault="006841DB" w:rsidP="006841DB">
      <w:pPr>
        <w:rPr>
          <w:rStyle w:val="Style13ptBold"/>
          <w:rFonts w:asciiTheme="minorHAnsi" w:hAnsiTheme="minorHAnsi"/>
        </w:rPr>
      </w:pPr>
      <w:r w:rsidRPr="00FC52B9">
        <w:rPr>
          <w:rStyle w:val="Style13ptBold"/>
          <w:rFonts w:asciiTheme="minorHAnsi" w:hAnsiTheme="minorHAnsi"/>
        </w:rPr>
        <w:t>Srnicek 11</w:t>
      </w:r>
    </w:p>
    <w:p w:rsidR="006841DB" w:rsidRPr="00FC52B9" w:rsidRDefault="006841DB" w:rsidP="006841DB">
      <w:pPr>
        <w:rPr>
          <w:rFonts w:asciiTheme="minorHAnsi" w:hAnsiTheme="minorHAnsi"/>
        </w:rPr>
      </w:pPr>
      <w:r w:rsidRPr="00FC52B9">
        <w:rPr>
          <w:rFonts w:asciiTheme="minorHAnsi" w:hAnsiTheme="minorHAnsi"/>
        </w:rPr>
        <w:t xml:space="preserve">(Nick, PhD candidate in International Relations at the London School of Economics, “Economics and the Left”, </w:t>
      </w:r>
      <w:r w:rsidRPr="00FC52B9">
        <w:rPr>
          <w:rFonts w:asciiTheme="minorHAnsi" w:hAnsiTheme="minorHAnsi"/>
          <w:i/>
        </w:rPr>
        <w:t>The Oxford Left Review</w:t>
      </w:r>
      <w:r w:rsidRPr="00FC52B9">
        <w:rPr>
          <w:rFonts w:asciiTheme="minorHAnsi" w:hAnsiTheme="minorHAnsi"/>
        </w:rPr>
        <w:t>, Issue 5 | November 2011, pgs. 39)</w:t>
      </w:r>
    </w:p>
    <w:p w:rsidR="006841DB" w:rsidRPr="00FC52B9" w:rsidRDefault="006841DB" w:rsidP="006841DB">
      <w:pPr>
        <w:rPr>
          <w:rFonts w:asciiTheme="minorHAnsi" w:hAnsiTheme="minorHAnsi"/>
        </w:rPr>
      </w:pPr>
      <w:r w:rsidRPr="00FC52B9">
        <w:rPr>
          <w:rFonts w:asciiTheme="minorHAnsi" w:hAnsiTheme="minorHAnsi"/>
        </w:rPr>
        <w:t xml:space="preserve"> </w:t>
      </w:r>
    </w:p>
    <w:p w:rsidR="006841DB" w:rsidRPr="00FC52B9" w:rsidRDefault="006841DB" w:rsidP="006841DB">
      <w:pPr>
        <w:rPr>
          <w:rFonts w:asciiTheme="minorHAnsi" w:hAnsiTheme="minorHAnsi"/>
        </w:rPr>
      </w:pPr>
      <w:r w:rsidRPr="00FC52B9">
        <w:rPr>
          <w:rFonts w:asciiTheme="minorHAnsi" w:hAnsiTheme="minorHAnsi"/>
        </w:rPr>
        <w:t>As Alex Andrews notes, none of these approaches is suficient on its own. Yet even</w:t>
      </w:r>
      <w:r w:rsidRPr="00FC52B9">
        <w:rPr>
          <w:rFonts w:asciiTheme="minorHAnsi" w:hAnsiTheme="minorHAnsi"/>
          <w:sz w:val="12"/>
        </w:rPr>
        <w:t xml:space="preserve">¶ </w:t>
      </w:r>
      <w:r w:rsidRPr="00FC52B9">
        <w:rPr>
          <w:rFonts w:asciiTheme="minorHAnsi" w:hAnsiTheme="minorHAnsi"/>
        </w:rPr>
        <w:t xml:space="preserve">more worryingly, </w:t>
      </w:r>
      <w:r w:rsidRPr="00FC52B9">
        <w:rPr>
          <w:rStyle w:val="TitleChar"/>
          <w:rFonts w:asciiTheme="minorHAnsi" w:hAnsiTheme="minorHAnsi"/>
        </w:rPr>
        <w:t>I have been present at a number of events where it is argued</w:t>
      </w:r>
      <w:r w:rsidRPr="00FC52B9">
        <w:rPr>
          <w:rFonts w:asciiTheme="minorHAnsi" w:hAnsiTheme="minorHAnsi"/>
        </w:rPr>
        <w:t xml:space="preserve"> that </w:t>
      </w:r>
      <w:r w:rsidRPr="00FC52B9">
        <w:rPr>
          <w:rStyle w:val="TitleChar"/>
          <w:rFonts w:asciiTheme="minorHAnsi" w:hAnsiTheme="minorHAnsi"/>
        </w:rPr>
        <w:t>leftists needn’t worry about such issues right now</w:t>
      </w:r>
      <w:r w:rsidRPr="00FC52B9">
        <w:rPr>
          <w:rFonts w:asciiTheme="minorHAnsi" w:hAnsiTheme="minorHAnsi"/>
        </w:rPr>
        <w:t xml:space="preserve">. Instead, </w:t>
      </w:r>
      <w:r w:rsidRPr="00FC52B9">
        <w:rPr>
          <w:rStyle w:val="TitleChar"/>
          <w:rFonts w:asciiTheme="minorHAnsi" w:hAnsiTheme="minorHAnsi"/>
        </w:rPr>
        <w:t xml:space="preserve">it is suggested that </w:t>
      </w:r>
      <w:r w:rsidRPr="00FC52B9">
        <w:rPr>
          <w:rStyle w:val="Emphasis"/>
          <w:rFonts w:asciiTheme="minorHAnsi" w:hAnsiTheme="minorHAnsi"/>
        </w:rPr>
        <w:t>all we need is to bring about a revolution</w:t>
      </w:r>
      <w:r w:rsidRPr="00FC52B9">
        <w:rPr>
          <w:rFonts w:asciiTheme="minorHAnsi" w:hAnsiTheme="minorHAnsi"/>
        </w:rPr>
        <w:t xml:space="preserve"> (</w:t>
      </w:r>
      <w:r w:rsidRPr="00FC52B9">
        <w:rPr>
          <w:rStyle w:val="TitleChar"/>
          <w:rFonts w:asciiTheme="minorHAnsi" w:hAnsiTheme="minorHAnsi"/>
        </w:rPr>
        <w:t>as though revolutions were some clean break with the past</w:t>
      </w:r>
      <w:r w:rsidRPr="00FC52B9">
        <w:rPr>
          <w:rFonts w:asciiTheme="minorHAnsi" w:hAnsiTheme="minorHAnsi"/>
        </w:rPr>
        <w:t xml:space="preserve">, rather than being a complex mixture of diverse social forces). </w:t>
      </w:r>
      <w:r w:rsidRPr="00FC52B9">
        <w:rPr>
          <w:rStyle w:val="TitleChar"/>
          <w:rFonts w:asciiTheme="minorHAnsi" w:hAnsiTheme="minorHAnsi"/>
        </w:rPr>
        <w:t>The presumption</w:t>
      </w:r>
      <w:r w:rsidRPr="00FC52B9">
        <w:rPr>
          <w:rFonts w:asciiTheme="minorHAnsi" w:hAnsiTheme="minorHAnsi"/>
        </w:rPr>
        <w:t xml:space="preserve"> implicit in this response </w:t>
      </w:r>
      <w:r w:rsidRPr="00FC52B9">
        <w:rPr>
          <w:rStyle w:val="TitleChar"/>
          <w:rFonts w:asciiTheme="minorHAnsi" w:hAnsiTheme="minorHAnsi"/>
        </w:rPr>
        <w:t>is that once leftists are given the opportunity to create a new society, the answers will just become clear</w:t>
      </w:r>
      <w:r w:rsidRPr="00FC52B9">
        <w:rPr>
          <w:rFonts w:asciiTheme="minorHAnsi" w:hAnsiTheme="minorHAnsi"/>
        </w:rPr>
        <w:t>. Perhaps consensus decisionmaking – against all evidence – will provide a sophisticated answer!</w:t>
      </w:r>
      <w:r w:rsidRPr="00FC52B9">
        <w:rPr>
          <w:rFonts w:asciiTheme="minorHAnsi" w:hAnsiTheme="minorHAnsi"/>
          <w:sz w:val="12"/>
        </w:rPr>
        <w:t xml:space="preserve">¶ </w:t>
      </w:r>
      <w:r w:rsidRPr="00FC52B9">
        <w:rPr>
          <w:rStyle w:val="TitleChar"/>
          <w:rFonts w:asciiTheme="minorHAnsi" w:hAnsiTheme="minorHAnsi"/>
        </w:rPr>
        <w:t xml:space="preserve">But the risk of relying on such unrelective ‘people power’ is that when the opportunity comes to effectuate change, </w:t>
      </w:r>
      <w:r w:rsidRPr="00FC52B9">
        <w:rPr>
          <w:rStyle w:val="Emphasis"/>
          <w:rFonts w:asciiTheme="minorHAnsi" w:hAnsiTheme="minorHAnsi"/>
        </w:rPr>
        <w:t>the actors involved fall back on habitual ideas</w:t>
      </w:r>
      <w:r w:rsidRPr="00FC52B9">
        <w:rPr>
          <w:rFonts w:asciiTheme="minorHAnsi" w:hAnsiTheme="minorHAnsi"/>
        </w:rPr>
        <w:t xml:space="preserve"> simply </w:t>
      </w:r>
      <w:r w:rsidRPr="00FC52B9">
        <w:rPr>
          <w:rStyle w:val="Emphasis"/>
          <w:rFonts w:asciiTheme="minorHAnsi" w:hAnsiTheme="minorHAnsi"/>
        </w:rPr>
        <w:t>because they can’t imagine an alternative</w:t>
      </w:r>
      <w:r w:rsidRPr="00FC52B9">
        <w:rPr>
          <w:rFonts w:asciiTheme="minorHAnsi" w:hAnsiTheme="minorHAnsi"/>
        </w:rPr>
        <w:t xml:space="preserve">. </w:t>
      </w:r>
      <w:r w:rsidRPr="00FC52B9">
        <w:rPr>
          <w:rStyle w:val="TitleChar"/>
          <w:rFonts w:asciiTheme="minorHAnsi" w:hAnsiTheme="minorHAnsi"/>
        </w:rPr>
        <w:t>This is a crisis of</w:t>
      </w:r>
      <w:r w:rsidRPr="00FC52B9">
        <w:rPr>
          <w:rFonts w:asciiTheme="minorHAnsi" w:hAnsiTheme="minorHAnsi"/>
        </w:rPr>
        <w:t xml:space="preserve"> imagination, but also – more signiicantly – of </w:t>
      </w:r>
      <w:r w:rsidRPr="00FC52B9">
        <w:rPr>
          <w:rStyle w:val="TitleChar"/>
          <w:rFonts w:asciiTheme="minorHAnsi" w:hAnsiTheme="minorHAnsi"/>
        </w:rPr>
        <w:t>cognitive limits</w:t>
      </w:r>
      <w:r w:rsidRPr="00FC52B9">
        <w:rPr>
          <w:rFonts w:asciiTheme="minorHAnsi" w:hAnsiTheme="minorHAnsi"/>
        </w:rPr>
        <w:t xml:space="preserve">. </w:t>
      </w:r>
      <w:r w:rsidRPr="00FC52B9">
        <w:rPr>
          <w:rStyle w:val="TitleChar"/>
          <w:rFonts w:asciiTheme="minorHAnsi" w:hAnsiTheme="minorHAnsi"/>
        </w:rPr>
        <w:t xml:space="preserve">Very few have done the hard work to think through </w:t>
      </w:r>
      <w:r w:rsidRPr="00FC52B9">
        <w:rPr>
          <w:rStyle w:val="Emphasis"/>
          <w:rFonts w:asciiTheme="minorHAnsi" w:hAnsiTheme="minorHAnsi"/>
        </w:rPr>
        <w:t>an alternative economic system</w:t>
      </w:r>
      <w:r w:rsidRPr="00FC52B9">
        <w:rPr>
          <w:rFonts w:asciiTheme="minorHAnsi" w:hAnsiTheme="minorHAnsi"/>
        </w:rPr>
        <w:t xml:space="preserve">. And as a result, </w:t>
      </w:r>
      <w:r w:rsidRPr="00FC52B9">
        <w:rPr>
          <w:rStyle w:val="Emphasis"/>
          <w:rFonts w:asciiTheme="minorHAnsi" w:hAnsiTheme="minorHAnsi"/>
        </w:rPr>
        <w:t>we remain embedded within capitalist realism</w:t>
      </w:r>
      <w:r w:rsidRPr="00FC52B9">
        <w:rPr>
          <w:rStyle w:val="TitleChar"/>
          <w:rFonts w:asciiTheme="minorHAnsi" w:hAnsiTheme="minorHAnsi"/>
        </w:rPr>
        <w:t xml:space="preserve"> – unable to think outside the socio-economic coordinates established by an all-encompassing capitalist imagination</w:t>
      </w:r>
      <w:r w:rsidRPr="00FC52B9">
        <w:rPr>
          <w:rFonts w:asciiTheme="minorHAnsi" w:hAnsiTheme="minorHAnsi"/>
        </w:rPr>
        <w:t>. Slavoj Žižek has been a popular exception here by consistently arguing for the necessity of thinking about ‘the day after tomorrow’. Yet few appear to have taken up his call, and he seems to have ignored it himself.</w:t>
      </w:r>
    </w:p>
    <w:p w:rsidR="006841DB" w:rsidRPr="00FC52B9" w:rsidRDefault="006841DB" w:rsidP="006841DB">
      <w:pPr>
        <w:pStyle w:val="Heading3"/>
        <w:rPr>
          <w:rFonts w:asciiTheme="minorHAnsi" w:hAnsiTheme="minorHAnsi"/>
        </w:rPr>
      </w:pPr>
      <w:r w:rsidRPr="00FC52B9">
        <w:rPr>
          <w:rFonts w:asciiTheme="minorHAnsi" w:hAnsiTheme="minorHAnsi"/>
        </w:rPr>
        <w:t>AT Movements</w:t>
      </w:r>
    </w:p>
    <w:p w:rsidR="006841DB" w:rsidRPr="00FC52B9" w:rsidRDefault="006841DB" w:rsidP="006841DB">
      <w:pPr>
        <w:pStyle w:val="Heading4"/>
        <w:rPr>
          <w:rFonts w:asciiTheme="minorHAnsi" w:hAnsiTheme="minorHAnsi"/>
        </w:rPr>
      </w:pPr>
      <w:r w:rsidRPr="00FC52B9">
        <w:rPr>
          <w:rFonts w:asciiTheme="minorHAnsi" w:hAnsiTheme="minorHAnsi"/>
        </w:rPr>
        <w:t xml:space="preserve">Neoliberalism is resilient and the alternative fails – their optimism that the system will collapse on its own underestimates neoliberalism’s ability to re-organize in response to financial crises – aftermath of 2008 recession proves </w:t>
      </w:r>
    </w:p>
    <w:p w:rsidR="006841DB" w:rsidRPr="00FC52B9" w:rsidRDefault="006841DB" w:rsidP="006841DB">
      <w:pPr>
        <w:rPr>
          <w:rStyle w:val="Style13ptBold"/>
          <w:rFonts w:asciiTheme="minorHAnsi" w:hAnsiTheme="minorHAnsi"/>
        </w:rPr>
      </w:pPr>
      <w:r w:rsidRPr="00FC52B9">
        <w:rPr>
          <w:rStyle w:val="Style13ptBold"/>
          <w:rFonts w:asciiTheme="minorHAnsi" w:hAnsiTheme="minorHAnsi"/>
        </w:rPr>
        <w:t>Mirowski 13</w:t>
      </w:r>
    </w:p>
    <w:p w:rsidR="006841DB" w:rsidRPr="00FC52B9" w:rsidRDefault="006841DB" w:rsidP="006841DB">
      <w:pPr>
        <w:rPr>
          <w:rFonts w:asciiTheme="minorHAnsi" w:hAnsiTheme="minorHAnsi"/>
        </w:rPr>
      </w:pPr>
      <w:r w:rsidRPr="00FC52B9">
        <w:rPr>
          <w:rFonts w:asciiTheme="minorHAnsi" w:hAnsiTheme="minorHAnsi"/>
        </w:rPr>
        <w:t xml:space="preserve">(Phillip, Prof. of Economics @ Notre Dame, </w:t>
      </w:r>
      <w:r w:rsidRPr="00FC52B9">
        <w:rPr>
          <w:rFonts w:asciiTheme="minorHAnsi" w:hAnsiTheme="minorHAnsi"/>
          <w:i/>
        </w:rPr>
        <w:t>Never Let a Serious Crisis Go to Waste: How Neoliberalism Survived the Financial Meltdown</w:t>
      </w:r>
      <w:r w:rsidRPr="00FC52B9">
        <w:rPr>
          <w:rFonts w:asciiTheme="minorHAnsi" w:hAnsiTheme="minorHAnsi"/>
        </w:rPr>
        <w:t>, pgs. 7-8)</w:t>
      </w:r>
    </w:p>
    <w:p w:rsidR="006841DB" w:rsidRPr="00FC52B9" w:rsidRDefault="006841DB" w:rsidP="006841DB">
      <w:pPr>
        <w:rPr>
          <w:rFonts w:asciiTheme="minorHAnsi" w:hAnsiTheme="minorHAnsi"/>
        </w:rPr>
      </w:pPr>
    </w:p>
    <w:p w:rsidR="006841DB" w:rsidRPr="00FC52B9" w:rsidRDefault="006841DB" w:rsidP="006841DB">
      <w:pPr>
        <w:rPr>
          <w:rStyle w:val="TitleChar"/>
          <w:rFonts w:asciiTheme="minorHAnsi" w:hAnsiTheme="minorHAnsi"/>
          <w:b/>
        </w:rPr>
      </w:pPr>
      <w:r w:rsidRPr="00FC52B9">
        <w:rPr>
          <w:rFonts w:asciiTheme="minorHAnsi" w:hAnsiTheme="minorHAnsi"/>
        </w:rPr>
        <w:t>Conjure, if you will, a primal sequence encountered in B-grade horror</w:t>
      </w:r>
      <w:r w:rsidRPr="00FC52B9">
        <w:rPr>
          <w:rFonts w:asciiTheme="minorHAnsi" w:hAnsiTheme="minorHAnsi"/>
          <w:sz w:val="12"/>
        </w:rPr>
        <w:t xml:space="preserve"> </w:t>
      </w:r>
      <w:r w:rsidRPr="00FC52B9">
        <w:rPr>
          <w:rFonts w:asciiTheme="minorHAnsi" w:hAnsiTheme="minorHAnsi"/>
        </w:rPr>
        <w:t>films, where the celluloid protagonist suffers a terrifying encounter</w:t>
      </w:r>
      <w:r w:rsidRPr="00FC52B9">
        <w:rPr>
          <w:rFonts w:asciiTheme="minorHAnsi" w:hAnsiTheme="minorHAnsi"/>
          <w:sz w:val="12"/>
        </w:rPr>
        <w:t xml:space="preserve"> </w:t>
      </w:r>
      <w:r w:rsidRPr="00FC52B9">
        <w:rPr>
          <w:rFonts w:asciiTheme="minorHAnsi" w:hAnsiTheme="minorHAnsi"/>
        </w:rPr>
        <w:t xml:space="preserve">with doom, yet on the cusp of </w:t>
      </w:r>
      <w:r w:rsidRPr="00FC52B9">
        <w:rPr>
          <w:rStyle w:val="TitleChar"/>
          <w:rFonts w:asciiTheme="minorHAnsi" w:hAnsiTheme="minorHAnsi"/>
        </w:rPr>
        <w:t>disaster</w:t>
      </w:r>
      <w:r w:rsidRPr="00FC52B9">
        <w:rPr>
          <w:rFonts w:asciiTheme="minorHAnsi" w:hAnsiTheme="minorHAnsi"/>
        </w:rPr>
        <w:t xml:space="preserve"> abruptly wakes to a different</w:t>
      </w:r>
      <w:r w:rsidRPr="00FC52B9">
        <w:rPr>
          <w:rFonts w:asciiTheme="minorHAnsi" w:hAnsiTheme="minorHAnsi"/>
          <w:sz w:val="12"/>
        </w:rPr>
        <w:t xml:space="preserve"> </w:t>
      </w:r>
      <w:r w:rsidRPr="00FC52B9">
        <w:rPr>
          <w:rFonts w:asciiTheme="minorHAnsi" w:hAnsiTheme="minorHAnsi"/>
        </w:rPr>
        <w:t>world, which initially seems normal, but eventually is revealed to be a</w:t>
      </w:r>
      <w:r w:rsidRPr="00FC52B9">
        <w:rPr>
          <w:rFonts w:asciiTheme="minorHAnsi" w:hAnsiTheme="minorHAnsi"/>
          <w:sz w:val="12"/>
        </w:rPr>
        <w:t xml:space="preserve"> </w:t>
      </w:r>
      <w:r w:rsidRPr="00FC52B9">
        <w:rPr>
          <w:rFonts w:asciiTheme="minorHAnsi" w:hAnsiTheme="minorHAnsi"/>
        </w:rPr>
        <w:t>second nightmare more ghastly than the first.1 Something like that</w:t>
      </w:r>
      <w:r w:rsidRPr="00FC52B9">
        <w:rPr>
          <w:rFonts w:asciiTheme="minorHAnsi" w:hAnsiTheme="minorHAnsi"/>
          <w:sz w:val="12"/>
        </w:rPr>
        <w:t xml:space="preserve"> </w:t>
      </w:r>
      <w:r w:rsidRPr="00FC52B9">
        <w:rPr>
          <w:rStyle w:val="TitleChar"/>
          <w:rFonts w:asciiTheme="minorHAnsi" w:hAnsiTheme="minorHAnsi"/>
        </w:rPr>
        <w:t>has become manifest in real life since the onset of the crisis</w:t>
      </w:r>
      <w:r w:rsidRPr="00FC52B9">
        <w:rPr>
          <w:rFonts w:asciiTheme="minorHAnsi" w:hAnsiTheme="minorHAnsi"/>
        </w:rPr>
        <w:t xml:space="preserve"> which</w:t>
      </w:r>
      <w:r w:rsidRPr="00FC52B9">
        <w:rPr>
          <w:rFonts w:asciiTheme="minorHAnsi" w:hAnsiTheme="minorHAnsi"/>
          <w:sz w:val="12"/>
        </w:rPr>
        <w:t xml:space="preserve"> </w:t>
      </w:r>
      <w:r w:rsidRPr="00FC52B9">
        <w:rPr>
          <w:rFonts w:asciiTheme="minorHAnsi" w:hAnsiTheme="minorHAnsi"/>
        </w:rPr>
        <w:t xml:space="preserve">started </w:t>
      </w:r>
      <w:r w:rsidRPr="00FC52B9">
        <w:rPr>
          <w:rStyle w:val="TitleChar"/>
          <w:rFonts w:asciiTheme="minorHAnsi" w:hAnsiTheme="minorHAnsi"/>
        </w:rPr>
        <w:t>in 2007</w:t>
      </w:r>
      <w:r w:rsidRPr="00FC52B9">
        <w:rPr>
          <w:rFonts w:asciiTheme="minorHAnsi" w:hAnsiTheme="minorHAnsi"/>
        </w:rPr>
        <w:t>. From the crash onward, it was bad enough to endure</w:t>
      </w:r>
      <w:r w:rsidRPr="00FC52B9">
        <w:rPr>
          <w:rFonts w:asciiTheme="minorHAnsi" w:hAnsiTheme="minorHAnsi"/>
          <w:sz w:val="12"/>
        </w:rPr>
        <w:t xml:space="preserve"> </w:t>
      </w:r>
      <w:r w:rsidRPr="00FC52B9">
        <w:rPr>
          <w:rFonts w:asciiTheme="minorHAnsi" w:hAnsiTheme="minorHAnsi"/>
        </w:rPr>
        <w:t>house prices sinking under water, dangling defaults and foreclosures,</w:t>
      </w:r>
      <w:r w:rsidRPr="00FC52B9">
        <w:rPr>
          <w:rFonts w:asciiTheme="minorHAnsi" w:hAnsiTheme="minorHAnsi"/>
          <w:sz w:val="12"/>
        </w:rPr>
        <w:t xml:space="preserve"> </w:t>
      </w:r>
      <w:r w:rsidRPr="00FC52B9">
        <w:rPr>
          <w:rFonts w:asciiTheme="minorHAnsi" w:hAnsiTheme="minorHAnsi"/>
        </w:rPr>
        <w:t>the collapse of what remained of manufacturing employment, the</w:t>
      </w:r>
      <w:r w:rsidRPr="00FC52B9">
        <w:rPr>
          <w:rFonts w:asciiTheme="minorHAnsi" w:hAnsiTheme="minorHAnsi"/>
          <w:sz w:val="12"/>
        </w:rPr>
        <w:t xml:space="preserve"> </w:t>
      </w:r>
      <w:r w:rsidRPr="00FC52B9">
        <w:rPr>
          <w:rFonts w:asciiTheme="minorHAnsi" w:hAnsiTheme="minorHAnsi"/>
        </w:rPr>
        <w:t>reduction of whole neighborhoods to bombed-out shells, the</w:t>
      </w:r>
      <w:r w:rsidRPr="00FC52B9">
        <w:rPr>
          <w:rFonts w:asciiTheme="minorHAnsi" w:hAnsiTheme="minorHAnsi"/>
          <w:sz w:val="12"/>
        </w:rPr>
        <w:t xml:space="preserve"> </w:t>
      </w:r>
      <w:r w:rsidRPr="00FC52B9">
        <w:rPr>
          <w:rFonts w:asciiTheme="minorHAnsi" w:hAnsiTheme="minorHAnsi"/>
        </w:rPr>
        <w:t>evaporation of pensions and savings accounts, the dismay of</w:t>
      </w:r>
      <w:r w:rsidRPr="00FC52B9">
        <w:rPr>
          <w:rFonts w:asciiTheme="minorHAnsi" w:hAnsiTheme="minorHAnsi"/>
          <w:sz w:val="12"/>
        </w:rPr>
        <w:t xml:space="preserve"> </w:t>
      </w:r>
      <w:r w:rsidRPr="00FC52B9">
        <w:rPr>
          <w:rFonts w:asciiTheme="minorHAnsi" w:hAnsiTheme="minorHAnsi"/>
        </w:rPr>
        <w:t>witnessing the hope of a better life for our children shrivel up,</w:t>
      </w:r>
      <w:r w:rsidRPr="00FC52B9">
        <w:rPr>
          <w:rFonts w:asciiTheme="minorHAnsi" w:hAnsiTheme="minorHAnsi"/>
          <w:sz w:val="12"/>
        </w:rPr>
        <w:t xml:space="preserve"> </w:t>
      </w:r>
      <w:r w:rsidRPr="00FC52B9">
        <w:rPr>
          <w:rFonts w:asciiTheme="minorHAnsi" w:hAnsiTheme="minorHAnsi"/>
        </w:rPr>
        <w:t>neighbors stocking up on firearms and people confusing bankruptcy</w:t>
      </w:r>
      <w:r w:rsidRPr="00FC52B9">
        <w:rPr>
          <w:rFonts w:asciiTheme="minorHAnsi" w:hAnsiTheme="minorHAnsi"/>
          <w:sz w:val="12"/>
        </w:rPr>
        <w:t xml:space="preserve"> </w:t>
      </w:r>
      <w:r w:rsidRPr="00FC52B9">
        <w:rPr>
          <w:rFonts w:asciiTheme="minorHAnsi" w:hAnsiTheme="minorHAnsi"/>
        </w:rPr>
        <w:t>with the Rapture. It was an unnerving interlude, with Nietzschean</w:t>
      </w:r>
      <w:r w:rsidRPr="00FC52B9">
        <w:rPr>
          <w:rFonts w:asciiTheme="minorHAnsi" w:hAnsiTheme="minorHAnsi"/>
          <w:sz w:val="12"/>
        </w:rPr>
        <w:t xml:space="preserve"> </w:t>
      </w:r>
      <w:r w:rsidRPr="00FC52B9">
        <w:rPr>
          <w:rFonts w:asciiTheme="minorHAnsi" w:hAnsiTheme="minorHAnsi"/>
        </w:rPr>
        <w:t>Eternal Return reduced to an Excel graph with statistics from the</w:t>
      </w:r>
      <w:r w:rsidRPr="00FC52B9">
        <w:rPr>
          <w:rFonts w:asciiTheme="minorHAnsi" w:hAnsiTheme="minorHAnsi"/>
          <w:sz w:val="12"/>
        </w:rPr>
        <w:t xml:space="preserve"> </w:t>
      </w:r>
      <w:r w:rsidRPr="00FC52B9">
        <w:rPr>
          <w:rFonts w:asciiTheme="minorHAnsi" w:hAnsiTheme="minorHAnsi"/>
        </w:rPr>
        <w:t>Great Depression of the 1930s.</w:t>
      </w:r>
      <w:r w:rsidRPr="00FC52B9">
        <w:rPr>
          <w:rFonts w:asciiTheme="minorHAnsi" w:hAnsiTheme="minorHAnsi"/>
          <w:sz w:val="12"/>
        </w:rPr>
        <w:t xml:space="preserve"> </w:t>
      </w:r>
      <w:r w:rsidRPr="00FC52B9">
        <w:rPr>
          <w:rStyle w:val="TitleChar"/>
          <w:rFonts w:asciiTheme="minorHAnsi" w:hAnsiTheme="minorHAnsi"/>
        </w:rPr>
        <w:t>Fast forward to 2011</w:t>
      </w:r>
      <w:r w:rsidRPr="00FC52B9">
        <w:rPr>
          <w:rFonts w:asciiTheme="minorHAnsi" w:hAnsiTheme="minorHAnsi"/>
        </w:rPr>
        <w:t xml:space="preserve">. Whether it was true or not, </w:t>
      </w:r>
      <w:r w:rsidRPr="00FC52B9">
        <w:rPr>
          <w:rStyle w:val="TitleChar"/>
          <w:rFonts w:asciiTheme="minorHAnsi" w:hAnsiTheme="minorHAnsi"/>
        </w:rPr>
        <w:t>people had just begun to hope</w:t>
      </w:r>
      <w:r w:rsidRPr="00FC52B9">
        <w:rPr>
          <w:rFonts w:asciiTheme="minorHAnsi" w:hAnsiTheme="minorHAnsi"/>
        </w:rPr>
        <w:t xml:space="preserve"> that </w:t>
      </w:r>
      <w:r w:rsidRPr="00FC52B9">
        <w:rPr>
          <w:rStyle w:val="TitleChar"/>
          <w:rFonts w:asciiTheme="minorHAnsi" w:hAnsiTheme="minorHAnsi"/>
        </w:rPr>
        <w:t>things were</w:t>
      </w:r>
      <w:r w:rsidRPr="00FC52B9">
        <w:rPr>
          <w:rFonts w:asciiTheme="minorHAnsi" w:hAnsiTheme="minorHAnsi"/>
        </w:rPr>
        <w:t xml:space="preserve"> finally </w:t>
      </w:r>
      <w:r w:rsidRPr="00FC52B9">
        <w:rPr>
          <w:rStyle w:val="TitleChar"/>
          <w:rFonts w:asciiTheme="minorHAnsi" w:hAnsiTheme="minorHAnsi"/>
        </w:rPr>
        <w:t>turning around</w:t>
      </w:r>
      <w:r w:rsidRPr="00FC52B9">
        <w:rPr>
          <w:rFonts w:asciiTheme="minorHAnsi" w:hAnsiTheme="minorHAnsi"/>
        </w:rPr>
        <w:t>. Moreover,</w:t>
      </w:r>
      <w:r w:rsidRPr="00FC52B9">
        <w:rPr>
          <w:rFonts w:asciiTheme="minorHAnsi" w:hAnsiTheme="minorHAnsi"/>
          <w:sz w:val="12"/>
        </w:rPr>
        <w:t xml:space="preserve"> </w:t>
      </w:r>
      <w:r w:rsidRPr="00FC52B9">
        <w:rPr>
          <w:rStyle w:val="TitleChar"/>
          <w:rFonts w:asciiTheme="minorHAnsi" w:hAnsiTheme="minorHAnsi"/>
        </w:rPr>
        <w:t>journalists</w:t>
      </w:r>
      <w:r w:rsidRPr="00FC52B9">
        <w:rPr>
          <w:rFonts w:asciiTheme="minorHAnsi" w:hAnsiTheme="minorHAnsi"/>
        </w:rPr>
        <w:t xml:space="preserve"> in mainstream publications </w:t>
      </w:r>
      <w:r w:rsidRPr="00FC52B9">
        <w:rPr>
          <w:rStyle w:val="TitleChar"/>
          <w:rFonts w:asciiTheme="minorHAnsi" w:hAnsiTheme="minorHAnsi"/>
        </w:rPr>
        <w:t>bandied about the notion</w:t>
      </w:r>
      <w:r w:rsidRPr="00FC52B9">
        <w:rPr>
          <w:rFonts w:asciiTheme="minorHAnsi" w:hAnsiTheme="minorHAnsi"/>
        </w:rPr>
        <w:t xml:space="preserve"> that</w:t>
      </w:r>
      <w:r w:rsidRPr="00FC52B9">
        <w:rPr>
          <w:rFonts w:asciiTheme="minorHAnsi" w:hAnsiTheme="minorHAnsi"/>
          <w:sz w:val="12"/>
        </w:rPr>
        <w:t xml:space="preserve"> </w:t>
      </w:r>
      <w:r w:rsidRPr="00FC52B9">
        <w:rPr>
          <w:rStyle w:val="TitleChar"/>
          <w:rFonts w:asciiTheme="minorHAnsi" w:hAnsiTheme="minorHAnsi"/>
        </w:rPr>
        <w:t>academic economics had failed</w:t>
      </w:r>
      <w:r w:rsidRPr="00FC52B9">
        <w:rPr>
          <w:rFonts w:asciiTheme="minorHAnsi" w:hAnsiTheme="minorHAnsi"/>
        </w:rPr>
        <w:t>, and hinted that our best minds were</w:t>
      </w:r>
      <w:r w:rsidRPr="00FC52B9">
        <w:rPr>
          <w:rFonts w:asciiTheme="minorHAnsi" w:hAnsiTheme="minorHAnsi"/>
          <w:sz w:val="12"/>
        </w:rPr>
        <w:t xml:space="preserve"> </w:t>
      </w:r>
      <w:r w:rsidRPr="00FC52B9">
        <w:rPr>
          <w:rFonts w:asciiTheme="minorHAnsi" w:hAnsiTheme="minorHAnsi"/>
        </w:rPr>
        <w:t xml:space="preserve">poised to rethink the doctrines that had led the world astray. </w:t>
      </w:r>
      <w:r w:rsidRPr="00FC52B9">
        <w:rPr>
          <w:rStyle w:val="TitleChar"/>
          <w:rFonts w:asciiTheme="minorHAnsi" w:hAnsiTheme="minorHAnsi"/>
        </w:rPr>
        <w:t xml:space="preserve">Yet, as the year grew to a close, </w:t>
      </w:r>
      <w:r w:rsidRPr="00FC52B9">
        <w:rPr>
          <w:rStyle w:val="Emphasis"/>
          <w:rFonts w:asciiTheme="minorHAnsi" w:hAnsiTheme="minorHAnsi"/>
        </w:rPr>
        <w:t>it</w:t>
      </w:r>
      <w:r w:rsidRPr="00FC52B9">
        <w:rPr>
          <w:rFonts w:asciiTheme="minorHAnsi" w:hAnsiTheme="minorHAnsi"/>
        </w:rPr>
        <w:t xml:space="preserve"> slowly </w:t>
      </w:r>
      <w:r w:rsidRPr="00FC52B9">
        <w:rPr>
          <w:rStyle w:val="Emphasis"/>
          <w:rFonts w:asciiTheme="minorHAnsi" w:hAnsiTheme="minorHAnsi"/>
        </w:rPr>
        <w:t>dawned upon most of us that the</w:t>
      </w:r>
      <w:r w:rsidRPr="00FC52B9">
        <w:rPr>
          <w:rFonts w:asciiTheme="minorHAnsi" w:hAnsiTheme="minorHAnsi"/>
          <w:sz w:val="12"/>
        </w:rPr>
        <w:t xml:space="preserve"> </w:t>
      </w:r>
      <w:r w:rsidRPr="00FC52B9">
        <w:rPr>
          <w:rFonts w:asciiTheme="minorHAnsi" w:hAnsiTheme="minorHAnsi"/>
        </w:rPr>
        <w:t xml:space="preserve">natural </w:t>
      </w:r>
      <w:r w:rsidRPr="00FC52B9">
        <w:rPr>
          <w:rStyle w:val="Emphasis"/>
          <w:rFonts w:asciiTheme="minorHAnsi" w:hAnsiTheme="minorHAnsi"/>
        </w:rPr>
        <w:t>presumption</w:t>
      </w:r>
      <w:r w:rsidRPr="00FC52B9">
        <w:rPr>
          <w:rFonts w:asciiTheme="minorHAnsi" w:hAnsiTheme="minorHAnsi"/>
        </w:rPr>
        <w:t xml:space="preserve"> that </w:t>
      </w:r>
      <w:r w:rsidRPr="00FC52B9">
        <w:rPr>
          <w:rStyle w:val="Emphasis"/>
          <w:rFonts w:asciiTheme="minorHAnsi" w:hAnsiTheme="minorHAnsi"/>
        </w:rPr>
        <w:t>we were capable of rousting ourselves from the gasping nightmare</w:t>
      </w:r>
      <w:r w:rsidRPr="00FC52B9">
        <w:rPr>
          <w:rFonts w:asciiTheme="minorHAnsi" w:hAnsiTheme="minorHAnsi"/>
        </w:rPr>
        <w:t xml:space="preserve">, that </w:t>
      </w:r>
      <w:r w:rsidRPr="00FC52B9">
        <w:rPr>
          <w:rStyle w:val="Emphasis"/>
          <w:rFonts w:asciiTheme="minorHAnsi" w:hAnsiTheme="minorHAnsi"/>
        </w:rPr>
        <w:t>we might proceed to learn from the mistakes and fallacies of the era of Neoliberal Follies, was</w:t>
      </w:r>
      <w:r w:rsidRPr="00FC52B9">
        <w:rPr>
          <w:rFonts w:asciiTheme="minorHAnsi" w:hAnsiTheme="minorHAnsi"/>
        </w:rPr>
        <w:t xml:space="preserve"> itself </w:t>
      </w:r>
      <w:r w:rsidRPr="00FC52B9">
        <w:rPr>
          <w:rStyle w:val="Emphasis"/>
          <w:rFonts w:asciiTheme="minorHAnsi" w:hAnsiTheme="minorHAnsi"/>
        </w:rPr>
        <w:t>just one more insidious hallucination</w:t>
      </w:r>
      <w:r w:rsidRPr="00FC52B9">
        <w:rPr>
          <w:rFonts w:asciiTheme="minorHAnsi" w:hAnsiTheme="minorHAnsi"/>
        </w:rPr>
        <w:t xml:space="preserve">. A dark slumber cloaked the land. </w:t>
      </w:r>
      <w:r w:rsidRPr="00FC52B9">
        <w:rPr>
          <w:rStyle w:val="TitleChar"/>
          <w:rFonts w:asciiTheme="minorHAnsi" w:hAnsiTheme="minorHAnsi"/>
        </w:rPr>
        <w:t>Not only had the sense of crisis passed without any serious attempts to rectify the flaws</w:t>
      </w:r>
      <w:r w:rsidRPr="00FC52B9">
        <w:rPr>
          <w:rFonts w:asciiTheme="minorHAnsi" w:hAnsiTheme="minorHAnsi"/>
        </w:rPr>
        <w:t xml:space="preserve"> that had nearly caused the economy to grind to a halt,</w:t>
      </w:r>
      <w:r w:rsidRPr="00FC52B9">
        <w:rPr>
          <w:rFonts w:asciiTheme="minorHAnsi" w:hAnsiTheme="minorHAnsi"/>
          <w:sz w:val="12"/>
        </w:rPr>
        <w:t xml:space="preserve"> </w:t>
      </w:r>
      <w:r w:rsidRPr="00FC52B9">
        <w:rPr>
          <w:rFonts w:asciiTheme="minorHAnsi" w:hAnsiTheme="minorHAnsi"/>
        </w:rPr>
        <w:t xml:space="preserve">but unaccountably, </w:t>
      </w:r>
      <w:r w:rsidRPr="00FC52B9">
        <w:rPr>
          <w:rStyle w:val="TitleChar"/>
          <w:rFonts w:asciiTheme="minorHAnsi" w:hAnsiTheme="minorHAnsi"/>
        </w:rPr>
        <w:t>the political right had emerged</w:t>
      </w:r>
      <w:r w:rsidRPr="00FC52B9">
        <w:rPr>
          <w:rFonts w:asciiTheme="minorHAnsi" w:hAnsiTheme="minorHAnsi"/>
        </w:rPr>
        <w:t xml:space="preserve"> from the tumult</w:t>
      </w:r>
      <w:r w:rsidRPr="00FC52B9">
        <w:rPr>
          <w:rFonts w:asciiTheme="minorHAnsi" w:hAnsiTheme="minorHAnsi"/>
          <w:sz w:val="12"/>
        </w:rPr>
        <w:t xml:space="preserve"> </w:t>
      </w:r>
      <w:r w:rsidRPr="00FC52B9">
        <w:rPr>
          <w:rStyle w:val="TitleChar"/>
          <w:rFonts w:asciiTheme="minorHAnsi" w:hAnsiTheme="minorHAnsi"/>
        </w:rPr>
        <w:t>stronger, unapologetic, and even less restrained</w:t>
      </w:r>
      <w:r w:rsidRPr="00FC52B9">
        <w:rPr>
          <w:rFonts w:asciiTheme="minorHAnsi" w:hAnsiTheme="minorHAnsi"/>
        </w:rPr>
        <w:t xml:space="preserve"> in its rapacity and</w:t>
      </w:r>
      <w:r w:rsidRPr="00FC52B9">
        <w:rPr>
          <w:rFonts w:asciiTheme="minorHAnsi" w:hAnsiTheme="minorHAnsi"/>
          <w:sz w:val="12"/>
        </w:rPr>
        <w:t xml:space="preserve"> </w:t>
      </w:r>
      <w:r w:rsidRPr="00FC52B9">
        <w:rPr>
          <w:rFonts w:asciiTheme="minorHAnsi" w:hAnsiTheme="minorHAnsi"/>
        </w:rPr>
        <w:t>credulity than prior to the crash. In 2010, we were ushered into a grim era of confusion and</w:t>
      </w:r>
      <w:r w:rsidRPr="00FC52B9">
        <w:rPr>
          <w:rFonts w:asciiTheme="minorHAnsi" w:hAnsiTheme="minorHAnsi"/>
          <w:sz w:val="12"/>
        </w:rPr>
        <w:t xml:space="preserve"> </w:t>
      </w:r>
      <w:r w:rsidRPr="00FC52B9">
        <w:rPr>
          <w:rFonts w:asciiTheme="minorHAnsi" w:hAnsiTheme="minorHAnsi"/>
        </w:rPr>
        <w:t>perplexity on the left. It took a rare degree of self-confidence or</w:t>
      </w:r>
      <w:r w:rsidRPr="00FC52B9">
        <w:rPr>
          <w:rFonts w:asciiTheme="minorHAnsi" w:hAnsiTheme="minorHAnsi"/>
          <w:sz w:val="12"/>
        </w:rPr>
        <w:t xml:space="preserve"> </w:t>
      </w:r>
      <w:r w:rsidRPr="00FC52B9">
        <w:rPr>
          <w:rFonts w:asciiTheme="minorHAnsi" w:hAnsiTheme="minorHAnsi"/>
        </w:rPr>
        <w:t>fortitude not to gasp dumbfounded at the roaring resurgence of the</w:t>
      </w:r>
      <w:r w:rsidRPr="00FC52B9">
        <w:rPr>
          <w:rFonts w:asciiTheme="minorHAnsi" w:hAnsiTheme="minorHAnsi"/>
          <w:sz w:val="12"/>
        </w:rPr>
        <w:t xml:space="preserve"> </w:t>
      </w:r>
      <w:r w:rsidRPr="00FC52B9">
        <w:rPr>
          <w:rFonts w:asciiTheme="minorHAnsi" w:hAnsiTheme="minorHAnsi"/>
        </w:rPr>
        <w:t>right so soon after the most dramatic catastrophic global economic</w:t>
      </w:r>
      <w:r w:rsidRPr="00FC52B9">
        <w:rPr>
          <w:rFonts w:asciiTheme="minorHAnsi" w:hAnsiTheme="minorHAnsi"/>
          <w:sz w:val="12"/>
        </w:rPr>
        <w:t xml:space="preserve"> </w:t>
      </w:r>
      <w:r w:rsidRPr="00FC52B9">
        <w:rPr>
          <w:rFonts w:asciiTheme="minorHAnsi" w:hAnsiTheme="minorHAnsi"/>
        </w:rPr>
        <w:t>collapse after the Great Depression of the 1930s. “Incongruity” seems</w:t>
      </w:r>
      <w:r w:rsidRPr="00FC52B9">
        <w:rPr>
          <w:rFonts w:asciiTheme="minorHAnsi" w:hAnsiTheme="minorHAnsi"/>
          <w:sz w:val="12"/>
        </w:rPr>
        <w:t xml:space="preserve"> </w:t>
      </w:r>
      <w:r w:rsidRPr="00FC52B9">
        <w:rPr>
          <w:rFonts w:asciiTheme="minorHAnsi" w:hAnsiTheme="minorHAnsi"/>
        </w:rPr>
        <w:t>too polite a term to describe the unfolding of events; “contradiction”</w:t>
      </w:r>
      <w:r w:rsidRPr="00FC52B9">
        <w:rPr>
          <w:rFonts w:asciiTheme="minorHAnsi" w:hAnsiTheme="minorHAnsi"/>
          <w:sz w:val="12"/>
        </w:rPr>
        <w:t xml:space="preserve"> </w:t>
      </w:r>
      <w:r w:rsidRPr="00FC52B9">
        <w:rPr>
          <w:rFonts w:asciiTheme="minorHAnsi" w:hAnsiTheme="minorHAnsi"/>
        </w:rPr>
        <w:t xml:space="preserve">seems too outmoded. </w:t>
      </w:r>
      <w:r w:rsidRPr="00FC52B9">
        <w:rPr>
          <w:rStyle w:val="TitleChar"/>
          <w:rFonts w:asciiTheme="minorHAnsi" w:hAnsiTheme="minorHAnsi"/>
        </w:rPr>
        <w:t>Austerity became the watchword in almost every country</w:t>
      </w:r>
      <w:r w:rsidRPr="00FC52B9">
        <w:rPr>
          <w:rFonts w:asciiTheme="minorHAnsi" w:hAnsiTheme="minorHAnsi"/>
        </w:rPr>
        <w:t xml:space="preserve">; </w:t>
      </w:r>
      <w:r w:rsidRPr="00FC52B9">
        <w:rPr>
          <w:rStyle w:val="TitleChar"/>
          <w:rFonts w:asciiTheme="minorHAnsi" w:hAnsiTheme="minorHAnsi"/>
        </w:rPr>
        <w:t>governments</w:t>
      </w:r>
      <w:r w:rsidRPr="00FC52B9">
        <w:rPr>
          <w:rFonts w:asciiTheme="minorHAnsi" w:hAnsiTheme="minorHAnsi"/>
        </w:rPr>
        <w:t xml:space="preserve"> everywhere </w:t>
      </w:r>
      <w:r w:rsidRPr="00FC52B9">
        <w:rPr>
          <w:rStyle w:val="TitleChar"/>
          <w:rFonts w:asciiTheme="minorHAnsi" w:hAnsiTheme="minorHAnsi"/>
        </w:rPr>
        <w:t>became</w:t>
      </w:r>
      <w:r w:rsidRPr="00FC52B9">
        <w:rPr>
          <w:rFonts w:asciiTheme="minorHAnsi" w:hAnsiTheme="minorHAnsi"/>
        </w:rPr>
        <w:t xml:space="preserve"> the </w:t>
      </w:r>
      <w:r w:rsidRPr="00FC52B9">
        <w:rPr>
          <w:rStyle w:val="TitleChar"/>
          <w:rFonts w:asciiTheme="minorHAnsi" w:hAnsiTheme="minorHAnsi"/>
        </w:rPr>
        <w:t>scapegoats for dissatisfaction</w:t>
      </w:r>
      <w:r w:rsidRPr="00FC52B9">
        <w:rPr>
          <w:rFonts w:asciiTheme="minorHAnsi" w:hAnsiTheme="minorHAnsi"/>
        </w:rPr>
        <w:t xml:space="preserve"> of every stripe, including that provoked by austerity. In</w:t>
      </w:r>
      <w:r w:rsidRPr="00FC52B9">
        <w:rPr>
          <w:rFonts w:asciiTheme="minorHAnsi" w:hAnsiTheme="minorHAnsi"/>
          <w:sz w:val="12"/>
        </w:rPr>
        <w:t xml:space="preserve"> </w:t>
      </w:r>
      <w:r w:rsidRPr="00FC52B9">
        <w:rPr>
          <w:rFonts w:asciiTheme="minorHAnsi" w:hAnsiTheme="minorHAnsi"/>
        </w:rPr>
        <w:t>the name of probity, the working class was attacked from all sides,</w:t>
      </w:r>
      <w:r w:rsidRPr="00FC52B9">
        <w:rPr>
          <w:rFonts w:asciiTheme="minorHAnsi" w:hAnsiTheme="minorHAnsi"/>
          <w:sz w:val="12"/>
        </w:rPr>
        <w:t xml:space="preserve"> </w:t>
      </w:r>
      <w:r w:rsidRPr="00FC52B9">
        <w:rPr>
          <w:rFonts w:asciiTheme="minorHAnsi" w:hAnsiTheme="minorHAnsi"/>
        </w:rPr>
        <w:t xml:space="preserve">even by nominal “socialist” parties. </w:t>
      </w:r>
      <w:r w:rsidRPr="00FC52B9">
        <w:rPr>
          <w:rStyle w:val="Emphasis"/>
          <w:rFonts w:asciiTheme="minorHAnsi" w:hAnsiTheme="minorHAnsi"/>
        </w:rPr>
        <w:t>In the few instances when class mobilization was attempted</w:t>
      </w:r>
      <w:r w:rsidRPr="00FC52B9">
        <w:rPr>
          <w:rFonts w:asciiTheme="minorHAnsi" w:hAnsiTheme="minorHAnsi"/>
        </w:rPr>
        <w:t xml:space="preserve"> by trade unions to counterattack, as in the</w:t>
      </w:r>
      <w:r w:rsidRPr="00FC52B9">
        <w:rPr>
          <w:rFonts w:asciiTheme="minorHAnsi" w:hAnsiTheme="minorHAnsi"/>
          <w:sz w:val="12"/>
        </w:rPr>
        <w:t xml:space="preserve"> </w:t>
      </w:r>
      <w:r w:rsidRPr="00FC52B9">
        <w:rPr>
          <w:rFonts w:asciiTheme="minorHAnsi" w:hAnsiTheme="minorHAnsi"/>
        </w:rPr>
        <w:t>recall petition for Scott Walker in the state of Wisconsin, the birthplace</w:t>
      </w:r>
      <w:r w:rsidRPr="00FC52B9">
        <w:rPr>
          <w:rFonts w:asciiTheme="minorHAnsi" w:hAnsiTheme="minorHAnsi"/>
          <w:sz w:val="12"/>
        </w:rPr>
        <w:t xml:space="preserve"> </w:t>
      </w:r>
      <w:r w:rsidRPr="00FC52B9">
        <w:rPr>
          <w:rFonts w:asciiTheme="minorHAnsi" w:hAnsiTheme="minorHAnsi"/>
        </w:rPr>
        <w:t xml:space="preserve">of American progressivism, </w:t>
      </w:r>
      <w:r w:rsidRPr="00FC52B9">
        <w:rPr>
          <w:rStyle w:val="Emphasis"/>
          <w:rFonts w:asciiTheme="minorHAnsi" w:hAnsiTheme="minorHAnsi"/>
        </w:rPr>
        <w:t>it failed</w:t>
      </w:r>
      <w:r w:rsidRPr="00FC52B9">
        <w:rPr>
          <w:rFonts w:asciiTheme="minorHAnsi" w:hAnsiTheme="minorHAnsi"/>
        </w:rPr>
        <w:t xml:space="preserve">. </w:t>
      </w:r>
      <w:r w:rsidRPr="00FC52B9">
        <w:rPr>
          <w:rStyle w:val="TitleChar"/>
          <w:rFonts w:asciiTheme="minorHAnsi" w:hAnsiTheme="minorHAnsi"/>
        </w:rPr>
        <w:t>The pervasive dominance of neoliberal doctrines</w:t>
      </w:r>
      <w:r w:rsidRPr="00FC52B9">
        <w:rPr>
          <w:rFonts w:asciiTheme="minorHAnsi" w:hAnsiTheme="minorHAnsi"/>
        </w:rPr>
        <w:t xml:space="preserve"> and right-wing parties worldwide from Europe to</w:t>
      </w:r>
      <w:r w:rsidRPr="00FC52B9">
        <w:rPr>
          <w:rFonts w:asciiTheme="minorHAnsi" w:hAnsiTheme="minorHAnsi"/>
          <w:sz w:val="12"/>
        </w:rPr>
        <w:t xml:space="preserve"> </w:t>
      </w:r>
      <w:r w:rsidRPr="00FC52B9">
        <w:rPr>
          <w:rFonts w:asciiTheme="minorHAnsi" w:hAnsiTheme="minorHAnsi"/>
        </w:rPr>
        <w:t xml:space="preserve">North America to Asia </w:t>
      </w:r>
      <w:r w:rsidRPr="00FC52B9">
        <w:rPr>
          <w:rStyle w:val="TitleChar"/>
          <w:rFonts w:asciiTheme="minorHAnsi" w:hAnsiTheme="minorHAnsi"/>
        </w:rPr>
        <w:t>has flummoxed left parties that</w:t>
      </w:r>
      <w:r w:rsidRPr="00FC52B9">
        <w:rPr>
          <w:rFonts w:asciiTheme="minorHAnsi" w:hAnsiTheme="minorHAnsi"/>
        </w:rPr>
        <w:t>, just a few</w:t>
      </w:r>
      <w:r w:rsidRPr="00FC52B9">
        <w:rPr>
          <w:rFonts w:asciiTheme="minorHAnsi" w:hAnsiTheme="minorHAnsi"/>
          <w:sz w:val="12"/>
        </w:rPr>
        <w:t xml:space="preserve"> </w:t>
      </w:r>
      <w:r w:rsidRPr="00FC52B9">
        <w:rPr>
          <w:rFonts w:asciiTheme="minorHAnsi" w:hAnsiTheme="minorHAnsi"/>
        </w:rPr>
        <w:t xml:space="preserve">short years ago, </w:t>
      </w:r>
      <w:r w:rsidRPr="00FC52B9">
        <w:rPr>
          <w:rStyle w:val="TitleChar"/>
          <w:rFonts w:asciiTheme="minorHAnsi" w:hAnsiTheme="minorHAnsi"/>
        </w:rPr>
        <w:t>had been confident they had been</w:t>
      </w:r>
      <w:r w:rsidRPr="00FC52B9">
        <w:rPr>
          <w:rFonts w:asciiTheme="minorHAnsi" w:hAnsiTheme="minorHAnsi"/>
        </w:rPr>
        <w:t xml:space="preserve"> finally </w:t>
      </w:r>
      <w:r w:rsidRPr="00FC52B9">
        <w:rPr>
          <w:rStyle w:val="TitleChar"/>
          <w:rFonts w:asciiTheme="minorHAnsi" w:hAnsiTheme="minorHAnsi"/>
        </w:rPr>
        <w:t>making headway</w:t>
      </w:r>
      <w:r w:rsidRPr="00FC52B9">
        <w:rPr>
          <w:rFonts w:asciiTheme="minorHAnsi" w:hAnsiTheme="minorHAnsi"/>
        </w:rPr>
        <w:t xml:space="preserve"> after decades of neoliberal encroachment. Brazenly, in many</w:t>
      </w:r>
      <w:r w:rsidRPr="00FC52B9">
        <w:rPr>
          <w:rFonts w:asciiTheme="minorHAnsi" w:hAnsiTheme="minorHAnsi"/>
          <w:sz w:val="12"/>
        </w:rPr>
        <w:t xml:space="preserve"> </w:t>
      </w:r>
      <w:r w:rsidRPr="00FC52B9">
        <w:rPr>
          <w:rFonts w:asciiTheme="minorHAnsi" w:hAnsiTheme="minorHAnsi"/>
        </w:rPr>
        <w:t xml:space="preserve">cases </w:t>
      </w:r>
      <w:r w:rsidRPr="00FC52B9">
        <w:rPr>
          <w:rStyle w:val="TitleChar"/>
          <w:rFonts w:asciiTheme="minorHAnsi" w:hAnsiTheme="minorHAnsi"/>
        </w:rPr>
        <w:t xml:space="preserve">parties on the left were </w:t>
      </w:r>
      <w:r w:rsidRPr="00FC52B9">
        <w:rPr>
          <w:rStyle w:val="Emphasis"/>
          <w:rFonts w:asciiTheme="minorHAnsi" w:hAnsiTheme="minorHAnsi"/>
        </w:rPr>
        <w:t>unceremoniously voted out</w:t>
      </w:r>
      <w:r w:rsidRPr="00FC52B9">
        <w:rPr>
          <w:rStyle w:val="TitleChar"/>
          <w:rFonts w:asciiTheme="minorHAnsi" w:hAnsiTheme="minorHAnsi"/>
        </w:rPr>
        <w:t xml:space="preserve"> because they had struggled to contain the worst fallout from the crisis</w:t>
      </w:r>
      <w:r w:rsidRPr="00FC52B9">
        <w:rPr>
          <w:rFonts w:asciiTheme="minorHAnsi" w:hAnsiTheme="minorHAnsi"/>
        </w:rPr>
        <w:t>. By contrast,</w:t>
      </w:r>
      <w:r w:rsidRPr="00FC52B9">
        <w:rPr>
          <w:rFonts w:asciiTheme="minorHAnsi" w:hAnsiTheme="minorHAnsi"/>
          <w:sz w:val="12"/>
        </w:rPr>
        <w:t xml:space="preserve"> </w:t>
      </w:r>
      <w:r w:rsidRPr="00FC52B9">
        <w:rPr>
          <w:rStyle w:val="TitleChar"/>
          <w:rFonts w:asciiTheme="minorHAnsi" w:hAnsiTheme="minorHAnsi"/>
        </w:rPr>
        <w:t>the financial institutions that had precipitated the crisis and had been rescued by governmental action were doing just fine</w:t>
      </w:r>
      <w:r w:rsidRPr="00FC52B9">
        <w:rPr>
          <w:rFonts w:asciiTheme="minorHAnsi" w:hAnsiTheme="minorHAnsi"/>
        </w:rPr>
        <w:t>—nay, prospering</w:t>
      </w:r>
      <w:r w:rsidRPr="00FC52B9">
        <w:rPr>
          <w:rFonts w:asciiTheme="minorHAnsi" w:hAnsiTheme="minorHAnsi"/>
          <w:sz w:val="12"/>
        </w:rPr>
        <w:t xml:space="preserve"> </w:t>
      </w:r>
      <w:r w:rsidRPr="00FC52B9">
        <w:rPr>
          <w:rFonts w:asciiTheme="minorHAnsi" w:hAnsiTheme="minorHAnsi"/>
        </w:rPr>
        <w:t>at precrisis rates—and in a bald display of uninflected ingratitude,</w:t>
      </w:r>
      <w:r w:rsidRPr="00FC52B9">
        <w:rPr>
          <w:rFonts w:asciiTheme="minorHAnsi" w:hAnsiTheme="minorHAnsi"/>
          <w:sz w:val="12"/>
        </w:rPr>
        <w:t xml:space="preserve"> </w:t>
      </w:r>
      <w:r w:rsidRPr="00FC52B9">
        <w:rPr>
          <w:rFonts w:asciiTheme="minorHAnsi" w:hAnsiTheme="minorHAnsi"/>
        </w:rPr>
        <w:t>were intently bankrolling the resurgent right. Indeed, the astounding</w:t>
      </w:r>
      <w:r w:rsidRPr="00FC52B9">
        <w:rPr>
          <w:rFonts w:asciiTheme="minorHAnsi" w:hAnsiTheme="minorHAnsi"/>
          <w:sz w:val="12"/>
        </w:rPr>
        <w:t xml:space="preserve"> </w:t>
      </w:r>
      <w:r w:rsidRPr="00FC52B9">
        <w:rPr>
          <w:rFonts w:asciiTheme="minorHAnsi" w:hAnsiTheme="minorHAnsi"/>
        </w:rPr>
        <w:t>recovery of corporate profits practically guaranteed the luxuriant</w:t>
      </w:r>
      <w:r w:rsidRPr="00FC52B9">
        <w:rPr>
          <w:rFonts w:asciiTheme="minorHAnsi" w:hAnsiTheme="minorHAnsi"/>
          <w:sz w:val="12"/>
        </w:rPr>
        <w:t xml:space="preserve"> </w:t>
      </w:r>
      <w:r w:rsidRPr="00FC52B9">
        <w:rPr>
          <w:rFonts w:asciiTheme="minorHAnsi" w:hAnsiTheme="minorHAnsi"/>
        </w:rPr>
        <w:t xml:space="preserve">postcrisis exfoliation of Think Tank Pontification. </w:t>
      </w:r>
      <w:r w:rsidRPr="00FC52B9">
        <w:rPr>
          <w:rStyle w:val="TitleChar"/>
          <w:rFonts w:asciiTheme="minorHAnsi" w:hAnsiTheme="minorHAnsi"/>
        </w:rPr>
        <w:t>Nationalist protofascist movements sprouted in the most unlikely places</w:t>
      </w:r>
      <w:r w:rsidRPr="00FC52B9">
        <w:rPr>
          <w:rFonts w:asciiTheme="minorHAnsi" w:hAnsiTheme="minorHAnsi"/>
        </w:rPr>
        <w:t>, and</w:t>
      </w:r>
      <w:r w:rsidRPr="00FC52B9">
        <w:rPr>
          <w:rFonts w:asciiTheme="minorHAnsi" w:hAnsiTheme="minorHAnsi"/>
          <w:sz w:val="12"/>
        </w:rPr>
        <w:t xml:space="preserve"> </w:t>
      </w:r>
      <w:r w:rsidRPr="00FC52B9">
        <w:rPr>
          <w:rFonts w:asciiTheme="minorHAnsi" w:hAnsiTheme="minorHAnsi"/>
        </w:rPr>
        <w:t>propounded arguments bereft of a scintilla of sense. “Nightmare” did</w:t>
      </w:r>
      <w:r w:rsidRPr="00FC52B9">
        <w:rPr>
          <w:rFonts w:asciiTheme="minorHAnsi" w:hAnsiTheme="minorHAnsi"/>
          <w:sz w:val="12"/>
        </w:rPr>
        <w:t xml:space="preserve"> </w:t>
      </w:r>
      <w:r w:rsidRPr="00FC52B9">
        <w:rPr>
          <w:rFonts w:asciiTheme="minorHAnsi" w:hAnsiTheme="minorHAnsi"/>
        </w:rPr>
        <w:t>not register as hyperbolic; it was the banjax of the vanities.</w:t>
      </w:r>
    </w:p>
    <w:p w:rsidR="006841DB" w:rsidRPr="00FC52B9" w:rsidRDefault="006841DB" w:rsidP="006841DB">
      <w:pPr>
        <w:pStyle w:val="Heading3"/>
        <w:rPr>
          <w:rStyle w:val="Style13ptBold"/>
          <w:rFonts w:asciiTheme="minorHAnsi" w:hAnsiTheme="minorHAnsi"/>
          <w:b/>
          <w:sz w:val="32"/>
        </w:rPr>
      </w:pPr>
      <w:r w:rsidRPr="00FC52B9">
        <w:rPr>
          <w:rFonts w:asciiTheme="minorHAnsi" w:hAnsiTheme="minorHAnsi"/>
        </w:rPr>
        <w:t>AT Radical Democracy/Commons</w:t>
      </w:r>
    </w:p>
    <w:p w:rsidR="006841DB" w:rsidRPr="00FC52B9" w:rsidRDefault="006841DB" w:rsidP="006841DB">
      <w:pPr>
        <w:pStyle w:val="Heading4"/>
        <w:rPr>
          <w:rFonts w:asciiTheme="minorHAnsi" w:hAnsiTheme="minorHAnsi"/>
        </w:rPr>
      </w:pPr>
      <w:r w:rsidRPr="00FC52B9">
        <w:rPr>
          <w:rFonts w:asciiTheme="minorHAnsi" w:hAnsiTheme="minorHAnsi"/>
        </w:rPr>
        <w:t>The alternative can’t solve – critique of neoliberalism idealizes “the commons” and “radical democracy” while denouncing the procedural and institutional mechanisms necessary to realize them – either the permutation solves because legalization is a necessary step in realization of social justice, or the alternative is too vague to solve any of its own impacts</w:t>
      </w:r>
    </w:p>
    <w:p w:rsidR="006841DB" w:rsidRPr="00FC52B9" w:rsidRDefault="006841DB" w:rsidP="006841DB">
      <w:pPr>
        <w:rPr>
          <w:rStyle w:val="Style13ptBold"/>
          <w:rFonts w:asciiTheme="minorHAnsi" w:hAnsiTheme="minorHAnsi"/>
        </w:rPr>
      </w:pPr>
      <w:r w:rsidRPr="00FC52B9">
        <w:rPr>
          <w:rStyle w:val="Style13ptBold"/>
          <w:rFonts w:asciiTheme="minorHAnsi" w:hAnsiTheme="minorHAnsi"/>
        </w:rPr>
        <w:t>Barnett 10</w:t>
      </w:r>
    </w:p>
    <w:p w:rsidR="006841DB" w:rsidRPr="00FC52B9" w:rsidRDefault="006841DB" w:rsidP="006841DB">
      <w:pPr>
        <w:rPr>
          <w:rFonts w:asciiTheme="minorHAnsi" w:hAnsiTheme="minorHAnsi"/>
        </w:rPr>
      </w:pPr>
      <w:r w:rsidRPr="00FC52B9">
        <w:rPr>
          <w:rFonts w:asciiTheme="minorHAnsi" w:hAnsiTheme="minorHAnsi"/>
        </w:rPr>
        <w:t xml:space="preserve">(Clive Barnett, Faculty of Social Sciences @ The Open University, “Publics and Markets: What’s wrong with Neoliberalism?”, </w:t>
      </w:r>
      <w:r w:rsidRPr="00FC52B9">
        <w:rPr>
          <w:rFonts w:asciiTheme="minorHAnsi" w:hAnsiTheme="minorHAnsi"/>
          <w:i/>
        </w:rPr>
        <w:t>The Handbook of Social Geography</w:t>
      </w:r>
      <w:r w:rsidRPr="00FC52B9">
        <w:rPr>
          <w:rFonts w:asciiTheme="minorHAnsi" w:hAnsiTheme="minorHAnsi"/>
        </w:rPr>
        <w:t>, edited by Susan Smith, Sallie Marston, Rachel Pain, and John Paul Jones III. London and New York: Sage)</w:t>
      </w:r>
    </w:p>
    <w:p w:rsidR="006841DB" w:rsidRPr="00FC52B9" w:rsidRDefault="006841DB" w:rsidP="006841DB">
      <w:pPr>
        <w:rPr>
          <w:rFonts w:asciiTheme="minorHAnsi" w:hAnsiTheme="minorHAnsi"/>
        </w:rPr>
      </w:pPr>
    </w:p>
    <w:p w:rsidR="006841DB" w:rsidRPr="00FC52B9" w:rsidRDefault="006841DB" w:rsidP="006841DB">
      <w:pPr>
        <w:rPr>
          <w:rStyle w:val="TitleChar"/>
          <w:rFonts w:asciiTheme="minorHAnsi" w:hAnsiTheme="minorHAnsi"/>
        </w:rPr>
      </w:pPr>
      <w:r w:rsidRPr="00FC52B9">
        <w:rPr>
          <w:rStyle w:val="TitleChar"/>
          <w:rFonts w:asciiTheme="minorHAnsi" w:hAnsiTheme="minorHAnsi"/>
        </w:rPr>
        <w:t>In accepting the same simplistic opposition between individual freedom and social justice</w:t>
      </w:r>
      <w:r w:rsidRPr="00FC52B9">
        <w:rPr>
          <w:rFonts w:asciiTheme="minorHAnsi" w:hAnsiTheme="minorHAnsi"/>
        </w:rPr>
        <w:t xml:space="preserve"> presented by Hayek, but simply reversing the evaluation of the two terms, </w:t>
      </w:r>
      <w:r w:rsidRPr="00FC52B9">
        <w:rPr>
          <w:rStyle w:val="TitleChar"/>
          <w:rFonts w:asciiTheme="minorHAnsi" w:hAnsiTheme="minorHAnsi"/>
        </w:rPr>
        <w:t xml:space="preserve">critics of neoliberalism end up presenting </w:t>
      </w:r>
      <w:r w:rsidRPr="00FC52B9">
        <w:rPr>
          <w:rStyle w:val="Emphasis"/>
          <w:rFonts w:asciiTheme="minorHAnsi" w:hAnsiTheme="minorHAnsi"/>
        </w:rPr>
        <w:t>highly moralistic forms of analysis</w:t>
      </w:r>
      <w:r w:rsidRPr="00FC52B9">
        <w:rPr>
          <w:rFonts w:asciiTheme="minorHAnsi" w:hAnsiTheme="minorHAnsi"/>
        </w:rPr>
        <w:t xml:space="preserve"> of contemporary political processes. </w:t>
      </w:r>
      <w:r w:rsidRPr="00FC52B9">
        <w:rPr>
          <w:rStyle w:val="TitleChar"/>
          <w:rFonts w:asciiTheme="minorHAnsi" w:hAnsiTheme="minorHAnsi"/>
        </w:rPr>
        <w:t xml:space="preserve">In resisting the idealization of the market as the embodiment of public virtue, they end up embracing </w:t>
      </w:r>
      <w:r w:rsidRPr="00FC52B9">
        <w:rPr>
          <w:rStyle w:val="Emphasis"/>
          <w:rFonts w:asciiTheme="minorHAnsi" w:hAnsiTheme="minorHAnsi"/>
        </w:rPr>
        <w:t>an equally idealized view</w:t>
      </w:r>
      <w:r w:rsidRPr="00FC52B9">
        <w:rPr>
          <w:rStyle w:val="TitleChar"/>
          <w:rFonts w:asciiTheme="minorHAnsi" w:hAnsiTheme="minorHAnsi"/>
        </w:rPr>
        <w:t xml:space="preserve"> of the forum as the alternative figure of collective life</w:t>
      </w:r>
      <w:r w:rsidRPr="00FC52B9">
        <w:rPr>
          <w:rFonts w:asciiTheme="minorHAnsi" w:hAnsiTheme="minorHAnsi"/>
        </w:rPr>
        <w:t xml:space="preserve"> (see Elster 1986). </w:t>
      </w:r>
      <w:r w:rsidRPr="00FC52B9">
        <w:rPr>
          <w:rStyle w:val="TitleChar"/>
          <w:rFonts w:asciiTheme="minorHAnsi" w:hAnsiTheme="minorHAnsi"/>
        </w:rPr>
        <w:t>For example</w:t>
      </w:r>
      <w:r w:rsidRPr="00FC52B9">
        <w:rPr>
          <w:rFonts w:asciiTheme="minorHAnsi" w:hAnsiTheme="minorHAnsi"/>
        </w:rPr>
        <w:t xml:space="preserve">, while </w:t>
      </w:r>
      <w:r w:rsidRPr="00FC52B9">
        <w:rPr>
          <w:rStyle w:val="TitleChar"/>
          <w:rFonts w:asciiTheme="minorHAnsi" w:hAnsiTheme="minorHAnsi"/>
        </w:rPr>
        <w:t>Harvey</w:t>
      </w:r>
      <w:r w:rsidRPr="00FC52B9">
        <w:rPr>
          <w:rFonts w:asciiTheme="minorHAnsi" w:hAnsiTheme="minorHAnsi"/>
        </w:rPr>
        <w:t xml:space="preserve"> insists that neoliberalism is a process driven by the aim of restoring class power, he </w:t>
      </w:r>
      <w:r w:rsidRPr="00FC52B9">
        <w:rPr>
          <w:rStyle w:val="TitleChar"/>
          <w:rFonts w:asciiTheme="minorHAnsi" w:hAnsiTheme="minorHAnsi"/>
        </w:rPr>
        <w:t>ends his analysis by arguing</w:t>
      </w:r>
      <w:r w:rsidRPr="00FC52B9">
        <w:rPr>
          <w:rFonts w:asciiTheme="minorHAnsi" w:hAnsiTheme="minorHAnsi"/>
        </w:rPr>
        <w:t xml:space="preserve"> that </w:t>
      </w:r>
      <w:r w:rsidRPr="00FC52B9">
        <w:rPr>
          <w:rStyle w:val="TitleChar"/>
          <w:rFonts w:asciiTheme="minorHAnsi" w:hAnsiTheme="minorHAnsi"/>
        </w:rPr>
        <w:t>it is the anti-democratic character of neoliberalism that should be the focal point of opposition</w:t>
      </w:r>
      <w:r w:rsidRPr="00FC52B9">
        <w:rPr>
          <w:rFonts w:asciiTheme="minorHAnsi" w:hAnsiTheme="minorHAnsi"/>
        </w:rPr>
        <w:t xml:space="preserve"> (Harvey 2005, 205-206). But </w:t>
      </w:r>
      <w:r w:rsidRPr="00FC52B9">
        <w:rPr>
          <w:rStyle w:val="Emphasis"/>
          <w:rFonts w:asciiTheme="minorHAnsi" w:hAnsiTheme="minorHAnsi"/>
        </w:rPr>
        <w:t>it is far from clear</w:t>
      </w:r>
      <w:r w:rsidRPr="00FC52B9">
        <w:rPr>
          <w:rStyle w:val="TitleChar"/>
          <w:rFonts w:asciiTheme="minorHAnsi" w:hAnsiTheme="minorHAnsi"/>
        </w:rPr>
        <w:t xml:space="preserve"> whether the theories of neoliberalism and neoliberalization</w:t>
      </w:r>
      <w:r w:rsidRPr="00FC52B9">
        <w:rPr>
          <w:rFonts w:asciiTheme="minorHAnsi" w:hAnsiTheme="minorHAnsi"/>
        </w:rPr>
        <w:t xml:space="preserve"> developed by political economists, sometimes with the help of governmentality studies, </w:t>
      </w:r>
      <w:r w:rsidRPr="00FC52B9">
        <w:rPr>
          <w:rStyle w:val="TitleChar"/>
          <w:rFonts w:asciiTheme="minorHAnsi" w:hAnsiTheme="minorHAnsi"/>
        </w:rPr>
        <w:t>can contribute to reconstructing a theory and practice of radical democratic justice</w:t>
      </w:r>
      <w:r w:rsidRPr="00FC52B9">
        <w:rPr>
          <w:rFonts w:asciiTheme="minorHAnsi" w:hAnsiTheme="minorHAnsi"/>
        </w:rPr>
        <w:t xml:space="preserve">. In Harvey’s analysis, the withdrawal of the state is taken for granted, and leads to the destruction of previous solidarities, unleashing pathologies of anomie, anti-social behaviour and criminality (ibid, 81). In turn, </w:t>
      </w:r>
      <w:r w:rsidRPr="00FC52B9">
        <w:rPr>
          <w:rStyle w:val="TitleChar"/>
          <w:rFonts w:asciiTheme="minorHAnsi" w:hAnsiTheme="minorHAnsi"/>
        </w:rPr>
        <w:t>the vacuum created by the withdrawal of the state leads to social solidarities being reconstructed around other axes</w:t>
      </w:r>
      <w:r w:rsidRPr="00FC52B9">
        <w:rPr>
          <w:rFonts w:asciiTheme="minorHAnsi" w:hAnsiTheme="minorHAnsi"/>
        </w:rPr>
        <w:t xml:space="preserve">, </w:t>
      </w:r>
      <w:r w:rsidRPr="00FC52B9">
        <w:rPr>
          <w:rFonts w:asciiTheme="minorHAnsi" w:hAnsiTheme="minorHAnsi"/>
          <w:sz w:val="12"/>
          <w:szCs w:val="12"/>
        </w:rPr>
        <w:t>of religion and morality, associationism, and nationalism. What has been described as the rise of the “movement society”, expressed in the proliferation of contentious politics of rights-based struggles and identity politics, Harvey sees as one aspect of a spread of corrosive social forms triggered by the rolling-back of states. In the wake of this rolling-back “[e]verything from gangs and criminal cartels, narco- trafficking networks, mini-mafias and favela bosses, through community, grassroots and non-governmental organizations, to secular cults and religious sects proliferate” (ibid, 171). These are alternative social forms “that fill the void left behind as state powers, political parties, and other institutional forms are actively dismantled or simply wither away as centres of collective endeavour and of social bonding” (ibid.).</w:t>
      </w:r>
      <w:r w:rsidRPr="00FC52B9">
        <w:rPr>
          <w:rFonts w:asciiTheme="minorHAnsi" w:hAnsiTheme="minorHAnsi"/>
        </w:rPr>
        <w:t>¶</w:t>
      </w:r>
      <w:r w:rsidRPr="00FC52B9">
        <w:rPr>
          <w:rFonts w:asciiTheme="minorHAnsi" w:hAnsiTheme="minorHAnsi"/>
          <w:sz w:val="12"/>
        </w:rPr>
        <w:t xml:space="preserve"> </w:t>
      </w:r>
      <w:r w:rsidRPr="00FC52B9">
        <w:rPr>
          <w:rStyle w:val="TitleChar"/>
          <w:rFonts w:asciiTheme="minorHAnsi" w:hAnsiTheme="minorHAnsi"/>
        </w:rPr>
        <w:t>Harvey suggests his own bundle of rights as an alternative to the neoliberal regime of rights</w:t>
      </w:r>
      <w:r w:rsidRPr="00FC52B9">
        <w:rPr>
          <w:rFonts w:asciiTheme="minorHAnsi" w:hAnsiTheme="minorHAnsi"/>
        </w:rPr>
        <w:t xml:space="preserve">. </w:t>
      </w:r>
      <w:r w:rsidRPr="00FC52B9">
        <w:rPr>
          <w:rStyle w:val="TitleChar"/>
          <w:rFonts w:asciiTheme="minorHAnsi" w:hAnsiTheme="minorHAnsi"/>
        </w:rPr>
        <w:t>These include ‘the right to life chances’</w:t>
      </w:r>
      <w:r w:rsidRPr="00FC52B9">
        <w:rPr>
          <w:rFonts w:asciiTheme="minorHAnsi" w:hAnsiTheme="minorHAnsi"/>
        </w:rPr>
        <w:t xml:space="preserve">, ‘control over production by the direct producers’, ‘to a decent and healthy living environment’, </w:t>
      </w:r>
      <w:r w:rsidRPr="00FC52B9">
        <w:rPr>
          <w:rStyle w:val="TitleChar"/>
          <w:rFonts w:asciiTheme="minorHAnsi" w:hAnsiTheme="minorHAnsi"/>
        </w:rPr>
        <w:t>and ‘to collective control of common property resources’</w:t>
      </w:r>
      <w:r w:rsidRPr="00FC52B9">
        <w:rPr>
          <w:rFonts w:asciiTheme="minorHAnsi" w:hAnsiTheme="minorHAnsi"/>
        </w:rPr>
        <w:t xml:space="preserve"> (ibid. 204). </w:t>
      </w:r>
      <w:r w:rsidRPr="00FC52B9">
        <w:rPr>
          <w:rStyle w:val="TitleChar"/>
          <w:rFonts w:asciiTheme="minorHAnsi" w:hAnsiTheme="minorHAnsi"/>
        </w:rPr>
        <w:t xml:space="preserve">He provides </w:t>
      </w:r>
      <w:r w:rsidRPr="00FC52B9">
        <w:rPr>
          <w:rStyle w:val="Emphasis"/>
          <w:rFonts w:asciiTheme="minorHAnsi" w:hAnsiTheme="minorHAnsi"/>
        </w:rPr>
        <w:t xml:space="preserve">little sense of how the inevitable </w:t>
      </w:r>
      <w:r w:rsidRPr="00FC52B9">
        <w:rPr>
          <w:rFonts w:asciiTheme="minorHAnsi" w:hAnsiTheme="minorHAnsi"/>
        </w:rPr>
        <w:t xml:space="preserve">tensions and </w:t>
      </w:r>
      <w:r w:rsidRPr="00FC52B9">
        <w:rPr>
          <w:rStyle w:val="Emphasis"/>
          <w:rFonts w:asciiTheme="minorHAnsi" w:hAnsiTheme="minorHAnsi"/>
        </w:rPr>
        <w:t>trade-offs between these sorts of rights would be negotiated</w:t>
      </w:r>
      <w:r w:rsidRPr="00FC52B9">
        <w:rPr>
          <w:rStyle w:val="TitleChar"/>
          <w:rFonts w:asciiTheme="minorHAnsi" w:hAnsiTheme="minorHAnsi"/>
        </w:rPr>
        <w:t xml:space="preserve"> and decided in practice</w:t>
      </w:r>
      <w:r w:rsidRPr="00FC52B9">
        <w:rPr>
          <w:rFonts w:asciiTheme="minorHAnsi" w:hAnsiTheme="minorHAnsi"/>
        </w:rPr>
        <w:t xml:space="preserve"> (beyond the reiteration of Marx’s comment that ‘Between equal rights, force decides’ as if this were both a matter of fact and of principle). </w:t>
      </w:r>
      <w:r w:rsidRPr="00FC52B9">
        <w:rPr>
          <w:rStyle w:val="TitleChar"/>
          <w:rFonts w:asciiTheme="minorHAnsi" w:hAnsiTheme="minorHAnsi"/>
        </w:rPr>
        <w:t xml:space="preserve">Harvey’s preference for ‘substantive’ democracy and social justice is associated with </w:t>
      </w:r>
      <w:r w:rsidRPr="00FC52B9">
        <w:rPr>
          <w:rStyle w:val="Emphasis"/>
          <w:rFonts w:asciiTheme="minorHAnsi" w:hAnsiTheme="minorHAnsi"/>
        </w:rPr>
        <w:t>a persistent denigration of procedural issues without which any meaningful practice of democracy is unimaginable</w:t>
      </w:r>
      <w:r w:rsidRPr="00FC52B9">
        <w:rPr>
          <w:rFonts w:asciiTheme="minorHAnsi" w:hAnsiTheme="minorHAnsi"/>
        </w:rPr>
        <w:t xml:space="preserve">. </w:t>
      </w:r>
      <w:r w:rsidRPr="00FC52B9">
        <w:rPr>
          <w:rStyle w:val="TitleChar"/>
          <w:rFonts w:asciiTheme="minorHAnsi" w:hAnsiTheme="minorHAnsi"/>
        </w:rPr>
        <w:t>Harvey casts struggles for</w:t>
      </w:r>
      <w:r w:rsidRPr="00FC52B9">
        <w:rPr>
          <w:rFonts w:asciiTheme="minorHAnsi" w:hAnsiTheme="minorHAnsi"/>
        </w:rPr>
        <w:t xml:space="preserve"> cultural, civil, sexual or reproductive </w:t>
      </w:r>
      <w:r w:rsidRPr="00FC52B9">
        <w:rPr>
          <w:rStyle w:val="TitleChar"/>
          <w:rFonts w:asciiTheme="minorHAnsi" w:hAnsiTheme="minorHAnsi"/>
        </w:rPr>
        <w:t>rights</w:t>
      </w:r>
      <w:r w:rsidRPr="00FC52B9">
        <w:rPr>
          <w:rFonts w:asciiTheme="minorHAnsi" w:hAnsiTheme="minorHAnsi"/>
        </w:rPr>
        <w:t xml:space="preserve"> since the 1960s </w:t>
      </w:r>
      <w:r w:rsidRPr="00FC52B9">
        <w:rPr>
          <w:rStyle w:val="TitleChar"/>
          <w:rFonts w:asciiTheme="minorHAnsi" w:hAnsiTheme="minorHAnsi"/>
        </w:rPr>
        <w:t>as inevitably complicit with the ‘neoliberal frame’</w:t>
      </w:r>
      <w:r w:rsidRPr="00FC52B9">
        <w:rPr>
          <w:rFonts w:asciiTheme="minorHAnsi" w:hAnsiTheme="minorHAnsi"/>
        </w:rPr>
        <w:t xml:space="preserve"> favouring ‘individual freedoms’ over ‘social justice’ (ibid., 41-43). </w:t>
      </w:r>
      <w:r w:rsidRPr="00FC52B9">
        <w:rPr>
          <w:rStyle w:val="TitleChar"/>
          <w:rFonts w:asciiTheme="minorHAnsi" w:hAnsiTheme="minorHAnsi"/>
        </w:rPr>
        <w:t>Likewise the emergence of international human rights movements and the development of non- governmental politics is damned as complicit with the ‘neoliberal frame’</w:t>
      </w:r>
      <w:r w:rsidRPr="00FC52B9">
        <w:rPr>
          <w:rFonts w:asciiTheme="minorHAnsi" w:hAnsiTheme="minorHAnsi"/>
        </w:rPr>
        <w:t xml:space="preserve"> of individual rights and privatization (ibid. 176-177). </w:t>
      </w:r>
      <w:r w:rsidRPr="00FC52B9">
        <w:rPr>
          <w:rStyle w:val="TitleChar"/>
          <w:rFonts w:asciiTheme="minorHAnsi" w:hAnsiTheme="minorHAnsi"/>
        </w:rPr>
        <w:t>This is a travesty of complex political movements that have pioneered struggles for social justice along diverse fronts</w:t>
      </w:r>
      <w:r w:rsidRPr="00FC52B9">
        <w:rPr>
          <w:rFonts w:asciiTheme="minorHAnsi" w:hAnsiTheme="minorHAnsi"/>
        </w:rPr>
        <w:t>, not least when Harvey claims that these movements have not focussed on developing “substantive and open democratic governance structures” (ibid., 176).</w:t>
      </w:r>
      <w:r w:rsidRPr="00FC52B9">
        <w:rPr>
          <w:rFonts w:asciiTheme="minorHAnsi" w:hAnsiTheme="minorHAnsi"/>
          <w:sz w:val="12"/>
        </w:rPr>
        <w:t xml:space="preserve">¶ </w:t>
      </w:r>
      <w:r w:rsidRPr="00FC52B9">
        <w:rPr>
          <w:rFonts w:asciiTheme="minorHAnsi" w:hAnsiTheme="minorHAnsi"/>
        </w:rPr>
        <w:t xml:space="preserve">What’s really wrong with neoliberalism, for critics who have constructed it as a coherent object of analysis, is the unleashing of destructive pathologies through the combined withdrawal of the state and the unfettered growth of market exchange. </w:t>
      </w:r>
      <w:r w:rsidRPr="00FC52B9">
        <w:rPr>
          <w:rStyle w:val="TitleChar"/>
          <w:rFonts w:asciiTheme="minorHAnsi" w:hAnsiTheme="minorHAnsi"/>
        </w:rPr>
        <w:t>‘Individual freedom’ is presented as a medium of uninhibited hedonism</w:t>
      </w:r>
      <w:r w:rsidRPr="00FC52B9">
        <w:rPr>
          <w:rFonts w:asciiTheme="minorHAnsi" w:hAnsiTheme="minorHAnsi"/>
        </w:rPr>
        <w:t>, which if given too much free reign undermines the ascetic virtues of self-denial upon which struggles for ‘social justice’ are supposed to depend.</w:t>
      </w:r>
      <w:r w:rsidRPr="00FC52B9">
        <w:rPr>
          <w:rFonts w:asciiTheme="minorHAnsi" w:hAnsiTheme="minorHAnsi"/>
          <w:sz w:val="12"/>
        </w:rPr>
        <w:t xml:space="preserve">¶ </w:t>
      </w:r>
      <w:r w:rsidRPr="00FC52B9">
        <w:rPr>
          <w:rStyle w:val="TitleChar"/>
          <w:rFonts w:asciiTheme="minorHAnsi" w:hAnsiTheme="minorHAnsi"/>
        </w:rPr>
        <w:t xml:space="preserve">Underwritten by simplistic moral denunciations of ‘the market’, </w:t>
      </w:r>
      <w:r w:rsidRPr="00FC52B9">
        <w:rPr>
          <w:rStyle w:val="Emphasis"/>
          <w:rFonts w:asciiTheme="minorHAnsi" w:hAnsiTheme="minorHAnsi"/>
        </w:rPr>
        <w:t>these theories cover over a series of analytic, explanatory, and normative questions</w:t>
      </w:r>
      <w:r w:rsidRPr="00FC52B9">
        <w:rPr>
          <w:rFonts w:asciiTheme="minorHAnsi" w:hAnsiTheme="minorHAnsi"/>
        </w:rPr>
        <w:t xml:space="preserve">. </w:t>
      </w:r>
      <w:r w:rsidRPr="00FC52B9">
        <w:rPr>
          <w:rStyle w:val="TitleChar"/>
          <w:rFonts w:asciiTheme="minorHAnsi" w:hAnsiTheme="minorHAnsi"/>
        </w:rPr>
        <w:t>In the</w:t>
      </w:r>
      <w:r w:rsidRPr="00FC52B9">
        <w:rPr>
          <w:rFonts w:asciiTheme="minorHAnsi" w:hAnsiTheme="minorHAnsi"/>
        </w:rPr>
        <w:t xml:space="preserve"> case of both the </w:t>
      </w:r>
      <w:r w:rsidRPr="00FC52B9">
        <w:rPr>
          <w:rStyle w:val="TitleChar"/>
          <w:rFonts w:asciiTheme="minorHAnsi" w:hAnsiTheme="minorHAnsi"/>
        </w:rPr>
        <w:t xml:space="preserve">Marxist narrative of neoliberalization, and the Foucauldian analysis of neoliberal governmentality, it remains unclear whether either tradition can provide adequate resources for thinking about </w:t>
      </w:r>
      <w:r w:rsidRPr="00FC52B9">
        <w:rPr>
          <w:rStyle w:val="Emphasis"/>
          <w:rFonts w:asciiTheme="minorHAnsi" w:hAnsiTheme="minorHAnsi"/>
        </w:rPr>
        <w:t>the practical problems of democracy</w:t>
      </w:r>
      <w:r w:rsidRPr="00FC52B9">
        <w:rPr>
          <w:rFonts w:asciiTheme="minorHAnsi" w:hAnsiTheme="minorHAnsi"/>
        </w:rPr>
        <w:t xml:space="preserve">, rights and social justice. </w:t>
      </w:r>
      <w:r w:rsidRPr="00FC52B9">
        <w:rPr>
          <w:rStyle w:val="TitleChar"/>
          <w:rFonts w:asciiTheme="minorHAnsi" w:hAnsiTheme="minorHAnsi"/>
        </w:rPr>
        <w:t xml:space="preserve">This is not helped by </w:t>
      </w:r>
      <w:r w:rsidRPr="00FC52B9">
        <w:rPr>
          <w:rStyle w:val="Emphasis"/>
          <w:rFonts w:asciiTheme="minorHAnsi" w:hAnsiTheme="minorHAnsi"/>
        </w:rPr>
        <w:t>the systematic denigration</w:t>
      </w:r>
      <w:r w:rsidRPr="00FC52B9">
        <w:rPr>
          <w:rFonts w:asciiTheme="minorHAnsi" w:hAnsiTheme="minorHAnsi"/>
        </w:rPr>
        <w:t xml:space="preserve"> in both lines of thought </w:t>
      </w:r>
      <w:r w:rsidRPr="00FC52B9">
        <w:rPr>
          <w:rStyle w:val="Emphasis"/>
          <w:rFonts w:asciiTheme="minorHAnsi" w:hAnsiTheme="minorHAnsi"/>
        </w:rPr>
        <w:t>of ‘liberalism’</w:t>
      </w:r>
      <w:r w:rsidRPr="00FC52B9">
        <w:rPr>
          <w:rStyle w:val="TitleChar"/>
          <w:rFonts w:asciiTheme="minorHAnsi" w:hAnsiTheme="minorHAnsi"/>
        </w:rPr>
        <w:t>, a catch-all term used with little discrimination</w:t>
      </w:r>
      <w:r w:rsidRPr="00FC52B9">
        <w:rPr>
          <w:rFonts w:asciiTheme="minorHAnsi" w:hAnsiTheme="minorHAnsi"/>
        </w:rPr>
        <w:t xml:space="preserve">. There is a tendency to present neoliberalism as the natural end-point or rolling-out of a longer tradition of liberal thought – an argument only sustainable through the implicit invocation of some notion of a liberal ‘episteme’ covering all varieties and providing a core of meaning. </w:t>
      </w:r>
      <w:r w:rsidRPr="00FC52B9">
        <w:rPr>
          <w:rStyle w:val="TitleChar"/>
          <w:rFonts w:asciiTheme="minorHAnsi" w:hAnsiTheme="minorHAnsi"/>
        </w:rPr>
        <w:t>One of the lessons drawn by diverse strands of radical political theory</w:t>
      </w:r>
      <w:r w:rsidRPr="00FC52B9">
        <w:rPr>
          <w:rFonts w:asciiTheme="minorHAnsi" w:hAnsiTheme="minorHAnsi"/>
        </w:rPr>
        <w:t xml:space="preserve"> from the experience of twentieth-century history </w:t>
      </w:r>
      <w:r w:rsidRPr="00FC52B9">
        <w:rPr>
          <w:rStyle w:val="TitleChar"/>
          <w:rFonts w:asciiTheme="minorHAnsi" w:hAnsiTheme="minorHAnsi"/>
        </w:rPr>
        <w:t>is that struggles for social justice can create new forms of domination</w:t>
      </w:r>
      <w:r w:rsidRPr="00FC52B9">
        <w:rPr>
          <w:rFonts w:asciiTheme="minorHAnsi" w:hAnsiTheme="minorHAnsi"/>
        </w:rPr>
        <w:t xml:space="preserve"> and inequality. </w:t>
      </w:r>
      <w:r w:rsidRPr="00FC52B9">
        <w:rPr>
          <w:rStyle w:val="TitleChar"/>
          <w:rFonts w:asciiTheme="minorHAnsi" w:hAnsiTheme="minorHAnsi"/>
        </w:rPr>
        <w:t xml:space="preserve">It is this that leads to a grudging appreciation of liberalism as a potential source for insight into </w:t>
      </w:r>
      <w:r w:rsidRPr="00FC52B9">
        <w:rPr>
          <w:rStyle w:val="Emphasis"/>
          <w:rFonts w:asciiTheme="minorHAnsi" w:hAnsiTheme="minorHAnsi"/>
        </w:rPr>
        <w:t>the politics of pluralistic associational life</w:t>
      </w:r>
      <w:r w:rsidRPr="00FC52B9">
        <w:rPr>
          <w:rFonts w:asciiTheme="minorHAnsi" w:hAnsiTheme="minorHAnsi"/>
        </w:rPr>
        <w:t xml:space="preserve">. </w:t>
      </w:r>
      <w:r w:rsidRPr="00FC52B9">
        <w:rPr>
          <w:rStyle w:val="TitleChar"/>
          <w:rFonts w:asciiTheme="minorHAnsi" w:hAnsiTheme="minorHAnsi"/>
        </w:rPr>
        <w:t xml:space="preserve">The cost of the careless disregard for ‘actually existing liberalisms’ is to remain </w:t>
      </w:r>
      <w:r w:rsidRPr="00FC52B9">
        <w:rPr>
          <w:rStyle w:val="TitleChar"/>
          <w:rFonts w:asciiTheme="minorHAnsi" w:hAnsiTheme="minorHAnsi"/>
          <w:strike/>
        </w:rPr>
        <w:t>blind</w:t>
      </w:r>
      <w:r w:rsidRPr="00FC52B9">
        <w:rPr>
          <w:rStyle w:val="TitleChar"/>
          <w:rFonts w:asciiTheme="minorHAnsi" w:hAnsiTheme="minorHAnsi"/>
        </w:rPr>
        <w:t xml:space="preserve"> to</w:t>
      </w:r>
      <w:r w:rsidRPr="00FC52B9">
        <w:rPr>
          <w:rFonts w:asciiTheme="minorHAnsi" w:hAnsiTheme="minorHAnsi"/>
        </w:rPr>
        <w:t xml:space="preserve"> the </w:t>
      </w:r>
      <w:r w:rsidRPr="00FC52B9">
        <w:rPr>
          <w:rStyle w:val="Emphasis"/>
          <w:rFonts w:asciiTheme="minorHAnsi" w:hAnsiTheme="minorHAnsi"/>
        </w:rPr>
        <w:t>diverse strands of egalitarian thought</w:t>
      </w:r>
      <w:r w:rsidRPr="00FC52B9">
        <w:rPr>
          <w:rFonts w:asciiTheme="minorHAnsi" w:hAnsiTheme="minorHAnsi"/>
        </w:rPr>
        <w:t xml:space="preserve"> </w:t>
      </w:r>
      <w:r w:rsidRPr="00FC52B9">
        <w:rPr>
          <w:rFonts w:asciiTheme="minorHAnsi" w:hAnsiTheme="minorHAnsi"/>
          <w:sz w:val="12"/>
          <w:szCs w:val="12"/>
        </w:rPr>
        <w:t>about the relationships between democracy, rights and social justice that one finds in, for example: post-Rawslian political philosophy; post-Habermasian theories of democracy, including their feminist variants; various postcolonial liberalisms; the flowering of agonistic liberalisms and theories of radical democracy; and the revival of republican theories of democracy, freedom, and justice. No doubt theorists of neoliberalism would see all this as hopelessly trapped within the ‘neoliberal frame’ of individualism, although if one takes this argument to its logical conclusion, even Marx’s critique of capitalist exploitation, dependent as it is on an ideal of self- ownership, is nothing more than a variation on Lockean individual rights.¶</w:t>
      </w:r>
      <w:r w:rsidRPr="00FC52B9">
        <w:rPr>
          <w:rFonts w:asciiTheme="minorHAnsi" w:hAnsiTheme="minorHAnsi"/>
          <w:sz w:val="12"/>
        </w:rPr>
        <w:t xml:space="preserve"> </w:t>
      </w:r>
      <w:r w:rsidRPr="00FC52B9">
        <w:rPr>
          <w:rStyle w:val="TitleChar"/>
          <w:rFonts w:asciiTheme="minorHAnsi" w:hAnsiTheme="minorHAnsi"/>
        </w:rPr>
        <w:t>Any serious consideration of democracy, rights and social justice cannot afford to ignore the fields of social science in which issues of rationality, motivation, and agency are most fully theorized</w:t>
      </w:r>
      <w:r w:rsidRPr="00FC52B9">
        <w:rPr>
          <w:rFonts w:asciiTheme="minorHAnsi" w:hAnsiTheme="minorHAnsi"/>
        </w:rPr>
        <w:t xml:space="preserve">. These often turn out to be fields normally considered too ‘liberal’ for the tastes of critical human geographers (cf. Sayer 1995). </w:t>
      </w:r>
      <w:r w:rsidRPr="00FC52B9">
        <w:rPr>
          <w:rStyle w:val="TitleChar"/>
          <w:rFonts w:asciiTheme="minorHAnsi" w:hAnsiTheme="minorHAnsi"/>
        </w:rPr>
        <w:t xml:space="preserve">These fields can serve as </w:t>
      </w:r>
      <w:r w:rsidRPr="00FC52B9">
        <w:rPr>
          <w:rStyle w:val="Emphasis"/>
          <w:rFonts w:asciiTheme="minorHAnsi" w:hAnsiTheme="minorHAnsi"/>
        </w:rPr>
        <w:t>potential sources for revised understandings of the tasks of critical theory</w:t>
      </w:r>
      <w:r w:rsidRPr="00FC52B9">
        <w:rPr>
          <w:rFonts w:asciiTheme="minorHAnsi" w:hAnsiTheme="minorHAnsi"/>
        </w:rPr>
        <w:t xml:space="preserve">, ones </w:t>
      </w:r>
      <w:r w:rsidRPr="00FC52B9">
        <w:rPr>
          <w:rStyle w:val="TitleChar"/>
          <w:rFonts w:asciiTheme="minorHAnsi" w:hAnsiTheme="minorHAnsi"/>
        </w:rPr>
        <w:t>which do not fall back into ahistorical, overly sociologized criticisms of any appearance of individualism or self-interest as menacing</w:t>
      </w:r>
      <w:r w:rsidRPr="00FC52B9">
        <w:rPr>
          <w:rFonts w:asciiTheme="minorHAnsi" w:hAnsiTheme="minorHAnsi"/>
        </w:rPr>
        <w:t xml:space="preserve"> the very grounds of public virtue and the common good. </w:t>
      </w:r>
      <w:r w:rsidRPr="00FC52B9">
        <w:rPr>
          <w:rStyle w:val="Emphasis"/>
          <w:rFonts w:asciiTheme="minorHAnsi" w:hAnsiTheme="minorHAnsi"/>
        </w:rPr>
        <w:t>Problems of coordination, institutional design, and justification are central</w:t>
      </w:r>
      <w:r w:rsidRPr="00FC52B9">
        <w:rPr>
          <w:rStyle w:val="TitleChar"/>
          <w:rFonts w:asciiTheme="minorHAnsi" w:hAnsiTheme="minorHAnsi"/>
        </w:rPr>
        <w:t xml:space="preserve"> to any normatively persuasive and empirically grounded critical theory of democracy</w:t>
      </w:r>
      <w:r w:rsidRPr="00FC52B9">
        <w:rPr>
          <w:rFonts w:asciiTheme="minorHAnsi" w:hAnsiTheme="minorHAnsi"/>
        </w:rPr>
        <w:t xml:space="preserve">. </w:t>
      </w:r>
      <w:r w:rsidRPr="00FC52B9">
        <w:rPr>
          <w:rFonts w:asciiTheme="minorHAnsi" w:hAnsiTheme="minorHAnsi"/>
          <w:sz w:val="12"/>
          <w:szCs w:val="12"/>
        </w:rPr>
        <w:t>For example, the problem central to social choice theory – the difficulty of arriving at collective preference functions by aggregating individual preferences – is a fundamental issue in democratic theory, around which contemporary theories of deliberative democracy are increasingly focussed (Goodin 2003). Likewise, Amartya Sen’s (2002) critique of public choice theory’s assumption that people are ‘rational fools’ provides the most compelling criticism of the one- dimensional understanding of rationality, motivation, and agency upon which orthodox economic and public policy depends. This critique informs the “capabilities approach” which connects key problems in welfare economics to a theory of egalitarian rights and political democracy (Sen 1999; Corbridge 2002). These are just two examples of work which takes seriously the problematization of agency, motivation and rationality in ‘rational choice’ social science in order to move social theory beyond the consoling idea that rampant individualism can be tamed by moral injunctions of the public good and weak claims about social construction.¶</w:t>
      </w:r>
      <w:r w:rsidRPr="00FC52B9">
        <w:rPr>
          <w:rFonts w:asciiTheme="minorHAnsi" w:hAnsiTheme="minorHAnsi"/>
          <w:sz w:val="12"/>
        </w:rPr>
        <w:t xml:space="preserve"> </w:t>
      </w:r>
      <w:r w:rsidRPr="00FC52B9">
        <w:rPr>
          <w:rStyle w:val="TitleChar"/>
          <w:rFonts w:asciiTheme="minorHAnsi" w:hAnsiTheme="minorHAnsi"/>
        </w:rPr>
        <w:t xml:space="preserve">The ascendancy of ‘neoliberalism’ as a theoretical object of approbation is symptomatic of the negative interpretation of ‘critical’ </w:t>
      </w:r>
      <w:r w:rsidRPr="00FC52B9">
        <w:rPr>
          <w:rFonts w:asciiTheme="minorHAnsi" w:hAnsiTheme="minorHAnsi"/>
        </w:rPr>
        <w:t xml:space="preserve">in contemporary critical human geography. </w:t>
      </w:r>
      <w:r w:rsidRPr="00FC52B9">
        <w:rPr>
          <w:rStyle w:val="TitleChar"/>
          <w:rFonts w:asciiTheme="minorHAnsi" w:hAnsiTheme="minorHAnsi"/>
        </w:rPr>
        <w:t>Being critical</w:t>
      </w:r>
      <w:r w:rsidRPr="00FC52B9">
        <w:rPr>
          <w:rFonts w:asciiTheme="minorHAnsi" w:hAnsiTheme="minorHAnsi"/>
        </w:rPr>
        <w:t xml:space="preserve">, on this view, </w:t>
      </w:r>
      <w:r w:rsidRPr="00FC52B9">
        <w:rPr>
          <w:rStyle w:val="TitleChar"/>
          <w:rFonts w:asciiTheme="minorHAnsi" w:hAnsiTheme="minorHAnsi"/>
        </w:rPr>
        <w:t>requires that one has a clear-sighted view of an object that one is critical of</w:t>
      </w:r>
      <w:r w:rsidRPr="00FC52B9">
        <w:rPr>
          <w:rFonts w:asciiTheme="minorHAnsi" w:hAnsiTheme="minorHAnsi"/>
        </w:rPr>
        <w:t xml:space="preserve">. </w:t>
      </w:r>
      <w:r w:rsidRPr="00FC52B9">
        <w:rPr>
          <w:rStyle w:val="TitleChar"/>
          <w:rFonts w:asciiTheme="minorHAnsi" w:hAnsiTheme="minorHAnsi"/>
        </w:rPr>
        <w:t>Theories of neoliberalism provide a compelling picture of such an object</w:t>
      </w:r>
      <w:r w:rsidRPr="00FC52B9">
        <w:rPr>
          <w:rFonts w:asciiTheme="minorHAnsi" w:hAnsiTheme="minorHAnsi"/>
        </w:rPr>
        <w:t xml:space="preserve">, by providing an account of the displacement of socially embedded practices of reciprocity and redistribution by the pathological rationalities of market exchange. </w:t>
      </w:r>
      <w:r w:rsidRPr="00FC52B9">
        <w:rPr>
          <w:rStyle w:val="TitleChar"/>
          <w:rFonts w:asciiTheme="minorHAnsi" w:hAnsiTheme="minorHAnsi"/>
        </w:rPr>
        <w:t xml:space="preserve">This style of theorizing leads to a mode of critical analysis in which </w:t>
      </w:r>
      <w:r w:rsidRPr="00FC52B9">
        <w:rPr>
          <w:rStyle w:val="Emphasis"/>
          <w:rFonts w:asciiTheme="minorHAnsi" w:hAnsiTheme="minorHAnsi"/>
        </w:rPr>
        <w:t>change is always interpreted in zero-sum terms</w:t>
      </w:r>
      <w:r w:rsidRPr="00FC52B9">
        <w:rPr>
          <w:rStyle w:val="TitleChar"/>
          <w:rFonts w:asciiTheme="minorHAnsi" w:hAnsiTheme="minorHAnsi"/>
        </w:rPr>
        <w:t>, as the encroachment of neoliberal rationalities into realms of social solidarity</w:t>
      </w:r>
      <w:r w:rsidRPr="00FC52B9">
        <w:rPr>
          <w:rFonts w:asciiTheme="minorHAnsi" w:hAnsiTheme="minorHAnsi"/>
        </w:rPr>
        <w:t xml:space="preserve">. </w:t>
      </w:r>
      <w:r w:rsidRPr="00FC52B9">
        <w:rPr>
          <w:rStyle w:val="TitleChar"/>
          <w:rFonts w:asciiTheme="minorHAnsi" w:hAnsiTheme="minorHAnsi"/>
        </w:rPr>
        <w:t xml:space="preserve">It is a style of analysis that makes it </w:t>
      </w:r>
      <w:r w:rsidRPr="00FC52B9">
        <w:rPr>
          <w:rStyle w:val="Emphasis"/>
          <w:rFonts w:asciiTheme="minorHAnsi" w:hAnsiTheme="minorHAnsi"/>
        </w:rPr>
        <w:t>impossible to acknowledge diverse dynamics of change</w:t>
      </w:r>
      <w:r w:rsidRPr="00FC52B9">
        <w:rPr>
          <w:rFonts w:asciiTheme="minorHAnsi" w:hAnsiTheme="minorHAnsi"/>
        </w:rPr>
        <w:t xml:space="preserve">, </w:t>
      </w:r>
      <w:r w:rsidRPr="00FC52B9">
        <w:rPr>
          <w:rStyle w:val="Emphasis"/>
          <w:rFonts w:asciiTheme="minorHAnsi" w:hAnsiTheme="minorHAnsi"/>
        </w:rPr>
        <w:t xml:space="preserve">and in turn remains </w:t>
      </w:r>
      <w:r w:rsidRPr="00FC52B9">
        <w:rPr>
          <w:rStyle w:val="Emphasis"/>
          <w:rFonts w:asciiTheme="minorHAnsi" w:hAnsiTheme="minorHAnsi"/>
          <w:strike/>
        </w:rPr>
        <w:t>blind</w:t>
      </w:r>
      <w:r w:rsidRPr="00FC52B9">
        <w:rPr>
          <w:rStyle w:val="Emphasis"/>
          <w:rFonts w:asciiTheme="minorHAnsi" w:hAnsiTheme="minorHAnsi"/>
        </w:rPr>
        <w:t xml:space="preserve"> to emergent public rationalities</w:t>
      </w:r>
      <w:r w:rsidRPr="00FC52B9">
        <w:rPr>
          <w:rFonts w:asciiTheme="minorHAnsi" w:hAnsiTheme="minorHAnsi"/>
        </w:rPr>
        <w:t>:</w:t>
      </w:r>
      <w:r w:rsidRPr="00FC52B9">
        <w:rPr>
          <w:rFonts w:asciiTheme="minorHAnsi" w:hAnsiTheme="minorHAnsi"/>
          <w:sz w:val="12"/>
        </w:rPr>
        <w:t xml:space="preserve">¶ </w:t>
      </w:r>
      <w:r w:rsidRPr="00FC52B9">
        <w:rPr>
          <w:rFonts w:asciiTheme="minorHAnsi" w:hAnsiTheme="minorHAnsi"/>
        </w:rPr>
        <w:t>“If you believe in the implacable domination of economic forces, you cannot believe in the possibility of social movements; at the very best, you will see the movement of society as an expression of the systems’ internal contradictions, or as a manifestation of objective suffering and poverty” (Touraine 2001, 3).</w:t>
      </w:r>
      <w:r w:rsidRPr="00FC52B9">
        <w:rPr>
          <w:rFonts w:asciiTheme="minorHAnsi" w:hAnsiTheme="minorHAnsi"/>
          <w:sz w:val="12"/>
        </w:rPr>
        <w:t xml:space="preserve">¶ </w:t>
      </w:r>
      <w:r w:rsidRPr="00FC52B9">
        <w:rPr>
          <w:rStyle w:val="TitleChar"/>
          <w:rFonts w:asciiTheme="minorHAnsi" w:hAnsiTheme="minorHAnsi"/>
        </w:rPr>
        <w:t>Neoliberalism as an object of analysis is certainly a critics’ term</w:t>
      </w:r>
      <w:r w:rsidRPr="00FC52B9">
        <w:rPr>
          <w:rFonts w:asciiTheme="minorHAnsi" w:hAnsiTheme="minorHAnsi"/>
        </w:rPr>
        <w:t xml:space="preserve">. </w:t>
      </w:r>
      <w:r w:rsidRPr="00FC52B9">
        <w:rPr>
          <w:rStyle w:val="TitleChar"/>
          <w:rFonts w:asciiTheme="minorHAnsi" w:hAnsiTheme="minorHAnsi"/>
        </w:rPr>
        <w:t>The explicit formulation of neoliberalism into an object of theoretical analysis</w:t>
      </w:r>
      <w:r w:rsidRPr="00FC52B9">
        <w:rPr>
          <w:rFonts w:asciiTheme="minorHAnsi" w:hAnsiTheme="minorHAnsi"/>
        </w:rPr>
        <w:t xml:space="preserve"> in critical human geography </w:t>
      </w:r>
      <w:r w:rsidRPr="00FC52B9">
        <w:rPr>
          <w:rStyle w:val="TitleChar"/>
          <w:rFonts w:asciiTheme="minorHAnsi" w:hAnsiTheme="minorHAnsi"/>
        </w:rPr>
        <w:t xml:space="preserve">has been associated with </w:t>
      </w:r>
      <w:r w:rsidRPr="00FC52B9">
        <w:rPr>
          <w:rStyle w:val="Emphasis"/>
          <w:rFonts w:asciiTheme="minorHAnsi" w:hAnsiTheme="minorHAnsi"/>
        </w:rPr>
        <w:t>the turning-in of intellectual curiosity around a very narrow space</w:t>
      </w:r>
      <w:r w:rsidRPr="00FC52B9">
        <w:rPr>
          <w:rFonts w:asciiTheme="minorHAnsi" w:hAnsiTheme="minorHAnsi"/>
        </w:rPr>
        <w:t xml:space="preserve">, bounded by Marxist political-economy on the one side and poststructuralist political ontologies on the other. </w:t>
      </w:r>
      <w:r w:rsidRPr="00FC52B9">
        <w:rPr>
          <w:rStyle w:val="TitleChar"/>
          <w:rFonts w:asciiTheme="minorHAnsi" w:hAnsiTheme="minorHAnsi"/>
        </w:rPr>
        <w:t>As long as this remains the horizon of normative reflection, critical human geographers will continue to always know in advance what they are expected to be critical of but will remain unable to articulate convincingly what they are being critical for.</w:t>
      </w:r>
    </w:p>
    <w:p w:rsidR="006841DB" w:rsidRPr="00FC52B9" w:rsidRDefault="006841DB" w:rsidP="006841DB">
      <w:pPr>
        <w:rPr>
          <w:rStyle w:val="TitleChar"/>
          <w:rFonts w:asciiTheme="minorHAnsi" w:hAnsiTheme="minorHAnsi"/>
        </w:rPr>
      </w:pPr>
    </w:p>
    <w:p w:rsidR="008E4DEA" w:rsidRPr="00FC52B9" w:rsidRDefault="006841DB" w:rsidP="008E4DEA">
      <w:pPr>
        <w:pStyle w:val="Heading3"/>
        <w:rPr>
          <w:rFonts w:asciiTheme="minorHAnsi" w:hAnsiTheme="minorHAnsi"/>
        </w:rPr>
      </w:pPr>
      <w:r w:rsidRPr="00FC52B9">
        <w:rPr>
          <w:rFonts w:asciiTheme="minorHAnsi" w:hAnsiTheme="minorHAnsi"/>
        </w:rPr>
        <w:t>AT Reformism Bad/Negativity</w:t>
      </w:r>
    </w:p>
    <w:p w:rsidR="008E4DEA" w:rsidRPr="00FC52B9" w:rsidRDefault="008E4DEA" w:rsidP="008E4DEA">
      <w:pPr>
        <w:pStyle w:val="Nothing"/>
        <w:rPr>
          <w:rFonts w:asciiTheme="minorHAnsi" w:hAnsiTheme="minorHAnsi"/>
        </w:rPr>
      </w:pPr>
    </w:p>
    <w:p w:rsidR="008E4DEA" w:rsidRPr="00FC52B9" w:rsidRDefault="008E4DEA" w:rsidP="008E4DEA">
      <w:pPr>
        <w:pStyle w:val="Heading4"/>
        <w:rPr>
          <w:rFonts w:asciiTheme="minorHAnsi" w:hAnsiTheme="minorHAnsi"/>
        </w:rPr>
      </w:pPr>
      <w:r w:rsidRPr="00FC52B9">
        <w:rPr>
          <w:rFonts w:asciiTheme="minorHAnsi" w:hAnsiTheme="minorHAnsi"/>
        </w:rPr>
        <w:t xml:space="preserve">Progressive change is possible and effective – the alt fails and leads to authoritarianism </w:t>
      </w:r>
    </w:p>
    <w:p w:rsidR="008E4DEA" w:rsidRPr="00FC52B9" w:rsidRDefault="008E4DEA" w:rsidP="008E4DEA">
      <w:pPr>
        <w:rPr>
          <w:rStyle w:val="Author-Date"/>
          <w:rFonts w:asciiTheme="minorHAnsi" w:hAnsiTheme="minorHAnsi"/>
        </w:rPr>
      </w:pPr>
      <w:r w:rsidRPr="00FC52B9">
        <w:rPr>
          <w:rStyle w:val="Author-Date"/>
          <w:rFonts w:asciiTheme="minorHAnsi" w:hAnsiTheme="minorHAnsi"/>
        </w:rPr>
        <w:t>Connolly 11</w:t>
      </w:r>
    </w:p>
    <w:p w:rsidR="008E4DEA" w:rsidRPr="00FC52B9" w:rsidRDefault="008E4DEA" w:rsidP="008E4DEA">
      <w:pPr>
        <w:rPr>
          <w:rFonts w:asciiTheme="minorHAnsi" w:hAnsiTheme="minorHAnsi"/>
        </w:rPr>
      </w:pPr>
      <w:r w:rsidRPr="00FC52B9">
        <w:rPr>
          <w:rFonts w:asciiTheme="minorHAnsi" w:hAnsiTheme="minorHAnsi"/>
        </w:rPr>
        <w:t>(William E., A World of Becoming, Duke University Press)</w:t>
      </w:r>
    </w:p>
    <w:p w:rsidR="008E4DEA" w:rsidRPr="00FC52B9" w:rsidRDefault="008E4DEA" w:rsidP="008E4DEA">
      <w:pPr>
        <w:pStyle w:val="Nothing"/>
        <w:rPr>
          <w:rFonts w:asciiTheme="minorHAnsi" w:hAnsiTheme="minorHAnsi"/>
        </w:rPr>
      </w:pPr>
    </w:p>
    <w:p w:rsidR="008E4DEA" w:rsidRPr="00FC52B9" w:rsidRDefault="008E4DEA" w:rsidP="00FC52B9">
      <w:pPr>
        <w:pStyle w:val="Cards"/>
        <w:ind w:left="0" w:right="0"/>
        <w:rPr>
          <w:rFonts w:asciiTheme="minorHAnsi" w:hAnsiTheme="minorHAnsi"/>
        </w:rPr>
      </w:pPr>
      <w:r w:rsidRPr="00FC52B9">
        <w:rPr>
          <w:rStyle w:val="StyleUnderline"/>
          <w:rFonts w:asciiTheme="minorHAnsi" w:hAnsiTheme="minorHAnsi"/>
        </w:rPr>
        <w:t>Is it not obligatory to expose and resist the system as such rather than taking cumulative actions to move it? Don't such actions necessarily fold back in on themselves, feeding the dosed system they seek to move? Some theorists on the Left say such things, but they themselves have too dosed a view of the systems they criticize</w:t>
      </w:r>
      <w:r w:rsidRPr="00FC52B9">
        <w:rPr>
          <w:rFonts w:asciiTheme="minorHAnsi" w:hAnsiTheme="minorHAnsi"/>
        </w:rPr>
        <w:t xml:space="preserve">. </w:t>
      </w:r>
      <w:r w:rsidRPr="00FC52B9">
        <w:rPr>
          <w:rStyle w:val="StyleUnderline"/>
          <w:rFonts w:asciiTheme="minorHAnsi" w:hAnsiTheme="minorHAnsi"/>
        </w:rPr>
        <w:t xml:space="preserve">No system in a world of becoming composed of multiple, interacting systems </w:t>
      </w:r>
      <w:r w:rsidRPr="00FC52B9">
        <w:rPr>
          <w:rFonts w:asciiTheme="minorHAnsi" w:hAnsiTheme="minorHAnsi"/>
        </w:rPr>
        <w:t>of different types, with different capacities of self</w:t>
      </w:r>
      <w:r w:rsidRPr="00FC52B9">
        <w:rPr>
          <w:rFonts w:asciiTheme="minorHAnsi" w:hAnsiTheme="minorHAnsi"/>
        </w:rPr>
        <w:noBreakHyphen/>
        <w:t xml:space="preserve">organization, </w:t>
      </w:r>
      <w:r w:rsidRPr="00FC52B9">
        <w:rPr>
          <w:rStyle w:val="StyleUnderline"/>
          <w:rFonts w:asciiTheme="minorHAnsi" w:hAnsiTheme="minorHAnsi"/>
        </w:rPr>
        <w:t>is entirely dosed</w:t>
      </w:r>
      <w:r w:rsidRPr="00FC52B9">
        <w:rPr>
          <w:rFonts w:asciiTheme="minorHAnsi" w:hAnsiTheme="minorHAnsi"/>
        </w:rPr>
        <w:t xml:space="preserve">. It is both more vulnerable to the outside than the carriers of hubris imagine and periodically susceptible to creative movement from within and without simultaneously. Moreover, </w:t>
      </w:r>
      <w:r w:rsidRPr="00FC52B9">
        <w:rPr>
          <w:rStyle w:val="StyleUnderline"/>
          <w:rFonts w:asciiTheme="minorHAnsi" w:hAnsiTheme="minorHAnsi"/>
        </w:rPr>
        <w:t>pure negativity on the Left does not sustain either critique or militancy for long</w:t>
      </w:r>
      <w:r w:rsidRPr="00FC52B9">
        <w:rPr>
          <w:rFonts w:asciiTheme="minorHAnsi" w:hAnsiTheme="minorHAnsi"/>
        </w:rPr>
        <w:t xml:space="preserve">, </w:t>
      </w:r>
      <w:r w:rsidRPr="00FC52B9">
        <w:rPr>
          <w:rStyle w:val="StyleUnderline"/>
          <w:rFonts w:asciiTheme="minorHAnsi" w:hAnsiTheme="minorHAnsi"/>
        </w:rPr>
        <w:t>but rather, it tends eventually to lapse into resignation or to slide toward the authoritarian practices of the Right that already express with glee the moods of negativity, hubris, or existential revenge</w:t>
      </w:r>
      <w:r w:rsidRPr="00FC52B9">
        <w:rPr>
          <w:rFonts w:asciiTheme="minorHAnsi" w:hAnsiTheme="minorHAnsi"/>
        </w:rPr>
        <w:t xml:space="preserve">. We have witnessed numerous examples of such disappointing transitions in the last several decades, when a negative or authoritarian mood is retained while the creed in which it was set is changed dramatically. </w:t>
      </w:r>
      <w:r w:rsidRPr="00FC52B9">
        <w:rPr>
          <w:rStyle w:val="StyleUnderline"/>
          <w:rFonts w:asciiTheme="minorHAnsi" w:hAnsiTheme="minorHAnsi"/>
        </w:rPr>
        <w:t>We must therefore work on mood, belief; desire, and action together. As we do so we also amplify positive attachment to existence itself amidst the specific political resentments that help to spur us on</w:t>
      </w:r>
      <w:r w:rsidRPr="00FC52B9">
        <w:rPr>
          <w:rFonts w:asciiTheme="minorHAnsi" w:hAnsiTheme="minorHAnsi"/>
        </w:rPr>
        <w:t xml:space="preserve">. </w:t>
      </w:r>
      <w:r w:rsidRPr="00FC52B9">
        <w:rPr>
          <w:rStyle w:val="StyleUnderline"/>
          <w:rFonts w:asciiTheme="minorHAnsi" w:hAnsiTheme="minorHAnsi"/>
        </w:rPr>
        <w:t xml:space="preserve">To ignore the existential dimension of politics is to increase the risks of converting a noble movement into an authoritarian one and to amplify the power of bellicose movements that mobilize destructive potential. </w:t>
      </w:r>
      <w:r w:rsidRPr="00FC52B9">
        <w:rPr>
          <w:rFonts w:asciiTheme="minorHAnsi" w:hAnsiTheme="minorHAnsi"/>
        </w:rPr>
        <w:t>To focus on the negative dimension alone is to abjure the responsibilities of political action during a dangerous time.</w:t>
      </w:r>
    </w:p>
    <w:p w:rsidR="008E4DEA" w:rsidRPr="00FC52B9" w:rsidRDefault="008E4DEA" w:rsidP="00FC52B9">
      <w:pPr>
        <w:pStyle w:val="Cards"/>
        <w:ind w:left="0" w:right="0"/>
        <w:rPr>
          <w:rFonts w:asciiTheme="minorHAnsi" w:hAnsiTheme="minorHAnsi"/>
        </w:rPr>
      </w:pPr>
      <w:r w:rsidRPr="00FC52B9">
        <w:rPr>
          <w:rFonts w:asciiTheme="minorHAnsi" w:hAnsiTheme="minorHAnsi"/>
        </w:rPr>
        <w:t>To review, none of the role interventions listed above nor all in concert could suffice to break such a global resonance machine. Luck and pregnant points of contact with salutary changes in state actions, other cross</w:t>
      </w:r>
      <w:r w:rsidRPr="00FC52B9">
        <w:rPr>
          <w:rFonts w:asciiTheme="minorHAnsi" w:hAnsiTheme="minorHAnsi"/>
        </w:rPr>
        <w:noBreakHyphen/>
        <w:t xml:space="preserve">state citizen movements, </w:t>
      </w:r>
      <w:r w:rsidRPr="00FC52B9">
        <w:rPr>
          <w:rStyle w:val="StyleUnderline"/>
          <w:rFonts w:asciiTheme="minorHAnsi" w:hAnsiTheme="minorHAnsi"/>
        </w:rPr>
        <w:t>the policies of international organizations, creative market innovations, and religious organization are needed.</w:t>
      </w:r>
      <w:r w:rsidRPr="00FC52B9">
        <w:rPr>
          <w:rFonts w:asciiTheme="minorHAnsi" w:hAnsiTheme="minorHAnsi"/>
        </w:rPr>
        <w:t xml:space="preserve"> But those larger constellations may not themselves move far in a positive direction unless they meet multiple constituencies primed to join them and geared to press them whenever they lapse into inertia, if a world resonance machine of revenge and counter</w:t>
      </w:r>
      <w:r w:rsidRPr="00FC52B9">
        <w:rPr>
          <w:rFonts w:asciiTheme="minorHAnsi" w:hAnsiTheme="minorHAnsi"/>
        </w:rPr>
        <w:noBreakHyphen/>
        <w:t>revenge stretches, twists, and constrains the classical image of sovereign units, regionally anchored creeds, uneven capitalist exchange, and international organizations, while drawing selective sustenance from all of them, a new counter</w:t>
      </w:r>
      <w:r w:rsidRPr="00FC52B9">
        <w:rPr>
          <w:rFonts w:asciiTheme="minorHAnsi" w:hAnsiTheme="minorHAnsi"/>
        </w:rPr>
        <w:noBreakHyphen/>
        <w:t>machine must do so too.</w:t>
      </w:r>
    </w:p>
    <w:p w:rsidR="008E4DEA" w:rsidRPr="00FC52B9" w:rsidRDefault="008E4DEA" w:rsidP="008E4DEA">
      <w:pPr>
        <w:pStyle w:val="Nothing"/>
        <w:rPr>
          <w:rFonts w:asciiTheme="minorHAnsi" w:hAnsiTheme="minorHAnsi"/>
        </w:rPr>
      </w:pPr>
    </w:p>
    <w:sectPr w:rsidR="008E4DEA" w:rsidRPr="00FC5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 w:name="MinionPro-MediumIt">
    <w:panose1 w:val="00000000000000000000"/>
    <w:charset w:val="00"/>
    <w:family w:val="roman"/>
    <w:notTrueType/>
    <w:pitch w:val="default"/>
    <w:sig w:usb0="00000003" w:usb1="00000000" w:usb2="00000000" w:usb3="00000000" w:csb0="00000001" w:csb1="00000000"/>
  </w:font>
  <w:font w:name="Minion Pro Med">
    <w:altName w:val="Baskerville"/>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142636A"/>
    <w:multiLevelType w:val="hybridMultilevel"/>
    <w:tmpl w:val="29DC27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78F35A8E"/>
    <w:multiLevelType w:val="hybridMultilevel"/>
    <w:tmpl w:val="7FD0E5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4"/>
  </w:num>
  <w:num w:numId="14">
    <w:abstractNumId w:val="13"/>
  </w:num>
  <w:num w:numId="15">
    <w:abstractNumId w:val="12"/>
  </w:num>
  <w:num w:numId="16">
    <w:abstractNumId w:val="11"/>
  </w:num>
  <w:num w:numId="17">
    <w:abstractNumId w:val="15"/>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4"/>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Kevin Wei"/>
    <w:docVar w:name="RibbonPointer" w:val="253500476"/>
    <w:docVar w:name="VerbatimVersion" w:val="5.1"/>
  </w:docVars>
  <w:rsids>
    <w:rsidRoot w:val="00F032F2"/>
    <w:rsid w:val="0000084A"/>
    <w:rsid w:val="000139A3"/>
    <w:rsid w:val="000316DB"/>
    <w:rsid w:val="00084528"/>
    <w:rsid w:val="00100833"/>
    <w:rsid w:val="00104529"/>
    <w:rsid w:val="0010507E"/>
    <w:rsid w:val="00105942"/>
    <w:rsid w:val="00107396"/>
    <w:rsid w:val="00144A4C"/>
    <w:rsid w:val="00152B58"/>
    <w:rsid w:val="00156F90"/>
    <w:rsid w:val="00176AB0"/>
    <w:rsid w:val="00177929"/>
    <w:rsid w:val="00177B7D"/>
    <w:rsid w:val="0018322D"/>
    <w:rsid w:val="00190299"/>
    <w:rsid w:val="001B5776"/>
    <w:rsid w:val="001E527A"/>
    <w:rsid w:val="001F78CE"/>
    <w:rsid w:val="0025109D"/>
    <w:rsid w:val="00251FC7"/>
    <w:rsid w:val="002855A7"/>
    <w:rsid w:val="002B146A"/>
    <w:rsid w:val="002B5E17"/>
    <w:rsid w:val="00313ED1"/>
    <w:rsid w:val="00315690"/>
    <w:rsid w:val="00316B75"/>
    <w:rsid w:val="00325646"/>
    <w:rsid w:val="00344147"/>
    <w:rsid w:val="003460F2"/>
    <w:rsid w:val="003524C1"/>
    <w:rsid w:val="0038158C"/>
    <w:rsid w:val="003902BA"/>
    <w:rsid w:val="003A09E2"/>
    <w:rsid w:val="00407037"/>
    <w:rsid w:val="00445BE4"/>
    <w:rsid w:val="004605D6"/>
    <w:rsid w:val="00495BDF"/>
    <w:rsid w:val="004C60E8"/>
    <w:rsid w:val="004D4B91"/>
    <w:rsid w:val="004D4F72"/>
    <w:rsid w:val="004E3579"/>
    <w:rsid w:val="004E728B"/>
    <w:rsid w:val="004F13FE"/>
    <w:rsid w:val="004F39E0"/>
    <w:rsid w:val="00537BD5"/>
    <w:rsid w:val="0057268A"/>
    <w:rsid w:val="00577A6B"/>
    <w:rsid w:val="005906A2"/>
    <w:rsid w:val="0059279B"/>
    <w:rsid w:val="005B0516"/>
    <w:rsid w:val="005D2912"/>
    <w:rsid w:val="005D358A"/>
    <w:rsid w:val="006065BD"/>
    <w:rsid w:val="00616345"/>
    <w:rsid w:val="00645FA9"/>
    <w:rsid w:val="00647866"/>
    <w:rsid w:val="00665003"/>
    <w:rsid w:val="006841DB"/>
    <w:rsid w:val="006A2AD0"/>
    <w:rsid w:val="006C2375"/>
    <w:rsid w:val="006D4ECC"/>
    <w:rsid w:val="006E36A1"/>
    <w:rsid w:val="007062DD"/>
    <w:rsid w:val="00722258"/>
    <w:rsid w:val="007243E5"/>
    <w:rsid w:val="00766EA0"/>
    <w:rsid w:val="00771CF5"/>
    <w:rsid w:val="0078278D"/>
    <w:rsid w:val="007A2226"/>
    <w:rsid w:val="007F5B66"/>
    <w:rsid w:val="00823A1C"/>
    <w:rsid w:val="0083242E"/>
    <w:rsid w:val="00845B9D"/>
    <w:rsid w:val="00860984"/>
    <w:rsid w:val="00864E07"/>
    <w:rsid w:val="0086745D"/>
    <w:rsid w:val="00887236"/>
    <w:rsid w:val="008B3ECB"/>
    <w:rsid w:val="008B4E85"/>
    <w:rsid w:val="008C1B2E"/>
    <w:rsid w:val="008D0AC3"/>
    <w:rsid w:val="008D3AF9"/>
    <w:rsid w:val="008E4DEA"/>
    <w:rsid w:val="009071CF"/>
    <w:rsid w:val="0091627E"/>
    <w:rsid w:val="00967342"/>
    <w:rsid w:val="0097032B"/>
    <w:rsid w:val="009D2EAD"/>
    <w:rsid w:val="009D54B2"/>
    <w:rsid w:val="009E1922"/>
    <w:rsid w:val="009F7ED2"/>
    <w:rsid w:val="00A50C59"/>
    <w:rsid w:val="00A62FD1"/>
    <w:rsid w:val="00A632B0"/>
    <w:rsid w:val="00A93661"/>
    <w:rsid w:val="00A94B8F"/>
    <w:rsid w:val="00A95652"/>
    <w:rsid w:val="00AC0AB8"/>
    <w:rsid w:val="00B33C6D"/>
    <w:rsid w:val="00B4508F"/>
    <w:rsid w:val="00B55AD5"/>
    <w:rsid w:val="00B8057C"/>
    <w:rsid w:val="00BD6238"/>
    <w:rsid w:val="00BF593B"/>
    <w:rsid w:val="00BF773A"/>
    <w:rsid w:val="00BF7E81"/>
    <w:rsid w:val="00C13773"/>
    <w:rsid w:val="00C17CC8"/>
    <w:rsid w:val="00C25DBE"/>
    <w:rsid w:val="00C527E6"/>
    <w:rsid w:val="00C7380D"/>
    <w:rsid w:val="00C83417"/>
    <w:rsid w:val="00C9604F"/>
    <w:rsid w:val="00CA19AA"/>
    <w:rsid w:val="00CC4DE7"/>
    <w:rsid w:val="00CC5298"/>
    <w:rsid w:val="00CD736E"/>
    <w:rsid w:val="00CD798D"/>
    <w:rsid w:val="00CE161E"/>
    <w:rsid w:val="00CF59A8"/>
    <w:rsid w:val="00D325A9"/>
    <w:rsid w:val="00D36A8A"/>
    <w:rsid w:val="00D61409"/>
    <w:rsid w:val="00D6691E"/>
    <w:rsid w:val="00D71170"/>
    <w:rsid w:val="00D73F57"/>
    <w:rsid w:val="00DA1C92"/>
    <w:rsid w:val="00DA25D4"/>
    <w:rsid w:val="00DA6538"/>
    <w:rsid w:val="00DB66DE"/>
    <w:rsid w:val="00E15E75"/>
    <w:rsid w:val="00E5262C"/>
    <w:rsid w:val="00EC7DC4"/>
    <w:rsid w:val="00ED12FB"/>
    <w:rsid w:val="00ED30CF"/>
    <w:rsid w:val="00ED75FB"/>
    <w:rsid w:val="00F032F2"/>
    <w:rsid w:val="00F176EF"/>
    <w:rsid w:val="00F45E10"/>
    <w:rsid w:val="00F50311"/>
    <w:rsid w:val="00F6364A"/>
    <w:rsid w:val="00F9113A"/>
    <w:rsid w:val="00FC52B9"/>
    <w:rsid w:val="00FE167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5AC9E5-46D2-4572-BAA2-1CA63B9AE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C52B9"/>
    <w:rPr>
      <w:rFonts w:ascii="Calibri" w:hAnsi="Calibri"/>
    </w:rPr>
  </w:style>
  <w:style w:type="paragraph" w:styleId="Heading1">
    <w:name w:val="heading 1"/>
    <w:aliases w:val="Pocket"/>
    <w:basedOn w:val="Normal"/>
    <w:next w:val="Normal"/>
    <w:link w:val="Heading1Char"/>
    <w:qFormat/>
    <w:rsid w:val="00FC52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
    <w:basedOn w:val="Normal"/>
    <w:next w:val="Normal"/>
    <w:link w:val="Heading2Char"/>
    <w:uiPriority w:val="1"/>
    <w:unhideWhenUsed/>
    <w:qFormat/>
    <w:rsid w:val="00FC52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
    <w:basedOn w:val="Normal"/>
    <w:next w:val="Normal"/>
    <w:link w:val="Heading3Char"/>
    <w:uiPriority w:val="2"/>
    <w:unhideWhenUsed/>
    <w:qFormat/>
    <w:rsid w:val="00FC52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D - Cite,no read,No Spacing211,No Spacing12,No Spacing2111,ta,small space,TAG,Heading 2 Char Char Char Char, Ch"/>
    <w:basedOn w:val="Normal"/>
    <w:next w:val="Normal"/>
    <w:link w:val="Heading4Char"/>
    <w:uiPriority w:val="3"/>
    <w:unhideWhenUsed/>
    <w:qFormat/>
    <w:rsid w:val="00FC52B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C52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52B9"/>
  </w:style>
  <w:style w:type="character" w:customStyle="1" w:styleId="Heading1Char">
    <w:name w:val="Heading 1 Char"/>
    <w:aliases w:val="Pocket Char"/>
    <w:basedOn w:val="DefaultParagraphFont"/>
    <w:link w:val="Heading1"/>
    <w:rsid w:val="00FC52B9"/>
    <w:rPr>
      <w:rFonts w:ascii="Calibri" w:eastAsiaTheme="majorEastAsia" w:hAnsi="Calibri" w:cstheme="majorBidi"/>
      <w:b/>
      <w:sz w:val="52"/>
      <w:szCs w:val="32"/>
    </w:rPr>
  </w:style>
  <w:style w:type="character" w:customStyle="1" w:styleId="Heading2Char">
    <w:name w:val="Heading 2 Char"/>
    <w:aliases w:val="Hat Char,BlockText Char,Heading 2 Char Char1 Char Char,Heading 2 Char2 Char1,Heading 2 Char1 Char Char1,Heading 2 Char Char Char Char1,Heading 2 Char Char1 Char1"/>
    <w:basedOn w:val="DefaultParagraphFont"/>
    <w:link w:val="Heading2"/>
    <w:uiPriority w:val="1"/>
    <w:rsid w:val="00FC52B9"/>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2"/>
    <w:rsid w:val="00FC52B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CD - Cite Char,no read Char,No Spacing211 Char,No Spacing12 Char,No Spacing2111 Char,ta Char"/>
    <w:basedOn w:val="DefaultParagraphFont"/>
    <w:link w:val="Heading4"/>
    <w:uiPriority w:val="3"/>
    <w:rsid w:val="00FC52B9"/>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
    <w:basedOn w:val="DefaultParagraphFont"/>
    <w:link w:val="textbold"/>
    <w:uiPriority w:val="7"/>
    <w:qFormat/>
    <w:rsid w:val="00FC52B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C52B9"/>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uiPriority w:val="6"/>
    <w:qFormat/>
    <w:rsid w:val="00FC52B9"/>
    <w:rPr>
      <w:b w:val="0"/>
      <w:sz w:val="22"/>
      <w:u w:val="single"/>
    </w:rPr>
  </w:style>
  <w:style w:type="character" w:styleId="Hyperlink">
    <w:name w:val="Hyperlink"/>
    <w:aliases w:val="heading 1 (block title),Important,Read,Card Text,Internet Link,Analytic Text"/>
    <w:basedOn w:val="DefaultParagraphFont"/>
    <w:uiPriority w:val="99"/>
    <w:unhideWhenUsed/>
    <w:rsid w:val="00FC52B9"/>
    <w:rPr>
      <w:color w:val="auto"/>
      <w:u w:val="none"/>
    </w:rPr>
  </w:style>
  <w:style w:type="character" w:styleId="FollowedHyperlink">
    <w:name w:val="FollowedHyperlink"/>
    <w:basedOn w:val="DefaultParagraphFont"/>
    <w:uiPriority w:val="99"/>
    <w:semiHidden/>
    <w:unhideWhenUsed/>
    <w:rsid w:val="00FC52B9"/>
    <w:rPr>
      <w:color w:val="auto"/>
      <w:u w:val="none"/>
    </w:rPr>
  </w:style>
  <w:style w:type="character" w:customStyle="1" w:styleId="CardIndentedChar">
    <w:name w:val="Card (Indented) Char"/>
    <w:basedOn w:val="DefaultParagraphFont"/>
    <w:link w:val="CardIndented"/>
    <w:locked/>
    <w:rsid w:val="00F032F2"/>
    <w:rPr>
      <w:rFonts w:ascii="Times New Roman" w:hAnsi="Times New Roman" w:cs="Calibri"/>
      <w:sz w:val="20"/>
    </w:rPr>
  </w:style>
  <w:style w:type="paragraph" w:customStyle="1" w:styleId="CardIndented">
    <w:name w:val="Card (Indented)"/>
    <w:basedOn w:val="Normal"/>
    <w:link w:val="CardIndentedChar"/>
    <w:qFormat/>
    <w:rsid w:val="00F032F2"/>
    <w:pPr>
      <w:ind w:left="288"/>
    </w:pPr>
    <w:rPr>
      <w:rFonts w:ascii="Times New Roman" w:hAnsi="Times New Roman" w:cs="Calibri"/>
      <w:sz w:val="20"/>
    </w:rPr>
  </w:style>
  <w:style w:type="paragraph" w:customStyle="1" w:styleId="Nothing">
    <w:name w:val="Nothing"/>
    <w:link w:val="NothingChar"/>
    <w:qFormat/>
    <w:rsid w:val="00F032F2"/>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F032F2"/>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F032F2"/>
    <w:rPr>
      <w:rFonts w:ascii="Times New Roman" w:hAnsi="Times New Roman"/>
      <w:sz w:val="24"/>
      <w:u w:val="thick"/>
    </w:rPr>
  </w:style>
  <w:style w:type="paragraph" w:customStyle="1" w:styleId="Tags">
    <w:name w:val="Tags"/>
    <w:aliases w:val="No Spacing,No Spacing3,tags,No Spacing1,No Spacing2,Card,Debate Text,Read stuff,No Spacing11,No Spacing111,No Spacing21,tag,No Spacing1111,No Spacing11111,No Spacing111111,No Spacing31,No Spacing4,Tag and Cite,No Spacing5,No Spacing51,No Spacing112"/>
    <w:next w:val="Nothing"/>
    <w:link w:val="TagsChar2"/>
    <w:qFormat/>
    <w:rsid w:val="00F032F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NothingChar">
    <w:name w:val="Nothing Char"/>
    <w:link w:val="Nothing"/>
    <w:locked/>
    <w:rsid w:val="00F032F2"/>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F032F2"/>
    <w:rPr>
      <w:rFonts w:ascii="Times New Roman" w:eastAsia="Times New Roman" w:hAnsi="Times New Roman" w:cs="Times New Roman"/>
      <w:sz w:val="20"/>
      <w:szCs w:val="24"/>
    </w:rPr>
  </w:style>
  <w:style w:type="character" w:customStyle="1" w:styleId="TagsChar2">
    <w:name w:val="Tags Char2"/>
    <w:link w:val="Tags"/>
    <w:rsid w:val="00F032F2"/>
    <w:rPr>
      <w:rFonts w:ascii="Times New Roman" w:eastAsia="Times New Roman" w:hAnsi="Times New Roman" w:cs="Times New Roman"/>
      <w:b/>
      <w:sz w:val="24"/>
      <w:szCs w:val="24"/>
    </w:rPr>
  </w:style>
  <w:style w:type="paragraph" w:customStyle="1" w:styleId="Default">
    <w:name w:val="Default"/>
    <w:rsid w:val="00F032F2"/>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textbold">
    <w:name w:val="text bold"/>
    <w:basedOn w:val="Normal"/>
    <w:link w:val="Emphasis"/>
    <w:uiPriority w:val="7"/>
    <w:qFormat/>
    <w:rsid w:val="00F032F2"/>
    <w:pPr>
      <w:ind w:left="720"/>
    </w:pPr>
    <w:rPr>
      <w:b/>
      <w:iCs/>
      <w:u w:val="single"/>
    </w:rPr>
  </w:style>
  <w:style w:type="character" w:customStyle="1" w:styleId="Author-Date">
    <w:name w:val="Author-Date"/>
    <w:qFormat/>
    <w:rsid w:val="00F032F2"/>
    <w:rPr>
      <w:b/>
      <w:sz w:val="24"/>
    </w:rPr>
  </w:style>
  <w:style w:type="paragraph" w:customStyle="1" w:styleId="Cites">
    <w:name w:val="Cites"/>
    <w:next w:val="Cards"/>
    <w:rsid w:val="00F032F2"/>
    <w:pPr>
      <w:widowControl w:val="0"/>
      <w:spacing w:after="0" w:line="240" w:lineRule="auto"/>
    </w:pPr>
    <w:rPr>
      <w:rFonts w:ascii="Times New Roman" w:eastAsia="Times New Roman" w:hAnsi="Times New Roman" w:cs="Times New Roman"/>
      <w:sz w:val="20"/>
      <w:szCs w:val="24"/>
    </w:rPr>
  </w:style>
  <w:style w:type="paragraph" w:customStyle="1" w:styleId="Tag2">
    <w:name w:val="Tag2"/>
    <w:basedOn w:val="Normal"/>
    <w:autoRedefine/>
    <w:qFormat/>
    <w:rsid w:val="00F032F2"/>
    <w:rPr>
      <w:b/>
      <w:sz w:val="24"/>
    </w:rPr>
  </w:style>
  <w:style w:type="paragraph" w:customStyle="1" w:styleId="CardText2">
    <w:name w:val="Card Text 2"/>
    <w:basedOn w:val="Normal"/>
    <w:link w:val="CardText2Char"/>
    <w:qFormat/>
    <w:rsid w:val="00F032F2"/>
    <w:rPr>
      <w:rFonts w:eastAsia="Calibri"/>
      <w:b/>
      <w:color w:val="000000"/>
      <w:u w:val="single"/>
      <w:lang w:val="x-none" w:eastAsia="x-none"/>
    </w:rPr>
  </w:style>
  <w:style w:type="character" w:customStyle="1" w:styleId="CardText2Char">
    <w:name w:val="Card Text 2 Char"/>
    <w:link w:val="CardText2"/>
    <w:rsid w:val="00F032F2"/>
    <w:rPr>
      <w:rFonts w:ascii="Calibri" w:eastAsia="Calibri" w:hAnsi="Calibri"/>
      <w:b/>
      <w:color w:val="000000"/>
      <w:u w:val="single"/>
      <w:lang w:val="x-none" w:eastAsia="x-none"/>
    </w:rPr>
  </w:style>
  <w:style w:type="character" w:customStyle="1" w:styleId="apple-converted-space">
    <w:name w:val="apple-converted-space"/>
    <w:basedOn w:val="DefaultParagraphFont"/>
    <w:rsid w:val="00F032F2"/>
  </w:style>
  <w:style w:type="paragraph" w:styleId="DocumentMap">
    <w:name w:val="Document Map"/>
    <w:basedOn w:val="Normal"/>
    <w:link w:val="DocumentMapChar"/>
    <w:uiPriority w:val="99"/>
    <w:semiHidden/>
    <w:unhideWhenUsed/>
    <w:rsid w:val="00C25DB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25DBE"/>
    <w:rPr>
      <w:rFonts w:ascii="Lucida Grande" w:hAnsi="Lucida Grande" w:cs="Lucida Grande"/>
      <w:sz w:val="24"/>
    </w:rPr>
  </w:style>
  <w:style w:type="paragraph" w:customStyle="1" w:styleId="BlockHeadings">
    <w:name w:val="Block Headings"/>
    <w:next w:val="Nothing"/>
    <w:link w:val="BlockHeadingsChar"/>
    <w:qFormat/>
    <w:rsid w:val="00C25DBE"/>
    <w:pPr>
      <w:widowControl w:val="0"/>
      <w:spacing w:after="0" w:line="240" w:lineRule="auto"/>
      <w:jc w:val="center"/>
      <w:outlineLvl w:val="2"/>
    </w:pPr>
    <w:rPr>
      <w:rFonts w:ascii="Times New Roman" w:eastAsia="Times New Roman" w:hAnsi="Times New Roman" w:cs="Times New Roman"/>
      <w:b/>
      <w:sz w:val="28"/>
      <w:szCs w:val="24"/>
    </w:rPr>
  </w:style>
  <w:style w:type="character" w:customStyle="1" w:styleId="BlockHeadingsChar">
    <w:name w:val="Block Headings Char"/>
    <w:link w:val="BlockHeadings"/>
    <w:rsid w:val="00C25DBE"/>
    <w:rPr>
      <w:rFonts w:ascii="Times New Roman" w:eastAsia="Times New Roman" w:hAnsi="Times New Roman" w:cs="Times New Roman"/>
      <w:b/>
      <w:sz w:val="28"/>
      <w:szCs w:val="24"/>
    </w:rPr>
  </w:style>
  <w:style w:type="paragraph" w:styleId="BodyText">
    <w:name w:val="Body Text"/>
    <w:basedOn w:val="Normal"/>
    <w:link w:val="BodyTextChar"/>
    <w:rsid w:val="00C25DBE"/>
    <w:pPr>
      <w:spacing w:after="120" w:line="240" w:lineRule="auto"/>
    </w:pPr>
    <w:rPr>
      <w:rFonts w:eastAsia="Times New Roman"/>
    </w:rPr>
  </w:style>
  <w:style w:type="character" w:customStyle="1" w:styleId="BodyTextChar">
    <w:name w:val="Body Text Char"/>
    <w:basedOn w:val="DefaultParagraphFont"/>
    <w:link w:val="BodyText"/>
    <w:rsid w:val="00C25DBE"/>
    <w:rPr>
      <w:rFonts w:ascii="Calibri" w:eastAsia="Times New Roman" w:hAnsi="Calibri"/>
    </w:rPr>
  </w:style>
  <w:style w:type="paragraph" w:customStyle="1" w:styleId="card">
    <w:name w:val="card"/>
    <w:basedOn w:val="Normal"/>
    <w:next w:val="Normal"/>
    <w:link w:val="cardChar"/>
    <w:qFormat/>
    <w:rsid w:val="00C25DBE"/>
    <w:pPr>
      <w:spacing w:after="0" w:line="240" w:lineRule="auto"/>
      <w:ind w:left="288" w:right="288"/>
    </w:pPr>
    <w:rPr>
      <w:rFonts w:eastAsia="Times New Roman"/>
      <w:sz w:val="16"/>
      <w:lang w:bidi="en-US"/>
    </w:rPr>
  </w:style>
  <w:style w:type="character" w:customStyle="1" w:styleId="cardChar">
    <w:name w:val="card Char"/>
    <w:link w:val="card"/>
    <w:rsid w:val="00C25DBE"/>
    <w:rPr>
      <w:rFonts w:ascii="Calibri" w:eastAsia="Times New Roman" w:hAnsi="Calibri"/>
      <w:sz w:val="16"/>
      <w:lang w:bidi="en-US"/>
    </w:rPr>
  </w:style>
  <w:style w:type="character" w:customStyle="1" w:styleId="underline">
    <w:name w:val="underline"/>
    <w:basedOn w:val="DefaultParagraphFont"/>
    <w:qFormat/>
    <w:rsid w:val="00C25DBE"/>
    <w:rPr>
      <w:rFonts w:ascii="Times New Roman" w:hAnsi="Times New Roman" w:cs="Times New Roman"/>
      <w:sz w:val="22"/>
      <w:u w:val="single"/>
    </w:rPr>
  </w:style>
  <w:style w:type="character" w:customStyle="1" w:styleId="A6">
    <w:name w:val="A6"/>
    <w:rsid w:val="00C25DBE"/>
    <w:rPr>
      <w:color w:val="221E1F"/>
      <w:sz w:val="19"/>
    </w:rPr>
  </w:style>
  <w:style w:type="paragraph" w:styleId="Header">
    <w:name w:val="header"/>
    <w:basedOn w:val="Normal"/>
    <w:link w:val="HeaderChar"/>
    <w:uiPriority w:val="99"/>
    <w:rsid w:val="00C25DBE"/>
    <w:pPr>
      <w:tabs>
        <w:tab w:val="center" w:pos="4320"/>
        <w:tab w:val="right" w:pos="8640"/>
      </w:tabs>
      <w:spacing w:after="0" w:line="240" w:lineRule="auto"/>
    </w:pPr>
  </w:style>
  <w:style w:type="character" w:customStyle="1" w:styleId="HeaderChar">
    <w:name w:val="Header Char"/>
    <w:basedOn w:val="DefaultParagraphFont"/>
    <w:link w:val="Header"/>
    <w:uiPriority w:val="99"/>
    <w:rsid w:val="00C25DBE"/>
    <w:rPr>
      <w:rFonts w:ascii="Calibri" w:hAnsi="Calibri"/>
    </w:rPr>
  </w:style>
  <w:style w:type="character" w:customStyle="1" w:styleId="FooterChar">
    <w:name w:val="Footer Char"/>
    <w:basedOn w:val="DefaultParagraphFont"/>
    <w:link w:val="Footer"/>
    <w:uiPriority w:val="99"/>
    <w:rsid w:val="00C25DBE"/>
    <w:rPr>
      <w:rFonts w:ascii="Times New Roman" w:hAnsi="Times New Roman" w:cs="Times New Roman"/>
      <w:sz w:val="20"/>
    </w:rPr>
  </w:style>
  <w:style w:type="paragraph" w:styleId="Footer">
    <w:name w:val="footer"/>
    <w:basedOn w:val="Normal"/>
    <w:link w:val="FooterChar"/>
    <w:uiPriority w:val="99"/>
    <w:rsid w:val="00C25DBE"/>
    <w:pPr>
      <w:tabs>
        <w:tab w:val="center" w:pos="4320"/>
        <w:tab w:val="right" w:pos="8640"/>
      </w:tabs>
      <w:spacing w:after="0" w:line="240" w:lineRule="auto"/>
    </w:pPr>
    <w:rPr>
      <w:rFonts w:ascii="Times New Roman" w:hAnsi="Times New Roman" w:cs="Times New Roman"/>
      <w:sz w:val="20"/>
    </w:rPr>
  </w:style>
  <w:style w:type="character" w:customStyle="1" w:styleId="FooterChar1">
    <w:name w:val="Footer Char1"/>
    <w:basedOn w:val="DefaultParagraphFont"/>
    <w:semiHidden/>
    <w:rsid w:val="00C25DBE"/>
    <w:rPr>
      <w:rFonts w:ascii="Calibri" w:hAnsi="Calibri"/>
    </w:rPr>
  </w:style>
  <w:style w:type="paragraph" w:customStyle="1" w:styleId="HiddenBlockHeader">
    <w:name w:val="Hidden Block Header"/>
    <w:basedOn w:val="BlockHeadings"/>
    <w:next w:val="Nothing"/>
    <w:rsid w:val="00C25DBE"/>
    <w:pPr>
      <w:outlineLvl w:val="9"/>
    </w:pPr>
  </w:style>
  <w:style w:type="character" w:styleId="PageNumber">
    <w:name w:val="page number"/>
    <w:basedOn w:val="DefaultParagraphFont"/>
    <w:uiPriority w:val="99"/>
    <w:rsid w:val="00C25DBE"/>
  </w:style>
  <w:style w:type="character" w:customStyle="1" w:styleId="DebateHighlighted">
    <w:name w:val="Debate Highlighted"/>
    <w:rsid w:val="00C25DBE"/>
    <w:rPr>
      <w:rFonts w:ascii="Times New Roman" w:hAnsi="Times New Roman"/>
      <w:sz w:val="20"/>
      <w:u w:val="thick"/>
      <w:bdr w:val="none" w:sz="0" w:space="0" w:color="auto"/>
      <w:shd w:val="clear" w:color="auto" w:fill="00FFFF"/>
    </w:rPr>
  </w:style>
  <w:style w:type="character" w:customStyle="1" w:styleId="DottedUnderline">
    <w:name w:val="Dotted Underline"/>
    <w:rsid w:val="00C25DBE"/>
    <w:rPr>
      <w:rFonts w:ascii="Times New Roman" w:hAnsi="Times New Roman"/>
      <w:sz w:val="20"/>
      <w:u w:val="dottedHeavy"/>
    </w:rPr>
  </w:style>
  <w:style w:type="paragraph" w:styleId="Revision">
    <w:name w:val="Revision"/>
    <w:hidden/>
    <w:uiPriority w:val="71"/>
    <w:rsid w:val="00C25DBE"/>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rsid w:val="00C25DB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rsid w:val="00C25DBE"/>
    <w:rPr>
      <w:rFonts w:ascii="Lucida Grande" w:hAnsi="Lucida Grande" w:cs="Lucida Grande"/>
      <w:sz w:val="18"/>
      <w:szCs w:val="18"/>
    </w:rPr>
  </w:style>
  <w:style w:type="paragraph" w:styleId="NormalWeb">
    <w:name w:val="Normal (Web)"/>
    <w:basedOn w:val="Normal"/>
    <w:uiPriority w:val="99"/>
    <w:unhideWhenUsed/>
    <w:rsid w:val="00C25DBE"/>
    <w:pPr>
      <w:spacing w:before="100" w:beforeAutospacing="1" w:after="100" w:afterAutospacing="1" w:line="240" w:lineRule="auto"/>
    </w:pPr>
    <w:rPr>
      <w:rFonts w:ascii="Times" w:hAnsi="Times"/>
      <w:szCs w:val="20"/>
    </w:rPr>
  </w:style>
  <w:style w:type="paragraph" w:customStyle="1" w:styleId="cnnstorypgraphtxt">
    <w:name w:val="cnn_storypgraphtxt"/>
    <w:basedOn w:val="Normal"/>
    <w:rsid w:val="00C25DBE"/>
    <w:pPr>
      <w:spacing w:before="100" w:beforeAutospacing="1" w:after="100" w:afterAutospacing="1" w:line="240" w:lineRule="auto"/>
    </w:pPr>
    <w:rPr>
      <w:rFonts w:ascii="Times" w:hAnsi="Times"/>
      <w:szCs w:val="20"/>
    </w:rPr>
  </w:style>
  <w:style w:type="character" w:customStyle="1" w:styleId="il">
    <w:name w:val="il"/>
    <w:basedOn w:val="DefaultParagraphFont"/>
    <w:rsid w:val="00C25DBE"/>
  </w:style>
  <w:style w:type="character" w:customStyle="1" w:styleId="UnderlineBold">
    <w:name w:val="Underline + Bold"/>
    <w:uiPriority w:val="1"/>
    <w:qFormat/>
    <w:rsid w:val="00C25DBE"/>
    <w:rPr>
      <w:b/>
      <w:sz w:val="20"/>
      <w:u w:val="single"/>
    </w:rPr>
  </w:style>
  <w:style w:type="character" w:customStyle="1" w:styleId="BoldUnderline">
    <w:name w:val="BoldUnderline"/>
    <w:basedOn w:val="DefaultParagraphFont"/>
    <w:uiPriority w:val="1"/>
    <w:qFormat/>
    <w:rsid w:val="00A632B0"/>
    <w:rPr>
      <w:rFonts w:ascii="Arial" w:hAnsi="Arial" w:cs="Arial" w:hint="default"/>
      <w:b/>
      <w:bCs w:val="0"/>
      <w:sz w:val="20"/>
      <w:u w:val="single"/>
    </w:rPr>
  </w:style>
  <w:style w:type="character" w:customStyle="1" w:styleId="CiteChar">
    <w:name w:val="Cite Char"/>
    <w:aliases w:val="cite_tag Char,Char Char Char Char1 Char,Char Char Char Char1 Char Char,Char Char Char Char1 Char Char1,Taglines Char Char,Heading 21 Char,Heading 2 Char Char Char Char Char1,Heading 2 Char Char,TAG Char,tag Char, Char Char Char Char1 Char, C"/>
    <w:basedOn w:val="DefaultParagraphFont"/>
    <w:qFormat/>
    <w:locked/>
    <w:rsid w:val="00A632B0"/>
    <w:rPr>
      <w:rFonts w:ascii="Arial" w:hAnsi="Arial" w:cs="Times New Roman"/>
      <w:b/>
      <w:sz w:val="24"/>
      <w:u w:val="single"/>
    </w:rPr>
  </w:style>
  <w:style w:type="character" w:customStyle="1" w:styleId="TitleChar">
    <w:name w:val="Title Char"/>
    <w:aliases w:val="UNDERLINE Char,Bold Underlined Char,Cites and Cards Char,title Char,Block Heading Char"/>
    <w:basedOn w:val="DefaultParagraphFont"/>
    <w:link w:val="Title"/>
    <w:uiPriority w:val="5"/>
    <w:qFormat/>
    <w:rsid w:val="00A632B0"/>
    <w:rPr>
      <w:bCs/>
      <w:u w:val="single"/>
    </w:rPr>
  </w:style>
  <w:style w:type="paragraph" w:styleId="Title">
    <w:name w:val="Title"/>
    <w:aliases w:val="UNDERLINE,Bold Underlined,Cites and Cards,title,Block Heading"/>
    <w:basedOn w:val="Normal"/>
    <w:next w:val="Normal"/>
    <w:link w:val="TitleChar"/>
    <w:uiPriority w:val="5"/>
    <w:qFormat/>
    <w:rsid w:val="00A632B0"/>
    <w:pPr>
      <w:widowControl w:val="0"/>
      <w:ind w:left="720"/>
      <w:outlineLvl w:val="0"/>
    </w:pPr>
    <w:rPr>
      <w:rFonts w:asciiTheme="minorHAnsi" w:hAnsiTheme="minorHAnsi"/>
      <w:bCs/>
      <w:u w:val="single"/>
    </w:rPr>
  </w:style>
  <w:style w:type="character" w:customStyle="1" w:styleId="TitleChar1">
    <w:name w:val="Title Char1"/>
    <w:basedOn w:val="DefaultParagraphFont"/>
    <w:uiPriority w:val="10"/>
    <w:rsid w:val="00A632B0"/>
    <w:rPr>
      <w:rFonts w:asciiTheme="majorHAnsi" w:eastAsiaTheme="majorEastAsia" w:hAnsiTheme="majorHAnsi" w:cstheme="majorBidi"/>
      <w:spacing w:val="-10"/>
      <w:kern w:val="28"/>
      <w:sz w:val="56"/>
      <w:szCs w:val="56"/>
    </w:rPr>
  </w:style>
  <w:style w:type="character" w:customStyle="1" w:styleId="StyleDate">
    <w:name w:val="Style Date"/>
    <w:aliases w:val="Author"/>
    <w:basedOn w:val="DefaultParagraphFont"/>
    <w:uiPriority w:val="1"/>
    <w:qFormat/>
    <w:rsid w:val="00A632B0"/>
    <w:rPr>
      <w:rFonts w:ascii="Georgia" w:hAnsi="Georgia"/>
      <w:b/>
      <w:sz w:val="24"/>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Char Char Char1,Heading 3 Char Char, Char Char Char1"/>
    <w:basedOn w:val="DefaultParagraphFont"/>
    <w:link w:val="Citation"/>
    <w:qFormat/>
    <w:locked/>
    <w:rsid w:val="00A632B0"/>
    <w:rPr>
      <w:rFonts w:ascii="Arial" w:hAnsi="Arial" w:cs="Times New Roman"/>
      <w:b/>
      <w:sz w:val="24"/>
      <w:u w:val="single"/>
    </w:rPr>
  </w:style>
  <w:style w:type="paragraph" w:customStyle="1" w:styleId="Citation">
    <w:name w:val="Citation"/>
    <w:basedOn w:val="Normal"/>
    <w:link w:val="CitationChar"/>
    <w:qFormat/>
    <w:rsid w:val="00A632B0"/>
    <w:rPr>
      <w:rFonts w:ascii="Arial" w:hAnsi="Arial" w:cs="Times New Roman"/>
      <w:b/>
      <w:sz w:val="24"/>
      <w:u w:val="single"/>
    </w:rPr>
  </w:style>
  <w:style w:type="character" w:customStyle="1" w:styleId="A5">
    <w:name w:val="A5"/>
    <w:uiPriority w:val="99"/>
    <w:rsid w:val="00A632B0"/>
    <w:rPr>
      <w:rFonts w:ascii="Times New Roman" w:hAnsi="Times New Roman" w:cs="Times New Roman" w:hint="default"/>
      <w:color w:val="000000"/>
      <w:sz w:val="13"/>
      <w:szCs w:val="13"/>
    </w:rPr>
  </w:style>
  <w:style w:type="character" w:customStyle="1" w:styleId="Style11pt">
    <w:name w:val="Style 11 pt"/>
    <w:basedOn w:val="DefaultParagraphFont"/>
    <w:rsid w:val="00D73F57"/>
    <w:rPr>
      <w:sz w:val="20"/>
    </w:rPr>
  </w:style>
  <w:style w:type="character" w:customStyle="1" w:styleId="Styleunderline11pt">
    <w:name w:val="Style underline + 11 pt"/>
    <w:basedOn w:val="underline"/>
    <w:rsid w:val="00D73F57"/>
    <w:rPr>
      <w:rFonts w:ascii="Times New Roman" w:hAnsi="Times New Roman" w:cs="Times New Roman"/>
      <w:sz w:val="20"/>
      <w:u w:val="single"/>
    </w:rPr>
  </w:style>
  <w:style w:type="character" w:customStyle="1" w:styleId="Styleunderline11ptBold">
    <w:name w:val="Style underline + 11 pt Bold"/>
    <w:basedOn w:val="underline"/>
    <w:rsid w:val="00D73F57"/>
    <w:rPr>
      <w:rFonts w:ascii="Times New Roman" w:hAnsi="Times New Roman" w:cs="Times New Roman"/>
      <w:b/>
      <w:bCs/>
      <w:sz w:val="20"/>
      <w:u w:val="single"/>
    </w:rPr>
  </w:style>
  <w:style w:type="character" w:customStyle="1" w:styleId="Styleunderline11ptBoldBorderSinglesolidlineAuto">
    <w:name w:val="Style underline + 11 pt Bold Border: : (Single solid line Auto ..."/>
    <w:rsid w:val="00D73F57"/>
    <w:rPr>
      <w:b/>
      <w:bCs/>
      <w:sz w:val="20"/>
      <w:u w:val="single"/>
      <w:bdr w:val="single" w:sz="4" w:space="0" w:color="auto"/>
    </w:rPr>
  </w:style>
  <w:style w:type="paragraph" w:styleId="ListParagraph">
    <w:name w:val="List Paragraph"/>
    <w:basedOn w:val="Normal"/>
    <w:uiPriority w:val="34"/>
    <w:rsid w:val="00ED75FB"/>
    <w:pPr>
      <w:ind w:left="720"/>
      <w:contextualSpacing/>
    </w:pPr>
  </w:style>
  <w:style w:type="character" w:customStyle="1" w:styleId="citationtext">
    <w:name w:val="citation_text"/>
    <w:basedOn w:val="DefaultParagraphFont"/>
    <w:rsid w:val="00ED75FB"/>
  </w:style>
  <w:style w:type="character" w:customStyle="1" w:styleId="st">
    <w:name w:val="st"/>
    <w:basedOn w:val="DefaultParagraphFont"/>
    <w:rsid w:val="00ED75FB"/>
  </w:style>
  <w:style w:type="paragraph" w:customStyle="1" w:styleId="Shrink8">
    <w:name w:val="Shrink8"/>
    <w:basedOn w:val="Normal"/>
    <w:qFormat/>
    <w:rsid w:val="00ED75FB"/>
    <w:rPr>
      <w:rFonts w:ascii="Times New Roman" w:eastAsia="Cambria" w:hAnsi="Times New Roman" w:cs="Times New Roman"/>
      <w:sz w:val="16"/>
    </w:rPr>
  </w:style>
  <w:style w:type="paragraph" w:customStyle="1" w:styleId="cardtext">
    <w:name w:val="card text"/>
    <w:basedOn w:val="Normal"/>
    <w:link w:val="cardtextChar"/>
    <w:qFormat/>
    <w:rsid w:val="00ED75FB"/>
    <w:pPr>
      <w:ind w:left="288" w:right="288"/>
    </w:pPr>
    <w:rPr>
      <w:rFonts w:ascii="Times New Roman" w:hAnsi="Times New Roman"/>
      <w:sz w:val="16"/>
    </w:rPr>
  </w:style>
  <w:style w:type="character" w:customStyle="1" w:styleId="cardtextChar">
    <w:name w:val="card text Char"/>
    <w:basedOn w:val="DefaultParagraphFont"/>
    <w:link w:val="cardtext"/>
    <w:rsid w:val="00ED75FB"/>
    <w:rPr>
      <w:rFonts w:ascii="Times New Roman" w:hAnsi="Times New Roman"/>
      <w:sz w:val="1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ED75FB"/>
    <w:pPr>
      <w:spacing w:after="0" w:line="240" w:lineRule="auto"/>
    </w:pPr>
    <w:rPr>
      <w:rFonts w:eastAsiaTheme="minorEastAsia"/>
      <w:b/>
      <w:szCs w:val="24"/>
      <w:u w:val="single"/>
    </w:rPr>
  </w:style>
  <w:style w:type="character" w:customStyle="1" w:styleId="completetext">
    <w:name w:val="complete_text"/>
    <w:basedOn w:val="DefaultParagraphFont"/>
    <w:rsid w:val="00190299"/>
  </w:style>
  <w:style w:type="character" w:customStyle="1" w:styleId="profile-bio">
    <w:name w:val="profile-bio"/>
    <w:basedOn w:val="DefaultParagraphFont"/>
    <w:rsid w:val="00190299"/>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0316DB"/>
    <w:rPr>
      <w:rFonts w:ascii="Times New Roman" w:eastAsia="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smosandhistory.org/index.php/journal/article/view/92/184" TargetMode="External"/><Relationship Id="rId18" Type="http://schemas.openxmlformats.org/officeDocument/2006/relationships/hyperlink" Target="http://scholarship.law.georgetown.edu/facpub/1085" TargetMode="External"/><Relationship Id="rId26" Type="http://schemas.openxmlformats.org/officeDocument/2006/relationships/hyperlink" Target="http://codepoetics.com/poetix/?p=418" TargetMode="External"/><Relationship Id="rId39"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1" Type="http://schemas.openxmlformats.org/officeDocument/2006/relationships/hyperlink" Target="http://www.eurasiareview.com/misunderstanding-the-maladies-of-liberal-democracy-promotion-18022011/" TargetMode="External"/><Relationship Id="rId34" Type="http://schemas.openxmlformats.org/officeDocument/2006/relationships/hyperlink" Target="http://www.futures.hawaii.edu/dator/governance/futgen.html" TargetMode="External"/><Relationship Id="rId42"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47" Type="http://schemas.openxmlformats.org/officeDocument/2006/relationships/hyperlink" Target="http://www.tandfonline.com/doi/full/10.1080/10455752.2011.593886" TargetMode="External"/><Relationship Id="rId50" Type="http://schemas.openxmlformats.org/officeDocument/2006/relationships/hyperlink" Target="http://www.tandfonline.com/toc/rcns20/22/3" TargetMode="External"/><Relationship Id="rId55" Type="http://schemas.openxmlformats.org/officeDocument/2006/relationships/hyperlink" Target="http://onlinelibrary.wiley.com/doi/10.1111/j.1467-8330.2009.00722.x/full" TargetMode="External"/><Relationship Id="rId7" Type="http://schemas.openxmlformats.org/officeDocument/2006/relationships/hyperlink" Target="http://web.ebscohost.com/ehost/detail?vid=3&amp;hid=13&amp;sid=54f20012-08e1-4c38-892a-3ce935be2595%40sessionmgr13&amp;bdata=JnNpdGU9ZWhvc3QtbGl2ZQ%3d%3d" TargetMode="External"/><Relationship Id="rId12" Type="http://schemas.openxmlformats.org/officeDocument/2006/relationships/hyperlink" Target="http://governmentisgood.com/articles.php?aid=18&amp;print=1" TargetMode="External"/><Relationship Id="rId17" Type="http://schemas.openxmlformats.org/officeDocument/2006/relationships/hyperlink" Target="http://www.etd.ceu.hu/2010/ghughunishvili_irina.pdf" TargetMode="External"/><Relationship Id="rId25" Type="http://schemas.openxmlformats.org/officeDocument/2006/relationships/hyperlink" Target="http://machines.pomona.edu" TargetMode="External"/><Relationship Id="rId33" Type="http://schemas.openxmlformats.org/officeDocument/2006/relationships/hyperlink" Target="http://www.futures.hawaii.edu/dator/governance/futgen.html" TargetMode="External"/><Relationship Id="rId38" Type="http://schemas.openxmlformats.org/officeDocument/2006/relationships/hyperlink" Target="http://www.dlc.org/ndol_ci.cfm?kaid=108&amp;subid=206&amp;contentid=254256" TargetMode="External"/><Relationship Id="rId46" Type="http://schemas.openxmlformats.org/officeDocument/2006/relationships/hyperlink" Target="http://www.tandfonline.com/doi/full/10.1080/10455752.2011.593886" TargetMode="External"/><Relationship Id="rId2" Type="http://schemas.openxmlformats.org/officeDocument/2006/relationships/numbering" Target="numbering.xml"/><Relationship Id="rId16" Type="http://schemas.openxmlformats.org/officeDocument/2006/relationships/hyperlink" Target="http://www.psr.org/" TargetMode="External"/><Relationship Id="rId20" Type="http://schemas.openxmlformats.org/officeDocument/2006/relationships/hyperlink" Target="http://nsc.anu.edu.au/test/documents/Sims_in_authentic_learning_report.pdf" TargetMode="External"/><Relationship Id="rId29" Type="http://schemas.openxmlformats.org/officeDocument/2006/relationships/hyperlink" Target="http://muse.jhu.edu/journals/narrative/v010/10.2brenkman02.html" TargetMode="External"/><Relationship Id="rId41"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54" Type="http://schemas.openxmlformats.org/officeDocument/2006/relationships/hyperlink" Target="http://www.tandfonline.com/doi/full/10.1080/10455752.2011.593886" TargetMode="External"/><Relationship Id="rId1" Type="http://schemas.openxmlformats.org/officeDocument/2006/relationships/customXml" Target="../customXml/item1.xml"/><Relationship Id="rId6" Type="http://schemas.openxmlformats.org/officeDocument/2006/relationships/hyperlink" Target="http://www.revolutionbythebook.akpress.org/accumulation-of-freedom-video-promo-2/" TargetMode="External"/><Relationship Id="rId11" Type="http://schemas.openxmlformats.org/officeDocument/2006/relationships/hyperlink" Target="http://thebulletin.org/nuclear-detonations-contemplating-catastrophe/monumental-failure-interconnected-world" TargetMode="External"/><Relationship Id="rId24" Type="http://schemas.openxmlformats.org/officeDocument/2006/relationships/hyperlink" Target="http://scholarship.law.georgetown.edu/facpub/1085" TargetMode="External"/><Relationship Id="rId32" Type="http://schemas.openxmlformats.org/officeDocument/2006/relationships/hyperlink" Target="http://www.theminnesotareview.org/journal/ns6566/bateman_r_benjamin_ns6566_stf1.shtml" TargetMode="External"/><Relationship Id="rId37" Type="http://schemas.openxmlformats.org/officeDocument/2006/relationships/hyperlink" Target="http://www.lifeissues.net/writers/torc/torc_01postmodernismandpvs1.html" TargetMode="External"/><Relationship Id="rId40"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45" Type="http://schemas.openxmlformats.org/officeDocument/2006/relationships/hyperlink" Target="http://www.tandfonline.com/doi/full/10.1080/10455752.2011.593886" TargetMode="External"/><Relationship Id="rId53" Type="http://schemas.openxmlformats.org/officeDocument/2006/relationships/hyperlink" Target="http://www.tandfonline.com/doi/full/10.1080/10455752.2011.593886" TargetMode="External"/><Relationship Id="rId5" Type="http://schemas.openxmlformats.org/officeDocument/2006/relationships/webSettings" Target="webSettings.xml"/><Relationship Id="rId15" Type="http://schemas.openxmlformats.org/officeDocument/2006/relationships/hyperlink" Target="http://www.ippnw.org/" TargetMode="External"/><Relationship Id="rId23" Type="http://schemas.openxmlformats.org/officeDocument/2006/relationships/hyperlink" Target="http://www.etd.ceu.hu/2010/ghughunishvili_irina.pdf" TargetMode="External"/><Relationship Id="rId28" Type="http://schemas.openxmlformats.org/officeDocument/2006/relationships/hyperlink" Target="http://www.law.harvard.edu/unger/english/docs/pragmatism.doc" TargetMode="External"/><Relationship Id="rId36" Type="http://schemas.openxmlformats.org/officeDocument/2006/relationships/hyperlink" Target="http://cosmosandhistory.org/index.php/journal/article/view/92/184" TargetMode="External"/><Relationship Id="rId49" Type="http://schemas.openxmlformats.org/officeDocument/2006/relationships/hyperlink" Target="http://www.tandfonline.com/loi/rcns20?open=22" TargetMode="External"/><Relationship Id="rId57" Type="http://schemas.openxmlformats.org/officeDocument/2006/relationships/theme" Target="theme/theme1.xml"/><Relationship Id="rId10" Type="http://schemas.openxmlformats.org/officeDocument/2006/relationships/hyperlink" Target="http://shakes31471.typepad.com/files/how-leadership-decapitation-contributes-to-counterterrorism.pdf" TargetMode="External"/><Relationship Id="rId19" Type="http://schemas.openxmlformats.org/officeDocument/2006/relationships/hyperlink" Target="http://static.sdu.dk/mediafiles/Files/Information_til/Studerende_ved_SDU/Din_uddannelse/phd_hum/afhandlinger/2009/ThorkilHanghoej.pdf" TargetMode="External"/><Relationship Id="rId31" Type="http://schemas.openxmlformats.org/officeDocument/2006/relationships/hyperlink" Target="http://muse.jhu.edu/journals/narrative/v010/10.2brenkman02.html" TargetMode="External"/><Relationship Id="rId44" Type="http://schemas.openxmlformats.org/officeDocument/2006/relationships/hyperlink" Target="http://www.tandfonline.com/toc/rcns20/22/3" TargetMode="External"/><Relationship Id="rId52" Type="http://schemas.openxmlformats.org/officeDocument/2006/relationships/hyperlink" Target="http://www.tandfonline.com/doi/full/10.1080/10455752.2011.593886" TargetMode="External"/><Relationship Id="rId4" Type="http://schemas.openxmlformats.org/officeDocument/2006/relationships/settings" Target="settings.xml"/><Relationship Id="rId9" Type="http://schemas.openxmlformats.org/officeDocument/2006/relationships/hyperlink" Target="http://www.blackagendareport.com/?q=content/black-folks-aint-got-no-money-bootstraps-black-capitalist-dead-end" TargetMode="External"/><Relationship Id="rId14" Type="http://schemas.openxmlformats.org/officeDocument/2006/relationships/hyperlink" Target="http://www.lifeissues.net/writers/torc/torc_01postmodernismandpvs1.html" TargetMode="External"/><Relationship Id="rId22" Type="http://schemas.openxmlformats.org/officeDocument/2006/relationships/hyperlink" Target="http://indiancountrytodaymedianetwork.com/opinion/indian-self-determination-and-sovereignty-147025" TargetMode="External"/><Relationship Id="rId27" Type="http://schemas.openxmlformats.org/officeDocument/2006/relationships/hyperlink" Target="http://www.law.harvard.edu/unger/english/docs/pragmatism.doc" TargetMode="External"/><Relationship Id="rId30" Type="http://schemas.openxmlformats.org/officeDocument/2006/relationships/hyperlink" Target="http://muse.jhu.edu/journals/narrative/v010/10.2brenkman02.html" TargetMode="External"/><Relationship Id="rId35" Type="http://schemas.openxmlformats.org/officeDocument/2006/relationships/hyperlink" Target="http://governmentisgood.com/articles.php?aid=18&amp;print=1" TargetMode="External"/><Relationship Id="rId43" Type="http://schemas.openxmlformats.org/officeDocument/2006/relationships/hyperlink" Target="http://www.tandfonline.com/loi/rcns20?open=22" TargetMode="External"/><Relationship Id="rId48" Type="http://schemas.openxmlformats.org/officeDocument/2006/relationships/hyperlink" Target="http://www.tandfonline.com/doi/full/10.1080/10455752.2011.593886" TargetMode="External"/><Relationship Id="rId56" Type="http://schemas.openxmlformats.org/officeDocument/2006/relationships/fontTable" Target="fontTable.xml"/><Relationship Id="rId8" Type="http://schemas.openxmlformats.org/officeDocument/2006/relationships/hyperlink" Target="http://web.ebscohost.com/ehost/detail?vid=3&amp;hid=13&amp;sid=54f20012-08e1-4c38-892a-3ce935be2595%40sessionmgr13&amp;bdata=JnNpdGU9ZWhvc3QtbGl2ZQ%3d%3d" TargetMode="External"/><Relationship Id="rId51" Type="http://schemas.openxmlformats.org/officeDocument/2006/relationships/hyperlink" Target="http://www.tandfonline.com/doi/full/10.1080/10455752.2011.593886"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4D31F-8F38-416A-ACB9-B88B7D9F1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681</TotalTime>
  <Pages>1</Pages>
  <Words>164142</Words>
  <Characters>935610</Characters>
  <Application>Microsoft Office Word</Application>
  <DocSecurity>0</DocSecurity>
  <Lines>7796</Lines>
  <Paragraphs>2195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Wei</dc:creator>
  <cp:keywords>5.1.1</cp:keywords>
  <dc:description/>
  <cp:lastModifiedBy>Kevin Wei</cp:lastModifiedBy>
  <cp:revision>44</cp:revision>
  <dcterms:created xsi:type="dcterms:W3CDTF">2015-07-31T15:40:00Z</dcterms:created>
  <dcterms:modified xsi:type="dcterms:W3CDTF">2015-08-02T15:34:00Z</dcterms:modified>
</cp:coreProperties>
</file>