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957" w:rsidRDefault="001A2957" w:rsidP="001A2957">
      <w:pPr>
        <w:pStyle w:val="Heading2"/>
      </w:pPr>
      <w:r>
        <w:t xml:space="preserve">New 1AC </w:t>
      </w:r>
    </w:p>
    <w:p w:rsidR="002F0863" w:rsidRDefault="00634C4C" w:rsidP="003A2105">
      <w:pPr>
        <w:pStyle w:val="Heading3"/>
      </w:pPr>
      <w:proofErr w:type="spellStart"/>
      <w:r>
        <w:t>Squo</w:t>
      </w:r>
      <w:proofErr w:type="spellEnd"/>
      <w:r>
        <w:t xml:space="preserve">/Solvency—1AC </w:t>
      </w:r>
    </w:p>
    <w:p w:rsidR="002F0863" w:rsidRDefault="003A2105" w:rsidP="002F0863">
      <w:pPr>
        <w:pStyle w:val="Heading4"/>
      </w:pPr>
      <w:r>
        <w:t>CONTENTION ONE</w:t>
      </w:r>
      <w:r w:rsidR="002F0863">
        <w:t xml:space="preserve">: The Status Quo AND Solvency </w:t>
      </w:r>
    </w:p>
    <w:p w:rsidR="002F0863" w:rsidRDefault="002F0863" w:rsidP="002F0863">
      <w:pPr>
        <w:pStyle w:val="Heading4"/>
      </w:pPr>
      <w:r>
        <w:t xml:space="preserve">We begin we a description of the </w:t>
      </w:r>
      <w:r w:rsidRPr="00444979">
        <w:rPr>
          <w:u w:val="single"/>
        </w:rPr>
        <w:t>1986 Electronic Communication Privacy Act</w:t>
      </w:r>
      <w:r>
        <w:t xml:space="preserve"> – this </w:t>
      </w:r>
      <w:r w:rsidRPr="00A77BF0">
        <w:rPr>
          <w:u w:val="single"/>
        </w:rPr>
        <w:t xml:space="preserve">outdated legislation </w:t>
      </w:r>
      <w:r>
        <w:t xml:space="preserve">allows for </w:t>
      </w:r>
      <w:r w:rsidRPr="00A77BF0">
        <w:rPr>
          <w:u w:val="single"/>
        </w:rPr>
        <w:t>domestic surveillance</w:t>
      </w:r>
      <w:r>
        <w:t xml:space="preserve"> of electronic communication </w:t>
      </w:r>
      <w:r w:rsidRPr="00444979">
        <w:rPr>
          <w:u w:val="single"/>
        </w:rPr>
        <w:t>without a warrant</w:t>
      </w:r>
      <w:r>
        <w:t xml:space="preserve"> and leaves a </w:t>
      </w:r>
      <w:r w:rsidRPr="00444979">
        <w:rPr>
          <w:u w:val="single"/>
        </w:rPr>
        <w:t>huge gap</w:t>
      </w:r>
      <w:r>
        <w:t xml:space="preserve"> in legal protections of cloud stored information </w:t>
      </w:r>
    </w:p>
    <w:p w:rsidR="002F0863" w:rsidRDefault="002F0863" w:rsidP="002F0863">
      <w:r w:rsidRPr="00A77BF0">
        <w:rPr>
          <w:rStyle w:val="Style13ptBold"/>
        </w:rPr>
        <w:t>Krebs 13</w:t>
      </w:r>
      <w:r>
        <w:t xml:space="preserve"> (Brian, worked as a reporter for The Washington Post from 1995 to 2009, authoring more than 1,300 blog posts for the Security Fix blog, as well as hundreds of stories for washingtonpost.com and The Washington Post newspaper, including eight front-page stories in the dead-tree edition and a Post Magazine cover piece on botnet operators, “Help Bring Privacy Laws Into 21st Century,” Dec 13, </w:t>
      </w:r>
      <w:hyperlink r:id="rId6" w:anchor="more-23861" w:history="1">
        <w:r w:rsidRPr="001A2E8E">
          <w:rPr>
            <w:rStyle w:val="Hyperlink"/>
          </w:rPr>
          <w:t>http://krebsonsecurity.com/2013/12/help-bring-privacy-laws-into-21st-century/#more-23861</w:t>
        </w:r>
      </w:hyperlink>
      <w:r>
        <w:t xml:space="preserve">, CMR) </w:t>
      </w:r>
    </w:p>
    <w:p w:rsidR="002F0863" w:rsidRDefault="002F0863" w:rsidP="002F0863"/>
    <w:p w:rsidR="002F0863" w:rsidRPr="00C15F78" w:rsidRDefault="002F0863" w:rsidP="002F0863">
      <w:pPr>
        <w:rPr>
          <w:sz w:val="16"/>
        </w:rPr>
      </w:pPr>
      <w:r w:rsidRPr="009D7396">
        <w:rPr>
          <w:rStyle w:val="Emphasis"/>
          <w:highlight w:val="green"/>
        </w:rPr>
        <w:t>Lost</w:t>
      </w:r>
      <w:r w:rsidRPr="009D7396">
        <w:rPr>
          <w:rStyle w:val="StyleUnderline"/>
          <w:highlight w:val="green"/>
        </w:rPr>
        <w:t xml:space="preserve"> in the</w:t>
      </w:r>
      <w:r w:rsidRPr="00C15F78">
        <w:rPr>
          <w:rStyle w:val="StyleUnderline"/>
        </w:rPr>
        <w:t xml:space="preserve"> </w:t>
      </w:r>
      <w:r w:rsidRPr="00C15F78">
        <w:rPr>
          <w:sz w:val="16"/>
        </w:rPr>
        <w:t xml:space="preserve">ongoing media </w:t>
      </w:r>
      <w:r w:rsidRPr="009D7396">
        <w:rPr>
          <w:rStyle w:val="StyleUnderline"/>
          <w:highlight w:val="green"/>
        </w:rPr>
        <w:t>firestorm over</w:t>
      </w:r>
      <w:r w:rsidRPr="00C15F78">
        <w:rPr>
          <w:rStyle w:val="StyleUnderline"/>
        </w:rPr>
        <w:t xml:space="preserve"> </w:t>
      </w:r>
      <w:r w:rsidRPr="00C15F78">
        <w:rPr>
          <w:sz w:val="16"/>
        </w:rPr>
        <w:t xml:space="preserve">the National Security Agency’s </w:t>
      </w:r>
      <w:r w:rsidRPr="009D7396">
        <w:rPr>
          <w:rStyle w:val="Emphasis"/>
          <w:highlight w:val="green"/>
        </w:rPr>
        <w:t>domestic surveillance</w:t>
      </w:r>
      <w:r w:rsidRPr="00A77BF0">
        <w:rPr>
          <w:rStyle w:val="Emphasis"/>
        </w:rPr>
        <w:t xml:space="preserve"> activities</w:t>
      </w:r>
      <w:r w:rsidRPr="00C15F78">
        <w:rPr>
          <w:rStyle w:val="StyleUnderline"/>
        </w:rPr>
        <w:t xml:space="preserve"> </w:t>
      </w:r>
      <w:r w:rsidRPr="009D7396">
        <w:rPr>
          <w:rStyle w:val="StyleUnderline"/>
          <w:highlight w:val="green"/>
        </w:rPr>
        <w:t>is</w:t>
      </w:r>
      <w:r w:rsidRPr="00C15F78">
        <w:rPr>
          <w:rStyle w:val="StyleUnderline"/>
        </w:rPr>
        <w:t xml:space="preserve"> the discussion about </w:t>
      </w:r>
      <w:r w:rsidRPr="009D7396">
        <w:rPr>
          <w:rStyle w:val="StyleUnderline"/>
          <w:highlight w:val="green"/>
        </w:rPr>
        <w:t>concrete steps to bring</w:t>
      </w:r>
      <w:r w:rsidRPr="00C15F78">
        <w:rPr>
          <w:rStyle w:val="StyleUnderline"/>
        </w:rPr>
        <w:t xml:space="preserve"> the nation’s </w:t>
      </w:r>
      <w:r w:rsidRPr="009D7396">
        <w:rPr>
          <w:rStyle w:val="StyleUnderline"/>
          <w:highlight w:val="green"/>
        </w:rPr>
        <w:t>communications privacy laws into the 21st Century</w:t>
      </w:r>
      <w:r w:rsidRPr="00C15F78">
        <w:rPr>
          <w:sz w:val="16"/>
        </w:rPr>
        <w:t xml:space="preserve">. </w:t>
      </w:r>
      <w:r w:rsidRPr="00C15F78">
        <w:rPr>
          <w:rStyle w:val="StyleUnderline"/>
        </w:rPr>
        <w:t xml:space="preserve">Under </w:t>
      </w:r>
      <w:r w:rsidRPr="009D7396">
        <w:rPr>
          <w:rStyle w:val="StyleUnderline"/>
          <w:highlight w:val="green"/>
        </w:rPr>
        <w:t>current laws</w:t>
      </w:r>
      <w:r w:rsidRPr="00C15F78">
        <w:rPr>
          <w:sz w:val="16"/>
        </w:rPr>
        <w:t xml:space="preserve"> that </w:t>
      </w:r>
      <w:proofErr w:type="gramStart"/>
      <w:r w:rsidRPr="00C15F78">
        <w:rPr>
          <w:sz w:val="16"/>
        </w:rPr>
        <w:t xml:space="preserve">were </w:t>
      </w:r>
      <w:r w:rsidRPr="00C15F78">
        <w:rPr>
          <w:rStyle w:val="StyleUnderline"/>
        </w:rPr>
        <w:t>drafted</w:t>
      </w:r>
      <w:proofErr w:type="gramEnd"/>
      <w:r w:rsidRPr="00C15F78">
        <w:rPr>
          <w:rStyle w:val="StyleUnderline"/>
        </w:rPr>
        <w:t xml:space="preserve"> before the</w:t>
      </w:r>
      <w:r w:rsidRPr="00C15F78">
        <w:rPr>
          <w:sz w:val="16"/>
        </w:rPr>
        <w:t xml:space="preserve"> </w:t>
      </w:r>
      <w:r w:rsidRPr="00C15F78">
        <w:rPr>
          <w:rStyle w:val="StyleUnderline"/>
        </w:rPr>
        <w:t xml:space="preserve">advent of the commercial Internet, federal and local </w:t>
      </w:r>
      <w:r w:rsidRPr="009D7396">
        <w:rPr>
          <w:rStyle w:val="StyleUnderline"/>
          <w:highlight w:val="green"/>
        </w:rPr>
        <w:t>authorities can gain access to</w:t>
      </w:r>
      <w:r w:rsidRPr="00C15F78">
        <w:rPr>
          <w:sz w:val="16"/>
        </w:rPr>
        <w:t xml:space="preserve"> mobile phone and many </w:t>
      </w:r>
      <w:r w:rsidRPr="009D7396">
        <w:rPr>
          <w:rStyle w:val="StyleUnderline"/>
          <w:highlight w:val="green"/>
        </w:rPr>
        <w:t>email</w:t>
      </w:r>
      <w:r w:rsidRPr="00C15F78">
        <w:rPr>
          <w:rStyle w:val="StyleUnderline"/>
        </w:rPr>
        <w:t xml:space="preserve"> records </w:t>
      </w:r>
      <w:r w:rsidRPr="009D7396">
        <w:rPr>
          <w:rStyle w:val="Emphasis"/>
          <w:highlight w:val="green"/>
        </w:rPr>
        <w:t>without a</w:t>
      </w:r>
      <w:r w:rsidRPr="00C15F78">
        <w:rPr>
          <w:rStyle w:val="Emphasis"/>
        </w:rPr>
        <w:t xml:space="preserve"> court-issued </w:t>
      </w:r>
      <w:r w:rsidRPr="009D7396">
        <w:rPr>
          <w:rStyle w:val="Emphasis"/>
          <w:highlight w:val="green"/>
        </w:rPr>
        <w:t>warrant</w:t>
      </w:r>
      <w:r w:rsidRPr="00C15F78">
        <w:rPr>
          <w:sz w:val="16"/>
        </w:rPr>
        <w:t>. In this post, I’ll explain what federal lawmakers and readers can do to help change the status quo [</w:t>
      </w:r>
      <w:proofErr w:type="spellStart"/>
      <w:r w:rsidRPr="00C15F78">
        <w:rPr>
          <w:sz w:val="16"/>
        </w:rPr>
        <w:t>tl</w:t>
      </w:r>
      <w:proofErr w:type="gramStart"/>
      <w:r w:rsidRPr="00C15F78">
        <w:rPr>
          <w:sz w:val="16"/>
        </w:rPr>
        <w:t>;dr</w:t>
      </w:r>
      <w:proofErr w:type="spellEnd"/>
      <w:proofErr w:type="gramEnd"/>
      <w:r w:rsidRPr="00C15F78">
        <w:rPr>
          <w:sz w:val="16"/>
        </w:rPr>
        <w:t xml:space="preserve">: if you’d rather skip the explanation and go right to the What Can You Do? section, click here] </w:t>
      </w:r>
      <w:proofErr w:type="spellStart"/>
      <w:r w:rsidRPr="00C15F78">
        <w:rPr>
          <w:sz w:val="16"/>
        </w:rPr>
        <w:t>cloudprivacy</w:t>
      </w:r>
      <w:proofErr w:type="spellEnd"/>
    </w:p>
    <w:p w:rsidR="002F0863" w:rsidRPr="00C15F78" w:rsidRDefault="002F0863" w:rsidP="002F0863">
      <w:pPr>
        <w:rPr>
          <w:sz w:val="16"/>
        </w:rPr>
      </w:pPr>
      <w:r w:rsidRPr="00C15F78">
        <w:rPr>
          <w:sz w:val="16"/>
        </w:rPr>
        <w:t xml:space="preserve">The Center for Democracy &amp; Technology, a policy think-tank based in Washington, D.C., has a concise and informative primer on </w:t>
      </w:r>
      <w:r w:rsidRPr="009D7396">
        <w:rPr>
          <w:rStyle w:val="StyleUnderline"/>
          <w:highlight w:val="green"/>
        </w:rPr>
        <w:t>the</w:t>
      </w:r>
      <w:r w:rsidRPr="00C15F78">
        <w:rPr>
          <w:rStyle w:val="StyleUnderline"/>
        </w:rPr>
        <w:t xml:space="preserve"> Electronic Communications Privacy Act (</w:t>
      </w:r>
      <w:r w:rsidRPr="009D7396">
        <w:rPr>
          <w:rStyle w:val="StyleUnderline"/>
          <w:highlight w:val="green"/>
        </w:rPr>
        <w:t>ECPA</w:t>
      </w:r>
      <w:r w:rsidRPr="00C15F78">
        <w:rPr>
          <w:rStyle w:val="StyleUnderline"/>
        </w:rPr>
        <w:t>), the 1986 statute</w:t>
      </w:r>
      <w:r w:rsidRPr="00C15F78">
        <w:rPr>
          <w:sz w:val="16"/>
        </w:rPr>
        <w:t xml:space="preserve"> that </w:t>
      </w:r>
      <w:proofErr w:type="gramStart"/>
      <w:r w:rsidRPr="00C15F78">
        <w:rPr>
          <w:sz w:val="16"/>
        </w:rPr>
        <w:t xml:space="preserve">was </w:t>
      </w:r>
      <w:r w:rsidRPr="00C15F78">
        <w:rPr>
          <w:rStyle w:val="StyleUnderline"/>
        </w:rPr>
        <w:t>originally designed</w:t>
      </w:r>
      <w:proofErr w:type="gramEnd"/>
      <w:r w:rsidRPr="00C15F78">
        <w:rPr>
          <w:rStyle w:val="StyleUnderline"/>
        </w:rPr>
        <w:t xml:space="preserve"> to protect Americans</w:t>
      </w:r>
      <w:r w:rsidRPr="00C15F78">
        <w:rPr>
          <w:sz w:val="16"/>
        </w:rPr>
        <w:t xml:space="preserve"> from Big Brother and from government overreach. </w:t>
      </w:r>
      <w:r w:rsidRPr="00C15F78">
        <w:rPr>
          <w:rStyle w:val="StyleUnderline"/>
        </w:rPr>
        <w:t xml:space="preserve">Unfortunately, the law </w:t>
      </w:r>
      <w:r w:rsidRPr="009D7396">
        <w:rPr>
          <w:rStyle w:val="StyleUnderline"/>
          <w:highlight w:val="green"/>
        </w:rPr>
        <w:t>is</w:t>
      </w:r>
      <w:r w:rsidRPr="00C15F78">
        <w:rPr>
          <w:rStyle w:val="StyleUnderline"/>
        </w:rPr>
        <w:t xml:space="preserve"> now </w:t>
      </w:r>
      <w:r w:rsidRPr="00A77BF0">
        <w:rPr>
          <w:rStyle w:val="Emphasis"/>
        </w:rPr>
        <w:t xml:space="preserve">so </w:t>
      </w:r>
      <w:r w:rsidRPr="009D7396">
        <w:rPr>
          <w:rStyle w:val="Emphasis"/>
          <w:highlight w:val="green"/>
        </w:rPr>
        <w:t>outdated</w:t>
      </w:r>
      <w:r w:rsidRPr="00C15F78">
        <w:rPr>
          <w:rStyle w:val="StyleUnderline"/>
        </w:rPr>
        <w:t xml:space="preserve"> that </w:t>
      </w:r>
      <w:r w:rsidRPr="009D7396">
        <w:rPr>
          <w:rStyle w:val="StyleUnderline"/>
          <w:highlight w:val="green"/>
        </w:rPr>
        <w:t>it</w:t>
      </w:r>
      <w:r w:rsidRPr="00C15F78">
        <w:rPr>
          <w:rStyle w:val="StyleUnderline"/>
        </w:rPr>
        <w:t xml:space="preserve"> actually </w:t>
      </w:r>
      <w:r w:rsidRPr="009D7396">
        <w:rPr>
          <w:rStyle w:val="StyleUnderline"/>
          <w:highlight w:val="green"/>
        </w:rPr>
        <w:t>provides legal cover for</w:t>
      </w:r>
      <w:r w:rsidRPr="00C15F78">
        <w:rPr>
          <w:sz w:val="16"/>
        </w:rPr>
        <w:t xml:space="preserve"> the very sort of </w:t>
      </w:r>
      <w:r w:rsidRPr="009D7396">
        <w:rPr>
          <w:rStyle w:val="Emphasis"/>
          <w:highlight w:val="green"/>
        </w:rPr>
        <w:t>overreach</w:t>
      </w:r>
      <w:r w:rsidRPr="00C15F78">
        <w:rPr>
          <w:sz w:val="16"/>
        </w:rPr>
        <w:t xml:space="preserve"> it was designed to prevent.</w:t>
      </w:r>
    </w:p>
    <w:p w:rsidR="002F0863" w:rsidRPr="00C15F78" w:rsidRDefault="002F0863" w:rsidP="002F0863">
      <w:pPr>
        <w:rPr>
          <w:sz w:val="16"/>
        </w:rPr>
      </w:pPr>
      <w:r w:rsidRPr="00C15F78">
        <w:rPr>
          <w:sz w:val="16"/>
        </w:rPr>
        <w:t xml:space="preserve">Online messaging was something of a novelty when lawmakers were crafting the ECPA, which gave email moving over the network essentially the same protection as a phone call or postal letter. In short, it required the government to obtain a court-approved warrant to gain access to that information. But </w:t>
      </w:r>
      <w:r w:rsidRPr="00C15F78">
        <w:rPr>
          <w:rStyle w:val="StyleUnderline"/>
        </w:rPr>
        <w:t>the Justice Department wanted different treatment for stored electronic communications</w:t>
      </w:r>
      <w:r w:rsidRPr="00C15F78">
        <w:rPr>
          <w:sz w:val="16"/>
        </w:rPr>
        <w:t>. (Bear in mind that this was way before anyone was talking about “cloud” storage; indeed CDT notes that electronic storage of digital communications in 1986 was quite expensive, and it wasn’t unusual for email providers to delete messages that were more than a few months old).</w:t>
      </w:r>
    </w:p>
    <w:p w:rsidR="002F0863" w:rsidRPr="00C15F78" w:rsidRDefault="002F0863" w:rsidP="002F0863">
      <w:pPr>
        <w:rPr>
          <w:sz w:val="16"/>
        </w:rPr>
      </w:pPr>
      <w:r w:rsidRPr="00C15F78">
        <w:rPr>
          <w:sz w:val="16"/>
        </w:rPr>
        <w:t xml:space="preserve">CDT explains the bargain that </w:t>
      </w:r>
      <w:proofErr w:type="gramStart"/>
      <w:r w:rsidRPr="00C15F78">
        <w:rPr>
          <w:sz w:val="16"/>
        </w:rPr>
        <w:t>was struck</w:t>
      </w:r>
      <w:proofErr w:type="gramEnd"/>
      <w:r w:rsidRPr="00C15F78">
        <w:rPr>
          <w:sz w:val="16"/>
        </w:rPr>
        <w:t xml:space="preserve"> to accommodate the government’s concerns:</w:t>
      </w:r>
    </w:p>
    <w:p w:rsidR="002F0863" w:rsidRPr="00C15F78" w:rsidRDefault="002F0863" w:rsidP="002F0863">
      <w:pPr>
        <w:rPr>
          <w:sz w:val="16"/>
        </w:rPr>
      </w:pPr>
      <w:r w:rsidRPr="00C15F78">
        <w:rPr>
          <w:sz w:val="16"/>
        </w:rPr>
        <w:t>“</w:t>
      </w:r>
      <w:r w:rsidRPr="009D7396">
        <w:rPr>
          <w:rStyle w:val="StyleUnderline"/>
          <w:highlight w:val="green"/>
        </w:rPr>
        <w:t>Congress said</w:t>
      </w:r>
      <w:r w:rsidRPr="00C15F78">
        <w:rPr>
          <w:rStyle w:val="StyleUnderline"/>
        </w:rPr>
        <w:t xml:space="preserve"> that </w:t>
      </w:r>
      <w:r w:rsidRPr="009D7396">
        <w:rPr>
          <w:rStyle w:val="StyleUnderline"/>
          <w:highlight w:val="green"/>
        </w:rPr>
        <w:t>after 180 days email would no longer be protected</w:t>
      </w:r>
      <w:r w:rsidRPr="00C15F78">
        <w:rPr>
          <w:rStyle w:val="StyleUnderline"/>
        </w:rPr>
        <w:t xml:space="preserve"> by the warrant standard </w:t>
      </w:r>
      <w:r w:rsidRPr="009D7396">
        <w:rPr>
          <w:rStyle w:val="StyleUnderline"/>
          <w:highlight w:val="green"/>
        </w:rPr>
        <w:t xml:space="preserve">and </w:t>
      </w:r>
      <w:r w:rsidRPr="00C15F78">
        <w:rPr>
          <w:rStyle w:val="StyleUnderline"/>
        </w:rPr>
        <w:t xml:space="preserve">instead </w:t>
      </w:r>
      <w:r w:rsidRPr="009D7396">
        <w:rPr>
          <w:rStyle w:val="StyleUnderline"/>
          <w:highlight w:val="green"/>
        </w:rPr>
        <w:t>would be available to the government with a subpoena</w:t>
      </w:r>
      <w:r w:rsidRPr="00C15F78">
        <w:rPr>
          <w:sz w:val="16"/>
        </w:rPr>
        <w:t xml:space="preserve">, </w:t>
      </w:r>
      <w:r w:rsidRPr="00C15F78">
        <w:rPr>
          <w:rStyle w:val="StyleUnderline"/>
        </w:rPr>
        <w:t xml:space="preserve">issued by a prosecutor or FBI agent </w:t>
      </w:r>
      <w:r w:rsidRPr="009D7396">
        <w:rPr>
          <w:rStyle w:val="Emphasis"/>
          <w:highlight w:val="green"/>
        </w:rPr>
        <w:t xml:space="preserve">without </w:t>
      </w:r>
      <w:r w:rsidRPr="00C15F78">
        <w:rPr>
          <w:rStyle w:val="Emphasis"/>
        </w:rPr>
        <w:t xml:space="preserve">the approval of </w:t>
      </w:r>
      <w:r w:rsidRPr="009D7396">
        <w:rPr>
          <w:rStyle w:val="Emphasis"/>
          <w:highlight w:val="green"/>
        </w:rPr>
        <w:t>a judge</w:t>
      </w:r>
      <w:r w:rsidRPr="00C15F78">
        <w:rPr>
          <w:sz w:val="16"/>
        </w:rPr>
        <w:t xml:space="preserve">,” CDT wrote. “At the same time, Congress concluded that, while the contents of communications must be highly protected in transit, the ‘transactional data’ associated with communications, such as dialing information showing what numbers you are calling, was less sensitive. </w:t>
      </w:r>
      <w:r w:rsidRPr="00C15F78">
        <w:rPr>
          <w:rStyle w:val="StyleUnderline"/>
        </w:rPr>
        <w:t xml:space="preserve">ECPA allowed the government to use something less than a warrant </w:t>
      </w:r>
      <w:r w:rsidRPr="009D7396">
        <w:rPr>
          <w:rStyle w:val="StyleUnderline"/>
          <w:highlight w:val="green"/>
        </w:rPr>
        <w:t xml:space="preserve">to </w:t>
      </w:r>
      <w:r w:rsidRPr="009D7396">
        <w:rPr>
          <w:rStyle w:val="Emphasis"/>
          <w:highlight w:val="green"/>
        </w:rPr>
        <w:t>obtain</w:t>
      </w:r>
      <w:r w:rsidRPr="009D7396">
        <w:rPr>
          <w:rStyle w:val="StyleUnderline"/>
          <w:highlight w:val="green"/>
        </w:rPr>
        <w:t xml:space="preserve"> </w:t>
      </w:r>
      <w:r w:rsidRPr="00C15F78">
        <w:rPr>
          <w:sz w:val="16"/>
        </w:rPr>
        <w:t xml:space="preserve">this routing and signaling </w:t>
      </w:r>
      <w:r w:rsidRPr="009D7396">
        <w:rPr>
          <w:rStyle w:val="Emphasis"/>
          <w:highlight w:val="green"/>
        </w:rPr>
        <w:t>information</w:t>
      </w:r>
      <w:r w:rsidRPr="00C15F78">
        <w:rPr>
          <w:sz w:val="16"/>
        </w:rPr>
        <w:t>.”</w:t>
      </w:r>
    </w:p>
    <w:p w:rsidR="002F0863" w:rsidRPr="00C15F78" w:rsidRDefault="002F0863" w:rsidP="002F0863">
      <w:pPr>
        <w:rPr>
          <w:sz w:val="16"/>
        </w:rPr>
      </w:pPr>
      <w:r w:rsidRPr="009D7396">
        <w:rPr>
          <w:rStyle w:val="StyleUnderline"/>
          <w:highlight w:val="green"/>
        </w:rPr>
        <w:t>Fast-forward to</w:t>
      </w:r>
      <w:r w:rsidRPr="009D7396">
        <w:rPr>
          <w:sz w:val="16"/>
          <w:highlight w:val="green"/>
        </w:rPr>
        <w:t xml:space="preserve"> </w:t>
      </w:r>
      <w:r w:rsidRPr="00C15F78">
        <w:rPr>
          <w:sz w:val="16"/>
        </w:rPr>
        <w:t xml:space="preserve">almost </w:t>
      </w:r>
      <w:r w:rsidRPr="009D7396">
        <w:rPr>
          <w:rStyle w:val="StyleUnderline"/>
          <w:highlight w:val="green"/>
        </w:rPr>
        <w:t>2014</w:t>
      </w:r>
      <w:r w:rsidRPr="00C15F78">
        <w:rPr>
          <w:sz w:val="16"/>
        </w:rPr>
        <w:t xml:space="preserve">, and </w:t>
      </w:r>
      <w:r w:rsidRPr="00C15F78">
        <w:rPr>
          <w:rStyle w:val="StyleUnderline"/>
        </w:rPr>
        <w:t>we find</w:t>
      </w:r>
      <w:r w:rsidRPr="00C15F78">
        <w:rPr>
          <w:sz w:val="16"/>
        </w:rPr>
        <w:t xml:space="preserve"> of course that </w:t>
      </w:r>
      <w:r w:rsidRPr="009D7396">
        <w:rPr>
          <w:rStyle w:val="StyleUnderline"/>
          <w:highlight w:val="green"/>
        </w:rPr>
        <w:t xml:space="preserve">most people store their entire </w:t>
      </w:r>
      <w:r w:rsidRPr="00C15F78">
        <w:rPr>
          <w:rStyle w:val="StyleUnderline"/>
        </w:rPr>
        <w:t xml:space="preserve">digital </w:t>
      </w:r>
      <w:r w:rsidRPr="009D7396">
        <w:rPr>
          <w:rStyle w:val="StyleUnderline"/>
          <w:highlight w:val="green"/>
        </w:rPr>
        <w:t>lives “in the cloud.”</w:t>
      </w:r>
      <w:r w:rsidRPr="009D7396">
        <w:rPr>
          <w:sz w:val="16"/>
          <w:highlight w:val="green"/>
        </w:rPr>
        <w:t xml:space="preserve"> </w:t>
      </w:r>
      <w:r w:rsidRPr="00C15F78">
        <w:rPr>
          <w:sz w:val="16"/>
        </w:rPr>
        <w:t xml:space="preserve">This includes not only email, but calendar data, photos and other sensitive information. Big cloud providers like Google, Microsoft and Yahoo! have given users so much free storage space that hardly anyone has cause to delete their stuff anymore. Not only that, but pretty much everyone is carrying a mobile phone that </w:t>
      </w:r>
      <w:proofErr w:type="gramStart"/>
      <w:r w:rsidRPr="00C15F78">
        <w:rPr>
          <w:sz w:val="16"/>
        </w:rPr>
        <w:t>can be used</w:t>
      </w:r>
      <w:proofErr w:type="gramEnd"/>
      <w:r w:rsidRPr="00C15F78">
        <w:rPr>
          <w:sz w:val="16"/>
        </w:rPr>
        <w:t xml:space="preserve"> to track them and paint a fairly detailed account of their daily activities.</w:t>
      </w:r>
    </w:p>
    <w:p w:rsidR="002F0863" w:rsidRPr="00C15F78" w:rsidRDefault="002F0863" w:rsidP="002F0863">
      <w:pPr>
        <w:rPr>
          <w:sz w:val="16"/>
        </w:rPr>
      </w:pPr>
      <w:r w:rsidRPr="00C15F78">
        <w:rPr>
          <w:sz w:val="16"/>
        </w:rPr>
        <w:t>But here’s the thing that’s screwy about ECPA: If you’re the kind of person who stores all that information on your laptop, the government can’t get at it without a court-ordered warrant. Leave it in the hands of email, mobile and cloud data providers, however, and it’s relatively easy pickings for investigators.</w:t>
      </w:r>
    </w:p>
    <w:p w:rsidR="002F0863" w:rsidRPr="00C15F78" w:rsidRDefault="002F0863" w:rsidP="002F0863">
      <w:pPr>
        <w:rPr>
          <w:sz w:val="16"/>
        </w:rPr>
      </w:pPr>
      <w:r w:rsidRPr="00C15F78">
        <w:rPr>
          <w:sz w:val="16"/>
        </w:rPr>
        <w:t>“</w:t>
      </w:r>
      <w:r w:rsidRPr="00C15F78">
        <w:rPr>
          <w:rStyle w:val="StyleUnderline"/>
        </w:rPr>
        <w:t>There has been an interpretation of the law from the government that says any document stored in the cloud can be accessed with a subpoena, regardless of how old it is</w:t>
      </w:r>
      <w:r w:rsidRPr="00C15F78">
        <w:rPr>
          <w:sz w:val="16"/>
        </w:rPr>
        <w:t>,” said Mark Stanley, a communications strategist with CDT. “</w:t>
      </w:r>
      <w:r w:rsidRPr="00C15F78">
        <w:rPr>
          <w:rStyle w:val="StyleUnderline"/>
        </w:rPr>
        <w:t>The government can access emails over 180 days old with just a subpoena</w:t>
      </w:r>
      <w:r w:rsidRPr="00C15F78">
        <w:rPr>
          <w:sz w:val="16"/>
        </w:rPr>
        <w:t xml:space="preserve">. “We also know that </w:t>
      </w:r>
      <w:r w:rsidRPr="00C15F78">
        <w:rPr>
          <w:rStyle w:val="StyleUnderline"/>
        </w:rPr>
        <w:t>the [Justice Department] has interpreted the law to say that any emails that are opened — regardless of how old they are — can be accessed without a warrant.</w:t>
      </w:r>
      <w:r w:rsidRPr="00C15F78">
        <w:rPr>
          <w:sz w:val="16"/>
        </w:rPr>
        <w:t>”</w:t>
      </w:r>
    </w:p>
    <w:p w:rsidR="002F0863" w:rsidRPr="00F431C0" w:rsidRDefault="002F0863" w:rsidP="002F0863">
      <w:pPr>
        <w:rPr>
          <w:sz w:val="16"/>
        </w:rPr>
      </w:pPr>
      <w:r w:rsidRPr="00C15F78">
        <w:rPr>
          <w:sz w:val="16"/>
        </w:rPr>
        <w:t xml:space="preserve">Just how easy is it to get an administrative subpoena? Mark </w:t>
      </w:r>
      <w:proofErr w:type="spellStart"/>
      <w:r w:rsidRPr="00C15F78">
        <w:rPr>
          <w:sz w:val="16"/>
        </w:rPr>
        <w:t>Rasch</w:t>
      </w:r>
      <w:proofErr w:type="spellEnd"/>
      <w:r w:rsidRPr="00C15F78">
        <w:rPr>
          <w:sz w:val="16"/>
        </w:rPr>
        <w:t xml:space="preserve">, a Bethesda, Md. lawyer and former Justice Department prosecutor, said </w:t>
      </w:r>
      <w:r w:rsidRPr="009D7396">
        <w:rPr>
          <w:rStyle w:val="StyleUnderline"/>
          <w:highlight w:val="green"/>
        </w:rPr>
        <w:t xml:space="preserve">administrative subpoenas </w:t>
      </w:r>
      <w:r w:rsidRPr="00C15F78">
        <w:rPr>
          <w:sz w:val="16"/>
        </w:rPr>
        <w:t xml:space="preserve">(which don’t need a sign-off from a judge and allow investigators to seek information without any external check) </w:t>
      </w:r>
      <w:r w:rsidRPr="009D7396">
        <w:rPr>
          <w:rStyle w:val="StyleUnderline"/>
          <w:highlight w:val="green"/>
        </w:rPr>
        <w:t xml:space="preserve">are extremely easy to get and </w:t>
      </w:r>
      <w:r w:rsidRPr="00C15F78">
        <w:rPr>
          <w:rStyle w:val="StyleUnderline"/>
        </w:rPr>
        <w:t xml:space="preserve">to </w:t>
      </w:r>
      <w:r w:rsidRPr="009D7396">
        <w:rPr>
          <w:rStyle w:val="StyleUnderline"/>
          <w:highlight w:val="green"/>
        </w:rPr>
        <w:t>serve</w:t>
      </w:r>
      <w:r w:rsidRPr="00C15F78">
        <w:rPr>
          <w:sz w:val="16"/>
        </w:rPr>
        <w:t>. The problem, he said, is that subpoenas place most of the burden on the recipient of the request.</w:t>
      </w:r>
    </w:p>
    <w:p w:rsidR="002F0863" w:rsidRDefault="002F0863" w:rsidP="002F0863">
      <w:pPr>
        <w:pStyle w:val="Heading4"/>
      </w:pPr>
      <w:r>
        <w:t xml:space="preserve">This brings us to 2015 – the U.S. government is relying on </w:t>
      </w:r>
      <w:r w:rsidRPr="00F431C0">
        <w:rPr>
          <w:u w:val="single"/>
        </w:rPr>
        <w:t>expansive application</w:t>
      </w:r>
      <w:r>
        <w:t xml:space="preserve"> of </w:t>
      </w:r>
      <w:r w:rsidRPr="00F431C0">
        <w:rPr>
          <w:u w:val="single"/>
        </w:rPr>
        <w:t>the ECPA</w:t>
      </w:r>
      <w:r>
        <w:t xml:space="preserve"> to compel </w:t>
      </w:r>
      <w:r w:rsidRPr="00F431C0">
        <w:rPr>
          <w:u w:val="single"/>
        </w:rPr>
        <w:t>retrieval of information</w:t>
      </w:r>
      <w:r>
        <w:t xml:space="preserve"> stored in the cloud – this </w:t>
      </w:r>
      <w:r w:rsidRPr="00F431C0">
        <w:rPr>
          <w:u w:val="single"/>
        </w:rPr>
        <w:t>forces companies</w:t>
      </w:r>
      <w:r>
        <w:t xml:space="preserve"> to violate mutual legal assistance treaties, or MLATS </w:t>
      </w:r>
    </w:p>
    <w:p w:rsidR="002F0863" w:rsidRDefault="002F0863" w:rsidP="002F0863">
      <w:r w:rsidRPr="00AE68B7">
        <w:rPr>
          <w:rStyle w:val="Style13ptBold"/>
        </w:rPr>
        <w:t>Solove 15</w:t>
      </w:r>
      <w:r>
        <w:t xml:space="preserve"> (Daniel J, John Marshall Harlan Research Professor of Law at the George Washington University Law School, “Surveillance Law in Dire Need of Reform: The Promise of the LEADS Act,” March 24, </w:t>
      </w:r>
      <w:hyperlink r:id="rId7" w:history="1">
        <w:r w:rsidRPr="0055246A">
          <w:rPr>
            <w:rStyle w:val="Hyperlink"/>
          </w:rPr>
          <w:t>https://www.teachprivacy.com/surveillance-law-in-dire-need-of-reform-the-promise-of-the-leads-act/</w:t>
        </w:r>
      </w:hyperlink>
      <w:r>
        <w:t xml:space="preserve">, CMR) </w:t>
      </w:r>
    </w:p>
    <w:p w:rsidR="002F0863" w:rsidRPr="006C7029" w:rsidRDefault="002F0863" w:rsidP="002F0863">
      <w:pPr>
        <w:rPr>
          <w:sz w:val="16"/>
        </w:rPr>
      </w:pPr>
    </w:p>
    <w:p w:rsidR="002F0863" w:rsidRPr="00F431C0" w:rsidRDefault="002F0863" w:rsidP="002F0863">
      <w:pPr>
        <w:rPr>
          <w:sz w:val="16"/>
        </w:rPr>
      </w:pPr>
      <w:r w:rsidRPr="00895AB2">
        <w:rPr>
          <w:sz w:val="16"/>
        </w:rPr>
        <w:t xml:space="preserve">Microsoft v. United States </w:t>
      </w:r>
      <w:r w:rsidRPr="009D7396">
        <w:rPr>
          <w:rStyle w:val="StyleUnderline"/>
          <w:highlight w:val="green"/>
        </w:rPr>
        <w:t xml:space="preserve">Microsoft v. </w:t>
      </w:r>
      <w:r w:rsidRPr="009D7396">
        <w:rPr>
          <w:rStyle w:val="Emphasis"/>
          <w:highlight w:val="green"/>
        </w:rPr>
        <w:t>U</w:t>
      </w:r>
      <w:r w:rsidRPr="00E214C6">
        <w:rPr>
          <w:rStyle w:val="StyleUnderline"/>
        </w:rPr>
        <w:t xml:space="preserve">nited </w:t>
      </w:r>
      <w:r w:rsidRPr="009D7396">
        <w:rPr>
          <w:rStyle w:val="Emphasis"/>
          <w:highlight w:val="green"/>
        </w:rPr>
        <w:t>S</w:t>
      </w:r>
      <w:r w:rsidRPr="00E214C6">
        <w:rPr>
          <w:rStyle w:val="StyleUnderline"/>
        </w:rPr>
        <w:t xml:space="preserve">tates </w:t>
      </w:r>
      <w:r w:rsidRPr="009D7396">
        <w:rPr>
          <w:rStyle w:val="StyleUnderline"/>
          <w:highlight w:val="green"/>
        </w:rPr>
        <w:t>exemplifies</w:t>
      </w:r>
      <w:r w:rsidRPr="00895AB2">
        <w:rPr>
          <w:sz w:val="16"/>
        </w:rPr>
        <w:t xml:space="preserve"> some of the </w:t>
      </w:r>
      <w:r w:rsidRPr="009D7396">
        <w:rPr>
          <w:rStyle w:val="StyleUnderline"/>
          <w:highlight w:val="green"/>
        </w:rPr>
        <w:t>shortcomings of existing law to fit modern tech</w:t>
      </w:r>
      <w:r w:rsidRPr="00895AB2">
        <w:rPr>
          <w:sz w:val="16"/>
        </w:rPr>
        <w:t xml:space="preserve">nology. Officially named (in clunky fashion) In the Matter of a Warrant to Search a Certain E-Mail Account Controlled and Maintained by Microsoft Corporation, </w:t>
      </w:r>
      <w:r w:rsidRPr="00E214C6">
        <w:rPr>
          <w:rStyle w:val="StyleUnderline"/>
        </w:rPr>
        <w:t xml:space="preserve">the case shows how </w:t>
      </w:r>
      <w:r w:rsidRPr="009D7396">
        <w:rPr>
          <w:rStyle w:val="StyleUnderline"/>
          <w:highlight w:val="green"/>
        </w:rPr>
        <w:t xml:space="preserve">ECPA has fallen out of date and </w:t>
      </w:r>
      <w:proofErr w:type="gramStart"/>
      <w:r w:rsidRPr="009D7396">
        <w:rPr>
          <w:rStyle w:val="StyleUnderline"/>
          <w:highlight w:val="green"/>
        </w:rPr>
        <w:t>wasn’</w:t>
      </w:r>
      <w:r w:rsidRPr="00E214C6">
        <w:rPr>
          <w:rStyle w:val="StyleUnderline"/>
        </w:rPr>
        <w:t xml:space="preserve">t really </w:t>
      </w:r>
      <w:r w:rsidRPr="009D7396">
        <w:rPr>
          <w:rStyle w:val="StyleUnderline"/>
          <w:highlight w:val="green"/>
        </w:rPr>
        <w:t>created</w:t>
      </w:r>
      <w:proofErr w:type="gramEnd"/>
      <w:r w:rsidRPr="009D7396">
        <w:rPr>
          <w:rStyle w:val="StyleUnderline"/>
          <w:highlight w:val="green"/>
        </w:rPr>
        <w:t xml:space="preserve"> with contemporary cloud computing in mind</w:t>
      </w:r>
      <w:r w:rsidRPr="009D7396">
        <w:rPr>
          <w:sz w:val="16"/>
          <w:highlight w:val="green"/>
        </w:rPr>
        <w:t>.</w:t>
      </w:r>
      <w:r w:rsidRPr="00895AB2">
        <w:rPr>
          <w:sz w:val="16"/>
        </w:rPr>
        <w:t xml:space="preserve"> </w:t>
      </w:r>
      <w:r w:rsidRPr="00875DE1">
        <w:rPr>
          <w:rStyle w:val="StyleUnderline"/>
        </w:rPr>
        <w:t xml:space="preserve">A New York magistrate judge issued a warrant requested by the </w:t>
      </w:r>
      <w:r w:rsidRPr="00895AB2">
        <w:rPr>
          <w:sz w:val="16"/>
        </w:rPr>
        <w:t>Department of Justice (</w:t>
      </w:r>
      <w:r w:rsidRPr="00875DE1">
        <w:rPr>
          <w:rStyle w:val="StyleUnderline"/>
        </w:rPr>
        <w:t>DOJ</w:t>
      </w:r>
      <w:r w:rsidRPr="00895AB2">
        <w:rPr>
          <w:sz w:val="16"/>
        </w:rPr>
        <w:t xml:space="preserve">) </w:t>
      </w:r>
      <w:r w:rsidRPr="00875DE1">
        <w:rPr>
          <w:rStyle w:val="StyleUnderline"/>
        </w:rPr>
        <w:t>on Microsoft to turn over data stored in Ireland.</w:t>
      </w:r>
      <w:r w:rsidRPr="00895AB2">
        <w:rPr>
          <w:sz w:val="16"/>
        </w:rPr>
        <w:t xml:space="preserve"> </w:t>
      </w:r>
      <w:r w:rsidRPr="00875DE1">
        <w:rPr>
          <w:rStyle w:val="StyleUnderline"/>
        </w:rPr>
        <w:t xml:space="preserve">The warrant </w:t>
      </w:r>
      <w:proofErr w:type="gramStart"/>
      <w:r w:rsidRPr="00875DE1">
        <w:rPr>
          <w:rStyle w:val="StyleUnderline"/>
        </w:rPr>
        <w:t>was issued</w:t>
      </w:r>
      <w:proofErr w:type="gramEnd"/>
      <w:r w:rsidRPr="00875DE1">
        <w:rPr>
          <w:rStyle w:val="StyleUnderline"/>
        </w:rPr>
        <w:t xml:space="preserve"> under ECPA’s Stored Communications Act </w:t>
      </w:r>
      <w:r w:rsidRPr="00895AB2">
        <w:rPr>
          <w:sz w:val="16"/>
        </w:rPr>
        <w:t xml:space="preserve">(SCA). </w:t>
      </w:r>
      <w:r w:rsidRPr="00875DE1">
        <w:rPr>
          <w:rStyle w:val="StyleUnderline"/>
        </w:rPr>
        <w:t>Microsoft sought to quash the warrant</w:t>
      </w:r>
      <w:r w:rsidRPr="00895AB2">
        <w:rPr>
          <w:sz w:val="16"/>
        </w:rPr>
        <w:t xml:space="preserve">. </w:t>
      </w:r>
      <w:r w:rsidRPr="00875DE1">
        <w:rPr>
          <w:rStyle w:val="StyleUnderline"/>
        </w:rPr>
        <w:t>Microsoft argued that the government should not be able to demand from Microsoft data stored in a foreign country without going through the Mutual Legal Assistance Treaty</w:t>
      </w:r>
      <w:r w:rsidRPr="00895AB2">
        <w:rPr>
          <w:sz w:val="16"/>
        </w:rPr>
        <w:t xml:space="preserve"> (MLAT) </w:t>
      </w:r>
      <w:r w:rsidRPr="00875DE1">
        <w:rPr>
          <w:rStyle w:val="StyleUnderline"/>
        </w:rPr>
        <w:t>between that country and the U</w:t>
      </w:r>
      <w:r w:rsidRPr="00895AB2">
        <w:rPr>
          <w:sz w:val="16"/>
        </w:rPr>
        <w:t xml:space="preserve">nited </w:t>
      </w:r>
      <w:r w:rsidRPr="00875DE1">
        <w:rPr>
          <w:rStyle w:val="StyleUnderline"/>
        </w:rPr>
        <w:t>S</w:t>
      </w:r>
      <w:r w:rsidRPr="00895AB2">
        <w:rPr>
          <w:sz w:val="16"/>
        </w:rPr>
        <w:t xml:space="preserve">tates. The government cannot use a warrant under the Fourth Amendment to gather data oversees. The warrant would be meaningless in other countries because each country has its own laws for when government officials can obtain data and engage in surveillance. In order to do so, U.S. government officials would need to follow the MLAT process. This process involves U.S. officials going through a judge in the foreign country to obtain the information. But </w:t>
      </w:r>
      <w:r w:rsidRPr="00875DE1">
        <w:rPr>
          <w:rStyle w:val="StyleUnderline"/>
        </w:rPr>
        <w:t>the MLAT process is</w:t>
      </w:r>
      <w:r w:rsidRPr="00895AB2">
        <w:rPr>
          <w:sz w:val="16"/>
        </w:rPr>
        <w:t xml:space="preserve"> also </w:t>
      </w:r>
      <w:r w:rsidRPr="00875DE1">
        <w:rPr>
          <w:rStyle w:val="StyleUnderline"/>
        </w:rPr>
        <w:t>in need of reform</w:t>
      </w:r>
      <w:r w:rsidRPr="00895AB2">
        <w:rPr>
          <w:sz w:val="16"/>
        </w:rPr>
        <w:t xml:space="preserve">, and so </w:t>
      </w:r>
      <w:r w:rsidRPr="00875DE1">
        <w:rPr>
          <w:rStyle w:val="StyleUnderline"/>
        </w:rPr>
        <w:t>the government has found an end-run around it by serving Microsoft with the warrant under ECPA to fetch the info</w:t>
      </w:r>
      <w:r w:rsidRPr="00895AB2">
        <w:rPr>
          <w:sz w:val="16"/>
        </w:rPr>
        <w:t xml:space="preserve">rmation </w:t>
      </w:r>
      <w:r w:rsidRPr="00875DE1">
        <w:rPr>
          <w:rStyle w:val="StyleUnderline"/>
        </w:rPr>
        <w:t>in Ireland and bring it to the government officials in the U.S.</w:t>
      </w:r>
      <w:r w:rsidRPr="00895AB2">
        <w:rPr>
          <w:sz w:val="16"/>
        </w:rPr>
        <w:t xml:space="preserve"> </w:t>
      </w:r>
      <w:r w:rsidRPr="009D7396">
        <w:rPr>
          <w:rStyle w:val="StyleUnderline"/>
          <w:highlight w:val="green"/>
        </w:rPr>
        <w:t>ECPA isn’t clear about how to address the issue of data stored beyond U.S. borders</w:t>
      </w:r>
      <w:r w:rsidRPr="009D7396">
        <w:rPr>
          <w:sz w:val="16"/>
          <w:highlight w:val="green"/>
        </w:rPr>
        <w:t>.</w:t>
      </w:r>
      <w:r w:rsidRPr="00895AB2">
        <w:rPr>
          <w:sz w:val="16"/>
        </w:rPr>
        <w:t xml:space="preserve"> Were ECPA being written today, it would surely cover this issue, as cloud computing often involves data stored in foreign </w:t>
      </w:r>
      <w:proofErr w:type="gramStart"/>
      <w:r w:rsidRPr="00895AB2">
        <w:rPr>
          <w:sz w:val="16"/>
        </w:rPr>
        <w:t>countries.</w:t>
      </w:r>
      <w:proofErr w:type="gramEnd"/>
      <w:r w:rsidRPr="00895AB2">
        <w:rPr>
          <w:sz w:val="16"/>
        </w:rPr>
        <w:t xml:space="preserve"> </w:t>
      </w:r>
      <w:r w:rsidRPr="00875DE1">
        <w:rPr>
          <w:rStyle w:val="StyleUnderline"/>
        </w:rPr>
        <w:t xml:space="preserve">But </w:t>
      </w:r>
      <w:r w:rsidRPr="009D7396">
        <w:rPr>
          <w:rStyle w:val="StyleUnderline"/>
          <w:highlight w:val="green"/>
        </w:rPr>
        <w:t xml:space="preserve">ECPA </w:t>
      </w:r>
      <w:proofErr w:type="gramStart"/>
      <w:r w:rsidRPr="009D7396">
        <w:rPr>
          <w:rStyle w:val="StyleUnderline"/>
          <w:highlight w:val="green"/>
        </w:rPr>
        <w:t>was created</w:t>
      </w:r>
      <w:proofErr w:type="gramEnd"/>
      <w:r w:rsidRPr="00895AB2">
        <w:rPr>
          <w:sz w:val="16"/>
        </w:rPr>
        <w:t xml:space="preserve"> in 1986, nearly </w:t>
      </w:r>
      <w:r w:rsidRPr="009D7396">
        <w:rPr>
          <w:rStyle w:val="StyleUnderline"/>
          <w:highlight w:val="green"/>
        </w:rPr>
        <w:t>30 years ago</w:t>
      </w:r>
      <w:r w:rsidRPr="00895AB2">
        <w:rPr>
          <w:sz w:val="16"/>
        </w:rPr>
        <w:t xml:space="preserve">. </w:t>
      </w:r>
      <w:r w:rsidRPr="00875DE1">
        <w:rPr>
          <w:rStyle w:val="StyleUnderline"/>
        </w:rPr>
        <w:t xml:space="preserve">The result is that </w:t>
      </w:r>
      <w:r w:rsidRPr="009D7396">
        <w:rPr>
          <w:rStyle w:val="StyleUnderline"/>
          <w:highlight w:val="green"/>
        </w:rPr>
        <w:t xml:space="preserve">cloud service providers </w:t>
      </w:r>
      <w:proofErr w:type="gramStart"/>
      <w:r w:rsidRPr="009D7396">
        <w:rPr>
          <w:rStyle w:val="StyleUnderline"/>
          <w:highlight w:val="green"/>
        </w:rPr>
        <w:t>are put</w:t>
      </w:r>
      <w:proofErr w:type="gramEnd"/>
      <w:r w:rsidRPr="009D7396">
        <w:rPr>
          <w:rStyle w:val="StyleUnderline"/>
          <w:highlight w:val="green"/>
        </w:rPr>
        <w:t xml:space="preserve"> in a </w:t>
      </w:r>
      <w:r w:rsidRPr="009D7396">
        <w:rPr>
          <w:rStyle w:val="Emphasis"/>
          <w:highlight w:val="green"/>
        </w:rPr>
        <w:t>very difficult position</w:t>
      </w:r>
      <w:r w:rsidRPr="00875DE1">
        <w:rPr>
          <w:rStyle w:val="StyleUnderline"/>
        </w:rPr>
        <w:t xml:space="preserve">, as they are in the middle, </w:t>
      </w:r>
      <w:r w:rsidRPr="009D7396">
        <w:rPr>
          <w:rStyle w:val="Emphasis"/>
          <w:highlight w:val="green"/>
        </w:rPr>
        <w:t>forced to violate foreign law</w:t>
      </w:r>
      <w:r w:rsidRPr="00875DE1">
        <w:rPr>
          <w:rStyle w:val="StyleUnderline"/>
        </w:rPr>
        <w:t xml:space="preserve"> in order </w:t>
      </w:r>
      <w:r w:rsidRPr="009D7396">
        <w:rPr>
          <w:rStyle w:val="StyleUnderline"/>
          <w:highlight w:val="green"/>
        </w:rPr>
        <w:t>to comply with U.S. law</w:t>
      </w:r>
      <w:r w:rsidRPr="00895AB2">
        <w:rPr>
          <w:sz w:val="16"/>
        </w:rPr>
        <w:t xml:space="preserve">. </w:t>
      </w:r>
      <w:proofErr w:type="gramStart"/>
      <w:r w:rsidRPr="00895AB2">
        <w:rPr>
          <w:sz w:val="16"/>
        </w:rPr>
        <w:t>Being put</w:t>
      </w:r>
      <w:proofErr w:type="gramEnd"/>
      <w:r w:rsidRPr="00895AB2">
        <w:rPr>
          <w:sz w:val="16"/>
        </w:rPr>
        <w:t xml:space="preserve"> in </w:t>
      </w:r>
      <w:r w:rsidRPr="009D7396">
        <w:rPr>
          <w:rStyle w:val="StyleUnderline"/>
          <w:highlight w:val="green"/>
        </w:rPr>
        <w:t>this</w:t>
      </w:r>
      <w:r w:rsidRPr="00895AB2">
        <w:rPr>
          <w:sz w:val="16"/>
        </w:rPr>
        <w:t xml:space="preserve"> position </w:t>
      </w:r>
      <w:r w:rsidRPr="009D7396">
        <w:rPr>
          <w:rStyle w:val="StyleUnderline"/>
          <w:highlight w:val="green"/>
        </w:rPr>
        <w:t xml:space="preserve">puts U.S. companies at a </w:t>
      </w:r>
      <w:r w:rsidRPr="009D7396">
        <w:rPr>
          <w:rStyle w:val="Emphasis"/>
          <w:highlight w:val="green"/>
        </w:rPr>
        <w:t>competitive disadvantage</w:t>
      </w:r>
      <w:r w:rsidRPr="00875DE1">
        <w:rPr>
          <w:rStyle w:val="StyleUnderline"/>
        </w:rPr>
        <w:t xml:space="preserve"> over other companies</w:t>
      </w:r>
      <w:r w:rsidRPr="00895AB2">
        <w:rPr>
          <w:sz w:val="16"/>
        </w:rPr>
        <w:t xml:space="preserve">. </w:t>
      </w:r>
      <w:r w:rsidRPr="00875DE1">
        <w:rPr>
          <w:rStyle w:val="StyleUnderline"/>
        </w:rPr>
        <w:t>Imagine</w:t>
      </w:r>
      <w:r w:rsidRPr="00895AB2">
        <w:rPr>
          <w:sz w:val="16"/>
        </w:rPr>
        <w:t xml:space="preserve"> that </w:t>
      </w:r>
      <w:r w:rsidRPr="00875DE1">
        <w:rPr>
          <w:rStyle w:val="StyleUnderline"/>
        </w:rPr>
        <w:t>John Doe is a citizen of Utopia, a country that has strong</w:t>
      </w:r>
      <w:r w:rsidRPr="00895AB2">
        <w:rPr>
          <w:sz w:val="16"/>
        </w:rPr>
        <w:t xml:space="preserve"> civil liberty and </w:t>
      </w:r>
      <w:r w:rsidRPr="00875DE1">
        <w:rPr>
          <w:rStyle w:val="StyleUnderline"/>
        </w:rPr>
        <w:t>privacy protections</w:t>
      </w:r>
      <w:r w:rsidRPr="00895AB2">
        <w:rPr>
          <w:sz w:val="16"/>
        </w:rPr>
        <w:t xml:space="preserve">, that actually </w:t>
      </w:r>
      <w:r w:rsidRPr="00875DE1">
        <w:rPr>
          <w:rStyle w:val="StyleUnderline"/>
        </w:rPr>
        <w:t>keeps its laws up to date</w:t>
      </w:r>
      <w:r w:rsidRPr="00895AB2">
        <w:rPr>
          <w:sz w:val="16"/>
        </w:rPr>
        <w:t xml:space="preserve">, that </w:t>
      </w:r>
      <w:r w:rsidRPr="00875DE1">
        <w:rPr>
          <w:rStyle w:val="StyleUnderline"/>
        </w:rPr>
        <w:t>doesn’t let its spy agencies run amok</w:t>
      </w:r>
      <w:r w:rsidRPr="00895AB2">
        <w:rPr>
          <w:sz w:val="16"/>
        </w:rPr>
        <w:t xml:space="preserve">, </w:t>
      </w:r>
      <w:r w:rsidRPr="00875DE1">
        <w:rPr>
          <w:rStyle w:val="StyleUnderline"/>
        </w:rPr>
        <w:t>and</w:t>
      </w:r>
      <w:r w:rsidRPr="00895AB2">
        <w:rPr>
          <w:sz w:val="16"/>
        </w:rPr>
        <w:t xml:space="preserve"> that </w:t>
      </w:r>
      <w:r w:rsidRPr="00875DE1">
        <w:rPr>
          <w:rStyle w:val="StyleUnderline"/>
        </w:rPr>
        <w:t>doesn’t interpret its Constitutional protections into</w:t>
      </w:r>
      <w:r w:rsidRPr="00895AB2">
        <w:rPr>
          <w:sz w:val="16"/>
        </w:rPr>
        <w:t xml:space="preserve"> near </w:t>
      </w:r>
      <w:r w:rsidRPr="00875DE1">
        <w:rPr>
          <w:rStyle w:val="StyleUnderline"/>
        </w:rPr>
        <w:t>oblivion</w:t>
      </w:r>
      <w:r w:rsidRPr="00895AB2">
        <w:rPr>
          <w:sz w:val="16"/>
        </w:rPr>
        <w:t xml:space="preserve">. </w:t>
      </w:r>
      <w:r w:rsidRPr="00875DE1">
        <w:rPr>
          <w:rStyle w:val="StyleUnderline"/>
        </w:rPr>
        <w:t xml:space="preserve">John Doe is deciding between </w:t>
      </w:r>
      <w:r w:rsidRPr="00895AB2">
        <w:rPr>
          <w:sz w:val="16"/>
        </w:rPr>
        <w:t xml:space="preserve">whether to use </w:t>
      </w:r>
      <w:proofErr w:type="spellStart"/>
      <w:r w:rsidRPr="00875DE1">
        <w:rPr>
          <w:rStyle w:val="StyleUnderline"/>
        </w:rPr>
        <w:t>YS</w:t>
      </w:r>
      <w:r w:rsidRPr="00823728">
        <w:rPr>
          <w:rStyle w:val="StyleUnderline"/>
        </w:rPr>
        <w:t>oft</w:t>
      </w:r>
      <w:proofErr w:type="spellEnd"/>
      <w:r w:rsidRPr="00823728">
        <w:rPr>
          <w:rStyle w:val="StyleUnderline"/>
        </w:rPr>
        <w:t xml:space="preserve"> cloud service or</w:t>
      </w:r>
      <w:r w:rsidRPr="00823728">
        <w:rPr>
          <w:sz w:val="16"/>
        </w:rPr>
        <w:t xml:space="preserve"> the cloud service of </w:t>
      </w:r>
      <w:proofErr w:type="spellStart"/>
      <w:r w:rsidRPr="00823728">
        <w:rPr>
          <w:rStyle w:val="StyleUnderline"/>
        </w:rPr>
        <w:t>Zsoft</w:t>
      </w:r>
      <w:proofErr w:type="spellEnd"/>
      <w:r w:rsidRPr="00823728">
        <w:rPr>
          <w:sz w:val="16"/>
        </w:rPr>
        <w:t xml:space="preserve">, a company in Utopia. </w:t>
      </w:r>
      <w:r w:rsidRPr="00823728">
        <w:rPr>
          <w:rStyle w:val="StyleUnderline"/>
        </w:rPr>
        <w:t xml:space="preserve">Doe could store his data with </w:t>
      </w:r>
      <w:proofErr w:type="spellStart"/>
      <w:r w:rsidRPr="00823728">
        <w:rPr>
          <w:rStyle w:val="StyleUnderline"/>
        </w:rPr>
        <w:t>YSoft</w:t>
      </w:r>
      <w:proofErr w:type="spellEnd"/>
      <w:r w:rsidRPr="00823728">
        <w:rPr>
          <w:rStyle w:val="StyleUnderline"/>
        </w:rPr>
        <w:t xml:space="preserve"> in Utopia, but now the U.S. government could use the weaker U.S. laws to gather Doe’s data from </w:t>
      </w:r>
      <w:proofErr w:type="spellStart"/>
      <w:r w:rsidRPr="00823728">
        <w:rPr>
          <w:rStyle w:val="StyleUnderline"/>
        </w:rPr>
        <w:t>YSoft</w:t>
      </w:r>
      <w:proofErr w:type="spellEnd"/>
      <w:r w:rsidRPr="00823728">
        <w:rPr>
          <w:rStyle w:val="StyleUnderline"/>
        </w:rPr>
        <w:t xml:space="preserve"> in the U.S</w:t>
      </w:r>
      <w:r w:rsidRPr="00823728">
        <w:rPr>
          <w:sz w:val="16"/>
        </w:rPr>
        <w:t xml:space="preserve">. </w:t>
      </w:r>
      <w:r w:rsidRPr="00823728">
        <w:rPr>
          <w:rStyle w:val="StyleUnderline"/>
        </w:rPr>
        <w:t>Doe doesn’t want to be subject to the U.S. law</w:t>
      </w:r>
      <w:r w:rsidRPr="00823728">
        <w:rPr>
          <w:sz w:val="16"/>
        </w:rPr>
        <w:t xml:space="preserve"> – </w:t>
      </w:r>
      <w:r w:rsidRPr="00823728">
        <w:rPr>
          <w:rStyle w:val="StyleUnderline"/>
        </w:rPr>
        <w:t>he wants the protections his own country provides to him</w:t>
      </w:r>
      <w:r w:rsidRPr="00823728">
        <w:rPr>
          <w:sz w:val="16"/>
        </w:rPr>
        <w:t xml:space="preserve">. </w:t>
      </w:r>
      <w:r w:rsidRPr="00823728">
        <w:rPr>
          <w:rStyle w:val="StyleUnderline"/>
        </w:rPr>
        <w:t xml:space="preserve">So he chooses </w:t>
      </w:r>
      <w:proofErr w:type="spellStart"/>
      <w:r w:rsidRPr="00823728">
        <w:rPr>
          <w:rStyle w:val="StyleUnderline"/>
        </w:rPr>
        <w:t>ZSoft</w:t>
      </w:r>
      <w:proofErr w:type="spellEnd"/>
      <w:r w:rsidRPr="00823728">
        <w:rPr>
          <w:rStyle w:val="StyleUnderline"/>
        </w:rPr>
        <w:t xml:space="preserve"> instead</w:t>
      </w:r>
      <w:r w:rsidRPr="00823728">
        <w:rPr>
          <w:sz w:val="16"/>
        </w:rPr>
        <w:t xml:space="preserve">. </w:t>
      </w:r>
      <w:proofErr w:type="spellStart"/>
      <w:r w:rsidRPr="00823728">
        <w:rPr>
          <w:rStyle w:val="StyleUnderline"/>
        </w:rPr>
        <w:t>YSoft</w:t>
      </w:r>
      <w:proofErr w:type="spellEnd"/>
      <w:r w:rsidRPr="00823728">
        <w:rPr>
          <w:rStyle w:val="StyleUnderline"/>
        </w:rPr>
        <w:t xml:space="preserve"> </w:t>
      </w:r>
      <w:proofErr w:type="gramStart"/>
      <w:r w:rsidRPr="00823728">
        <w:rPr>
          <w:rStyle w:val="StyleUnderline"/>
        </w:rPr>
        <w:t>is thus put</w:t>
      </w:r>
      <w:proofErr w:type="gramEnd"/>
      <w:r w:rsidRPr="00823728">
        <w:rPr>
          <w:rStyle w:val="StyleUnderline"/>
        </w:rPr>
        <w:t xml:space="preserve"> at a </w:t>
      </w:r>
      <w:r w:rsidRPr="00823728">
        <w:rPr>
          <w:rStyle w:val="Emphasis"/>
        </w:rPr>
        <w:t>competitive disadvantage</w:t>
      </w:r>
      <w:r w:rsidRPr="00823728">
        <w:rPr>
          <w:sz w:val="16"/>
        </w:rPr>
        <w:t>. That’s why</w:t>
      </w:r>
      <w:r w:rsidRPr="00895AB2">
        <w:rPr>
          <w:sz w:val="16"/>
        </w:rPr>
        <w:t xml:space="preserve"> so </w:t>
      </w:r>
      <w:r w:rsidRPr="000A070F">
        <w:rPr>
          <w:rStyle w:val="StyleUnderline"/>
        </w:rPr>
        <w:t>many U.S. tech</w:t>
      </w:r>
      <w:r w:rsidRPr="00895AB2">
        <w:rPr>
          <w:sz w:val="16"/>
        </w:rPr>
        <w:t xml:space="preserve">nology </w:t>
      </w:r>
      <w:r w:rsidRPr="000A070F">
        <w:rPr>
          <w:rStyle w:val="StyleUnderline"/>
        </w:rPr>
        <w:t>companies are supporting Microsoft</w:t>
      </w:r>
      <w:r w:rsidRPr="00895AB2">
        <w:rPr>
          <w:sz w:val="16"/>
        </w:rPr>
        <w:t xml:space="preserve"> in this case. </w:t>
      </w:r>
      <w:r w:rsidRPr="009D7396">
        <w:rPr>
          <w:rStyle w:val="StyleUnderline"/>
          <w:highlight w:val="green"/>
        </w:rPr>
        <w:t>If the U.S. government ignores foreign law when obtaining data abroad</w:t>
      </w:r>
      <w:r w:rsidRPr="009D7396">
        <w:rPr>
          <w:sz w:val="16"/>
          <w:highlight w:val="green"/>
        </w:rPr>
        <w:t>,</w:t>
      </w:r>
      <w:r w:rsidRPr="00895AB2">
        <w:rPr>
          <w:sz w:val="16"/>
        </w:rPr>
        <w:t xml:space="preserve"> then </w:t>
      </w:r>
      <w:r w:rsidRPr="009D7396">
        <w:rPr>
          <w:rStyle w:val="StyleUnderline"/>
          <w:highlight w:val="green"/>
        </w:rPr>
        <w:t xml:space="preserve">other countries might </w:t>
      </w:r>
      <w:r w:rsidRPr="009D7396">
        <w:rPr>
          <w:rStyle w:val="Emphasis"/>
          <w:highlight w:val="green"/>
        </w:rPr>
        <w:t xml:space="preserve">reciprocate </w:t>
      </w:r>
      <w:r w:rsidRPr="009D7396">
        <w:rPr>
          <w:rStyle w:val="StyleUnderline"/>
          <w:highlight w:val="green"/>
        </w:rPr>
        <w:t xml:space="preserve">by </w:t>
      </w:r>
      <w:r w:rsidRPr="009D7396">
        <w:rPr>
          <w:rStyle w:val="Emphasis"/>
          <w:highlight w:val="green"/>
        </w:rPr>
        <w:t>ignoring U.S. law</w:t>
      </w:r>
      <w:r w:rsidRPr="00E93D89">
        <w:rPr>
          <w:rStyle w:val="Emphasis"/>
        </w:rPr>
        <w:t>.</w:t>
      </w:r>
      <w:r w:rsidRPr="00895AB2">
        <w:rPr>
          <w:sz w:val="16"/>
        </w:rPr>
        <w:t xml:space="preserve"> </w:t>
      </w:r>
      <w:r w:rsidRPr="000A070F">
        <w:rPr>
          <w:rStyle w:val="StyleUnderline"/>
        </w:rPr>
        <w:t>What if countries with weaker laws</w:t>
      </w:r>
      <w:r w:rsidRPr="00895AB2">
        <w:rPr>
          <w:sz w:val="16"/>
        </w:rPr>
        <w:t xml:space="preserve"> than the United States </w:t>
      </w:r>
      <w:r w:rsidRPr="000A070F">
        <w:rPr>
          <w:rStyle w:val="StyleUnderline"/>
        </w:rPr>
        <w:t>demanded info</w:t>
      </w:r>
      <w:r w:rsidRPr="00895AB2">
        <w:rPr>
          <w:sz w:val="16"/>
        </w:rPr>
        <w:t xml:space="preserve">rmation </w:t>
      </w:r>
      <w:r w:rsidRPr="000A070F">
        <w:rPr>
          <w:rStyle w:val="StyleUnderline"/>
        </w:rPr>
        <w:t>on U.S. citizens stored abroad</w:t>
      </w:r>
      <w:r w:rsidRPr="00895AB2">
        <w:rPr>
          <w:sz w:val="16"/>
        </w:rPr>
        <w:t xml:space="preserve">? </w:t>
      </w:r>
      <w:r w:rsidRPr="000A070F">
        <w:rPr>
          <w:rStyle w:val="StyleUnderline"/>
        </w:rPr>
        <w:t>These countries might start ignoring U.S. protections and grab the data according to their own permissive rules</w:t>
      </w:r>
      <w:r w:rsidRPr="00895AB2">
        <w:rPr>
          <w:sz w:val="16"/>
        </w:rPr>
        <w:t>.</w:t>
      </w:r>
    </w:p>
    <w:p w:rsidR="002F0863" w:rsidRDefault="002F0863" w:rsidP="002F0863">
      <w:pPr>
        <w:pStyle w:val="Heading4"/>
      </w:pPr>
      <w:r>
        <w:t xml:space="preserve">Thus, the plan: The United States federal government should curtail its domestic surveillance of stored electronic communication that is warrantless and unbound by mutual legal assistance treaties signed by the United States. </w:t>
      </w:r>
    </w:p>
    <w:p w:rsidR="002F0863" w:rsidRPr="00230778" w:rsidRDefault="002F0863" w:rsidP="002F0863">
      <w:pPr>
        <w:pStyle w:val="Heading4"/>
      </w:pPr>
      <w:r w:rsidRPr="00230778">
        <w:t xml:space="preserve">The plan </w:t>
      </w:r>
      <w:r w:rsidRPr="00FC61FF">
        <w:rPr>
          <w:u w:val="single"/>
        </w:rPr>
        <w:t>strengthens warrant requirements</w:t>
      </w:r>
      <w:r w:rsidRPr="00230778">
        <w:t xml:space="preserve"> and </w:t>
      </w:r>
      <w:r w:rsidR="008703E0">
        <w:t>prevents</w:t>
      </w:r>
      <w:r w:rsidRPr="00230778">
        <w:t xml:space="preserve"> </w:t>
      </w:r>
      <w:r w:rsidR="00CF4719" w:rsidRPr="00CF4719">
        <w:rPr>
          <w:u w:val="single"/>
        </w:rPr>
        <w:t>domestic warrants</w:t>
      </w:r>
      <w:r w:rsidR="00CF4719">
        <w:t xml:space="preserve"> from </w:t>
      </w:r>
      <w:r w:rsidR="00CF4719" w:rsidRPr="00CF4719">
        <w:rPr>
          <w:u w:val="single"/>
        </w:rPr>
        <w:t>forcing companies</w:t>
      </w:r>
      <w:r w:rsidR="00CF4719" w:rsidRPr="00CF4719">
        <w:t xml:space="preserve"> to</w:t>
      </w:r>
      <w:r w:rsidRPr="00CF4719">
        <w:t xml:space="preserve"> </w:t>
      </w:r>
      <w:r w:rsidR="00CF4719" w:rsidRPr="00CF4719">
        <w:rPr>
          <w:u w:val="single"/>
        </w:rPr>
        <w:t>breach</w:t>
      </w:r>
      <w:r w:rsidRPr="00CF4719">
        <w:rPr>
          <w:u w:val="single"/>
        </w:rPr>
        <w:t xml:space="preserve"> foreign law</w:t>
      </w:r>
      <w:r w:rsidRPr="00230778">
        <w:t xml:space="preserve"> </w:t>
      </w:r>
    </w:p>
    <w:p w:rsidR="002F0863" w:rsidRDefault="002F0863" w:rsidP="002F0863">
      <w:r w:rsidRPr="00AE68B7">
        <w:rPr>
          <w:rStyle w:val="Style13ptBold"/>
        </w:rPr>
        <w:t>Solove 15</w:t>
      </w:r>
      <w:r>
        <w:t xml:space="preserve"> (Daniel J, John Marshall Harlan Research Professor of Law at the George Washington University Law School, “Surveillance Law in Dire Need of Reform: The Promise of the LEADS Act,” March 24, </w:t>
      </w:r>
      <w:hyperlink r:id="rId8" w:history="1">
        <w:r w:rsidRPr="0055246A">
          <w:rPr>
            <w:rStyle w:val="Hyperlink"/>
          </w:rPr>
          <w:t>https://www.teachprivacy.com/surveillance-law-in-dire-need-of-reform-the-promise-of-the-leads-act/</w:t>
        </w:r>
      </w:hyperlink>
      <w:r>
        <w:t xml:space="preserve">, CMR) </w:t>
      </w:r>
    </w:p>
    <w:p w:rsidR="002F0863" w:rsidRDefault="002F0863" w:rsidP="002F0863"/>
    <w:p w:rsidR="002F0863" w:rsidRPr="000A070F" w:rsidRDefault="002F0863" w:rsidP="002F0863">
      <w:pPr>
        <w:rPr>
          <w:b/>
          <w:iCs/>
          <w:u w:val="single"/>
          <w:bdr w:val="single" w:sz="12" w:space="0" w:color="auto"/>
        </w:rPr>
      </w:pPr>
      <w:r w:rsidRPr="000A070F">
        <w:rPr>
          <w:rStyle w:val="Emphasis"/>
        </w:rPr>
        <w:t>The LEADS Act</w:t>
      </w:r>
    </w:p>
    <w:p w:rsidR="002F0863" w:rsidRPr="000A070F" w:rsidRDefault="002F0863" w:rsidP="002F0863">
      <w:pPr>
        <w:rPr>
          <w:sz w:val="16"/>
        </w:rPr>
      </w:pPr>
      <w:r w:rsidRPr="000A070F">
        <w:rPr>
          <w:rStyle w:val="StyleUnderline"/>
        </w:rPr>
        <w:t>A key proposed reform of ECPA is the Law Enforcement Access to Data Stored Abroad</w:t>
      </w:r>
      <w:r w:rsidRPr="000A070F">
        <w:rPr>
          <w:sz w:val="16"/>
        </w:rPr>
        <w:t xml:space="preserve"> (LEADS) </w:t>
      </w:r>
      <w:r w:rsidRPr="000A070F">
        <w:rPr>
          <w:rStyle w:val="StyleUnderline"/>
        </w:rPr>
        <w:t>Act of 2015</w:t>
      </w:r>
      <w:r w:rsidRPr="000A070F">
        <w:rPr>
          <w:sz w:val="16"/>
        </w:rPr>
        <w:t xml:space="preserve">, a bipartisan bill sponsored by Senators Hatch, Coons and Heller. The bill </w:t>
      </w:r>
      <w:proofErr w:type="gramStart"/>
      <w:r w:rsidRPr="000A070F">
        <w:rPr>
          <w:sz w:val="16"/>
        </w:rPr>
        <w:t>was introduced last term and died,</w:t>
      </w:r>
      <w:proofErr w:type="gramEnd"/>
      <w:r w:rsidRPr="000A070F">
        <w:rPr>
          <w:sz w:val="16"/>
        </w:rPr>
        <w:t xml:space="preserve"> but it has been reintroduced again this year.</w:t>
      </w:r>
    </w:p>
    <w:p w:rsidR="002F0863" w:rsidRPr="000A070F" w:rsidRDefault="002F0863" w:rsidP="002F0863">
      <w:pPr>
        <w:rPr>
          <w:sz w:val="16"/>
        </w:rPr>
      </w:pPr>
      <w:r w:rsidRPr="000A070F">
        <w:rPr>
          <w:rStyle w:val="StyleUnderline"/>
        </w:rPr>
        <w:t xml:space="preserve">The </w:t>
      </w:r>
      <w:r w:rsidRPr="009D7396">
        <w:rPr>
          <w:rStyle w:val="StyleUnderline"/>
          <w:highlight w:val="green"/>
        </w:rPr>
        <w:t>LEADS</w:t>
      </w:r>
      <w:r w:rsidRPr="000A070F">
        <w:rPr>
          <w:rStyle w:val="StyleUnderline"/>
        </w:rPr>
        <w:t xml:space="preserve"> Act would </w:t>
      </w:r>
      <w:r w:rsidRPr="009D7396">
        <w:rPr>
          <w:rStyle w:val="StyleUnderline"/>
          <w:highlight w:val="green"/>
        </w:rPr>
        <w:t>require</w:t>
      </w:r>
      <w:r w:rsidRPr="000A070F">
        <w:rPr>
          <w:rStyle w:val="StyleUnderline"/>
        </w:rPr>
        <w:t xml:space="preserve"> the </w:t>
      </w:r>
      <w:r w:rsidRPr="009D7396">
        <w:rPr>
          <w:rStyle w:val="StyleUnderline"/>
          <w:highlight w:val="green"/>
        </w:rPr>
        <w:t>government to obtain a warrant</w:t>
      </w:r>
      <w:r w:rsidRPr="000A070F">
        <w:rPr>
          <w:rStyle w:val="StyleUnderline"/>
        </w:rPr>
        <w:t xml:space="preserve"> under ECPA </w:t>
      </w:r>
      <w:r w:rsidRPr="009D7396">
        <w:rPr>
          <w:rStyle w:val="StyleUnderline"/>
          <w:highlight w:val="green"/>
        </w:rPr>
        <w:t>to obtain electronic info</w:t>
      </w:r>
      <w:r w:rsidRPr="000A070F">
        <w:rPr>
          <w:rStyle w:val="StyleUnderline"/>
        </w:rPr>
        <w:t xml:space="preserve">rmation </w:t>
      </w:r>
      <w:r w:rsidRPr="009D7396">
        <w:rPr>
          <w:rStyle w:val="StyleUnderline"/>
          <w:highlight w:val="green"/>
        </w:rPr>
        <w:t>stored by a “U.S. person.</w:t>
      </w:r>
      <w:r w:rsidRPr="000A070F">
        <w:rPr>
          <w:rStyle w:val="StyleUnderline"/>
        </w:rPr>
        <w:t>”</w:t>
      </w:r>
      <w:r w:rsidRPr="000A070F">
        <w:rPr>
          <w:sz w:val="16"/>
        </w:rPr>
        <w:t xml:space="preserve"> The LEADS Act attempts to clarify at least two deficiencies in ECPA:</w:t>
      </w:r>
    </w:p>
    <w:p w:rsidR="002F0863" w:rsidRPr="000A070F" w:rsidRDefault="002F0863" w:rsidP="002F0863">
      <w:pPr>
        <w:rPr>
          <w:sz w:val="16"/>
        </w:rPr>
      </w:pPr>
      <w:r w:rsidRPr="000A070F">
        <w:rPr>
          <w:sz w:val="16"/>
        </w:rPr>
        <w:t xml:space="preserve">1. </w:t>
      </w:r>
      <w:r w:rsidRPr="000A070F">
        <w:rPr>
          <w:rStyle w:val="StyleUnderline"/>
        </w:rPr>
        <w:t xml:space="preserve">The </w:t>
      </w:r>
      <w:r w:rsidRPr="009D7396">
        <w:rPr>
          <w:rStyle w:val="StyleUnderline"/>
          <w:highlight w:val="green"/>
        </w:rPr>
        <w:t>LEADS</w:t>
      </w:r>
      <w:r w:rsidRPr="000A070F">
        <w:rPr>
          <w:rStyle w:val="StyleUnderline"/>
        </w:rPr>
        <w:t xml:space="preserve"> Act’s </w:t>
      </w:r>
      <w:r w:rsidRPr="009D7396">
        <w:rPr>
          <w:rStyle w:val="StyleUnderline"/>
          <w:highlight w:val="green"/>
        </w:rPr>
        <w:t>warrant requirement for all communications overrides a provision</w:t>
      </w:r>
      <w:r w:rsidRPr="000A070F">
        <w:rPr>
          <w:rStyle w:val="StyleUnderline"/>
        </w:rPr>
        <w:t xml:space="preserve"> in ECPA’s Stored Communications Act </w:t>
      </w:r>
      <w:r w:rsidRPr="009D7396">
        <w:rPr>
          <w:rStyle w:val="StyleUnderline"/>
          <w:highlight w:val="green"/>
        </w:rPr>
        <w:t>that allows the gov</w:t>
      </w:r>
      <w:r w:rsidRPr="000A070F">
        <w:rPr>
          <w:rStyle w:val="StyleUnderline"/>
        </w:rPr>
        <w:t xml:space="preserve">ernment </w:t>
      </w:r>
      <w:r w:rsidRPr="009D7396">
        <w:rPr>
          <w:rStyle w:val="StyleUnderline"/>
          <w:highlight w:val="green"/>
        </w:rPr>
        <w:t>to obtain</w:t>
      </w:r>
      <w:r w:rsidRPr="000A070F">
        <w:rPr>
          <w:rStyle w:val="StyleUnderline"/>
        </w:rPr>
        <w:t xml:space="preserve"> a stored </w:t>
      </w:r>
      <w:r w:rsidRPr="009D7396">
        <w:rPr>
          <w:rStyle w:val="StyleUnderline"/>
          <w:highlight w:val="green"/>
        </w:rPr>
        <w:t>email more than 180 days old with a court order less protective than a warrant, a provision</w:t>
      </w:r>
      <w:r w:rsidRPr="000A070F">
        <w:rPr>
          <w:rStyle w:val="StyleUnderline"/>
        </w:rPr>
        <w:t xml:space="preserve"> that has been found to be </w:t>
      </w:r>
      <w:r w:rsidRPr="009D7396">
        <w:rPr>
          <w:rStyle w:val="Emphasis"/>
          <w:highlight w:val="green"/>
        </w:rPr>
        <w:t>unconstitutional</w:t>
      </w:r>
      <w:r w:rsidRPr="009D7396">
        <w:rPr>
          <w:rStyle w:val="StyleUnderline"/>
          <w:highlight w:val="green"/>
        </w:rPr>
        <w:t xml:space="preserve"> under the Fourth Amendment</w:t>
      </w:r>
      <w:r w:rsidRPr="000A070F">
        <w:rPr>
          <w:sz w:val="16"/>
        </w:rPr>
        <w:t xml:space="preserve"> (see United States v. </w:t>
      </w:r>
      <w:proofErr w:type="spellStart"/>
      <w:r w:rsidRPr="000A070F">
        <w:rPr>
          <w:sz w:val="16"/>
        </w:rPr>
        <w:t>Warshak</w:t>
      </w:r>
      <w:proofErr w:type="spellEnd"/>
      <w:r w:rsidRPr="000A070F">
        <w:rPr>
          <w:sz w:val="16"/>
        </w:rPr>
        <w:t xml:space="preserve">, 631 F.3d 266 (6th Cir. 2010)). </w:t>
      </w:r>
      <w:r w:rsidRPr="000A070F">
        <w:rPr>
          <w:rStyle w:val="StyleUnderline"/>
        </w:rPr>
        <w:t>The LEADS Act’s warrant requirement would get rid of the 180-day distinction</w:t>
      </w:r>
      <w:r w:rsidRPr="000A070F">
        <w:rPr>
          <w:sz w:val="16"/>
        </w:rPr>
        <w:t>.</w:t>
      </w:r>
    </w:p>
    <w:p w:rsidR="002F0863" w:rsidRPr="000A070F" w:rsidRDefault="002F0863" w:rsidP="002F0863">
      <w:pPr>
        <w:rPr>
          <w:sz w:val="16"/>
        </w:rPr>
      </w:pPr>
      <w:r w:rsidRPr="000A070F">
        <w:rPr>
          <w:sz w:val="16"/>
        </w:rPr>
        <w:t xml:space="preserve">2. </w:t>
      </w:r>
      <w:r w:rsidRPr="000A070F">
        <w:rPr>
          <w:rStyle w:val="StyleUnderline"/>
        </w:rPr>
        <w:t>The LEADS Act</w:t>
      </w:r>
      <w:r w:rsidRPr="000A070F">
        <w:rPr>
          <w:sz w:val="16"/>
        </w:rPr>
        <w:t xml:space="preserve"> also </w:t>
      </w:r>
      <w:r w:rsidRPr="000A070F">
        <w:rPr>
          <w:rStyle w:val="StyleUnderline"/>
        </w:rPr>
        <w:t>directly addresses the problems raised in Microsoft v. United States</w:t>
      </w:r>
      <w:r w:rsidRPr="000A070F">
        <w:rPr>
          <w:sz w:val="16"/>
        </w:rPr>
        <w:t xml:space="preserve">. Under the LEADS Act, </w:t>
      </w:r>
      <w:r w:rsidRPr="009D7396">
        <w:rPr>
          <w:rStyle w:val="StyleUnderline"/>
          <w:highlight w:val="green"/>
        </w:rPr>
        <w:t xml:space="preserve">warrants </w:t>
      </w:r>
      <w:r w:rsidRPr="00802AFE">
        <w:rPr>
          <w:rStyle w:val="StyleUnderline"/>
        </w:rPr>
        <w:t>would be required whether the info</w:t>
      </w:r>
      <w:r w:rsidRPr="00802AFE">
        <w:rPr>
          <w:sz w:val="16"/>
        </w:rPr>
        <w:t xml:space="preserve">rmation </w:t>
      </w:r>
      <w:proofErr w:type="gramStart"/>
      <w:r w:rsidRPr="00802AFE">
        <w:rPr>
          <w:rStyle w:val="StyleUnderline"/>
        </w:rPr>
        <w:t>is held</w:t>
      </w:r>
      <w:proofErr w:type="gramEnd"/>
      <w:r w:rsidRPr="00802AFE">
        <w:rPr>
          <w:rStyle w:val="StyleUnderline"/>
        </w:rPr>
        <w:t xml:space="preserve"> in the U.S. or overseas</w:t>
      </w:r>
      <w:r w:rsidRPr="00802AFE">
        <w:rPr>
          <w:sz w:val="16"/>
        </w:rPr>
        <w:t xml:space="preserve">, </w:t>
      </w:r>
      <w:r w:rsidRPr="00802AFE">
        <w:rPr>
          <w:rStyle w:val="StyleUnderline"/>
        </w:rPr>
        <w:t xml:space="preserve">but they </w:t>
      </w:r>
      <w:r w:rsidRPr="009D7396">
        <w:rPr>
          <w:rStyle w:val="StyleUnderline"/>
          <w:highlight w:val="green"/>
        </w:rPr>
        <w:t>would not be allowed to override conflicting foreign law</w:t>
      </w:r>
      <w:r w:rsidRPr="000A070F">
        <w:rPr>
          <w:sz w:val="16"/>
        </w:rPr>
        <w:t xml:space="preserve">. </w:t>
      </w:r>
      <w:r w:rsidRPr="000A070F">
        <w:rPr>
          <w:rStyle w:val="StyleUnderline"/>
        </w:rPr>
        <w:t>The LEADS Act</w:t>
      </w:r>
      <w:r w:rsidRPr="000A070F">
        <w:rPr>
          <w:sz w:val="16"/>
        </w:rPr>
        <w:t xml:space="preserve"> also </w:t>
      </w:r>
      <w:r w:rsidRPr="000A070F">
        <w:rPr>
          <w:rStyle w:val="StyleUnderline"/>
        </w:rPr>
        <w:t>attempts to improve upon the MLAT process to ease its burden</w:t>
      </w:r>
      <w:r w:rsidRPr="000A070F">
        <w:rPr>
          <w:sz w:val="16"/>
        </w:rPr>
        <w:t>.</w:t>
      </w:r>
    </w:p>
    <w:p w:rsidR="002F0863" w:rsidRDefault="002F0863" w:rsidP="002F0863">
      <w:pPr>
        <w:rPr>
          <w:sz w:val="16"/>
        </w:rPr>
      </w:pPr>
      <w:r w:rsidRPr="007A3C57">
        <w:rPr>
          <w:rStyle w:val="StyleUnderline"/>
        </w:rPr>
        <w:t>For U.S. persons, if the info</w:t>
      </w:r>
      <w:r w:rsidRPr="000A070F">
        <w:rPr>
          <w:sz w:val="16"/>
        </w:rPr>
        <w:t xml:space="preserve">rmation </w:t>
      </w:r>
      <w:proofErr w:type="gramStart"/>
      <w:r w:rsidRPr="007A3C57">
        <w:rPr>
          <w:rStyle w:val="StyleUnderline"/>
        </w:rPr>
        <w:t>is maintained</w:t>
      </w:r>
      <w:proofErr w:type="gramEnd"/>
      <w:r w:rsidRPr="007A3C57">
        <w:rPr>
          <w:rStyle w:val="StyleUnderline"/>
        </w:rPr>
        <w:t xml:space="preserve"> in a foreign country, the service provider could request</w:t>
      </w:r>
      <w:r w:rsidRPr="007A3C57">
        <w:rPr>
          <w:sz w:val="16"/>
        </w:rPr>
        <w:t xml:space="preserve"> that </w:t>
      </w:r>
      <w:r w:rsidRPr="007A3C57">
        <w:rPr>
          <w:rStyle w:val="StyleUnderline"/>
        </w:rPr>
        <w:t xml:space="preserve">the court </w:t>
      </w:r>
      <w:r w:rsidRPr="007A3C57">
        <w:rPr>
          <w:rStyle w:val="Emphasis"/>
        </w:rPr>
        <w:t>modify the warrant</w:t>
      </w:r>
      <w:r w:rsidRPr="007A3C57">
        <w:rPr>
          <w:rStyle w:val="StyleUnderline"/>
        </w:rPr>
        <w:t xml:space="preserve"> if compliance</w:t>
      </w:r>
      <w:r w:rsidRPr="000A070F">
        <w:rPr>
          <w:rStyle w:val="StyleUnderline"/>
        </w:rPr>
        <w:t xml:space="preserve"> would </w:t>
      </w:r>
      <w:r w:rsidRPr="007A3C57">
        <w:rPr>
          <w:rStyle w:val="StyleUnderline"/>
        </w:rPr>
        <w:t>make the provider violate the law</w:t>
      </w:r>
      <w:r w:rsidRPr="000A070F">
        <w:rPr>
          <w:rStyle w:val="StyleUnderline"/>
        </w:rPr>
        <w:t xml:space="preserve"> in the country where the data is stored</w:t>
      </w:r>
      <w:r w:rsidRPr="000A070F">
        <w:rPr>
          <w:sz w:val="16"/>
        </w:rPr>
        <w:t xml:space="preserve">. </w:t>
      </w:r>
      <w:r w:rsidRPr="000A070F">
        <w:rPr>
          <w:rStyle w:val="StyleUnderline"/>
        </w:rPr>
        <w:t>For non-U.S. persons, warrants would not apply</w:t>
      </w:r>
      <w:r w:rsidRPr="000A070F">
        <w:rPr>
          <w:sz w:val="16"/>
        </w:rPr>
        <w:t xml:space="preserve">. The </w:t>
      </w:r>
      <w:r w:rsidRPr="00745B4E">
        <w:rPr>
          <w:rStyle w:val="Emphasis"/>
        </w:rPr>
        <w:t>MLAT</w:t>
      </w:r>
      <w:r w:rsidRPr="000A070F">
        <w:rPr>
          <w:sz w:val="16"/>
        </w:rPr>
        <w:t xml:space="preserve"> process </w:t>
      </w:r>
      <w:r w:rsidRPr="00745B4E">
        <w:rPr>
          <w:rStyle w:val="Emphasis"/>
        </w:rPr>
        <w:t xml:space="preserve">would need to </w:t>
      </w:r>
      <w:proofErr w:type="gramStart"/>
      <w:r w:rsidRPr="00745B4E">
        <w:rPr>
          <w:rStyle w:val="Emphasis"/>
        </w:rPr>
        <w:t>be followed</w:t>
      </w:r>
      <w:proofErr w:type="gramEnd"/>
      <w:r w:rsidRPr="000A070F">
        <w:rPr>
          <w:sz w:val="16"/>
        </w:rPr>
        <w:t xml:space="preserve">. So </w:t>
      </w:r>
    </w:p>
    <w:p w:rsidR="002F0863" w:rsidRPr="00F431C0" w:rsidRDefault="002F0863" w:rsidP="002F0863">
      <w:pPr>
        <w:rPr>
          <w:sz w:val="16"/>
        </w:rPr>
      </w:pPr>
      <w:proofErr w:type="gramStart"/>
      <w:r w:rsidRPr="009D7396">
        <w:rPr>
          <w:rStyle w:val="StyleUnderline"/>
          <w:highlight w:val="green"/>
        </w:rPr>
        <w:t>if</w:t>
      </w:r>
      <w:proofErr w:type="gramEnd"/>
      <w:r w:rsidRPr="009D7396">
        <w:rPr>
          <w:rStyle w:val="StyleUnderline"/>
          <w:highlight w:val="green"/>
        </w:rPr>
        <w:t xml:space="preserve"> the government want</w:t>
      </w:r>
      <w:r w:rsidRPr="000A070F">
        <w:rPr>
          <w:rStyle w:val="StyleUnderline"/>
        </w:rPr>
        <w:t xml:space="preserve">ed </w:t>
      </w:r>
      <w:r w:rsidRPr="009D7396">
        <w:rPr>
          <w:rStyle w:val="StyleUnderline"/>
          <w:highlight w:val="green"/>
        </w:rPr>
        <w:t>to obtain info</w:t>
      </w:r>
      <w:r w:rsidRPr="000A070F">
        <w:rPr>
          <w:sz w:val="16"/>
        </w:rPr>
        <w:t xml:space="preserve">rmation </w:t>
      </w:r>
      <w:r w:rsidRPr="009D7396">
        <w:rPr>
          <w:rStyle w:val="StyleUnderline"/>
          <w:highlight w:val="green"/>
        </w:rPr>
        <w:t xml:space="preserve">stored in Ireland </w:t>
      </w:r>
      <w:r w:rsidRPr="000A070F">
        <w:rPr>
          <w:rStyle w:val="StyleUnderline"/>
        </w:rPr>
        <w:t xml:space="preserve">by Microsoft </w:t>
      </w:r>
      <w:r w:rsidRPr="009D7396">
        <w:rPr>
          <w:rStyle w:val="StyleUnderline"/>
          <w:highlight w:val="green"/>
        </w:rPr>
        <w:t>by</w:t>
      </w:r>
      <w:r w:rsidRPr="009D7396">
        <w:rPr>
          <w:sz w:val="16"/>
          <w:highlight w:val="green"/>
        </w:rPr>
        <w:t xml:space="preserve"> </w:t>
      </w:r>
      <w:r w:rsidRPr="000A070F">
        <w:rPr>
          <w:sz w:val="16"/>
        </w:rPr>
        <w:t xml:space="preserve">Jane America, </w:t>
      </w:r>
      <w:r w:rsidRPr="009D7396">
        <w:rPr>
          <w:rStyle w:val="StyleUnderline"/>
          <w:highlight w:val="green"/>
        </w:rPr>
        <w:t>a U.S. citizen, it could obtain the info</w:t>
      </w:r>
      <w:r w:rsidRPr="000A070F">
        <w:rPr>
          <w:sz w:val="16"/>
        </w:rPr>
        <w:t xml:space="preserve">rmation </w:t>
      </w:r>
      <w:r w:rsidRPr="009D7396">
        <w:rPr>
          <w:rStyle w:val="StyleUnderline"/>
          <w:highlight w:val="green"/>
        </w:rPr>
        <w:t>through a warrant</w:t>
      </w:r>
      <w:r w:rsidRPr="000A070F">
        <w:rPr>
          <w:rStyle w:val="StyleUnderline"/>
        </w:rPr>
        <w:t xml:space="preserve"> issued to Microsoft, </w:t>
      </w:r>
      <w:r w:rsidRPr="009D7396">
        <w:rPr>
          <w:rStyle w:val="StyleUnderline"/>
          <w:highlight w:val="green"/>
        </w:rPr>
        <w:t>but only if compliance didn’t force Microsoft to violate the laws of Ireland</w:t>
      </w:r>
      <w:r w:rsidRPr="000A070F">
        <w:rPr>
          <w:sz w:val="16"/>
        </w:rPr>
        <w:t xml:space="preserve">. But if it wanted to obtain information stored oversees by Microsoft by Jane Ire, an Irish citizen, it would need to follow the MLAT process. </w:t>
      </w:r>
      <w:r w:rsidRPr="000A070F">
        <w:rPr>
          <w:rStyle w:val="StyleUnderline"/>
        </w:rPr>
        <w:t xml:space="preserve">The LEADS Act is a great step towards </w:t>
      </w:r>
      <w:r w:rsidRPr="000A070F">
        <w:rPr>
          <w:rStyle w:val="Emphasis"/>
        </w:rPr>
        <w:t>reforming ECPA</w:t>
      </w:r>
      <w:r w:rsidRPr="000A070F">
        <w:rPr>
          <w:sz w:val="16"/>
        </w:rPr>
        <w:t xml:space="preserve">. </w:t>
      </w:r>
      <w:r w:rsidRPr="000A070F">
        <w:rPr>
          <w:rStyle w:val="StyleUnderline"/>
        </w:rPr>
        <w:t>The U.S. government should not put itself above the laws of other countries</w:t>
      </w:r>
      <w:r w:rsidRPr="000A070F">
        <w:rPr>
          <w:sz w:val="16"/>
        </w:rPr>
        <w:t xml:space="preserve">. </w:t>
      </w:r>
      <w:r w:rsidRPr="000A070F">
        <w:rPr>
          <w:rStyle w:val="StyleUnderline"/>
        </w:rPr>
        <w:t>Nor should the U.S. government force cloud service providers and other companies to violate those laws so that government officials can take a shortcut around the MLAT process</w:t>
      </w:r>
      <w:r w:rsidRPr="000A070F">
        <w:rPr>
          <w:sz w:val="16"/>
        </w:rPr>
        <w:t xml:space="preserve">. There are issues in reforming ECPA that are quite controversial, but the LEADS Act has bipartisan support and the support of industry and a wide array of diverse special interest groups. </w:t>
      </w:r>
      <w:r w:rsidRPr="000A070F">
        <w:rPr>
          <w:rStyle w:val="StyleUnderline"/>
        </w:rPr>
        <w:t>The LEADS Act is a strong step in the right direction</w:t>
      </w:r>
      <w:r w:rsidRPr="000A070F">
        <w:rPr>
          <w:sz w:val="16"/>
        </w:rPr>
        <w:t>.</w:t>
      </w:r>
    </w:p>
    <w:p w:rsidR="002F0863" w:rsidRDefault="002F0863" w:rsidP="002F0863">
      <w:pPr>
        <w:pStyle w:val="Heading4"/>
      </w:pPr>
      <w:r>
        <w:t xml:space="preserve">AND, </w:t>
      </w:r>
      <w:r w:rsidRPr="00CF4719">
        <w:rPr>
          <w:u w:val="single"/>
        </w:rPr>
        <w:t>DOJ will comply</w:t>
      </w:r>
      <w:r w:rsidR="00CF4719">
        <w:t xml:space="preserve"> </w:t>
      </w:r>
      <w:r>
        <w:t xml:space="preserve">– </w:t>
      </w:r>
      <w:r w:rsidRPr="00324896">
        <w:rPr>
          <w:u w:val="single"/>
        </w:rPr>
        <w:t>empirics prove</w:t>
      </w:r>
      <w:r>
        <w:t xml:space="preserve"> </w:t>
      </w:r>
    </w:p>
    <w:p w:rsidR="002F0863" w:rsidRDefault="002F0863" w:rsidP="002F0863">
      <w:r w:rsidRPr="00324896">
        <w:rPr>
          <w:rStyle w:val="Style13ptBold"/>
        </w:rPr>
        <w:t>Maines 15</w:t>
      </w:r>
      <w:r>
        <w:t xml:space="preserve"> (Patrick, president of the Media Institute, a nonprofit organization that promotes free speech, sound communications policy and excellence in journalism, “The LEADS Act and cloud computing,” March 30, </w:t>
      </w:r>
      <w:hyperlink r:id="rId9" w:history="1">
        <w:r w:rsidRPr="004E6722">
          <w:rPr>
            <w:rStyle w:val="Hyperlink"/>
          </w:rPr>
          <w:t>http://thehill.com/blogs/pundits-blog/technology/237328-the-leads-act-and-cloud-computing</w:t>
        </w:r>
      </w:hyperlink>
      <w:r>
        <w:t xml:space="preserve">, CMR) </w:t>
      </w:r>
    </w:p>
    <w:p w:rsidR="002F0863" w:rsidRPr="00324896" w:rsidRDefault="002F0863" w:rsidP="002F0863">
      <w:pPr>
        <w:rPr>
          <w:sz w:val="16"/>
        </w:rPr>
      </w:pPr>
    </w:p>
    <w:p w:rsidR="00A95652" w:rsidRPr="002F0863" w:rsidRDefault="002F0863" w:rsidP="00B55AD5">
      <w:pPr>
        <w:rPr>
          <w:sz w:val="16"/>
        </w:rPr>
      </w:pPr>
      <w:r w:rsidRPr="00324896">
        <w:rPr>
          <w:sz w:val="16"/>
        </w:rPr>
        <w:t xml:space="preserve">For media companies, these are not abstract questions. As </w:t>
      </w:r>
      <w:r w:rsidRPr="009D7396">
        <w:rPr>
          <w:rStyle w:val="StyleUnderline"/>
          <w:highlight w:val="green"/>
        </w:rPr>
        <w:t>the</w:t>
      </w:r>
      <w:r w:rsidRPr="00324896">
        <w:rPr>
          <w:sz w:val="16"/>
        </w:rPr>
        <w:t xml:space="preserve"> Department of Justice (</w:t>
      </w:r>
      <w:r w:rsidRPr="009D7396">
        <w:rPr>
          <w:rStyle w:val="StyleUnderline"/>
          <w:highlight w:val="green"/>
        </w:rPr>
        <w:t>DOJ</w:t>
      </w:r>
      <w:r w:rsidRPr="009D7396">
        <w:rPr>
          <w:sz w:val="16"/>
          <w:highlight w:val="green"/>
        </w:rPr>
        <w:t xml:space="preserve">) </w:t>
      </w:r>
      <w:r w:rsidRPr="009D7396">
        <w:rPr>
          <w:rStyle w:val="Emphasis"/>
          <w:highlight w:val="green"/>
        </w:rPr>
        <w:t>recognized</w:t>
      </w:r>
      <w:r w:rsidRPr="009D7396">
        <w:rPr>
          <w:sz w:val="16"/>
          <w:highlight w:val="green"/>
        </w:rPr>
        <w:t xml:space="preserve"> </w:t>
      </w:r>
      <w:r w:rsidRPr="009D7396">
        <w:rPr>
          <w:rStyle w:val="StyleUnderline"/>
          <w:highlight w:val="green"/>
        </w:rPr>
        <w:t xml:space="preserve">in </w:t>
      </w:r>
      <w:r w:rsidRPr="009D7396">
        <w:rPr>
          <w:rStyle w:val="Emphasis"/>
          <w:highlight w:val="green"/>
        </w:rPr>
        <w:t>updating its rules</w:t>
      </w:r>
      <w:r w:rsidRPr="00324896">
        <w:rPr>
          <w:sz w:val="16"/>
        </w:rPr>
        <w:t xml:space="preserve"> regarding subpoenas to reporters, </w:t>
      </w:r>
      <w:r w:rsidRPr="009D7396">
        <w:rPr>
          <w:rStyle w:val="StyleUnderline"/>
          <w:highlight w:val="green"/>
        </w:rPr>
        <w:t>maintaining</w:t>
      </w:r>
      <w:r w:rsidRPr="00324896">
        <w:rPr>
          <w:rStyle w:val="StyleUnderline"/>
        </w:rPr>
        <w:t xml:space="preserve"> the </w:t>
      </w:r>
      <w:r w:rsidRPr="009D7396">
        <w:rPr>
          <w:rStyle w:val="StyleUnderline"/>
          <w:highlight w:val="green"/>
        </w:rPr>
        <w:t>confidentiality of</w:t>
      </w:r>
      <w:r w:rsidRPr="00324896">
        <w:rPr>
          <w:rStyle w:val="StyleUnderline"/>
        </w:rPr>
        <w:t xml:space="preserve"> the </w:t>
      </w:r>
      <w:r w:rsidRPr="009D7396">
        <w:rPr>
          <w:rStyle w:val="StyleUnderline"/>
          <w:highlight w:val="green"/>
        </w:rPr>
        <w:t>newsgathering</w:t>
      </w:r>
      <w:r w:rsidRPr="00324896">
        <w:rPr>
          <w:rStyle w:val="StyleUnderline"/>
        </w:rPr>
        <w:t xml:space="preserve"> process </w:t>
      </w:r>
      <w:r w:rsidRPr="009D7396">
        <w:rPr>
          <w:rStyle w:val="StyleUnderline"/>
          <w:highlight w:val="green"/>
        </w:rPr>
        <w:t>is essential to</w:t>
      </w:r>
      <w:r w:rsidRPr="00324896">
        <w:rPr>
          <w:sz w:val="16"/>
        </w:rPr>
        <w:t xml:space="preserve"> both a free press and a working </w:t>
      </w:r>
      <w:r w:rsidRPr="009D7396">
        <w:rPr>
          <w:rStyle w:val="StyleUnderline"/>
          <w:highlight w:val="green"/>
        </w:rPr>
        <w:t>democracy</w:t>
      </w:r>
      <w:r w:rsidRPr="009D7396">
        <w:rPr>
          <w:sz w:val="16"/>
          <w:highlight w:val="green"/>
        </w:rPr>
        <w:t xml:space="preserve">. </w:t>
      </w:r>
      <w:r w:rsidRPr="009D7396">
        <w:rPr>
          <w:rStyle w:val="StyleUnderline"/>
          <w:highlight w:val="green"/>
        </w:rPr>
        <w:t xml:space="preserve">The DOJ now has </w:t>
      </w:r>
      <w:r w:rsidRPr="009D7396">
        <w:rPr>
          <w:rStyle w:val="Emphasis"/>
          <w:highlight w:val="green"/>
        </w:rPr>
        <w:t>strong guidelines</w:t>
      </w:r>
      <w:r w:rsidRPr="009D7396">
        <w:rPr>
          <w:sz w:val="16"/>
          <w:highlight w:val="green"/>
        </w:rPr>
        <w:t xml:space="preserve"> </w:t>
      </w:r>
      <w:r w:rsidRPr="009D7396">
        <w:rPr>
          <w:rStyle w:val="StyleUnderline"/>
          <w:highlight w:val="green"/>
        </w:rPr>
        <w:t>governing</w:t>
      </w:r>
      <w:r w:rsidRPr="00324896">
        <w:rPr>
          <w:sz w:val="16"/>
        </w:rPr>
        <w:t xml:space="preserve"> the </w:t>
      </w:r>
      <w:r w:rsidRPr="009D7396">
        <w:rPr>
          <w:rStyle w:val="StyleUnderline"/>
          <w:highlight w:val="green"/>
        </w:rPr>
        <w:t>considerations</w:t>
      </w:r>
      <w:r w:rsidRPr="00324896">
        <w:rPr>
          <w:rStyle w:val="StyleUnderline"/>
        </w:rPr>
        <w:t xml:space="preserve"> that </w:t>
      </w:r>
      <w:proofErr w:type="gramStart"/>
      <w:r w:rsidRPr="00324896">
        <w:rPr>
          <w:rStyle w:val="StyleUnderline"/>
        </w:rPr>
        <w:t>will be considered</w:t>
      </w:r>
      <w:proofErr w:type="gramEnd"/>
      <w:r w:rsidRPr="00324896">
        <w:rPr>
          <w:rStyle w:val="StyleUnderline"/>
        </w:rPr>
        <w:t xml:space="preserve"> before subpoenas will be directed to reporters</w:t>
      </w:r>
      <w:r w:rsidRPr="00324896">
        <w:rPr>
          <w:sz w:val="16"/>
        </w:rPr>
        <w:t xml:space="preserve">, but these are only internal guidelines and they only apply to the DOJ. The bipartisan </w:t>
      </w:r>
      <w:r w:rsidRPr="009D7396">
        <w:rPr>
          <w:rStyle w:val="StyleUnderline"/>
          <w:highlight w:val="green"/>
        </w:rPr>
        <w:t xml:space="preserve">LEADS Act provides a </w:t>
      </w:r>
      <w:r w:rsidRPr="009D7396">
        <w:rPr>
          <w:rStyle w:val="Emphasis"/>
          <w:highlight w:val="green"/>
        </w:rPr>
        <w:t>path forward</w:t>
      </w:r>
      <w:r w:rsidRPr="009D7396">
        <w:rPr>
          <w:sz w:val="16"/>
          <w:highlight w:val="green"/>
        </w:rPr>
        <w:t xml:space="preserve"> </w:t>
      </w:r>
      <w:r w:rsidRPr="009D7396">
        <w:rPr>
          <w:rStyle w:val="StyleUnderline"/>
          <w:highlight w:val="green"/>
        </w:rPr>
        <w:t xml:space="preserve">to </w:t>
      </w:r>
      <w:r w:rsidRPr="009D7396">
        <w:rPr>
          <w:rStyle w:val="Emphasis"/>
          <w:highlight w:val="green"/>
        </w:rPr>
        <w:t>update the law</w:t>
      </w:r>
      <w:r w:rsidRPr="00324896">
        <w:rPr>
          <w:rStyle w:val="StyleUnderline"/>
        </w:rPr>
        <w:t xml:space="preserve"> </w:t>
      </w:r>
      <w:r w:rsidRPr="00324896">
        <w:rPr>
          <w:sz w:val="16"/>
        </w:rPr>
        <w:t xml:space="preserve">to permit the cloud to be more meaningful and useful to media companies — and to others concerned about the privacy and security of their data. And </w:t>
      </w:r>
      <w:r w:rsidRPr="00324896">
        <w:rPr>
          <w:rStyle w:val="StyleUnderline"/>
        </w:rPr>
        <w:t>by doing so, Congress can bolster</w:t>
      </w:r>
      <w:r w:rsidRPr="00324896">
        <w:rPr>
          <w:sz w:val="16"/>
        </w:rPr>
        <w:t xml:space="preserve"> the </w:t>
      </w:r>
      <w:r w:rsidRPr="00324896">
        <w:rPr>
          <w:rStyle w:val="StyleUnderline"/>
        </w:rPr>
        <w:t>competitiveness</w:t>
      </w:r>
      <w:r w:rsidRPr="00324896">
        <w:rPr>
          <w:sz w:val="16"/>
        </w:rPr>
        <w:t xml:space="preserve"> of an emerging and important area of our information economy.</w:t>
      </w:r>
      <w:r>
        <w:rPr>
          <w:sz w:val="16"/>
        </w:rPr>
        <w:t xml:space="preserve"> </w:t>
      </w:r>
    </w:p>
    <w:p w:rsidR="00634C4C" w:rsidRDefault="00634C4C" w:rsidP="00634C4C">
      <w:pPr>
        <w:pStyle w:val="Heading3"/>
      </w:pPr>
      <w:r>
        <w:t xml:space="preserve">Competitiveness—1AC </w:t>
      </w:r>
    </w:p>
    <w:p w:rsidR="00634C4C" w:rsidRDefault="00634C4C" w:rsidP="00CB1ECE">
      <w:pPr>
        <w:pStyle w:val="Heading4"/>
      </w:pPr>
      <w:r>
        <w:t xml:space="preserve">CONTENTION TWO: COMPETITIVENESS  </w:t>
      </w:r>
    </w:p>
    <w:p w:rsidR="00634C4C" w:rsidRPr="00CB1ECE" w:rsidRDefault="00634C4C" w:rsidP="00CB1ECE">
      <w:pPr>
        <w:pStyle w:val="Heading4"/>
      </w:pPr>
      <w:r>
        <w:t xml:space="preserve">Current </w:t>
      </w:r>
      <w:r w:rsidRPr="00823728">
        <w:rPr>
          <w:u w:val="single"/>
        </w:rPr>
        <w:t>domestic data protection laws</w:t>
      </w:r>
      <w:r>
        <w:t xml:space="preserve"> allow for </w:t>
      </w:r>
      <w:r w:rsidRPr="00823728">
        <w:rPr>
          <w:u w:val="single"/>
        </w:rPr>
        <w:t>arbitrary seizure</w:t>
      </w:r>
      <w:r>
        <w:t xml:space="preserve"> </w:t>
      </w:r>
      <w:r w:rsidR="00CB1ECE">
        <w:t xml:space="preserve">of electronic communications – this </w:t>
      </w:r>
      <w:r>
        <w:t xml:space="preserve">will destroy </w:t>
      </w:r>
      <w:r w:rsidRPr="00E93D89">
        <w:t xml:space="preserve">confidence in the </w:t>
      </w:r>
      <w:r w:rsidRPr="00E93D89">
        <w:rPr>
          <w:u w:val="single"/>
        </w:rPr>
        <w:t>tech industry</w:t>
      </w:r>
      <w:r>
        <w:t xml:space="preserve"> – </w:t>
      </w:r>
      <w:r w:rsidRPr="00E93D89">
        <w:rPr>
          <w:u w:val="single"/>
        </w:rPr>
        <w:t>safeguards from the plan</w:t>
      </w:r>
      <w:r>
        <w:t xml:space="preserve"> are key to </w:t>
      </w:r>
      <w:r w:rsidRPr="00823728">
        <w:t>restore</w:t>
      </w:r>
      <w:r w:rsidR="00823728" w:rsidRPr="00823728">
        <w:t xml:space="preserve"> </w:t>
      </w:r>
      <w:r w:rsidR="00823728">
        <w:rPr>
          <w:u w:val="single"/>
        </w:rPr>
        <w:t>certainty</w:t>
      </w:r>
      <w:r w:rsidR="00823728" w:rsidRPr="00823728">
        <w:t xml:space="preserve"> and</w:t>
      </w:r>
      <w:r w:rsidRPr="00823728">
        <w:t xml:space="preserve"> </w:t>
      </w:r>
      <w:r w:rsidRPr="00E93D89">
        <w:rPr>
          <w:u w:val="single"/>
        </w:rPr>
        <w:t xml:space="preserve">trust  </w:t>
      </w:r>
    </w:p>
    <w:p w:rsidR="00634C4C" w:rsidRDefault="00634C4C" w:rsidP="00634C4C">
      <w:r w:rsidRPr="002758B3">
        <w:rPr>
          <w:rStyle w:val="Style13ptBold"/>
        </w:rPr>
        <w:t>McKenna 15</w:t>
      </w:r>
      <w:r>
        <w:t xml:space="preserve"> (Rob, Former Washington State Attorney General, to </w:t>
      </w:r>
      <w:proofErr w:type="gramStart"/>
      <w:r>
        <w:t>Serve</w:t>
      </w:r>
      <w:proofErr w:type="gramEnd"/>
      <w:r>
        <w:t xml:space="preserve"> as NAJI President, “NAJI supports bipartisan, bicameral LEADS Act and digital privacy,” Feb 27, </w:t>
      </w:r>
      <w:hyperlink r:id="rId10" w:history="1">
        <w:r w:rsidRPr="0035294A">
          <w:rPr>
            <w:rStyle w:val="Hyperlink"/>
          </w:rPr>
          <w:t>http://naji.org/naji-supports-bipartisan-bicameral-leads-act-and-digital-privacy/</w:t>
        </w:r>
      </w:hyperlink>
      <w:r>
        <w:t xml:space="preserve">, CMR) </w:t>
      </w:r>
    </w:p>
    <w:p w:rsidR="00634C4C" w:rsidRDefault="00CF4719" w:rsidP="00CF4719">
      <w:pPr>
        <w:tabs>
          <w:tab w:val="left" w:pos="1000"/>
        </w:tabs>
      </w:pPr>
      <w:r>
        <w:tab/>
      </w:r>
    </w:p>
    <w:p w:rsidR="00634C4C" w:rsidRPr="002758B3" w:rsidRDefault="00634C4C" w:rsidP="00634C4C">
      <w:pPr>
        <w:rPr>
          <w:sz w:val="16"/>
        </w:rPr>
      </w:pPr>
      <w:r w:rsidRPr="00BD7CA2">
        <w:rPr>
          <w:sz w:val="16"/>
        </w:rPr>
        <w:t xml:space="preserve">Dear Representatives Marino and </w:t>
      </w:r>
      <w:proofErr w:type="spellStart"/>
      <w:r w:rsidRPr="00BD7CA2">
        <w:rPr>
          <w:sz w:val="16"/>
        </w:rPr>
        <w:t>DelBene</w:t>
      </w:r>
      <w:proofErr w:type="spellEnd"/>
      <w:r w:rsidRPr="00BD7CA2">
        <w:rPr>
          <w:sz w:val="16"/>
        </w:rPr>
        <w:t xml:space="preserve">, Thank you for your leadership on the Law Enforcement Access to Data Stored Abroad Act (LEADS Act) and for promoting a thoughtful public dialogue on the complex and important issues surrounding data privacy in the digital age. </w:t>
      </w:r>
      <w:r w:rsidRPr="009D7396">
        <w:rPr>
          <w:rStyle w:val="StyleUnderline"/>
          <w:highlight w:val="green"/>
        </w:rPr>
        <w:t>Legal protections for</w:t>
      </w:r>
      <w:r w:rsidRPr="00BD7CA2">
        <w:rPr>
          <w:rStyle w:val="StyleUnderline"/>
        </w:rPr>
        <w:t xml:space="preserve"> our </w:t>
      </w:r>
      <w:r w:rsidRPr="009D7396">
        <w:rPr>
          <w:rStyle w:val="StyleUnderline"/>
          <w:highlight w:val="green"/>
        </w:rPr>
        <w:t xml:space="preserve">electronic communications </w:t>
      </w:r>
      <w:proofErr w:type="gramStart"/>
      <w:r w:rsidRPr="009D7396">
        <w:rPr>
          <w:rStyle w:val="StyleUnderline"/>
          <w:highlight w:val="green"/>
        </w:rPr>
        <w:t>must be updated</w:t>
      </w:r>
      <w:proofErr w:type="gramEnd"/>
      <w:r w:rsidRPr="009D7396">
        <w:rPr>
          <w:rStyle w:val="StyleUnderline"/>
          <w:highlight w:val="green"/>
        </w:rPr>
        <w:t xml:space="preserve"> to</w:t>
      </w:r>
      <w:r w:rsidRPr="00BD7CA2">
        <w:rPr>
          <w:rStyle w:val="StyleUnderline"/>
        </w:rPr>
        <w:t xml:space="preserve"> reflect the realities of data storage today and to </w:t>
      </w:r>
      <w:r w:rsidRPr="009D7396">
        <w:rPr>
          <w:rStyle w:val="StyleUnderline"/>
          <w:highlight w:val="green"/>
        </w:rPr>
        <w:t xml:space="preserve">maintain our </w:t>
      </w:r>
      <w:r w:rsidRPr="009D7396">
        <w:rPr>
          <w:rStyle w:val="Emphasis"/>
          <w:highlight w:val="green"/>
        </w:rPr>
        <w:t>global competitive position</w:t>
      </w:r>
      <w:r w:rsidRPr="00BD7CA2">
        <w:rPr>
          <w:sz w:val="16"/>
        </w:rPr>
        <w:t xml:space="preserve">. The National Alliance for Jobs and Innovation (NAJI) supports </w:t>
      </w:r>
      <w:r w:rsidRPr="009D7396">
        <w:rPr>
          <w:rStyle w:val="StyleUnderline"/>
          <w:highlight w:val="green"/>
        </w:rPr>
        <w:t>this</w:t>
      </w:r>
      <w:r w:rsidRPr="00BD7CA2">
        <w:rPr>
          <w:sz w:val="16"/>
        </w:rPr>
        <w:t xml:space="preserve"> important </w:t>
      </w:r>
      <w:r w:rsidRPr="009D7396">
        <w:rPr>
          <w:rStyle w:val="StyleUnderline"/>
          <w:highlight w:val="green"/>
        </w:rPr>
        <w:t>legislation</w:t>
      </w:r>
      <w:r w:rsidRPr="00BD7CA2">
        <w:rPr>
          <w:sz w:val="16"/>
        </w:rPr>
        <w:t xml:space="preserve"> which </w:t>
      </w:r>
      <w:r w:rsidRPr="009D7396">
        <w:rPr>
          <w:rStyle w:val="StyleUnderline"/>
          <w:highlight w:val="green"/>
        </w:rPr>
        <w:t>will ensure</w:t>
      </w:r>
      <w:r w:rsidRPr="00BD7CA2">
        <w:rPr>
          <w:rStyle w:val="StyleUnderline"/>
        </w:rPr>
        <w:t xml:space="preserve"> </w:t>
      </w:r>
      <w:r w:rsidRPr="00BD7CA2">
        <w:rPr>
          <w:sz w:val="16"/>
        </w:rPr>
        <w:t xml:space="preserve">that </w:t>
      </w:r>
      <w:r w:rsidRPr="00BD7CA2">
        <w:rPr>
          <w:rStyle w:val="StyleUnderline"/>
        </w:rPr>
        <w:t xml:space="preserve">the </w:t>
      </w:r>
      <w:r w:rsidRPr="009D7396">
        <w:rPr>
          <w:rStyle w:val="StyleUnderline"/>
          <w:highlight w:val="green"/>
        </w:rPr>
        <w:t>privacy of</w:t>
      </w:r>
      <w:r w:rsidRPr="00BD7CA2">
        <w:rPr>
          <w:rStyle w:val="StyleUnderline"/>
        </w:rPr>
        <w:t xml:space="preserve"> our members’ </w:t>
      </w:r>
      <w:r w:rsidRPr="009D7396">
        <w:rPr>
          <w:rStyle w:val="StyleUnderline"/>
          <w:highlight w:val="green"/>
        </w:rPr>
        <w:t>electronic communications</w:t>
      </w:r>
      <w:r w:rsidRPr="00BD7CA2">
        <w:rPr>
          <w:rStyle w:val="StyleUnderline"/>
        </w:rPr>
        <w:t xml:space="preserve"> </w:t>
      </w:r>
      <w:proofErr w:type="gramStart"/>
      <w:r w:rsidRPr="00BD7CA2">
        <w:rPr>
          <w:rStyle w:val="StyleUnderline"/>
        </w:rPr>
        <w:t xml:space="preserve">is protected and respected, while also </w:t>
      </w:r>
      <w:r w:rsidRPr="009D7396">
        <w:rPr>
          <w:rStyle w:val="Emphasis"/>
          <w:highlight w:val="green"/>
        </w:rPr>
        <w:t>improving our trade position</w:t>
      </w:r>
      <w:r w:rsidRPr="009D7396">
        <w:rPr>
          <w:rStyle w:val="StyleUnderline"/>
          <w:highlight w:val="green"/>
        </w:rPr>
        <w:t xml:space="preserve"> in the world</w:t>
      </w:r>
      <w:proofErr w:type="gramEnd"/>
      <w:r w:rsidRPr="00BD7CA2">
        <w:rPr>
          <w:sz w:val="16"/>
        </w:rPr>
        <w:t xml:space="preserve">. I am NAJI’s President and also the former Attorney General of Washington State and past President of the National Association of Attorneys General. NAJI represents over 400 small- and medium-size manufacturing enterprises and 35 manufacturer and business associations around the United States. For our members, </w:t>
      </w:r>
      <w:r w:rsidRPr="009D7396">
        <w:rPr>
          <w:rStyle w:val="StyleUnderline"/>
          <w:highlight w:val="green"/>
        </w:rPr>
        <w:t xml:space="preserve">the confidentiality of </w:t>
      </w:r>
      <w:r w:rsidRPr="00823728">
        <w:rPr>
          <w:rStyle w:val="StyleUnderline"/>
        </w:rPr>
        <w:t xml:space="preserve">business data and </w:t>
      </w:r>
      <w:r w:rsidRPr="009D7396">
        <w:rPr>
          <w:rStyle w:val="StyleUnderline"/>
          <w:highlight w:val="green"/>
        </w:rPr>
        <w:t xml:space="preserve">electronic communications, and their protection from </w:t>
      </w:r>
      <w:r w:rsidRPr="009D7396">
        <w:rPr>
          <w:rStyle w:val="Emphasis"/>
          <w:highlight w:val="green"/>
        </w:rPr>
        <w:t>arbitrary government seizure</w:t>
      </w:r>
      <w:r w:rsidRPr="009D7396">
        <w:rPr>
          <w:rStyle w:val="StyleUnderline"/>
          <w:highlight w:val="green"/>
        </w:rPr>
        <w:t>, are of the utmost importance</w:t>
      </w:r>
      <w:r w:rsidRPr="00BD7CA2">
        <w:rPr>
          <w:sz w:val="16"/>
        </w:rPr>
        <w:t xml:space="preserve">. Like other businesses, and perhaps even more than most, </w:t>
      </w:r>
      <w:r w:rsidRPr="009D7396">
        <w:rPr>
          <w:rStyle w:val="StyleUnderline"/>
          <w:highlight w:val="green"/>
        </w:rPr>
        <w:t xml:space="preserve">U.S. manufacturers have benefited tremendously from </w:t>
      </w:r>
      <w:r w:rsidRPr="00823728">
        <w:rPr>
          <w:rStyle w:val="StyleUnderline"/>
        </w:rPr>
        <w:t xml:space="preserve">the strong </w:t>
      </w:r>
      <w:r w:rsidRPr="009D7396">
        <w:rPr>
          <w:rStyle w:val="StyleUnderline"/>
          <w:highlight w:val="green"/>
        </w:rPr>
        <w:t xml:space="preserve">growth and </w:t>
      </w:r>
      <w:r w:rsidRPr="00823728">
        <w:rPr>
          <w:rStyle w:val="StyleUnderline"/>
        </w:rPr>
        <w:t xml:space="preserve">continuing </w:t>
      </w:r>
      <w:r w:rsidRPr="009D7396">
        <w:rPr>
          <w:rStyle w:val="StyleUnderline"/>
          <w:highlight w:val="green"/>
        </w:rPr>
        <w:t>innovation of the U.S.</w:t>
      </w:r>
      <w:r w:rsidRPr="00BD7CA2">
        <w:rPr>
          <w:sz w:val="16"/>
        </w:rPr>
        <w:t xml:space="preserve"> information technology (</w:t>
      </w:r>
      <w:r w:rsidRPr="009D7396">
        <w:rPr>
          <w:rStyle w:val="StyleUnderline"/>
          <w:highlight w:val="green"/>
        </w:rPr>
        <w:t>IT) industry</w:t>
      </w:r>
      <w:r w:rsidRPr="00BD7CA2">
        <w:rPr>
          <w:sz w:val="16"/>
        </w:rPr>
        <w:t xml:space="preserve">. But </w:t>
      </w:r>
      <w:r w:rsidRPr="009D7396">
        <w:rPr>
          <w:rStyle w:val="StyleUnderline"/>
          <w:highlight w:val="green"/>
        </w:rPr>
        <w:t xml:space="preserve">in order for U.S. companies to achieve their full potential and for our nation to maintain its position at the pinnacle of </w:t>
      </w:r>
      <w:r w:rsidRPr="00823728">
        <w:rPr>
          <w:rStyle w:val="StyleUnderline"/>
        </w:rPr>
        <w:t xml:space="preserve">innovation and </w:t>
      </w:r>
      <w:r w:rsidRPr="009D7396">
        <w:rPr>
          <w:rStyle w:val="StyleUnderline"/>
          <w:highlight w:val="green"/>
        </w:rPr>
        <w:t>competitiveness, our data</w:t>
      </w:r>
      <w:r w:rsidRPr="009D7396">
        <w:rPr>
          <w:sz w:val="16"/>
          <w:highlight w:val="green"/>
        </w:rPr>
        <w:t>,</w:t>
      </w:r>
      <w:r w:rsidRPr="00BD7CA2">
        <w:rPr>
          <w:sz w:val="16"/>
        </w:rPr>
        <w:t xml:space="preserve"> business records, </w:t>
      </w:r>
      <w:r w:rsidRPr="009D7396">
        <w:rPr>
          <w:rStyle w:val="StyleUnderline"/>
          <w:highlight w:val="green"/>
        </w:rPr>
        <w:t>and</w:t>
      </w:r>
      <w:r w:rsidRPr="00BD7CA2">
        <w:rPr>
          <w:rStyle w:val="StyleUnderline"/>
        </w:rPr>
        <w:t xml:space="preserve"> other </w:t>
      </w:r>
      <w:r w:rsidRPr="009D7396">
        <w:rPr>
          <w:rStyle w:val="StyleUnderline"/>
          <w:highlight w:val="green"/>
        </w:rPr>
        <w:t>electronic info</w:t>
      </w:r>
      <w:r w:rsidRPr="00BD7CA2">
        <w:rPr>
          <w:rStyle w:val="StyleUnderline"/>
        </w:rPr>
        <w:t xml:space="preserve">rmation </w:t>
      </w:r>
      <w:r w:rsidRPr="009D7396">
        <w:rPr>
          <w:rStyle w:val="StyleUnderline"/>
          <w:highlight w:val="green"/>
        </w:rPr>
        <w:t>must be protected</w:t>
      </w:r>
      <w:r w:rsidRPr="00BD7CA2">
        <w:rPr>
          <w:rStyle w:val="StyleUnderline"/>
        </w:rPr>
        <w:t xml:space="preserve"> from arbitrary government intrusion</w:t>
      </w:r>
      <w:r w:rsidRPr="00BD7CA2">
        <w:rPr>
          <w:sz w:val="16"/>
        </w:rPr>
        <w:t xml:space="preserve">. The </w:t>
      </w:r>
      <w:r w:rsidRPr="009D7396">
        <w:rPr>
          <w:rStyle w:val="StyleUnderline"/>
          <w:highlight w:val="green"/>
        </w:rPr>
        <w:t>LEADS</w:t>
      </w:r>
      <w:r w:rsidRPr="00BD7CA2">
        <w:rPr>
          <w:sz w:val="16"/>
        </w:rPr>
        <w:t xml:space="preserve"> Act </w:t>
      </w:r>
      <w:r w:rsidRPr="009D7396">
        <w:rPr>
          <w:rStyle w:val="StyleUnderline"/>
          <w:highlight w:val="green"/>
        </w:rPr>
        <w:t>will strengthen privacy</w:t>
      </w:r>
      <w:r w:rsidRPr="00BD7CA2">
        <w:rPr>
          <w:rStyle w:val="StyleUnderline"/>
        </w:rPr>
        <w:t xml:space="preserve"> in the digital age </w:t>
      </w:r>
      <w:r w:rsidRPr="009D7396">
        <w:rPr>
          <w:rStyle w:val="StyleUnderline"/>
          <w:highlight w:val="green"/>
        </w:rPr>
        <w:t xml:space="preserve">and </w:t>
      </w:r>
      <w:r w:rsidRPr="009D7396">
        <w:rPr>
          <w:rStyle w:val="Emphasis"/>
          <w:highlight w:val="green"/>
        </w:rPr>
        <w:t>promote trust</w:t>
      </w:r>
      <w:r w:rsidRPr="009D7396">
        <w:rPr>
          <w:rStyle w:val="StyleUnderline"/>
          <w:highlight w:val="green"/>
        </w:rPr>
        <w:t xml:space="preserve"> in U.S. IT tech</w:t>
      </w:r>
      <w:r w:rsidRPr="00BD7CA2">
        <w:rPr>
          <w:sz w:val="16"/>
        </w:rPr>
        <w:t xml:space="preserve">nologies </w:t>
      </w:r>
      <w:r w:rsidRPr="009D7396">
        <w:rPr>
          <w:rStyle w:val="StyleUnderline"/>
          <w:highlight w:val="green"/>
        </w:rPr>
        <w:t>worldwide</w:t>
      </w:r>
      <w:r w:rsidRPr="00BD7CA2">
        <w:rPr>
          <w:sz w:val="16"/>
        </w:rPr>
        <w:t xml:space="preserve">, while enabling law enforcement to fulfill its public safety mission. The </w:t>
      </w:r>
      <w:r w:rsidRPr="00BD7CA2">
        <w:rPr>
          <w:rStyle w:val="StyleUnderline"/>
        </w:rPr>
        <w:t>LEADS</w:t>
      </w:r>
      <w:r w:rsidRPr="00BD7CA2">
        <w:rPr>
          <w:sz w:val="16"/>
        </w:rPr>
        <w:t xml:space="preserve"> Act </w:t>
      </w:r>
      <w:r w:rsidRPr="00BD7CA2">
        <w:rPr>
          <w:rStyle w:val="StyleUnderline"/>
        </w:rPr>
        <w:t>will</w:t>
      </w:r>
      <w:r w:rsidRPr="00BD7CA2">
        <w:rPr>
          <w:sz w:val="16"/>
        </w:rPr>
        <w:t xml:space="preserve"> not only </w:t>
      </w:r>
      <w:r w:rsidRPr="00BD7CA2">
        <w:rPr>
          <w:rStyle w:val="StyleUnderline"/>
        </w:rPr>
        <w:t>require law enforcement to obtain search warrants before accessing private data stored by cloud computing services</w:t>
      </w:r>
      <w:r w:rsidRPr="00BD7CA2">
        <w:rPr>
          <w:sz w:val="16"/>
        </w:rPr>
        <w:t xml:space="preserve">, </w:t>
      </w:r>
      <w:r w:rsidRPr="00BD7CA2">
        <w:rPr>
          <w:rStyle w:val="StyleUnderline"/>
        </w:rPr>
        <w:t>but</w:t>
      </w:r>
      <w:r w:rsidRPr="00BD7CA2">
        <w:rPr>
          <w:sz w:val="16"/>
        </w:rPr>
        <w:t xml:space="preserve"> will </w:t>
      </w:r>
      <w:r w:rsidRPr="00BD7CA2">
        <w:rPr>
          <w:rStyle w:val="StyleUnderline"/>
        </w:rPr>
        <w:t>also strengthen international law enforcement cooperation through the</w:t>
      </w:r>
      <w:r w:rsidRPr="00BD7CA2">
        <w:rPr>
          <w:sz w:val="16"/>
        </w:rPr>
        <w:t xml:space="preserve"> Mutual Legal Assistance Treaty (</w:t>
      </w:r>
      <w:r w:rsidRPr="00BD7CA2">
        <w:rPr>
          <w:rStyle w:val="StyleUnderline"/>
        </w:rPr>
        <w:t>MLAT) process</w:t>
      </w:r>
      <w:r w:rsidRPr="00BD7CA2">
        <w:rPr>
          <w:sz w:val="16"/>
        </w:rPr>
        <w:t xml:space="preserve">. NAJI believes these provisions are essential and strongly supports their adoption. Again, we appreciate your willingness to address these vital issues and look forward to engaging with you and all Members of Congress in this important dialogue. Sincerely, </w:t>
      </w:r>
      <w:proofErr w:type="spellStart"/>
      <w:r w:rsidRPr="00BD7CA2">
        <w:rPr>
          <w:sz w:val="16"/>
        </w:rPr>
        <w:t>RobMcKenna</w:t>
      </w:r>
      <w:proofErr w:type="spellEnd"/>
    </w:p>
    <w:p w:rsidR="00634C4C" w:rsidRPr="003C311E" w:rsidRDefault="00634C4C" w:rsidP="00634C4C">
      <w:pPr>
        <w:pStyle w:val="Heading4"/>
      </w:pPr>
      <w:r>
        <w:t xml:space="preserve">The alternative is </w:t>
      </w:r>
      <w:r w:rsidRPr="00A55FF7">
        <w:rPr>
          <w:u w:val="single"/>
        </w:rPr>
        <w:t>cascading shocks</w:t>
      </w:r>
      <w:r>
        <w:t xml:space="preserve"> throughout the tech sector, </w:t>
      </w:r>
      <w:r w:rsidRPr="00A55FF7">
        <w:rPr>
          <w:u w:val="single"/>
        </w:rPr>
        <w:t>collapsing US competitiveness</w:t>
      </w:r>
      <w:r>
        <w:t xml:space="preserve"> </w:t>
      </w:r>
    </w:p>
    <w:p w:rsidR="00634C4C" w:rsidRDefault="00634C4C" w:rsidP="00634C4C">
      <w:proofErr w:type="spellStart"/>
      <w:r w:rsidRPr="00A55FF7">
        <w:rPr>
          <w:rStyle w:val="Style13ptBold"/>
        </w:rPr>
        <w:t>Pociask</w:t>
      </w:r>
      <w:proofErr w:type="spellEnd"/>
      <w:r w:rsidRPr="00A55FF7">
        <w:rPr>
          <w:rStyle w:val="Style13ptBold"/>
        </w:rPr>
        <w:t xml:space="preserve"> 14</w:t>
      </w:r>
      <w:r>
        <w:t xml:space="preserve"> (Steve </w:t>
      </w:r>
      <w:proofErr w:type="spellStart"/>
      <w:r>
        <w:t>Pociask</w:t>
      </w:r>
      <w:proofErr w:type="spellEnd"/>
      <w:r>
        <w:t xml:space="preserve">, president of the American Consumer Institute Center for Citizen Research, a nonprofit educational and research organization, “Spy in the Clouds: How DOJ Actions Could Harm U.S. Competitiveness Abroad,” 9/8, The American Consumer Institute Center for Citizen Research, September 8, 2014, </w:t>
      </w:r>
      <w:hyperlink r:id="rId11" w:history="1">
        <w:r w:rsidRPr="0096736F">
          <w:rPr>
            <w:rStyle w:val="Hyperlink"/>
          </w:rPr>
          <w:t>http://www.theamericanconsumer.org/wp-content/uploads/2014/09/Balkanized-Internet.pdf</w:t>
        </w:r>
      </w:hyperlink>
      <w:r>
        <w:t>, CMR)</w:t>
      </w:r>
    </w:p>
    <w:p w:rsidR="00634C4C" w:rsidRDefault="00634C4C" w:rsidP="00634C4C"/>
    <w:p w:rsidR="00634C4C" w:rsidRPr="00112CD0" w:rsidRDefault="00634C4C" w:rsidP="00634C4C">
      <w:pPr>
        <w:rPr>
          <w:sz w:val="16"/>
        </w:rPr>
      </w:pPr>
      <w:r w:rsidRPr="00112CD0">
        <w:rPr>
          <w:sz w:val="16"/>
        </w:rPr>
        <w:t xml:space="preserve">The Cost of Economic Sanction s The U.S. has 10% of the world’s online users, but only 4.5% of the population. 7 Yet, </w:t>
      </w:r>
      <w:r w:rsidRPr="009D7396">
        <w:rPr>
          <w:rStyle w:val="StyleUnderline"/>
          <w:highlight w:val="green"/>
        </w:rPr>
        <w:t>the U.S. has</w:t>
      </w:r>
      <w:r w:rsidRPr="00112CD0">
        <w:rPr>
          <w:rStyle w:val="StyleUnderline"/>
        </w:rPr>
        <w:t xml:space="preserve"> nearly </w:t>
      </w:r>
      <w:r w:rsidRPr="009D7396">
        <w:rPr>
          <w:rStyle w:val="StyleUnderline"/>
          <w:highlight w:val="green"/>
        </w:rPr>
        <w:t xml:space="preserve">one - third of </w:t>
      </w:r>
      <w:r w:rsidRPr="009D7396">
        <w:rPr>
          <w:rStyle w:val="Emphasis"/>
          <w:highlight w:val="green"/>
        </w:rPr>
        <w:t>r</w:t>
      </w:r>
      <w:r w:rsidRPr="00112CD0">
        <w:rPr>
          <w:sz w:val="16"/>
        </w:rPr>
        <w:t xml:space="preserve">esearch </w:t>
      </w:r>
      <w:r w:rsidRPr="009D7396">
        <w:rPr>
          <w:rStyle w:val="StyleUnderline"/>
          <w:highlight w:val="green"/>
        </w:rPr>
        <w:t>and</w:t>
      </w:r>
      <w:r w:rsidRPr="009D7396">
        <w:rPr>
          <w:sz w:val="16"/>
          <w:highlight w:val="green"/>
        </w:rPr>
        <w:t xml:space="preserve"> </w:t>
      </w:r>
      <w:r w:rsidRPr="009D7396">
        <w:rPr>
          <w:rStyle w:val="Emphasis"/>
          <w:highlight w:val="green"/>
        </w:rPr>
        <w:t>d</w:t>
      </w:r>
      <w:r w:rsidRPr="00112CD0">
        <w:rPr>
          <w:sz w:val="16"/>
        </w:rPr>
        <w:t xml:space="preserve">evelopment </w:t>
      </w:r>
      <w:r w:rsidRPr="009D7396">
        <w:rPr>
          <w:rStyle w:val="StyleUnderline"/>
          <w:highlight w:val="green"/>
        </w:rPr>
        <w:t>investment in science and tech</w:t>
      </w:r>
      <w:r w:rsidRPr="00112CD0">
        <w:rPr>
          <w:sz w:val="16"/>
        </w:rPr>
        <w:t xml:space="preserve">nology. 8 However, </w:t>
      </w:r>
      <w:r w:rsidRPr="009D7396">
        <w:rPr>
          <w:rStyle w:val="StyleUnderline"/>
          <w:highlight w:val="green"/>
        </w:rPr>
        <w:t>its worldwide presence in tech</w:t>
      </w:r>
      <w:r w:rsidRPr="00112CD0">
        <w:rPr>
          <w:rStyle w:val="StyleUnderline"/>
        </w:rPr>
        <w:t xml:space="preserve">nology </w:t>
      </w:r>
      <w:proofErr w:type="gramStart"/>
      <w:r w:rsidRPr="009D7396">
        <w:rPr>
          <w:rStyle w:val="StyleUnderline"/>
          <w:highlight w:val="green"/>
        </w:rPr>
        <w:t>could be threatened</w:t>
      </w:r>
      <w:proofErr w:type="gramEnd"/>
      <w:r w:rsidRPr="009D7396">
        <w:rPr>
          <w:rStyle w:val="StyleUnderline"/>
          <w:highlight w:val="green"/>
        </w:rPr>
        <w:t xml:space="preserve"> by a backlash of anti-American sentiment, now fueled by the Microsoft lawsuit and</w:t>
      </w:r>
      <w:r w:rsidRPr="00112CD0">
        <w:rPr>
          <w:rStyle w:val="StyleUnderline"/>
        </w:rPr>
        <w:t xml:space="preserve"> the </w:t>
      </w:r>
      <w:r w:rsidRPr="009D7396">
        <w:rPr>
          <w:rStyle w:val="StyleUnderline"/>
          <w:highlight w:val="green"/>
        </w:rPr>
        <w:t xml:space="preserve">resulting concerns </w:t>
      </w:r>
      <w:r w:rsidRPr="00823728">
        <w:rPr>
          <w:rStyle w:val="StyleUnderline"/>
        </w:rPr>
        <w:t>of privacy and espionage</w:t>
      </w:r>
      <w:r w:rsidRPr="00112CD0">
        <w:rPr>
          <w:sz w:val="16"/>
        </w:rPr>
        <w:t xml:space="preserve">. While the Information Technology and Innovation Foundation predicted a $35 billion loss in cloud computing from an international backlash from privacy concerns , Forrester Research estimated </w:t>
      </w:r>
      <w:r w:rsidRPr="009D7396">
        <w:rPr>
          <w:rStyle w:val="StyleUnderline"/>
          <w:highlight w:val="green"/>
        </w:rPr>
        <w:t>the</w:t>
      </w:r>
      <w:r w:rsidRPr="00112CD0">
        <w:rPr>
          <w:sz w:val="16"/>
        </w:rPr>
        <w:t xml:space="preserve"> larger </w:t>
      </w:r>
      <w:r w:rsidRPr="009D7396">
        <w:rPr>
          <w:rStyle w:val="StyleUnderline"/>
          <w:highlight w:val="green"/>
        </w:rPr>
        <w:t>high - tech sector could suffer financial losses as high as</w:t>
      </w:r>
      <w:r w:rsidRPr="009D7396">
        <w:rPr>
          <w:sz w:val="16"/>
          <w:highlight w:val="green"/>
        </w:rPr>
        <w:t xml:space="preserve"> $</w:t>
      </w:r>
      <w:r w:rsidRPr="009D7396">
        <w:rPr>
          <w:rStyle w:val="Emphasis"/>
          <w:highlight w:val="green"/>
        </w:rPr>
        <w:t>180 billion</w:t>
      </w:r>
      <w:r w:rsidRPr="00112CD0">
        <w:rPr>
          <w:sz w:val="16"/>
        </w:rPr>
        <w:t xml:space="preserve"> or about a quarter of industry revenues. 9 Using the Bureau of Economic Analysis industry multipliers, </w:t>
      </w:r>
      <w:r w:rsidRPr="00112CD0">
        <w:rPr>
          <w:rStyle w:val="StyleUnderline"/>
        </w:rPr>
        <w:t xml:space="preserve">that loss would be </w:t>
      </w:r>
      <w:r w:rsidRPr="009D7396">
        <w:rPr>
          <w:rStyle w:val="StyleUnderline"/>
          <w:highlight w:val="green"/>
        </w:rPr>
        <w:t>equivalent to</w:t>
      </w:r>
      <w:r w:rsidRPr="00112CD0">
        <w:rPr>
          <w:rStyle w:val="StyleUnderline"/>
        </w:rPr>
        <w:t xml:space="preserve"> losing more than </w:t>
      </w:r>
      <w:r w:rsidRPr="009D7396">
        <w:rPr>
          <w:rStyle w:val="StyleUnderline"/>
          <w:highlight w:val="green"/>
        </w:rPr>
        <w:t>2 million</w:t>
      </w:r>
      <w:r w:rsidRPr="00112CD0">
        <w:rPr>
          <w:sz w:val="16"/>
        </w:rPr>
        <w:t xml:space="preserve"> U.S. </w:t>
      </w:r>
      <w:r w:rsidRPr="009D7396">
        <w:rPr>
          <w:rStyle w:val="StyleUnderline"/>
          <w:highlight w:val="green"/>
        </w:rPr>
        <w:t>jobs</w:t>
      </w:r>
      <w:r w:rsidRPr="00112CD0">
        <w:rPr>
          <w:sz w:val="16"/>
        </w:rPr>
        <w:t xml:space="preserve">. </w:t>
      </w:r>
      <w:r w:rsidRPr="00112CD0">
        <w:rPr>
          <w:rStyle w:val="StyleUnderline"/>
        </w:rPr>
        <w:t>That would increase the unemployment rate</w:t>
      </w:r>
      <w:r w:rsidRPr="00112CD0">
        <w:rPr>
          <w:sz w:val="16"/>
        </w:rPr>
        <w:t xml:space="preserve"> by </w:t>
      </w:r>
      <w:r w:rsidRPr="00112CD0">
        <w:rPr>
          <w:rStyle w:val="StyleUnderline"/>
        </w:rPr>
        <w:t>from 6.1% to 7.6%.</w:t>
      </w:r>
      <w:r w:rsidRPr="00112CD0">
        <w:rPr>
          <w:sz w:val="16"/>
        </w:rPr>
        <w:t xml:space="preserve"> </w:t>
      </w:r>
      <w:r w:rsidRPr="009D7396">
        <w:rPr>
          <w:rStyle w:val="StyleUnderline"/>
          <w:highlight w:val="green"/>
        </w:rPr>
        <w:t xml:space="preserve">These losses would be </w:t>
      </w:r>
      <w:r w:rsidRPr="009D7396">
        <w:rPr>
          <w:rStyle w:val="Emphasis"/>
          <w:highlight w:val="green"/>
        </w:rPr>
        <w:t>devastating</w:t>
      </w:r>
      <w:r w:rsidRPr="009D7396">
        <w:rPr>
          <w:sz w:val="16"/>
          <w:highlight w:val="green"/>
        </w:rPr>
        <w:t xml:space="preserve"> </w:t>
      </w:r>
      <w:r w:rsidRPr="009D7396">
        <w:rPr>
          <w:rStyle w:val="StyleUnderline"/>
          <w:highlight w:val="green"/>
        </w:rPr>
        <w:t>for American high - tech businesses and</w:t>
      </w:r>
      <w:r w:rsidRPr="00112CD0">
        <w:rPr>
          <w:sz w:val="16"/>
        </w:rPr>
        <w:t xml:space="preserve"> could </w:t>
      </w:r>
      <w:r w:rsidRPr="009D7396">
        <w:rPr>
          <w:rStyle w:val="StyleUnderline"/>
          <w:highlight w:val="green"/>
        </w:rPr>
        <w:t>spill into non - tech commerce as well</w:t>
      </w:r>
      <w:r w:rsidRPr="00112CD0">
        <w:rPr>
          <w:sz w:val="16"/>
        </w:rPr>
        <w:t xml:space="preserve">. Indeed, losses to U.S. corporations are already starting to surface. Following the NSA spying revelation, there were reports that IBM, Microsoft, Cisco and other American Companies may have lost customers and </w:t>
      </w:r>
      <w:proofErr w:type="gramStart"/>
      <w:r w:rsidRPr="00112CD0">
        <w:rPr>
          <w:sz w:val="16"/>
        </w:rPr>
        <w:t>were not invited</w:t>
      </w:r>
      <w:proofErr w:type="gramEnd"/>
      <w:r w:rsidRPr="00112CD0">
        <w:rPr>
          <w:sz w:val="16"/>
        </w:rPr>
        <w:t xml:space="preserve"> to bid on multi - year international contracts. The latest threat by </w:t>
      </w:r>
      <w:proofErr w:type="spellStart"/>
      <w:r w:rsidRPr="00112CD0">
        <w:rPr>
          <w:sz w:val="16"/>
        </w:rPr>
        <w:t>t he</w:t>
      </w:r>
      <w:proofErr w:type="spellEnd"/>
      <w:r w:rsidRPr="00112CD0">
        <w:rPr>
          <w:sz w:val="16"/>
        </w:rPr>
        <w:t xml:space="preserve"> DOJ to access records on foreign consumers and </w:t>
      </w:r>
      <w:proofErr w:type="gramStart"/>
      <w:r w:rsidRPr="00112CD0">
        <w:rPr>
          <w:sz w:val="16"/>
        </w:rPr>
        <w:t>businesses ,</w:t>
      </w:r>
      <w:proofErr w:type="gramEnd"/>
      <w:r w:rsidRPr="00112CD0">
        <w:rPr>
          <w:sz w:val="16"/>
        </w:rPr>
        <w:t xml:space="preserve"> particularly if successful in the courts, will certainly fuel further sanctions. </w:t>
      </w:r>
      <w:r w:rsidRPr="00112CD0">
        <w:rPr>
          <w:rStyle w:val="StyleUnderline"/>
        </w:rPr>
        <w:t>The shunning of U.S. high - tech products and services by consumers, businesses and governments will be a major setback for U.S. companies working abroad</w:t>
      </w:r>
      <w:r w:rsidRPr="00112CD0">
        <w:rPr>
          <w:sz w:val="16"/>
        </w:rPr>
        <w:t xml:space="preserve">. </w:t>
      </w:r>
      <w:r w:rsidRPr="00823728">
        <w:rPr>
          <w:rStyle w:val="StyleUnderline"/>
        </w:rPr>
        <w:t xml:space="preserve">Because the U.S. is a </w:t>
      </w:r>
      <w:r w:rsidRPr="00823728">
        <w:rPr>
          <w:rStyle w:val="Emphasis"/>
        </w:rPr>
        <w:t>world leader</w:t>
      </w:r>
      <w:r w:rsidRPr="00823728">
        <w:rPr>
          <w:rStyle w:val="StyleUnderline"/>
        </w:rPr>
        <w:t xml:space="preserve"> in tech</w:t>
      </w:r>
      <w:r w:rsidRPr="00823728">
        <w:rPr>
          <w:sz w:val="16"/>
        </w:rPr>
        <w:t xml:space="preserve">nological </w:t>
      </w:r>
      <w:r w:rsidRPr="00823728">
        <w:rPr>
          <w:rStyle w:val="StyleUnderline"/>
        </w:rPr>
        <w:t xml:space="preserve">services and products, </w:t>
      </w:r>
      <w:r w:rsidRPr="009D7396">
        <w:rPr>
          <w:rStyle w:val="StyleUnderline"/>
          <w:highlight w:val="green"/>
        </w:rPr>
        <w:t>the effects of complying with the DOJ request would significantly stunt U.S. sales abroad and encourage foreign countries to buy products and services from their domestic sources</w:t>
      </w:r>
      <w:r w:rsidRPr="009D7396">
        <w:rPr>
          <w:sz w:val="16"/>
          <w:highlight w:val="green"/>
        </w:rPr>
        <w:t>,</w:t>
      </w:r>
      <w:r w:rsidRPr="00112CD0">
        <w:rPr>
          <w:sz w:val="16"/>
        </w:rPr>
        <w:t xml:space="preserve"> including developing a balkanized Internet that keeps its citizens, businesses and government away from buying U.S. products, cloud services, software and applications. </w:t>
      </w:r>
      <w:r w:rsidRPr="009D7396">
        <w:rPr>
          <w:rStyle w:val="StyleUnderline"/>
          <w:highlight w:val="green"/>
        </w:rPr>
        <w:t xml:space="preserve">This would affect U.S. competitive abroad for </w:t>
      </w:r>
      <w:r w:rsidRPr="003A2105">
        <w:rPr>
          <w:rStyle w:val="Emphasis"/>
          <w:sz w:val="26"/>
          <w:highlight w:val="green"/>
        </w:rPr>
        <w:t>decades to come</w:t>
      </w:r>
      <w:r w:rsidRPr="003A2105">
        <w:rPr>
          <w:sz w:val="20"/>
        </w:rPr>
        <w:t xml:space="preserve"> </w:t>
      </w:r>
      <w:r w:rsidRPr="00112CD0">
        <w:rPr>
          <w:sz w:val="16"/>
        </w:rPr>
        <w:t xml:space="preserve">U.S. Government Needs to Fix This Mess </w:t>
      </w:r>
      <w:r w:rsidRPr="009D7396">
        <w:rPr>
          <w:rStyle w:val="StyleUnderline"/>
          <w:highlight w:val="green"/>
        </w:rPr>
        <w:t>The DOJ’s quest for personal info</w:t>
      </w:r>
      <w:r w:rsidRPr="00112CD0">
        <w:rPr>
          <w:sz w:val="16"/>
        </w:rPr>
        <w:t xml:space="preserve">rmation on a n Irish citizen living </w:t>
      </w:r>
      <w:r w:rsidRPr="009D7396">
        <w:rPr>
          <w:rStyle w:val="StyleUnderline"/>
          <w:highlight w:val="green"/>
        </w:rPr>
        <w:t xml:space="preserve">abroad could open up a </w:t>
      </w:r>
      <w:r w:rsidRPr="003A2105">
        <w:rPr>
          <w:rStyle w:val="Emphasis"/>
          <w:sz w:val="26"/>
          <w:highlight w:val="green"/>
        </w:rPr>
        <w:t>cascade of problems</w:t>
      </w:r>
      <w:r w:rsidRPr="003A2105">
        <w:rPr>
          <w:rStyle w:val="StyleUnderline"/>
          <w:sz w:val="26"/>
          <w:highlight w:val="green"/>
        </w:rPr>
        <w:t xml:space="preserve"> </w:t>
      </w:r>
      <w:r w:rsidRPr="009D7396">
        <w:rPr>
          <w:rStyle w:val="StyleUnderline"/>
          <w:highlight w:val="green"/>
        </w:rPr>
        <w:t>overseas</w:t>
      </w:r>
      <w:r w:rsidRPr="00112CD0">
        <w:rPr>
          <w:sz w:val="16"/>
        </w:rPr>
        <w:t xml:space="preserve"> -- </w:t>
      </w:r>
      <w:r w:rsidRPr="009D7396">
        <w:rPr>
          <w:rStyle w:val="StyleUnderline"/>
          <w:highlight w:val="green"/>
        </w:rPr>
        <w:t>conflicts with laws in other countries, customer losses, contract sanctions</w:t>
      </w:r>
      <w:r w:rsidRPr="00112CD0">
        <w:rPr>
          <w:rStyle w:val="StyleUnderline"/>
        </w:rPr>
        <w:t xml:space="preserve"> by foreign business and governments, </w:t>
      </w:r>
      <w:r w:rsidRPr="009D7396">
        <w:rPr>
          <w:rStyle w:val="StyleUnderline"/>
          <w:highlight w:val="green"/>
        </w:rPr>
        <w:t>retaliation , and balkanization of the Internet</w:t>
      </w:r>
      <w:r w:rsidRPr="00112CD0">
        <w:rPr>
          <w:sz w:val="16"/>
        </w:rPr>
        <w:t>.</w:t>
      </w:r>
      <w:r w:rsidR="00E95E2C">
        <w:rPr>
          <w:sz w:val="16"/>
        </w:rPr>
        <w:t xml:space="preserve"> </w:t>
      </w:r>
      <w:r w:rsidRPr="009D7396">
        <w:rPr>
          <w:rStyle w:val="StyleUnderline"/>
          <w:highlight w:val="green"/>
        </w:rPr>
        <w:t>A balkanized Internet will not support the rapid growth of high-tech trade and free exchange of ideas</w:t>
      </w:r>
      <w:r w:rsidRPr="00112CD0">
        <w:rPr>
          <w:sz w:val="16"/>
        </w:rPr>
        <w:t xml:space="preserve"> that we have enjoyed over the past 20 years. I t will lead to a substantial financial impact on U.S. high - tech firms and lost jobs for </w:t>
      </w:r>
      <w:proofErr w:type="gramStart"/>
      <w:r w:rsidRPr="00112CD0">
        <w:rPr>
          <w:sz w:val="16"/>
        </w:rPr>
        <w:t>workers .</w:t>
      </w:r>
      <w:proofErr w:type="gramEnd"/>
      <w:r w:rsidRPr="00112CD0">
        <w:rPr>
          <w:sz w:val="16"/>
        </w:rPr>
        <w:t xml:space="preserve"> It would also produce long - term harm to U.S. competitiveness in the high - tech sector. </w:t>
      </w:r>
      <w:r w:rsidRPr="009D7396">
        <w:rPr>
          <w:rStyle w:val="StyleUnderline"/>
          <w:highlight w:val="green"/>
        </w:rPr>
        <w:t>The</w:t>
      </w:r>
      <w:r w:rsidRPr="00112CD0">
        <w:rPr>
          <w:rStyle w:val="StyleUnderline"/>
        </w:rPr>
        <w:t xml:space="preserve"> quick and easy </w:t>
      </w:r>
      <w:r w:rsidRPr="009D7396">
        <w:rPr>
          <w:rStyle w:val="Emphasis"/>
          <w:highlight w:val="green"/>
        </w:rPr>
        <w:t>solution</w:t>
      </w:r>
      <w:r w:rsidRPr="009D7396">
        <w:rPr>
          <w:rStyle w:val="StyleUnderline"/>
          <w:highlight w:val="green"/>
        </w:rPr>
        <w:t xml:space="preserve"> is </w:t>
      </w:r>
      <w:r w:rsidRPr="00112CD0">
        <w:rPr>
          <w:sz w:val="16"/>
        </w:rPr>
        <w:t>for</w:t>
      </w:r>
      <w:r w:rsidRPr="00112CD0">
        <w:rPr>
          <w:rStyle w:val="StyleUnderline"/>
        </w:rPr>
        <w:t xml:space="preserve"> </w:t>
      </w:r>
      <w:r w:rsidRPr="009D7396">
        <w:rPr>
          <w:rStyle w:val="StyleUnderline"/>
          <w:highlight w:val="green"/>
        </w:rPr>
        <w:t>the</w:t>
      </w:r>
      <w:r w:rsidRPr="009D7396">
        <w:rPr>
          <w:sz w:val="16"/>
          <w:highlight w:val="green"/>
        </w:rPr>
        <w:t xml:space="preserve"> </w:t>
      </w:r>
      <w:r w:rsidRPr="00112CD0">
        <w:rPr>
          <w:sz w:val="16"/>
        </w:rPr>
        <w:t xml:space="preserve">full and immediate attention of Congress in its consideration of legislation just introduced by Senators Hatch, Coons and Heller – The </w:t>
      </w:r>
      <w:r w:rsidRPr="009D7396">
        <w:rPr>
          <w:rStyle w:val="Emphasis"/>
          <w:highlight w:val="green"/>
        </w:rPr>
        <w:t>L</w:t>
      </w:r>
      <w:r w:rsidRPr="00112CD0">
        <w:rPr>
          <w:sz w:val="16"/>
        </w:rPr>
        <w:t xml:space="preserve">aw </w:t>
      </w:r>
      <w:r w:rsidRPr="009D7396">
        <w:rPr>
          <w:rStyle w:val="Emphasis"/>
          <w:highlight w:val="green"/>
        </w:rPr>
        <w:t>E</w:t>
      </w:r>
      <w:r w:rsidRPr="00112CD0">
        <w:rPr>
          <w:sz w:val="16"/>
        </w:rPr>
        <w:t xml:space="preserve">nforcement </w:t>
      </w:r>
      <w:r w:rsidRPr="009D7396">
        <w:rPr>
          <w:rStyle w:val="Emphasis"/>
          <w:highlight w:val="green"/>
        </w:rPr>
        <w:t>A</w:t>
      </w:r>
      <w:r w:rsidRPr="00112CD0">
        <w:rPr>
          <w:sz w:val="16"/>
        </w:rPr>
        <w:t xml:space="preserve">ccess to </w:t>
      </w:r>
      <w:r w:rsidRPr="009D7396">
        <w:rPr>
          <w:rStyle w:val="Emphasis"/>
          <w:highlight w:val="green"/>
        </w:rPr>
        <w:t>D</w:t>
      </w:r>
      <w:r w:rsidRPr="00112CD0">
        <w:rPr>
          <w:sz w:val="16"/>
        </w:rPr>
        <w:t xml:space="preserve">ata </w:t>
      </w:r>
      <w:r w:rsidRPr="009D7396">
        <w:rPr>
          <w:rStyle w:val="Emphasis"/>
          <w:highlight w:val="green"/>
        </w:rPr>
        <w:t>S</w:t>
      </w:r>
      <w:r w:rsidRPr="00112CD0">
        <w:rPr>
          <w:sz w:val="16"/>
        </w:rPr>
        <w:t xml:space="preserve">tored Abroad </w:t>
      </w:r>
      <w:proofErr w:type="gramStart"/>
      <w:r w:rsidRPr="009D7396">
        <w:rPr>
          <w:rStyle w:val="StyleUnderline"/>
          <w:highlight w:val="green"/>
        </w:rPr>
        <w:t>Act</w:t>
      </w:r>
      <w:r w:rsidRPr="00112CD0">
        <w:rPr>
          <w:sz w:val="16"/>
        </w:rPr>
        <w:t xml:space="preserve"> .</w:t>
      </w:r>
      <w:proofErr w:type="gramEnd"/>
      <w:r w:rsidRPr="00112CD0">
        <w:rPr>
          <w:sz w:val="16"/>
        </w:rPr>
        <w:t xml:space="preserve"> 10 </w:t>
      </w:r>
      <w:r w:rsidRPr="00112CD0">
        <w:rPr>
          <w:rStyle w:val="StyleUnderline"/>
        </w:rPr>
        <w:t>This proposed legislation would address the issue by limiting the reach of warrant s to U.S. citizens and companies, as well as keeping conformity with foreign treaties and laws</w:t>
      </w:r>
      <w:r w:rsidRPr="00112CD0">
        <w:rPr>
          <w:sz w:val="16"/>
        </w:rPr>
        <w:t xml:space="preserve">. </w:t>
      </w:r>
      <w:r w:rsidRPr="009D7396">
        <w:rPr>
          <w:rStyle w:val="StyleUnderline"/>
          <w:highlight w:val="green"/>
        </w:rPr>
        <w:t>Congress needs to act before</w:t>
      </w:r>
      <w:r w:rsidRPr="00112CD0">
        <w:rPr>
          <w:rStyle w:val="StyleUnderline"/>
        </w:rPr>
        <w:t xml:space="preserve"> the </w:t>
      </w:r>
      <w:r w:rsidRPr="009D7396">
        <w:rPr>
          <w:rStyle w:val="StyleUnderline"/>
          <w:highlight w:val="green"/>
        </w:rPr>
        <w:t>negative economic consequences</w:t>
      </w:r>
      <w:r w:rsidRPr="00112CD0">
        <w:rPr>
          <w:rStyle w:val="StyleUnderline"/>
        </w:rPr>
        <w:t xml:space="preserve"> of the DOJ’s actions </w:t>
      </w:r>
      <w:r w:rsidRPr="009D7396">
        <w:rPr>
          <w:rStyle w:val="StyleUnderline"/>
          <w:highlight w:val="green"/>
        </w:rPr>
        <w:t xml:space="preserve">cause </w:t>
      </w:r>
      <w:r w:rsidRPr="009D7396">
        <w:rPr>
          <w:rStyle w:val="Emphasis"/>
          <w:highlight w:val="green"/>
        </w:rPr>
        <w:t>irreparable harm</w:t>
      </w:r>
      <w:r w:rsidRPr="00112CD0">
        <w:rPr>
          <w:rStyle w:val="StyleUnderline"/>
        </w:rPr>
        <w:t xml:space="preserve"> to U.S. interests abroad</w:t>
      </w:r>
      <w:r w:rsidRPr="00112CD0">
        <w:rPr>
          <w:sz w:val="16"/>
        </w:rPr>
        <w:t xml:space="preserve">. The legislative solution makes the U.S. keep its promises and respect its legal treaties with other countries, and that work s to dispel any fears of spying or collection of personal information that our allies might </w:t>
      </w:r>
      <w:proofErr w:type="gramStart"/>
      <w:r w:rsidRPr="00112CD0">
        <w:rPr>
          <w:sz w:val="16"/>
        </w:rPr>
        <w:t>have .</w:t>
      </w:r>
      <w:proofErr w:type="gramEnd"/>
      <w:r w:rsidRPr="00112CD0">
        <w:rPr>
          <w:sz w:val="16"/>
        </w:rPr>
        <w:t xml:space="preserve"> We need to take steps now to protect U.S. business interests </w:t>
      </w:r>
      <w:proofErr w:type="gramStart"/>
      <w:r w:rsidRPr="00112CD0">
        <w:rPr>
          <w:sz w:val="16"/>
        </w:rPr>
        <w:t>abroad .</w:t>
      </w:r>
      <w:proofErr w:type="gramEnd"/>
      <w:r w:rsidRPr="00112CD0">
        <w:rPr>
          <w:sz w:val="16"/>
        </w:rPr>
        <w:t xml:space="preserve"> </w:t>
      </w:r>
      <w:r w:rsidRPr="009D7396">
        <w:rPr>
          <w:rStyle w:val="StyleUnderline"/>
          <w:highlight w:val="green"/>
        </w:rPr>
        <w:t xml:space="preserve">To do otherwise could lead to </w:t>
      </w:r>
      <w:r w:rsidRPr="009D7396">
        <w:rPr>
          <w:rStyle w:val="Emphasis"/>
          <w:highlight w:val="green"/>
        </w:rPr>
        <w:t>devastating</w:t>
      </w:r>
      <w:r w:rsidRPr="009D7396">
        <w:rPr>
          <w:rStyle w:val="StyleUnderline"/>
          <w:highlight w:val="green"/>
        </w:rPr>
        <w:t xml:space="preserve"> financial consequences </w:t>
      </w:r>
      <w:r w:rsidRPr="00823728">
        <w:rPr>
          <w:rStyle w:val="StyleUnderline"/>
        </w:rPr>
        <w:t>on U.S. high-tech firms</w:t>
      </w:r>
      <w:r w:rsidRPr="00112CD0">
        <w:rPr>
          <w:sz w:val="16"/>
        </w:rPr>
        <w:t>.</w:t>
      </w:r>
      <w:r>
        <w:rPr>
          <w:sz w:val="16"/>
        </w:rPr>
        <w:t xml:space="preserve">  </w:t>
      </w:r>
    </w:p>
    <w:p w:rsidR="00634C4C" w:rsidRDefault="00634C4C" w:rsidP="00634C4C">
      <w:pPr>
        <w:pStyle w:val="Heading4"/>
      </w:pPr>
      <w:r>
        <w:t xml:space="preserve">Competitiveness </w:t>
      </w:r>
      <w:r w:rsidRPr="003A2105">
        <w:rPr>
          <w:u w:val="single"/>
        </w:rPr>
        <w:t xml:space="preserve">key to </w:t>
      </w:r>
      <w:proofErr w:type="spellStart"/>
      <w:r w:rsidRPr="003A2105">
        <w:rPr>
          <w:u w:val="single"/>
        </w:rPr>
        <w:t>heg</w:t>
      </w:r>
      <w:proofErr w:type="spellEnd"/>
      <w:r>
        <w:t xml:space="preserve"> and preventing </w:t>
      </w:r>
      <w:r w:rsidRPr="003A2105">
        <w:rPr>
          <w:u w:val="single"/>
        </w:rPr>
        <w:t>great power war</w:t>
      </w:r>
      <w:r>
        <w:t xml:space="preserve"> </w:t>
      </w:r>
    </w:p>
    <w:p w:rsidR="00634C4C" w:rsidRPr="00C73247" w:rsidRDefault="00634C4C" w:rsidP="00634C4C">
      <w:r w:rsidRPr="00C73247">
        <w:rPr>
          <w:rStyle w:val="Style13ptBold"/>
        </w:rPr>
        <w:t>Colby 14</w:t>
      </w:r>
      <w:r>
        <w:t xml:space="preserve"> (</w:t>
      </w:r>
      <w:r w:rsidRPr="00C73247">
        <w:t xml:space="preserve">Elbridge the Robert M. Gates fellow at the Center for a New American Security; and Paul </w:t>
      </w:r>
      <w:proofErr w:type="spellStart"/>
      <w:r w:rsidRPr="00C73247">
        <w:t>Lettow</w:t>
      </w:r>
      <w:proofErr w:type="spellEnd"/>
      <w:r w:rsidRPr="00C73247">
        <w:t xml:space="preserve">, was senior director for strategic planning on the U.S. National Security Council staff from 2007 to 2009, 7/3/14, “Have We Hit Peak America?,” </w:t>
      </w:r>
      <w:hyperlink r:id="rId12" w:history="1">
        <w:r w:rsidRPr="00C73247">
          <w:rPr>
            <w:rStyle w:val="Hyperlink"/>
          </w:rPr>
          <w:t>http://www.foreignpolicy.com/articles/2014/07/03/have_we_hit_peak_america</w:t>
        </w:r>
      </w:hyperlink>
      <w:r>
        <w:t>)</w:t>
      </w:r>
    </w:p>
    <w:p w:rsidR="00634C4C" w:rsidRPr="00C73247" w:rsidRDefault="00634C4C" w:rsidP="00634C4C">
      <w:pPr>
        <w:rPr>
          <w:sz w:val="18"/>
        </w:rPr>
      </w:pPr>
    </w:p>
    <w:p w:rsidR="00634C4C" w:rsidRPr="00012DE7" w:rsidRDefault="00634C4C" w:rsidP="00634C4C">
      <w:pPr>
        <w:rPr>
          <w:sz w:val="16"/>
        </w:rPr>
      </w:pPr>
      <w:r w:rsidRPr="00012DE7">
        <w:rPr>
          <w:sz w:val="16"/>
        </w:rPr>
        <w:t xml:space="preserve">Many </w:t>
      </w:r>
      <w:r w:rsidRPr="00012DE7">
        <w:rPr>
          <w:rStyle w:val="StyleUnderline"/>
        </w:rPr>
        <w:t>foreign-policy experts</w:t>
      </w:r>
      <w:r w:rsidRPr="00012DE7">
        <w:rPr>
          <w:sz w:val="16"/>
        </w:rPr>
        <w:t xml:space="preserve"> seem to </w:t>
      </w:r>
      <w:r w:rsidRPr="00012DE7">
        <w:rPr>
          <w:rStyle w:val="StyleUnderline"/>
        </w:rPr>
        <w:t>believe</w:t>
      </w:r>
      <w:r w:rsidRPr="00012DE7">
        <w:rPr>
          <w:sz w:val="16"/>
        </w:rPr>
        <w:t xml:space="preserve"> that </w:t>
      </w:r>
      <w:r w:rsidRPr="00012DE7">
        <w:rPr>
          <w:rStyle w:val="StyleUnderline"/>
        </w:rPr>
        <w:t>retaining American primacy is</w:t>
      </w:r>
      <w:r w:rsidRPr="00012DE7">
        <w:rPr>
          <w:sz w:val="16"/>
        </w:rPr>
        <w:t xml:space="preserve"> largely </w:t>
      </w:r>
      <w:r w:rsidRPr="00012DE7">
        <w:rPr>
          <w:rStyle w:val="StyleUnderline"/>
        </w:rPr>
        <w:t>a matter of will -- of how America chooses to exert its power</w:t>
      </w:r>
      <w:r w:rsidRPr="00012DE7">
        <w:rPr>
          <w:sz w:val="16"/>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634C4C" w:rsidRPr="00012DE7" w:rsidRDefault="00634C4C" w:rsidP="00634C4C">
      <w:pPr>
        <w:rPr>
          <w:sz w:val="16"/>
        </w:rPr>
      </w:pPr>
      <w:r w:rsidRPr="00012DE7">
        <w:rPr>
          <w:rStyle w:val="StyleUnderline"/>
        </w:rPr>
        <w:t xml:space="preserve">But </w:t>
      </w:r>
      <w:r w:rsidRPr="009D7396">
        <w:rPr>
          <w:rStyle w:val="StyleUnderline"/>
          <w:highlight w:val="green"/>
          <w:bdr w:val="single" w:sz="4" w:space="0" w:color="auto"/>
        </w:rPr>
        <w:t>will is unavailing without strength</w:t>
      </w:r>
      <w:r w:rsidRPr="009D7396">
        <w:rPr>
          <w:rStyle w:val="StyleUnderline"/>
          <w:highlight w:val="green"/>
        </w:rPr>
        <w:t>. If the U</w:t>
      </w:r>
      <w:r w:rsidRPr="00012DE7">
        <w:rPr>
          <w:sz w:val="16"/>
        </w:rPr>
        <w:t xml:space="preserve">nited </w:t>
      </w:r>
      <w:r w:rsidRPr="009D7396">
        <w:rPr>
          <w:rStyle w:val="StyleUnderline"/>
          <w:highlight w:val="green"/>
        </w:rPr>
        <w:t>S</w:t>
      </w:r>
      <w:r w:rsidRPr="00012DE7">
        <w:rPr>
          <w:sz w:val="16"/>
        </w:rPr>
        <w:t xml:space="preserve">tates </w:t>
      </w:r>
      <w:r w:rsidRPr="009D7396">
        <w:rPr>
          <w:rStyle w:val="StyleUnderline"/>
          <w:highlight w:val="green"/>
        </w:rPr>
        <w:t>wants the</w:t>
      </w:r>
      <w:r w:rsidRPr="00012DE7">
        <w:rPr>
          <w:rStyle w:val="StyleUnderline"/>
        </w:rPr>
        <w:t xml:space="preserve"> international </w:t>
      </w:r>
      <w:r w:rsidRPr="009D7396">
        <w:rPr>
          <w:rStyle w:val="StyleUnderline"/>
          <w:highlight w:val="green"/>
        </w:rPr>
        <w:t>system to</w:t>
      </w:r>
      <w:r w:rsidRPr="00012DE7">
        <w:rPr>
          <w:rStyle w:val="StyleUnderline"/>
        </w:rPr>
        <w:t xml:space="preserve"> continue to </w:t>
      </w:r>
      <w:r w:rsidRPr="009D7396">
        <w:rPr>
          <w:rStyle w:val="StyleUnderline"/>
          <w:highlight w:val="green"/>
        </w:rPr>
        <w:t>reflect its interests</w:t>
      </w:r>
      <w:r w:rsidRPr="00012DE7">
        <w:rPr>
          <w:rStyle w:val="StyleUnderline"/>
        </w:rPr>
        <w:t xml:space="preserve"> and values</w:t>
      </w:r>
      <w:r w:rsidRPr="00012DE7">
        <w:rPr>
          <w:sz w:val="16"/>
        </w:rPr>
        <w:t xml:space="preserve"> -- </w:t>
      </w:r>
      <w:r w:rsidRPr="00012DE7">
        <w:rPr>
          <w:rStyle w:val="StyleUnderline"/>
        </w:rPr>
        <w:t>a system</w:t>
      </w:r>
      <w:r w:rsidRPr="00012DE7">
        <w:rPr>
          <w:sz w:val="16"/>
        </w:rPr>
        <w:t xml:space="preserve">, for example, </w:t>
      </w:r>
      <w:r w:rsidRPr="009D7396">
        <w:rPr>
          <w:rStyle w:val="StyleUnderline"/>
          <w:highlight w:val="green"/>
        </w:rPr>
        <w:t>in which</w:t>
      </w:r>
      <w:r w:rsidRPr="00012DE7">
        <w:rPr>
          <w:rStyle w:val="StyleUnderline"/>
        </w:rPr>
        <w:t xml:space="preserve"> the global commons are protected, </w:t>
      </w:r>
      <w:r w:rsidRPr="009D7396">
        <w:rPr>
          <w:rStyle w:val="StyleUnderline"/>
          <w:highlight w:val="green"/>
        </w:rPr>
        <w:t>trade is broad-based</w:t>
      </w:r>
      <w:r w:rsidRPr="00012DE7">
        <w:rPr>
          <w:rStyle w:val="StyleUnderline"/>
        </w:rPr>
        <w:t xml:space="preserve"> and extensive, and</w:t>
      </w:r>
      <w:r w:rsidRPr="00012DE7">
        <w:rPr>
          <w:sz w:val="16"/>
        </w:rPr>
        <w:t xml:space="preserve"> </w:t>
      </w:r>
      <w:r w:rsidRPr="009D7396">
        <w:rPr>
          <w:rStyle w:val="StyleUnderline"/>
          <w:highlight w:val="green"/>
          <w:bdr w:val="single" w:sz="4" w:space="0" w:color="auto"/>
        </w:rPr>
        <w:t>armed conflicts among great nations are curtailed</w:t>
      </w:r>
      <w:r w:rsidRPr="00012DE7">
        <w:rPr>
          <w:sz w:val="16"/>
        </w:rPr>
        <w:t xml:space="preserve"> -- </w:t>
      </w:r>
      <w:r w:rsidRPr="009D7396">
        <w:rPr>
          <w:rStyle w:val="StyleUnderline"/>
          <w:highlight w:val="green"/>
        </w:rPr>
        <w:t>it needs to sustain</w:t>
      </w:r>
      <w:r w:rsidRPr="00012DE7">
        <w:rPr>
          <w:rStyle w:val="StyleUnderline"/>
        </w:rPr>
        <w:t xml:space="preserve"> not just resolve, but </w:t>
      </w:r>
      <w:r w:rsidRPr="009D7396">
        <w:rPr>
          <w:rStyle w:val="StyleUnderline"/>
          <w:highlight w:val="green"/>
          <w:bdr w:val="single" w:sz="4" w:space="0" w:color="auto"/>
        </w:rPr>
        <w:t>relative power</w:t>
      </w:r>
      <w:r w:rsidRPr="00012DE7">
        <w:rPr>
          <w:rStyle w:val="StyleUnderline"/>
        </w:rPr>
        <w:t>. That</w:t>
      </w:r>
      <w:r w:rsidRPr="00012DE7">
        <w:rPr>
          <w:sz w:val="16"/>
        </w:rPr>
        <w:t xml:space="preserve">, in turn, </w:t>
      </w:r>
      <w:r w:rsidRPr="00012DE7">
        <w:rPr>
          <w:rStyle w:val="StyleUnderline"/>
        </w:rPr>
        <w:t>will require acknowledging</w:t>
      </w:r>
      <w:r w:rsidRPr="00012DE7">
        <w:rPr>
          <w:sz w:val="16"/>
        </w:rPr>
        <w:t xml:space="preserve"> the uncomfortable truth </w:t>
      </w:r>
      <w:r w:rsidRPr="00012DE7">
        <w:rPr>
          <w:rStyle w:val="StyleUnderline"/>
        </w:rPr>
        <w:t>that</w:t>
      </w:r>
      <w:r w:rsidRPr="00012DE7">
        <w:rPr>
          <w:sz w:val="16"/>
        </w:rPr>
        <w:t xml:space="preserve"> </w:t>
      </w:r>
      <w:r w:rsidRPr="009D7396">
        <w:rPr>
          <w:rStyle w:val="StyleUnderline"/>
          <w:highlight w:val="green"/>
          <w:bdr w:val="single" w:sz="4" w:space="0" w:color="auto"/>
        </w:rPr>
        <w:t>global power and wealth</w:t>
      </w:r>
      <w:r w:rsidRPr="009D7396">
        <w:rPr>
          <w:rStyle w:val="StyleUnderline"/>
          <w:highlight w:val="green"/>
        </w:rPr>
        <w:t xml:space="preserve"> are shifting</w:t>
      </w:r>
      <w:r w:rsidRPr="00012DE7">
        <w:rPr>
          <w:rStyle w:val="StyleUnderline"/>
        </w:rPr>
        <w:t xml:space="preserve"> at an unprecedented pace</w:t>
      </w:r>
      <w:r w:rsidRPr="00012DE7">
        <w:rPr>
          <w:sz w:val="16"/>
        </w:rPr>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634C4C" w:rsidRDefault="00634C4C" w:rsidP="00634C4C">
      <w:pPr>
        <w:rPr>
          <w:sz w:val="16"/>
        </w:rPr>
      </w:pPr>
      <w:r w:rsidRPr="009D7396">
        <w:rPr>
          <w:rStyle w:val="StyleUnderline"/>
          <w:highlight w:val="green"/>
        </w:rPr>
        <w:t>Preserving America's</w:t>
      </w:r>
      <w:r w:rsidRPr="00012DE7">
        <w:rPr>
          <w:rStyle w:val="StyleUnderline"/>
        </w:rPr>
        <w:t xml:space="preserve"> international </w:t>
      </w:r>
      <w:r w:rsidRPr="009D7396">
        <w:rPr>
          <w:rStyle w:val="StyleUnderline"/>
          <w:highlight w:val="green"/>
        </w:rPr>
        <w:t>position will</w:t>
      </w:r>
      <w:r w:rsidRPr="009D7396">
        <w:rPr>
          <w:sz w:val="16"/>
          <w:highlight w:val="green"/>
        </w:rPr>
        <w:t xml:space="preserve"> </w:t>
      </w:r>
      <w:r w:rsidRPr="009D7396">
        <w:rPr>
          <w:rStyle w:val="StyleUnderline"/>
          <w:highlight w:val="green"/>
          <w:bdr w:val="single" w:sz="4" w:space="0" w:color="auto"/>
        </w:rPr>
        <w:t>require</w:t>
      </w:r>
      <w:r w:rsidRPr="00012DE7">
        <w:rPr>
          <w:rStyle w:val="StyleUnderline"/>
          <w:bdr w:val="single" w:sz="4" w:space="0" w:color="auto"/>
        </w:rPr>
        <w:t xml:space="preserve"> it to restore its </w:t>
      </w:r>
      <w:r w:rsidRPr="009D7396">
        <w:rPr>
          <w:rStyle w:val="StyleUnderline"/>
          <w:highlight w:val="green"/>
          <w:bdr w:val="single" w:sz="4" w:space="0" w:color="auto"/>
        </w:rPr>
        <w:t>economic vitality</w:t>
      </w:r>
      <w:r w:rsidRPr="00012DE7">
        <w:rPr>
          <w:sz w:val="16"/>
        </w:rPr>
        <w:t xml:space="preserve"> and make policy choices now that pay dividends for decades to come. America has to prioritize and to act. Fortunately, </w:t>
      </w:r>
      <w:r w:rsidRPr="00012DE7">
        <w:rPr>
          <w:rStyle w:val="StyleUnderline"/>
        </w:rPr>
        <w:t>the U</w:t>
      </w:r>
      <w:r w:rsidRPr="00012DE7">
        <w:rPr>
          <w:sz w:val="16"/>
        </w:rPr>
        <w:t xml:space="preserve">nited </w:t>
      </w:r>
      <w:r w:rsidRPr="00012DE7">
        <w:rPr>
          <w:rStyle w:val="StyleUnderline"/>
        </w:rPr>
        <w:t>S</w:t>
      </w:r>
      <w:r w:rsidRPr="00012DE7">
        <w:rPr>
          <w:sz w:val="16"/>
        </w:rPr>
        <w:t xml:space="preserve">tates </w:t>
      </w:r>
      <w:r w:rsidRPr="00012DE7">
        <w:rPr>
          <w:rStyle w:val="StyleUnderline"/>
        </w:rPr>
        <w:t>still enjoys greater freedom to determine its future than any other major power</w:t>
      </w:r>
      <w:r w:rsidRPr="00012DE7">
        <w:rPr>
          <w:sz w:val="16"/>
        </w:rPr>
        <w:t xml:space="preserve">, in part </w:t>
      </w:r>
      <w:r w:rsidRPr="00012DE7">
        <w:rPr>
          <w:rStyle w:val="StyleUnderline"/>
        </w:rPr>
        <w:t xml:space="preserve">because many of </w:t>
      </w:r>
      <w:r w:rsidRPr="009D7396">
        <w:rPr>
          <w:rStyle w:val="StyleUnderline"/>
          <w:highlight w:val="green"/>
        </w:rPr>
        <w:t>its problems are within its ability to address</w:t>
      </w:r>
      <w:r w:rsidRPr="00012DE7">
        <w:rPr>
          <w:rStyle w:val="StyleUnderline"/>
        </w:rPr>
        <w:t>. But</w:t>
      </w:r>
      <w:r w:rsidRPr="00012DE7">
        <w:rPr>
          <w:sz w:val="16"/>
        </w:rPr>
        <w:t xml:space="preserve"> this process of </w:t>
      </w:r>
      <w:r w:rsidRPr="009D7396">
        <w:rPr>
          <w:rStyle w:val="StyleUnderline"/>
          <w:highlight w:val="green"/>
        </w:rPr>
        <w:t>renewal must begin with</w:t>
      </w:r>
      <w:r w:rsidRPr="00012DE7">
        <w:rPr>
          <w:rStyle w:val="StyleUnderline"/>
        </w:rPr>
        <w:t xml:space="preserve"> analyzing</w:t>
      </w:r>
      <w:r w:rsidRPr="00012DE7">
        <w:rPr>
          <w:sz w:val="16"/>
        </w:rPr>
        <w:t xml:space="preserve"> </w:t>
      </w:r>
      <w:r w:rsidRPr="009D7396">
        <w:rPr>
          <w:rStyle w:val="StyleUnderline"/>
          <w:highlight w:val="green"/>
          <w:bdr w:val="single" w:sz="4" w:space="0" w:color="auto"/>
        </w:rPr>
        <w:t>America's competitive position</w:t>
      </w:r>
      <w:r w:rsidRPr="00012DE7">
        <w:rPr>
          <w:sz w:val="16"/>
        </w:rPr>
        <w:t xml:space="preserve"> </w:t>
      </w:r>
      <w:r w:rsidRPr="00012DE7">
        <w:rPr>
          <w:rStyle w:val="StyleUnderline"/>
        </w:rPr>
        <w:t>and understanding the gravity of the situation</w:t>
      </w:r>
      <w:r w:rsidRPr="00012DE7">
        <w:rPr>
          <w:sz w:val="16"/>
        </w:rPr>
        <w:t xml:space="preserve"> Americans face.</w:t>
      </w:r>
    </w:p>
    <w:p w:rsidR="00634C4C" w:rsidRPr="00491ADD" w:rsidRDefault="00634C4C" w:rsidP="00634C4C">
      <w:pPr>
        <w:pStyle w:val="Heading4"/>
      </w:pPr>
      <w:r w:rsidRPr="00491ADD">
        <w:t xml:space="preserve">Declining power-differential ensures </w:t>
      </w:r>
      <w:r w:rsidRPr="00491ADD">
        <w:rPr>
          <w:u w:val="single"/>
        </w:rPr>
        <w:t>U.S. lash-out</w:t>
      </w:r>
    </w:p>
    <w:p w:rsidR="00634C4C" w:rsidRDefault="00634C4C" w:rsidP="00634C4C">
      <w:r w:rsidRPr="00491ADD">
        <w:rPr>
          <w:rStyle w:val="Style13ptBold"/>
        </w:rPr>
        <w:t>Goldstein 7</w:t>
      </w:r>
      <w:r w:rsidRPr="00491ADD">
        <w:t> - Professor of Global Politics and International Relations @ University of Pennsylvania, Avery Goldstein, “Power transitions, institutions, and China's rise in East Asia: Theoretical expectations and evidence,” </w:t>
      </w:r>
      <w:hyperlink r:id="rId13" w:tgtFrame="_blank" w:tooltip="Click to go to publication home" w:history="1">
        <w:r w:rsidRPr="00491ADD">
          <w:rPr>
            <w:rStyle w:val="Hyperlink"/>
          </w:rPr>
          <w:t>Journal of Strategic Studies</w:t>
        </w:r>
      </w:hyperlink>
      <w:r w:rsidRPr="00491ADD">
        <w:t>, Volume</w:t>
      </w:r>
      <w:hyperlink r:id="rId14" w:anchor="v30" w:tgtFrame="_blank" w:tooltip="Click to view volume" w:history="1">
        <w:r w:rsidRPr="00491ADD">
          <w:rPr>
            <w:rStyle w:val="Hyperlink"/>
          </w:rPr>
          <w:t>30</w:t>
        </w:r>
      </w:hyperlink>
      <w:r w:rsidRPr="00491ADD">
        <w:t>, Issue </w:t>
      </w:r>
      <w:hyperlink r:id="rId15" w:tgtFrame="_blank" w:tooltip="Click to view issue" w:history="1">
        <w:r w:rsidRPr="00491ADD">
          <w:rPr>
            <w:rStyle w:val="Hyperlink"/>
          </w:rPr>
          <w:t>4 &amp; 5 </w:t>
        </w:r>
      </w:hyperlink>
      <w:r w:rsidRPr="00491ADD">
        <w:t>August 2007, pages 639 – 682</w:t>
      </w:r>
    </w:p>
    <w:p w:rsidR="00634C4C" w:rsidRPr="00491ADD" w:rsidRDefault="00634C4C" w:rsidP="00634C4C"/>
    <w:p w:rsidR="00634C4C" w:rsidRDefault="00634C4C" w:rsidP="00634C4C">
      <w:pPr>
        <w:shd w:val="clear" w:color="auto" w:fill="FFFFFF"/>
        <w:ind w:right="288"/>
        <w:rPr>
          <w:sz w:val="16"/>
        </w:rPr>
      </w:pPr>
      <w:r w:rsidRPr="00662870">
        <w:rPr>
          <w:color w:val="222222"/>
          <w:sz w:val="16"/>
        </w:rPr>
        <w:t>Two closely related, though distinct, theoretical arguments focus explicitly on the consequences for international politics of a shift in power between a dominant state and a rising power. In War and Change in World Politics, Robert </w:t>
      </w:r>
      <w:r w:rsidRPr="00662870">
        <w:rPr>
          <w:b/>
          <w:bCs/>
          <w:u w:val="single"/>
        </w:rPr>
        <w:t>Gilpin suggested that</w:t>
      </w:r>
      <w:r w:rsidRPr="00662870">
        <w:rPr>
          <w:sz w:val="16"/>
        </w:rPr>
        <w:t> </w:t>
      </w:r>
      <w:r w:rsidRPr="00662870">
        <w:rPr>
          <w:color w:val="222222"/>
          <w:sz w:val="16"/>
        </w:rPr>
        <w:t>peace prevails when a dominant state’s capabilities enable it to ‘govern’ an international order that it has shaped. Over time, however, </w:t>
      </w:r>
      <w:r w:rsidRPr="00662870">
        <w:rPr>
          <w:b/>
          <w:bCs/>
          <w:u w:val="single"/>
        </w:rPr>
        <w:t>as economic and technological diffusion proceeds</w:t>
      </w:r>
      <w:r w:rsidRPr="00662870">
        <w:rPr>
          <w:color w:val="222222"/>
          <w:sz w:val="16"/>
        </w:rPr>
        <w:t> during eras of peace and development, </w:t>
      </w:r>
      <w:r w:rsidRPr="009D7396">
        <w:rPr>
          <w:b/>
          <w:bCs/>
          <w:highlight w:val="green"/>
          <w:u w:val="single"/>
        </w:rPr>
        <w:t>other states are empowered</w:t>
      </w:r>
      <w:r w:rsidRPr="00662870">
        <w:rPr>
          <w:b/>
          <w:bCs/>
          <w:u w:val="single"/>
        </w:rPr>
        <w:t>.</w:t>
      </w:r>
      <w:r w:rsidRPr="00662870">
        <w:rPr>
          <w:sz w:val="16"/>
        </w:rPr>
        <w:t> </w:t>
      </w:r>
      <w:r w:rsidRPr="00662870">
        <w:rPr>
          <w:color w:val="222222"/>
          <w:sz w:val="16"/>
        </w:rPr>
        <w:t>Moreover, the burdens of international governance drain and distract the reigning hegemon, and </w:t>
      </w:r>
      <w:r w:rsidRPr="009D7396">
        <w:rPr>
          <w:b/>
          <w:bCs/>
          <w:highlight w:val="green"/>
          <w:u w:val="single"/>
        </w:rPr>
        <w:t>challengers</w:t>
      </w:r>
      <w:r w:rsidRPr="00662870">
        <w:rPr>
          <w:sz w:val="16"/>
        </w:rPr>
        <w:t> </w:t>
      </w:r>
      <w:r w:rsidRPr="00662870">
        <w:rPr>
          <w:color w:val="222222"/>
          <w:sz w:val="16"/>
        </w:rPr>
        <w:t>eventually </w:t>
      </w:r>
      <w:r w:rsidRPr="009D7396">
        <w:rPr>
          <w:b/>
          <w:bCs/>
          <w:highlight w:val="green"/>
          <w:u w:val="single"/>
        </w:rPr>
        <w:t>emerge who seek to rewrite</w:t>
      </w:r>
      <w:r w:rsidRPr="00662870">
        <w:rPr>
          <w:b/>
          <w:bCs/>
          <w:u w:val="single"/>
        </w:rPr>
        <w:t xml:space="preserve"> the </w:t>
      </w:r>
      <w:r w:rsidRPr="009D7396">
        <w:rPr>
          <w:b/>
          <w:bCs/>
          <w:highlight w:val="green"/>
          <w:u w:val="single"/>
        </w:rPr>
        <w:t>rules of governance. As the power advantage of the</w:t>
      </w:r>
      <w:r w:rsidRPr="00662870">
        <w:rPr>
          <w:b/>
          <w:bCs/>
          <w:u w:val="single"/>
        </w:rPr>
        <w:t> </w:t>
      </w:r>
      <w:r w:rsidRPr="00662870">
        <w:rPr>
          <w:color w:val="222222"/>
          <w:sz w:val="16"/>
        </w:rPr>
        <w:t>erstwhile </w:t>
      </w:r>
      <w:r w:rsidRPr="009D7396">
        <w:rPr>
          <w:b/>
          <w:bCs/>
          <w:highlight w:val="green"/>
          <w:u w:val="single"/>
        </w:rPr>
        <w:t>hegemon ebbs, it may become desperate enough to resort to</w:t>
      </w:r>
      <w:r w:rsidRPr="00662870">
        <w:rPr>
          <w:color w:val="222222"/>
          <w:sz w:val="16"/>
        </w:rPr>
        <w:t> </w:t>
      </w:r>
      <w:proofErr w:type="spellStart"/>
      <w:r w:rsidRPr="00662870">
        <w:rPr>
          <w:color w:val="222222"/>
          <w:sz w:val="16"/>
        </w:rPr>
        <w:t>theultima</w:t>
      </w:r>
      <w:proofErr w:type="spellEnd"/>
      <w:r w:rsidRPr="00662870">
        <w:rPr>
          <w:color w:val="222222"/>
          <w:sz w:val="16"/>
        </w:rPr>
        <w:t xml:space="preserve"> ratio of international politics, </w:t>
      </w:r>
      <w:r w:rsidRPr="009D7396">
        <w:rPr>
          <w:b/>
          <w:bCs/>
          <w:highlight w:val="green"/>
          <w:u w:val="single"/>
        </w:rPr>
        <w:t>force, to forestall the</w:t>
      </w:r>
      <w:r w:rsidRPr="00662870">
        <w:rPr>
          <w:sz w:val="16"/>
        </w:rPr>
        <w:t> </w:t>
      </w:r>
      <w:r w:rsidRPr="00662870">
        <w:rPr>
          <w:color w:val="222222"/>
          <w:sz w:val="16"/>
        </w:rPr>
        <w:t>increasingly urgent</w:t>
      </w:r>
      <w:r w:rsidRPr="00662870">
        <w:rPr>
          <w:sz w:val="16"/>
        </w:rPr>
        <w:t> </w:t>
      </w:r>
      <w:r w:rsidRPr="00662870">
        <w:rPr>
          <w:b/>
          <w:bCs/>
          <w:u w:val="single"/>
        </w:rPr>
        <w:t xml:space="preserve">demands of a rising </w:t>
      </w:r>
      <w:r w:rsidRPr="009D7396">
        <w:rPr>
          <w:b/>
          <w:bCs/>
          <w:highlight w:val="green"/>
          <w:u w:val="single"/>
        </w:rPr>
        <w:t>challenger</w:t>
      </w:r>
      <w:r w:rsidRPr="00662870">
        <w:rPr>
          <w:color w:val="222222"/>
          <w:sz w:val="16"/>
        </w:rPr>
        <w:t>. Or </w:t>
      </w:r>
      <w:r w:rsidRPr="00662870">
        <w:rPr>
          <w:b/>
          <w:bCs/>
          <w:u w:val="single"/>
        </w:rPr>
        <w:t xml:space="preserve">as the power of </w:t>
      </w:r>
      <w:r w:rsidRPr="009D7396">
        <w:rPr>
          <w:b/>
          <w:bCs/>
          <w:highlight w:val="green"/>
          <w:u w:val="single"/>
        </w:rPr>
        <w:t>the challenger</w:t>
      </w:r>
      <w:r w:rsidRPr="00662870">
        <w:rPr>
          <w:b/>
          <w:bCs/>
          <w:u w:val="single"/>
        </w:rPr>
        <w:t xml:space="preserve"> rises, it </w:t>
      </w:r>
      <w:r w:rsidRPr="009D7396">
        <w:rPr>
          <w:b/>
          <w:bCs/>
          <w:highlight w:val="green"/>
          <w:u w:val="single"/>
        </w:rPr>
        <w:t>may</w:t>
      </w:r>
      <w:r w:rsidRPr="00662870">
        <w:rPr>
          <w:b/>
          <w:bCs/>
          <w:u w:val="single"/>
        </w:rPr>
        <w:t xml:space="preserve"> be tempted to </w:t>
      </w:r>
      <w:r w:rsidRPr="009D7396">
        <w:rPr>
          <w:b/>
          <w:bCs/>
          <w:highlight w:val="green"/>
          <w:u w:val="single"/>
        </w:rPr>
        <w:t>press its case with</w:t>
      </w:r>
      <w:r w:rsidRPr="00662870">
        <w:rPr>
          <w:b/>
          <w:bCs/>
          <w:u w:val="single"/>
        </w:rPr>
        <w:t> </w:t>
      </w:r>
      <w:r w:rsidRPr="00662870">
        <w:rPr>
          <w:color w:val="222222"/>
          <w:sz w:val="16"/>
        </w:rPr>
        <w:t>threats to use</w:t>
      </w:r>
      <w:r w:rsidRPr="00662870">
        <w:rPr>
          <w:sz w:val="16"/>
        </w:rPr>
        <w:t> </w:t>
      </w:r>
      <w:r w:rsidRPr="009D7396">
        <w:rPr>
          <w:b/>
          <w:bCs/>
          <w:highlight w:val="green"/>
          <w:u w:val="single"/>
        </w:rPr>
        <w:t>force</w:t>
      </w:r>
      <w:r w:rsidRPr="00662870">
        <w:rPr>
          <w:b/>
          <w:bCs/>
          <w:u w:val="single"/>
        </w:rPr>
        <w:t xml:space="preserve">. It is the </w:t>
      </w:r>
      <w:r w:rsidRPr="009D7396">
        <w:rPr>
          <w:b/>
          <w:bCs/>
          <w:highlight w:val="green"/>
          <w:u w:val="single"/>
        </w:rPr>
        <w:t>rise and fall of</w:t>
      </w:r>
      <w:r w:rsidRPr="00662870">
        <w:rPr>
          <w:b/>
          <w:bCs/>
          <w:u w:val="single"/>
        </w:rPr>
        <w:t xml:space="preserve"> the great </w:t>
      </w:r>
      <w:r w:rsidRPr="009D7396">
        <w:rPr>
          <w:b/>
          <w:bCs/>
          <w:highlight w:val="green"/>
          <w:u w:val="single"/>
        </w:rPr>
        <w:t>powers</w:t>
      </w:r>
      <w:r w:rsidRPr="00662870">
        <w:rPr>
          <w:b/>
          <w:bCs/>
          <w:u w:val="single"/>
        </w:rPr>
        <w:t xml:space="preserve"> that </w:t>
      </w:r>
      <w:r w:rsidRPr="009D7396">
        <w:rPr>
          <w:b/>
          <w:bCs/>
          <w:highlight w:val="green"/>
          <w:u w:val="single"/>
        </w:rPr>
        <w:t>creates</w:t>
      </w:r>
      <w:r w:rsidRPr="00662870">
        <w:rPr>
          <w:sz w:val="16"/>
        </w:rPr>
        <w:t> </w:t>
      </w:r>
      <w:r w:rsidRPr="00662870">
        <w:rPr>
          <w:color w:val="222222"/>
          <w:sz w:val="16"/>
        </w:rPr>
        <w:t>the circumstances under which major wars, what Gilpin labels </w:t>
      </w:r>
      <w:r w:rsidRPr="00662870">
        <w:rPr>
          <w:b/>
          <w:bCs/>
          <w:u w:val="single"/>
        </w:rPr>
        <w:t>‘</w:t>
      </w:r>
      <w:r w:rsidRPr="009D7396">
        <w:rPr>
          <w:rStyle w:val="Emphasis"/>
          <w:highlight w:val="green"/>
        </w:rPr>
        <w:t>hegemonic wars’</w:t>
      </w:r>
      <w:r w:rsidRPr="00662870">
        <w:t>,</w:t>
      </w:r>
      <w:r w:rsidRPr="00662870">
        <w:rPr>
          <w:sz w:val="16"/>
        </w:rPr>
        <w:t> </w:t>
      </w:r>
    </w:p>
    <w:p w:rsidR="00634C4C" w:rsidRPr="00662870" w:rsidRDefault="00634C4C" w:rsidP="00634C4C">
      <w:pPr>
        <w:shd w:val="clear" w:color="auto" w:fill="FFFFFF"/>
        <w:ind w:right="288"/>
        <w:rPr>
          <w:sz w:val="16"/>
        </w:rPr>
      </w:pPr>
      <w:proofErr w:type="gramStart"/>
      <w:r w:rsidRPr="00662870">
        <w:rPr>
          <w:color w:val="222222"/>
          <w:sz w:val="16"/>
        </w:rPr>
        <w:t>break</w:t>
      </w:r>
      <w:proofErr w:type="gramEnd"/>
      <w:r w:rsidRPr="00662870">
        <w:rPr>
          <w:color w:val="222222"/>
          <w:sz w:val="16"/>
        </w:rPr>
        <w:t xml:space="preserve"> out.13 Gilpin’s argument logically encourages pessimism about the implications of a rising China. It leads to the expectation that international trade, investment, and technology transfer will result in a steady </w:t>
      </w:r>
      <w:r w:rsidRPr="00662870">
        <w:rPr>
          <w:b/>
          <w:bCs/>
          <w:u w:val="single"/>
        </w:rPr>
        <w:t>diffusion of American economic power, benefit</w:t>
      </w:r>
      <w:r w:rsidRPr="00662870">
        <w:rPr>
          <w:color w:val="222222"/>
          <w:sz w:val="16"/>
        </w:rPr>
        <w:t>ing the </w:t>
      </w:r>
      <w:r w:rsidRPr="00662870">
        <w:rPr>
          <w:b/>
          <w:bCs/>
          <w:u w:val="single"/>
        </w:rPr>
        <w:t>rapidly developing states</w:t>
      </w:r>
      <w:r w:rsidRPr="00662870">
        <w:rPr>
          <w:color w:val="222222"/>
          <w:sz w:val="16"/>
        </w:rPr>
        <w:t> of the world, including China. As </w:t>
      </w:r>
      <w:r w:rsidRPr="00662870">
        <w:rPr>
          <w:b/>
          <w:bCs/>
          <w:u w:val="single"/>
        </w:rPr>
        <w:t>the US</w:t>
      </w:r>
      <w:r w:rsidRPr="00662870">
        <w:rPr>
          <w:color w:val="222222"/>
          <w:sz w:val="16"/>
        </w:rPr>
        <w:t> simultaneously scurries to put out the many brushfires that threaten its far-flung global interests (i.e., the classic problem of overextension), it </w:t>
      </w:r>
      <w:r w:rsidRPr="00662870">
        <w:rPr>
          <w:b/>
          <w:bCs/>
          <w:u w:val="single"/>
        </w:rPr>
        <w:t>will be unable to devote sufficient resources to maintain or restore</w:t>
      </w:r>
      <w:r w:rsidRPr="00662870">
        <w:rPr>
          <w:color w:val="222222"/>
          <w:sz w:val="16"/>
        </w:rPr>
        <w:t> its former advantage over emerging competitors like China. </w:t>
      </w:r>
      <w:r w:rsidRPr="00662870">
        <w:rPr>
          <w:b/>
          <w:bCs/>
          <w:u w:val="single"/>
        </w:rPr>
        <w:t>While the erosion of the</w:t>
      </w:r>
      <w:r w:rsidRPr="00662870">
        <w:rPr>
          <w:color w:val="222222"/>
          <w:sz w:val="16"/>
        </w:rPr>
        <w:t xml:space="preserve"> once clear </w:t>
      </w:r>
      <w:r w:rsidRPr="00662870">
        <w:rPr>
          <w:b/>
          <w:bCs/>
          <w:u w:val="single"/>
        </w:rPr>
        <w:t xml:space="preserve">American advantage plays itself out, </w:t>
      </w:r>
      <w:r w:rsidRPr="009D7396">
        <w:rPr>
          <w:b/>
          <w:bCs/>
          <w:highlight w:val="green"/>
          <w:u w:val="single"/>
        </w:rPr>
        <w:t xml:space="preserve">the US will find it ever more difficult to preserve </w:t>
      </w:r>
      <w:r w:rsidRPr="00662870">
        <w:rPr>
          <w:b/>
          <w:bCs/>
          <w:u w:val="single"/>
        </w:rPr>
        <w:t xml:space="preserve">the </w:t>
      </w:r>
      <w:r w:rsidRPr="009D7396">
        <w:rPr>
          <w:b/>
          <w:bCs/>
          <w:highlight w:val="green"/>
          <w:u w:val="single"/>
        </w:rPr>
        <w:t>order </w:t>
      </w:r>
      <w:r w:rsidRPr="00662870">
        <w:rPr>
          <w:b/>
          <w:bCs/>
          <w:u w:val="single"/>
        </w:rPr>
        <w:t>in Asia that it created</w:t>
      </w:r>
      <w:r w:rsidRPr="00662870">
        <w:rPr>
          <w:color w:val="222222"/>
          <w:sz w:val="16"/>
        </w:rPr>
        <w:t> </w:t>
      </w:r>
      <w:r w:rsidRPr="00662870">
        <w:rPr>
          <w:sz w:val="16"/>
        </w:rPr>
        <w:t xml:space="preserve">during its era of preponderance. The expectation is an increase in the likelihood for the use of force – either by a Chinese challenger able to field a stronger military in support of its demands for greater influence over international arrangements in Asia, or by a besieged American hegemon desperate to head off further decline. Among the trends that alarm those who would look at Asia through the lens of Gilpin’s theory are China’s expanding share of world trade and wealth(much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w:t>
      </w:r>
      <w:proofErr w:type="spellStart"/>
      <w:r w:rsidRPr="00662870">
        <w:rPr>
          <w:sz w:val="16"/>
        </w:rPr>
        <w:t>Organski</w:t>
      </w:r>
      <w:proofErr w:type="spellEnd"/>
      <w:r w:rsidRPr="00662870">
        <w:rPr>
          <w:sz w:val="16"/>
        </w:rPr>
        <w:t xml:space="preserve"> and Jacek </w:t>
      </w:r>
      <w:proofErr w:type="spellStart"/>
      <w:r w:rsidRPr="00662870">
        <w:rPr>
          <w:sz w:val="16"/>
        </w:rPr>
        <w:t>Kugler</w:t>
      </w:r>
      <w:proofErr w:type="spellEnd"/>
      <w:r w:rsidRPr="00662870">
        <w:rPr>
          <w:sz w:val="16"/>
        </w:rPr>
        <w:t xml:space="preserve"> present in The War Ledger focuses more closely on the allegedly dangerous phenomenon of ‘crossover’– the point at which a dissatisfied challenger is about to overtake the established leading state.15 In such cases, when the power gap narrows, the dominant state becomes increasingly desperate. Though suggesting why a rising China may ultimately present grave dangers for international peace when its capabilities make it a peer competitor of America, </w:t>
      </w:r>
      <w:proofErr w:type="spellStart"/>
      <w:r w:rsidRPr="00662870">
        <w:rPr>
          <w:sz w:val="16"/>
        </w:rPr>
        <w:t>Organski</w:t>
      </w:r>
      <w:proofErr w:type="spellEnd"/>
      <w:r w:rsidRPr="00662870">
        <w:rPr>
          <w:sz w:val="16"/>
        </w:rPr>
        <w:t xml:space="preserve"> and </w:t>
      </w:r>
      <w:proofErr w:type="spellStart"/>
      <w:r w:rsidRPr="00662870">
        <w:rPr>
          <w:sz w:val="16"/>
        </w:rPr>
        <w:t>Kugler’s</w:t>
      </w:r>
      <w:proofErr w:type="spellEnd"/>
      <w:r w:rsidRPr="00662870">
        <w:rPr>
          <w:sz w:val="16"/>
        </w:rPr>
        <w:t xml:space="preserve"> power-transition theory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power.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because a dominant state may react to the prospect of a crossover and believe that it is wiser to embrace the logic of preventive war and act early to delay a transition while the task is more manageable, </w:t>
      </w:r>
      <w:proofErr w:type="spellStart"/>
      <w:r w:rsidRPr="00662870">
        <w:rPr>
          <w:sz w:val="16"/>
        </w:rPr>
        <w:t>Organski</w:t>
      </w:r>
      <w:proofErr w:type="spellEnd"/>
      <w:r w:rsidRPr="00662870">
        <w:rPr>
          <w:sz w:val="16"/>
        </w:rPr>
        <w:t xml:space="preserve"> and </w:t>
      </w:r>
      <w:proofErr w:type="spellStart"/>
      <w:r w:rsidRPr="00662870">
        <w:rPr>
          <w:sz w:val="16"/>
        </w:rPr>
        <w:t>Kugler’s</w:t>
      </w:r>
      <w:proofErr w:type="spellEnd"/>
      <w:r w:rsidRPr="00662870">
        <w:rPr>
          <w:sz w:val="16"/>
        </w:rPr>
        <w:t> power-transition theory also provides grounds for concern about the period prior to the possible crossover.19 pg. 647-650</w:t>
      </w:r>
    </w:p>
    <w:p w:rsidR="00634C4C" w:rsidRDefault="00634C4C" w:rsidP="00634C4C"/>
    <w:p w:rsidR="00634C4C" w:rsidRDefault="00634C4C" w:rsidP="00634C4C">
      <w:pPr>
        <w:pStyle w:val="Heading3"/>
      </w:pPr>
      <w:r>
        <w:t xml:space="preserve">MLATs—1AC </w:t>
      </w:r>
    </w:p>
    <w:p w:rsidR="00634C4C" w:rsidRDefault="00634C4C" w:rsidP="00634C4C">
      <w:pPr>
        <w:pStyle w:val="Heading4"/>
      </w:pPr>
      <w:r>
        <w:t>CONTENTION THREE: MLATs</w:t>
      </w:r>
    </w:p>
    <w:p w:rsidR="00634C4C" w:rsidRPr="00200043" w:rsidRDefault="00634C4C" w:rsidP="00634C4C">
      <w:pPr>
        <w:pStyle w:val="Heading4"/>
      </w:pPr>
      <w:r>
        <w:t xml:space="preserve">The current </w:t>
      </w:r>
      <w:r w:rsidRPr="00230B55">
        <w:rPr>
          <w:u w:val="single"/>
        </w:rPr>
        <w:t>US legal regime</w:t>
      </w:r>
      <w:r>
        <w:t xml:space="preserve"> for data acquisition </w:t>
      </w:r>
      <w:r w:rsidR="00CB1ECE" w:rsidRPr="00CB1ECE">
        <w:rPr>
          <w:u w:val="single"/>
        </w:rPr>
        <w:t>forces companies</w:t>
      </w:r>
      <w:r>
        <w:t xml:space="preserve"> </w:t>
      </w:r>
      <w:r w:rsidR="00CB1ECE">
        <w:t xml:space="preserve">to violate </w:t>
      </w:r>
      <w:r w:rsidRPr="003E7018">
        <w:rPr>
          <w:u w:val="single"/>
        </w:rPr>
        <w:t>Mutual Legal Assistance Treaties</w:t>
      </w:r>
      <w:r>
        <w:t xml:space="preserve"> or </w:t>
      </w:r>
      <w:r w:rsidRPr="003E7018">
        <w:rPr>
          <w:u w:val="single"/>
        </w:rPr>
        <w:t>MLATS</w:t>
      </w:r>
      <w:r>
        <w:t xml:space="preserve"> – the plan is necessary to </w:t>
      </w:r>
      <w:r w:rsidRPr="003E7018">
        <w:rPr>
          <w:u w:val="single"/>
        </w:rPr>
        <w:t>update</w:t>
      </w:r>
      <w:r>
        <w:t xml:space="preserve"> and </w:t>
      </w:r>
      <w:r w:rsidRPr="003E7018">
        <w:rPr>
          <w:u w:val="single"/>
        </w:rPr>
        <w:t>strengthen</w:t>
      </w:r>
      <w:r>
        <w:t xml:space="preserve"> the process  </w:t>
      </w:r>
    </w:p>
    <w:p w:rsidR="00634C4C" w:rsidRDefault="00634C4C" w:rsidP="00634C4C">
      <w:r w:rsidRPr="00441D4C">
        <w:rPr>
          <w:rStyle w:val="Style13ptBold"/>
        </w:rPr>
        <w:t>Rogers 15</w:t>
      </w:r>
      <w:r>
        <w:t xml:space="preserve"> (Jerry, the president of Capitol Allies and the founder of its Six Degrees Project, an independent, nonpartisan effort that promotes entrepreneurship, economic growth, and free market ideals, “Congress LEADS Privacy Rights into the 21st Century,” May 13, </w:t>
      </w:r>
      <w:hyperlink r:id="rId16" w:history="1">
        <w:r w:rsidRPr="0055246A">
          <w:rPr>
            <w:rStyle w:val="Hyperlink"/>
          </w:rPr>
          <w:t>http://townhall.com/columnists/jerryrogers/2015/05/13/congress-leads-privacy-rights-into-the-21st-century-n1998505/page/full</w:t>
        </w:r>
      </w:hyperlink>
      <w:r>
        <w:t xml:space="preserve">, CMR) </w:t>
      </w:r>
    </w:p>
    <w:p w:rsidR="00634C4C" w:rsidRDefault="00634C4C" w:rsidP="00634C4C"/>
    <w:p w:rsidR="009308E2" w:rsidRDefault="00634C4C" w:rsidP="00634C4C">
      <w:pPr>
        <w:rPr>
          <w:sz w:val="16"/>
        </w:rPr>
      </w:pPr>
      <w:r w:rsidRPr="00200043">
        <w:rPr>
          <w:sz w:val="16"/>
        </w:rPr>
        <w:t xml:space="preserve">Bipartisan </w:t>
      </w:r>
      <w:r w:rsidRPr="00C90634">
        <w:rPr>
          <w:rStyle w:val="StyleUnderline"/>
        </w:rPr>
        <w:t>legislation</w:t>
      </w:r>
      <w:r w:rsidRPr="00200043">
        <w:rPr>
          <w:sz w:val="16"/>
        </w:rPr>
        <w:t xml:space="preserve">, introduced in both Houses of Congress, </w:t>
      </w:r>
      <w:r w:rsidRPr="00C90634">
        <w:rPr>
          <w:rStyle w:val="StyleUnderline"/>
        </w:rPr>
        <w:t>seeks to modernize the wholly inadequate and outdated</w:t>
      </w:r>
      <w:r w:rsidRPr="00200043">
        <w:rPr>
          <w:sz w:val="16"/>
        </w:rPr>
        <w:t xml:space="preserve"> Electronic Communications Privacy Act (</w:t>
      </w:r>
      <w:r w:rsidRPr="009D7396">
        <w:rPr>
          <w:rStyle w:val="StyleUnderline"/>
          <w:highlight w:val="green"/>
        </w:rPr>
        <w:t>ECPA</w:t>
      </w:r>
      <w:r w:rsidRPr="00200043">
        <w:rPr>
          <w:sz w:val="16"/>
        </w:rPr>
        <w:t xml:space="preserve">). </w:t>
      </w:r>
      <w:r w:rsidRPr="00C90634">
        <w:rPr>
          <w:rStyle w:val="StyleUnderline"/>
        </w:rPr>
        <w:t xml:space="preserve">The </w:t>
      </w:r>
      <w:r w:rsidRPr="009D7396">
        <w:rPr>
          <w:rStyle w:val="StyleUnderline"/>
          <w:highlight w:val="green"/>
        </w:rPr>
        <w:t xml:space="preserve">rules regulating </w:t>
      </w:r>
      <w:r w:rsidRPr="0071638D">
        <w:rPr>
          <w:rStyle w:val="Emphasis"/>
          <w:sz w:val="26"/>
          <w:highlight w:val="green"/>
        </w:rPr>
        <w:t>government surveillance</w:t>
      </w:r>
      <w:r w:rsidRPr="0071638D">
        <w:rPr>
          <w:rStyle w:val="StyleUnderline"/>
          <w:sz w:val="26"/>
          <w:highlight w:val="green"/>
        </w:rPr>
        <w:t xml:space="preserve"> </w:t>
      </w:r>
      <w:r w:rsidRPr="0071638D">
        <w:rPr>
          <w:rStyle w:val="StyleUnderline"/>
        </w:rPr>
        <w:t>and info</w:t>
      </w:r>
      <w:r w:rsidRPr="0071638D">
        <w:rPr>
          <w:sz w:val="16"/>
        </w:rPr>
        <w:t xml:space="preserve">rmation </w:t>
      </w:r>
      <w:r w:rsidRPr="0071638D">
        <w:rPr>
          <w:rStyle w:val="StyleUnderline"/>
        </w:rPr>
        <w:t xml:space="preserve">gathering </w:t>
      </w:r>
      <w:r w:rsidRPr="0071638D">
        <w:rPr>
          <w:rStyle w:val="StyleUnderline"/>
          <w:highlight w:val="green"/>
        </w:rPr>
        <w:t>are</w:t>
      </w:r>
      <w:r w:rsidRPr="0071638D">
        <w:rPr>
          <w:rStyle w:val="StyleUnderline"/>
        </w:rPr>
        <w:t xml:space="preserve"> obsolete an</w:t>
      </w:r>
      <w:r w:rsidRPr="006729BF">
        <w:rPr>
          <w:rStyle w:val="StyleUnderline"/>
        </w:rPr>
        <w:t xml:space="preserve">d </w:t>
      </w:r>
      <w:r w:rsidRPr="009D7396">
        <w:rPr>
          <w:rStyle w:val="StyleUnderline"/>
          <w:highlight w:val="green"/>
        </w:rPr>
        <w:t>in dire need of reform</w:t>
      </w:r>
      <w:r w:rsidRPr="00200043">
        <w:rPr>
          <w:sz w:val="16"/>
        </w:rPr>
        <w:t xml:space="preserve">. Americans believe—rightly—their privacy rights </w:t>
      </w:r>
      <w:proofErr w:type="gramStart"/>
      <w:r w:rsidRPr="00200043">
        <w:rPr>
          <w:sz w:val="16"/>
        </w:rPr>
        <w:t>are not properly protected</w:t>
      </w:r>
      <w:proofErr w:type="gramEnd"/>
      <w:r w:rsidRPr="00200043">
        <w:rPr>
          <w:sz w:val="16"/>
        </w:rPr>
        <w:t xml:space="preserve"> from government infringement. Enacted in 1986, </w:t>
      </w:r>
      <w:r w:rsidRPr="00C90634">
        <w:rPr>
          <w:rStyle w:val="StyleUnderline"/>
        </w:rPr>
        <w:t xml:space="preserve">the </w:t>
      </w:r>
      <w:r w:rsidRPr="009D7396">
        <w:rPr>
          <w:rStyle w:val="StyleUnderline"/>
          <w:highlight w:val="green"/>
        </w:rPr>
        <w:t>ECPA</w:t>
      </w:r>
      <w:r w:rsidRPr="00C90634">
        <w:rPr>
          <w:rStyle w:val="StyleUnderline"/>
        </w:rPr>
        <w:t xml:space="preserve"> is the major federal statute that regulates electronic surveillance and data gathering, and it </w:t>
      </w:r>
      <w:r w:rsidRPr="009D7396">
        <w:rPr>
          <w:rStyle w:val="StyleUnderline"/>
          <w:highlight w:val="green"/>
        </w:rPr>
        <w:t>does not</w:t>
      </w:r>
      <w:r w:rsidRPr="00C90634">
        <w:rPr>
          <w:rStyle w:val="StyleUnderline"/>
        </w:rPr>
        <w:t xml:space="preserve"> sufficiently </w:t>
      </w:r>
      <w:r w:rsidRPr="009D7396">
        <w:rPr>
          <w:rStyle w:val="StyleUnderline"/>
          <w:highlight w:val="green"/>
        </w:rPr>
        <w:t>address</w:t>
      </w:r>
      <w:r w:rsidRPr="00C90634">
        <w:rPr>
          <w:rStyle w:val="StyleUnderline"/>
        </w:rPr>
        <w:t xml:space="preserve"> the challenges presented by </w:t>
      </w:r>
      <w:r w:rsidRPr="009D7396">
        <w:rPr>
          <w:rStyle w:val="StyleUnderline"/>
          <w:highlight w:val="green"/>
        </w:rPr>
        <w:t>modern day computing</w:t>
      </w:r>
      <w:r w:rsidRPr="00200043">
        <w:rPr>
          <w:sz w:val="16"/>
        </w:rPr>
        <w:t xml:space="preserve">. The ECPA </w:t>
      </w:r>
      <w:proofErr w:type="gramStart"/>
      <w:r w:rsidRPr="00200043">
        <w:rPr>
          <w:sz w:val="16"/>
        </w:rPr>
        <w:t>was designed</w:t>
      </w:r>
      <w:proofErr w:type="gramEnd"/>
      <w:r w:rsidRPr="00200043">
        <w:rPr>
          <w:sz w:val="16"/>
        </w:rPr>
        <w:t xml:space="preserve"> to protect the privacy of electronic communications, and in the mid-1980s, many of the issues of today’s interconnected world could not have been anticipated. </w:t>
      </w:r>
      <w:r w:rsidRPr="00C90634">
        <w:rPr>
          <w:rStyle w:val="StyleUnderline"/>
        </w:rPr>
        <w:t>The</w:t>
      </w:r>
      <w:r w:rsidRPr="00200043">
        <w:rPr>
          <w:sz w:val="16"/>
        </w:rPr>
        <w:t xml:space="preserve"> Law Enforcement Access to Data Stored Abroad (</w:t>
      </w:r>
      <w:r w:rsidRPr="009D7396">
        <w:rPr>
          <w:rStyle w:val="StyleUnderline"/>
          <w:highlight w:val="green"/>
        </w:rPr>
        <w:t>LEADS</w:t>
      </w:r>
      <w:r w:rsidRPr="00200043">
        <w:rPr>
          <w:sz w:val="16"/>
        </w:rPr>
        <w:t xml:space="preserve">) </w:t>
      </w:r>
      <w:r w:rsidRPr="009D7396">
        <w:rPr>
          <w:rStyle w:val="StyleUnderline"/>
          <w:highlight w:val="green"/>
        </w:rPr>
        <w:t xml:space="preserve">Act </w:t>
      </w:r>
      <w:r w:rsidRPr="006729BF">
        <w:rPr>
          <w:rStyle w:val="StyleUnderline"/>
        </w:rPr>
        <w:t>amends the ECPA by bringing into the Twenty-first Century the rules determining how U.S. authorities can gain access to electronic data</w:t>
      </w:r>
      <w:r w:rsidRPr="00200043">
        <w:rPr>
          <w:sz w:val="16"/>
        </w:rPr>
        <w:t xml:space="preserve">. On the international level, </w:t>
      </w:r>
      <w:r w:rsidRPr="006729BF">
        <w:rPr>
          <w:rStyle w:val="StyleUnderline"/>
        </w:rPr>
        <w:t xml:space="preserve">LEADS </w:t>
      </w:r>
      <w:r w:rsidRPr="009D7396">
        <w:rPr>
          <w:rStyle w:val="StyleUnderline"/>
          <w:highlight w:val="green"/>
        </w:rPr>
        <w:t>mandates</w:t>
      </w:r>
      <w:r w:rsidRPr="00C90634">
        <w:rPr>
          <w:rStyle w:val="StyleUnderline"/>
        </w:rPr>
        <w:t xml:space="preserve"> that </w:t>
      </w:r>
      <w:r w:rsidRPr="009D7396">
        <w:rPr>
          <w:rStyle w:val="StyleUnderline"/>
          <w:highlight w:val="green"/>
        </w:rPr>
        <w:t>U.S. agencies cannot use search-warrants to compel</w:t>
      </w:r>
      <w:r w:rsidRPr="00C90634">
        <w:rPr>
          <w:rStyle w:val="StyleUnderline"/>
        </w:rPr>
        <w:t xml:space="preserve"> the </w:t>
      </w:r>
      <w:r w:rsidRPr="009D7396">
        <w:rPr>
          <w:rStyle w:val="StyleUnderline"/>
          <w:highlight w:val="green"/>
        </w:rPr>
        <w:t xml:space="preserve">disclosure of an individual’s content stored outside the </w:t>
      </w:r>
      <w:r w:rsidRPr="009D7396">
        <w:rPr>
          <w:rStyle w:val="Emphasis"/>
          <w:highlight w:val="green"/>
        </w:rPr>
        <w:t>U</w:t>
      </w:r>
      <w:r w:rsidRPr="00200043">
        <w:rPr>
          <w:sz w:val="16"/>
        </w:rPr>
        <w:t xml:space="preserve">nited </w:t>
      </w:r>
      <w:r w:rsidRPr="009D7396">
        <w:rPr>
          <w:rStyle w:val="Emphasis"/>
          <w:highlight w:val="green"/>
        </w:rPr>
        <w:t>S</w:t>
      </w:r>
      <w:r w:rsidRPr="00200043">
        <w:rPr>
          <w:sz w:val="16"/>
        </w:rPr>
        <w:t xml:space="preserve">tates </w:t>
      </w:r>
      <w:r w:rsidRPr="009D7396">
        <w:rPr>
          <w:rStyle w:val="StyleUnderline"/>
          <w:highlight w:val="green"/>
        </w:rPr>
        <w:t>unless the account holder is an American citizen</w:t>
      </w:r>
      <w:r w:rsidRPr="00200043">
        <w:rPr>
          <w:sz w:val="16"/>
        </w:rPr>
        <w:t xml:space="preserve"> (or U.S. person). </w:t>
      </w:r>
      <w:r w:rsidRPr="009D7396">
        <w:rPr>
          <w:rStyle w:val="StyleUnderline"/>
          <w:highlight w:val="green"/>
        </w:rPr>
        <w:t xml:space="preserve">It clarifies how U.S. authorities can access data held overseas </w:t>
      </w:r>
      <w:r w:rsidRPr="006729BF">
        <w:rPr>
          <w:rStyle w:val="StyleUnderline"/>
        </w:rPr>
        <w:t>by settling questions of jurisdiction and transparency</w:t>
      </w:r>
      <w:r w:rsidRPr="00200043">
        <w:rPr>
          <w:sz w:val="16"/>
        </w:rPr>
        <w:t xml:space="preserve">. What’s more, </w:t>
      </w:r>
      <w:r w:rsidRPr="00C90634">
        <w:rPr>
          <w:rStyle w:val="StyleUnderline"/>
        </w:rPr>
        <w:t xml:space="preserve">the reform </w:t>
      </w:r>
      <w:r w:rsidRPr="009D7396">
        <w:rPr>
          <w:rStyle w:val="StyleUnderline"/>
          <w:highlight w:val="green"/>
        </w:rPr>
        <w:t xml:space="preserve">legislation will </w:t>
      </w:r>
      <w:r w:rsidRPr="009D7396">
        <w:rPr>
          <w:rStyle w:val="Emphasis"/>
          <w:highlight w:val="green"/>
        </w:rPr>
        <w:t>make stronger</w:t>
      </w:r>
      <w:r w:rsidRPr="00C90634">
        <w:rPr>
          <w:rStyle w:val="StyleUnderline"/>
        </w:rPr>
        <w:t xml:space="preserve"> the international process of </w:t>
      </w:r>
      <w:r w:rsidRPr="009D7396">
        <w:rPr>
          <w:rStyle w:val="StyleUnderline"/>
          <w:highlight w:val="green"/>
        </w:rPr>
        <w:t>MLATs</w:t>
      </w:r>
      <w:r w:rsidRPr="00200043">
        <w:rPr>
          <w:sz w:val="16"/>
        </w:rPr>
        <w:t xml:space="preserve"> (Mutual Legal Assistance Treaties) </w:t>
      </w:r>
      <w:r w:rsidRPr="009D7396">
        <w:rPr>
          <w:rStyle w:val="StyleUnderline"/>
          <w:highlight w:val="green"/>
        </w:rPr>
        <w:t>through which governments obtain evidence in criminal investigations</w:t>
      </w:r>
      <w:r w:rsidRPr="00200043">
        <w:rPr>
          <w:sz w:val="16"/>
        </w:rPr>
        <w:t xml:space="preserve">. Simply, </w:t>
      </w:r>
      <w:r w:rsidRPr="009D7396">
        <w:rPr>
          <w:rStyle w:val="StyleUnderline"/>
          <w:highlight w:val="green"/>
        </w:rPr>
        <w:t xml:space="preserve">LEADS will </w:t>
      </w:r>
      <w:r w:rsidRPr="009D7396">
        <w:rPr>
          <w:rStyle w:val="Emphasis"/>
          <w:highlight w:val="green"/>
        </w:rPr>
        <w:t>thwart government overreach</w:t>
      </w:r>
      <w:r w:rsidRPr="009D7396">
        <w:rPr>
          <w:rStyle w:val="StyleUnderline"/>
          <w:highlight w:val="green"/>
        </w:rPr>
        <w:t xml:space="preserve"> </w:t>
      </w:r>
      <w:r w:rsidRPr="0071638D">
        <w:rPr>
          <w:rStyle w:val="StyleUnderline"/>
        </w:rPr>
        <w:t>into personal data stored on U.S.-corporation servers abroad</w:t>
      </w:r>
      <w:r w:rsidRPr="00200043">
        <w:rPr>
          <w:sz w:val="16"/>
        </w:rPr>
        <w:t xml:space="preserve">. On the national level, the </w:t>
      </w:r>
      <w:r w:rsidRPr="009D7396">
        <w:rPr>
          <w:rStyle w:val="StyleUnderline"/>
          <w:highlight w:val="green"/>
        </w:rPr>
        <w:t>LEADS</w:t>
      </w:r>
      <w:r w:rsidRPr="00200043">
        <w:rPr>
          <w:sz w:val="16"/>
        </w:rPr>
        <w:t xml:space="preserve"> Act </w:t>
      </w:r>
      <w:r w:rsidRPr="009D7396">
        <w:rPr>
          <w:rStyle w:val="StyleUnderline"/>
          <w:highlight w:val="green"/>
        </w:rPr>
        <w:t>would make documents and material stored in the cloud subject to the same search-warrant requirements as a user’s personal property</w:t>
      </w:r>
      <w:r w:rsidRPr="00200043">
        <w:rPr>
          <w:sz w:val="16"/>
        </w:rPr>
        <w:t xml:space="preserve">. </w:t>
      </w:r>
      <w:r w:rsidRPr="006729BF">
        <w:rPr>
          <w:rStyle w:val="StyleUnderline"/>
        </w:rPr>
        <w:t xml:space="preserve">LEADS is a </w:t>
      </w:r>
      <w:r w:rsidRPr="006729BF">
        <w:rPr>
          <w:rStyle w:val="Emphasis"/>
        </w:rPr>
        <w:t>significant step</w:t>
      </w:r>
      <w:r w:rsidRPr="006729BF">
        <w:rPr>
          <w:rStyle w:val="StyleUnderline"/>
        </w:rPr>
        <w:t xml:space="preserve"> toward protecting due process and privacy rights by extending Fourth Amendment protections to data stored by commercial services</w:t>
      </w:r>
      <w:r w:rsidRPr="00200043">
        <w:rPr>
          <w:sz w:val="16"/>
        </w:rPr>
        <w:t xml:space="preserve"> (or cloud storage). The need for reform </w:t>
      </w:r>
      <w:proofErr w:type="gramStart"/>
      <w:r w:rsidRPr="00200043">
        <w:rPr>
          <w:sz w:val="16"/>
        </w:rPr>
        <w:t>is clearly validated</w:t>
      </w:r>
      <w:proofErr w:type="gramEnd"/>
      <w:r w:rsidRPr="00200043">
        <w:rPr>
          <w:sz w:val="16"/>
        </w:rPr>
        <w:t xml:space="preserve"> </w:t>
      </w:r>
      <w:r w:rsidRPr="00C90634">
        <w:rPr>
          <w:rStyle w:val="StyleUnderline"/>
        </w:rPr>
        <w:t>in Microsoft v. United States</w:t>
      </w:r>
      <w:r w:rsidRPr="00200043">
        <w:rPr>
          <w:sz w:val="16"/>
        </w:rPr>
        <w:t>. The Department of Justice (</w:t>
      </w:r>
      <w:r w:rsidRPr="00C90634">
        <w:rPr>
          <w:rStyle w:val="StyleUnderline"/>
        </w:rPr>
        <w:t>DOJ) swayed a federal court to issue a warrant forcing Microsoft to turn over data it had stored in Ireland</w:t>
      </w:r>
      <w:r w:rsidRPr="00200043">
        <w:rPr>
          <w:sz w:val="16"/>
        </w:rPr>
        <w:t xml:space="preserve">. With cloud computing, data can readily be stored in foreign countries. </w:t>
      </w:r>
      <w:r w:rsidRPr="00C90634">
        <w:rPr>
          <w:rStyle w:val="StyleUnderline"/>
        </w:rPr>
        <w:t>Microsoft maintains</w:t>
      </w:r>
      <w:r w:rsidRPr="00200043">
        <w:rPr>
          <w:sz w:val="16"/>
        </w:rPr>
        <w:t xml:space="preserve"> that </w:t>
      </w:r>
      <w:r w:rsidRPr="00C90634">
        <w:rPr>
          <w:rStyle w:val="StyleUnderline"/>
        </w:rPr>
        <w:t>for the fed</w:t>
      </w:r>
      <w:r w:rsidRPr="00200043">
        <w:rPr>
          <w:sz w:val="16"/>
        </w:rPr>
        <w:t xml:space="preserve">eral government </w:t>
      </w:r>
      <w:r w:rsidRPr="00C90634">
        <w:rPr>
          <w:rStyle w:val="StyleUnderline"/>
        </w:rPr>
        <w:t xml:space="preserve">to obtain data in a foreign country, it must go through the MLAT process between that country and the </w:t>
      </w:r>
      <w:r w:rsidRPr="00C90634">
        <w:rPr>
          <w:rStyle w:val="Emphasis"/>
        </w:rPr>
        <w:t>U</w:t>
      </w:r>
      <w:r w:rsidRPr="00200043">
        <w:rPr>
          <w:sz w:val="16"/>
        </w:rPr>
        <w:t xml:space="preserve">nited </w:t>
      </w:r>
      <w:r w:rsidRPr="00C90634">
        <w:rPr>
          <w:rStyle w:val="Emphasis"/>
        </w:rPr>
        <w:t>S</w:t>
      </w:r>
      <w:r w:rsidRPr="00200043">
        <w:rPr>
          <w:sz w:val="16"/>
        </w:rPr>
        <w:t xml:space="preserve">tates. The Microsoft case demonstrates that </w:t>
      </w:r>
      <w:r w:rsidRPr="009D7396">
        <w:rPr>
          <w:rStyle w:val="StyleUnderline"/>
          <w:highlight w:val="green"/>
        </w:rPr>
        <w:t xml:space="preserve">the current legal regime </w:t>
      </w:r>
      <w:r w:rsidRPr="009D7396">
        <w:rPr>
          <w:rStyle w:val="Emphasis"/>
          <w:highlight w:val="green"/>
        </w:rPr>
        <w:t>cannot keep pace</w:t>
      </w:r>
      <w:r w:rsidRPr="009D7396">
        <w:rPr>
          <w:rStyle w:val="StyleUnderline"/>
          <w:highlight w:val="green"/>
        </w:rPr>
        <w:t xml:space="preserve"> with changing tech</w:t>
      </w:r>
      <w:r w:rsidRPr="00200043">
        <w:rPr>
          <w:sz w:val="16"/>
        </w:rPr>
        <w:t xml:space="preserve">nology. </w:t>
      </w:r>
      <w:r w:rsidRPr="009D7396">
        <w:rPr>
          <w:rStyle w:val="StyleUnderline"/>
          <w:highlight w:val="green"/>
        </w:rPr>
        <w:t>Real reform</w:t>
      </w:r>
      <w:r w:rsidRPr="00200043">
        <w:rPr>
          <w:sz w:val="16"/>
        </w:rPr>
        <w:t xml:space="preserve"> to both the ECPA and the MLAT process </w:t>
      </w:r>
      <w:proofErr w:type="gramStart"/>
      <w:r w:rsidRPr="009D7396">
        <w:rPr>
          <w:rStyle w:val="StyleUnderline"/>
          <w:highlight w:val="green"/>
        </w:rPr>
        <w:t>is needed</w:t>
      </w:r>
      <w:proofErr w:type="gramEnd"/>
      <w:r w:rsidRPr="009D7396">
        <w:rPr>
          <w:rStyle w:val="StyleUnderline"/>
          <w:highlight w:val="green"/>
        </w:rPr>
        <w:t xml:space="preserve"> now</w:t>
      </w:r>
      <w:r w:rsidRPr="00200043">
        <w:rPr>
          <w:sz w:val="16"/>
        </w:rPr>
        <w:t xml:space="preserve">. </w:t>
      </w:r>
      <w:r w:rsidRPr="0071638D">
        <w:rPr>
          <w:rStyle w:val="StyleUnderline"/>
        </w:rPr>
        <w:t>European governments are threatening to ban American-cloud service providers over alarm</w:t>
      </w:r>
      <w:r w:rsidRPr="0071638D">
        <w:rPr>
          <w:sz w:val="16"/>
        </w:rPr>
        <w:t xml:space="preserve"> that </w:t>
      </w:r>
      <w:proofErr w:type="gramStart"/>
      <w:r w:rsidRPr="0071638D">
        <w:rPr>
          <w:rStyle w:val="StyleUnderline"/>
        </w:rPr>
        <w:t>their citizens’ data is not properly safeguarded by companies within reach of U.S. law enforcement</w:t>
      </w:r>
      <w:proofErr w:type="gramEnd"/>
      <w:r w:rsidRPr="0071638D">
        <w:rPr>
          <w:sz w:val="16"/>
        </w:rPr>
        <w:t xml:space="preserve">. </w:t>
      </w:r>
      <w:r w:rsidRPr="0071638D">
        <w:rPr>
          <w:rStyle w:val="StyleUnderline"/>
        </w:rPr>
        <w:t>Such</w:t>
      </w:r>
      <w:r w:rsidRPr="00200043">
        <w:rPr>
          <w:rStyle w:val="StyleUnderline"/>
        </w:rPr>
        <w:t xml:space="preserve"> a scenario would </w:t>
      </w:r>
      <w:r w:rsidRPr="00200043">
        <w:rPr>
          <w:rStyle w:val="Emphasis"/>
        </w:rPr>
        <w:t>stifle economic growth</w:t>
      </w:r>
      <w:r w:rsidRPr="00200043">
        <w:rPr>
          <w:rStyle w:val="StyleUnderline"/>
        </w:rPr>
        <w:t xml:space="preserve"> and be a </w:t>
      </w:r>
      <w:r w:rsidRPr="00200043">
        <w:rPr>
          <w:rStyle w:val="Emphasis"/>
        </w:rPr>
        <w:t>devastating blow</w:t>
      </w:r>
      <w:r w:rsidRPr="00200043">
        <w:rPr>
          <w:rStyle w:val="StyleUnderline"/>
        </w:rPr>
        <w:t xml:space="preserve"> to the American innovation sector</w:t>
      </w:r>
      <w:r w:rsidRPr="00200043">
        <w:rPr>
          <w:sz w:val="16"/>
        </w:rPr>
        <w:t xml:space="preserve">. Twentieth Century law should not be governing Twenty-first Century technology. The two-part aim of LEADS is simple and reasonable: 1) </w:t>
      </w:r>
      <w:r w:rsidRPr="009D7396">
        <w:rPr>
          <w:rStyle w:val="StyleUnderline"/>
          <w:highlight w:val="green"/>
        </w:rPr>
        <w:t>LEADS will make certain</w:t>
      </w:r>
      <w:r w:rsidRPr="00C90634">
        <w:rPr>
          <w:rStyle w:val="StyleUnderline"/>
        </w:rPr>
        <w:t xml:space="preserve"> that </w:t>
      </w:r>
      <w:r w:rsidRPr="009D7396">
        <w:rPr>
          <w:rStyle w:val="StyleUnderline"/>
          <w:highlight w:val="green"/>
        </w:rPr>
        <w:t>data</w:t>
      </w:r>
      <w:r w:rsidRPr="00C90634">
        <w:rPr>
          <w:rStyle w:val="StyleUnderline"/>
        </w:rPr>
        <w:t xml:space="preserve"> stored </w:t>
      </w:r>
      <w:r w:rsidRPr="009D7396">
        <w:rPr>
          <w:rStyle w:val="StyleUnderline"/>
          <w:highlight w:val="green"/>
        </w:rPr>
        <w:t>in the cloud</w:t>
      </w:r>
      <w:r w:rsidRPr="00C90634">
        <w:rPr>
          <w:rStyle w:val="StyleUnderline"/>
        </w:rPr>
        <w:t xml:space="preserve"> must </w:t>
      </w:r>
      <w:r w:rsidRPr="009D7396">
        <w:rPr>
          <w:rStyle w:val="StyleUnderline"/>
          <w:highlight w:val="green"/>
        </w:rPr>
        <w:t>receive</w:t>
      </w:r>
      <w:r w:rsidRPr="00C90634">
        <w:rPr>
          <w:rStyle w:val="StyleUnderline"/>
        </w:rPr>
        <w:t xml:space="preserve"> the same </w:t>
      </w:r>
      <w:r w:rsidRPr="009D7396">
        <w:rPr>
          <w:rStyle w:val="StyleUnderline"/>
          <w:highlight w:val="green"/>
        </w:rPr>
        <w:t>legal protections</w:t>
      </w:r>
      <w:r w:rsidRPr="00C90634">
        <w:rPr>
          <w:rStyle w:val="StyleUnderline"/>
        </w:rPr>
        <w:t xml:space="preserve"> as data stored in our homes </w:t>
      </w:r>
      <w:r w:rsidRPr="00200043">
        <w:rPr>
          <w:sz w:val="16"/>
        </w:rPr>
        <w:t xml:space="preserve">(Fourth Amendment protection from unreasonable searches and seizures). 2) </w:t>
      </w:r>
      <w:r w:rsidRPr="009D7396">
        <w:rPr>
          <w:rStyle w:val="StyleUnderline"/>
          <w:highlight w:val="green"/>
        </w:rPr>
        <w:t xml:space="preserve">LEADS will </w:t>
      </w:r>
      <w:r w:rsidRPr="009D7396">
        <w:rPr>
          <w:rStyle w:val="Emphasis"/>
          <w:highlight w:val="green"/>
        </w:rPr>
        <w:t>update</w:t>
      </w:r>
      <w:r w:rsidRPr="009D7396">
        <w:rPr>
          <w:rStyle w:val="StyleUnderline"/>
          <w:highlight w:val="green"/>
        </w:rPr>
        <w:t xml:space="preserve"> and </w:t>
      </w:r>
      <w:r w:rsidRPr="009D7396">
        <w:rPr>
          <w:rStyle w:val="Emphasis"/>
          <w:highlight w:val="green"/>
        </w:rPr>
        <w:t>strengthen</w:t>
      </w:r>
      <w:r w:rsidRPr="00C90634">
        <w:rPr>
          <w:rStyle w:val="StyleUnderline"/>
        </w:rPr>
        <w:t xml:space="preserve"> the </w:t>
      </w:r>
      <w:r w:rsidRPr="009D7396">
        <w:rPr>
          <w:rStyle w:val="Emphasis"/>
          <w:highlight w:val="green"/>
        </w:rPr>
        <w:t>M</w:t>
      </w:r>
      <w:r w:rsidRPr="00C90634">
        <w:rPr>
          <w:rStyle w:val="StyleUnderline"/>
        </w:rPr>
        <w:t xml:space="preserve">utual </w:t>
      </w:r>
      <w:r w:rsidRPr="009D7396">
        <w:rPr>
          <w:rStyle w:val="Emphasis"/>
          <w:highlight w:val="green"/>
        </w:rPr>
        <w:t>L</w:t>
      </w:r>
      <w:r w:rsidRPr="00C90634">
        <w:rPr>
          <w:rStyle w:val="StyleUnderline"/>
        </w:rPr>
        <w:t xml:space="preserve">egal </w:t>
      </w:r>
      <w:r w:rsidRPr="009D7396">
        <w:rPr>
          <w:rStyle w:val="Emphasis"/>
          <w:highlight w:val="green"/>
        </w:rPr>
        <w:t>A</w:t>
      </w:r>
      <w:r w:rsidRPr="00C90634">
        <w:rPr>
          <w:rStyle w:val="StyleUnderline"/>
        </w:rPr>
        <w:t xml:space="preserve">ssistance </w:t>
      </w:r>
      <w:r w:rsidRPr="009D7396">
        <w:rPr>
          <w:rStyle w:val="Emphasis"/>
          <w:highlight w:val="green"/>
        </w:rPr>
        <w:t>T</w:t>
      </w:r>
      <w:r w:rsidRPr="00C90634">
        <w:rPr>
          <w:rStyle w:val="StyleUnderline"/>
        </w:rPr>
        <w:t>reaty process</w:t>
      </w:r>
      <w:r w:rsidRPr="00200043">
        <w:rPr>
          <w:sz w:val="16"/>
        </w:rPr>
        <w:t xml:space="preserve">. The </w:t>
      </w:r>
      <w:r w:rsidRPr="00C90634">
        <w:rPr>
          <w:rStyle w:val="StyleUnderline"/>
        </w:rPr>
        <w:t>LEADS Act is good for</w:t>
      </w:r>
      <w:r w:rsidRPr="00200043">
        <w:rPr>
          <w:sz w:val="16"/>
        </w:rPr>
        <w:t xml:space="preserve"> our </w:t>
      </w:r>
      <w:r w:rsidRPr="00C90634">
        <w:rPr>
          <w:rStyle w:val="StyleUnderline"/>
        </w:rPr>
        <w:t>allies</w:t>
      </w:r>
      <w:r w:rsidRPr="00200043">
        <w:rPr>
          <w:sz w:val="16"/>
        </w:rPr>
        <w:t xml:space="preserve">; good for </w:t>
      </w:r>
      <w:r w:rsidRPr="00C90634">
        <w:rPr>
          <w:rStyle w:val="StyleUnderline"/>
        </w:rPr>
        <w:t>business</w:t>
      </w:r>
      <w:r w:rsidRPr="00200043">
        <w:rPr>
          <w:sz w:val="16"/>
        </w:rPr>
        <w:t xml:space="preserve">; good for </w:t>
      </w:r>
      <w:r w:rsidRPr="00C90634">
        <w:rPr>
          <w:rStyle w:val="StyleUnderline"/>
        </w:rPr>
        <w:t>security</w:t>
      </w:r>
      <w:r w:rsidRPr="00200043">
        <w:rPr>
          <w:sz w:val="16"/>
        </w:rPr>
        <w:t xml:space="preserve">; </w:t>
      </w:r>
      <w:r w:rsidRPr="00C90634">
        <w:rPr>
          <w:rStyle w:val="StyleUnderline"/>
        </w:rPr>
        <w:t>and</w:t>
      </w:r>
      <w:r w:rsidRPr="00200043">
        <w:rPr>
          <w:sz w:val="16"/>
        </w:rPr>
        <w:t xml:space="preserve"> good for </w:t>
      </w:r>
      <w:r w:rsidRPr="00C90634">
        <w:rPr>
          <w:rStyle w:val="StyleUnderline"/>
        </w:rPr>
        <w:t>privacy</w:t>
      </w:r>
      <w:r w:rsidRPr="00200043">
        <w:rPr>
          <w:sz w:val="16"/>
        </w:rPr>
        <w:t>.</w:t>
      </w:r>
    </w:p>
    <w:p w:rsidR="00634C4C" w:rsidRPr="00961CE5" w:rsidRDefault="00634C4C" w:rsidP="00634C4C">
      <w:pPr>
        <w:pStyle w:val="Heading4"/>
      </w:pPr>
      <w:r w:rsidRPr="00961CE5">
        <w:rPr>
          <w:u w:val="single"/>
        </w:rPr>
        <w:t>Continued degradation</w:t>
      </w:r>
      <w:r w:rsidRPr="00961CE5">
        <w:t xml:space="preserve"> of MLATs will compromise </w:t>
      </w:r>
      <w:r w:rsidRPr="00961CE5">
        <w:rPr>
          <w:u w:val="single"/>
        </w:rPr>
        <w:t>US and global law enforcement</w:t>
      </w:r>
      <w:r w:rsidRPr="00961CE5">
        <w:t xml:space="preserve"> responses to </w:t>
      </w:r>
      <w:r w:rsidRPr="00961CE5">
        <w:rPr>
          <w:u w:val="single"/>
        </w:rPr>
        <w:t>organized crime</w:t>
      </w:r>
      <w:r w:rsidRPr="00961CE5">
        <w:t xml:space="preserve"> and </w:t>
      </w:r>
      <w:r w:rsidRPr="00961CE5">
        <w:rPr>
          <w:u w:val="single"/>
        </w:rPr>
        <w:t>terrorism</w:t>
      </w:r>
      <w:r w:rsidRPr="00961CE5">
        <w:t xml:space="preserve"> </w:t>
      </w:r>
    </w:p>
    <w:p w:rsidR="00634C4C" w:rsidRDefault="00634C4C" w:rsidP="00634C4C">
      <w:r w:rsidRPr="00961CE5">
        <w:rPr>
          <w:rStyle w:val="Style13ptBold"/>
        </w:rPr>
        <w:t>Cunningham 15</w:t>
      </w:r>
      <w:r>
        <w:t xml:space="preserve"> (Bryan, information security, privacy, and data protection lawyer, and a senior advisor of The Chertoff Group, a global security advisory firm that advises clients on cyber security and cloud computing, Formerly, he was a U.S. civil servant, working for the CIA and serving as Deputy Legal Adviser to National Security Advisor Condoleezza Rice, “Why State and Local Law Enforcement Should Be Part of the MLAT Reform Process,” March 25, </w:t>
      </w:r>
      <w:hyperlink r:id="rId17" w:history="1">
        <w:r w:rsidRPr="0096736F">
          <w:rPr>
            <w:rStyle w:val="Hyperlink"/>
          </w:rPr>
          <w:t>http://www.govexec.com/state-local/2015/03/mlat-reform-state-local-law-enforcement/108427/</w:t>
        </w:r>
      </w:hyperlink>
      <w:r>
        <w:t xml:space="preserve">, CMR) </w:t>
      </w:r>
    </w:p>
    <w:p w:rsidR="00634C4C" w:rsidRDefault="00634C4C" w:rsidP="00634C4C"/>
    <w:p w:rsidR="00634C4C" w:rsidRPr="00961CE5" w:rsidRDefault="00634C4C" w:rsidP="00634C4C">
      <w:pPr>
        <w:rPr>
          <w:rStyle w:val="StyleUnderline"/>
          <w:b w:val="0"/>
          <w:sz w:val="16"/>
          <w:u w:val="none"/>
        </w:rPr>
      </w:pPr>
      <w:r w:rsidRPr="00961CE5">
        <w:rPr>
          <w:rStyle w:val="StyleUnderline"/>
        </w:rPr>
        <w:t>MLATs are formal agreements between countries establishing procedures for requesting evidence stored outside the requesting country’s jurisdiction. Historically</w:t>
      </w:r>
      <w:r w:rsidRPr="00961CE5">
        <w:rPr>
          <w:sz w:val="16"/>
        </w:rPr>
        <w:t xml:space="preserve">, in many time-sensitive cases, </w:t>
      </w:r>
      <w:r w:rsidRPr="00961CE5">
        <w:rPr>
          <w:rStyle w:val="StyleUnderline"/>
        </w:rPr>
        <w:t>law enforcement agencies officials exchanged info</w:t>
      </w:r>
      <w:r w:rsidRPr="00961CE5">
        <w:rPr>
          <w:sz w:val="16"/>
        </w:rPr>
        <w:t xml:space="preserve">rmation </w:t>
      </w:r>
      <w:r w:rsidRPr="00961CE5">
        <w:rPr>
          <w:rStyle w:val="StyleUnderline"/>
        </w:rPr>
        <w:t>informally and private companies cooperated without formal legal process.</w:t>
      </w:r>
      <w:r w:rsidRPr="00961CE5">
        <w:rPr>
          <w:sz w:val="16"/>
        </w:rPr>
        <w:t xml:space="preserve"> </w:t>
      </w:r>
      <w:r w:rsidRPr="00961CE5">
        <w:rPr>
          <w:rStyle w:val="StyleUnderline"/>
        </w:rPr>
        <w:t xml:space="preserve">But </w:t>
      </w:r>
      <w:r w:rsidRPr="009D7396">
        <w:rPr>
          <w:rStyle w:val="StyleUnderline"/>
          <w:highlight w:val="green"/>
        </w:rPr>
        <w:t>with increasing overseas attention to privacy rights</w:t>
      </w:r>
      <w:r w:rsidRPr="00961CE5">
        <w:rPr>
          <w:sz w:val="16"/>
        </w:rPr>
        <w:t xml:space="preserve"> and concerns about secret, unilateral data collection by national governments against other countries’ citizens, </w:t>
      </w:r>
      <w:r w:rsidRPr="009D7396">
        <w:rPr>
          <w:rStyle w:val="StyleUnderline"/>
          <w:highlight w:val="green"/>
        </w:rPr>
        <w:t>companies increasingly are refusing to cooperate</w:t>
      </w:r>
      <w:r w:rsidRPr="00961CE5">
        <w:rPr>
          <w:rStyle w:val="StyleUnderline"/>
        </w:rPr>
        <w:t xml:space="preserve"> informally </w:t>
      </w:r>
      <w:r w:rsidRPr="009D7396">
        <w:rPr>
          <w:rStyle w:val="StyleUnderline"/>
          <w:highlight w:val="green"/>
        </w:rPr>
        <w:t>and governments</w:t>
      </w:r>
      <w:r w:rsidRPr="00961CE5">
        <w:rPr>
          <w:rStyle w:val="StyleUnderline"/>
        </w:rPr>
        <w:t xml:space="preserve"> are </w:t>
      </w:r>
      <w:r w:rsidRPr="009D7396">
        <w:rPr>
          <w:rStyle w:val="StyleUnderline"/>
          <w:highlight w:val="green"/>
        </w:rPr>
        <w:t xml:space="preserve">retaliating for </w:t>
      </w:r>
      <w:r w:rsidRPr="00961CE5">
        <w:rPr>
          <w:rStyle w:val="StyleUnderline"/>
        </w:rPr>
        <w:t xml:space="preserve">unfair </w:t>
      </w:r>
      <w:r w:rsidRPr="009D7396">
        <w:rPr>
          <w:rStyle w:val="StyleUnderline"/>
          <w:highlight w:val="green"/>
        </w:rPr>
        <w:t>“spying”</w:t>
      </w:r>
      <w:r w:rsidRPr="00961CE5">
        <w:rPr>
          <w:rStyle w:val="StyleUnderline"/>
        </w:rPr>
        <w:t xml:space="preserve"> on their citizens.</w:t>
      </w:r>
      <w:r>
        <w:rPr>
          <w:rStyle w:val="StyleUnderline"/>
        </w:rPr>
        <w:t xml:space="preserve"> </w:t>
      </w:r>
      <w:r w:rsidRPr="00961CE5">
        <w:rPr>
          <w:rStyle w:val="StyleUnderline"/>
        </w:rPr>
        <w:t xml:space="preserve">State and local </w:t>
      </w:r>
      <w:r w:rsidRPr="009D7396">
        <w:rPr>
          <w:rStyle w:val="StyleUnderline"/>
          <w:highlight w:val="green"/>
        </w:rPr>
        <w:t>law enforcement agencies</w:t>
      </w:r>
      <w:r w:rsidRPr="00961CE5">
        <w:rPr>
          <w:sz w:val="16"/>
        </w:rPr>
        <w:t xml:space="preserve"> (LEAs) </w:t>
      </w:r>
      <w:r w:rsidRPr="009D7396">
        <w:rPr>
          <w:rStyle w:val="StyleUnderline"/>
          <w:highlight w:val="green"/>
        </w:rPr>
        <w:t>should care about this</w:t>
      </w:r>
      <w:r w:rsidRPr="00961CE5">
        <w:rPr>
          <w:rStyle w:val="StyleUnderline"/>
        </w:rPr>
        <w:t xml:space="preserve"> problem not only </w:t>
      </w:r>
      <w:r w:rsidRPr="009D7396">
        <w:rPr>
          <w:rStyle w:val="StyleUnderline"/>
          <w:highlight w:val="green"/>
        </w:rPr>
        <w:t>because of its potential impact on the</w:t>
      </w:r>
      <w:r w:rsidRPr="00961CE5">
        <w:rPr>
          <w:rStyle w:val="StyleUnderline"/>
        </w:rPr>
        <w:t xml:space="preserve"> general </w:t>
      </w:r>
      <w:r w:rsidRPr="009D7396">
        <w:rPr>
          <w:rStyle w:val="StyleUnderline"/>
          <w:highlight w:val="green"/>
        </w:rPr>
        <w:t xml:space="preserve">ability of the U.S. to take down </w:t>
      </w:r>
      <w:r w:rsidRPr="00E9263B">
        <w:rPr>
          <w:rStyle w:val="Emphasis"/>
          <w:sz w:val="26"/>
          <w:highlight w:val="green"/>
        </w:rPr>
        <w:t>international terror</w:t>
      </w:r>
      <w:r w:rsidRPr="00E9263B">
        <w:rPr>
          <w:sz w:val="20"/>
          <w:highlight w:val="green"/>
        </w:rPr>
        <w:t xml:space="preserve"> </w:t>
      </w:r>
      <w:r w:rsidRPr="009D7396">
        <w:rPr>
          <w:rStyle w:val="StyleUnderline"/>
          <w:highlight w:val="green"/>
        </w:rPr>
        <w:t xml:space="preserve">and </w:t>
      </w:r>
      <w:r w:rsidRPr="009D7396">
        <w:rPr>
          <w:rStyle w:val="Emphasis"/>
          <w:highlight w:val="green"/>
        </w:rPr>
        <w:t>other criminal organizations</w:t>
      </w:r>
      <w:r w:rsidRPr="00961CE5">
        <w:rPr>
          <w:sz w:val="16"/>
        </w:rPr>
        <w:t xml:space="preserve">, but because, </w:t>
      </w:r>
      <w:r w:rsidRPr="009D7396">
        <w:rPr>
          <w:rStyle w:val="StyleUnderline"/>
          <w:highlight w:val="green"/>
        </w:rPr>
        <w:t>in our increasingly interconnected world</w:t>
      </w:r>
      <w:r w:rsidRPr="00961CE5">
        <w:rPr>
          <w:rStyle w:val="StyleUnderline"/>
        </w:rPr>
        <w:t xml:space="preserve">, what once could have been treated largely as “local” </w:t>
      </w:r>
      <w:r w:rsidRPr="009D7396">
        <w:rPr>
          <w:rStyle w:val="StyleUnderline"/>
          <w:highlight w:val="green"/>
        </w:rPr>
        <w:t>cases</w:t>
      </w:r>
      <w:r w:rsidRPr="00961CE5">
        <w:rPr>
          <w:sz w:val="16"/>
        </w:rPr>
        <w:t xml:space="preserve">, such as cyber fraud and child pornography </w:t>
      </w:r>
      <w:r w:rsidRPr="009D7396">
        <w:rPr>
          <w:rStyle w:val="StyleUnderline"/>
          <w:highlight w:val="green"/>
        </w:rPr>
        <w:t>now require</w:t>
      </w:r>
      <w:r w:rsidRPr="00961CE5">
        <w:rPr>
          <w:rStyle w:val="StyleUnderline"/>
        </w:rPr>
        <w:t xml:space="preserve"> retrieval of </w:t>
      </w:r>
      <w:r w:rsidRPr="009D7396">
        <w:rPr>
          <w:rStyle w:val="StyleUnderline"/>
          <w:highlight w:val="green"/>
        </w:rPr>
        <w:t>evidence</w:t>
      </w:r>
      <w:r w:rsidRPr="00961CE5">
        <w:rPr>
          <w:rStyle w:val="StyleUnderline"/>
        </w:rPr>
        <w:t xml:space="preserve"> from </w:t>
      </w:r>
      <w:r w:rsidRPr="009D7396">
        <w:rPr>
          <w:rStyle w:val="StyleUnderline"/>
          <w:highlight w:val="green"/>
        </w:rPr>
        <w:t>overseas</w:t>
      </w:r>
      <w:r w:rsidRPr="00961CE5">
        <w:rPr>
          <w:sz w:val="16"/>
        </w:rPr>
        <w:t xml:space="preserve">, and </w:t>
      </w:r>
      <w:r w:rsidRPr="009D7396">
        <w:rPr>
          <w:rStyle w:val="Emphasis"/>
          <w:highlight w:val="green"/>
        </w:rPr>
        <w:t>even basic crimes</w:t>
      </w:r>
      <w:r w:rsidRPr="00961CE5">
        <w:rPr>
          <w:sz w:val="16"/>
        </w:rPr>
        <w:t xml:space="preserve"> </w:t>
      </w:r>
      <w:r w:rsidRPr="00961CE5">
        <w:rPr>
          <w:rStyle w:val="StyleUnderline"/>
        </w:rPr>
        <w:t>without any obvious cyber component will require evidence stored overseas</w:t>
      </w:r>
      <w:r w:rsidRPr="00961CE5">
        <w:rPr>
          <w:sz w:val="16"/>
        </w:rPr>
        <w:t xml:space="preserve">. </w:t>
      </w:r>
      <w:r w:rsidRPr="009D7396">
        <w:rPr>
          <w:rStyle w:val="StyleUnderline"/>
          <w:highlight w:val="green"/>
        </w:rPr>
        <w:t>The problem will get worse as cloud storage providers increasingly globalize data storage</w:t>
      </w:r>
      <w:r w:rsidRPr="00961CE5">
        <w:rPr>
          <w:sz w:val="16"/>
        </w:rPr>
        <w:t xml:space="preserve">, in order to: store data close to the account holder for faster service; take advantage of excess capacity; and/or save on infrastructure costs or tax burdens. </w:t>
      </w:r>
      <w:r w:rsidRPr="00961CE5">
        <w:rPr>
          <w:rStyle w:val="StyleUnderline"/>
        </w:rPr>
        <w:t>There is broad agreement</w:t>
      </w:r>
      <w:r w:rsidRPr="00961CE5">
        <w:rPr>
          <w:sz w:val="16"/>
        </w:rPr>
        <w:t xml:space="preserve"> that </w:t>
      </w:r>
      <w:r w:rsidRPr="00961CE5">
        <w:rPr>
          <w:rStyle w:val="StyleUnderline"/>
        </w:rPr>
        <w:t xml:space="preserve">the current </w:t>
      </w:r>
      <w:r w:rsidRPr="009D7396">
        <w:rPr>
          <w:rStyle w:val="StyleUnderline"/>
          <w:highlight w:val="green"/>
        </w:rPr>
        <w:t>MLAT</w:t>
      </w:r>
      <w:r w:rsidRPr="00961CE5">
        <w:rPr>
          <w:rStyle w:val="StyleUnderline"/>
        </w:rPr>
        <w:t xml:space="preserve"> system </w:t>
      </w:r>
      <w:r w:rsidRPr="009D7396">
        <w:rPr>
          <w:rStyle w:val="StyleUnderline"/>
          <w:highlight w:val="green"/>
        </w:rPr>
        <w:t>has not kept pace with tech</w:t>
      </w:r>
      <w:r w:rsidRPr="00961CE5">
        <w:rPr>
          <w:sz w:val="16"/>
        </w:rPr>
        <w:t xml:space="preserve">nology </w:t>
      </w:r>
      <w:r w:rsidRPr="009D7396">
        <w:rPr>
          <w:rStyle w:val="StyleUnderline"/>
          <w:highlight w:val="green"/>
        </w:rPr>
        <w:t xml:space="preserve">and must be reformed to support </w:t>
      </w:r>
      <w:r w:rsidRPr="009D7396">
        <w:rPr>
          <w:rStyle w:val="Emphasis"/>
          <w:highlight w:val="green"/>
        </w:rPr>
        <w:t>fast</w:t>
      </w:r>
      <w:r w:rsidRPr="009D7396">
        <w:rPr>
          <w:rStyle w:val="StyleUnderline"/>
          <w:highlight w:val="green"/>
        </w:rPr>
        <w:t xml:space="preserve"> and </w:t>
      </w:r>
      <w:r w:rsidRPr="009D7396">
        <w:rPr>
          <w:rStyle w:val="Emphasis"/>
          <w:highlight w:val="green"/>
        </w:rPr>
        <w:t>effective</w:t>
      </w:r>
      <w:r w:rsidRPr="009D7396">
        <w:rPr>
          <w:rStyle w:val="StyleUnderline"/>
          <w:highlight w:val="green"/>
        </w:rPr>
        <w:t xml:space="preserve"> global law enforcement</w:t>
      </w:r>
      <w:r w:rsidRPr="00961CE5">
        <w:rPr>
          <w:rStyle w:val="StyleUnderline"/>
        </w:rPr>
        <w:t xml:space="preserve"> and </w:t>
      </w:r>
      <w:r w:rsidRPr="009D7396">
        <w:rPr>
          <w:rStyle w:val="StyleUnderline"/>
          <w:highlight w:val="green"/>
        </w:rPr>
        <w:t>many countries</w:t>
      </w:r>
      <w:r w:rsidRPr="00961CE5">
        <w:rPr>
          <w:sz w:val="16"/>
        </w:rPr>
        <w:t xml:space="preserve">, </w:t>
      </w:r>
      <w:r w:rsidRPr="00961CE5">
        <w:rPr>
          <w:rStyle w:val="StyleUnderline"/>
        </w:rPr>
        <w:t xml:space="preserve">especially in Europe, </w:t>
      </w:r>
      <w:r w:rsidRPr="009D7396">
        <w:rPr>
          <w:rStyle w:val="StyleUnderline"/>
          <w:highlight w:val="green"/>
        </w:rPr>
        <w:t xml:space="preserve">are threatening to </w:t>
      </w:r>
      <w:r w:rsidRPr="0071638D">
        <w:rPr>
          <w:rStyle w:val="Emphasis"/>
          <w:sz w:val="26"/>
          <w:highlight w:val="green"/>
        </w:rPr>
        <w:t>cut off U.S. LEAs</w:t>
      </w:r>
      <w:r w:rsidRPr="0071638D">
        <w:rPr>
          <w:rStyle w:val="Emphasis"/>
          <w:sz w:val="26"/>
        </w:rPr>
        <w:t xml:space="preserve"> from some data </w:t>
      </w:r>
      <w:r w:rsidRPr="0071638D">
        <w:rPr>
          <w:rStyle w:val="Emphasis"/>
          <w:sz w:val="26"/>
          <w:highlight w:val="green"/>
        </w:rPr>
        <w:t>altogether</w:t>
      </w:r>
      <w:r w:rsidRPr="0071638D">
        <w:rPr>
          <w:rStyle w:val="StyleUnderline"/>
          <w:sz w:val="26"/>
        </w:rPr>
        <w:t xml:space="preserve"> </w:t>
      </w:r>
      <w:r w:rsidRPr="00961CE5">
        <w:rPr>
          <w:rStyle w:val="StyleUnderline"/>
        </w:rPr>
        <w:t>in retaliation for perceived spying abuses.</w:t>
      </w:r>
      <w:r w:rsidRPr="00961CE5">
        <w:rPr>
          <w:sz w:val="16"/>
        </w:rPr>
        <w:t xml:space="preserve"> </w:t>
      </w:r>
      <w:r w:rsidRPr="009D7396">
        <w:rPr>
          <w:rStyle w:val="StyleUnderline"/>
          <w:highlight w:val="green"/>
        </w:rPr>
        <w:t>Unchecked</w:t>
      </w:r>
      <w:r w:rsidRPr="00961CE5">
        <w:rPr>
          <w:rStyle w:val="StyleUnderline"/>
        </w:rPr>
        <w:t xml:space="preserve">, both </w:t>
      </w:r>
      <w:r w:rsidRPr="009D7396">
        <w:rPr>
          <w:rStyle w:val="StyleUnderline"/>
          <w:highlight w:val="green"/>
        </w:rPr>
        <w:t>trends threaten to damage the ability of</w:t>
      </w:r>
      <w:r w:rsidRPr="00961CE5">
        <w:rPr>
          <w:rStyle w:val="StyleUnderline"/>
        </w:rPr>
        <w:t xml:space="preserve"> state and local </w:t>
      </w:r>
      <w:r w:rsidRPr="009D7396">
        <w:rPr>
          <w:rStyle w:val="StyleUnderline"/>
          <w:highlight w:val="green"/>
        </w:rPr>
        <w:t>LEAs to prosecute</w:t>
      </w:r>
      <w:r w:rsidRPr="00961CE5">
        <w:rPr>
          <w:rStyle w:val="StyleUnderline"/>
        </w:rPr>
        <w:t xml:space="preserve"> many types of </w:t>
      </w:r>
      <w:r w:rsidRPr="009D7396">
        <w:rPr>
          <w:rStyle w:val="StyleUnderline"/>
          <w:highlight w:val="green"/>
        </w:rPr>
        <w:t>crimes</w:t>
      </w:r>
      <w:r w:rsidRPr="00961CE5">
        <w:rPr>
          <w:sz w:val="16"/>
        </w:rPr>
        <w:t xml:space="preserve">. </w:t>
      </w:r>
      <w:r w:rsidRPr="00961CE5">
        <w:rPr>
          <w:rStyle w:val="StyleUnderline"/>
        </w:rPr>
        <w:t xml:space="preserve">But </w:t>
      </w:r>
      <w:r w:rsidRPr="009D7396">
        <w:rPr>
          <w:rStyle w:val="Emphasis"/>
          <w:highlight w:val="green"/>
        </w:rPr>
        <w:t>U.S.-led MLAT reform</w:t>
      </w:r>
      <w:r w:rsidRPr="00961CE5">
        <w:rPr>
          <w:rStyle w:val="StyleUnderline"/>
        </w:rPr>
        <w:t xml:space="preserve"> can </w:t>
      </w:r>
      <w:r w:rsidRPr="009D7396">
        <w:rPr>
          <w:rStyle w:val="StyleUnderline"/>
          <w:highlight w:val="green"/>
        </w:rPr>
        <w:t>stem this dangerous tide</w:t>
      </w:r>
      <w:r w:rsidRPr="00961CE5">
        <w:rPr>
          <w:sz w:val="16"/>
        </w:rPr>
        <w:t xml:space="preserve">. What should state and local law enforcement leaders do about it? First, stay informed. </w:t>
      </w:r>
      <w:r w:rsidRPr="00961CE5">
        <w:rPr>
          <w:rStyle w:val="StyleUnderline"/>
        </w:rPr>
        <w:t>The</w:t>
      </w:r>
      <w:r w:rsidRPr="00961CE5">
        <w:rPr>
          <w:sz w:val="16"/>
        </w:rPr>
        <w:t xml:space="preserve"> Law Enforcement Data Stored Abroad (</w:t>
      </w:r>
      <w:r w:rsidRPr="00961CE5">
        <w:rPr>
          <w:rStyle w:val="StyleUnderline"/>
        </w:rPr>
        <w:t>LEADS) Act</w:t>
      </w:r>
      <w:r w:rsidRPr="00961CE5">
        <w:rPr>
          <w:sz w:val="16"/>
        </w:rPr>
        <w:t xml:space="preserve">, currently under debate in the United States Senate, and a similar measure in the House, </w:t>
      </w:r>
      <w:r w:rsidRPr="00961CE5">
        <w:rPr>
          <w:rStyle w:val="StyleUnderline"/>
        </w:rPr>
        <w:t>aim to begin the process of MLAT reform</w:t>
      </w:r>
      <w:r w:rsidRPr="00961CE5">
        <w:rPr>
          <w:sz w:val="16"/>
        </w:rPr>
        <w:t xml:space="preserve">. A number of law enforcement and civil liberties advocacy groups are tracking such legislation. Second, be heard. Particular facets of legislation may be more or less acceptable to individual state and local law enforcement agencies but such LEAs shouldn’t let the federal government be the only law enforcement voice in the debate. Finally, think through the issues carefully. The immediate reaction of many LEAs may be to oppose any congressional “meddling” with the current system, particularly if an LEA has not itself experienced problems. But </w:t>
      </w:r>
      <w:r w:rsidRPr="00961CE5">
        <w:rPr>
          <w:rStyle w:val="StyleUnderline"/>
        </w:rPr>
        <w:t>efforts to streamline and improve U.S. MLAT processing</w:t>
      </w:r>
      <w:r w:rsidRPr="00961CE5">
        <w:rPr>
          <w:sz w:val="16"/>
        </w:rPr>
        <w:t xml:space="preserve">, as the LEADS Act, for example, </w:t>
      </w:r>
      <w:r w:rsidRPr="00961CE5">
        <w:rPr>
          <w:rStyle w:val="StyleUnderline"/>
        </w:rPr>
        <w:t>can benefit state and local LEAs both because such agencies must go through the U.S. government to request foreign-stored evidence and because U.S. efforts may prompt improvement abroad</w:t>
      </w:r>
      <w:r w:rsidRPr="00961CE5">
        <w:rPr>
          <w:sz w:val="16"/>
        </w:rPr>
        <w:t xml:space="preserve">. Further, </w:t>
      </w:r>
      <w:r w:rsidRPr="009D7396">
        <w:rPr>
          <w:rStyle w:val="StyleUnderline"/>
          <w:highlight w:val="green"/>
        </w:rPr>
        <w:t xml:space="preserve">shows of </w:t>
      </w:r>
      <w:r w:rsidRPr="009D7396">
        <w:rPr>
          <w:rStyle w:val="Emphasis"/>
          <w:highlight w:val="green"/>
        </w:rPr>
        <w:t>U.S. “good faith”</w:t>
      </w:r>
      <w:r w:rsidRPr="009D7396">
        <w:rPr>
          <w:sz w:val="16"/>
          <w:highlight w:val="green"/>
        </w:rPr>
        <w:t xml:space="preserve"> </w:t>
      </w:r>
      <w:r w:rsidRPr="009D7396">
        <w:rPr>
          <w:rStyle w:val="StyleUnderline"/>
          <w:highlight w:val="green"/>
        </w:rPr>
        <w:t xml:space="preserve">may </w:t>
      </w:r>
      <w:r w:rsidRPr="009D7396">
        <w:rPr>
          <w:rStyle w:val="Emphasis"/>
          <w:highlight w:val="green"/>
        </w:rPr>
        <w:t>forestall new foreign restrictions</w:t>
      </w:r>
      <w:r w:rsidRPr="00961CE5">
        <w:rPr>
          <w:sz w:val="16"/>
        </w:rPr>
        <w:t xml:space="preserve"> </w:t>
      </w:r>
      <w:r w:rsidRPr="00961CE5">
        <w:rPr>
          <w:rStyle w:val="StyleUnderline"/>
        </w:rPr>
        <w:t>on U.S. LEAs access to data stored in their countries.</w:t>
      </w:r>
      <w:r>
        <w:rPr>
          <w:rStyle w:val="StyleUnderline"/>
        </w:rPr>
        <w:t xml:space="preserve"> </w:t>
      </w:r>
      <w:r w:rsidRPr="00961CE5">
        <w:rPr>
          <w:sz w:val="16"/>
        </w:rPr>
        <w:t xml:space="preserve">State and local law enforcement should be part of the MLAT reform process.  </w:t>
      </w:r>
    </w:p>
    <w:p w:rsidR="00634C4C" w:rsidRPr="00254562" w:rsidRDefault="00634C4C" w:rsidP="00634C4C">
      <w:pPr>
        <w:pStyle w:val="Heading4"/>
      </w:pPr>
      <w:r>
        <w:t xml:space="preserve">Transnational organized crime risks </w:t>
      </w:r>
      <w:r w:rsidRPr="00CB21FC">
        <w:rPr>
          <w:u w:val="single"/>
        </w:rPr>
        <w:t>global conflict</w:t>
      </w:r>
      <w:r>
        <w:t xml:space="preserve">, </w:t>
      </w:r>
      <w:r w:rsidRPr="00CB21FC">
        <w:rPr>
          <w:u w:val="single"/>
        </w:rPr>
        <w:t>drug-resistant viruses</w:t>
      </w:r>
      <w:r>
        <w:t xml:space="preserve">, and </w:t>
      </w:r>
      <w:r w:rsidRPr="00CB21FC">
        <w:rPr>
          <w:u w:val="single"/>
        </w:rPr>
        <w:t>collapse of ecosystems</w:t>
      </w:r>
      <w:r>
        <w:t xml:space="preserve"> </w:t>
      </w:r>
    </w:p>
    <w:p w:rsidR="00634C4C" w:rsidRPr="00254562" w:rsidRDefault="00634C4C" w:rsidP="00634C4C">
      <w:r w:rsidRPr="00254562">
        <w:rPr>
          <w:rStyle w:val="Style13ptBold"/>
        </w:rPr>
        <w:t>CFR 13</w:t>
      </w:r>
      <w:r w:rsidRPr="00254562">
        <w:t xml:space="preserve"> </w:t>
      </w:r>
      <w:r>
        <w:t xml:space="preserve">(“The Global Regime for Transnational Crime,” June 25, </w:t>
      </w:r>
      <w:hyperlink r:id="rId18" w:anchor="p2" w:history="1">
        <w:r w:rsidRPr="00254562">
          <w:rPr>
            <w:rStyle w:val="Hyperlink"/>
          </w:rPr>
          <w:t>http://www.cfr.org/transnational-crime/global-regime-transnational-crime/p28656#p2</w:t>
        </w:r>
      </w:hyperlink>
      <w:r>
        <w:t>, CMR)</w:t>
      </w:r>
    </w:p>
    <w:p w:rsidR="00634C4C" w:rsidRPr="004A4C8A" w:rsidRDefault="00634C4C" w:rsidP="00634C4C">
      <w:pPr>
        <w:rPr>
          <w:rStyle w:val="StyleUnderline"/>
          <w:sz w:val="18"/>
        </w:rPr>
      </w:pPr>
    </w:p>
    <w:p w:rsidR="00634C4C" w:rsidRDefault="00634C4C" w:rsidP="00634C4C">
      <w:pPr>
        <w:rPr>
          <w:rStyle w:val="StyleUnderline"/>
          <w:b w:val="0"/>
          <w:sz w:val="16"/>
          <w:u w:val="none"/>
        </w:rPr>
      </w:pPr>
      <w:r w:rsidRPr="00CB21FC">
        <w:rPr>
          <w:rStyle w:val="StyleUnderline"/>
          <w:sz w:val="16"/>
          <w:u w:val="none"/>
        </w:rPr>
        <w:t xml:space="preserve">Over the past two decades, </w:t>
      </w:r>
      <w:r w:rsidRPr="009D7396">
        <w:rPr>
          <w:rStyle w:val="StyleUnderline"/>
          <w:highlight w:val="green"/>
        </w:rPr>
        <w:t>as the world economy has globalized, so has its illicit counterpart</w:t>
      </w:r>
      <w:r w:rsidRPr="003A2105">
        <w:rPr>
          <w:rStyle w:val="StyleUnderline"/>
          <w:b w:val="0"/>
          <w:sz w:val="16"/>
          <w:u w:val="none"/>
        </w:rPr>
        <w:t xml:space="preserve">. </w:t>
      </w:r>
      <w:r w:rsidRPr="009D7396">
        <w:rPr>
          <w:rStyle w:val="StyleUnderline"/>
          <w:highlight w:val="green"/>
        </w:rPr>
        <w:t>The global impact of transnational crime has risen to unprecedented levels</w:t>
      </w:r>
      <w:r w:rsidRPr="003A2105">
        <w:rPr>
          <w:rStyle w:val="StyleUnderline"/>
          <w:b w:val="0"/>
          <w:sz w:val="16"/>
          <w:u w:val="none"/>
        </w:rPr>
        <w:t xml:space="preserve">. </w:t>
      </w:r>
      <w:r w:rsidRPr="00CB21FC">
        <w:rPr>
          <w:sz w:val="16"/>
        </w:rPr>
        <w:t>Criminal groups have appropriated new tech</w:t>
      </w:r>
      <w:r w:rsidRPr="003A2105">
        <w:rPr>
          <w:rStyle w:val="StyleUnderline"/>
          <w:b w:val="0"/>
          <w:sz w:val="16"/>
          <w:u w:val="none"/>
        </w:rPr>
        <w:t xml:space="preserve">nologies, adapted horizontal network structures that are difficult to trace and stop, and diversified their activities. The result has been an unparalleled scale of international crime. As many as </w:t>
      </w:r>
      <w:r w:rsidRPr="009D7396">
        <w:rPr>
          <w:rStyle w:val="StyleUnderline"/>
          <w:highlight w:val="green"/>
        </w:rPr>
        <w:t>fifty-two activities fall under</w:t>
      </w:r>
      <w:r w:rsidRPr="003A2105">
        <w:rPr>
          <w:rStyle w:val="StyleUnderline"/>
          <w:b w:val="0"/>
          <w:sz w:val="16"/>
          <w:u w:val="none"/>
        </w:rPr>
        <w:t xml:space="preserve"> the umbrella of </w:t>
      </w:r>
      <w:r w:rsidRPr="009D7396">
        <w:rPr>
          <w:rStyle w:val="StyleUnderline"/>
          <w:highlight w:val="green"/>
        </w:rPr>
        <w:t>transnational crime</w:t>
      </w:r>
      <w:r w:rsidRPr="00BF750C">
        <w:rPr>
          <w:rStyle w:val="StyleUnderline"/>
        </w:rPr>
        <w:t xml:space="preserve">, from arms smuggling to human trafficking to environmental crime. </w:t>
      </w:r>
      <w:r w:rsidRPr="009D7396">
        <w:rPr>
          <w:rStyle w:val="StyleUnderline"/>
          <w:highlight w:val="green"/>
        </w:rPr>
        <w:t>These</w:t>
      </w:r>
      <w:r w:rsidRPr="00BF750C">
        <w:rPr>
          <w:rStyle w:val="StyleUnderline"/>
        </w:rPr>
        <w:t xml:space="preserve"> crimes </w:t>
      </w:r>
      <w:r w:rsidRPr="009D7396">
        <w:rPr>
          <w:rStyle w:val="StyleUnderline"/>
          <w:highlight w:val="green"/>
        </w:rPr>
        <w:t xml:space="preserve">undermine states' </w:t>
      </w:r>
      <w:r w:rsidRPr="00662870">
        <w:rPr>
          <w:rStyle w:val="StyleUnderline"/>
        </w:rPr>
        <w:t>abilities to provide</w:t>
      </w:r>
      <w:r w:rsidRPr="00BF750C">
        <w:rPr>
          <w:rStyle w:val="StyleUnderline"/>
        </w:rPr>
        <w:t xml:space="preserve"> citizens with </w:t>
      </w:r>
      <w:r w:rsidRPr="00662870">
        <w:rPr>
          <w:rStyle w:val="StyleUnderline"/>
        </w:rPr>
        <w:t>basic services,</w:t>
      </w:r>
      <w:r w:rsidRPr="00BF750C">
        <w:rPr>
          <w:rStyle w:val="StyleUnderline"/>
        </w:rPr>
        <w:t xml:space="preserve"> </w:t>
      </w:r>
      <w:r w:rsidRPr="009D7396">
        <w:rPr>
          <w:rStyle w:val="StyleUnderline"/>
          <w:highlight w:val="green"/>
        </w:rPr>
        <w:t xml:space="preserve">fuel </w:t>
      </w:r>
      <w:r w:rsidRPr="009D7396">
        <w:rPr>
          <w:rStyle w:val="Emphasis"/>
          <w:highlight w:val="green"/>
        </w:rPr>
        <w:t>violent conflicts</w:t>
      </w:r>
      <w:r w:rsidRPr="003A2105">
        <w:rPr>
          <w:rStyle w:val="StyleUnderline"/>
          <w:b w:val="0"/>
          <w:sz w:val="16"/>
          <w:highlight w:val="green"/>
          <w:u w:val="none"/>
        </w:rPr>
        <w:t xml:space="preserve">, </w:t>
      </w:r>
      <w:r w:rsidRPr="009D7396">
        <w:rPr>
          <w:rStyle w:val="StyleUnderline"/>
          <w:highlight w:val="green"/>
        </w:rPr>
        <w:t xml:space="preserve">and subject people to </w:t>
      </w:r>
      <w:r w:rsidRPr="009D7396">
        <w:rPr>
          <w:rStyle w:val="Emphasis"/>
          <w:highlight w:val="green"/>
        </w:rPr>
        <w:t>intolerable suffering</w:t>
      </w:r>
      <w:r w:rsidRPr="003A2105">
        <w:rPr>
          <w:rStyle w:val="StyleUnderline"/>
          <w:b w:val="0"/>
          <w:sz w:val="16"/>
          <w:highlight w:val="green"/>
          <w:u w:val="none"/>
        </w:rPr>
        <w:t>.</w:t>
      </w:r>
      <w:r w:rsidRPr="003A2105">
        <w:rPr>
          <w:rStyle w:val="StyleUnderline"/>
          <w:b w:val="0"/>
          <w:sz w:val="16"/>
          <w:u w:val="none"/>
        </w:rPr>
        <w:t xml:space="preserve"> </w:t>
      </w:r>
      <w:r w:rsidRPr="00662870">
        <w:rPr>
          <w:rStyle w:val="StyleUnderline"/>
        </w:rPr>
        <w:t xml:space="preserve">The cost of transnational organized crime </w:t>
      </w:r>
      <w:proofErr w:type="gramStart"/>
      <w:r w:rsidRPr="00662870">
        <w:rPr>
          <w:rStyle w:val="StyleUnderline"/>
        </w:rPr>
        <w:t>is</w:t>
      </w:r>
      <w:r w:rsidRPr="003A2105">
        <w:rPr>
          <w:rStyle w:val="StyleUnderline"/>
          <w:b w:val="0"/>
          <w:sz w:val="16"/>
          <w:u w:val="none"/>
        </w:rPr>
        <w:t xml:space="preserve"> estimated</w:t>
      </w:r>
      <w:proofErr w:type="gramEnd"/>
      <w:r w:rsidRPr="003A2105">
        <w:rPr>
          <w:rStyle w:val="StyleUnderline"/>
          <w:b w:val="0"/>
          <w:sz w:val="16"/>
          <w:u w:val="none"/>
        </w:rPr>
        <w:t xml:space="preserve"> to be roughly </w:t>
      </w:r>
      <w:r w:rsidRPr="00662870">
        <w:rPr>
          <w:rStyle w:val="Emphasis"/>
        </w:rPr>
        <w:t>3.6 percent</w:t>
      </w:r>
      <w:r w:rsidRPr="003A2105">
        <w:rPr>
          <w:rStyle w:val="StyleUnderline"/>
          <w:b w:val="0"/>
          <w:sz w:val="16"/>
          <w:u w:val="none"/>
        </w:rPr>
        <w:t xml:space="preserve"> [PDF] </w:t>
      </w:r>
      <w:r w:rsidRPr="00BF750C">
        <w:rPr>
          <w:rStyle w:val="StyleUnderline"/>
        </w:rPr>
        <w:t>of the global economy</w:t>
      </w:r>
      <w:r w:rsidRPr="003A2105">
        <w:rPr>
          <w:rStyle w:val="StyleUnderline"/>
          <w:b w:val="0"/>
          <w:sz w:val="16"/>
          <w:u w:val="none"/>
        </w:rPr>
        <w:t xml:space="preserve">. Money laundering alone costs at least 2 percent of global gross domestic product every year according to UN reports. Drug traffickers have destabilized entire areas of the Western Hemisphere, leading to the deaths of at least fifty thousand people in Mexico alone in the past six years. </w:t>
      </w:r>
      <w:r w:rsidRPr="009D7396">
        <w:rPr>
          <w:rStyle w:val="StyleUnderline"/>
          <w:highlight w:val="green"/>
        </w:rPr>
        <w:t>Counterfeit medicines</w:t>
      </w:r>
      <w:r w:rsidRPr="003A2105">
        <w:rPr>
          <w:rStyle w:val="StyleUnderline"/>
          <w:b w:val="0"/>
          <w:sz w:val="16"/>
          <w:u w:val="none"/>
        </w:rPr>
        <w:t xml:space="preserve"> further sicken ill patients and </w:t>
      </w:r>
      <w:r w:rsidRPr="009D7396">
        <w:rPr>
          <w:rStyle w:val="StyleUnderline"/>
          <w:highlight w:val="green"/>
        </w:rPr>
        <w:t xml:space="preserve">contribute to the emergence of </w:t>
      </w:r>
      <w:r w:rsidRPr="009D7396">
        <w:rPr>
          <w:rStyle w:val="Emphasis"/>
          <w:highlight w:val="green"/>
        </w:rPr>
        <w:t>drug-resistant strains</w:t>
      </w:r>
      <w:r w:rsidRPr="009D7396">
        <w:rPr>
          <w:rStyle w:val="StyleUnderline"/>
          <w:highlight w:val="green"/>
        </w:rPr>
        <w:t xml:space="preserve"> of viruses</w:t>
      </w:r>
      <w:r w:rsidRPr="003A2105">
        <w:rPr>
          <w:rStyle w:val="StyleUnderline"/>
          <w:b w:val="0"/>
          <w:sz w:val="16"/>
          <w:u w:val="none"/>
        </w:rPr>
        <w:t xml:space="preserve">. </w:t>
      </w:r>
      <w:r w:rsidRPr="009D7396">
        <w:rPr>
          <w:rStyle w:val="StyleUnderline"/>
          <w:highlight w:val="green"/>
        </w:rPr>
        <w:t>Environmental crime</w:t>
      </w:r>
      <w:r w:rsidRPr="003A2105">
        <w:rPr>
          <w:rStyle w:val="StyleUnderline"/>
          <w:b w:val="0"/>
          <w:sz w:val="16"/>
          <w:u w:val="none"/>
        </w:rPr>
        <w:t xml:space="preserve">—including </w:t>
      </w:r>
      <w:r w:rsidRPr="00BF750C">
        <w:rPr>
          <w:rStyle w:val="StyleUnderline"/>
        </w:rPr>
        <w:t>illegal logging</w:t>
      </w:r>
      <w:r w:rsidRPr="003A2105">
        <w:rPr>
          <w:rStyle w:val="StyleUnderline"/>
          <w:b w:val="0"/>
          <w:sz w:val="16"/>
          <w:u w:val="none"/>
        </w:rPr>
        <w:t xml:space="preserve">, </w:t>
      </w:r>
      <w:r w:rsidRPr="00BF750C">
        <w:rPr>
          <w:rStyle w:val="StyleUnderline"/>
        </w:rPr>
        <w:t>waste dumping</w:t>
      </w:r>
      <w:r w:rsidRPr="003A2105">
        <w:rPr>
          <w:rStyle w:val="StyleUnderline"/>
          <w:b w:val="0"/>
          <w:sz w:val="16"/>
          <w:u w:val="none"/>
        </w:rPr>
        <w:t xml:space="preserve">, </w:t>
      </w:r>
      <w:r w:rsidRPr="00BF750C">
        <w:rPr>
          <w:rStyle w:val="StyleUnderline"/>
        </w:rPr>
        <w:t>and harvesting</w:t>
      </w:r>
      <w:r w:rsidRPr="003A2105">
        <w:rPr>
          <w:rStyle w:val="StyleUnderline"/>
          <w:b w:val="0"/>
          <w:sz w:val="16"/>
          <w:u w:val="none"/>
        </w:rPr>
        <w:t xml:space="preserve"> of </w:t>
      </w:r>
      <w:r w:rsidRPr="00BF750C">
        <w:rPr>
          <w:rStyle w:val="StyleUnderline"/>
        </w:rPr>
        <w:t>endangered species</w:t>
      </w:r>
      <w:r w:rsidRPr="003A2105">
        <w:rPr>
          <w:rStyle w:val="StyleUnderline"/>
          <w:b w:val="0"/>
          <w:sz w:val="16"/>
          <w:u w:val="none"/>
        </w:rPr>
        <w:t xml:space="preserve">—both </w:t>
      </w:r>
      <w:r w:rsidRPr="009D7396">
        <w:rPr>
          <w:rStyle w:val="Emphasis"/>
          <w:highlight w:val="green"/>
        </w:rPr>
        <w:t>destroy fragile ecosystems</w:t>
      </w:r>
      <w:r w:rsidRPr="003A2105">
        <w:rPr>
          <w:rStyle w:val="StyleUnderline"/>
          <w:b w:val="0"/>
          <w:sz w:val="16"/>
          <w:u w:val="none"/>
        </w:rPr>
        <w:t xml:space="preserve"> and endanger innocent civilians. Between twelve and twenty-seven million people toil in forced labor—more than at the peak of the African slave trade. For many reasons, </w:t>
      </w:r>
      <w:r w:rsidRPr="00BF750C">
        <w:rPr>
          <w:rStyle w:val="StyleUnderline"/>
        </w:rPr>
        <w:t>global transnational crime presents</w:t>
      </w:r>
      <w:r w:rsidRPr="003A2105">
        <w:rPr>
          <w:rStyle w:val="StyleUnderline"/>
          <w:b w:val="0"/>
          <w:sz w:val="16"/>
          <w:u w:val="none"/>
        </w:rPr>
        <w:t xml:space="preserve"> nations with </w:t>
      </w:r>
      <w:r w:rsidRPr="00BF750C">
        <w:rPr>
          <w:rStyle w:val="StyleUnderline"/>
        </w:rPr>
        <w:t>a unique and</w:t>
      </w:r>
      <w:r w:rsidRPr="003A2105">
        <w:rPr>
          <w:rStyle w:val="StyleUnderline"/>
          <w:b w:val="0"/>
          <w:sz w:val="16"/>
          <w:u w:val="none"/>
        </w:rPr>
        <w:t xml:space="preserve"> particularly </w:t>
      </w:r>
      <w:r w:rsidRPr="00BF750C">
        <w:rPr>
          <w:rStyle w:val="StyleUnderline"/>
        </w:rPr>
        <w:t>challenging task</w:t>
      </w:r>
      <w:r w:rsidRPr="003A2105">
        <w:rPr>
          <w:rStyle w:val="StyleUnderline"/>
          <w:b w:val="0"/>
          <w:sz w:val="16"/>
          <w:u w:val="none"/>
        </w:rPr>
        <w:t xml:space="preserve">. To begin with, by definition, transnational crime crosses borders. But the law enforcement institutions that have developed over centuries </w:t>
      </w:r>
      <w:proofErr w:type="gramStart"/>
      <w:r w:rsidRPr="003A2105">
        <w:rPr>
          <w:rStyle w:val="StyleUnderline"/>
          <w:b w:val="0"/>
          <w:sz w:val="16"/>
          <w:u w:val="none"/>
        </w:rPr>
        <w:t>were constructed</w:t>
      </w:r>
      <w:proofErr w:type="gramEnd"/>
      <w:r w:rsidRPr="003A2105">
        <w:rPr>
          <w:rStyle w:val="StyleUnderline"/>
          <w:b w:val="0"/>
          <w:sz w:val="16"/>
          <w:u w:val="none"/>
        </w:rPr>
        <w:t xml:space="preserve"> to maintain order primarily within national boundaries. In addition, transnational crime affects nations in diverse ways. </w:t>
      </w:r>
      <w:r w:rsidRPr="00CB21FC">
        <w:rPr>
          <w:rStyle w:val="StyleUnderline"/>
        </w:rPr>
        <w:t>In many states, political institutions have strong links to transnational crime</w:t>
      </w:r>
      <w:r w:rsidRPr="003A2105">
        <w:rPr>
          <w:rStyle w:val="StyleUnderline"/>
          <w:b w:val="0"/>
          <w:sz w:val="16"/>
          <w:u w:val="none"/>
        </w:rPr>
        <w:t xml:space="preserve">, and citizens in numerous communities across the world rely on international criminal groups to provide basic services or livelihoods. Finally, </w:t>
      </w:r>
      <w:r w:rsidRPr="009D7396">
        <w:rPr>
          <w:rStyle w:val="StyleUnderline"/>
          <w:highlight w:val="green"/>
        </w:rPr>
        <w:t xml:space="preserve">the international community requires </w:t>
      </w:r>
      <w:r w:rsidRPr="009D7396">
        <w:rPr>
          <w:rStyle w:val="Emphasis"/>
          <w:highlight w:val="green"/>
        </w:rPr>
        <w:t>solid data</w:t>
      </w:r>
      <w:r w:rsidRPr="009D7396">
        <w:rPr>
          <w:rStyle w:val="StyleUnderline"/>
          <w:highlight w:val="green"/>
        </w:rPr>
        <w:t xml:space="preserve"> to gauge the challenge and effectiveness of responses</w:t>
      </w:r>
      <w:r w:rsidRPr="003A2105">
        <w:rPr>
          <w:rStyle w:val="StyleUnderline"/>
          <w:b w:val="0"/>
          <w:sz w:val="16"/>
          <w:u w:val="none"/>
        </w:rPr>
        <w:t xml:space="preserve">, but data on transnational organized crime is notoriously difficult to gather and </w:t>
      </w:r>
      <w:proofErr w:type="gramStart"/>
      <w:r w:rsidRPr="003A2105">
        <w:rPr>
          <w:rStyle w:val="StyleUnderline"/>
          <w:b w:val="0"/>
          <w:sz w:val="16"/>
          <w:u w:val="none"/>
        </w:rPr>
        <w:t>is often politicized</w:t>
      </w:r>
      <w:proofErr w:type="gramEnd"/>
      <w:r w:rsidRPr="003A2105">
        <w:rPr>
          <w:rStyle w:val="StyleUnderline"/>
          <w:b w:val="0"/>
          <w:sz w:val="16"/>
          <w:u w:val="none"/>
        </w:rPr>
        <w:t>.</w:t>
      </w:r>
    </w:p>
    <w:p w:rsidR="00634C4C" w:rsidRPr="0094514C" w:rsidRDefault="00230B55" w:rsidP="00634C4C">
      <w:pPr>
        <w:pStyle w:val="Heading4"/>
      </w:pPr>
      <w:r>
        <w:t>Unchecked organized crime risks n</w:t>
      </w:r>
      <w:r w:rsidR="00634C4C" w:rsidRPr="0094514C">
        <w:t>uclear war</w:t>
      </w:r>
    </w:p>
    <w:p w:rsidR="00634C4C" w:rsidRDefault="00634C4C" w:rsidP="00634C4C">
      <w:proofErr w:type="spellStart"/>
      <w:r w:rsidRPr="00CF4719">
        <w:rPr>
          <w:rStyle w:val="Style13ptBold"/>
        </w:rPr>
        <w:t>Dobriansky</w:t>
      </w:r>
      <w:proofErr w:type="spellEnd"/>
      <w:r w:rsidRPr="00CF4719">
        <w:rPr>
          <w:rStyle w:val="Style13ptBold"/>
        </w:rPr>
        <w:t xml:space="preserve"> 1</w:t>
      </w:r>
      <w:r w:rsidRPr="0094514C">
        <w:rPr>
          <w:b/>
        </w:rPr>
        <w:t xml:space="preserve"> </w:t>
      </w:r>
      <w:r w:rsidRPr="0094514C">
        <w:rPr>
          <w:rStyle w:val="apple-style-span"/>
          <w:szCs w:val="20"/>
        </w:rPr>
        <w:t>(Paula</w:t>
      </w:r>
      <w:r>
        <w:rPr>
          <w:rStyle w:val="apple-style-span"/>
          <w:szCs w:val="20"/>
        </w:rPr>
        <w:t xml:space="preserve"> – Under Secretary for Global Affairs at the State </w:t>
      </w:r>
      <w:proofErr w:type="gramStart"/>
      <w:r>
        <w:rPr>
          <w:rStyle w:val="apple-style-span"/>
          <w:szCs w:val="20"/>
        </w:rPr>
        <w:t xml:space="preserve">Department </w:t>
      </w:r>
      <w:r w:rsidRPr="0094514C">
        <w:rPr>
          <w:rStyle w:val="apple-style-span"/>
          <w:szCs w:val="20"/>
        </w:rPr>
        <w:t>,</w:t>
      </w:r>
      <w:proofErr w:type="gramEnd"/>
      <w:r w:rsidRPr="0094514C">
        <w:rPr>
          <w:rStyle w:val="apple-style-span"/>
          <w:szCs w:val="20"/>
        </w:rPr>
        <w:t xml:space="preserve"> “</w:t>
      </w:r>
      <w:r w:rsidRPr="0094514C">
        <w:rPr>
          <w:rStyle w:val="apple-style-span"/>
        </w:rPr>
        <w:t>The Explosive Growth of Globalized Crime,”</w:t>
      </w:r>
      <w:r w:rsidRPr="0094514C">
        <w:rPr>
          <w:rStyle w:val="apple-style-span"/>
          <w:b/>
        </w:rPr>
        <w:t xml:space="preserve"> </w:t>
      </w:r>
      <w:hyperlink r:id="rId19" w:history="1">
        <w:r w:rsidR="00CF4719" w:rsidRPr="008718D3">
          <w:rPr>
            <w:rStyle w:val="Hyperlink"/>
          </w:rPr>
          <w:t>http://www.iwar.org.uk/ecoespionage/resources/transnational-crime/gj01.htm</w:t>
        </w:r>
      </w:hyperlink>
      <w:r>
        <w:t>)</w:t>
      </w:r>
    </w:p>
    <w:p w:rsidR="00CF4719" w:rsidRPr="00913F31" w:rsidRDefault="00CF4719" w:rsidP="00634C4C"/>
    <w:p w:rsidR="00634C4C" w:rsidRPr="00CF4719" w:rsidRDefault="00634C4C" w:rsidP="00634C4C">
      <w:pPr>
        <w:rPr>
          <w:b/>
          <w:u w:val="single"/>
        </w:rPr>
      </w:pPr>
      <w:r w:rsidRPr="0028560B">
        <w:rPr>
          <w:sz w:val="16"/>
        </w:rPr>
        <w:t>Certain types of</w:t>
      </w:r>
      <w:r w:rsidRPr="00CF4719">
        <w:rPr>
          <w:b/>
          <w:highlight w:val="green"/>
          <w:u w:val="single"/>
        </w:rPr>
        <w:t xml:space="preserve"> </w:t>
      </w:r>
      <w:r w:rsidRPr="009D7396">
        <w:rPr>
          <w:rStyle w:val="Emphasis"/>
          <w:highlight w:val="green"/>
        </w:rPr>
        <w:t>international crime</w:t>
      </w:r>
      <w:r w:rsidRPr="00CF4719">
        <w:rPr>
          <w:b/>
          <w:highlight w:val="green"/>
          <w:u w:val="single"/>
        </w:rPr>
        <w:t xml:space="preserve"> -- terrorism</w:t>
      </w:r>
      <w:r w:rsidRPr="00CF4719">
        <w:rPr>
          <w:b/>
          <w:u w:val="single"/>
        </w:rPr>
        <w:t xml:space="preserve">, human </w:t>
      </w:r>
      <w:r w:rsidRPr="00CF4719">
        <w:rPr>
          <w:b/>
          <w:highlight w:val="green"/>
          <w:u w:val="single"/>
        </w:rPr>
        <w:t>trafficking</w:t>
      </w:r>
      <w:r w:rsidRPr="00CF4719">
        <w:rPr>
          <w:b/>
          <w:u w:val="single"/>
        </w:rPr>
        <w:t xml:space="preserve">, drug trafficking, </w:t>
      </w:r>
      <w:r w:rsidRPr="00CF4719">
        <w:rPr>
          <w:b/>
          <w:highlight w:val="green"/>
          <w:u w:val="single"/>
        </w:rPr>
        <w:t xml:space="preserve">and </w:t>
      </w:r>
      <w:r w:rsidRPr="00CF4719">
        <w:rPr>
          <w:b/>
          <w:u w:val="single"/>
        </w:rPr>
        <w:t xml:space="preserve">contraband </w:t>
      </w:r>
      <w:r w:rsidRPr="00CF4719">
        <w:rPr>
          <w:b/>
          <w:highlight w:val="green"/>
          <w:u w:val="single"/>
        </w:rPr>
        <w:t xml:space="preserve">smuggling -- involve </w:t>
      </w:r>
      <w:r w:rsidRPr="009D7396">
        <w:rPr>
          <w:rStyle w:val="Emphasis"/>
          <w:highlight w:val="green"/>
        </w:rPr>
        <w:t>serious violence</w:t>
      </w:r>
      <w:r w:rsidRPr="00CF4719">
        <w:rPr>
          <w:b/>
          <w:highlight w:val="green"/>
          <w:u w:val="single"/>
        </w:rPr>
        <w:t xml:space="preserve"> </w:t>
      </w:r>
      <w:r w:rsidRPr="00CF4719">
        <w:rPr>
          <w:b/>
          <w:u w:val="single"/>
        </w:rPr>
        <w:t>and physical harm</w:t>
      </w:r>
      <w:r w:rsidRPr="0028560B">
        <w:rPr>
          <w:sz w:val="16"/>
        </w:rPr>
        <w:t xml:space="preserve">. Other forms -- fraud, extortion, money laundering, bribery, economic espionage, intellectual property theft, and counterfeiting -- don't require guns to cause major damage. Moreover, the spread of information technology has created new categories of cybercrime. For the United States, international crime poses threats on three broad, interrelated fronts. First, the impact </w:t>
      </w:r>
      <w:proofErr w:type="gramStart"/>
      <w:r w:rsidRPr="0028560B">
        <w:rPr>
          <w:sz w:val="16"/>
        </w:rPr>
        <w:t>is felt</w:t>
      </w:r>
      <w:proofErr w:type="gramEnd"/>
      <w:r w:rsidRPr="0028560B">
        <w:rPr>
          <w:sz w:val="16"/>
        </w:rPr>
        <w:t xml:space="preserve"> directly on the streets of American communities. Hundreds of thousands of individuals enter the U.S. illegally each year, and smuggling of drugs, firearms, stolen cars, child pornography, and other contraband occurs on a wide scale across our borders. Second, the expansion of American business worldwide has opened new opportunities for foreign-based criminals. When an American enterprise abroad </w:t>
      </w:r>
      <w:proofErr w:type="gramStart"/>
      <w:r w:rsidRPr="0028560B">
        <w:rPr>
          <w:sz w:val="16"/>
        </w:rPr>
        <w:t>is victimized</w:t>
      </w:r>
      <w:proofErr w:type="gramEnd"/>
      <w:r w:rsidRPr="0028560B">
        <w:rPr>
          <w:sz w:val="16"/>
        </w:rPr>
        <w:t xml:space="preserve">, the consequences may include the loss of profits, productivity, and jobs for Americans at home. Third, </w:t>
      </w:r>
      <w:r w:rsidRPr="00CF4719">
        <w:rPr>
          <w:b/>
          <w:u w:val="single"/>
        </w:rPr>
        <w:t xml:space="preserve">international </w:t>
      </w:r>
      <w:r w:rsidRPr="00CF4719">
        <w:rPr>
          <w:b/>
          <w:highlight w:val="green"/>
          <w:u w:val="single"/>
        </w:rPr>
        <w:t xml:space="preserve">criminals engage in </w:t>
      </w:r>
      <w:r w:rsidRPr="00CF4719">
        <w:rPr>
          <w:b/>
          <w:u w:val="single"/>
        </w:rPr>
        <w:t xml:space="preserve">a variety of </w:t>
      </w:r>
      <w:r w:rsidRPr="00CF4719">
        <w:rPr>
          <w:b/>
          <w:highlight w:val="green"/>
          <w:u w:val="single"/>
        </w:rPr>
        <w:t xml:space="preserve">activities that pose a </w:t>
      </w:r>
      <w:r w:rsidRPr="009D7396">
        <w:rPr>
          <w:rStyle w:val="Emphasis"/>
          <w:highlight w:val="green"/>
        </w:rPr>
        <w:t>grave threat</w:t>
      </w:r>
      <w:r w:rsidRPr="00CF4719">
        <w:rPr>
          <w:b/>
          <w:highlight w:val="green"/>
          <w:u w:val="single"/>
        </w:rPr>
        <w:t xml:space="preserve"> to </w:t>
      </w:r>
      <w:r w:rsidRPr="00CF4719">
        <w:rPr>
          <w:b/>
          <w:u w:val="single"/>
        </w:rPr>
        <w:t xml:space="preserve">the </w:t>
      </w:r>
      <w:r w:rsidRPr="0028560B">
        <w:rPr>
          <w:sz w:val="16"/>
        </w:rPr>
        <w:t>national security of the United States and</w:t>
      </w:r>
      <w:r w:rsidRPr="00CF4719">
        <w:rPr>
          <w:b/>
          <w:u w:val="single"/>
        </w:rPr>
        <w:t xml:space="preserve"> the </w:t>
      </w:r>
      <w:r w:rsidRPr="009D7396">
        <w:rPr>
          <w:rStyle w:val="Emphasis"/>
          <w:highlight w:val="green"/>
        </w:rPr>
        <w:t>stability</w:t>
      </w:r>
      <w:r w:rsidRPr="009D7396">
        <w:rPr>
          <w:sz w:val="16"/>
          <w:highlight w:val="green"/>
        </w:rPr>
        <w:t xml:space="preserve"> </w:t>
      </w:r>
      <w:r w:rsidRPr="0028560B">
        <w:rPr>
          <w:sz w:val="16"/>
        </w:rPr>
        <w:t xml:space="preserve">and values </w:t>
      </w:r>
      <w:r w:rsidRPr="00CF4719">
        <w:rPr>
          <w:b/>
          <w:highlight w:val="green"/>
          <w:u w:val="single"/>
        </w:rPr>
        <w:t xml:space="preserve">of the </w:t>
      </w:r>
      <w:r w:rsidRPr="00CF4719">
        <w:rPr>
          <w:b/>
          <w:u w:val="single"/>
        </w:rPr>
        <w:t xml:space="preserve">entire </w:t>
      </w:r>
      <w:r w:rsidRPr="00CF4719">
        <w:rPr>
          <w:b/>
          <w:highlight w:val="green"/>
          <w:u w:val="single"/>
        </w:rPr>
        <w:t xml:space="preserve">world </w:t>
      </w:r>
      <w:r w:rsidRPr="00CF4719">
        <w:rPr>
          <w:b/>
          <w:u w:val="single"/>
        </w:rPr>
        <w:t xml:space="preserve">community. </w:t>
      </w:r>
      <w:r w:rsidRPr="00CF4719">
        <w:rPr>
          <w:b/>
          <w:highlight w:val="green"/>
          <w:u w:val="single"/>
        </w:rPr>
        <w:t xml:space="preserve">Examples include </w:t>
      </w:r>
      <w:r w:rsidRPr="00CF4719">
        <w:rPr>
          <w:b/>
          <w:u w:val="single"/>
        </w:rPr>
        <w:t xml:space="preserve">the </w:t>
      </w:r>
      <w:r w:rsidRPr="00CF4719">
        <w:rPr>
          <w:b/>
          <w:highlight w:val="green"/>
          <w:u w:val="single"/>
        </w:rPr>
        <w:t xml:space="preserve">acquisition of </w:t>
      </w:r>
      <w:r w:rsidRPr="009D7396">
        <w:rPr>
          <w:rStyle w:val="Emphasis"/>
          <w:highlight w:val="green"/>
        </w:rPr>
        <w:t>w</w:t>
      </w:r>
      <w:r w:rsidRPr="00CF4719">
        <w:rPr>
          <w:b/>
          <w:u w:val="single"/>
        </w:rPr>
        <w:t xml:space="preserve">eapons of </w:t>
      </w:r>
      <w:r w:rsidRPr="009D7396">
        <w:rPr>
          <w:rStyle w:val="Emphasis"/>
          <w:highlight w:val="green"/>
        </w:rPr>
        <w:t>m</w:t>
      </w:r>
      <w:r w:rsidRPr="00CF4719">
        <w:rPr>
          <w:b/>
          <w:u w:val="single"/>
        </w:rPr>
        <w:t xml:space="preserve">ass </w:t>
      </w:r>
      <w:r w:rsidRPr="009D7396">
        <w:rPr>
          <w:rStyle w:val="Emphasis"/>
          <w:highlight w:val="green"/>
        </w:rPr>
        <w:t>d</w:t>
      </w:r>
      <w:r w:rsidRPr="00CF4719">
        <w:rPr>
          <w:b/>
          <w:u w:val="single"/>
        </w:rPr>
        <w:t xml:space="preserve">estruction, trade in banned or dangerous substances, </w:t>
      </w:r>
      <w:r w:rsidRPr="00CF4719">
        <w:rPr>
          <w:b/>
          <w:highlight w:val="green"/>
          <w:u w:val="single"/>
        </w:rPr>
        <w:t xml:space="preserve">and trafficking </w:t>
      </w:r>
      <w:r w:rsidRPr="00CF4719">
        <w:rPr>
          <w:b/>
          <w:u w:val="single"/>
        </w:rPr>
        <w:t>in women and children</w:t>
      </w:r>
      <w:r w:rsidRPr="0028560B">
        <w:rPr>
          <w:sz w:val="16"/>
        </w:rPr>
        <w:t xml:space="preserve">. </w:t>
      </w:r>
      <w:r w:rsidRPr="00CF4719">
        <w:rPr>
          <w:b/>
          <w:highlight w:val="green"/>
          <w:u w:val="single"/>
        </w:rPr>
        <w:t xml:space="preserve">Corruption and </w:t>
      </w:r>
      <w:r w:rsidRPr="00CF4719">
        <w:rPr>
          <w:b/>
          <w:u w:val="single"/>
        </w:rPr>
        <w:t xml:space="preserve">the enormous flow of </w:t>
      </w:r>
      <w:r w:rsidRPr="00CF4719">
        <w:rPr>
          <w:b/>
          <w:highlight w:val="green"/>
          <w:u w:val="single"/>
        </w:rPr>
        <w:t>unregulated, crime</w:t>
      </w:r>
      <w:r w:rsidRPr="00CF4719">
        <w:rPr>
          <w:b/>
          <w:u w:val="single"/>
        </w:rPr>
        <w:t xml:space="preserve">-generated </w:t>
      </w:r>
      <w:r w:rsidRPr="00CF4719">
        <w:rPr>
          <w:b/>
          <w:highlight w:val="green"/>
          <w:u w:val="single"/>
        </w:rPr>
        <w:t xml:space="preserve">profits are </w:t>
      </w:r>
      <w:r w:rsidRPr="009D7396">
        <w:rPr>
          <w:rStyle w:val="Emphasis"/>
          <w:highlight w:val="green"/>
        </w:rPr>
        <w:t>serious threats</w:t>
      </w:r>
      <w:r w:rsidRPr="00CF4719">
        <w:rPr>
          <w:b/>
          <w:highlight w:val="green"/>
          <w:u w:val="single"/>
        </w:rPr>
        <w:t xml:space="preserve"> to </w:t>
      </w:r>
      <w:r w:rsidRPr="00CF4719">
        <w:rPr>
          <w:b/>
          <w:u w:val="single"/>
        </w:rPr>
        <w:t xml:space="preserve">the stability of </w:t>
      </w:r>
      <w:r w:rsidRPr="00CF4719">
        <w:rPr>
          <w:b/>
          <w:highlight w:val="green"/>
          <w:u w:val="single"/>
        </w:rPr>
        <w:t xml:space="preserve">democratic institutions and </w:t>
      </w:r>
      <w:r w:rsidRPr="00CF4719">
        <w:rPr>
          <w:b/>
          <w:u w:val="single"/>
        </w:rPr>
        <w:t xml:space="preserve">free market </w:t>
      </w:r>
      <w:r w:rsidRPr="00CF4719">
        <w:rPr>
          <w:b/>
          <w:highlight w:val="green"/>
          <w:u w:val="single"/>
        </w:rPr>
        <w:t xml:space="preserve">economies </w:t>
      </w:r>
      <w:r w:rsidRPr="00CF4719">
        <w:rPr>
          <w:b/>
          <w:u w:val="single"/>
        </w:rPr>
        <w:t>around the world.</w:t>
      </w:r>
    </w:p>
    <w:p w:rsidR="00634C4C" w:rsidRPr="00194464" w:rsidRDefault="00634C4C" w:rsidP="00634C4C">
      <w:pPr>
        <w:pStyle w:val="Heading4"/>
      </w:pPr>
      <w:r>
        <w:t>Disease causes e</w:t>
      </w:r>
      <w:r w:rsidRPr="00194464">
        <w:t xml:space="preserve">xtinction </w:t>
      </w:r>
    </w:p>
    <w:p w:rsidR="00634C4C" w:rsidRDefault="00634C4C" w:rsidP="00634C4C">
      <w:pPr>
        <w:rPr>
          <w:rFonts w:cs="Arial"/>
        </w:rPr>
      </w:pPr>
      <w:r>
        <w:rPr>
          <w:rStyle w:val="Style13ptBold"/>
        </w:rPr>
        <w:t xml:space="preserve">Keating </w:t>
      </w:r>
      <w:r w:rsidRPr="00B3138D">
        <w:rPr>
          <w:rStyle w:val="Style13ptBold"/>
        </w:rPr>
        <w:t>9</w:t>
      </w:r>
      <w:r>
        <w:rPr>
          <w:rFonts w:cs="Arial"/>
        </w:rPr>
        <w:t xml:space="preserve"> Foreign Policy web editor,</w:t>
      </w:r>
      <w:r w:rsidRPr="00BE3C03">
        <w:rPr>
          <w:rFonts w:cs="Arial"/>
        </w:rPr>
        <w:t xml:space="preserve"> Joshua, “The End of the World”, 11-13-09, </w:t>
      </w:r>
      <w:hyperlink r:id="rId20" w:history="1">
        <w:r w:rsidRPr="0096736F">
          <w:rPr>
            <w:rStyle w:val="Hyperlink"/>
            <w:rFonts w:cs="Arial"/>
          </w:rPr>
          <w:t>http://www.foreignpolicy.com/articles/2009/11/13/the_end_of_the_world?page=full</w:t>
        </w:r>
      </w:hyperlink>
    </w:p>
    <w:p w:rsidR="00634C4C" w:rsidRPr="00662870" w:rsidRDefault="00634C4C" w:rsidP="00634C4C">
      <w:pPr>
        <w:rPr>
          <w:rFonts w:cs="Arial"/>
          <w:sz w:val="16"/>
        </w:rPr>
      </w:pPr>
    </w:p>
    <w:p w:rsidR="003A2105" w:rsidRDefault="00634C4C" w:rsidP="00634C4C">
      <w:pPr>
        <w:rPr>
          <w:sz w:val="16"/>
        </w:rPr>
      </w:pPr>
      <w:r w:rsidRPr="00771700">
        <w:rPr>
          <w:sz w:val="16"/>
        </w:rPr>
        <w:t xml:space="preserve">How it could happen: </w:t>
      </w:r>
      <w:r w:rsidRPr="009D7396">
        <w:rPr>
          <w:rStyle w:val="StyleUnderline"/>
          <w:highlight w:val="green"/>
        </w:rPr>
        <w:t>Throughout history, plagues</w:t>
      </w:r>
      <w:r w:rsidRPr="00CF4719">
        <w:rPr>
          <w:b/>
          <w:highlight w:val="green"/>
          <w:u w:val="single"/>
        </w:rPr>
        <w:t xml:space="preserve"> </w:t>
      </w:r>
      <w:r w:rsidRPr="00771700">
        <w:rPr>
          <w:sz w:val="16"/>
        </w:rPr>
        <w:t>have</w:t>
      </w:r>
      <w:r w:rsidRPr="00CF4719">
        <w:rPr>
          <w:b/>
          <w:u w:val="single"/>
        </w:rPr>
        <w:t xml:space="preserve"> </w:t>
      </w:r>
      <w:r w:rsidRPr="009D7396">
        <w:rPr>
          <w:rStyle w:val="StyleUnderline"/>
          <w:highlight w:val="green"/>
        </w:rPr>
        <w:t>brought civilizations to their knees</w:t>
      </w:r>
      <w:r w:rsidRPr="00662870">
        <w:rPr>
          <w:rStyle w:val="StyleUnderline"/>
        </w:rPr>
        <w:t xml:space="preserve">. </w:t>
      </w:r>
      <w:r w:rsidRPr="009D7396">
        <w:rPr>
          <w:rStyle w:val="StyleUnderline"/>
          <w:highlight w:val="green"/>
        </w:rPr>
        <w:t>The Black Death killed</w:t>
      </w:r>
      <w:r w:rsidRPr="00CF4719">
        <w:rPr>
          <w:b/>
          <w:highlight w:val="green"/>
          <w:u w:val="single"/>
        </w:rPr>
        <w:t xml:space="preserve"> </w:t>
      </w:r>
      <w:r w:rsidRPr="00771700">
        <w:rPr>
          <w:sz w:val="16"/>
        </w:rPr>
        <w:t xml:space="preserve">more off </w:t>
      </w:r>
      <w:r w:rsidRPr="00662870">
        <w:rPr>
          <w:rStyle w:val="StyleUnderline"/>
        </w:rPr>
        <w:t xml:space="preserve">more than </w:t>
      </w:r>
      <w:r w:rsidRPr="009D7396">
        <w:rPr>
          <w:rStyle w:val="StyleUnderline"/>
          <w:highlight w:val="green"/>
        </w:rPr>
        <w:t>half of Europe</w:t>
      </w:r>
      <w:r w:rsidRPr="00771700">
        <w:rPr>
          <w:sz w:val="16"/>
        </w:rPr>
        <w:t xml:space="preserve">'s population in the Middle Ages. In </w:t>
      </w:r>
      <w:r w:rsidRPr="00662870">
        <w:rPr>
          <w:rStyle w:val="StyleUnderline"/>
        </w:rPr>
        <w:t>1918</w:t>
      </w:r>
      <w:r w:rsidRPr="00771700">
        <w:rPr>
          <w:sz w:val="16"/>
        </w:rPr>
        <w:t xml:space="preserve">, a </w:t>
      </w:r>
      <w:r w:rsidRPr="00662870">
        <w:rPr>
          <w:rStyle w:val="StyleUnderline"/>
        </w:rPr>
        <w:t>flu</w:t>
      </w:r>
      <w:r w:rsidRPr="00771700">
        <w:rPr>
          <w:sz w:val="16"/>
        </w:rPr>
        <w:t xml:space="preserve"> pandemic </w:t>
      </w:r>
      <w:r w:rsidRPr="00662870">
        <w:rPr>
          <w:rStyle w:val="StyleUnderline"/>
        </w:rPr>
        <w:t>killed</w:t>
      </w:r>
      <w:r w:rsidRPr="00771700">
        <w:rPr>
          <w:sz w:val="16"/>
        </w:rPr>
        <w:t xml:space="preserve"> an estimated </w:t>
      </w:r>
      <w:r w:rsidRPr="00662870">
        <w:rPr>
          <w:rStyle w:val="StyleUnderline"/>
        </w:rPr>
        <w:t>50 million people</w:t>
      </w:r>
      <w:r w:rsidRPr="00771700">
        <w:rPr>
          <w:sz w:val="16"/>
        </w:rPr>
        <w:t xml:space="preserve">, nearly 3 percent of the world's population, a far greater impact than the just-concluded World War I. </w:t>
      </w:r>
      <w:r w:rsidRPr="009D7396">
        <w:rPr>
          <w:rStyle w:val="StyleUnderline"/>
          <w:highlight w:val="green"/>
        </w:rPr>
        <w:t xml:space="preserve">Because of globalization, diseases </w:t>
      </w:r>
      <w:r w:rsidRPr="00662870">
        <w:rPr>
          <w:rStyle w:val="StyleUnderline"/>
        </w:rPr>
        <w:t xml:space="preserve">today </w:t>
      </w:r>
      <w:r w:rsidRPr="009D7396">
        <w:rPr>
          <w:rStyle w:val="StyleUnderline"/>
          <w:highlight w:val="green"/>
        </w:rPr>
        <w:t>spread even faster</w:t>
      </w:r>
      <w:r w:rsidRPr="009D7396">
        <w:rPr>
          <w:sz w:val="16"/>
          <w:highlight w:val="green"/>
        </w:rPr>
        <w:t xml:space="preserve"> </w:t>
      </w:r>
      <w:r w:rsidRPr="00771700">
        <w:rPr>
          <w:sz w:val="16"/>
        </w:rPr>
        <w:t xml:space="preserve">- witness the rapid worldwide spread of H1N1 currently unfolding. A </w:t>
      </w:r>
      <w:r w:rsidRPr="009D7396">
        <w:rPr>
          <w:rStyle w:val="StyleUnderline"/>
          <w:highlight w:val="green"/>
        </w:rPr>
        <w:t xml:space="preserve">global outbreak of a disease such as </w:t>
      </w:r>
      <w:proofErr w:type="spellStart"/>
      <w:r w:rsidRPr="009D7396">
        <w:rPr>
          <w:rStyle w:val="StyleUnderline"/>
          <w:highlight w:val="green"/>
        </w:rPr>
        <w:t>ebola</w:t>
      </w:r>
      <w:proofErr w:type="spellEnd"/>
      <w:r w:rsidRPr="009D7396">
        <w:rPr>
          <w:sz w:val="16"/>
          <w:highlight w:val="green"/>
        </w:rPr>
        <w:t xml:space="preserve"> </w:t>
      </w:r>
      <w:r w:rsidRPr="00771700">
        <w:rPr>
          <w:sz w:val="16"/>
        </w:rPr>
        <w:t xml:space="preserve">virus -- which has had a 90 percent fatality rate during its flare-ups in rural Africa -- </w:t>
      </w:r>
      <w:r w:rsidRPr="009D7396">
        <w:rPr>
          <w:rStyle w:val="StyleUnderline"/>
          <w:highlight w:val="green"/>
        </w:rPr>
        <w:t>or a mutated drug-resistant</w:t>
      </w:r>
      <w:r w:rsidRPr="009D7396">
        <w:rPr>
          <w:sz w:val="16"/>
          <w:highlight w:val="green"/>
        </w:rPr>
        <w:t xml:space="preserve"> </w:t>
      </w:r>
      <w:r w:rsidRPr="00771700">
        <w:rPr>
          <w:sz w:val="16"/>
        </w:rPr>
        <w:t xml:space="preserve">form of the </w:t>
      </w:r>
      <w:r w:rsidRPr="009D7396">
        <w:rPr>
          <w:rStyle w:val="StyleUnderline"/>
          <w:highlight w:val="green"/>
        </w:rPr>
        <w:t>flu</w:t>
      </w:r>
      <w:r w:rsidRPr="009D7396">
        <w:rPr>
          <w:sz w:val="16"/>
          <w:highlight w:val="green"/>
        </w:rPr>
        <w:t xml:space="preserve"> </w:t>
      </w:r>
      <w:r w:rsidRPr="00771700">
        <w:rPr>
          <w:sz w:val="16"/>
        </w:rPr>
        <w:t xml:space="preserve">virus on a global scale </w:t>
      </w:r>
      <w:r w:rsidRPr="009D7396">
        <w:rPr>
          <w:rStyle w:val="StyleUnderline"/>
          <w:highlight w:val="green"/>
        </w:rPr>
        <w:t>could have a</w:t>
      </w:r>
      <w:r w:rsidRPr="009D7396">
        <w:rPr>
          <w:sz w:val="16"/>
          <w:highlight w:val="green"/>
        </w:rPr>
        <w:t xml:space="preserve"> </w:t>
      </w:r>
      <w:r w:rsidRPr="00771700">
        <w:rPr>
          <w:sz w:val="16"/>
        </w:rPr>
        <w:t xml:space="preserve">devastating, even </w:t>
      </w:r>
      <w:r w:rsidRPr="009D7396">
        <w:rPr>
          <w:rStyle w:val="Emphasis"/>
          <w:highlight w:val="green"/>
        </w:rPr>
        <w:t>civilization-ending impact</w:t>
      </w:r>
      <w:r w:rsidRPr="00771700">
        <w:rPr>
          <w:sz w:val="16"/>
        </w:rPr>
        <w:t xml:space="preserve">. How likely is it? Treatment of deadly diseases has improved since 1918, but so have the diseases. Modern industrial farming techniques </w:t>
      </w:r>
      <w:proofErr w:type="gramStart"/>
      <w:r w:rsidRPr="00771700">
        <w:rPr>
          <w:sz w:val="16"/>
        </w:rPr>
        <w:t>have been blamed</w:t>
      </w:r>
      <w:proofErr w:type="gramEnd"/>
      <w:r w:rsidRPr="00771700">
        <w:rPr>
          <w:sz w:val="16"/>
        </w:rPr>
        <w:t xml:space="preserve"> for the outbreak of diseases, such as swine flu, and </w:t>
      </w:r>
      <w:r w:rsidRPr="009D7396">
        <w:rPr>
          <w:b/>
          <w:highlight w:val="green"/>
          <w:u w:val="single"/>
        </w:rPr>
        <w:t xml:space="preserve">as </w:t>
      </w:r>
      <w:r w:rsidRPr="00662870">
        <w:rPr>
          <w:b/>
          <w:u w:val="single"/>
        </w:rPr>
        <w:t xml:space="preserve">the world’s population grows and </w:t>
      </w:r>
      <w:r w:rsidRPr="009D7396">
        <w:rPr>
          <w:b/>
          <w:highlight w:val="green"/>
          <w:u w:val="single"/>
        </w:rPr>
        <w:t>humans move into</w:t>
      </w:r>
      <w:r w:rsidRPr="00662870">
        <w:rPr>
          <w:b/>
          <w:u w:val="single"/>
        </w:rPr>
        <w:t xml:space="preserve"> previously </w:t>
      </w:r>
      <w:r w:rsidRPr="009D7396">
        <w:rPr>
          <w:b/>
          <w:highlight w:val="green"/>
          <w:u w:val="single"/>
        </w:rPr>
        <w:t>unoccupied areas</w:t>
      </w:r>
      <w:r w:rsidRPr="00662870">
        <w:rPr>
          <w:b/>
          <w:u w:val="single"/>
        </w:rPr>
        <w:t xml:space="preserve">, the </w:t>
      </w:r>
      <w:r w:rsidRPr="009D7396">
        <w:rPr>
          <w:b/>
          <w:highlight w:val="green"/>
          <w:u w:val="single"/>
        </w:rPr>
        <w:t xml:space="preserve">risk of exposure to </w:t>
      </w:r>
      <w:r w:rsidRPr="00662870">
        <w:rPr>
          <w:b/>
          <w:u w:val="single"/>
        </w:rPr>
        <w:t xml:space="preserve">previously </w:t>
      </w:r>
      <w:r w:rsidRPr="009D7396">
        <w:rPr>
          <w:b/>
          <w:highlight w:val="green"/>
          <w:u w:val="single"/>
        </w:rPr>
        <w:t>unknown pathogens increases</w:t>
      </w:r>
      <w:r w:rsidRPr="00771700">
        <w:rPr>
          <w:sz w:val="16"/>
        </w:rPr>
        <w:t xml:space="preserve">.  More than 40 new viruses have emerged since the 1970s, including </w:t>
      </w:r>
      <w:proofErr w:type="spellStart"/>
      <w:r w:rsidRPr="00771700">
        <w:rPr>
          <w:sz w:val="16"/>
        </w:rPr>
        <w:t>ebola</w:t>
      </w:r>
      <w:proofErr w:type="spellEnd"/>
      <w:r w:rsidRPr="00771700">
        <w:rPr>
          <w:sz w:val="16"/>
        </w:rPr>
        <w:t xml:space="preserve"> and HIV. Biological weapons experimentation has added a new and just as troubling complication</w:t>
      </w:r>
      <w:r>
        <w:rPr>
          <w:sz w:val="16"/>
        </w:rPr>
        <w:t xml:space="preserve"> </w:t>
      </w:r>
    </w:p>
    <w:p w:rsidR="003A2105" w:rsidRPr="00CB21FC" w:rsidRDefault="003A2105" w:rsidP="003A2105">
      <w:pPr>
        <w:pStyle w:val="Heading4"/>
        <w:rPr>
          <w:rStyle w:val="StyleUnderline"/>
          <w:b/>
          <w:sz w:val="16"/>
          <w:u w:val="none"/>
        </w:rPr>
      </w:pPr>
      <w:r>
        <w:t xml:space="preserve">Environmental collapse causes extinction </w:t>
      </w:r>
    </w:p>
    <w:p w:rsidR="00634C4C" w:rsidRPr="003A2105" w:rsidRDefault="003A2105" w:rsidP="003A2105">
      <w:r>
        <w:t>---</w:t>
      </w:r>
      <w:r w:rsidR="00634C4C" w:rsidRPr="003A2105">
        <w:t>Risk of environmental collapse is real and will cascade---we haven’t crossed the tipping point yet but we’re really close---and, anthropogenic destructions destroys resilience and causes extinction</w:t>
      </w:r>
    </w:p>
    <w:p w:rsidR="00634C4C" w:rsidRPr="003A2105" w:rsidRDefault="00634C4C" w:rsidP="003A2105">
      <w:r w:rsidRPr="003A2105">
        <w:t xml:space="preserve">Johan </w:t>
      </w:r>
      <w:proofErr w:type="spellStart"/>
      <w:r w:rsidRPr="003A2105">
        <w:rPr>
          <w:rStyle w:val="Style13ptBold"/>
        </w:rPr>
        <w:t>Rockström</w:t>
      </w:r>
      <w:proofErr w:type="spellEnd"/>
      <w:r w:rsidRPr="003A2105">
        <w:rPr>
          <w:rStyle w:val="Style13ptBold"/>
        </w:rPr>
        <w:t xml:space="preserve"> et al 9</w:t>
      </w:r>
      <w:r w:rsidRPr="003A2105">
        <w:t xml:space="preserve"> is </w:t>
      </w:r>
      <w:proofErr w:type="spellStart"/>
      <w:r w:rsidRPr="003A2105">
        <w:t>a</w:t>
      </w:r>
      <w:proofErr w:type="spellEnd"/>
      <w:r w:rsidRPr="003A2105">
        <w:t xml:space="preserve"> Environmental Professor in natural resource management at Stockholm University, and the Executive Director of the Stockholm Environment Institute and the Stockholm Resilience Centre, along with 27 other members of the SEI and SRC, A safe operating space for humanity, Nature 461, 472-475 (24 September 2009), www.nature.com/nature/journal/v461/n7263/full/461472a.html</w:t>
      </w:r>
    </w:p>
    <w:p w:rsidR="00634C4C" w:rsidRPr="00662870" w:rsidRDefault="00634C4C" w:rsidP="00634C4C">
      <w:pPr>
        <w:pStyle w:val="card"/>
        <w:ind w:left="0"/>
        <w:rPr>
          <w:rStyle w:val="StyleUnderline"/>
          <w:sz w:val="16"/>
        </w:rPr>
      </w:pPr>
    </w:p>
    <w:p w:rsidR="00634C4C" w:rsidRDefault="00634C4C" w:rsidP="00634C4C">
      <w:pPr>
        <w:pStyle w:val="card"/>
        <w:ind w:left="0"/>
        <w:rPr>
          <w:rFonts w:asciiTheme="minorHAnsi" w:hAnsiTheme="minorHAnsi"/>
          <w:sz w:val="16"/>
          <w:szCs w:val="22"/>
          <w:lang w:eastAsia="zh-TW"/>
        </w:rPr>
      </w:pPr>
      <w:r w:rsidRPr="00662870">
        <w:rPr>
          <w:rStyle w:val="StyleUnderline"/>
          <w:rFonts w:asciiTheme="minorHAnsi" w:hAnsiTheme="minorHAnsi"/>
          <w:szCs w:val="22"/>
        </w:rPr>
        <w:t xml:space="preserve">Crossing certain </w:t>
      </w:r>
      <w:r w:rsidRPr="009D7396">
        <w:rPr>
          <w:rStyle w:val="StyleUnderline"/>
          <w:rFonts w:asciiTheme="minorHAnsi" w:hAnsiTheme="minorHAnsi"/>
          <w:szCs w:val="22"/>
          <w:highlight w:val="green"/>
        </w:rPr>
        <w:t>biophysical thresholds</w:t>
      </w:r>
      <w:r w:rsidRPr="00662870">
        <w:rPr>
          <w:rStyle w:val="StyleUnderline"/>
          <w:rFonts w:asciiTheme="minorHAnsi" w:hAnsiTheme="minorHAnsi"/>
          <w:szCs w:val="22"/>
        </w:rPr>
        <w:t xml:space="preserve"> could </w:t>
      </w:r>
      <w:r w:rsidRPr="009D7396">
        <w:rPr>
          <w:rStyle w:val="StyleUnderline"/>
          <w:rFonts w:asciiTheme="minorHAnsi" w:hAnsiTheme="minorHAnsi"/>
          <w:szCs w:val="22"/>
          <w:highlight w:val="green"/>
        </w:rPr>
        <w:t xml:space="preserve">have </w:t>
      </w:r>
      <w:r w:rsidRPr="009D7396">
        <w:rPr>
          <w:rStyle w:val="Emphasis"/>
          <w:rFonts w:asciiTheme="minorHAnsi" w:hAnsiTheme="minorHAnsi"/>
          <w:szCs w:val="22"/>
          <w:highlight w:val="green"/>
          <w:lang w:eastAsia="zh-TW"/>
        </w:rPr>
        <w:t>disastrous consequences for humanity</w:t>
      </w:r>
      <w:r w:rsidRPr="00662870">
        <w:rPr>
          <w:rStyle w:val="StyleUnderline"/>
          <w:rFonts w:asciiTheme="minorHAnsi" w:hAnsiTheme="minorHAnsi"/>
          <w:szCs w:val="22"/>
        </w:rPr>
        <w:t xml:space="preserve"> </w:t>
      </w:r>
      <w:r w:rsidRPr="00662870">
        <w:rPr>
          <w:rFonts w:asciiTheme="minorHAnsi" w:hAnsiTheme="minorHAnsi"/>
          <w:sz w:val="16"/>
          <w:szCs w:val="22"/>
          <w:lang w:eastAsia="zh-TW"/>
        </w:rPr>
        <w:t xml:space="preserve">Three of nine interlinked planetary boundaries have already been overstepped Although Earth has undergone many periods of significant environmental change, </w:t>
      </w:r>
      <w:r w:rsidRPr="009D7396">
        <w:rPr>
          <w:rStyle w:val="StyleUnderline"/>
          <w:rFonts w:asciiTheme="minorHAnsi" w:hAnsiTheme="minorHAnsi"/>
          <w:szCs w:val="22"/>
          <w:highlight w:val="green"/>
        </w:rPr>
        <w:t xml:space="preserve">the planet's </w:t>
      </w:r>
      <w:r w:rsidRPr="003A2105">
        <w:rPr>
          <w:rStyle w:val="StyleUnderline"/>
          <w:rFonts w:asciiTheme="minorHAnsi" w:hAnsiTheme="minorHAnsi"/>
          <w:szCs w:val="22"/>
        </w:rPr>
        <w:t>environment has been unusually stable for the past 10,000 years 1</w:t>
      </w:r>
      <w:r w:rsidRPr="003A2105">
        <w:rPr>
          <w:rFonts w:asciiTheme="minorHAnsi" w:hAnsiTheme="minorHAnsi"/>
          <w:sz w:val="16"/>
          <w:szCs w:val="22"/>
          <w:lang w:eastAsia="zh-TW"/>
        </w:rPr>
        <w:t xml:space="preserve">, 2, 3. </w:t>
      </w:r>
      <w:r w:rsidRPr="003A2105">
        <w:rPr>
          <w:rStyle w:val="StyleUnderline"/>
          <w:rFonts w:asciiTheme="minorHAnsi" w:hAnsiTheme="minorHAnsi"/>
          <w:szCs w:val="22"/>
        </w:rPr>
        <w:t xml:space="preserve">This period of </w:t>
      </w:r>
      <w:r w:rsidRPr="009D7396">
        <w:rPr>
          <w:rStyle w:val="StyleUnderline"/>
          <w:rFonts w:asciiTheme="minorHAnsi" w:hAnsiTheme="minorHAnsi"/>
          <w:szCs w:val="22"/>
          <w:highlight w:val="green"/>
        </w:rPr>
        <w:t>stability</w:t>
      </w:r>
      <w:r w:rsidRPr="00662870">
        <w:rPr>
          <w:rFonts w:asciiTheme="minorHAnsi" w:hAnsiTheme="minorHAnsi"/>
          <w:sz w:val="16"/>
          <w:szCs w:val="22"/>
          <w:lang w:eastAsia="zh-TW"/>
        </w:rPr>
        <w:t xml:space="preserve"> — known to geologists as the Holocene — </w:t>
      </w:r>
      <w:r w:rsidRPr="00662870">
        <w:rPr>
          <w:rStyle w:val="StyleUnderline"/>
          <w:rFonts w:asciiTheme="minorHAnsi" w:hAnsiTheme="minorHAnsi"/>
          <w:szCs w:val="22"/>
        </w:rPr>
        <w:t xml:space="preserve">has seen human civilizations arise, develop and thrive. Such stability </w:t>
      </w:r>
      <w:r w:rsidRPr="009D7396">
        <w:rPr>
          <w:rStyle w:val="StyleUnderline"/>
          <w:rFonts w:asciiTheme="minorHAnsi" w:hAnsiTheme="minorHAnsi"/>
          <w:szCs w:val="22"/>
          <w:highlight w:val="green"/>
        </w:rPr>
        <w:t>may now be under threat</w:t>
      </w:r>
      <w:r w:rsidRPr="00662870">
        <w:rPr>
          <w:rFonts w:asciiTheme="minorHAnsi" w:hAnsiTheme="minorHAnsi"/>
          <w:sz w:val="16"/>
          <w:szCs w:val="22"/>
          <w:lang w:eastAsia="zh-TW"/>
        </w:rPr>
        <w:t xml:space="preserve">. Since the Industrial Revolution, a new era has arisen, the Anthropocene4, in which </w:t>
      </w:r>
      <w:r w:rsidRPr="00662870">
        <w:rPr>
          <w:rStyle w:val="StyleUnderline"/>
          <w:rFonts w:asciiTheme="minorHAnsi" w:hAnsiTheme="minorHAnsi"/>
          <w:szCs w:val="22"/>
        </w:rPr>
        <w:t xml:space="preserve">human actions have become the main driver of </w:t>
      </w:r>
      <w:r w:rsidRPr="00662870">
        <w:rPr>
          <w:rStyle w:val="Emphasis"/>
          <w:rFonts w:asciiTheme="minorHAnsi" w:hAnsiTheme="minorHAnsi"/>
          <w:szCs w:val="22"/>
          <w:lang w:eastAsia="zh-TW"/>
        </w:rPr>
        <w:t>global environmental change</w:t>
      </w:r>
      <w:r w:rsidRPr="00662870">
        <w:rPr>
          <w:rFonts w:asciiTheme="minorHAnsi" w:hAnsiTheme="minorHAnsi"/>
          <w:sz w:val="16"/>
          <w:szCs w:val="22"/>
          <w:lang w:eastAsia="zh-TW"/>
        </w:rPr>
        <w:t xml:space="preserve">5. </w:t>
      </w:r>
      <w:r w:rsidRPr="009D7396">
        <w:rPr>
          <w:rStyle w:val="StyleUnderline"/>
          <w:rFonts w:asciiTheme="minorHAnsi" w:hAnsiTheme="minorHAnsi"/>
          <w:szCs w:val="22"/>
          <w:highlight w:val="green"/>
        </w:rPr>
        <w:t xml:space="preserve">This could see </w:t>
      </w:r>
      <w:r w:rsidRPr="003A2105">
        <w:rPr>
          <w:rStyle w:val="StyleUnderline"/>
          <w:rFonts w:asciiTheme="minorHAnsi" w:hAnsiTheme="minorHAnsi"/>
          <w:szCs w:val="22"/>
        </w:rPr>
        <w:t>human activities push the Earth system outside the stable environmental state</w:t>
      </w:r>
      <w:r w:rsidRPr="003A2105">
        <w:rPr>
          <w:rFonts w:asciiTheme="minorHAnsi" w:hAnsiTheme="minorHAnsi"/>
          <w:sz w:val="16"/>
          <w:szCs w:val="22"/>
          <w:lang w:eastAsia="zh-TW"/>
        </w:rPr>
        <w:t xml:space="preserve"> of the Holocene, </w:t>
      </w:r>
      <w:r w:rsidRPr="003A2105">
        <w:rPr>
          <w:rStyle w:val="StyleUnderline"/>
          <w:rFonts w:asciiTheme="minorHAnsi" w:hAnsiTheme="minorHAnsi"/>
          <w:szCs w:val="22"/>
        </w:rPr>
        <w:t xml:space="preserve">with </w:t>
      </w:r>
      <w:r w:rsidRPr="009D7396">
        <w:rPr>
          <w:rStyle w:val="StyleUnderline"/>
          <w:rFonts w:asciiTheme="minorHAnsi" w:hAnsiTheme="minorHAnsi"/>
          <w:szCs w:val="22"/>
          <w:highlight w:val="green"/>
        </w:rPr>
        <w:t>consequences that are</w:t>
      </w:r>
      <w:r w:rsidRPr="00662870">
        <w:rPr>
          <w:rStyle w:val="StyleUnderline"/>
          <w:rFonts w:asciiTheme="minorHAnsi" w:hAnsiTheme="minorHAnsi"/>
          <w:szCs w:val="22"/>
        </w:rPr>
        <w:t xml:space="preserve"> </w:t>
      </w:r>
      <w:r w:rsidRPr="00662870">
        <w:rPr>
          <w:rFonts w:asciiTheme="minorHAnsi" w:hAnsiTheme="minorHAnsi"/>
          <w:sz w:val="16"/>
          <w:szCs w:val="22"/>
          <w:lang w:eastAsia="zh-TW"/>
        </w:rPr>
        <w:t xml:space="preserve">detrimental or even </w:t>
      </w:r>
      <w:r w:rsidRPr="009D7396">
        <w:rPr>
          <w:rStyle w:val="Emphasis"/>
          <w:rFonts w:asciiTheme="minorHAnsi" w:hAnsiTheme="minorHAnsi"/>
          <w:szCs w:val="22"/>
          <w:highlight w:val="green"/>
          <w:lang w:eastAsia="zh-TW"/>
        </w:rPr>
        <w:t xml:space="preserve">catastrophic for </w:t>
      </w:r>
      <w:r w:rsidRPr="003A2105">
        <w:rPr>
          <w:rStyle w:val="Emphasis"/>
          <w:rFonts w:asciiTheme="minorHAnsi" w:hAnsiTheme="minorHAnsi"/>
          <w:szCs w:val="22"/>
          <w:lang w:eastAsia="zh-TW"/>
        </w:rPr>
        <w:t xml:space="preserve">large parts of </w:t>
      </w:r>
      <w:r w:rsidRPr="009D7396">
        <w:rPr>
          <w:rStyle w:val="Emphasis"/>
          <w:rFonts w:asciiTheme="minorHAnsi" w:hAnsiTheme="minorHAnsi"/>
          <w:szCs w:val="22"/>
          <w:highlight w:val="green"/>
          <w:lang w:eastAsia="zh-TW"/>
        </w:rPr>
        <w:t>the world</w:t>
      </w:r>
      <w:r w:rsidRPr="00662870">
        <w:rPr>
          <w:rFonts w:asciiTheme="minorHAnsi" w:hAnsiTheme="minorHAnsi"/>
          <w:sz w:val="16"/>
          <w:szCs w:val="22"/>
          <w:lang w:eastAsia="zh-TW"/>
        </w:rPr>
        <w:t xml:space="preserve">. </w:t>
      </w:r>
      <w:r w:rsidRPr="00662870">
        <w:rPr>
          <w:rStyle w:val="StyleUnderline"/>
          <w:rFonts w:asciiTheme="minorHAnsi" w:hAnsiTheme="minorHAnsi"/>
          <w:szCs w:val="22"/>
        </w:rPr>
        <w:t>During the Holocene, environmental change occurred naturally and Earth's regulatory capacity maintained the conditions that enabled human development</w:t>
      </w:r>
      <w:r w:rsidRPr="00662870">
        <w:rPr>
          <w:rFonts w:asciiTheme="minorHAnsi" w:hAnsiTheme="minorHAnsi"/>
          <w:sz w:val="16"/>
          <w:szCs w:val="22"/>
          <w:lang w:eastAsia="zh-TW"/>
        </w:rPr>
        <w:t xml:space="preserve">. Regular temperatures, freshwater availability and biogeochemical flows all stayed within a relatively narrow range. Now, </w:t>
      </w:r>
      <w:r w:rsidRPr="00662870">
        <w:rPr>
          <w:rStyle w:val="StyleUnderline"/>
          <w:rFonts w:asciiTheme="minorHAnsi" w:hAnsiTheme="minorHAnsi"/>
          <w:szCs w:val="22"/>
        </w:rPr>
        <w:t>largely because of a rapidly growing reliance on fossil fuels</w:t>
      </w:r>
      <w:r w:rsidRPr="00662870">
        <w:rPr>
          <w:rFonts w:asciiTheme="minorHAnsi" w:hAnsiTheme="minorHAnsi"/>
          <w:sz w:val="16"/>
          <w:szCs w:val="22"/>
          <w:lang w:eastAsia="zh-TW"/>
        </w:rPr>
        <w:t xml:space="preserve"> and industrialized forms of agriculture, </w:t>
      </w:r>
      <w:r w:rsidRPr="009D7396">
        <w:rPr>
          <w:rStyle w:val="StyleUnderline"/>
          <w:rFonts w:asciiTheme="minorHAnsi" w:hAnsiTheme="minorHAnsi"/>
          <w:szCs w:val="22"/>
          <w:highlight w:val="green"/>
        </w:rPr>
        <w:t xml:space="preserve">human activities have reached a level that could damage </w:t>
      </w:r>
      <w:r w:rsidRPr="00662870">
        <w:rPr>
          <w:rStyle w:val="StyleUnderline"/>
          <w:rFonts w:asciiTheme="minorHAnsi" w:hAnsiTheme="minorHAnsi"/>
          <w:szCs w:val="22"/>
        </w:rPr>
        <w:t xml:space="preserve">the </w:t>
      </w:r>
      <w:r w:rsidRPr="009D7396">
        <w:rPr>
          <w:rStyle w:val="StyleUnderline"/>
          <w:rFonts w:asciiTheme="minorHAnsi" w:hAnsiTheme="minorHAnsi"/>
          <w:szCs w:val="22"/>
          <w:highlight w:val="green"/>
        </w:rPr>
        <w:t xml:space="preserve">systems </w:t>
      </w:r>
      <w:r w:rsidRPr="00662870">
        <w:rPr>
          <w:rStyle w:val="StyleUnderline"/>
          <w:rFonts w:asciiTheme="minorHAnsi" w:hAnsiTheme="minorHAnsi"/>
          <w:szCs w:val="22"/>
        </w:rPr>
        <w:t>that keep Earth in the desirable Holocene state.</w:t>
      </w:r>
      <w:r w:rsidRPr="00662870">
        <w:rPr>
          <w:rFonts w:asciiTheme="minorHAnsi" w:hAnsiTheme="minorHAnsi"/>
          <w:sz w:val="16"/>
          <w:szCs w:val="22"/>
          <w:lang w:eastAsia="zh-TW"/>
        </w:rPr>
        <w:t xml:space="preserve"> </w:t>
      </w:r>
      <w:r w:rsidRPr="009D7396">
        <w:rPr>
          <w:rStyle w:val="Emphasis"/>
          <w:rFonts w:asciiTheme="minorHAnsi" w:hAnsiTheme="minorHAnsi"/>
          <w:szCs w:val="22"/>
          <w:highlight w:val="green"/>
          <w:lang w:eastAsia="zh-TW"/>
        </w:rPr>
        <w:t>The result could be irreversible</w:t>
      </w:r>
      <w:r w:rsidRPr="009D7396">
        <w:rPr>
          <w:rFonts w:asciiTheme="minorHAnsi" w:hAnsiTheme="minorHAnsi"/>
          <w:sz w:val="16"/>
          <w:szCs w:val="22"/>
          <w:highlight w:val="green"/>
          <w:lang w:eastAsia="zh-TW"/>
        </w:rPr>
        <w:t xml:space="preserve"> </w:t>
      </w:r>
      <w:r w:rsidRPr="009D7396">
        <w:rPr>
          <w:rStyle w:val="StyleUnderline"/>
          <w:rFonts w:asciiTheme="minorHAnsi" w:hAnsiTheme="minorHAnsi"/>
          <w:szCs w:val="22"/>
          <w:highlight w:val="green"/>
        </w:rPr>
        <w:t>and</w:t>
      </w:r>
      <w:r w:rsidRPr="00662870">
        <w:rPr>
          <w:rFonts w:asciiTheme="minorHAnsi" w:hAnsiTheme="minorHAnsi"/>
          <w:sz w:val="16"/>
          <w:szCs w:val="22"/>
          <w:lang w:eastAsia="zh-TW"/>
        </w:rPr>
        <w:t xml:space="preserve">, in some cases, </w:t>
      </w:r>
      <w:r w:rsidRPr="009D7396">
        <w:rPr>
          <w:rStyle w:val="Emphasis"/>
          <w:rFonts w:asciiTheme="minorHAnsi" w:hAnsiTheme="minorHAnsi"/>
          <w:szCs w:val="22"/>
          <w:highlight w:val="green"/>
          <w:lang w:eastAsia="zh-TW"/>
        </w:rPr>
        <w:t>abrupt environmental change</w:t>
      </w:r>
      <w:r w:rsidRPr="00662870">
        <w:rPr>
          <w:rFonts w:asciiTheme="minorHAnsi" w:hAnsiTheme="minorHAnsi"/>
          <w:sz w:val="16"/>
          <w:szCs w:val="22"/>
          <w:lang w:eastAsia="zh-TW"/>
        </w:rPr>
        <w:t xml:space="preserve">, leading to a state less conducive to human development6. Without pressure from humans, the Holocene </w:t>
      </w:r>
      <w:proofErr w:type="gramStart"/>
      <w:r w:rsidRPr="00662870">
        <w:rPr>
          <w:rFonts w:asciiTheme="minorHAnsi" w:hAnsiTheme="minorHAnsi"/>
          <w:sz w:val="16"/>
          <w:szCs w:val="22"/>
          <w:lang w:eastAsia="zh-TW"/>
        </w:rPr>
        <w:t>is expected</w:t>
      </w:r>
      <w:proofErr w:type="gramEnd"/>
      <w:r w:rsidRPr="00662870">
        <w:rPr>
          <w:rFonts w:asciiTheme="minorHAnsi" w:hAnsiTheme="minorHAnsi"/>
          <w:sz w:val="16"/>
          <w:szCs w:val="22"/>
          <w:lang w:eastAsia="zh-TW"/>
        </w:rPr>
        <w:t xml:space="preserve"> to continue for at least several thousands of years7.</w:t>
      </w:r>
      <w:r w:rsidRPr="00662870">
        <w:rPr>
          <w:rFonts w:asciiTheme="minorHAnsi" w:hAnsiTheme="minorHAnsi"/>
          <w:b/>
          <w:sz w:val="22"/>
          <w:szCs w:val="22"/>
          <w:u w:val="single"/>
          <w:bdr w:val="single" w:sz="4" w:space="0" w:color="auto"/>
          <w:lang w:eastAsia="zh-TW"/>
        </w:rPr>
        <w:t xml:space="preserve"> </w:t>
      </w:r>
      <w:r w:rsidRPr="00662870">
        <w:rPr>
          <w:rFonts w:asciiTheme="minorHAnsi" w:hAnsiTheme="minorHAnsi"/>
          <w:sz w:val="16"/>
          <w:szCs w:val="22"/>
          <w:lang w:eastAsia="zh-TW"/>
        </w:rPr>
        <w:t xml:space="preserve">To meet the challenge of maintaining the Holocene state, </w:t>
      </w:r>
      <w:r w:rsidRPr="00662870">
        <w:rPr>
          <w:rStyle w:val="StyleUnderline"/>
          <w:rFonts w:asciiTheme="minorHAnsi" w:hAnsiTheme="minorHAnsi"/>
          <w:szCs w:val="22"/>
        </w:rPr>
        <w:t>we propose a framework based on 'planetary boundaries'. These boundaries define the safe operating space for humanity</w:t>
      </w:r>
      <w:r w:rsidRPr="00662870">
        <w:rPr>
          <w:rFonts w:asciiTheme="minorHAnsi" w:hAnsiTheme="minorHAnsi"/>
          <w:sz w:val="16"/>
          <w:szCs w:val="22"/>
          <w:lang w:eastAsia="zh-TW"/>
        </w:rPr>
        <w:t xml:space="preserve"> with respect to the Earth system and are associated with the planet's biophysical subsystems or processes. </w:t>
      </w:r>
      <w:r w:rsidRPr="00662870">
        <w:rPr>
          <w:rStyle w:val="StyleUnderline"/>
          <w:rFonts w:asciiTheme="minorHAnsi" w:hAnsiTheme="minorHAnsi"/>
          <w:szCs w:val="22"/>
        </w:rPr>
        <w:t>Although Earth's complex systems sometimes respond smoothly to changing pressures, it seems that this will prove to be the exception rather than the rule</w:t>
      </w:r>
      <w:r w:rsidRPr="00662870">
        <w:rPr>
          <w:rFonts w:asciiTheme="minorHAnsi" w:hAnsiTheme="minorHAnsi"/>
          <w:b/>
          <w:sz w:val="16"/>
          <w:szCs w:val="22"/>
          <w:lang w:eastAsia="zh-TW"/>
        </w:rPr>
        <w:t xml:space="preserve">. </w:t>
      </w:r>
      <w:r w:rsidRPr="00662870">
        <w:rPr>
          <w:rStyle w:val="StyleUnderline"/>
          <w:rFonts w:asciiTheme="minorHAnsi" w:hAnsiTheme="minorHAnsi"/>
          <w:szCs w:val="22"/>
        </w:rPr>
        <w:t xml:space="preserve">Many </w:t>
      </w:r>
      <w:r w:rsidRPr="009D7396">
        <w:rPr>
          <w:rStyle w:val="StyleUnderline"/>
          <w:rFonts w:asciiTheme="minorHAnsi" w:hAnsiTheme="minorHAnsi"/>
          <w:szCs w:val="22"/>
          <w:highlight w:val="green"/>
        </w:rPr>
        <w:t xml:space="preserve">subsystems of Earth react in a nonlinear, often abrupt, way, and are particularly sensitive around </w:t>
      </w:r>
      <w:r w:rsidRPr="009D7396">
        <w:rPr>
          <w:rStyle w:val="Emphasis"/>
          <w:rFonts w:asciiTheme="minorHAnsi" w:hAnsiTheme="minorHAnsi"/>
          <w:szCs w:val="22"/>
          <w:highlight w:val="green"/>
          <w:lang w:eastAsia="zh-TW"/>
        </w:rPr>
        <w:t>threshold levels</w:t>
      </w:r>
      <w:r w:rsidRPr="009D7396">
        <w:rPr>
          <w:rStyle w:val="StyleUnderline"/>
          <w:rFonts w:asciiTheme="minorHAnsi" w:hAnsiTheme="minorHAnsi"/>
          <w:szCs w:val="22"/>
          <w:highlight w:val="green"/>
        </w:rPr>
        <w:t xml:space="preserve"> of certain </w:t>
      </w:r>
      <w:r w:rsidRPr="009D7396">
        <w:rPr>
          <w:rStyle w:val="Emphasis"/>
          <w:rFonts w:asciiTheme="minorHAnsi" w:hAnsiTheme="minorHAnsi"/>
          <w:szCs w:val="22"/>
          <w:highlight w:val="green"/>
          <w:lang w:eastAsia="zh-TW"/>
        </w:rPr>
        <w:t>key variables</w:t>
      </w:r>
      <w:r w:rsidRPr="009D7396">
        <w:rPr>
          <w:rFonts w:asciiTheme="minorHAnsi" w:hAnsiTheme="minorHAnsi"/>
          <w:sz w:val="16"/>
          <w:szCs w:val="22"/>
          <w:highlight w:val="green"/>
          <w:lang w:eastAsia="zh-TW"/>
        </w:rPr>
        <w:t>.</w:t>
      </w:r>
      <w:r w:rsidRPr="00662870">
        <w:rPr>
          <w:rFonts w:asciiTheme="minorHAnsi" w:hAnsiTheme="minorHAnsi"/>
          <w:sz w:val="16"/>
          <w:szCs w:val="22"/>
          <w:lang w:eastAsia="zh-TW"/>
        </w:rPr>
        <w:t xml:space="preserve"> </w:t>
      </w:r>
    </w:p>
    <w:p w:rsidR="00634C4C" w:rsidRPr="00662870" w:rsidRDefault="00634C4C" w:rsidP="00634C4C">
      <w:pPr>
        <w:pStyle w:val="card"/>
        <w:ind w:left="0"/>
        <w:rPr>
          <w:rFonts w:asciiTheme="minorHAnsi" w:hAnsiTheme="minorHAnsi"/>
          <w:sz w:val="16"/>
          <w:szCs w:val="22"/>
          <w:lang w:eastAsia="zh-TW"/>
        </w:rPr>
      </w:pPr>
      <w:r w:rsidRPr="00662870">
        <w:rPr>
          <w:rStyle w:val="StyleUnderline"/>
          <w:rFonts w:asciiTheme="minorHAnsi" w:hAnsiTheme="minorHAnsi"/>
          <w:szCs w:val="22"/>
        </w:rPr>
        <w:t>If these thresholds are crossed, then important subsystems,</w:t>
      </w:r>
      <w:r w:rsidRPr="00662870">
        <w:rPr>
          <w:rFonts w:asciiTheme="minorHAnsi" w:hAnsiTheme="minorHAnsi"/>
          <w:sz w:val="16"/>
          <w:szCs w:val="22"/>
          <w:lang w:eastAsia="zh-TW"/>
        </w:rPr>
        <w:t xml:space="preserve"> such as a monsoon system</w:t>
      </w:r>
      <w:r w:rsidRPr="00662870">
        <w:rPr>
          <w:rStyle w:val="StyleUnderline"/>
          <w:rFonts w:asciiTheme="minorHAnsi" w:hAnsiTheme="minorHAnsi"/>
          <w:szCs w:val="22"/>
        </w:rPr>
        <w:t>, could shift into a new state, often with</w:t>
      </w:r>
      <w:r w:rsidRPr="00662870">
        <w:rPr>
          <w:rFonts w:asciiTheme="minorHAnsi" w:hAnsiTheme="minorHAnsi"/>
          <w:sz w:val="16"/>
          <w:szCs w:val="22"/>
          <w:lang w:eastAsia="zh-TW"/>
        </w:rPr>
        <w:t xml:space="preserve"> deleterious or potentially even </w:t>
      </w:r>
      <w:r w:rsidRPr="00662870">
        <w:rPr>
          <w:rStyle w:val="Emphasis"/>
          <w:rFonts w:asciiTheme="minorHAnsi" w:hAnsiTheme="minorHAnsi"/>
          <w:szCs w:val="22"/>
          <w:lang w:eastAsia="zh-TW"/>
        </w:rPr>
        <w:t>disastrous consequences for humans8</w:t>
      </w:r>
      <w:r w:rsidRPr="00662870">
        <w:rPr>
          <w:rFonts w:asciiTheme="minorHAnsi" w:hAnsiTheme="minorHAnsi"/>
          <w:sz w:val="16"/>
          <w:szCs w:val="22"/>
          <w:lang w:eastAsia="zh-TW"/>
        </w:rPr>
        <w:t xml:space="preserve">, 9. Most of these thresholds </w:t>
      </w:r>
      <w:proofErr w:type="gramStart"/>
      <w:r w:rsidRPr="00662870">
        <w:rPr>
          <w:rFonts w:asciiTheme="minorHAnsi" w:hAnsiTheme="minorHAnsi"/>
          <w:sz w:val="16"/>
          <w:szCs w:val="22"/>
          <w:lang w:eastAsia="zh-TW"/>
        </w:rPr>
        <w:t>can be defined</w:t>
      </w:r>
      <w:proofErr w:type="gramEnd"/>
      <w:r w:rsidRPr="00662870">
        <w:rPr>
          <w:rFonts w:asciiTheme="minorHAnsi" w:hAnsiTheme="minorHAnsi"/>
          <w:sz w:val="16"/>
          <w:szCs w:val="22"/>
          <w:lang w:eastAsia="zh-TW"/>
        </w:rPr>
        <w:t xml:space="preserve"> by a critical value for one or more control variables, such as carbon dioxide concentration. Not all processes or subsystems on Earth have well-defined thresholds, although </w:t>
      </w:r>
      <w:r w:rsidRPr="009D7396">
        <w:rPr>
          <w:rStyle w:val="StyleUnderline"/>
          <w:rFonts w:asciiTheme="minorHAnsi" w:hAnsiTheme="minorHAnsi"/>
          <w:szCs w:val="22"/>
          <w:highlight w:val="green"/>
        </w:rPr>
        <w:t xml:space="preserve">human actions that </w:t>
      </w:r>
      <w:r w:rsidRPr="009D7396">
        <w:rPr>
          <w:rStyle w:val="Emphasis"/>
          <w:rFonts w:asciiTheme="minorHAnsi" w:hAnsiTheme="minorHAnsi"/>
          <w:szCs w:val="22"/>
          <w:highlight w:val="green"/>
          <w:lang w:eastAsia="zh-TW"/>
        </w:rPr>
        <w:t>undermine the resilience</w:t>
      </w:r>
      <w:r w:rsidRPr="009D7396">
        <w:rPr>
          <w:rStyle w:val="StyleUnderline"/>
          <w:rFonts w:asciiTheme="minorHAnsi" w:hAnsiTheme="minorHAnsi"/>
          <w:szCs w:val="22"/>
          <w:highlight w:val="green"/>
        </w:rPr>
        <w:t xml:space="preserve"> </w:t>
      </w:r>
      <w:r w:rsidRPr="003A2105">
        <w:rPr>
          <w:rStyle w:val="StyleUnderline"/>
          <w:rFonts w:asciiTheme="minorHAnsi" w:hAnsiTheme="minorHAnsi"/>
          <w:szCs w:val="22"/>
        </w:rPr>
        <w:t>of such processes or subsystems</w:t>
      </w:r>
      <w:r w:rsidRPr="003A2105">
        <w:rPr>
          <w:rFonts w:asciiTheme="minorHAnsi" w:hAnsiTheme="minorHAnsi"/>
          <w:sz w:val="16"/>
          <w:szCs w:val="22"/>
          <w:lang w:eastAsia="zh-TW"/>
        </w:rPr>
        <w:t xml:space="preserve"> — for example, land and water degradation</w:t>
      </w:r>
      <w:r w:rsidRPr="00662870">
        <w:rPr>
          <w:rFonts w:asciiTheme="minorHAnsi" w:hAnsiTheme="minorHAnsi"/>
          <w:sz w:val="16"/>
          <w:szCs w:val="22"/>
          <w:lang w:eastAsia="zh-TW"/>
        </w:rPr>
        <w:t xml:space="preserve"> — </w:t>
      </w:r>
      <w:r w:rsidRPr="00662870">
        <w:rPr>
          <w:rStyle w:val="StyleUnderline"/>
          <w:rFonts w:asciiTheme="minorHAnsi" w:hAnsiTheme="minorHAnsi"/>
          <w:szCs w:val="22"/>
        </w:rPr>
        <w:t xml:space="preserve">can </w:t>
      </w:r>
      <w:r w:rsidRPr="009D7396">
        <w:rPr>
          <w:rStyle w:val="StyleUnderline"/>
          <w:rFonts w:asciiTheme="minorHAnsi" w:hAnsiTheme="minorHAnsi"/>
          <w:szCs w:val="22"/>
          <w:highlight w:val="green"/>
        </w:rPr>
        <w:t xml:space="preserve">increase the risk that </w:t>
      </w:r>
      <w:r w:rsidRPr="003A2105">
        <w:rPr>
          <w:rStyle w:val="StyleUnderline"/>
          <w:rFonts w:asciiTheme="minorHAnsi" w:hAnsiTheme="minorHAnsi"/>
          <w:szCs w:val="22"/>
          <w:highlight w:val="green"/>
        </w:rPr>
        <w:t xml:space="preserve">thresholds </w:t>
      </w:r>
      <w:proofErr w:type="gramStart"/>
      <w:r w:rsidRPr="003A2105">
        <w:rPr>
          <w:rStyle w:val="StyleUnderline"/>
          <w:rFonts w:asciiTheme="minorHAnsi" w:hAnsiTheme="minorHAnsi"/>
          <w:szCs w:val="22"/>
          <w:highlight w:val="green"/>
        </w:rPr>
        <w:t xml:space="preserve">will </w:t>
      </w:r>
      <w:r w:rsidRPr="00662870">
        <w:rPr>
          <w:rStyle w:val="StyleUnderline"/>
          <w:rFonts w:asciiTheme="minorHAnsi" w:hAnsiTheme="minorHAnsi"/>
          <w:szCs w:val="22"/>
        </w:rPr>
        <w:t xml:space="preserve">also </w:t>
      </w:r>
      <w:r w:rsidRPr="003A2105">
        <w:rPr>
          <w:rStyle w:val="StyleUnderline"/>
          <w:rFonts w:asciiTheme="minorHAnsi" w:hAnsiTheme="minorHAnsi"/>
          <w:szCs w:val="22"/>
          <w:highlight w:val="green"/>
        </w:rPr>
        <w:t>be crossed</w:t>
      </w:r>
      <w:proofErr w:type="gramEnd"/>
      <w:r w:rsidRPr="003A2105">
        <w:rPr>
          <w:rStyle w:val="StyleUnderline"/>
          <w:rFonts w:asciiTheme="minorHAnsi" w:hAnsiTheme="minorHAnsi"/>
          <w:szCs w:val="22"/>
          <w:highlight w:val="green"/>
        </w:rPr>
        <w:t xml:space="preserve"> </w:t>
      </w:r>
      <w:r w:rsidRPr="00662870">
        <w:rPr>
          <w:rStyle w:val="StyleUnderline"/>
          <w:rFonts w:asciiTheme="minorHAnsi" w:hAnsiTheme="minorHAnsi"/>
          <w:szCs w:val="22"/>
        </w:rPr>
        <w:t>in other processes, such as the climate system</w:t>
      </w:r>
      <w:r w:rsidRPr="00662870">
        <w:rPr>
          <w:rFonts w:asciiTheme="minorHAnsi" w:hAnsiTheme="minorHAnsi"/>
          <w:sz w:val="16"/>
          <w:szCs w:val="22"/>
          <w:lang w:eastAsia="zh-TW"/>
        </w:rPr>
        <w:t xml:space="preserve">. We have tried to identify the </w:t>
      </w:r>
      <w:r w:rsidRPr="00662870">
        <w:rPr>
          <w:rStyle w:val="StyleUnderline"/>
          <w:rFonts w:asciiTheme="minorHAnsi" w:hAnsiTheme="minorHAnsi"/>
          <w:szCs w:val="22"/>
        </w:rPr>
        <w:t>Earth-system processes and associated thresholds</w:t>
      </w:r>
      <w:r w:rsidRPr="00662870">
        <w:rPr>
          <w:rFonts w:asciiTheme="minorHAnsi" w:hAnsiTheme="minorHAnsi"/>
          <w:sz w:val="16"/>
          <w:szCs w:val="22"/>
          <w:lang w:eastAsia="zh-TW"/>
        </w:rPr>
        <w:t xml:space="preserve"> which, if crossed, </w:t>
      </w:r>
      <w:r w:rsidRPr="00662870">
        <w:rPr>
          <w:rStyle w:val="StyleUnderline"/>
          <w:rFonts w:asciiTheme="minorHAnsi" w:hAnsiTheme="minorHAnsi"/>
          <w:szCs w:val="22"/>
        </w:rPr>
        <w:t>could generate unacceptable environmental change.</w:t>
      </w:r>
      <w:r w:rsidRPr="00662870">
        <w:rPr>
          <w:rFonts w:asciiTheme="minorHAnsi" w:hAnsiTheme="minorHAnsi"/>
          <w:sz w:val="16"/>
          <w:szCs w:val="22"/>
          <w:lang w:eastAsia="zh-TW"/>
        </w:rPr>
        <w:t xml:space="preserve"> </w:t>
      </w:r>
      <w:r w:rsidRPr="00662870">
        <w:rPr>
          <w:rStyle w:val="StyleUnderline"/>
          <w:rFonts w:asciiTheme="minorHAnsi" w:hAnsiTheme="minorHAnsi"/>
          <w:szCs w:val="22"/>
        </w:rPr>
        <w:t>We have found nine such processes</w:t>
      </w:r>
      <w:r w:rsidRPr="00662870">
        <w:rPr>
          <w:rFonts w:asciiTheme="minorHAnsi" w:hAnsiTheme="minorHAnsi"/>
          <w:sz w:val="16"/>
          <w:szCs w:val="22"/>
          <w:lang w:eastAsia="zh-TW"/>
        </w:rPr>
        <w:t xml:space="preserve"> </w:t>
      </w:r>
      <w:r w:rsidRPr="00662870">
        <w:rPr>
          <w:rStyle w:val="StyleUnderline"/>
          <w:rFonts w:asciiTheme="minorHAnsi" w:hAnsiTheme="minorHAnsi"/>
          <w:szCs w:val="22"/>
        </w:rPr>
        <w:t>for which we believe it is necessary to define planetary boundaries: climate change; rate of biodiversity loss</w:t>
      </w:r>
      <w:r w:rsidRPr="00662870">
        <w:rPr>
          <w:rFonts w:asciiTheme="minorHAnsi" w:hAnsiTheme="minorHAnsi"/>
          <w:sz w:val="16"/>
          <w:szCs w:val="22"/>
          <w:lang w:eastAsia="zh-TW"/>
        </w:rPr>
        <w:t xml:space="preserve"> (terrestrial and marine); </w:t>
      </w:r>
      <w:r w:rsidRPr="00662870">
        <w:rPr>
          <w:rStyle w:val="StyleUnderline"/>
          <w:rFonts w:asciiTheme="minorHAnsi" w:hAnsiTheme="minorHAnsi"/>
          <w:szCs w:val="22"/>
        </w:rPr>
        <w:t>interference with the nitrogen and phosphorus cycles; stratospheric ozone depletion; ocean acidification; global freshwater use; change in land use; chemical pollution; and atmospheric aerosol loading</w:t>
      </w:r>
      <w:r w:rsidRPr="00662870">
        <w:rPr>
          <w:rFonts w:asciiTheme="minorHAnsi" w:hAnsiTheme="minorHAnsi"/>
          <w:sz w:val="16"/>
          <w:szCs w:val="22"/>
          <w:lang w:eastAsia="zh-TW"/>
        </w:rPr>
        <w:t xml:space="preserve"> (see Fig. 1 </w:t>
      </w:r>
      <w:proofErr w:type="spellStart"/>
      <w:r w:rsidRPr="00662870">
        <w:rPr>
          <w:rFonts w:asciiTheme="minorHAnsi" w:hAnsiTheme="minorHAnsi"/>
          <w:sz w:val="16"/>
          <w:szCs w:val="22"/>
          <w:lang w:eastAsia="zh-TW"/>
        </w:rPr>
        <w:t>andTable</w:t>
      </w:r>
      <w:proofErr w:type="spellEnd"/>
      <w:r w:rsidRPr="00662870">
        <w:rPr>
          <w:rFonts w:asciiTheme="minorHAnsi" w:hAnsiTheme="minorHAnsi"/>
          <w:sz w:val="16"/>
          <w:szCs w:val="22"/>
          <w:lang w:eastAsia="zh-TW"/>
        </w:rPr>
        <w:t xml:space="preserve">). The inner green shading represents the proposed safe operating space for nine planetary systems. The red wedges represent an estimate of the current position for each variable. The boundaries in three systems (rate of biodiversity loss, climate change and human interference with the nitrogen cycle), have already been exceeded. In general, planetary boundaries are values for control variables that are either at a 'safe' distance from thresholds — for processes with evidence of threshold </w:t>
      </w:r>
      <w:proofErr w:type="spellStart"/>
      <w:r w:rsidRPr="00662870">
        <w:rPr>
          <w:rFonts w:asciiTheme="minorHAnsi" w:hAnsiTheme="minorHAnsi"/>
          <w:sz w:val="16"/>
          <w:szCs w:val="22"/>
          <w:lang w:eastAsia="zh-TW"/>
        </w:rPr>
        <w:t>behaviour</w:t>
      </w:r>
      <w:proofErr w:type="spellEnd"/>
      <w:r w:rsidRPr="00662870">
        <w:rPr>
          <w:rFonts w:asciiTheme="minorHAnsi" w:hAnsiTheme="minorHAnsi"/>
          <w:sz w:val="16"/>
          <w:szCs w:val="22"/>
          <w:lang w:eastAsia="zh-TW"/>
        </w:rPr>
        <w:t xml:space="preserve"> — or at dangerous levels — for processes without evidence of thresholds. Determining a safe distance involves normative judgements of how societies choose to deal with risk and uncertainty. We have taken a conservative, risk-averse approach to quantifying our planetary boundaries, taking into account the large uncertainties that surround the true position of many thresholds. (A detailed description of the boundaries — and the analyses behind them — </w:t>
      </w:r>
      <w:proofErr w:type="gramStart"/>
      <w:r w:rsidRPr="00662870">
        <w:rPr>
          <w:rFonts w:asciiTheme="minorHAnsi" w:hAnsiTheme="minorHAnsi"/>
          <w:sz w:val="16"/>
          <w:szCs w:val="22"/>
          <w:lang w:eastAsia="zh-TW"/>
        </w:rPr>
        <w:t>is given</w:t>
      </w:r>
      <w:proofErr w:type="gramEnd"/>
      <w:r w:rsidRPr="00662870">
        <w:rPr>
          <w:rFonts w:asciiTheme="minorHAnsi" w:hAnsiTheme="minorHAnsi"/>
          <w:sz w:val="16"/>
          <w:szCs w:val="22"/>
          <w:lang w:eastAsia="zh-TW"/>
        </w:rPr>
        <w:t xml:space="preserve"> in ref. 10.) </w:t>
      </w:r>
      <w:r w:rsidRPr="00662870">
        <w:rPr>
          <w:rStyle w:val="StyleUnderline"/>
          <w:rFonts w:asciiTheme="minorHAnsi" w:hAnsiTheme="minorHAnsi"/>
          <w:szCs w:val="22"/>
        </w:rPr>
        <w:t xml:space="preserve">Humanity may soon be approaching the boundaries for global freshwater use, change in land use, ocean acidification and interference with the global phosphorous cycle </w:t>
      </w:r>
      <w:r w:rsidRPr="00662870">
        <w:rPr>
          <w:rFonts w:asciiTheme="minorHAnsi" w:hAnsiTheme="minorHAnsi"/>
          <w:sz w:val="16"/>
          <w:szCs w:val="22"/>
          <w:lang w:eastAsia="zh-TW"/>
        </w:rPr>
        <w:t xml:space="preserve">(see Fig. 1). Our analysis suggests that three of the Earth-system processes — climate change, rate of biodiversity loss and interference with the nitrogen cycle — have already transgressed their boundaries. For the latter two of these, the control variables are the rate of species loss and the rate at which N2 </w:t>
      </w:r>
      <w:proofErr w:type="gramStart"/>
      <w:r w:rsidRPr="00662870">
        <w:rPr>
          <w:rFonts w:asciiTheme="minorHAnsi" w:hAnsiTheme="minorHAnsi"/>
          <w:sz w:val="16"/>
          <w:szCs w:val="22"/>
          <w:lang w:eastAsia="zh-TW"/>
        </w:rPr>
        <w:t>is removed from the atmosphere and converted to reactive nitrogen for human use, respectively</w:t>
      </w:r>
      <w:proofErr w:type="gramEnd"/>
      <w:r w:rsidRPr="00662870">
        <w:rPr>
          <w:rFonts w:asciiTheme="minorHAnsi" w:hAnsiTheme="minorHAnsi"/>
          <w:sz w:val="16"/>
          <w:szCs w:val="22"/>
          <w:lang w:eastAsia="zh-TW"/>
        </w:rPr>
        <w:t xml:space="preserve">. </w:t>
      </w:r>
      <w:r w:rsidRPr="003A2105">
        <w:rPr>
          <w:rStyle w:val="StyleUnderline"/>
          <w:rFonts w:asciiTheme="minorHAnsi" w:hAnsiTheme="minorHAnsi"/>
          <w:szCs w:val="22"/>
        </w:rPr>
        <w:t xml:space="preserve">These are </w:t>
      </w:r>
      <w:r w:rsidRPr="009D7396">
        <w:rPr>
          <w:rStyle w:val="StyleUnderline"/>
          <w:rFonts w:asciiTheme="minorHAnsi" w:hAnsiTheme="minorHAnsi"/>
          <w:szCs w:val="22"/>
          <w:highlight w:val="green"/>
        </w:rPr>
        <w:t xml:space="preserve">rates of change </w:t>
      </w:r>
      <w:r w:rsidRPr="003A2105">
        <w:rPr>
          <w:rStyle w:val="StyleUnderline"/>
          <w:rFonts w:asciiTheme="minorHAnsi" w:hAnsiTheme="minorHAnsi"/>
          <w:szCs w:val="22"/>
        </w:rPr>
        <w:t xml:space="preserve">that </w:t>
      </w:r>
      <w:r w:rsidRPr="009D7396">
        <w:rPr>
          <w:rStyle w:val="StyleUnderline"/>
          <w:rFonts w:asciiTheme="minorHAnsi" w:hAnsiTheme="minorHAnsi"/>
          <w:szCs w:val="22"/>
          <w:highlight w:val="green"/>
        </w:rPr>
        <w:t xml:space="preserve">cannot continue without </w:t>
      </w:r>
      <w:r w:rsidRPr="009D7396">
        <w:rPr>
          <w:rStyle w:val="Emphasis"/>
          <w:rFonts w:asciiTheme="minorHAnsi" w:hAnsiTheme="minorHAnsi"/>
          <w:szCs w:val="22"/>
          <w:highlight w:val="green"/>
          <w:lang w:eastAsia="zh-TW"/>
        </w:rPr>
        <w:t xml:space="preserve">significantly eroding </w:t>
      </w:r>
      <w:r w:rsidRPr="003A2105">
        <w:rPr>
          <w:rStyle w:val="Emphasis"/>
          <w:rFonts w:asciiTheme="minorHAnsi" w:hAnsiTheme="minorHAnsi"/>
          <w:szCs w:val="22"/>
          <w:lang w:eastAsia="zh-TW"/>
        </w:rPr>
        <w:t xml:space="preserve">the </w:t>
      </w:r>
      <w:r w:rsidRPr="009D7396">
        <w:rPr>
          <w:rStyle w:val="Emphasis"/>
          <w:rFonts w:asciiTheme="minorHAnsi" w:hAnsiTheme="minorHAnsi"/>
          <w:szCs w:val="22"/>
          <w:highlight w:val="green"/>
          <w:lang w:eastAsia="zh-TW"/>
        </w:rPr>
        <w:t>resilience</w:t>
      </w:r>
      <w:r w:rsidRPr="009D7396">
        <w:rPr>
          <w:rStyle w:val="StyleUnderline"/>
          <w:rFonts w:asciiTheme="minorHAnsi" w:hAnsiTheme="minorHAnsi"/>
          <w:szCs w:val="22"/>
          <w:highlight w:val="green"/>
        </w:rPr>
        <w:t xml:space="preserve"> </w:t>
      </w:r>
      <w:r w:rsidRPr="003A2105">
        <w:rPr>
          <w:rStyle w:val="StyleUnderline"/>
          <w:rFonts w:asciiTheme="minorHAnsi" w:hAnsiTheme="minorHAnsi"/>
          <w:szCs w:val="22"/>
        </w:rPr>
        <w:t xml:space="preserve">of </w:t>
      </w:r>
      <w:r w:rsidRPr="003A2105">
        <w:rPr>
          <w:rStyle w:val="Emphasis"/>
          <w:rFonts w:asciiTheme="minorHAnsi" w:hAnsiTheme="minorHAnsi"/>
          <w:szCs w:val="22"/>
          <w:lang w:eastAsia="zh-TW"/>
        </w:rPr>
        <w:t>major components of Earth-system functioning</w:t>
      </w:r>
      <w:r w:rsidRPr="003A2105">
        <w:rPr>
          <w:rFonts w:asciiTheme="minorHAnsi" w:hAnsiTheme="minorHAnsi"/>
          <w:b/>
          <w:sz w:val="16"/>
          <w:szCs w:val="22"/>
          <w:lang w:eastAsia="zh-TW"/>
        </w:rPr>
        <w:t xml:space="preserve">. </w:t>
      </w:r>
      <w:r w:rsidRPr="003A2105">
        <w:rPr>
          <w:rFonts w:asciiTheme="minorHAnsi" w:hAnsiTheme="minorHAnsi"/>
          <w:sz w:val="16"/>
          <w:szCs w:val="22"/>
          <w:lang w:eastAsia="zh-TW"/>
        </w:rPr>
        <w:t xml:space="preserve">Here </w:t>
      </w:r>
      <w:r w:rsidRPr="00662870">
        <w:rPr>
          <w:rFonts w:asciiTheme="minorHAnsi" w:hAnsiTheme="minorHAnsi"/>
          <w:sz w:val="16"/>
          <w:szCs w:val="22"/>
          <w:lang w:eastAsia="zh-TW"/>
        </w:rPr>
        <w:t>we describe these three processes.</w:t>
      </w:r>
    </w:p>
    <w:p w:rsidR="00634C4C" w:rsidRPr="00626CD2" w:rsidRDefault="00634C4C" w:rsidP="00634C4C">
      <w:pPr>
        <w:rPr>
          <w:sz w:val="16"/>
        </w:rPr>
      </w:pPr>
    </w:p>
    <w:p w:rsidR="00634C4C" w:rsidRDefault="00634C4C" w:rsidP="00634C4C">
      <w:pPr>
        <w:pStyle w:val="Heading3"/>
      </w:pPr>
      <w:r>
        <w:t xml:space="preserve">EU Relations—1AC </w:t>
      </w:r>
    </w:p>
    <w:p w:rsidR="00634C4C" w:rsidRDefault="00634C4C" w:rsidP="00634C4C">
      <w:pPr>
        <w:pStyle w:val="Heading4"/>
      </w:pPr>
      <w:r>
        <w:t xml:space="preserve">CONTENTION FOUR: US-EU RELATIONS </w:t>
      </w:r>
    </w:p>
    <w:p w:rsidR="00634C4C" w:rsidRPr="00807EFB" w:rsidRDefault="00634C4C" w:rsidP="00634C4C">
      <w:pPr>
        <w:pStyle w:val="Heading4"/>
      </w:pPr>
      <w:r>
        <w:t xml:space="preserve">Surveillance scandals have compromised transatlantic relations – the plan sends a </w:t>
      </w:r>
      <w:r w:rsidRPr="001B0AFE">
        <w:rPr>
          <w:u w:val="single"/>
        </w:rPr>
        <w:t>key signal</w:t>
      </w:r>
      <w:r>
        <w:t xml:space="preserve"> for reconciliation – alt causes are irrelevant  </w:t>
      </w:r>
    </w:p>
    <w:p w:rsidR="00634C4C" w:rsidRDefault="00634C4C" w:rsidP="00634C4C">
      <w:r w:rsidRPr="009374E3">
        <w:rPr>
          <w:rStyle w:val="Style13ptBold"/>
        </w:rPr>
        <w:t>Gould 15</w:t>
      </w:r>
      <w:r>
        <w:t xml:space="preserve"> (Jeff, CEO </w:t>
      </w:r>
      <w:proofErr w:type="spellStart"/>
      <w:r>
        <w:t>Peerstone</w:t>
      </w:r>
      <w:proofErr w:type="spellEnd"/>
      <w:r>
        <w:t xml:space="preserve"> Research, “The LEADS Act: A Transatlantic Olive Branch from the U.S. to Europe </w:t>
      </w:r>
      <w:proofErr w:type="gramStart"/>
      <w:r>
        <w:t>Over</w:t>
      </w:r>
      <w:proofErr w:type="gramEnd"/>
      <w:r>
        <w:t xml:space="preserve"> Government Access to Data,” Feb 20, </w:t>
      </w:r>
      <w:hyperlink r:id="rId21" w:history="1">
        <w:r w:rsidRPr="0035294A">
          <w:rPr>
            <w:rStyle w:val="Hyperlink"/>
          </w:rPr>
          <w:t>https://medium.com/@jeffgould/the-leads-act-a-transatlantic-olive-branch-over-government-access-to-data-411fab0c8538</w:t>
        </w:r>
      </w:hyperlink>
      <w:r>
        <w:t xml:space="preserve">, CMR) </w:t>
      </w:r>
    </w:p>
    <w:p w:rsidR="00634C4C" w:rsidRDefault="00634C4C" w:rsidP="00634C4C"/>
    <w:p w:rsidR="00634C4C" w:rsidRPr="00807EFB" w:rsidRDefault="00634C4C" w:rsidP="00634C4C">
      <w:pPr>
        <w:rPr>
          <w:sz w:val="16"/>
        </w:rPr>
      </w:pPr>
      <w:r w:rsidRPr="009374E3">
        <w:rPr>
          <w:sz w:val="16"/>
        </w:rPr>
        <w:t xml:space="preserve">A group of </w:t>
      </w:r>
      <w:r w:rsidRPr="009D7396">
        <w:rPr>
          <w:rStyle w:val="StyleUnderline"/>
          <w:highlight w:val="green"/>
        </w:rPr>
        <w:t>American senators</w:t>
      </w:r>
      <w:r w:rsidRPr="00CB1436">
        <w:rPr>
          <w:rStyle w:val="StyleUnderline"/>
        </w:rPr>
        <w:t xml:space="preserve"> </w:t>
      </w:r>
      <w:r w:rsidRPr="009374E3">
        <w:rPr>
          <w:sz w:val="16"/>
        </w:rPr>
        <w:t>from both parties</w:t>
      </w:r>
      <w:r w:rsidRPr="00CB1436">
        <w:rPr>
          <w:rStyle w:val="StyleUnderline"/>
        </w:rPr>
        <w:t xml:space="preserve"> </w:t>
      </w:r>
      <w:r w:rsidRPr="009D7396">
        <w:rPr>
          <w:rStyle w:val="StyleUnderline"/>
          <w:highlight w:val="green"/>
        </w:rPr>
        <w:t xml:space="preserve">are offering Europe an </w:t>
      </w:r>
      <w:r w:rsidRPr="009D7396">
        <w:rPr>
          <w:rStyle w:val="Emphasis"/>
          <w:highlight w:val="green"/>
        </w:rPr>
        <w:t>olive branch</w:t>
      </w:r>
      <w:r w:rsidRPr="009D7396">
        <w:rPr>
          <w:rStyle w:val="StyleUnderline"/>
          <w:highlight w:val="green"/>
        </w:rPr>
        <w:t xml:space="preserve"> in the transatlantic war </w:t>
      </w:r>
      <w:r w:rsidRPr="0071638D">
        <w:rPr>
          <w:rStyle w:val="StyleUnderline"/>
        </w:rPr>
        <w:t xml:space="preserve">of words </w:t>
      </w:r>
      <w:r w:rsidRPr="009D7396">
        <w:rPr>
          <w:rStyle w:val="StyleUnderline"/>
          <w:highlight w:val="green"/>
        </w:rPr>
        <w:t>over Internet surveillance</w:t>
      </w:r>
      <w:r w:rsidRPr="009374E3">
        <w:rPr>
          <w:sz w:val="16"/>
        </w:rPr>
        <w:t xml:space="preserve">. Concretely, </w:t>
      </w:r>
      <w:r w:rsidRPr="009D7396">
        <w:rPr>
          <w:rStyle w:val="StyleUnderline"/>
          <w:highlight w:val="green"/>
        </w:rPr>
        <w:t>they propose to update the</w:t>
      </w:r>
      <w:r w:rsidRPr="009374E3">
        <w:rPr>
          <w:sz w:val="16"/>
        </w:rPr>
        <w:t xml:space="preserve"> antiquated 1986 Electronic Communications Privacy Act (</w:t>
      </w:r>
      <w:r w:rsidRPr="009D7396">
        <w:rPr>
          <w:rStyle w:val="StyleUnderline"/>
          <w:highlight w:val="green"/>
        </w:rPr>
        <w:t>ECPA) by putting tighter limits on when and how U.S. courts can access electronic data stored abroad</w:t>
      </w:r>
      <w:r w:rsidRPr="009374E3">
        <w:rPr>
          <w:sz w:val="16"/>
        </w:rPr>
        <w:t xml:space="preserve">. ECPA was a forward looking law when it </w:t>
      </w:r>
      <w:proofErr w:type="gramStart"/>
      <w:r w:rsidRPr="009374E3">
        <w:rPr>
          <w:sz w:val="16"/>
        </w:rPr>
        <w:t>was passed</w:t>
      </w:r>
      <w:proofErr w:type="gramEnd"/>
      <w:r w:rsidRPr="009374E3">
        <w:rPr>
          <w:sz w:val="16"/>
        </w:rPr>
        <w:t xml:space="preserve">. Such things as the Internet and email already existed. Personal computers were commonplace. A few people even had (brick-sized) mobile phones. The law </w:t>
      </w:r>
      <w:proofErr w:type="gramStart"/>
      <w:r w:rsidRPr="009374E3">
        <w:rPr>
          <w:sz w:val="16"/>
        </w:rPr>
        <w:t>was expressly intended</w:t>
      </w:r>
      <w:proofErr w:type="gramEnd"/>
      <w:r w:rsidRPr="009374E3">
        <w:rPr>
          <w:sz w:val="16"/>
        </w:rPr>
        <w:t xml:space="preserve"> to give courts and police agencies conducting criminal investigations a legitimate way to get at data stored on these devices while still protecting the privacy rights of users. But the role and scale of online technology in the world are vastly different today than in 1986. </w:t>
      </w:r>
      <w:r w:rsidRPr="00BD48B0">
        <w:rPr>
          <w:rStyle w:val="StyleUnderline"/>
        </w:rPr>
        <w:t>No one could have imagined then that one day hundreds of millions of Europeans would routinely store trillions of personal electronic documents on shared computers located in Europe but owned and remotely operated by American firms</w:t>
      </w:r>
      <w:r w:rsidRPr="009374E3">
        <w:rPr>
          <w:sz w:val="16"/>
        </w:rPr>
        <w:t xml:space="preserve">. Such a scenario would have been pure science fiction. Nor of course did anyone in 1986 dream that a handful of terrorists could knock down New York’s tallest skyscrapers and kill thousands of innocents. By now most Europeans who follow privacy and surveillance issues know about the specific case that led to the Senators’ proposed ECPA amendment. In a nutshell, a U.S. Federal court in New York issued a warrant demanding that a U.S. Internet firm (Microsoft) turn over emails belonging to a foreign national that were stored on the firm’s servers in Ireland. According to press reports the case concerns drug trafficking, not terrorism. But instead of complying with the demand, Microsoft fought it and took the case to a Federal Appeals court. Observers expect that whatever the Appeals ruling the case will wind up at the Supreme Court. The dispute between the court which issued the warrant and Microsoft turns on the meaning of ECPA as originally written. Both sides agree that American law enforcement officials do not have the right to conduct searches or seize evidence overseas. For example, an FBI agent can’t hop on a plane to France warrant in hand, knock on the door of an American bank in Paris, and demand that the bank turn over the contents of a customer’s safe deposit box. This is especially true if the customer is not a citizen or resident of the United States. But it would even be true if the customer were American. Everyone agrees on this much. But the prosecutors in the case argue that the emails stored on Microsoft’s servers in Dublin are different. They argue that they won’t really be searching or seizing the emails until Microsoft brings them back to the United States. According to this logic the warrant </w:t>
      </w:r>
      <w:proofErr w:type="gramStart"/>
      <w:r w:rsidRPr="009374E3">
        <w:rPr>
          <w:sz w:val="16"/>
        </w:rPr>
        <w:t>will only actually be executed</w:t>
      </w:r>
      <w:proofErr w:type="gramEnd"/>
      <w:r w:rsidRPr="009374E3">
        <w:rPr>
          <w:sz w:val="16"/>
        </w:rPr>
        <w:t xml:space="preserve"> in New York, not in Ireland. It is easy to mock this reasoning as twisted, perverse or insincere. Some have even speculated that the Department of Justice, recognizing that more and more evidence of interest to prosecutors resides on overseas servers, deliberately picked this fight in the hope that it could establish an advantageous precedent. No one can predict today whether the prosecutors will ultimately prevail. It will be up to the Supreme Court to decide. Here is where the proposed </w:t>
      </w:r>
      <w:r w:rsidRPr="0071638D">
        <w:rPr>
          <w:sz w:val="16"/>
        </w:rPr>
        <w:t xml:space="preserve">amendment to ECPA comes in. Known as the LEADS Act (Law Enforcement Access to Data Stored Abroad Act), the bill was introduced by two Republicans (Senators Hatch and Heller) and a Democrat (Senator Coons). They recognize that regardless of the outcome of Microsoft’s current legal battle, the fundamental question of how and when U.S. authorities can demand access to data abroad will only grow in importance. They therefore propose two simple but powerful rules governing what U.S. courts can do. A warrant for overseas data will only be valid if: (1) It concerns a U.S. citizen or permanent resident; and (2) It does not violate the laws of the foreign country where it is to </w:t>
      </w:r>
      <w:proofErr w:type="gramStart"/>
      <w:r w:rsidRPr="0071638D">
        <w:rPr>
          <w:sz w:val="16"/>
        </w:rPr>
        <w:t>be executed</w:t>
      </w:r>
      <w:proofErr w:type="gramEnd"/>
      <w:r w:rsidRPr="0071638D">
        <w:rPr>
          <w:sz w:val="16"/>
        </w:rPr>
        <w:t xml:space="preserve">. The LEADS Act </w:t>
      </w:r>
      <w:proofErr w:type="gramStart"/>
      <w:r w:rsidRPr="0071638D">
        <w:rPr>
          <w:sz w:val="16"/>
        </w:rPr>
        <w:t>is broadly supported</w:t>
      </w:r>
      <w:proofErr w:type="gramEnd"/>
      <w:r w:rsidRPr="0071638D">
        <w:rPr>
          <w:sz w:val="16"/>
        </w:rPr>
        <w:t xml:space="preserve"> by U.S. high tech and media companies, as well as by leading privacy advocates. </w:t>
      </w:r>
      <w:r w:rsidRPr="0071638D">
        <w:rPr>
          <w:rStyle w:val="StyleUnderline"/>
        </w:rPr>
        <w:t>The government of Ireland and one of the leading advocates of data protection reform in the European Parliament</w:t>
      </w:r>
      <w:r w:rsidRPr="0071638D">
        <w:rPr>
          <w:sz w:val="16"/>
        </w:rPr>
        <w:t xml:space="preserve">, while not specifically endorsing the act, </w:t>
      </w:r>
      <w:r w:rsidRPr="0071638D">
        <w:rPr>
          <w:rStyle w:val="StyleUnderline"/>
        </w:rPr>
        <w:t>have submitted amicus briefs in support of Microsoft’s appeal</w:t>
      </w:r>
      <w:r w:rsidRPr="0071638D">
        <w:rPr>
          <w:sz w:val="16"/>
        </w:rPr>
        <w:t>. Surprisingly, among</w:t>
      </w:r>
      <w:r w:rsidRPr="009374E3">
        <w:rPr>
          <w:sz w:val="16"/>
        </w:rPr>
        <w:t xml:space="preserve"> the few significant industry players yet to publicly endorse the LEADS Act are Google, Facebook and Yahoo. Perhaps they fear that the bill in its current form might encourage some foreign users in the belief that putting their data on foreign rather than U.S.-based cloud servers will protect them from the long arm of U.S. authorities. But there can be little doubt that these firms share the same concerns about U.S. access to overseas data as Microsoft, and they may yet give it their full support. Early indications are that the LEADS Act has a good chance of passing in the current session of Congress. It has strong support from both political parties and has so far not aroused any open opposition from the U.S. law enforcement community. </w:t>
      </w:r>
      <w:r w:rsidRPr="009D7396">
        <w:rPr>
          <w:rStyle w:val="StyleUnderline"/>
          <w:highlight w:val="green"/>
        </w:rPr>
        <w:t>Europeans should welcome the LEADS Act</w:t>
      </w:r>
      <w:r w:rsidRPr="009374E3">
        <w:rPr>
          <w:sz w:val="16"/>
        </w:rPr>
        <w:t xml:space="preserve"> and acknowledge that, </w:t>
      </w:r>
      <w:r w:rsidRPr="009D7396">
        <w:rPr>
          <w:rStyle w:val="StyleUnderline"/>
          <w:highlight w:val="green"/>
        </w:rPr>
        <w:t>even if it falls short of addressing</w:t>
      </w:r>
      <w:r w:rsidRPr="009D7396">
        <w:rPr>
          <w:sz w:val="16"/>
          <w:highlight w:val="green"/>
        </w:rPr>
        <w:t xml:space="preserve"> </w:t>
      </w:r>
      <w:r w:rsidRPr="009D7396">
        <w:rPr>
          <w:rStyle w:val="StyleUnderline"/>
          <w:highlight w:val="green"/>
        </w:rPr>
        <w:t>all</w:t>
      </w:r>
      <w:r w:rsidRPr="009374E3">
        <w:rPr>
          <w:sz w:val="16"/>
        </w:rPr>
        <w:t xml:space="preserve"> their </w:t>
      </w:r>
      <w:r w:rsidRPr="009D7396">
        <w:rPr>
          <w:rStyle w:val="StyleUnderline"/>
          <w:highlight w:val="green"/>
        </w:rPr>
        <w:t>concerns in the wake of</w:t>
      </w:r>
      <w:r w:rsidRPr="009374E3">
        <w:rPr>
          <w:sz w:val="16"/>
        </w:rPr>
        <w:t xml:space="preserve"> the </w:t>
      </w:r>
      <w:r w:rsidRPr="009D7396">
        <w:rPr>
          <w:rStyle w:val="StyleUnderline"/>
          <w:highlight w:val="green"/>
        </w:rPr>
        <w:t>Snowden</w:t>
      </w:r>
      <w:r w:rsidRPr="009374E3">
        <w:rPr>
          <w:sz w:val="16"/>
        </w:rPr>
        <w:t xml:space="preserve"> revelations, </w:t>
      </w:r>
      <w:r w:rsidRPr="009374E3">
        <w:rPr>
          <w:rStyle w:val="StyleUnderline"/>
        </w:rPr>
        <w:t xml:space="preserve">it </w:t>
      </w:r>
      <w:r w:rsidRPr="009D7396">
        <w:rPr>
          <w:rStyle w:val="StyleUnderline"/>
          <w:highlight w:val="green"/>
        </w:rPr>
        <w:t xml:space="preserve">is a </w:t>
      </w:r>
      <w:r w:rsidRPr="009D7396">
        <w:rPr>
          <w:rStyle w:val="Emphasis"/>
          <w:highlight w:val="green"/>
        </w:rPr>
        <w:t>powerful</w:t>
      </w:r>
      <w:r w:rsidRPr="009D7396">
        <w:rPr>
          <w:rStyle w:val="StyleUnderline"/>
          <w:highlight w:val="green"/>
        </w:rPr>
        <w:t xml:space="preserve"> and </w:t>
      </w:r>
      <w:r w:rsidRPr="009D7396">
        <w:rPr>
          <w:rStyle w:val="Emphasis"/>
          <w:highlight w:val="green"/>
        </w:rPr>
        <w:t>incontestable</w:t>
      </w:r>
      <w:r w:rsidRPr="009D7396">
        <w:rPr>
          <w:rStyle w:val="StyleUnderline"/>
          <w:highlight w:val="green"/>
        </w:rPr>
        <w:t xml:space="preserve"> sign</w:t>
      </w:r>
      <w:r w:rsidRPr="009374E3">
        <w:rPr>
          <w:sz w:val="16"/>
        </w:rPr>
        <w:t xml:space="preserve"> that </w:t>
      </w:r>
      <w:r w:rsidRPr="009D7396">
        <w:rPr>
          <w:rStyle w:val="StyleUnderline"/>
          <w:highlight w:val="green"/>
        </w:rPr>
        <w:t>the U.S. seeks reconciliation and compromise rather than continued conflict with Europe</w:t>
      </w:r>
      <w:r w:rsidRPr="009374E3">
        <w:rPr>
          <w:rStyle w:val="StyleUnderline"/>
        </w:rPr>
        <w:t xml:space="preserve"> over these vital issues</w:t>
      </w:r>
      <w:r w:rsidRPr="009374E3">
        <w:rPr>
          <w:sz w:val="16"/>
        </w:rPr>
        <w:t>.</w:t>
      </w:r>
    </w:p>
    <w:p w:rsidR="00634C4C" w:rsidRDefault="00634C4C" w:rsidP="00634C4C">
      <w:pPr>
        <w:pStyle w:val="Heading4"/>
      </w:pPr>
      <w:r>
        <w:t xml:space="preserve">The plan is a </w:t>
      </w:r>
      <w:r w:rsidRPr="00807EFB">
        <w:rPr>
          <w:u w:val="single"/>
        </w:rPr>
        <w:t>starting point</w:t>
      </w:r>
      <w:r>
        <w:t xml:space="preserve"> for halting </w:t>
      </w:r>
      <w:r w:rsidRPr="00807EFB">
        <w:rPr>
          <w:u w:val="single"/>
        </w:rPr>
        <w:t>broader conflicts</w:t>
      </w:r>
      <w:r>
        <w:t xml:space="preserve"> – restores </w:t>
      </w:r>
      <w:r w:rsidRPr="00807EFB">
        <w:rPr>
          <w:u w:val="single"/>
        </w:rPr>
        <w:t>trust</w:t>
      </w:r>
      <w:r>
        <w:t xml:space="preserve"> and </w:t>
      </w:r>
      <w:r w:rsidRPr="00807EFB">
        <w:rPr>
          <w:u w:val="single"/>
        </w:rPr>
        <w:t>strategic cooperation</w:t>
      </w:r>
      <w:r>
        <w:t xml:space="preserve"> </w:t>
      </w:r>
    </w:p>
    <w:p w:rsidR="00634C4C" w:rsidRPr="00B9788E" w:rsidRDefault="00634C4C" w:rsidP="00634C4C">
      <w:r>
        <w:t xml:space="preserve">*also a potential IL for a modeling </w:t>
      </w:r>
      <w:proofErr w:type="spellStart"/>
      <w:r>
        <w:t>adv</w:t>
      </w:r>
      <w:proofErr w:type="spellEnd"/>
      <w:r>
        <w:t xml:space="preserve">  </w:t>
      </w:r>
    </w:p>
    <w:p w:rsidR="00634C4C" w:rsidRDefault="00634C4C" w:rsidP="00634C4C">
      <w:r w:rsidRPr="007A62A5">
        <w:rPr>
          <w:rStyle w:val="Style13ptBold"/>
        </w:rPr>
        <w:t>Cunningham 15</w:t>
      </w:r>
      <w:r>
        <w:t xml:space="preserve"> (Bryan, information security, privacy, and data protection lawyer as well as senior advisor of The Chertoff Group, a security and risk management advisory firm with clients in the technology sector, “Big Brother is watching EU,” 1/6, </w:t>
      </w:r>
      <w:hyperlink r:id="rId22" w:history="1">
        <w:r w:rsidRPr="006044B3">
          <w:rPr>
            <w:rStyle w:val="Hyperlink"/>
          </w:rPr>
          <w:t>http://www.politico.eu/article/eu-privacy-surveillance-us-leads-act/</w:t>
        </w:r>
      </w:hyperlink>
      <w:r>
        <w:t xml:space="preserve">, CMR) </w:t>
      </w:r>
    </w:p>
    <w:p w:rsidR="00634C4C" w:rsidRDefault="00634C4C" w:rsidP="00634C4C"/>
    <w:p w:rsidR="00634C4C" w:rsidRDefault="00634C4C" w:rsidP="00634C4C">
      <w:pPr>
        <w:rPr>
          <w:sz w:val="16"/>
        </w:rPr>
      </w:pPr>
      <w:r w:rsidRPr="00EC22F9">
        <w:rPr>
          <w:sz w:val="16"/>
        </w:rPr>
        <w:t xml:space="preserve">A strange — and strangely unnoticed — trend is emerging in the evolving global response to massive 2013 leaks about US surveillance activities. While our European cousins talk privacy reform, the United States is actually moving ahead with it, albeit more slowly than many would like. </w:t>
      </w:r>
      <w:r w:rsidRPr="00A81E04">
        <w:rPr>
          <w:rStyle w:val="StyleUnderline"/>
        </w:rPr>
        <w:t xml:space="preserve">As the American side of the Atlantic inches toward self-restraint, </w:t>
      </w:r>
      <w:r w:rsidRPr="009D7396">
        <w:rPr>
          <w:rStyle w:val="StyleUnderline"/>
          <w:highlight w:val="green"/>
        </w:rPr>
        <w:t>many European governments are seeking sweeping new spying powers</w:t>
      </w:r>
      <w:r w:rsidRPr="00A81E04">
        <w:rPr>
          <w:rStyle w:val="StyleUnderline"/>
        </w:rPr>
        <w:t>. Europe is at risk of falling behind the US in privacy reform</w:t>
      </w:r>
      <w:r w:rsidRPr="00EC22F9">
        <w:rPr>
          <w:sz w:val="16"/>
        </w:rPr>
        <w:t>. Following two post-Snowden reviews of US surveillance activities, the United States announced new limitations to its electronic surveillance activities, including additional privacy protections for Europeans and other non-US citizens, which few European countries currently afford Americans. Much-criticized US surveillance activities, including the bulk telephone metadata program, are set to expire in days unless Congress intervenes. Meanwhile, the bipartisan Law Enforcement Access to Data Stored Overseas (</w:t>
      </w:r>
      <w:r w:rsidRPr="009D7396">
        <w:rPr>
          <w:rStyle w:val="StyleUnderline"/>
          <w:highlight w:val="green"/>
        </w:rPr>
        <w:t>LEADS) Act</w:t>
      </w:r>
      <w:r w:rsidRPr="00EC22F9">
        <w:rPr>
          <w:rStyle w:val="StyleUnderline"/>
        </w:rPr>
        <w:t xml:space="preserve"> </w:t>
      </w:r>
      <w:r w:rsidRPr="00EC22F9">
        <w:rPr>
          <w:sz w:val="16"/>
        </w:rPr>
        <w:t xml:space="preserve">and similar draft laws </w:t>
      </w:r>
      <w:r w:rsidRPr="009D7396">
        <w:rPr>
          <w:rStyle w:val="StyleUnderline"/>
          <w:highlight w:val="green"/>
        </w:rPr>
        <w:t>are moving through Congress</w:t>
      </w:r>
      <w:r w:rsidRPr="00EC22F9">
        <w:rPr>
          <w:rStyle w:val="StyleUnderline"/>
        </w:rPr>
        <w:t xml:space="preserve"> </w:t>
      </w:r>
      <w:r w:rsidRPr="00EC22F9">
        <w:rPr>
          <w:sz w:val="16"/>
        </w:rPr>
        <w:t xml:space="preserve">and garnering broad support from technology companies, business organizations, and privacy and civil liberties advocacy groups. </w:t>
      </w:r>
      <w:r w:rsidRPr="00EC22F9">
        <w:rPr>
          <w:rStyle w:val="StyleUnderline"/>
        </w:rPr>
        <w:t>Meanwhile</w:t>
      </w:r>
      <w:r w:rsidRPr="00EC22F9">
        <w:rPr>
          <w:sz w:val="16"/>
        </w:rPr>
        <w:t xml:space="preserve">, across the pond, </w:t>
      </w:r>
      <w:r w:rsidRPr="00EC22F9">
        <w:rPr>
          <w:rStyle w:val="StyleUnderline"/>
        </w:rPr>
        <w:t>key European Union member states</w:t>
      </w:r>
      <w:r w:rsidRPr="00EC22F9">
        <w:rPr>
          <w:sz w:val="16"/>
        </w:rPr>
        <w:t xml:space="preserve">, some harshly critical of US spying, </w:t>
      </w:r>
      <w:r w:rsidRPr="007A62A5">
        <w:rPr>
          <w:rStyle w:val="StyleUnderline"/>
        </w:rPr>
        <w:t>are</w:t>
      </w:r>
      <w:r w:rsidRPr="00EC22F9">
        <w:rPr>
          <w:sz w:val="16"/>
        </w:rPr>
        <w:t xml:space="preserve"> </w:t>
      </w:r>
      <w:r w:rsidRPr="00EC22F9">
        <w:rPr>
          <w:rStyle w:val="StyleUnderline"/>
        </w:rPr>
        <w:t>seeking dramatically enhanced surveillance powers</w:t>
      </w:r>
      <w:r w:rsidRPr="00EC22F9">
        <w:rPr>
          <w:sz w:val="16"/>
        </w:rPr>
        <w:t xml:space="preserve"> in the wake of the horrific Charlie Hebdo attacks in January. France’s lower house of parliament just passed a sweeping new spying bill that would empower French intelligence to deploy hi-tech tools such as vehicle tracking and mobile phone identification devices against individuals without judicial oversight; allow the government to force communications companies (including US companies) to sift through massive amounts of phone and internet metadata for potential terrorist communications and report results to </w:t>
      </w:r>
      <w:r w:rsidRPr="0071638D">
        <w:rPr>
          <w:sz w:val="16"/>
        </w:rPr>
        <w:t xml:space="preserve">the government; and give French intelligence services real-time access to “connection” data of possible terrorists. Prior to his reelection, British Prime Minister David Cameron promised to authorize British intelligence agencies to read “all messages sent over the Internet,” in a package of legal provisions called by critics the “snoopers’ charter.” This comes amidst admissions by British intelligence of extensive electronic communications surveillance and sophisticated “Computer Network Exploitation” (CNE) hacking, all without judicial supervision. At the same time, a parliamentary inquiry approved of ongoing British intelligence bulk data collection. And while </w:t>
      </w:r>
      <w:r w:rsidRPr="0071638D">
        <w:rPr>
          <w:rStyle w:val="StyleUnderline"/>
        </w:rPr>
        <w:t>Ireland recently filed a brief opposing the enforcement of US search warrants for data stored in Ireland</w:t>
      </w:r>
      <w:r w:rsidRPr="0071638D">
        <w:rPr>
          <w:sz w:val="16"/>
        </w:rPr>
        <w:t>, the country recently joined Britain and Germany as “one of Europe’s top three offenders in undermining citizens’ rights,” according to a privacy lobbying group purporting to analyze</w:t>
      </w:r>
      <w:r w:rsidRPr="00EC22F9">
        <w:rPr>
          <w:sz w:val="16"/>
        </w:rPr>
        <w:t xml:space="preserve"> 11,000 pages of confidential European Council documents concerning EU governments’ “secret” efforts to weaken EU privacy reforms. Reports citing leaked classified files indicate that “Germany’s external spy agency saves tens of millions of phone records every day,” collecting metadata on some 220 million calls daily, and carrying out “surveillance of international communications sent by both satellites and internet cables that pass through one of several key locations.” Such efforts reportedly </w:t>
      </w:r>
      <w:proofErr w:type="gramStart"/>
      <w:r w:rsidRPr="00EC22F9">
        <w:rPr>
          <w:sz w:val="16"/>
        </w:rPr>
        <w:t>are targeted</w:t>
      </w:r>
      <w:proofErr w:type="gramEnd"/>
      <w:r w:rsidRPr="00EC22F9">
        <w:rPr>
          <w:sz w:val="16"/>
        </w:rPr>
        <w:t>, in significant part, at non-German citizens. Other European nations also are using or seeking broad surveillance powers in the wake of the Paris massacre and a number of smaller terrorist attacks and near misses. Even before the Paris attacks, then-</w:t>
      </w:r>
      <w:r w:rsidRPr="00EC22F9">
        <w:rPr>
          <w:rStyle w:val="StyleUnderline"/>
        </w:rPr>
        <w:t>EU Justice Commissioner</w:t>
      </w:r>
      <w:r w:rsidRPr="00EC22F9">
        <w:rPr>
          <w:sz w:val="16"/>
        </w:rPr>
        <w:t xml:space="preserve"> Viviane </w:t>
      </w:r>
      <w:proofErr w:type="spellStart"/>
      <w:r w:rsidRPr="00EC22F9">
        <w:rPr>
          <w:rStyle w:val="StyleUnderline"/>
        </w:rPr>
        <w:t>Reding</w:t>
      </w:r>
      <w:proofErr w:type="spellEnd"/>
      <w:r w:rsidRPr="00EC22F9">
        <w:rPr>
          <w:rStyle w:val="StyleUnderline"/>
        </w:rPr>
        <w:t>, a harsh critic of</w:t>
      </w:r>
      <w:r w:rsidRPr="00EC22F9">
        <w:rPr>
          <w:sz w:val="16"/>
        </w:rPr>
        <w:t xml:space="preserve"> reported </w:t>
      </w:r>
      <w:r w:rsidRPr="00EC22F9">
        <w:rPr>
          <w:rStyle w:val="StyleUnderline"/>
        </w:rPr>
        <w:t>US surveillance activities, called out her continental colleagues for their hypocrisy: “</w:t>
      </w:r>
      <w:r w:rsidRPr="009D7396">
        <w:rPr>
          <w:rStyle w:val="StyleUnderline"/>
          <w:highlight w:val="green"/>
        </w:rPr>
        <w:t xml:space="preserve">If the EU wants to be credible </w:t>
      </w:r>
      <w:r w:rsidRPr="0071638D">
        <w:rPr>
          <w:rStyle w:val="StyleUnderline"/>
        </w:rPr>
        <w:t xml:space="preserve">in its efforts </w:t>
      </w:r>
      <w:r w:rsidRPr="009D7396">
        <w:rPr>
          <w:rStyle w:val="StyleUnderline"/>
          <w:highlight w:val="green"/>
        </w:rPr>
        <w:t xml:space="preserve">to </w:t>
      </w:r>
      <w:r w:rsidRPr="009D7396">
        <w:rPr>
          <w:rStyle w:val="Emphasis"/>
          <w:highlight w:val="green"/>
        </w:rPr>
        <w:t>rebuild trust</w:t>
      </w:r>
      <w:r w:rsidRPr="009D7396">
        <w:rPr>
          <w:rStyle w:val="StyleUnderline"/>
          <w:highlight w:val="green"/>
        </w:rPr>
        <w:t xml:space="preserve">…it </w:t>
      </w:r>
      <w:r w:rsidRPr="0071638D">
        <w:rPr>
          <w:rStyle w:val="StyleUnderline"/>
        </w:rPr>
        <w:t xml:space="preserve">also </w:t>
      </w:r>
      <w:r w:rsidRPr="009D7396">
        <w:rPr>
          <w:rStyle w:val="StyleUnderline"/>
          <w:highlight w:val="green"/>
        </w:rPr>
        <w:t>has to get its own house in order.”</w:t>
      </w:r>
      <w:r w:rsidRPr="00EC22F9">
        <w:rPr>
          <w:sz w:val="16"/>
        </w:rPr>
        <w:t xml:space="preserve"> Where you stand depends upon where you sit — </w:t>
      </w:r>
      <w:r w:rsidRPr="0071638D">
        <w:rPr>
          <w:rStyle w:val="StyleUnderline"/>
        </w:rPr>
        <w:t xml:space="preserve">it’s not surprising that Europeans critical of US surveillance activities </w:t>
      </w:r>
      <w:r w:rsidRPr="0071638D">
        <w:rPr>
          <w:sz w:val="16"/>
        </w:rPr>
        <w:t xml:space="preserve">in the wake of the September 11, 2001 attacks </w:t>
      </w:r>
      <w:r w:rsidRPr="0071638D">
        <w:rPr>
          <w:rStyle w:val="StyleUnderline"/>
        </w:rPr>
        <w:t>are today</w:t>
      </w:r>
      <w:r w:rsidRPr="0071638D">
        <w:rPr>
          <w:sz w:val="16"/>
        </w:rPr>
        <w:t xml:space="preserve">, after less severe (though no less despicable) attacks on their own soil, </w:t>
      </w:r>
      <w:r w:rsidRPr="0071638D">
        <w:rPr>
          <w:rStyle w:val="StyleUnderline"/>
        </w:rPr>
        <w:t xml:space="preserve">seeking powers every bit as sweeping as those enacted in the </w:t>
      </w:r>
      <w:r w:rsidRPr="0071638D">
        <w:rPr>
          <w:rStyle w:val="Emphasis"/>
        </w:rPr>
        <w:t>U</w:t>
      </w:r>
      <w:r w:rsidRPr="0071638D">
        <w:rPr>
          <w:sz w:val="16"/>
        </w:rPr>
        <w:t xml:space="preserve">nited </w:t>
      </w:r>
      <w:r w:rsidRPr="0071638D">
        <w:rPr>
          <w:rStyle w:val="Emphasis"/>
        </w:rPr>
        <w:t>S</w:t>
      </w:r>
      <w:r w:rsidRPr="0071638D">
        <w:rPr>
          <w:sz w:val="16"/>
        </w:rPr>
        <w:t xml:space="preserve">tates. But </w:t>
      </w:r>
      <w:r w:rsidRPr="0071638D">
        <w:rPr>
          <w:rStyle w:val="StyleUnderline"/>
        </w:rPr>
        <w:t>it’s</w:t>
      </w:r>
      <w:r w:rsidRPr="0071638D">
        <w:rPr>
          <w:sz w:val="16"/>
        </w:rPr>
        <w:t xml:space="preserve"> nonetheless </w:t>
      </w:r>
      <w:r w:rsidRPr="0071638D">
        <w:rPr>
          <w:rStyle w:val="StyleUnderline"/>
        </w:rPr>
        <w:t>apparent that</w:t>
      </w:r>
      <w:r w:rsidRPr="0071638D">
        <w:rPr>
          <w:sz w:val="16"/>
        </w:rPr>
        <w:t>, just as privacy reform appea</w:t>
      </w:r>
      <w:r w:rsidRPr="00EC22F9">
        <w:rPr>
          <w:sz w:val="16"/>
        </w:rPr>
        <w:t xml:space="preserve">rs to be trending in the United States, </w:t>
      </w:r>
      <w:r w:rsidRPr="00EC22F9">
        <w:rPr>
          <w:rStyle w:val="StyleUnderline"/>
        </w:rPr>
        <w:t>government snooping is ascendant in Europe</w:t>
      </w:r>
      <w:r w:rsidRPr="00EC22F9">
        <w:rPr>
          <w:sz w:val="16"/>
        </w:rPr>
        <w:t xml:space="preserve">, the rhetoric of some EU politicians notwithstanding. So, </w:t>
      </w:r>
      <w:r w:rsidRPr="009D7396">
        <w:rPr>
          <w:rStyle w:val="StyleUnderline"/>
          <w:highlight w:val="green"/>
        </w:rPr>
        <w:t xml:space="preserve">I present a neighborly challenge to American friends and allies in Europe: Will you </w:t>
      </w:r>
      <w:r w:rsidRPr="009D7396">
        <w:rPr>
          <w:rStyle w:val="Emphasis"/>
          <w:highlight w:val="green"/>
        </w:rPr>
        <w:t>work to reform the</w:t>
      </w:r>
      <w:r w:rsidRPr="00EC22F9">
        <w:rPr>
          <w:sz w:val="16"/>
        </w:rPr>
        <w:t xml:space="preserve"> Mutual Legal Assistance Treaty (</w:t>
      </w:r>
      <w:r w:rsidRPr="009D7396">
        <w:rPr>
          <w:rStyle w:val="Emphasis"/>
          <w:highlight w:val="green"/>
        </w:rPr>
        <w:t>MLAT</w:t>
      </w:r>
      <w:r w:rsidRPr="00EC22F9">
        <w:rPr>
          <w:sz w:val="16"/>
        </w:rPr>
        <w:t xml:space="preserve">) criminal evidence sharing system as the United States has begun to do </w:t>
      </w:r>
      <w:r w:rsidRPr="009D7396">
        <w:rPr>
          <w:rStyle w:val="StyleUnderline"/>
          <w:highlight w:val="green"/>
        </w:rPr>
        <w:t xml:space="preserve">with the </w:t>
      </w:r>
      <w:r w:rsidRPr="009D7396">
        <w:rPr>
          <w:rStyle w:val="Emphasis"/>
          <w:highlight w:val="green"/>
        </w:rPr>
        <w:t>LEADS Act</w:t>
      </w:r>
      <w:r w:rsidRPr="00EC22F9">
        <w:rPr>
          <w:sz w:val="16"/>
        </w:rPr>
        <w:t xml:space="preserve">? Will you expand the rights of Americans with regard to your governments’ surveillance as the United States has begun to do for your citizens? No nation will unilaterally disarm and none of us are safer when some are more vulnerable than others. </w:t>
      </w:r>
      <w:r w:rsidRPr="00EC22F9">
        <w:rPr>
          <w:rStyle w:val="StyleUnderline"/>
        </w:rPr>
        <w:t xml:space="preserve">Our nations may be working </w:t>
      </w:r>
      <w:r w:rsidRPr="009D7396">
        <w:rPr>
          <w:rStyle w:val="StyleUnderline"/>
          <w:highlight w:val="green"/>
        </w:rPr>
        <w:t>to reform</w:t>
      </w:r>
      <w:r w:rsidRPr="00EC22F9">
        <w:rPr>
          <w:rStyle w:val="StyleUnderline"/>
        </w:rPr>
        <w:t xml:space="preserve"> their own </w:t>
      </w:r>
      <w:r w:rsidRPr="009D7396">
        <w:rPr>
          <w:rStyle w:val="StyleUnderline"/>
          <w:highlight w:val="green"/>
        </w:rPr>
        <w:t>surveillance</w:t>
      </w:r>
      <w:r w:rsidRPr="00EC22F9">
        <w:rPr>
          <w:rStyle w:val="StyleUnderline"/>
        </w:rPr>
        <w:t xml:space="preserve"> practices to better protect privacy, but their </w:t>
      </w:r>
      <w:r w:rsidRPr="009D7396">
        <w:rPr>
          <w:rStyle w:val="StyleUnderline"/>
          <w:highlight w:val="green"/>
        </w:rPr>
        <w:t xml:space="preserve">efforts will only be sustainable if we </w:t>
      </w:r>
      <w:r w:rsidRPr="009D7396">
        <w:rPr>
          <w:rStyle w:val="Emphasis"/>
          <w:highlight w:val="green"/>
        </w:rPr>
        <w:t>work together</w:t>
      </w:r>
      <w:r w:rsidRPr="009D7396">
        <w:rPr>
          <w:sz w:val="16"/>
          <w:highlight w:val="green"/>
        </w:rPr>
        <w:t xml:space="preserve">. </w:t>
      </w:r>
      <w:proofErr w:type="gramStart"/>
      <w:r w:rsidRPr="009D7396">
        <w:rPr>
          <w:rStyle w:val="StyleUnderline"/>
          <w:highlight w:val="green"/>
        </w:rPr>
        <w:t>US</w:t>
      </w:r>
      <w:proofErr w:type="gramEnd"/>
      <w:r w:rsidRPr="009D7396">
        <w:rPr>
          <w:rStyle w:val="StyleUnderline"/>
          <w:highlight w:val="green"/>
        </w:rPr>
        <w:t xml:space="preserve"> and European leaders should accelerate efforts towards true reform, without sacrificing our collective ability to defeat the growing threats to all of us.</w:t>
      </w:r>
      <w:r w:rsidRPr="009D7396">
        <w:rPr>
          <w:sz w:val="16"/>
          <w:highlight w:val="green"/>
        </w:rPr>
        <w:t xml:space="preserve"> </w:t>
      </w:r>
      <w:r w:rsidRPr="009D7396">
        <w:rPr>
          <w:rStyle w:val="StyleUnderline"/>
          <w:highlight w:val="green"/>
        </w:rPr>
        <w:t>And</w:t>
      </w:r>
      <w:r w:rsidRPr="00EC22F9">
        <w:rPr>
          <w:rStyle w:val="StyleUnderline"/>
        </w:rPr>
        <w:t xml:space="preserve"> perhaps </w:t>
      </w:r>
      <w:r w:rsidRPr="009D7396">
        <w:rPr>
          <w:rStyle w:val="Emphasis"/>
          <w:highlight w:val="green"/>
        </w:rPr>
        <w:t>tone down</w:t>
      </w:r>
      <w:r w:rsidRPr="00EC22F9">
        <w:rPr>
          <w:rStyle w:val="Emphasis"/>
        </w:rPr>
        <w:t xml:space="preserve"> the </w:t>
      </w:r>
      <w:r w:rsidRPr="009D7396">
        <w:rPr>
          <w:rStyle w:val="Emphasis"/>
          <w:highlight w:val="green"/>
        </w:rPr>
        <w:t>cross-Atlantic attacks</w:t>
      </w:r>
      <w:r w:rsidRPr="009D7396">
        <w:rPr>
          <w:rStyle w:val="StyleUnderline"/>
          <w:highlight w:val="green"/>
        </w:rPr>
        <w:t xml:space="preserve"> in </w:t>
      </w:r>
      <w:r w:rsidRPr="009D7396">
        <w:rPr>
          <w:rStyle w:val="Emphasis"/>
          <w:highlight w:val="green"/>
        </w:rPr>
        <w:t>the bargain</w:t>
      </w:r>
      <w:r w:rsidRPr="00EC22F9">
        <w:rPr>
          <w:sz w:val="16"/>
        </w:rPr>
        <w:t>.</w:t>
      </w:r>
    </w:p>
    <w:p w:rsidR="00634C4C" w:rsidRPr="00183591" w:rsidRDefault="00634C4C" w:rsidP="00634C4C">
      <w:pPr>
        <w:pStyle w:val="Heading4"/>
      </w:pPr>
      <w:r>
        <w:t xml:space="preserve">US-EU relations solve </w:t>
      </w:r>
      <w:r w:rsidRPr="001B0AFE">
        <w:rPr>
          <w:u w:val="single"/>
        </w:rPr>
        <w:t>nuclear war</w:t>
      </w:r>
      <w:r>
        <w:t xml:space="preserve"> and </w:t>
      </w:r>
      <w:r w:rsidRPr="001B0AFE">
        <w:rPr>
          <w:u w:val="single"/>
        </w:rPr>
        <w:t>multiple transnational threats</w:t>
      </w:r>
      <w:r w:rsidR="003A2105" w:rsidRPr="003A2105">
        <w:t>, including</w:t>
      </w:r>
      <w:r w:rsidR="003A2105">
        <w:rPr>
          <w:u w:val="single"/>
        </w:rPr>
        <w:t xml:space="preserve"> terrorism </w:t>
      </w:r>
    </w:p>
    <w:p w:rsidR="00634C4C" w:rsidRPr="00553D4F" w:rsidRDefault="00634C4C" w:rsidP="00634C4C">
      <w:proofErr w:type="spellStart"/>
      <w:r w:rsidRPr="00553D4F">
        <w:rPr>
          <w:rStyle w:val="Style13ptBold"/>
        </w:rPr>
        <w:t>Stivachtis</w:t>
      </w:r>
      <w:proofErr w:type="spellEnd"/>
      <w:r w:rsidRPr="00553D4F">
        <w:rPr>
          <w:rStyle w:val="Style13ptBold"/>
        </w:rPr>
        <w:t xml:space="preserve"> 10</w:t>
      </w:r>
      <w:r w:rsidRPr="00553D4F">
        <w:t xml:space="preserve"> – Director of International Studies Program @ Virginia Polytechnic Institute &amp; State University [Dr. </w:t>
      </w:r>
      <w:proofErr w:type="spellStart"/>
      <w:r w:rsidRPr="00553D4F">
        <w:t>Yannis</w:t>
      </w:r>
      <w:proofErr w:type="spellEnd"/>
      <w:r w:rsidRPr="00553D4F">
        <w:t xml:space="preserve">. A. </w:t>
      </w:r>
      <w:proofErr w:type="spellStart"/>
      <w:r w:rsidRPr="00553D4F">
        <w:t>Stivachtis</w:t>
      </w:r>
      <w:proofErr w:type="spellEnd"/>
      <w:r w:rsidRPr="00553D4F">
        <w:t xml:space="preserve"> (Professor of </w:t>
      </w:r>
      <w:proofErr w:type="spellStart"/>
      <w:r w:rsidRPr="00553D4F">
        <w:t>Poli</w:t>
      </w:r>
      <w:proofErr w:type="spellEnd"/>
      <w:r w:rsidRPr="00553D4F">
        <w:t xml:space="preserve"> </w:t>
      </w:r>
      <w:proofErr w:type="spellStart"/>
      <w:r w:rsidRPr="00553D4F">
        <w:t>Sci</w:t>
      </w:r>
      <w:proofErr w:type="spellEnd"/>
      <w:r w:rsidRPr="00553D4F">
        <w:t xml:space="preserve"> &amp; Ph.D. in Politics &amp; International Relations from Lancaster University), THE IMPERATIVE FOR TRANSATLANTIC COOPERATION,” The Research Institute for European and American Studies, 2010</w:t>
      </w:r>
      <w:proofErr w:type="gramStart"/>
      <w:r w:rsidRPr="00553D4F">
        <w:t>,  pg</w:t>
      </w:r>
      <w:proofErr w:type="gramEnd"/>
      <w:r w:rsidRPr="00553D4F">
        <w:t xml:space="preserve">. </w:t>
      </w:r>
      <w:hyperlink r:id="rId23" w:history="1">
        <w:r w:rsidR="00452F1C" w:rsidRPr="008718D3">
          <w:rPr>
            <w:rStyle w:val="Hyperlink"/>
          </w:rPr>
          <w:t>http://www.rieas.gr/research-areas/global-issues/transatlantic-studies/78.html</w:t>
        </w:r>
      </w:hyperlink>
      <w:r w:rsidR="00452F1C">
        <w:t xml:space="preserve"> </w:t>
      </w:r>
    </w:p>
    <w:p w:rsidR="00634C4C" w:rsidRPr="00183591" w:rsidRDefault="00634C4C" w:rsidP="00634C4C">
      <w:pPr>
        <w:tabs>
          <w:tab w:val="left" w:pos="1545"/>
        </w:tabs>
        <w:rPr>
          <w:sz w:val="10"/>
          <w:szCs w:val="10"/>
        </w:rPr>
      </w:pPr>
      <w:r>
        <w:rPr>
          <w:sz w:val="10"/>
          <w:szCs w:val="10"/>
        </w:rPr>
        <w:tab/>
      </w:r>
    </w:p>
    <w:p w:rsidR="00634C4C" w:rsidRPr="00CF4719" w:rsidRDefault="00634C4C" w:rsidP="00634C4C">
      <w:pPr>
        <w:rPr>
          <w:b/>
          <w:u w:val="single"/>
        </w:rPr>
      </w:pPr>
      <w:r w:rsidRPr="00553D4F">
        <w:rPr>
          <w:sz w:val="16"/>
        </w:rPr>
        <w:t xml:space="preserve">There is no doubt that </w:t>
      </w:r>
      <w:r w:rsidRPr="00CF4719">
        <w:rPr>
          <w:b/>
          <w:highlight w:val="green"/>
          <w:u w:val="single"/>
        </w:rPr>
        <w:t>US-Eu</w:t>
      </w:r>
      <w:r w:rsidRPr="00CF4719">
        <w:rPr>
          <w:b/>
          <w:u w:val="single"/>
        </w:rPr>
        <w:t xml:space="preserve">ropean </w:t>
      </w:r>
      <w:r w:rsidRPr="00CF4719">
        <w:rPr>
          <w:b/>
          <w:highlight w:val="green"/>
          <w:u w:val="single"/>
        </w:rPr>
        <w:t xml:space="preserve">relations are in </w:t>
      </w:r>
      <w:r w:rsidRPr="0071638D">
        <w:rPr>
          <w:b/>
          <w:u w:val="single"/>
        </w:rPr>
        <w:t xml:space="preserve">a </w:t>
      </w:r>
      <w:r w:rsidRPr="0071638D">
        <w:rPr>
          <w:b/>
          <w:u w:val="single"/>
          <w:bdr w:val="single" w:sz="4" w:space="0" w:color="auto"/>
        </w:rPr>
        <w:t xml:space="preserve">period of </w:t>
      </w:r>
      <w:r w:rsidRPr="009D7396">
        <w:rPr>
          <w:b/>
          <w:highlight w:val="green"/>
          <w:u w:val="single"/>
          <w:bdr w:val="single" w:sz="4" w:space="0" w:color="auto"/>
        </w:rPr>
        <w:t>transition</w:t>
      </w:r>
      <w:r w:rsidRPr="00553D4F">
        <w:rPr>
          <w:sz w:val="16"/>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CF4719">
        <w:rPr>
          <w:b/>
          <w:highlight w:val="green"/>
          <w:u w:val="single"/>
        </w:rPr>
        <w:t>terrorism</w:t>
      </w:r>
      <w:r w:rsidRPr="00553D4F">
        <w:rPr>
          <w:sz w:val="16"/>
        </w:rPr>
        <w:t xml:space="preserve">, the </w:t>
      </w:r>
      <w:proofErr w:type="spellStart"/>
      <w:r w:rsidRPr="00CF4719">
        <w:rPr>
          <w:b/>
          <w:highlight w:val="green"/>
          <w:u w:val="single"/>
        </w:rPr>
        <w:t>nuclearization</w:t>
      </w:r>
      <w:proofErr w:type="spellEnd"/>
      <w:r w:rsidRPr="00CF4719">
        <w:rPr>
          <w:b/>
          <w:highlight w:val="green"/>
          <w:u w:val="single"/>
        </w:rPr>
        <w:t xml:space="preserve"> of </w:t>
      </w:r>
      <w:r w:rsidRPr="009D7396">
        <w:rPr>
          <w:b/>
          <w:highlight w:val="green"/>
          <w:u w:val="single"/>
        </w:rPr>
        <w:t>North Korea</w:t>
      </w:r>
      <w:r w:rsidRPr="00CF4719">
        <w:rPr>
          <w:b/>
          <w:highlight w:val="green"/>
          <w:u w:val="single"/>
        </w:rPr>
        <w:t xml:space="preserve"> and</w:t>
      </w:r>
      <w:r w:rsidRPr="00553D4F">
        <w:rPr>
          <w:sz w:val="16"/>
        </w:rPr>
        <w:t xml:space="preserve"> especially </w:t>
      </w:r>
      <w:r w:rsidRPr="009D7396">
        <w:rPr>
          <w:b/>
          <w:highlight w:val="green"/>
          <w:u w:val="single"/>
        </w:rPr>
        <w:t>Iran</w:t>
      </w:r>
      <w:r w:rsidRPr="00553D4F">
        <w:rPr>
          <w:sz w:val="16"/>
        </w:rPr>
        <w:t xml:space="preserve">, the proliferation of weapons of mass destruction (WMD), the transformation of </w:t>
      </w:r>
      <w:r w:rsidRPr="009D7396">
        <w:rPr>
          <w:b/>
          <w:highlight w:val="green"/>
          <w:u w:val="single"/>
        </w:rPr>
        <w:t>Russia</w:t>
      </w:r>
      <w:r w:rsidRPr="00553D4F">
        <w:rPr>
          <w:sz w:val="16"/>
        </w:rPr>
        <w:t xml:space="preserve"> into a stable and cooperative member of the international community, the growing power of </w:t>
      </w:r>
      <w:r w:rsidRPr="009D7396">
        <w:rPr>
          <w:b/>
          <w:highlight w:val="green"/>
          <w:u w:val="single"/>
        </w:rPr>
        <w:t>China</w:t>
      </w:r>
      <w:r w:rsidRPr="00553D4F">
        <w:rPr>
          <w:sz w:val="16"/>
        </w:rPr>
        <w:t xml:space="preserve">, </w:t>
      </w:r>
      <w:r w:rsidRPr="00CF4719">
        <w:rPr>
          <w:b/>
          <w:u w:val="single"/>
        </w:rPr>
        <w:t>the political</w:t>
      </w:r>
      <w:r w:rsidRPr="00553D4F">
        <w:rPr>
          <w:sz w:val="16"/>
        </w:rPr>
        <w:t xml:space="preserve"> and economic transformation and</w:t>
      </w:r>
      <w:r w:rsidRPr="00CF4719">
        <w:rPr>
          <w:b/>
          <w:u w:val="single"/>
        </w:rPr>
        <w:t xml:space="preserve"> integration of</w:t>
      </w:r>
      <w:r w:rsidRPr="00553D4F">
        <w:rPr>
          <w:sz w:val="16"/>
        </w:rPr>
        <w:t xml:space="preserve"> the </w:t>
      </w:r>
      <w:r w:rsidRPr="00553D4F">
        <w:rPr>
          <w:b/>
          <w:u w:val="single"/>
        </w:rPr>
        <w:t>Caucasian</w:t>
      </w:r>
      <w:r w:rsidRPr="00553D4F">
        <w:rPr>
          <w:b/>
          <w:sz w:val="16"/>
        </w:rPr>
        <w:t xml:space="preserve"> </w:t>
      </w:r>
      <w:r w:rsidRPr="00553D4F">
        <w:rPr>
          <w:sz w:val="16"/>
        </w:rPr>
        <w:t xml:space="preserve">and </w:t>
      </w:r>
      <w:r w:rsidRPr="009D7396">
        <w:rPr>
          <w:b/>
          <w:highlight w:val="green"/>
          <w:u w:val="single"/>
        </w:rPr>
        <w:t>Central Asia</w:t>
      </w:r>
      <w:r w:rsidRPr="00553D4F">
        <w:rPr>
          <w:b/>
          <w:u w:val="single"/>
        </w:rPr>
        <w:t>n</w:t>
      </w:r>
      <w:r w:rsidRPr="00553D4F">
        <w:rPr>
          <w:sz w:val="16"/>
        </w:rPr>
        <w:t xml:space="preserve"> states, the integration </w:t>
      </w:r>
      <w:r w:rsidRPr="00CF4719">
        <w:rPr>
          <w:b/>
          <w:u w:val="single"/>
        </w:rPr>
        <w:t>and</w:t>
      </w:r>
      <w:r w:rsidRPr="00553D4F">
        <w:rPr>
          <w:sz w:val="16"/>
        </w:rPr>
        <w:t xml:space="preserve"> stabilization of the </w:t>
      </w:r>
      <w:r w:rsidRPr="009D7396">
        <w:rPr>
          <w:b/>
          <w:highlight w:val="green"/>
          <w:u w:val="single"/>
        </w:rPr>
        <w:t>Balkan</w:t>
      </w:r>
      <w:r w:rsidRPr="00CF4719">
        <w:rPr>
          <w:b/>
          <w:highlight w:val="green"/>
          <w:u w:val="single"/>
        </w:rPr>
        <w:t xml:space="preserve"> countries</w:t>
      </w:r>
      <w:r w:rsidRPr="00553D4F">
        <w:rPr>
          <w:sz w:val="16"/>
        </w:rPr>
        <w:t xml:space="preserve">, the promotion of </w:t>
      </w:r>
      <w:r w:rsidRPr="00CF4719">
        <w:rPr>
          <w:b/>
          <w:u w:val="single"/>
        </w:rPr>
        <w:t xml:space="preserve">peace and stability in </w:t>
      </w:r>
      <w:r w:rsidRPr="00CF4719">
        <w:rPr>
          <w:b/>
          <w:highlight w:val="green"/>
          <w:u w:val="single"/>
        </w:rPr>
        <w:t xml:space="preserve">the </w:t>
      </w:r>
      <w:r w:rsidRPr="009D7396">
        <w:rPr>
          <w:b/>
          <w:highlight w:val="green"/>
          <w:u w:val="single"/>
        </w:rPr>
        <w:t>Mid</w:t>
      </w:r>
      <w:r w:rsidRPr="00553D4F">
        <w:rPr>
          <w:sz w:val="16"/>
        </w:rPr>
        <w:t xml:space="preserve">dle </w:t>
      </w:r>
      <w:r w:rsidRPr="009D7396">
        <w:rPr>
          <w:b/>
          <w:highlight w:val="green"/>
          <w:u w:val="single"/>
        </w:rPr>
        <w:t>East</w:t>
      </w:r>
      <w:r w:rsidRPr="009D7396">
        <w:rPr>
          <w:sz w:val="16"/>
          <w:highlight w:val="green"/>
        </w:rPr>
        <w:t xml:space="preserve">, </w:t>
      </w:r>
      <w:r w:rsidRPr="00CF4719">
        <w:rPr>
          <w:b/>
          <w:highlight w:val="green"/>
          <w:u w:val="single"/>
        </w:rPr>
        <w:t>poverty, climate change, AIDS and other</w:t>
      </w:r>
      <w:r w:rsidRPr="00CF4719">
        <w:rPr>
          <w:b/>
          <w:u w:val="single"/>
        </w:rPr>
        <w:t xml:space="preserve"> </w:t>
      </w:r>
      <w:r w:rsidRPr="00553D4F">
        <w:rPr>
          <w:sz w:val="16"/>
        </w:rPr>
        <w:t xml:space="preserve">emergent </w:t>
      </w:r>
      <w:r w:rsidRPr="00CF4719">
        <w:rPr>
          <w:b/>
          <w:highlight w:val="green"/>
          <w:u w:val="single"/>
        </w:rPr>
        <w:t>problems</w:t>
      </w:r>
      <w:r w:rsidRPr="00553D4F">
        <w:rPr>
          <w:sz w:val="16"/>
        </w:rPr>
        <w:t xml:space="preserve"> and situations </w:t>
      </w:r>
      <w:r w:rsidRPr="00CF4719">
        <w:rPr>
          <w:b/>
          <w:u w:val="single"/>
        </w:rPr>
        <w:t>require</w:t>
      </w:r>
      <w:r w:rsidRPr="00553D4F">
        <w:rPr>
          <w:sz w:val="16"/>
        </w:rPr>
        <w:t xml:space="preserve"> further </w:t>
      </w:r>
      <w:r w:rsidRPr="00CF4719">
        <w:rPr>
          <w:b/>
          <w:u w:val="single"/>
        </w:rPr>
        <w:t>cooperation</w:t>
      </w:r>
      <w:r w:rsidRPr="00553D4F">
        <w:rPr>
          <w:sz w:val="16"/>
        </w:rPr>
        <w:t xml:space="preserve"> among countries at the regional, global and institutional levels. Therefore, </w:t>
      </w:r>
      <w:r w:rsidRPr="00CF4719">
        <w:rPr>
          <w:b/>
          <w:highlight w:val="green"/>
          <w:u w:val="single"/>
        </w:rPr>
        <w:t>cooperation between the U.S. and Europe is</w:t>
      </w:r>
      <w:r w:rsidRPr="00CF4719">
        <w:rPr>
          <w:b/>
          <w:u w:val="single"/>
        </w:rPr>
        <w:t xml:space="preserve"> </w:t>
      </w:r>
      <w:r w:rsidRPr="00553D4F">
        <w:rPr>
          <w:sz w:val="16"/>
        </w:rPr>
        <w:t>more</w:t>
      </w:r>
      <w:r w:rsidRPr="00CF4719">
        <w:rPr>
          <w:b/>
          <w:u w:val="single"/>
        </w:rPr>
        <w:t xml:space="preserve"> </w:t>
      </w:r>
      <w:r w:rsidRPr="009D7396">
        <w:rPr>
          <w:b/>
          <w:highlight w:val="green"/>
          <w:u w:val="single"/>
          <w:bdr w:val="single" w:sz="4" w:space="0" w:color="auto"/>
        </w:rPr>
        <w:t>imperative</w:t>
      </w:r>
      <w:r w:rsidRPr="00CF4719">
        <w:rPr>
          <w:b/>
          <w:u w:val="single"/>
        </w:rPr>
        <w:t xml:space="preserve"> </w:t>
      </w:r>
      <w:r w:rsidRPr="00553D4F">
        <w:rPr>
          <w:sz w:val="16"/>
        </w:rPr>
        <w:t xml:space="preserve">than ever </w:t>
      </w:r>
      <w:r w:rsidRPr="00CF4719">
        <w:rPr>
          <w:b/>
          <w:u w:val="single"/>
        </w:rPr>
        <w:t>to deal effectively with these problems</w:t>
      </w:r>
      <w:r w:rsidRPr="00553D4F">
        <w:rPr>
          <w:sz w:val="16"/>
        </w:rPr>
        <w:t xml:space="preserve">. It is fair to say that </w:t>
      </w:r>
      <w:r w:rsidRPr="00CF4719">
        <w:rPr>
          <w:b/>
          <w:u w:val="single"/>
        </w:rPr>
        <w:t>the challenges of crafting a new relationship between the U.S. and the EU</w:t>
      </w:r>
      <w:r w:rsidRPr="00553D4F">
        <w:rPr>
          <w:sz w:val="16"/>
        </w:rPr>
        <w:t xml:space="preserve"> as well as between the U.S. and NATO </w:t>
      </w:r>
      <w:r w:rsidRPr="00CF4719">
        <w:rPr>
          <w:b/>
          <w:u w:val="single"/>
        </w:rPr>
        <w:t xml:space="preserve">are more regional than global, but the implications of success or failure will be global. </w:t>
      </w:r>
      <w:r w:rsidRPr="00553D4F">
        <w:rPr>
          <w:sz w:val="16"/>
          <w:szCs w:val="16"/>
        </w:rPr>
        <w:t>The transatlantic relationship is still in crisis</w:t>
      </w:r>
      <w:r w:rsidRPr="00CF4719">
        <w:rPr>
          <w:b/>
          <w:u w:val="single"/>
        </w:rPr>
        <w:t>,</w:t>
      </w:r>
      <w:r w:rsidRPr="00553D4F">
        <w:rPr>
          <w:sz w:val="16"/>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w:t>
      </w:r>
      <w:proofErr w:type="gramStart"/>
      <w:r w:rsidRPr="00553D4F">
        <w:rPr>
          <w:sz w:val="16"/>
        </w:rPr>
        <w:t>have been added</w:t>
      </w:r>
      <w:proofErr w:type="gramEnd"/>
      <w:r w:rsidRPr="00553D4F">
        <w:rPr>
          <w:sz w:val="16"/>
        </w:rPr>
        <w:t xml:space="preserve"> to the list of US-European disagreements. There are two reasons for concern regarding the transatlantic rift. First, </w:t>
      </w:r>
      <w:r w:rsidRPr="00CF4719">
        <w:rPr>
          <w:b/>
          <w:u w:val="single"/>
        </w:rPr>
        <w:t xml:space="preserve">if European leaders conclude that Europe must become </w:t>
      </w:r>
      <w:r w:rsidRPr="00553D4F">
        <w:rPr>
          <w:b/>
          <w:u w:val="single"/>
          <w:bdr w:val="single" w:sz="4" w:space="0" w:color="auto"/>
        </w:rPr>
        <w:t>counterweight</w:t>
      </w:r>
      <w:r w:rsidRPr="00CF4719">
        <w:rPr>
          <w:b/>
          <w:u w:val="single"/>
        </w:rPr>
        <w:t xml:space="preserve"> to the U.S</w:t>
      </w:r>
      <w:r w:rsidRPr="00553D4F">
        <w:rPr>
          <w:sz w:val="16"/>
        </w:rPr>
        <w:t>., rather than a partner,</w:t>
      </w:r>
      <w:r w:rsidRPr="00CF4719">
        <w:rPr>
          <w:b/>
          <w:u w:val="single"/>
        </w:rPr>
        <w:t xml:space="preserve"> it will be difficult to engage in the kind of open search for a common ground than a</w:t>
      </w:r>
      <w:r w:rsidRPr="00553D4F">
        <w:rPr>
          <w:sz w:val="16"/>
        </w:rPr>
        <w:t xml:space="preserve">n elective </w:t>
      </w:r>
      <w:r w:rsidRPr="00CF4719">
        <w:rPr>
          <w:b/>
          <w:u w:val="single"/>
        </w:rPr>
        <w:t>partnership requires</w:t>
      </w:r>
      <w:r w:rsidRPr="00553D4F">
        <w:rPr>
          <w:sz w:val="16"/>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w:t>
      </w:r>
      <w:proofErr w:type="gramStart"/>
      <w:r w:rsidRPr="00553D4F">
        <w:rPr>
          <w:sz w:val="16"/>
        </w:rPr>
        <w:t>could be created</w:t>
      </w:r>
      <w:proofErr w:type="gramEnd"/>
      <w:r w:rsidRPr="00553D4F">
        <w:rPr>
          <w:sz w:val="16"/>
        </w:rPr>
        <w:t xml:space="preserve">. </w:t>
      </w:r>
      <w:r w:rsidRPr="00CF4719">
        <w:rPr>
          <w:b/>
          <w:u w:val="single"/>
        </w:rPr>
        <w:t xml:space="preserve">A vibrant transatlantic partnership remains a real possibility, but only if both sides make the necessary political commitment. </w:t>
      </w:r>
      <w:r w:rsidRPr="00553D4F">
        <w:rPr>
          <w:sz w:val="16"/>
        </w:rPr>
        <w:t xml:space="preserve">There are strong reasons to believe that the security challenges facing the U.S. and Europe </w:t>
      </w:r>
      <w:proofErr w:type="gramStart"/>
      <w:r w:rsidRPr="00553D4F">
        <w:rPr>
          <w:sz w:val="16"/>
        </w:rPr>
        <w:t>are more shared</w:t>
      </w:r>
      <w:proofErr w:type="gramEnd"/>
      <w:r w:rsidRPr="00553D4F">
        <w:rPr>
          <w:sz w:val="16"/>
        </w:rPr>
        <w:t xml:space="preserve"> than divergent. The most dramatic case is terrorism. Closely related is the common interest in halting the spread of weapons of mass destruction and the </w:t>
      </w:r>
      <w:proofErr w:type="spellStart"/>
      <w:r w:rsidRPr="00553D4F">
        <w:rPr>
          <w:sz w:val="16"/>
        </w:rPr>
        <w:t>nuclearization</w:t>
      </w:r>
      <w:proofErr w:type="spellEnd"/>
      <w:r w:rsidRPr="00553D4F">
        <w:rPr>
          <w:sz w:val="16"/>
        </w:rPr>
        <w:t xml:space="preserve"> of Iran and North Korea. This commonality of threats </w:t>
      </w:r>
      <w:proofErr w:type="gramStart"/>
      <w:r w:rsidRPr="00553D4F">
        <w:rPr>
          <w:sz w:val="16"/>
        </w:rPr>
        <w:t>is clearly perceived</w:t>
      </w:r>
      <w:proofErr w:type="gramEnd"/>
      <w:r w:rsidRPr="00553D4F">
        <w:rPr>
          <w:sz w:val="16"/>
        </w:rPr>
        <w:t xml:space="preserve">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CF4719">
        <w:rPr>
          <w:b/>
          <w:u w:val="single"/>
        </w:rPr>
        <w:t xml:space="preserve">There are </w:t>
      </w:r>
      <w:r w:rsidRPr="00553D4F">
        <w:rPr>
          <w:sz w:val="16"/>
        </w:rPr>
        <w:t xml:space="preserve">other </w:t>
      </w:r>
      <w:r w:rsidRPr="00CF4719">
        <w:rPr>
          <w:b/>
          <w:u w:val="single"/>
        </w:rPr>
        <w:t>important</w:t>
      </w:r>
      <w:r w:rsidRPr="00553D4F">
        <w:rPr>
          <w:sz w:val="16"/>
        </w:rPr>
        <w:t xml:space="preserve">, </w:t>
      </w:r>
      <w:r w:rsidRPr="00CF4719">
        <w:rPr>
          <w:b/>
          <w:u w:val="single"/>
        </w:rPr>
        <w:t>shared interests</w:t>
      </w:r>
      <w:r w:rsidRPr="00553D4F">
        <w:rPr>
          <w:sz w:val="16"/>
        </w:rPr>
        <w:t xml:space="preserve"> as well. </w:t>
      </w:r>
      <w:r w:rsidRPr="00CF4719">
        <w:rPr>
          <w:b/>
          <w:u w:val="single"/>
        </w:rPr>
        <w:t xml:space="preserve">The transformation of </w:t>
      </w:r>
      <w:r w:rsidRPr="00553D4F">
        <w:rPr>
          <w:rStyle w:val="StyleUnderline"/>
        </w:rPr>
        <w:t>Russia into a</w:t>
      </w:r>
      <w:r w:rsidRPr="00553D4F">
        <w:rPr>
          <w:sz w:val="16"/>
        </w:rPr>
        <w:t xml:space="preserve"> stable </w:t>
      </w:r>
      <w:r w:rsidRPr="00553D4F">
        <w:rPr>
          <w:rStyle w:val="StyleUnderline"/>
        </w:rPr>
        <w:t>cooperative member of the international community</w:t>
      </w:r>
      <w:r w:rsidRPr="00553D4F">
        <w:rPr>
          <w:sz w:val="16"/>
        </w:rPr>
        <w:t xml:space="preserve"> </w:t>
      </w:r>
      <w:r w:rsidRPr="00CF4719">
        <w:rPr>
          <w:b/>
          <w:u w:val="single"/>
        </w:rPr>
        <w:t xml:space="preserve">is </w:t>
      </w:r>
      <w:r w:rsidRPr="00553D4F">
        <w:rPr>
          <w:sz w:val="16"/>
        </w:rPr>
        <w:t xml:space="preserve">a priority both for the U.S. </w:t>
      </w:r>
      <w:r w:rsidRPr="00CF4719">
        <w:rPr>
          <w:b/>
          <w:u w:val="single"/>
        </w:rPr>
        <w:t>and</w:t>
      </w:r>
      <w:r w:rsidRPr="00553D4F">
        <w:rPr>
          <w:sz w:val="16"/>
        </w:rPr>
        <w:t xml:space="preserve"> Europe. They also have an interest in</w:t>
      </w:r>
      <w:r w:rsidRPr="00CF4719">
        <w:rPr>
          <w:b/>
          <w:u w:val="single"/>
        </w:rPr>
        <w:t xml:space="preserve"> </w:t>
      </w:r>
      <w:r w:rsidRPr="00553D4F">
        <w:rPr>
          <w:rStyle w:val="StyleUnderline"/>
        </w:rPr>
        <w:t>promoting a stable</w:t>
      </w:r>
      <w:r w:rsidRPr="00553D4F">
        <w:rPr>
          <w:sz w:val="16"/>
        </w:rPr>
        <w:t xml:space="preserve"> regime in</w:t>
      </w:r>
      <w:r w:rsidRPr="00CF4719">
        <w:rPr>
          <w:b/>
          <w:u w:val="single"/>
        </w:rPr>
        <w:t xml:space="preserve"> Ukraine</w:t>
      </w:r>
      <w:r w:rsidRPr="00553D4F">
        <w:rPr>
          <w:sz w:val="16"/>
        </w:rPr>
        <w:t xml:space="preserve">. </w:t>
      </w:r>
      <w:r w:rsidRPr="00CF4719">
        <w:rPr>
          <w:b/>
          <w:u w:val="single"/>
        </w:rPr>
        <w:t>It is necessary for the U.S. and EU to form a united front</w:t>
      </w:r>
      <w:r w:rsidRPr="00553D4F">
        <w:rPr>
          <w:sz w:val="16"/>
        </w:rPr>
        <w:t xml:space="preserve"> to meet these challenges </w:t>
      </w:r>
      <w:r w:rsidRPr="00CF4719">
        <w:rPr>
          <w:b/>
          <w:u w:val="single"/>
        </w:rPr>
        <w:t xml:space="preserve">because </w:t>
      </w:r>
      <w:r w:rsidRPr="00553D4F">
        <w:rPr>
          <w:sz w:val="16"/>
        </w:rPr>
        <w:t xml:space="preserve">first, </w:t>
      </w:r>
      <w:r w:rsidRPr="00CF4719">
        <w:rPr>
          <w:b/>
          <w:highlight w:val="green"/>
          <w:u w:val="single"/>
        </w:rPr>
        <w:t>there is a risk that</w:t>
      </w:r>
      <w:r w:rsidRPr="00CF4719">
        <w:rPr>
          <w:b/>
          <w:u w:val="single"/>
        </w:rPr>
        <w:t xml:space="preserve"> </w:t>
      </w:r>
      <w:r w:rsidRPr="00553D4F">
        <w:rPr>
          <w:sz w:val="16"/>
        </w:rPr>
        <w:t xml:space="preserve">dangerous materials related to </w:t>
      </w:r>
      <w:r w:rsidRPr="009D7396">
        <w:rPr>
          <w:b/>
          <w:highlight w:val="green"/>
          <w:u w:val="single"/>
        </w:rPr>
        <w:t>WMD</w:t>
      </w:r>
      <w:r w:rsidRPr="00CF4719">
        <w:rPr>
          <w:b/>
          <w:highlight w:val="green"/>
          <w:u w:val="single"/>
        </w:rPr>
        <w:t xml:space="preserve"> will fall into the wrong hands; and</w:t>
      </w:r>
      <w:r w:rsidRPr="00553D4F">
        <w:rPr>
          <w:sz w:val="16"/>
        </w:rPr>
        <w:t xml:space="preserve"> second, </w:t>
      </w:r>
      <w:r w:rsidRPr="00CF4719">
        <w:rPr>
          <w:b/>
          <w:highlight w:val="green"/>
          <w:u w:val="single"/>
        </w:rPr>
        <w:t xml:space="preserve">the </w:t>
      </w:r>
      <w:r w:rsidRPr="009D7396">
        <w:rPr>
          <w:b/>
          <w:highlight w:val="green"/>
          <w:u w:val="single"/>
        </w:rPr>
        <w:t>spread of conflict</w:t>
      </w:r>
      <w:r w:rsidRPr="00CF4719">
        <w:rPr>
          <w:b/>
          <w:u w:val="single"/>
        </w:rPr>
        <w:t xml:space="preserve"> </w:t>
      </w:r>
      <w:r w:rsidRPr="00553D4F">
        <w:rPr>
          <w:sz w:val="16"/>
        </w:rPr>
        <w:t>along those countries’ periphery could</w:t>
      </w:r>
      <w:r w:rsidRPr="00CF4719">
        <w:rPr>
          <w:b/>
          <w:u w:val="single"/>
        </w:rPr>
        <w:t xml:space="preserve"> </w:t>
      </w:r>
      <w:r w:rsidRPr="00CF4719">
        <w:rPr>
          <w:b/>
          <w:highlight w:val="green"/>
          <w:u w:val="single"/>
        </w:rPr>
        <w:t xml:space="preserve">destabilize neighboring countries and provide </w:t>
      </w:r>
      <w:r w:rsidRPr="009D7396">
        <w:rPr>
          <w:b/>
          <w:highlight w:val="green"/>
          <w:u w:val="single"/>
        </w:rPr>
        <w:t>safe havens for terrorists</w:t>
      </w:r>
      <w:r w:rsidRPr="00553D4F">
        <w:rPr>
          <w:sz w:val="16"/>
        </w:rPr>
        <w:t xml:space="preserve"> and other international criminal organizations. Likewise, in</w:t>
      </w:r>
      <w:r w:rsidRPr="00CF4719">
        <w:rPr>
          <w:b/>
          <w:u w:val="single"/>
        </w:rPr>
        <w:t xml:space="preserve"> the Caucasus and Central Asia both sides share a stake in promoting political and economic transformation and integrating these states</w:t>
      </w:r>
      <w:r w:rsidRPr="00553D4F">
        <w:rPr>
          <w:sz w:val="16"/>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CF4719">
        <w:rPr>
          <w:b/>
          <w:u w:val="single"/>
        </w:rPr>
        <w:t>Dealing with</w:t>
      </w:r>
      <w:r w:rsidRPr="00553D4F">
        <w:rPr>
          <w:sz w:val="16"/>
        </w:rPr>
        <w:t xml:space="preserve"> Iran, Iraq, Lebanon, and the Israeli-Palestinian conflict as well as other</w:t>
      </w:r>
      <w:r w:rsidRPr="00CF4719">
        <w:rPr>
          <w:b/>
          <w:u w:val="single"/>
        </w:rPr>
        <w:t xml:space="preserve"> </w:t>
      </w:r>
      <w:r w:rsidRPr="00553D4F">
        <w:rPr>
          <w:b/>
          <w:u w:val="single"/>
        </w:rPr>
        <w:t>political issues in the Mid</w:t>
      </w:r>
      <w:r w:rsidRPr="00553D4F">
        <w:rPr>
          <w:sz w:val="16"/>
        </w:rPr>
        <w:t xml:space="preserve">dle </w:t>
      </w:r>
      <w:r w:rsidRPr="00553D4F">
        <w:rPr>
          <w:b/>
          <w:u w:val="single"/>
        </w:rPr>
        <w:t>East</w:t>
      </w:r>
      <w:r w:rsidRPr="00CF4719">
        <w:rPr>
          <w:b/>
          <w:u w:val="single"/>
        </w:rPr>
        <w:t xml:space="preserve"> are</w:t>
      </w:r>
      <w:r w:rsidRPr="00553D4F">
        <w:rPr>
          <w:sz w:val="16"/>
        </w:rPr>
        <w:t xml:space="preserve"> also </w:t>
      </w:r>
      <w:r w:rsidRPr="00CF4719">
        <w:rPr>
          <w:b/>
          <w:u w:val="single"/>
        </w:rPr>
        <w:t xml:space="preserve">of a great concern for both </w:t>
      </w:r>
      <w:r w:rsidRPr="00553D4F">
        <w:rPr>
          <w:sz w:val="16"/>
        </w:rPr>
        <w:t xml:space="preserve">sides although the U.S. plays a dominant role in the region. Finally, </w:t>
      </w:r>
      <w:r w:rsidRPr="00CF4719">
        <w:rPr>
          <w:b/>
          <w:u w:val="single"/>
        </w:rPr>
        <w:t xml:space="preserve">US-European cooperation will be more effective in dealing with the </w:t>
      </w:r>
      <w:r w:rsidRPr="00553D4F">
        <w:rPr>
          <w:b/>
          <w:u w:val="single"/>
        </w:rPr>
        <w:t>rising power of China</w:t>
      </w:r>
      <w:r w:rsidRPr="00553D4F">
        <w:rPr>
          <w:sz w:val="16"/>
        </w:rPr>
        <w:t xml:space="preserve">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w:t>
      </w:r>
      <w:proofErr w:type="gramStart"/>
      <w:r w:rsidRPr="00553D4F">
        <w:rPr>
          <w:sz w:val="16"/>
        </w:rPr>
        <w:t>must be found</w:t>
      </w:r>
      <w:proofErr w:type="gramEnd"/>
      <w:r w:rsidRPr="00553D4F">
        <w:rPr>
          <w:sz w:val="16"/>
        </w:rPr>
        <w:t xml:space="preserve"> if transatlantic cooperation and partnership is to continue. </w:t>
      </w:r>
      <w:r w:rsidRPr="00CF4719">
        <w:rPr>
          <w:b/>
          <w:highlight w:val="green"/>
          <w:u w:val="single"/>
        </w:rPr>
        <w:t xml:space="preserve">The future course of relations </w:t>
      </w:r>
      <w:proofErr w:type="gramStart"/>
      <w:r w:rsidRPr="00CF4719">
        <w:rPr>
          <w:b/>
          <w:highlight w:val="green"/>
          <w:u w:val="single"/>
        </w:rPr>
        <w:t xml:space="preserve">will be </w:t>
      </w:r>
      <w:r w:rsidRPr="009D7396">
        <w:rPr>
          <w:b/>
          <w:highlight w:val="green"/>
          <w:u w:val="single"/>
          <w:bdr w:val="single" w:sz="4" w:space="0" w:color="auto"/>
        </w:rPr>
        <w:t>determined</w:t>
      </w:r>
      <w:proofErr w:type="gramEnd"/>
      <w:r w:rsidRPr="009D7396">
        <w:rPr>
          <w:b/>
          <w:highlight w:val="green"/>
          <w:u w:val="single"/>
          <w:bdr w:val="single" w:sz="4" w:space="0" w:color="auto"/>
        </w:rPr>
        <w:t xml:space="preserve"> </w:t>
      </w:r>
      <w:r w:rsidRPr="00452F1C">
        <w:rPr>
          <w:b/>
          <w:u w:val="single"/>
          <w:bdr w:val="single" w:sz="4" w:space="0" w:color="auto"/>
        </w:rPr>
        <w:t xml:space="preserve">above all </w:t>
      </w:r>
      <w:r w:rsidRPr="009D7396">
        <w:rPr>
          <w:b/>
          <w:highlight w:val="green"/>
          <w:u w:val="single"/>
          <w:bdr w:val="single" w:sz="4" w:space="0" w:color="auto"/>
        </w:rPr>
        <w:t>by U.S. policy towards Europe</w:t>
      </w:r>
      <w:r w:rsidRPr="009D7396">
        <w:rPr>
          <w:sz w:val="16"/>
          <w:highlight w:val="green"/>
        </w:rPr>
        <w:t xml:space="preserve"> </w:t>
      </w:r>
      <w:r w:rsidRPr="00452F1C">
        <w:rPr>
          <w:rStyle w:val="StyleUnderline"/>
        </w:rPr>
        <w:t>and the Atlantic Alliance</w:t>
      </w:r>
      <w:r w:rsidRPr="00553D4F">
        <w:rPr>
          <w:sz w:val="16"/>
        </w:rPr>
        <w:t xml:space="preserve">. Wise policy can help forge a new, more enduring strategic partnership, through which the two sides of the Atlantic cooperate in meeting the many major challenges and opportunities of the evolving world together. But </w:t>
      </w:r>
      <w:r w:rsidRPr="00CF4719">
        <w:rPr>
          <w:b/>
          <w:highlight w:val="green"/>
          <w:u w:val="single"/>
        </w:rPr>
        <w:t xml:space="preserve">a policy that </w:t>
      </w:r>
      <w:r w:rsidRPr="009D7396">
        <w:rPr>
          <w:b/>
          <w:highlight w:val="green"/>
          <w:u w:val="single"/>
          <w:bdr w:val="single" w:sz="4" w:space="0" w:color="auto"/>
        </w:rPr>
        <w:t>takes Europe for granted</w:t>
      </w:r>
      <w:r w:rsidRPr="00CF4719">
        <w:rPr>
          <w:b/>
          <w:highlight w:val="green"/>
          <w:u w:val="single"/>
        </w:rPr>
        <w:t xml:space="preserve"> </w:t>
      </w:r>
      <w:r w:rsidRPr="00452F1C">
        <w:rPr>
          <w:b/>
          <w:u w:val="single"/>
        </w:rPr>
        <w:t xml:space="preserve">and </w:t>
      </w:r>
      <w:r w:rsidRPr="00452F1C">
        <w:rPr>
          <w:sz w:val="16"/>
        </w:rPr>
        <w:t>routinely</w:t>
      </w:r>
      <w:r w:rsidRPr="00452F1C">
        <w:rPr>
          <w:b/>
          <w:u w:val="single"/>
        </w:rPr>
        <w:t xml:space="preserve"> </w:t>
      </w:r>
      <w:r w:rsidRPr="00452F1C">
        <w:rPr>
          <w:b/>
          <w:u w:val="single"/>
          <w:bdr w:val="single" w:sz="4" w:space="0" w:color="auto"/>
        </w:rPr>
        <w:t>ignores or</w:t>
      </w:r>
      <w:r w:rsidRPr="00452F1C">
        <w:rPr>
          <w:sz w:val="16"/>
          <w:bdr w:val="single" w:sz="4" w:space="0" w:color="auto"/>
        </w:rPr>
        <w:t xml:space="preserve"> even</w:t>
      </w:r>
      <w:r w:rsidRPr="00452F1C">
        <w:rPr>
          <w:u w:val="single"/>
          <w:bdr w:val="single" w:sz="4" w:space="0" w:color="auto"/>
        </w:rPr>
        <w:t xml:space="preserve"> </w:t>
      </w:r>
      <w:r w:rsidRPr="00452F1C">
        <w:rPr>
          <w:b/>
          <w:u w:val="single"/>
          <w:bdr w:val="single" w:sz="4" w:space="0" w:color="auto"/>
        </w:rPr>
        <w:t>belittles Europe</w:t>
      </w:r>
      <w:r w:rsidRPr="00452F1C">
        <w:rPr>
          <w:sz w:val="16"/>
        </w:rPr>
        <w:t>an concerns</w:t>
      </w:r>
      <w:r w:rsidRPr="00553D4F">
        <w:rPr>
          <w:sz w:val="16"/>
        </w:rPr>
        <w:t xml:space="preserve">, </w:t>
      </w:r>
      <w:r w:rsidRPr="00CF4719">
        <w:rPr>
          <w:b/>
          <w:highlight w:val="green"/>
          <w:u w:val="single"/>
        </w:rPr>
        <w:t xml:space="preserve">may force Europe to conclude </w:t>
      </w:r>
      <w:r w:rsidRPr="00452F1C">
        <w:rPr>
          <w:b/>
          <w:u w:val="single"/>
        </w:rPr>
        <w:t xml:space="preserve">that the </w:t>
      </w:r>
      <w:r w:rsidRPr="00CF4719">
        <w:rPr>
          <w:b/>
          <w:highlight w:val="green"/>
          <w:u w:val="single"/>
        </w:rPr>
        <w:t>costs of continued alliance outweigh its benefits.</w:t>
      </w:r>
    </w:p>
    <w:p w:rsidR="002F0863" w:rsidRDefault="002F0863" w:rsidP="00B55AD5"/>
    <w:p w:rsidR="001A2957" w:rsidRDefault="001A2957" w:rsidP="001A2957">
      <w:pPr>
        <w:pStyle w:val="Heading2"/>
      </w:pPr>
      <w:r>
        <w:t xml:space="preserve">2AC Blocks </w:t>
      </w:r>
    </w:p>
    <w:p w:rsidR="001A2957" w:rsidRDefault="00613318" w:rsidP="001A2957">
      <w:pPr>
        <w:pStyle w:val="Heading3"/>
      </w:pPr>
      <w:r>
        <w:t xml:space="preserve">AT: Circumvention—2AC </w:t>
      </w:r>
    </w:p>
    <w:p w:rsidR="001A2957" w:rsidRDefault="001A2957" w:rsidP="001A2957">
      <w:pPr>
        <w:pStyle w:val="Heading4"/>
      </w:pPr>
      <w:r w:rsidRPr="00D16AB6">
        <w:rPr>
          <w:u w:val="single"/>
        </w:rPr>
        <w:t>No circumvention</w:t>
      </w:r>
      <w:r>
        <w:t xml:space="preserve"> – the DOJ and law enforcement are merely acting within their </w:t>
      </w:r>
      <w:r w:rsidRPr="00D16AB6">
        <w:rPr>
          <w:u w:val="single"/>
        </w:rPr>
        <w:t>current legal authority</w:t>
      </w:r>
      <w:r>
        <w:t xml:space="preserve"> under the ECPA – plan provides </w:t>
      </w:r>
      <w:r w:rsidRPr="00D16AB6">
        <w:rPr>
          <w:u w:val="single"/>
        </w:rPr>
        <w:t>statutory clarification</w:t>
      </w:r>
      <w:r>
        <w:t xml:space="preserve"> that checks abuse – that’s Krebs and Solove </w:t>
      </w:r>
    </w:p>
    <w:p w:rsidR="001A2957" w:rsidRDefault="001A2957" w:rsidP="001A2957">
      <w:pPr>
        <w:pStyle w:val="Heading4"/>
      </w:pPr>
      <w:r>
        <w:t xml:space="preserve">AND, the DOJ will </w:t>
      </w:r>
      <w:r w:rsidRPr="001A2957">
        <w:rPr>
          <w:u w:val="single"/>
        </w:rPr>
        <w:t>choose to comply</w:t>
      </w:r>
      <w:r>
        <w:t xml:space="preserve"> – our Maines evidence says they </w:t>
      </w:r>
      <w:r w:rsidRPr="001A2957">
        <w:rPr>
          <w:u w:val="single"/>
        </w:rPr>
        <w:t>empirically</w:t>
      </w:r>
      <w:r>
        <w:t xml:space="preserve"> respect warrant procedures for obtaining information   </w:t>
      </w:r>
    </w:p>
    <w:p w:rsidR="001A2957" w:rsidRPr="001A2957" w:rsidRDefault="001A2957" w:rsidP="001A2957">
      <w:pPr>
        <w:pStyle w:val="Heading4"/>
      </w:pPr>
      <w:r>
        <w:t xml:space="preserve">Their Rash evidence is </w:t>
      </w:r>
      <w:r w:rsidRPr="001A2957">
        <w:rPr>
          <w:u w:val="single"/>
        </w:rPr>
        <w:t>descriptive of the status quo</w:t>
      </w:r>
      <w:r>
        <w:t xml:space="preserve"> and </w:t>
      </w:r>
      <w:r w:rsidRPr="001A2957">
        <w:rPr>
          <w:u w:val="single"/>
        </w:rPr>
        <w:t>speculative at best</w:t>
      </w:r>
      <w:r>
        <w:t xml:space="preserve"> </w:t>
      </w:r>
      <w:r w:rsidR="00613318">
        <w:t xml:space="preserve">– prefer our conclusive evidence saying the LEADS Act is enforceable </w:t>
      </w:r>
    </w:p>
    <w:p w:rsidR="001A2957" w:rsidRDefault="001A2957" w:rsidP="001A2957">
      <w:pPr>
        <w:pStyle w:val="Heading4"/>
      </w:pPr>
      <w:r>
        <w:t xml:space="preserve">DOJ falls in line – </w:t>
      </w:r>
      <w:r w:rsidR="0071638D" w:rsidRPr="0071638D">
        <w:rPr>
          <w:u w:val="single"/>
        </w:rPr>
        <w:t>political</w:t>
      </w:r>
      <w:r w:rsidRPr="0071638D">
        <w:rPr>
          <w:u w:val="single"/>
        </w:rPr>
        <w:t xml:space="preserve"> </w:t>
      </w:r>
      <w:r w:rsidR="0071638D" w:rsidRPr="0071638D">
        <w:rPr>
          <w:u w:val="single"/>
        </w:rPr>
        <w:t>spotlighting</w:t>
      </w:r>
      <w:r>
        <w:t xml:space="preserve"> ensures </w:t>
      </w:r>
    </w:p>
    <w:p w:rsidR="001A2957" w:rsidRPr="00CF34DB" w:rsidRDefault="001A2957" w:rsidP="001A2957">
      <w:r w:rsidRPr="00CF34DB">
        <w:rPr>
          <w:rStyle w:val="Style13ptBold"/>
        </w:rPr>
        <w:t>Fulton 14</w:t>
      </w:r>
      <w:r>
        <w:t xml:space="preserve"> (Sandra, Legislative Assistant, American Civil Liberties Union, “SEC Blocking Update to Electronic Privacy Laws,” April 11, </w:t>
      </w:r>
      <w:hyperlink r:id="rId24" w:history="1">
        <w:r w:rsidRPr="004E6722">
          <w:rPr>
            <w:rStyle w:val="Hyperlink"/>
          </w:rPr>
          <w:t>https://www.acslaw.org/acsblog/all/electronic-communications-privacy-act</w:t>
        </w:r>
      </w:hyperlink>
      <w:r>
        <w:t xml:space="preserve">, CMR) </w:t>
      </w:r>
    </w:p>
    <w:p w:rsidR="001A2957" w:rsidRDefault="001A2957" w:rsidP="001A2957"/>
    <w:p w:rsidR="001A2957" w:rsidRPr="00CF34DB" w:rsidRDefault="001A2957" w:rsidP="001A2957">
      <w:pPr>
        <w:rPr>
          <w:sz w:val="16"/>
        </w:rPr>
      </w:pPr>
      <w:r w:rsidRPr="00CF34DB">
        <w:rPr>
          <w:rStyle w:val="StyleUnderline"/>
          <w:highlight w:val="green"/>
        </w:rPr>
        <w:t>ECPA</w:t>
      </w:r>
      <w:r w:rsidRPr="00CF34DB">
        <w:rPr>
          <w:rStyle w:val="StyleUnderline"/>
        </w:rPr>
        <w:t xml:space="preserve">, enacted in 1986, </w:t>
      </w:r>
      <w:r w:rsidRPr="00CF34DB">
        <w:rPr>
          <w:rStyle w:val="StyleUnderline"/>
          <w:highlight w:val="green"/>
        </w:rPr>
        <w:t>is the main statute protecting</w:t>
      </w:r>
      <w:r w:rsidRPr="00CF34DB">
        <w:rPr>
          <w:rStyle w:val="StyleUnderline"/>
        </w:rPr>
        <w:t xml:space="preserve"> our </w:t>
      </w:r>
      <w:r w:rsidRPr="00CF34DB">
        <w:rPr>
          <w:rStyle w:val="StyleUnderline"/>
          <w:highlight w:val="green"/>
        </w:rPr>
        <w:t>online communications</w:t>
      </w:r>
      <w:r w:rsidRPr="00CF34DB">
        <w:rPr>
          <w:rStyle w:val="StyleUnderline"/>
        </w:rPr>
        <w:t xml:space="preserve"> from unauthorized government</w:t>
      </w:r>
      <w:r w:rsidRPr="00CF34DB">
        <w:rPr>
          <w:sz w:val="16"/>
        </w:rPr>
        <w:t xml:space="preserve"> access. </w:t>
      </w:r>
      <w:r w:rsidRPr="00CF34DB">
        <w:rPr>
          <w:rStyle w:val="StyleUnderline"/>
          <w:highlight w:val="green"/>
        </w:rPr>
        <w:t>Unfortunately, as our lives have moved online</w:t>
      </w:r>
      <w:r w:rsidRPr="00CF34DB">
        <w:rPr>
          <w:rStyle w:val="StyleUnderline"/>
        </w:rPr>
        <w:t xml:space="preserve"> the </w:t>
      </w:r>
      <w:r w:rsidRPr="00CF34DB">
        <w:rPr>
          <w:rStyle w:val="StyleUnderline"/>
          <w:highlight w:val="green"/>
        </w:rPr>
        <w:t>law has remained stagnant, leaving</w:t>
      </w:r>
      <w:r w:rsidRPr="00CF34DB">
        <w:rPr>
          <w:rStyle w:val="StyleUnderline"/>
        </w:rPr>
        <w:t xml:space="preserve"> dangerous </w:t>
      </w:r>
      <w:r w:rsidRPr="00CF34DB">
        <w:rPr>
          <w:rStyle w:val="StyleUnderline"/>
          <w:highlight w:val="green"/>
        </w:rPr>
        <w:t>loopholes</w:t>
      </w:r>
      <w:r w:rsidRPr="00CF34DB">
        <w:rPr>
          <w:rStyle w:val="StyleUnderline"/>
        </w:rPr>
        <w:t xml:space="preserve"> in our privacy protections</w:t>
      </w:r>
      <w:r w:rsidRPr="00CF34DB">
        <w:rPr>
          <w:sz w:val="16"/>
        </w:rPr>
        <w:t xml:space="preserve">. </w:t>
      </w:r>
      <w:r w:rsidRPr="00CF34DB">
        <w:rPr>
          <w:rStyle w:val="StyleUnderline"/>
          <w:highlight w:val="green"/>
        </w:rPr>
        <w:t xml:space="preserve">A </w:t>
      </w:r>
      <w:r w:rsidRPr="00CF34DB">
        <w:rPr>
          <w:rStyle w:val="Emphasis"/>
          <w:highlight w:val="green"/>
        </w:rPr>
        <w:t>broad coalition</w:t>
      </w:r>
      <w:r w:rsidRPr="00CF34DB">
        <w:rPr>
          <w:sz w:val="16"/>
          <w:highlight w:val="green"/>
        </w:rPr>
        <w:t xml:space="preserve"> </w:t>
      </w:r>
      <w:r w:rsidRPr="00CF34DB">
        <w:rPr>
          <w:rStyle w:val="StyleUnderline"/>
          <w:highlight w:val="green"/>
        </w:rPr>
        <w:t>including privacy</w:t>
      </w:r>
      <w:r w:rsidRPr="00CF34DB">
        <w:rPr>
          <w:rStyle w:val="StyleUnderline"/>
        </w:rPr>
        <w:t xml:space="preserve"> and consumer </w:t>
      </w:r>
      <w:r w:rsidRPr="00CF34DB">
        <w:rPr>
          <w:rStyle w:val="StyleUnderline"/>
          <w:highlight w:val="green"/>
        </w:rPr>
        <w:t>advocates</w:t>
      </w:r>
      <w:r w:rsidRPr="00CF34DB">
        <w:rPr>
          <w:rStyle w:val="StyleUnderline"/>
        </w:rPr>
        <w:t xml:space="preserve">, civil rights organizations, </w:t>
      </w:r>
      <w:r w:rsidRPr="00CF34DB">
        <w:rPr>
          <w:rStyle w:val="StyleUnderline"/>
          <w:highlight w:val="green"/>
        </w:rPr>
        <w:t>tech companies, and</w:t>
      </w:r>
      <w:r w:rsidRPr="00CF34DB">
        <w:rPr>
          <w:rStyle w:val="StyleUnderline"/>
        </w:rPr>
        <w:t xml:space="preserve"> members of </w:t>
      </w:r>
      <w:r w:rsidRPr="00CF34DB">
        <w:rPr>
          <w:rStyle w:val="StyleUnderline"/>
          <w:highlight w:val="green"/>
        </w:rPr>
        <w:t>Congress</w:t>
      </w:r>
      <w:r w:rsidRPr="00CF34DB">
        <w:rPr>
          <w:rStyle w:val="StyleUnderline"/>
        </w:rPr>
        <w:t xml:space="preserve"> from both parties </w:t>
      </w:r>
      <w:r w:rsidRPr="00CF34DB">
        <w:rPr>
          <w:rStyle w:val="StyleUnderline"/>
          <w:highlight w:val="green"/>
        </w:rPr>
        <w:t>has been pushing for an update</w:t>
      </w:r>
      <w:r w:rsidRPr="00CF34DB">
        <w:rPr>
          <w:sz w:val="16"/>
        </w:rPr>
        <w:t xml:space="preserve">. Strong bipartisan legislation to update the law has over 200 sponsors and is making serious headway in Congress. </w:t>
      </w:r>
      <w:r w:rsidRPr="00CF34DB">
        <w:rPr>
          <w:rStyle w:val="Emphasis"/>
          <w:highlight w:val="green"/>
        </w:rPr>
        <w:t>Even the D</w:t>
      </w:r>
      <w:r w:rsidRPr="008C4830">
        <w:rPr>
          <w:rStyle w:val="Emphasis"/>
        </w:rPr>
        <w:t xml:space="preserve">epartment </w:t>
      </w:r>
      <w:r w:rsidRPr="00CF34DB">
        <w:rPr>
          <w:rStyle w:val="Emphasis"/>
          <w:highlight w:val="green"/>
        </w:rPr>
        <w:t>o</w:t>
      </w:r>
      <w:r w:rsidRPr="008C4830">
        <w:rPr>
          <w:rStyle w:val="Emphasis"/>
        </w:rPr>
        <w:t xml:space="preserve">f </w:t>
      </w:r>
      <w:r w:rsidRPr="00CF34DB">
        <w:rPr>
          <w:rStyle w:val="Emphasis"/>
          <w:highlight w:val="green"/>
        </w:rPr>
        <w:t>J</w:t>
      </w:r>
      <w:r w:rsidRPr="008C4830">
        <w:rPr>
          <w:rStyle w:val="Emphasis"/>
        </w:rPr>
        <w:t>ustice</w:t>
      </w:r>
      <w:r w:rsidRPr="00CF34DB">
        <w:rPr>
          <w:sz w:val="16"/>
        </w:rPr>
        <w:t>—</w:t>
      </w:r>
      <w:r w:rsidRPr="008C4830">
        <w:rPr>
          <w:rStyle w:val="StyleUnderline"/>
        </w:rPr>
        <w:t>the law enforcement agency with</w:t>
      </w:r>
      <w:r w:rsidRPr="00CF34DB">
        <w:rPr>
          <w:sz w:val="16"/>
        </w:rPr>
        <w:t xml:space="preserve"> arguably </w:t>
      </w:r>
      <w:r w:rsidRPr="008C4830">
        <w:rPr>
          <w:rStyle w:val="StyleUnderline"/>
        </w:rPr>
        <w:t>the most to lose in such an update</w:t>
      </w:r>
      <w:r w:rsidRPr="00CF34DB">
        <w:rPr>
          <w:sz w:val="16"/>
        </w:rPr>
        <w:t>—</w:t>
      </w:r>
      <w:r w:rsidRPr="00CF34DB">
        <w:rPr>
          <w:rStyle w:val="StyleUnderline"/>
          <w:highlight w:val="green"/>
        </w:rPr>
        <w:t>testified</w:t>
      </w:r>
      <w:r w:rsidRPr="00CF34DB">
        <w:rPr>
          <w:sz w:val="16"/>
        </w:rPr>
        <w:t xml:space="preserve"> that some </w:t>
      </w:r>
      <w:r w:rsidRPr="00CF34DB">
        <w:rPr>
          <w:rStyle w:val="StyleUnderline"/>
          <w:highlight w:val="green"/>
        </w:rPr>
        <w:t xml:space="preserve">ECPA loopholes </w:t>
      </w:r>
      <w:r w:rsidRPr="00CF34DB">
        <w:rPr>
          <w:rStyle w:val="Emphasis"/>
          <w:highlight w:val="green"/>
        </w:rPr>
        <w:t>need to be closed</w:t>
      </w:r>
      <w:r w:rsidRPr="008C4830">
        <w:rPr>
          <w:rStyle w:val="StyleUnderline"/>
        </w:rPr>
        <w:t>.</w:t>
      </w:r>
    </w:p>
    <w:p w:rsidR="001A2957" w:rsidRDefault="001A2957" w:rsidP="001A2957"/>
    <w:p w:rsidR="001A2957" w:rsidRDefault="001A2957" w:rsidP="001A2957">
      <w:pPr>
        <w:pStyle w:val="Heading3"/>
      </w:pPr>
      <w:r>
        <w:t xml:space="preserve">--- Ext. Circumvention </w:t>
      </w:r>
    </w:p>
    <w:p w:rsidR="001A2957" w:rsidRDefault="001A2957" w:rsidP="001A2957">
      <w:pPr>
        <w:pStyle w:val="Heading4"/>
      </w:pPr>
      <w:r>
        <w:t xml:space="preserve">(Only read if necessary) </w:t>
      </w:r>
    </w:p>
    <w:p w:rsidR="001A2957" w:rsidRDefault="001A2957" w:rsidP="001A2957">
      <w:pPr>
        <w:pStyle w:val="Heading4"/>
      </w:pPr>
      <w:r>
        <w:t xml:space="preserve">Plan </w:t>
      </w:r>
      <w:r w:rsidRPr="00324896">
        <w:rPr>
          <w:u w:val="single"/>
        </w:rPr>
        <w:t>mandates</w:t>
      </w:r>
      <w:r>
        <w:t xml:space="preserve"> compliance – DOJ </w:t>
      </w:r>
      <w:r w:rsidRPr="00324896">
        <w:t xml:space="preserve">resistance </w:t>
      </w:r>
      <w:r w:rsidRPr="00324896">
        <w:rPr>
          <w:u w:val="single"/>
        </w:rPr>
        <w:t>barely passing scrutiny</w:t>
      </w:r>
      <w:r>
        <w:rPr>
          <w:u w:val="single"/>
        </w:rPr>
        <w:t xml:space="preserve"> </w:t>
      </w:r>
      <w:r>
        <w:t xml:space="preserve">  </w:t>
      </w:r>
    </w:p>
    <w:p w:rsidR="001A2957" w:rsidRDefault="001A2957" w:rsidP="001A2957">
      <w:r w:rsidRPr="00324896">
        <w:rPr>
          <w:rStyle w:val="Style13ptBold"/>
        </w:rPr>
        <w:t>Horowitz 6/26</w:t>
      </w:r>
      <w:r>
        <w:t xml:space="preserve"> (Daniel, former staff Director of the House Small Business Committee and a veteran of the House Republican Leadership, “Protect Our Online Privacy: LEADs Act 2015,” 2015, </w:t>
      </w:r>
      <w:hyperlink r:id="rId25" w:history="1">
        <w:r w:rsidRPr="004E6722">
          <w:rPr>
            <w:rStyle w:val="Hyperlink"/>
          </w:rPr>
          <w:t>http://www.unitedliberty.org/articles/19273-protect-our-online-privacy</w:t>
        </w:r>
      </w:hyperlink>
      <w:r>
        <w:t xml:space="preserve">) </w:t>
      </w:r>
    </w:p>
    <w:p w:rsidR="001A2957" w:rsidRPr="00324896" w:rsidRDefault="001A2957" w:rsidP="001A2957">
      <w:pPr>
        <w:rPr>
          <w:sz w:val="16"/>
        </w:rPr>
      </w:pPr>
    </w:p>
    <w:p w:rsidR="001A2957" w:rsidRPr="00324896" w:rsidRDefault="001A2957" w:rsidP="001A2957">
      <w:pPr>
        <w:rPr>
          <w:sz w:val="16"/>
        </w:rPr>
      </w:pPr>
      <w:r w:rsidRPr="00324896">
        <w:rPr>
          <w:sz w:val="16"/>
        </w:rPr>
        <w:t>The issue stems from a criminal investigation by the US government into the actions of an Irish citizen who stored computer information on a cloud-based storage system housed by an Irish company on the Emerald Isle. The company, however, was a subsidiary of Microsoft. “</w:t>
      </w:r>
      <w:r w:rsidRPr="00324896">
        <w:rPr>
          <w:rStyle w:val="StyleUnderline"/>
          <w:highlight w:val="green"/>
        </w:rPr>
        <w:t>Microsoft is an American company</w:t>
      </w:r>
      <w:r w:rsidRPr="00324896">
        <w:rPr>
          <w:sz w:val="16"/>
          <w:highlight w:val="green"/>
        </w:rPr>
        <w:t xml:space="preserve">”, </w:t>
      </w:r>
      <w:r w:rsidRPr="00324896">
        <w:rPr>
          <w:rStyle w:val="StyleUnderline"/>
          <w:highlight w:val="green"/>
        </w:rPr>
        <w:t xml:space="preserve">is the </w:t>
      </w:r>
      <w:r w:rsidRPr="00324896">
        <w:rPr>
          <w:rStyle w:val="Emphasis"/>
          <w:highlight w:val="green"/>
        </w:rPr>
        <w:t>thin excuse</w:t>
      </w:r>
      <w:r w:rsidRPr="00324896">
        <w:rPr>
          <w:rStyle w:val="StyleUnderline"/>
          <w:highlight w:val="green"/>
        </w:rPr>
        <w:t xml:space="preserve"> DOJ is clinging to</w:t>
      </w:r>
      <w:r w:rsidRPr="00324896">
        <w:rPr>
          <w:rStyle w:val="StyleUnderline"/>
        </w:rPr>
        <w:t xml:space="preserve"> as it attempts to force Microsoft to seize the info</w:t>
      </w:r>
      <w:r w:rsidRPr="00324896">
        <w:rPr>
          <w:sz w:val="16"/>
        </w:rPr>
        <w:t xml:space="preserve">rmation. </w:t>
      </w:r>
      <w:proofErr w:type="spellStart"/>
      <w:r w:rsidRPr="00324896">
        <w:rPr>
          <w:sz w:val="16"/>
        </w:rPr>
        <w:t>DoJ</w:t>
      </w:r>
      <w:proofErr w:type="spellEnd"/>
      <w:r w:rsidRPr="00324896">
        <w:rPr>
          <w:sz w:val="16"/>
        </w:rPr>
        <w:t xml:space="preserve"> slapped Microsoft with a questionable warrant which in an effort to protect the privacy of their users, Microsoft has chosen to defy.</w:t>
      </w:r>
    </w:p>
    <w:p w:rsidR="001A2957" w:rsidRPr="00324896" w:rsidRDefault="001A2957" w:rsidP="001A2957">
      <w:pPr>
        <w:rPr>
          <w:sz w:val="16"/>
        </w:rPr>
      </w:pPr>
      <w:r w:rsidRPr="00324896">
        <w:rPr>
          <w:sz w:val="16"/>
        </w:rPr>
        <w:t xml:space="preserve">Traditionally and historically, if the United States (or any other country) have needed information residing in another country, it would rely on Mutual Legal Assistance Treaty (MLAT). The US would request </w:t>
      </w:r>
      <w:proofErr w:type="gramStart"/>
      <w:r w:rsidRPr="00324896">
        <w:rPr>
          <w:sz w:val="16"/>
        </w:rPr>
        <w:t xml:space="preserve">a subpoena be issued by the foreign government who would process the request and hand the material over to the United States </w:t>
      </w:r>
      <w:proofErr w:type="spellStart"/>
      <w:r w:rsidRPr="00324896">
        <w:rPr>
          <w:sz w:val="16"/>
        </w:rPr>
        <w:t>DoJ</w:t>
      </w:r>
      <w:proofErr w:type="spellEnd"/>
      <w:proofErr w:type="gramEnd"/>
      <w:r w:rsidRPr="00324896">
        <w:rPr>
          <w:sz w:val="16"/>
        </w:rPr>
        <w:t>. Problem solved. Despite the fact that the United States and Ireland have just such an agreement in place but the Obama Administration has chosen to ignore this long-standing agreement just to take the easier, and legally questionable route. The dispute is making its way through the courts and the courts, thus far, have unreasonably sided with the federal government’s jurisdictional power grab. The Supreme Court will now consider whether to take the case. Thankfully, some in Congress are not waiting for the court to act.</w:t>
      </w:r>
    </w:p>
    <w:p w:rsidR="001A2957" w:rsidRDefault="001A2957" w:rsidP="001A2957">
      <w:pPr>
        <w:rPr>
          <w:sz w:val="16"/>
        </w:rPr>
      </w:pPr>
      <w:r w:rsidRPr="00324896">
        <w:rPr>
          <w:sz w:val="16"/>
        </w:rPr>
        <w:t xml:space="preserve">Rep. Tom Marino (R-PA) and more than 40 fellow Conservative Members of the U.S. House have introduced </w:t>
      </w:r>
      <w:r w:rsidRPr="00324896">
        <w:rPr>
          <w:rStyle w:val="StyleUnderline"/>
          <w:highlight w:val="green"/>
        </w:rPr>
        <w:t>the LEADs Act</w:t>
      </w:r>
      <w:r w:rsidRPr="00324896">
        <w:rPr>
          <w:sz w:val="16"/>
        </w:rPr>
        <w:t xml:space="preserve"> of 2015. The bill </w:t>
      </w:r>
      <w:r w:rsidRPr="00324896">
        <w:rPr>
          <w:rStyle w:val="StyleUnderline"/>
          <w:highlight w:val="green"/>
        </w:rPr>
        <w:t>skillfully walks the line between the needs of law enforcement</w:t>
      </w:r>
      <w:r w:rsidRPr="00324896">
        <w:rPr>
          <w:sz w:val="16"/>
          <w:highlight w:val="green"/>
        </w:rPr>
        <w:t>,</w:t>
      </w:r>
      <w:r w:rsidRPr="00324896">
        <w:rPr>
          <w:sz w:val="16"/>
        </w:rPr>
        <w:t xml:space="preserve"> individuals Internet </w:t>
      </w:r>
      <w:r w:rsidRPr="00324896">
        <w:rPr>
          <w:rStyle w:val="StyleUnderline"/>
          <w:highlight w:val="green"/>
        </w:rPr>
        <w:t>privacy and</w:t>
      </w:r>
      <w:r w:rsidRPr="00324896">
        <w:rPr>
          <w:sz w:val="16"/>
        </w:rPr>
        <w:t xml:space="preserve"> American </w:t>
      </w:r>
      <w:r w:rsidRPr="00324896">
        <w:rPr>
          <w:rStyle w:val="StyleUnderline"/>
          <w:highlight w:val="green"/>
        </w:rPr>
        <w:t>competitiveness</w:t>
      </w:r>
      <w:r w:rsidRPr="00324896">
        <w:rPr>
          <w:sz w:val="16"/>
        </w:rPr>
        <w:t xml:space="preserve">. The Act empowers U.S. warrants to reach data owned by U.S. citizens whether stored here in the US or on the cloud anywhere around the globe. However, if </w:t>
      </w:r>
      <w:proofErr w:type="gramStart"/>
      <w:r w:rsidRPr="00324896">
        <w:rPr>
          <w:sz w:val="16"/>
        </w:rPr>
        <w:t>the data is owned by a foreign citizen</w:t>
      </w:r>
      <w:proofErr w:type="gramEnd"/>
      <w:r w:rsidRPr="00324896">
        <w:rPr>
          <w:sz w:val="16"/>
        </w:rPr>
        <w:t xml:space="preserve">, who is not living in the U.S. and the data is stored overseas - even if stored on the network of a US company - then </w:t>
      </w:r>
      <w:r w:rsidRPr="00324896">
        <w:rPr>
          <w:rStyle w:val="StyleUnderline"/>
        </w:rPr>
        <w:t xml:space="preserve">Obama’s </w:t>
      </w:r>
      <w:proofErr w:type="spellStart"/>
      <w:r w:rsidRPr="00324896">
        <w:rPr>
          <w:rStyle w:val="StyleUnderline"/>
          <w:highlight w:val="green"/>
        </w:rPr>
        <w:t>DoJ</w:t>
      </w:r>
      <w:proofErr w:type="spellEnd"/>
      <w:r w:rsidRPr="00324896">
        <w:rPr>
          <w:rStyle w:val="StyleUnderline"/>
          <w:highlight w:val="green"/>
        </w:rPr>
        <w:t xml:space="preserve"> would </w:t>
      </w:r>
      <w:r w:rsidRPr="00324896">
        <w:rPr>
          <w:rStyle w:val="Emphasis"/>
          <w:highlight w:val="green"/>
        </w:rPr>
        <w:t>have to comply</w:t>
      </w:r>
      <w:r w:rsidRPr="00324896">
        <w:rPr>
          <w:rStyle w:val="StyleUnderline"/>
          <w:highlight w:val="green"/>
        </w:rPr>
        <w:t xml:space="preserve"> with the law of the country in which the data is stored</w:t>
      </w:r>
      <w:r w:rsidRPr="00324896">
        <w:rPr>
          <w:sz w:val="16"/>
        </w:rPr>
        <w:t>.</w:t>
      </w:r>
    </w:p>
    <w:p w:rsidR="001A2957" w:rsidRDefault="001A2957" w:rsidP="001A2957">
      <w:pPr>
        <w:pStyle w:val="Heading4"/>
      </w:pPr>
      <w:r>
        <w:t xml:space="preserve">Plan forces compliance and ends DOJ overreach </w:t>
      </w:r>
    </w:p>
    <w:p w:rsidR="001A2957" w:rsidRDefault="001A2957" w:rsidP="001A2957">
      <w:proofErr w:type="spellStart"/>
      <w:r w:rsidRPr="00515B8D">
        <w:rPr>
          <w:rStyle w:val="Style13ptBold"/>
        </w:rPr>
        <w:t>Emmert</w:t>
      </w:r>
      <w:proofErr w:type="spellEnd"/>
      <w:r w:rsidRPr="00515B8D">
        <w:rPr>
          <w:rStyle w:val="Style13ptBold"/>
        </w:rPr>
        <w:t xml:space="preserve"> 14</w:t>
      </w:r>
      <w:r>
        <w:t xml:space="preserve"> (Denys, Writer, American Consumer Institute, “DOJ Overreach Could Kill </w:t>
      </w:r>
      <w:proofErr w:type="gramStart"/>
      <w:r>
        <w:t>The</w:t>
      </w:r>
      <w:proofErr w:type="gramEnd"/>
      <w:r>
        <w:t xml:space="preserve"> Digital Economy,” 10-23, </w:t>
      </w:r>
      <w:hyperlink r:id="rId26" w:history="1">
        <w:r w:rsidRPr="008718D3">
          <w:rPr>
            <w:rStyle w:val="Hyperlink"/>
          </w:rPr>
          <w:t>http://dailycaller.com/2014/10/23/doj-overreach-could-kill-the-digital-economy/</w:t>
        </w:r>
      </w:hyperlink>
      <w:r>
        <w:t xml:space="preserve">, CMR) </w:t>
      </w:r>
    </w:p>
    <w:p w:rsidR="001A2957" w:rsidRDefault="001A2957" w:rsidP="001A2957"/>
    <w:p w:rsidR="001A2957" w:rsidRPr="00515B8D" w:rsidRDefault="001A2957" w:rsidP="001A2957">
      <w:pPr>
        <w:rPr>
          <w:sz w:val="16"/>
        </w:rPr>
      </w:pPr>
      <w:r w:rsidRPr="00515B8D">
        <w:rPr>
          <w:sz w:val="16"/>
        </w:rPr>
        <w:t xml:space="preserve">U.S. Senators Orrin Hatch (R-UT), Chris Coons (D-DE), and Dean Heller (R-NV) recently proposed </w:t>
      </w:r>
      <w:r w:rsidRPr="00515B8D">
        <w:rPr>
          <w:rStyle w:val="StyleUnderline"/>
        </w:rPr>
        <w:t>a bill</w:t>
      </w:r>
      <w:r w:rsidRPr="00515B8D">
        <w:rPr>
          <w:sz w:val="16"/>
        </w:rPr>
        <w:t xml:space="preserve"> that </w:t>
      </w:r>
      <w:r w:rsidRPr="00515B8D">
        <w:rPr>
          <w:rStyle w:val="StyleUnderline"/>
        </w:rPr>
        <w:t xml:space="preserve">would </w:t>
      </w:r>
      <w:r w:rsidRPr="00515B8D">
        <w:rPr>
          <w:rStyle w:val="Emphasis"/>
        </w:rPr>
        <w:t>prevent the DOJ</w:t>
      </w:r>
      <w:r w:rsidRPr="00515B8D">
        <w:rPr>
          <w:rStyle w:val="StyleUnderline"/>
        </w:rPr>
        <w:t xml:space="preserve"> from</w:t>
      </w:r>
      <w:r w:rsidRPr="00515B8D">
        <w:rPr>
          <w:sz w:val="16"/>
        </w:rPr>
        <w:t xml:space="preserve"> continuing to </w:t>
      </w:r>
      <w:r w:rsidRPr="00515B8D">
        <w:rPr>
          <w:rStyle w:val="StyleUnderline"/>
        </w:rPr>
        <w:t>overreach abroad and hurting U.S. companies</w:t>
      </w:r>
      <w:r w:rsidRPr="00515B8D">
        <w:rPr>
          <w:sz w:val="16"/>
        </w:rPr>
        <w:t xml:space="preserve">. S.2871, the Law Enforcement Access to Data Stored Abroad Act, also referred to as the </w:t>
      </w:r>
      <w:r w:rsidRPr="00515B8D">
        <w:rPr>
          <w:rStyle w:val="StyleUnderline"/>
        </w:rPr>
        <w:t xml:space="preserve">LEADS Act would </w:t>
      </w:r>
      <w:r w:rsidRPr="00515B8D">
        <w:rPr>
          <w:rStyle w:val="Emphasis"/>
        </w:rPr>
        <w:t>make U.S. government agencies comply</w:t>
      </w:r>
      <w:r w:rsidRPr="00515B8D">
        <w:rPr>
          <w:sz w:val="16"/>
        </w:rPr>
        <w:t xml:space="preserve"> with existing treaties with other countries and address fears of NSA type spying or the collection of personal information of non-citizens abroad.</w:t>
      </w:r>
    </w:p>
    <w:p w:rsidR="001A2957" w:rsidRPr="00515B8D" w:rsidRDefault="001A2957" w:rsidP="001A2957">
      <w:pPr>
        <w:rPr>
          <w:sz w:val="16"/>
        </w:rPr>
      </w:pPr>
      <w:r w:rsidRPr="00515B8D">
        <w:rPr>
          <w:sz w:val="16"/>
        </w:rPr>
        <w:t>According to the proposed legislation, “it has been well established that courts in United States lack the power to issue warrants authorizing extraterritorial searches and seizures, and neither ECPA [Electronic Communications Privacy Act] nor subsequent amendments extended the warrant power of courts in the United States beyond the territorial reach of the United States.”</w:t>
      </w:r>
    </w:p>
    <w:p w:rsidR="001A2957" w:rsidRPr="00515B8D" w:rsidRDefault="001A2957" w:rsidP="001A2957">
      <w:pPr>
        <w:rPr>
          <w:sz w:val="16"/>
        </w:rPr>
      </w:pPr>
      <w:r w:rsidRPr="00515B8D">
        <w:rPr>
          <w:sz w:val="16"/>
        </w:rPr>
        <w:t xml:space="preserve">The LEADS Act authorizes search warrants extraterritorially only for electronic communications of U.S. citizens, U.S. resident aliens, or businesses incorporated, and the U.S. Government agencies must notify an individual within ten business days if a warrant has been executed. This notice requirement </w:t>
      </w:r>
      <w:proofErr w:type="gramStart"/>
      <w:r w:rsidRPr="00515B8D">
        <w:rPr>
          <w:sz w:val="16"/>
        </w:rPr>
        <w:t>may be extended</w:t>
      </w:r>
      <w:proofErr w:type="gramEnd"/>
      <w:r w:rsidRPr="00515B8D">
        <w:rPr>
          <w:sz w:val="16"/>
        </w:rPr>
        <w:t xml:space="preserve"> to up to 90 days if the court agrees with the agency that by notifying the individual if it would have an adverse result on the investigation. In cases where the warrant would violate an existing law of the foreign country, the court could modify or vacate the warrant.</w:t>
      </w:r>
    </w:p>
    <w:p w:rsidR="001A2957" w:rsidRDefault="001A2957" w:rsidP="001A2957">
      <w:pPr>
        <w:rPr>
          <w:sz w:val="16"/>
        </w:rPr>
      </w:pPr>
      <w:r w:rsidRPr="00515B8D">
        <w:rPr>
          <w:sz w:val="16"/>
        </w:rPr>
        <w:t xml:space="preserve">If the U.S. hopes to protect its economic advantage in digital trade, the time to act is now, before the adverse trade impact materially alters future economic opportunities for U.S. tech companies. </w:t>
      </w:r>
      <w:r w:rsidRPr="00515B8D">
        <w:rPr>
          <w:rStyle w:val="StyleUnderline"/>
        </w:rPr>
        <w:t xml:space="preserve">The DOJ needs to </w:t>
      </w:r>
      <w:r w:rsidRPr="00515B8D">
        <w:rPr>
          <w:rStyle w:val="Emphasis"/>
        </w:rPr>
        <w:t>end its overreach</w:t>
      </w:r>
      <w:r w:rsidRPr="00515B8D">
        <w:rPr>
          <w:sz w:val="16"/>
        </w:rPr>
        <w:t xml:space="preserve">, </w:t>
      </w:r>
      <w:r w:rsidRPr="00515B8D">
        <w:rPr>
          <w:rStyle w:val="StyleUnderline"/>
        </w:rPr>
        <w:t>and Congress needs to</w:t>
      </w:r>
      <w:r w:rsidRPr="00515B8D">
        <w:rPr>
          <w:sz w:val="16"/>
        </w:rPr>
        <w:t xml:space="preserve"> find a workable policy solution to </w:t>
      </w:r>
      <w:r w:rsidRPr="00515B8D">
        <w:rPr>
          <w:rStyle w:val="StyleUnderline"/>
        </w:rPr>
        <w:t>prevent</w:t>
      </w:r>
      <w:r w:rsidRPr="00515B8D">
        <w:rPr>
          <w:sz w:val="16"/>
        </w:rPr>
        <w:t xml:space="preserve"> American citizens and corporations from the economic consequences caused by the </w:t>
      </w:r>
      <w:r w:rsidRPr="00515B8D">
        <w:rPr>
          <w:rStyle w:val="StyleUnderline"/>
        </w:rPr>
        <w:t>mounting global distrust of the U.S. Government</w:t>
      </w:r>
      <w:r w:rsidRPr="00515B8D">
        <w:rPr>
          <w:sz w:val="16"/>
        </w:rPr>
        <w:t>.</w:t>
      </w:r>
    </w:p>
    <w:p w:rsidR="001A2957" w:rsidRDefault="009308E2" w:rsidP="009308E2">
      <w:pPr>
        <w:pStyle w:val="Heading3"/>
      </w:pPr>
      <w:r>
        <w:t>AT: MLATs Slow</w:t>
      </w:r>
      <w:r w:rsidR="00241EB3">
        <w:t xml:space="preserve">—2AC </w:t>
      </w:r>
    </w:p>
    <w:p w:rsidR="008C5390" w:rsidRDefault="008C5390" w:rsidP="008C5390">
      <w:pPr>
        <w:pStyle w:val="Heading4"/>
      </w:pPr>
      <w:r>
        <w:t xml:space="preserve">Their authors assume </w:t>
      </w:r>
      <w:r w:rsidRPr="008C5390">
        <w:rPr>
          <w:u w:val="single"/>
        </w:rPr>
        <w:t>existing legal frameworks</w:t>
      </w:r>
      <w:r>
        <w:t xml:space="preserve"> which are only failing due to </w:t>
      </w:r>
      <w:r>
        <w:t xml:space="preserve">US </w:t>
      </w:r>
      <w:r>
        <w:t xml:space="preserve">breaches in foreign law – the plan </w:t>
      </w:r>
      <w:r w:rsidRPr="008C5390">
        <w:rPr>
          <w:u w:val="single"/>
        </w:rPr>
        <w:t>streamlines MLATs</w:t>
      </w:r>
      <w:r>
        <w:t xml:space="preserve"> through a </w:t>
      </w:r>
      <w:r w:rsidRPr="008C5390">
        <w:rPr>
          <w:u w:val="single"/>
        </w:rPr>
        <w:t>good-faith signal</w:t>
      </w:r>
      <w:r>
        <w:t xml:space="preserve"> of </w:t>
      </w:r>
      <w:r w:rsidRPr="008C5390">
        <w:rPr>
          <w:u w:val="single"/>
        </w:rPr>
        <w:t>US commitment</w:t>
      </w:r>
      <w:r>
        <w:t xml:space="preserve"> to </w:t>
      </w:r>
      <w:r w:rsidRPr="008C5390">
        <w:rPr>
          <w:u w:val="single"/>
        </w:rPr>
        <w:t>broader reforms</w:t>
      </w:r>
      <w:r>
        <w:t xml:space="preserve"> </w:t>
      </w:r>
    </w:p>
    <w:p w:rsidR="00B23561" w:rsidRDefault="008C5390" w:rsidP="00B23561">
      <w:pPr>
        <w:pStyle w:val="Heading4"/>
      </w:pPr>
      <w:r>
        <w:t xml:space="preserve">International coop is a </w:t>
      </w:r>
      <w:r w:rsidRPr="008C5390">
        <w:rPr>
          <w:u w:val="single"/>
        </w:rPr>
        <w:t>pre-requisite</w:t>
      </w:r>
      <w:r>
        <w:t xml:space="preserve"> to solving terrorism – the alternative is </w:t>
      </w:r>
      <w:r w:rsidRPr="008C5390">
        <w:rPr>
          <w:u w:val="single"/>
        </w:rPr>
        <w:t>complete cut-off</w:t>
      </w:r>
      <w:r>
        <w:t xml:space="preserve"> in </w:t>
      </w:r>
      <w:r>
        <w:t xml:space="preserve">critical </w:t>
      </w:r>
      <w:r>
        <w:t xml:space="preserve">intelligence – </w:t>
      </w:r>
      <w:r>
        <w:t xml:space="preserve">our link turn outweighs </w:t>
      </w:r>
      <w:r>
        <w:t xml:space="preserve"> </w:t>
      </w:r>
    </w:p>
    <w:p w:rsidR="00B23561" w:rsidRDefault="00B23561" w:rsidP="00B23561">
      <w:pPr>
        <w:pStyle w:val="Heading4"/>
      </w:pPr>
      <w:r>
        <w:t xml:space="preserve">--That’s our Rogers and Cunningham evidence </w:t>
      </w:r>
      <w:bookmarkStart w:id="0" w:name="_GoBack"/>
      <w:bookmarkEnd w:id="0"/>
    </w:p>
    <w:p w:rsidR="00B23561" w:rsidRDefault="00B23561" w:rsidP="00B23561">
      <w:pPr>
        <w:pStyle w:val="Heading4"/>
      </w:pPr>
      <w:r>
        <w:t xml:space="preserve">The plan creates a </w:t>
      </w:r>
      <w:r w:rsidRPr="00B23561">
        <w:rPr>
          <w:u w:val="single"/>
        </w:rPr>
        <w:t>clear path</w:t>
      </w:r>
      <w:r>
        <w:t xml:space="preserve"> for </w:t>
      </w:r>
      <w:r w:rsidRPr="004D699D">
        <w:rPr>
          <w:u w:val="single"/>
        </w:rPr>
        <w:t xml:space="preserve">efficient </w:t>
      </w:r>
      <w:r w:rsidRPr="004D699D">
        <w:rPr>
          <w:u w:val="single"/>
        </w:rPr>
        <w:t>MLATs</w:t>
      </w:r>
      <w:r w:rsidRPr="00B23561">
        <w:t xml:space="preserve"> </w:t>
      </w:r>
      <w:r>
        <w:t xml:space="preserve">and </w:t>
      </w:r>
      <w:r w:rsidRPr="00B23561">
        <w:rPr>
          <w:u w:val="single"/>
        </w:rPr>
        <w:t>further reforms</w:t>
      </w:r>
      <w:r>
        <w:t xml:space="preserve"> </w:t>
      </w:r>
    </w:p>
    <w:p w:rsidR="00B23561" w:rsidRDefault="00B23561" w:rsidP="00B23561">
      <w:proofErr w:type="spellStart"/>
      <w:r w:rsidRPr="00A87061">
        <w:rPr>
          <w:rStyle w:val="Style13ptBold"/>
        </w:rPr>
        <w:t>Schultheis</w:t>
      </w:r>
      <w:proofErr w:type="spellEnd"/>
      <w:r w:rsidRPr="00A87061">
        <w:rPr>
          <w:rStyle w:val="Style13ptBold"/>
        </w:rPr>
        <w:t xml:space="preserve"> 15</w:t>
      </w:r>
      <w:r>
        <w:t xml:space="preserve"> (Ned, B.A., Tulane University, 2011, “WARRANTS IN THE CLOUDS: HOW EXTRATERRITORIAL APPLICATION OF THE STORED COMMUNICATIONS ACT THREATENS THE UNITED STATES’ CLOUD STORAGE INDUSTRY,” Volume 9, Issue 2, </w:t>
      </w:r>
      <w:hyperlink r:id="rId27" w:history="1">
        <w:r w:rsidRPr="0096736F">
          <w:rPr>
            <w:rStyle w:val="Hyperlink"/>
          </w:rPr>
          <w:t>http://brooklynworks.brooklaw.edu/cgi/viewcontent.cgi?article=1033&amp;context=bjcfcl</w:t>
        </w:r>
      </w:hyperlink>
      <w:r>
        <w:t xml:space="preserve">, CMR) </w:t>
      </w:r>
    </w:p>
    <w:p w:rsidR="00B23561" w:rsidRDefault="00B23561" w:rsidP="00B23561"/>
    <w:p w:rsidR="00B23561" w:rsidRPr="00A87061" w:rsidRDefault="00B23561" w:rsidP="00B23561">
      <w:pPr>
        <w:rPr>
          <w:sz w:val="16"/>
        </w:rPr>
      </w:pPr>
      <w:r w:rsidRPr="00A87061">
        <w:rPr>
          <w:sz w:val="16"/>
        </w:rPr>
        <w:t xml:space="preserve">Additionally, the current extraterritorial application of the SCA warrant does not allow the U.S. government to obtain electronic information from anyone for any reason. There are constitutional measures in place, in particular the Fourth Amendment that requires the U.S. government to show before a judge probable cause for issuing the SCA warrant. To establish probable cause, the U.S. government must establish the individual in question is suspected of illegal activity and that obtaining the e-mails located abroad is vital to the ongoing investigation.236 The extraterritorial application of the SCA would not unduly expand the power of the U.S. government to freely obtain any electronic information from anybody it so chooses. However, </w:t>
      </w:r>
      <w:r w:rsidRPr="00B23561">
        <w:rPr>
          <w:rStyle w:val="StyleUnderline"/>
          <w:highlight w:val="green"/>
        </w:rPr>
        <w:t xml:space="preserve">there are </w:t>
      </w:r>
      <w:r w:rsidRPr="00B23561">
        <w:rPr>
          <w:rStyle w:val="Emphasis"/>
          <w:highlight w:val="green"/>
        </w:rPr>
        <w:t>serious problems</w:t>
      </w:r>
      <w:r w:rsidRPr="00B23561">
        <w:rPr>
          <w:rStyle w:val="StyleUnderline"/>
          <w:highlight w:val="green"/>
        </w:rPr>
        <w:t xml:space="preserve"> with allowing the U.S. gov</w:t>
      </w:r>
      <w:r w:rsidRPr="00A87061">
        <w:rPr>
          <w:rStyle w:val="StyleUnderline"/>
        </w:rPr>
        <w:t xml:space="preserve">ernment </w:t>
      </w:r>
      <w:r w:rsidRPr="00B23561">
        <w:rPr>
          <w:rStyle w:val="StyleUnderline"/>
          <w:highlight w:val="green"/>
        </w:rPr>
        <w:t>to bypass</w:t>
      </w:r>
      <w:r w:rsidRPr="00A87061">
        <w:rPr>
          <w:rStyle w:val="StyleUnderline"/>
        </w:rPr>
        <w:t xml:space="preserve"> the </w:t>
      </w:r>
      <w:r w:rsidRPr="00B23561">
        <w:rPr>
          <w:rStyle w:val="StyleUnderline"/>
          <w:highlight w:val="green"/>
        </w:rPr>
        <w:t>MLAT</w:t>
      </w:r>
      <w:r w:rsidRPr="00A87061">
        <w:rPr>
          <w:rStyle w:val="StyleUnderline"/>
        </w:rPr>
        <w:t xml:space="preserve"> process altogether</w:t>
      </w:r>
      <w:r w:rsidRPr="00A87061">
        <w:rPr>
          <w:sz w:val="16"/>
        </w:rPr>
        <w:t xml:space="preserve">. Instead, </w:t>
      </w:r>
      <w:r w:rsidRPr="00A87061">
        <w:rPr>
          <w:rStyle w:val="StyleUnderline"/>
        </w:rPr>
        <w:t>the U.S.</w:t>
      </w:r>
      <w:r>
        <w:rPr>
          <w:rStyle w:val="StyleUnderline"/>
        </w:rPr>
        <w:t xml:space="preserve"> </w:t>
      </w:r>
      <w:r w:rsidRPr="00A87061">
        <w:rPr>
          <w:rStyle w:val="StyleUnderline"/>
        </w:rPr>
        <w:t>government has chosen to take an expansive interpretation of a dated statute</w:t>
      </w:r>
      <w:r>
        <w:rPr>
          <w:rStyle w:val="StyleUnderline"/>
        </w:rPr>
        <w:t xml:space="preserve"> </w:t>
      </w:r>
      <w:r w:rsidRPr="00A87061">
        <w:rPr>
          <w:rStyle w:val="StyleUnderline"/>
        </w:rPr>
        <w:t>to allow the U.S. government to obtain electronic evidence without the</w:t>
      </w:r>
      <w:r>
        <w:rPr>
          <w:rStyle w:val="StyleUnderline"/>
        </w:rPr>
        <w:t xml:space="preserve"> </w:t>
      </w:r>
      <w:r w:rsidRPr="00A87061">
        <w:rPr>
          <w:rStyle w:val="StyleUnderline"/>
        </w:rPr>
        <w:t>consent or even request of the foreign nation where the electronic evidence</w:t>
      </w:r>
      <w:r>
        <w:rPr>
          <w:rStyle w:val="StyleUnderline"/>
        </w:rPr>
        <w:t xml:space="preserve"> </w:t>
      </w:r>
      <w:r w:rsidRPr="00A87061">
        <w:rPr>
          <w:rStyle w:val="StyleUnderline"/>
        </w:rPr>
        <w:t>is stored.</w:t>
      </w:r>
      <w:r w:rsidRPr="00A87061">
        <w:rPr>
          <w:sz w:val="16"/>
        </w:rPr>
        <w:t xml:space="preserve">"37 It was able to do this because the SCA is so vague to begin with and therefore </w:t>
      </w:r>
      <w:proofErr w:type="gramStart"/>
      <w:r w:rsidRPr="00A87061">
        <w:rPr>
          <w:sz w:val="16"/>
        </w:rPr>
        <w:t>can be construed</w:t>
      </w:r>
      <w:proofErr w:type="gramEnd"/>
      <w:r w:rsidRPr="00A87061">
        <w:rPr>
          <w:sz w:val="16"/>
        </w:rPr>
        <w:t xml:space="preserve"> widely. The courts had little choice but to 233. See uphold the extraterritorial application of the SCA warrant based on current legislation. </w:t>
      </w:r>
      <w:r w:rsidRPr="00B23561">
        <w:rPr>
          <w:rStyle w:val="StyleUnderline"/>
          <w:highlight w:val="green"/>
        </w:rPr>
        <w:t>Improving</w:t>
      </w:r>
      <w:r w:rsidRPr="00A87061">
        <w:rPr>
          <w:rStyle w:val="StyleUnderline"/>
        </w:rPr>
        <w:t xml:space="preserve"> the </w:t>
      </w:r>
      <w:r w:rsidRPr="00B23561">
        <w:rPr>
          <w:rStyle w:val="StyleUnderline"/>
          <w:highlight w:val="green"/>
        </w:rPr>
        <w:t>MLAT</w:t>
      </w:r>
      <w:r w:rsidRPr="00A87061">
        <w:rPr>
          <w:rStyle w:val="StyleUnderline"/>
        </w:rPr>
        <w:t xml:space="preserve"> process </w:t>
      </w:r>
      <w:r w:rsidRPr="00B23561">
        <w:rPr>
          <w:rStyle w:val="StyleUnderline"/>
          <w:highlight w:val="green"/>
        </w:rPr>
        <w:t>under the LEADS Act</w:t>
      </w:r>
      <w:r w:rsidRPr="00A87061">
        <w:rPr>
          <w:rStyle w:val="StyleUnderline"/>
        </w:rPr>
        <w:t xml:space="preserve"> is a great start to</w:t>
      </w:r>
      <w:r>
        <w:rPr>
          <w:rStyle w:val="StyleUnderline"/>
        </w:rPr>
        <w:t xml:space="preserve"> </w:t>
      </w:r>
      <w:r w:rsidRPr="00A87061">
        <w:rPr>
          <w:rStyle w:val="StyleUnderline"/>
        </w:rPr>
        <w:t xml:space="preserve">establishing a procedure for the </w:t>
      </w:r>
      <w:r w:rsidRPr="00A87061">
        <w:rPr>
          <w:rStyle w:val="Emphasis"/>
        </w:rPr>
        <w:t>U</w:t>
      </w:r>
      <w:r w:rsidRPr="00A87061">
        <w:rPr>
          <w:sz w:val="16"/>
        </w:rPr>
        <w:t xml:space="preserve">nited </w:t>
      </w:r>
      <w:r w:rsidRPr="00A87061">
        <w:rPr>
          <w:rStyle w:val="Emphasis"/>
        </w:rPr>
        <w:t>S</w:t>
      </w:r>
      <w:r w:rsidRPr="00A87061">
        <w:rPr>
          <w:sz w:val="16"/>
        </w:rPr>
        <w:t xml:space="preserve">tates </w:t>
      </w:r>
      <w:r w:rsidRPr="00A87061">
        <w:rPr>
          <w:rStyle w:val="StyleUnderline"/>
        </w:rPr>
        <w:t>to obtain electronic evidence</w:t>
      </w:r>
      <w:r>
        <w:rPr>
          <w:rStyle w:val="StyleUnderline"/>
        </w:rPr>
        <w:t xml:space="preserve"> </w:t>
      </w:r>
      <w:r w:rsidRPr="00A87061">
        <w:rPr>
          <w:rStyle w:val="StyleUnderline"/>
        </w:rPr>
        <w:t>stored abroad</w:t>
      </w:r>
      <w:r w:rsidRPr="00A87061">
        <w:rPr>
          <w:sz w:val="16"/>
        </w:rPr>
        <w:t xml:space="preserve">. </w:t>
      </w:r>
      <w:r w:rsidRPr="00A87061">
        <w:rPr>
          <w:rStyle w:val="StyleUnderline"/>
        </w:rPr>
        <w:t xml:space="preserve">It </w:t>
      </w:r>
      <w:r w:rsidRPr="00B23561">
        <w:rPr>
          <w:rStyle w:val="StyleUnderline"/>
          <w:highlight w:val="green"/>
        </w:rPr>
        <w:t>allows</w:t>
      </w:r>
      <w:r w:rsidRPr="00A87061">
        <w:rPr>
          <w:rStyle w:val="StyleUnderline"/>
        </w:rPr>
        <w:t xml:space="preserve"> the </w:t>
      </w:r>
      <w:r w:rsidRPr="00B23561">
        <w:rPr>
          <w:rStyle w:val="Emphasis"/>
          <w:highlight w:val="green"/>
        </w:rPr>
        <w:t>already established legal channels</w:t>
      </w:r>
      <w:r w:rsidRPr="00A87061">
        <w:rPr>
          <w:rStyle w:val="StyleUnderline"/>
        </w:rPr>
        <w:t xml:space="preserve"> for</w:t>
      </w:r>
      <w:r>
        <w:rPr>
          <w:rStyle w:val="StyleUnderline"/>
        </w:rPr>
        <w:t xml:space="preserve"> </w:t>
      </w:r>
      <w:r w:rsidRPr="00A87061">
        <w:rPr>
          <w:rStyle w:val="StyleUnderline"/>
        </w:rPr>
        <w:t xml:space="preserve">exchanging evidence between nations </w:t>
      </w:r>
      <w:r w:rsidRPr="00B23561">
        <w:rPr>
          <w:rStyle w:val="StyleUnderline"/>
          <w:highlight w:val="green"/>
        </w:rPr>
        <w:t xml:space="preserve">to </w:t>
      </w:r>
      <w:r w:rsidRPr="00B23561">
        <w:rPr>
          <w:rStyle w:val="Emphasis"/>
          <w:sz w:val="26"/>
          <w:highlight w:val="green"/>
        </w:rPr>
        <w:t>proceed as intended</w:t>
      </w:r>
      <w:r w:rsidRPr="00A87061">
        <w:rPr>
          <w:sz w:val="16"/>
        </w:rPr>
        <w:t xml:space="preserve">, </w:t>
      </w:r>
      <w:r w:rsidRPr="00A87061">
        <w:rPr>
          <w:rStyle w:val="StyleUnderline"/>
        </w:rPr>
        <w:t>while also</w:t>
      </w:r>
      <w:r>
        <w:rPr>
          <w:rStyle w:val="StyleUnderline"/>
        </w:rPr>
        <w:t xml:space="preserve"> </w:t>
      </w:r>
      <w:r w:rsidRPr="00A87061">
        <w:rPr>
          <w:rStyle w:val="StyleUnderline"/>
        </w:rPr>
        <w:t>accounting for the problems that nations,</w:t>
      </w:r>
      <w:r w:rsidRPr="00A87061">
        <w:rPr>
          <w:sz w:val="16"/>
        </w:rPr>
        <w:t xml:space="preserve"> such as the United States, </w:t>
      </w:r>
      <w:r w:rsidRPr="00A87061">
        <w:rPr>
          <w:rStyle w:val="StyleUnderline"/>
        </w:rPr>
        <w:t>now</w:t>
      </w:r>
      <w:r>
        <w:rPr>
          <w:rStyle w:val="StyleUnderline"/>
        </w:rPr>
        <w:t xml:space="preserve"> </w:t>
      </w:r>
      <w:r w:rsidRPr="00A87061">
        <w:rPr>
          <w:rStyle w:val="StyleUnderline"/>
        </w:rPr>
        <w:t>face when investigating and prosecuting criminal matters due to the</w:t>
      </w:r>
      <w:r>
        <w:rPr>
          <w:rStyle w:val="StyleUnderline"/>
        </w:rPr>
        <w:t xml:space="preserve"> </w:t>
      </w:r>
      <w:r w:rsidRPr="00A87061">
        <w:rPr>
          <w:rStyle w:val="StyleUnderline"/>
        </w:rPr>
        <w:t>ubiquitous presence of electronic info</w:t>
      </w:r>
      <w:r w:rsidRPr="00A87061">
        <w:rPr>
          <w:sz w:val="16"/>
        </w:rPr>
        <w:t xml:space="preserve">rmation. It remains to </w:t>
      </w:r>
      <w:proofErr w:type="gramStart"/>
      <w:r w:rsidRPr="00A87061">
        <w:rPr>
          <w:sz w:val="16"/>
        </w:rPr>
        <w:t>be seen</w:t>
      </w:r>
      <w:proofErr w:type="gramEnd"/>
      <w:r w:rsidRPr="00A87061">
        <w:rPr>
          <w:sz w:val="16"/>
        </w:rPr>
        <w:t xml:space="preserve"> if such an online MLAT database can be created. More importantly, </w:t>
      </w:r>
      <w:r w:rsidRPr="00B23561">
        <w:rPr>
          <w:rStyle w:val="StyleUnderline"/>
          <w:highlight w:val="green"/>
        </w:rPr>
        <w:t>the bill</w:t>
      </w:r>
      <w:r w:rsidRPr="00A87061">
        <w:rPr>
          <w:rStyle w:val="StyleUnderline"/>
        </w:rPr>
        <w:t xml:space="preserve"> itself </w:t>
      </w:r>
      <w:r w:rsidRPr="00B23561">
        <w:rPr>
          <w:rStyle w:val="StyleUnderline"/>
          <w:highlight w:val="green"/>
        </w:rPr>
        <w:t xml:space="preserve">is the </w:t>
      </w:r>
      <w:r w:rsidRPr="00B23561">
        <w:rPr>
          <w:rStyle w:val="Emphasis"/>
          <w:highlight w:val="green"/>
        </w:rPr>
        <w:t>foundation</w:t>
      </w:r>
      <w:r w:rsidRPr="00B23561">
        <w:rPr>
          <w:rStyle w:val="StyleUnderline"/>
          <w:highlight w:val="green"/>
        </w:rPr>
        <w:t xml:space="preserve"> for a </w:t>
      </w:r>
      <w:r w:rsidRPr="00B23561">
        <w:rPr>
          <w:rStyle w:val="Emphasis"/>
          <w:highlight w:val="green"/>
        </w:rPr>
        <w:t>global conversation</w:t>
      </w:r>
      <w:r w:rsidRPr="00B23561">
        <w:rPr>
          <w:rStyle w:val="StyleUnderline"/>
          <w:highlight w:val="green"/>
        </w:rPr>
        <w:t xml:space="preserve"> about</w:t>
      </w:r>
      <w:r w:rsidRPr="00A87061">
        <w:rPr>
          <w:rStyle w:val="StyleUnderline"/>
        </w:rPr>
        <w:t xml:space="preserve"> how to deal with the transfer</w:t>
      </w:r>
      <w:r>
        <w:rPr>
          <w:rStyle w:val="StyleUnderline"/>
        </w:rPr>
        <w:t xml:space="preserve"> </w:t>
      </w:r>
      <w:r w:rsidRPr="00A87061">
        <w:rPr>
          <w:rStyle w:val="StyleUnderline"/>
        </w:rPr>
        <w:t xml:space="preserve">of </w:t>
      </w:r>
      <w:r w:rsidRPr="00B23561">
        <w:rPr>
          <w:rStyle w:val="StyleUnderline"/>
          <w:highlight w:val="green"/>
        </w:rPr>
        <w:t>electronic data</w:t>
      </w:r>
      <w:r w:rsidRPr="00A87061">
        <w:rPr>
          <w:rStyle w:val="StyleUnderline"/>
        </w:rPr>
        <w:t xml:space="preserve"> stored around the world for criminal investigations</w:t>
      </w:r>
      <w:r w:rsidRPr="00A87061">
        <w:rPr>
          <w:sz w:val="16"/>
        </w:rPr>
        <w:t xml:space="preserve">.238 </w:t>
      </w:r>
      <w:r w:rsidRPr="00A87061">
        <w:rPr>
          <w:rStyle w:val="StyleUnderline"/>
        </w:rPr>
        <w:t>Customers of U.S. Tech</w:t>
      </w:r>
      <w:r w:rsidRPr="00A87061">
        <w:rPr>
          <w:sz w:val="16"/>
        </w:rPr>
        <w:t xml:space="preserve">nology </w:t>
      </w:r>
      <w:r w:rsidRPr="00A87061">
        <w:rPr>
          <w:rStyle w:val="StyleUnderline"/>
        </w:rPr>
        <w:t xml:space="preserve">Companies seek </w:t>
      </w:r>
      <w:r w:rsidRPr="00A87061">
        <w:rPr>
          <w:sz w:val="16"/>
        </w:rPr>
        <w:t>certain</w:t>
      </w:r>
      <w:r w:rsidRPr="00A87061">
        <w:rPr>
          <w:rStyle w:val="StyleUnderline"/>
        </w:rPr>
        <w:t xml:space="preserve"> </w:t>
      </w:r>
      <w:r w:rsidRPr="00A87061">
        <w:rPr>
          <w:rStyle w:val="Emphasis"/>
        </w:rPr>
        <w:t>assurances</w:t>
      </w:r>
      <w:r w:rsidRPr="00A87061">
        <w:rPr>
          <w:rStyle w:val="StyleUnderline"/>
        </w:rPr>
        <w:t xml:space="preserve"> of the</w:t>
      </w:r>
      <w:r>
        <w:rPr>
          <w:rStyle w:val="StyleUnderline"/>
        </w:rPr>
        <w:t xml:space="preserve"> </w:t>
      </w:r>
      <w:r w:rsidRPr="00A87061">
        <w:rPr>
          <w:rStyle w:val="StyleUnderline"/>
        </w:rPr>
        <w:t>privacy of their info</w:t>
      </w:r>
      <w:r w:rsidRPr="00A87061">
        <w:rPr>
          <w:sz w:val="16"/>
        </w:rPr>
        <w:t xml:space="preserve">rmation </w:t>
      </w:r>
      <w:r w:rsidRPr="00A87061">
        <w:rPr>
          <w:rStyle w:val="StyleUnderline"/>
        </w:rPr>
        <w:t>that they store on cloud servers</w:t>
      </w:r>
      <w:r w:rsidRPr="00A87061">
        <w:rPr>
          <w:sz w:val="16"/>
        </w:rPr>
        <w:t xml:space="preserve">. In turn, U.S. Technology Companies must be able to provide customers with reasonable expectations of their privacy rights. In addition, U.S. Technology Companies need clear and precise compliance standards so as not to violate domestic and international law. All of these factors conflict with the uncertainty created by the extraterritorial application of the current SCA.239 </w:t>
      </w:r>
      <w:r w:rsidRPr="00A87061">
        <w:rPr>
          <w:rStyle w:val="StyleUnderline"/>
        </w:rPr>
        <w:t>The global discussion must continue in order to help find the balance</w:t>
      </w:r>
      <w:r>
        <w:rPr>
          <w:rStyle w:val="StyleUnderline"/>
        </w:rPr>
        <w:t xml:space="preserve"> </w:t>
      </w:r>
      <w:r w:rsidRPr="00A87061">
        <w:rPr>
          <w:rStyle w:val="StyleUnderline"/>
        </w:rPr>
        <w:t>between the needs of the U.S. government’s ability to efficiency investigate</w:t>
      </w:r>
      <w:r>
        <w:rPr>
          <w:rStyle w:val="StyleUnderline"/>
        </w:rPr>
        <w:t xml:space="preserve"> </w:t>
      </w:r>
      <w:r w:rsidRPr="00A87061">
        <w:rPr>
          <w:rStyle w:val="StyleUnderline"/>
        </w:rPr>
        <w:t>criminal matters in conjunction with U.S. Tech</w:t>
      </w:r>
      <w:r w:rsidRPr="00A87061">
        <w:rPr>
          <w:sz w:val="16"/>
        </w:rPr>
        <w:t xml:space="preserve">nology </w:t>
      </w:r>
      <w:r w:rsidRPr="00A87061">
        <w:rPr>
          <w:rStyle w:val="StyleUnderline"/>
        </w:rPr>
        <w:t>Companies needs of</w:t>
      </w:r>
      <w:r>
        <w:rPr>
          <w:rStyle w:val="StyleUnderline"/>
        </w:rPr>
        <w:t xml:space="preserve"> </w:t>
      </w:r>
      <w:r w:rsidRPr="00A87061">
        <w:rPr>
          <w:rStyle w:val="StyleUnderline"/>
        </w:rPr>
        <w:t>continued financial success and privacy protections</w:t>
      </w:r>
      <w:r w:rsidRPr="00A87061">
        <w:rPr>
          <w:sz w:val="16"/>
        </w:rPr>
        <w:t>.</w:t>
      </w:r>
      <w:r>
        <w:rPr>
          <w:sz w:val="16"/>
        </w:rPr>
        <w:t xml:space="preserve"> </w:t>
      </w:r>
    </w:p>
    <w:p w:rsidR="00B23561" w:rsidRPr="00B23561" w:rsidRDefault="00B23561" w:rsidP="00B23561"/>
    <w:p w:rsidR="00B23561" w:rsidRDefault="00B23561" w:rsidP="00B23561"/>
    <w:p w:rsidR="00B23561" w:rsidRPr="00B23561" w:rsidRDefault="00B23561" w:rsidP="00B23561">
      <w:pPr>
        <w:pStyle w:val="Heading3"/>
      </w:pPr>
      <w:r>
        <w:t xml:space="preserve">--- Ext. Plan Solves </w:t>
      </w:r>
    </w:p>
    <w:p w:rsidR="008C5390" w:rsidRPr="008C5390" w:rsidRDefault="008C5390" w:rsidP="008C5390">
      <w:pPr>
        <w:pStyle w:val="Heading4"/>
      </w:pPr>
      <w:r>
        <w:t xml:space="preserve">Plan reasserts US leadership – enhances </w:t>
      </w:r>
      <w:r w:rsidRPr="008C5390">
        <w:rPr>
          <w:u w:val="single"/>
        </w:rPr>
        <w:t>trust</w:t>
      </w:r>
      <w:r>
        <w:t xml:space="preserve"> and </w:t>
      </w:r>
      <w:r w:rsidRPr="008C5390">
        <w:rPr>
          <w:u w:val="single"/>
        </w:rPr>
        <w:t>reciprocity</w:t>
      </w:r>
      <w:r>
        <w:t xml:space="preserve"> for global cooperation </w:t>
      </w:r>
    </w:p>
    <w:p w:rsidR="008C5390" w:rsidRDefault="008C5390" w:rsidP="008C5390">
      <w:r w:rsidRPr="00961CE5">
        <w:rPr>
          <w:rStyle w:val="Style13ptBold"/>
        </w:rPr>
        <w:t>Evans and Anderson 15</w:t>
      </w:r>
      <w:r>
        <w:t xml:space="preserve"> (Karen S. Evans is national director of the U.S. Cyber Challenge, a nationwide talent search and skills development program focused specifically on the cyber workforce, Julie M. Anderson is a principal at AG Strategy Group, “Much-needed bipartisan privacy reform: Support LEADS,” March 23, </w:t>
      </w:r>
      <w:hyperlink r:id="rId28" w:history="1">
        <w:r w:rsidRPr="0096736F">
          <w:rPr>
            <w:rStyle w:val="Hyperlink"/>
          </w:rPr>
          <w:t>http://www.federaltimes.com/story/government/it/blog/2015/03/23/electronic-communications-privacy-act-reform/70330234/</w:t>
        </w:r>
      </w:hyperlink>
      <w:r>
        <w:t xml:space="preserve">, CMR) </w:t>
      </w:r>
    </w:p>
    <w:p w:rsidR="008C5390" w:rsidRDefault="008C5390" w:rsidP="008C5390"/>
    <w:p w:rsidR="008C5390" w:rsidRPr="00961CE5" w:rsidRDefault="008C5390" w:rsidP="008C5390">
      <w:pPr>
        <w:rPr>
          <w:rStyle w:val="StyleUnderline"/>
        </w:rPr>
      </w:pPr>
      <w:r w:rsidRPr="00961CE5">
        <w:rPr>
          <w:rStyle w:val="StyleUnderline"/>
        </w:rPr>
        <w:t>The LEADS Act relies on existing international treaties to regulate the request and access to emails across borders</w:t>
      </w:r>
      <w:r w:rsidRPr="00961CE5">
        <w:rPr>
          <w:sz w:val="16"/>
        </w:rPr>
        <w:t xml:space="preserve">. The procedures employed by these treaties are not perfect, and that is where </w:t>
      </w:r>
      <w:r w:rsidRPr="008C5390">
        <w:rPr>
          <w:rStyle w:val="StyleUnderline"/>
          <w:highlight w:val="green"/>
        </w:rPr>
        <w:t>LEADS</w:t>
      </w:r>
      <w:r w:rsidRPr="00961CE5">
        <w:rPr>
          <w:rStyle w:val="StyleUnderline"/>
        </w:rPr>
        <w:t xml:space="preserve"> is beneficial in </w:t>
      </w:r>
      <w:r w:rsidRPr="008C5390">
        <w:rPr>
          <w:rStyle w:val="StyleUnderline"/>
          <w:highlight w:val="green"/>
        </w:rPr>
        <w:t>set</w:t>
      </w:r>
      <w:r w:rsidRPr="008C5390">
        <w:rPr>
          <w:rStyle w:val="StyleUnderline"/>
        </w:rPr>
        <w:t>t</w:t>
      </w:r>
      <w:r w:rsidRPr="00961CE5">
        <w:rPr>
          <w:rStyle w:val="StyleUnderline"/>
        </w:rPr>
        <w:t xml:space="preserve">ing </w:t>
      </w:r>
      <w:r w:rsidRPr="008C5390">
        <w:rPr>
          <w:rStyle w:val="StyleUnderline"/>
          <w:highlight w:val="green"/>
        </w:rPr>
        <w:t xml:space="preserve">forth </w:t>
      </w:r>
      <w:r w:rsidRPr="008C5390">
        <w:rPr>
          <w:rStyle w:val="Emphasis"/>
          <w:highlight w:val="green"/>
        </w:rPr>
        <w:t>significant process improvements</w:t>
      </w:r>
      <w:r w:rsidRPr="00961CE5">
        <w:rPr>
          <w:sz w:val="16"/>
        </w:rPr>
        <w:t xml:space="preserve">, </w:t>
      </w:r>
      <w:r w:rsidRPr="00961CE5">
        <w:rPr>
          <w:rStyle w:val="StyleUnderline"/>
        </w:rPr>
        <w:t>specifying</w:t>
      </w:r>
      <w:r w:rsidRPr="00961CE5">
        <w:rPr>
          <w:sz w:val="16"/>
        </w:rPr>
        <w:t xml:space="preserve"> that </w:t>
      </w:r>
      <w:r w:rsidRPr="00961CE5">
        <w:rPr>
          <w:rStyle w:val="StyleUnderline"/>
        </w:rPr>
        <w:t>U.S. warrants apply to data stored abroad tied to U.S. citizens or residents only when execution of the warrants does not violate foreign laws</w:t>
      </w:r>
      <w:r w:rsidRPr="00961CE5">
        <w:rPr>
          <w:sz w:val="16"/>
        </w:rPr>
        <w:t xml:space="preserve">. </w:t>
      </w:r>
      <w:r w:rsidRPr="008C5390">
        <w:rPr>
          <w:rStyle w:val="StyleUnderline"/>
          <w:highlight w:val="green"/>
        </w:rPr>
        <w:t xml:space="preserve">Only when the U.S. </w:t>
      </w:r>
      <w:r w:rsidRPr="008C5390">
        <w:rPr>
          <w:rStyle w:val="Emphasis"/>
          <w:highlight w:val="green"/>
        </w:rPr>
        <w:t>reasserts its leadership</w:t>
      </w:r>
      <w:r w:rsidRPr="00961CE5">
        <w:rPr>
          <w:sz w:val="16"/>
        </w:rPr>
        <w:t xml:space="preserve"> </w:t>
      </w:r>
      <w:r w:rsidRPr="00961CE5">
        <w:rPr>
          <w:rStyle w:val="StyleUnderline"/>
        </w:rPr>
        <w:t xml:space="preserve">on these issues </w:t>
      </w:r>
      <w:r w:rsidRPr="008C5390">
        <w:rPr>
          <w:rStyle w:val="StyleUnderline"/>
          <w:highlight w:val="green"/>
        </w:rPr>
        <w:t>will it</w:t>
      </w:r>
      <w:r w:rsidRPr="00961CE5">
        <w:rPr>
          <w:rStyle w:val="StyleUnderline"/>
        </w:rPr>
        <w:t xml:space="preserve"> be able to </w:t>
      </w:r>
      <w:r w:rsidRPr="008C5390">
        <w:rPr>
          <w:rStyle w:val="Emphasis"/>
          <w:highlight w:val="green"/>
        </w:rPr>
        <w:t>fully benefit</w:t>
      </w:r>
      <w:r w:rsidRPr="008C5390">
        <w:rPr>
          <w:rStyle w:val="StyleUnderline"/>
          <w:highlight w:val="green"/>
        </w:rPr>
        <w:t xml:space="preserve"> from</w:t>
      </w:r>
      <w:r w:rsidRPr="00961CE5">
        <w:rPr>
          <w:rStyle w:val="StyleUnderline"/>
        </w:rPr>
        <w:t xml:space="preserve"> its </w:t>
      </w:r>
      <w:r w:rsidRPr="008C5390">
        <w:rPr>
          <w:rStyle w:val="StyleUnderline"/>
          <w:highlight w:val="green"/>
        </w:rPr>
        <w:t>international relationships</w:t>
      </w:r>
      <w:r w:rsidRPr="00961CE5">
        <w:rPr>
          <w:sz w:val="16"/>
        </w:rPr>
        <w:t xml:space="preserve">. </w:t>
      </w:r>
      <w:r w:rsidRPr="00961CE5">
        <w:rPr>
          <w:rStyle w:val="StyleUnderline"/>
        </w:rPr>
        <w:t xml:space="preserve">Any </w:t>
      </w:r>
      <w:r w:rsidRPr="008C5390">
        <w:rPr>
          <w:rStyle w:val="StyleUnderline"/>
          <w:highlight w:val="green"/>
        </w:rPr>
        <w:t>U.S. government action absent</w:t>
      </w:r>
      <w:r w:rsidRPr="00961CE5">
        <w:rPr>
          <w:rStyle w:val="StyleUnderline"/>
        </w:rPr>
        <w:t xml:space="preserve"> of overall </w:t>
      </w:r>
      <w:r w:rsidRPr="008C5390">
        <w:rPr>
          <w:rStyle w:val="StyleUnderline"/>
          <w:highlight w:val="green"/>
        </w:rPr>
        <w:t xml:space="preserve">ECPA reform could </w:t>
      </w:r>
      <w:r w:rsidRPr="00B23561">
        <w:rPr>
          <w:rStyle w:val="Emphasis"/>
          <w:sz w:val="26"/>
          <w:highlight w:val="green"/>
        </w:rPr>
        <w:t>hamper future cooperation</w:t>
      </w:r>
      <w:r w:rsidRPr="00B23561">
        <w:rPr>
          <w:rStyle w:val="StyleUnderline"/>
          <w:sz w:val="26"/>
          <w:highlight w:val="green"/>
        </w:rPr>
        <w:t xml:space="preserve"> </w:t>
      </w:r>
      <w:r w:rsidRPr="008C5390">
        <w:rPr>
          <w:rStyle w:val="StyleUnderline"/>
          <w:highlight w:val="green"/>
        </w:rPr>
        <w:t>from law enforcement</w:t>
      </w:r>
      <w:r w:rsidRPr="00961CE5">
        <w:rPr>
          <w:rStyle w:val="StyleUnderline"/>
        </w:rPr>
        <w:t xml:space="preserve"> agencies in foreign countries</w:t>
      </w:r>
      <w:r w:rsidRPr="00961CE5">
        <w:rPr>
          <w:sz w:val="16"/>
        </w:rPr>
        <w:t xml:space="preserve">. Numerous groups – including technology companies, leading media, and privacy organizations – have aligned their efforts to support clarifying legal access to personal communications. Members of both parties have signed on to the bill introduced in both chambers of Congress. </w:t>
      </w:r>
      <w:r w:rsidRPr="00961CE5">
        <w:rPr>
          <w:rStyle w:val="StyleUnderline"/>
        </w:rPr>
        <w:t xml:space="preserve">The </w:t>
      </w:r>
      <w:r w:rsidRPr="008C5390">
        <w:rPr>
          <w:rStyle w:val="StyleUnderline"/>
          <w:highlight w:val="green"/>
        </w:rPr>
        <w:t>LEADS</w:t>
      </w:r>
      <w:r w:rsidRPr="00961CE5">
        <w:rPr>
          <w:rStyle w:val="StyleUnderline"/>
        </w:rPr>
        <w:t xml:space="preserve"> Act</w:t>
      </w:r>
      <w:r w:rsidRPr="00961CE5">
        <w:rPr>
          <w:sz w:val="16"/>
        </w:rPr>
        <w:t xml:space="preserve"> is an important first step in clarifying and strengthening ECPA. It </w:t>
      </w:r>
      <w:r w:rsidRPr="008C5390">
        <w:rPr>
          <w:rStyle w:val="StyleUnderline"/>
          <w:highlight w:val="green"/>
        </w:rPr>
        <w:t>will enhance</w:t>
      </w:r>
      <w:r w:rsidRPr="00961CE5">
        <w:rPr>
          <w:sz w:val="16"/>
        </w:rPr>
        <w:t xml:space="preserve"> the </w:t>
      </w:r>
      <w:r w:rsidRPr="00B23561">
        <w:rPr>
          <w:rStyle w:val="Emphasis"/>
          <w:highlight w:val="green"/>
        </w:rPr>
        <w:t>mutual trust</w:t>
      </w:r>
      <w:r w:rsidRPr="008C5390">
        <w:rPr>
          <w:rStyle w:val="StyleUnderline"/>
          <w:highlight w:val="green"/>
        </w:rPr>
        <w:t xml:space="preserve"> and </w:t>
      </w:r>
      <w:r w:rsidRPr="00B23561">
        <w:rPr>
          <w:rStyle w:val="Emphasis"/>
          <w:highlight w:val="green"/>
        </w:rPr>
        <w:t>reciprocity</w:t>
      </w:r>
      <w:r w:rsidRPr="00961CE5">
        <w:rPr>
          <w:rStyle w:val="StyleUnderline"/>
        </w:rPr>
        <w:t xml:space="preserve"> that U.S. has built over time with our foreign partners.</w:t>
      </w:r>
      <w:r w:rsidRPr="00961CE5">
        <w:rPr>
          <w:sz w:val="16"/>
        </w:rPr>
        <w:t xml:space="preserve"> And </w:t>
      </w:r>
      <w:r w:rsidRPr="008C5390">
        <w:rPr>
          <w:rStyle w:val="StyleUnderline"/>
        </w:rPr>
        <w:t>this</w:t>
      </w:r>
      <w:r w:rsidRPr="00961CE5">
        <w:rPr>
          <w:sz w:val="16"/>
        </w:rPr>
        <w:t xml:space="preserve">, in turn, </w:t>
      </w:r>
      <w:r w:rsidRPr="00961CE5">
        <w:rPr>
          <w:rStyle w:val="StyleUnderline"/>
        </w:rPr>
        <w:t>will help our country continue to benefit from international relationships aimed at improving law enforcement cooperation</w:t>
      </w:r>
      <w:r w:rsidRPr="00961CE5">
        <w:rPr>
          <w:sz w:val="16"/>
        </w:rPr>
        <w:t xml:space="preserve">. In a time of gridlock and increasing partisanship, </w:t>
      </w:r>
      <w:r w:rsidRPr="008C5390">
        <w:rPr>
          <w:rStyle w:val="StyleUnderline"/>
          <w:highlight w:val="green"/>
        </w:rPr>
        <w:t>LEADS</w:t>
      </w:r>
      <w:r w:rsidRPr="00961CE5">
        <w:rPr>
          <w:rStyle w:val="StyleUnderline"/>
        </w:rPr>
        <w:t xml:space="preserve"> is one place where Washington </w:t>
      </w:r>
      <w:r w:rsidRPr="008C5390">
        <w:rPr>
          <w:rStyle w:val="StyleUnderline"/>
          <w:highlight w:val="green"/>
        </w:rPr>
        <w:t>could</w:t>
      </w:r>
      <w:r w:rsidRPr="00961CE5">
        <w:rPr>
          <w:rStyle w:val="StyleUnderline"/>
        </w:rPr>
        <w:t xml:space="preserve"> work to </w:t>
      </w:r>
      <w:r w:rsidRPr="008C5390">
        <w:rPr>
          <w:rStyle w:val="StyleUnderline"/>
          <w:highlight w:val="green"/>
        </w:rPr>
        <w:t>improve security and privacy</w:t>
      </w:r>
      <w:r w:rsidRPr="00961CE5">
        <w:rPr>
          <w:rStyle w:val="StyleUnderline"/>
        </w:rPr>
        <w:t xml:space="preserve"> for its people.</w:t>
      </w:r>
      <w:r>
        <w:rPr>
          <w:rStyle w:val="StyleUnderline"/>
        </w:rPr>
        <w:t xml:space="preserve"> </w:t>
      </w:r>
    </w:p>
    <w:p w:rsidR="008C5390" w:rsidRPr="008C5390" w:rsidRDefault="008C5390" w:rsidP="008C5390"/>
    <w:p w:rsidR="009308E2" w:rsidRPr="009308E2" w:rsidRDefault="009308E2" w:rsidP="009308E2"/>
    <w:p w:rsidR="00613318" w:rsidRDefault="00613318" w:rsidP="00613318">
      <w:pPr>
        <w:pStyle w:val="Heading3"/>
      </w:pPr>
      <w:r>
        <w:t xml:space="preserve">AT: T—Domestic—2AC </w:t>
      </w:r>
    </w:p>
    <w:p w:rsidR="00B00A50" w:rsidRDefault="00A9470B" w:rsidP="00E9263B">
      <w:pPr>
        <w:pStyle w:val="Heading4"/>
      </w:pPr>
      <w:r>
        <w:t xml:space="preserve">1) </w:t>
      </w:r>
      <w:r w:rsidR="00613318">
        <w:t xml:space="preserve">We meet – </w:t>
      </w:r>
      <w:r>
        <w:t>topicality requires evaluating</w:t>
      </w:r>
      <w:r w:rsidR="00613318">
        <w:t xml:space="preserve"> the </w:t>
      </w:r>
      <w:r w:rsidR="00613318" w:rsidRPr="00A9470B">
        <w:rPr>
          <w:u w:val="single"/>
        </w:rPr>
        <w:t>plan text</w:t>
      </w:r>
      <w:r w:rsidR="00613318">
        <w:t xml:space="preserve"> in a vacuum </w:t>
      </w:r>
      <w:r>
        <w:t xml:space="preserve">– we prohibit the government from performing domestic surveillance of stored electronic communications without a warrant and unbound by treaties </w:t>
      </w:r>
    </w:p>
    <w:p w:rsidR="00613318" w:rsidRDefault="00A9470B" w:rsidP="00613318">
      <w:pPr>
        <w:pStyle w:val="Heading4"/>
      </w:pPr>
      <w:r>
        <w:t>2) These are</w:t>
      </w:r>
      <w:r w:rsidR="00613318">
        <w:t xml:space="preserve"> </w:t>
      </w:r>
      <w:r w:rsidR="00613318" w:rsidRPr="00D72AC2">
        <w:rPr>
          <w:u w:val="single"/>
        </w:rPr>
        <w:t>DOMESTIC</w:t>
      </w:r>
      <w:r w:rsidR="00613318">
        <w:t xml:space="preserve"> </w:t>
      </w:r>
      <w:r w:rsidR="00613318" w:rsidRPr="00D72AC2">
        <w:rPr>
          <w:u w:val="single"/>
        </w:rPr>
        <w:t>TARGETS</w:t>
      </w:r>
      <w:r w:rsidR="00613318">
        <w:t xml:space="preserve"> – warrants are </w:t>
      </w:r>
      <w:r w:rsidR="00B00A50">
        <w:t xml:space="preserve">directly </w:t>
      </w:r>
      <w:r w:rsidR="00613318">
        <w:t xml:space="preserve">served to </w:t>
      </w:r>
      <w:r w:rsidR="00613318" w:rsidRPr="00B00A50">
        <w:rPr>
          <w:u w:val="single"/>
        </w:rPr>
        <w:t>US citizens</w:t>
      </w:r>
      <w:r w:rsidR="00613318">
        <w:t xml:space="preserve"> and </w:t>
      </w:r>
      <w:r w:rsidR="00613318" w:rsidRPr="00B00A50">
        <w:rPr>
          <w:u w:val="single"/>
        </w:rPr>
        <w:t>companies</w:t>
      </w:r>
      <w:r w:rsidR="00613318">
        <w:t xml:space="preserve"> </w:t>
      </w:r>
    </w:p>
    <w:p w:rsidR="00B00A50" w:rsidRDefault="00B00A50" w:rsidP="00B00A50">
      <w:proofErr w:type="spellStart"/>
      <w:r w:rsidRPr="00A77BF0">
        <w:rPr>
          <w:rStyle w:val="Style13ptBold"/>
        </w:rPr>
        <w:t>Nojeim</w:t>
      </w:r>
      <w:proofErr w:type="spellEnd"/>
      <w:r w:rsidRPr="00A77BF0">
        <w:rPr>
          <w:rStyle w:val="Style13ptBold"/>
        </w:rPr>
        <w:t xml:space="preserve"> 14</w:t>
      </w:r>
      <w:r>
        <w:t xml:space="preserve"> (Greg, Senior Counsel and Director, Freedom, Security and Technology Project, “LEADS Act Extends Important Privacy Protections, Raises Concerns,” Sept 18, </w:t>
      </w:r>
      <w:hyperlink r:id="rId29" w:history="1">
        <w:r w:rsidRPr="001A2E8E">
          <w:rPr>
            <w:rStyle w:val="Hyperlink"/>
          </w:rPr>
          <w:t>https://cdt.org/blog/leads-act-extends-important-privacy-protections-raises-concerns/</w:t>
        </w:r>
      </w:hyperlink>
      <w:r>
        <w:t xml:space="preserve">, CMR) </w:t>
      </w:r>
    </w:p>
    <w:p w:rsidR="00B00A50" w:rsidRDefault="00B00A50" w:rsidP="00B00A50"/>
    <w:p w:rsidR="00B00A50" w:rsidRPr="00B00A50" w:rsidRDefault="00B00A50" w:rsidP="00613318">
      <w:pPr>
        <w:rPr>
          <w:rStyle w:val="Style13ptBold"/>
          <w:b w:val="0"/>
          <w:bCs w:val="0"/>
          <w:sz w:val="16"/>
        </w:rPr>
      </w:pPr>
      <w:r w:rsidRPr="000F77ED">
        <w:rPr>
          <w:rStyle w:val="StyleUnderline"/>
        </w:rPr>
        <w:t xml:space="preserve">The </w:t>
      </w:r>
      <w:r w:rsidRPr="00444979">
        <w:rPr>
          <w:rStyle w:val="StyleUnderline"/>
          <w:highlight w:val="green"/>
        </w:rPr>
        <w:t>LEADS</w:t>
      </w:r>
      <w:r w:rsidRPr="000F77ED">
        <w:rPr>
          <w:rStyle w:val="StyleUnderline"/>
        </w:rPr>
        <w:t xml:space="preserve"> Act </w:t>
      </w:r>
      <w:r w:rsidRPr="00A77BF0">
        <w:rPr>
          <w:sz w:val="16"/>
        </w:rPr>
        <w:t xml:space="preserve">creates one exception to the principle that U.S. warrants are not sufficient to reach content stored abroad. The bill </w:t>
      </w:r>
      <w:r w:rsidRPr="00444979">
        <w:rPr>
          <w:rStyle w:val="StyleUnderline"/>
          <w:highlight w:val="green"/>
        </w:rPr>
        <w:t>says</w:t>
      </w:r>
      <w:r w:rsidRPr="000F77ED">
        <w:rPr>
          <w:rStyle w:val="StyleUnderline"/>
        </w:rPr>
        <w:t xml:space="preserve"> </w:t>
      </w:r>
      <w:r w:rsidRPr="00A77BF0">
        <w:rPr>
          <w:sz w:val="16"/>
        </w:rPr>
        <w:t>that</w:t>
      </w:r>
      <w:r w:rsidRPr="000F77ED">
        <w:rPr>
          <w:rStyle w:val="StyleUnderline"/>
        </w:rPr>
        <w:t xml:space="preserve"> </w:t>
      </w:r>
      <w:r w:rsidRPr="00444979">
        <w:rPr>
          <w:rStyle w:val="StyleUnderline"/>
          <w:highlight w:val="green"/>
        </w:rPr>
        <w:t xml:space="preserve">a </w:t>
      </w:r>
      <w:r w:rsidRPr="00F10788">
        <w:rPr>
          <w:rStyle w:val="Emphasis"/>
          <w:sz w:val="26"/>
          <w:highlight w:val="green"/>
        </w:rPr>
        <w:t>U.S. warrant</w:t>
      </w:r>
      <w:r w:rsidRPr="00444979">
        <w:rPr>
          <w:rStyle w:val="StyleUnderline"/>
          <w:highlight w:val="green"/>
        </w:rPr>
        <w:t xml:space="preserve">, </w:t>
      </w:r>
      <w:r w:rsidRPr="00F10788">
        <w:rPr>
          <w:rStyle w:val="Emphasis"/>
          <w:sz w:val="26"/>
          <w:highlight w:val="green"/>
        </w:rPr>
        <w:t>served on a company in the U.S.</w:t>
      </w:r>
      <w:r w:rsidRPr="00F10788">
        <w:rPr>
          <w:rStyle w:val="StyleUnderline"/>
          <w:sz w:val="26"/>
          <w:highlight w:val="green"/>
        </w:rPr>
        <w:t xml:space="preserve"> </w:t>
      </w:r>
      <w:r w:rsidRPr="00444979">
        <w:rPr>
          <w:rStyle w:val="StyleUnderline"/>
          <w:highlight w:val="green"/>
        </w:rPr>
        <w:t>can force</w:t>
      </w:r>
      <w:r w:rsidRPr="000F77ED">
        <w:rPr>
          <w:rStyle w:val="StyleUnderline"/>
        </w:rPr>
        <w:t xml:space="preserve"> that </w:t>
      </w:r>
      <w:r w:rsidRPr="00444979">
        <w:rPr>
          <w:rStyle w:val="StyleUnderline"/>
          <w:highlight w:val="green"/>
        </w:rPr>
        <w:t>service provider to disclose</w:t>
      </w:r>
      <w:r w:rsidRPr="000F77ED">
        <w:rPr>
          <w:rStyle w:val="StyleUnderline"/>
        </w:rPr>
        <w:t xml:space="preserve"> email and other </w:t>
      </w:r>
      <w:r w:rsidRPr="00444979">
        <w:rPr>
          <w:rStyle w:val="StyleUnderline"/>
          <w:highlight w:val="green"/>
        </w:rPr>
        <w:t xml:space="preserve">content </w:t>
      </w:r>
      <w:r w:rsidRPr="00E9263B">
        <w:rPr>
          <w:rStyle w:val="StyleUnderline"/>
        </w:rPr>
        <w:t xml:space="preserve">stored outside the U.S. </w:t>
      </w:r>
      <w:r w:rsidRPr="00444979">
        <w:rPr>
          <w:rStyle w:val="StyleUnderline"/>
          <w:highlight w:val="green"/>
        </w:rPr>
        <w:t xml:space="preserve">if the holder of the account is </w:t>
      </w:r>
      <w:r w:rsidRPr="00F10788">
        <w:rPr>
          <w:rStyle w:val="Emphasis"/>
          <w:sz w:val="26"/>
          <w:highlight w:val="green"/>
        </w:rPr>
        <w:t>a “U.S. person”</w:t>
      </w:r>
      <w:r w:rsidRPr="00F10788">
        <w:rPr>
          <w:sz w:val="20"/>
          <w:highlight w:val="green"/>
        </w:rPr>
        <w:t xml:space="preserve"> </w:t>
      </w:r>
      <w:r w:rsidRPr="00444979">
        <w:rPr>
          <w:sz w:val="16"/>
          <w:highlight w:val="green"/>
        </w:rPr>
        <w:t xml:space="preserve">— </w:t>
      </w:r>
      <w:r w:rsidRPr="00444979">
        <w:rPr>
          <w:rStyle w:val="StyleUnderline"/>
          <w:highlight w:val="green"/>
        </w:rPr>
        <w:t xml:space="preserve">a citizen or lawful permanent resident of the </w:t>
      </w:r>
      <w:r w:rsidRPr="00444979">
        <w:rPr>
          <w:rStyle w:val="Emphasis"/>
          <w:highlight w:val="green"/>
        </w:rPr>
        <w:t>U</w:t>
      </w:r>
      <w:r w:rsidRPr="00A77BF0">
        <w:rPr>
          <w:sz w:val="16"/>
        </w:rPr>
        <w:t xml:space="preserve">nited </w:t>
      </w:r>
      <w:r w:rsidRPr="00444979">
        <w:rPr>
          <w:rStyle w:val="Emphasis"/>
          <w:highlight w:val="green"/>
        </w:rPr>
        <w:t>S</w:t>
      </w:r>
      <w:r w:rsidRPr="00A77BF0">
        <w:rPr>
          <w:sz w:val="16"/>
        </w:rPr>
        <w:t xml:space="preserve">tates, or a company organized under the laws of the United States or of a state. </w:t>
      </w:r>
      <w:r w:rsidRPr="000F77ED">
        <w:rPr>
          <w:rStyle w:val="StyleUnderline"/>
        </w:rPr>
        <w:t xml:space="preserve">A </w:t>
      </w:r>
      <w:r w:rsidRPr="00F10788">
        <w:rPr>
          <w:rStyle w:val="StyleUnderline"/>
          <w:highlight w:val="green"/>
        </w:rPr>
        <w:t xml:space="preserve">savings clause permits </w:t>
      </w:r>
      <w:r w:rsidRPr="000F77ED">
        <w:rPr>
          <w:rStyle w:val="StyleUnderline"/>
        </w:rPr>
        <w:t xml:space="preserve">the service provider to seek a </w:t>
      </w:r>
      <w:r w:rsidRPr="00F10788">
        <w:rPr>
          <w:rStyle w:val="StyleUnderline"/>
          <w:highlight w:val="green"/>
        </w:rPr>
        <w:t xml:space="preserve">modification of the warrant if compliance would put the provider in the position of violating the law </w:t>
      </w:r>
      <w:r w:rsidRPr="000F77ED">
        <w:rPr>
          <w:rStyle w:val="StyleUnderline"/>
        </w:rPr>
        <w:t>in the place where the data is stored</w:t>
      </w:r>
      <w:r w:rsidRPr="00A77BF0">
        <w:rPr>
          <w:sz w:val="16"/>
        </w:rPr>
        <w:t>.</w:t>
      </w:r>
    </w:p>
    <w:p w:rsidR="00A9470B" w:rsidRPr="00A9470B" w:rsidRDefault="00A9470B" w:rsidP="00A9470B">
      <w:pPr>
        <w:pStyle w:val="Heading4"/>
      </w:pPr>
      <w:r>
        <w:t xml:space="preserve">3) Counter-interpretation – Domestic surveillance is </w:t>
      </w:r>
      <w:r w:rsidRPr="00E9263B">
        <w:rPr>
          <w:u w:val="single"/>
        </w:rPr>
        <w:t>collection of information</w:t>
      </w:r>
      <w:r>
        <w:t xml:space="preserve"> within national borders –</w:t>
      </w:r>
      <w:r w:rsidR="00D876BF">
        <w:t xml:space="preserve"> </w:t>
      </w:r>
      <w:r>
        <w:t xml:space="preserve">includes private companies </w:t>
      </w:r>
    </w:p>
    <w:p w:rsidR="00A9470B" w:rsidRPr="00A9470B" w:rsidRDefault="00A9470B" w:rsidP="00A9470B">
      <w:proofErr w:type="spellStart"/>
      <w:r w:rsidRPr="00A9470B">
        <w:rPr>
          <w:rStyle w:val="Style13ptBold"/>
        </w:rPr>
        <w:t>Avilez</w:t>
      </w:r>
      <w:proofErr w:type="spellEnd"/>
      <w:r w:rsidRPr="00A9470B">
        <w:t xml:space="preserve"> et al, </w:t>
      </w:r>
      <w:r w:rsidRPr="00A9470B">
        <w:rPr>
          <w:rStyle w:val="Style13ptBold"/>
        </w:rPr>
        <w:t>14</w:t>
      </w:r>
      <w:r w:rsidRPr="00A9470B">
        <w:t xml:space="preserve"> - Ethics, History, and Public Policy Senior Capstone Project at Carnegie Mellon University (Marie, “Security and Social Dimensions of City Surveillance Policy” 12/10, </w:t>
      </w:r>
      <w:hyperlink r:id="rId30" w:history="1">
        <w:r w:rsidRPr="00A9470B">
          <w:rPr>
            <w:rStyle w:val="Hyperlink"/>
          </w:rPr>
          <w:t>http://www.cmu.edu/hss/ehpp/documents/2014-City-Surveillance-Policy.pdf</w:t>
        </w:r>
      </w:hyperlink>
    </w:p>
    <w:p w:rsidR="00A9470B" w:rsidRPr="00254A7A" w:rsidRDefault="00A9470B" w:rsidP="00A9470B"/>
    <w:p w:rsidR="00E9263B" w:rsidRDefault="00A9470B" w:rsidP="00A9470B">
      <w:r w:rsidRPr="00A9470B">
        <w:rPr>
          <w:rStyle w:val="StyleUnderline"/>
          <w:highlight w:val="yellow"/>
        </w:rPr>
        <w:t>Domestic surveillance – collection of info</w:t>
      </w:r>
      <w:r w:rsidRPr="00254A7A">
        <w:rPr>
          <w:rStyle w:val="StyleUnderline"/>
        </w:rPr>
        <w:t xml:space="preserve">rmation </w:t>
      </w:r>
      <w:r w:rsidRPr="00A9470B">
        <w:rPr>
          <w:rStyle w:val="StyleUnderline"/>
          <w:highlight w:val="yellow"/>
        </w:rPr>
        <w:t xml:space="preserve">about </w:t>
      </w:r>
      <w:r w:rsidRPr="00254A7A">
        <w:rPr>
          <w:rStyle w:val="StyleUnderline"/>
        </w:rPr>
        <w:t xml:space="preserve">the activities of </w:t>
      </w:r>
      <w:r w:rsidRPr="00A9470B">
        <w:rPr>
          <w:rStyle w:val="Emphasis"/>
          <w:highlight w:val="yellow"/>
        </w:rPr>
        <w:t>private individuals/organizations</w:t>
      </w:r>
      <w:r w:rsidRPr="00A9470B">
        <w:rPr>
          <w:rStyle w:val="StyleUnderline"/>
          <w:highlight w:val="yellow"/>
        </w:rPr>
        <w:t xml:space="preserve"> by</w:t>
      </w:r>
      <w:r w:rsidRPr="00254A7A">
        <w:rPr>
          <w:rStyle w:val="StyleUnderline"/>
        </w:rPr>
        <w:t xml:space="preserve"> a </w:t>
      </w:r>
      <w:r w:rsidRPr="00A9470B">
        <w:rPr>
          <w:rStyle w:val="StyleUnderline"/>
          <w:highlight w:val="yellow"/>
        </w:rPr>
        <w:t xml:space="preserve">government </w:t>
      </w:r>
      <w:r w:rsidRPr="00254A7A">
        <w:rPr>
          <w:rStyle w:val="StyleUnderline"/>
        </w:rPr>
        <w:t xml:space="preserve">entity </w:t>
      </w:r>
      <w:r w:rsidRPr="00A9470B">
        <w:rPr>
          <w:rStyle w:val="Emphasis"/>
          <w:highlight w:val="yellow"/>
        </w:rPr>
        <w:t>within national borders</w:t>
      </w:r>
      <w:r>
        <w:t>; this can be carried out by federal, state and/or local officials</w:t>
      </w:r>
    </w:p>
    <w:p w:rsidR="00E9263B" w:rsidRDefault="00E9263B" w:rsidP="00E9263B">
      <w:pPr>
        <w:pStyle w:val="Heading4"/>
      </w:pPr>
      <w:r>
        <w:t xml:space="preserve">4) We meet – the plan prevents the US government from collecting information within national borders </w:t>
      </w:r>
    </w:p>
    <w:p w:rsidR="00613318" w:rsidRDefault="00E9263B" w:rsidP="00613318">
      <w:pPr>
        <w:pStyle w:val="Heading4"/>
      </w:pPr>
      <w:r>
        <w:t>5</w:t>
      </w:r>
      <w:r w:rsidR="00B00A50">
        <w:t xml:space="preserve">) </w:t>
      </w:r>
      <w:r w:rsidR="00613318">
        <w:t xml:space="preserve">Reasons to prefer – </w:t>
      </w:r>
    </w:p>
    <w:p w:rsidR="00B00A50" w:rsidRDefault="00B00A50" w:rsidP="00B00A50">
      <w:pPr>
        <w:pStyle w:val="Heading4"/>
      </w:pPr>
      <w:proofErr w:type="gramStart"/>
      <w:r>
        <w:t>a</w:t>
      </w:r>
      <w:proofErr w:type="gramEnd"/>
      <w:r>
        <w:t>. Overlimiting DA</w:t>
      </w:r>
      <w:r w:rsidR="00613318">
        <w:t xml:space="preserve"> – their interpretation </w:t>
      </w:r>
      <w:r w:rsidR="00613318" w:rsidRPr="00F95511">
        <w:rPr>
          <w:u w:val="single"/>
        </w:rPr>
        <w:t>confuses</w:t>
      </w:r>
      <w:r w:rsidR="00613318">
        <w:t xml:space="preserve"> </w:t>
      </w:r>
      <w:r w:rsidR="00613318" w:rsidRPr="00F95511">
        <w:rPr>
          <w:u w:val="single"/>
        </w:rPr>
        <w:t>targets of surveillance</w:t>
      </w:r>
      <w:r w:rsidR="00613318">
        <w:t xml:space="preserve"> with </w:t>
      </w:r>
      <w:r w:rsidR="00613318" w:rsidRPr="00F95511">
        <w:rPr>
          <w:u w:val="single"/>
        </w:rPr>
        <w:t>where information is stored</w:t>
      </w:r>
      <w:r w:rsidR="00613318">
        <w:t xml:space="preserve"> – eliminates </w:t>
      </w:r>
      <w:r w:rsidR="00613318" w:rsidRPr="00F95511">
        <w:rPr>
          <w:u w:val="single"/>
        </w:rPr>
        <w:t>most AFFs on the topic</w:t>
      </w:r>
      <w:r w:rsidR="00613318">
        <w:t xml:space="preserve"> that deal with digital information and communication records  </w:t>
      </w:r>
    </w:p>
    <w:p w:rsidR="00B00A50" w:rsidRDefault="00B00A50" w:rsidP="00B00A50">
      <w:pPr>
        <w:pStyle w:val="Heading4"/>
      </w:pPr>
      <w:r>
        <w:t xml:space="preserve">b. </w:t>
      </w:r>
      <w:r>
        <w:t xml:space="preserve">Education DA – technology has ruptured traditional understandings of “domestic” – debates over cloud storage are key </w:t>
      </w:r>
    </w:p>
    <w:p w:rsidR="00B00A50" w:rsidRDefault="00B00A50" w:rsidP="00B00A50">
      <w:proofErr w:type="spellStart"/>
      <w:r w:rsidRPr="00F10788">
        <w:rPr>
          <w:rStyle w:val="Style13ptBold"/>
        </w:rPr>
        <w:t>Rushe</w:t>
      </w:r>
      <w:proofErr w:type="spellEnd"/>
      <w:r w:rsidRPr="00F10788">
        <w:rPr>
          <w:rStyle w:val="Style13ptBold"/>
        </w:rPr>
        <w:t xml:space="preserve"> 14</w:t>
      </w:r>
      <w:r>
        <w:t xml:space="preserve"> (Dominic, “Privacy is not dead: Microsoft lawyer prepares to take on US </w:t>
      </w:r>
      <w:proofErr w:type="gramStart"/>
      <w:r>
        <w:t>government ,</w:t>
      </w:r>
      <w:proofErr w:type="gramEnd"/>
      <w:r>
        <w:t xml:space="preserve">” December 14, </w:t>
      </w:r>
      <w:hyperlink r:id="rId31" w:history="1">
        <w:r w:rsidRPr="008718D3">
          <w:rPr>
            <w:rStyle w:val="Hyperlink"/>
          </w:rPr>
          <w:t>http://www.theguardian.com/technology/2014/dec/14/privacy-is-not-dead-microsoft-lawyer-brad-smith-us-government</w:t>
        </w:r>
      </w:hyperlink>
      <w:r>
        <w:t xml:space="preserve">, CMR) </w:t>
      </w:r>
    </w:p>
    <w:p w:rsidR="00B00A50" w:rsidRPr="00F10788" w:rsidRDefault="00B00A50" w:rsidP="00B00A50">
      <w:pPr>
        <w:rPr>
          <w:sz w:val="16"/>
        </w:rPr>
      </w:pPr>
    </w:p>
    <w:p w:rsidR="00B00A50" w:rsidRPr="00B00A50" w:rsidRDefault="00B00A50" w:rsidP="00B00A50">
      <w:pPr>
        <w:rPr>
          <w:sz w:val="16"/>
        </w:rPr>
      </w:pPr>
      <w:r w:rsidRPr="00613318">
        <w:rPr>
          <w:rStyle w:val="StyleUnderline"/>
          <w:highlight w:val="green"/>
        </w:rPr>
        <w:t>The</w:t>
      </w:r>
      <w:r w:rsidRPr="00F10788">
        <w:rPr>
          <w:sz w:val="16"/>
        </w:rPr>
        <w:t xml:space="preserve"> second </w:t>
      </w:r>
      <w:r w:rsidRPr="00613318">
        <w:rPr>
          <w:rStyle w:val="Emphasis"/>
          <w:highlight w:val="green"/>
        </w:rPr>
        <w:t>major difference</w:t>
      </w:r>
      <w:r w:rsidRPr="00613318">
        <w:rPr>
          <w:sz w:val="16"/>
          <w:highlight w:val="green"/>
        </w:rPr>
        <w:t xml:space="preserve"> </w:t>
      </w:r>
      <w:r w:rsidRPr="00613318">
        <w:rPr>
          <w:rStyle w:val="StyleUnderline"/>
          <w:highlight w:val="green"/>
        </w:rPr>
        <w:t>is tech</w:t>
      </w:r>
      <w:r w:rsidRPr="00F10788">
        <w:rPr>
          <w:rStyle w:val="StyleUnderline"/>
        </w:rPr>
        <w:t>nology</w:t>
      </w:r>
      <w:r w:rsidRPr="00F10788">
        <w:rPr>
          <w:sz w:val="16"/>
        </w:rPr>
        <w:t xml:space="preserve">. </w:t>
      </w:r>
      <w:r w:rsidRPr="00613318">
        <w:rPr>
          <w:rStyle w:val="StyleUnderline"/>
          <w:highlight w:val="green"/>
        </w:rPr>
        <w:t>Before the internet, issues of privacy were</w:t>
      </w:r>
      <w:r w:rsidRPr="00F10788">
        <w:rPr>
          <w:rStyle w:val="StyleUnderline"/>
        </w:rPr>
        <w:t xml:space="preserve"> largely </w:t>
      </w:r>
      <w:r w:rsidRPr="00613318">
        <w:rPr>
          <w:rStyle w:val="StyleUnderline"/>
          <w:highlight w:val="green"/>
        </w:rPr>
        <w:t>national affairs</w:t>
      </w:r>
      <w:r w:rsidRPr="00613318">
        <w:rPr>
          <w:sz w:val="16"/>
          <w:highlight w:val="green"/>
        </w:rPr>
        <w:t>.</w:t>
      </w:r>
      <w:r w:rsidRPr="00F10788">
        <w:rPr>
          <w:sz w:val="16"/>
        </w:rPr>
        <w:t xml:space="preserve"> Now </w:t>
      </w:r>
      <w:r w:rsidRPr="00613318">
        <w:rPr>
          <w:rStyle w:val="Emphasis"/>
          <w:highlight w:val="green"/>
        </w:rPr>
        <w:t>those borders are gone</w:t>
      </w:r>
      <w:r w:rsidRPr="00F10788">
        <w:rPr>
          <w:sz w:val="16"/>
        </w:rPr>
        <w:t xml:space="preserve">. </w:t>
      </w:r>
      <w:r w:rsidRPr="00F10788">
        <w:rPr>
          <w:rStyle w:val="StyleUnderline"/>
        </w:rPr>
        <w:t>There are</w:t>
      </w:r>
      <w:r w:rsidRPr="00F10788">
        <w:rPr>
          <w:sz w:val="16"/>
        </w:rPr>
        <w:t xml:space="preserve"> about </w:t>
      </w:r>
      <w:r w:rsidRPr="00F10788">
        <w:rPr>
          <w:rStyle w:val="StyleUnderline"/>
        </w:rPr>
        <w:t xml:space="preserve">3 </w:t>
      </w:r>
      <w:r w:rsidRPr="00613318">
        <w:rPr>
          <w:rStyle w:val="StyleUnderline"/>
          <w:highlight w:val="green"/>
        </w:rPr>
        <w:t>billion connected devices today</w:t>
      </w:r>
      <w:r w:rsidRPr="00F10788">
        <w:rPr>
          <w:sz w:val="16"/>
        </w:rPr>
        <w:t xml:space="preserve"> – including a billion </w:t>
      </w:r>
      <w:r w:rsidRPr="00F10788">
        <w:rPr>
          <w:rStyle w:val="StyleUnderline"/>
        </w:rPr>
        <w:t>PCs</w:t>
      </w:r>
      <w:r w:rsidRPr="00F10788">
        <w:rPr>
          <w:sz w:val="16"/>
        </w:rPr>
        <w:t xml:space="preserve"> and 2 billion </w:t>
      </w:r>
      <w:r w:rsidRPr="00F10788">
        <w:rPr>
          <w:rStyle w:val="StyleUnderline"/>
        </w:rPr>
        <w:t>smartphones</w:t>
      </w:r>
      <w:r w:rsidRPr="00F10788">
        <w:rPr>
          <w:sz w:val="16"/>
        </w:rPr>
        <w:t xml:space="preserve">. By the end of this decade, Smith says there will be 50 billion devices connected to data </w:t>
      </w:r>
      <w:proofErr w:type="spellStart"/>
      <w:r w:rsidRPr="00F10788">
        <w:rPr>
          <w:sz w:val="16"/>
        </w:rPr>
        <w:t>centres</w:t>
      </w:r>
      <w:proofErr w:type="spellEnd"/>
      <w:r w:rsidRPr="00F10788">
        <w:rPr>
          <w:sz w:val="16"/>
        </w:rPr>
        <w:t xml:space="preserve">, everything from </w:t>
      </w:r>
      <w:r w:rsidRPr="00F10788">
        <w:rPr>
          <w:rStyle w:val="StyleUnderline"/>
        </w:rPr>
        <w:t>smart watches</w:t>
      </w:r>
      <w:r w:rsidRPr="00F10788">
        <w:rPr>
          <w:sz w:val="16"/>
        </w:rPr>
        <w:t xml:space="preserve"> and </w:t>
      </w:r>
      <w:r w:rsidRPr="00F10788">
        <w:rPr>
          <w:rStyle w:val="StyleUnderline"/>
        </w:rPr>
        <w:t>health bands</w:t>
      </w:r>
      <w:r w:rsidRPr="00F10788">
        <w:rPr>
          <w:sz w:val="16"/>
        </w:rPr>
        <w:t xml:space="preserve"> to </w:t>
      </w:r>
      <w:r w:rsidRPr="00F10788">
        <w:rPr>
          <w:rStyle w:val="StyleUnderline"/>
        </w:rPr>
        <w:t>thermostats</w:t>
      </w:r>
      <w:r w:rsidRPr="00F10788">
        <w:rPr>
          <w:sz w:val="16"/>
        </w:rPr>
        <w:t xml:space="preserve"> and </w:t>
      </w:r>
      <w:r w:rsidRPr="00F10788">
        <w:rPr>
          <w:rStyle w:val="StyleUnderline"/>
        </w:rPr>
        <w:t>fridges</w:t>
      </w:r>
      <w:r w:rsidRPr="00F10788">
        <w:rPr>
          <w:sz w:val="16"/>
        </w:rPr>
        <w:t xml:space="preserve">. </w:t>
      </w:r>
      <w:r w:rsidRPr="00613318">
        <w:rPr>
          <w:rStyle w:val="StyleUnderline"/>
          <w:highlight w:val="green"/>
        </w:rPr>
        <w:t>All the info</w:t>
      </w:r>
      <w:r w:rsidRPr="00F10788">
        <w:rPr>
          <w:sz w:val="16"/>
        </w:rPr>
        <w:t xml:space="preserve">rmation </w:t>
      </w:r>
      <w:r w:rsidRPr="00613318">
        <w:rPr>
          <w:rStyle w:val="StyleUnderline"/>
          <w:highlight w:val="green"/>
        </w:rPr>
        <w:t>they collect will be</w:t>
      </w:r>
      <w:r w:rsidRPr="00F10788">
        <w:rPr>
          <w:rStyle w:val="StyleUnderline"/>
        </w:rPr>
        <w:t xml:space="preserve"> very telling about us and will all be </w:t>
      </w:r>
      <w:r w:rsidRPr="00613318">
        <w:rPr>
          <w:rStyle w:val="Emphasis"/>
          <w:highlight w:val="green"/>
        </w:rPr>
        <w:t>stored</w:t>
      </w:r>
      <w:r w:rsidRPr="00F10788">
        <w:rPr>
          <w:sz w:val="16"/>
        </w:rPr>
        <w:t xml:space="preserve"> – like those emails in Dublin – </w:t>
      </w:r>
      <w:r w:rsidRPr="00613318">
        <w:rPr>
          <w:rStyle w:val="Emphasis"/>
          <w:highlight w:val="green"/>
        </w:rPr>
        <w:t>in the cloud</w:t>
      </w:r>
      <w:r w:rsidRPr="00F10788">
        <w:rPr>
          <w:sz w:val="16"/>
        </w:rPr>
        <w:t xml:space="preserve">. </w:t>
      </w:r>
      <w:r w:rsidRPr="00613318">
        <w:rPr>
          <w:rStyle w:val="StyleUnderline"/>
          <w:highlight w:val="green"/>
        </w:rPr>
        <w:t xml:space="preserve">How it </w:t>
      </w:r>
      <w:proofErr w:type="gramStart"/>
      <w:r w:rsidRPr="00613318">
        <w:rPr>
          <w:rStyle w:val="StyleUnderline"/>
          <w:highlight w:val="green"/>
        </w:rPr>
        <w:t>is protected</w:t>
      </w:r>
      <w:proofErr w:type="gramEnd"/>
      <w:r w:rsidRPr="00F10788">
        <w:rPr>
          <w:rStyle w:val="StyleUnderline"/>
        </w:rPr>
        <w:t xml:space="preserve"> will be </w:t>
      </w:r>
      <w:r w:rsidRPr="00613318">
        <w:rPr>
          <w:rStyle w:val="Emphasis"/>
          <w:highlight w:val="green"/>
        </w:rPr>
        <w:t>one of the big debates of the coming decade</w:t>
      </w:r>
      <w:r w:rsidRPr="00F10788">
        <w:rPr>
          <w:sz w:val="16"/>
        </w:rPr>
        <w:t>, he says.</w:t>
      </w:r>
    </w:p>
    <w:p w:rsidR="00A9470B" w:rsidRDefault="00B00A50" w:rsidP="00A9470B">
      <w:pPr>
        <w:pStyle w:val="Heading4"/>
      </w:pPr>
      <w:r>
        <w:t xml:space="preserve">c. </w:t>
      </w:r>
      <w:r w:rsidR="00613318">
        <w:t xml:space="preserve">Ground – they access ALL core generics – politics, terrorism, etc. – none of their spying or espionage examples apply  </w:t>
      </w:r>
    </w:p>
    <w:p w:rsidR="00A9470B" w:rsidRPr="00A9470B" w:rsidRDefault="00B00A50" w:rsidP="00B00A50">
      <w:pPr>
        <w:pStyle w:val="Heading4"/>
      </w:pPr>
      <w:r>
        <w:t xml:space="preserve">d. </w:t>
      </w:r>
      <w:r w:rsidR="00A9470B">
        <w:t xml:space="preserve">Functional limits and solvency advocates check abuse – no basis for their examples </w:t>
      </w:r>
    </w:p>
    <w:p w:rsidR="00B00A50" w:rsidRDefault="00B00A50" w:rsidP="00B00A50">
      <w:pPr>
        <w:pStyle w:val="Heading4"/>
      </w:pPr>
      <w:r>
        <w:t xml:space="preserve">e. </w:t>
      </w:r>
      <w:r>
        <w:t xml:space="preserve">“Domestic” has </w:t>
      </w:r>
      <w:r w:rsidRPr="00613318">
        <w:rPr>
          <w:u w:val="single"/>
        </w:rPr>
        <w:t>no limiting value</w:t>
      </w:r>
      <w:r>
        <w:t xml:space="preserve"> — the NSA has a classified definition of “US person.”</w:t>
      </w:r>
    </w:p>
    <w:p w:rsidR="00B00A50" w:rsidRDefault="00B00A50" w:rsidP="00B00A50">
      <w:proofErr w:type="spellStart"/>
      <w:r w:rsidRPr="00670BD8">
        <w:rPr>
          <w:rStyle w:val="Style13ptBold"/>
        </w:rPr>
        <w:t>Schulberg</w:t>
      </w:r>
      <w:proofErr w:type="spellEnd"/>
      <w:r w:rsidRPr="00670BD8">
        <w:rPr>
          <w:rStyle w:val="Style13ptBold"/>
        </w:rPr>
        <w:t xml:space="preserve"> 15</w:t>
      </w:r>
      <w:r>
        <w:t xml:space="preserve"> </w:t>
      </w:r>
      <w:r w:rsidRPr="00613318">
        <w:rPr>
          <w:sz w:val="18"/>
        </w:rPr>
        <w:t xml:space="preserve">— Jessica </w:t>
      </w:r>
      <w:proofErr w:type="spellStart"/>
      <w:r w:rsidRPr="00613318">
        <w:rPr>
          <w:sz w:val="18"/>
        </w:rPr>
        <w:t>Schulberg</w:t>
      </w:r>
      <w:proofErr w:type="spellEnd"/>
      <w:r w:rsidRPr="00613318">
        <w:rPr>
          <w:sz w:val="18"/>
        </w:rPr>
        <w:t>, reporter covering foreign policy and national security for The Huffington Post, former reporter-researcher at The New Republic, MA in international politics from American University, and Ryan J. Reilly, reporter who covers the Justice Department and the Supreme Court for The Huffington Post, 2015 (“Watchdog Finds Huge Failure In Surveillance Oversight Ahead Of Patriot Act Deadline,” Huffington Post, May 21</w:t>
      </w:r>
      <w:r w:rsidRPr="00613318">
        <w:rPr>
          <w:sz w:val="18"/>
          <w:vertAlign w:val="superscript"/>
        </w:rPr>
        <w:t>st</w:t>
      </w:r>
      <w:r w:rsidRPr="00613318">
        <w:rPr>
          <w:sz w:val="18"/>
        </w:rPr>
        <w:t xml:space="preserve">, Available Online at </w:t>
      </w:r>
      <w:hyperlink r:id="rId32" w:history="1">
        <w:r w:rsidRPr="00613318">
          <w:rPr>
            <w:rStyle w:val="Hyperlink"/>
            <w:sz w:val="18"/>
          </w:rPr>
          <w:t>http://www.huffingtonpost.com/2015/05/21/section-215-oversight_n_7383988.html</w:t>
        </w:r>
      </w:hyperlink>
      <w:r w:rsidRPr="00613318">
        <w:rPr>
          <w:sz w:val="18"/>
        </w:rPr>
        <w:t>, internal Tweet URL https://twitter.com/AlexanderAbdo/status/601395637184286720, Accessed 06-05-2015)</w:t>
      </w:r>
    </w:p>
    <w:p w:rsidR="00B00A50" w:rsidRDefault="00B00A50" w:rsidP="00B00A50">
      <w:r w:rsidRPr="00670BD8">
        <w:t xml:space="preserve">The government's requests were also not limited to material about individuals involved in an FBI investigation. And </w:t>
      </w:r>
      <w:r w:rsidRPr="00613318">
        <w:rPr>
          <w:rStyle w:val="StyleUnderline"/>
          <w:highlight w:val="green"/>
        </w:rPr>
        <w:t>while defendants</w:t>
      </w:r>
      <w:r w:rsidRPr="003B35B2">
        <w:rPr>
          <w:rStyle w:val="StyleUnderline"/>
        </w:rPr>
        <w:t xml:space="preserve"> of the program </w:t>
      </w:r>
      <w:r w:rsidRPr="00613318">
        <w:rPr>
          <w:rStyle w:val="StyleUnderline"/>
          <w:highlight w:val="green"/>
        </w:rPr>
        <w:t>insist</w:t>
      </w:r>
      <w:r w:rsidRPr="003B35B2">
        <w:rPr>
          <w:rStyle w:val="StyleUnderline"/>
        </w:rPr>
        <w:t xml:space="preserve"> that </w:t>
      </w:r>
      <w:r w:rsidRPr="00613318">
        <w:rPr>
          <w:rStyle w:val="StyleUnderline"/>
          <w:highlight w:val="green"/>
        </w:rPr>
        <w:t>info</w:t>
      </w:r>
      <w:r w:rsidRPr="003B35B2">
        <w:rPr>
          <w:rStyle w:val="StyleUnderline"/>
        </w:rPr>
        <w:t xml:space="preserve">rmation </w:t>
      </w:r>
      <w:r w:rsidRPr="00613318">
        <w:rPr>
          <w:rStyle w:val="StyleUnderline"/>
          <w:highlight w:val="green"/>
        </w:rPr>
        <w:t xml:space="preserve">on Americans </w:t>
      </w:r>
      <w:proofErr w:type="gramStart"/>
      <w:r w:rsidRPr="00613318">
        <w:rPr>
          <w:rStyle w:val="StyleUnderline"/>
          <w:highlight w:val="green"/>
        </w:rPr>
        <w:t>is gathered</w:t>
      </w:r>
      <w:proofErr w:type="gramEnd"/>
      <w:r w:rsidRPr="00613318">
        <w:rPr>
          <w:rStyle w:val="StyleUnderline"/>
          <w:highlight w:val="green"/>
        </w:rPr>
        <w:t xml:space="preserve"> as an incidental byproduct</w:t>
      </w:r>
      <w:r w:rsidRPr="003B35B2">
        <w:rPr>
          <w:rStyle w:val="StyleUnderline"/>
        </w:rPr>
        <w:t xml:space="preserve"> rather than a targeted effort, </w:t>
      </w:r>
      <w:proofErr w:type="spellStart"/>
      <w:r w:rsidRPr="00613318">
        <w:rPr>
          <w:rStyle w:val="StyleUnderline"/>
          <w:highlight w:val="green"/>
        </w:rPr>
        <w:t>Abdo</w:t>
      </w:r>
      <w:proofErr w:type="spellEnd"/>
      <w:r w:rsidRPr="00613318">
        <w:rPr>
          <w:rStyle w:val="StyleUnderline"/>
          <w:highlight w:val="green"/>
        </w:rPr>
        <w:t xml:space="preserve"> noted</w:t>
      </w:r>
      <w:r w:rsidRPr="003B35B2">
        <w:rPr>
          <w:rStyle w:val="StyleUnderline"/>
        </w:rPr>
        <w:t xml:space="preserve"> that </w:t>
      </w:r>
      <w:r w:rsidRPr="00613318">
        <w:rPr>
          <w:rStyle w:val="StyleUnderline"/>
          <w:highlight w:val="green"/>
        </w:rPr>
        <w:t xml:space="preserve">the definition of a “U.S. person” is </w:t>
      </w:r>
      <w:r w:rsidRPr="00613318">
        <w:rPr>
          <w:rStyle w:val="Emphasis"/>
          <w:highlight w:val="green"/>
        </w:rPr>
        <w:t>still classified</w:t>
      </w:r>
      <w:r w:rsidRPr="003B35B2">
        <w:rPr>
          <w:rStyle w:val="StyleUnderline"/>
        </w:rPr>
        <w:t xml:space="preserve"> in the recently released report</w:t>
      </w:r>
      <w:r w:rsidRPr="00670BD8">
        <w:t>:</w:t>
      </w:r>
      <w:r>
        <w:t xml:space="preserve"> </w:t>
      </w:r>
    </w:p>
    <w:p w:rsidR="00B00A50" w:rsidRDefault="00B00A50" w:rsidP="00B00A50">
      <w:pPr>
        <w:ind w:left="720"/>
      </w:pPr>
      <w:r>
        <w:t xml:space="preserve">Alex </w:t>
      </w:r>
      <w:proofErr w:type="spellStart"/>
      <w:r>
        <w:t>Abdo</w:t>
      </w:r>
      <w:proofErr w:type="spellEnd"/>
      <w:r>
        <w:t xml:space="preserve"> @</w:t>
      </w:r>
      <w:proofErr w:type="spellStart"/>
      <w:r>
        <w:t>AlexanderAbdo</w:t>
      </w:r>
      <w:proofErr w:type="spellEnd"/>
    </w:p>
    <w:p w:rsidR="00B00A50" w:rsidRDefault="00B00A50" w:rsidP="00B00A50">
      <w:pPr>
        <w:ind w:left="720"/>
      </w:pPr>
      <w:r>
        <w:t>The FBI has a classified understanding of "U.S. persons" . . .</w:t>
      </w:r>
    </w:p>
    <w:p w:rsidR="00B00A50" w:rsidRDefault="00B00A50" w:rsidP="00B00A50">
      <w:pPr>
        <w:ind w:left="720"/>
      </w:pPr>
      <w:r>
        <w:rPr>
          <w:noProof/>
        </w:rPr>
        <w:drawing>
          <wp:inline distT="0" distB="0" distL="0" distR="0" wp14:anchorId="7DC2EE1A" wp14:editId="3A355D26">
            <wp:extent cx="5716905" cy="1025525"/>
            <wp:effectExtent l="0" t="0" r="0" b="3175"/>
            <wp:docPr id="5" name="Picture 5" descr="Embedded image perma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mbedded image permalink"/>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6905" cy="1025525"/>
                    </a:xfrm>
                    <a:prstGeom prst="rect">
                      <a:avLst/>
                    </a:prstGeom>
                    <a:noFill/>
                    <a:ln>
                      <a:noFill/>
                    </a:ln>
                  </pic:spPr>
                </pic:pic>
              </a:graphicData>
            </a:graphic>
          </wp:inline>
        </w:drawing>
      </w:r>
    </w:p>
    <w:p w:rsidR="00B00A50" w:rsidRDefault="00B00A50" w:rsidP="00B00A50">
      <w:pPr>
        <w:ind w:firstLine="720"/>
      </w:pPr>
      <w:r w:rsidRPr="003B35B2">
        <w:t>7:34 AM - 21 May 2015</w:t>
      </w:r>
    </w:p>
    <w:p w:rsidR="00613318" w:rsidRDefault="00E9263B" w:rsidP="00613318">
      <w:pPr>
        <w:pStyle w:val="Heading4"/>
      </w:pPr>
      <w:r>
        <w:t>6</w:t>
      </w:r>
      <w:r w:rsidR="00B00A50">
        <w:t xml:space="preserve">) </w:t>
      </w:r>
      <w:r w:rsidR="00613318">
        <w:t xml:space="preserve">Reasonability is best – competing interpretations encourages a race to the bottom </w:t>
      </w:r>
      <w:r w:rsidR="00D876BF">
        <w:t xml:space="preserve">and causes substance crowd-out </w:t>
      </w:r>
      <w:r w:rsidR="00613318">
        <w:t xml:space="preserve">– good is good enough </w:t>
      </w:r>
    </w:p>
    <w:p w:rsidR="00613318" w:rsidRDefault="00613318" w:rsidP="00613318"/>
    <w:p w:rsidR="00613318" w:rsidRDefault="00613318" w:rsidP="00613318">
      <w:pPr>
        <w:ind w:firstLine="720"/>
      </w:pPr>
    </w:p>
    <w:p w:rsidR="00613318" w:rsidRPr="00613318" w:rsidRDefault="00613318" w:rsidP="00613318"/>
    <w:p w:rsidR="00613318" w:rsidRDefault="00613318" w:rsidP="00613318">
      <w:pPr>
        <w:pStyle w:val="Heading3"/>
      </w:pPr>
      <w:r>
        <w:t xml:space="preserve">AT: T—Domestic </w:t>
      </w:r>
    </w:p>
    <w:p w:rsidR="00E9263B" w:rsidRDefault="00E9263B" w:rsidP="00E9263B">
      <w:pPr>
        <w:pStyle w:val="Heading4"/>
      </w:pPr>
      <w:r>
        <w:t xml:space="preserve">Plan is a curtailment of domestic surveillance </w:t>
      </w:r>
    </w:p>
    <w:p w:rsidR="00E9263B" w:rsidRPr="00AC32F6" w:rsidRDefault="00E9263B" w:rsidP="00E9263B">
      <w:r w:rsidRPr="007D1609">
        <w:rPr>
          <w:rStyle w:val="Style13ptBold"/>
        </w:rPr>
        <w:t>Cutler 13</w:t>
      </w:r>
      <w:r>
        <w:t xml:space="preserve"> (Joyce E, “Privacy Laws Can Create Opportunities, Limitations, California Lawmakers Advised,” Dec 16, </w:t>
      </w:r>
      <w:hyperlink r:id="rId34" w:history="1">
        <w:r w:rsidRPr="001A2E8E">
          <w:rPr>
            <w:rStyle w:val="Hyperlink"/>
          </w:rPr>
          <w:t>http://www.bna.com/privacy-laws-create-n17179880743/</w:t>
        </w:r>
      </w:hyperlink>
      <w:r>
        <w:t xml:space="preserve">, CMR) </w:t>
      </w:r>
    </w:p>
    <w:p w:rsidR="00E9263B" w:rsidRDefault="00E9263B" w:rsidP="00E9263B">
      <w:pPr>
        <w:rPr>
          <w:sz w:val="16"/>
        </w:rPr>
      </w:pPr>
    </w:p>
    <w:p w:rsidR="00E9263B" w:rsidRPr="007D1609" w:rsidRDefault="00E9263B" w:rsidP="00E9263B">
      <w:pPr>
        <w:rPr>
          <w:sz w:val="16"/>
        </w:rPr>
      </w:pPr>
      <w:r w:rsidRPr="007D1609">
        <w:rPr>
          <w:sz w:val="16"/>
        </w:rPr>
        <w:t>Warrants for Electronic Data</w:t>
      </w:r>
    </w:p>
    <w:p w:rsidR="00E9263B" w:rsidRPr="007D1609" w:rsidRDefault="00E9263B" w:rsidP="00E9263B">
      <w:pPr>
        <w:rPr>
          <w:sz w:val="16"/>
        </w:rPr>
      </w:pPr>
      <w:r w:rsidRPr="007D1609">
        <w:rPr>
          <w:rStyle w:val="StyleUnderline"/>
        </w:rPr>
        <w:t>One area the Legislature can act is in the area of warrants</w:t>
      </w:r>
      <w:r w:rsidRPr="007D1609">
        <w:rPr>
          <w:sz w:val="16"/>
        </w:rPr>
        <w:t xml:space="preserve">, Google's </w:t>
      </w:r>
      <w:proofErr w:type="spellStart"/>
      <w:r w:rsidRPr="007D1609">
        <w:rPr>
          <w:sz w:val="16"/>
        </w:rPr>
        <w:t>Lieber</w:t>
      </w:r>
      <w:proofErr w:type="spellEnd"/>
      <w:r w:rsidRPr="007D1609">
        <w:rPr>
          <w:sz w:val="16"/>
        </w:rPr>
        <w:t xml:space="preserve"> said.</w:t>
      </w:r>
    </w:p>
    <w:p w:rsidR="00E9263B" w:rsidRPr="007D1609" w:rsidRDefault="00E9263B" w:rsidP="00E9263B">
      <w:pPr>
        <w:rPr>
          <w:sz w:val="16"/>
        </w:rPr>
      </w:pPr>
      <w:r w:rsidRPr="007D1609">
        <w:rPr>
          <w:rStyle w:val="StyleUnderline"/>
        </w:rPr>
        <w:t>Recent revelations about</w:t>
      </w:r>
      <w:r w:rsidRPr="007D1609">
        <w:rPr>
          <w:sz w:val="16"/>
        </w:rPr>
        <w:t xml:space="preserve"> the National Security Agency's </w:t>
      </w:r>
      <w:r w:rsidRPr="007D1609">
        <w:rPr>
          <w:rStyle w:val="StyleUnderline"/>
        </w:rPr>
        <w:t>surveillance program have cast a cloud around Internet services</w:t>
      </w:r>
      <w:r w:rsidRPr="007D1609">
        <w:rPr>
          <w:sz w:val="16"/>
        </w:rPr>
        <w:t xml:space="preserve">, many of which are based in California, “but they sparked a serious and overdue debates,” </w:t>
      </w:r>
      <w:proofErr w:type="spellStart"/>
      <w:r w:rsidRPr="007D1609">
        <w:rPr>
          <w:sz w:val="16"/>
        </w:rPr>
        <w:t>Lieber</w:t>
      </w:r>
      <w:proofErr w:type="spellEnd"/>
      <w:r w:rsidRPr="007D1609">
        <w:rPr>
          <w:sz w:val="16"/>
        </w:rPr>
        <w:t xml:space="preserve"> said. “So </w:t>
      </w:r>
      <w:r w:rsidRPr="007D1609">
        <w:rPr>
          <w:rStyle w:val="StyleUnderline"/>
        </w:rPr>
        <w:t>we can start by fixing</w:t>
      </w:r>
      <w:r w:rsidRPr="007D1609">
        <w:rPr>
          <w:sz w:val="16"/>
        </w:rPr>
        <w:t xml:space="preserve"> our </w:t>
      </w:r>
      <w:r w:rsidRPr="007D1609">
        <w:rPr>
          <w:rStyle w:val="Emphasis"/>
        </w:rPr>
        <w:t>domestic surveillance</w:t>
      </w:r>
      <w:r w:rsidRPr="007D1609">
        <w:rPr>
          <w:sz w:val="16"/>
        </w:rPr>
        <w:t xml:space="preserve"> </w:t>
      </w:r>
      <w:r w:rsidRPr="007D1609">
        <w:rPr>
          <w:rStyle w:val="StyleUnderline"/>
        </w:rPr>
        <w:t>laws</w:t>
      </w:r>
      <w:r w:rsidRPr="007D1609">
        <w:rPr>
          <w:sz w:val="16"/>
        </w:rPr>
        <w:t xml:space="preserve">,” </w:t>
      </w:r>
      <w:proofErr w:type="spellStart"/>
      <w:r w:rsidRPr="007D1609">
        <w:rPr>
          <w:sz w:val="16"/>
        </w:rPr>
        <w:t>Lieber</w:t>
      </w:r>
      <w:proofErr w:type="spellEnd"/>
      <w:r w:rsidRPr="007D1609">
        <w:rPr>
          <w:sz w:val="16"/>
        </w:rPr>
        <w:t xml:space="preserve"> said.</w:t>
      </w:r>
    </w:p>
    <w:p w:rsidR="00E9263B" w:rsidRPr="007D1609" w:rsidRDefault="00E9263B" w:rsidP="00E9263B">
      <w:pPr>
        <w:rPr>
          <w:sz w:val="16"/>
        </w:rPr>
      </w:pPr>
      <w:r w:rsidRPr="007D1609">
        <w:rPr>
          <w:sz w:val="16"/>
        </w:rPr>
        <w:t xml:space="preserve">Google supports </w:t>
      </w:r>
      <w:r w:rsidRPr="007D1609">
        <w:rPr>
          <w:rStyle w:val="StyleUnderline"/>
        </w:rPr>
        <w:t xml:space="preserve">amendments to the </w:t>
      </w:r>
      <w:r w:rsidRPr="007D1609">
        <w:rPr>
          <w:rStyle w:val="Emphasis"/>
        </w:rPr>
        <w:t>E</w:t>
      </w:r>
      <w:r w:rsidRPr="007D1609">
        <w:rPr>
          <w:sz w:val="16"/>
        </w:rPr>
        <w:t xml:space="preserve">lectronic </w:t>
      </w:r>
      <w:r w:rsidRPr="007D1609">
        <w:rPr>
          <w:rStyle w:val="Emphasis"/>
        </w:rPr>
        <w:t>C</w:t>
      </w:r>
      <w:r w:rsidRPr="007D1609">
        <w:rPr>
          <w:sz w:val="16"/>
        </w:rPr>
        <w:t xml:space="preserve">ommunications </w:t>
      </w:r>
      <w:r w:rsidRPr="007D1609">
        <w:rPr>
          <w:rStyle w:val="Emphasis"/>
        </w:rPr>
        <w:t>P</w:t>
      </w:r>
      <w:r w:rsidRPr="007D1609">
        <w:rPr>
          <w:sz w:val="16"/>
        </w:rPr>
        <w:t xml:space="preserve">rivacy </w:t>
      </w:r>
      <w:r w:rsidRPr="007D1609">
        <w:rPr>
          <w:rStyle w:val="Emphasis"/>
        </w:rPr>
        <w:t>A</w:t>
      </w:r>
      <w:r w:rsidRPr="007D1609">
        <w:rPr>
          <w:sz w:val="16"/>
        </w:rPr>
        <w:t xml:space="preserve">ct, 18 U.S.C. §§ 2510-2522, to </w:t>
      </w:r>
      <w:r w:rsidRPr="007D1609">
        <w:rPr>
          <w:rStyle w:val="StyleUnderline"/>
        </w:rPr>
        <w:t xml:space="preserve">require a warrant when the government wants </w:t>
      </w:r>
      <w:r w:rsidRPr="007D1609">
        <w:rPr>
          <w:sz w:val="16"/>
        </w:rPr>
        <w:t>users'</w:t>
      </w:r>
      <w:r w:rsidRPr="007D1609">
        <w:rPr>
          <w:rStyle w:val="StyleUnderline"/>
        </w:rPr>
        <w:t xml:space="preserve"> electronic communications</w:t>
      </w:r>
      <w:r w:rsidRPr="007D1609">
        <w:rPr>
          <w:sz w:val="16"/>
        </w:rPr>
        <w:t xml:space="preserve">, </w:t>
      </w:r>
      <w:proofErr w:type="spellStart"/>
      <w:r w:rsidRPr="007D1609">
        <w:rPr>
          <w:sz w:val="16"/>
        </w:rPr>
        <w:t>Lieber</w:t>
      </w:r>
      <w:proofErr w:type="spellEnd"/>
      <w:r w:rsidRPr="007D1609">
        <w:rPr>
          <w:sz w:val="16"/>
        </w:rPr>
        <w:t xml:space="preserve"> said.</w:t>
      </w:r>
    </w:p>
    <w:p w:rsidR="00E9263B" w:rsidRPr="007D1609" w:rsidRDefault="00E9263B" w:rsidP="00E9263B">
      <w:pPr>
        <w:rPr>
          <w:sz w:val="16"/>
        </w:rPr>
      </w:pPr>
      <w:r w:rsidRPr="007D1609">
        <w:rPr>
          <w:sz w:val="16"/>
        </w:rPr>
        <w:t xml:space="preserve">In April, the Senate Judiciary Committee approved an ECPA reform bill (S. 607) introduced by Sen. Patrick Leahy (D-Vt.), the panel's </w:t>
      </w:r>
      <w:proofErr w:type="gramStart"/>
      <w:r w:rsidRPr="007D1609">
        <w:rPr>
          <w:sz w:val="16"/>
        </w:rPr>
        <w:t>chairman .</w:t>
      </w:r>
      <w:proofErr w:type="gramEnd"/>
      <w:r w:rsidRPr="007D1609">
        <w:rPr>
          <w:sz w:val="16"/>
        </w:rPr>
        <w:t xml:space="preserve"> In May, Rep. Kevin Yoder (R-Kan.) introduced similar legislation (H.R. 1852), which is now pending before the House Judiciary Subcommittee on Crime, Terrorism, Homeland Security, and Investigations.</w:t>
      </w:r>
    </w:p>
    <w:p w:rsidR="00E9263B" w:rsidRPr="007D1609" w:rsidRDefault="00E9263B" w:rsidP="00E9263B">
      <w:pPr>
        <w:rPr>
          <w:sz w:val="16"/>
        </w:rPr>
      </w:pPr>
      <w:r w:rsidRPr="007D1609">
        <w:rPr>
          <w:sz w:val="16"/>
        </w:rPr>
        <w:t xml:space="preserve">In July, </w:t>
      </w:r>
      <w:r w:rsidRPr="007D1609">
        <w:rPr>
          <w:rStyle w:val="StyleUnderline"/>
        </w:rPr>
        <w:t>the House Appropriations Committee</w:t>
      </w:r>
      <w:r w:rsidRPr="007D1609">
        <w:rPr>
          <w:sz w:val="16"/>
        </w:rPr>
        <w:t xml:space="preserve"> reported </w:t>
      </w:r>
      <w:r w:rsidRPr="007D1609">
        <w:rPr>
          <w:rStyle w:val="StyleUnderline"/>
        </w:rPr>
        <w:t>approved a bill</w:t>
      </w:r>
      <w:r w:rsidRPr="007D1609">
        <w:rPr>
          <w:sz w:val="16"/>
        </w:rPr>
        <w:t xml:space="preserve"> (H.R. 2786) </w:t>
      </w:r>
      <w:r w:rsidRPr="007D1609">
        <w:rPr>
          <w:rStyle w:val="StyleUnderline"/>
        </w:rPr>
        <w:t>that would bar federal agencies from using appropriated funds to approach Internet service providers without a warrant</w:t>
      </w:r>
      <w:r w:rsidRPr="007D1609">
        <w:rPr>
          <w:sz w:val="16"/>
        </w:rPr>
        <w:t xml:space="preserve"> seeking access to emails and other private electronic </w:t>
      </w:r>
      <w:proofErr w:type="gramStart"/>
      <w:r w:rsidRPr="007D1609">
        <w:rPr>
          <w:sz w:val="16"/>
        </w:rPr>
        <w:t>communications .</w:t>
      </w:r>
      <w:proofErr w:type="gramEnd"/>
    </w:p>
    <w:p w:rsidR="00E9263B" w:rsidRPr="007D1609" w:rsidRDefault="00E9263B" w:rsidP="00E9263B">
      <w:pPr>
        <w:rPr>
          <w:sz w:val="16"/>
        </w:rPr>
      </w:pPr>
      <w:r w:rsidRPr="007D1609">
        <w:rPr>
          <w:sz w:val="16"/>
        </w:rPr>
        <w:t>California Gov. Jerry Brown (D) in October vetoed legislation (S.B. 467) that would have required government agencies to obtain a warrant to access electronic communications from ISPs and others, saying the bill would impede ongoing criminal investigations .</w:t>
      </w:r>
    </w:p>
    <w:p w:rsidR="00E9263B" w:rsidRDefault="00E9263B" w:rsidP="00E9263B">
      <w:pPr>
        <w:rPr>
          <w:sz w:val="16"/>
        </w:rPr>
      </w:pPr>
      <w:r w:rsidRPr="007D1609">
        <w:rPr>
          <w:sz w:val="16"/>
        </w:rPr>
        <w:t xml:space="preserve">“And </w:t>
      </w:r>
      <w:r w:rsidRPr="007D1609">
        <w:rPr>
          <w:rStyle w:val="StyleUnderline"/>
        </w:rPr>
        <w:t>we encourage legislators to continue to press for changes that would ensure that the law does comport with users' reasonable expectations of privacy</w:t>
      </w:r>
      <w:r w:rsidRPr="007D1609">
        <w:rPr>
          <w:sz w:val="16"/>
        </w:rPr>
        <w:t xml:space="preserve">,” </w:t>
      </w:r>
      <w:proofErr w:type="spellStart"/>
      <w:r w:rsidRPr="007D1609">
        <w:rPr>
          <w:sz w:val="16"/>
        </w:rPr>
        <w:t>Lieber</w:t>
      </w:r>
      <w:proofErr w:type="spellEnd"/>
      <w:r w:rsidRPr="007D1609">
        <w:rPr>
          <w:sz w:val="16"/>
        </w:rPr>
        <w:t xml:space="preserve"> said.</w:t>
      </w:r>
    </w:p>
    <w:p w:rsidR="00613318" w:rsidRDefault="00613318" w:rsidP="00613318">
      <w:pPr>
        <w:pStyle w:val="Heading4"/>
      </w:pPr>
      <w:r>
        <w:t xml:space="preserve">We meet – the plan is solely </w:t>
      </w:r>
      <w:r w:rsidRPr="00F10788">
        <w:rPr>
          <w:u w:val="single"/>
        </w:rPr>
        <w:t>domestic targets</w:t>
      </w:r>
      <w:r>
        <w:t xml:space="preserve">  </w:t>
      </w:r>
    </w:p>
    <w:p w:rsidR="00B00A50" w:rsidRDefault="00B00A50" w:rsidP="00B00A50">
      <w:r w:rsidRPr="00770A3F">
        <w:rPr>
          <w:rStyle w:val="Style13ptBold"/>
        </w:rPr>
        <w:t>NAM 15</w:t>
      </w:r>
      <w:r>
        <w:t xml:space="preserve"> (National Association of Manufacturers, “Promoting Cross - Border Data Flow and Responding to Ongoing Data Localization Efforts,” </w:t>
      </w:r>
      <w:hyperlink r:id="rId35" w:history="1">
        <w:r w:rsidRPr="00AE519A">
          <w:rPr>
            <w:rStyle w:val="Hyperlink"/>
          </w:rPr>
          <w:t>http://www.nam.org/Issues/Technology/LEADS-Act/LEADS-Act-Backgrounder.pdf</w:t>
        </w:r>
      </w:hyperlink>
      <w:r>
        <w:t xml:space="preserve">, CMR) </w:t>
      </w:r>
    </w:p>
    <w:p w:rsidR="00B00A50" w:rsidRDefault="00B00A50" w:rsidP="00B00A50"/>
    <w:p w:rsidR="00613318" w:rsidRPr="00B00A50" w:rsidRDefault="00B00A50" w:rsidP="00613318">
      <w:pPr>
        <w:rPr>
          <w:b/>
          <w:u w:val="single"/>
        </w:rPr>
      </w:pPr>
      <w:r w:rsidRPr="001E29A7">
        <w:rPr>
          <w:rStyle w:val="StyleUnderline"/>
        </w:rPr>
        <w:t xml:space="preserve">The </w:t>
      </w:r>
      <w:r w:rsidRPr="00F95511">
        <w:rPr>
          <w:rStyle w:val="StyleUnderline"/>
          <w:highlight w:val="yellow"/>
        </w:rPr>
        <w:t xml:space="preserve">LEADS Act </w:t>
      </w:r>
      <w:r w:rsidRPr="001E29A7">
        <w:rPr>
          <w:sz w:val="16"/>
        </w:rPr>
        <w:t>clarifies and</w:t>
      </w:r>
      <w:r w:rsidRPr="001E29A7">
        <w:rPr>
          <w:rStyle w:val="StyleUnderline"/>
          <w:sz w:val="16"/>
        </w:rPr>
        <w:t xml:space="preserve"> </w:t>
      </w:r>
      <w:r w:rsidRPr="00F95511">
        <w:rPr>
          <w:rStyle w:val="Emphasis"/>
          <w:highlight w:val="yellow"/>
        </w:rPr>
        <w:t>limits</w:t>
      </w:r>
      <w:r w:rsidRPr="00F95511">
        <w:rPr>
          <w:rStyle w:val="StyleUnderline"/>
          <w:highlight w:val="yellow"/>
        </w:rPr>
        <w:t xml:space="preserve"> </w:t>
      </w:r>
      <w:r w:rsidRPr="001E29A7">
        <w:rPr>
          <w:rStyle w:val="StyleUnderline"/>
        </w:rPr>
        <w:t xml:space="preserve">the </w:t>
      </w:r>
      <w:r w:rsidRPr="00F95511">
        <w:rPr>
          <w:rStyle w:val="StyleUnderline"/>
          <w:highlight w:val="yellow"/>
        </w:rPr>
        <w:t xml:space="preserve">overseas content </w:t>
      </w:r>
      <w:r w:rsidRPr="001E29A7">
        <w:rPr>
          <w:rStyle w:val="StyleUnderline"/>
        </w:rPr>
        <w:t xml:space="preserve">that </w:t>
      </w:r>
      <w:r w:rsidRPr="00F95511">
        <w:rPr>
          <w:rStyle w:val="StyleUnderline"/>
          <w:highlight w:val="yellow"/>
        </w:rPr>
        <w:t>warrants can reach</w:t>
      </w:r>
      <w:r w:rsidRPr="00F95511">
        <w:rPr>
          <w:sz w:val="16"/>
          <w:highlight w:val="yellow"/>
        </w:rPr>
        <w:t xml:space="preserve"> </w:t>
      </w:r>
      <w:r w:rsidRPr="001E29A7">
        <w:rPr>
          <w:sz w:val="16"/>
        </w:rPr>
        <w:t xml:space="preserve">since broad access to overseas content would put American consumers at risk. After all, </w:t>
      </w:r>
      <w:r w:rsidRPr="00F95511">
        <w:rPr>
          <w:rStyle w:val="StyleUnderline"/>
        </w:rPr>
        <w:t xml:space="preserve">if </w:t>
      </w:r>
      <w:r w:rsidRPr="00F95511">
        <w:rPr>
          <w:rStyle w:val="StyleUnderline"/>
          <w:highlight w:val="yellow"/>
        </w:rPr>
        <w:t xml:space="preserve">U.S. law </w:t>
      </w:r>
      <w:r w:rsidRPr="00F95511">
        <w:rPr>
          <w:rStyle w:val="StyleUnderline"/>
        </w:rPr>
        <w:t xml:space="preserve">enforcement can </w:t>
      </w:r>
      <w:r w:rsidRPr="00F95511">
        <w:rPr>
          <w:rStyle w:val="StyleUnderline"/>
          <w:highlight w:val="yellow"/>
        </w:rPr>
        <w:t xml:space="preserve">serve warrants </w:t>
      </w:r>
      <w:r w:rsidRPr="00F95511">
        <w:rPr>
          <w:rStyle w:val="Emphasis"/>
          <w:highlight w:val="yellow"/>
        </w:rPr>
        <w:t>directly on tech</w:t>
      </w:r>
      <w:r w:rsidRPr="001E29A7">
        <w:rPr>
          <w:sz w:val="16"/>
        </w:rPr>
        <w:t xml:space="preserve">nology </w:t>
      </w:r>
      <w:r w:rsidRPr="00F95511">
        <w:rPr>
          <w:rStyle w:val="Emphasis"/>
          <w:highlight w:val="yellow"/>
        </w:rPr>
        <w:t>companies</w:t>
      </w:r>
      <w:r w:rsidRPr="001E29A7">
        <w:rPr>
          <w:sz w:val="16"/>
        </w:rPr>
        <w:t xml:space="preserve"> for any information stored on behalf of foreign subscribers in the subscribers’ home countries , </w:t>
      </w:r>
      <w:r w:rsidRPr="001E29A7">
        <w:rPr>
          <w:rStyle w:val="StyleUnderline"/>
        </w:rPr>
        <w:t>American consumers would be exposed to the same treatment</w:t>
      </w:r>
      <w:r w:rsidRPr="001E29A7">
        <w:rPr>
          <w:sz w:val="16"/>
        </w:rPr>
        <w:t xml:space="preserve"> by regimes in China , Russia and elsewhere seeking access to their private communications stored in the </w:t>
      </w:r>
      <w:r w:rsidRPr="00F95511">
        <w:rPr>
          <w:rStyle w:val="StyleUnderline"/>
          <w:highlight w:val="yellow"/>
        </w:rPr>
        <w:t>U.S. Warrants</w:t>
      </w:r>
      <w:r w:rsidRPr="001E29A7">
        <w:rPr>
          <w:rStyle w:val="StyleUnderline"/>
        </w:rPr>
        <w:t xml:space="preserve"> providing broad access also </w:t>
      </w:r>
      <w:r w:rsidRPr="00F95511">
        <w:rPr>
          <w:rStyle w:val="StyleUnderline"/>
          <w:highlight w:val="yellow"/>
        </w:rPr>
        <w:t>put</w:t>
      </w:r>
      <w:r w:rsidRPr="001E29A7">
        <w:rPr>
          <w:sz w:val="16"/>
        </w:rPr>
        <w:t xml:space="preserve"> 2 </w:t>
      </w:r>
      <w:r w:rsidRPr="00F95511">
        <w:rPr>
          <w:rStyle w:val="StyleUnderline"/>
          <w:highlight w:val="yellow"/>
        </w:rPr>
        <w:t>American companies in the untenable position of</w:t>
      </w:r>
      <w:r w:rsidRPr="001E29A7">
        <w:rPr>
          <w:rStyle w:val="StyleUnderline"/>
        </w:rPr>
        <w:t xml:space="preserve"> having to choose between </w:t>
      </w:r>
      <w:r w:rsidRPr="00F95511">
        <w:rPr>
          <w:rStyle w:val="StyleUnderline"/>
          <w:highlight w:val="yellow"/>
        </w:rPr>
        <w:t xml:space="preserve">complying with the </w:t>
      </w:r>
      <w:r w:rsidRPr="00F95511">
        <w:rPr>
          <w:rStyle w:val="Emphasis"/>
          <w:highlight w:val="yellow"/>
        </w:rPr>
        <w:t>domestic warrant</w:t>
      </w:r>
      <w:r w:rsidRPr="001E29A7">
        <w:rPr>
          <w:rStyle w:val="StyleUnderline"/>
        </w:rPr>
        <w:t xml:space="preserve"> and consequently </w:t>
      </w:r>
      <w:r w:rsidRPr="00F95511">
        <w:rPr>
          <w:rStyle w:val="StyleUnderline"/>
          <w:highlight w:val="yellow"/>
        </w:rPr>
        <w:t>violating foreign law , or not complying</w:t>
      </w:r>
      <w:r w:rsidRPr="001E29A7">
        <w:rPr>
          <w:rStyle w:val="StyleUnderline"/>
        </w:rPr>
        <w:t xml:space="preserve"> with the warrant.</w:t>
      </w:r>
      <w:r w:rsidRPr="00F822EA">
        <w:rPr>
          <w:rStyle w:val="StyleUnderline"/>
        </w:rPr>
        <w:t xml:space="preserve"> </w:t>
      </w:r>
    </w:p>
    <w:p w:rsidR="00613318" w:rsidRDefault="00613318" w:rsidP="00613318">
      <w:pPr>
        <w:pStyle w:val="Heading4"/>
      </w:pPr>
      <w:r>
        <w:t xml:space="preserve">We meet domestic – warrants are directly served to companies residing in the US </w:t>
      </w:r>
    </w:p>
    <w:p w:rsidR="00613318" w:rsidRPr="00F822EA" w:rsidRDefault="00613318" w:rsidP="00613318">
      <w:r w:rsidRPr="00770A3F">
        <w:rPr>
          <w:rStyle w:val="Style13ptBold"/>
        </w:rPr>
        <w:t>Johnson 14</w:t>
      </w:r>
      <w:r>
        <w:t xml:space="preserve"> (Elizabeth, Editor @ RGIT—Representative of Germany Industry and Trade, “Legislative and Regulatory Update,” December, </w:t>
      </w:r>
      <w:hyperlink r:id="rId36" w:history="1">
        <w:r w:rsidRPr="00AE519A">
          <w:rPr>
            <w:rStyle w:val="Hyperlink"/>
          </w:rPr>
          <w:t>http://www.rgit-usa.com/fileadmin/ahk_rgitusa/media/News_und_Kategorien/Archiv/Legislative_and_Regulatory_Update/2014/Legislative_and_Regulatory_Update_3-2014_FINAL.pdf</w:t>
        </w:r>
      </w:hyperlink>
      <w:r>
        <w:t xml:space="preserve">, CMR) </w:t>
      </w:r>
    </w:p>
    <w:p w:rsidR="00613318" w:rsidRDefault="00613318" w:rsidP="00613318">
      <w:pPr>
        <w:rPr>
          <w:rStyle w:val="StyleUnderline"/>
        </w:rPr>
      </w:pPr>
    </w:p>
    <w:p w:rsidR="00613318" w:rsidRPr="007E32C3" w:rsidRDefault="00613318" w:rsidP="00613318">
      <w:pPr>
        <w:rPr>
          <w:rStyle w:val="StyleUnderline"/>
          <w:b w:val="0"/>
          <w:sz w:val="16"/>
        </w:rPr>
      </w:pPr>
      <w:r w:rsidRPr="00770A3F">
        <w:rPr>
          <w:sz w:val="16"/>
        </w:rPr>
        <w:t xml:space="preserve">The debate over what access the U.S. government can have to data stored on foreign servers escalated in early December as </w:t>
      </w:r>
      <w:r w:rsidRPr="00770A3F">
        <w:rPr>
          <w:rStyle w:val="StyleUnderline"/>
        </w:rPr>
        <w:t xml:space="preserve">Microsoft </w:t>
      </w:r>
      <w:r w:rsidRPr="00770A3F">
        <w:rPr>
          <w:sz w:val="16"/>
        </w:rPr>
        <w:t xml:space="preserve">appealed a decision requiring it to hand over subscriber data and emails stored on a cloud server in Dublin. The </w:t>
      </w:r>
      <w:r w:rsidRPr="00770A3F">
        <w:rPr>
          <w:rStyle w:val="StyleUnderline"/>
        </w:rPr>
        <w:t>case began with a search warrant signed by a magistrate judge in the Southern District of New York and issued to Microsoft requesting the transfer of data</w:t>
      </w:r>
      <w:r w:rsidRPr="00770A3F">
        <w:rPr>
          <w:sz w:val="16"/>
        </w:rPr>
        <w:t xml:space="preserve">, including mailbox contents from Outlook.com. </w:t>
      </w:r>
      <w:r w:rsidRPr="00770A3F">
        <w:rPr>
          <w:rStyle w:val="StyleUnderline"/>
        </w:rPr>
        <w:t>Microsoft</w:t>
      </w:r>
      <w:r w:rsidRPr="00770A3F">
        <w:rPr>
          <w:sz w:val="16"/>
        </w:rPr>
        <w:t xml:space="preserve"> complied with the search warrant, turning over data stored in the U.S., but </w:t>
      </w:r>
      <w:r w:rsidRPr="00770A3F">
        <w:rPr>
          <w:rStyle w:val="StyleUnderline"/>
        </w:rPr>
        <w:t>refused to turn over data stored in Ireland</w:t>
      </w:r>
      <w:r w:rsidRPr="00770A3F">
        <w:rPr>
          <w:sz w:val="16"/>
        </w:rPr>
        <w:t xml:space="preserve">, citing that this violated Irish law. </w:t>
      </w:r>
      <w:r w:rsidRPr="00770A3F">
        <w:rPr>
          <w:rStyle w:val="StyleUnderline"/>
        </w:rPr>
        <w:t xml:space="preserve">Microsoft’s refusal to do so made it the first case of an American company refusing a </w:t>
      </w:r>
      <w:r w:rsidRPr="00770A3F">
        <w:rPr>
          <w:rStyle w:val="Emphasis"/>
        </w:rPr>
        <w:t>domestic search warrant</w:t>
      </w:r>
      <w:r w:rsidRPr="00770A3F">
        <w:rPr>
          <w:rStyle w:val="StyleUnderline"/>
        </w:rPr>
        <w:t xml:space="preserve"> for data overseas</w:t>
      </w:r>
      <w:r w:rsidRPr="00770A3F">
        <w:rPr>
          <w:sz w:val="16"/>
        </w:rPr>
        <w:t xml:space="preserve">. In order to appeal the District Court’s decision, Microsoft placed itself in contempt of court, and filed its brief on December 8, 2014. </w:t>
      </w:r>
    </w:p>
    <w:p w:rsidR="00613318" w:rsidRPr="007E32C3" w:rsidRDefault="00613318" w:rsidP="00613318">
      <w:pPr>
        <w:pStyle w:val="Heading4"/>
      </w:pPr>
      <w:r>
        <w:t>Domestic c</w:t>
      </w:r>
      <w:r w:rsidRPr="007E32C3">
        <w:t xml:space="preserve">ompanies </w:t>
      </w:r>
      <w:r w:rsidRPr="007E32C3">
        <w:rPr>
          <w:i/>
          <w:u w:val="single"/>
        </w:rPr>
        <w:t>are</w:t>
      </w:r>
      <w:r w:rsidRPr="007E32C3">
        <w:t xml:space="preserve"> the targets </w:t>
      </w:r>
    </w:p>
    <w:p w:rsidR="00613318" w:rsidRPr="00F822EA" w:rsidRDefault="00613318" w:rsidP="00613318">
      <w:r w:rsidRPr="00770A3F">
        <w:rPr>
          <w:rStyle w:val="Style13ptBold"/>
        </w:rPr>
        <w:t>Johnson 14</w:t>
      </w:r>
      <w:r>
        <w:t xml:space="preserve"> (Elizabeth, Editor @ RGIT—Representative of Germany Industry and Trade, “Legislative and Regulatory Update,” December, </w:t>
      </w:r>
      <w:hyperlink r:id="rId37" w:history="1">
        <w:r w:rsidRPr="00AE519A">
          <w:rPr>
            <w:rStyle w:val="Hyperlink"/>
          </w:rPr>
          <w:t>http://www.rgit-usa.com/fileadmin/ahk_rgitusa/media/News_und_Kategorien/Archiv/Legislative_and_Regulatory_Update/2014/Legislative_and_Regulatory_Update_3-2014_FINAL.pdf</w:t>
        </w:r>
      </w:hyperlink>
      <w:r>
        <w:t xml:space="preserve">, CMR) </w:t>
      </w:r>
    </w:p>
    <w:p w:rsidR="00613318" w:rsidRDefault="00613318" w:rsidP="00613318">
      <w:pPr>
        <w:rPr>
          <w:rStyle w:val="StyleUnderline"/>
        </w:rPr>
      </w:pPr>
    </w:p>
    <w:p w:rsidR="00613318" w:rsidRDefault="00613318" w:rsidP="00613318">
      <w:pPr>
        <w:rPr>
          <w:sz w:val="16"/>
        </w:rPr>
      </w:pPr>
      <w:r w:rsidRPr="00770A3F">
        <w:rPr>
          <w:rStyle w:val="StyleUnderline"/>
        </w:rPr>
        <w:t xml:space="preserve">The U.S. government has countered that it is complying with the SCA as </w:t>
      </w:r>
      <w:r w:rsidRPr="00770A3F">
        <w:rPr>
          <w:rStyle w:val="Emphasis"/>
        </w:rPr>
        <w:t>Microsoft is the subject of the warrant</w:t>
      </w:r>
      <w:r w:rsidRPr="00770A3F">
        <w:rPr>
          <w:rStyle w:val="StyleUnderline"/>
        </w:rPr>
        <w:t xml:space="preserve">, and the company is </w:t>
      </w:r>
      <w:r w:rsidRPr="00770A3F">
        <w:rPr>
          <w:rStyle w:val="Emphasis"/>
        </w:rPr>
        <w:t>located in the U.S.</w:t>
      </w:r>
      <w:r w:rsidRPr="00770A3F">
        <w:rPr>
          <w:sz w:val="16"/>
        </w:rPr>
        <w:t xml:space="preserve"> The government further argues that </w:t>
      </w:r>
      <w:r w:rsidRPr="00770A3F">
        <w:rPr>
          <w:rStyle w:val="StyleUnderline"/>
        </w:rPr>
        <w:t>emails in a cloud</w:t>
      </w:r>
      <w:r w:rsidRPr="00770A3F">
        <w:rPr>
          <w:sz w:val="16"/>
        </w:rPr>
        <w:t xml:space="preserve"> no longer belong to the person, but </w:t>
      </w:r>
      <w:r w:rsidRPr="00770A3F">
        <w:rPr>
          <w:rStyle w:val="StyleUnderline"/>
        </w:rPr>
        <w:t>become business records of the service provider</w:t>
      </w:r>
      <w:r w:rsidRPr="00770A3F">
        <w:rPr>
          <w:sz w:val="16"/>
        </w:rPr>
        <w:t xml:space="preserve">. Furthermore, under Microsoft's terms of use for Outlook.com users are to understand that the company is to oblige any legal processes or governmental requests. Microsoft has furthermore signed on to Safe Harbor laws, under which the European Commission approves government access to data according to U.S. law. </w:t>
      </w:r>
    </w:p>
    <w:p w:rsidR="00613318" w:rsidRPr="00613318" w:rsidRDefault="00613318" w:rsidP="00613318">
      <w:pPr>
        <w:rPr>
          <w:sz w:val="16"/>
        </w:rPr>
      </w:pPr>
    </w:p>
    <w:p w:rsidR="00613318" w:rsidRDefault="00613318" w:rsidP="00613318">
      <w:pPr>
        <w:pStyle w:val="Heading4"/>
      </w:pPr>
      <w:r>
        <w:t xml:space="preserve">We meet “domestic surveillance” – contextual evidence proves </w:t>
      </w:r>
    </w:p>
    <w:p w:rsidR="00613318" w:rsidRDefault="00613318" w:rsidP="00613318">
      <w:r w:rsidRPr="0093009C">
        <w:rPr>
          <w:rStyle w:val="Style13ptBold"/>
        </w:rPr>
        <w:t>Calabrese 13</w:t>
      </w:r>
      <w:r>
        <w:t xml:space="preserve"> (Chris, Legislative Counsel, ACLU Washington Legislative Office, “Tell the White House to Fix ECPA and Protect Our Electronic Privacy,” Dec 5, </w:t>
      </w:r>
      <w:hyperlink r:id="rId38" w:history="1">
        <w:r w:rsidRPr="001A2E8E">
          <w:rPr>
            <w:rStyle w:val="Hyperlink"/>
          </w:rPr>
          <w:t>https://www.aclu.org/blog/tell-white-house-fix-ecpa-and-protect-our-electronic-privacy</w:t>
        </w:r>
      </w:hyperlink>
      <w:r>
        <w:t xml:space="preserve">, CMR) </w:t>
      </w:r>
    </w:p>
    <w:p w:rsidR="00613318" w:rsidRDefault="00613318" w:rsidP="00613318">
      <w:pPr>
        <w:rPr>
          <w:sz w:val="16"/>
        </w:rPr>
      </w:pPr>
    </w:p>
    <w:p w:rsidR="00613318" w:rsidRPr="0093009C" w:rsidRDefault="00613318" w:rsidP="00613318">
      <w:pPr>
        <w:rPr>
          <w:sz w:val="16"/>
        </w:rPr>
      </w:pPr>
      <w:r w:rsidRPr="0093009C">
        <w:rPr>
          <w:sz w:val="16"/>
        </w:rPr>
        <w:t xml:space="preserve">This might come as a shock to you, but </w:t>
      </w:r>
      <w:r w:rsidRPr="0093009C">
        <w:rPr>
          <w:rStyle w:val="StyleUnderline"/>
        </w:rPr>
        <w:t>the privacy of</w:t>
      </w:r>
      <w:r w:rsidRPr="0093009C">
        <w:rPr>
          <w:sz w:val="16"/>
        </w:rPr>
        <w:t xml:space="preserve"> many of your </w:t>
      </w:r>
      <w:r w:rsidRPr="0093009C">
        <w:rPr>
          <w:rStyle w:val="StyleUnderline"/>
        </w:rPr>
        <w:t>electronic communications has a six-month expiration date</w:t>
      </w:r>
      <w:r w:rsidRPr="0093009C">
        <w:rPr>
          <w:sz w:val="16"/>
        </w:rPr>
        <w:t>.</w:t>
      </w:r>
    </w:p>
    <w:p w:rsidR="00613318" w:rsidRPr="0093009C" w:rsidRDefault="00613318" w:rsidP="00613318">
      <w:pPr>
        <w:rPr>
          <w:sz w:val="16"/>
        </w:rPr>
      </w:pPr>
      <w:r w:rsidRPr="0093009C">
        <w:rPr>
          <w:sz w:val="16"/>
        </w:rPr>
        <w:t>The angry email you wish you didn't send last spring where you said those unflattering things. That text message you sent a long time ago at 3:00 a.m. that you were horrified to remember the next day. Those links to those videos you shared a year ago on what you thought was your private Facebook account. Sorry to break it to you, but they're all available to the government after 180 days.</w:t>
      </w:r>
    </w:p>
    <w:p w:rsidR="00613318" w:rsidRPr="0093009C" w:rsidRDefault="00613318" w:rsidP="00613318">
      <w:pPr>
        <w:rPr>
          <w:sz w:val="16"/>
        </w:rPr>
      </w:pPr>
      <w:r w:rsidRPr="0093009C">
        <w:rPr>
          <w:sz w:val="16"/>
        </w:rPr>
        <w:t xml:space="preserve">That's because </w:t>
      </w:r>
      <w:r w:rsidRPr="0093009C">
        <w:rPr>
          <w:rStyle w:val="StyleUnderline"/>
        </w:rPr>
        <w:t>the law governing access to our online communications was written</w:t>
      </w:r>
      <w:r w:rsidRPr="0093009C">
        <w:rPr>
          <w:sz w:val="16"/>
        </w:rPr>
        <w:t xml:space="preserve"> in 1986—</w:t>
      </w:r>
      <w:r w:rsidRPr="0093009C">
        <w:rPr>
          <w:rStyle w:val="StyleUnderline"/>
        </w:rPr>
        <w:t>before</w:t>
      </w:r>
      <w:r w:rsidRPr="0093009C">
        <w:rPr>
          <w:sz w:val="16"/>
        </w:rPr>
        <w:t xml:space="preserve"> the age of Facebook, Twitter, and </w:t>
      </w:r>
      <w:r w:rsidRPr="00AC32F6">
        <w:rPr>
          <w:rStyle w:val="Emphasis"/>
        </w:rPr>
        <w:t>cloud computing</w:t>
      </w:r>
      <w:r w:rsidRPr="0093009C">
        <w:rPr>
          <w:sz w:val="16"/>
        </w:rPr>
        <w:t>. The Electronic Communications Privacy Act (</w:t>
      </w:r>
      <w:r w:rsidRPr="0093009C">
        <w:rPr>
          <w:rStyle w:val="StyleUnderline"/>
        </w:rPr>
        <w:t>ECPA</w:t>
      </w:r>
      <w:r w:rsidRPr="0093009C">
        <w:rPr>
          <w:sz w:val="16"/>
        </w:rPr>
        <w:t xml:space="preserve">) </w:t>
      </w:r>
      <w:r w:rsidRPr="0093009C">
        <w:rPr>
          <w:rStyle w:val="StyleUnderline"/>
        </w:rPr>
        <w:t>permits government and law enforcement officials to access private online info</w:t>
      </w:r>
      <w:r w:rsidRPr="0093009C">
        <w:rPr>
          <w:sz w:val="16"/>
        </w:rPr>
        <w:t>rmation—emails, social media accounts, photos, and even online documents—</w:t>
      </w:r>
      <w:r w:rsidRPr="0093009C">
        <w:rPr>
          <w:rStyle w:val="StyleUnderline"/>
        </w:rPr>
        <w:t>without a warrant from a judge</w:t>
      </w:r>
      <w:r w:rsidRPr="0093009C">
        <w:rPr>
          <w:sz w:val="16"/>
        </w:rPr>
        <w:t xml:space="preserve">, </w:t>
      </w:r>
      <w:r w:rsidRPr="0093009C">
        <w:rPr>
          <w:rStyle w:val="StyleUnderline"/>
        </w:rPr>
        <w:t>once it reaches</w:t>
      </w:r>
      <w:r w:rsidRPr="0093009C">
        <w:rPr>
          <w:sz w:val="16"/>
        </w:rPr>
        <w:t xml:space="preserve"> that ripe old age of </w:t>
      </w:r>
      <w:r w:rsidRPr="0093009C">
        <w:rPr>
          <w:rStyle w:val="StyleUnderline"/>
        </w:rPr>
        <w:t>six months</w:t>
      </w:r>
      <w:r w:rsidRPr="0093009C">
        <w:rPr>
          <w:sz w:val="16"/>
        </w:rPr>
        <w:t xml:space="preserve">. </w:t>
      </w:r>
      <w:r w:rsidRPr="0093009C">
        <w:rPr>
          <w:rStyle w:val="StyleUnderline"/>
        </w:rPr>
        <w:t>Under that outdated law, government agents can force</w:t>
      </w:r>
      <w:r w:rsidRPr="0093009C">
        <w:rPr>
          <w:sz w:val="16"/>
        </w:rPr>
        <w:t xml:space="preserve"> the </w:t>
      </w:r>
      <w:r w:rsidRPr="0093009C">
        <w:rPr>
          <w:rStyle w:val="StyleUnderline"/>
        </w:rPr>
        <w:t>service providers</w:t>
      </w:r>
      <w:r w:rsidRPr="0093009C">
        <w:rPr>
          <w:sz w:val="16"/>
        </w:rPr>
        <w:t xml:space="preserve"> we're entirely dependent on for communicating—Verizon, Apple, Facebook—</w:t>
      </w:r>
      <w:r w:rsidRPr="0093009C">
        <w:rPr>
          <w:rStyle w:val="StyleUnderline"/>
        </w:rPr>
        <w:t>to turn over their customers' private data</w:t>
      </w:r>
      <w:r w:rsidRPr="0093009C">
        <w:rPr>
          <w:sz w:val="16"/>
        </w:rPr>
        <w:t xml:space="preserve"> based on the government's authority alone.</w:t>
      </w:r>
    </w:p>
    <w:p w:rsidR="00613318" w:rsidRPr="0093009C" w:rsidRDefault="00613318" w:rsidP="00613318">
      <w:pPr>
        <w:rPr>
          <w:sz w:val="16"/>
        </w:rPr>
      </w:pPr>
      <w:r w:rsidRPr="0093009C">
        <w:rPr>
          <w:sz w:val="16"/>
        </w:rPr>
        <w:t>You might be thinking, "That makes absolutely no sense." Or saying to yourself: "That certainly seems to violate the Fourth Amendment." Unfortunately, federal laws don't change just because technology does. Instead we've all got to push to make that happen.</w:t>
      </w:r>
    </w:p>
    <w:p w:rsidR="00613318" w:rsidRPr="0093009C" w:rsidRDefault="00613318" w:rsidP="00613318">
      <w:pPr>
        <w:rPr>
          <w:sz w:val="16"/>
        </w:rPr>
      </w:pPr>
      <w:r w:rsidRPr="0093009C">
        <w:rPr>
          <w:sz w:val="16"/>
        </w:rPr>
        <w:t>The good news is that this should be an easy, sensible change, even right now when it seems like Congress has a hard time passing any legislation. If the government wants to read your postal mail or search your home, it needs a warrant. If it wants to listen to your phone calls, that also requires a warrant. We believe the same rule should apply to email, social media accounts, documents, and all other effects we store online. We are all increasingly living our lives online— learning, sharing, connecting, and shopping. Americans expect that their private online activities will remain private from the government, and they need laws that will protect that privacy.</w:t>
      </w:r>
    </w:p>
    <w:p w:rsidR="00613318" w:rsidRPr="0093009C" w:rsidRDefault="00613318" w:rsidP="00613318">
      <w:pPr>
        <w:rPr>
          <w:sz w:val="16"/>
        </w:rPr>
      </w:pPr>
      <w:r w:rsidRPr="0093009C">
        <w:rPr>
          <w:sz w:val="16"/>
        </w:rPr>
        <w:t>Join us in calling on the White House to extend privacy rights into the digital age. Digital 4th, which includes the ACLU, has launched a petition calling for an update to ECPA. Sign the petition here, and let President Obama know that your online privacy is a right without a shelf life.</w:t>
      </w:r>
    </w:p>
    <w:p w:rsidR="00613318" w:rsidRPr="0093009C" w:rsidRDefault="00613318" w:rsidP="00613318">
      <w:pPr>
        <w:rPr>
          <w:sz w:val="16"/>
        </w:rPr>
      </w:pPr>
      <w:r w:rsidRPr="0093009C">
        <w:rPr>
          <w:sz w:val="16"/>
        </w:rPr>
        <w:t xml:space="preserve">Importantly, the petition calls for a clean, strong bill to modernize ECPA. Several </w:t>
      </w:r>
      <w:r w:rsidRPr="0093009C">
        <w:rPr>
          <w:rStyle w:val="StyleUnderline"/>
        </w:rPr>
        <w:t>bills pending in Congress would strengthen our online privacy by requiring a warrant to access online communications</w:t>
      </w:r>
      <w:r w:rsidRPr="0093009C">
        <w:rPr>
          <w:sz w:val="16"/>
        </w:rPr>
        <w:t>, but regulatory agencies like the Securities and Exchange Commission are blocking reform in order to gain new powers of warrantless access. The White House should reject any effort to water down what everyone knows is a commonsense reform.</w:t>
      </w:r>
    </w:p>
    <w:p w:rsidR="00613318" w:rsidRPr="0093009C" w:rsidRDefault="00613318" w:rsidP="00613318">
      <w:pPr>
        <w:rPr>
          <w:sz w:val="16"/>
        </w:rPr>
      </w:pPr>
      <w:r w:rsidRPr="0093009C">
        <w:rPr>
          <w:sz w:val="16"/>
        </w:rPr>
        <w:t xml:space="preserve">Every day it seems there is another headline about the government overreaching into our private lives—and it isn't just the National Security Agency. </w:t>
      </w:r>
      <w:r w:rsidRPr="0093009C">
        <w:rPr>
          <w:rStyle w:val="StyleUnderline"/>
        </w:rPr>
        <w:t>It's time for</w:t>
      </w:r>
      <w:r w:rsidRPr="0093009C">
        <w:rPr>
          <w:sz w:val="16"/>
        </w:rPr>
        <w:t xml:space="preserve"> President </w:t>
      </w:r>
      <w:r w:rsidRPr="0093009C">
        <w:rPr>
          <w:rStyle w:val="StyleUnderline"/>
        </w:rPr>
        <w:t xml:space="preserve">Obama and Congress to take steps to correct </w:t>
      </w:r>
      <w:r w:rsidRPr="0093009C">
        <w:rPr>
          <w:rStyle w:val="Emphasis"/>
        </w:rPr>
        <w:t>domestic surveillance</w:t>
      </w:r>
      <w:r w:rsidRPr="0093009C">
        <w:rPr>
          <w:sz w:val="16"/>
        </w:rPr>
        <w:t xml:space="preserve"> </w:t>
      </w:r>
      <w:r w:rsidRPr="0093009C">
        <w:rPr>
          <w:rStyle w:val="StyleUnderline"/>
        </w:rPr>
        <w:t>abuses</w:t>
      </w:r>
      <w:r w:rsidRPr="0093009C">
        <w:rPr>
          <w:sz w:val="16"/>
        </w:rPr>
        <w:t xml:space="preserve"> </w:t>
      </w:r>
      <w:r w:rsidRPr="0093009C">
        <w:rPr>
          <w:rStyle w:val="StyleUnderline"/>
        </w:rPr>
        <w:t>by requiring all government agencies</w:t>
      </w:r>
      <w:r w:rsidRPr="0093009C">
        <w:rPr>
          <w:sz w:val="16"/>
        </w:rPr>
        <w:t>—whether federal, state, or local—</w:t>
      </w:r>
      <w:r w:rsidRPr="0093009C">
        <w:rPr>
          <w:rStyle w:val="StyleUnderline"/>
        </w:rPr>
        <w:t>to get a warrant based on probable cause before compelling companies to turn over their customers' data</w:t>
      </w:r>
      <w:r w:rsidRPr="0093009C">
        <w:rPr>
          <w:sz w:val="16"/>
        </w:rPr>
        <w:t>.</w:t>
      </w:r>
    </w:p>
    <w:p w:rsidR="00613318" w:rsidRPr="00E222CD" w:rsidRDefault="00613318" w:rsidP="00613318">
      <w:pPr>
        <w:rPr>
          <w:sz w:val="16"/>
        </w:rPr>
      </w:pPr>
      <w:r w:rsidRPr="0093009C">
        <w:rPr>
          <w:rStyle w:val="StyleUnderline"/>
        </w:rPr>
        <w:t xml:space="preserve">Anything less is invasive and </w:t>
      </w:r>
      <w:r w:rsidRPr="0093009C">
        <w:rPr>
          <w:rStyle w:val="Emphasis"/>
          <w:sz w:val="26"/>
        </w:rPr>
        <w:t>un-American</w:t>
      </w:r>
      <w:r w:rsidRPr="0093009C">
        <w:rPr>
          <w:sz w:val="16"/>
        </w:rPr>
        <w:t>.</w:t>
      </w:r>
    </w:p>
    <w:p w:rsidR="00613318" w:rsidRPr="00613318" w:rsidRDefault="00613318" w:rsidP="00613318"/>
    <w:sectPr w:rsidR="00613318" w:rsidRPr="0061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C0000063" w:usb2="00000038" w:usb3="00000000" w:csb0="000000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F956086"/>
    <w:multiLevelType w:val="hybridMultilevel"/>
    <w:tmpl w:val="908E2EDC"/>
    <w:lvl w:ilvl="0" w:tplc="9120F7F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F0863"/>
    <w:rsid w:val="000139A3"/>
    <w:rsid w:val="00084D2E"/>
    <w:rsid w:val="00100833"/>
    <w:rsid w:val="00104529"/>
    <w:rsid w:val="00105942"/>
    <w:rsid w:val="00107396"/>
    <w:rsid w:val="00144A4C"/>
    <w:rsid w:val="00176AB0"/>
    <w:rsid w:val="00177B7D"/>
    <w:rsid w:val="0018322D"/>
    <w:rsid w:val="001A2957"/>
    <w:rsid w:val="001B5776"/>
    <w:rsid w:val="001E527A"/>
    <w:rsid w:val="001F78CE"/>
    <w:rsid w:val="00230B55"/>
    <w:rsid w:val="00241EB3"/>
    <w:rsid w:val="00251FC7"/>
    <w:rsid w:val="002855A7"/>
    <w:rsid w:val="002B146A"/>
    <w:rsid w:val="002B5E17"/>
    <w:rsid w:val="002F0863"/>
    <w:rsid w:val="00315690"/>
    <w:rsid w:val="00316B75"/>
    <w:rsid w:val="00325646"/>
    <w:rsid w:val="003460F2"/>
    <w:rsid w:val="003464D9"/>
    <w:rsid w:val="0038158C"/>
    <w:rsid w:val="003902BA"/>
    <w:rsid w:val="003A09E2"/>
    <w:rsid w:val="003A2105"/>
    <w:rsid w:val="00407037"/>
    <w:rsid w:val="00435834"/>
    <w:rsid w:val="00452F1C"/>
    <w:rsid w:val="004605D6"/>
    <w:rsid w:val="004C60E8"/>
    <w:rsid w:val="004D699D"/>
    <w:rsid w:val="004E3579"/>
    <w:rsid w:val="004E728B"/>
    <w:rsid w:val="004E7694"/>
    <w:rsid w:val="004F39E0"/>
    <w:rsid w:val="00515B8D"/>
    <w:rsid w:val="00537BD5"/>
    <w:rsid w:val="0057268A"/>
    <w:rsid w:val="005D2912"/>
    <w:rsid w:val="006065BD"/>
    <w:rsid w:val="00613318"/>
    <w:rsid w:val="00634C4C"/>
    <w:rsid w:val="00645FA9"/>
    <w:rsid w:val="00647866"/>
    <w:rsid w:val="00665003"/>
    <w:rsid w:val="006A2AD0"/>
    <w:rsid w:val="006B7808"/>
    <w:rsid w:val="006C2375"/>
    <w:rsid w:val="006D4ECC"/>
    <w:rsid w:val="0071638D"/>
    <w:rsid w:val="00717F10"/>
    <w:rsid w:val="00722258"/>
    <w:rsid w:val="007243E5"/>
    <w:rsid w:val="00766EA0"/>
    <w:rsid w:val="007A2226"/>
    <w:rsid w:val="007F5B66"/>
    <w:rsid w:val="00823728"/>
    <w:rsid w:val="00823A1C"/>
    <w:rsid w:val="00845B9D"/>
    <w:rsid w:val="00850B4E"/>
    <w:rsid w:val="00860984"/>
    <w:rsid w:val="008703E0"/>
    <w:rsid w:val="008B3ECB"/>
    <w:rsid w:val="008B4E85"/>
    <w:rsid w:val="008C1B2E"/>
    <w:rsid w:val="008C5390"/>
    <w:rsid w:val="0091627E"/>
    <w:rsid w:val="009308E2"/>
    <w:rsid w:val="0097032B"/>
    <w:rsid w:val="009D2EAD"/>
    <w:rsid w:val="009D54B2"/>
    <w:rsid w:val="009D7396"/>
    <w:rsid w:val="009E1922"/>
    <w:rsid w:val="009F7ED2"/>
    <w:rsid w:val="00A528F2"/>
    <w:rsid w:val="00A93661"/>
    <w:rsid w:val="00A9470B"/>
    <w:rsid w:val="00A95652"/>
    <w:rsid w:val="00AC0AB8"/>
    <w:rsid w:val="00B00A50"/>
    <w:rsid w:val="00B23561"/>
    <w:rsid w:val="00B33C6D"/>
    <w:rsid w:val="00B4508F"/>
    <w:rsid w:val="00B55AD5"/>
    <w:rsid w:val="00B8057C"/>
    <w:rsid w:val="00BD5E3C"/>
    <w:rsid w:val="00BD6238"/>
    <w:rsid w:val="00BF593B"/>
    <w:rsid w:val="00BF773A"/>
    <w:rsid w:val="00BF7E81"/>
    <w:rsid w:val="00C13773"/>
    <w:rsid w:val="00C17CC8"/>
    <w:rsid w:val="00C54E9A"/>
    <w:rsid w:val="00C83417"/>
    <w:rsid w:val="00C9604F"/>
    <w:rsid w:val="00CA19AA"/>
    <w:rsid w:val="00CB1ECE"/>
    <w:rsid w:val="00CC5298"/>
    <w:rsid w:val="00CD736E"/>
    <w:rsid w:val="00CD798D"/>
    <w:rsid w:val="00CE161E"/>
    <w:rsid w:val="00CF4719"/>
    <w:rsid w:val="00CF59A8"/>
    <w:rsid w:val="00D16AB6"/>
    <w:rsid w:val="00D2661E"/>
    <w:rsid w:val="00D325A9"/>
    <w:rsid w:val="00D36A8A"/>
    <w:rsid w:val="00D61409"/>
    <w:rsid w:val="00D6691E"/>
    <w:rsid w:val="00D71170"/>
    <w:rsid w:val="00D876BF"/>
    <w:rsid w:val="00DA1C92"/>
    <w:rsid w:val="00DA25D4"/>
    <w:rsid w:val="00DA6538"/>
    <w:rsid w:val="00DA7D83"/>
    <w:rsid w:val="00E15E75"/>
    <w:rsid w:val="00E5262C"/>
    <w:rsid w:val="00E9263B"/>
    <w:rsid w:val="00E95E2C"/>
    <w:rsid w:val="00EC7DC4"/>
    <w:rsid w:val="00ED30CF"/>
    <w:rsid w:val="00F176EF"/>
    <w:rsid w:val="00F45E10"/>
    <w:rsid w:val="00F6364A"/>
    <w:rsid w:val="00F9113A"/>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C39F2F-B75B-4A40-9DEA-DB703EF1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5390"/>
    <w:pPr>
      <w:spacing w:after="0" w:line="240" w:lineRule="auto"/>
    </w:pPr>
    <w:rPr>
      <w:rFonts w:ascii="Calibri" w:hAnsi="Calibri" w:cs="Times New Roman"/>
    </w:rPr>
  </w:style>
  <w:style w:type="paragraph" w:styleId="Heading1">
    <w:name w:val="heading 1"/>
    <w:aliases w:val="Pocket"/>
    <w:basedOn w:val="Normal"/>
    <w:next w:val="Normal"/>
    <w:link w:val="Heading1Char"/>
    <w:qFormat/>
    <w:rsid w:val="008C539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539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539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No Spacing4,No Spacing5,No Spacing21,No Spacing1111,ta"/>
    <w:basedOn w:val="Normal"/>
    <w:next w:val="Normal"/>
    <w:link w:val="Heading4Char"/>
    <w:uiPriority w:val="3"/>
    <w:unhideWhenUsed/>
    <w:qFormat/>
    <w:rsid w:val="008C539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C53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5390"/>
  </w:style>
  <w:style w:type="character" w:customStyle="1" w:styleId="Heading1Char">
    <w:name w:val="Heading 1 Char"/>
    <w:aliases w:val="Pocket Char"/>
    <w:basedOn w:val="DefaultParagraphFont"/>
    <w:link w:val="Heading1"/>
    <w:rsid w:val="008C53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53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539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C5390"/>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8C5390"/>
    <w:rPr>
      <w:rFonts w:ascii="Calibri" w:hAnsi="Calibri" w:cs="Times New Roman"/>
      <w:b/>
      <w:i w:val="0"/>
      <w:iCs/>
      <w:sz w:val="22"/>
      <w:u w:val="single"/>
      <w:bdr w:val="single" w:sz="12" w:space="0" w:color="auto"/>
    </w:rPr>
  </w:style>
  <w:style w:type="paragraph" w:customStyle="1" w:styleId="textbold">
    <w:name w:val="text bold"/>
    <w:basedOn w:val="Normal"/>
    <w:link w:val="Emphasis"/>
    <w:uiPriority w:val="7"/>
    <w:qFormat/>
    <w:rsid w:val="002F08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C5390"/>
    <w:rPr>
      <w:b/>
      <w:bCs/>
      <w:sz w:val="26"/>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cite,Heading 3 Char Char Char1,Char Char2,Bold,B,Style"/>
    <w:basedOn w:val="DefaultParagraphFont"/>
    <w:uiPriority w:val="6"/>
    <w:qFormat/>
    <w:rsid w:val="008C5390"/>
    <w:rPr>
      <w:b/>
      <w:sz w:val="22"/>
      <w:u w:val="single"/>
    </w:rPr>
  </w:style>
  <w:style w:type="character" w:styleId="Hyperlink">
    <w:name w:val="Hyperlink"/>
    <w:aliases w:val="heading 1 (block title),Important,Read,Internet Link,Card Text"/>
    <w:basedOn w:val="DefaultParagraphFont"/>
    <w:uiPriority w:val="99"/>
    <w:unhideWhenUsed/>
    <w:rsid w:val="008C5390"/>
    <w:rPr>
      <w:color w:val="auto"/>
      <w:u w:val="none"/>
    </w:rPr>
  </w:style>
  <w:style w:type="character" w:styleId="FollowedHyperlink">
    <w:name w:val="FollowedHyperlink"/>
    <w:basedOn w:val="DefaultParagraphFont"/>
    <w:uiPriority w:val="99"/>
    <w:semiHidden/>
    <w:unhideWhenUsed/>
    <w:rsid w:val="008C5390"/>
    <w:rPr>
      <w:color w:val="auto"/>
      <w:u w:val="none"/>
    </w:rPr>
  </w:style>
  <w:style w:type="character" w:customStyle="1" w:styleId="TitleChar">
    <w:name w:val="Title Char"/>
    <w:link w:val="Title"/>
    <w:uiPriority w:val="1"/>
    <w:qFormat/>
    <w:rsid w:val="00634C4C"/>
    <w:rPr>
      <w:sz w:val="20"/>
      <w:u w:val="single"/>
    </w:rPr>
  </w:style>
  <w:style w:type="paragraph" w:styleId="Title">
    <w:name w:val="Title"/>
    <w:basedOn w:val="Normal"/>
    <w:next w:val="Normal"/>
    <w:link w:val="TitleChar"/>
    <w:uiPriority w:val="1"/>
    <w:qFormat/>
    <w:rsid w:val="00634C4C"/>
    <w:pPr>
      <w:pBdr>
        <w:bottom w:val="single" w:sz="8" w:space="4" w:color="4F81BD"/>
      </w:pBdr>
      <w:spacing w:after="300"/>
      <w:contextualSpacing/>
    </w:pPr>
    <w:rPr>
      <w:rFonts w:asciiTheme="minorHAnsi" w:hAnsiTheme="minorHAnsi" w:cstheme="minorBidi"/>
      <w:sz w:val="20"/>
      <w:u w:val="single"/>
    </w:rPr>
  </w:style>
  <w:style w:type="character" w:customStyle="1" w:styleId="TitleChar1">
    <w:name w:val="Title Char1"/>
    <w:basedOn w:val="DefaultParagraphFont"/>
    <w:uiPriority w:val="99"/>
    <w:semiHidden/>
    <w:rsid w:val="00634C4C"/>
    <w:rPr>
      <w:rFonts w:asciiTheme="majorHAnsi" w:eastAsiaTheme="majorEastAsia" w:hAnsiTheme="majorHAnsi" w:cstheme="majorBidi"/>
      <w:spacing w:val="-10"/>
      <w:kern w:val="28"/>
      <w:sz w:val="56"/>
      <w:szCs w:val="56"/>
    </w:rPr>
  </w:style>
  <w:style w:type="paragraph" w:customStyle="1" w:styleId="Citation">
    <w:name w:val="Citation"/>
    <w:basedOn w:val="Normal"/>
    <w:qFormat/>
    <w:rsid w:val="00634C4C"/>
    <w:rPr>
      <w:rFonts w:ascii="Arial" w:eastAsia="Calibri" w:hAnsi="Arial"/>
      <w:b/>
      <w:sz w:val="24"/>
      <w:u w:val="single"/>
    </w:rPr>
  </w:style>
  <w:style w:type="character" w:customStyle="1" w:styleId="apple-style-span">
    <w:name w:val="apple-style-span"/>
    <w:rsid w:val="00634C4C"/>
  </w:style>
  <w:style w:type="paragraph" w:customStyle="1" w:styleId="card">
    <w:name w:val="card"/>
    <w:basedOn w:val="Normal"/>
    <w:link w:val="cardChar"/>
    <w:qFormat/>
    <w:rsid w:val="00634C4C"/>
    <w:pPr>
      <w:ind w:left="400"/>
    </w:pPr>
    <w:rPr>
      <w:rFonts w:ascii="Times New Roman" w:eastAsia="Times New Roman" w:hAnsi="Times New Roman"/>
      <w:color w:val="000000"/>
      <w:sz w:val="20"/>
      <w:szCs w:val="24"/>
    </w:rPr>
  </w:style>
  <w:style w:type="character" w:customStyle="1" w:styleId="cardChar">
    <w:name w:val="card Char"/>
    <w:link w:val="card"/>
    <w:locked/>
    <w:rsid w:val="00634C4C"/>
    <w:rPr>
      <w:rFonts w:ascii="Times New Roman" w:eastAsia="Times New Roman" w:hAnsi="Times New Roman" w:cs="Times New Roman"/>
      <w:color w:val="000000"/>
      <w:sz w:val="20"/>
      <w:szCs w:val="24"/>
    </w:rPr>
  </w:style>
  <w:style w:type="paragraph" w:styleId="ListParagraph">
    <w:name w:val="List Paragraph"/>
    <w:basedOn w:val="Normal"/>
    <w:uiPriority w:val="99"/>
    <w:unhideWhenUsed/>
    <w:qFormat/>
    <w:rsid w:val="00634C4C"/>
    <w:pPr>
      <w:ind w:left="720"/>
      <w:contextualSpacing/>
    </w:pPr>
  </w:style>
  <w:style w:type="character" w:customStyle="1" w:styleId="DocumentMapChar">
    <w:name w:val="Document Map Char"/>
    <w:basedOn w:val="DefaultParagraphFont"/>
    <w:link w:val="DocumentMap"/>
    <w:uiPriority w:val="99"/>
    <w:semiHidden/>
    <w:rsid w:val="00634C4C"/>
    <w:rPr>
      <w:rFonts w:ascii="Lucida Grande" w:hAnsi="Lucida Grande" w:cs="Lucida Grande"/>
      <w:sz w:val="24"/>
    </w:rPr>
  </w:style>
  <w:style w:type="paragraph" w:styleId="DocumentMap">
    <w:name w:val="Document Map"/>
    <w:basedOn w:val="Normal"/>
    <w:link w:val="DocumentMapChar"/>
    <w:uiPriority w:val="99"/>
    <w:semiHidden/>
    <w:unhideWhenUsed/>
    <w:rsid w:val="00634C4C"/>
    <w:rPr>
      <w:rFonts w:ascii="Lucida Grande" w:hAnsi="Lucida Grande" w:cs="Lucida Grande"/>
      <w:sz w:val="24"/>
    </w:rPr>
  </w:style>
  <w:style w:type="character" w:customStyle="1" w:styleId="apple-converted-space">
    <w:name w:val="apple-converted-space"/>
    <w:basedOn w:val="DefaultParagraphFont"/>
    <w:rsid w:val="00634C4C"/>
  </w:style>
  <w:style w:type="character" w:styleId="Strong">
    <w:name w:val="Strong"/>
    <w:basedOn w:val="DefaultParagraphFont"/>
    <w:uiPriority w:val="22"/>
    <w:qFormat/>
    <w:rsid w:val="00634C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achprivacy.com/surveillance-law-in-dire-need-of-reform-the-promise-of-the-leads-act/" TargetMode="External"/><Relationship Id="rId13" Type="http://schemas.openxmlformats.org/officeDocument/2006/relationships/hyperlink" Target="http://www.informaworld.com/smpp/title~db=all~content=t713636064" TargetMode="External"/><Relationship Id="rId18" Type="http://schemas.openxmlformats.org/officeDocument/2006/relationships/hyperlink" Target="http://www.cfr.org/transnational-crime/global-regime-transnational-crime/p28656" TargetMode="External"/><Relationship Id="rId26" Type="http://schemas.openxmlformats.org/officeDocument/2006/relationships/hyperlink" Target="http://dailycaller.com/2014/10/23/doj-overreach-could-kill-the-digital-economy/"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medium.com/@jeffgould/the-leads-act-a-transatlantic-olive-branch-over-government-access-to-data-411fab0c8538" TargetMode="External"/><Relationship Id="rId34" Type="http://schemas.openxmlformats.org/officeDocument/2006/relationships/hyperlink" Target="http://www.bna.com/privacy-laws-create-n17179880743/" TargetMode="External"/><Relationship Id="rId7" Type="http://schemas.openxmlformats.org/officeDocument/2006/relationships/hyperlink" Target="https://www.teachprivacy.com/surveillance-law-in-dire-need-of-reform-the-promise-of-the-leads-act/" TargetMode="External"/><Relationship Id="rId12" Type="http://schemas.openxmlformats.org/officeDocument/2006/relationships/hyperlink" Target="http://www.foreignpolicy.com/articles/2014/07/03/have_we_hit_peak_america" TargetMode="External"/><Relationship Id="rId17" Type="http://schemas.openxmlformats.org/officeDocument/2006/relationships/hyperlink" Target="http://www.govexec.com/state-local/2015/03/mlat-reform-state-local-law-enforcement/108427/" TargetMode="External"/><Relationship Id="rId25" Type="http://schemas.openxmlformats.org/officeDocument/2006/relationships/hyperlink" Target="http://www.unitedliberty.org/articles/19273-protect-our-online-privacy" TargetMode="External"/><Relationship Id="rId33" Type="http://schemas.openxmlformats.org/officeDocument/2006/relationships/image" Target="media/image1.png"/><Relationship Id="rId38" Type="http://schemas.openxmlformats.org/officeDocument/2006/relationships/hyperlink" Target="https://www.aclu.org/blog/tell-white-house-fix-ecpa-and-protect-our-electronic-privacy" TargetMode="External"/><Relationship Id="rId2" Type="http://schemas.openxmlformats.org/officeDocument/2006/relationships/numbering" Target="numbering.xml"/><Relationship Id="rId16" Type="http://schemas.openxmlformats.org/officeDocument/2006/relationships/hyperlink" Target="http://townhall.com/columnists/jerryrogers/2015/05/13/congress-leads-privacy-rights-into-the-21st-century-n1998505/page/full" TargetMode="External"/><Relationship Id="rId20" Type="http://schemas.openxmlformats.org/officeDocument/2006/relationships/hyperlink" Target="http://www.foreignpolicy.com/articles/2009/11/13/the_end_of_the_world?page=full" TargetMode="External"/><Relationship Id="rId29" Type="http://schemas.openxmlformats.org/officeDocument/2006/relationships/hyperlink" Target="https://cdt.org/blog/leads-act-extends-important-privacy-protections-raises-concerns/" TargetMode="External"/><Relationship Id="rId1" Type="http://schemas.openxmlformats.org/officeDocument/2006/relationships/customXml" Target="../customXml/item1.xml"/><Relationship Id="rId6" Type="http://schemas.openxmlformats.org/officeDocument/2006/relationships/hyperlink" Target="http://krebsonsecurity.com/2013/12/help-bring-privacy-laws-into-21st-century/" TargetMode="External"/><Relationship Id="rId11" Type="http://schemas.openxmlformats.org/officeDocument/2006/relationships/hyperlink" Target="http://www.theamericanconsumer.org/wp-content/uploads/2014/09/Balkanized-Internet.pdf" TargetMode="External"/><Relationship Id="rId24" Type="http://schemas.openxmlformats.org/officeDocument/2006/relationships/hyperlink" Target="https://www.acslaw.org/acsblog/all/electronic-communications-privacy-act" TargetMode="External"/><Relationship Id="rId32" Type="http://schemas.openxmlformats.org/officeDocument/2006/relationships/hyperlink" Target="http://www.huffingtonpost.com/2015/05/21/section-215-oversight_n_7383988.html" TargetMode="External"/><Relationship Id="rId37" Type="http://schemas.openxmlformats.org/officeDocument/2006/relationships/hyperlink" Target="http://www.rgit-usa.com/fileadmin/ahk_rgitusa/media/News_und_Kategorien/Archiv/Legislative_and_Regulatory_Update/2014/Legislative_and_Regulatory_Update_3-2014_FINAL.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nformaworld.com/smpp/title~db=all~content=g780703608" TargetMode="External"/><Relationship Id="rId23" Type="http://schemas.openxmlformats.org/officeDocument/2006/relationships/hyperlink" Target="http://www.rieas.gr/research-areas/global-issues/transatlantic-studies/78.html" TargetMode="External"/><Relationship Id="rId28" Type="http://schemas.openxmlformats.org/officeDocument/2006/relationships/hyperlink" Target="http://www.federaltimes.com/story/government/it/blog/2015/03/23/electronic-communications-privacy-act-reform/70330234/" TargetMode="External"/><Relationship Id="rId36" Type="http://schemas.openxmlformats.org/officeDocument/2006/relationships/hyperlink" Target="http://www.rgit-usa.com/fileadmin/ahk_rgitusa/media/News_und_Kategorien/Archiv/Legislative_and_Regulatory_Update/2014/Legislative_and_Regulatory_Update_3-2014_FINAL.pdf" TargetMode="External"/><Relationship Id="rId10" Type="http://schemas.openxmlformats.org/officeDocument/2006/relationships/hyperlink" Target="http://naji.org/naji-supports-bipartisan-bicameral-leads-act-and-digital-privacy/" TargetMode="External"/><Relationship Id="rId19" Type="http://schemas.openxmlformats.org/officeDocument/2006/relationships/hyperlink" Target="http://www.iwar.org.uk/ecoespionage/resources/transnational-crime/gj01.htm" TargetMode="External"/><Relationship Id="rId31" Type="http://schemas.openxmlformats.org/officeDocument/2006/relationships/hyperlink" Target="http://www.theguardian.com/technology/2014/dec/14/privacy-is-not-dead-microsoft-lawyer-brad-smith-us-government" TargetMode="External"/><Relationship Id="rId4" Type="http://schemas.openxmlformats.org/officeDocument/2006/relationships/settings" Target="settings.xml"/><Relationship Id="rId9" Type="http://schemas.openxmlformats.org/officeDocument/2006/relationships/hyperlink" Target="http://thehill.com/blogs/pundits-blog/technology/237328-the-leads-act-and-cloud-computing" TargetMode="External"/><Relationship Id="rId14" Type="http://schemas.openxmlformats.org/officeDocument/2006/relationships/hyperlink" Target="http://www.informaworld.com/smpp/title~db=all~content=t713636064~tab=issueslist~branches=30" TargetMode="External"/><Relationship Id="rId22" Type="http://schemas.openxmlformats.org/officeDocument/2006/relationships/hyperlink" Target="http://www.politico.eu/article/eu-privacy-surveillance-us-leads-act/" TargetMode="External"/><Relationship Id="rId27" Type="http://schemas.openxmlformats.org/officeDocument/2006/relationships/hyperlink" Target="http://brooklynworks.brooklaw.edu/cgi/viewcontent.cgi?article=1033&amp;context=bjcfcl" TargetMode="External"/><Relationship Id="rId30" Type="http://schemas.openxmlformats.org/officeDocument/2006/relationships/hyperlink" Target="http://www.cmu.edu/hss/ehpp/documents/2014-City-Surveillance-Policy.pdf" TargetMode="External"/><Relationship Id="rId35" Type="http://schemas.openxmlformats.org/officeDocument/2006/relationships/hyperlink" Target="http://www.nam.org/Issues/Technology/LEADS-Act/LEADS-Act-Background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arkdebate1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1358B-2954-423E-BAA5-5C888E60F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707</TotalTime>
  <Pages>1</Pages>
  <Words>14148</Words>
  <Characters>80646</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Collin Roark</cp:lastModifiedBy>
  <cp:revision>8</cp:revision>
  <dcterms:created xsi:type="dcterms:W3CDTF">2015-07-18T05:49:00Z</dcterms:created>
  <dcterms:modified xsi:type="dcterms:W3CDTF">2015-07-18T18:37:00Z</dcterms:modified>
</cp:coreProperties>
</file>