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0E71" w:rsidRPr="00C51634" w:rsidRDefault="00550E71" w:rsidP="00550E71">
      <w:pPr>
        <w:pStyle w:val="Heading1"/>
      </w:pPr>
      <w:r w:rsidRPr="00C51634">
        <w:t>NEG</w:t>
      </w:r>
    </w:p>
    <w:p w:rsidR="00550E71" w:rsidRDefault="00550E71" w:rsidP="00550E71">
      <w:pPr>
        <w:pStyle w:val="Heading2"/>
        <w:rPr>
          <w:rStyle w:val="StyleUnderline"/>
          <w:b w:val="0"/>
        </w:rPr>
      </w:pPr>
      <w:r>
        <w:rPr>
          <w:rStyle w:val="StyleUnderline"/>
          <w:b w:val="0"/>
        </w:rPr>
        <w:lastRenderedPageBreak/>
        <w:t>1NC</w:t>
      </w:r>
    </w:p>
    <w:p w:rsidR="00550E71" w:rsidRPr="00241C1F" w:rsidRDefault="00550E71" w:rsidP="009C5056">
      <w:pPr>
        <w:pStyle w:val="Heading4"/>
        <w:rPr>
          <w:rStyle w:val="Style13ptBold"/>
          <w:b/>
        </w:rPr>
      </w:pPr>
      <w:r>
        <w:rPr>
          <w:rStyle w:val="Style13ptBold"/>
          <w:b/>
        </w:rPr>
        <w:t xml:space="preserve">Money Laundering being successfully checked now </w:t>
      </w:r>
    </w:p>
    <w:p w:rsidR="00550E71" w:rsidRDefault="00550E71" w:rsidP="00550E71">
      <w:pPr>
        <w:rPr>
          <w:rStyle w:val="Style13ptBold"/>
        </w:rPr>
      </w:pPr>
      <w:proofErr w:type="spellStart"/>
      <w:r>
        <w:rPr>
          <w:rStyle w:val="Style13ptBold"/>
        </w:rPr>
        <w:t>Schectman</w:t>
      </w:r>
      <w:proofErr w:type="spellEnd"/>
      <w:r>
        <w:rPr>
          <w:rStyle w:val="Style13ptBold"/>
        </w:rPr>
        <w:t xml:space="preserve"> 15</w:t>
      </w:r>
    </w:p>
    <w:p w:rsidR="00550E71" w:rsidRPr="00241C1F" w:rsidRDefault="00550E71" w:rsidP="00550E71">
      <w:r w:rsidRPr="00241C1F">
        <w:t xml:space="preserve">(a reporter for Risk &amp; Compliance Journal and previously wrote for CIO Journal, Joel, “U.S. Official Says Money Launderers Have Been Hamstrung”, The Wall Street Journal, Jun 12, 2015, </w:t>
      </w:r>
      <w:hyperlink r:id="rId5" w:history="1">
        <w:r w:rsidRPr="00241C1F">
          <w:rPr>
            <w:rStyle w:val="Hyperlink"/>
          </w:rPr>
          <w:t>http://blogs.wsj.com/riskandcompliance/2015/06/12/u-s-official-says-money-launderers-have-been-hamstrung/</w:t>
        </w:r>
      </w:hyperlink>
      <w:r w:rsidRPr="00241C1F">
        <w:t xml:space="preserve">, GCM) </w:t>
      </w:r>
    </w:p>
    <w:p w:rsidR="00550E71" w:rsidRDefault="00550E71" w:rsidP="00550E71">
      <w:pPr>
        <w:rPr>
          <w:rStyle w:val="StyleUnderline"/>
        </w:rPr>
      </w:pPr>
      <w:r w:rsidRPr="00241C1F">
        <w:rPr>
          <w:rStyle w:val="StyleUnderline"/>
        </w:rPr>
        <w:t>The U.S. Treasury Department says its efforts to squeeze money launderers and terrorists out of the U.S. financial system are working</w:t>
      </w:r>
      <w:r w:rsidRPr="00241C1F">
        <w:t>.</w:t>
      </w:r>
      <w:r>
        <w:t xml:space="preserve"> </w:t>
      </w:r>
      <w:r w:rsidRPr="00241C1F">
        <w:rPr>
          <w:rStyle w:val="StyleUnderline"/>
        </w:rPr>
        <w:t>Two Treasury Department assessments</w:t>
      </w:r>
      <w:r w:rsidRPr="00241C1F">
        <w:t>, released Friday,</w:t>
      </w:r>
      <w:r w:rsidRPr="00241C1F">
        <w:rPr>
          <w:rStyle w:val="StyleUnderline"/>
        </w:rPr>
        <w:t xml:space="preserve"> found that new bank requirements, sanctions and a heightened culture of compliance had effectively pushed illegal activity to the fringes of the financial system</w:t>
      </w:r>
      <w:r w:rsidRPr="00241C1F">
        <w:t xml:space="preserve">. </w:t>
      </w:r>
      <w:r w:rsidRPr="00241C1F">
        <w:rPr>
          <w:rStyle w:val="StyleUnderline"/>
        </w:rPr>
        <w:t xml:space="preserve">Drug dealers and terrorists are </w:t>
      </w:r>
      <w:r w:rsidRPr="00241C1F">
        <w:t>now often</w:t>
      </w:r>
      <w:r w:rsidRPr="00241C1F">
        <w:rPr>
          <w:rStyle w:val="StyleUnderline"/>
        </w:rPr>
        <w:t xml:space="preserve"> forced to rely on costly and inefficient ways of moving money, such as shipments of hard cash, a senior Treasury official said </w:t>
      </w:r>
      <w:r w:rsidRPr="00241C1F">
        <w:t xml:space="preserve">on a conference call with reporters. </w:t>
      </w:r>
      <w:r w:rsidRPr="00241C1F">
        <w:rPr>
          <w:rStyle w:val="StyleUnderline"/>
        </w:rPr>
        <w:t>The Treasury assessment</w:t>
      </w:r>
      <w:r w:rsidRPr="00241C1F">
        <w:t>–the first in more than a decade–</w:t>
      </w:r>
      <w:r w:rsidRPr="00241C1F">
        <w:rPr>
          <w:rStyle w:val="StyleUnderline"/>
        </w:rPr>
        <w:t>uncovered no new or emerging methods used by criminals or terrorists</w:t>
      </w:r>
      <w:r w:rsidRPr="00241C1F">
        <w:t>, the official said.</w:t>
      </w:r>
      <w:r>
        <w:t xml:space="preserve"> </w:t>
      </w:r>
      <w:r w:rsidRPr="00241C1F">
        <w:rPr>
          <w:rStyle w:val="StyleUnderline"/>
        </w:rPr>
        <w:t>“[Money launderers] have been constrained in their existing methods</w:t>
      </w:r>
      <w:r w:rsidRPr="00241C1F">
        <w:t>,” which include conspiring with employees at banks and using unregistered foreign money transmitters, said the official, who the Treasury Department requested not be named.</w:t>
      </w:r>
      <w:r>
        <w:t xml:space="preserve"> </w:t>
      </w:r>
      <w:r w:rsidRPr="00241C1F">
        <w:t xml:space="preserve">Despite these successes, money launderers continue to use shell companies to hide the purpose of transactions. One of the agency reports points out that under state laws, businessmen can </w:t>
      </w:r>
      <w:r w:rsidRPr="005343CC">
        <w:t>register corporate entities under an attorney’s name without revealing the true owners. These corporate entities are sometimes used to covertly move illicit funds, and skirt anti-money laundering rules, the report said. The Treasury Department is pushing for legislation that would make sure beneficial ownership is recorded, the official said.</w:t>
      </w:r>
    </w:p>
    <w:p w:rsidR="00550E71" w:rsidRDefault="00550E71" w:rsidP="009C5056">
      <w:pPr>
        <w:pStyle w:val="Heading4"/>
      </w:pPr>
      <w:r>
        <w:t xml:space="preserve">Mass data collection helps stop money laundering and drug trafficking </w:t>
      </w:r>
    </w:p>
    <w:p w:rsidR="00550E71" w:rsidRDefault="00550E71" w:rsidP="00550E71">
      <w:pPr>
        <w:rPr>
          <w:rStyle w:val="Style13ptBold"/>
        </w:rPr>
      </w:pPr>
      <w:r>
        <w:rPr>
          <w:rStyle w:val="Style13ptBold"/>
        </w:rPr>
        <w:t xml:space="preserve">Heath 15 </w:t>
      </w:r>
    </w:p>
    <w:p w:rsidR="00550E71" w:rsidRPr="002B1EA9" w:rsidRDefault="00550E71" w:rsidP="00550E71">
      <w:pPr>
        <w:rPr>
          <w:sz w:val="16"/>
          <w:szCs w:val="16"/>
        </w:rPr>
      </w:pPr>
      <w:r w:rsidRPr="002B1EA9">
        <w:rPr>
          <w:sz w:val="16"/>
          <w:szCs w:val="16"/>
        </w:rPr>
        <w:t xml:space="preserve">(An investigative reporter at USA TODAY, writing primarily about law and criminal justice- His work includes award-winning series on misconduct by federal prosecutors and air pollution outside schools. He has a law degree from Georgetown University, Brad, “US secretly tracked billions of calls for decades”, USA Today, April 8, 2015, </w:t>
      </w:r>
      <w:hyperlink r:id="rId6" w:history="1">
        <w:r w:rsidRPr="002B1EA9">
          <w:rPr>
            <w:rStyle w:val="Hyperlink"/>
            <w:sz w:val="16"/>
            <w:szCs w:val="16"/>
          </w:rPr>
          <w:t>http://www.usatoday.com/story/news/2015/04/07/dea-bulk-telephone-surveillance-operation/70808616/</w:t>
        </w:r>
      </w:hyperlink>
      <w:r w:rsidRPr="002B1EA9">
        <w:rPr>
          <w:sz w:val="16"/>
          <w:szCs w:val="16"/>
        </w:rPr>
        <w:t>, ASN)</w:t>
      </w:r>
    </w:p>
    <w:p w:rsidR="00550E71" w:rsidRPr="005343CC" w:rsidRDefault="00550E71" w:rsidP="00550E71">
      <w:pPr>
        <w:rPr>
          <w:sz w:val="10"/>
        </w:rPr>
      </w:pPr>
      <w:r w:rsidRPr="005343CC">
        <w:rPr>
          <w:sz w:val="10"/>
        </w:rPr>
        <w:t>The DEA began assembling a data-gathering program in the 1980s as the government searched for new ways to battle Colombian drug cartels. Neither informants nor undercover agents had been enough to crack the cartels' infrastructure. So the agency's intelligence arm turned its attention to the groups' communication networks. Calling records – often called "toll records" – offered one way to do that. Toll records are comparable to what appears on a phone bill – the numbers a person dialed, the date and time of the call, its duration and how it was paid for. By then</w:t>
      </w:r>
      <w:r w:rsidRPr="00503021">
        <w:rPr>
          <w:rStyle w:val="StyleUnderline"/>
        </w:rPr>
        <w:t>, DEA agents had decades of experience gathering toll records of people they suspected were linked to drug trafficking,</w:t>
      </w:r>
      <w:r w:rsidRPr="005343CC">
        <w:rPr>
          <w:sz w:val="10"/>
        </w:rPr>
        <w:t xml:space="preserve"> albeit one person at a time. In the late 1980s and early 1990s, officials said the agency had little way to make sense of the data their agents accumulated and almost no ability to use them to ferret out new cartel connections. Some agents used legal pads. "We were drowning in toll records," a former intelligence official said. The DEA asked the Pentagon for help. </w:t>
      </w:r>
      <w:r w:rsidRPr="00503021">
        <w:rPr>
          <w:rStyle w:val="StyleUnderline"/>
        </w:rPr>
        <w:t xml:space="preserve">The military responded with a pair of supercomputers and intelligence analysts who had experience tracking </w:t>
      </w:r>
      <w:r w:rsidRPr="005343CC">
        <w:rPr>
          <w:sz w:val="10"/>
        </w:rPr>
        <w:t>the</w:t>
      </w:r>
      <w:r w:rsidRPr="00503021">
        <w:rPr>
          <w:rStyle w:val="StyleUnderline"/>
        </w:rPr>
        <w:t xml:space="preserve"> communication patterns </w:t>
      </w:r>
      <w:r w:rsidRPr="005343CC">
        <w:rPr>
          <w:sz w:val="10"/>
        </w:rPr>
        <w:t xml:space="preserve">of Soviet military units. "What they discovered was that the incident of a communication was perhaps as important as the content of a communication," a former Justice Department official said. The military installed the supercomputers on the fifth floor of the DEA's headquarters, across from a shopping mall in Arlington, Va. </w:t>
      </w:r>
      <w:r w:rsidRPr="00503021">
        <w:rPr>
          <w:rStyle w:val="StyleUnderline"/>
        </w:rPr>
        <w:t>The system they built ultimately allowed the drug agency to stitch together huge collections of data to map trafficking and money laundering networks both overseas and within the USA.</w:t>
      </w:r>
      <w:r w:rsidRPr="005343CC">
        <w:rPr>
          <w:sz w:val="10"/>
        </w:rPr>
        <w:t xml:space="preserve"> It allowed agents to link the call records its agents gathered domestically with calling data the DEA and intelligence agencies had acquired outside the USA. (In some cases, officials said the DEA paid employees of foreign telecom firms for copies of call logs and subscriber lists.) And it eventually allowed agents to cross-reference all of that against investigative reports from the DEA, FBI and Customs Service. </w:t>
      </w:r>
      <w:r w:rsidRPr="006C4A5D">
        <w:rPr>
          <w:rStyle w:val="StyleUnderline"/>
        </w:rPr>
        <w:t>The result "produced major international investigations that allowed us to take some big people</w:t>
      </w:r>
      <w:r w:rsidRPr="005343CC">
        <w:rPr>
          <w:sz w:val="10"/>
        </w:rPr>
        <w:t xml:space="preserve">," Constantine said, though he said he could not </w:t>
      </w:r>
      <w:r w:rsidRPr="005343CC">
        <w:rPr>
          <w:sz w:val="10"/>
        </w:rPr>
        <w:lastRenderedPageBreak/>
        <w:t xml:space="preserve">identify particular cases. In 1989, President George H.W. Bush proposed in his first prime-time address using "sophisticated intelligence-gathering and Defense Department technology" to disrupt drug trafficking. Three years later, when violent crime rates were at record highs, </w:t>
      </w:r>
      <w:r w:rsidRPr="006C4A5D">
        <w:rPr>
          <w:rStyle w:val="StyleUnderline"/>
        </w:rPr>
        <w:t xml:space="preserve">the drug agency intensified its intelligence push, launching a "kingpin strategy" to attack drug cartels by going after their finances, </w:t>
      </w:r>
      <w:r w:rsidRPr="005343CC">
        <w:rPr>
          <w:sz w:val="10"/>
        </w:rPr>
        <w:t xml:space="preserve">leadership and communication. In 1992, in the last months of Bush's administration, Attorney General William Barr and his chief criminal prosecutor, Robert Mueller, gave the DEA permission to collect a much larger set of phone data to feed into that intelligence operation. Instead of simply asking phone companies for records about calls made by people suspected of drug crimes, the Justice Department began ordering telephone companies to turn over lists of all phone calls from the USA to countries where the government determined drug traffickers operated, current and former officials said. Barr and Mueller declined to comment, as did Barr's deputy, George </w:t>
      </w:r>
      <w:proofErr w:type="spellStart"/>
      <w:r w:rsidRPr="005343CC">
        <w:rPr>
          <w:sz w:val="10"/>
        </w:rPr>
        <w:t>Terwilliger</w:t>
      </w:r>
      <w:proofErr w:type="spellEnd"/>
      <w:r w:rsidRPr="005343CC">
        <w:rPr>
          <w:sz w:val="10"/>
        </w:rPr>
        <w:t xml:space="preserve"> III, though </w:t>
      </w:r>
      <w:proofErr w:type="spellStart"/>
      <w:r w:rsidRPr="005343CC">
        <w:rPr>
          <w:sz w:val="10"/>
        </w:rPr>
        <w:t>Terwilliger</w:t>
      </w:r>
      <w:proofErr w:type="spellEnd"/>
      <w:r w:rsidRPr="005343CC">
        <w:rPr>
          <w:sz w:val="10"/>
        </w:rPr>
        <w:t xml:space="preserve"> said, </w:t>
      </w:r>
      <w:r w:rsidRPr="006C4A5D">
        <w:rPr>
          <w:rStyle w:val="StyleUnderline"/>
        </w:rPr>
        <w:t xml:space="preserve">"It has been apparent for a long time in both the law enforcement and intelligence worlds that there is a tremendous value and need to collect certain metadata to support legitimate investigations." </w:t>
      </w:r>
      <w:r w:rsidRPr="005343CC">
        <w:rPr>
          <w:sz w:val="10"/>
        </w:rPr>
        <w:t>The data collection was known within the agency as USTO (a play on the fact that it tracked calls from the U.S. to other countries). The DEA obtained those records using administrative subpoenas that allow the agency to collect records "relevant or material to" federal drug investigations. Officials acknowledged it was an expansive interpretation of that authority but one that was not likely to be challenged because unlike search warrants, DEA subpoenas do not require a judge's approval. "We knew we were stretching the definition," a former official involved in the process said. Officials said a few telephone companies were reluctant to provide so much information, but none challenged the subpoenas in court. Those that hesitated received letters from the Justice Department urging them to comply. After Sprint executives expressed reservations in 1998, for example, Warren, the head of the department's drug section, responded with a letter telling the company that "t</w:t>
      </w:r>
      <w:r w:rsidRPr="008513D2">
        <w:rPr>
          <w:rStyle w:val="StyleUnderline"/>
        </w:rPr>
        <w:t>he initiative has been determined to be legally appropriate" and that turning over the call data was "appropriate and required by law</w:t>
      </w:r>
      <w:r w:rsidRPr="005343CC">
        <w:rPr>
          <w:sz w:val="10"/>
        </w:rPr>
        <w:t xml:space="preserve">." The letter said the data would be used by authorities "to focus scarce investigative resources by means of sophisticated pattern and link analysis." The letter did not name other telecom firms providing records to the DEA but did tell executives that "the arrangement with Sprint being sought by the DEA is by no means unique to Sprint" and that "major service providers have been eager to support and assist law enforcement within appropriate bounds." Former officials said the operation included records from AT&amp;T and other telecom companies. A spokesman for AT&amp;T declined to comment. Sprint spokeswoman Stephanie </w:t>
      </w:r>
      <w:proofErr w:type="spellStart"/>
      <w:r w:rsidRPr="005343CC">
        <w:rPr>
          <w:sz w:val="10"/>
        </w:rPr>
        <w:t>Vinge</w:t>
      </w:r>
      <w:proofErr w:type="spellEnd"/>
      <w:r w:rsidRPr="005343CC">
        <w:rPr>
          <w:sz w:val="10"/>
        </w:rPr>
        <w:t xml:space="preserve"> Walsh said only that "we do comply with all state and federal laws regarding law enforcement subpoenas." Agents said that when the data collection began, they sought to limit its use mainly to drug investigations and turned away requests for access from the FBI and the NSA. They allowed searches of the data in terrorism cases, including the bombing of a federal building in Oklahoma City that killed 168 people in 1995, helping to rule out theories linking the attack to foreign terrorists. They allowed even broader use after Sept. 11, 2001. The DEA's </w:t>
      </w:r>
      <w:hyperlink r:id="rId7" w:tooltip="https://www.documentcloud.org/documents/1719876-database.html" w:history="1">
        <w:r w:rsidRPr="005343CC">
          <w:rPr>
            <w:rStyle w:val="Hyperlink"/>
            <w:sz w:val="10"/>
          </w:rPr>
          <w:t>public disclosure of its program in January</w:t>
        </w:r>
      </w:hyperlink>
      <w:r w:rsidRPr="005343CC">
        <w:rPr>
          <w:sz w:val="10"/>
        </w:rPr>
        <w:t xml:space="preserve"> came in the case of a man charged with violating U.S. export restrictions by trying to send electrical equipment to Iran. At first, officials said the DEA gathered records only of calls to a handful of countries, focusing on Colombian drug cartels and their supply lines. Its reach grew quickly, and by the late 1990s, the DEA was logging "a massive number of calls," said a former intelligence official who supervised the program. Former officials said they could not recall the complete list of countries included in USTO, and the coverage changed over time. The Justice Department and DEA added countries to the list if officials could establish that they were home to outfits that produced or trafficked drugs or were involved in money laundering or other drug-related crimes. The Justice Department </w:t>
      </w:r>
      <w:hyperlink r:id="rId8" w:anchor="document/p3/a211046" w:tooltip="https://www.documentcloud.org/documents/1700104-d-d-c-13-cr-00274-dckt-000049-000-filed-2015-01-15.html#document/p3/a211046" w:history="1">
        <w:r w:rsidRPr="005343CC">
          <w:rPr>
            <w:rStyle w:val="Hyperlink"/>
            <w:sz w:val="10"/>
          </w:rPr>
          <w:t>warned when it disclosed the program in January</w:t>
        </w:r>
      </w:hyperlink>
      <w:r w:rsidRPr="005343CC">
        <w:rPr>
          <w:sz w:val="10"/>
        </w:rPr>
        <w:t xml:space="preserve"> that the list of countries should remain secret "to protect against any disruption to prospective law enforcement cooperation." At its peak, the operation gathered data on calls to 116 countries, an official involved in reviewing the list said. Two other officials said they did not recall the precise number of countries, but it was more than 100. That gave the collection a considerable sweep; the U.S. government </w:t>
      </w:r>
      <w:hyperlink r:id="rId9" w:tooltip="http://www.state.gov/s/inr/rls/4250.htm" w:history="1">
        <w:r w:rsidRPr="005343CC">
          <w:rPr>
            <w:rStyle w:val="Hyperlink"/>
            <w:sz w:val="10"/>
          </w:rPr>
          <w:t>recognizes a total of 195 countries</w:t>
        </w:r>
      </w:hyperlink>
      <w:r w:rsidRPr="005343CC">
        <w:rPr>
          <w:sz w:val="10"/>
        </w:rPr>
        <w:t xml:space="preserve">. At one time or another, officials said, the data collection covered most of the countries in Central and South America and the Caribbean, as well as others in western Africa, Europe and Asia. It included Afghanistan, Pakistan, Iran, Italy, Mexico and Canada. The DEA often — though not always — notified foreign governments it was collecting call records, in part to make sure its agents would not be expelled if the program was discovered. In some cases, the DEA provided some of that information to foreign law enforcement agencies to help them build their own investigations, officials said. The DEA did not have a real-time connection to phone companies' data; instead, the companies regularly provided copies of their call logs, first on computer disks and later over a private network. Agents who used the system said the numbers they saw were seldom more than a few days old. The database did not include callers' names or other identifying data. Officials said agents often were able to identify individuals associated with telephone numbers flagged by the analysis, either by cross-referencing them against other databases or by sending follow-up requests to the phone companies. To keep the program secret, the DEA sought not to use the information as evidence in criminal prosecutions or in its justification for warrants or other searches. Instead, its Special Operations Division passed the data to field agents as tips to help them find new targets or focus existing investigations, a process approved by Justice Department lawyers. Many of those tips were classified because the DEA phone searches drew on other intelligence data. That practice sparked a furor when </w:t>
      </w:r>
      <w:hyperlink r:id="rId10" w:tooltip="http://www.reuters.com/article/2013/08/05/us-dea-sod-idUSBRE97409R20130805" w:history="1">
        <w:r w:rsidRPr="005343CC">
          <w:rPr>
            <w:rStyle w:val="Hyperlink"/>
            <w:sz w:val="10"/>
          </w:rPr>
          <w:t>the Reuters news agency reported in 2013</w:t>
        </w:r>
      </w:hyperlink>
      <w:r w:rsidRPr="005343CC">
        <w:rPr>
          <w:sz w:val="10"/>
        </w:rPr>
        <w:t xml:space="preserve"> that the DEA trained agents to conceal the sources of those tips from judges and defense lawyers. Reuters said the tips were based on wiretaps, foreign intelligence and a DEA database of telephone calls gathered through routine subpoenas and search warrants. As a result, "the government short-circuited any debate about the legality and wisdom of putting the call records of millions of innocent people in the hands of the DEA," American Civil Liberties Union lawyer Patrick Toomey said. </w:t>
      </w:r>
    </w:p>
    <w:p w:rsidR="00550E71" w:rsidRPr="00241C1F" w:rsidRDefault="00550E71" w:rsidP="00550E71">
      <w:pPr>
        <w:rPr>
          <w:rStyle w:val="StyleUnderline"/>
        </w:rPr>
      </w:pPr>
    </w:p>
    <w:p w:rsidR="00550E71" w:rsidRPr="00DE46C2" w:rsidRDefault="00550E71" w:rsidP="009C5056">
      <w:pPr>
        <w:pStyle w:val="Heading4"/>
        <w:rPr>
          <w:rStyle w:val="Style13ptBold"/>
          <w:b/>
        </w:rPr>
      </w:pPr>
      <w:r w:rsidRPr="00DE46C2">
        <w:rPr>
          <w:rStyle w:val="StyleUnderline"/>
        </w:rPr>
        <w:t xml:space="preserve">Money Laundering erodes political and social systems affecting stability, diminishes economic growth, and hurts basic individual liberties </w:t>
      </w:r>
      <w:r w:rsidRPr="00DE46C2">
        <w:rPr>
          <w:rStyle w:val="StyleUnderline"/>
        </w:rPr>
        <w:br/>
      </w:r>
      <w:r w:rsidRPr="00DE46C2">
        <w:rPr>
          <w:rStyle w:val="Style13ptBold"/>
          <w:b/>
        </w:rPr>
        <w:t>Crime and Misconduct Commission 05</w:t>
      </w:r>
    </w:p>
    <w:p w:rsidR="00550E71" w:rsidRPr="00E1025C" w:rsidRDefault="00550E71" w:rsidP="00550E71">
      <w:r w:rsidRPr="00E1025C">
        <w:t>(The Crime and Corruption Commission (CCC) is a statutory body set up to combat and reduce the incidence of major crime and corruption in the public sector in Queensland. Its functions and powers are set out in the Crime and Corruption Act 2001, “Background intelligence brief Money laundering,” Crime and Corruption Commission, July 2005, </w:t>
      </w:r>
      <w:hyperlink r:id="rId11" w:history="1">
        <w:r w:rsidRPr="00E1025C">
          <w:rPr>
            <w:rStyle w:val="Hyperlink"/>
          </w:rPr>
          <w:t>http://www.ccc.qld.gov.au/research-and-publications/publications/crime/money-laundering.pdf</w:t>
        </w:r>
      </w:hyperlink>
      <w:r w:rsidRPr="00E1025C">
        <w:t>, GCM)</w:t>
      </w:r>
    </w:p>
    <w:p w:rsidR="00550E71" w:rsidRDefault="00550E71" w:rsidP="00550E71">
      <w:r w:rsidRPr="00E1025C">
        <w:rPr>
          <w:rStyle w:val="StyleUnderline"/>
        </w:rPr>
        <w:t>There are many reasons why money laundering is harmful in society</w:t>
      </w:r>
      <w:r w:rsidRPr="00D0565D">
        <w:t xml:space="preserve">. Some examples are listed below. </w:t>
      </w:r>
      <w:r w:rsidRPr="00E1025C">
        <w:rPr>
          <w:rStyle w:val="StyleUnderline"/>
        </w:rPr>
        <w:t>It makes crime pay</w:t>
      </w:r>
      <w:r w:rsidRPr="00D0565D">
        <w:t xml:space="preserve">. </w:t>
      </w:r>
      <w:r w:rsidRPr="00E1025C">
        <w:rPr>
          <w:rStyle w:val="StyleUnderline"/>
        </w:rPr>
        <w:t xml:space="preserve">Money laundering allows drug traffickers, smugglers and other criminals to accumulate economic power and expand their operations. This has the potential to erode the political and social systems of a country, and could affect stability and the general rule of law </w:t>
      </w:r>
      <w:r w:rsidRPr="00D0565D">
        <w:t>(</w:t>
      </w:r>
      <w:proofErr w:type="spellStart"/>
      <w:r w:rsidRPr="00D0565D">
        <w:t>Alweendo</w:t>
      </w:r>
      <w:proofErr w:type="spellEnd"/>
      <w:r w:rsidRPr="00D0565D">
        <w:t xml:space="preserve"> 2005). This in turn drives up the cost of law enforcement and the spin-off costs of health care in the treatment of problems such as drug addiction. </w:t>
      </w:r>
      <w:r w:rsidRPr="00E1025C">
        <w:rPr>
          <w:rStyle w:val="StyleUnderline"/>
        </w:rPr>
        <w:t>It has the potential to undermine the financial community because of the sheer magnitude of the sums involved.</w:t>
      </w:r>
      <w:r w:rsidRPr="00D0565D">
        <w:t xml:space="preserve"> </w:t>
      </w:r>
      <w:r w:rsidRPr="00E1025C">
        <w:rPr>
          <w:rStyle w:val="StyleUnderline"/>
        </w:rPr>
        <w:t>Money laundering on a grand scale has the potential to change the demand for cash</w:t>
      </w:r>
      <w:r w:rsidRPr="00D0565D">
        <w:t>, make interest rates and exchange rates more volatile</w:t>
      </w:r>
      <w:r w:rsidRPr="00E1025C">
        <w:rPr>
          <w:rStyle w:val="StyleUnderline"/>
        </w:rPr>
        <w:t>, and cause high inflation rates for a country. Laundering diminishes economic development because it undermines legitimate business</w:t>
      </w:r>
      <w:r w:rsidRPr="00D0565D">
        <w:t xml:space="preserve">, competition and government tax revenue, and therefore indirectly harms honest taxpayers and reduces legitimate job opportunities. </w:t>
      </w:r>
      <w:r w:rsidRPr="00E1025C">
        <w:rPr>
          <w:rStyle w:val="StyleUnderline"/>
        </w:rPr>
        <w:t xml:space="preserve">Money laundering Perceived ease of entry to a country </w:t>
      </w:r>
      <w:r w:rsidRPr="00E1025C">
        <w:rPr>
          <w:rStyle w:val="StyleUnderline"/>
        </w:rPr>
        <w:lastRenderedPageBreak/>
        <w:t>attracts an undesirable element across its borders</w:t>
      </w:r>
      <w:r w:rsidRPr="00D0565D">
        <w:t>, degrading quality of life and raising concerns about national security (Solicitor General Canada 1998</w:t>
      </w:r>
      <w:r w:rsidRPr="00E1025C">
        <w:rPr>
          <w:rStyle w:val="StyleUnderline"/>
        </w:rPr>
        <w:t>). The crimes perpetrated by these undesirable elements erode basic individual liberties by threatening rights to life</w:t>
      </w:r>
      <w:r w:rsidRPr="00D0565D">
        <w:t xml:space="preserve"> and entitlements to own property. There are great incentives, therefore, </w:t>
      </w:r>
      <w:r w:rsidRPr="00E1025C">
        <w:rPr>
          <w:rStyle w:val="StyleUnderline"/>
        </w:rPr>
        <w:t>for governments and private enterprise to work together to combat money laundering locally and globally</w:t>
      </w:r>
      <w:r w:rsidRPr="00D0565D">
        <w:t>.</w:t>
      </w:r>
    </w:p>
    <w:p w:rsidR="00550E71" w:rsidRPr="00651A76" w:rsidRDefault="00550E71" w:rsidP="00550E71"/>
    <w:p w:rsidR="00550E71" w:rsidRPr="003B56BA" w:rsidRDefault="00550E71" w:rsidP="009C5056">
      <w:pPr>
        <w:pStyle w:val="Heading4"/>
      </w:pPr>
      <w:r w:rsidRPr="003B56BA">
        <w:t>Economic decline risks extinction</w:t>
      </w:r>
    </w:p>
    <w:p w:rsidR="00550E71" w:rsidRPr="00D70CD6" w:rsidRDefault="00550E71" w:rsidP="00550E71">
      <w:pPr>
        <w:rPr>
          <w:rStyle w:val="Style13ptBold"/>
        </w:rPr>
      </w:pPr>
      <w:proofErr w:type="spellStart"/>
      <w:r w:rsidRPr="003B56BA">
        <w:rPr>
          <w:rStyle w:val="Style13ptBold"/>
        </w:rPr>
        <w:t>Auslin</w:t>
      </w:r>
      <w:proofErr w:type="spellEnd"/>
      <w:r w:rsidRPr="003B56BA">
        <w:rPr>
          <w:rStyle w:val="Style13ptBold"/>
        </w:rPr>
        <w:t xml:space="preserve"> &amp; Lachman, 2009</w:t>
      </w:r>
      <w:r>
        <w:rPr>
          <w:rStyle w:val="Style13ptBold"/>
        </w:rPr>
        <w:t xml:space="preserve">, </w:t>
      </w:r>
      <w:r w:rsidRPr="00257E9B">
        <w:t>The Global Economy Unravels, Forbes, [Resident Scholar – American Enterprise Institute; Resident Fellow – American Enterprise Institute, Michael; Desmond], March 6, p. http://www.aei.org/article/100187</w:t>
      </w:r>
    </w:p>
    <w:p w:rsidR="00550E71" w:rsidRPr="006D4AE6" w:rsidRDefault="00550E71" w:rsidP="00550E71">
      <w:pPr>
        <w:rPr>
          <w:b/>
          <w:bCs/>
          <w:u w:val="single"/>
        </w:rPr>
      </w:pPr>
      <w:r w:rsidRPr="00C348AD">
        <w:rPr>
          <w:sz w:val="16"/>
        </w:rPr>
        <w:t xml:space="preserve">What do these trends mean in the short and medium term? The Great Depression showed how social and </w:t>
      </w:r>
      <w:r w:rsidRPr="008A343D">
        <w:rPr>
          <w:rStyle w:val="StyleUnderline"/>
          <w:highlight w:val="yellow"/>
        </w:rPr>
        <w:t>global chaos followed hard on economic collapse.</w:t>
      </w:r>
      <w:r w:rsidRPr="00C348AD">
        <w:rPr>
          <w:sz w:val="16"/>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The threat of instability is a pressing concern. China, until last year the world's fastest growing economy, just reported that 20 million migrant laborers lost their jobs. Even in the flush times of recent years, China faced upward of 70,000 labor uprisings a year. </w:t>
      </w:r>
      <w:r w:rsidRPr="008A343D">
        <w:rPr>
          <w:rStyle w:val="StyleUnderline"/>
          <w:highlight w:val="yellow"/>
        </w:rPr>
        <w:t xml:space="preserve">A sustained downturn poses grave and </w:t>
      </w:r>
      <w:r w:rsidRPr="00F1194E">
        <w:rPr>
          <w:rStyle w:val="StyleUnderline"/>
        </w:rPr>
        <w:t xml:space="preserve">possibly </w:t>
      </w:r>
      <w:r w:rsidRPr="008A343D">
        <w:rPr>
          <w:rStyle w:val="StyleUnderline"/>
          <w:highlight w:val="yellow"/>
        </w:rPr>
        <w:t>immediate threats to Chinese internal stability</w:t>
      </w:r>
      <w:r w:rsidRPr="00C348AD">
        <w:rPr>
          <w:rStyle w:val="StyleUnderline"/>
        </w:rPr>
        <w:t>.</w:t>
      </w:r>
      <w:r w:rsidRPr="00C348AD">
        <w:rPr>
          <w:sz w:val="16"/>
        </w:rPr>
        <w:t xml:space="preserve"> The regime in Beijing may be faced with a choice of repressing its own people or diverting their energies outward, leading to conflict with China's neighbors. Russia, an oil state completely dependent on energy sales, has had to put down riots in its Far East as well as in downtown Moscow. Vladimir Putin's rule has been predicated on squeezing civil liberties while providing economic largesse. If that devil's bargain falls apart, then </w:t>
      </w:r>
      <w:r w:rsidRPr="008A343D">
        <w:rPr>
          <w:rStyle w:val="StyleUnderline"/>
          <w:highlight w:val="yellow"/>
        </w:rPr>
        <w:t xml:space="preserve">wide-scale repression inside Russia, </w:t>
      </w:r>
      <w:r w:rsidRPr="00F1194E">
        <w:rPr>
          <w:rStyle w:val="StyleUnderline"/>
        </w:rPr>
        <w:t xml:space="preserve">along </w:t>
      </w:r>
      <w:r w:rsidRPr="008A343D">
        <w:rPr>
          <w:rStyle w:val="StyleUnderline"/>
          <w:highlight w:val="yellow"/>
        </w:rPr>
        <w:t>with a continuing threatening posture toward Russia's neighbors, is likely.</w:t>
      </w:r>
      <w:r w:rsidRPr="00C348AD">
        <w:rPr>
          <w:rStyle w:val="StyleUnderline"/>
        </w:rPr>
        <w:t xml:space="preserve"> </w:t>
      </w:r>
      <w:r w:rsidRPr="00C348AD">
        <w:rPr>
          <w:sz w:val="16"/>
        </w:rPr>
        <w:t xml:space="preserve">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8A343D">
        <w:rPr>
          <w:rStyle w:val="StyleUnderline"/>
          <w:highlight w:val="yellow"/>
        </w:rPr>
        <w:t>Europe as a whole will face dangerously increasing tensions</w:t>
      </w:r>
      <w:r w:rsidRPr="00C348AD">
        <w:rPr>
          <w:sz w:val="16"/>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8A343D">
        <w:rPr>
          <w:rStyle w:val="StyleUnderline"/>
          <w:highlight w:val="yellow"/>
        </w:rPr>
        <w:t>A prolonged global downturn</w:t>
      </w:r>
      <w:r w:rsidRPr="00C348AD">
        <w:rPr>
          <w:sz w:val="16"/>
        </w:rPr>
        <w:t xml:space="preserve">, let alone a collapse, </w:t>
      </w:r>
      <w:r w:rsidRPr="008A343D">
        <w:rPr>
          <w:rStyle w:val="StyleUnderline"/>
          <w:highlight w:val="yellow"/>
        </w:rPr>
        <w:t>would dramatically raise tensions inside these countries</w:t>
      </w:r>
      <w:r w:rsidRPr="00C348AD">
        <w:rPr>
          <w:rStyle w:val="StyleUnderline"/>
        </w:rPr>
        <w:t>.</w:t>
      </w:r>
      <w:r w:rsidRPr="00C348AD">
        <w:rPr>
          <w:sz w:val="16"/>
        </w:rPr>
        <w:t xml:space="preserve"> Couple that with possible protectionist legislation in the United States, unresolved ethnic and territorial disputes in all regions of the globe and a loss of confidence that world leaders actually know what they are doing. </w:t>
      </w:r>
      <w:r w:rsidRPr="008A343D">
        <w:rPr>
          <w:rStyle w:val="StyleUnderline"/>
          <w:highlight w:val="yellow"/>
        </w:rPr>
        <w:t xml:space="preserve">The result </w:t>
      </w:r>
      <w:r w:rsidRPr="00F1194E">
        <w:rPr>
          <w:rStyle w:val="StyleUnderline"/>
          <w:highlight w:val="yellow"/>
        </w:rPr>
        <w:t>may</w:t>
      </w:r>
      <w:r w:rsidRPr="00F1194E">
        <w:rPr>
          <w:rStyle w:val="StyleUnderline"/>
        </w:rPr>
        <w:t xml:space="preserve"> </w:t>
      </w:r>
      <w:r w:rsidRPr="008A343D">
        <w:rPr>
          <w:rStyle w:val="StyleUnderline"/>
          <w:highlight w:val="yellow"/>
        </w:rPr>
        <w:t>be a series of small explosions that coalesce into a big bang.</w:t>
      </w:r>
      <w:r w:rsidRPr="00C348AD">
        <w:rPr>
          <w:rStyle w:val="StyleUnderline"/>
        </w:rPr>
        <w:t xml:space="preserve"> </w:t>
      </w:r>
    </w:p>
    <w:p w:rsidR="00550E71" w:rsidRDefault="00550E71" w:rsidP="00550E71">
      <w:pPr>
        <w:pStyle w:val="Heading2"/>
        <w:rPr>
          <w:rStyle w:val="StyleUnderline"/>
          <w:b w:val="0"/>
        </w:rPr>
      </w:pPr>
      <w:r>
        <w:rPr>
          <w:rStyle w:val="StyleUnderline"/>
          <w:b w:val="0"/>
        </w:rPr>
        <w:lastRenderedPageBreak/>
        <w:t>Uniqueness</w:t>
      </w:r>
    </w:p>
    <w:p w:rsidR="00550E71" w:rsidRDefault="00550E71" w:rsidP="00550E71">
      <w:pPr>
        <w:pStyle w:val="Heading3"/>
      </w:pPr>
      <w:r>
        <w:lastRenderedPageBreak/>
        <w:t>Frontline</w:t>
      </w:r>
    </w:p>
    <w:p w:rsidR="00550E71" w:rsidRDefault="00550E71" w:rsidP="009C5056">
      <w:pPr>
        <w:pStyle w:val="Heading4"/>
      </w:pPr>
      <w:r>
        <w:t xml:space="preserve">AML in the </w:t>
      </w:r>
      <w:proofErr w:type="spellStart"/>
      <w:r>
        <w:t>squo</w:t>
      </w:r>
      <w:proofErr w:type="spellEnd"/>
      <w:r>
        <w:t xml:space="preserve"> prevents money laundering</w:t>
      </w:r>
    </w:p>
    <w:p w:rsidR="00550E71" w:rsidRPr="00102A2B" w:rsidRDefault="00550E71" w:rsidP="00550E71">
      <w:proofErr w:type="spellStart"/>
      <w:r>
        <w:t>Sareena</w:t>
      </w:r>
      <w:proofErr w:type="spellEnd"/>
      <w:r>
        <w:t xml:space="preserve"> M. </w:t>
      </w:r>
      <w:proofErr w:type="spellStart"/>
      <w:r>
        <w:t>Sawhney</w:t>
      </w:r>
      <w:proofErr w:type="spellEnd"/>
      <w:r>
        <w:t xml:space="preserve"> 4/25/14 </w:t>
      </w:r>
      <w:r w:rsidRPr="00102A2B">
        <w:t>(CONSEQUENCES OF HAVING A POOR ANTI-MONEY LAUNDERING PROGRAM</w:t>
      </w:r>
      <w:r>
        <w:t xml:space="preserve">, </w:t>
      </w:r>
      <w:proofErr w:type="spellStart"/>
      <w:r>
        <w:t>Sareena</w:t>
      </w:r>
      <w:proofErr w:type="spellEnd"/>
      <w:r>
        <w:t xml:space="preserve"> M. </w:t>
      </w:r>
      <w:proofErr w:type="spellStart"/>
      <w:r>
        <w:t>Sawhney</w:t>
      </w:r>
      <w:proofErr w:type="spellEnd"/>
      <w:r>
        <w:t xml:space="preserve">, MBA, CFE, CAMS, MAFF, is a Director in the Litigation and Corporate Financial Advisory Services Group at Marks </w:t>
      </w:r>
      <w:proofErr w:type="spellStart"/>
      <w:r>
        <w:t>Paneth</w:t>
      </w:r>
      <w:proofErr w:type="spellEnd"/>
      <w:r>
        <w:t xml:space="preserve"> LLP, </w:t>
      </w:r>
      <w:hyperlink r:id="rId12" w:history="1">
        <w:r w:rsidRPr="00051DF1">
          <w:rPr>
            <w:rStyle w:val="Hyperlink"/>
          </w:rPr>
          <w:t>http://www.markspaneth.com/publications/consequences-of-having-a-poor-anti-money-laundering-program</w:t>
        </w:r>
      </w:hyperlink>
      <w:r>
        <w:t>, ZV)</w:t>
      </w:r>
    </w:p>
    <w:p w:rsidR="00550E71" w:rsidRDefault="00550E71" w:rsidP="00550E71">
      <w:r w:rsidRPr="005D08FE">
        <w:rPr>
          <w:rStyle w:val="StyleUnderline"/>
        </w:rPr>
        <w:t>Section 352 of the Patriot Act requires all financial institutions to establish AML programs</w:t>
      </w:r>
      <w:r w:rsidRPr="005D08FE">
        <w:t xml:space="preserve"> inclusive of the following</w:t>
      </w:r>
      <w:r w:rsidRPr="005D08FE">
        <w:rPr>
          <w:rStyle w:val="StyleUnderline"/>
        </w:rPr>
        <w:t>: Establish internal policies, procedures, and controls to prevent money laundering;</w:t>
      </w:r>
      <w:r w:rsidRPr="005D08FE">
        <w:t xml:space="preserve"> </w:t>
      </w:r>
      <w:proofErr w:type="gramStart"/>
      <w:r w:rsidRPr="005D08FE">
        <w:rPr>
          <w:rStyle w:val="StyleUnderline"/>
        </w:rPr>
        <w:t>Designate</w:t>
      </w:r>
      <w:proofErr w:type="gramEnd"/>
      <w:r w:rsidRPr="005D08FE">
        <w:rPr>
          <w:rStyle w:val="StyleUnderline"/>
        </w:rPr>
        <w:t xml:space="preserve"> a money laundering</w:t>
      </w:r>
      <w:r w:rsidRPr="005D08FE">
        <w:t xml:space="preserve"> compliance </w:t>
      </w:r>
      <w:r w:rsidRPr="005D08FE">
        <w:rPr>
          <w:rStyle w:val="StyleUnderline"/>
        </w:rPr>
        <w:t>officer</w:t>
      </w:r>
      <w:r w:rsidRPr="005D08FE">
        <w:t xml:space="preserve">; Establish an ongoing </w:t>
      </w:r>
      <w:r w:rsidRPr="005D08FE">
        <w:rPr>
          <w:rStyle w:val="StyleUnderline"/>
        </w:rPr>
        <w:t xml:space="preserve">training program </w:t>
      </w:r>
      <w:r w:rsidRPr="005D08FE">
        <w:t xml:space="preserve">for awareness of money laundering; Establish an independent audit function to test the programs. Section 326 of the Patriot Act expands on the Bank Secrecy Act by requiring financial institutions to implement Customer Identification Programs (“CIPs”). The CIPs are to be incorporated into financial institutions’ money laundering programs and should verify and maintain records of any individual seeking to open an account. The Patriot Act also </w:t>
      </w:r>
      <w:r w:rsidRPr="005D08FE">
        <w:rPr>
          <w:rStyle w:val="StyleUnderline"/>
        </w:rPr>
        <w:t>prohibits foreign shell banks from maintaining correspondent accounts</w:t>
      </w:r>
      <w:r w:rsidRPr="005D08FE">
        <w:t xml:space="preserve"> at any US financial institution. “Shell banks” lack a physical </w:t>
      </w:r>
      <w:proofErr w:type="gramStart"/>
      <w:r w:rsidRPr="005D08FE">
        <w:t>presence[</w:t>
      </w:r>
      <w:proofErr w:type="gramEnd"/>
      <w:r w:rsidRPr="005D08FE">
        <w:t xml:space="preserve">4] in any country. It is strongly encouraged that the US institutions verify all the information provided by the foreign institution at least every two years. Additionally, </w:t>
      </w:r>
      <w:r w:rsidRPr="005D08FE">
        <w:rPr>
          <w:rStyle w:val="StyleUnderline"/>
        </w:rPr>
        <w:t>financial institutions are required to establish due diligence policies</w:t>
      </w:r>
      <w:r w:rsidRPr="005D08FE">
        <w:t xml:space="preserve">, procedures and controls </w:t>
      </w:r>
      <w:r w:rsidRPr="005D08FE">
        <w:rPr>
          <w:rStyle w:val="StyleUnderline"/>
        </w:rPr>
        <w:t xml:space="preserve">that are designed to detect money laundering through private and correspondent bank </w:t>
      </w:r>
      <w:proofErr w:type="gramStart"/>
      <w:r w:rsidRPr="005D08FE">
        <w:rPr>
          <w:rStyle w:val="StyleUnderline"/>
        </w:rPr>
        <w:t>accounts</w:t>
      </w:r>
      <w:r w:rsidRPr="005D08FE">
        <w:t>[</w:t>
      </w:r>
      <w:proofErr w:type="gramEnd"/>
      <w:r w:rsidRPr="005D08FE">
        <w:t>5] held by non-US citizens. Brokers and dealers in securities</w:t>
      </w:r>
      <w:r w:rsidRPr="005D08FE">
        <w:rPr>
          <w:rStyle w:val="StyleUnderline"/>
        </w:rPr>
        <w:t xml:space="preserve"> must file</w:t>
      </w:r>
      <w:r w:rsidRPr="005D08FE">
        <w:t xml:space="preserve"> with </w:t>
      </w:r>
      <w:proofErr w:type="spellStart"/>
      <w:r w:rsidRPr="005D08FE">
        <w:t>FinCEN</w:t>
      </w:r>
      <w:proofErr w:type="spellEnd"/>
      <w:r w:rsidRPr="005D08FE">
        <w:t xml:space="preserve"> (Financial Crimes Enforcement Network) </w:t>
      </w:r>
      <w:r w:rsidRPr="005D08FE">
        <w:rPr>
          <w:rStyle w:val="StyleUnderline"/>
        </w:rPr>
        <w:t>a report of any suspicious activity that involves funds or assets of at least $5,000</w:t>
      </w:r>
      <w:r w:rsidRPr="005D08FE">
        <w:t>, and the broker-dealer knows, suspects or has reason to suspect that the transaction involves illegal activity, evades regulations under the Bank Secrecy Act or has no business or lawful purpose in which a particular customer would expect to engage in.</w:t>
      </w:r>
    </w:p>
    <w:p w:rsidR="00550E71" w:rsidRPr="00763C15" w:rsidRDefault="00550E71" w:rsidP="009C5056">
      <w:pPr>
        <w:pStyle w:val="Heading4"/>
      </w:pPr>
      <w:r w:rsidRPr="00763C15">
        <w:t xml:space="preserve">There is no guaranteed way to stop money laundering. </w:t>
      </w:r>
      <w:r>
        <w:t xml:space="preserve">– </w:t>
      </w:r>
      <w:proofErr w:type="gramStart"/>
      <w:r>
        <w:t>but</w:t>
      </w:r>
      <w:proofErr w:type="gramEnd"/>
      <w:r>
        <w:t xml:space="preserve"> constant vigilance is key.</w:t>
      </w:r>
    </w:p>
    <w:p w:rsidR="00550E71" w:rsidRPr="00763C15" w:rsidRDefault="00550E71" w:rsidP="00550E71">
      <w:pPr>
        <w:rPr>
          <w:rStyle w:val="Style13ptBold"/>
        </w:rPr>
      </w:pPr>
      <w:proofErr w:type="spellStart"/>
      <w:r w:rsidRPr="00763C15">
        <w:rPr>
          <w:rStyle w:val="Style13ptBold"/>
        </w:rPr>
        <w:t>Chianuri</w:t>
      </w:r>
      <w:proofErr w:type="spellEnd"/>
      <w:r w:rsidRPr="00763C15">
        <w:rPr>
          <w:rStyle w:val="Style13ptBold"/>
        </w:rPr>
        <w:t xml:space="preserve"> 6/23/15,</w:t>
      </w:r>
    </w:p>
    <w:p w:rsidR="00550E71" w:rsidRPr="00763C15" w:rsidRDefault="00550E71" w:rsidP="00550E71">
      <w:pPr>
        <w:rPr>
          <w:sz w:val="20"/>
          <w:szCs w:val="20"/>
        </w:rPr>
      </w:pPr>
      <w:r w:rsidRPr="00763C15">
        <w:rPr>
          <w:sz w:val="20"/>
          <w:szCs w:val="20"/>
        </w:rPr>
        <w:t xml:space="preserve">(Certified Anti-Money Laundering Specialist (CAMS) from the Association of Certified Anti-Money Laundering Specialists (ACAMS), Valerie, “Treasury Department Publishes National Money Laundering Risk Assessment and National Terrorist Financing Risk Assessment”, Davis Wright Tremaine LLP, 6/23/15, </w:t>
      </w:r>
      <w:hyperlink r:id="rId13" w:history="1">
        <w:r w:rsidRPr="00763C15">
          <w:rPr>
            <w:rStyle w:val="Hyperlink"/>
            <w:sz w:val="20"/>
            <w:szCs w:val="20"/>
          </w:rPr>
          <w:t>http://www.jdsupra.com/legalnews/treasury-department-publishes-national-92243/</w:t>
        </w:r>
      </w:hyperlink>
      <w:r w:rsidRPr="00763C15">
        <w:rPr>
          <w:sz w:val="20"/>
          <w:szCs w:val="20"/>
        </w:rPr>
        <w:t>, GCM)</w:t>
      </w:r>
    </w:p>
    <w:p w:rsidR="00550E71" w:rsidRDefault="00550E71" w:rsidP="00550E71">
      <w:pPr>
        <w:rPr>
          <w:rFonts w:ascii="Arial" w:hAnsi="Arial" w:cs="Arial"/>
          <w:color w:val="222222"/>
          <w:sz w:val="23"/>
          <w:szCs w:val="23"/>
          <w:shd w:val="clear" w:color="auto" w:fill="FFFFFF"/>
        </w:rPr>
      </w:pPr>
      <w:r w:rsidRPr="00763C15">
        <w:rPr>
          <w:rStyle w:val="StyleUnderline"/>
        </w:rPr>
        <w:t>The Department acknowledged that there is no “silver bullet” to combating money laundering and terrorist financing</w:t>
      </w:r>
      <w:r>
        <w:rPr>
          <w:rFonts w:ascii="Arial" w:hAnsi="Arial" w:cs="Arial"/>
          <w:color w:val="222222"/>
          <w:sz w:val="23"/>
          <w:szCs w:val="23"/>
          <w:shd w:val="clear" w:color="auto" w:fill="FFFFFF"/>
        </w:rPr>
        <w:t xml:space="preserve"> in its press release accompanying the NMLRA and the NTFRA and stresses that institutions should not use these assessments as sole sources of information for developing their compliance efforts. </w:t>
      </w:r>
      <w:r w:rsidRPr="00763C15">
        <w:rPr>
          <w:rStyle w:val="StyleUnderline"/>
        </w:rPr>
        <w:t>The responsibility for development of comprehensive compliance programs resides squarely with the institutions which should remain constantly vigilant to the new money laundering methods developed by criminals</w:t>
      </w:r>
      <w:r>
        <w:rPr>
          <w:rFonts w:ascii="Arial" w:hAnsi="Arial" w:cs="Arial"/>
          <w:color w:val="222222"/>
          <w:sz w:val="23"/>
          <w:szCs w:val="23"/>
          <w:shd w:val="clear" w:color="auto" w:fill="FFFFFF"/>
        </w:rPr>
        <w:t>.</w:t>
      </w:r>
    </w:p>
    <w:p w:rsidR="00550E71" w:rsidRDefault="00550E71" w:rsidP="00550E71">
      <w:pPr>
        <w:pStyle w:val="Heading3"/>
      </w:pPr>
      <w:proofErr w:type="spellStart"/>
      <w:r>
        <w:lastRenderedPageBreak/>
        <w:t>Extentions</w:t>
      </w:r>
      <w:proofErr w:type="spellEnd"/>
    </w:p>
    <w:p w:rsidR="00550E71" w:rsidRDefault="00550E71" w:rsidP="009C5056">
      <w:pPr>
        <w:pStyle w:val="Heading4"/>
      </w:pPr>
      <w:r>
        <w:t>1/3 of FBI’s criminal referrals were money laundering</w:t>
      </w:r>
    </w:p>
    <w:p w:rsidR="00550E71" w:rsidRPr="00102A2B" w:rsidRDefault="00550E71" w:rsidP="00550E71">
      <w:r>
        <w:t xml:space="preserve">Megan </w:t>
      </w:r>
      <w:proofErr w:type="spellStart"/>
      <w:r>
        <w:t>Wallin</w:t>
      </w:r>
      <w:proofErr w:type="spellEnd"/>
      <w:r>
        <w:t xml:space="preserve"> 6-24-15 (“NSA can still see you”, </w:t>
      </w:r>
      <w:r>
        <w:rPr>
          <w:rFonts w:ascii="Arial" w:hAnsi="Arial" w:cs="Arial"/>
          <w:color w:val="333333"/>
          <w:sz w:val="18"/>
          <w:szCs w:val="18"/>
        </w:rPr>
        <w:t xml:space="preserve">Megan </w:t>
      </w:r>
      <w:proofErr w:type="spellStart"/>
      <w:r>
        <w:rPr>
          <w:rFonts w:ascii="Arial" w:hAnsi="Arial" w:cs="Arial"/>
          <w:color w:val="333333"/>
          <w:sz w:val="18"/>
          <w:szCs w:val="18"/>
        </w:rPr>
        <w:t>Wallin</w:t>
      </w:r>
      <w:proofErr w:type="spellEnd"/>
      <w:r>
        <w:rPr>
          <w:rFonts w:ascii="Arial" w:hAnsi="Arial" w:cs="Arial"/>
          <w:color w:val="333333"/>
          <w:sz w:val="18"/>
          <w:szCs w:val="18"/>
        </w:rPr>
        <w:t xml:space="preserve"> is a young writer with a background in the social sciences, </w:t>
      </w:r>
      <w:hyperlink r:id="rId14" w:history="1">
        <w:r w:rsidRPr="00051DF1">
          <w:rPr>
            <w:rStyle w:val="Hyperlink"/>
            <w:rFonts w:ascii="Arial" w:hAnsi="Arial" w:cs="Arial"/>
            <w:sz w:val="18"/>
            <w:szCs w:val="18"/>
          </w:rPr>
          <w:t>http://baltimorepostexaminer.com/nsa-can-still-see-you/2015/06/24</w:t>
        </w:r>
      </w:hyperlink>
      <w:r>
        <w:rPr>
          <w:rFonts w:ascii="Arial" w:hAnsi="Arial" w:cs="Arial"/>
          <w:color w:val="333333"/>
          <w:sz w:val="18"/>
          <w:szCs w:val="18"/>
        </w:rPr>
        <w:t>, ZV)</w:t>
      </w:r>
    </w:p>
    <w:p w:rsidR="00550E71" w:rsidRDefault="00550E71" w:rsidP="00550E71">
      <w:r>
        <w:t>Between 2003 and 2005</w:t>
      </w:r>
      <w:r w:rsidRPr="00102A2B">
        <w:rPr>
          <w:rStyle w:val="StyleUnderline"/>
        </w:rPr>
        <w:t>, government records show</w:t>
      </w:r>
      <w:r>
        <w:t xml:space="preserve"> that 143, 074 letters were issued by FBI agents approving their ability to obtain secure information from individuals. </w:t>
      </w:r>
      <w:r w:rsidRPr="00102A2B">
        <w:rPr>
          <w:rStyle w:val="StyleUnderline"/>
        </w:rPr>
        <w:t>Of the 53</w:t>
      </w:r>
      <w:r>
        <w:t xml:space="preserve"> actual </w:t>
      </w:r>
      <w:r w:rsidRPr="00102A2B">
        <w:rPr>
          <w:rStyle w:val="StyleUnderline"/>
        </w:rPr>
        <w:t>criminal referrals</w:t>
      </w:r>
      <w:r>
        <w:t xml:space="preserve"> resulting</w:t>
      </w:r>
      <w:r w:rsidRPr="00102A2B">
        <w:rPr>
          <w:rStyle w:val="StyleUnderline"/>
        </w:rPr>
        <w:t>, 17 were</w:t>
      </w:r>
      <w:r>
        <w:t xml:space="preserve"> for </w:t>
      </w:r>
      <w:r w:rsidRPr="00102A2B">
        <w:rPr>
          <w:rStyle w:val="StyleUnderline"/>
        </w:rPr>
        <w:t>money laundering</w:t>
      </w:r>
      <w:r>
        <w:t xml:space="preserve">, 17 for illegal immigration charges, 19 involved cases of fraud, and not a single one was turned in for suspected terrorism. </w:t>
      </w:r>
      <w:r w:rsidRPr="00102A2B">
        <w:rPr>
          <w:rStyle w:val="StyleUnderline"/>
        </w:rPr>
        <w:t>That’s right.</w:t>
      </w:r>
      <w:r>
        <w:t xml:space="preserve"> According to UCLA’s analysis of the records, titled “Surveillance </w:t>
      </w:r>
      <w:proofErr w:type="gramStart"/>
      <w:r>
        <w:t>Under</w:t>
      </w:r>
      <w:proofErr w:type="gramEnd"/>
      <w:r>
        <w:t xml:space="preserve"> the Patriot Act,” fewer than five years after the 9/11 attacks, the findings p</w:t>
      </w:r>
      <w:r w:rsidRPr="00102A2B">
        <w:rPr>
          <w:rStyle w:val="StyleUnderline"/>
        </w:rPr>
        <w:t>r</w:t>
      </w:r>
      <w:r>
        <w:t>oduced no progress toward seeking out terrorists</w:t>
      </w:r>
    </w:p>
    <w:p w:rsidR="00550E71" w:rsidRPr="004C312C" w:rsidRDefault="00550E71" w:rsidP="00550E71"/>
    <w:p w:rsidR="00550E71" w:rsidRPr="004C312C" w:rsidRDefault="00550E71" w:rsidP="00550E71"/>
    <w:p w:rsidR="00550E71" w:rsidRDefault="00550E71" w:rsidP="00550E71">
      <w:pPr>
        <w:pStyle w:val="Heading2"/>
        <w:rPr>
          <w:rStyle w:val="StyleUnderline"/>
          <w:b w:val="0"/>
        </w:rPr>
      </w:pPr>
      <w:r>
        <w:rPr>
          <w:rStyle w:val="StyleUnderline"/>
          <w:b w:val="0"/>
        </w:rPr>
        <w:lastRenderedPageBreak/>
        <w:t>Links</w:t>
      </w:r>
    </w:p>
    <w:p w:rsidR="00550E71" w:rsidRDefault="00550E71" w:rsidP="00550E71">
      <w:pPr>
        <w:pStyle w:val="Heading3"/>
      </w:pPr>
      <w:r>
        <w:lastRenderedPageBreak/>
        <w:t>Link – Generics</w:t>
      </w:r>
    </w:p>
    <w:p w:rsidR="00550E71" w:rsidRDefault="00550E71" w:rsidP="009C5056">
      <w:pPr>
        <w:pStyle w:val="Heading4"/>
      </w:pPr>
      <w:r>
        <w:t>Electronic surveillance prevents crimes with different methods.</w:t>
      </w:r>
    </w:p>
    <w:p w:rsidR="00550E71" w:rsidRPr="00364FF2" w:rsidRDefault="00550E71" w:rsidP="00550E71">
      <w:r w:rsidRPr="00364FF2">
        <w:rPr>
          <w:rStyle w:val="Style13ptBold"/>
        </w:rPr>
        <w:t>Solove 4</w:t>
      </w:r>
      <w:r>
        <w:t xml:space="preserve">, Daniel J. Solove, Reconstructing Electronic Surveillance Law, 72 Geo. Wash. L. Rev. 1264 (2004). </w:t>
      </w:r>
      <w:hyperlink r:id="rId15" w:history="1">
        <w:r w:rsidRPr="00D91304">
          <w:rPr>
            <w:rStyle w:val="Hyperlink"/>
          </w:rPr>
          <w:t>http://scholarship.law.gwu.edu/cgi/viewcontent.cgi?article=2088&amp;context=faculty_publications</w:t>
        </w:r>
      </w:hyperlink>
      <w:r>
        <w:t>, TK</w:t>
      </w:r>
    </w:p>
    <w:p w:rsidR="00550E71" w:rsidRDefault="00550E71" w:rsidP="00550E71">
      <w:pPr>
        <w:rPr>
          <w:sz w:val="14"/>
        </w:rPr>
      </w:pPr>
      <w:r w:rsidRPr="004D1B14">
        <w:rPr>
          <w:rStyle w:val="Emphasis"/>
        </w:rPr>
        <w:t>Electronic surveillance</w:t>
      </w:r>
      <w:r w:rsidRPr="00364FF2">
        <w:rPr>
          <w:rStyle w:val="StyleUnderline"/>
        </w:rPr>
        <w:t xml:space="preserve"> is one of the central tools of modern law enforcement</w:t>
      </w:r>
      <w:r w:rsidRPr="004D1B14">
        <w:rPr>
          <w:sz w:val="14"/>
        </w:rPr>
        <w:t xml:space="preserve">. </w:t>
      </w:r>
      <w:r w:rsidRPr="00364FF2">
        <w:rPr>
          <w:rStyle w:val="StyleUnderline"/>
        </w:rPr>
        <w:t xml:space="preserve">It </w:t>
      </w:r>
      <w:r w:rsidRPr="004D1B14">
        <w:rPr>
          <w:rStyle w:val="Emphasis"/>
        </w:rPr>
        <w:t>can aid significantly in the investigations of crimes</w:t>
      </w:r>
      <w:r w:rsidRPr="004D1B14">
        <w:rPr>
          <w:sz w:val="14"/>
        </w:rPr>
        <w:t xml:space="preserve">, for it allows the government to watch and listen to people during their unguarded moments, when they may speak about their criminal activity. </w:t>
      </w:r>
      <w:r w:rsidRPr="006F7713">
        <w:rPr>
          <w:rStyle w:val="StyleUnderline"/>
        </w:rPr>
        <w:t>Video cameras may capture criminals in the act and aid in their identification and arrest.</w:t>
      </w:r>
      <w:r w:rsidRPr="004D1B14">
        <w:rPr>
          <w:sz w:val="14"/>
        </w:rPr>
        <w:t xml:space="preserve"> </w:t>
      </w:r>
      <w:r w:rsidRPr="006F7713">
        <w:rPr>
          <w:rStyle w:val="StyleUnderline"/>
        </w:rPr>
        <w:t>Surveillance can also assist in preventing crimes because i</w:t>
      </w:r>
      <w:r w:rsidRPr="00364FF2">
        <w:rPr>
          <w:rStyle w:val="StyleUnderline"/>
        </w:rPr>
        <w:t xml:space="preserve">t </w:t>
      </w:r>
      <w:r w:rsidRPr="004D1B14">
        <w:rPr>
          <w:rStyle w:val="Emphasis"/>
        </w:rPr>
        <w:t>enables the government to learn about criminal activity that is afoot and to halt it before it happens.</w:t>
      </w:r>
      <w:r w:rsidRPr="004D1B14">
        <w:rPr>
          <w:sz w:val="14"/>
        </w:rPr>
        <w:t xml:space="preserve"> Few would argue that these are not significant benefits. Surveillance can also prevent crime in another way. In 1791, Jeremy Bentham imagined a new architectural design for </w:t>
      </w:r>
      <w:r w:rsidRPr="004D1B14">
        <w:rPr>
          <w:rStyle w:val="StyleUnderline"/>
        </w:rPr>
        <w:t>a prison</w:t>
      </w:r>
      <w:r w:rsidRPr="004D1B14">
        <w:rPr>
          <w:sz w:val="14"/>
        </w:rPr>
        <w:t xml:space="preserve"> which he </w:t>
      </w:r>
      <w:r w:rsidRPr="004D1B14">
        <w:rPr>
          <w:rStyle w:val="StyleUnderline"/>
        </w:rPr>
        <w:t>called the Panopticon.</w:t>
      </w:r>
      <w:r w:rsidRPr="004D1B14">
        <w:rPr>
          <w:sz w:val="14"/>
        </w:rPr>
        <w:t xml:space="preserve">17 As Michel Foucault describes it: [A]t the periphery, an annular building; at the </w:t>
      </w:r>
      <w:proofErr w:type="spellStart"/>
      <w:r w:rsidRPr="004D1B14">
        <w:rPr>
          <w:sz w:val="14"/>
        </w:rPr>
        <w:t>centre</w:t>
      </w:r>
      <w:proofErr w:type="spellEnd"/>
      <w:r w:rsidRPr="004D1B14">
        <w:rPr>
          <w:sz w:val="14"/>
        </w:rPr>
        <w:t xml:space="preserve">, a tower; this tower is pierced with wide windows that open onto the inner side of the ring; the </w:t>
      </w:r>
      <w:proofErr w:type="spellStart"/>
      <w:r w:rsidRPr="004D1B14">
        <w:rPr>
          <w:sz w:val="14"/>
        </w:rPr>
        <w:t>peripheric</w:t>
      </w:r>
      <w:proofErr w:type="spellEnd"/>
      <w:r w:rsidRPr="004D1B14">
        <w:rPr>
          <w:sz w:val="14"/>
        </w:rPr>
        <w:t xml:space="preserve"> building is divided into cells, each of which extends the whole width of the building . . . . All that is needed, then, is to place a supervisor in a central tower and to shut up in each cell a madman, a patient, a condemned man, a worker or a schoolboy. By the effect of backlighting, one can observe from the tower, standing out precisely against the light, the small captive shadows in the cells of the periphery. They are like so many cages, so many small theatres, in which each actor is alone, perfectly individualized and constantly visible.18 The </w:t>
      </w:r>
      <w:proofErr w:type="spellStart"/>
      <w:r w:rsidRPr="004D1B14">
        <w:rPr>
          <w:sz w:val="14"/>
        </w:rPr>
        <w:t>Panopticon</w:t>
      </w:r>
      <w:proofErr w:type="spellEnd"/>
      <w:r w:rsidRPr="004D1B14">
        <w:rPr>
          <w:sz w:val="14"/>
        </w:rPr>
        <w:t xml:space="preserve"> </w:t>
      </w:r>
      <w:r w:rsidRPr="004D1B14">
        <w:rPr>
          <w:rStyle w:val="StyleUnderline"/>
        </w:rPr>
        <w:t xml:space="preserve">achieves obedience and discipline by having all prisoners believe they could be watched at any moment. Their </w:t>
      </w:r>
      <w:r w:rsidRPr="004D1B14">
        <w:rPr>
          <w:rStyle w:val="Emphasis"/>
        </w:rPr>
        <w:t>fear of being watched inhibits transgression.</w:t>
      </w:r>
      <w:r w:rsidRPr="004D1B14">
        <w:rPr>
          <w:rStyle w:val="StyleUnderline"/>
        </w:rPr>
        <w:t xml:space="preserve"> Surveillance can thus prevent crime by making people decide not to engage in it at all.</w:t>
      </w:r>
      <w:r w:rsidRPr="004D1B14">
        <w:rPr>
          <w:sz w:val="14"/>
        </w:rPr>
        <w:t xml:space="preserve"> More generally, surveillance is good because it is a highly effective tool for maintaining social order. </w:t>
      </w:r>
      <w:r w:rsidRPr="004D1B14">
        <w:rPr>
          <w:rStyle w:val="StyleUnderline"/>
        </w:rPr>
        <w:t xml:space="preserve">We want to foster a society where </w:t>
      </w:r>
      <w:r w:rsidRPr="004D1B14">
        <w:rPr>
          <w:rStyle w:val="Emphasis"/>
        </w:rPr>
        <w:t>people are secure from theft, vandalism, assault, murder, rape, and terrorism.</w:t>
      </w:r>
      <w:r w:rsidRPr="004D1B14">
        <w:rPr>
          <w:rStyle w:val="StyleUnderline"/>
        </w:rPr>
        <w:t xml:space="preserve"> </w:t>
      </w:r>
      <w:r w:rsidRPr="004D1B14">
        <w:rPr>
          <w:sz w:val="14"/>
        </w:rPr>
        <w:t>We thus desire social control, and surveillance can help achieve that end.</w:t>
      </w:r>
    </w:p>
    <w:p w:rsidR="00550E71" w:rsidRPr="005E6086" w:rsidRDefault="00550E71" w:rsidP="00550E71"/>
    <w:p w:rsidR="00550E71" w:rsidRDefault="00550E71" w:rsidP="00550E71">
      <w:pPr>
        <w:pStyle w:val="Heading3"/>
      </w:pPr>
      <w:r>
        <w:lastRenderedPageBreak/>
        <w:t>Link – CCTV</w:t>
      </w:r>
    </w:p>
    <w:p w:rsidR="00550E71" w:rsidRDefault="00550E71" w:rsidP="009C5056">
      <w:pPr>
        <w:pStyle w:val="Heading4"/>
        <w:rPr>
          <w:rFonts w:eastAsia="Times New Roman"/>
        </w:rPr>
      </w:pPr>
      <w:r>
        <w:rPr>
          <w:rFonts w:eastAsia="Times New Roman"/>
        </w:rPr>
        <w:t>CCTV use is increasing and is able to monitor more areas</w:t>
      </w:r>
    </w:p>
    <w:p w:rsidR="00550E71" w:rsidRDefault="00550E71" w:rsidP="00550E71">
      <w:pPr>
        <w:rPr>
          <w:rStyle w:val="Style13ptBold"/>
        </w:rPr>
      </w:pPr>
      <w:proofErr w:type="spellStart"/>
      <w:r>
        <w:rPr>
          <w:rStyle w:val="Style13ptBold"/>
        </w:rPr>
        <w:t>Kille</w:t>
      </w:r>
      <w:proofErr w:type="spellEnd"/>
      <w:r>
        <w:rPr>
          <w:rStyle w:val="Style13ptBold"/>
        </w:rPr>
        <w:t xml:space="preserve"> and </w:t>
      </w:r>
      <w:proofErr w:type="spellStart"/>
      <w:r>
        <w:rPr>
          <w:rStyle w:val="Style13ptBold"/>
        </w:rPr>
        <w:t>Maimino</w:t>
      </w:r>
      <w:proofErr w:type="spellEnd"/>
      <w:r>
        <w:rPr>
          <w:rStyle w:val="Style13ptBold"/>
        </w:rPr>
        <w:t xml:space="preserve"> 14</w:t>
      </w:r>
    </w:p>
    <w:p w:rsidR="00550E71" w:rsidRPr="005B1D8E" w:rsidRDefault="00550E71" w:rsidP="00550E71">
      <w:pPr>
        <w:rPr>
          <w:sz w:val="16"/>
          <w:szCs w:val="16"/>
        </w:rPr>
      </w:pPr>
      <w:r w:rsidRPr="005B1D8E">
        <w:rPr>
          <w:sz w:val="16"/>
          <w:szCs w:val="16"/>
        </w:rPr>
        <w:t>(Director at the Harvard Kennedy School – seven year assistant editor at the Boston Phoenix – managing editor at the San Francisco Bay Guardian – research on environment, energy, sustainability, transportation and urbanism, Leighton and Martin, “The effect of CCTV on public safety: Research roundup”, Shorenstein Center on Media, Politics and Public Policy, February 11, 2014, http://journalistsresource.org/studies/government/criminal-justice/surveillance-cameras-and-crime, ASN)</w:t>
      </w:r>
    </w:p>
    <w:p w:rsidR="00550E71" w:rsidRDefault="00550E71" w:rsidP="00550E71">
      <w:pPr>
        <w:rPr>
          <w:sz w:val="16"/>
        </w:rPr>
      </w:pPr>
      <w:r w:rsidRPr="00440105">
        <w:rPr>
          <w:sz w:val="16"/>
        </w:rPr>
        <w:t xml:space="preserve">Millions of closed-circuit television (CCTV) cameras are installed in streets and businesses throughout the world with the stated goal of reducing crime and increasing public safety. The United Kingdom is one of the most enthusiastic proponents, with an estimated </w:t>
      </w:r>
      <w:hyperlink r:id="rId16" w:history="1">
        <w:r w:rsidRPr="00440105">
          <w:rPr>
            <w:rStyle w:val="Hyperlink"/>
            <w:sz w:val="16"/>
          </w:rPr>
          <w:t>1.9 million cameras</w:t>
        </w:r>
      </w:hyperlink>
      <w:r w:rsidRPr="00440105">
        <w:rPr>
          <w:sz w:val="16"/>
        </w:rPr>
        <w:t xml:space="preserve"> in 2011 — one for every 32 U.K. residents — and the number </w:t>
      </w:r>
      <w:hyperlink r:id="rId17" w:history="1">
        <w:r w:rsidRPr="00440105">
          <w:rPr>
            <w:rStyle w:val="Hyperlink"/>
            <w:sz w:val="16"/>
          </w:rPr>
          <w:t>continues to rise</w:t>
        </w:r>
      </w:hyperlink>
      <w:r w:rsidRPr="00440105">
        <w:rPr>
          <w:sz w:val="16"/>
        </w:rPr>
        <w:t xml:space="preserve">. Chicago reportedly has at least </w:t>
      </w:r>
      <w:hyperlink r:id="rId18" w:history="1">
        <w:r w:rsidRPr="00440105">
          <w:rPr>
            <w:rStyle w:val="Hyperlink"/>
            <w:sz w:val="16"/>
          </w:rPr>
          <w:t>15,000 cameras installed</w:t>
        </w:r>
      </w:hyperlink>
      <w:r w:rsidRPr="00440105">
        <w:rPr>
          <w:sz w:val="16"/>
        </w:rPr>
        <w:t xml:space="preserve"> in one of the largest U.S. networks — which has prompted civil liberties groups to </w:t>
      </w:r>
      <w:hyperlink r:id="rId19" w:history="1">
        <w:r w:rsidRPr="00440105">
          <w:rPr>
            <w:rStyle w:val="Hyperlink"/>
            <w:sz w:val="16"/>
          </w:rPr>
          <w:t>express strong concerns</w:t>
        </w:r>
      </w:hyperlink>
      <w:r w:rsidRPr="00440105">
        <w:rPr>
          <w:sz w:val="16"/>
        </w:rPr>
        <w:t xml:space="preserve"> — while in New York, cameras are increasingly found both on public transit as well as in businesses and even </w:t>
      </w:r>
      <w:hyperlink r:id="rId20" w:history="1">
        <w:r w:rsidRPr="00440105">
          <w:rPr>
            <w:rStyle w:val="Hyperlink"/>
            <w:sz w:val="16"/>
          </w:rPr>
          <w:t>high-end residences</w:t>
        </w:r>
      </w:hyperlink>
      <w:r w:rsidRPr="005B1D8E">
        <w:rPr>
          <w:rStyle w:val="StyleUnderline"/>
        </w:rPr>
        <w:t>. The 9/11 attacks led many municipalities to start installing CCTV systems</w:t>
      </w:r>
      <w:r w:rsidRPr="00440105">
        <w:rPr>
          <w:sz w:val="16"/>
        </w:rPr>
        <w:t xml:space="preserve">, but sometimes what’s put in place goes beyond the original mandate: For example, Oakland, Calif., took $7 million of federal money intended for safeguarding its port and is using it to create a </w:t>
      </w:r>
      <w:hyperlink r:id="rId21" w:history="1">
        <w:r w:rsidRPr="00440105">
          <w:rPr>
            <w:rStyle w:val="Hyperlink"/>
            <w:sz w:val="16"/>
          </w:rPr>
          <w:t>citywide surveillance system</w:t>
        </w:r>
      </w:hyperlink>
      <w:r w:rsidRPr="00440105">
        <w:rPr>
          <w:sz w:val="16"/>
        </w:rPr>
        <w:t xml:space="preserve"> instead. According to </w:t>
      </w:r>
      <w:hyperlink r:id="rId22" w:history="1">
        <w:r w:rsidRPr="00440105">
          <w:rPr>
            <w:rStyle w:val="Hyperlink"/>
            <w:sz w:val="16"/>
          </w:rPr>
          <w:t>industry estimates</w:t>
        </w:r>
      </w:hyperlink>
      <w:r w:rsidRPr="00440105">
        <w:rPr>
          <w:sz w:val="16"/>
        </w:rPr>
        <w:t xml:space="preserve">, </w:t>
      </w:r>
      <w:r w:rsidRPr="005B1D8E">
        <w:rPr>
          <w:rStyle w:val="StyleUnderline"/>
        </w:rPr>
        <w:t>the global video surveillance market is expected to grow</w:t>
      </w:r>
      <w:r w:rsidRPr="00440105">
        <w:rPr>
          <w:sz w:val="16"/>
        </w:rPr>
        <w:t xml:space="preserve"> from $11.5 billion in 2008 to $37.7 billion in 2015. A 2013 New York Times/CBS poll found that </w:t>
      </w:r>
      <w:r w:rsidRPr="005B1D8E">
        <w:rPr>
          <w:rStyle w:val="StyleUnderline"/>
        </w:rPr>
        <w:t xml:space="preserve">78% of respondents supported the use of surveillance cameras in public places, and authorities tend to point to spectacular successes — for example, crucial images cameras provided of the </w:t>
      </w:r>
      <w:hyperlink r:id="rId23" w:history="1">
        <w:r w:rsidRPr="005B1D8E">
          <w:rPr>
            <w:rStyle w:val="StyleUnderline"/>
          </w:rPr>
          <w:t>Boston Marathon bombing suspects</w:t>
        </w:r>
      </w:hyperlink>
      <w:r w:rsidRPr="00440105">
        <w:rPr>
          <w:sz w:val="16"/>
        </w:rPr>
        <w:t xml:space="preserve"> or the </w:t>
      </w:r>
      <w:hyperlink r:id="rId24" w:history="1">
        <w:r w:rsidRPr="00440105">
          <w:rPr>
            <w:rStyle w:val="Hyperlink"/>
            <w:sz w:val="16"/>
          </w:rPr>
          <w:t xml:space="preserve">identification of those </w:t>
        </w:r>
        <w:proofErr w:type="spellStart"/>
        <w:r w:rsidRPr="00440105">
          <w:rPr>
            <w:rStyle w:val="Hyperlink"/>
            <w:sz w:val="16"/>
          </w:rPr>
          <w:t>responsible</w:t>
        </w:r>
      </w:hyperlink>
      <w:r w:rsidRPr="00440105">
        <w:rPr>
          <w:sz w:val="16"/>
        </w:rPr>
        <w:t>for</w:t>
      </w:r>
      <w:proofErr w:type="spellEnd"/>
      <w:r w:rsidRPr="00440105">
        <w:rPr>
          <w:sz w:val="16"/>
        </w:rPr>
        <w:t xml:space="preserve"> the 2005 London attacks. Still, concerns remain about systems’ potential to violate personal privacy as well as their overall cost-effectiveness. A </w:t>
      </w:r>
      <w:hyperlink r:id="rId25" w:history="1">
        <w:r w:rsidRPr="00440105">
          <w:rPr>
            <w:rStyle w:val="Hyperlink"/>
            <w:sz w:val="16"/>
          </w:rPr>
          <w:t>2013 Chicago Tribune opinion piece</w:t>
        </w:r>
      </w:hyperlink>
      <w:r w:rsidRPr="00440105">
        <w:rPr>
          <w:sz w:val="16"/>
        </w:rPr>
        <w:t xml:space="preserve"> quoted a city spokesman as saying that surveillance cameras helped solve 4,500 crimes over four years, but the writer notes that more than a million are estimated to have taken place over that time period — meaning that the cameras’ contribution was 0.05% at best. CCTV cameras also have the potential of creating unintended effects, good and bad. The “halo effect” refers to the potential for greater security in areas outside the view of cameras; this could be offset by the “displacement effect,” which pushes antisocial activity to other parts of the city. Cameras could also promote a false sense of security and lead citizens to take fewer precautions, or they could also cause more crimes to be reported, and thus lead to a perceived increase in crime. And as with the 2013 revelations of </w:t>
      </w:r>
      <w:hyperlink r:id="rId26" w:history="1">
        <w:r w:rsidRPr="00440105">
          <w:rPr>
            <w:rStyle w:val="Hyperlink"/>
            <w:sz w:val="16"/>
          </w:rPr>
          <w:t>widespread data collection</w:t>
        </w:r>
      </w:hyperlink>
      <w:r w:rsidRPr="00440105">
        <w:rPr>
          <w:sz w:val="16"/>
        </w:rPr>
        <w:t xml:space="preserve"> by the U.S. National Security Administration, the indiscriminate gathering of information on law-abiding citizens, however well-intentioned, has the potential for misuse. The Washington Post </w:t>
      </w:r>
      <w:hyperlink r:id="rId27" w:history="1">
        <w:r w:rsidRPr="00440105">
          <w:rPr>
            <w:rStyle w:val="Hyperlink"/>
            <w:sz w:val="16"/>
          </w:rPr>
          <w:t>reported in February 2014</w:t>
        </w:r>
      </w:hyperlink>
      <w:r w:rsidRPr="00440105">
        <w:rPr>
          <w:sz w:val="16"/>
        </w:rPr>
        <w:t xml:space="preserve"> that </w:t>
      </w:r>
      <w:r w:rsidRPr="005B1D8E">
        <w:rPr>
          <w:rStyle w:val="StyleUnderline"/>
        </w:rPr>
        <w:t>new aerial video surveillance technologies are being deployed that can monitor virtually everything in an area the size of a small city</w:t>
      </w:r>
      <w:r w:rsidRPr="00440105">
        <w:rPr>
          <w:sz w:val="16"/>
        </w:rPr>
        <w:t xml:space="preserve">. A 2010 document from the European Forum for Urban Security, </w:t>
      </w:r>
      <w:hyperlink r:id="rId28" w:history="1">
        <w:r w:rsidRPr="00440105">
          <w:rPr>
            <w:rStyle w:val="Hyperlink"/>
            <w:sz w:val="16"/>
          </w:rPr>
          <w:t>“Charter for a Democratic Use of Video-Surveillance,”</w:t>
        </w:r>
      </w:hyperlink>
      <w:r w:rsidRPr="00440105">
        <w:rPr>
          <w:sz w:val="16"/>
        </w:rPr>
        <w:t xml:space="preserve"> provides </w:t>
      </w:r>
      <w:r w:rsidRPr="00E000F4">
        <w:rPr>
          <w:rStyle w:val="StyleUnderline"/>
        </w:rPr>
        <w:t xml:space="preserve">a useful overview of the </w:t>
      </w:r>
      <w:r w:rsidRPr="00440105">
        <w:rPr>
          <w:sz w:val="16"/>
        </w:rPr>
        <w:t>issues at stake as well as a</w:t>
      </w:r>
      <w:r w:rsidRPr="00E000F4">
        <w:rPr>
          <w:rStyle w:val="StyleUnderline"/>
        </w:rPr>
        <w:t xml:space="preserve"> set of principles and tools to ensure that citizens’ rights are respected with CCTV systems</w:t>
      </w:r>
      <w:r w:rsidRPr="00440105">
        <w:rPr>
          <w:sz w:val="16"/>
        </w:rPr>
        <w:t xml:space="preserve">. These include: </w:t>
      </w:r>
      <w:r w:rsidRPr="00E000F4">
        <w:rPr>
          <w:rStyle w:val="StyleUnderline"/>
        </w:rPr>
        <w:t>Necessity: The use of camera systems must be justified empirically</w:t>
      </w:r>
      <w:r w:rsidRPr="00440105">
        <w:rPr>
          <w:sz w:val="16"/>
        </w:rPr>
        <w:t xml:space="preserve">, ideally by an independent authority. Objectives and intended outcomes must be defined. </w:t>
      </w:r>
      <w:r w:rsidRPr="00E000F4">
        <w:rPr>
          <w:rStyle w:val="StyleUnderline"/>
        </w:rPr>
        <w:t>Proportionality: CCTV equipment must be appropriate for the problem it is intended to address</w:t>
      </w:r>
      <w:r w:rsidRPr="00440105">
        <w:rPr>
          <w:sz w:val="16"/>
        </w:rPr>
        <w:t xml:space="preserve">. Technology should “respond to the established objectives, without going further.” Data should be protected and the length of time it is retained be clearly defined. </w:t>
      </w:r>
      <w:r w:rsidRPr="00E000F4">
        <w:rPr>
          <w:rStyle w:val="StyleUnderline"/>
        </w:rPr>
        <w:t>Transparency: Citizens should know what the objectives of a CCTV system are</w:t>
      </w:r>
      <w:r w:rsidRPr="00440105">
        <w:rPr>
          <w:sz w:val="16"/>
        </w:rPr>
        <w:t xml:space="preserve">, what its installation and operational costs are, the areas being surveyed, and what the results are. Reports should occur regularly so citizens can make informed decisions. </w:t>
      </w:r>
      <w:r w:rsidRPr="00E000F4">
        <w:rPr>
          <w:rStyle w:val="StyleUnderline"/>
        </w:rPr>
        <w:t>Accountability: Those in charge of public CCTV systems should be clearly identified and accountable to the public</w:t>
      </w:r>
      <w:r w:rsidRPr="00440105">
        <w:rPr>
          <w:sz w:val="16"/>
        </w:rPr>
        <w:t xml:space="preserve">, whether the systems are run by the government or private firms. </w:t>
      </w:r>
      <w:r w:rsidRPr="00E000F4">
        <w:rPr>
          <w:rStyle w:val="StyleUnderline"/>
        </w:rPr>
        <w:t>Independent oversight: An external body should be charged with ensuring that systems respect the public’s rights and are achieving their stated objectives</w:t>
      </w:r>
      <w:r w:rsidRPr="00440105">
        <w:rPr>
          <w:sz w:val="16"/>
        </w:rPr>
        <w:t xml:space="preserve">. Ideally citizens would have a voice in the oversight process. </w:t>
      </w:r>
    </w:p>
    <w:p w:rsidR="00550E71" w:rsidRPr="00C82443" w:rsidRDefault="00550E71" w:rsidP="00550E71"/>
    <w:p w:rsidR="00550E71" w:rsidRDefault="00550E71" w:rsidP="00550E71">
      <w:pPr>
        <w:pStyle w:val="Heading3"/>
      </w:pPr>
      <w:r>
        <w:lastRenderedPageBreak/>
        <w:t>Link – DEA</w:t>
      </w:r>
    </w:p>
    <w:p w:rsidR="00550E71" w:rsidRDefault="00550E71" w:rsidP="009C5056">
      <w:pPr>
        <w:pStyle w:val="Heading4"/>
      </w:pPr>
      <w:r>
        <w:t xml:space="preserve">Curtailing surveillance crushes DEA crime prevention. </w:t>
      </w:r>
    </w:p>
    <w:p w:rsidR="00550E71" w:rsidRDefault="00550E71" w:rsidP="00550E71">
      <w:pPr>
        <w:rPr>
          <w:rStyle w:val="Style13ptBold"/>
        </w:rPr>
      </w:pPr>
      <w:r>
        <w:rPr>
          <w:rStyle w:val="Style13ptBold"/>
        </w:rPr>
        <w:t>Wing, 14</w:t>
      </w:r>
    </w:p>
    <w:p w:rsidR="00550E71" w:rsidRPr="004616CE" w:rsidRDefault="00550E71" w:rsidP="00550E71">
      <w:pPr>
        <w:rPr>
          <w:rStyle w:val="Style13ptBold"/>
        </w:rPr>
      </w:pPr>
      <w:r>
        <w:rPr>
          <w:rStyle w:val="Style13ptBold"/>
        </w:rPr>
        <w:t xml:space="preserve">Nick Wing, </w:t>
      </w:r>
      <w:r w:rsidRPr="00CA59A6">
        <w:rPr>
          <w:rStyle w:val="Style13ptBold"/>
        </w:rPr>
        <w:t>Senior Viral Editor at The Huffington Post.</w:t>
      </w:r>
      <w:r>
        <w:rPr>
          <w:rStyle w:val="Style13ptBold"/>
        </w:rPr>
        <w:t>, 10/24/14(“</w:t>
      </w:r>
      <w:r w:rsidRPr="004616CE">
        <w:rPr>
          <w:rStyle w:val="Style13ptBold"/>
        </w:rPr>
        <w:t xml:space="preserve">The DEA Once Turned A 14-Year-Old Into A Drug Kingpin. Welcome </w:t>
      </w:r>
      <w:proofErr w:type="gramStart"/>
      <w:r w:rsidRPr="004616CE">
        <w:rPr>
          <w:rStyle w:val="Style13ptBold"/>
        </w:rPr>
        <w:t>To The War On</w:t>
      </w:r>
      <w:proofErr w:type="gramEnd"/>
      <w:r w:rsidRPr="004616CE">
        <w:rPr>
          <w:rStyle w:val="Style13ptBold"/>
        </w:rPr>
        <w:t xml:space="preserve"> Drugs</w:t>
      </w:r>
      <w:r>
        <w:rPr>
          <w:rStyle w:val="Style13ptBold"/>
        </w:rPr>
        <w:t>”, The Huffington Post, October 24</w:t>
      </w:r>
      <w:r w:rsidRPr="004616CE">
        <w:rPr>
          <w:rStyle w:val="Style13ptBold"/>
          <w:vertAlign w:val="superscript"/>
        </w:rPr>
        <w:t>th</w:t>
      </w:r>
      <w:r>
        <w:rPr>
          <w:rStyle w:val="Style13ptBold"/>
        </w:rPr>
        <w:t xml:space="preserve">, 2014, </w:t>
      </w:r>
      <w:r w:rsidRPr="004616CE">
        <w:rPr>
          <w:rStyle w:val="Style13ptBold"/>
        </w:rPr>
        <w:t>http://www.huffingtonpost.com/2014/10/24/dea-war-on-drugs_n_6030920.html</w:t>
      </w:r>
      <w:r>
        <w:rPr>
          <w:rStyle w:val="Style13ptBold"/>
        </w:rPr>
        <w:t>, Accessed: July 13</w:t>
      </w:r>
      <w:r w:rsidRPr="004616CE">
        <w:rPr>
          <w:rStyle w:val="Style13ptBold"/>
          <w:vertAlign w:val="superscript"/>
        </w:rPr>
        <w:t>th</w:t>
      </w:r>
      <w:r>
        <w:rPr>
          <w:rStyle w:val="Style13ptBold"/>
        </w:rPr>
        <w:t>, 2015, DSF)</w:t>
      </w:r>
    </w:p>
    <w:p w:rsidR="00550E71" w:rsidRDefault="00550E71" w:rsidP="00550E71">
      <w:r w:rsidRPr="00CA59A6">
        <w:rPr>
          <w:rStyle w:val="Emphasis"/>
        </w:rPr>
        <w:t>The DEA has been spying on U.S. citizens with a surveillance program more expansive than the NSA's.</w:t>
      </w:r>
    </w:p>
    <w:p w:rsidR="00550E71" w:rsidRDefault="00550E71" w:rsidP="00550E71">
      <w:r w:rsidRPr="009174B5">
        <w:t xml:space="preserve">Just months after Edward Snowden unmasked the National Security Agency's massive domestic spying program, The New York Times broke news of the </w:t>
      </w:r>
      <w:r w:rsidRPr="00CA59A6">
        <w:rPr>
          <w:rStyle w:val="StyleUnderline"/>
        </w:rPr>
        <w:t>Hemisphere Project, which pairs experts from telecommunications giant AT&amp;T with federal and local anti-drug officials, including DEA agents</w:t>
      </w:r>
      <w:r w:rsidRPr="009174B5">
        <w:t xml:space="preserve">. It </w:t>
      </w:r>
      <w:r w:rsidRPr="00CA59A6">
        <w:rPr>
          <w:rStyle w:val="StyleUnderline"/>
        </w:rPr>
        <w:t>gives law enforcement officials access to "every call that passes through an AT&amp;T switch -- not just those made by AT&amp;T customers -- and includes calls dating back 26 years</w:t>
      </w:r>
      <w:r w:rsidRPr="009174B5">
        <w:t xml:space="preserve">," according to the Times report. That's </w:t>
      </w:r>
      <w:r w:rsidRPr="00CA59A6">
        <w:rPr>
          <w:rStyle w:val="StyleUnderline"/>
        </w:rPr>
        <w:t>around 4 billion call records every day, each logged with information on the location of callers</w:t>
      </w:r>
      <w:r w:rsidRPr="009174B5">
        <w:t>. The official government slideshow describing the progra</w:t>
      </w:r>
      <w:r>
        <w:t xml:space="preserve">m suggested it had been </w:t>
      </w:r>
      <w:r w:rsidRPr="00CA59A6">
        <w:rPr>
          <w:rStyle w:val="StyleUnderline"/>
        </w:rPr>
        <w:t>helpful in tracking drug dealers who frequently change phones, or use disposable "burner" phones</w:t>
      </w:r>
      <w:r>
        <w:t>.</w:t>
      </w:r>
    </w:p>
    <w:p w:rsidR="00550E71" w:rsidRDefault="00550E71" w:rsidP="00550E71">
      <w:r w:rsidRPr="009174B5">
        <w:t xml:space="preserve">The White House attempted to allay privacy concerns about the Hemisphere Project last year, noting that </w:t>
      </w:r>
      <w:r w:rsidRPr="00CA59A6">
        <w:rPr>
          <w:rStyle w:val="StyleUnderline"/>
        </w:rPr>
        <w:t>AT&amp;T stores the collected data, unlike in the NSA's program, in which data is turned over to the government. Federal officials can quickly access the records, however, often within an hour of a subpoena</w:t>
      </w:r>
      <w:r w:rsidRPr="009174B5">
        <w:t>.</w:t>
      </w:r>
    </w:p>
    <w:p w:rsidR="00550E71" w:rsidRDefault="00550E71" w:rsidP="009C5056">
      <w:pPr>
        <w:pStyle w:val="Heading4"/>
      </w:pPr>
      <w:r>
        <w:t xml:space="preserve">Mass data collection helps stop money laundering and drug trafficking </w:t>
      </w:r>
    </w:p>
    <w:p w:rsidR="00550E71" w:rsidRDefault="00550E71" w:rsidP="00550E71">
      <w:pPr>
        <w:rPr>
          <w:rStyle w:val="Style13ptBold"/>
        </w:rPr>
      </w:pPr>
      <w:r>
        <w:rPr>
          <w:rStyle w:val="Style13ptBold"/>
        </w:rPr>
        <w:t xml:space="preserve">Heath 15 </w:t>
      </w:r>
    </w:p>
    <w:p w:rsidR="00550E71" w:rsidRPr="002B1EA9" w:rsidRDefault="00550E71" w:rsidP="00550E71">
      <w:pPr>
        <w:rPr>
          <w:sz w:val="16"/>
          <w:szCs w:val="16"/>
        </w:rPr>
      </w:pPr>
      <w:r w:rsidRPr="002B1EA9">
        <w:rPr>
          <w:sz w:val="16"/>
          <w:szCs w:val="16"/>
        </w:rPr>
        <w:t xml:space="preserve">(An investigative reporter at USA TODAY, writing primarily about law and criminal justice- His work includes award-winning series on misconduct by federal prosecutors and air pollution outside schools. He has a law degree from Georgetown University, Brad, “US secretly tracked billions of calls for decades”, USA Today, April 8, 2015, </w:t>
      </w:r>
      <w:hyperlink r:id="rId29" w:history="1">
        <w:r w:rsidRPr="002B1EA9">
          <w:rPr>
            <w:rStyle w:val="Hyperlink"/>
            <w:sz w:val="16"/>
            <w:szCs w:val="16"/>
          </w:rPr>
          <w:t>http://www.usatoday.com/story/news/2015/04/07/dea-bulk-telephone-surveillance-operation/70808616/</w:t>
        </w:r>
      </w:hyperlink>
      <w:r w:rsidRPr="002B1EA9">
        <w:rPr>
          <w:sz w:val="16"/>
          <w:szCs w:val="16"/>
        </w:rPr>
        <w:t>, ASN)</w:t>
      </w:r>
    </w:p>
    <w:p w:rsidR="00550E71" w:rsidRDefault="00550E71" w:rsidP="00550E71">
      <w:pPr>
        <w:rPr>
          <w:sz w:val="16"/>
        </w:rPr>
      </w:pPr>
      <w:r w:rsidRPr="008B6248">
        <w:rPr>
          <w:sz w:val="16"/>
        </w:rPr>
        <w:t>The DEA began assembling a data-gathering program in the 1980s as the government searched for new ways to battle Colombian drug cartels. Neither informants nor undercover agents had been enough to crack the cartels' infrastructure. So the agency's intelligence arm turned its attention to the groups' communication networks. Calling records – often called "toll records" – offered one way to do that. Toll records are comparable to what appears on a phone bill – the numbers a person dialed, the date and time of the call, its duration and how it was paid for. By then</w:t>
      </w:r>
      <w:r w:rsidRPr="00503021">
        <w:rPr>
          <w:rStyle w:val="StyleUnderline"/>
        </w:rPr>
        <w:t>, DEA agents had decades of experience gathering toll records of people they suspected were linked to drug trafficking,</w:t>
      </w:r>
      <w:r w:rsidRPr="008B6248">
        <w:rPr>
          <w:sz w:val="16"/>
        </w:rPr>
        <w:t xml:space="preserve"> albeit one person at a time. In the late 1980s and early 1990s, officials said the agency had little way to make sense of the data their agents accumulated and almost no ability to use them to ferret out new cartel connections. Some agents used legal pads. "We were drowning in toll records," a former intelligence official said. The DEA asked the Pentagon for help. </w:t>
      </w:r>
      <w:r w:rsidRPr="00503021">
        <w:rPr>
          <w:rStyle w:val="StyleUnderline"/>
        </w:rPr>
        <w:t xml:space="preserve">The military responded with a pair of supercomputers and intelligence analysts who had experience tracking </w:t>
      </w:r>
      <w:r w:rsidRPr="008B6248">
        <w:rPr>
          <w:sz w:val="16"/>
        </w:rPr>
        <w:t>the</w:t>
      </w:r>
      <w:r w:rsidRPr="00503021">
        <w:rPr>
          <w:rStyle w:val="StyleUnderline"/>
        </w:rPr>
        <w:t xml:space="preserve"> communication patterns </w:t>
      </w:r>
      <w:r w:rsidRPr="008B6248">
        <w:rPr>
          <w:sz w:val="16"/>
        </w:rPr>
        <w:t xml:space="preserve">of Soviet military units. "What they discovered was that the incident of a communication was perhaps as important as the content of a communication," a former Justice Department official said. The military installed the supercomputers on the fifth </w:t>
      </w:r>
      <w:r w:rsidRPr="008B6248">
        <w:rPr>
          <w:sz w:val="16"/>
        </w:rPr>
        <w:lastRenderedPageBreak/>
        <w:t xml:space="preserve">floor of the DEA's headquarters, across from a shopping mall in Arlington, Va. </w:t>
      </w:r>
      <w:r w:rsidRPr="00503021">
        <w:rPr>
          <w:rStyle w:val="StyleUnderline"/>
        </w:rPr>
        <w:t>The system they built ultimately allowed the drug agency to stitch together huge collections of data to map trafficking and money laundering networks both overseas and within the USA.</w:t>
      </w:r>
      <w:r w:rsidRPr="008B6248">
        <w:rPr>
          <w:sz w:val="16"/>
        </w:rPr>
        <w:t xml:space="preserve"> It allowed agents to link the call records its agents gathered domestically with calling data the DEA and intelligence agencies had acquired outside the USA. (In some cases, officials said the DEA paid employees of foreign telecom firms for copies of call logs and subscriber lists.) And it eventually allowed agents to cross-reference all of that against investigative reports from the DEA, FBI and Customs Service. </w:t>
      </w:r>
      <w:r w:rsidRPr="006C4A5D">
        <w:rPr>
          <w:rStyle w:val="StyleUnderline"/>
        </w:rPr>
        <w:t>The result "produced major international investigations that allowed us to take some big people</w:t>
      </w:r>
      <w:r w:rsidRPr="008B6248">
        <w:rPr>
          <w:sz w:val="16"/>
        </w:rPr>
        <w:t xml:space="preserve">," Constantine said, though he said he could not identify particular cases. In 1989, President George H.W. Bush proposed in his first prime-time address using "sophisticated intelligence-gathering and Defense Department technology" to disrupt drug trafficking. Three </w:t>
      </w:r>
      <w:r w:rsidRPr="006C4A5D">
        <w:rPr>
          <w:rStyle w:val="StyleUnderline"/>
        </w:rPr>
        <w:t>years later, when violent crime rates were at record highs, the drug agency intensified its intelligence push, launching a "kingpin strategy" to attack drug cartels by going after their finances, leadership and communication</w:t>
      </w:r>
      <w:r w:rsidRPr="008B6248">
        <w:rPr>
          <w:sz w:val="16"/>
        </w:rPr>
        <w:t xml:space="preserve">. In 1992, in the last months of Bush's administration, Attorney General William Barr and his chief criminal prosecutor, Robert Mueller, gave the DEA permission to collect a much larger set of phone data to feed into that intelligence operation. Instead of simply asking phone companies for records about calls made by people suspected of drug crimes, the Justice Department began ordering telephone companies to turn over lists of all phone calls from the USA to countries where the government determined drug traffickers operated, current and former officials said. Barr and Mueller declined to comment, as did Barr's deputy, George </w:t>
      </w:r>
      <w:proofErr w:type="spellStart"/>
      <w:r w:rsidRPr="008B6248">
        <w:rPr>
          <w:sz w:val="16"/>
        </w:rPr>
        <w:t>Terwilliger</w:t>
      </w:r>
      <w:proofErr w:type="spellEnd"/>
      <w:r w:rsidRPr="008B6248">
        <w:rPr>
          <w:sz w:val="16"/>
        </w:rPr>
        <w:t xml:space="preserve"> III, though </w:t>
      </w:r>
      <w:proofErr w:type="spellStart"/>
      <w:r w:rsidRPr="008B6248">
        <w:rPr>
          <w:sz w:val="16"/>
        </w:rPr>
        <w:t>Terwilliger</w:t>
      </w:r>
      <w:proofErr w:type="spellEnd"/>
      <w:r w:rsidRPr="008B6248">
        <w:rPr>
          <w:sz w:val="16"/>
        </w:rPr>
        <w:t xml:space="preserve"> said, </w:t>
      </w:r>
      <w:r w:rsidRPr="006C4A5D">
        <w:rPr>
          <w:rStyle w:val="StyleUnderline"/>
        </w:rPr>
        <w:t xml:space="preserve">"It has been apparent for a long time in both the law enforcement and intelligence worlds that there is a tremendous value and need to collect certain metadata to support legitimate investigations." </w:t>
      </w:r>
      <w:r w:rsidRPr="008B6248">
        <w:rPr>
          <w:sz w:val="16"/>
        </w:rPr>
        <w:t xml:space="preserve">The data collection was known within the agency as USTO (a play on the fact that it tracked calls from the U.S. to other countries). </w:t>
      </w:r>
      <w:r w:rsidRPr="008513D2">
        <w:rPr>
          <w:rStyle w:val="StyleUnderline"/>
        </w:rPr>
        <w:t>The DEA obtained those records using administrative subpoenas that allow the agency to collect records "relevant or material to" federal drug investigations.</w:t>
      </w:r>
      <w:r w:rsidRPr="008B6248">
        <w:rPr>
          <w:sz w:val="16"/>
        </w:rPr>
        <w:t xml:space="preserve"> Officials acknowledged it was an expansive interpretation of that authority but one that was not likely to be challenged because unlike search warrants, DEA subpoenas do not require a judge's approval. "We knew we were stretching the definition," a former official involved in the process said. Officials said a few telephone companies were reluctant to provide so much information, but none challenged the subpoenas in court. Those that hesitated received letters from the Justice Department urging them to comply. After Sprint executives expressed reservations in 1998, for example, Warren, the head of the department's drug section, responded with a letter telling the company that "t</w:t>
      </w:r>
      <w:r w:rsidRPr="008513D2">
        <w:rPr>
          <w:rStyle w:val="StyleUnderline"/>
        </w:rPr>
        <w:t>he initiative has been determined to be legally appropriate" and that turning over the call data was "appropriate and required by law</w:t>
      </w:r>
      <w:r w:rsidRPr="008B6248">
        <w:rPr>
          <w:sz w:val="16"/>
        </w:rPr>
        <w:t xml:space="preserve">." The letter said the data would be used by authorities "to focus scarce investigative resources by means of sophisticated pattern and link analysis." The letter did not name other telecom firms providing records to the DEA but did tell executives that "the arrangement with Sprint being sought by the DEA is by no means unique to Sprint" and that "major service providers have been eager to support and assist law enforcement within appropriate bounds." Former officials said the operation included records from AT&amp;T and other telecom companies. A spokesman for AT&amp;T declined to comment. Sprint spokeswoman Stephanie </w:t>
      </w:r>
      <w:proofErr w:type="spellStart"/>
      <w:r w:rsidRPr="008B6248">
        <w:rPr>
          <w:sz w:val="16"/>
        </w:rPr>
        <w:t>Vinge</w:t>
      </w:r>
      <w:proofErr w:type="spellEnd"/>
      <w:r w:rsidRPr="008B6248">
        <w:rPr>
          <w:sz w:val="16"/>
        </w:rPr>
        <w:t xml:space="preserve"> Walsh said only that "we do comply with all state and federal laws regarding law enforcement subpoenas</w:t>
      </w:r>
      <w:r w:rsidRPr="008104FD">
        <w:rPr>
          <w:rStyle w:val="StyleUnderline"/>
        </w:rPr>
        <w:t>." Agents said that when the data collection began, they sought to limit its use mainly to drug investigations and turned away requests for access from the FBI and the NSA. They allowed searches of the data in terrorism cases, including the bombing of a federal building in Oklahoma City that killed 168 people in 1995, helping to rule out theories linking the attack to foreign terrorists.</w:t>
      </w:r>
      <w:r w:rsidRPr="008B6248">
        <w:rPr>
          <w:sz w:val="16"/>
        </w:rPr>
        <w:t xml:space="preserve"> They allowed even broader use after Sept. 11, 2001. The DEA's </w:t>
      </w:r>
      <w:hyperlink r:id="rId30" w:tooltip="https://www.documentcloud.org/documents/1719876-database.html" w:history="1">
        <w:r w:rsidRPr="008B6248">
          <w:rPr>
            <w:rStyle w:val="Hyperlink"/>
            <w:sz w:val="16"/>
          </w:rPr>
          <w:t>public disclosure of its program in January</w:t>
        </w:r>
      </w:hyperlink>
      <w:r w:rsidRPr="008B6248">
        <w:rPr>
          <w:sz w:val="16"/>
        </w:rPr>
        <w:t xml:space="preserve"> came in the case of a man charged with violating U.S. export restrictions by trying to send electrical equipment to Iran. At first, officials said the DEA gathered records only of calls to a handful of countries, focusing on Colombian drug cartels and their supply lines. Its reach grew quickly, and by the late 1990s, the DEA was logging "a massive number of calls," said a former intelligence official who supervised the program. Former officials said they could not recall the complete list of countries included in USTO, and the coverage changed over time. </w:t>
      </w:r>
      <w:r w:rsidRPr="008104FD">
        <w:rPr>
          <w:rStyle w:val="StyleUnderline"/>
        </w:rPr>
        <w:t>The Justice Department and DEA added countries to the list if officials could establish that they were home to outfits that produced or trafficked drugs or were involved in money laundering or other drug-related crimes</w:t>
      </w:r>
      <w:r w:rsidRPr="008B6248">
        <w:rPr>
          <w:sz w:val="16"/>
        </w:rPr>
        <w:t xml:space="preserve">. The Justice Department </w:t>
      </w:r>
      <w:hyperlink r:id="rId31" w:anchor="document/p3/a211046" w:tooltip="https://www.documentcloud.org/documents/1700104-d-d-c-13-cr-00274-dckt-000049-000-filed-2015-01-15.html#document/p3/a211046" w:history="1">
        <w:r w:rsidRPr="008B6248">
          <w:rPr>
            <w:rStyle w:val="Hyperlink"/>
            <w:sz w:val="16"/>
          </w:rPr>
          <w:t>warned when it disclosed the program in January</w:t>
        </w:r>
      </w:hyperlink>
      <w:r w:rsidRPr="008B6248">
        <w:rPr>
          <w:sz w:val="16"/>
        </w:rPr>
        <w:t xml:space="preserve"> that the list of countries should remain secret "to protect against any disruption to prospective law enforcement cooperation." At its peak, the operation gathered data on calls to 116 countries, an official involved in reviewing the list said. Two other officials said they did not recall the precise number of countries, but it was more than 100. That gave the collection a considerable sweep; the U.S. government </w:t>
      </w:r>
      <w:hyperlink r:id="rId32" w:tooltip="http://www.state.gov/s/inr/rls/4250.htm" w:history="1">
        <w:r w:rsidRPr="008B6248">
          <w:rPr>
            <w:rStyle w:val="Hyperlink"/>
            <w:sz w:val="16"/>
          </w:rPr>
          <w:t>recognizes a total of 195 countries</w:t>
        </w:r>
      </w:hyperlink>
      <w:r w:rsidRPr="008B6248">
        <w:rPr>
          <w:sz w:val="16"/>
        </w:rPr>
        <w:t xml:space="preserve">. At one time or another, officials said, the data collection covered most of the countries in Central and South America and the Caribbean, as well as others in western Africa, Europe and Asia. It included Afghanistan, Pakistan, Iran, </w:t>
      </w:r>
      <w:r w:rsidRPr="008B6248">
        <w:rPr>
          <w:sz w:val="16"/>
        </w:rPr>
        <w:lastRenderedPageBreak/>
        <w:t xml:space="preserve">Italy, Mexico and Canada. The DEA often — though not always — notified foreign governments it was collecting call records, in part to make sure its agents would not be expelled if the program was discovered. In some cases, the DEA provided some of that information to foreign law enforcement agencies to help them build their own investigations, officials said. The DEA did not have a real-time connection to phone companies' data; instead, the companies regularly provided copies of their call logs, first on computer disks and later over a private network. </w:t>
      </w:r>
      <w:r w:rsidRPr="008B6248">
        <w:rPr>
          <w:rStyle w:val="StyleUnderline"/>
        </w:rPr>
        <w:t>Agents who used the system said the numbers they saw were seldom more than a few days old. The database did not include callers' names or other identifying data. Officials said agents often were able to identify individuals associated with telephone numbers flagged by the analysis, either by cross-referencing them against other databases or by sending follow-up requests to the phone companies.</w:t>
      </w:r>
      <w:r w:rsidRPr="008B6248">
        <w:rPr>
          <w:sz w:val="16"/>
        </w:rPr>
        <w:t xml:space="preserve"> To keep the program secret, the DEA sought not to use the information as evidence in criminal prosecutions or in its justification for warrants or other searches. </w:t>
      </w:r>
      <w:r w:rsidRPr="008B6248">
        <w:rPr>
          <w:rStyle w:val="StyleUnderline"/>
        </w:rPr>
        <w:t>Instead, its Special Operations Division passed the data to field agents as tips to help them find new targets or focus existing investigations, a process approved by Justice Department lawyers</w:t>
      </w:r>
      <w:r w:rsidRPr="008B6248">
        <w:rPr>
          <w:sz w:val="16"/>
        </w:rPr>
        <w:t xml:space="preserve">. Many of those tips were classified because the DEA phone searches drew on other intelligence data. That practice sparked a furor when </w:t>
      </w:r>
      <w:hyperlink r:id="rId33" w:tooltip="http://www.reuters.com/article/2013/08/05/us-dea-sod-idUSBRE97409R20130805" w:history="1">
        <w:r w:rsidRPr="008B6248">
          <w:rPr>
            <w:rStyle w:val="Hyperlink"/>
            <w:sz w:val="16"/>
          </w:rPr>
          <w:t>the Reuters news agency reported in 2013</w:t>
        </w:r>
      </w:hyperlink>
      <w:r w:rsidRPr="008B6248">
        <w:rPr>
          <w:sz w:val="16"/>
        </w:rPr>
        <w:t xml:space="preserve"> that the DEA trained agents to conceal the sources of those tips from judges and defense lawyers. Reuters said the tips were based on wiretaps, foreign intelligence and a DEA database of telephone calls gathered through routine subpoenas and search warrants. As a result, "the government short-circuited any debate about the legality and wisdom of putting the call records of millions of innocent people in the hands of the DEA," American Civil Liberties Union lawyer Patrick Toomey said. </w:t>
      </w:r>
    </w:p>
    <w:p w:rsidR="00550E71" w:rsidRDefault="00550E71" w:rsidP="009C5056">
      <w:pPr>
        <w:pStyle w:val="Heading4"/>
      </w:pPr>
      <w:r>
        <w:t>DEA using wiretaps and pen registers to catch international drug cartels</w:t>
      </w:r>
    </w:p>
    <w:p w:rsidR="00550E71" w:rsidRDefault="00550E71" w:rsidP="00550E71">
      <w:r w:rsidRPr="00A76E42">
        <w:rPr>
          <w:rStyle w:val="Style13ptBold"/>
        </w:rPr>
        <w:t>Kenny 11</w:t>
      </w:r>
      <w:r>
        <w:t xml:space="preserve">, Michael Kenny, August 15, 2011, From Pablo to Osama: Counter-terrorism Lessons from the War on Drugs, Survival: Global Politics and Strategy, </w:t>
      </w:r>
      <w:hyperlink r:id="rId34" w:history="1">
        <w:r w:rsidRPr="00BB46B3">
          <w:rPr>
            <w:rStyle w:val="Hyperlink"/>
          </w:rPr>
          <w:t>http://dx.doi.org/10.1080/00396338.2003.9688585</w:t>
        </w:r>
      </w:hyperlink>
      <w:r>
        <w:rPr>
          <w:rStyle w:val="Hyperlink"/>
        </w:rPr>
        <w:t>, TK</w:t>
      </w:r>
    </w:p>
    <w:p w:rsidR="00550E71" w:rsidRDefault="00550E71" w:rsidP="00550E71">
      <w:r>
        <w:t>Michael Kenney is assistant professor of public policy at the School of Public Affairs at Pennsylvania State University, Harrisburg</w:t>
      </w:r>
    </w:p>
    <w:p w:rsidR="00550E71" w:rsidRDefault="00550E71" w:rsidP="00550E71">
      <w:pPr>
        <w:rPr>
          <w:rStyle w:val="Emphasis"/>
        </w:rPr>
      </w:pPr>
      <w:r w:rsidRPr="003574B4">
        <w:rPr>
          <w:rStyle w:val="StyleUnderline"/>
        </w:rPr>
        <w:t>The Colombian cocaine ‘cartels</w:t>
      </w:r>
      <w:r w:rsidRPr="003574B4">
        <w:rPr>
          <w:sz w:val="16"/>
        </w:rPr>
        <w:t>’3 can be traced back to the 1970s, when numerous entrepreneurs sought to exploit the demand for cocaine in US illegal drug markets by transporting small quantities of the drug from Ecuador, Bolivia and Peru to Colombia, where it underwent further refinement in makeshift laboratories before final shipment northwards. Over time and through repeated exchange, numerous entrepreneurs developed far-flung transportation and distribution networks capable of coordinating several multi-</w:t>
      </w:r>
      <w:proofErr w:type="spellStart"/>
      <w:r w:rsidRPr="003574B4">
        <w:rPr>
          <w:sz w:val="16"/>
        </w:rPr>
        <w:t>tonne</w:t>
      </w:r>
      <w:proofErr w:type="spellEnd"/>
      <w:r w:rsidRPr="003574B4">
        <w:rPr>
          <w:sz w:val="16"/>
        </w:rPr>
        <w:t xml:space="preserve"> cocaine shipments a year. These ‘wheel networks’ </w:t>
      </w:r>
      <w:r w:rsidRPr="003574B4">
        <w:rPr>
          <w:rStyle w:val="StyleUnderline"/>
        </w:rPr>
        <w:t xml:space="preserve">contained a core group that coordinated activities among functionally specific nodes, including cocaine base suppliers, processing labs, transportation rings and distribution groups that delivered cocaine to independent retailers and </w:t>
      </w:r>
      <w:proofErr w:type="spellStart"/>
      <w:r w:rsidRPr="003574B4">
        <w:rPr>
          <w:rStyle w:val="StyleUnderline"/>
        </w:rPr>
        <w:t>funnelled</w:t>
      </w:r>
      <w:proofErr w:type="spellEnd"/>
      <w:r w:rsidRPr="003574B4">
        <w:rPr>
          <w:rStyle w:val="StyleUnderline"/>
        </w:rPr>
        <w:t xml:space="preserve"> the profits to network leaders and investors.</w:t>
      </w:r>
      <w:r w:rsidRPr="003574B4">
        <w:rPr>
          <w:sz w:val="16"/>
        </w:rPr>
        <w:t xml:space="preserve">4 While core groups were generally based in Colombia, support nodes were located in different countries, giving these networks a transnational dimension. </w:t>
      </w:r>
      <w:r w:rsidRPr="003574B4">
        <w:rPr>
          <w:rStyle w:val="StyleUnderline"/>
        </w:rPr>
        <w:t xml:space="preserve">To reduce their exposure to law-enforcement penetration, participants in cross-border transportation or wholesale distribution activities were often </w:t>
      </w:r>
      <w:proofErr w:type="spellStart"/>
      <w:r w:rsidRPr="003574B4">
        <w:rPr>
          <w:rStyle w:val="StyleUnderline"/>
        </w:rPr>
        <w:t>compartmentalised</w:t>
      </w:r>
      <w:proofErr w:type="spellEnd"/>
      <w:r w:rsidRPr="003574B4">
        <w:rPr>
          <w:rStyle w:val="StyleUnderline"/>
        </w:rPr>
        <w:t xml:space="preserve"> into small working groups</w:t>
      </w:r>
      <w:r w:rsidRPr="003574B4">
        <w:rPr>
          <w:sz w:val="16"/>
        </w:rPr>
        <w:t xml:space="preserve"> or ‘cells’ </w:t>
      </w:r>
      <w:r w:rsidRPr="003574B4">
        <w:rPr>
          <w:rStyle w:val="StyleUnderline"/>
        </w:rPr>
        <w:t>that maintained close communication with core groups and followed elaborate procedures for delivering large amounts of drugs to independent wholesalers and conducting other hazardous activities.</w:t>
      </w:r>
      <w:r>
        <w:rPr>
          <w:rStyle w:val="StyleUnderline"/>
        </w:rPr>
        <w:t xml:space="preserve"> </w:t>
      </w:r>
      <w:r w:rsidRPr="003574B4">
        <w:rPr>
          <w:sz w:val="16"/>
        </w:rPr>
        <w:t xml:space="preserve">The core groups directed the transnational enterprise, providing security and resolving disputes and securing resources from independent investors. They also gathered intelligence about government drug enforcement efforts and served as the communications hub for the network, coordinating transactions among peripheral nodes. If something went wrong, informal relations of vertical accountability ensured that peripheral nodes answered to the core, protecting kingpins and investors from theft and other risks. Decision-making authority generally flowed out and downwards from the core, beginning with one or more kingpins that directed the transnational enterprise. Below them were ‘managers’ responsible for line functions, such as transportation and wholesale distribution. Beneath managers were cell workers that carried out much of the daily work of the enterprise. Kingpins or their day-to-day administrators sought to maintain control over their operations through frequent communication with overseas managers, often mediated through brokers that provided an additional layer of insulation from law enforcement. The predominantly vertical direction of command authority – proceeding from the hub of the core group along spokes to the most peripheral operatives – and its multiple vectors made the cartels ‘wheel networks’. By the mid-1980s, </w:t>
      </w:r>
      <w:proofErr w:type="gramStart"/>
      <w:r w:rsidRPr="003574B4">
        <w:rPr>
          <w:sz w:val="16"/>
        </w:rPr>
        <w:t>US</w:t>
      </w:r>
      <w:proofErr w:type="gramEnd"/>
      <w:r w:rsidRPr="003574B4">
        <w:rPr>
          <w:sz w:val="16"/>
        </w:rPr>
        <w:t xml:space="preserve"> and Colombian officials were fully attuned to the danger represented by a handful of wheel networks, particularly the notorious </w:t>
      </w:r>
      <w:proofErr w:type="spellStart"/>
      <w:r w:rsidRPr="003574B4">
        <w:rPr>
          <w:sz w:val="16"/>
        </w:rPr>
        <w:lastRenderedPageBreak/>
        <w:t>Medellín</w:t>
      </w:r>
      <w:proofErr w:type="spellEnd"/>
      <w:r w:rsidRPr="003574B4">
        <w:rPr>
          <w:sz w:val="16"/>
        </w:rPr>
        <w:t xml:space="preserve"> and Cali enterprises. </w:t>
      </w:r>
      <w:r w:rsidRPr="003574B4">
        <w:rPr>
          <w:rStyle w:val="Emphasis"/>
        </w:rPr>
        <w:t>With US assistance, Colombian drug enforcers launched several crackdowns</w:t>
      </w:r>
      <w:r w:rsidRPr="003574B4">
        <w:rPr>
          <w:sz w:val="16"/>
        </w:rPr>
        <w:t xml:space="preserve"> against the leaders of these transnational enterprises between 1984 and 1988, </w:t>
      </w:r>
      <w:r w:rsidRPr="003574B4">
        <w:rPr>
          <w:rStyle w:val="Emphasis"/>
        </w:rPr>
        <w:t>destroying processing labs, seizing cocaine shipments and arresting</w:t>
      </w:r>
      <w:r w:rsidRPr="003574B4">
        <w:rPr>
          <w:sz w:val="16"/>
        </w:rPr>
        <w:t xml:space="preserve"> (and occasionally extraditing) </w:t>
      </w:r>
      <w:r w:rsidRPr="003574B4">
        <w:rPr>
          <w:rStyle w:val="Emphasis"/>
        </w:rPr>
        <w:t>lower and middle-level traffickers</w:t>
      </w:r>
      <w:r w:rsidRPr="003574B4">
        <w:rPr>
          <w:rStyle w:val="StyleUnderline"/>
        </w:rPr>
        <w:t>.</w:t>
      </w:r>
      <w:r w:rsidRPr="003574B4">
        <w:rPr>
          <w:sz w:val="16"/>
        </w:rPr>
        <w:t xml:space="preserve"> However, core-group kingpins were not greatly affected by these short-lived offensives, as their elaborate security arrangements allowed them to continue their illicit activities relatively unimpeded. Throughout the 1980s, police officials discovered numerous multi-</w:t>
      </w:r>
      <w:proofErr w:type="spellStart"/>
      <w:r w:rsidRPr="003574B4">
        <w:rPr>
          <w:sz w:val="16"/>
        </w:rPr>
        <w:t>tonne</w:t>
      </w:r>
      <w:proofErr w:type="spellEnd"/>
      <w:r w:rsidRPr="003574B4">
        <w:rPr>
          <w:sz w:val="16"/>
        </w:rPr>
        <w:t xml:space="preserve"> cocaine shipments in the US, indicating the growing capacity of Colombian trafficking networks. Yet even the largest of these seizures failed to put a significant dent in drug availability. While the estimated average price of cocaine at the ‘dealer’ level dropped from $191 per gram in 1981 to $65 per gram in 1989, during the same period the estimated purity of cocaine at the same transaction level rose from 60% to 80%. </w:t>
      </w:r>
      <w:r w:rsidRPr="003574B4">
        <w:rPr>
          <w:rStyle w:val="StyleUnderline"/>
        </w:rPr>
        <w:t>The US Drug Enforcement Administration (DEA)’s response</w:t>
      </w:r>
      <w:r w:rsidRPr="003574B4">
        <w:rPr>
          <w:sz w:val="16"/>
        </w:rPr>
        <w:t xml:space="preserve">, in 1992, </w:t>
      </w:r>
      <w:r w:rsidRPr="003574B4">
        <w:rPr>
          <w:rStyle w:val="StyleUnderline"/>
        </w:rPr>
        <w:t xml:space="preserve">was the kingpin strategy. </w:t>
      </w:r>
      <w:r w:rsidRPr="003574B4">
        <w:rPr>
          <w:rStyle w:val="Emphasis"/>
        </w:rPr>
        <w:t>Leveraging the DEA’s investigative and intelligence strengths, this initiative involved the aggressive use of electronic surveillance technologies, including wiretaps, pen registers and trap-and-trace devices.</w:t>
      </w:r>
      <w:r w:rsidRPr="003574B4">
        <w:rPr>
          <w:sz w:val="16"/>
        </w:rPr>
        <w:t xml:space="preserve"> A kingpin was defined as the leader of an international trafficking enterprise who directs the production, transportation, and distribution of large quantities of cocaine or heroin, as well as the </w:t>
      </w:r>
      <w:proofErr w:type="spellStart"/>
      <w:r w:rsidRPr="003574B4">
        <w:rPr>
          <w:sz w:val="16"/>
        </w:rPr>
        <w:t>organisation’s</w:t>
      </w:r>
      <w:proofErr w:type="spellEnd"/>
      <w:r w:rsidRPr="003574B4">
        <w:rPr>
          <w:sz w:val="16"/>
        </w:rPr>
        <w:t xml:space="preserve"> financial operations. By ‘</w:t>
      </w:r>
      <w:proofErr w:type="spellStart"/>
      <w:r w:rsidRPr="003574B4">
        <w:rPr>
          <w:sz w:val="16"/>
        </w:rPr>
        <w:t>neutralising</w:t>
      </w:r>
      <w:proofErr w:type="spellEnd"/>
      <w:r w:rsidRPr="003574B4">
        <w:rPr>
          <w:sz w:val="16"/>
        </w:rPr>
        <w:t xml:space="preserve">’ kingpins and dismantling their criminal infrastructures, the DEA hoped that it would be able to ‘significantly reduce the availability of drugs in the United States’.5 Principal targets of the kingpin strategy were the leaders of the Colombian cocaine cartels. The initial list included Pablo Escobar, José </w:t>
      </w:r>
      <w:proofErr w:type="spellStart"/>
      <w:r w:rsidRPr="003574B4">
        <w:rPr>
          <w:sz w:val="16"/>
        </w:rPr>
        <w:t>Santacruz</w:t>
      </w:r>
      <w:proofErr w:type="spellEnd"/>
      <w:r w:rsidRPr="003574B4">
        <w:rPr>
          <w:sz w:val="16"/>
        </w:rPr>
        <w:t xml:space="preserve"> </w:t>
      </w:r>
      <w:proofErr w:type="spellStart"/>
      <w:r w:rsidRPr="003574B4">
        <w:rPr>
          <w:sz w:val="16"/>
        </w:rPr>
        <w:t>Londoño</w:t>
      </w:r>
      <w:proofErr w:type="spellEnd"/>
      <w:r w:rsidRPr="003574B4">
        <w:rPr>
          <w:sz w:val="16"/>
        </w:rPr>
        <w:t xml:space="preserve">, Gilberto and Miguel Rodríguez </w:t>
      </w:r>
      <w:proofErr w:type="spellStart"/>
      <w:r w:rsidRPr="003574B4">
        <w:rPr>
          <w:sz w:val="16"/>
        </w:rPr>
        <w:t>Orejuela</w:t>
      </w:r>
      <w:proofErr w:type="spellEnd"/>
      <w:r w:rsidRPr="003574B4">
        <w:rPr>
          <w:sz w:val="16"/>
        </w:rPr>
        <w:t xml:space="preserve">, Helmer </w:t>
      </w:r>
      <w:proofErr w:type="spellStart"/>
      <w:r w:rsidRPr="003574B4">
        <w:rPr>
          <w:sz w:val="16"/>
        </w:rPr>
        <w:t>Buitrago</w:t>
      </w:r>
      <w:proofErr w:type="spellEnd"/>
      <w:r w:rsidRPr="003574B4">
        <w:rPr>
          <w:sz w:val="16"/>
        </w:rPr>
        <w:t xml:space="preserve"> Herrera, and </w:t>
      </w:r>
      <w:proofErr w:type="spellStart"/>
      <w:r w:rsidRPr="003574B4">
        <w:rPr>
          <w:sz w:val="16"/>
        </w:rPr>
        <w:t>Iván</w:t>
      </w:r>
      <w:proofErr w:type="spellEnd"/>
      <w:r w:rsidRPr="003574B4">
        <w:rPr>
          <w:sz w:val="16"/>
        </w:rPr>
        <w:t xml:space="preserve"> and Jairo </w:t>
      </w:r>
      <w:proofErr w:type="spellStart"/>
      <w:r w:rsidRPr="003574B4">
        <w:rPr>
          <w:sz w:val="16"/>
        </w:rPr>
        <w:t>Urdinola</w:t>
      </w:r>
      <w:proofErr w:type="spellEnd"/>
      <w:r w:rsidRPr="003574B4">
        <w:rPr>
          <w:sz w:val="16"/>
        </w:rPr>
        <w:t xml:space="preserve"> </w:t>
      </w:r>
      <w:proofErr w:type="spellStart"/>
      <w:r w:rsidRPr="003574B4">
        <w:rPr>
          <w:sz w:val="16"/>
        </w:rPr>
        <w:t>Grajales</w:t>
      </w:r>
      <w:proofErr w:type="spellEnd"/>
      <w:r w:rsidRPr="003574B4">
        <w:rPr>
          <w:sz w:val="16"/>
        </w:rPr>
        <w:t xml:space="preserve">. </w:t>
      </w:r>
      <w:r w:rsidRPr="003574B4">
        <w:rPr>
          <w:rStyle w:val="StyleUnderline"/>
        </w:rPr>
        <w:t xml:space="preserve">In close cooperation with the Colombian National Police (CNP), </w:t>
      </w:r>
      <w:r w:rsidRPr="003574B4">
        <w:rPr>
          <w:rStyle w:val="Emphasis"/>
        </w:rPr>
        <w:t>the DEA sought to disable</w:t>
      </w:r>
      <w:r w:rsidRPr="003574B4">
        <w:rPr>
          <w:sz w:val="16"/>
        </w:rPr>
        <w:t xml:space="preserve"> their </w:t>
      </w:r>
      <w:r w:rsidRPr="003574B4">
        <w:rPr>
          <w:rStyle w:val="Emphasis"/>
        </w:rPr>
        <w:t>trafficking networks by attacking their communications, transportation and finance systems</w:t>
      </w:r>
      <w:r w:rsidRPr="003574B4">
        <w:rPr>
          <w:rStyle w:val="StyleUnderline"/>
        </w:rPr>
        <w:t xml:space="preserve">. After just a year and a half of operation, </w:t>
      </w:r>
      <w:r w:rsidRPr="003574B4">
        <w:rPr>
          <w:rStyle w:val="Emphasis"/>
        </w:rPr>
        <w:t>the DEA reported that kingpin investigations had led to the seizure of $210 million in drug proceeds,</w:t>
      </w:r>
      <w:r w:rsidRPr="003574B4">
        <w:rPr>
          <w:rStyle w:val="StyleUnderline"/>
        </w:rPr>
        <w:t xml:space="preserve"> the confiscation of 144 aircraft and 91 boats, trucks and cars, and the arrest of over 713 ‘significant’ traffickers.</w:t>
      </w:r>
      <w:r w:rsidRPr="003574B4">
        <w:rPr>
          <w:sz w:val="16"/>
        </w:rPr>
        <w:t xml:space="preserve">6 </w:t>
      </w:r>
      <w:r w:rsidRPr="003574B4">
        <w:rPr>
          <w:rStyle w:val="StyleUnderline"/>
        </w:rPr>
        <w:t>In Colombia, elite drug enforcement units destroyed hundreds of cocaine processing labs, seized thousands of kilograms of cocaine base and cocaine hydrochloride, eradicated hundreds of thousands of hectares of coca leaf plantings, and arrested hundreds of traffickers.</w:t>
      </w:r>
      <w:r w:rsidRPr="003574B4">
        <w:rPr>
          <w:sz w:val="16"/>
        </w:rPr>
        <w:t xml:space="preserve"> Remarkably, by 1996 all of the original kingpins were either dead or in jail, and their trafficking networks severely disrupted. Notwithstanding reports that some entrepreneurs continued to manage scaled-down smuggling operations from behind bars, a number of government officials crowed that the days of the cocaine cartels were over. Some went even further. Following the arrest of Gilberto Rodríguez-</w:t>
      </w:r>
      <w:proofErr w:type="spellStart"/>
      <w:r w:rsidRPr="003574B4">
        <w:rPr>
          <w:sz w:val="16"/>
        </w:rPr>
        <w:t>Orejuela</w:t>
      </w:r>
      <w:proofErr w:type="spellEnd"/>
      <w:r w:rsidRPr="003574B4">
        <w:rPr>
          <w:sz w:val="16"/>
        </w:rPr>
        <w:t xml:space="preserve">, Colombian prosecutor general Alfonso </w:t>
      </w:r>
      <w:proofErr w:type="spellStart"/>
      <w:r w:rsidRPr="003574B4">
        <w:rPr>
          <w:sz w:val="16"/>
        </w:rPr>
        <w:t>Valdivieso</w:t>
      </w:r>
      <w:proofErr w:type="spellEnd"/>
      <w:r w:rsidRPr="003574B4">
        <w:rPr>
          <w:sz w:val="16"/>
        </w:rPr>
        <w:t xml:space="preserve"> exulted that ‘</w:t>
      </w:r>
      <w:proofErr w:type="spellStart"/>
      <w:r w:rsidRPr="003574B4">
        <w:rPr>
          <w:sz w:val="16"/>
        </w:rPr>
        <w:t>narco</w:t>
      </w:r>
      <w:proofErr w:type="spellEnd"/>
      <w:r w:rsidRPr="003574B4">
        <w:rPr>
          <w:sz w:val="16"/>
        </w:rPr>
        <w:t xml:space="preserve">-trafficking is in the way of disappearing from Colombia’.7 </w:t>
      </w:r>
      <w:r w:rsidRPr="003574B4">
        <w:rPr>
          <w:rStyle w:val="Emphasis"/>
        </w:rPr>
        <w:t xml:space="preserve">In a war marked by considerable frustration for </w:t>
      </w:r>
      <w:proofErr w:type="spellStart"/>
      <w:r w:rsidRPr="003574B4">
        <w:rPr>
          <w:rStyle w:val="Emphasis"/>
        </w:rPr>
        <w:t>lawenforcement</w:t>
      </w:r>
      <w:proofErr w:type="spellEnd"/>
      <w:r w:rsidRPr="003574B4">
        <w:rPr>
          <w:rStyle w:val="Emphasis"/>
        </w:rPr>
        <w:t xml:space="preserve"> agencies, the state appeared to have earned a major victory.</w:t>
      </w:r>
    </w:p>
    <w:p w:rsidR="00550E71" w:rsidRDefault="00550E71" w:rsidP="00550E71">
      <w:pPr>
        <w:rPr>
          <w:sz w:val="16"/>
        </w:rPr>
      </w:pPr>
    </w:p>
    <w:p w:rsidR="00550E71" w:rsidRDefault="00550E71" w:rsidP="00550E71"/>
    <w:p w:rsidR="00550E71" w:rsidRDefault="00550E71" w:rsidP="00550E71">
      <w:pPr>
        <w:pStyle w:val="Heading3"/>
      </w:pPr>
      <w:r>
        <w:lastRenderedPageBreak/>
        <w:t>Link – Drug crime</w:t>
      </w:r>
    </w:p>
    <w:p w:rsidR="00550E71" w:rsidRDefault="00550E71" w:rsidP="009C5056">
      <w:pPr>
        <w:pStyle w:val="Heading4"/>
      </w:pPr>
      <w:r>
        <w:t xml:space="preserve">USFG surveillance </w:t>
      </w:r>
      <w:proofErr w:type="gramStart"/>
      <w:r>
        <w:t>k2</w:t>
      </w:r>
      <w:proofErr w:type="gramEnd"/>
      <w:r>
        <w:t xml:space="preserve"> stop the worst of drug crime. - </w:t>
      </w:r>
      <w:proofErr w:type="gramStart"/>
      <w:r>
        <w:t>empirics</w:t>
      </w:r>
      <w:proofErr w:type="gramEnd"/>
    </w:p>
    <w:p w:rsidR="00550E71" w:rsidRDefault="00550E71" w:rsidP="00550E71">
      <w:pPr>
        <w:rPr>
          <w:rStyle w:val="Style13ptBold"/>
        </w:rPr>
      </w:pPr>
      <w:r>
        <w:rPr>
          <w:rStyle w:val="Style13ptBold"/>
        </w:rPr>
        <w:t>US Courts, 12</w:t>
      </w:r>
    </w:p>
    <w:p w:rsidR="00550E71" w:rsidRPr="004B4FB7" w:rsidRDefault="00550E71" w:rsidP="00550E71">
      <w:pPr>
        <w:rPr>
          <w:rStyle w:val="Style13ptBold"/>
        </w:rPr>
      </w:pPr>
      <w:r>
        <w:rPr>
          <w:rStyle w:val="Style13ptBold"/>
        </w:rPr>
        <w:t xml:space="preserve">US Courts, 12/31/2012 (“Wiretap Report 2012”, </w:t>
      </w:r>
      <w:r w:rsidRPr="004B4FB7">
        <w:rPr>
          <w:rStyle w:val="Style13ptBold"/>
        </w:rPr>
        <w:t>This report covers intercepts concluded between January 1, 2012, and December 31, 2012, and provides supplementary information on arrests and convictions resulting from inte</w:t>
      </w:r>
      <w:r>
        <w:rPr>
          <w:rStyle w:val="Style13ptBold"/>
        </w:rPr>
        <w:t>rcepts concluded in prior years, uscourts.gov, December 31, 2012</w:t>
      </w:r>
      <w:r w:rsidRPr="00871B3E">
        <w:rPr>
          <w:rStyle w:val="Style13ptBold"/>
        </w:rPr>
        <w:t xml:space="preserve">, </w:t>
      </w:r>
      <w:r>
        <w:rPr>
          <w:rStyle w:val="Style13ptBold"/>
        </w:rPr>
        <w:t>http://www.uscourts.gov/statistics-reports/wiretap-report-2012, Accessed: July 13</w:t>
      </w:r>
      <w:r w:rsidRPr="004B4FB7">
        <w:rPr>
          <w:rStyle w:val="Style13ptBold"/>
          <w:vertAlign w:val="superscript"/>
        </w:rPr>
        <w:t>th</w:t>
      </w:r>
      <w:r>
        <w:rPr>
          <w:rStyle w:val="Style13ptBold"/>
        </w:rPr>
        <w:t>, 2015, DSF)</w:t>
      </w:r>
    </w:p>
    <w:p w:rsidR="00550E71" w:rsidRDefault="00550E71" w:rsidP="00550E71">
      <w:r w:rsidRPr="004B4FB7">
        <w:rPr>
          <w:rStyle w:val="StyleUnderline"/>
        </w:rPr>
        <w:t>Drug offenses were the most prevalent type of criminal offenses investigated using wiretaps</w:t>
      </w:r>
      <w:r w:rsidRPr="004B4FB7">
        <w:t xml:space="preserve">. Table 3 indicates that </w:t>
      </w:r>
      <w:r w:rsidRPr="004B4FB7">
        <w:rPr>
          <w:rStyle w:val="StyleUnderline"/>
        </w:rPr>
        <w:t>87 percent of all applications for intercepts</w:t>
      </w:r>
      <w:r w:rsidRPr="004B4FB7">
        <w:t xml:space="preserve"> (2,967 wiretaps) in 2012 cited </w:t>
      </w:r>
      <w:r w:rsidRPr="004B4FB7">
        <w:rPr>
          <w:rStyle w:val="StyleUnderline"/>
        </w:rPr>
        <w:t xml:space="preserve">illegal drugs as the most serious offense under investigation. </w:t>
      </w:r>
      <w:r w:rsidRPr="004B4FB7">
        <w:t xml:space="preserve">Homicide, the second-most frequently cited crime, was specified as the most serious offense in more than 3 percent of applications. Racketeering, the third-most frequently cited crime, was specified in less than 3 percent of applications. Many applications for court orders revealed that multiple criminal offenses were under investigation, but Table 3 includes only the most serious criminal offense listed on an application. </w:t>
      </w:r>
    </w:p>
    <w:p w:rsidR="00550E71" w:rsidRDefault="00550E71" w:rsidP="00550E71">
      <w:pPr>
        <w:rPr>
          <w:rStyle w:val="Emphasis"/>
        </w:rPr>
      </w:pPr>
      <w:r>
        <w:t xml:space="preserve">In 2012, installed wiretaps were in operation for an average of 39 days, 3 days below the average in 2011. The </w:t>
      </w:r>
      <w:r w:rsidRPr="004B4FB7">
        <w:rPr>
          <w:rStyle w:val="StyleUnderline"/>
        </w:rPr>
        <w:t xml:space="preserve">federal wiretap with the most intercepts occurred in the Western District of Missouri, where a narcotics investigation involving cellular telephones resulted in the interception of 34,261 messages over 60 days. The second-highest number of intercepts stemmed from a cellular telephone wiretap for a narcotics investigation in the District of Maine. This wiretap, active for 55 days, resulted in a total of 32,578 interceptions, </w:t>
      </w:r>
      <w:r w:rsidRPr="004B4FB7">
        <w:rPr>
          <w:rStyle w:val="Emphasis"/>
        </w:rPr>
        <w:t>including 18,500 incriminating interceptions.</w:t>
      </w:r>
      <w:r>
        <w:rPr>
          <w:rStyle w:val="Emphasis"/>
        </w:rPr>
        <w:br/>
        <w:t xml:space="preserve"> </w:t>
      </w:r>
    </w:p>
    <w:p w:rsidR="00550E71" w:rsidRDefault="00550E71" w:rsidP="009C5056">
      <w:pPr>
        <w:pStyle w:val="Heading4"/>
      </w:pPr>
      <w:r>
        <w:t xml:space="preserve">Federal wire taps increasingly </w:t>
      </w:r>
      <w:proofErr w:type="gramStart"/>
      <w:r>
        <w:t>k2</w:t>
      </w:r>
      <w:proofErr w:type="gramEnd"/>
      <w:r>
        <w:t xml:space="preserve"> quell big drug crime </w:t>
      </w:r>
    </w:p>
    <w:p w:rsidR="00550E71" w:rsidRDefault="00550E71" w:rsidP="00550E71">
      <w:pPr>
        <w:rPr>
          <w:rStyle w:val="Style13ptBold"/>
        </w:rPr>
      </w:pPr>
      <w:r>
        <w:rPr>
          <w:rStyle w:val="Style13ptBold"/>
        </w:rPr>
        <w:t>US Courts, 12</w:t>
      </w:r>
    </w:p>
    <w:p w:rsidR="00550E71" w:rsidRPr="004B4FB7" w:rsidRDefault="00550E71" w:rsidP="00550E71">
      <w:pPr>
        <w:rPr>
          <w:rStyle w:val="Style13ptBold"/>
        </w:rPr>
      </w:pPr>
      <w:r>
        <w:rPr>
          <w:rStyle w:val="Style13ptBold"/>
        </w:rPr>
        <w:t xml:space="preserve">US Courts, 12/31/2012 (“Wiretap Report 2012”, </w:t>
      </w:r>
      <w:r w:rsidRPr="004B4FB7">
        <w:rPr>
          <w:rStyle w:val="Style13ptBold"/>
        </w:rPr>
        <w:t>This report covers intercepts concluded between January 1, 2012, and December 31, 2012, and provides supplementary information on arrests and convictions resulting from inte</w:t>
      </w:r>
      <w:r>
        <w:rPr>
          <w:rStyle w:val="Style13ptBold"/>
        </w:rPr>
        <w:t>rcepts concluded in prior years, uscourts.gov, December 31, 2012, http://www.uscourts.gov/statistics-reports/wiretap-report-2012, Accessed: July 13</w:t>
      </w:r>
      <w:r w:rsidRPr="004B4FB7">
        <w:rPr>
          <w:rStyle w:val="Style13ptBold"/>
          <w:vertAlign w:val="superscript"/>
        </w:rPr>
        <w:t>th</w:t>
      </w:r>
      <w:r>
        <w:rPr>
          <w:rStyle w:val="Style13ptBold"/>
        </w:rPr>
        <w:t>, 2015, DSF)</w:t>
      </w:r>
    </w:p>
    <w:p w:rsidR="00550E71" w:rsidRPr="00871B3E" w:rsidRDefault="00550E71" w:rsidP="00550E71">
      <w:pPr>
        <w:rPr>
          <w:rStyle w:val="Style13ptBold"/>
        </w:rPr>
      </w:pPr>
    </w:p>
    <w:p w:rsidR="00550E71" w:rsidRPr="004B3526" w:rsidRDefault="00550E71" w:rsidP="00550E71">
      <w:r w:rsidRPr="004B3526">
        <w:t xml:space="preserve">Data on </w:t>
      </w:r>
      <w:r w:rsidRPr="00F34CF5">
        <w:rPr>
          <w:rStyle w:val="StyleUnderline"/>
        </w:rPr>
        <w:t xml:space="preserve">individuals arrested and convicted as a result of interceptions </w:t>
      </w:r>
      <w:r w:rsidRPr="004B3526">
        <w:t xml:space="preserve">reported as terminated are presented in Table 6. As of December 31, 2012, a total of </w:t>
      </w:r>
      <w:r w:rsidRPr="00F34CF5">
        <w:rPr>
          <w:rStyle w:val="StyleUnderline"/>
        </w:rPr>
        <w:t>3,743 persons had been arrested</w:t>
      </w:r>
      <w:r w:rsidRPr="004B3526">
        <w:t xml:space="preserve"> </w:t>
      </w:r>
      <w:r w:rsidRPr="00517004">
        <w:rPr>
          <w:rStyle w:val="Emphasis"/>
        </w:rPr>
        <w:lastRenderedPageBreak/>
        <w:t>(up 6 percent from 2011),</w:t>
      </w:r>
      <w:r w:rsidRPr="004B3526">
        <w:t xml:space="preserve"> and </w:t>
      </w:r>
      <w:r w:rsidRPr="00F34CF5">
        <w:rPr>
          <w:rStyle w:val="StyleUnderline"/>
        </w:rPr>
        <w:t>455 persons had been convicted</w:t>
      </w:r>
      <w:r w:rsidRPr="004B3526">
        <w:t xml:space="preserve"> (down 2 percent from 2011). </w:t>
      </w:r>
      <w:r w:rsidRPr="00F34CF5">
        <w:rPr>
          <w:rStyle w:val="StyleUnderline"/>
        </w:rPr>
        <w:t xml:space="preserve">Federal wiretaps were responsible for </w:t>
      </w:r>
      <w:r w:rsidRPr="00F34CF5">
        <w:rPr>
          <w:rStyle w:val="Emphasis"/>
        </w:rPr>
        <w:t xml:space="preserve">34 percent of the arrests and 25 percent of the convictions </w:t>
      </w:r>
      <w:r w:rsidRPr="00F34CF5">
        <w:rPr>
          <w:rStyle w:val="StyleUnderline"/>
        </w:rPr>
        <w:t>arising from wiretaps for this period.</w:t>
      </w:r>
      <w:r w:rsidRPr="004B3526">
        <w:t xml:space="preserve"> The Central District of California reported the largest number of arrests (139) for a federal jurisdiction, and the Western District of Texas reported the most convictions (27). The Central District of California also reported the most arrests for an individual federal wiretap in 2012; a wiretap used in a murder investigation in that district resulted in the arrest of 52 individuals and 4 convictions.</w:t>
      </w:r>
    </w:p>
    <w:p w:rsidR="00550E71" w:rsidRDefault="00550E71" w:rsidP="00550E71">
      <w:pPr>
        <w:pStyle w:val="Heading3"/>
      </w:pPr>
      <w:r>
        <w:lastRenderedPageBreak/>
        <w:t>Link – Face Recognition</w:t>
      </w:r>
    </w:p>
    <w:p w:rsidR="00550E71" w:rsidRDefault="00550E71" w:rsidP="009C5056">
      <w:pPr>
        <w:pStyle w:val="Heading4"/>
      </w:pPr>
      <w:r>
        <w:t>Face Recognition Key to solve crime</w:t>
      </w:r>
    </w:p>
    <w:p w:rsidR="00550E71" w:rsidRDefault="00550E71" w:rsidP="00550E71">
      <w:pPr>
        <w:rPr>
          <w:rStyle w:val="Style13ptBold"/>
        </w:rPr>
      </w:pPr>
      <w:r>
        <w:rPr>
          <w:rStyle w:val="Style13ptBold"/>
        </w:rPr>
        <w:t>Ng, 6</w:t>
      </w:r>
    </w:p>
    <w:p w:rsidR="00550E71" w:rsidRPr="00BD079F" w:rsidRDefault="00550E71" w:rsidP="00550E71">
      <w:r w:rsidRPr="00BD079F">
        <w:t xml:space="preserve">Rudy Ng, University of California, Hastings College of the Law, J.D. Candidate, 2006; San Francisco State University, M.S. in Biochemistry, 2001; University of California, Berkeley, B.A. in Biochemistry, 1996. I would like to thank my family and friends for their loving support and encouragement, especially Queenie </w:t>
      </w:r>
      <w:proofErr w:type="spellStart"/>
      <w:r w:rsidRPr="00BD079F">
        <w:t>Mak</w:t>
      </w:r>
      <w:proofErr w:type="spellEnd"/>
      <w:r w:rsidRPr="00BD079F">
        <w:t xml:space="preserve"> for editing this Note and for keeping me sane throughout this adventure called law school., Spring 2006, copyright Hastings College of Law, http://www.lexisnexis.com.proxy2.cl.msu.edu/hottopics/lnacademic/, Accessed: July 20th, 2015, DSF)</w:t>
      </w:r>
    </w:p>
    <w:p w:rsidR="00550E71" w:rsidRDefault="00550E71" w:rsidP="00550E71">
      <w:r>
        <w:t xml:space="preserve">The </w:t>
      </w:r>
      <w:r w:rsidRPr="006A7FED">
        <w:rPr>
          <w:rStyle w:val="StyleUnderline"/>
        </w:rPr>
        <w:t>concept of identifying people via their unique biometric identifiers is not a new idea.</w:t>
      </w:r>
      <w:r>
        <w:t xml:space="preserve"> It has long been recognized that a </w:t>
      </w:r>
      <w:r w:rsidRPr="006A7FED">
        <w:rPr>
          <w:rStyle w:val="StyleUnderline"/>
        </w:rPr>
        <w:t xml:space="preserve">person's fingerprint is a unique way to identify that person. </w:t>
      </w:r>
      <w:proofErr w:type="gramStart"/>
      <w:r w:rsidRPr="006A7FED">
        <w:rPr>
          <w:rStyle w:val="StyleUnderline"/>
        </w:rPr>
        <w:t>n1</w:t>
      </w:r>
      <w:proofErr w:type="gramEnd"/>
      <w:r w:rsidRPr="006A7FED">
        <w:rPr>
          <w:rStyle w:val="StyleUnderline"/>
        </w:rPr>
        <w:t xml:space="preserve"> </w:t>
      </w:r>
      <w:r w:rsidRPr="00BD079F">
        <w:t>However, some more</w:t>
      </w:r>
      <w:r w:rsidRPr="006A7FED">
        <w:rPr>
          <w:rStyle w:val="StyleUnderline"/>
        </w:rPr>
        <w:t xml:space="preserve"> </w:t>
      </w:r>
      <w:r w:rsidRPr="00BD079F">
        <w:t>recent advances in technology</w:t>
      </w:r>
      <w:r w:rsidRPr="006A7FED">
        <w:rPr>
          <w:rStyle w:val="StyleUnderline"/>
        </w:rPr>
        <w:t xml:space="preserve"> </w:t>
      </w:r>
      <w:r>
        <w:t xml:space="preserve">have called into question the constitutionality of these new forms of biometric [*426] identification. </w:t>
      </w:r>
      <w:proofErr w:type="gramStart"/>
      <w:r>
        <w:t>n2</w:t>
      </w:r>
      <w:proofErr w:type="gramEnd"/>
      <w:r>
        <w:t xml:space="preserve"> </w:t>
      </w:r>
      <w:r w:rsidRPr="006A7FED">
        <w:rPr>
          <w:rStyle w:val="StyleUnderline"/>
        </w:rPr>
        <w:t xml:space="preserve">After the September 11, </w:t>
      </w:r>
      <w:r w:rsidRPr="00BD079F">
        <w:t>2001</w:t>
      </w:r>
      <w:r w:rsidRPr="006A7FED">
        <w:rPr>
          <w:rStyle w:val="StyleUnderline"/>
        </w:rPr>
        <w:t xml:space="preserve">, </w:t>
      </w:r>
      <w:r w:rsidRPr="00BD079F">
        <w:t>terrorist</w:t>
      </w:r>
      <w:r w:rsidRPr="006A7FED">
        <w:rPr>
          <w:rStyle w:val="StyleUnderline"/>
        </w:rPr>
        <w:t xml:space="preserve"> attacks, one of our primary concerns has been </w:t>
      </w:r>
      <w:r w:rsidRPr="00BD079F">
        <w:t>ensuring for our</w:t>
      </w:r>
      <w:r w:rsidRPr="006A7FED">
        <w:rPr>
          <w:rStyle w:val="StyleUnderline"/>
        </w:rPr>
        <w:t xml:space="preserve"> homeland security. </w:t>
      </w:r>
      <w:proofErr w:type="gramStart"/>
      <w:r w:rsidRPr="006A7FED">
        <w:rPr>
          <w:rStyle w:val="StyleUnderline"/>
        </w:rPr>
        <w:t>n3</w:t>
      </w:r>
      <w:proofErr w:type="gramEnd"/>
      <w:r w:rsidRPr="006A7FED">
        <w:rPr>
          <w:rStyle w:val="StyleUnderline"/>
        </w:rPr>
        <w:t xml:space="preserve"> New, </w:t>
      </w:r>
      <w:r w:rsidRPr="00BD079F">
        <w:t>more rigorous</w:t>
      </w:r>
      <w:r w:rsidRPr="006A7FED">
        <w:rPr>
          <w:rStyle w:val="StyleUnderline"/>
        </w:rPr>
        <w:t xml:space="preserve"> forms of biometric screening have been proposed</w:t>
      </w:r>
      <w:r>
        <w:t xml:space="preserve"> and implemented in some instances. </w:t>
      </w:r>
      <w:proofErr w:type="gramStart"/>
      <w:r>
        <w:t>n4</w:t>
      </w:r>
      <w:proofErr w:type="gramEnd"/>
      <w:r>
        <w:t xml:space="preserve"> For example, </w:t>
      </w:r>
      <w:r w:rsidRPr="006A7FED">
        <w:rPr>
          <w:rStyle w:val="StyleUnderline"/>
        </w:rPr>
        <w:t>San Francisco International Airport has installed hand geometry identification stations for employees in some secure areas</w:t>
      </w:r>
      <w:r>
        <w:t xml:space="preserve">. </w:t>
      </w:r>
      <w:proofErr w:type="gramStart"/>
      <w:r>
        <w:t>n5</w:t>
      </w:r>
      <w:proofErr w:type="gramEnd"/>
      <w:r>
        <w:t xml:space="preserve"> Before being allowed to proceed into restricted areas, employees must place their hand on a biometric reader, which scans their hand and compares it to images stored in a database. n6</w:t>
      </w:r>
    </w:p>
    <w:p w:rsidR="00550E71" w:rsidRDefault="00550E71" w:rsidP="00550E71">
      <w:r w:rsidRPr="00BD079F">
        <w:t>Another area of concern is</w:t>
      </w:r>
      <w:r w:rsidRPr="006A7FED">
        <w:rPr>
          <w:rStyle w:val="StyleUnderline"/>
        </w:rPr>
        <w:t xml:space="preserve"> tracking known or suspected criminals</w:t>
      </w:r>
      <w:r>
        <w:t xml:space="preserve">. A proposed </w:t>
      </w:r>
      <w:r w:rsidRPr="00BD079F">
        <w:rPr>
          <w:rStyle w:val="StyleUnderline"/>
        </w:rPr>
        <w:t>method</w:t>
      </w:r>
      <w:r>
        <w:t xml:space="preserve"> </w:t>
      </w:r>
      <w:r w:rsidRPr="00BD079F">
        <w:rPr>
          <w:rStyle w:val="StyleUnderline"/>
        </w:rPr>
        <w:t>to</w:t>
      </w:r>
      <w:r>
        <w:t xml:space="preserve"> </w:t>
      </w:r>
      <w:r w:rsidRPr="006A7FED">
        <w:rPr>
          <w:rStyle w:val="StyleUnderline"/>
        </w:rPr>
        <w:t>achieve this is to use face recognition technology which can quickly scan an individual's facial geometry from a surveillance video and attempt to match that person's face to a database of millions of known or suspected criminals.</w:t>
      </w:r>
      <w:r>
        <w:t xml:space="preserve"> n7 The science fiction movie Minority Report illustrated the use of iris scanners not only to provide positive identification of individuals who had been apprehended by the police, but also to identify ordinary citizens walking down the street in order to project personalized advertisements to them. </w:t>
      </w:r>
      <w:proofErr w:type="gramStart"/>
      <w:r>
        <w:t>n8</w:t>
      </w:r>
      <w:proofErr w:type="gramEnd"/>
      <w:r>
        <w:t xml:space="preserve"> The future may not be as far away as we think. </w:t>
      </w:r>
      <w:r w:rsidRPr="006A7FED">
        <w:rPr>
          <w:rStyle w:val="StyleUnderline"/>
        </w:rPr>
        <w:t>Foreign and domestic banks have experimented with the use of fingerprint and iris scanning technologies in ATMs</w:t>
      </w:r>
      <w:r>
        <w:t xml:space="preserve">. </w:t>
      </w:r>
      <w:proofErr w:type="gramStart"/>
      <w:r>
        <w:t>n9</w:t>
      </w:r>
      <w:proofErr w:type="gramEnd"/>
      <w:r>
        <w:t xml:space="preserve"> </w:t>
      </w:r>
      <w:r w:rsidRPr="006A7FED">
        <w:rPr>
          <w:rStyle w:val="StyleUnderline"/>
        </w:rPr>
        <w:t>In addition, police</w:t>
      </w:r>
      <w:r>
        <w:t xml:space="preserve"> in London, England </w:t>
      </w:r>
      <w:r w:rsidRPr="006A7FED">
        <w:rPr>
          <w:rStyle w:val="StyleUnderline"/>
        </w:rPr>
        <w:t xml:space="preserve">have been using face recognition technology as part of their </w:t>
      </w:r>
      <w:proofErr w:type="spellStart"/>
      <w:r w:rsidRPr="006A7FED">
        <w:rPr>
          <w:rStyle w:val="StyleUnderline"/>
        </w:rPr>
        <w:t>Citywatch</w:t>
      </w:r>
      <w:proofErr w:type="spellEnd"/>
      <w:r w:rsidRPr="006A7FED">
        <w:rPr>
          <w:rStyle w:val="StyleUnderline"/>
        </w:rPr>
        <w:t xml:space="preserve"> program aimed at </w:t>
      </w:r>
      <w:r w:rsidRPr="006A7FED">
        <w:rPr>
          <w:rStyle w:val="Emphasis"/>
        </w:rPr>
        <w:t>reducing crime in the community</w:t>
      </w:r>
      <w:r>
        <w:t xml:space="preserve">. </w:t>
      </w:r>
      <w:proofErr w:type="gramStart"/>
      <w:r>
        <w:t>n10</w:t>
      </w:r>
      <w:proofErr w:type="gramEnd"/>
      <w:r>
        <w:t xml:space="preserve"> The question is how far we are willing to take this technology, especially in regards to tracking known or suspected criminals.</w:t>
      </w:r>
    </w:p>
    <w:p w:rsidR="00550E71" w:rsidRDefault="00550E71" w:rsidP="00550E71">
      <w:r>
        <w:t xml:space="preserve">[*427] In </w:t>
      </w:r>
      <w:r w:rsidRPr="006A7FED">
        <w:rPr>
          <w:rStyle w:val="StyleUnderline"/>
        </w:rPr>
        <w:t xml:space="preserve">United States v. </w:t>
      </w:r>
      <w:proofErr w:type="spellStart"/>
      <w:r w:rsidRPr="006A7FED">
        <w:rPr>
          <w:rStyle w:val="StyleUnderline"/>
        </w:rPr>
        <w:t>Kincade</w:t>
      </w:r>
      <w:proofErr w:type="spellEnd"/>
      <w:r>
        <w:t xml:space="preserve">, n11 the Ninth Circuit upheld the constitutionality of the DNA Analysis Backlog Elimination Act of 2000, which required certain convicted felons to submit blood samples from which authorities could obtain their DNA profile. </w:t>
      </w:r>
      <w:proofErr w:type="gramStart"/>
      <w:r>
        <w:t>n12</w:t>
      </w:r>
      <w:proofErr w:type="gramEnd"/>
      <w:r>
        <w:t xml:space="preserve"> Convicted felons' DNA profiles are kept in a DNA data bank to either provide evidence against or exonerate them if they were ever suspected of another crime. </w:t>
      </w:r>
      <w:proofErr w:type="gramStart"/>
      <w:r>
        <w:t>n13</w:t>
      </w:r>
      <w:proofErr w:type="gramEnd"/>
      <w:r>
        <w:t xml:space="preserve"> </w:t>
      </w:r>
      <w:r w:rsidRPr="006A7FED">
        <w:rPr>
          <w:rStyle w:val="StyleUnderline"/>
        </w:rPr>
        <w:t>This ruling by the Ninth Circuit could potentially pave the way to requiring convicted felons to submit to the collection of other types of biometric identification data, such as iris or face recognition scans</w:t>
      </w:r>
      <w:r>
        <w:t xml:space="preserve">. As with current DNA databases, iris and </w:t>
      </w:r>
      <w:r w:rsidRPr="006A7FED">
        <w:rPr>
          <w:rStyle w:val="StyleUnderline"/>
        </w:rPr>
        <w:t>face recognition data would then be stored in databases and shared with authorities throughout the nation.</w:t>
      </w:r>
      <w:r>
        <w:t xml:space="preserve"> </w:t>
      </w:r>
      <w:proofErr w:type="gramStart"/>
      <w:r>
        <w:t>n14</w:t>
      </w:r>
      <w:proofErr w:type="gramEnd"/>
      <w:r>
        <w:t xml:space="preserve"> </w:t>
      </w:r>
      <w:r w:rsidRPr="006A7FED">
        <w:rPr>
          <w:rStyle w:val="Emphasis"/>
        </w:rPr>
        <w:t xml:space="preserve">Tracking suspected criminals could be as easy as </w:t>
      </w:r>
      <w:r w:rsidRPr="006A7FED">
        <w:rPr>
          <w:rStyle w:val="Emphasis"/>
        </w:rPr>
        <w:lastRenderedPageBreak/>
        <w:t>matching an image of their face from a surveillance video at their local shopping mall to an image in the face recognition database</w:t>
      </w:r>
      <w:r>
        <w:t xml:space="preserve">. </w:t>
      </w:r>
      <w:proofErr w:type="gramStart"/>
      <w:r>
        <w:t>n15</w:t>
      </w:r>
      <w:proofErr w:type="gramEnd"/>
      <w:r>
        <w:t xml:space="preserve"> How far are we willing to invade the privacy rights of individuals in the name of security?</w:t>
      </w:r>
    </w:p>
    <w:p w:rsidR="00550E71" w:rsidRDefault="00550E71" w:rsidP="00550E71">
      <w:r>
        <w:t xml:space="preserve">These concerns are not restricted to convicted felons. </w:t>
      </w:r>
      <w:r w:rsidRPr="006A7FED">
        <w:rPr>
          <w:rStyle w:val="StyleUnderline"/>
        </w:rPr>
        <w:t>While there are statutes in all fifty states which require certain convicted felons to submit DNA samples so law enforcement can maintain their DNA profile, n16 these DNA data banks are being supplemented with DNA profiles from people who have been arrested but have not been convicted of crimes.</w:t>
      </w:r>
      <w:r>
        <w:t xml:space="preserve"> n17 </w:t>
      </w:r>
      <w:r w:rsidRPr="006A7FED">
        <w:rPr>
          <w:rStyle w:val="StyleUnderline"/>
        </w:rPr>
        <w:t xml:space="preserve">If people not convicted of any crimes are being included in DNA data banks, then </w:t>
      </w:r>
      <w:r w:rsidRPr="006A7FED">
        <w:rPr>
          <w:rStyle w:val="Emphasis"/>
        </w:rPr>
        <w:t>is this opening the door</w:t>
      </w:r>
      <w:r w:rsidRPr="006A7FED">
        <w:rPr>
          <w:rStyle w:val="StyleUnderline"/>
        </w:rPr>
        <w:t xml:space="preserve"> for the collection of other types of biometric data, such as face or iris recognition data, </w:t>
      </w:r>
      <w:r>
        <w:t>from people who are merely suspected of committing a crime? Is this the beginning of the slippery slope that may lead us to a world where a person suspected of committing a crime has to seek out an unscrupulous back-alley physician to perform an eye transplant surgery in order to maintain his or her freedom and privacy, as in the movie Minority Report? Clearly there are other concerns besides keeping our streets safer by making it easier for law enforcement personnel to identify recidivist activities.</w:t>
      </w:r>
    </w:p>
    <w:p w:rsidR="00550E71" w:rsidRDefault="00550E71" w:rsidP="00550E71">
      <w:r>
        <w:t>[*428] Part II of this note is an overview of biometric recognition technology, especially iris scanning and face recognition technology. Part III provides an analysis of individual privacy rights under the Fourth Amendment in relation to biometric technology, the compulsory DNA sampling of convicted felons, and DNA databases, especially in light of recent Federal Court of Appeals decisions and recently passed legislation. Part IV presents legislative considerations for the collection of less invasive biometric data that is easier to collect and monitor passively, such as facial recognition data. Finally, Part V provides a summary of the discussion.</w:t>
      </w:r>
    </w:p>
    <w:p w:rsidR="00550E71" w:rsidRDefault="00550E71" w:rsidP="009C5056">
      <w:pPr>
        <w:pStyle w:val="Heading4"/>
      </w:pPr>
      <w:r>
        <w:t>Biometrics are highly important in crime-stopping activities. – Finger prints and facial recognition</w:t>
      </w:r>
    </w:p>
    <w:p w:rsidR="00550E71" w:rsidRPr="006A7FED" w:rsidRDefault="00550E71" w:rsidP="00550E71">
      <w:pPr>
        <w:rPr>
          <w:rStyle w:val="Style13ptBold"/>
        </w:rPr>
      </w:pPr>
      <w:r w:rsidRPr="006A7FED">
        <w:rPr>
          <w:rStyle w:val="Style13ptBold"/>
        </w:rPr>
        <w:t>Ng, 6</w:t>
      </w:r>
    </w:p>
    <w:p w:rsidR="00550E71" w:rsidRDefault="00550E71" w:rsidP="00550E71">
      <w:r>
        <w:t xml:space="preserve">Rudy Ng, University of California, Hastings College of the Law, J.D. Candidate, 2006; San Francisco State University, M.S. in Biochemistry, 2001; University of California, Berkeley, B.A. in Biochemistry, 1996. I would like to thank my family and friends for their loving support and encouragement, especially Queenie </w:t>
      </w:r>
      <w:proofErr w:type="spellStart"/>
      <w:r>
        <w:t>Mak</w:t>
      </w:r>
      <w:proofErr w:type="spellEnd"/>
      <w:r>
        <w:t xml:space="preserve"> for editing this Note and for keeping me sane throughout this adventure called law school., Spring 2006, copyright Hastings College of Law, http://www.lexisnexis.com.proxy2.cl.msu.edu/hottopics/lnacademic/, Accessed: July 20th, 2015, DSF)</w:t>
      </w:r>
    </w:p>
    <w:p w:rsidR="00550E71" w:rsidRPr="006A7FED" w:rsidRDefault="00550E71" w:rsidP="00550E71"/>
    <w:p w:rsidR="00550E71" w:rsidRDefault="00550E71" w:rsidP="00550E71">
      <w:r>
        <w:t>A. Biometrics</w:t>
      </w:r>
    </w:p>
    <w:p w:rsidR="00550E71" w:rsidRDefault="00550E71" w:rsidP="00550E71">
      <w:r w:rsidRPr="00D7249E">
        <w:t xml:space="preserve">Biometrics refers to the automated methods of identifying a person based on their unique physical characteristics. </w:t>
      </w:r>
      <w:proofErr w:type="gramStart"/>
      <w:r w:rsidRPr="00D7249E">
        <w:t>n18</w:t>
      </w:r>
      <w:proofErr w:type="gramEnd"/>
      <w:r w:rsidRPr="00D7249E">
        <w:t xml:space="preserve"> In a typical application, an individual's physical traits are scanned by a machine and then a comparison is made to a database containing previously stored information about that individua</w:t>
      </w:r>
      <w:r w:rsidRPr="008E78A6">
        <w:rPr>
          <w:rStyle w:val="StyleUnderline"/>
        </w:rPr>
        <w:t>l.</w:t>
      </w:r>
      <w:r>
        <w:t xml:space="preserve"> </w:t>
      </w:r>
      <w:proofErr w:type="gramStart"/>
      <w:r>
        <w:t>n19</w:t>
      </w:r>
      <w:proofErr w:type="gramEnd"/>
      <w:r>
        <w:t xml:space="preserve"> This </w:t>
      </w:r>
      <w:r w:rsidRPr="008E78A6">
        <w:rPr>
          <w:rStyle w:val="StyleUnderline"/>
        </w:rPr>
        <w:t>process is used to positively identify the individual and is referred to as verification, or one-to-one matching</w:t>
      </w:r>
      <w:r>
        <w:t xml:space="preserve">. </w:t>
      </w:r>
      <w:proofErr w:type="gramStart"/>
      <w:r>
        <w:t>n20</w:t>
      </w:r>
      <w:proofErr w:type="gramEnd"/>
      <w:r>
        <w:t xml:space="preserve"> For example, one-to-one matching </w:t>
      </w:r>
      <w:r w:rsidRPr="00D7249E">
        <w:rPr>
          <w:rStyle w:val="StyleUnderline"/>
        </w:rPr>
        <w:t>could be used</w:t>
      </w:r>
      <w:r>
        <w:t xml:space="preserve"> </w:t>
      </w:r>
      <w:r w:rsidRPr="008E78A6">
        <w:rPr>
          <w:rStyle w:val="StyleUnderline"/>
        </w:rPr>
        <w:t xml:space="preserve">at a security checkpoint before allowing individuals access to restricted </w:t>
      </w:r>
      <w:r w:rsidRPr="008E78A6">
        <w:rPr>
          <w:rStyle w:val="StyleUnderline"/>
        </w:rPr>
        <w:lastRenderedPageBreak/>
        <w:t>areas of a building</w:t>
      </w:r>
      <w:r>
        <w:t xml:space="preserve">. </w:t>
      </w:r>
      <w:proofErr w:type="gramStart"/>
      <w:r>
        <w:t>n21</w:t>
      </w:r>
      <w:proofErr w:type="gramEnd"/>
      <w:r>
        <w:t xml:space="preserve"> Biometric scanning can also be used to identify a person by comparing their biometric data to all of the records that have been stored in the database. </w:t>
      </w:r>
      <w:proofErr w:type="gramStart"/>
      <w:r>
        <w:t>n22</w:t>
      </w:r>
      <w:proofErr w:type="gramEnd"/>
      <w:r>
        <w:t xml:space="preserve"> </w:t>
      </w:r>
      <w:r w:rsidRPr="008E78A6">
        <w:rPr>
          <w:rStyle w:val="StyleUnderline"/>
        </w:rPr>
        <w:t xml:space="preserve">This process is referred to as identification, </w:t>
      </w:r>
      <w:r w:rsidRPr="00D7249E">
        <w:t>or one-to-many matching</w:t>
      </w:r>
      <w:r>
        <w:t xml:space="preserve">. </w:t>
      </w:r>
      <w:proofErr w:type="gramStart"/>
      <w:r>
        <w:t>n23</w:t>
      </w:r>
      <w:proofErr w:type="gramEnd"/>
      <w:r>
        <w:t xml:space="preserve"> For examp</w:t>
      </w:r>
      <w:r w:rsidRPr="00D7249E">
        <w:t>le, one-to-many matching</w:t>
      </w:r>
      <w:r w:rsidRPr="008E78A6">
        <w:rPr>
          <w:rStyle w:val="Emphasis"/>
        </w:rPr>
        <w:t xml:space="preserve"> could be used to identify an unknown person by trying to match their biometric data to the data of known individuals saved in a database. </w:t>
      </w:r>
      <w:r>
        <w:t>n24</w:t>
      </w:r>
    </w:p>
    <w:p w:rsidR="00550E71" w:rsidRDefault="00550E71" w:rsidP="00550E71">
      <w:r>
        <w:t>B. Fingerprints</w:t>
      </w:r>
    </w:p>
    <w:p w:rsidR="00550E71" w:rsidRPr="008E78A6" w:rsidRDefault="00550E71" w:rsidP="00550E71">
      <w:pPr>
        <w:rPr>
          <w:rStyle w:val="StyleUnderline"/>
        </w:rPr>
      </w:pPr>
      <w:r>
        <w:t xml:space="preserve">Historically, fingerprints have been the most common and widely accepted form of biometric identification. </w:t>
      </w:r>
      <w:proofErr w:type="gramStart"/>
      <w:r>
        <w:t>n25</w:t>
      </w:r>
      <w:proofErr w:type="gramEnd"/>
      <w:r>
        <w:t xml:space="preserve"> Fingerprint identification has been used by law enforcement since the early twentieth century. </w:t>
      </w:r>
      <w:proofErr w:type="gramStart"/>
      <w:r>
        <w:t>n26</w:t>
      </w:r>
      <w:proofErr w:type="gramEnd"/>
      <w:r>
        <w:t xml:space="preserve"> Fingerprint identification initially required the fingerprint examiner to go through the tedious process of manually comparing ink fingerprints fixed onto fingerprint cards. </w:t>
      </w:r>
      <w:proofErr w:type="gramStart"/>
      <w:r>
        <w:t>n27</w:t>
      </w:r>
      <w:proofErr w:type="gramEnd"/>
      <w:r>
        <w:t xml:space="preserve"> This process was very time consuming and could often take months to complete. </w:t>
      </w:r>
      <w:proofErr w:type="gramStart"/>
      <w:r>
        <w:t>n28</w:t>
      </w:r>
      <w:proofErr w:type="gramEnd"/>
      <w:r>
        <w:t xml:space="preserve"> </w:t>
      </w:r>
      <w:r w:rsidRPr="008E78A6">
        <w:rPr>
          <w:rStyle w:val="StyleUnderline"/>
        </w:rPr>
        <w:t xml:space="preserve">However, the fingerprint identification process has been computerized and automated. </w:t>
      </w:r>
      <w:proofErr w:type="gramStart"/>
      <w:r w:rsidRPr="008E78A6">
        <w:rPr>
          <w:rStyle w:val="StyleUnderline"/>
        </w:rPr>
        <w:t>n29</w:t>
      </w:r>
      <w:proofErr w:type="gramEnd"/>
      <w:r w:rsidRPr="008E78A6">
        <w:rPr>
          <w:rStyle w:val="StyleUnderline"/>
        </w:rPr>
        <w:t xml:space="preserve"> The</w:t>
      </w:r>
      <w:r>
        <w:t xml:space="preserve"> Federal Bureau of Investigation (</w:t>
      </w:r>
      <w:r w:rsidRPr="008E78A6">
        <w:rPr>
          <w:rStyle w:val="StyleUnderline"/>
        </w:rPr>
        <w:t>FBI) now uses</w:t>
      </w:r>
      <w:r>
        <w:t xml:space="preserve"> the Integrated Automated Fingerprint Identification System </w:t>
      </w:r>
      <w:r w:rsidRPr="008E78A6">
        <w:rPr>
          <w:rStyle w:val="StyleUnderline"/>
        </w:rPr>
        <w:t>(IAFIS).</w:t>
      </w:r>
      <w:r>
        <w:t xml:space="preserve"> </w:t>
      </w:r>
      <w:proofErr w:type="gramStart"/>
      <w:r>
        <w:t>n30</w:t>
      </w:r>
      <w:proofErr w:type="gramEnd"/>
      <w:r>
        <w:t xml:space="preserve"> IAFIS conta</w:t>
      </w:r>
      <w:r w:rsidRPr="008E78A6">
        <w:rPr>
          <w:rStyle w:val="StyleUnderline"/>
        </w:rPr>
        <w:t>ins the fingerprints and corresponding criminal history information for more than 47 million subjects, making it the largest biometric database in the world</w:t>
      </w:r>
      <w:r>
        <w:t xml:space="preserve">. </w:t>
      </w:r>
      <w:proofErr w:type="gramStart"/>
      <w:r>
        <w:t>n31</w:t>
      </w:r>
      <w:proofErr w:type="gramEnd"/>
      <w:r>
        <w:t xml:space="preserve"> </w:t>
      </w:r>
      <w:r w:rsidRPr="008E78A6">
        <w:rPr>
          <w:rStyle w:val="StyleUnderline"/>
        </w:rPr>
        <w:t xml:space="preserve">The process of matching fingerprints, which used to take months to complete, can now be performed in a few hours. </w:t>
      </w:r>
      <w:proofErr w:type="gramStart"/>
      <w:r w:rsidRPr="008E78A6">
        <w:rPr>
          <w:rStyle w:val="StyleUnderline"/>
        </w:rPr>
        <w:t>n32</w:t>
      </w:r>
      <w:proofErr w:type="gramEnd"/>
      <w:r w:rsidRPr="008E78A6">
        <w:rPr>
          <w:rStyle w:val="StyleUnderline"/>
        </w:rPr>
        <w:t xml:space="preserve"> For example, the FBI can identify an unknown person who left a latent fingerprint at a crime scene by comparing the crime scene fingerprint to the IAFIS database. n33</w:t>
      </w:r>
    </w:p>
    <w:p w:rsidR="00550E71" w:rsidRDefault="00550E71" w:rsidP="00550E71">
      <w:r>
        <w:t xml:space="preserve">Fingerprint identification involves comparing an individual's unique ridge formations or patterns found on the fingertips. </w:t>
      </w:r>
      <w:proofErr w:type="gramStart"/>
      <w:r>
        <w:t>n34</w:t>
      </w:r>
      <w:proofErr w:type="gramEnd"/>
      <w:r>
        <w:t xml:space="preserve"> These fingertip patterns include ridge formations called whorls, arches and loops. </w:t>
      </w:r>
      <w:proofErr w:type="gramStart"/>
      <w:r>
        <w:t>n35</w:t>
      </w:r>
      <w:proofErr w:type="gramEnd"/>
      <w:r>
        <w:t xml:space="preserve"> Fingerprint identification relies on the empirically validated assumptions that no two persons have the exact same arrangement of ridge patterns on their fingertips, and that an individual's fingerprints remain unchanged throughout their life. n36</w:t>
      </w:r>
    </w:p>
    <w:p w:rsidR="00550E71" w:rsidRPr="00E6153F" w:rsidRDefault="00550E71" w:rsidP="00550E71">
      <w:r>
        <w:t xml:space="preserve">[*430] An </w:t>
      </w:r>
      <w:r w:rsidRPr="008E78A6">
        <w:rPr>
          <w:rStyle w:val="StyleUnderline"/>
        </w:rPr>
        <w:t xml:space="preserve">advantage of fingerprint identification is that it is widely accepted by the public and law enforcement as an accurate and repeatable means for identifying individuals. </w:t>
      </w:r>
      <w:proofErr w:type="gramStart"/>
      <w:r w:rsidRPr="008E78A6">
        <w:rPr>
          <w:rStyle w:val="StyleUnderline"/>
        </w:rPr>
        <w:t>n37</w:t>
      </w:r>
      <w:proofErr w:type="gramEnd"/>
      <w:r w:rsidRPr="008E78A6">
        <w:rPr>
          <w:rStyle w:val="StyleUnderline"/>
        </w:rPr>
        <w:t xml:space="preserve"> In addition, finger scanning technology is a quick, non-invasive method of gathering biometric dat</w:t>
      </w:r>
      <w:r>
        <w:t xml:space="preserve">a. </w:t>
      </w:r>
      <w:proofErr w:type="gramStart"/>
      <w:r>
        <w:t>n38</w:t>
      </w:r>
      <w:proofErr w:type="gramEnd"/>
      <w:r>
        <w:t xml:space="preserve"> A disadvantage of finger imaging is that dirt, oils or cuts on a person's finger can lead to errors in the results. n39</w:t>
      </w:r>
    </w:p>
    <w:p w:rsidR="00550E71" w:rsidRDefault="00550E71" w:rsidP="00550E71">
      <w:pPr>
        <w:pStyle w:val="Heading3"/>
      </w:pPr>
      <w:r>
        <w:lastRenderedPageBreak/>
        <w:t>Link – FBI</w:t>
      </w:r>
    </w:p>
    <w:p w:rsidR="00550E71" w:rsidRDefault="00550E71" w:rsidP="009C5056">
      <w:pPr>
        <w:pStyle w:val="Heading4"/>
      </w:pPr>
      <w:r>
        <w:t>FBI drones are key to solve a swath of crime</w:t>
      </w:r>
    </w:p>
    <w:p w:rsidR="00550E71" w:rsidRDefault="00550E71" w:rsidP="00550E71">
      <w:pPr>
        <w:rPr>
          <w:rStyle w:val="Style13ptBold"/>
        </w:rPr>
      </w:pPr>
      <w:proofErr w:type="spellStart"/>
      <w:r>
        <w:rPr>
          <w:rStyle w:val="Style13ptBold"/>
        </w:rPr>
        <w:t>Cratty</w:t>
      </w:r>
      <w:proofErr w:type="spellEnd"/>
      <w:r>
        <w:rPr>
          <w:rStyle w:val="Style13ptBold"/>
        </w:rPr>
        <w:t>, 13</w:t>
      </w:r>
    </w:p>
    <w:p w:rsidR="00550E71" w:rsidRPr="001176D4" w:rsidRDefault="00550E71" w:rsidP="00550E71">
      <w:pPr>
        <w:rPr>
          <w:rStyle w:val="Style13ptBold"/>
        </w:rPr>
      </w:pPr>
      <w:r>
        <w:rPr>
          <w:rStyle w:val="Style13ptBold"/>
        </w:rPr>
        <w:t xml:space="preserve">Carol </w:t>
      </w:r>
      <w:proofErr w:type="spellStart"/>
      <w:r>
        <w:rPr>
          <w:rStyle w:val="Style13ptBold"/>
        </w:rPr>
        <w:t>Cratty</w:t>
      </w:r>
      <w:proofErr w:type="spellEnd"/>
      <w:r>
        <w:rPr>
          <w:rStyle w:val="Style13ptBold"/>
        </w:rPr>
        <w:t xml:space="preserve">, </w:t>
      </w:r>
      <w:r w:rsidRPr="002F6B4D">
        <w:rPr>
          <w:rStyle w:val="Style13ptBold"/>
        </w:rPr>
        <w:t>CNN Senior Producer</w:t>
      </w:r>
      <w:r>
        <w:rPr>
          <w:rStyle w:val="Style13ptBold"/>
        </w:rPr>
        <w:t>, 6/19/15 (“</w:t>
      </w:r>
      <w:r w:rsidRPr="001176D4">
        <w:rPr>
          <w:rStyle w:val="Style13ptBold"/>
        </w:rPr>
        <w:t>FBI uses drones in U.S., says Mueller</w:t>
      </w:r>
      <w:r>
        <w:rPr>
          <w:rStyle w:val="Style13ptBold"/>
        </w:rPr>
        <w:t>”, CNN, June 19</w:t>
      </w:r>
      <w:r w:rsidRPr="001176D4">
        <w:rPr>
          <w:rStyle w:val="Style13ptBold"/>
          <w:vertAlign w:val="superscript"/>
        </w:rPr>
        <w:t>th</w:t>
      </w:r>
      <w:r>
        <w:rPr>
          <w:rStyle w:val="Style13ptBold"/>
        </w:rPr>
        <w:t xml:space="preserve"> 2015, </w:t>
      </w:r>
      <w:r w:rsidRPr="001176D4">
        <w:rPr>
          <w:rStyle w:val="Style13ptBold"/>
        </w:rPr>
        <w:t>http://security.blogs.cnn.com/2013/06/19/fbi-uses-drones-in-u-s-says-mueller/</w:t>
      </w:r>
      <w:r>
        <w:rPr>
          <w:rStyle w:val="Style13ptBold"/>
        </w:rPr>
        <w:t>, Accessed: July 13</w:t>
      </w:r>
      <w:r w:rsidRPr="001176D4">
        <w:rPr>
          <w:rStyle w:val="Style13ptBold"/>
          <w:vertAlign w:val="superscript"/>
        </w:rPr>
        <w:t>th</w:t>
      </w:r>
      <w:r>
        <w:rPr>
          <w:rStyle w:val="Style13ptBold"/>
        </w:rPr>
        <w:t>, 2015, DSF)</w:t>
      </w:r>
    </w:p>
    <w:p w:rsidR="00550E71" w:rsidRPr="001176D4" w:rsidRDefault="00550E71" w:rsidP="00550E71">
      <w:pPr>
        <w:rPr>
          <w:rStyle w:val="Style13ptBold"/>
        </w:rPr>
      </w:pPr>
    </w:p>
    <w:p w:rsidR="00550E71" w:rsidRDefault="00550E71" w:rsidP="00550E71">
      <w:r w:rsidRPr="00B92339">
        <w:rPr>
          <w:rStyle w:val="StyleUnderline"/>
          <w:highlight w:val="green"/>
        </w:rPr>
        <w:t>FBI Director</w:t>
      </w:r>
      <w:r w:rsidRPr="00562981">
        <w:rPr>
          <w:rStyle w:val="StyleUnderline"/>
        </w:rPr>
        <w:t xml:space="preserve"> </w:t>
      </w:r>
      <w:r w:rsidRPr="00562981">
        <w:t xml:space="preserve">Robert Mueller </w:t>
      </w:r>
      <w:r w:rsidRPr="00B92339">
        <w:rPr>
          <w:rStyle w:val="StyleUnderline"/>
          <w:highlight w:val="green"/>
        </w:rPr>
        <w:t>acknowledged the law enforcement agency uses drone aircraft in the United States for surveillance</w:t>
      </w:r>
      <w:r w:rsidRPr="00562981">
        <w:rPr>
          <w:rStyle w:val="StyleUnderline"/>
        </w:rPr>
        <w:t xml:space="preserve"> in certain difficult cases</w:t>
      </w:r>
      <w:r w:rsidRPr="00562981">
        <w:t>.</w:t>
      </w:r>
    </w:p>
    <w:p w:rsidR="00550E71" w:rsidRDefault="00550E71" w:rsidP="00550E71">
      <w:r w:rsidRPr="00562981">
        <w:t>Mueller told the Senate Judiciary Committee on Wednesday that drones are used by the FBI in a "very, very minimal way and very seldom."</w:t>
      </w:r>
    </w:p>
    <w:p w:rsidR="00550E71" w:rsidRDefault="00550E71" w:rsidP="00550E71">
      <w:r w:rsidRPr="0003496A">
        <w:rPr>
          <w:rStyle w:val="StyleUnderline"/>
        </w:rPr>
        <w:t>He did not say how many</w:t>
      </w:r>
      <w:r w:rsidRPr="00562981">
        <w:rPr>
          <w:rStyle w:val="StyleUnderline"/>
        </w:rPr>
        <w:t xml:space="preserve"> </w:t>
      </w:r>
      <w:r w:rsidRPr="00562981">
        <w:t xml:space="preserve">unmanned surveillance vehicles </w:t>
      </w:r>
      <w:r w:rsidRPr="00562981">
        <w:rPr>
          <w:rStyle w:val="StyleUnderline"/>
        </w:rPr>
        <w:t>(</w:t>
      </w:r>
      <w:r w:rsidRPr="0003496A">
        <w:rPr>
          <w:rStyle w:val="StyleUnderline"/>
        </w:rPr>
        <w:t>UAVs</w:t>
      </w:r>
      <w:r w:rsidRPr="00562981">
        <w:rPr>
          <w:rStyle w:val="StyleUnderline"/>
        </w:rPr>
        <w:t>)</w:t>
      </w:r>
      <w:r w:rsidRPr="00562981">
        <w:t xml:space="preserve"> the </w:t>
      </w:r>
      <w:r w:rsidRPr="0003496A">
        <w:rPr>
          <w:rStyle w:val="StyleUnderline"/>
        </w:rPr>
        <w:t>FBI has or how often they have been used</w:t>
      </w:r>
      <w:r w:rsidRPr="00562981">
        <w:t>.</w:t>
      </w:r>
    </w:p>
    <w:p w:rsidR="00550E71" w:rsidRDefault="00550E71" w:rsidP="00550E71">
      <w:r w:rsidRPr="00562981">
        <w:t xml:space="preserve">But a law enforcement official told CNN the </w:t>
      </w:r>
      <w:r w:rsidRPr="0003496A">
        <w:rPr>
          <w:rStyle w:val="StyleUnderline"/>
        </w:rPr>
        <w:t>FBI has used them</w:t>
      </w:r>
      <w:r w:rsidRPr="001176D4">
        <w:rPr>
          <w:rStyle w:val="StyleUnderline"/>
        </w:rPr>
        <w:t xml:space="preserve"> a little </w:t>
      </w:r>
      <w:r w:rsidRPr="0003496A">
        <w:rPr>
          <w:rStyle w:val="StyleUnderline"/>
        </w:rPr>
        <w:t>more than a dozen times</w:t>
      </w:r>
      <w:r w:rsidRPr="001176D4">
        <w:rPr>
          <w:rStyle w:val="StyleUnderline"/>
        </w:rPr>
        <w:t xml:space="preserve"> but did not say when that started. The official </w:t>
      </w:r>
      <w:r w:rsidRPr="0003496A">
        <w:rPr>
          <w:rStyle w:val="StyleUnderline"/>
        </w:rPr>
        <w:t xml:space="preserve">said </w:t>
      </w:r>
      <w:r w:rsidRPr="0003496A">
        <w:rPr>
          <w:rStyle w:val="StyleUnderline"/>
          <w:highlight w:val="green"/>
        </w:rPr>
        <w:t>drones are useful in hostage and barricade situations because they operate more quietly and are less visible than traditional aircraft such as helicopters.</w:t>
      </w:r>
    </w:p>
    <w:p w:rsidR="00550E71" w:rsidRPr="001176D4" w:rsidRDefault="00550E71" w:rsidP="00550E71">
      <w:pPr>
        <w:rPr>
          <w:rStyle w:val="StyleUnderline"/>
        </w:rPr>
      </w:pPr>
      <w:r w:rsidRPr="001176D4">
        <w:rPr>
          <w:rStyle w:val="StyleUnderline"/>
        </w:rPr>
        <w:t xml:space="preserve">The </w:t>
      </w:r>
      <w:r w:rsidRPr="0003496A">
        <w:rPr>
          <w:rStyle w:val="StyleUnderline"/>
          <w:highlight w:val="green"/>
        </w:rPr>
        <w:t>FBI said it used a UAV earlier this year to monitor the situation where a boy was held hostage in a bunker in Alabama.</w:t>
      </w:r>
    </w:p>
    <w:p w:rsidR="00550E71" w:rsidRDefault="00550E71" w:rsidP="00550E71">
      <w:pPr>
        <w:rPr>
          <w:rStyle w:val="StyleUnderline"/>
        </w:rPr>
      </w:pPr>
      <w:r w:rsidRPr="00562981">
        <w:t xml:space="preserve">Bureau spokesman Paul </w:t>
      </w:r>
      <w:proofErr w:type="spellStart"/>
      <w:r w:rsidRPr="00562981">
        <w:t>Bresson</w:t>
      </w:r>
      <w:proofErr w:type="spellEnd"/>
      <w:r w:rsidRPr="00562981">
        <w:t xml:space="preserve"> said </w:t>
      </w:r>
      <w:r w:rsidRPr="0003496A">
        <w:rPr>
          <w:rStyle w:val="StyleUnderline"/>
          <w:highlight w:val="green"/>
        </w:rPr>
        <w:t>their use allows "us to learn critical information that otherwise would be difficult to obtain without introducing serious risk to law enforcement personnel."</w:t>
      </w:r>
    </w:p>
    <w:p w:rsidR="00550E71" w:rsidRDefault="00550E71" w:rsidP="00550E71">
      <w:pPr>
        <w:pStyle w:val="Heading3"/>
      </w:pPr>
      <w:r>
        <w:lastRenderedPageBreak/>
        <w:t xml:space="preserve">Link – Mass Data </w:t>
      </w:r>
    </w:p>
    <w:p w:rsidR="00550E71" w:rsidRDefault="00550E71" w:rsidP="009C5056">
      <w:pPr>
        <w:pStyle w:val="Heading4"/>
      </w:pPr>
      <w:r>
        <w:t xml:space="preserve">Mass data collection helps stop money laundering and drug trafficking </w:t>
      </w:r>
    </w:p>
    <w:p w:rsidR="00550E71" w:rsidRDefault="00550E71" w:rsidP="00550E71">
      <w:pPr>
        <w:rPr>
          <w:rStyle w:val="Style13ptBold"/>
        </w:rPr>
      </w:pPr>
      <w:r>
        <w:rPr>
          <w:rStyle w:val="Style13ptBold"/>
        </w:rPr>
        <w:t xml:space="preserve">Heath 15 </w:t>
      </w:r>
    </w:p>
    <w:p w:rsidR="00550E71" w:rsidRPr="002B1EA9" w:rsidRDefault="00550E71" w:rsidP="00550E71">
      <w:pPr>
        <w:rPr>
          <w:sz w:val="16"/>
          <w:szCs w:val="16"/>
        </w:rPr>
      </w:pPr>
      <w:r w:rsidRPr="002B1EA9">
        <w:rPr>
          <w:sz w:val="16"/>
          <w:szCs w:val="16"/>
        </w:rPr>
        <w:t xml:space="preserve">(An investigative reporter at USA TODAY, writing primarily about law and criminal justice- His work includes award-winning series on misconduct by federal prosecutors and air pollution outside schools. He has a law degree from Georgetown University, Brad, “US secretly tracked billions of calls for decades”, USA Today, April 8, 2015, </w:t>
      </w:r>
      <w:hyperlink r:id="rId35" w:history="1">
        <w:r w:rsidRPr="002B1EA9">
          <w:rPr>
            <w:rStyle w:val="Hyperlink"/>
            <w:sz w:val="16"/>
            <w:szCs w:val="16"/>
          </w:rPr>
          <w:t>http://www.usatoday.com/story/news/2015/04/07/dea-bulk-telephone-surveillance-operation/70808616/</w:t>
        </w:r>
      </w:hyperlink>
      <w:r w:rsidRPr="002B1EA9">
        <w:rPr>
          <w:sz w:val="16"/>
          <w:szCs w:val="16"/>
        </w:rPr>
        <w:t>, ASN)</w:t>
      </w:r>
    </w:p>
    <w:p w:rsidR="00550E71" w:rsidRDefault="00550E71" w:rsidP="00550E71">
      <w:pPr>
        <w:rPr>
          <w:sz w:val="16"/>
        </w:rPr>
      </w:pPr>
      <w:r w:rsidRPr="008B6248">
        <w:rPr>
          <w:sz w:val="16"/>
        </w:rPr>
        <w:t>The DEA began assembling a data-gathering program in the 1980s as the government searched for new ways to battle Colombian drug cartels. Neither informants nor undercover agents had been enough to crack the cartels' infrastructure. So the agency's intelligence arm turned its attention to the groups' communication networks. Calling records – often called "toll records" – offered one way to do that. Toll records are comparable to what appears on a phone bill – the numbers a person dialed, the date and time of the call, its duration and how it was paid for. By then</w:t>
      </w:r>
      <w:r w:rsidRPr="00503021">
        <w:rPr>
          <w:rStyle w:val="StyleUnderline"/>
        </w:rPr>
        <w:t>, DEA agents had decades of experience gathering toll records of people they suspected were linked to drug trafficking,</w:t>
      </w:r>
      <w:r w:rsidRPr="008B6248">
        <w:rPr>
          <w:sz w:val="16"/>
        </w:rPr>
        <w:t xml:space="preserve"> albeit one person at a time. In the late 1980s and early 1990s, officials said the agency had little way to make sense of the data their agents accumulated and almost no ability to use them to ferret out new cartel connections. Some agents used legal pads. "We were drowning in toll records," a former intelligence official said. The DEA asked the Pentagon for help. </w:t>
      </w:r>
      <w:r w:rsidRPr="00503021">
        <w:rPr>
          <w:rStyle w:val="StyleUnderline"/>
        </w:rPr>
        <w:t xml:space="preserve">The military responded with a pair of supercomputers and intelligence analysts who had experience tracking </w:t>
      </w:r>
      <w:r w:rsidRPr="008B6248">
        <w:rPr>
          <w:sz w:val="16"/>
        </w:rPr>
        <w:t>the</w:t>
      </w:r>
      <w:r w:rsidRPr="00503021">
        <w:rPr>
          <w:rStyle w:val="StyleUnderline"/>
        </w:rPr>
        <w:t xml:space="preserve"> communication patterns </w:t>
      </w:r>
      <w:r w:rsidRPr="008B6248">
        <w:rPr>
          <w:sz w:val="16"/>
        </w:rPr>
        <w:t xml:space="preserve">of Soviet military units. "What they discovered was that the incident of a communication was perhaps as important as the content of a communication," a former Justice Department official said. The military installed the supercomputers on the fifth floor of the DEA's headquarters, across from a shopping mall in Arlington, Va. </w:t>
      </w:r>
      <w:r w:rsidRPr="00503021">
        <w:rPr>
          <w:rStyle w:val="StyleUnderline"/>
        </w:rPr>
        <w:t>The system they built ultimately allowed the drug agency to stitch together huge collections of data to map trafficking and money laundering networks both overseas and within the USA.</w:t>
      </w:r>
      <w:r w:rsidRPr="008B6248">
        <w:rPr>
          <w:sz w:val="16"/>
        </w:rPr>
        <w:t xml:space="preserve"> It allowed agents to link the call records its agents gathered domestically with calling data the DEA and intelligence agencies had acquired outside the USA. (In some cases, officials said the DEA paid employees of foreign telecom firms for copies of call logs and subscriber lists.) And it eventually allowed agents to cross-reference all of that against investigative reports from the DEA, FBI and Customs Service. </w:t>
      </w:r>
      <w:r w:rsidRPr="006C4A5D">
        <w:rPr>
          <w:rStyle w:val="StyleUnderline"/>
        </w:rPr>
        <w:t>The result "produced major international investigations that allowed us to take some big people</w:t>
      </w:r>
      <w:r w:rsidRPr="008B6248">
        <w:rPr>
          <w:sz w:val="16"/>
        </w:rPr>
        <w:t xml:space="preserve">," Constantine said, though he said he could not identify particular cases. In 1989, President George H.W. Bush proposed in his first prime-time address using "sophisticated intelligence-gathering and Defense Department technology" to disrupt drug trafficking. Three </w:t>
      </w:r>
      <w:r w:rsidRPr="006C4A5D">
        <w:rPr>
          <w:rStyle w:val="StyleUnderline"/>
        </w:rPr>
        <w:t>years later, when violent crime rates were at record highs, the drug agency intensified its intelligence push, launching a "kingpin strategy" to attack drug cartels by going after their finances, leadership and communication</w:t>
      </w:r>
      <w:r w:rsidRPr="008B6248">
        <w:rPr>
          <w:sz w:val="16"/>
        </w:rPr>
        <w:t xml:space="preserve">. In 1992, in the last months of Bush's administration, Attorney General William Barr and his chief criminal prosecutor, Robert Mueller, gave the DEA permission to collect a much larger set of phone data to feed into that intelligence operation. Instead of simply asking phone companies for records about calls made by people suspected of drug crimes, the Justice Department began ordering telephone companies to turn over lists of all phone calls from the USA to countries where the government determined drug traffickers operated, current and former officials said. Barr and Mueller declined to comment, as did Barr's deputy, George </w:t>
      </w:r>
      <w:proofErr w:type="spellStart"/>
      <w:r w:rsidRPr="008B6248">
        <w:rPr>
          <w:sz w:val="16"/>
        </w:rPr>
        <w:t>Terwilliger</w:t>
      </w:r>
      <w:proofErr w:type="spellEnd"/>
      <w:r w:rsidRPr="008B6248">
        <w:rPr>
          <w:sz w:val="16"/>
        </w:rPr>
        <w:t xml:space="preserve"> III, though </w:t>
      </w:r>
      <w:proofErr w:type="spellStart"/>
      <w:r w:rsidRPr="008B6248">
        <w:rPr>
          <w:sz w:val="16"/>
        </w:rPr>
        <w:t>Terwilliger</w:t>
      </w:r>
      <w:proofErr w:type="spellEnd"/>
      <w:r w:rsidRPr="008B6248">
        <w:rPr>
          <w:sz w:val="16"/>
        </w:rPr>
        <w:t xml:space="preserve"> said, </w:t>
      </w:r>
      <w:r w:rsidRPr="006C4A5D">
        <w:rPr>
          <w:rStyle w:val="StyleUnderline"/>
        </w:rPr>
        <w:t xml:space="preserve">"It has been apparent for a long time in both the law enforcement and intelligence worlds that there is a tremendous value and need to collect certain metadata to support legitimate investigations." </w:t>
      </w:r>
      <w:r w:rsidRPr="008B6248">
        <w:rPr>
          <w:sz w:val="16"/>
        </w:rPr>
        <w:t xml:space="preserve">The data collection was known within the agency as USTO (a play on the fact that it tracked calls from the U.S. to other countries). </w:t>
      </w:r>
      <w:r w:rsidRPr="008513D2">
        <w:rPr>
          <w:rStyle w:val="StyleUnderline"/>
        </w:rPr>
        <w:t>The DEA obtained those records using administrative subpoenas that allow the agency to collect records "relevant or material to" federal drug investigations.</w:t>
      </w:r>
      <w:r w:rsidRPr="008B6248">
        <w:rPr>
          <w:sz w:val="16"/>
        </w:rPr>
        <w:t xml:space="preserve"> Officials acknowledged it was an expansive interpretation of that authority but one that was not likely to be challenged because unlike search warrants, DEA subpoenas do not require a judge's approval. "We knew we were stretching the definition," a former official involved in the process said. Officials said a few telephone companies were reluctant to provide so much information, but none challenged the subpoenas in court. Those that hesitated received letters from the Justice Department urging them to comply. After Sprint executives expressed reservations in 1998, for example, Warren, the head of the department's drug section, responded with a letter telling the company that "t</w:t>
      </w:r>
      <w:r w:rsidRPr="008513D2">
        <w:rPr>
          <w:rStyle w:val="StyleUnderline"/>
        </w:rPr>
        <w:t>he initiative has been determined to be legally appropriate" and that turning over the call data was "appropriate and required by law</w:t>
      </w:r>
      <w:r w:rsidRPr="008B6248">
        <w:rPr>
          <w:sz w:val="16"/>
        </w:rPr>
        <w:t xml:space="preserve">." The letter said the data would be used by authorities "to focus scarce investigative resources by means of sophisticated pattern and </w:t>
      </w:r>
      <w:r w:rsidRPr="008B6248">
        <w:rPr>
          <w:sz w:val="16"/>
        </w:rPr>
        <w:lastRenderedPageBreak/>
        <w:t xml:space="preserve">link analysis." The letter did not name other telecom firms providing records to the DEA but did tell executives that "the arrangement with Sprint being sought by the DEA is by no means unique to Sprint" and that "major service providers have been eager to support and assist law enforcement within appropriate bounds." Former officials said the operation included records from AT&amp;T and other telecom companies. A spokesman for AT&amp;T declined to comment. Sprint spokeswoman Stephanie </w:t>
      </w:r>
      <w:proofErr w:type="spellStart"/>
      <w:r w:rsidRPr="008B6248">
        <w:rPr>
          <w:sz w:val="16"/>
        </w:rPr>
        <w:t>Vinge</w:t>
      </w:r>
      <w:proofErr w:type="spellEnd"/>
      <w:r w:rsidRPr="008B6248">
        <w:rPr>
          <w:sz w:val="16"/>
        </w:rPr>
        <w:t xml:space="preserve"> Walsh said only that "we do comply with all state and federal laws regarding law enforcement subpoenas</w:t>
      </w:r>
      <w:r w:rsidRPr="008104FD">
        <w:rPr>
          <w:rStyle w:val="StyleUnderline"/>
        </w:rPr>
        <w:t>." Agents said that when the data collection began, they sought to limit its use mainly to drug investigations and turned away requests for access from the FBI and the NSA. They allowed searches of the data in terrorism cases, including the bombing of a federal building in Oklahoma City that killed 168 people in 1995, helping to rule out theories linking the attack to foreign terrorists.</w:t>
      </w:r>
      <w:r w:rsidRPr="008B6248">
        <w:rPr>
          <w:sz w:val="16"/>
        </w:rPr>
        <w:t xml:space="preserve"> They allowed even broader use after Sept. 11, 2001. The DEA's </w:t>
      </w:r>
      <w:hyperlink r:id="rId36" w:tooltip="https://www.documentcloud.org/documents/1719876-database.html" w:history="1">
        <w:r w:rsidRPr="008B6248">
          <w:rPr>
            <w:rStyle w:val="Hyperlink"/>
            <w:sz w:val="16"/>
          </w:rPr>
          <w:t>public disclosure of its program in January</w:t>
        </w:r>
      </w:hyperlink>
      <w:r w:rsidRPr="008B6248">
        <w:rPr>
          <w:sz w:val="16"/>
        </w:rPr>
        <w:t xml:space="preserve"> came in the case of a man charged with violating U.S. export restrictions by trying to send electrical equipment to Iran. At first, officials said the DEA gathered records only of calls to a handful of countries, focusing on Colombian drug cartels and their supply lines. Its reach grew quickly, and by the late 1990s, the DEA was logging "a massive number of calls," said a former intelligence official who supervised the program. Former officials said they could not recall the complete list of countries included in USTO, and the coverage changed over time. </w:t>
      </w:r>
      <w:r w:rsidRPr="008104FD">
        <w:rPr>
          <w:rStyle w:val="StyleUnderline"/>
        </w:rPr>
        <w:t>The Justice Department and DEA added countries to the list if officials could establish that they were home to outfits that produced or trafficked drugs or were involved in money laundering or other drug-related crimes</w:t>
      </w:r>
      <w:r w:rsidRPr="008B6248">
        <w:rPr>
          <w:sz w:val="16"/>
        </w:rPr>
        <w:t xml:space="preserve">. The Justice Department </w:t>
      </w:r>
      <w:hyperlink r:id="rId37" w:anchor="document/p3/a211046" w:tooltip="https://www.documentcloud.org/documents/1700104-d-d-c-13-cr-00274-dckt-000049-000-filed-2015-01-15.html#document/p3/a211046" w:history="1">
        <w:r w:rsidRPr="008B6248">
          <w:rPr>
            <w:rStyle w:val="Hyperlink"/>
            <w:sz w:val="16"/>
          </w:rPr>
          <w:t>warned when it disclosed the program in January</w:t>
        </w:r>
      </w:hyperlink>
      <w:r w:rsidRPr="008B6248">
        <w:rPr>
          <w:sz w:val="16"/>
        </w:rPr>
        <w:t xml:space="preserve"> that the list of countries should remain secret "to protect against any disruption to prospective law enforcement cooperation." At its peak, the operation gathered data on calls to 116 countries, an official involved in reviewing the list said. Two other officials said they did not recall the precise number of countries, but it was more than 100. That gave the collection a considerable sweep; the U.S. government </w:t>
      </w:r>
      <w:hyperlink r:id="rId38" w:tooltip="http://www.state.gov/s/inr/rls/4250.htm" w:history="1">
        <w:r w:rsidRPr="008B6248">
          <w:rPr>
            <w:rStyle w:val="Hyperlink"/>
            <w:sz w:val="16"/>
          </w:rPr>
          <w:t>recognizes a total of 195 countries</w:t>
        </w:r>
      </w:hyperlink>
      <w:r w:rsidRPr="008B6248">
        <w:rPr>
          <w:sz w:val="16"/>
        </w:rPr>
        <w:t xml:space="preserve">. At one time or another, officials said, the data collection covered most of the countries in Central and South America and the Caribbean, as well as others in western Africa, Europe and Asia. It included Afghanistan, Pakistan, Iran, Italy, Mexico and Canada. The DEA often — though not always — notified foreign governments it was collecting call records, in part to make sure its agents would not be expelled if the program was discovered. In some cases, the DEA provided some of that information to foreign law enforcement agencies to help them build their own investigations, officials said. The DEA did not have a real-time connection to phone companies' data; instead, the companies regularly provided copies of their call logs, first on computer disks and later over a private network. </w:t>
      </w:r>
      <w:r w:rsidRPr="008B6248">
        <w:rPr>
          <w:rStyle w:val="StyleUnderline"/>
        </w:rPr>
        <w:t>Agents who used the system said the numbers they saw were seldom more than a few days old. The database did not include callers' names or other identifying data. Officials said agents often were able to identify individuals associated with telephone numbers flagged by the analysis, either by cross-referencing them against other databases or by sending follow-up requests to the phone companies.</w:t>
      </w:r>
      <w:r w:rsidRPr="008B6248">
        <w:rPr>
          <w:sz w:val="16"/>
        </w:rPr>
        <w:t xml:space="preserve"> To keep the program secret, the DEA sought not to use the information as evidence in criminal prosecutions or in its justification for warrants or other searches. </w:t>
      </w:r>
      <w:r w:rsidRPr="008B6248">
        <w:rPr>
          <w:rStyle w:val="StyleUnderline"/>
        </w:rPr>
        <w:t>Instead, its Special Operations Division passed the data to field agents as tips to help them find new targets or focus existing investigations, a process approved by Justice Department lawyers</w:t>
      </w:r>
      <w:r w:rsidRPr="008B6248">
        <w:rPr>
          <w:sz w:val="16"/>
        </w:rPr>
        <w:t xml:space="preserve">. Many of those tips were classified because the DEA phone searches drew on other intelligence data. That practice sparked a furor when </w:t>
      </w:r>
      <w:hyperlink r:id="rId39" w:tooltip="http://www.reuters.com/article/2013/08/05/us-dea-sod-idUSBRE97409R20130805" w:history="1">
        <w:r w:rsidRPr="008B6248">
          <w:rPr>
            <w:rStyle w:val="Hyperlink"/>
            <w:sz w:val="16"/>
          </w:rPr>
          <w:t>the Reuters news agency reported in 2013</w:t>
        </w:r>
      </w:hyperlink>
      <w:r w:rsidRPr="008B6248">
        <w:rPr>
          <w:sz w:val="16"/>
        </w:rPr>
        <w:t xml:space="preserve"> that the DEA trained agents to conceal the sources of those tips from judges and defense lawyers. Reuters said the tips were based on wiretaps, foreign intelligence and a DEA database of telephone calls gathered through routine subpoenas and search warrants. As a result, "the government short-circuited any debate about the legality and wisdom of putting the call records of millions of innocent people in the hands of the DEA," American Civil Liberties Union lawyer Patrick Toomey said. </w:t>
      </w:r>
    </w:p>
    <w:p w:rsidR="00550E71" w:rsidRPr="00C82443" w:rsidRDefault="00550E71" w:rsidP="00550E71"/>
    <w:p w:rsidR="00550E71" w:rsidRDefault="00550E71" w:rsidP="00550E71">
      <w:pPr>
        <w:pStyle w:val="Heading3"/>
      </w:pPr>
      <w:r>
        <w:lastRenderedPageBreak/>
        <w:t>Link – NSA Metadata</w:t>
      </w:r>
    </w:p>
    <w:p w:rsidR="00550E71" w:rsidRDefault="00550E71" w:rsidP="009C5056">
      <w:pPr>
        <w:pStyle w:val="Heading4"/>
      </w:pPr>
      <w:r>
        <w:t xml:space="preserve">NSA metadata used to help other domestic crime fighting agencies. </w:t>
      </w:r>
    </w:p>
    <w:p w:rsidR="00550E71" w:rsidRDefault="00550E71" w:rsidP="00550E71">
      <w:pPr>
        <w:rPr>
          <w:rStyle w:val="Style13ptBold"/>
        </w:rPr>
      </w:pPr>
      <w:r>
        <w:rPr>
          <w:rStyle w:val="Style13ptBold"/>
        </w:rPr>
        <w:t>McGovern, 14</w:t>
      </w:r>
    </w:p>
    <w:p w:rsidR="00550E71" w:rsidRPr="00EC6A5A" w:rsidRDefault="00550E71" w:rsidP="00550E71">
      <w:r w:rsidRPr="00EC6A5A">
        <w:t>Ray McGovern</w:t>
      </w:r>
      <w:proofErr w:type="gramStart"/>
      <w:r w:rsidRPr="00EC6A5A">
        <w:t>,  works</w:t>
      </w:r>
      <w:proofErr w:type="gramEnd"/>
      <w:r w:rsidRPr="00EC6A5A">
        <w:t xml:space="preserve"> with Tell the Word, a publishing arm of the ecumenical Church of the </w:t>
      </w:r>
      <w:proofErr w:type="spellStart"/>
      <w:r w:rsidRPr="00EC6A5A">
        <w:t>Saviour</w:t>
      </w:r>
      <w:proofErr w:type="spellEnd"/>
      <w:r w:rsidRPr="00EC6A5A">
        <w:t xml:space="preserve"> in inner-city Washington. He was an Army officer and CIA analyst for a total of 30 years and is now on the Steering Group of Veteran Intelligence Professionals for Sanity (VIPS), 6/2/14 (“How NSA Can Secretly Aid Criminal Cases”, Consortium News, June 12, 2014, https://consortiumnews.com/2014/06/12/how-nsa-can-secretly-aid-criminal-cases/, </w:t>
      </w:r>
      <w:proofErr w:type="spellStart"/>
      <w:r w:rsidRPr="00EC6A5A">
        <w:t>Acessed</w:t>
      </w:r>
      <w:proofErr w:type="spellEnd"/>
      <w:r w:rsidRPr="00EC6A5A">
        <w:t>: July 19, 2015, DSF)</w:t>
      </w:r>
    </w:p>
    <w:p w:rsidR="00550E71" w:rsidRDefault="00550E71" w:rsidP="00550E71">
      <w:pPr>
        <w:rPr>
          <w:rFonts w:ascii="PT Sans" w:hAnsi="PT Sans" w:cs="PT Sans"/>
          <w:b/>
          <w:bCs/>
          <w:color w:val="343434"/>
          <w:sz w:val="28"/>
          <w:szCs w:val="28"/>
        </w:rPr>
      </w:pPr>
    </w:p>
    <w:p w:rsidR="00550E71" w:rsidRPr="00953666" w:rsidRDefault="00550E71" w:rsidP="00550E71">
      <w:pPr>
        <w:rPr>
          <w:rStyle w:val="StyleUnderline"/>
        </w:rPr>
      </w:pPr>
      <w:r w:rsidRPr="00953666">
        <w:rPr>
          <w:rStyle w:val="StyleUnderline"/>
        </w:rPr>
        <w:t>Though the NSA says its mass surveillance of Americans targets only “terrorists,” the spying may turn up evidence of other illegal acts that can get passed on to law enforcement which hides the secret source through a ruse called “parallel construction,” writes ex-CIA analyst Ray McGovern.</w:t>
      </w:r>
    </w:p>
    <w:p w:rsidR="00550E71" w:rsidRDefault="00550E71" w:rsidP="00550E71">
      <w:r>
        <w:t>Rarely do you get a chance to ask a just-retired FBI director whether he had “any legal qualms” about what, in football, is called “illegal procedure,” but at the Justice Department is called “parallel construction.”</w:t>
      </w:r>
    </w:p>
    <w:p w:rsidR="00550E71" w:rsidRDefault="00550E71" w:rsidP="00550E71">
      <w:r>
        <w:t>Government wordsmiths have given us this pleasant euphemism to describe the use of the National Security Agency’s illegal eavesdropping on Americans as an investigative tool to pass on tips to law enforcement agencies which then hide the source of the original suspicion and “construct” a case using “parallel” evidence to prosecute the likes of you and me.</w:t>
      </w:r>
    </w:p>
    <w:p w:rsidR="00550E71" w:rsidRDefault="00550E71" w:rsidP="00550E71">
      <w:r>
        <w:t>For those interested in “quaint” things like the protections that used to be afforded us by the Fourth and Fifth Amendments to the Constitution, information about this “parallel construction” has been in the public domain, including the “mainstream media,” for at least a year or so.</w:t>
      </w:r>
    </w:p>
    <w:p w:rsidR="00550E71" w:rsidRDefault="00550E71" w:rsidP="00550E71">
      <w:r>
        <w:t>So, I welcomed the chance to expose this artful practice to still more people with cameras rolling at a large conference on “Ethos &amp; Profession of Intelligence” at Georgetown University on Wednesday, during the Q &amp; A after former FBI Director Robert Mueller spoke.</w:t>
      </w:r>
    </w:p>
    <w:p w:rsidR="00550E71" w:rsidRDefault="00550E71" w:rsidP="00550E71">
      <w:r>
        <w:t>Mueller ducked my question regarding whether he had any “legal qualms” about this “parallel construction” arrangement. He launched into a discursive reply in which he described the various “authorities” enjoyed by the FBI (and the CIA), which left the clear impression not only that he was without qualms but that he considered the practice of concealing the provenance of illegally acquired tip-off information somehow within those professed “authorities.”</w:t>
      </w:r>
    </w:p>
    <w:p w:rsidR="00550E71" w:rsidRDefault="00550E71" w:rsidP="00550E71">
      <w:r>
        <w:t>Bottom line? Beware, those of you who think you have “nothing to hide” when the NSA scoops up your personal information. You may think that the targets of these searches are just potential “terrorists.” But th</w:t>
      </w:r>
      <w:r w:rsidRPr="00953666">
        <w:rPr>
          <w:rStyle w:val="StyleUnderline"/>
        </w:rPr>
        <w:t>e FBI, Internal Revenue Service, Drug Enforcement Administration and countless other law enforcement bodies are dipping their cursors into the huge pool of mass surveillance.</w:t>
      </w:r>
    </w:p>
    <w:p w:rsidR="00550E71" w:rsidRDefault="00550E71" w:rsidP="00550E71">
      <w:r>
        <w:lastRenderedPageBreak/>
        <w:t>And, chances are that if some of your scooped-up data gets shared with law enforcement and the Feds conclude that you’ve violated some law, you’ll never become aware of how they got onto you in the first place. They’ll just find some “parallel” evidence to nail you.</w:t>
      </w:r>
    </w:p>
    <w:p w:rsidR="00550E71" w:rsidRDefault="00550E71" w:rsidP="00550E71">
      <w:r>
        <w:t>After all, it’s altogether likely for a great majority of us that some dirt can be retrieved with the NSA’s voluminous files an inviting starting point. AT&amp;T, for example, apparently has kept metadata about its customers, as well as all other traffic going through its switches, for the past 27 years.</w:t>
      </w:r>
    </w:p>
    <w:p w:rsidR="00550E71" w:rsidRDefault="00550E71" w:rsidP="00550E71">
      <w:r>
        <w:t xml:space="preserve">For those who are Caesar’s-wife pure and whose loved ones also approach perfection, “constructing” a prosecutable case may be more of a challenge. But relax not. If for some reason the government decides to get you – if you’ve popped up as somehow an obstacle to “national security” – it is not impossible. Even in recent decades, critics of government policies have ended up facing dredged-up, if not trumped-up, </w:t>
      </w:r>
      <w:proofErr w:type="gramStart"/>
      <w:r>
        <w:t>criminal</w:t>
      </w:r>
      <w:proofErr w:type="gramEnd"/>
      <w:r>
        <w:t xml:space="preserve"> charges over some past indiscretion or misdeed.</w:t>
      </w:r>
    </w:p>
    <w:p w:rsidR="00550E71" w:rsidRDefault="00550E71" w:rsidP="00550E71">
      <w:r>
        <w:t>Learning Curve</w:t>
      </w:r>
    </w:p>
    <w:p w:rsidR="00550E71" w:rsidRDefault="00550E71" w:rsidP="00550E71">
      <w:r>
        <w:t xml:space="preserve">It has been my good fortune this year to sponge up data and wisdom – in equal measure – from NSA alumni like Bill </w:t>
      </w:r>
      <w:proofErr w:type="spellStart"/>
      <w:r>
        <w:t>Binney</w:t>
      </w:r>
      <w:proofErr w:type="spellEnd"/>
      <w:r>
        <w:t xml:space="preserve">, Kirk </w:t>
      </w:r>
      <w:proofErr w:type="spellStart"/>
      <w:r>
        <w:t>Wiebe</w:t>
      </w:r>
      <w:proofErr w:type="spellEnd"/>
      <w:r>
        <w:t>, Tom Drake, and Ed Loomis, who in early January authored “NSA Insiders Reveal What Went Wrong.”</w:t>
      </w:r>
    </w:p>
    <w:p w:rsidR="00550E71" w:rsidRDefault="00550E71" w:rsidP="00550E71">
      <w:r>
        <w:t>More recently (on May 31), Bill and I took part in a panel discussion in New York, so this freshly sponged-up learning still dwelled in my frontal lobe when I was interviewed by RT on June 5, the anniversary of the first-published disclosure from Edward Snowden.</w:t>
      </w:r>
    </w:p>
    <w:p w:rsidR="00550E71" w:rsidRDefault="00550E71" w:rsidP="00550E71">
      <w:r>
        <w:t>When asked how “ordinary people” in the U.S. were being affected by the disclosures about bulk collection, I passed along what I had recently learned from Bill and other whistleblowers regarding how law enforcement is masking illegal surveillance to the severe detriment of defendants’ constitutional rights.</w:t>
      </w:r>
    </w:p>
    <w:p w:rsidR="00550E71" w:rsidRDefault="00550E71" w:rsidP="00550E71">
      <w:r>
        <w:t xml:space="preserve">Former FBI Division Counsel in Minneapolis Coleen Rowley – who, with </w:t>
      </w:r>
      <w:proofErr w:type="spellStart"/>
      <w:r>
        <w:t>Jesselyn</w:t>
      </w:r>
      <w:proofErr w:type="spellEnd"/>
      <w:r>
        <w:t xml:space="preserve"> </w:t>
      </w:r>
      <w:proofErr w:type="spellStart"/>
      <w:r>
        <w:t>Radack</w:t>
      </w:r>
      <w:proofErr w:type="spellEnd"/>
      <w:r>
        <w:t>, Tom Drake and me, visited Snowden in Russia last October – told me of two legal doctrines established many decades ago: the “exclusionary rule” and the rule regarding the “fruit of the poisonous tree.”</w:t>
      </w:r>
    </w:p>
    <w:p w:rsidR="00550E71" w:rsidRDefault="00550E71" w:rsidP="00550E71">
      <w:r>
        <w:t>These were designed to force over-zealous law enforcement officers to adhere to the Constitution by having judges throw out cases derived from improperly obtained evidence. To evade this rule, law enforcement officials who have been on the receiving end of NSA’s wiretap data must conceal what tipped off an investigation.</w:t>
      </w:r>
    </w:p>
    <w:p w:rsidR="00550E71" w:rsidRDefault="00550E71" w:rsidP="00550E71">
      <w:r>
        <w:t>After the Tip-Off</w:t>
      </w:r>
    </w:p>
    <w:p w:rsidR="00550E71" w:rsidRDefault="00550E71" w:rsidP="00550E71">
      <w:r>
        <w:t>Among the revelations over the past year was DEA’s definition of “parallel construction” as “the use of normal [read legal] investigative techniques to re-create the information received by DEA’s Special Ops Division” from NSA or other sources that can’t be acknowledged. Some of these sources may be confidential informants whose identities need protecting, but the NSA’s massive database has become a very inviting place to trawl for valuable leads.</w:t>
      </w:r>
    </w:p>
    <w:p w:rsidR="00550E71" w:rsidRPr="00953666" w:rsidRDefault="00550E71" w:rsidP="00550E71">
      <w:pPr>
        <w:rPr>
          <w:rStyle w:val="StyleUnderline"/>
        </w:rPr>
      </w:pPr>
      <w:r w:rsidRPr="00953666">
        <w:rPr>
          <w:rStyle w:val="StyleUnderline"/>
        </w:rPr>
        <w:lastRenderedPageBreak/>
        <w:t>As Reuters reported last August, “A secretive U.S. Drug Enforcement Administration unit is funneling information from intelligence intercepts, wiretaps, informants and a massive database of telephone records to authorities across the nation to help them launch criminal investigations of Americans.</w:t>
      </w:r>
    </w:p>
    <w:p w:rsidR="00550E71" w:rsidRDefault="00550E71" w:rsidP="00550E71">
      <w:r>
        <w:t>“Although these cases rarely involve national security issues, documents reviewed by Reuters show that law enforcement agents have been directed to conceal how such investigations truly begin – not only from defense lawyers but also sometimes from prosecutors and judges.</w:t>
      </w:r>
    </w:p>
    <w:p w:rsidR="00550E71" w:rsidRDefault="00550E71" w:rsidP="00550E71">
      <w:r>
        <w:t>“The undated documents show that federal agents are trained to ‘recreate’ the investigative trail to effectively cover up where the information originated, a practice that some experts say violates a defendant’s Constitutional right to a fair trial. If defendants don’t know how an investigation began, they cannot know to ask to review potential sources of exculpatory evidence – information that could reveal entrapment, mistakes or biased witnesses.”</w:t>
      </w:r>
    </w:p>
    <w:p w:rsidR="00550E71" w:rsidRDefault="00550E71" w:rsidP="00550E71">
      <w:r>
        <w:t>So, in this way, the NSA’s warrantless surveillance can result in illegal law enforcement. And the FBI, the DEA and other organs of the deep state have become quite good at it, thank you very much.</w:t>
      </w:r>
    </w:p>
    <w:p w:rsidR="00550E71" w:rsidRPr="00953666" w:rsidRDefault="00550E71" w:rsidP="00550E71">
      <w:pPr>
        <w:rPr>
          <w:rStyle w:val="StyleUnderline"/>
        </w:rPr>
      </w:pPr>
      <w:r>
        <w:t xml:space="preserve">Here’s how it works: </w:t>
      </w:r>
      <w:r w:rsidRPr="00953666">
        <w:rPr>
          <w:rStyle w:val="StyleUnderline"/>
        </w:rPr>
        <w:t>NSA’s domestic surveillance</w:t>
      </w:r>
      <w:r>
        <w:t xml:space="preserve"> – though supposedly restricted to detecting terrorism – </w:t>
      </w:r>
      <w:r w:rsidRPr="00953666">
        <w:rPr>
          <w:rStyle w:val="StyleUnderline"/>
        </w:rPr>
        <w:t>gets wind of some potentially illegal activity unrelated to terrorism. So, NSA passes the information on to the relevant law enforcement agency. It could be a vehicle transporting illegal drugs or a transfer of suspicious funds or pretty much anything.</w:t>
      </w:r>
    </w:p>
    <w:p w:rsidR="00550E71" w:rsidRDefault="00550E71" w:rsidP="00550E71">
      <w:r w:rsidRPr="00953666">
        <w:rPr>
          <w:rStyle w:val="StyleUnderline"/>
        </w:rPr>
        <w:t>This evidence then sparks an investigation</w:t>
      </w:r>
      <w:r>
        <w:t>, but the original information can’t be used legally because it was acquired illegally for “national security” purposes. After the tip, “parallel” law enforcement techniques are introduced to collect other evidence and arrest and charge the suspects/defendants.</w:t>
      </w:r>
    </w:p>
    <w:p w:rsidR="00550E71" w:rsidRDefault="00550E71" w:rsidP="00550E71">
      <w:r>
        <w:t>The arrest is made to appear the splendid result of traditional detective techniques. However, if the court learns of the initial shenanigans, the defendant may be released because her/his constitutional rights were violated.</w:t>
      </w:r>
    </w:p>
    <w:p w:rsidR="00550E71" w:rsidRDefault="00550E71" w:rsidP="00550E71">
      <w:r>
        <w:t>To avoid that possibility, the government simply perjures itself during the court discovery process by concealing the key role played by the NSA database, exculpatory evidence that could weaken or destroy the government’s case.</w:t>
      </w:r>
    </w:p>
    <w:p w:rsidR="00550E71" w:rsidRDefault="00550E71" w:rsidP="00550E71"/>
    <w:p w:rsidR="00550E71" w:rsidRPr="00953666" w:rsidRDefault="00550E71" w:rsidP="00550E71">
      <w:pPr>
        <w:rPr>
          <w:rStyle w:val="StyleUnderline"/>
        </w:rPr>
      </w:pPr>
      <w:r w:rsidRPr="00953666">
        <w:rPr>
          <w:rStyle w:val="StyleUnderline"/>
        </w:rPr>
        <w:t>Last week a journalist asked me why I thought Congress’ initial outrage – seemingly genuine in some quarters – over bulk collection of citizens’ metadata had pretty much dissipated in just a few months. What started out as a strong bill upholding Fourth Amendment principles ended up much weakened with only a few significant restraints remaining against NSA’s flaunting of the Constitution?</w:t>
      </w:r>
    </w:p>
    <w:p w:rsidR="00550E71" w:rsidRDefault="00550E71" w:rsidP="00550E71">
      <w:r>
        <w:t>Let me be politically incorrect and mention the possibility of blackmail or at least the fear among some politicians that the NSA has collected information on their personal activities that could be transformed into a devastating scandal if leaked at the right moment.</w:t>
      </w:r>
    </w:p>
    <w:p w:rsidR="00550E71" w:rsidRDefault="00550E71" w:rsidP="00550E71">
      <w:r>
        <w:lastRenderedPageBreak/>
        <w:t>Do not blanch before the likelihood that the NSA has the book on each and every member of Congress, including extramarital affairs and political deal-making. We know that NSA has collected such information on foreign diplomats, including at the United Nations in New York, to influence votes on the Iraq War and other issues important to U.S. “national security.”</w:t>
      </w:r>
    </w:p>
    <w:p w:rsidR="00550E71" w:rsidRDefault="00550E71" w:rsidP="00550E71">
      <w:r>
        <w:t>We also know how the late FBI Director J. Edgar Hoover used much more rudimentary technology a half century ago to develop dossiers on the personal indiscretions of political and ideological opponents. It makes sense that people with access to the NSA’s modern surveillance tools would be sorely tempted to put these new toys to use in support of their own priorities.</w:t>
      </w:r>
    </w:p>
    <w:p w:rsidR="00550E71" w:rsidRDefault="00550E71" w:rsidP="00550E71">
      <w:r>
        <w:t>I happened to be with a highly accomplished attorney – one not involved in security law – when we saw TV reporting that the Solicitor General of the United States had misled the U.S. Supreme Court. My lawyer friend kept shaking his head, with his mouth agape: “Now THAT is not supposed to happen” is all he could muster.</w:t>
      </w:r>
    </w:p>
    <w:p w:rsidR="00550E71" w:rsidRDefault="00550E71" w:rsidP="00550E71">
      <w:r>
        <w:t xml:space="preserve">Other than the Supreme Court justices themselves, the Solicitor General is among the most influential members of the legal community. Indeed, the Solicitor General has been called the “tenth </w:t>
      </w:r>
      <w:proofErr w:type="spellStart"/>
      <w:r>
        <w:t>justice”as</w:t>
      </w:r>
      <w:proofErr w:type="spellEnd"/>
      <w:r>
        <w:t xml:space="preserve"> a result of the relationship of mutual trust that tends to develop between the justices and the Solicitor General.</w:t>
      </w:r>
    </w:p>
    <w:p w:rsidR="00550E71" w:rsidRDefault="00550E71" w:rsidP="00550E71">
      <w:r>
        <w:t>Thus, while it is sad, it is hardly surprising that no one took Solicitor General Donald Verrilli Jr. to the woodshed. There are seldom penalties in Washington for playing fast and loose with the truth.</w:t>
      </w:r>
    </w:p>
    <w:p w:rsidR="00550E71" w:rsidRDefault="00550E71" w:rsidP="00550E71">
      <w:r>
        <w:t>Verrilli, sworn in as Solicitor General three years ago, assured the Court in the “Clapper v. Amnesty International USA” case that defendants would be informed of evidence coming from NSA. The Department of Justice had reviewed his draft testimony and did not tell Verrilli that this was not the truth.</w:t>
      </w:r>
    </w:p>
    <w:p w:rsidR="00550E71" w:rsidRDefault="00550E71" w:rsidP="00550E71">
      <w:r>
        <w:t>In the case, a majority of the Supreme Court justices decided to wait until a criminal defendant was actually convicted with the admitted use of NSA evidence before ruling on whether this violates the Fourth Amendment and the requirement of court warrants based on “probable cause” before police searches can be conducted.</w:t>
      </w:r>
    </w:p>
    <w:p w:rsidR="00550E71" w:rsidRDefault="00550E71" w:rsidP="00550E71">
      <w:r>
        <w:t>The result of the Supreme Court’s decision was that the challenge to the constitutionality of NSA’s mass collection was abruptly stopped, and the mass surveillance continued. But Verrilli subsequently found out that his assurances had been false, and there ensued an argument with the Department of Justice, which opposed revealing use of NSA sources in any court.</w:t>
      </w:r>
    </w:p>
    <w:p w:rsidR="00550E71" w:rsidRDefault="00550E71" w:rsidP="00550E71">
      <w:r>
        <w:t>Verrilli apparently prevailed partially, with the government subsequently notifying a few defendants in ongoing terrorism cases that NSA sources were used.</w:t>
      </w:r>
    </w:p>
    <w:p w:rsidR="00550E71" w:rsidRDefault="00550E71" w:rsidP="00550E71">
      <w:r>
        <w:t>Separation of Powers?</w:t>
      </w:r>
    </w:p>
    <w:p w:rsidR="00550E71" w:rsidRDefault="00550E71" w:rsidP="00550E71">
      <w:r>
        <w:t>We cannot escape some pretty dismal conclusions here. Not only have the Executive and Legislative branches been corrupted by establishing, funding, hiding and promoting unconstitutional surveillance programs for over 12 years, but the Judicial branch has been corrupted, too.</w:t>
      </w:r>
    </w:p>
    <w:p w:rsidR="00550E71" w:rsidRDefault="00550E71" w:rsidP="00550E71">
      <w:r>
        <w:lastRenderedPageBreak/>
        <w:t>The discovery process in criminal cases is now stacked in favor of the government through its devious means for hiding unconstitutional surveillance and using it in ways beyond the narrow declared purpose of thwarting terrorism.</w:t>
      </w:r>
    </w:p>
    <w:p w:rsidR="00550E71" w:rsidRDefault="00550E71" w:rsidP="00550E71">
      <w:r>
        <w:t>Moreover, federal courts at the district, appeals and Supreme Court levels have allowed the government to evade legal accountability by insisting that plaintiffs must be able to prove what often is not provable, that they were surveilled through highly secretive NSA means. And, if the plaintiffs make too much progress, the government can always get a lawsuit thrown out by invoking “state secrets.”</w:t>
      </w:r>
    </w:p>
    <w:p w:rsidR="00550E71" w:rsidRDefault="00550E71" w:rsidP="00550E71">
      <w:r>
        <w:t>The Separation of Powers designed by the Constitution’s Framers to prevent excessive accumulation of power by one of the branches has stopped functioning amid the modern concept of “permanent war” and the unwillingness of all but a few hearty souls to challenge the invocation of “national security.” Plus, the corporate-owned U.S. media, with very few exceptions, is fully complicit.</w:t>
      </w:r>
    </w:p>
    <w:p w:rsidR="00550E71" w:rsidRDefault="00550E71" w:rsidP="00550E71">
      <w:r>
        <w:t>Thus, a massive, intrusive power now looms over every one of us – and especially those few brave individuals with inside knowledge who might be inclined to inform the rest of us about the threat. Whistleblowers, like Chelsea Manning and Edward Snowden, face decades in prison for divulging important secrets to the American people. And so the legal rot continues.</w:t>
      </w:r>
    </w:p>
    <w:p w:rsidR="00550E71" w:rsidRDefault="00550E71" w:rsidP="00550E71">
      <w:r>
        <w:t>The concept of a “United Stasi of America,” coined by Pentagon Papers whistleblower Daniel Ellsberg a year ago, has been given real meaning by the unconstitutional behavior and dereliction of duty on the part of both the George W. Bush and Obama administrations.</w:t>
      </w:r>
    </w:p>
    <w:p w:rsidR="00550E71" w:rsidRDefault="00550E71" w:rsidP="00550E71">
      <w:r>
        <w:t>Just days after the first published disclosure from Snowden, Ellsberg underscored that the NSA, FBI and CIA now have surveillance capabilities that East Germany’s Stasi secret police could scarcely have imagined.</w:t>
      </w:r>
    </w:p>
    <w:p w:rsidR="00550E71" w:rsidRDefault="00550E71" w:rsidP="00550E71">
      <w:r>
        <w:t>What, We Worry?</w:t>
      </w:r>
    </w:p>
    <w:p w:rsidR="00550E71" w:rsidRDefault="00550E71" w:rsidP="00550E71">
      <w:r>
        <w:t>Last June, Mathew Schofield of McClatchy conducted an interesting interview of Wolfgang Schmidt, a former lieutenant colonel in the Stasi, in Berlin. With the Snowden revelations beginning to tumble out into the media, Schofield described Schmidt as he pondered the sheer magnitude of domestic spying in the United States.</w:t>
      </w:r>
    </w:p>
    <w:p w:rsidR="00550E71" w:rsidRDefault="00550E71" w:rsidP="00550E71">
      <w:r>
        <w:t>Schmidt: “You know, for us, this would have been a dream come true.”</w:t>
      </w:r>
    </w:p>
    <w:p w:rsidR="00550E71" w:rsidRDefault="00550E71" w:rsidP="00550E71">
      <w:r>
        <w:t>Schofield continues: “In those days, his department was limited to tapping 40 phones at a time, he recalled. Decide to spy on a new victim and an old one had to be dropped, because of a lack of equipment. He finds breathtaking the idea that the U.S. government receives daily reports on the cellphone usage of millions of Americans and can monitor the Internet traffic of millions more.”</w:t>
      </w:r>
    </w:p>
    <w:p w:rsidR="00550E71" w:rsidRDefault="00550E71" w:rsidP="00550E71">
      <w:r>
        <w:t>“So much information, on so many people,” says Schmidt who, at that point, volunteers a stern warning for Schofield and the rest of us:</w:t>
      </w:r>
    </w:p>
    <w:p w:rsidR="00550E71" w:rsidRDefault="00550E71" w:rsidP="00550E71">
      <w:r>
        <w:lastRenderedPageBreak/>
        <w:t>“It is the height of naiveté to think that, once collected, this information won’t be used. This is the nature of secret government organizations. The only way to protect the people’s privacy is not to allow the government to collect their information in the first place.” [</w:t>
      </w:r>
      <w:proofErr w:type="gramStart"/>
      <w:r>
        <w:t>emphasis</w:t>
      </w:r>
      <w:proofErr w:type="gramEnd"/>
      <w:r>
        <w:t xml:space="preserve"> added]</w:t>
      </w:r>
    </w:p>
    <w:p w:rsidR="00550E71" w:rsidRDefault="00550E71" w:rsidP="00550E71">
      <w:r>
        <w:t>(For those who missed it, “The Lives of Others,” a 2006 film, offers a chilling depiction of the Stasi, a far more capable incarnation of which may soon be coming to your home or neighborhood with assistance of “parallel construction.”)</w:t>
      </w:r>
    </w:p>
    <w:p w:rsidR="00550E71" w:rsidRPr="00953666" w:rsidRDefault="00550E71" w:rsidP="00550E71">
      <w:r>
        <w:t>Take note, those of you who may still feel fearless, those of you with “nothing to hide.”</w:t>
      </w:r>
    </w:p>
    <w:p w:rsidR="00550E71" w:rsidRDefault="00550E71" w:rsidP="009C5056">
      <w:pPr>
        <w:pStyle w:val="Heading4"/>
      </w:pPr>
      <w:r>
        <w:t>NSA metadata key to solve domestic crime</w:t>
      </w:r>
    </w:p>
    <w:p w:rsidR="00550E71" w:rsidRDefault="00550E71" w:rsidP="00550E71">
      <w:pPr>
        <w:rPr>
          <w:rStyle w:val="Style13ptBold"/>
        </w:rPr>
      </w:pPr>
      <w:r>
        <w:rPr>
          <w:rStyle w:val="Style13ptBold"/>
        </w:rPr>
        <w:t>Powell, 13</w:t>
      </w:r>
    </w:p>
    <w:p w:rsidR="00550E71" w:rsidRDefault="00550E71" w:rsidP="00550E71">
      <w:pPr>
        <w:rPr>
          <w:rStyle w:val="Style13ptBold"/>
        </w:rPr>
      </w:pPr>
      <w:r w:rsidRPr="00A21A9E">
        <w:rPr>
          <w:rStyle w:val="Style13ptBold"/>
        </w:rPr>
        <w:t>Stewart M. Powell</w:t>
      </w:r>
      <w:r>
        <w:rPr>
          <w:rStyle w:val="Style13ptBold"/>
        </w:rPr>
        <w:t>, writer for Connecticut Post, 8/4/13 (“</w:t>
      </w:r>
      <w:r w:rsidRPr="00A21A9E">
        <w:rPr>
          <w:rStyle w:val="Style13ptBold"/>
        </w:rPr>
        <w:t>NSA handing over non-terror intelligence</w:t>
      </w:r>
      <w:r>
        <w:rPr>
          <w:rStyle w:val="Style13ptBold"/>
        </w:rPr>
        <w:t xml:space="preserve">”, CT Post, </w:t>
      </w:r>
      <w:r w:rsidRPr="00A21A9E">
        <w:rPr>
          <w:rStyle w:val="Style13ptBold"/>
        </w:rPr>
        <w:t>Updated 9:37 pm, Sunday, August 4, 2013</w:t>
      </w:r>
      <w:r>
        <w:rPr>
          <w:rStyle w:val="Style13ptBold"/>
        </w:rPr>
        <w:t xml:space="preserve">, </w:t>
      </w:r>
      <w:hyperlink r:id="rId40" w:history="1">
        <w:r w:rsidRPr="00A34FBA">
          <w:rPr>
            <w:rStyle w:val="Style13ptBold"/>
          </w:rPr>
          <w:t>http://www.ctpost.com/local/article/NSA-handing-over-non-terror-intelligence-4706227.php</w:t>
        </w:r>
      </w:hyperlink>
      <w:proofErr w:type="gramStart"/>
      <w:r w:rsidRPr="00A34FBA">
        <w:rPr>
          <w:rStyle w:val="Style13ptBold"/>
        </w:rPr>
        <w:t>,</w:t>
      </w:r>
      <w:r>
        <w:rPr>
          <w:rStyle w:val="Style13ptBold"/>
        </w:rPr>
        <w:t xml:space="preserve">  Accessed</w:t>
      </w:r>
      <w:proofErr w:type="gramEnd"/>
      <w:r>
        <w:rPr>
          <w:rStyle w:val="Style13ptBold"/>
        </w:rPr>
        <w:t>: July 19</w:t>
      </w:r>
      <w:r w:rsidRPr="00A34FBA">
        <w:rPr>
          <w:rStyle w:val="Style13ptBold"/>
          <w:vertAlign w:val="superscript"/>
        </w:rPr>
        <w:t>th</w:t>
      </w:r>
      <w:r>
        <w:rPr>
          <w:rStyle w:val="Style13ptBold"/>
        </w:rPr>
        <w:t>, 2015, DSF)</w:t>
      </w:r>
    </w:p>
    <w:p w:rsidR="00550E71" w:rsidRPr="00A21A9E" w:rsidRDefault="00550E71" w:rsidP="00550E71">
      <w:pPr>
        <w:rPr>
          <w:rStyle w:val="Style13ptBold"/>
        </w:rPr>
      </w:pPr>
    </w:p>
    <w:p w:rsidR="00550E71" w:rsidRDefault="00550E71" w:rsidP="00550E71">
      <w:r w:rsidRPr="00D44705">
        <w:rPr>
          <w:sz w:val="16"/>
        </w:rPr>
        <w:t xml:space="preserve">WASHINGTON </w:t>
      </w:r>
      <w:r w:rsidRPr="00A34FBA">
        <w:rPr>
          <w:rStyle w:val="StyleUnderline"/>
        </w:rPr>
        <w:t>-- The National Security Agency is handing the Justice Department information, derived from its secret electronic eavesdropping programs, about suspected criminal activity unrelated to terrorism.</w:t>
      </w:r>
      <w:r>
        <w:rPr>
          <w:rStyle w:val="StyleUnderline"/>
        </w:rPr>
        <w:t xml:space="preserve"> </w:t>
      </w:r>
      <w:r>
        <w:t xml:space="preserve">This little-known byproduct of counterterrorism surveillance continues amid controversy over the NSA's wide-ranging collection of domestic communications intelligence, including Americans' telephone calling records and Internet use. It is unclear whether the referrals have been built upon the content of telephone calls and emails. Administration officials have previously assured Congress that NSA surveillance focuses on so-called metadata and in the main does not delve into the content of individual calls or email </w:t>
      </w:r>
      <w:proofErr w:type="spellStart"/>
      <w:r>
        <w:t>messages.Also</w:t>
      </w:r>
      <w:proofErr w:type="spellEnd"/>
      <w:r>
        <w:t xml:space="preserve">, some in the legal community question the constitutionality of </w:t>
      </w:r>
      <w:r w:rsidRPr="00A34FBA">
        <w:rPr>
          <w:rStyle w:val="StyleUnderline"/>
        </w:rPr>
        <w:t>criminal prosecutions stemming from intelligence-agency eavesdropping</w:t>
      </w:r>
      <w:r>
        <w:t xml:space="preserve">. </w:t>
      </w:r>
      <w:r w:rsidRPr="00A34FBA">
        <w:rPr>
          <w:rStyle w:val="StyleUnderline"/>
        </w:rPr>
        <w:t xml:space="preserve">Current and former federal officials say the NSA limits non-terrorism referrals to serious criminal activity inadvertently detected during domestic and foreign surveillance. The NSA referrals apparently have included cases of suspected </w:t>
      </w:r>
      <w:r w:rsidRPr="00A34FBA">
        <w:rPr>
          <w:rStyle w:val="Emphasis"/>
        </w:rPr>
        <w:t xml:space="preserve">human trafficking, sexual abuse and overseas bribery </w:t>
      </w:r>
      <w:r w:rsidRPr="00A34FBA">
        <w:rPr>
          <w:rStyle w:val="StyleUnderline"/>
        </w:rPr>
        <w:t>by U.S.-based corporations or foreign corporate rivals that violate the Foreign Corrupt Practices Act.</w:t>
      </w:r>
      <w:r>
        <w:rPr>
          <w:rStyle w:val="StyleUnderline"/>
        </w:rPr>
        <w:t xml:space="preserve"> </w:t>
      </w:r>
      <w:r>
        <w:t>"</w:t>
      </w:r>
      <w:r w:rsidRPr="00A34FBA">
        <w:rPr>
          <w:rStyle w:val="StyleUnderline"/>
        </w:rPr>
        <w:t xml:space="preserve">We can't task the collection of information for those purposes, and the Department of Justice can't ask us to collect evidence of that kind of a crime," said Robert </w:t>
      </w:r>
      <w:proofErr w:type="spellStart"/>
      <w:r w:rsidRPr="00A34FBA">
        <w:rPr>
          <w:rStyle w:val="StyleUnderline"/>
        </w:rPr>
        <w:t>Litt</w:t>
      </w:r>
      <w:proofErr w:type="spellEnd"/>
      <w:r w:rsidRPr="00A34FBA">
        <w:rPr>
          <w:rStyle w:val="StyleUnderline"/>
        </w:rPr>
        <w:t>, general counsel for the Office of the Director of National Intelligence.</w:t>
      </w:r>
      <w:r>
        <w:rPr>
          <w:rStyle w:val="StyleUnderline"/>
        </w:rPr>
        <w:t xml:space="preserve"> </w:t>
      </w:r>
      <w:r w:rsidRPr="00A34FBA">
        <w:rPr>
          <w:rStyle w:val="StyleUnderline"/>
        </w:rPr>
        <w:t xml:space="preserve">"If the intelligence agency uncovers evidence of any crime ranging from sexual abuse to FCPA, they tend to turn that information over to the Department of Justice," </w:t>
      </w:r>
      <w:proofErr w:type="spellStart"/>
      <w:r w:rsidRPr="00A34FBA">
        <w:rPr>
          <w:rStyle w:val="StyleUnderline"/>
        </w:rPr>
        <w:t>Litt</w:t>
      </w:r>
      <w:proofErr w:type="spellEnd"/>
      <w:r w:rsidRPr="00A34FBA">
        <w:rPr>
          <w:rStyle w:val="StyleUnderline"/>
        </w:rPr>
        <w:t xml:space="preserve"> told an audience at the Brookings Institution recently. </w:t>
      </w:r>
      <w:r w:rsidRPr="00A34FBA">
        <w:t>"But the Department of Justice cannot task the intelligence community to do that."</w:t>
      </w:r>
      <w:r>
        <w:t xml:space="preserve"> </w:t>
      </w:r>
      <w:proofErr w:type="spellStart"/>
      <w:r>
        <w:t>Litt</w:t>
      </w:r>
      <w:proofErr w:type="spellEnd"/>
      <w:r>
        <w:t xml:space="preserve"> declined to discuss NSA referrals to the Justice Department when asked about the practice by Hearst Newspapers after a Senate Judiciary Committee hearing last week. The super-secret NSA surveillance disclosed by fugitive leaker Edward Snowden has already sparked a public outcry and congressional hearings, and threatened congressional intervention to limit the programs. </w:t>
      </w:r>
      <w:proofErr w:type="spellStart"/>
      <w:r>
        <w:t>Litt's</w:t>
      </w:r>
      <w:proofErr w:type="spellEnd"/>
      <w:r>
        <w:t xml:space="preserve"> acknowledgement that the NSA is handing off intelligence to federal prosecutors could further stoke controversy and calls for action on Capitol Hill. "If the information from surveillance or wiretaps is used by the NSA </w:t>
      </w:r>
      <w:r>
        <w:lastRenderedPageBreak/>
        <w:t xml:space="preserve">inconsistently with the warrant or other permission from the FISA court, certainly there would be a violation of law," said Sen. Richard Blumenthal, D-Conn., a former U.S. attorney and state attorney general. "Unfortunately we have no access to the FISA court opinions or orders that may authorize this activity because they're largely secret. This presents yet another clear and powerful reason that we need more transparency in the FISA court." Sen. John </w:t>
      </w:r>
      <w:proofErr w:type="spellStart"/>
      <w:r>
        <w:t>Cornyn</w:t>
      </w:r>
      <w:proofErr w:type="spellEnd"/>
      <w:r>
        <w:t xml:space="preserve">, R-Texas, a former Texas Supreme Court judge and state attorney general, said, "There's certainly room to improve the process and to reassure the American people that their privacy rights are being protected while at the same time making sure that we have the tools in place to keep us safe." </w:t>
      </w:r>
      <w:r w:rsidRPr="00A34FBA">
        <w:rPr>
          <w:rStyle w:val="StyleUnderline"/>
        </w:rPr>
        <w:t>After intelligence-based information is referred to the FBI, the domestic law enforcement agency would have to prove probable cause to a federal judge to obtain a warrant to conduct electronic surveillance or a physical search as part of any domestic criminal investigation.</w:t>
      </w:r>
      <w:r>
        <w:rPr>
          <w:rStyle w:val="StyleUnderline"/>
        </w:rPr>
        <w:t xml:space="preserve">  </w:t>
      </w:r>
      <w:r>
        <w:t>But some lawyers, particularly in the criminal defense community, see that process as constitutionally flawed.  "</w:t>
      </w:r>
      <w:r w:rsidRPr="00A34FBA">
        <w:rPr>
          <w:rStyle w:val="StyleUnderline"/>
        </w:rPr>
        <w:t>The NSA intercepts, whether they are mail covers, metadata or what have you, are in essence general warrants," said Harold Haddon, a prominent criminal defense attorney from Denver. Using information from those warrants as the basis for a criminal prosecution "</w:t>
      </w:r>
      <w:r>
        <w:t>is a bright-line Fourth Amendment violation," Haddon said, referring to the constitutional protection against unreasonable search and seizure.</w:t>
      </w:r>
    </w:p>
    <w:p w:rsidR="00550E71" w:rsidRDefault="00550E71" w:rsidP="009C5056">
      <w:pPr>
        <w:pStyle w:val="Heading4"/>
      </w:pPr>
      <w:r w:rsidRPr="00FA4C43">
        <w:t>NSA data mining can help stop cybercrime</w:t>
      </w:r>
    </w:p>
    <w:p w:rsidR="00550E71" w:rsidRPr="00FA4C43" w:rsidRDefault="00550E71" w:rsidP="00550E71">
      <w:pPr>
        <w:rPr>
          <w:rStyle w:val="Style13ptBold"/>
        </w:rPr>
      </w:pPr>
      <w:proofErr w:type="spellStart"/>
      <w:r w:rsidRPr="00FA4C43">
        <w:rPr>
          <w:rStyle w:val="StyleUnderline"/>
        </w:rPr>
        <w:t>Micheals</w:t>
      </w:r>
      <w:proofErr w:type="spellEnd"/>
      <w:r w:rsidRPr="00FA4C43">
        <w:rPr>
          <w:rStyle w:val="StyleUnderline"/>
        </w:rPr>
        <w:t>, 2013</w:t>
      </w:r>
      <w:r>
        <w:t xml:space="preserve">, Michaels is a military writer for USA TODAY and has covered wars around the world. He is a former Marine infantry officer and author of the book "A Chance in Hell: The men who triumphed over Iraq's deadliest city and turned the tide of war.", Jim, NSA data mining can help stop cybercrime, analysts say, 4:50 p.m. EDT June 6, 2013, </w:t>
      </w:r>
      <w:hyperlink r:id="rId41" w:history="1">
        <w:r w:rsidRPr="001B2270">
          <w:rPr>
            <w:rStyle w:val="Hyperlink"/>
          </w:rPr>
          <w:t>http://www.usatoday.com/story/news/politics/2013/06/06/nsa-data-mining-cyber-crime-data/2397165/</w:t>
        </w:r>
      </w:hyperlink>
      <w:r>
        <w:t xml:space="preserve">, </w:t>
      </w:r>
      <w:proofErr w:type="spellStart"/>
      <w:r>
        <w:t>js</w:t>
      </w:r>
      <w:proofErr w:type="spellEnd"/>
    </w:p>
    <w:p w:rsidR="00550E71" w:rsidRDefault="00550E71" w:rsidP="009C5056">
      <w:pPr>
        <w:pStyle w:val="Heading4"/>
      </w:pPr>
    </w:p>
    <w:p w:rsidR="00550E71" w:rsidRPr="00BE7880" w:rsidRDefault="00550E71" w:rsidP="00550E71">
      <w:pPr>
        <w:rPr>
          <w:sz w:val="16"/>
        </w:rPr>
      </w:pPr>
      <w:r w:rsidRPr="00BE7880">
        <w:rPr>
          <w:sz w:val="16"/>
        </w:rPr>
        <w:t xml:space="preserve">The huge volume of </w:t>
      </w:r>
      <w:r w:rsidRPr="00FA4C43">
        <w:rPr>
          <w:rStyle w:val="StyleUnderline"/>
        </w:rPr>
        <w:t>telephone records turned over to the U.S. government could help investigators identify and deter a range of terrorist acts, including cyberattacks, analysts say</w:t>
      </w:r>
      <w:r w:rsidRPr="00BE7880">
        <w:rPr>
          <w:sz w:val="16"/>
        </w:rPr>
        <w:t xml:space="preserve">. "Once you have this big chunk of data and you have it forever… </w:t>
      </w:r>
      <w:r w:rsidRPr="00FA4C43">
        <w:rPr>
          <w:rStyle w:val="StyleUnderline"/>
        </w:rPr>
        <w:t>you can do all sorts of analytics with it using other data sources</w:t>
      </w:r>
      <w:r w:rsidRPr="00BE7880">
        <w:rPr>
          <w:sz w:val="16"/>
        </w:rPr>
        <w:t xml:space="preserve">," said Joseph DeMarco, former head of the cybercrime unit in the U.S. attorney's office in New York City. "A data set like this is the gift that keeps on giving," said DeMarco, a partner at the law firm </w:t>
      </w:r>
      <w:proofErr w:type="spellStart"/>
      <w:r w:rsidRPr="00BE7880">
        <w:rPr>
          <w:sz w:val="16"/>
        </w:rPr>
        <w:t>DeVore</w:t>
      </w:r>
      <w:proofErr w:type="spellEnd"/>
      <w:r w:rsidRPr="00BE7880">
        <w:rPr>
          <w:sz w:val="16"/>
        </w:rPr>
        <w:t xml:space="preserve"> &amp; DeMarco. The government obtained an order from the Foreign Intelligence Surveillance Court ordering a Verizon subsidiary to turn over phone records to the National Security Agency. The records do not include the content of phone calls and the order does not authorize eavesdropping. Still, the </w:t>
      </w:r>
      <w:r w:rsidRPr="00FA4C43">
        <w:rPr>
          <w:rStyle w:val="StyleUnderline"/>
        </w:rPr>
        <w:t>information can be helpful to investigators looking for patterns, linking people and networks</w:t>
      </w:r>
      <w:r w:rsidRPr="00BE7880">
        <w:rPr>
          <w:sz w:val="16"/>
        </w:rPr>
        <w:t xml:space="preserve">. Also, </w:t>
      </w:r>
      <w:r w:rsidRPr="00FA4C43">
        <w:rPr>
          <w:rStyle w:val="StyleUnderline"/>
        </w:rPr>
        <w:t>phone numbers can be attached to computers, allowing hackers to get into networks through telephone lines. The data can also be viewed against other databases that help investigators see patterns and links among people and networks.</w:t>
      </w:r>
      <w:r w:rsidRPr="00BE7880">
        <w:rPr>
          <w:sz w:val="16"/>
        </w:rPr>
        <w:t xml:space="preserve"> "</w:t>
      </w:r>
      <w:r w:rsidRPr="00FA4C43">
        <w:rPr>
          <w:rStyle w:val="StyleUnderline"/>
        </w:rPr>
        <w:t>All the data is critical</w:t>
      </w:r>
      <w:r w:rsidRPr="00BE7880">
        <w:rPr>
          <w:sz w:val="16"/>
        </w:rPr>
        <w:t>," said Robert Rodriguez, a cybersecurity expert and former Secret Service agent. The government considers many cyberattacks to be acts of terror, DeMarco said. "The definition of terrorism includes cyberterrorism," he said. The court order also raises questions about the relationship between the government and industry at a time when so much critical infrastructure, such as power grids and banking, is in the hands of industry and may be vulnerable to cyberattack. In the Verizon case, the NSA got a court order to get the phone records. But to combat cyberattacks, the government has been struggling with ways to compel more cooperation between government and industry. President Obama issued an executive order this year aimed at encouraging the sharing of information, such as reports of attacks on industry and threat information. The White House has said that legislation is also needed to develop a strong defense against cyberattacks. A key provision lawmakers are considering would include civil protections so that private companies could not be held liable for turning information over to the government. A similar provision was included in the 2008 reauthorization of the Foreign Intelligence Surveillance Act, the 1978 law that created the court that approved the NSA's Verizon request.</w:t>
      </w:r>
    </w:p>
    <w:p w:rsidR="00550E71" w:rsidRPr="00BF476C" w:rsidRDefault="00550E71" w:rsidP="00550E71"/>
    <w:p w:rsidR="00550E71" w:rsidRDefault="00550E71" w:rsidP="00550E71">
      <w:pPr>
        <w:pStyle w:val="Heading3"/>
      </w:pPr>
      <w:r>
        <w:lastRenderedPageBreak/>
        <w:t>Link – PATRIOT ACT and Money laundering</w:t>
      </w:r>
    </w:p>
    <w:p w:rsidR="00550E71" w:rsidRPr="003E3CEE" w:rsidRDefault="00550E71" w:rsidP="009C5056">
      <w:pPr>
        <w:pStyle w:val="Heading4"/>
      </w:pPr>
      <w:r>
        <w:t xml:space="preserve">Anti-Money laundering tech helps mass </w:t>
      </w:r>
      <w:proofErr w:type="gramStart"/>
      <w:r>
        <w:t>surveillance  -</w:t>
      </w:r>
      <w:proofErr w:type="gramEnd"/>
      <w:r>
        <w:t xml:space="preserve"> Means there is a clear tradeoff with the plan</w:t>
      </w:r>
    </w:p>
    <w:p w:rsidR="00550E71" w:rsidRDefault="00550E71" w:rsidP="00550E71">
      <w:pPr>
        <w:rPr>
          <w:rStyle w:val="Style13ptBold"/>
        </w:rPr>
      </w:pPr>
      <w:r>
        <w:rPr>
          <w:rStyle w:val="Style13ptBold"/>
        </w:rPr>
        <w:t>DeWeese 3</w:t>
      </w:r>
    </w:p>
    <w:p w:rsidR="00550E71" w:rsidRPr="003E3CEE" w:rsidRDefault="00550E71" w:rsidP="00550E71">
      <w:pPr>
        <w:rPr>
          <w:sz w:val="16"/>
          <w:szCs w:val="16"/>
        </w:rPr>
      </w:pPr>
      <w:r w:rsidRPr="003E3CEE">
        <w:rPr>
          <w:sz w:val="16"/>
          <w:szCs w:val="16"/>
        </w:rPr>
        <w:t xml:space="preserve">(a candidate for the Ohio Legislature, served as editor of two newspapers, and has owned several businesses, led the only privately-funded election-observation team to the Panamanian elections, invited to Cambridge University to debate the issue of the United Nations before the Cambridge Union, serves as Founder and President of the American Policy Center and editor of The DeWeese Report, Tom, “Total surveillance equals total tyranny”, American Policy Center, August 25, 2003, </w:t>
      </w:r>
      <w:hyperlink r:id="rId42" w:history="1">
        <w:r w:rsidRPr="003E3CEE">
          <w:rPr>
            <w:rStyle w:val="Hyperlink"/>
            <w:sz w:val="16"/>
            <w:szCs w:val="16"/>
          </w:rPr>
          <w:t>http://americanpolicy.org/2003/08/25/total-surveillance-equals-total-tyranny/</w:t>
        </w:r>
      </w:hyperlink>
      <w:r w:rsidRPr="003E3CEE">
        <w:rPr>
          <w:sz w:val="16"/>
          <w:szCs w:val="16"/>
        </w:rPr>
        <w:t>, ASN)</w:t>
      </w:r>
    </w:p>
    <w:p w:rsidR="00550E71" w:rsidRDefault="00550E71" w:rsidP="00550E71">
      <w:pPr>
        <w:rPr>
          <w:sz w:val="16"/>
        </w:rPr>
      </w:pPr>
      <w:r w:rsidRPr="00A24C90">
        <w:rPr>
          <w:sz w:val="16"/>
        </w:rPr>
        <w:t xml:space="preserve">In the name of fighting terrorism a new kind of government is being implemented in Washington, D.C. We are witnessing the birth of a powerful multi-billion dollar surveillance lobby consisting of an army of special interest groups, Washington lawyers, lobbyists, and high-tech firms with wares to sell. </w:t>
      </w:r>
      <w:r w:rsidRPr="000F3B34">
        <w:rPr>
          <w:rStyle w:val="StyleUnderline"/>
        </w:rPr>
        <w:t>The personal rights of American citizens, protected until now by the Bill of Rights, are the farthest thing from their minds as they seek to fill their pockets while enabling government to monitor and control our lives to a degree unheard of prior to September 11, 2001</w:t>
      </w:r>
      <w:r w:rsidRPr="00A24C90">
        <w:rPr>
          <w:sz w:val="16"/>
        </w:rPr>
        <w:t xml:space="preserve">. This army seeks riches as it pushes for laws and regulations to spy on and control the lives of law-abiding Americans. </w:t>
      </w:r>
      <w:r w:rsidRPr="000F3B34">
        <w:rPr>
          <w:rStyle w:val="StyleUnderline"/>
        </w:rPr>
        <w:t>The Government Electronics and Information Technology Association (GEIA) reports that there are more than 100 federal entities involved in forging the largest conglomeration of government-private contractor interests since the creation of the Pentagon.</w:t>
      </w:r>
      <w:r w:rsidRPr="00A24C90">
        <w:rPr>
          <w:sz w:val="16"/>
        </w:rPr>
        <w:t xml:space="preserve"> GEIA represents hundreds of corporate members seeking to cash in on the Homeland Security-citizen-surveillance-spending spree. GEIA told the news media that the “needed technologies include those providing digital surveillance, data mining, advanced encryption, smart cards, censors and early warning and profiling tools.” In September 2002, dozens of major high tech companies formed the “Homeland Security Industries Association”. A key objective of the association is to win a piece of the action for the creation of national ID cards for travelers. The November 25 edition of Business Week reported that </w:t>
      </w:r>
      <w:r w:rsidRPr="000F3B34">
        <w:rPr>
          <w:rStyle w:val="StyleUnderline"/>
        </w:rPr>
        <w:t>the SAS Institute is among many corporations scrambling to launch a whole new line of anti-money laundering software designed to help insurance companies, investment banks and brokerage firms spy on their clients’ financial activities on behalf of the government in compliance with the Patriot Act.</w:t>
      </w:r>
      <w:r w:rsidRPr="00A24C90">
        <w:rPr>
          <w:sz w:val="16"/>
        </w:rPr>
        <w:t xml:space="preserve"> According to Bert Ely, th</w:t>
      </w:r>
      <w:r w:rsidRPr="000F3B34">
        <w:rPr>
          <w:rStyle w:val="StyleUnderline"/>
        </w:rPr>
        <w:t>e head of a consulting company for financial institutions, the new anti-money laundering provisions of the Patriot Act will do nothing to stop the financing of international terrorists</w:t>
      </w:r>
      <w:r w:rsidRPr="00A24C90">
        <w:rPr>
          <w:sz w:val="16"/>
        </w:rPr>
        <w:t xml:space="preserve">. At best, he says, the new provisions will actually provide evil doers with a road map to avoid detection. What the new Patriot Act provisions are really about, says Ely, is to have the United States fall into line with an international campaign being waged by the Organization for Economic Cooperation and Development and the Financial Action Task Force against countries that serve as tax havens. The newly enacted regulations are being applied in the name of fighting terrorism, but are really about a different agenda. In mid-September 2002, the U.S. Department of Commerce and the Office of Homeland Security held an exposition in Washington. Medium and small firms from across the nation were invited in to showcase the very latest in citizen surveillance wares. This tradeshow and others like it have attracted hundreds of corporations who’ve shown their high-tech products to top government planners responsible for creating and implementing new restrictions on privacy in the name of “national security.” </w:t>
      </w:r>
      <w:proofErr w:type="spellStart"/>
      <w:r w:rsidRPr="00A24C90">
        <w:rPr>
          <w:sz w:val="16"/>
        </w:rPr>
        <w:t>PoliticalMoneyline</w:t>
      </w:r>
      <w:proofErr w:type="spellEnd"/>
      <w:r w:rsidRPr="00A24C90">
        <w:rPr>
          <w:sz w:val="16"/>
        </w:rPr>
        <w:t xml:space="preserve"> says that 444 groups and individuals have registered as lobbyists to deal with “terror” and “security” issues. IBM has opened a “Government Solutions Center” in Vienna, Virginia. The high-tech Unisys Corporation has established a similar exhibition for inspection by federal surveillance planners, called the “Homeland Security Center for Excellence.” </w:t>
      </w:r>
      <w:r w:rsidRPr="000F3B34">
        <w:rPr>
          <w:rStyle w:val="StyleUnderline"/>
        </w:rPr>
        <w:t xml:space="preserve">Both corporations are racing to cash in on billions of dollars for facial recognition systems at airports, and in anticipation of “trusted traveler” cards, a high-tech ID tied to extensive background checks and biometric identification. In February 2003, it was discovered that the Department of Justice was drafting legislation to radically expand the reach of the federal government into the lives of every American citizen. The official title of the document is the “Domestic Security Enhancement Act of 2003. It’s been given the nickname, Patriot 2. </w:t>
      </w:r>
      <w:r w:rsidRPr="00A24C90">
        <w:rPr>
          <w:sz w:val="16"/>
        </w:rPr>
        <w:t xml:space="preserve">The bill has not yet been introduced in Congress and only a very few key government leaders including Vice President Cheney and House Speaker Dennis Hastert have reviewed it. It is suspected by many that the delay in officially offering the bill to Congress is a direct result of public attacks on the bill by privacy advocates, but it is feared that the Justice Department would get very bold in rushing it through should another terrorist attack occur. Here are just a few of the more frightening provisions of Patriot </w:t>
      </w:r>
      <w:r w:rsidRPr="00A24C90">
        <w:rPr>
          <w:sz w:val="16"/>
        </w:rPr>
        <w:lastRenderedPageBreak/>
        <w:t>2</w:t>
      </w:r>
      <w:r w:rsidRPr="000F3B34">
        <w:rPr>
          <w:rStyle w:val="StyleUnderline"/>
        </w:rPr>
        <w:t>. By definition in the bill, almost any American citizen can arbitrarily be designated a terrorist. Section 101 of this act will give the executive branch the power to declare any American a “foreign power” and therefore not a citizen</w:t>
      </w:r>
      <w:r w:rsidRPr="00A24C90">
        <w:rPr>
          <w:sz w:val="16"/>
        </w:rPr>
        <w:t xml:space="preserve">. Those designated will be exempt from the protections of the Constitution. Keep in mind that the Patriot Act was passed by Congress, sight unseen, in the middle of an Anthrax scare. Every member of Congress was warned that if they failed to pass it then the next terrorist attack would be on their hands. That’s why the Patriot Act allows for wiretaps without warrants. And it’s why all the other surveillance a-go-go is in full swing. </w:t>
      </w:r>
      <w:r w:rsidRPr="00A24C90">
        <w:rPr>
          <w:rStyle w:val="StyleUnderline"/>
        </w:rPr>
        <w:t xml:space="preserve">In the name of fighting terrorism, our government has gained the ability to see our every movement, inspect every transaction, and walk into our homes without our knowing it. </w:t>
      </w:r>
      <w:r w:rsidRPr="00A24C90">
        <w:rPr>
          <w:sz w:val="16"/>
        </w:rPr>
        <w:t>For those of you who feel protected; who feel the government is just doing its job to defeat terrorism, I’m very sad to tell you that our government is not being honest with us. Terrorism is the excuse, not the motivation, for the massive drive toward Big Brother. We are not being protected. We are being wrapped in a cocoon of tyranny. All of the signs are there. Consider the power which we have now granted to the federal government twenty years down the road, driven by more technological developments that we can’t even pretend to foresee. Imagine the America that you are allowing the government to create for your children. What will their lives be like? Will they know freedom or oppression? We are making those decisions for our children today. The only way to make sure that government doesn’t abuse its power is to not grant it in the first place.</w:t>
      </w:r>
    </w:p>
    <w:p w:rsidR="00550E71" w:rsidRDefault="00550E71" w:rsidP="009C5056">
      <w:pPr>
        <w:pStyle w:val="Heading4"/>
      </w:pPr>
    </w:p>
    <w:p w:rsidR="00550E71" w:rsidRDefault="00550E71" w:rsidP="009C5056">
      <w:pPr>
        <w:pStyle w:val="Heading4"/>
      </w:pPr>
      <w:r>
        <w:t xml:space="preserve">PATRIOT ACT is Key to effective counter-money laundering operations. </w:t>
      </w:r>
    </w:p>
    <w:p w:rsidR="00550E71" w:rsidRDefault="00550E71" w:rsidP="00550E71">
      <w:pPr>
        <w:rPr>
          <w:rStyle w:val="Style13ptBold"/>
        </w:rPr>
      </w:pPr>
      <w:r>
        <w:rPr>
          <w:rStyle w:val="Style13ptBold"/>
        </w:rPr>
        <w:t>White Paper on the USA PATRIOT ACT, 14</w:t>
      </w:r>
    </w:p>
    <w:p w:rsidR="00550E71" w:rsidRPr="00D7249E" w:rsidRDefault="00550E71" w:rsidP="00550E71">
      <w:r w:rsidRPr="00D7249E">
        <w:t xml:space="preserve">White Paper on the USA PATRIOT ACT, 2014 (“The USA PATRIOT ACT”, Lexis </w:t>
      </w:r>
      <w:proofErr w:type="spellStart"/>
      <w:r w:rsidRPr="00D7249E">
        <w:t>Nexis</w:t>
      </w:r>
      <w:proofErr w:type="spellEnd"/>
      <w:r w:rsidRPr="00D7249E">
        <w:t>, August 2014, https://cert-www.lexisnexis.com/risk/intl/en/regulations/USA-Patriot-Act.pdf, Accessed: July 20th, 2015, DSF)</w:t>
      </w:r>
    </w:p>
    <w:p w:rsidR="00550E71" w:rsidRDefault="00550E71" w:rsidP="00550E71">
      <w:r w:rsidRPr="00864312">
        <w:rPr>
          <w:rStyle w:val="StyleUnderline"/>
        </w:rPr>
        <w:t xml:space="preserve">Money laundering is defined as the transfer of cash and valuables that are the product of and / or intended for the facilitation and execution of a crime. </w:t>
      </w:r>
      <w:r w:rsidRPr="00864312">
        <w:rPr>
          <w:rStyle w:val="Emphasis"/>
        </w:rPr>
        <w:t>The Act strengthens federal efforts against money laundering in the areas of regulations, criminal sanctions and forfeiture.</w:t>
      </w:r>
      <w:r>
        <w:rPr>
          <w:rStyle w:val="Emphasis"/>
        </w:rPr>
        <w:t xml:space="preserve"> </w:t>
      </w:r>
      <w:r>
        <w:t>T</w:t>
      </w:r>
      <w:r w:rsidRPr="00864312">
        <w:rPr>
          <w:rStyle w:val="StyleUnderline"/>
        </w:rPr>
        <w:t>he Act broadens the Secretary of the Treasury’s authority to regulate the activities of the institutions that function within the United States financial system</w:t>
      </w:r>
      <w:r>
        <w:t xml:space="preserve">. This is especially true in reference to foreign entities. The Act provides the position to promote the following regulations: </w:t>
      </w:r>
    </w:p>
    <w:p w:rsidR="00550E71" w:rsidRDefault="00550E71" w:rsidP="00550E71">
      <w:r>
        <w:t>• Securities brokers, commodity merchants, dealers, pool operators and advisors must file (SARs) suspicious activity reports</w:t>
      </w:r>
    </w:p>
    <w:p w:rsidR="00550E71" w:rsidRDefault="00550E71" w:rsidP="00550E71">
      <w:r>
        <w:t>• Businesses are required to report cash transactions that involve sums that are greater than $10,000 to the IRS in addition to filing a SAR</w:t>
      </w:r>
    </w:p>
    <w:p w:rsidR="00550E71" w:rsidRDefault="00550E71" w:rsidP="00550E71">
      <w:r>
        <w:t>• Additional “special measures” and “due diligence” requirements to combat foreign money laundering</w:t>
      </w:r>
    </w:p>
    <w:p w:rsidR="00550E71" w:rsidRDefault="00550E71" w:rsidP="00550E71">
      <w:r>
        <w:t>• Financial institutions are prohibited from maintaining a correspondent account for foreign shell banks</w:t>
      </w:r>
    </w:p>
    <w:p w:rsidR="00550E71" w:rsidRDefault="00550E71" w:rsidP="00550E71">
      <w:r>
        <w:t>• Financial institutions are prohibited from permitting their customers to hide their financial activities by leveraging the institutions concentration account processes</w:t>
      </w:r>
    </w:p>
    <w:p w:rsidR="00550E71" w:rsidRDefault="00550E71" w:rsidP="00550E71">
      <w:r>
        <w:t>An Effective Approach for News Screening 4</w:t>
      </w:r>
    </w:p>
    <w:p w:rsidR="00550E71" w:rsidRDefault="00550E71" w:rsidP="00550E71">
      <w:r>
        <w:t>￼￼￼￼￼￼￼￼￼￼￼￼￼</w:t>
      </w:r>
    </w:p>
    <w:p w:rsidR="00550E71" w:rsidRDefault="00550E71" w:rsidP="00550E71">
      <w:r>
        <w:lastRenderedPageBreak/>
        <w:t>• Introducing new customer identification (CIP) standards in addition to recordkeeping, as well as recommending effective processes to verify the identity of foreign customers</w:t>
      </w:r>
    </w:p>
    <w:p w:rsidR="00550E71" w:rsidRDefault="00550E71" w:rsidP="00550E71">
      <w:r>
        <w:t>• Exhorting financial institutions as well as law enforcement in sharing information concerning suspected terrorist activity and money laundering</w:t>
      </w:r>
    </w:p>
    <w:p w:rsidR="00550E71" w:rsidRDefault="00550E71" w:rsidP="00550E71">
      <w:r>
        <w:t>• Institutingtherequirementthatfinancialinstitutionsmaintainanti-moneylaunderingprograms</w:t>
      </w:r>
      <w:proofErr w:type="gramStart"/>
      <w:r>
        <w:t>,compliance</w:t>
      </w:r>
      <w:proofErr w:type="gramEnd"/>
      <w:r>
        <w:t xml:space="preserve"> personnel, employee training programs, internal policies, procedures and controls as well as an independent audit feature</w:t>
      </w:r>
    </w:p>
    <w:p w:rsidR="00550E71" w:rsidRDefault="00550E71" w:rsidP="00550E71">
      <w:r>
        <w:t xml:space="preserve">The Act </w:t>
      </w:r>
      <w:r w:rsidRPr="00864312">
        <w:rPr>
          <w:rStyle w:val="StyleUnderline"/>
        </w:rPr>
        <w:t>introduced a series of new money laundering crimes and amendments, in addition to increasing the penalties for previous offenses.</w:t>
      </w:r>
      <w:r>
        <w:t xml:space="preserve"> Among these it:</w:t>
      </w:r>
    </w:p>
    <w:p w:rsidR="00550E71" w:rsidRDefault="00550E71" w:rsidP="00550E71">
      <w:r>
        <w:t>• Prohibits laundering (in the United States) the proceeds from foreign crimes and or political corruption</w:t>
      </w:r>
    </w:p>
    <w:p w:rsidR="00550E71" w:rsidRDefault="00550E71" w:rsidP="00550E71">
      <w:r>
        <w:t>• Prohibits laundering the proceeds for supporting terrorist organizations as well as for cybercrimes</w:t>
      </w:r>
    </w:p>
    <w:p w:rsidR="00550E71" w:rsidRDefault="00550E71" w:rsidP="00550E71">
      <w:r>
        <w:t>• Increases the penalty for counterfeiting</w:t>
      </w:r>
    </w:p>
    <w:p w:rsidR="00550E71" w:rsidRDefault="00550E71" w:rsidP="00550E71">
      <w:r>
        <w:t>• Sought to override a Supreme Court decision indicating that the confiscation of over $300,000 (for attempting to leave the country without reporting the funds to customs) was an unconstitutionally exorbitant fine</w:t>
      </w:r>
    </w:p>
    <w:p w:rsidR="00550E71" w:rsidRDefault="00550E71" w:rsidP="00550E71">
      <w:r>
        <w:t>• Allows for the authority to prosecute fraud committed overseas involving U.S.-based credit cards</w:t>
      </w:r>
    </w:p>
    <w:p w:rsidR="00550E71" w:rsidRDefault="00550E71" w:rsidP="00550E71">
      <w:r>
        <w:t>• Promotes the prosecution of money laundering in the location where the offense occurred</w:t>
      </w:r>
    </w:p>
    <w:p w:rsidR="00550E71" w:rsidRDefault="00550E71" w:rsidP="00550E71">
      <w:r>
        <w:t>The Act created two types of forfeitures in addition to modifying several confiscations-related procedures. The</w:t>
      </w:r>
    </w:p>
    <w:p w:rsidR="00550E71" w:rsidRDefault="00550E71" w:rsidP="00550E71">
      <w:r w:rsidRPr="00864312">
        <w:rPr>
          <w:rStyle w:val="StyleUnderline"/>
        </w:rPr>
        <w:t>Act allows the confiscation of an individual’s or entity’s property who either plans in or participates in an act of international or domestic terrorism. The Act also allows for the confiscation of property that is derived from or used to facilitate international or domestic terrorism. Under the constitution’s due process, double jeopardy and the ex post facto clauses, the scope of these provisions may be limited. From a procedural perspective the Act</w:t>
      </w:r>
      <w:r>
        <w:t>:</w:t>
      </w:r>
    </w:p>
    <w:p w:rsidR="00550E71" w:rsidRDefault="00550E71" w:rsidP="00550E71">
      <w:r>
        <w:t>• Provides mechanisms to extend jurisdiction in cases concerning forfeiture proceedings over individuals and entities</w:t>
      </w:r>
    </w:p>
    <w:p w:rsidR="00550E71" w:rsidRDefault="00550E71" w:rsidP="00550E71">
      <w:r>
        <w:t>• Provides for property confiscation in the United States for a broader range of crimes committed in violation of foreign law</w:t>
      </w:r>
    </w:p>
    <w:p w:rsidR="00550E71" w:rsidRDefault="00550E71" w:rsidP="00550E71">
      <w:r>
        <w:t>• Allows the United States enforcement of foreign forfeiture orders</w:t>
      </w:r>
    </w:p>
    <w:p w:rsidR="00550E71" w:rsidRDefault="00550E71" w:rsidP="00550E71">
      <w:r>
        <w:t>• Permits the seizure of foreign correspondent accounts that are held in United States financial institutions for foreign banks who in turn hold forfeitable assets overseas</w:t>
      </w:r>
    </w:p>
    <w:p w:rsidR="00550E71" w:rsidRDefault="00550E71" w:rsidP="00550E71">
      <w:r>
        <w:lastRenderedPageBreak/>
        <w:t>• Denies corporate entities the right to contest a confiscation if their principal shareholder is a fugitive</w:t>
      </w:r>
    </w:p>
    <w:p w:rsidR="00550E71" w:rsidRPr="00864312" w:rsidRDefault="00550E71" w:rsidP="00550E71"/>
    <w:p w:rsidR="00550E71" w:rsidRDefault="00550E71" w:rsidP="00550E71">
      <w:pPr>
        <w:pStyle w:val="Heading3"/>
      </w:pPr>
      <w:r>
        <w:lastRenderedPageBreak/>
        <w:t>Link – Pen Register/Trap and Trace</w:t>
      </w:r>
    </w:p>
    <w:p w:rsidR="00550E71" w:rsidRDefault="00550E71" w:rsidP="009C5056">
      <w:pPr>
        <w:pStyle w:val="Heading4"/>
      </w:pPr>
      <w:r>
        <w:t>Pen register super useful in fighting crime</w:t>
      </w:r>
    </w:p>
    <w:p w:rsidR="00550E71" w:rsidRDefault="00550E71" w:rsidP="00550E71">
      <w:pPr>
        <w:rPr>
          <w:rStyle w:val="Style13ptBold"/>
        </w:rPr>
      </w:pPr>
      <w:r>
        <w:rPr>
          <w:rStyle w:val="Style13ptBold"/>
        </w:rPr>
        <w:t>POV, 12</w:t>
      </w:r>
    </w:p>
    <w:p w:rsidR="00550E71" w:rsidRPr="007232C6" w:rsidRDefault="00550E71" w:rsidP="00550E71">
      <w:r w:rsidRPr="007232C6">
        <w:t xml:space="preserve">Point Of View, 1/1/12 (“Obtaining Electronic Communications and Records”, ALAMEDA COUNTY DISTRICT ATTORNEY’S OFFICE, </w:t>
      </w:r>
      <w:r>
        <w:t>January 1</w:t>
      </w:r>
      <w:r w:rsidRPr="007232C6">
        <w:rPr>
          <w:vertAlign w:val="superscript"/>
        </w:rPr>
        <w:t>st</w:t>
      </w:r>
      <w:r>
        <w:t xml:space="preserve">, 2012, </w:t>
      </w:r>
      <w:r w:rsidRPr="007232C6">
        <w:t>http://le.alcoda.org/publications/point_of_view/files/ELECTRONIC_RECORDSx.pdf, Accessed: July 21st, 2015, DSF)</w:t>
      </w:r>
    </w:p>
    <w:p w:rsidR="00550E71" w:rsidRPr="00BA121B" w:rsidRDefault="00550E71" w:rsidP="00550E71">
      <w:pPr>
        <w:rPr>
          <w:rStyle w:val="StyleUnderline"/>
        </w:rPr>
      </w:pPr>
      <w:r w:rsidRPr="00BA121B">
        <w:rPr>
          <w:rStyle w:val="StyleUnderline"/>
        </w:rPr>
        <w:t xml:space="preserve">Every day, </w:t>
      </w:r>
      <w:r w:rsidRPr="00452745">
        <w:t>virtually</w:t>
      </w:r>
      <w:r w:rsidRPr="00BA121B">
        <w:rPr>
          <w:rStyle w:val="StyleUnderline"/>
        </w:rPr>
        <w:t xml:space="preserve"> every criminal in the U.S. </w:t>
      </w:r>
      <w:r w:rsidRPr="00452745">
        <w:t>(at least those who aren’t incarcerated)</w:t>
      </w:r>
      <w:r w:rsidRPr="00BA121B">
        <w:rPr>
          <w:rStyle w:val="StyleUnderline"/>
        </w:rPr>
        <w:t xml:space="preserve"> will use a phone, send or receive email, surf the internet, or all four. </w:t>
      </w:r>
      <w:r w:rsidRPr="00452745">
        <w:t>So</w:t>
      </w:r>
      <w:r w:rsidRPr="00BA121B">
        <w:rPr>
          <w:rStyle w:val="StyleUnderline"/>
        </w:rPr>
        <w:t xml:space="preserve"> it is not surprising that many of </w:t>
      </w:r>
      <w:r w:rsidRPr="00452745">
        <w:t xml:space="preserve">the records pertaining to </w:t>
      </w:r>
      <w:r w:rsidRPr="00BA121B">
        <w:rPr>
          <w:rStyle w:val="StyleUnderline"/>
        </w:rPr>
        <w:t xml:space="preserve">these communications can help investigators solve crimes </w:t>
      </w:r>
      <w:r w:rsidRPr="00452745">
        <w:t>and assist prosecutors in obtaining convictions</w:t>
      </w:r>
      <w:r>
        <w:t xml:space="preserve">. Among other things, they </w:t>
      </w:r>
      <w:r w:rsidRPr="00BA121B">
        <w:rPr>
          <w:rStyle w:val="StyleUnderline"/>
        </w:rPr>
        <w:t xml:space="preserve">may reveal the identities of the suspect’s accomplices, establish the dates and times of their contacts, and prove the suspect’s whereabouts when a crime occurred. </w:t>
      </w:r>
      <w:r>
        <w:t xml:space="preserve">As the </w:t>
      </w:r>
      <w:r w:rsidRPr="00452745">
        <w:t xml:space="preserve">California Supreme Court observed, </w:t>
      </w:r>
      <w:r w:rsidRPr="00BA121B">
        <w:rPr>
          <w:rStyle w:val="StyleUnderline"/>
        </w:rPr>
        <w:t xml:space="preserve">“[A] record of telephone calls provides a virtual current biography.”2 In fact, electronic communication records now permit officers to follow a suspect by obtaining </w:t>
      </w:r>
      <w:proofErr w:type="spellStart"/>
      <w:r w:rsidRPr="00BA121B">
        <w:rPr>
          <w:rStyle w:val="StyleUnderline"/>
        </w:rPr>
        <w:t>realtime</w:t>
      </w:r>
      <w:proofErr w:type="spellEnd"/>
      <w:r w:rsidRPr="00BA121B">
        <w:rPr>
          <w:rStyle w:val="StyleUnderline"/>
        </w:rPr>
        <w:t xml:space="preserve"> reports of the locations of the cell phone towers that are receiving signals from his phone.</w:t>
      </w:r>
    </w:p>
    <w:p w:rsidR="00550E71" w:rsidRDefault="00550E71" w:rsidP="00550E71">
      <w:r>
        <w:t>The question, then, is what are the legal requirements for obtaining these records? Unfortunately, the answer is not crystal clear. And the reason is the same as the reason that officers are having trouble figuring out the rules for obtaining copies of the communications themselves (which was the subject of the previous article). Simply put, both subjects are regulated by a federal law that was badly written and poorly organized, and which has not kept pace with changes in technology.</w:t>
      </w:r>
    </w:p>
    <w:p w:rsidR="00550E71" w:rsidRPr="00BA121B" w:rsidRDefault="00550E71" w:rsidP="00550E71">
      <w:pPr>
        <w:rPr>
          <w:rStyle w:val="Emphasis"/>
        </w:rPr>
      </w:pPr>
      <w:r w:rsidRPr="00BA121B">
        <w:rPr>
          <w:rStyle w:val="StyleUnderline"/>
        </w:rPr>
        <w:t xml:space="preserve">Another consequence </w:t>
      </w:r>
      <w:r w:rsidRPr="00452745">
        <w:t>of this uncertainty</w:t>
      </w:r>
      <w:r w:rsidRPr="00BA121B">
        <w:rPr>
          <w:rStyle w:val="StyleUnderline"/>
        </w:rPr>
        <w:t xml:space="preserve"> is that </w:t>
      </w:r>
      <w:r w:rsidRPr="00BA121B">
        <w:rPr>
          <w:rStyle w:val="Emphasis"/>
        </w:rPr>
        <w:t>overcautious service providers sometimes demand legal process beyond that required by the law</w:t>
      </w:r>
      <w:r w:rsidRPr="00BA121B">
        <w:rPr>
          <w:rStyle w:val="StyleUnderline"/>
        </w:rPr>
        <w:t xml:space="preserve">. As a result, officers who have complied with all the legal requirements will sometimes be told by the provider that it’s not enough. And this </w:t>
      </w:r>
      <w:r w:rsidRPr="00BA121B">
        <w:rPr>
          <w:rStyle w:val="Emphasis"/>
        </w:rPr>
        <w:t>can result in delays that seriously impair investigations.</w:t>
      </w:r>
    </w:p>
    <w:p w:rsidR="00550E71" w:rsidRDefault="00550E71" w:rsidP="00550E71">
      <w:r w:rsidRPr="00452745">
        <w:t xml:space="preserve">For example, homicide investigators in Hayward obtained a search warrant for a murder victim’s AT&amp;T records and voicemail. They needed this </w:t>
      </w:r>
      <w:proofErr w:type="spellStart"/>
      <w:r w:rsidRPr="00452745">
        <w:t>infor</w:t>
      </w:r>
      <w:proofErr w:type="spellEnd"/>
      <w:r w:rsidRPr="00452745">
        <w:t xml:space="preserve">- </w:t>
      </w:r>
      <w:proofErr w:type="spellStart"/>
      <w:r w:rsidRPr="00452745">
        <w:t>mation</w:t>
      </w:r>
      <w:proofErr w:type="spellEnd"/>
      <w:r w:rsidRPr="00452745">
        <w:t xml:space="preserve"> because they had virtually no leads in the case and they thought it would help if they knew the identities of the people who recently spoke with the victim. But AT&amp;T refused to turn over the records or tapes unless the officers obtained a wiretap order.</w:t>
      </w:r>
      <w:r>
        <w:t xml:space="preserve"> We challenged this in court, and won. But the incident cost time and money, and it needlessly delayed the investigation.</w:t>
      </w:r>
    </w:p>
    <w:p w:rsidR="00550E71" w:rsidRPr="00452745" w:rsidRDefault="00550E71" w:rsidP="00550E71">
      <w:r>
        <w:t xml:space="preserve">Nevertheless, it is possible to make sense of this area of the law, and that is the purpose of this article. But before we begin, there are four things that should be noted. First, there is </w:t>
      </w:r>
      <w:r w:rsidRPr="00BA121B">
        <w:rPr>
          <w:rStyle w:val="StyleUnderline"/>
        </w:rPr>
        <w:t xml:space="preserve">a </w:t>
      </w:r>
      <w:r w:rsidRPr="00452745">
        <w:t xml:space="preserve">significant differ- </w:t>
      </w:r>
      <w:proofErr w:type="spellStart"/>
      <w:r w:rsidRPr="00452745">
        <w:t>ence</w:t>
      </w:r>
      <w:proofErr w:type="spellEnd"/>
      <w:r w:rsidRPr="00452745">
        <w:t xml:space="preserve"> between communications (or “content”) and records, although a summary will suffice here be- cause we discussed this issue at length in the </w:t>
      </w:r>
      <w:proofErr w:type="spellStart"/>
      <w:r w:rsidRPr="00452745">
        <w:t>accom</w:t>
      </w:r>
      <w:proofErr w:type="spellEnd"/>
      <w:r w:rsidRPr="00452745">
        <w:t xml:space="preserve">- </w:t>
      </w:r>
      <w:proofErr w:type="spellStart"/>
      <w:r w:rsidRPr="00452745">
        <w:t>panying</w:t>
      </w:r>
      <w:proofErr w:type="spellEnd"/>
      <w:r w:rsidRPr="00452745">
        <w:t xml:space="preserve"> article</w:t>
      </w:r>
      <w:r w:rsidRPr="00BA121B">
        <w:rPr>
          <w:rStyle w:val="StyleUnderline"/>
        </w:rPr>
        <w:t>.</w:t>
      </w:r>
      <w:r>
        <w:t xml:space="preserve"> A </w:t>
      </w:r>
      <w:r w:rsidRPr="00452745">
        <w:t>communication is the message that was sent or received, while a record consists of information that is ancillary or incidental to its transmission, such as information about the sub- scriber, the phone numbers and email addresses of the senders and recipients of messages, and exactly when those messages were made or received.3</w:t>
      </w:r>
    </w:p>
    <w:p w:rsidR="00550E71" w:rsidRDefault="00550E71" w:rsidP="00550E71">
      <w:r>
        <w:lastRenderedPageBreak/>
        <w:t xml:space="preserve">Second, the </w:t>
      </w:r>
      <w:r w:rsidRPr="00BA121B">
        <w:rPr>
          <w:rStyle w:val="StyleUnderline"/>
        </w:rPr>
        <w:t xml:space="preserve">rules for obtaining copies of </w:t>
      </w:r>
      <w:proofErr w:type="spellStart"/>
      <w:r w:rsidRPr="00BA121B">
        <w:rPr>
          <w:rStyle w:val="StyleUnderline"/>
        </w:rPr>
        <w:t>elec</w:t>
      </w:r>
      <w:proofErr w:type="spellEnd"/>
      <w:r w:rsidRPr="00BA121B">
        <w:rPr>
          <w:rStyle w:val="StyleUnderline"/>
        </w:rPr>
        <w:t xml:space="preserve">- </w:t>
      </w:r>
      <w:proofErr w:type="spellStart"/>
      <w:r w:rsidRPr="00BA121B">
        <w:rPr>
          <w:rStyle w:val="StyleUnderline"/>
        </w:rPr>
        <w:t>tronic</w:t>
      </w:r>
      <w:proofErr w:type="spellEnd"/>
      <w:r w:rsidRPr="00BA121B">
        <w:rPr>
          <w:rStyle w:val="StyleUnderline"/>
        </w:rPr>
        <w:t xml:space="preserve"> communication records are set forth in th</w:t>
      </w:r>
      <w:r>
        <w:t>e federal Electronic Communications Privacy Act (</w:t>
      </w:r>
      <w:r w:rsidRPr="00BA121B">
        <w:rPr>
          <w:rStyle w:val="StyleUnderline"/>
        </w:rPr>
        <w:t>ECPA</w:t>
      </w:r>
      <w:r>
        <w:t xml:space="preserve">). In particular, the </w:t>
      </w:r>
      <w:r w:rsidRPr="00BA121B">
        <w:rPr>
          <w:rStyle w:val="StyleUnderline"/>
        </w:rPr>
        <w:t>section known as the</w:t>
      </w:r>
      <w:r>
        <w:t xml:space="preserve"> Stored Communications Act (</w:t>
      </w:r>
      <w:r w:rsidRPr="00BA121B">
        <w:rPr>
          <w:rStyle w:val="StyleUnderline"/>
        </w:rPr>
        <w:t>SCA</w:t>
      </w:r>
      <w:r>
        <w:t xml:space="preserve">) covers </w:t>
      </w:r>
      <w:r>
        <w:rPr>
          <w:rStyle w:val="StyleUnderline"/>
        </w:rPr>
        <w:t>the ac</w:t>
      </w:r>
      <w:r w:rsidRPr="00BA121B">
        <w:rPr>
          <w:rStyle w:val="StyleUnderline"/>
        </w:rPr>
        <w:t>quisition of subscriber and tra</w:t>
      </w:r>
      <w:r>
        <w:rPr>
          <w:rStyle w:val="StyleUnderline"/>
        </w:rPr>
        <w:t>nsaction records,</w:t>
      </w:r>
      <w:r w:rsidRPr="00BA121B">
        <w:rPr>
          <w:rStyle w:val="StyleUnderline"/>
        </w:rPr>
        <w:t xml:space="preserve"> while data pertaining to pen registers and </w:t>
      </w:r>
      <w:proofErr w:type="spellStart"/>
      <w:r w:rsidRPr="00BA121B">
        <w:rPr>
          <w:rStyle w:val="StyleUnderline"/>
        </w:rPr>
        <w:t>connec</w:t>
      </w:r>
      <w:proofErr w:type="spellEnd"/>
      <w:r w:rsidRPr="00BA121B">
        <w:rPr>
          <w:rStyle w:val="StyleUnderline"/>
        </w:rPr>
        <w:t xml:space="preserve">- </w:t>
      </w:r>
      <w:proofErr w:type="spellStart"/>
      <w:r w:rsidRPr="00BA121B">
        <w:rPr>
          <w:rStyle w:val="StyleUnderline"/>
        </w:rPr>
        <w:t>tion</w:t>
      </w:r>
      <w:proofErr w:type="spellEnd"/>
      <w:r w:rsidRPr="00BA121B">
        <w:rPr>
          <w:rStyle w:val="StyleUnderline"/>
        </w:rPr>
        <w:t xml:space="preserve"> traps are covered in a separate chapter which also (arguably) covers the means by which officers can obtain cell tower location records</w:t>
      </w:r>
      <w:r>
        <w:t>.5</w:t>
      </w:r>
    </w:p>
    <w:p w:rsidR="00550E71" w:rsidRDefault="00550E71" w:rsidP="009C5056">
      <w:pPr>
        <w:pStyle w:val="Heading4"/>
      </w:pPr>
      <w:r>
        <w:t>DEA using wiretaps and pen registers to catch international drug cartels</w:t>
      </w:r>
    </w:p>
    <w:p w:rsidR="00550E71" w:rsidRDefault="00550E71" w:rsidP="00550E71">
      <w:r w:rsidRPr="00A76E42">
        <w:rPr>
          <w:rStyle w:val="Style13ptBold"/>
        </w:rPr>
        <w:t>Kenny 11</w:t>
      </w:r>
      <w:r>
        <w:t xml:space="preserve">, Michael Kenny, August 15, 2011, From Pablo to Osama: Counter-terrorism Lessons from the War on Drugs, Survival: Global Politics and Strategy, </w:t>
      </w:r>
      <w:hyperlink r:id="rId43" w:history="1">
        <w:r w:rsidRPr="00BB46B3">
          <w:rPr>
            <w:rStyle w:val="Hyperlink"/>
          </w:rPr>
          <w:t>http://dx.doi.org/10.1080/00396338.2003.9688585</w:t>
        </w:r>
      </w:hyperlink>
      <w:r>
        <w:rPr>
          <w:rStyle w:val="Hyperlink"/>
        </w:rPr>
        <w:t>, TK</w:t>
      </w:r>
    </w:p>
    <w:p w:rsidR="00550E71" w:rsidRDefault="00550E71" w:rsidP="00550E71">
      <w:r>
        <w:t>Michael Kenney is assistant professor of public policy at the School of Public Affairs at Pennsylvania State University, Harrisburg</w:t>
      </w:r>
    </w:p>
    <w:p w:rsidR="00550E71" w:rsidRDefault="00550E71" w:rsidP="00550E71">
      <w:pPr>
        <w:rPr>
          <w:rStyle w:val="Emphasis"/>
        </w:rPr>
      </w:pPr>
      <w:r w:rsidRPr="003574B4">
        <w:rPr>
          <w:rStyle w:val="StyleUnderline"/>
        </w:rPr>
        <w:t>The Colombian cocaine ‘cartels</w:t>
      </w:r>
      <w:r w:rsidRPr="003574B4">
        <w:rPr>
          <w:sz w:val="16"/>
        </w:rPr>
        <w:t>’3 can be traced back to the 1970s, when numerous entrepreneurs sought to exploit the demand for cocaine in US illegal drug markets by transporting small quantities of the drug from Ecuador, Bolivia and Peru to Colombia, where it underwent further refinement in makeshift laboratories before final shipment northwards. Over time and through repeated exchange, numerous entrepreneurs developed far-flung transportation and distribution networks capable of coordinating several multi-</w:t>
      </w:r>
      <w:proofErr w:type="spellStart"/>
      <w:r w:rsidRPr="003574B4">
        <w:rPr>
          <w:sz w:val="16"/>
        </w:rPr>
        <w:t>tonne</w:t>
      </w:r>
      <w:proofErr w:type="spellEnd"/>
      <w:r w:rsidRPr="003574B4">
        <w:rPr>
          <w:sz w:val="16"/>
        </w:rPr>
        <w:t xml:space="preserve"> cocaine shipments a year. These ‘wheel networks’ </w:t>
      </w:r>
      <w:r w:rsidRPr="003574B4">
        <w:rPr>
          <w:rStyle w:val="StyleUnderline"/>
        </w:rPr>
        <w:t xml:space="preserve">contained a core group that coordinated activities among functionally specific nodes, including cocaine base suppliers, processing labs, transportation rings and distribution groups that delivered cocaine to independent retailers and </w:t>
      </w:r>
      <w:proofErr w:type="spellStart"/>
      <w:r w:rsidRPr="003574B4">
        <w:rPr>
          <w:rStyle w:val="StyleUnderline"/>
        </w:rPr>
        <w:t>funnelled</w:t>
      </w:r>
      <w:proofErr w:type="spellEnd"/>
      <w:r w:rsidRPr="003574B4">
        <w:rPr>
          <w:rStyle w:val="StyleUnderline"/>
        </w:rPr>
        <w:t xml:space="preserve"> the profits to network leaders and investors.</w:t>
      </w:r>
      <w:r w:rsidRPr="003574B4">
        <w:rPr>
          <w:sz w:val="16"/>
        </w:rPr>
        <w:t xml:space="preserve">4 While core groups were generally based in Colombia, support nodes were located in different countries, giving these networks a transnational dimension. </w:t>
      </w:r>
      <w:r w:rsidRPr="003574B4">
        <w:rPr>
          <w:rStyle w:val="StyleUnderline"/>
        </w:rPr>
        <w:t xml:space="preserve">To reduce their exposure to law-enforcement penetration, participants in cross-border transportation or wholesale distribution activities were often </w:t>
      </w:r>
      <w:proofErr w:type="spellStart"/>
      <w:r w:rsidRPr="003574B4">
        <w:rPr>
          <w:rStyle w:val="StyleUnderline"/>
        </w:rPr>
        <w:t>compartmentalised</w:t>
      </w:r>
      <w:proofErr w:type="spellEnd"/>
      <w:r w:rsidRPr="003574B4">
        <w:rPr>
          <w:rStyle w:val="StyleUnderline"/>
        </w:rPr>
        <w:t xml:space="preserve"> into small working groups</w:t>
      </w:r>
      <w:r w:rsidRPr="003574B4">
        <w:rPr>
          <w:sz w:val="16"/>
        </w:rPr>
        <w:t xml:space="preserve"> or ‘cells’ </w:t>
      </w:r>
      <w:r w:rsidRPr="003574B4">
        <w:rPr>
          <w:rStyle w:val="StyleUnderline"/>
        </w:rPr>
        <w:t>that maintained close communication with core groups and followed elaborate procedures for delivering large amounts of drugs to independent wholesalers and conducting other hazardous activities.</w:t>
      </w:r>
      <w:r>
        <w:rPr>
          <w:rStyle w:val="StyleUnderline"/>
        </w:rPr>
        <w:t xml:space="preserve"> </w:t>
      </w:r>
      <w:r w:rsidRPr="003574B4">
        <w:rPr>
          <w:sz w:val="16"/>
        </w:rPr>
        <w:t xml:space="preserve">The core groups directed the transnational enterprise, providing security and resolving disputes and securing resources from independent investors. They also gathered intelligence about government drug enforcement efforts and served as the communications hub for the network, coordinating transactions among peripheral nodes. If something went wrong, informal relations of vertical accountability ensured that peripheral nodes answered to the core, protecting kingpins and investors from theft and other risks. Decision-making authority generally flowed out and downwards from the core, beginning with one or more kingpins that directed the transnational enterprise. Below them were ‘managers’ responsible for line functions, such as transportation and wholesale distribution. Beneath managers were cell workers that carried out much of the daily work of the enterprise. Kingpins or their day-to-day administrators sought to maintain control over their operations through frequent communication with overseas managers, often mediated through brokers that provided an additional layer of insulation from law enforcement. The predominantly vertical direction of command authority – proceeding from the hub of the core group along spokes to the most peripheral operatives – and its multiple vectors made the cartels ‘wheel networks’. By the mid-1980s, </w:t>
      </w:r>
      <w:proofErr w:type="gramStart"/>
      <w:r w:rsidRPr="003574B4">
        <w:rPr>
          <w:sz w:val="16"/>
        </w:rPr>
        <w:t>US</w:t>
      </w:r>
      <w:proofErr w:type="gramEnd"/>
      <w:r w:rsidRPr="003574B4">
        <w:rPr>
          <w:sz w:val="16"/>
        </w:rPr>
        <w:t xml:space="preserve"> and Colombian officials were fully attuned to the danger represented by a handful of wheel networks, particularly the notorious </w:t>
      </w:r>
      <w:proofErr w:type="spellStart"/>
      <w:r w:rsidRPr="003574B4">
        <w:rPr>
          <w:sz w:val="16"/>
        </w:rPr>
        <w:t>Medellín</w:t>
      </w:r>
      <w:proofErr w:type="spellEnd"/>
      <w:r w:rsidRPr="003574B4">
        <w:rPr>
          <w:sz w:val="16"/>
        </w:rPr>
        <w:t xml:space="preserve"> and Cali enterprises. </w:t>
      </w:r>
      <w:r w:rsidRPr="003574B4">
        <w:rPr>
          <w:rStyle w:val="Emphasis"/>
        </w:rPr>
        <w:t>With US assistance, Colombian drug enforcers launched several crackdowns</w:t>
      </w:r>
      <w:r w:rsidRPr="003574B4">
        <w:rPr>
          <w:sz w:val="16"/>
        </w:rPr>
        <w:t xml:space="preserve"> against the leaders of these transnational enterprises between 1984 and 1988, </w:t>
      </w:r>
      <w:r w:rsidRPr="003574B4">
        <w:rPr>
          <w:rStyle w:val="Emphasis"/>
        </w:rPr>
        <w:t>destroying processing labs, seizing cocaine shipments and arresting</w:t>
      </w:r>
      <w:r w:rsidRPr="003574B4">
        <w:rPr>
          <w:sz w:val="16"/>
        </w:rPr>
        <w:t xml:space="preserve"> (and occasionally extraditing) </w:t>
      </w:r>
      <w:r w:rsidRPr="003574B4">
        <w:rPr>
          <w:rStyle w:val="Emphasis"/>
        </w:rPr>
        <w:t>lower and middle-level traffickers</w:t>
      </w:r>
      <w:r w:rsidRPr="003574B4">
        <w:rPr>
          <w:rStyle w:val="StyleUnderline"/>
        </w:rPr>
        <w:t>.</w:t>
      </w:r>
      <w:r w:rsidRPr="003574B4">
        <w:rPr>
          <w:sz w:val="16"/>
        </w:rPr>
        <w:t xml:space="preserve"> However, core-group kingpins were not greatly affected by these short-lived offensives, as their elaborate security arrangements allowed them to continue their illicit activities relatively unimpeded. Throughout the 1980s, police officials discovered numerous multi-</w:t>
      </w:r>
      <w:proofErr w:type="spellStart"/>
      <w:r w:rsidRPr="003574B4">
        <w:rPr>
          <w:sz w:val="16"/>
        </w:rPr>
        <w:t>tonne</w:t>
      </w:r>
      <w:proofErr w:type="spellEnd"/>
      <w:r w:rsidRPr="003574B4">
        <w:rPr>
          <w:sz w:val="16"/>
        </w:rPr>
        <w:t xml:space="preserve"> cocaine shipments in the US, indicating the growing capacity of Colombian trafficking networks. Yet even the largest of these seizures failed to put a significant dent in drug availability. While the estimated average price of cocaine at the ‘dealer’ level dropped from $191 per gram in 1981 to $65 per gram in 1989, during the same period the estimated purity of cocaine at the same transaction level rose from 60% to 80%. </w:t>
      </w:r>
      <w:r w:rsidRPr="003574B4">
        <w:rPr>
          <w:rStyle w:val="StyleUnderline"/>
        </w:rPr>
        <w:t>The US Drug Enforcement Administration (DEA)’s response</w:t>
      </w:r>
      <w:r w:rsidRPr="003574B4">
        <w:rPr>
          <w:sz w:val="16"/>
        </w:rPr>
        <w:t xml:space="preserve">, in 1992, </w:t>
      </w:r>
      <w:r w:rsidRPr="003574B4">
        <w:rPr>
          <w:rStyle w:val="StyleUnderline"/>
        </w:rPr>
        <w:t xml:space="preserve">was the kingpin strategy. </w:t>
      </w:r>
      <w:r w:rsidRPr="003574B4">
        <w:rPr>
          <w:rStyle w:val="Emphasis"/>
        </w:rPr>
        <w:t xml:space="preserve">Leveraging the DEA’s investigative and intelligence </w:t>
      </w:r>
      <w:r w:rsidRPr="003574B4">
        <w:rPr>
          <w:rStyle w:val="Emphasis"/>
        </w:rPr>
        <w:lastRenderedPageBreak/>
        <w:t>strengths, this initiative involved the aggressive use of electronic surveillance technologies, including wiretaps, pen registers and trap-and-trace devices.</w:t>
      </w:r>
      <w:r w:rsidRPr="003574B4">
        <w:rPr>
          <w:sz w:val="16"/>
        </w:rPr>
        <w:t xml:space="preserve"> A kingpin was defined as the leader of an international trafficking enterprise who directs the production, transportation, and distribution of large quantities of cocaine or heroin, as well as the </w:t>
      </w:r>
      <w:proofErr w:type="spellStart"/>
      <w:r w:rsidRPr="003574B4">
        <w:rPr>
          <w:sz w:val="16"/>
        </w:rPr>
        <w:t>organisation’s</w:t>
      </w:r>
      <w:proofErr w:type="spellEnd"/>
      <w:r w:rsidRPr="003574B4">
        <w:rPr>
          <w:sz w:val="16"/>
        </w:rPr>
        <w:t xml:space="preserve"> financial operations. By ‘</w:t>
      </w:r>
      <w:proofErr w:type="spellStart"/>
      <w:r w:rsidRPr="003574B4">
        <w:rPr>
          <w:sz w:val="16"/>
        </w:rPr>
        <w:t>neutralising</w:t>
      </w:r>
      <w:proofErr w:type="spellEnd"/>
      <w:r w:rsidRPr="003574B4">
        <w:rPr>
          <w:sz w:val="16"/>
        </w:rPr>
        <w:t xml:space="preserve">’ kingpins and dismantling their criminal infrastructures, the DEA hoped that it would be able to ‘significantly reduce the availability of drugs in the United States’.5 Principal targets of the kingpin strategy were the leaders of the Colombian cocaine cartels. The initial list included Pablo Escobar, José </w:t>
      </w:r>
      <w:proofErr w:type="spellStart"/>
      <w:r w:rsidRPr="003574B4">
        <w:rPr>
          <w:sz w:val="16"/>
        </w:rPr>
        <w:t>Santacruz</w:t>
      </w:r>
      <w:proofErr w:type="spellEnd"/>
      <w:r w:rsidRPr="003574B4">
        <w:rPr>
          <w:sz w:val="16"/>
        </w:rPr>
        <w:t xml:space="preserve"> </w:t>
      </w:r>
      <w:proofErr w:type="spellStart"/>
      <w:r w:rsidRPr="003574B4">
        <w:rPr>
          <w:sz w:val="16"/>
        </w:rPr>
        <w:t>Londoño</w:t>
      </w:r>
      <w:proofErr w:type="spellEnd"/>
      <w:r w:rsidRPr="003574B4">
        <w:rPr>
          <w:sz w:val="16"/>
        </w:rPr>
        <w:t xml:space="preserve">, Gilberto and Miguel Rodríguez </w:t>
      </w:r>
      <w:proofErr w:type="spellStart"/>
      <w:r w:rsidRPr="003574B4">
        <w:rPr>
          <w:sz w:val="16"/>
        </w:rPr>
        <w:t>Orejuela</w:t>
      </w:r>
      <w:proofErr w:type="spellEnd"/>
      <w:r w:rsidRPr="003574B4">
        <w:rPr>
          <w:sz w:val="16"/>
        </w:rPr>
        <w:t xml:space="preserve">, Helmer </w:t>
      </w:r>
      <w:proofErr w:type="spellStart"/>
      <w:r w:rsidRPr="003574B4">
        <w:rPr>
          <w:sz w:val="16"/>
        </w:rPr>
        <w:t>Buitrago</w:t>
      </w:r>
      <w:proofErr w:type="spellEnd"/>
      <w:r w:rsidRPr="003574B4">
        <w:rPr>
          <w:sz w:val="16"/>
        </w:rPr>
        <w:t xml:space="preserve"> Herrera, and </w:t>
      </w:r>
      <w:proofErr w:type="spellStart"/>
      <w:r w:rsidRPr="003574B4">
        <w:rPr>
          <w:sz w:val="16"/>
        </w:rPr>
        <w:t>Iván</w:t>
      </w:r>
      <w:proofErr w:type="spellEnd"/>
      <w:r w:rsidRPr="003574B4">
        <w:rPr>
          <w:sz w:val="16"/>
        </w:rPr>
        <w:t xml:space="preserve"> and Jairo </w:t>
      </w:r>
      <w:proofErr w:type="spellStart"/>
      <w:r w:rsidRPr="003574B4">
        <w:rPr>
          <w:sz w:val="16"/>
        </w:rPr>
        <w:t>Urdinola</w:t>
      </w:r>
      <w:proofErr w:type="spellEnd"/>
      <w:r w:rsidRPr="003574B4">
        <w:rPr>
          <w:sz w:val="16"/>
        </w:rPr>
        <w:t xml:space="preserve"> </w:t>
      </w:r>
      <w:proofErr w:type="spellStart"/>
      <w:r w:rsidRPr="003574B4">
        <w:rPr>
          <w:sz w:val="16"/>
        </w:rPr>
        <w:t>Grajales</w:t>
      </w:r>
      <w:proofErr w:type="spellEnd"/>
      <w:r w:rsidRPr="003574B4">
        <w:rPr>
          <w:sz w:val="16"/>
        </w:rPr>
        <w:t xml:space="preserve">. </w:t>
      </w:r>
      <w:r w:rsidRPr="003574B4">
        <w:rPr>
          <w:rStyle w:val="StyleUnderline"/>
        </w:rPr>
        <w:t xml:space="preserve">In close cooperation with the Colombian National Police (CNP), </w:t>
      </w:r>
      <w:r w:rsidRPr="003574B4">
        <w:rPr>
          <w:rStyle w:val="Emphasis"/>
        </w:rPr>
        <w:t>the DEA sought to disable</w:t>
      </w:r>
      <w:r w:rsidRPr="003574B4">
        <w:rPr>
          <w:sz w:val="16"/>
        </w:rPr>
        <w:t xml:space="preserve"> their </w:t>
      </w:r>
      <w:r w:rsidRPr="003574B4">
        <w:rPr>
          <w:rStyle w:val="Emphasis"/>
        </w:rPr>
        <w:t>trafficking networks by attacking their communications, transportation and finance systems</w:t>
      </w:r>
      <w:r w:rsidRPr="003574B4">
        <w:rPr>
          <w:rStyle w:val="StyleUnderline"/>
        </w:rPr>
        <w:t xml:space="preserve">. After just a year and a half of operation, </w:t>
      </w:r>
      <w:r w:rsidRPr="003574B4">
        <w:rPr>
          <w:rStyle w:val="Emphasis"/>
        </w:rPr>
        <w:t>the DEA reported that kingpin investigations had led to the seizure of $210 million in drug proceeds,</w:t>
      </w:r>
      <w:r w:rsidRPr="003574B4">
        <w:rPr>
          <w:rStyle w:val="StyleUnderline"/>
        </w:rPr>
        <w:t xml:space="preserve"> the confiscation of 144 aircraft and 91 boats, trucks and cars, and the arrest of over 713 ‘significant’ traffickers.</w:t>
      </w:r>
      <w:r w:rsidRPr="003574B4">
        <w:rPr>
          <w:sz w:val="16"/>
        </w:rPr>
        <w:t xml:space="preserve">6 </w:t>
      </w:r>
      <w:r w:rsidRPr="003574B4">
        <w:rPr>
          <w:rStyle w:val="StyleUnderline"/>
        </w:rPr>
        <w:t>In Colombia, elite drug enforcement units destroyed hundreds of cocaine processing labs, seized thousands of kilograms of cocaine base and cocaine hydrochloride, eradicated hundreds of thousands of hectares of coca leaf plantings, and arrested hundreds of traffickers.</w:t>
      </w:r>
      <w:r w:rsidRPr="003574B4">
        <w:rPr>
          <w:sz w:val="16"/>
        </w:rPr>
        <w:t xml:space="preserve"> Remarkably, by 1996 all of the original kingpins were either dead or in jail, and their trafficking networks severely disrupted. Notwithstanding reports that some entrepreneurs continued to manage scaled-down smuggling operations from behind bars, a number of government officials crowed that the days of the cocaine cartels were over. Some went even further. Following the arrest of Gilberto Rodríguez-</w:t>
      </w:r>
      <w:proofErr w:type="spellStart"/>
      <w:r w:rsidRPr="003574B4">
        <w:rPr>
          <w:sz w:val="16"/>
        </w:rPr>
        <w:t>Orejuela</w:t>
      </w:r>
      <w:proofErr w:type="spellEnd"/>
      <w:r w:rsidRPr="003574B4">
        <w:rPr>
          <w:sz w:val="16"/>
        </w:rPr>
        <w:t xml:space="preserve">, Colombian prosecutor general Alfonso </w:t>
      </w:r>
      <w:proofErr w:type="spellStart"/>
      <w:r w:rsidRPr="003574B4">
        <w:rPr>
          <w:sz w:val="16"/>
        </w:rPr>
        <w:t>Valdivieso</w:t>
      </w:r>
      <w:proofErr w:type="spellEnd"/>
      <w:r w:rsidRPr="003574B4">
        <w:rPr>
          <w:sz w:val="16"/>
        </w:rPr>
        <w:t xml:space="preserve"> exulted that ‘</w:t>
      </w:r>
      <w:proofErr w:type="spellStart"/>
      <w:r w:rsidRPr="003574B4">
        <w:rPr>
          <w:sz w:val="16"/>
        </w:rPr>
        <w:t>narco</w:t>
      </w:r>
      <w:proofErr w:type="spellEnd"/>
      <w:r w:rsidRPr="003574B4">
        <w:rPr>
          <w:sz w:val="16"/>
        </w:rPr>
        <w:t xml:space="preserve">-trafficking is in the way of disappearing from Colombia’.7 </w:t>
      </w:r>
      <w:r w:rsidRPr="003574B4">
        <w:rPr>
          <w:rStyle w:val="Emphasis"/>
        </w:rPr>
        <w:t xml:space="preserve">In a war marked by considerable frustration for </w:t>
      </w:r>
      <w:proofErr w:type="spellStart"/>
      <w:r w:rsidRPr="003574B4">
        <w:rPr>
          <w:rStyle w:val="Emphasis"/>
        </w:rPr>
        <w:t>lawenforcement</w:t>
      </w:r>
      <w:proofErr w:type="spellEnd"/>
      <w:r w:rsidRPr="003574B4">
        <w:rPr>
          <w:rStyle w:val="Emphasis"/>
        </w:rPr>
        <w:t xml:space="preserve"> agencies, the state appeared to have earned a major victory.</w:t>
      </w:r>
    </w:p>
    <w:p w:rsidR="00550E71" w:rsidRPr="001D050C" w:rsidRDefault="00550E71" w:rsidP="00550E71"/>
    <w:p w:rsidR="00550E71" w:rsidRDefault="00550E71" w:rsidP="00550E71">
      <w:pPr>
        <w:pStyle w:val="Heading3"/>
      </w:pPr>
      <w:r>
        <w:lastRenderedPageBreak/>
        <w:t>Link – Police Body Cameras</w:t>
      </w:r>
    </w:p>
    <w:p w:rsidR="00550E71" w:rsidRDefault="00550E71" w:rsidP="009C5056">
      <w:pPr>
        <w:pStyle w:val="Heading4"/>
      </w:pPr>
      <w:r>
        <w:t xml:space="preserve">Federal push for police body cameras helps with solving crimes such as domestic violence because of the better evidence </w:t>
      </w:r>
    </w:p>
    <w:p w:rsidR="00550E71" w:rsidRDefault="00550E71" w:rsidP="00550E71">
      <w:pPr>
        <w:rPr>
          <w:rStyle w:val="Style13ptBold"/>
        </w:rPr>
      </w:pPr>
      <w:r>
        <w:rPr>
          <w:rStyle w:val="Style13ptBold"/>
        </w:rPr>
        <w:t xml:space="preserve">Shepherd 14 </w:t>
      </w:r>
    </w:p>
    <w:p w:rsidR="00550E71" w:rsidRPr="00FE5B54" w:rsidRDefault="00550E71" w:rsidP="00550E71">
      <w:pPr>
        <w:rPr>
          <w:sz w:val="16"/>
          <w:szCs w:val="16"/>
        </w:rPr>
      </w:pPr>
      <w:r w:rsidRPr="00FE5B54">
        <w:rPr>
          <w:sz w:val="16"/>
          <w:szCs w:val="16"/>
        </w:rPr>
        <w:t xml:space="preserve">(Reporter for </w:t>
      </w:r>
      <w:proofErr w:type="spellStart"/>
      <w:r w:rsidRPr="00FE5B54">
        <w:rPr>
          <w:sz w:val="16"/>
          <w:szCs w:val="16"/>
        </w:rPr>
        <w:t>Centralmaine</w:t>
      </w:r>
      <w:proofErr w:type="spellEnd"/>
      <w:r w:rsidRPr="00FE5B54">
        <w:rPr>
          <w:sz w:val="16"/>
          <w:szCs w:val="16"/>
        </w:rPr>
        <w:t xml:space="preserve"> – Covers Maine’s 2nd Congressional district – News and Politics reporter for the Kennebec Journal, Michael, “Police Body Cameras Already Catching on in Central Maine”, Centralmaine.com, December 7, 2014, </w:t>
      </w:r>
      <w:hyperlink r:id="rId44" w:history="1">
        <w:r w:rsidRPr="00FE5B54">
          <w:rPr>
            <w:rStyle w:val="Hyperlink"/>
            <w:sz w:val="16"/>
            <w:szCs w:val="16"/>
          </w:rPr>
          <w:t>http://www.centralmaine.com/2014/12/07/police-body-cameras-already-catching-on-in-central-maine/</w:t>
        </w:r>
      </w:hyperlink>
      <w:r w:rsidRPr="00FE5B54">
        <w:rPr>
          <w:sz w:val="16"/>
          <w:szCs w:val="16"/>
        </w:rPr>
        <w:t>, ASN)</w:t>
      </w:r>
    </w:p>
    <w:p w:rsidR="00550E71" w:rsidRPr="00FE5B54" w:rsidRDefault="00550E71" w:rsidP="00550E71">
      <w:pPr>
        <w:rPr>
          <w:sz w:val="16"/>
        </w:rPr>
      </w:pPr>
      <w:r w:rsidRPr="00FE5B54">
        <w:rPr>
          <w:sz w:val="16"/>
        </w:rPr>
        <w:t xml:space="preserve">Gove’s department is one of the scattershot cities and </w:t>
      </w:r>
      <w:r w:rsidRPr="00D67CEE">
        <w:rPr>
          <w:rStyle w:val="StyleUnderline"/>
        </w:rPr>
        <w:t>towns in central Maine that began using chest-worn cameras department-wide well before a recent national push for police to adopt them</w:t>
      </w:r>
      <w:r w:rsidRPr="00FE5B54">
        <w:rPr>
          <w:sz w:val="16"/>
        </w:rPr>
        <w:t xml:space="preserve">. Three years ago, Gardiner Police Chief James </w:t>
      </w:r>
      <w:proofErr w:type="spellStart"/>
      <w:r w:rsidRPr="00FE5B54">
        <w:rPr>
          <w:sz w:val="16"/>
        </w:rPr>
        <w:t>Toman</w:t>
      </w:r>
      <w:proofErr w:type="spellEnd"/>
      <w:r w:rsidRPr="00FE5B54">
        <w:rPr>
          <w:sz w:val="16"/>
        </w:rPr>
        <w:t xml:space="preserve"> said his department started using body cameras during traffic stops, crime scene visits and most other interactions with the public. Now the department has seven of them. They cost $700 to $800 per unit, cheap compared to the in-car units that Gardiner hasn’t had and would have had to pay thousands to install. </w:t>
      </w:r>
      <w:proofErr w:type="spellStart"/>
      <w:r w:rsidRPr="00FE5B54">
        <w:rPr>
          <w:sz w:val="16"/>
        </w:rPr>
        <w:t>Toman</w:t>
      </w:r>
      <w:proofErr w:type="spellEnd"/>
      <w:r w:rsidRPr="00FE5B54">
        <w:rPr>
          <w:sz w:val="16"/>
        </w:rPr>
        <w:t xml:space="preserve"> said </w:t>
      </w:r>
      <w:r w:rsidRPr="00D67CEE">
        <w:rPr>
          <w:rStyle w:val="StyleUnderline"/>
        </w:rPr>
        <w:t>officers have embraced the body cameras, which help them write reports, document cases and guard against citizen complaints.</w:t>
      </w:r>
      <w:r w:rsidRPr="00FE5B54">
        <w:rPr>
          <w:sz w:val="16"/>
        </w:rPr>
        <w:t xml:space="preserve"> “I think it’s one of the best things we’ve purchased, actually,” the chief said. Other area departments using them include those in Wilton, Farmington, Richmond and Monmouth. They bought them in the last few years as a more portable and cheaper alternative to dashboard cameras, which are more common. Meanwhile, larger Maine police agencies — including the Maine State Police and departments in Portland, Bangor, Lewiston and Augusta — haven’t bought body cameras. Those departments say </w:t>
      </w:r>
      <w:hyperlink r:id="rId45" w:history="1">
        <w:r w:rsidRPr="00FE5B54">
          <w:rPr>
            <w:rStyle w:val="Hyperlink"/>
            <w:sz w:val="16"/>
          </w:rPr>
          <w:t>they would consider using body cameras</w:t>
        </w:r>
      </w:hyperlink>
      <w:r w:rsidRPr="00FE5B54">
        <w:rPr>
          <w:sz w:val="16"/>
        </w:rPr>
        <w:t xml:space="preserve">, but they cited cost as a main prohibitive factor. </w:t>
      </w:r>
      <w:r w:rsidRPr="00D67CEE">
        <w:rPr>
          <w:rStyle w:val="StyleUnderline"/>
        </w:rPr>
        <w:t xml:space="preserve">Departments nationwide, though, will get help with that if President Barack Obama gets his way. Last week, </w:t>
      </w:r>
      <w:hyperlink r:id="rId46" w:history="1">
        <w:r w:rsidRPr="00D67CEE">
          <w:rPr>
            <w:rStyle w:val="StyleUnderline"/>
          </w:rPr>
          <w:t>he asked Congress</w:t>
        </w:r>
      </w:hyperlink>
      <w:r w:rsidRPr="00D67CEE">
        <w:rPr>
          <w:rStyle w:val="StyleUnderline"/>
        </w:rPr>
        <w:t xml:space="preserve"> to spend $263 million over three years to give police cameras, training and other resources in an effort to increase public confidence in law enforcement. Of that, the federal government would use $75 million to help buy 50,000 body cameras for police through a program that would match state and local funding</w:t>
      </w:r>
      <w:r w:rsidRPr="00FE5B54">
        <w:rPr>
          <w:sz w:val="16"/>
        </w:rPr>
        <w:t xml:space="preserve">. The proposal was a response to recent events in Ferguson, Mo., where racial divides were highlighted after Michael Brown, an unarmed black 18-year-old suspected of robbery, was shot and killed by white police officer Darren Wilson after a scuffle in August. Brown’s death sparked </w:t>
      </w:r>
      <w:hyperlink r:id="rId47" w:history="1">
        <w:r w:rsidRPr="00FE5B54">
          <w:rPr>
            <w:rStyle w:val="Hyperlink"/>
            <w:sz w:val="16"/>
          </w:rPr>
          <w:t>protests in the St. Louis suburb</w:t>
        </w:r>
      </w:hyperlink>
      <w:r w:rsidRPr="00FE5B54">
        <w:rPr>
          <w:sz w:val="16"/>
        </w:rPr>
        <w:t xml:space="preserve"> and nationwide, prompting further debate about police use of riot gear, tear gas and armored vehicles to tamp down demonstrations. After a grand jury </w:t>
      </w:r>
      <w:hyperlink r:id="rId48" w:history="1">
        <w:r w:rsidRPr="00FE5B54">
          <w:rPr>
            <w:rStyle w:val="Hyperlink"/>
            <w:sz w:val="16"/>
          </w:rPr>
          <w:t>decided in November not to charge</w:t>
        </w:r>
      </w:hyperlink>
      <w:r w:rsidRPr="00FE5B54">
        <w:rPr>
          <w:sz w:val="16"/>
        </w:rPr>
        <w:t xml:space="preserve"> Wilson in Brown’s death, protesters </w:t>
      </w:r>
      <w:hyperlink r:id="rId49" w:history="1">
        <w:r w:rsidRPr="00FE5B54">
          <w:rPr>
            <w:rStyle w:val="Hyperlink"/>
            <w:sz w:val="16"/>
          </w:rPr>
          <w:t>took to the streets again</w:t>
        </w:r>
      </w:hyperlink>
      <w:r w:rsidRPr="00FE5B54">
        <w:rPr>
          <w:sz w:val="16"/>
        </w:rPr>
        <w:t xml:space="preserve">. Brown’s family has said they would work “to ensure that every police officer working the streets in this country wears a body camera,” but Obama’s proposal wouldn’t get close to that: 50,000 cameras would cover less than a tenth of the nation’s police officers, estimated at just under 700,000 people. In Maine and across the nation, cameras in police cruisers are common, but not quite standard: In 2003, </w:t>
      </w:r>
      <w:hyperlink r:id="rId50" w:history="1">
        <w:r w:rsidRPr="00FE5B54">
          <w:rPr>
            <w:rStyle w:val="Hyperlink"/>
            <w:sz w:val="16"/>
          </w:rPr>
          <w:t>the U.S. Department of Justice</w:t>
        </w:r>
      </w:hyperlink>
      <w:r w:rsidRPr="00FE5B54">
        <w:rPr>
          <w:sz w:val="16"/>
        </w:rPr>
        <w:t xml:space="preserve"> said 72 percent of state police and highway patrol cars had cameras, up from 11 percent in 2000. The Maine State Police </w:t>
      </w:r>
      <w:hyperlink r:id="rId51" w:history="1">
        <w:r w:rsidRPr="00FE5B54">
          <w:rPr>
            <w:rStyle w:val="Hyperlink"/>
            <w:sz w:val="16"/>
          </w:rPr>
          <w:t>installed cruiser cameras</w:t>
        </w:r>
      </w:hyperlink>
      <w:r w:rsidRPr="00FE5B54">
        <w:rPr>
          <w:sz w:val="16"/>
        </w:rPr>
        <w:t xml:space="preserve"> in 1995, but like most agencies nationwide, they don’t use body cameras. A </w:t>
      </w:r>
      <w:hyperlink r:id="rId52" w:history="1">
        <w:r w:rsidRPr="00FE5B54">
          <w:rPr>
            <w:rStyle w:val="Hyperlink"/>
            <w:sz w:val="16"/>
          </w:rPr>
          <w:t>Justice Department survey</w:t>
        </w:r>
      </w:hyperlink>
      <w:r w:rsidRPr="00FE5B54">
        <w:rPr>
          <w:sz w:val="16"/>
        </w:rPr>
        <w:t xml:space="preserve"> of a sampling of police agencies in July 2013 found that 75 percent of those departments didn’t use them. But calls for them have grown louder of late, with New York City, Chicago and Philadelphia rolling out pilot programs. In some places, police unions have opposed mandatory expansion of body camera use, but there’s little opposition to the concept among police in Maine. </w:t>
      </w:r>
      <w:r w:rsidRPr="00D67CEE">
        <w:rPr>
          <w:rStyle w:val="StyleUnderline"/>
        </w:rPr>
        <w:t>The American Civil Liberties Union, which generally opposes many government surveillance programs, supports the concept of body cameras as long as individual privacy is protected</w:t>
      </w:r>
      <w:r w:rsidRPr="00FE5B54">
        <w:rPr>
          <w:sz w:val="16"/>
        </w:rPr>
        <w:t xml:space="preserve">. Robert Schwartz, executive director of the Maine Chiefs of Police Association, said he didn’t oppose the idea, but departments must set clear expectations for officers before using them. “There’s a lot of things to be discussed before you just put a camera on,” he said. With body cameras, the onus is typically on the officer to turn them on. In Gardiner, </w:t>
      </w:r>
      <w:proofErr w:type="spellStart"/>
      <w:r w:rsidRPr="00FE5B54">
        <w:rPr>
          <w:sz w:val="16"/>
        </w:rPr>
        <w:t>Toman</w:t>
      </w:r>
      <w:proofErr w:type="spellEnd"/>
      <w:r w:rsidRPr="00FE5B54">
        <w:rPr>
          <w:sz w:val="16"/>
        </w:rPr>
        <w:t xml:space="preserve"> has issued a written policy on body camera footage, which says </w:t>
      </w:r>
      <w:r w:rsidRPr="00D67CEE">
        <w:rPr>
          <w:rStyle w:val="StyleUnderline"/>
        </w:rPr>
        <w:t>officers must switch their cameras on when exiting their cruiser ahead of interactions. It can be switched off only after interactions. The policy says that videos must be kept for at least three months in Gardiner, but if there’s an arrest, they are maintained indefinitely and handed to prosecutors as evidence.</w:t>
      </w:r>
      <w:r w:rsidRPr="00FE5B54">
        <w:rPr>
          <w:sz w:val="16"/>
        </w:rPr>
        <w:t xml:space="preserve"> Rachel Healy, a spokeswoman for the ACLU of Maine, praised Gardiner’s policy overall, especially the part that makes officers leave cameras on throughout interactions. She said </w:t>
      </w:r>
      <w:r w:rsidRPr="00D67CEE">
        <w:rPr>
          <w:rStyle w:val="StyleUnderline"/>
        </w:rPr>
        <w:t xml:space="preserve">she would </w:t>
      </w:r>
      <w:proofErr w:type="spellStart"/>
      <w:r w:rsidRPr="00D67CEE">
        <w:rPr>
          <w:rStyle w:val="StyleUnderline"/>
        </w:rPr>
        <w:t>liked</w:t>
      </w:r>
      <w:proofErr w:type="spellEnd"/>
      <w:r w:rsidRPr="00D67CEE">
        <w:rPr>
          <w:rStyle w:val="StyleUnderline"/>
        </w:rPr>
        <w:t xml:space="preserve"> to have seen certain allowances made for recording inside homes and disclosing the fact that officers often are recording, but she said Gardiner is well ahead of most agencies</w:t>
      </w:r>
      <w:r w:rsidRPr="00FE5B54">
        <w:rPr>
          <w:sz w:val="16"/>
        </w:rPr>
        <w:t xml:space="preserve">. “In the end, when these ultimately will be routine and technology advances, these problems will work themselves out,” </w:t>
      </w:r>
      <w:r w:rsidRPr="00FE5B54">
        <w:rPr>
          <w:sz w:val="16"/>
        </w:rPr>
        <w:lastRenderedPageBreak/>
        <w:t xml:space="preserve">Healy said. Gardiner is ahead of Wilton, whose department is more casual about using the cameras. Police Chief Heidi Wilcox said there’s no written policy for her officers, who follow “best-use” practices when using body cameras. </w:t>
      </w:r>
      <w:r w:rsidRPr="00D67CEE">
        <w:rPr>
          <w:rStyle w:val="StyleUnderline"/>
        </w:rPr>
        <w:t xml:space="preserve">The Waterville Police Department doesn’t provide body cameras to its police, but Officer Damon </w:t>
      </w:r>
      <w:proofErr w:type="spellStart"/>
      <w:r w:rsidRPr="00D67CEE">
        <w:rPr>
          <w:rStyle w:val="StyleUnderline"/>
        </w:rPr>
        <w:t>Lefferts</w:t>
      </w:r>
      <w:proofErr w:type="spellEnd"/>
      <w:r w:rsidRPr="00D67CEE">
        <w:rPr>
          <w:rStyle w:val="StyleUnderline"/>
        </w:rPr>
        <w:t xml:space="preserve"> bought one for his own use last year. </w:t>
      </w:r>
      <w:hyperlink r:id="rId53" w:history="1">
        <w:r w:rsidRPr="00D67CEE">
          <w:rPr>
            <w:rStyle w:val="StyleUnderline"/>
          </w:rPr>
          <w:t>He told the Morning Sentinel</w:t>
        </w:r>
      </w:hyperlink>
      <w:r w:rsidRPr="00D67CEE">
        <w:rPr>
          <w:rStyle w:val="StyleUnderline"/>
        </w:rPr>
        <w:t xml:space="preserve"> that it once helped him get evidence in a domestic violence case.</w:t>
      </w:r>
      <w:r w:rsidRPr="00FE5B54">
        <w:rPr>
          <w:sz w:val="16"/>
        </w:rPr>
        <w:t xml:space="preserve"> However, Police Chief Joseph Massey said last week that he’ll ask </w:t>
      </w:r>
      <w:proofErr w:type="spellStart"/>
      <w:r w:rsidRPr="00FE5B54">
        <w:rPr>
          <w:sz w:val="16"/>
        </w:rPr>
        <w:t>Lefferts</w:t>
      </w:r>
      <w:proofErr w:type="spellEnd"/>
      <w:r w:rsidRPr="00FE5B54">
        <w:rPr>
          <w:sz w:val="16"/>
        </w:rPr>
        <w:t xml:space="preserve"> to stop using it until the department can develop protocols and determine how they would respond to public-access requests for his footage. Kennebec County District Attorney </w:t>
      </w:r>
      <w:proofErr w:type="spellStart"/>
      <w:r w:rsidRPr="00FE5B54">
        <w:rPr>
          <w:sz w:val="16"/>
        </w:rPr>
        <w:t>Maeghan</w:t>
      </w:r>
      <w:proofErr w:type="spellEnd"/>
      <w:r w:rsidRPr="00FE5B54">
        <w:rPr>
          <w:sz w:val="16"/>
        </w:rPr>
        <w:t xml:space="preserve"> Maloney said “</w:t>
      </w:r>
      <w:r w:rsidRPr="00D67CEE">
        <w:rPr>
          <w:rStyle w:val="StyleUnderline"/>
        </w:rPr>
        <w:t>the best evidence we have in a case is often from a body camera,” saying that footage of victim interviews has led to convictions in domestic violence cases.</w:t>
      </w:r>
      <w:r w:rsidRPr="00FE5B54">
        <w:rPr>
          <w:sz w:val="16"/>
        </w:rPr>
        <w:t xml:space="preserve"> That worked in the case of David L. Dixon. Last year, he admitted to Gardiner police Sgt. Todd </w:t>
      </w:r>
      <w:proofErr w:type="spellStart"/>
      <w:r w:rsidRPr="00FE5B54">
        <w:rPr>
          <w:sz w:val="16"/>
        </w:rPr>
        <w:t>Pilsbury</w:t>
      </w:r>
      <w:proofErr w:type="spellEnd"/>
      <w:r w:rsidRPr="00FE5B54">
        <w:rPr>
          <w:sz w:val="16"/>
        </w:rPr>
        <w:t xml:space="preserve"> that he had choked and “tried to kill” a woman. </w:t>
      </w:r>
      <w:proofErr w:type="spellStart"/>
      <w:r w:rsidRPr="00FE5B54">
        <w:rPr>
          <w:sz w:val="16"/>
        </w:rPr>
        <w:t>Pilsbury</w:t>
      </w:r>
      <w:proofErr w:type="spellEnd"/>
      <w:r w:rsidRPr="00FE5B54">
        <w:rPr>
          <w:sz w:val="16"/>
        </w:rPr>
        <w:t xml:space="preserve"> was wearing a body camera. Dixon eventually was found guilty and sentenced to six months in jail. The footage, which the department provided to the Kennebec Journal for review, also showed an interview with the victim, who had visible red marks around her neck.</w:t>
      </w:r>
    </w:p>
    <w:p w:rsidR="00550E71" w:rsidRPr="00C82443" w:rsidRDefault="00550E71" w:rsidP="00550E71"/>
    <w:p w:rsidR="00550E71" w:rsidRDefault="00550E71" w:rsidP="00550E71">
      <w:pPr>
        <w:pStyle w:val="Heading3"/>
      </w:pPr>
      <w:r>
        <w:lastRenderedPageBreak/>
        <w:t>Link – Stored Communications Act</w:t>
      </w:r>
    </w:p>
    <w:p w:rsidR="00550E71" w:rsidRDefault="00550E71" w:rsidP="009C5056">
      <w:pPr>
        <w:pStyle w:val="Heading4"/>
      </w:pPr>
      <w:r>
        <w:t>SCA is super useful in fighting crime – Courts Say</w:t>
      </w:r>
    </w:p>
    <w:p w:rsidR="00550E71" w:rsidRDefault="00550E71" w:rsidP="00550E71">
      <w:pPr>
        <w:rPr>
          <w:rStyle w:val="Style13ptBold"/>
        </w:rPr>
      </w:pPr>
      <w:r>
        <w:rPr>
          <w:rStyle w:val="Style13ptBold"/>
        </w:rPr>
        <w:t>POV, 12</w:t>
      </w:r>
    </w:p>
    <w:p w:rsidR="00550E71" w:rsidRPr="007232C6" w:rsidRDefault="00550E71" w:rsidP="00550E71">
      <w:r w:rsidRPr="007232C6">
        <w:t xml:space="preserve">Point Of View, 1/1/12 (“Obtaining Electronic Communications and Records”, ALAMEDA COUNTY DISTRICT ATTORNEY’S OFFICE, </w:t>
      </w:r>
      <w:r>
        <w:t>January 1</w:t>
      </w:r>
      <w:r w:rsidRPr="007232C6">
        <w:rPr>
          <w:vertAlign w:val="superscript"/>
        </w:rPr>
        <w:t>st</w:t>
      </w:r>
      <w:r>
        <w:t xml:space="preserve">, 2012, </w:t>
      </w:r>
      <w:r w:rsidRPr="007232C6">
        <w:t>http://le.alcoda.org/publications/point_of_view/files/ELECTRONIC_RECORDSx.pdf, Accessed: July 21st, 2015, DSF)</w:t>
      </w:r>
    </w:p>
    <w:p w:rsidR="00550E71" w:rsidRPr="00BA121B" w:rsidRDefault="00550E71" w:rsidP="00550E71">
      <w:pPr>
        <w:rPr>
          <w:rStyle w:val="StyleUnderline"/>
        </w:rPr>
      </w:pPr>
      <w:r w:rsidRPr="00BA121B">
        <w:rPr>
          <w:rStyle w:val="StyleUnderline"/>
        </w:rPr>
        <w:t xml:space="preserve">Every day, </w:t>
      </w:r>
      <w:r w:rsidRPr="00452745">
        <w:t>virtually</w:t>
      </w:r>
      <w:r w:rsidRPr="00BA121B">
        <w:rPr>
          <w:rStyle w:val="StyleUnderline"/>
        </w:rPr>
        <w:t xml:space="preserve"> every criminal in the U.S. </w:t>
      </w:r>
      <w:r w:rsidRPr="00452745">
        <w:t>(at least those who aren’t incarcerated)</w:t>
      </w:r>
      <w:r w:rsidRPr="00BA121B">
        <w:rPr>
          <w:rStyle w:val="StyleUnderline"/>
        </w:rPr>
        <w:t xml:space="preserve"> will use a phone, send or receive email, surf the internet, or all four. </w:t>
      </w:r>
      <w:r w:rsidRPr="00452745">
        <w:t>So</w:t>
      </w:r>
      <w:r w:rsidRPr="00BA121B">
        <w:rPr>
          <w:rStyle w:val="StyleUnderline"/>
        </w:rPr>
        <w:t xml:space="preserve"> it is not surprising that many of </w:t>
      </w:r>
      <w:r w:rsidRPr="00452745">
        <w:t xml:space="preserve">the records pertaining to </w:t>
      </w:r>
      <w:r w:rsidRPr="00BA121B">
        <w:rPr>
          <w:rStyle w:val="StyleUnderline"/>
        </w:rPr>
        <w:t xml:space="preserve">these communications can help investigators solve crimes </w:t>
      </w:r>
      <w:r w:rsidRPr="00452745">
        <w:t>and assist prosecutors in obtaining convictions</w:t>
      </w:r>
      <w:r>
        <w:t xml:space="preserve">. Among other things, they </w:t>
      </w:r>
      <w:r w:rsidRPr="00BA121B">
        <w:rPr>
          <w:rStyle w:val="StyleUnderline"/>
        </w:rPr>
        <w:t xml:space="preserve">may reveal the identities of the suspect’s accomplices, establish the dates and times of their contacts, and prove the suspect’s whereabouts when a crime occurred. </w:t>
      </w:r>
      <w:r>
        <w:t xml:space="preserve">As the </w:t>
      </w:r>
      <w:r w:rsidRPr="00452745">
        <w:t xml:space="preserve">California Supreme Court observed, </w:t>
      </w:r>
      <w:r w:rsidRPr="00BA121B">
        <w:rPr>
          <w:rStyle w:val="StyleUnderline"/>
        </w:rPr>
        <w:t xml:space="preserve">“[A] record of telephone calls provides a virtual current biography.”2 In fact, electronic communication records now permit officers to follow a suspect by obtaining </w:t>
      </w:r>
      <w:proofErr w:type="spellStart"/>
      <w:r w:rsidRPr="00BA121B">
        <w:rPr>
          <w:rStyle w:val="StyleUnderline"/>
        </w:rPr>
        <w:t>realtime</w:t>
      </w:r>
      <w:proofErr w:type="spellEnd"/>
      <w:r w:rsidRPr="00BA121B">
        <w:rPr>
          <w:rStyle w:val="StyleUnderline"/>
        </w:rPr>
        <w:t xml:space="preserve"> reports of the locations of the cell phone towers that are receiving signals from his phone.</w:t>
      </w:r>
    </w:p>
    <w:p w:rsidR="00550E71" w:rsidRDefault="00550E71" w:rsidP="00550E71">
      <w:r>
        <w:t>The question, then, is what are the legal requirements for obtaining these records? Unfortunately, the answer is not crystal clear. And the reason is the same as the reason that officers are having trouble figuring out the rules for obtaining copies of the communications themselves (which was the subject of the previous article). Simply put, both subjects are regulated by a federal law that was badly written and poorly organized, and which has not kept pace with changes in technology.</w:t>
      </w:r>
    </w:p>
    <w:p w:rsidR="00550E71" w:rsidRPr="00BA121B" w:rsidRDefault="00550E71" w:rsidP="00550E71">
      <w:pPr>
        <w:rPr>
          <w:rStyle w:val="Emphasis"/>
        </w:rPr>
      </w:pPr>
      <w:r w:rsidRPr="00BA121B">
        <w:rPr>
          <w:rStyle w:val="StyleUnderline"/>
        </w:rPr>
        <w:t xml:space="preserve">Another consequence </w:t>
      </w:r>
      <w:r w:rsidRPr="00452745">
        <w:t>of this uncertainty</w:t>
      </w:r>
      <w:r w:rsidRPr="00BA121B">
        <w:rPr>
          <w:rStyle w:val="StyleUnderline"/>
        </w:rPr>
        <w:t xml:space="preserve"> is that </w:t>
      </w:r>
      <w:r w:rsidRPr="00BA121B">
        <w:rPr>
          <w:rStyle w:val="Emphasis"/>
        </w:rPr>
        <w:t>overcautious service providers sometimes demand legal process beyond that required by the law</w:t>
      </w:r>
      <w:r w:rsidRPr="00BA121B">
        <w:rPr>
          <w:rStyle w:val="StyleUnderline"/>
        </w:rPr>
        <w:t xml:space="preserve">. As a result, officers who have complied with all the legal requirements will sometimes be told by the provider that it’s not enough. And this </w:t>
      </w:r>
      <w:r w:rsidRPr="00BA121B">
        <w:rPr>
          <w:rStyle w:val="Emphasis"/>
        </w:rPr>
        <w:t>can result in delays that seriously impair investigations.</w:t>
      </w:r>
    </w:p>
    <w:p w:rsidR="00550E71" w:rsidRDefault="00550E71" w:rsidP="00550E71">
      <w:r w:rsidRPr="00452745">
        <w:t xml:space="preserve">For example, homicide investigators in Hayward obtained a search warrant for a murder victim’s AT&amp;T records and voicemail. They needed this </w:t>
      </w:r>
      <w:proofErr w:type="spellStart"/>
      <w:r w:rsidRPr="00452745">
        <w:t>infor</w:t>
      </w:r>
      <w:proofErr w:type="spellEnd"/>
      <w:r w:rsidRPr="00452745">
        <w:t xml:space="preserve">- </w:t>
      </w:r>
      <w:proofErr w:type="spellStart"/>
      <w:r w:rsidRPr="00452745">
        <w:t>mation</w:t>
      </w:r>
      <w:proofErr w:type="spellEnd"/>
      <w:r w:rsidRPr="00452745">
        <w:t xml:space="preserve"> because they had virtually no leads in the case and they thought it would help if they knew the identities of the people who recently spoke with the victim. But AT&amp;T refused to turn over the records or tapes unless the officers obtained a wiretap order.</w:t>
      </w:r>
      <w:r>
        <w:t xml:space="preserve"> We challenged this in court, and won. But the incident cost time and money, and it needlessly delayed the investigation.</w:t>
      </w:r>
    </w:p>
    <w:p w:rsidR="00550E71" w:rsidRPr="00452745" w:rsidRDefault="00550E71" w:rsidP="00550E71">
      <w:r>
        <w:t xml:space="preserve">Nevertheless, it is possible to make sense of this area of the law, and that is the purpose of this article. But before we begin, there are four things that should be noted. First, there is </w:t>
      </w:r>
      <w:r w:rsidRPr="00BA121B">
        <w:rPr>
          <w:rStyle w:val="StyleUnderline"/>
        </w:rPr>
        <w:t xml:space="preserve">a </w:t>
      </w:r>
      <w:r w:rsidRPr="00452745">
        <w:t xml:space="preserve">significant differ- </w:t>
      </w:r>
      <w:proofErr w:type="spellStart"/>
      <w:r w:rsidRPr="00452745">
        <w:t>ence</w:t>
      </w:r>
      <w:proofErr w:type="spellEnd"/>
      <w:r w:rsidRPr="00452745">
        <w:t xml:space="preserve"> between communications (or “content”) and records, although a summary will suffice here be- cause we discussed this issue at length in the </w:t>
      </w:r>
      <w:proofErr w:type="spellStart"/>
      <w:r w:rsidRPr="00452745">
        <w:t>accom</w:t>
      </w:r>
      <w:proofErr w:type="spellEnd"/>
      <w:r w:rsidRPr="00452745">
        <w:t xml:space="preserve">- </w:t>
      </w:r>
      <w:proofErr w:type="spellStart"/>
      <w:r w:rsidRPr="00452745">
        <w:t>panying</w:t>
      </w:r>
      <w:proofErr w:type="spellEnd"/>
      <w:r w:rsidRPr="00452745">
        <w:t xml:space="preserve"> article</w:t>
      </w:r>
      <w:r w:rsidRPr="00BA121B">
        <w:rPr>
          <w:rStyle w:val="StyleUnderline"/>
        </w:rPr>
        <w:t>.</w:t>
      </w:r>
      <w:r>
        <w:t xml:space="preserve"> A </w:t>
      </w:r>
      <w:r w:rsidRPr="00452745">
        <w:t>communication is the message that was sent or received, while a record consists of information that is ancillary or incidental to its transmission, such as information about the sub- scriber, the phone numbers and email addresses of the senders and recipients of messages, and exactly when those messages were made or received.3</w:t>
      </w:r>
    </w:p>
    <w:p w:rsidR="00550E71" w:rsidRPr="001D050C" w:rsidRDefault="00550E71" w:rsidP="00550E71">
      <w:r>
        <w:lastRenderedPageBreak/>
        <w:t xml:space="preserve">Second, the </w:t>
      </w:r>
      <w:r w:rsidRPr="00BA121B">
        <w:rPr>
          <w:rStyle w:val="StyleUnderline"/>
        </w:rPr>
        <w:t xml:space="preserve">rules for obtaining copies of </w:t>
      </w:r>
      <w:proofErr w:type="spellStart"/>
      <w:r w:rsidRPr="00BA121B">
        <w:rPr>
          <w:rStyle w:val="StyleUnderline"/>
        </w:rPr>
        <w:t>elec</w:t>
      </w:r>
      <w:proofErr w:type="spellEnd"/>
      <w:r w:rsidRPr="00BA121B">
        <w:rPr>
          <w:rStyle w:val="StyleUnderline"/>
        </w:rPr>
        <w:t xml:space="preserve">- </w:t>
      </w:r>
      <w:proofErr w:type="spellStart"/>
      <w:r w:rsidRPr="00BA121B">
        <w:rPr>
          <w:rStyle w:val="StyleUnderline"/>
        </w:rPr>
        <w:t>tronic</w:t>
      </w:r>
      <w:proofErr w:type="spellEnd"/>
      <w:r w:rsidRPr="00BA121B">
        <w:rPr>
          <w:rStyle w:val="StyleUnderline"/>
        </w:rPr>
        <w:t xml:space="preserve"> communication records are set forth in th</w:t>
      </w:r>
      <w:r>
        <w:t>e federal Electronic Communications Privacy Act (</w:t>
      </w:r>
      <w:r w:rsidRPr="00BA121B">
        <w:rPr>
          <w:rStyle w:val="StyleUnderline"/>
        </w:rPr>
        <w:t>ECPA</w:t>
      </w:r>
      <w:r>
        <w:t xml:space="preserve">). In particular, the </w:t>
      </w:r>
      <w:r w:rsidRPr="00BA121B">
        <w:rPr>
          <w:rStyle w:val="StyleUnderline"/>
        </w:rPr>
        <w:t>section known as the</w:t>
      </w:r>
      <w:r>
        <w:t xml:space="preserve"> Stored Communications Act (</w:t>
      </w:r>
      <w:r w:rsidRPr="00BA121B">
        <w:rPr>
          <w:rStyle w:val="StyleUnderline"/>
        </w:rPr>
        <w:t>SCA</w:t>
      </w:r>
      <w:r>
        <w:t xml:space="preserve">) covers </w:t>
      </w:r>
      <w:r>
        <w:rPr>
          <w:rStyle w:val="StyleUnderline"/>
        </w:rPr>
        <w:t>the ac</w:t>
      </w:r>
      <w:r w:rsidRPr="00BA121B">
        <w:rPr>
          <w:rStyle w:val="StyleUnderline"/>
        </w:rPr>
        <w:t>quisition of subscriber and tra</w:t>
      </w:r>
      <w:r>
        <w:rPr>
          <w:rStyle w:val="StyleUnderline"/>
        </w:rPr>
        <w:t>nsaction records,</w:t>
      </w:r>
      <w:r w:rsidRPr="00BA121B">
        <w:rPr>
          <w:rStyle w:val="StyleUnderline"/>
        </w:rPr>
        <w:t xml:space="preserve"> while data pertaining to pen registers and </w:t>
      </w:r>
      <w:proofErr w:type="spellStart"/>
      <w:r w:rsidRPr="00BA121B">
        <w:rPr>
          <w:rStyle w:val="StyleUnderline"/>
        </w:rPr>
        <w:t>connec</w:t>
      </w:r>
      <w:proofErr w:type="spellEnd"/>
      <w:r w:rsidRPr="00BA121B">
        <w:rPr>
          <w:rStyle w:val="StyleUnderline"/>
        </w:rPr>
        <w:t xml:space="preserve">- </w:t>
      </w:r>
      <w:proofErr w:type="spellStart"/>
      <w:r w:rsidRPr="00BA121B">
        <w:rPr>
          <w:rStyle w:val="StyleUnderline"/>
        </w:rPr>
        <w:t>tion</w:t>
      </w:r>
      <w:proofErr w:type="spellEnd"/>
      <w:r w:rsidRPr="00BA121B">
        <w:rPr>
          <w:rStyle w:val="StyleUnderline"/>
        </w:rPr>
        <w:t xml:space="preserve"> traps are covered in a separate chapter which also (arguably) covers the means by which officers can obtain cell tower location records</w:t>
      </w:r>
      <w:r>
        <w:t>.5</w:t>
      </w:r>
    </w:p>
    <w:p w:rsidR="00550E71" w:rsidRPr="006C7B18" w:rsidRDefault="00550E71" w:rsidP="00550E71"/>
    <w:p w:rsidR="00550E71" w:rsidRDefault="00550E71" w:rsidP="00550E71">
      <w:pPr>
        <w:pStyle w:val="Heading3"/>
      </w:pPr>
      <w:r>
        <w:lastRenderedPageBreak/>
        <w:t>Link – Wiretapping (Generic)</w:t>
      </w:r>
    </w:p>
    <w:p w:rsidR="00550E71" w:rsidRDefault="00550E71" w:rsidP="009C5056">
      <w:pPr>
        <w:pStyle w:val="Heading4"/>
      </w:pPr>
      <w:r>
        <w:t>Wiretapping is key to check organized crime</w:t>
      </w:r>
    </w:p>
    <w:p w:rsidR="00550E71" w:rsidRDefault="00550E71" w:rsidP="00550E71">
      <w:pPr>
        <w:rPr>
          <w:rStyle w:val="Style13ptBold"/>
        </w:rPr>
      </w:pPr>
      <w:r>
        <w:rPr>
          <w:rStyle w:val="Style13ptBold"/>
        </w:rPr>
        <w:t>Wade, 15</w:t>
      </w:r>
    </w:p>
    <w:p w:rsidR="00550E71" w:rsidRPr="00376ED8" w:rsidRDefault="00550E71" w:rsidP="00550E71">
      <w:pPr>
        <w:rPr>
          <w:rStyle w:val="Style13ptBold"/>
        </w:rPr>
      </w:pPr>
      <w:r>
        <w:rPr>
          <w:rStyle w:val="Style13ptBold"/>
        </w:rPr>
        <w:t>Christian M. Wade, State house reporter, 1/9/15 (“</w:t>
      </w:r>
      <w:r w:rsidRPr="00376ED8">
        <w:rPr>
          <w:rStyle w:val="Style13ptBold"/>
        </w:rPr>
        <w:t>Essex County DA Blodgett calls for updated wiretap law</w:t>
      </w:r>
      <w:r>
        <w:rPr>
          <w:rStyle w:val="Style13ptBold"/>
        </w:rPr>
        <w:t xml:space="preserve">”, Salem News, </w:t>
      </w:r>
      <w:proofErr w:type="spellStart"/>
      <w:r>
        <w:rPr>
          <w:rStyle w:val="Style13ptBold"/>
        </w:rPr>
        <w:t>Janyary</w:t>
      </w:r>
      <w:proofErr w:type="spellEnd"/>
      <w:r>
        <w:rPr>
          <w:rStyle w:val="Style13ptBold"/>
        </w:rPr>
        <w:t xml:space="preserve"> 1</w:t>
      </w:r>
      <w:r w:rsidRPr="006F450D">
        <w:rPr>
          <w:rStyle w:val="Style13ptBold"/>
          <w:vertAlign w:val="superscript"/>
        </w:rPr>
        <w:t>st</w:t>
      </w:r>
      <w:r>
        <w:rPr>
          <w:rStyle w:val="Style13ptBold"/>
        </w:rPr>
        <w:t xml:space="preserve">, 2015, </w:t>
      </w:r>
      <w:r w:rsidRPr="006F450D">
        <w:rPr>
          <w:rStyle w:val="Style13ptBold"/>
        </w:rPr>
        <w:t>http://www.salemnews.com/news/local_news/essex-county-da-blodgett-calls-for-updated-wiretap-law/article_ebfcb081-27a7-54e0-b768-d45f0d2598f5.html</w:t>
      </w:r>
      <w:r>
        <w:rPr>
          <w:rStyle w:val="Style13ptBold"/>
        </w:rPr>
        <w:t>, Accessed: July 13</w:t>
      </w:r>
      <w:r w:rsidRPr="006F450D">
        <w:rPr>
          <w:rStyle w:val="Style13ptBold"/>
          <w:vertAlign w:val="superscript"/>
        </w:rPr>
        <w:t>th</w:t>
      </w:r>
      <w:r>
        <w:rPr>
          <w:rStyle w:val="Style13ptBold"/>
        </w:rPr>
        <w:t xml:space="preserve"> 2015, DSF)</w:t>
      </w:r>
    </w:p>
    <w:p w:rsidR="00550E71" w:rsidRPr="005144D1" w:rsidRDefault="00550E71" w:rsidP="00550E71">
      <w:pPr>
        <w:rPr>
          <w:rStyle w:val="StyleUnderline"/>
        </w:rPr>
      </w:pPr>
      <w:r>
        <w:t xml:space="preserve">BOSTON — </w:t>
      </w:r>
      <w:r w:rsidRPr="005144D1">
        <w:rPr>
          <w:rStyle w:val="StyleUnderline"/>
        </w:rPr>
        <w:t>Law enforcement officials are planning another push to update the state’s antiquated wiretapping laws to include cell phones, as part of a broader effort to target drug gangs and human traffickers.</w:t>
      </w:r>
    </w:p>
    <w:p w:rsidR="00550E71" w:rsidRPr="005144D1" w:rsidRDefault="00550E71" w:rsidP="00550E71">
      <w:pPr>
        <w:rPr>
          <w:rStyle w:val="StyleUnderline"/>
        </w:rPr>
      </w:pPr>
      <w:r>
        <w:t xml:space="preserve">Such a measure </w:t>
      </w:r>
      <w:r w:rsidRPr="005144D1">
        <w:rPr>
          <w:rStyle w:val="StyleUnderline"/>
        </w:rPr>
        <w:t>would also expand the definition of organized crime beyond traditional mafia activity and allow police to ask judges for wiretaps on narcotics and human trafficking networks.</w:t>
      </w:r>
    </w:p>
    <w:p w:rsidR="00550E71" w:rsidRPr="005144D1" w:rsidRDefault="00550E71" w:rsidP="00550E71">
      <w:pPr>
        <w:rPr>
          <w:rStyle w:val="StyleUnderline"/>
        </w:rPr>
      </w:pPr>
      <w:r>
        <w:t>“</w:t>
      </w:r>
      <w:r w:rsidRPr="005144D1">
        <w:rPr>
          <w:rStyle w:val="StyleUnderline"/>
        </w:rPr>
        <w:t>One of the biggest instruments in criminal activity these days is the cell phone,” said Essex County District Attorney Jonathan Blodgett. “The drug cabals and the human traffickers — they’re all doing it with their cell phones.”</w:t>
      </w:r>
    </w:p>
    <w:p w:rsidR="00550E71" w:rsidRPr="003D3227" w:rsidRDefault="00550E71" w:rsidP="00550E71">
      <w:r>
        <w:t xml:space="preserve">Blodgett, who heads the Massachusetts District Attorneys Association, said the </w:t>
      </w:r>
      <w:r w:rsidRPr="005144D1">
        <w:rPr>
          <w:rStyle w:val="StyleUnderline"/>
        </w:rPr>
        <w:t>group will seek a lawmaker to sponsor a measure broadening wiretap authority to include cases involving homicides, firearms and drug distribution, even if not part of organized crime.</w:t>
      </w:r>
    </w:p>
    <w:p w:rsidR="00550E71" w:rsidRDefault="00550E71" w:rsidP="00550E71">
      <w:pPr>
        <w:pStyle w:val="Heading3"/>
      </w:pPr>
      <w:r>
        <w:lastRenderedPageBreak/>
        <w:t>Link – Wiretapping (Money Laundering)</w:t>
      </w:r>
    </w:p>
    <w:p w:rsidR="00550E71" w:rsidRDefault="00550E71" w:rsidP="009C5056">
      <w:pPr>
        <w:pStyle w:val="Heading4"/>
      </w:pPr>
      <w:r>
        <w:t>Wiretaps and other forms of surveillance help curb Money Laundering</w:t>
      </w:r>
    </w:p>
    <w:p w:rsidR="00550E71" w:rsidRPr="00E53040" w:rsidRDefault="00550E71" w:rsidP="00550E71">
      <w:pPr>
        <w:rPr>
          <w:rStyle w:val="Style13ptBold"/>
          <w:b w:val="0"/>
          <w:sz w:val="20"/>
        </w:rPr>
      </w:pPr>
      <w:proofErr w:type="spellStart"/>
      <w:r>
        <w:rPr>
          <w:rStyle w:val="Style13ptBold"/>
        </w:rPr>
        <w:t>Auten</w:t>
      </w:r>
      <w:proofErr w:type="spellEnd"/>
      <w:r>
        <w:rPr>
          <w:rStyle w:val="Style13ptBold"/>
        </w:rPr>
        <w:t xml:space="preserve"> 13 </w:t>
      </w:r>
      <w:r>
        <w:rPr>
          <w:rStyle w:val="Style13ptBold"/>
          <w:b w:val="0"/>
          <w:sz w:val="20"/>
        </w:rPr>
        <w:t xml:space="preserve">(Matthew R. </w:t>
      </w:r>
      <w:proofErr w:type="spellStart"/>
      <w:r>
        <w:rPr>
          <w:rStyle w:val="Style13ptBold"/>
          <w:b w:val="0"/>
          <w:sz w:val="20"/>
        </w:rPr>
        <w:t>Auten</w:t>
      </w:r>
      <w:proofErr w:type="spellEnd"/>
      <w:r>
        <w:rPr>
          <w:rStyle w:val="Style13ptBold"/>
          <w:b w:val="0"/>
          <w:sz w:val="20"/>
        </w:rPr>
        <w:t xml:space="preserve"> is </w:t>
      </w:r>
      <w:r>
        <w:rPr>
          <w:rFonts w:ascii="Verdana" w:hAnsi="Verdana"/>
          <w:color w:val="000000"/>
          <w:sz w:val="16"/>
          <w:szCs w:val="16"/>
          <w:shd w:val="clear" w:color="auto" w:fill="FFFFFF"/>
        </w:rPr>
        <w:t>a J.D. Candidate, Pace University School of Law (2013); B.A., McGill University (2002) - 2013- “</w:t>
      </w:r>
      <w:r w:rsidRPr="00254713">
        <w:rPr>
          <w:rFonts w:ascii="Verdana" w:hAnsi="Verdana"/>
          <w:color w:val="000000"/>
          <w:sz w:val="16"/>
          <w:szCs w:val="16"/>
          <w:shd w:val="clear" w:color="auto" w:fill="FFFFFF"/>
        </w:rPr>
        <w:t>Money Spending or Money Laundering: The Fine Line between Legal and Illegal Financial Transactions</w:t>
      </w:r>
      <w:r>
        <w:rPr>
          <w:rFonts w:ascii="Verdana" w:hAnsi="Verdana"/>
          <w:color w:val="000000"/>
          <w:sz w:val="16"/>
          <w:szCs w:val="16"/>
          <w:shd w:val="clear" w:color="auto" w:fill="FFFFFF"/>
        </w:rPr>
        <w:t xml:space="preserve">” - </w:t>
      </w:r>
      <w:r w:rsidRPr="00C13485">
        <w:rPr>
          <w:rFonts w:ascii="Verdana" w:hAnsi="Verdana"/>
          <w:color w:val="000000"/>
          <w:sz w:val="16"/>
          <w:szCs w:val="16"/>
          <w:shd w:val="clear" w:color="auto" w:fill="FFFFFF"/>
        </w:rPr>
        <w:t>http://www.lexisnexis.com.proxy2.cl.msu.edu/hottopics/lnacademic/</w:t>
      </w:r>
      <w:r>
        <w:rPr>
          <w:rFonts w:ascii="Verdana" w:hAnsi="Verdana"/>
          <w:color w:val="000000"/>
          <w:sz w:val="16"/>
          <w:szCs w:val="16"/>
          <w:shd w:val="clear" w:color="auto" w:fill="FFFFFF"/>
        </w:rPr>
        <w:t>)</w:t>
      </w:r>
    </w:p>
    <w:p w:rsidR="00550E71" w:rsidRDefault="00550E71" w:rsidP="00550E71">
      <w:pPr>
        <w:pStyle w:val="loose"/>
        <w:shd w:val="clear" w:color="auto" w:fill="FFFFFF"/>
        <w:spacing w:before="210" w:beforeAutospacing="0" w:after="0" w:afterAutospacing="0"/>
        <w:rPr>
          <w:rStyle w:val="apple-converted-space"/>
          <w:rFonts w:ascii="Verdana" w:eastAsiaTheme="majorEastAsia" w:hAnsi="Verdana"/>
          <w:color w:val="000000"/>
          <w:sz w:val="20"/>
          <w:szCs w:val="20"/>
        </w:rPr>
      </w:pPr>
      <w:r w:rsidRPr="0098547E">
        <w:rPr>
          <w:rStyle w:val="StyleUnderline"/>
        </w:rPr>
        <w:t>To determine whether sufficient evidence to support a conviction for money laundering has been produced by the prosecution, the most clear-cut cases rely on probative</w:t>
      </w:r>
      <w:r w:rsidRPr="0098547E">
        <w:rPr>
          <w:rStyle w:val="StyleUnderline"/>
          <w:rFonts w:eastAsiaTheme="majorEastAsia"/>
        </w:rPr>
        <w:t xml:space="preserve"> </w:t>
      </w:r>
      <w:r w:rsidRPr="0098547E">
        <w:rPr>
          <w:rStyle w:val="StyleUnderline"/>
        </w:rPr>
        <w:t>statements</w:t>
      </w:r>
      <w:r>
        <w:rPr>
          <w:rFonts w:ascii="Verdana" w:hAnsi="Verdana"/>
          <w:color w:val="000000"/>
          <w:sz w:val="20"/>
          <w:szCs w:val="20"/>
        </w:rPr>
        <w:t xml:space="preserve"> </w:t>
      </w:r>
      <w:r w:rsidRPr="00E53040">
        <w:rPr>
          <w:rFonts w:ascii="Verdana" w:hAnsi="Verdana"/>
          <w:color w:val="000000"/>
          <w:sz w:val="16"/>
          <w:szCs w:val="20"/>
        </w:rPr>
        <w:t>made by the defendant.</w:t>
      </w:r>
      <w:r w:rsidRPr="00E53040">
        <w:rPr>
          <w:rStyle w:val="apple-converted-space"/>
          <w:rFonts w:ascii="Verdana" w:eastAsiaTheme="majorEastAsia" w:hAnsi="Verdana"/>
          <w:color w:val="000000"/>
          <w:sz w:val="16"/>
          <w:szCs w:val="20"/>
        </w:rPr>
        <w:t xml:space="preserve"> </w:t>
      </w:r>
      <w:bookmarkStart w:id="0" w:name="r37"/>
      <w:r w:rsidRPr="00E53040">
        <w:rPr>
          <w:rFonts w:ascii="Verdana" w:hAnsi="Verdana"/>
          <w:color w:val="000000"/>
          <w:sz w:val="16"/>
          <w:szCs w:val="20"/>
          <w:vertAlign w:val="superscript"/>
        </w:rPr>
        <w:fldChar w:fldCharType="begin"/>
      </w:r>
      <w:r w:rsidRPr="00E53040">
        <w:rPr>
          <w:rFonts w:ascii="Verdana" w:hAnsi="Verdana"/>
          <w:color w:val="000000"/>
          <w:sz w:val="16"/>
          <w:szCs w:val="20"/>
          <w:vertAlign w:val="superscript"/>
        </w:rPr>
        <w:instrText xml:space="preserve"> HYPERLINK "http://www.lexisnexis.com.proxy2.cl.msu.edu/lnacui2api/frame.do?tokenKey=rsh-20.976477.4087765907&amp;target=results_DocumentContent&amp;returnToKey=20_T22355215367&amp;parent=docview&amp;rand=1437401604139&amp;reloadEntirePage=true" \l "n37" </w:instrText>
      </w:r>
      <w:r w:rsidRPr="00E53040">
        <w:rPr>
          <w:rFonts w:ascii="Verdana" w:hAnsi="Verdana"/>
          <w:color w:val="000000"/>
          <w:sz w:val="16"/>
          <w:szCs w:val="20"/>
          <w:vertAlign w:val="superscript"/>
        </w:rPr>
        <w:fldChar w:fldCharType="separate"/>
      </w:r>
      <w:r w:rsidRPr="00891B26">
        <w:rPr>
          <w:rStyle w:val="Hyperlink"/>
          <w:rFonts w:ascii="Calibri" w:eastAsiaTheme="minorEastAsia" w:hAnsi="Calibri" w:cstheme="minorBidi"/>
          <w:sz w:val="22"/>
        </w:rPr>
        <w:t>http://www.lexisnexis.com.proxy2.cl.msu.edu/lnacui2api/frame.do?tokenKey=rsh-20.976477.4087765907&amp;target=results_DocumentContent&amp;returnToKey=20_T22355215367&amp;parent=docview&amp;rand=1437401604139&amp;reloadEntirePage=true - n37</w:t>
      </w:r>
      <w:r w:rsidRPr="00E53040">
        <w:rPr>
          <w:rFonts w:ascii="Verdana" w:hAnsi="Verdana"/>
          <w:color w:val="000000"/>
          <w:sz w:val="16"/>
          <w:szCs w:val="20"/>
          <w:vertAlign w:val="superscript"/>
        </w:rPr>
        <w:fldChar w:fldCharType="end"/>
      </w:r>
      <w:bookmarkEnd w:id="0"/>
      <w:r w:rsidRPr="00E53040">
        <w:rPr>
          <w:rStyle w:val="apple-converted-space"/>
          <w:rFonts w:ascii="Verdana" w:eastAsiaTheme="majorEastAsia" w:hAnsi="Verdana"/>
          <w:color w:val="000000"/>
          <w:sz w:val="16"/>
          <w:szCs w:val="20"/>
        </w:rPr>
        <w:t xml:space="preserve"> </w:t>
      </w:r>
      <w:r w:rsidRPr="00E53040">
        <w:rPr>
          <w:rFonts w:ascii="Verdana" w:hAnsi="Verdana"/>
          <w:color w:val="000000"/>
          <w:sz w:val="16"/>
          <w:szCs w:val="20"/>
        </w:rPr>
        <w:t xml:space="preserve">Direct </w:t>
      </w:r>
      <w:r w:rsidRPr="0098547E">
        <w:rPr>
          <w:rStyle w:val="StyleUnderline"/>
        </w:rPr>
        <w:t>evidence of this kind is</w:t>
      </w:r>
      <w:r>
        <w:rPr>
          <w:rFonts w:ascii="Verdana" w:hAnsi="Verdana"/>
          <w:color w:val="000000"/>
          <w:sz w:val="20"/>
          <w:szCs w:val="20"/>
        </w:rPr>
        <w:t xml:space="preserve"> </w:t>
      </w:r>
      <w:r w:rsidRPr="00E53040">
        <w:rPr>
          <w:rFonts w:ascii="Verdana" w:hAnsi="Verdana"/>
          <w:color w:val="000000"/>
          <w:sz w:val="16"/>
          <w:szCs w:val="20"/>
        </w:rPr>
        <w:t xml:space="preserve">often </w:t>
      </w:r>
      <w:r w:rsidRPr="0098547E">
        <w:rPr>
          <w:rStyle w:val="StyleUnderline"/>
        </w:rPr>
        <w:t>obtained through wiretaps</w:t>
      </w:r>
      <w:r w:rsidRPr="00E53040">
        <w:rPr>
          <w:rFonts w:ascii="Verdana" w:hAnsi="Verdana"/>
          <w:color w:val="000000"/>
          <w:sz w:val="16"/>
          <w:szCs w:val="20"/>
        </w:rPr>
        <w:t>,</w:t>
      </w:r>
      <w:r w:rsidRPr="00E53040">
        <w:rPr>
          <w:rStyle w:val="apple-converted-space"/>
          <w:rFonts w:ascii="Verdana" w:eastAsiaTheme="majorEastAsia" w:hAnsi="Verdana"/>
          <w:color w:val="000000"/>
          <w:sz w:val="16"/>
          <w:szCs w:val="20"/>
        </w:rPr>
        <w:t xml:space="preserve"> </w:t>
      </w:r>
      <w:r w:rsidRPr="00E53040">
        <w:rPr>
          <w:rFonts w:ascii="Verdana" w:hAnsi="Verdana"/>
          <w:color w:val="000000"/>
          <w:sz w:val="16"/>
          <w:szCs w:val="20"/>
        </w:rPr>
        <w:t>or through the testimony of co-conspirators.</w:t>
      </w:r>
      <w:r w:rsidRPr="00E53040">
        <w:rPr>
          <w:rStyle w:val="apple-converted-space"/>
          <w:rFonts w:ascii="Verdana" w:eastAsiaTheme="majorEastAsia" w:hAnsi="Verdana"/>
          <w:color w:val="000000"/>
          <w:sz w:val="16"/>
          <w:szCs w:val="20"/>
        </w:rPr>
        <w:t xml:space="preserve"> </w:t>
      </w:r>
      <w:r w:rsidRPr="00E53040">
        <w:rPr>
          <w:rFonts w:ascii="Verdana" w:hAnsi="Verdana"/>
          <w:color w:val="000000"/>
          <w:sz w:val="16"/>
          <w:szCs w:val="20"/>
        </w:rPr>
        <w:t>However, more often than not, the prosecution relies on circumstantial evidence--often with the interpretive help of an expert witness--to make their case that a dual-purpose transaction should be characterized as money laundering.</w:t>
      </w:r>
      <w:r w:rsidRPr="00E53040">
        <w:rPr>
          <w:rStyle w:val="apple-converted-space"/>
          <w:rFonts w:ascii="Verdana" w:eastAsiaTheme="majorEastAsia" w:hAnsi="Verdana"/>
          <w:color w:val="000000"/>
          <w:sz w:val="16"/>
          <w:szCs w:val="20"/>
        </w:rPr>
        <w:t xml:space="preserve"> </w:t>
      </w:r>
      <w:r w:rsidRPr="00E53040">
        <w:rPr>
          <w:rFonts w:ascii="Verdana" w:hAnsi="Verdana"/>
          <w:color w:val="000000"/>
          <w:sz w:val="16"/>
          <w:szCs w:val="20"/>
        </w:rPr>
        <w:t>In some instances</w:t>
      </w:r>
      <w:r>
        <w:rPr>
          <w:rFonts w:ascii="Verdana" w:hAnsi="Verdana"/>
          <w:color w:val="000000"/>
          <w:sz w:val="20"/>
          <w:szCs w:val="20"/>
        </w:rPr>
        <w:t xml:space="preserve">, </w:t>
      </w:r>
      <w:r w:rsidRPr="00E53040">
        <w:rPr>
          <w:rStyle w:val="StyleUnderline"/>
        </w:rPr>
        <w:t>circumstantial evidence</w:t>
      </w:r>
      <w:r>
        <w:rPr>
          <w:rFonts w:ascii="Verdana" w:hAnsi="Verdana"/>
          <w:color w:val="000000"/>
          <w:sz w:val="20"/>
          <w:szCs w:val="20"/>
        </w:rPr>
        <w:t xml:space="preserve"> may </w:t>
      </w:r>
      <w:r w:rsidRPr="00E53040">
        <w:rPr>
          <w:rStyle w:val="StyleUnderline"/>
        </w:rPr>
        <w:t>provide a clear inference that a particular dual-purpose transaction, or series of transactions, should be characterized as money laundering, because the intent to conceal is clear</w:t>
      </w:r>
      <w:r>
        <w:rPr>
          <w:rFonts w:ascii="Verdana" w:hAnsi="Verdana"/>
          <w:color w:val="000000"/>
          <w:sz w:val="20"/>
          <w:szCs w:val="20"/>
        </w:rPr>
        <w:t>.</w:t>
      </w:r>
      <w:r>
        <w:rPr>
          <w:rStyle w:val="apple-converted-space"/>
          <w:rFonts w:ascii="Verdana" w:eastAsiaTheme="majorEastAsia" w:hAnsi="Verdana"/>
          <w:color w:val="000000"/>
          <w:sz w:val="20"/>
          <w:szCs w:val="20"/>
        </w:rPr>
        <w:t xml:space="preserve"> </w:t>
      </w:r>
      <w:bookmarkStart w:id="1" w:name="r41"/>
      <w:r>
        <w:rPr>
          <w:rFonts w:ascii="Verdana" w:hAnsi="Verdana"/>
          <w:color w:val="000000"/>
          <w:sz w:val="20"/>
          <w:szCs w:val="20"/>
          <w:vertAlign w:val="superscript"/>
        </w:rPr>
        <w:fldChar w:fldCharType="begin"/>
      </w:r>
      <w:r>
        <w:rPr>
          <w:rFonts w:ascii="Verdana" w:hAnsi="Verdana"/>
          <w:color w:val="000000"/>
          <w:sz w:val="20"/>
          <w:szCs w:val="20"/>
          <w:vertAlign w:val="superscript"/>
        </w:rPr>
        <w:instrText xml:space="preserve"> HYPERLINK "http://www.lexisnexis.com.proxy2.cl.msu.edu/lnacui2api/frame.do?tokenKey=rsh-20.976477.4087765907&amp;target=results_DocumentContent&amp;returnToKey=20_T22355215367&amp;parent=docview&amp;rand=1437401604139&amp;reloadEntirePage=true" \l "n41" </w:instrText>
      </w:r>
      <w:r>
        <w:rPr>
          <w:rFonts w:ascii="Verdana" w:hAnsi="Verdana"/>
          <w:color w:val="000000"/>
          <w:sz w:val="20"/>
          <w:szCs w:val="20"/>
          <w:vertAlign w:val="superscript"/>
        </w:rPr>
        <w:fldChar w:fldCharType="separate"/>
      </w:r>
      <w:r>
        <w:rPr>
          <w:rStyle w:val="blue"/>
          <w:rFonts w:ascii="Verdana" w:hAnsi="Verdana"/>
          <w:color w:val="004B91"/>
          <w:sz w:val="16"/>
          <w:szCs w:val="16"/>
          <w:vertAlign w:val="superscript"/>
        </w:rPr>
        <w:t>n41</w:t>
      </w:r>
      <w:r>
        <w:rPr>
          <w:rFonts w:ascii="Verdana" w:hAnsi="Verdana"/>
          <w:color w:val="000000"/>
          <w:sz w:val="20"/>
          <w:szCs w:val="20"/>
          <w:vertAlign w:val="superscript"/>
        </w:rPr>
        <w:fldChar w:fldCharType="end"/>
      </w:r>
      <w:bookmarkEnd w:id="1"/>
      <w:r>
        <w:rPr>
          <w:rStyle w:val="apple-converted-space"/>
          <w:rFonts w:ascii="Verdana" w:eastAsiaTheme="majorEastAsia" w:hAnsi="Verdana"/>
          <w:color w:val="000000"/>
          <w:sz w:val="20"/>
          <w:szCs w:val="20"/>
        </w:rPr>
        <w:t xml:space="preserve"> </w:t>
      </w:r>
    </w:p>
    <w:p w:rsidR="00550E71" w:rsidRDefault="00550E71" w:rsidP="00550E71">
      <w:pPr>
        <w:pStyle w:val="loose"/>
        <w:shd w:val="clear" w:color="auto" w:fill="FFFFFF"/>
        <w:spacing w:before="210" w:beforeAutospacing="0" w:after="0" w:afterAutospacing="0"/>
        <w:rPr>
          <w:rStyle w:val="apple-converted-space"/>
          <w:rFonts w:ascii="Verdana" w:eastAsiaTheme="majorEastAsia" w:hAnsi="Verdana"/>
          <w:color w:val="000000"/>
          <w:sz w:val="20"/>
          <w:szCs w:val="20"/>
        </w:rPr>
      </w:pPr>
    </w:p>
    <w:p w:rsidR="00550E71" w:rsidRDefault="00550E71" w:rsidP="009C5056">
      <w:pPr>
        <w:pStyle w:val="Heading4"/>
      </w:pPr>
      <w:r>
        <w:t>Increase of wiretapping has resulted in more arrests of drug cartels</w:t>
      </w:r>
    </w:p>
    <w:p w:rsidR="00550E71" w:rsidRPr="002339B0" w:rsidRDefault="00550E71" w:rsidP="00550E71">
      <w:r w:rsidRPr="002339B0">
        <w:rPr>
          <w:rStyle w:val="Style13ptBold"/>
        </w:rPr>
        <w:t>McCombs 14</w:t>
      </w:r>
      <w:r w:rsidRPr="002339B0">
        <w:t xml:space="preserve">, Brady </w:t>
      </w:r>
      <w:proofErr w:type="spellStart"/>
      <w:r w:rsidRPr="002339B0">
        <w:t>Mccombs</w:t>
      </w:r>
      <w:proofErr w:type="spellEnd"/>
      <w:r w:rsidRPr="002339B0">
        <w:t xml:space="preserve"> Arizona Daily Star, 12-14-2010, "Wiretap use expands in fight against drug lords," Arizona Daily Star, </w:t>
      </w:r>
      <w:hyperlink r:id="rId54" w:history="1">
        <w:r w:rsidRPr="00D91304">
          <w:rPr>
            <w:rStyle w:val="Hyperlink"/>
          </w:rPr>
          <w:t>http://tucson.com/news/local/crime/wiretap-use-expands-in-fight-against-drug-lords/article_0d98c151-27b8-5cb5-888f-436c60487c12.htm</w:t>
        </w:r>
      </w:hyperlink>
      <w:r>
        <w:t>, TK</w:t>
      </w:r>
    </w:p>
    <w:p w:rsidR="00550E71" w:rsidRDefault="00550E71" w:rsidP="00550E71">
      <w:pPr>
        <w:rPr>
          <w:sz w:val="14"/>
        </w:rPr>
      </w:pPr>
      <w:r w:rsidRPr="002339B0">
        <w:rPr>
          <w:rStyle w:val="StyleUnderline"/>
        </w:rPr>
        <w:t>Prosecutors had plenty of evidence against two members of the Dominguez drug smuggling organization, but it was a recording of the defendants arranging a cocaine deal that nailed the conviction.</w:t>
      </w:r>
      <w:r>
        <w:rPr>
          <w:rStyle w:val="StyleUnderline"/>
        </w:rPr>
        <w:t xml:space="preserve"> </w:t>
      </w:r>
      <w:r w:rsidRPr="00505464">
        <w:rPr>
          <w:sz w:val="14"/>
        </w:rPr>
        <w:t xml:space="preserve">"Tell him to get me the job, the other kind, the </w:t>
      </w:r>
      <w:proofErr w:type="spellStart"/>
      <w:r w:rsidRPr="00505464">
        <w:rPr>
          <w:sz w:val="14"/>
        </w:rPr>
        <w:t>Guero</w:t>
      </w:r>
      <w:proofErr w:type="spellEnd"/>
      <w:r w:rsidRPr="00505464">
        <w:rPr>
          <w:sz w:val="14"/>
        </w:rPr>
        <w:t xml:space="preserve">," said Ricardo Varela, using the slang term for cocaine in an exchange with Maria Isabel Dominguez. "I'm going to tell him," she said. "I need one or two there," Varela said. "I'll go over and buy it from him." </w:t>
      </w:r>
      <w:r w:rsidRPr="002339B0">
        <w:rPr>
          <w:rStyle w:val="StyleUnderline"/>
        </w:rPr>
        <w:t>The conversation was one of hundreds recorded in the summer of 2004 in a wiretap investigation by the Counter Narcotics Alliance that led to the 2008 conviction of Varela and 35 others from the organization. Dominguez pleaded guilty before trial.</w:t>
      </w:r>
      <w:r>
        <w:rPr>
          <w:rStyle w:val="StyleUnderline"/>
        </w:rPr>
        <w:t xml:space="preserve"> </w:t>
      </w:r>
      <w:r w:rsidRPr="00505464">
        <w:rPr>
          <w:sz w:val="14"/>
        </w:rPr>
        <w:t xml:space="preserve">Though expensive and time-consuming, </w:t>
      </w:r>
      <w:r w:rsidRPr="002339B0">
        <w:rPr>
          <w:rStyle w:val="Emphasis"/>
        </w:rPr>
        <w:t>wiretap investigations are on the rise</w:t>
      </w:r>
      <w:r w:rsidRPr="00505464">
        <w:rPr>
          <w:sz w:val="14"/>
        </w:rPr>
        <w:t xml:space="preserve"> in Arizona and </w:t>
      </w:r>
      <w:r w:rsidRPr="002339B0">
        <w:rPr>
          <w:rStyle w:val="Emphasis"/>
        </w:rPr>
        <w:t>across the nation because they help investigators catch high-ranking targets and because, most importantly, the live recordings pack a punch in the courtroom that can't be matched by regular testimony.</w:t>
      </w:r>
      <w:r w:rsidRPr="00505464">
        <w:rPr>
          <w:sz w:val="14"/>
        </w:rPr>
        <w:t xml:space="preserve"> "You see the lights come on and the jury realizing, 'Holy moly, these guys were going to keep doing this until they got stopped,'" said Richard </w:t>
      </w:r>
      <w:proofErr w:type="spellStart"/>
      <w:r w:rsidRPr="00505464">
        <w:rPr>
          <w:sz w:val="14"/>
        </w:rPr>
        <w:t>Wintory</w:t>
      </w:r>
      <w:proofErr w:type="spellEnd"/>
      <w:r w:rsidRPr="00505464">
        <w:rPr>
          <w:sz w:val="14"/>
        </w:rPr>
        <w:t xml:space="preserve">, who now heads the Arizona Attorney General's border crime enforcement team but was the prosecutor in the Dominguez case as a deputy Pima County attorney. That wiretap was one of only 29 in Arizona in 2004. Since then, the number of wiretaps authorized by judges has nearly doubled to 55 in 2009, records from the Office of United States Courts show. This year's total is expected to match or exceed last year's. </w:t>
      </w:r>
      <w:r w:rsidRPr="002339B0">
        <w:rPr>
          <w:rStyle w:val="Emphasis"/>
        </w:rPr>
        <w:t>Nationally, wiretaps have doubled since 2000 and are up one third in the last five years. "Wiretaps are devastatingly effective for law enforcement</w:t>
      </w:r>
      <w:r w:rsidRPr="003877E3">
        <w:rPr>
          <w:rStyle w:val="StyleUnderline"/>
        </w:rPr>
        <w:t>,</w:t>
      </w:r>
      <w:r w:rsidRPr="00505464">
        <w:rPr>
          <w:sz w:val="14"/>
        </w:rPr>
        <w:t xml:space="preserve">" said Tucson defense attorney Walter Nash, who is considered one of the foremost experts on litigating against them. "Nobody will dispute that. It gives them real-time evidence that can be the ball game." In Arizona, three-fourths are used to investigate drug cases and all tap into cell phones. Critics of wiretapping say law-enforcement agencies seem to be rushing to use them when traditional law-enforcement tactics would suffice. That should worry everyone, defense attorney Nash said, considering it's so intrusive. "I don't break any laws but - I don't know about you - I would be mighty uncomfortable knowing somebody is listening to my conversation," Nash said. Real wiretap investigations don't resemble the ones you see in the movies - they are expensive, time-consuming and strenuous. "It's not at all like the movies, where you see these knuckleheads in a van with headphones on and cheeseburgers being eaten," </w:t>
      </w:r>
      <w:proofErr w:type="spellStart"/>
      <w:r w:rsidRPr="00505464">
        <w:rPr>
          <w:sz w:val="14"/>
        </w:rPr>
        <w:t>Wintory</w:t>
      </w:r>
      <w:proofErr w:type="spellEnd"/>
      <w:r w:rsidRPr="00505464">
        <w:rPr>
          <w:sz w:val="14"/>
        </w:rPr>
        <w:t xml:space="preserve"> said. "There is so much involved in these investigations." The work begins long before investigators ever listen to a phone conversation. To get permission from a judge, they must show: • </w:t>
      </w:r>
      <w:proofErr w:type="gramStart"/>
      <w:r w:rsidRPr="00505464">
        <w:rPr>
          <w:sz w:val="14"/>
        </w:rPr>
        <w:t>That</w:t>
      </w:r>
      <w:proofErr w:type="gramEnd"/>
      <w:r w:rsidRPr="00505464">
        <w:rPr>
          <w:sz w:val="14"/>
        </w:rPr>
        <w:t xml:space="preserve"> the person they want to investigate is committing or about to commit a serious crime. • That he or she is using phones to commit the crime, which requires showing a pattern of phones being used repeatedly by suspected criminals. • That authorities have exhausted traditional methods and cannot further the investigation without a </w:t>
      </w:r>
      <w:r w:rsidRPr="00505464">
        <w:rPr>
          <w:sz w:val="14"/>
        </w:rPr>
        <w:lastRenderedPageBreak/>
        <w:t xml:space="preserve">wiretap. Police often come to </w:t>
      </w:r>
      <w:proofErr w:type="spellStart"/>
      <w:r w:rsidRPr="00505464">
        <w:rPr>
          <w:sz w:val="14"/>
        </w:rPr>
        <w:t>Wintory's</w:t>
      </w:r>
      <w:proofErr w:type="spellEnd"/>
      <w:r w:rsidRPr="00505464">
        <w:rPr>
          <w:sz w:val="14"/>
        </w:rPr>
        <w:t xml:space="preserve"> office wide-eyed about potential wiretap cases only to leave frowning when they realize they haven't used all the traditional methods, which include surveillance, record checks, trash pickups and informants or undercover officers. This high standard is why the American Civil Liberties Union isn't concerned about the increase in wiretaps, said the organization's legislative counsel, Chris Calabrese. Once a wiretap application is sent to a judge, it's hardly ever rejected. Only two applications have been denied since 2000, compared with 17,278 approved, show records from the Office of United States Courts. Critics call this proof that getting wiretaps is no more than a rubber-stamp process, but </w:t>
      </w:r>
      <w:proofErr w:type="spellStart"/>
      <w:r w:rsidRPr="00505464">
        <w:rPr>
          <w:sz w:val="14"/>
        </w:rPr>
        <w:t>Wintory</w:t>
      </w:r>
      <w:proofErr w:type="spellEnd"/>
      <w:r w:rsidRPr="00505464">
        <w:rPr>
          <w:sz w:val="14"/>
        </w:rPr>
        <w:t xml:space="preserve"> said hundreds of wiretap applications never reach a judge; they fizzle in internal reviews by committees that meticulously inspect them, he said. Once a judge approves a wiretap, suppressing the evidence it gathers is difficult, time-consuming and expensive for a defense attorney. For instance, Nash has to contract investigators to prove the agency could have used tactics it said it couldn't, such as surveillance. Deciphering codes </w:t>
      </w:r>
      <w:proofErr w:type="gramStart"/>
      <w:r w:rsidRPr="00505464">
        <w:rPr>
          <w:sz w:val="14"/>
        </w:rPr>
        <w:t>Once</w:t>
      </w:r>
      <w:proofErr w:type="gramEnd"/>
      <w:r w:rsidRPr="00505464">
        <w:rPr>
          <w:sz w:val="14"/>
        </w:rPr>
        <w:t xml:space="preserve"> a wiretap has been approved, the long hours begin. "It's not just somebody flipping a switch somewhere and listening in a room," said Glenn McCormick, deputy criminal chief in charge of the U.S. Attorney Office's organized crime and drug enforcement task force section. Monitors, usually Spanish speakers, listen to phone conversations, trying to make sense of what amounts to code language. Agents go to locations mentioned in the calls to watch houses or talk with people discreetly to connect the dots between what they are hearing and what is actually happening. "</w:t>
      </w:r>
      <w:r w:rsidRPr="002339B0">
        <w:rPr>
          <w:rStyle w:val="StyleUnderline"/>
        </w:rPr>
        <w:t>Stops are made, people are arrested and what do you know, they find 20 pounds of meth in the car and the phone conversation was talking about, 'You taking those 20 windows?' 'Yeah, we've got those 20 windows,</w:t>
      </w:r>
      <w:r w:rsidRPr="00505464">
        <w:rPr>
          <w:sz w:val="14"/>
        </w:rPr>
        <w:t xml:space="preserve">'" McCormick said. Each wiretap authorization is good for 30 days, with extensions available for 30 additional days at a time. Investigators sometimes get approvals to tap new phones they discover during an investigation. </w:t>
      </w:r>
      <w:r w:rsidRPr="002339B0">
        <w:rPr>
          <w:rStyle w:val="StyleUnderline"/>
        </w:rPr>
        <w:t>In 2009 in Arizona, wiretap cases lasted an average of 71 days. Agents made an average of 145 intercepts per day.</w:t>
      </w:r>
      <w:r>
        <w:rPr>
          <w:rStyle w:val="StyleUnderline"/>
        </w:rPr>
        <w:t xml:space="preserve"> </w:t>
      </w:r>
      <w:r w:rsidRPr="002339B0">
        <w:rPr>
          <w:rStyle w:val="StyleUnderline"/>
        </w:rPr>
        <w:t xml:space="preserve">Arizona wiretap cases cost an average of $203,800 in 2009, including four cases that exceeded $800,000. </w:t>
      </w:r>
      <w:r w:rsidRPr="00505464">
        <w:rPr>
          <w:rStyle w:val="Emphasis"/>
        </w:rPr>
        <w:t>A federal drug investigation that began in May 2008</w:t>
      </w:r>
      <w:r w:rsidRPr="002339B0">
        <w:rPr>
          <w:rStyle w:val="StyleUnderline"/>
        </w:rPr>
        <w:t xml:space="preserve"> and </w:t>
      </w:r>
      <w:r w:rsidRPr="00505464">
        <w:rPr>
          <w:rStyle w:val="Emphasis"/>
        </w:rPr>
        <w:t>led to the arrest of 169 people</w:t>
      </w:r>
      <w:r w:rsidRPr="002339B0">
        <w:rPr>
          <w:rStyle w:val="StyleUnderline"/>
        </w:rPr>
        <w:t xml:space="preserve"> cost $821,067</w:t>
      </w:r>
      <w:r w:rsidRPr="00505464">
        <w:rPr>
          <w:sz w:val="14"/>
        </w:rPr>
        <w:t>. A state case out of Maricopa County that began in October 2008 and hasn't yielded any arrests cost $978,720</w:t>
      </w:r>
      <w:r w:rsidRPr="002339B0">
        <w:rPr>
          <w:rStyle w:val="StyleUnderline"/>
        </w:rPr>
        <w:t>.</w:t>
      </w:r>
      <w:r>
        <w:rPr>
          <w:rStyle w:val="StyleUnderline"/>
        </w:rPr>
        <w:t xml:space="preserve"> </w:t>
      </w:r>
      <w:r w:rsidRPr="00505464">
        <w:rPr>
          <w:sz w:val="14"/>
        </w:rPr>
        <w:t xml:space="preserve">The manpower - paying people to listen, translate and transcribe the conversations and agents to conduct surveillance and make stops - accounted for 87 percent of the costs in Arizona cases in 2009. Agencies are able to do more of them because they have more staff and funds. The U.S. Attorney's Office in Arizona has added 42 assistant U.S. attorneys since 2006, bringing the total to 152. State agencies tap into federal grants for border security and forfeiture money. </w:t>
      </w:r>
      <w:r w:rsidRPr="00505464">
        <w:rPr>
          <w:rStyle w:val="Emphasis"/>
        </w:rPr>
        <w:t>Drug cartels are well aware of the increase in wiretaps and try to thwart them by frequently changing cell phone numbers</w:t>
      </w:r>
      <w:r w:rsidRPr="002339B0">
        <w:rPr>
          <w:rStyle w:val="StyleUnderline"/>
        </w:rPr>
        <w:t xml:space="preserve">, </w:t>
      </w:r>
      <w:r w:rsidRPr="00505464">
        <w:rPr>
          <w:sz w:val="14"/>
        </w:rPr>
        <w:t>said Anthony Coulson, a recently retired assistant special agent in charge of the Drug Enforcement Administration's Tucson office. For a while, cartels would only use a phone up to 20 times, knowing the Department of Justice required investigators to show the use of a phone number 21 times in applications for wiretaps, Coulson said. That requirement has since changed</w:t>
      </w:r>
      <w:r w:rsidRPr="00505464">
        <w:rPr>
          <w:rStyle w:val="Emphasis"/>
        </w:rPr>
        <w:t>. Drug smuggling organizations also try to use other means of communication or cut down on phone calls, but cell phones are vital to their operations</w:t>
      </w:r>
      <w:r w:rsidRPr="002339B0">
        <w:rPr>
          <w:rStyle w:val="StyleUnderline"/>
        </w:rPr>
        <w:t>,</w:t>
      </w:r>
      <w:r w:rsidRPr="00505464">
        <w:rPr>
          <w:sz w:val="14"/>
        </w:rPr>
        <w:t xml:space="preserve"> Coulson said. "There is no other way to do it," he said. "You can't do it through telepathy." No independent monitoring </w:t>
      </w:r>
      <w:proofErr w:type="gramStart"/>
      <w:r w:rsidRPr="00505464">
        <w:rPr>
          <w:sz w:val="14"/>
        </w:rPr>
        <w:t>During</w:t>
      </w:r>
      <w:proofErr w:type="gramEnd"/>
      <w:r w:rsidRPr="00505464">
        <w:rPr>
          <w:sz w:val="14"/>
        </w:rPr>
        <w:t xml:space="preserve"> a wiretap investigation, agents are to make reasonable attempts not to listen to conversations unrelated to the criminal activity being investigated. That doesn't always happen, defense attorney Nash said. Sometimes authorities listen in on privileged conversations between a lawyer and client, or to irrelevant banter such as two teenagers chatting, he said. But </w:t>
      </w:r>
      <w:proofErr w:type="spellStart"/>
      <w:r w:rsidRPr="00505464">
        <w:rPr>
          <w:sz w:val="14"/>
        </w:rPr>
        <w:t>Wintory</w:t>
      </w:r>
      <w:proofErr w:type="spellEnd"/>
      <w:r w:rsidRPr="00505464">
        <w:rPr>
          <w:sz w:val="14"/>
        </w:rPr>
        <w:t xml:space="preserve"> says officers get so many warnings about the law that they've missed out on key conversations when an overly careful officer switched off a recording because he thought he wasn't allowed to listen in. </w:t>
      </w:r>
      <w:r w:rsidRPr="00505464">
        <w:rPr>
          <w:rStyle w:val="Emphasis"/>
        </w:rPr>
        <w:t xml:space="preserve">The wiretap model "is the most scrupulously respectful process of civil liberties that has ever been created" </w:t>
      </w:r>
      <w:proofErr w:type="spellStart"/>
      <w:r w:rsidRPr="00505464">
        <w:rPr>
          <w:rStyle w:val="Emphasis"/>
        </w:rPr>
        <w:t>Wintory</w:t>
      </w:r>
      <w:proofErr w:type="spellEnd"/>
      <w:r w:rsidRPr="00505464">
        <w:rPr>
          <w:rStyle w:val="Emphasis"/>
        </w:rPr>
        <w:t xml:space="preserve"> said. Wiretaps are an important tool in the difficult fight against powerful drug-trafficking organizations</w:t>
      </w:r>
      <w:r w:rsidRPr="00505464">
        <w:rPr>
          <w:sz w:val="14"/>
        </w:rPr>
        <w:t>, he said: "They give us the opportunity to reach out through those phone lines, jerk them up by the nape of their necks and drag them back to Tucson to face justice."</w:t>
      </w:r>
    </w:p>
    <w:p w:rsidR="00550E71" w:rsidRDefault="00550E71" w:rsidP="00550E71">
      <w:pPr>
        <w:pStyle w:val="loose"/>
        <w:shd w:val="clear" w:color="auto" w:fill="FFFFFF"/>
        <w:spacing w:before="210" w:beforeAutospacing="0" w:after="0" w:afterAutospacing="0"/>
        <w:rPr>
          <w:rFonts w:ascii="Verdana" w:hAnsi="Verdana"/>
          <w:color w:val="000000"/>
          <w:sz w:val="20"/>
          <w:szCs w:val="20"/>
        </w:rPr>
      </w:pPr>
    </w:p>
    <w:p w:rsidR="00550E71" w:rsidRDefault="00550E71" w:rsidP="009C5056">
      <w:pPr>
        <w:pStyle w:val="Heading4"/>
      </w:pPr>
      <w:r>
        <w:t>DEA using wiretaps and pen registers to catch international drug cartels</w:t>
      </w:r>
    </w:p>
    <w:p w:rsidR="00550E71" w:rsidRDefault="00550E71" w:rsidP="00550E71">
      <w:r w:rsidRPr="00A76E42">
        <w:rPr>
          <w:rStyle w:val="Style13ptBold"/>
        </w:rPr>
        <w:t>Kenny 11</w:t>
      </w:r>
      <w:r>
        <w:t xml:space="preserve">, Michael Kenny, August 15, 2011, From Pablo to Osama: Counter-terrorism Lessons from the War on Drugs, Survival: Global Politics and Strategy, </w:t>
      </w:r>
      <w:hyperlink r:id="rId55" w:history="1">
        <w:r w:rsidRPr="00BB46B3">
          <w:rPr>
            <w:rStyle w:val="Hyperlink"/>
          </w:rPr>
          <w:t>http://dx.doi.org/10.1080/00396338.2003.9688585</w:t>
        </w:r>
      </w:hyperlink>
      <w:r>
        <w:rPr>
          <w:rStyle w:val="Hyperlink"/>
        </w:rPr>
        <w:t>, TK</w:t>
      </w:r>
    </w:p>
    <w:p w:rsidR="00550E71" w:rsidRDefault="00550E71" w:rsidP="00550E71">
      <w:r>
        <w:t>Michael Kenney is assistant professor of public policy at the School of Public Affairs at Pennsylvania State University, Harrisburg</w:t>
      </w:r>
    </w:p>
    <w:p w:rsidR="00550E71" w:rsidRDefault="00550E71" w:rsidP="00550E71">
      <w:pPr>
        <w:rPr>
          <w:rStyle w:val="Emphasis"/>
        </w:rPr>
      </w:pPr>
      <w:r w:rsidRPr="003574B4">
        <w:rPr>
          <w:rStyle w:val="StyleUnderline"/>
        </w:rPr>
        <w:t>The Colombian cocaine ‘cartels</w:t>
      </w:r>
      <w:r w:rsidRPr="003574B4">
        <w:rPr>
          <w:sz w:val="16"/>
        </w:rPr>
        <w:t>’3 can be traced back to the 1970s, when numerous entrepreneurs sought to exploit the demand for cocaine in US illegal drug markets by transporting small quantities of the drug from Ecuador, Bolivia and Peru to Colombia, where it underwent further refinement in makeshift laboratories before final shipment northwards. Over time and through repeated exchange, numerous entrepreneurs developed far-flung transportation and distribution networks capable of coordinating several multi-</w:t>
      </w:r>
      <w:proofErr w:type="spellStart"/>
      <w:r w:rsidRPr="003574B4">
        <w:rPr>
          <w:sz w:val="16"/>
        </w:rPr>
        <w:t>tonne</w:t>
      </w:r>
      <w:proofErr w:type="spellEnd"/>
      <w:r w:rsidRPr="003574B4">
        <w:rPr>
          <w:sz w:val="16"/>
        </w:rPr>
        <w:t xml:space="preserve"> cocaine shipments a year. These ‘wheel networks’ </w:t>
      </w:r>
      <w:r w:rsidRPr="003574B4">
        <w:rPr>
          <w:rStyle w:val="StyleUnderline"/>
        </w:rPr>
        <w:t xml:space="preserve">contained a core group that coordinated activities among functionally specific nodes, including cocaine base suppliers, </w:t>
      </w:r>
      <w:r w:rsidRPr="003574B4">
        <w:rPr>
          <w:rStyle w:val="StyleUnderline"/>
        </w:rPr>
        <w:lastRenderedPageBreak/>
        <w:t xml:space="preserve">processing labs, transportation rings and distribution groups that delivered cocaine to independent retailers and </w:t>
      </w:r>
      <w:proofErr w:type="spellStart"/>
      <w:r w:rsidRPr="003574B4">
        <w:rPr>
          <w:rStyle w:val="StyleUnderline"/>
        </w:rPr>
        <w:t>funnelled</w:t>
      </w:r>
      <w:proofErr w:type="spellEnd"/>
      <w:r w:rsidRPr="003574B4">
        <w:rPr>
          <w:rStyle w:val="StyleUnderline"/>
        </w:rPr>
        <w:t xml:space="preserve"> the profits to network leaders and investors.</w:t>
      </w:r>
      <w:r w:rsidRPr="003574B4">
        <w:rPr>
          <w:sz w:val="16"/>
        </w:rPr>
        <w:t xml:space="preserve">4 While core groups were generally based in Colombia, support nodes were located in different countries, giving these networks a transnational dimension. </w:t>
      </w:r>
      <w:r w:rsidRPr="003574B4">
        <w:rPr>
          <w:rStyle w:val="StyleUnderline"/>
        </w:rPr>
        <w:t xml:space="preserve">To reduce their exposure to law-enforcement penetration, participants in cross-border transportation or wholesale distribution activities were often </w:t>
      </w:r>
      <w:proofErr w:type="spellStart"/>
      <w:r w:rsidRPr="003574B4">
        <w:rPr>
          <w:rStyle w:val="StyleUnderline"/>
        </w:rPr>
        <w:t>compartmentalised</w:t>
      </w:r>
      <w:proofErr w:type="spellEnd"/>
      <w:r w:rsidRPr="003574B4">
        <w:rPr>
          <w:rStyle w:val="StyleUnderline"/>
        </w:rPr>
        <w:t xml:space="preserve"> into small working groups</w:t>
      </w:r>
      <w:r w:rsidRPr="003574B4">
        <w:rPr>
          <w:sz w:val="16"/>
        </w:rPr>
        <w:t xml:space="preserve"> or ‘cells’ </w:t>
      </w:r>
      <w:r w:rsidRPr="003574B4">
        <w:rPr>
          <w:rStyle w:val="StyleUnderline"/>
        </w:rPr>
        <w:t>that maintained close communication with core groups and followed elaborate procedures for delivering large amounts of drugs to independent wholesalers and conducting other hazardous activities.</w:t>
      </w:r>
      <w:r>
        <w:rPr>
          <w:rStyle w:val="StyleUnderline"/>
        </w:rPr>
        <w:t xml:space="preserve"> </w:t>
      </w:r>
      <w:r w:rsidRPr="003574B4">
        <w:rPr>
          <w:sz w:val="16"/>
        </w:rPr>
        <w:t xml:space="preserve">The core groups directed the transnational enterprise, providing security and resolving disputes and securing resources from independent investors. They also gathered intelligence about government drug enforcement efforts and served as the communications hub for the network, coordinating transactions among peripheral nodes. If something went wrong, informal relations of vertical accountability ensured that peripheral nodes answered to the core, protecting kingpins and investors from theft and other risks. Decision-making authority generally flowed out and downwards from the core, beginning with one or more kingpins that directed the transnational enterprise. Below them were ‘managers’ responsible for line functions, such as transportation and wholesale distribution. Beneath managers were cell workers that carried out much of the daily work of the enterprise. Kingpins or their day-to-day administrators sought to maintain control over their operations through frequent communication with overseas managers, often mediated through brokers that provided an additional layer of insulation from law enforcement. The predominantly vertical direction of command authority – proceeding from the hub of the core group along spokes to the most peripheral operatives – and its multiple vectors made the cartels ‘wheel networks’. By the mid-1980s, </w:t>
      </w:r>
      <w:proofErr w:type="gramStart"/>
      <w:r w:rsidRPr="003574B4">
        <w:rPr>
          <w:sz w:val="16"/>
        </w:rPr>
        <w:t>US</w:t>
      </w:r>
      <w:proofErr w:type="gramEnd"/>
      <w:r w:rsidRPr="003574B4">
        <w:rPr>
          <w:sz w:val="16"/>
        </w:rPr>
        <w:t xml:space="preserve"> and Colombian officials were fully attuned to the danger represented by a handful of wheel networks, particularly the notorious </w:t>
      </w:r>
      <w:proofErr w:type="spellStart"/>
      <w:r w:rsidRPr="003574B4">
        <w:rPr>
          <w:sz w:val="16"/>
        </w:rPr>
        <w:t>Medellín</w:t>
      </w:r>
      <w:proofErr w:type="spellEnd"/>
      <w:r w:rsidRPr="003574B4">
        <w:rPr>
          <w:sz w:val="16"/>
        </w:rPr>
        <w:t xml:space="preserve"> and Cali enterprises. </w:t>
      </w:r>
      <w:r w:rsidRPr="003574B4">
        <w:rPr>
          <w:rStyle w:val="Emphasis"/>
        </w:rPr>
        <w:t>With US assistance, Colombian drug enforcers launched several crackdowns</w:t>
      </w:r>
      <w:r w:rsidRPr="003574B4">
        <w:rPr>
          <w:sz w:val="16"/>
        </w:rPr>
        <w:t xml:space="preserve"> against the leaders of these transnational enterprises between 1984 and 1988, </w:t>
      </w:r>
      <w:r w:rsidRPr="003574B4">
        <w:rPr>
          <w:rStyle w:val="Emphasis"/>
        </w:rPr>
        <w:t>destroying processing labs, seizing cocaine shipments and arresting</w:t>
      </w:r>
      <w:r w:rsidRPr="003574B4">
        <w:rPr>
          <w:sz w:val="16"/>
        </w:rPr>
        <w:t xml:space="preserve"> (and occasionally extraditing) </w:t>
      </w:r>
      <w:r w:rsidRPr="003574B4">
        <w:rPr>
          <w:rStyle w:val="Emphasis"/>
        </w:rPr>
        <w:t>lower and middle-level traffickers</w:t>
      </w:r>
      <w:r w:rsidRPr="003574B4">
        <w:rPr>
          <w:rStyle w:val="StyleUnderline"/>
        </w:rPr>
        <w:t>.</w:t>
      </w:r>
      <w:r w:rsidRPr="003574B4">
        <w:rPr>
          <w:sz w:val="16"/>
        </w:rPr>
        <w:t xml:space="preserve"> However, core-group kingpins were not greatly affected by these short-lived offensives, as their elaborate security arrangements allowed them to continue their illicit activities relatively unimpeded. Throughout the 1980s, police officials discovered numerous multi-</w:t>
      </w:r>
      <w:proofErr w:type="spellStart"/>
      <w:r w:rsidRPr="003574B4">
        <w:rPr>
          <w:sz w:val="16"/>
        </w:rPr>
        <w:t>tonne</w:t>
      </w:r>
      <w:proofErr w:type="spellEnd"/>
      <w:r w:rsidRPr="003574B4">
        <w:rPr>
          <w:sz w:val="16"/>
        </w:rPr>
        <w:t xml:space="preserve"> cocaine shipments in the US, indicating the growing capacity of Colombian trafficking networks. Yet even the largest of these seizures failed to put a significant dent in drug availability. While the estimated average price of cocaine at the ‘dealer’ level dropped from $191 per gram in 1981 to $65 per gram in 1989, during the same period the estimated purity of cocaine at the same transaction level rose from 60% to 80%. </w:t>
      </w:r>
      <w:r w:rsidRPr="003574B4">
        <w:rPr>
          <w:rStyle w:val="StyleUnderline"/>
        </w:rPr>
        <w:t>The US Drug Enforcement Administration (DEA)’s response</w:t>
      </w:r>
      <w:r w:rsidRPr="003574B4">
        <w:rPr>
          <w:sz w:val="16"/>
        </w:rPr>
        <w:t xml:space="preserve">, in 1992, </w:t>
      </w:r>
      <w:r w:rsidRPr="003574B4">
        <w:rPr>
          <w:rStyle w:val="StyleUnderline"/>
        </w:rPr>
        <w:t xml:space="preserve">was the kingpin strategy. </w:t>
      </w:r>
      <w:r w:rsidRPr="003574B4">
        <w:rPr>
          <w:rStyle w:val="Emphasis"/>
        </w:rPr>
        <w:t>Leveraging the DEA’s investigative and intelligence strengths, this initiative involved the aggressive use of electronic surveillance technologies, including wiretaps, pen registers and trap-and-trace devices.</w:t>
      </w:r>
      <w:r w:rsidRPr="003574B4">
        <w:rPr>
          <w:sz w:val="16"/>
        </w:rPr>
        <w:t xml:space="preserve"> A kingpin was defined as the leader of an international trafficking enterprise who directs the production, transportation, and distribution of large quantities of cocaine or heroin, as well as the </w:t>
      </w:r>
      <w:proofErr w:type="spellStart"/>
      <w:r w:rsidRPr="003574B4">
        <w:rPr>
          <w:sz w:val="16"/>
        </w:rPr>
        <w:t>organisation’s</w:t>
      </w:r>
      <w:proofErr w:type="spellEnd"/>
      <w:r w:rsidRPr="003574B4">
        <w:rPr>
          <w:sz w:val="16"/>
        </w:rPr>
        <w:t xml:space="preserve"> financial operations. By ‘</w:t>
      </w:r>
      <w:proofErr w:type="spellStart"/>
      <w:r w:rsidRPr="003574B4">
        <w:rPr>
          <w:sz w:val="16"/>
        </w:rPr>
        <w:t>neutralising</w:t>
      </w:r>
      <w:proofErr w:type="spellEnd"/>
      <w:r w:rsidRPr="003574B4">
        <w:rPr>
          <w:sz w:val="16"/>
        </w:rPr>
        <w:t xml:space="preserve">’ kingpins and dismantling their criminal infrastructures, the DEA hoped that it would be able to ‘significantly reduce the availability of drugs in the United States’.5 Principal targets of the kingpin strategy were the leaders of the Colombian cocaine cartels. The initial list included Pablo Escobar, José </w:t>
      </w:r>
      <w:proofErr w:type="spellStart"/>
      <w:r w:rsidRPr="003574B4">
        <w:rPr>
          <w:sz w:val="16"/>
        </w:rPr>
        <w:t>Santacruz</w:t>
      </w:r>
      <w:proofErr w:type="spellEnd"/>
      <w:r w:rsidRPr="003574B4">
        <w:rPr>
          <w:sz w:val="16"/>
        </w:rPr>
        <w:t xml:space="preserve"> </w:t>
      </w:r>
      <w:proofErr w:type="spellStart"/>
      <w:r w:rsidRPr="003574B4">
        <w:rPr>
          <w:sz w:val="16"/>
        </w:rPr>
        <w:t>Londoño</w:t>
      </w:r>
      <w:proofErr w:type="spellEnd"/>
      <w:r w:rsidRPr="003574B4">
        <w:rPr>
          <w:sz w:val="16"/>
        </w:rPr>
        <w:t xml:space="preserve">, Gilberto and Miguel Rodríguez </w:t>
      </w:r>
      <w:proofErr w:type="spellStart"/>
      <w:r w:rsidRPr="003574B4">
        <w:rPr>
          <w:sz w:val="16"/>
        </w:rPr>
        <w:t>Orejuela</w:t>
      </w:r>
      <w:proofErr w:type="spellEnd"/>
      <w:r w:rsidRPr="003574B4">
        <w:rPr>
          <w:sz w:val="16"/>
        </w:rPr>
        <w:t xml:space="preserve">, Helmer </w:t>
      </w:r>
      <w:proofErr w:type="spellStart"/>
      <w:r w:rsidRPr="003574B4">
        <w:rPr>
          <w:sz w:val="16"/>
        </w:rPr>
        <w:t>Buitrago</w:t>
      </w:r>
      <w:proofErr w:type="spellEnd"/>
      <w:r w:rsidRPr="003574B4">
        <w:rPr>
          <w:sz w:val="16"/>
        </w:rPr>
        <w:t xml:space="preserve"> Herrera, and </w:t>
      </w:r>
      <w:proofErr w:type="spellStart"/>
      <w:r w:rsidRPr="003574B4">
        <w:rPr>
          <w:sz w:val="16"/>
        </w:rPr>
        <w:t>Iván</w:t>
      </w:r>
      <w:proofErr w:type="spellEnd"/>
      <w:r w:rsidRPr="003574B4">
        <w:rPr>
          <w:sz w:val="16"/>
        </w:rPr>
        <w:t xml:space="preserve"> and Jairo </w:t>
      </w:r>
      <w:proofErr w:type="spellStart"/>
      <w:r w:rsidRPr="003574B4">
        <w:rPr>
          <w:sz w:val="16"/>
        </w:rPr>
        <w:t>Urdinola</w:t>
      </w:r>
      <w:proofErr w:type="spellEnd"/>
      <w:r w:rsidRPr="003574B4">
        <w:rPr>
          <w:sz w:val="16"/>
        </w:rPr>
        <w:t xml:space="preserve"> </w:t>
      </w:r>
      <w:proofErr w:type="spellStart"/>
      <w:r w:rsidRPr="003574B4">
        <w:rPr>
          <w:sz w:val="16"/>
        </w:rPr>
        <w:t>Grajales</w:t>
      </w:r>
      <w:proofErr w:type="spellEnd"/>
      <w:r w:rsidRPr="003574B4">
        <w:rPr>
          <w:sz w:val="16"/>
        </w:rPr>
        <w:t xml:space="preserve">. </w:t>
      </w:r>
      <w:r w:rsidRPr="003574B4">
        <w:rPr>
          <w:rStyle w:val="StyleUnderline"/>
        </w:rPr>
        <w:t xml:space="preserve">In close cooperation with the Colombian National Police (CNP), </w:t>
      </w:r>
      <w:r w:rsidRPr="003574B4">
        <w:rPr>
          <w:rStyle w:val="Emphasis"/>
        </w:rPr>
        <w:t>the DEA sought to disable</w:t>
      </w:r>
      <w:r w:rsidRPr="003574B4">
        <w:rPr>
          <w:sz w:val="16"/>
        </w:rPr>
        <w:t xml:space="preserve"> their </w:t>
      </w:r>
      <w:r w:rsidRPr="003574B4">
        <w:rPr>
          <w:rStyle w:val="Emphasis"/>
        </w:rPr>
        <w:t>trafficking networks by attacking their communications, transportation and finance systems</w:t>
      </w:r>
      <w:r w:rsidRPr="003574B4">
        <w:rPr>
          <w:rStyle w:val="StyleUnderline"/>
        </w:rPr>
        <w:t xml:space="preserve">. After just a year and a half of operation, </w:t>
      </w:r>
      <w:r w:rsidRPr="003574B4">
        <w:rPr>
          <w:rStyle w:val="Emphasis"/>
        </w:rPr>
        <w:t>the DEA reported that kingpin investigations had led to the seizure of $210 million in drug proceeds,</w:t>
      </w:r>
      <w:r w:rsidRPr="003574B4">
        <w:rPr>
          <w:rStyle w:val="StyleUnderline"/>
        </w:rPr>
        <w:t xml:space="preserve"> the confiscation of 144 aircraft and 91 boats, trucks and cars, and the arrest of over 713 ‘significant’ traffickers.</w:t>
      </w:r>
      <w:r w:rsidRPr="003574B4">
        <w:rPr>
          <w:sz w:val="16"/>
        </w:rPr>
        <w:t xml:space="preserve">6 </w:t>
      </w:r>
      <w:r w:rsidRPr="003574B4">
        <w:rPr>
          <w:rStyle w:val="StyleUnderline"/>
        </w:rPr>
        <w:t>In Colombia, elite drug enforcement units destroyed hundreds of cocaine processing labs, seized thousands of kilograms of cocaine base and cocaine hydrochloride, eradicated hundreds of thousands of hectares of coca leaf plantings, and arrested hundreds of traffickers.</w:t>
      </w:r>
      <w:r w:rsidRPr="003574B4">
        <w:rPr>
          <w:sz w:val="16"/>
        </w:rPr>
        <w:t xml:space="preserve"> Remarkably, by 1996 all of the original kingpins were either dead or in jail, and their trafficking networks severely disrupted. Notwithstanding reports that some entrepreneurs continued to manage scaled-down smuggling operations from behind bars, a number of government officials crowed that the days of the cocaine cartels were over. Some went even further. Following the arrest of Gilberto Rodríguez-</w:t>
      </w:r>
      <w:proofErr w:type="spellStart"/>
      <w:r w:rsidRPr="003574B4">
        <w:rPr>
          <w:sz w:val="16"/>
        </w:rPr>
        <w:t>Orejuela</w:t>
      </w:r>
      <w:proofErr w:type="spellEnd"/>
      <w:r w:rsidRPr="003574B4">
        <w:rPr>
          <w:sz w:val="16"/>
        </w:rPr>
        <w:t xml:space="preserve">, Colombian prosecutor general Alfonso </w:t>
      </w:r>
      <w:proofErr w:type="spellStart"/>
      <w:r w:rsidRPr="003574B4">
        <w:rPr>
          <w:sz w:val="16"/>
        </w:rPr>
        <w:t>Valdivieso</w:t>
      </w:r>
      <w:proofErr w:type="spellEnd"/>
      <w:r w:rsidRPr="003574B4">
        <w:rPr>
          <w:sz w:val="16"/>
        </w:rPr>
        <w:t xml:space="preserve"> exulted that ‘</w:t>
      </w:r>
      <w:proofErr w:type="spellStart"/>
      <w:r w:rsidRPr="003574B4">
        <w:rPr>
          <w:sz w:val="16"/>
        </w:rPr>
        <w:t>narco</w:t>
      </w:r>
      <w:proofErr w:type="spellEnd"/>
      <w:r w:rsidRPr="003574B4">
        <w:rPr>
          <w:sz w:val="16"/>
        </w:rPr>
        <w:t xml:space="preserve">-trafficking is in the way of disappearing from Colombia’.7 </w:t>
      </w:r>
      <w:r w:rsidRPr="003574B4">
        <w:rPr>
          <w:rStyle w:val="Emphasis"/>
        </w:rPr>
        <w:t xml:space="preserve">In a war marked by considerable frustration for </w:t>
      </w:r>
      <w:proofErr w:type="spellStart"/>
      <w:r w:rsidRPr="003574B4">
        <w:rPr>
          <w:rStyle w:val="Emphasis"/>
        </w:rPr>
        <w:t>lawenforcement</w:t>
      </w:r>
      <w:proofErr w:type="spellEnd"/>
      <w:r w:rsidRPr="003574B4">
        <w:rPr>
          <w:rStyle w:val="Emphasis"/>
        </w:rPr>
        <w:t xml:space="preserve"> agencies, the state appeared to have earned a major victory.</w:t>
      </w:r>
    </w:p>
    <w:p w:rsidR="00550E71" w:rsidRPr="00891B26" w:rsidRDefault="00550E71" w:rsidP="00550E71"/>
    <w:p w:rsidR="00550E71" w:rsidRDefault="00550E71" w:rsidP="00550E71">
      <w:pPr>
        <w:pStyle w:val="Heading2"/>
      </w:pPr>
      <w:r>
        <w:lastRenderedPageBreak/>
        <w:t xml:space="preserve">Impact </w:t>
      </w:r>
    </w:p>
    <w:p w:rsidR="00550E71" w:rsidRDefault="00550E71" w:rsidP="00550E71">
      <w:pPr>
        <w:pStyle w:val="Heading3"/>
      </w:pPr>
      <w:r>
        <w:lastRenderedPageBreak/>
        <w:t>Crime Bad (Deontology)</w:t>
      </w:r>
    </w:p>
    <w:p w:rsidR="00550E71" w:rsidRDefault="00550E71" w:rsidP="009C5056">
      <w:pPr>
        <w:pStyle w:val="Heading4"/>
      </w:pPr>
      <w:r w:rsidRPr="00F54BDC">
        <w:t xml:space="preserve">Crime </w:t>
      </w:r>
      <w:r>
        <w:t>is psychologically destructive –</w:t>
      </w:r>
    </w:p>
    <w:p w:rsidR="00550E71" w:rsidRDefault="00550E71" w:rsidP="00550E71">
      <w:pPr>
        <w:rPr>
          <w:rStyle w:val="Style13ptBold"/>
        </w:rPr>
      </w:pPr>
      <w:r>
        <w:rPr>
          <w:rStyle w:val="Style13ptBold"/>
        </w:rPr>
        <w:t>Wolff, 5</w:t>
      </w:r>
    </w:p>
    <w:p w:rsidR="00550E71" w:rsidRPr="00F54BDC" w:rsidRDefault="00550E71" w:rsidP="00550E71">
      <w:r w:rsidRPr="00F54BDC">
        <w:t>Jonathan Wolff, Dean of Arts and Humanities and Professor of Philosophy, University College London, 2005 (“What’s So Bad About Crime?”, Bentham Lecture UCL, November 30th, 2005, https://www.google.com/url?sa=t&amp;rct=j&amp;q=&amp;esrc=s&amp;source=web&amp;cd=4&amp;ved=0CDUQFjADahUKEwjl17Pt6ezGAhVHig0KHZTLCrg&amp;url=http%3A%2F%2Fwww.homepages.ucl.ac.uk%2F~uctyjow%2FWBC.doc&amp;ei=3YuuVaX1H8eUNpSXq8AL&amp;usg=AFQjCNFuT2F_VHWzdADYp7oxpDA2lKh1AQ&amp;sig2=68O_yxrVLih1gd74Hc2oPQ, Accessed: July 21st, 2015, DSF)</w:t>
      </w:r>
    </w:p>
    <w:p w:rsidR="00550E71" w:rsidRPr="00F54BDC" w:rsidRDefault="00550E71" w:rsidP="00550E71"/>
    <w:p w:rsidR="00550E71" w:rsidRPr="00F54BDC" w:rsidRDefault="00550E71" w:rsidP="00550E71">
      <w:r w:rsidRPr="00F54BDC">
        <w:t xml:space="preserve">All of this, though, rings rather hollow, and perhaps does more to discredit particular economic indicators rather than show that crime is a good thing, after all. However I raise the question ‘what’s so bad about crime?’ not from the standpoint of an economist, but from the standpoint of moral and political philosophy. Asking this question, and thereby placing crime in a broader context, may help with two tasks; not only understanding what is so bad about crime, but understanding what is so bad about anything at all. That is to say, any philosophical account of human well-being will have to be able to give an account of what it is about crime which gives rise to so much misery. Hence </w:t>
      </w:r>
      <w:r w:rsidRPr="00F54BDC">
        <w:rPr>
          <w:rStyle w:val="StyleUnderline"/>
        </w:rPr>
        <w:t>crime is an important testing ground for philosophical theory.</w:t>
      </w:r>
    </w:p>
    <w:p w:rsidR="00550E71" w:rsidRPr="00F54BDC" w:rsidRDefault="00550E71" w:rsidP="00550E71">
      <w:r w:rsidRPr="00F54BDC">
        <w:t xml:space="preserve">To </w:t>
      </w:r>
      <w:r w:rsidRPr="00F54BDC">
        <w:rPr>
          <w:rStyle w:val="StyleUnderline"/>
        </w:rPr>
        <w:t>understand what it is for a human life to go well or badly we need some sort of theoretical approach</w:t>
      </w:r>
      <w:r w:rsidRPr="00F54BDC">
        <w:t xml:space="preserve">. One standard answer is that a </w:t>
      </w:r>
      <w:r w:rsidRPr="00F54BDC">
        <w:rPr>
          <w:rStyle w:val="StyleUnderline"/>
        </w:rPr>
        <w:t>good life is one filled with happiness or satisfaction; a different answer is that a good life is one that is well-resourced, in terms of income and wealth, allowing a good standard of living.</w:t>
      </w:r>
      <w:r w:rsidRPr="00F54BDC">
        <w:t xml:space="preserve"> The two accounts are, of course, </w:t>
      </w:r>
      <w:r w:rsidRPr="00F54BDC">
        <w:rPr>
          <w:rStyle w:val="StyleUnderline"/>
        </w:rPr>
        <w:t>related insofar as resources can buy happiness,</w:t>
      </w:r>
      <w:r w:rsidRPr="00F54BDC">
        <w:t xml:space="preserve"> but it is well-known that </w:t>
      </w:r>
      <w:r w:rsidRPr="00F54BDC">
        <w:rPr>
          <w:rStyle w:val="StyleUnderline"/>
        </w:rPr>
        <w:t>the correlation is imperfect</w:t>
      </w:r>
      <w:r w:rsidRPr="00F54BDC">
        <w:t>. A life can be intolerable even though well-resourced, and happy though poorly resourced, at least by normal standards, for a whole range of reasons.</w:t>
      </w:r>
    </w:p>
    <w:p w:rsidR="00550E71" w:rsidRPr="00AF7BB9" w:rsidRDefault="00550E71" w:rsidP="00550E71">
      <w:pPr>
        <w:rPr>
          <w:rStyle w:val="StyleUnderline"/>
        </w:rPr>
      </w:pPr>
      <w:r w:rsidRPr="00F54BDC">
        <w:t xml:space="preserve">According to the first theory presumably </w:t>
      </w:r>
      <w:r w:rsidRPr="00F54BDC">
        <w:rPr>
          <w:rStyle w:val="StyleUnderline"/>
        </w:rPr>
        <w:t xml:space="preserve">what is wrong with crime is that </w:t>
      </w:r>
      <w:r w:rsidRPr="00AF7BB9">
        <w:rPr>
          <w:rStyle w:val="Emphasis"/>
        </w:rPr>
        <w:t>it makes people unhappy in some way.</w:t>
      </w:r>
      <w:r w:rsidRPr="00F54BDC">
        <w:rPr>
          <w:rStyle w:val="StyleUnderline"/>
        </w:rPr>
        <w:t xml:space="preserve"> There is, no doubt, a great deal of truth in this. One has only to think of the misery, to the point of despondency, in which a mugging or burglary can leave people</w:t>
      </w:r>
      <w:r w:rsidRPr="00F54BDC">
        <w:t xml:space="preserve">. </w:t>
      </w:r>
      <w:r w:rsidRPr="00AF7BB9">
        <w:rPr>
          <w:rStyle w:val="StyleUnderline"/>
        </w:rPr>
        <w:t>A convicted housebreaker told me that he went straight after his parents were burgled and he saw at first hand for the first time, how devastating this was for them, even though they hardly lost anything. He said that he had no idea that breaking into people’s houses could have such an effect, and it shocked him to find out what he must have been doing to people. Perhaps this was because he formerly had implicitly held the second view of well-being; that a good-life is a well-resourced one, or, more likely that there is a strong correlation between possession of goods and happiness. So if you steal from the rich, as he had been doing, or from the adequately insured, this should not affect their well-being in any serious way. Yet the experience of this burglar’s parents convinced him, I suppose, that this view was wrong.</w:t>
      </w:r>
    </w:p>
    <w:p w:rsidR="00550E71" w:rsidRPr="00422EB0" w:rsidRDefault="00550E71" w:rsidP="00550E71">
      <w:pPr>
        <w:rPr>
          <w:rStyle w:val="StyleUnderline"/>
        </w:rPr>
      </w:pPr>
      <w:r w:rsidRPr="00F54BDC">
        <w:t xml:space="preserve">The happiness view seems closer to the truth, yet it </w:t>
      </w:r>
      <w:r w:rsidRPr="00422EB0">
        <w:rPr>
          <w:rStyle w:val="StyleUnderline"/>
        </w:rPr>
        <w:t>also seems in some way superficial</w:t>
      </w:r>
      <w:r w:rsidRPr="00F54BDC">
        <w:t xml:space="preserve">. </w:t>
      </w:r>
      <w:r w:rsidRPr="00422EB0">
        <w:rPr>
          <w:rStyle w:val="StyleUnderline"/>
        </w:rPr>
        <w:t>What it doesn’t tell us is why crime makes people so unhappy</w:t>
      </w:r>
      <w:r w:rsidRPr="00F54BDC">
        <w:t xml:space="preserve">. My own experience of having to deal with a minor burglary is that, objectively, it is comparable to having to put together some badly </w:t>
      </w:r>
      <w:r w:rsidRPr="00F54BDC">
        <w:lastRenderedPageBreak/>
        <w:t xml:space="preserve">made self-assembly furniture with some missing pieces, while at the same time querying a utility bill and investigating the </w:t>
      </w:r>
      <w:proofErr w:type="spellStart"/>
      <w:r w:rsidRPr="00F54BDC">
        <w:t>mis</w:t>
      </w:r>
      <w:proofErr w:type="spellEnd"/>
      <w:r w:rsidRPr="00F54BDC">
        <w:t>-location of a recorded delivery parcel. Very nasty, but, in itself, no worse than a visit from the Quality Assurance Agency. A mugging, in its purely physical aspects, is about at the same level as a mid-scale sporting injury. A character in Ian McEwan’s Saturday, expecting to receive a beating in the street, has a flash forward to the months of convalescence and recovery that would follow. This would be to take a purely ‘objective’ aspect of crime. Yet these objective aspects hardly seem to capture what we worry about, as McEwan’s novel brilliantly illustrates</w:t>
      </w:r>
      <w:r w:rsidRPr="00422EB0">
        <w:rPr>
          <w:rStyle w:val="StyleUnderline"/>
        </w:rPr>
        <w:t>. There is something about being a victim of crime which goes much deeper than this.</w:t>
      </w:r>
      <w:r w:rsidRPr="00F54BDC">
        <w:t xml:space="preserve"> </w:t>
      </w:r>
      <w:r w:rsidRPr="00422EB0">
        <w:rPr>
          <w:rStyle w:val="StyleUnderline"/>
        </w:rPr>
        <w:t>Hence fear of crime is not, or at least not always, for example, fear of the average expected objective effects of crime.</w:t>
      </w:r>
    </w:p>
    <w:p w:rsidR="00550E71" w:rsidRPr="00F54BDC" w:rsidRDefault="00550E71" w:rsidP="00550E71">
      <w:r w:rsidRPr="00422EB0">
        <w:rPr>
          <w:rStyle w:val="StyleUnderline"/>
        </w:rPr>
        <w:t xml:space="preserve">Jeremy Bentham, </w:t>
      </w:r>
      <w:r w:rsidRPr="00422EB0">
        <w:t>as so often</w:t>
      </w:r>
      <w:r w:rsidRPr="00422EB0">
        <w:rPr>
          <w:rStyle w:val="StyleUnderline"/>
        </w:rPr>
        <w:t>, clarifies the issue</w:t>
      </w:r>
      <w:r w:rsidRPr="00F54BDC">
        <w:t>:</w:t>
      </w:r>
    </w:p>
    <w:p w:rsidR="00550E71" w:rsidRDefault="00550E71" w:rsidP="00550E71">
      <w:r w:rsidRPr="00F54BDC">
        <w:t xml:space="preserve">The great point is, to </w:t>
      </w:r>
      <w:r w:rsidRPr="00422EB0">
        <w:rPr>
          <w:rStyle w:val="StyleUnderline"/>
        </w:rPr>
        <w:t xml:space="preserve">clear the country of those crimes, each instance of which is sufficient to awaken and keep alive, in every breast within a certain circle, the fear of boundless injury to person or property, as well as of destruction to life itself – in comparison of this wide-spreading – this almost universally extending mischief – this fear of boundless injury – the sum of the mischiefs resulting in each instance from losses and other injuries actually sustained would be found relatively inconsiderable. </w:t>
      </w:r>
      <w:r w:rsidRPr="00F54BDC">
        <w:t xml:space="preserve">Jeremy Bentham </w:t>
      </w:r>
      <w:proofErr w:type="spellStart"/>
      <w:r w:rsidRPr="00F54BDC">
        <w:t>Panoptican</w:t>
      </w:r>
      <w:proofErr w:type="spellEnd"/>
      <w:r w:rsidRPr="00F54BDC">
        <w:t xml:space="preserve"> </w:t>
      </w:r>
      <w:proofErr w:type="gramStart"/>
      <w:r w:rsidRPr="00F54BDC">
        <w:t>Versus</w:t>
      </w:r>
      <w:proofErr w:type="gramEnd"/>
      <w:r w:rsidRPr="00F54BDC">
        <w:t xml:space="preserve"> New South Wales (p. 244)</w:t>
      </w:r>
      <w:r>
        <w:br/>
      </w:r>
    </w:p>
    <w:p w:rsidR="00550E71" w:rsidRDefault="00550E71" w:rsidP="00550E71">
      <w:pPr>
        <w:pStyle w:val="Heading3"/>
      </w:pPr>
      <w:r>
        <w:lastRenderedPageBreak/>
        <w:t>Money Laundering BAD – Laundry List of Reasons</w:t>
      </w:r>
    </w:p>
    <w:p w:rsidR="00550E71" w:rsidRPr="00DE46C2" w:rsidRDefault="00550E71" w:rsidP="009C5056">
      <w:pPr>
        <w:pStyle w:val="Heading4"/>
        <w:rPr>
          <w:rStyle w:val="Style13ptBold"/>
          <w:b/>
        </w:rPr>
      </w:pPr>
      <w:r w:rsidRPr="00DE46C2">
        <w:rPr>
          <w:rStyle w:val="StyleUnderline"/>
        </w:rPr>
        <w:t xml:space="preserve">Money Laundering erodes political and social systems affecting stability, diminishes economic growth, and hurts basic individual liberties </w:t>
      </w:r>
      <w:r w:rsidRPr="00DE46C2">
        <w:rPr>
          <w:rStyle w:val="StyleUnderline"/>
        </w:rPr>
        <w:br/>
      </w:r>
      <w:r w:rsidRPr="00DE46C2">
        <w:rPr>
          <w:rStyle w:val="Style13ptBold"/>
          <w:b/>
        </w:rPr>
        <w:t>Crime and Misconduct Commission 05</w:t>
      </w:r>
    </w:p>
    <w:p w:rsidR="00550E71" w:rsidRPr="00E1025C" w:rsidRDefault="00550E71" w:rsidP="00550E71">
      <w:r w:rsidRPr="00E1025C">
        <w:t>(The Crime and Corruption Commission (CCC) is a statutory body set up to combat and reduce the incidence of major crime and corruption in the public sector in Queensland. Its functions and powers are set out in the Crime and Corruption Act 2001, “Background intelligence brief Money laundering,” Crime and Corruption Commission, July 2005, </w:t>
      </w:r>
      <w:hyperlink r:id="rId56" w:history="1">
        <w:r w:rsidRPr="00E1025C">
          <w:rPr>
            <w:rStyle w:val="Hyperlink"/>
          </w:rPr>
          <w:t>http://www.ccc.qld.gov.au/research-and-publications/publications/crime/money-laundering.pdf</w:t>
        </w:r>
      </w:hyperlink>
      <w:r w:rsidRPr="00E1025C">
        <w:t>, GCM)</w:t>
      </w:r>
    </w:p>
    <w:p w:rsidR="00550E71" w:rsidRDefault="00550E71" w:rsidP="00550E71">
      <w:r w:rsidRPr="00E1025C">
        <w:rPr>
          <w:rStyle w:val="StyleUnderline"/>
        </w:rPr>
        <w:t>There are many reasons why money laundering is harmful in society</w:t>
      </w:r>
      <w:r w:rsidRPr="00D0565D">
        <w:t xml:space="preserve">. Some examples are listed below. </w:t>
      </w:r>
      <w:r w:rsidRPr="00E1025C">
        <w:rPr>
          <w:rStyle w:val="StyleUnderline"/>
        </w:rPr>
        <w:t>It makes crime pay</w:t>
      </w:r>
      <w:r w:rsidRPr="00D0565D">
        <w:t xml:space="preserve">. </w:t>
      </w:r>
      <w:r w:rsidRPr="00E1025C">
        <w:rPr>
          <w:rStyle w:val="StyleUnderline"/>
        </w:rPr>
        <w:t xml:space="preserve">Money laundering allows drug traffickers, smugglers and other criminals to accumulate economic power and expand their operations. This has the potential to erode the political and social systems of a country, and could affect stability and the general rule of law </w:t>
      </w:r>
      <w:r w:rsidRPr="00D0565D">
        <w:t>(</w:t>
      </w:r>
      <w:proofErr w:type="spellStart"/>
      <w:r w:rsidRPr="00D0565D">
        <w:t>Alweendo</w:t>
      </w:r>
      <w:proofErr w:type="spellEnd"/>
      <w:r w:rsidRPr="00D0565D">
        <w:t xml:space="preserve"> 2005). This in turn drives up the cost of law enforcement and the spin-off costs of health care in the treatment of problems such as drug addiction. </w:t>
      </w:r>
      <w:r w:rsidRPr="00E1025C">
        <w:rPr>
          <w:rStyle w:val="StyleUnderline"/>
        </w:rPr>
        <w:t>It has the potential to undermine the financial community because of the sheer magnitude of the sums involved.</w:t>
      </w:r>
      <w:r w:rsidRPr="00D0565D">
        <w:t xml:space="preserve"> </w:t>
      </w:r>
      <w:r w:rsidRPr="00E1025C">
        <w:rPr>
          <w:rStyle w:val="StyleUnderline"/>
        </w:rPr>
        <w:t>Money laundering on a grand scale has the potential to change the demand for cash</w:t>
      </w:r>
      <w:r w:rsidRPr="00D0565D">
        <w:t>, make interest rates and exchange rates more volatile</w:t>
      </w:r>
      <w:r w:rsidRPr="00E1025C">
        <w:rPr>
          <w:rStyle w:val="StyleUnderline"/>
        </w:rPr>
        <w:t>, and cause high inflation rates for a country. Laundering diminishes economic development because it undermines legitimate business</w:t>
      </w:r>
      <w:r w:rsidRPr="00D0565D">
        <w:t xml:space="preserve">, competition and government tax revenue, and therefore indirectly harms honest taxpayers and reduces legitimate job opportunities. </w:t>
      </w:r>
      <w:r w:rsidRPr="00E1025C">
        <w:rPr>
          <w:rStyle w:val="StyleUnderline"/>
        </w:rPr>
        <w:t>Money laundering Perceived ease of entry to a country attracts an undesirable element across its borders</w:t>
      </w:r>
      <w:r w:rsidRPr="00D0565D">
        <w:t>, degrading quality of life and raising concerns about national security (Solicitor General Canada 1998</w:t>
      </w:r>
      <w:r w:rsidRPr="00E1025C">
        <w:rPr>
          <w:rStyle w:val="StyleUnderline"/>
        </w:rPr>
        <w:t>). The crimes perpetrated by these undesirable elements erode basic individual liberties by threatening rights to life</w:t>
      </w:r>
      <w:r w:rsidRPr="00D0565D">
        <w:t xml:space="preserve"> and entitlements to own property. There are great incentives, therefore, </w:t>
      </w:r>
      <w:r w:rsidRPr="00E1025C">
        <w:rPr>
          <w:rStyle w:val="StyleUnderline"/>
        </w:rPr>
        <w:t>for governments and private enterprise to work together to combat money laundering locally and globally</w:t>
      </w:r>
      <w:r w:rsidRPr="00D0565D">
        <w:t>.</w:t>
      </w:r>
    </w:p>
    <w:p w:rsidR="00550E71" w:rsidRPr="00680E4B" w:rsidRDefault="00550E71" w:rsidP="00550E71"/>
    <w:p w:rsidR="00550E71" w:rsidRDefault="00550E71" w:rsidP="00550E71">
      <w:pPr>
        <w:pStyle w:val="Heading3"/>
      </w:pPr>
      <w:r>
        <w:lastRenderedPageBreak/>
        <w:t>Money Laundering - Turns Democracy</w:t>
      </w:r>
    </w:p>
    <w:p w:rsidR="00550E71" w:rsidRPr="00BF4E47" w:rsidRDefault="00550E71" w:rsidP="009C5056">
      <w:pPr>
        <w:pStyle w:val="Heading4"/>
        <w:rPr>
          <w:u w:val="single"/>
        </w:rPr>
      </w:pPr>
      <w:r>
        <w:t xml:space="preserve">Money Laundering damages the integrity of the entire society, and </w:t>
      </w:r>
      <w:r>
        <w:rPr>
          <w:u w:val="single"/>
        </w:rPr>
        <w:t xml:space="preserve">undermines democracy. </w:t>
      </w:r>
    </w:p>
    <w:p w:rsidR="00550E71" w:rsidRPr="00E624CD" w:rsidRDefault="00550E71" w:rsidP="00550E71">
      <w:pPr>
        <w:rPr>
          <w:rStyle w:val="Style13ptBold"/>
          <w:b w:val="0"/>
          <w:sz w:val="20"/>
        </w:rPr>
      </w:pPr>
      <w:r>
        <w:rPr>
          <w:rStyle w:val="Style13ptBold"/>
        </w:rPr>
        <w:t xml:space="preserve">FATF 15 </w:t>
      </w:r>
      <w:r>
        <w:rPr>
          <w:rStyle w:val="Style13ptBold"/>
          <w:b w:val="0"/>
          <w:sz w:val="20"/>
        </w:rPr>
        <w:t xml:space="preserve">(Financial Action Task Force - </w:t>
      </w:r>
      <w:r w:rsidRPr="00FE46C6">
        <w:rPr>
          <w:rStyle w:val="Style13ptBold"/>
          <w:b w:val="0"/>
          <w:sz w:val="20"/>
        </w:rPr>
        <w:t>The Financial Action Task Force (FATF) is an inter-governmental body established in 1989 by the Ministers of its Member jurisdictions.  The objectives of the FATF are to set standards and promote effective implementation of legal, regulatory and operational measures for combating money laundering, terrorist financing and other related threats to the integrity of the international financial system.</w:t>
      </w:r>
      <w:r>
        <w:rPr>
          <w:rStyle w:val="Style13ptBold"/>
          <w:b w:val="0"/>
          <w:sz w:val="20"/>
        </w:rPr>
        <w:t xml:space="preserve"> – “How does Money laundering Affect Business?” - </w:t>
      </w:r>
      <w:hyperlink r:id="rId57" w:history="1">
        <w:r w:rsidRPr="00715869">
          <w:rPr>
            <w:rStyle w:val="Hyperlink"/>
            <w:sz w:val="20"/>
          </w:rPr>
          <w:t>http://www.fatf-gafi.org/pages/faq/moneylaundering/-</w:t>
        </w:r>
      </w:hyperlink>
      <w:r>
        <w:rPr>
          <w:rStyle w:val="Style13ptBold"/>
          <w:b w:val="0"/>
          <w:sz w:val="20"/>
        </w:rPr>
        <w:t xml:space="preserve"> KR)</w:t>
      </w:r>
    </w:p>
    <w:p w:rsidR="00550E71" w:rsidRPr="00813190" w:rsidRDefault="00550E71" w:rsidP="00550E71">
      <w:pPr>
        <w:rPr>
          <w:rFonts w:ascii="Times New Roman" w:hAnsi="Times New Roman" w:cs="Times New Roman"/>
          <w:u w:val="single"/>
        </w:rPr>
      </w:pPr>
      <w:r w:rsidRPr="00FE46C6">
        <w:rPr>
          <w:rFonts w:ascii="Times New Roman" w:hAnsi="Times New Roman" w:cs="Times New Roman"/>
          <w:sz w:val="18"/>
        </w:rPr>
        <w:t xml:space="preserve">The integrity of the banking and financial services marketplace depends heavily on the perception that it functions within a framework of high legal, professional and ethical standards. </w:t>
      </w:r>
      <w:r w:rsidRPr="00813190">
        <w:rPr>
          <w:rFonts w:ascii="Times New Roman" w:hAnsi="Times New Roman" w:cs="Times New Roman"/>
          <w:u w:val="single"/>
        </w:rPr>
        <w:t>A reputation for integrity is the one of the most valuable assets of a financial institution.</w:t>
      </w:r>
      <w:r w:rsidRPr="00FE46C6">
        <w:rPr>
          <w:rFonts w:ascii="Times New Roman" w:hAnsi="Times New Roman" w:cs="Times New Roman"/>
          <w:sz w:val="18"/>
        </w:rPr>
        <w:t xml:space="preserve"> If </w:t>
      </w:r>
      <w:r w:rsidRPr="00813190">
        <w:rPr>
          <w:rFonts w:ascii="Times New Roman" w:hAnsi="Times New Roman" w:cs="Times New Roman"/>
          <w:u w:val="single"/>
        </w:rPr>
        <w:t>funds from criminal activity can be easily processed through a particular institution</w:t>
      </w:r>
      <w:r w:rsidRPr="00FE46C6">
        <w:rPr>
          <w:rFonts w:ascii="Times New Roman" w:hAnsi="Times New Roman" w:cs="Times New Roman"/>
          <w:sz w:val="18"/>
        </w:rPr>
        <w:t xml:space="preserve"> – either because its employees or directors have been bribed or because the institution turns a blind eye to the criminal nature of such funds – </w:t>
      </w:r>
      <w:r w:rsidRPr="00813190">
        <w:rPr>
          <w:rFonts w:ascii="Times New Roman" w:hAnsi="Times New Roman" w:cs="Times New Roman"/>
          <w:u w:val="single"/>
        </w:rPr>
        <w:t>the institution could be drawn into active complicity with criminals and become part of the criminal network itself. Evidence of such complicity will have a damaging effect on the attitudes of other financial intermediaries</w:t>
      </w:r>
      <w:r w:rsidRPr="00813190">
        <w:rPr>
          <w:rFonts w:ascii="Times New Roman" w:hAnsi="Times New Roman" w:cs="Times New Roman"/>
          <w:sz w:val="18"/>
        </w:rPr>
        <w:t xml:space="preserve"> and of regulatory authorities, as well as ordinary customers. As for the potential negative macroeconomic cons</w:t>
      </w:r>
      <w:r w:rsidRPr="00FE46C6">
        <w:rPr>
          <w:rFonts w:ascii="Times New Roman" w:hAnsi="Times New Roman" w:cs="Times New Roman"/>
          <w:sz w:val="18"/>
        </w:rPr>
        <w:t xml:space="preserve">equences of unchecked money laundering, one can cite inexplicable changes in money demand, prudential risks to bank soundness, contamination effects on legal financial transactions, and increased volatility of international capital flows and exchange rates due to unanticipated cross-border asset transfers. Also, as </w:t>
      </w:r>
      <w:r w:rsidRPr="00813190">
        <w:rPr>
          <w:rFonts w:ascii="Times New Roman" w:hAnsi="Times New Roman" w:cs="Times New Roman"/>
          <w:u w:val="single"/>
        </w:rPr>
        <w:t xml:space="preserve">it rewards corruption and crime, </w:t>
      </w:r>
      <w:r w:rsidRPr="009B6A45">
        <w:rPr>
          <w:rStyle w:val="Emphasis"/>
        </w:rPr>
        <w:t xml:space="preserve">successful money </w:t>
      </w:r>
      <w:proofErr w:type="spellStart"/>
      <w:r w:rsidRPr="009B6A45">
        <w:rPr>
          <w:rStyle w:val="Emphasis"/>
        </w:rPr>
        <w:t>laudering</w:t>
      </w:r>
      <w:proofErr w:type="spellEnd"/>
      <w:r w:rsidRPr="009B6A45">
        <w:rPr>
          <w:rStyle w:val="Emphasis"/>
        </w:rPr>
        <w:t xml:space="preserve"> damages the integrity of the entire society and undermines democracy and the rule of the law.</w:t>
      </w:r>
    </w:p>
    <w:p w:rsidR="00550E71" w:rsidRDefault="00550E71" w:rsidP="00550E71">
      <w:pPr>
        <w:pStyle w:val="Heading3"/>
      </w:pPr>
      <w:r>
        <w:lastRenderedPageBreak/>
        <w:t>Money Laundering – Developing Countries</w:t>
      </w:r>
    </w:p>
    <w:p w:rsidR="00550E71" w:rsidRDefault="00550E71" w:rsidP="009C5056">
      <w:pPr>
        <w:pStyle w:val="Heading4"/>
      </w:pPr>
      <w:r>
        <w:t>Money Laundering damages developing countries internally</w:t>
      </w:r>
    </w:p>
    <w:p w:rsidR="00550E71" w:rsidRPr="00E01D1D" w:rsidRDefault="00550E71" w:rsidP="00550E71">
      <w:pPr>
        <w:spacing w:line="240" w:lineRule="auto"/>
        <w:rPr>
          <w:rStyle w:val="Style13ptBold"/>
          <w:sz w:val="20"/>
          <w:szCs w:val="26"/>
        </w:rPr>
      </w:pPr>
      <w:r>
        <w:rPr>
          <w:rStyle w:val="Style13ptBold"/>
        </w:rPr>
        <w:t xml:space="preserve">World Bank 03 </w:t>
      </w:r>
      <w:r>
        <w:rPr>
          <w:rStyle w:val="Style13ptBold"/>
          <w:b w:val="0"/>
          <w:sz w:val="20"/>
        </w:rPr>
        <w:t xml:space="preserve">(World Bank is </w:t>
      </w:r>
      <w:r w:rsidRPr="00752DDB">
        <w:rPr>
          <w:rStyle w:val="Style13ptBold"/>
          <w:b w:val="0"/>
          <w:sz w:val="20"/>
        </w:rPr>
        <w:t>s a vital source of financial and technical assistance to develop</w:t>
      </w:r>
      <w:r>
        <w:rPr>
          <w:rStyle w:val="Style13ptBold"/>
          <w:b w:val="0"/>
          <w:sz w:val="20"/>
        </w:rPr>
        <w:t xml:space="preserve">ing countries around the world, World Bank, “The Adverse Implications for Developing Countries,” 3/30/3, </w:t>
      </w:r>
      <w:hyperlink r:id="rId58" w:history="1">
        <w:r w:rsidRPr="002404E5">
          <w:rPr>
            <w:rStyle w:val="Hyperlink"/>
            <w:sz w:val="20"/>
          </w:rPr>
          <w:t>http://www1.worldbank.org/finance/assets/images/02-chap02-f.qxd.pdf</w:t>
        </w:r>
      </w:hyperlink>
      <w:r>
        <w:rPr>
          <w:rStyle w:val="Style13ptBold"/>
          <w:b w:val="0"/>
          <w:sz w:val="20"/>
        </w:rPr>
        <w:t xml:space="preserve">) </w:t>
      </w:r>
      <w:r>
        <w:rPr>
          <w:rStyle w:val="Style13ptBold"/>
          <w:sz w:val="20"/>
        </w:rPr>
        <w:t>RR</w:t>
      </w:r>
    </w:p>
    <w:p w:rsidR="00550E71" w:rsidRDefault="00550E71" w:rsidP="00550E71">
      <w:pPr>
        <w:spacing w:line="240" w:lineRule="auto"/>
      </w:pPr>
      <w:r>
        <w:t xml:space="preserve">Criminal enterprises and terrorist financing operations succeed largely to the extent that they are able to sanitize and conceal their proceeds by moving them through national and international financial systems. </w:t>
      </w:r>
      <w:r w:rsidRPr="0097141B">
        <w:rPr>
          <w:rStyle w:val="StyleUnderline"/>
        </w:rPr>
        <w:t>The absence of, or a lax or corrupt, anti-money laundering regime in a particular country permits criminals</w:t>
      </w:r>
      <w:r>
        <w:t xml:space="preserve"> and those who finance terrorism financing to operate, using their financial gains </w:t>
      </w:r>
      <w:r w:rsidRPr="0097141B">
        <w:rPr>
          <w:rStyle w:val="StyleUnderline"/>
        </w:rPr>
        <w:t>to expand their criminal pursuits and foster</w:t>
      </w:r>
      <w:r>
        <w:t xml:space="preserve">ing </w:t>
      </w:r>
      <w:r w:rsidRPr="0097141B">
        <w:rPr>
          <w:rStyle w:val="StyleUnderline"/>
        </w:rPr>
        <w:t xml:space="preserve">illegal activities such as </w:t>
      </w:r>
      <w:r w:rsidRPr="0097141B">
        <w:t>corruption</w:t>
      </w:r>
      <w:r w:rsidRPr="0097141B">
        <w:rPr>
          <w:rStyle w:val="StyleUnderline"/>
        </w:rPr>
        <w:t>, drug trafficking</w:t>
      </w:r>
      <w:r>
        <w:t xml:space="preserve">, illicit trafficking </w:t>
      </w:r>
      <w:r w:rsidRPr="0097141B">
        <w:rPr>
          <w:rStyle w:val="StyleUnderline"/>
        </w:rPr>
        <w:t>and exploitation of human beings</w:t>
      </w:r>
      <w:r>
        <w:t xml:space="preserve">, arms trafficking, smuggling, and terrorism. While </w:t>
      </w:r>
      <w:r w:rsidRPr="0097141B">
        <w:rPr>
          <w:rStyle w:val="StyleUnderline"/>
        </w:rPr>
        <w:t>money laundering</w:t>
      </w:r>
      <w:r>
        <w:t xml:space="preserve"> and the financing of terrorism can occur in any country, they </w:t>
      </w:r>
      <w:r w:rsidRPr="0097141B">
        <w:rPr>
          <w:rStyle w:val="StyleUnderline"/>
        </w:rPr>
        <w:t>have</w:t>
      </w:r>
      <w:r>
        <w:t xml:space="preserve"> particularly </w:t>
      </w:r>
      <w:r w:rsidRPr="0097141B">
        <w:rPr>
          <w:rStyle w:val="StyleUnderline"/>
        </w:rPr>
        <w:t>significant econ</w:t>
      </w:r>
      <w:r>
        <w:t xml:space="preserve">omic </w:t>
      </w:r>
      <w:r w:rsidRPr="00752DDB">
        <w:rPr>
          <w:rStyle w:val="StyleUnderline"/>
        </w:rPr>
        <w:t>and social consequences for developing countries</w:t>
      </w:r>
      <w:r>
        <w:t xml:space="preserve">, </w:t>
      </w:r>
      <w:r w:rsidRPr="00752DDB">
        <w:rPr>
          <w:rStyle w:val="StyleUnderline"/>
        </w:rPr>
        <w:t>because those markets tend to be small</w:t>
      </w:r>
      <w:r>
        <w:t xml:space="preserve"> and, therefore, more susceptible to disruption from criminal or terrorist influences. Money laundering and terrorist financing also have significant economic and social consequences for countries with fragile financial systems because they too are susceptible to disruption from such influences. The economy, society, and ultimately the security of countries used as money-laundering platforms are all imperiled. </w:t>
      </w:r>
      <w:r w:rsidRPr="00B63E6D">
        <w:t>Money laundering helps make criminal activities profitable</w:t>
      </w:r>
      <w:r>
        <w:t xml:space="preserve">. Thus, to the extent that </w:t>
      </w:r>
      <w:r w:rsidRPr="00B63E6D">
        <w:rPr>
          <w:rStyle w:val="StyleUnderline"/>
        </w:rPr>
        <w:t>a country is viewed as a haven for money laundering, it is likely to attract criminals and promote corruption.</w:t>
      </w:r>
      <w:r>
        <w:t xml:space="preserve"> If </w:t>
      </w:r>
      <w:r w:rsidRPr="00B63E6D">
        <w:rPr>
          <w:rStyle w:val="StyleUnderline"/>
        </w:rPr>
        <w:t>money laundering</w:t>
      </w:r>
      <w:r>
        <w:t xml:space="preserve"> is prevalent in a country, it generates more crime and corruption. It </w:t>
      </w:r>
      <w:r w:rsidRPr="00B63E6D">
        <w:rPr>
          <w:rStyle w:val="StyleUnderline"/>
        </w:rPr>
        <w:t>also enhances the use of bribery in critical gateways</w:t>
      </w:r>
      <w:r>
        <w:t xml:space="preserve">, </w:t>
      </w:r>
      <w:r w:rsidRPr="00B63E6D">
        <w:rPr>
          <w:rStyle w:val="StyleUnderline"/>
        </w:rPr>
        <w:t>such as</w:t>
      </w:r>
      <w:r>
        <w:t xml:space="preserve">: </w:t>
      </w:r>
      <w:r w:rsidRPr="00B63E6D">
        <w:rPr>
          <w:rStyle w:val="StyleUnderline"/>
        </w:rPr>
        <w:t>lawyers and accountants</w:t>
      </w:r>
      <w:proofErr w:type="gramStart"/>
      <w:r>
        <w:t xml:space="preserve">,  </w:t>
      </w:r>
      <w:r w:rsidRPr="00B63E6D">
        <w:rPr>
          <w:rStyle w:val="StyleUnderline"/>
        </w:rPr>
        <w:t>the</w:t>
      </w:r>
      <w:proofErr w:type="gramEnd"/>
      <w:r w:rsidRPr="00B63E6D">
        <w:rPr>
          <w:rStyle w:val="StyleUnderline"/>
        </w:rPr>
        <w:t xml:space="preserve"> legislature</w:t>
      </w:r>
      <w:r>
        <w:t xml:space="preserve">, </w:t>
      </w:r>
      <w:r w:rsidRPr="00B63E6D">
        <w:rPr>
          <w:rStyle w:val="StyleUnderline"/>
        </w:rPr>
        <w:t>police authorities</w:t>
      </w:r>
      <w:r>
        <w:t xml:space="preserve">, </w:t>
      </w:r>
      <w:r w:rsidRPr="00B63E6D">
        <w:rPr>
          <w:rStyle w:val="StyleUnderline"/>
        </w:rPr>
        <w:t>the courts</w:t>
      </w:r>
      <w:r>
        <w:t xml:space="preserve">. </w:t>
      </w:r>
      <w:r w:rsidRPr="00D1623B">
        <w:rPr>
          <w:rStyle w:val="StyleUnderline"/>
        </w:rPr>
        <w:t>A reputation as a money laundering or terrorist financing haven, alone, could cause significant</w:t>
      </w:r>
      <w:r>
        <w:t xml:space="preserve"> adverse </w:t>
      </w:r>
      <w:r w:rsidRPr="00D1623B">
        <w:rPr>
          <w:rStyle w:val="StyleUnderline"/>
        </w:rPr>
        <w:t>consequences for</w:t>
      </w:r>
      <w:r>
        <w:t xml:space="preserve"> development in </w:t>
      </w:r>
      <w:r w:rsidRPr="00D1623B">
        <w:rPr>
          <w:rStyle w:val="StyleUnderline"/>
        </w:rPr>
        <w:t>a country.</w:t>
      </w:r>
      <w:r>
        <w:t xml:space="preserve"> Foreign financial institutions may decide to limit their transactions with institutions from money laundering havens; subject these transactions to extra scrutiny, making them more expensive; or terminate correspondent or lending relationships altogether. </w:t>
      </w:r>
      <w:r w:rsidRPr="0090742F">
        <w:rPr>
          <w:rStyle w:val="StyleUnderline"/>
        </w:rPr>
        <w:t>Even legit</w:t>
      </w:r>
      <w:r>
        <w:t xml:space="preserve">imate </w:t>
      </w:r>
      <w:r w:rsidRPr="0090742F">
        <w:rPr>
          <w:rStyle w:val="StyleUnderline"/>
        </w:rPr>
        <w:t>businesses</w:t>
      </w:r>
      <w:r>
        <w:t xml:space="preserve"> and enterprises </w:t>
      </w:r>
      <w:r w:rsidRPr="0090742F">
        <w:rPr>
          <w:rStyle w:val="StyleUnderline"/>
        </w:rPr>
        <w:t>from money laundering havens may suffer from reduced access to world markets</w:t>
      </w:r>
      <w:r>
        <w:t xml:space="preserve"> or access at a higher cost due to extra scrutiny of their ownership, organization and control systems.</w:t>
      </w:r>
    </w:p>
    <w:p w:rsidR="00550E71" w:rsidRDefault="00550E71" w:rsidP="009C5056">
      <w:pPr>
        <w:pStyle w:val="Heading4"/>
      </w:pPr>
      <w:r>
        <w:t xml:space="preserve">Money Laundering impedes growth of countries and shows criminals that money laundering pays off leading to more fraud and corporate embezzling </w:t>
      </w:r>
    </w:p>
    <w:p w:rsidR="00550E71" w:rsidRDefault="00550E71" w:rsidP="00550E71">
      <w:pPr>
        <w:rPr>
          <w:rStyle w:val="Style13ptBold"/>
        </w:rPr>
      </w:pPr>
      <w:r w:rsidRPr="000C4E36">
        <w:rPr>
          <w:rStyle w:val="Style13ptBold"/>
        </w:rPr>
        <w:t>Layton 06</w:t>
      </w:r>
    </w:p>
    <w:p w:rsidR="00550E71" w:rsidRPr="000B3AEC" w:rsidRDefault="00550E71" w:rsidP="00550E71">
      <w:r w:rsidRPr="000B3AEC">
        <w:t>(Julia Layton holds a B.A. in English literature from Duke University and a M.F.A. in creative writing from the University of Miami, Julia Layton, “How Money Laundering Works</w:t>
      </w:r>
      <w:r>
        <w:t xml:space="preserve">,” HowStuffWorks.com, June 01, 2006, </w:t>
      </w:r>
      <w:hyperlink r:id="rId59" w:history="1">
        <w:r w:rsidRPr="00EE2B08">
          <w:rPr>
            <w:rStyle w:val="Hyperlink"/>
          </w:rPr>
          <w:t>http://money.howstuffworks.com/money-laundering5.htm</w:t>
        </w:r>
      </w:hyperlink>
      <w:r>
        <w:t xml:space="preserve">, GCM) </w:t>
      </w:r>
    </w:p>
    <w:p w:rsidR="00550E71" w:rsidRPr="000B3AEC" w:rsidRDefault="00550E71" w:rsidP="00550E71">
      <w:pPr>
        <w:rPr>
          <w:rStyle w:val="StyleUnderline"/>
        </w:rPr>
      </w:pPr>
    </w:p>
    <w:p w:rsidR="00550E71" w:rsidRPr="000B3AEC" w:rsidRDefault="00550E71" w:rsidP="00550E71">
      <w:r w:rsidRPr="000B3AEC">
        <w:t>Depending on which international agency you ask</w:t>
      </w:r>
      <w:r w:rsidRPr="000C4E36">
        <w:t xml:space="preserve">, </w:t>
      </w:r>
      <w:r w:rsidRPr="000B3AEC">
        <w:rPr>
          <w:rStyle w:val="StyleUnderline"/>
        </w:rPr>
        <w:t>criminals launder anywhere between $500 billion and $1 trillion worldwide every year</w:t>
      </w:r>
      <w:r w:rsidRPr="000C4E36">
        <w:t xml:space="preserve">. </w:t>
      </w:r>
      <w:r w:rsidRPr="000B3AEC">
        <w:rPr>
          <w:rStyle w:val="StyleUnderline"/>
        </w:rPr>
        <w:t>The global effect is staggering in social,</w:t>
      </w:r>
      <w:r w:rsidRPr="000C4E36">
        <w:t xml:space="preserve"> </w:t>
      </w:r>
      <w:r w:rsidRPr="000B3AEC">
        <w:rPr>
          <w:rStyle w:val="StyleUnderline"/>
        </w:rPr>
        <w:t>economic and security terms</w:t>
      </w:r>
      <w:r w:rsidRPr="000C4E36">
        <w:t xml:space="preserve">. </w:t>
      </w:r>
      <w:r w:rsidRPr="000B3AEC">
        <w:t>On the socio-cultural end of the spectrum</w:t>
      </w:r>
      <w:r w:rsidRPr="000C4E36">
        <w:t xml:space="preserve">, </w:t>
      </w:r>
      <w:r w:rsidRPr="000B3AEC">
        <w:rPr>
          <w:rStyle w:val="StyleUnderline"/>
        </w:rPr>
        <w:t>successfully laundering money means that criminal activity actually does pay off</w:t>
      </w:r>
      <w:r w:rsidRPr="000C4E36">
        <w:t xml:space="preserve">. </w:t>
      </w:r>
      <w:r w:rsidRPr="000B3AEC">
        <w:rPr>
          <w:rStyle w:val="StyleUnderline"/>
        </w:rPr>
        <w:t xml:space="preserve">This success encourages criminals to continue </w:t>
      </w:r>
      <w:r w:rsidRPr="000B3AEC">
        <w:rPr>
          <w:rStyle w:val="StyleUnderline"/>
        </w:rPr>
        <w:lastRenderedPageBreak/>
        <w:t>their illicit schemes because they get to spend the profit with no repercussions</w:t>
      </w:r>
      <w:r w:rsidRPr="000C4E36">
        <w:t xml:space="preserve">. </w:t>
      </w:r>
      <w:r w:rsidRPr="000B3AEC">
        <w:rPr>
          <w:rStyle w:val="StyleUnderline"/>
        </w:rPr>
        <w:t>This means more fraud</w:t>
      </w:r>
      <w:r w:rsidRPr="000C4E36">
        <w:t xml:space="preserve">, </w:t>
      </w:r>
      <w:r w:rsidRPr="000B3AEC">
        <w:rPr>
          <w:rStyle w:val="StyleUnderline"/>
        </w:rPr>
        <w:t xml:space="preserve">more corporate embezzling </w:t>
      </w:r>
      <w:r w:rsidRPr="000B3AEC">
        <w:t>(which means more workers losing their pensions when the corporation collapses</w:t>
      </w:r>
      <w:r w:rsidRPr="000C4E36">
        <w:t xml:space="preserve">), </w:t>
      </w:r>
      <w:r w:rsidRPr="000B3AEC">
        <w:rPr>
          <w:rStyle w:val="StyleUnderline"/>
        </w:rPr>
        <w:t>more drugs on the streets</w:t>
      </w:r>
      <w:r w:rsidRPr="000C4E36">
        <w:t xml:space="preserve">, </w:t>
      </w:r>
      <w:r w:rsidRPr="000B3AEC">
        <w:rPr>
          <w:rStyle w:val="StyleUnderline"/>
        </w:rPr>
        <w:t>more drug-related crime</w:t>
      </w:r>
      <w:r w:rsidRPr="000C4E36">
        <w:t xml:space="preserve">, </w:t>
      </w:r>
      <w:r w:rsidRPr="000B3AEC">
        <w:t>law-enforcement resources stretched beyond their means and a general loss of morale on the part of legitimate business people who don't break the law and don't make nearly the profits that the criminals do.</w:t>
      </w:r>
      <w:r w:rsidRPr="000C4E36">
        <w:t xml:space="preserve"> The economic effects are on a broader scale. </w:t>
      </w:r>
      <w:r w:rsidRPr="000B3AEC">
        <w:t xml:space="preserve">Developing </w:t>
      </w:r>
      <w:r w:rsidRPr="000B3AEC">
        <w:rPr>
          <w:rStyle w:val="StyleUnderline"/>
        </w:rPr>
        <w:t>countries often bear the brunt of modern money laundering because the governments are still in the process of establishing regulations for their newly privatized financial sectors</w:t>
      </w:r>
      <w:r w:rsidRPr="000C4E36">
        <w:t xml:space="preserve">. This makes them a prime target. In the 1990s, numerous banks in the developing Baltic </w:t>
      </w:r>
      <w:proofErr w:type="gramStart"/>
      <w:r w:rsidRPr="000C4E36">
        <w:t>states</w:t>
      </w:r>
      <w:proofErr w:type="gramEnd"/>
      <w:r w:rsidRPr="000C4E36">
        <w:t xml:space="preserve"> ended up with huge, </w:t>
      </w:r>
      <w:r w:rsidRPr="000B3AEC">
        <w:rPr>
          <w:rStyle w:val="StyleUnderline"/>
        </w:rPr>
        <w:t>widely rumored deposits of dirty money</w:t>
      </w:r>
      <w:r w:rsidRPr="000C4E36">
        <w:t xml:space="preserve">. </w:t>
      </w:r>
      <w:r w:rsidRPr="000B3AEC">
        <w:rPr>
          <w:rStyle w:val="StyleUnderline"/>
        </w:rPr>
        <w:t>Bank patrons proceeded to withdraw their own clean money for fear of losing it if the banks came under investigation and lost their insurance. The banks collapsed as a result. Other major issues facing the world's economies include errors in economic policy resulting from artificially inflated financial sectors.</w:t>
      </w:r>
      <w:r w:rsidRPr="000C4E36">
        <w:t xml:space="preserve"> </w:t>
      </w:r>
      <w:r w:rsidRPr="000B3AEC">
        <w:t>Massive influxes of dirty cash into particular areas of the economy that are desirable to money launderers create false demand, and</w:t>
      </w:r>
      <w:r w:rsidRPr="000B3AEC">
        <w:rPr>
          <w:rStyle w:val="StyleUnderline"/>
        </w:rPr>
        <w:t xml:space="preserve"> officials act on</w:t>
      </w:r>
      <w:r w:rsidRPr="000B3AEC">
        <w:t xml:space="preserve"> this</w:t>
      </w:r>
      <w:r w:rsidRPr="000B3AEC">
        <w:rPr>
          <w:rStyle w:val="StyleUnderline"/>
        </w:rPr>
        <w:t xml:space="preserve"> new demand by adjusting economic policy</w:t>
      </w:r>
      <w:r w:rsidRPr="000C4E36">
        <w:t xml:space="preserve">. </w:t>
      </w:r>
      <w:r w:rsidRPr="000B3AEC">
        <w:t>When the laundering process reaches a certain point or if law-enforcement officials start to show interest, all of that money that will suddenly disappear without any predictable economic cause, and that</w:t>
      </w:r>
      <w:r w:rsidRPr="000B3AEC">
        <w:rPr>
          <w:rStyle w:val="StyleUnderline"/>
        </w:rPr>
        <w:t xml:space="preserve"> financial sector falls apart</w:t>
      </w:r>
      <w:r w:rsidRPr="000C4E36">
        <w:t xml:space="preserve">. </w:t>
      </w:r>
      <w:r w:rsidRPr="000B3AEC">
        <w:t>Some problems on a more local scale relate to taxation and small-business competition.</w:t>
      </w:r>
      <w:r w:rsidRPr="000C4E36">
        <w:t xml:space="preserve"> </w:t>
      </w:r>
      <w:r w:rsidRPr="000B3AEC">
        <w:rPr>
          <w:rStyle w:val="StyleUnderline"/>
        </w:rPr>
        <w:t>Laundered money is usually untaxed</w:t>
      </w:r>
      <w:r w:rsidRPr="000C4E36">
        <w:t xml:space="preserve">, </w:t>
      </w:r>
      <w:r w:rsidRPr="000B3AEC">
        <w:rPr>
          <w:rStyle w:val="StyleUnderline"/>
        </w:rPr>
        <w:t>meaning the rest of us ultimately have to make up the loss in tax revenue</w:t>
      </w:r>
      <w:r w:rsidRPr="000C4E36">
        <w:t>. Also</w:t>
      </w:r>
      <w:r w:rsidRPr="000B3AEC">
        <w:t>, legitimate small businesses can't compete with money-laundering front businesses that can afford to sell a product for cheaper because their primary purpose is to clean money</w:t>
      </w:r>
      <w:r w:rsidRPr="000C4E36">
        <w:t xml:space="preserve">, not turn a profit. </w:t>
      </w:r>
      <w:r w:rsidRPr="000B3AEC">
        <w:t>They have so much cash coming in that they might even sell a product or service below cost</w:t>
      </w:r>
      <w:r w:rsidRPr="000C4E36">
        <w:t xml:space="preserve">. </w:t>
      </w:r>
      <w:r w:rsidRPr="000B3AEC">
        <w:rPr>
          <w:rStyle w:val="StyleUnderline"/>
        </w:rPr>
        <w:t xml:space="preserve">The majority of global investigations focus on </w:t>
      </w:r>
      <w:r w:rsidRPr="000B3AEC">
        <w:t>two prime money-laundering industries</w:t>
      </w:r>
      <w:r w:rsidRPr="000C4E36">
        <w:t xml:space="preserve">: </w:t>
      </w:r>
      <w:r w:rsidRPr="000B3AEC">
        <w:rPr>
          <w:rStyle w:val="StyleUnderline"/>
        </w:rPr>
        <w:t xml:space="preserve">Drug trafficking </w:t>
      </w:r>
      <w:r w:rsidRPr="000B3AEC">
        <w:t>and terrorist organization</w:t>
      </w:r>
      <w:r w:rsidRPr="000B3AEC">
        <w:rPr>
          <w:rStyle w:val="StyleUnderline"/>
        </w:rPr>
        <w:t>s</w:t>
      </w:r>
      <w:r w:rsidRPr="000C4E36">
        <w:t xml:space="preserve">. </w:t>
      </w:r>
      <w:r w:rsidRPr="000B3AEC">
        <w:rPr>
          <w:rStyle w:val="StyleUnderline"/>
        </w:rPr>
        <w:t>The effect of successfully cleaning drug money is clear</w:t>
      </w:r>
      <w:r w:rsidRPr="000C4E36">
        <w:t xml:space="preserve">: </w:t>
      </w:r>
      <w:r w:rsidRPr="000B3AEC">
        <w:rPr>
          <w:rStyle w:val="StyleUnderline"/>
        </w:rPr>
        <w:t>More drugs</w:t>
      </w:r>
      <w:r w:rsidRPr="000C4E36">
        <w:t xml:space="preserve">, </w:t>
      </w:r>
      <w:r w:rsidRPr="000B3AEC">
        <w:rPr>
          <w:rStyle w:val="StyleUnderline"/>
        </w:rPr>
        <w:t>more crime</w:t>
      </w:r>
      <w:r w:rsidRPr="000C4E36">
        <w:t xml:space="preserve">, </w:t>
      </w:r>
      <w:proofErr w:type="gramStart"/>
      <w:r w:rsidRPr="000B3AEC">
        <w:rPr>
          <w:rStyle w:val="StyleUnderline"/>
        </w:rPr>
        <w:t>more</w:t>
      </w:r>
      <w:proofErr w:type="gramEnd"/>
      <w:r w:rsidRPr="000B3AEC">
        <w:rPr>
          <w:rStyle w:val="StyleUnderline"/>
        </w:rPr>
        <w:t xml:space="preserve"> violence</w:t>
      </w:r>
      <w:r w:rsidRPr="000C4E36">
        <w:t xml:space="preserve">. </w:t>
      </w:r>
      <w:r w:rsidRPr="000B3AEC">
        <w:t xml:space="preserve">The connection between money laundering and terrorism may be a bit more complex, but it plays a crucial role in the sustainability of terrorist organizations. Most people who financially support terrorist organizations do not simply write a personal check and hand it over to a member of the terrorist group. They send the money in roundabout ways that allow them to fund terrorism while maintaining anonymity. And on the other end, terrorists do not use </w:t>
      </w:r>
      <w:hyperlink r:id="rId60" w:history="1">
        <w:r w:rsidRPr="000B3AEC">
          <w:rPr>
            <w:rStyle w:val="Hyperlink"/>
          </w:rPr>
          <w:t>credit cards</w:t>
        </w:r>
      </w:hyperlink>
      <w:r w:rsidRPr="000B3AEC">
        <w:t xml:space="preserve"> and checks to purchase the weapons, plane tickets and civilian assistance they need to carry out a plot. They launder the money so authorities can't trace it back to them and foil their planned attack. Interrupting the laundering process can cut off funding and resources to terrorist groups.</w:t>
      </w:r>
    </w:p>
    <w:p w:rsidR="00550E71" w:rsidRPr="00E27DD7" w:rsidRDefault="00550E71" w:rsidP="00550E71"/>
    <w:p w:rsidR="00550E71" w:rsidRPr="0097141B" w:rsidRDefault="00550E71" w:rsidP="00550E71">
      <w:pPr>
        <w:spacing w:line="240" w:lineRule="auto"/>
        <w:rPr>
          <w:b/>
          <w:sz w:val="26"/>
          <w:szCs w:val="26"/>
        </w:rPr>
      </w:pPr>
    </w:p>
    <w:p w:rsidR="00550E71" w:rsidRDefault="00550E71" w:rsidP="00550E71">
      <w:pPr>
        <w:pStyle w:val="Heading3"/>
      </w:pPr>
      <w:r>
        <w:lastRenderedPageBreak/>
        <w:t>Money Laundering - Econ</w:t>
      </w:r>
    </w:p>
    <w:p w:rsidR="00550E71" w:rsidRDefault="00550E71" w:rsidP="009C5056">
      <w:pPr>
        <w:pStyle w:val="Heading4"/>
      </w:pPr>
      <w:r>
        <w:t>Money Laundering hurts the economy severely- list of reasons</w:t>
      </w:r>
    </w:p>
    <w:p w:rsidR="00550E71" w:rsidRPr="00E034E8" w:rsidRDefault="00550E71" w:rsidP="00550E71">
      <w:pPr>
        <w:rPr>
          <w:rStyle w:val="Style13ptBold"/>
          <w:sz w:val="20"/>
        </w:rPr>
      </w:pPr>
      <w:r>
        <w:rPr>
          <w:rStyle w:val="Style13ptBold"/>
        </w:rPr>
        <w:t xml:space="preserve">FIU 15 </w:t>
      </w:r>
      <w:r>
        <w:rPr>
          <w:rStyle w:val="Style13ptBold"/>
          <w:b w:val="0"/>
          <w:sz w:val="20"/>
        </w:rPr>
        <w:t>(</w:t>
      </w:r>
      <w:r w:rsidRPr="00861CA8">
        <w:rPr>
          <w:rStyle w:val="Style13ptBold"/>
          <w:b w:val="0"/>
          <w:sz w:val="20"/>
        </w:rPr>
        <w:t>The Financial Intelligence Unit</w:t>
      </w:r>
      <w:r>
        <w:rPr>
          <w:rStyle w:val="Style13ptBold"/>
          <w:b w:val="0"/>
          <w:sz w:val="20"/>
        </w:rPr>
        <w:t xml:space="preserve"> </w:t>
      </w:r>
      <w:r w:rsidRPr="00861CA8">
        <w:rPr>
          <w:rStyle w:val="Style13ptBold"/>
          <w:b w:val="0"/>
          <w:sz w:val="20"/>
        </w:rPr>
        <w:t>is assigned to conduct research on the causes and consequences of money laundering and terrorist financing th</w:t>
      </w:r>
      <w:r>
        <w:rPr>
          <w:rStyle w:val="Style13ptBold"/>
          <w:b w:val="0"/>
          <w:sz w:val="20"/>
        </w:rPr>
        <w:t xml:space="preserve">rough participation in projects, FIU, “Consequences of Money Laundering,” 7/20/15, </w:t>
      </w:r>
      <w:hyperlink r:id="rId61" w:history="1">
        <w:r w:rsidRPr="002404E5">
          <w:rPr>
            <w:rStyle w:val="Hyperlink"/>
            <w:sz w:val="20"/>
          </w:rPr>
          <w:t>http://www.fiumauritius.org/index.php?option=com_content&amp;view=article&amp;id=1&amp;Itemid=2&amp;lang=en</w:t>
        </w:r>
      </w:hyperlink>
      <w:r>
        <w:rPr>
          <w:rStyle w:val="Style13ptBold"/>
          <w:b w:val="0"/>
          <w:sz w:val="20"/>
        </w:rPr>
        <w:t xml:space="preserve">) </w:t>
      </w:r>
      <w:r>
        <w:rPr>
          <w:rStyle w:val="Style13ptBold"/>
          <w:sz w:val="20"/>
        </w:rPr>
        <w:t>RR</w:t>
      </w:r>
    </w:p>
    <w:p w:rsidR="00550E71" w:rsidRDefault="00550E71" w:rsidP="00550E71">
      <w:pPr>
        <w:rPr>
          <w:rStyle w:val="StyleUnderline"/>
        </w:rPr>
      </w:pPr>
      <w:r w:rsidRPr="00D67F09">
        <w:rPr>
          <w:rStyle w:val="StyleUnderline"/>
        </w:rPr>
        <w:t>Money laundering impairs the dev</w:t>
      </w:r>
      <w:r w:rsidRPr="00E665ED">
        <w:rPr>
          <w:sz w:val="16"/>
        </w:rPr>
        <w:t xml:space="preserve">elopment </w:t>
      </w:r>
      <w:r w:rsidRPr="00D67F09">
        <w:rPr>
          <w:rStyle w:val="StyleUnderline"/>
        </w:rPr>
        <w:t>of the</w:t>
      </w:r>
      <w:r w:rsidRPr="00E665ED">
        <w:rPr>
          <w:sz w:val="16"/>
        </w:rPr>
        <w:t xml:space="preserve"> legitimate </w:t>
      </w:r>
      <w:r w:rsidRPr="00D67F09">
        <w:rPr>
          <w:rStyle w:val="StyleUnderline"/>
        </w:rPr>
        <w:t>private sector through the</w:t>
      </w:r>
      <w:r w:rsidRPr="00E665ED">
        <w:rPr>
          <w:sz w:val="16"/>
        </w:rPr>
        <w:t xml:space="preserve"> supply of </w:t>
      </w:r>
      <w:r w:rsidRPr="00D67F09">
        <w:rPr>
          <w:rStyle w:val="StyleUnderline"/>
        </w:rPr>
        <w:t>products priced below production cost, making it</w:t>
      </w:r>
      <w:r w:rsidRPr="00E665ED">
        <w:rPr>
          <w:sz w:val="16"/>
        </w:rPr>
        <w:t xml:space="preserve"> therefore </w:t>
      </w:r>
      <w:r w:rsidRPr="00D67F09">
        <w:rPr>
          <w:rStyle w:val="StyleUnderline"/>
        </w:rPr>
        <w:t>difficult for legitimate activities to compete</w:t>
      </w:r>
      <w:r w:rsidRPr="00E665ED">
        <w:rPr>
          <w:sz w:val="16"/>
        </w:rPr>
        <w:t xml:space="preserve">. </w:t>
      </w:r>
      <w:r w:rsidRPr="00D67F09">
        <w:rPr>
          <w:rStyle w:val="StyleUnderline"/>
        </w:rPr>
        <w:t>Criminals may</w:t>
      </w:r>
      <w:r w:rsidRPr="00E665ED">
        <w:rPr>
          <w:sz w:val="16"/>
        </w:rPr>
        <w:t xml:space="preserve"> also </w:t>
      </w:r>
      <w:r w:rsidRPr="00D67F09">
        <w:rPr>
          <w:rStyle w:val="StyleUnderline"/>
        </w:rPr>
        <w:t>turn enterprises</w:t>
      </w:r>
      <w:r w:rsidRPr="00E665ED">
        <w:rPr>
          <w:sz w:val="16"/>
        </w:rPr>
        <w:t xml:space="preserve">, which were initially productive </w:t>
      </w:r>
      <w:r w:rsidRPr="00D67F09">
        <w:rPr>
          <w:rStyle w:val="StyleUnderline"/>
        </w:rPr>
        <w:t>into sterile ones to launder their funds leading</w:t>
      </w:r>
      <w:r w:rsidRPr="00E665ED">
        <w:rPr>
          <w:sz w:val="16"/>
        </w:rPr>
        <w:t xml:space="preserve"> ultimately </w:t>
      </w:r>
      <w:r w:rsidRPr="00D67F09">
        <w:rPr>
          <w:rStyle w:val="StyleUnderline"/>
        </w:rPr>
        <w:t>to a decrease</w:t>
      </w:r>
      <w:r w:rsidRPr="00E665ED">
        <w:rPr>
          <w:sz w:val="16"/>
        </w:rPr>
        <w:t xml:space="preserve"> in the overall productivity </w:t>
      </w:r>
      <w:r w:rsidRPr="00D67F09">
        <w:rPr>
          <w:rStyle w:val="StyleUnderline"/>
        </w:rPr>
        <w:t>of the economy</w:t>
      </w:r>
      <w:r w:rsidRPr="00E665ED">
        <w:rPr>
          <w:sz w:val="16"/>
        </w:rPr>
        <w:t xml:space="preserve">. Furthermore, the laundering of money </w:t>
      </w:r>
      <w:r w:rsidRPr="00D67F09">
        <w:rPr>
          <w:rStyle w:val="StyleUnderline"/>
        </w:rPr>
        <w:t>can also cause unpredictable changes in money demand</w:t>
      </w:r>
      <w:r w:rsidRPr="00E665ED">
        <w:rPr>
          <w:sz w:val="16"/>
        </w:rPr>
        <w:t xml:space="preserve"> as well as great volatility in international capital flows and exchange rates. While </w:t>
      </w:r>
      <w:r w:rsidRPr="00D67F09">
        <w:rPr>
          <w:rStyle w:val="StyleUnderline"/>
        </w:rPr>
        <w:t>the financial sector is</w:t>
      </w:r>
      <w:r w:rsidRPr="00E665ED">
        <w:rPr>
          <w:sz w:val="16"/>
        </w:rPr>
        <w:t xml:space="preserve"> an </w:t>
      </w:r>
      <w:r w:rsidRPr="00D67F09">
        <w:rPr>
          <w:rStyle w:val="StyleUnderline"/>
        </w:rPr>
        <w:t>essential</w:t>
      </w:r>
      <w:r w:rsidRPr="00E665ED">
        <w:rPr>
          <w:sz w:val="16"/>
        </w:rPr>
        <w:t xml:space="preserve"> constituent in </w:t>
      </w:r>
      <w:r w:rsidRPr="00D67F09">
        <w:rPr>
          <w:rStyle w:val="StyleUnderline"/>
        </w:rPr>
        <w:t>the</w:t>
      </w:r>
      <w:r w:rsidRPr="00E665ED">
        <w:rPr>
          <w:sz w:val="16"/>
        </w:rPr>
        <w:t xml:space="preserve"> financing of the legitimate </w:t>
      </w:r>
      <w:r w:rsidRPr="00D67F09">
        <w:rPr>
          <w:rStyle w:val="StyleUnderline"/>
        </w:rPr>
        <w:t>econ</w:t>
      </w:r>
      <w:r w:rsidRPr="00E665ED">
        <w:rPr>
          <w:sz w:val="16"/>
        </w:rPr>
        <w:t xml:space="preserve">omy, </w:t>
      </w:r>
      <w:r w:rsidRPr="00D67F09">
        <w:rPr>
          <w:rStyle w:val="Emphasis"/>
        </w:rPr>
        <w:t>it can be</w:t>
      </w:r>
      <w:r w:rsidRPr="00E665ED">
        <w:rPr>
          <w:sz w:val="16"/>
        </w:rPr>
        <w:t xml:space="preserve"> a </w:t>
      </w:r>
      <w:r w:rsidRPr="00D67F09">
        <w:rPr>
          <w:rStyle w:val="StyleUnderline"/>
        </w:rPr>
        <w:t>low-cost</w:t>
      </w:r>
      <w:r w:rsidRPr="00E665ED">
        <w:rPr>
          <w:sz w:val="16"/>
        </w:rPr>
        <w:t xml:space="preserve"> vehicle </w:t>
      </w:r>
      <w:r w:rsidRPr="00D67F09">
        <w:rPr>
          <w:rStyle w:val="StyleUnderline"/>
        </w:rPr>
        <w:t>for criminals wishing to launder their funds</w:t>
      </w:r>
      <w:r w:rsidRPr="00E665ED">
        <w:rPr>
          <w:sz w:val="16"/>
        </w:rPr>
        <w:t xml:space="preserve">. Consequently, </w:t>
      </w:r>
      <w:r w:rsidRPr="00FB7BB0">
        <w:rPr>
          <w:rStyle w:val="StyleUnderline"/>
        </w:rPr>
        <w:t>the flows of large sums of laundered funds</w:t>
      </w:r>
      <w:r w:rsidRPr="00E665ED">
        <w:rPr>
          <w:sz w:val="16"/>
        </w:rPr>
        <w:t xml:space="preserve"> poured in or out of financial institutions </w:t>
      </w:r>
      <w:r w:rsidRPr="00FB7BB0">
        <w:rPr>
          <w:rStyle w:val="StyleUnderline"/>
        </w:rPr>
        <w:t>might undermine the stability of financial markets</w:t>
      </w:r>
      <w:r w:rsidRPr="00E665ED">
        <w:rPr>
          <w:sz w:val="16"/>
        </w:rPr>
        <w:t xml:space="preserve">. In addition, money laundering may damage the reputation of financial institutions involved in the scheming resulting to a loss in trust and goodwill with stakeholders. In worst-case scenarios, </w:t>
      </w:r>
      <w:r w:rsidRPr="00FB7BB0">
        <w:rPr>
          <w:rStyle w:val="StyleUnderline"/>
        </w:rPr>
        <w:t>money laundering may also result in bank failures and financial crises</w:t>
      </w:r>
      <w:r w:rsidRPr="00E665ED">
        <w:rPr>
          <w:sz w:val="16"/>
        </w:rPr>
        <w:t xml:space="preserve">. Money </w:t>
      </w:r>
      <w:r w:rsidRPr="00E47C4F">
        <w:rPr>
          <w:rStyle w:val="StyleUnderline"/>
        </w:rPr>
        <w:t>laundering also reduces tax revenue</w:t>
      </w:r>
      <w:r w:rsidRPr="00E665ED">
        <w:rPr>
          <w:sz w:val="16"/>
        </w:rPr>
        <w:t xml:space="preserve"> as it becomes difficult for the government to collect revenue from related transactions, which frequently take place in the underground economy. The socio-economic effects of money laundering are various because as dirty money generated from criminal activities are laundered into legitimate funds; they are used to expand existing criminal operations and finance new ones</w:t>
      </w:r>
      <w:r w:rsidRPr="00E47C4F">
        <w:rPr>
          <w:rStyle w:val="StyleUnderline"/>
        </w:rPr>
        <w:t>.</w:t>
      </w:r>
      <w:r w:rsidRPr="00E665ED">
        <w:rPr>
          <w:sz w:val="16"/>
        </w:rPr>
        <w:t xml:space="preserve"> </w:t>
      </w:r>
      <w:r w:rsidRPr="00E47C4F">
        <w:rPr>
          <w:rStyle w:val="StyleUnderline"/>
        </w:rPr>
        <w:t>Further to that money laundering may lead to the transfer of economic power from the market, the government and the citizens to criminals, abetting therefore crimes and corruption.</w:t>
      </w:r>
    </w:p>
    <w:p w:rsidR="00550E71" w:rsidRDefault="00550E71" w:rsidP="009C5056">
      <w:pPr>
        <w:pStyle w:val="Heading4"/>
      </w:pPr>
      <w:r>
        <w:t>Money Laundering is devastating to the private sector, and can destabilize the economy.</w:t>
      </w:r>
    </w:p>
    <w:p w:rsidR="00550E71" w:rsidRPr="001B2725" w:rsidRDefault="00550E71" w:rsidP="00550E71">
      <w:pPr>
        <w:rPr>
          <w:rStyle w:val="Style13ptBold"/>
          <w:b w:val="0"/>
          <w:sz w:val="20"/>
        </w:rPr>
      </w:pPr>
      <w:r>
        <w:rPr>
          <w:rStyle w:val="Style13ptBold"/>
        </w:rPr>
        <w:t xml:space="preserve">FIU 13 </w:t>
      </w:r>
      <w:r>
        <w:rPr>
          <w:rStyle w:val="Style13ptBold"/>
          <w:b w:val="0"/>
          <w:sz w:val="20"/>
        </w:rPr>
        <w:t xml:space="preserve">(FIU is the financial intelligence unit, it has published numerous works regarding issues and risks in the finance world-“Consequences of money Laundering”- </w:t>
      </w:r>
      <w:r w:rsidRPr="00F50272">
        <w:rPr>
          <w:rStyle w:val="Style13ptBold"/>
          <w:b w:val="0"/>
          <w:sz w:val="20"/>
        </w:rPr>
        <w:t>http://www.fiumauritius.org/index.php?option=com_content&amp;view=article&amp;id=18%3Amoney-laundering&amp;catid=3&amp;lang=en&amp;limitstart=3</w:t>
      </w:r>
      <w:r>
        <w:rPr>
          <w:rStyle w:val="Style13ptBold"/>
          <w:b w:val="0"/>
          <w:sz w:val="20"/>
        </w:rPr>
        <w:t>-KR)</w:t>
      </w:r>
    </w:p>
    <w:p w:rsidR="00550E71" w:rsidRDefault="00550E71" w:rsidP="00550E71">
      <w:pPr>
        <w:rPr>
          <w:rFonts w:ascii="Times New Roman" w:hAnsi="Times New Roman" w:cs="Times New Roman"/>
          <w:sz w:val="18"/>
        </w:rPr>
      </w:pPr>
      <w:r w:rsidRPr="005A26C9">
        <w:rPr>
          <w:rFonts w:ascii="Times New Roman" w:hAnsi="Times New Roman" w:cs="Times New Roman"/>
          <w:sz w:val="24"/>
          <w:u w:val="single"/>
        </w:rPr>
        <w:t>Money laundering impairs</w:t>
      </w:r>
      <w:r w:rsidRPr="005A26C9">
        <w:rPr>
          <w:rFonts w:ascii="Times New Roman" w:hAnsi="Times New Roman" w:cs="Times New Roman"/>
          <w:sz w:val="24"/>
        </w:rPr>
        <w:t xml:space="preserve"> </w:t>
      </w:r>
      <w:r w:rsidRPr="00E404D7">
        <w:rPr>
          <w:rFonts w:ascii="Times New Roman" w:hAnsi="Times New Roman" w:cs="Times New Roman"/>
          <w:sz w:val="18"/>
        </w:rPr>
        <w:t>the development of the legitim</w:t>
      </w:r>
      <w:r w:rsidRPr="00E404D7">
        <w:rPr>
          <w:rFonts w:ascii="Times New Roman" w:hAnsi="Times New Roman" w:cs="Times New Roman"/>
          <w:sz w:val="18"/>
          <w:u w:val="single"/>
        </w:rPr>
        <w:t>ate</w:t>
      </w:r>
      <w:r w:rsidRPr="005A26C9">
        <w:rPr>
          <w:rFonts w:ascii="Times New Roman" w:hAnsi="Times New Roman" w:cs="Times New Roman"/>
          <w:u w:val="single"/>
        </w:rPr>
        <w:t xml:space="preserve"> private sector through the supply of products priced below production cost</w:t>
      </w:r>
      <w:r w:rsidRPr="00564D99">
        <w:rPr>
          <w:rFonts w:ascii="Times New Roman" w:hAnsi="Times New Roman" w:cs="Times New Roman"/>
        </w:rPr>
        <w:t xml:space="preserve">, </w:t>
      </w:r>
      <w:r w:rsidRPr="005A26C9">
        <w:rPr>
          <w:rFonts w:ascii="Times New Roman" w:hAnsi="Times New Roman" w:cs="Times New Roman"/>
          <w:u w:val="single"/>
        </w:rPr>
        <w:t>making it</w:t>
      </w:r>
      <w:r w:rsidRPr="00564D99">
        <w:rPr>
          <w:rFonts w:ascii="Times New Roman" w:hAnsi="Times New Roman" w:cs="Times New Roman"/>
        </w:rPr>
        <w:t xml:space="preserve"> </w:t>
      </w:r>
      <w:r w:rsidRPr="00E404D7">
        <w:rPr>
          <w:rFonts w:ascii="Times New Roman" w:hAnsi="Times New Roman" w:cs="Times New Roman"/>
          <w:sz w:val="18"/>
        </w:rPr>
        <w:t xml:space="preserve">therefore </w:t>
      </w:r>
      <w:r w:rsidRPr="005A26C9">
        <w:rPr>
          <w:rFonts w:ascii="Times New Roman" w:hAnsi="Times New Roman" w:cs="Times New Roman"/>
          <w:u w:val="single"/>
        </w:rPr>
        <w:t>difficult for legitimate activities to compete.</w:t>
      </w:r>
      <w:r w:rsidRPr="00564D99">
        <w:rPr>
          <w:rFonts w:ascii="Times New Roman" w:hAnsi="Times New Roman" w:cs="Times New Roman"/>
        </w:rPr>
        <w:t xml:space="preserve"> </w:t>
      </w:r>
      <w:r w:rsidRPr="00E404D7">
        <w:rPr>
          <w:rFonts w:ascii="Times New Roman" w:hAnsi="Times New Roman" w:cs="Times New Roman"/>
          <w:u w:val="single"/>
        </w:rPr>
        <w:t>Criminals</w:t>
      </w:r>
      <w:r w:rsidRPr="00E404D7">
        <w:rPr>
          <w:rFonts w:ascii="Times New Roman" w:hAnsi="Times New Roman" w:cs="Times New Roman"/>
          <w:sz w:val="18"/>
        </w:rPr>
        <w:t xml:space="preserve"> may also </w:t>
      </w:r>
      <w:r w:rsidRPr="00E404D7">
        <w:rPr>
          <w:rFonts w:ascii="Times New Roman" w:hAnsi="Times New Roman" w:cs="Times New Roman"/>
          <w:u w:val="single"/>
        </w:rPr>
        <w:t>turn enterprises which were initially productive into sterile ones</w:t>
      </w:r>
      <w:r w:rsidRPr="00E404D7">
        <w:rPr>
          <w:rFonts w:ascii="Times New Roman" w:hAnsi="Times New Roman" w:cs="Times New Roman"/>
          <w:sz w:val="18"/>
        </w:rPr>
        <w:t xml:space="preserve"> to launder their funds </w:t>
      </w:r>
      <w:r w:rsidRPr="00991C52">
        <w:rPr>
          <w:rFonts w:ascii="Times New Roman" w:hAnsi="Times New Roman" w:cs="Times New Roman"/>
          <w:u w:val="single"/>
        </w:rPr>
        <w:t>leading</w:t>
      </w:r>
      <w:r w:rsidRPr="00E404D7">
        <w:rPr>
          <w:rFonts w:ascii="Times New Roman" w:hAnsi="Times New Roman" w:cs="Times New Roman"/>
          <w:sz w:val="18"/>
        </w:rPr>
        <w:t xml:space="preserve"> ultimately </w:t>
      </w:r>
      <w:r w:rsidRPr="00991C52">
        <w:rPr>
          <w:rFonts w:ascii="Times New Roman" w:hAnsi="Times New Roman" w:cs="Times New Roman"/>
          <w:u w:val="single"/>
        </w:rPr>
        <w:t>to a decrease</w:t>
      </w:r>
      <w:r w:rsidRPr="00991C52">
        <w:rPr>
          <w:rFonts w:ascii="Times New Roman" w:hAnsi="Times New Roman" w:cs="Times New Roman"/>
          <w:sz w:val="18"/>
          <w:u w:val="single"/>
        </w:rPr>
        <w:t xml:space="preserve"> </w:t>
      </w:r>
      <w:r w:rsidRPr="00991C52">
        <w:rPr>
          <w:rFonts w:ascii="Times New Roman" w:hAnsi="Times New Roman" w:cs="Times New Roman"/>
          <w:u w:val="single"/>
        </w:rPr>
        <w:t>in the</w:t>
      </w:r>
      <w:r w:rsidRPr="00E404D7">
        <w:rPr>
          <w:rFonts w:ascii="Times New Roman" w:hAnsi="Times New Roman" w:cs="Times New Roman"/>
          <w:sz w:val="18"/>
        </w:rPr>
        <w:t xml:space="preserve"> overall </w:t>
      </w:r>
      <w:r w:rsidRPr="00991C52">
        <w:rPr>
          <w:rFonts w:ascii="Times New Roman" w:hAnsi="Times New Roman" w:cs="Times New Roman"/>
          <w:u w:val="single"/>
        </w:rPr>
        <w:t>productivity of the economy</w:t>
      </w:r>
      <w:r w:rsidRPr="00E404D7">
        <w:rPr>
          <w:rFonts w:ascii="Times New Roman" w:hAnsi="Times New Roman" w:cs="Times New Roman"/>
          <w:sz w:val="18"/>
        </w:rPr>
        <w:t xml:space="preserve">. Furthermore, the </w:t>
      </w:r>
      <w:r w:rsidRPr="00991C52">
        <w:rPr>
          <w:rFonts w:ascii="Times New Roman" w:hAnsi="Times New Roman" w:cs="Times New Roman"/>
          <w:u w:val="single"/>
        </w:rPr>
        <w:t>laundering of money</w:t>
      </w:r>
      <w:r w:rsidRPr="00E404D7">
        <w:rPr>
          <w:rFonts w:ascii="Times New Roman" w:hAnsi="Times New Roman" w:cs="Times New Roman"/>
          <w:sz w:val="18"/>
        </w:rPr>
        <w:t xml:space="preserve"> can also </w:t>
      </w:r>
      <w:r w:rsidRPr="00991C52">
        <w:rPr>
          <w:rFonts w:ascii="Times New Roman" w:hAnsi="Times New Roman" w:cs="Times New Roman"/>
          <w:u w:val="single"/>
        </w:rPr>
        <w:t>cause unpredictable changes in money demand</w:t>
      </w:r>
      <w:r w:rsidRPr="00E404D7">
        <w:rPr>
          <w:rFonts w:ascii="Times New Roman" w:hAnsi="Times New Roman" w:cs="Times New Roman"/>
          <w:sz w:val="18"/>
        </w:rPr>
        <w:t xml:space="preserve"> as well as great volatility in international capital flows and exchange rates. While the financial sector is an essential constituent in the financing of the legitimate economy, it can be a low-cost vehicle for criminals wishing to launder their funds. Consequently, </w:t>
      </w:r>
      <w:r w:rsidRPr="00731069">
        <w:rPr>
          <w:rFonts w:ascii="Times New Roman" w:hAnsi="Times New Roman" w:cs="Times New Roman"/>
          <w:u w:val="single"/>
        </w:rPr>
        <w:t xml:space="preserve">the flows of large sums of laundered funds poured in or out of financial institutions </w:t>
      </w:r>
      <w:r w:rsidRPr="00E404D7">
        <w:rPr>
          <w:rFonts w:ascii="Times New Roman" w:hAnsi="Times New Roman" w:cs="Times New Roman"/>
          <w:sz w:val="18"/>
        </w:rPr>
        <w:t xml:space="preserve">might </w:t>
      </w:r>
      <w:r w:rsidRPr="00731069">
        <w:rPr>
          <w:rFonts w:ascii="Times New Roman" w:hAnsi="Times New Roman" w:cs="Times New Roman"/>
          <w:u w:val="single"/>
        </w:rPr>
        <w:t>undermine the stability of financial markets.</w:t>
      </w:r>
      <w:r w:rsidRPr="00E404D7">
        <w:rPr>
          <w:rFonts w:ascii="Times New Roman" w:hAnsi="Times New Roman" w:cs="Times New Roman"/>
          <w:sz w:val="18"/>
        </w:rPr>
        <w:t xml:space="preserve"> In addition, money laundering may damage the reputation of financial institutions involved in the scheming resulting to a loss in trust and goodwill with stakeholders. In worst case scenarios, </w:t>
      </w:r>
      <w:r w:rsidRPr="00731069">
        <w:rPr>
          <w:rFonts w:ascii="Times New Roman" w:hAnsi="Times New Roman" w:cs="Times New Roman"/>
          <w:u w:val="single"/>
        </w:rPr>
        <w:t>money laundering may also result in bank failures and financial crises</w:t>
      </w:r>
      <w:r w:rsidRPr="00E404D7">
        <w:rPr>
          <w:rFonts w:ascii="Times New Roman" w:hAnsi="Times New Roman" w:cs="Times New Roman"/>
          <w:sz w:val="18"/>
        </w:rPr>
        <w:t xml:space="preserve">. </w:t>
      </w:r>
      <w:r w:rsidRPr="00731069">
        <w:rPr>
          <w:rFonts w:ascii="Times New Roman" w:hAnsi="Times New Roman" w:cs="Times New Roman"/>
          <w:u w:val="single"/>
        </w:rPr>
        <w:t xml:space="preserve">Money laundering also reduces tax revenue </w:t>
      </w:r>
      <w:r w:rsidRPr="00E404D7">
        <w:rPr>
          <w:rFonts w:ascii="Times New Roman" w:hAnsi="Times New Roman" w:cs="Times New Roman"/>
          <w:sz w:val="18"/>
        </w:rPr>
        <w:t xml:space="preserve">as it becomes difficult for the government to collect revenue from related transactions which frequently take place in the underground economy. The socio-economic effects of money laundering are various because as </w:t>
      </w:r>
      <w:r w:rsidRPr="001B2725">
        <w:rPr>
          <w:rFonts w:ascii="Times New Roman" w:hAnsi="Times New Roman" w:cs="Times New Roman"/>
          <w:u w:val="single"/>
        </w:rPr>
        <w:t>dirty money generated from criminal activities are laundered into legitimate funds; they are used to expand existing criminal operations and finance new ones</w:t>
      </w:r>
      <w:r w:rsidRPr="00E404D7">
        <w:rPr>
          <w:rFonts w:ascii="Times New Roman" w:hAnsi="Times New Roman" w:cs="Times New Roman"/>
          <w:sz w:val="18"/>
        </w:rPr>
        <w:t xml:space="preserve">. </w:t>
      </w:r>
      <w:r w:rsidRPr="00731069">
        <w:rPr>
          <w:rFonts w:ascii="Times New Roman" w:hAnsi="Times New Roman" w:cs="Times New Roman"/>
          <w:u w:val="single"/>
        </w:rPr>
        <w:lastRenderedPageBreak/>
        <w:t>Further to that money laundering may lead to the transfer of economic power from the market</w:t>
      </w:r>
      <w:r w:rsidRPr="00E404D7">
        <w:rPr>
          <w:rFonts w:ascii="Times New Roman" w:hAnsi="Times New Roman" w:cs="Times New Roman"/>
          <w:sz w:val="18"/>
        </w:rPr>
        <w:t>, the government and the citizens to criminals, abetting therefore crimes and corruption.</w:t>
      </w:r>
    </w:p>
    <w:p w:rsidR="00550E71" w:rsidRDefault="00550E71" w:rsidP="009C5056">
      <w:pPr>
        <w:pStyle w:val="Heading4"/>
      </w:pPr>
      <w:r>
        <w:t>Money Laundering has terrible consequences for Econ growth</w:t>
      </w:r>
    </w:p>
    <w:p w:rsidR="00550E71" w:rsidRPr="001D0F9A" w:rsidRDefault="00550E71" w:rsidP="00550E71">
      <w:pPr>
        <w:rPr>
          <w:rStyle w:val="Style13ptBold"/>
          <w:b w:val="0"/>
          <w:sz w:val="20"/>
        </w:rPr>
      </w:pPr>
      <w:proofErr w:type="spellStart"/>
      <w:r>
        <w:rPr>
          <w:rStyle w:val="Style13ptBold"/>
        </w:rPr>
        <w:t>Pahuja</w:t>
      </w:r>
      <w:proofErr w:type="spellEnd"/>
      <w:r>
        <w:rPr>
          <w:rStyle w:val="Style13ptBold"/>
        </w:rPr>
        <w:t xml:space="preserve"> 09</w:t>
      </w:r>
      <w:r>
        <w:rPr>
          <w:rStyle w:val="Style13ptBold"/>
          <w:b w:val="0"/>
          <w:sz w:val="20"/>
        </w:rPr>
        <w:t xml:space="preserve"> (</w:t>
      </w:r>
      <w:proofErr w:type="spellStart"/>
      <w:r>
        <w:rPr>
          <w:rStyle w:val="Style13ptBold"/>
          <w:b w:val="0"/>
          <w:sz w:val="20"/>
        </w:rPr>
        <w:t>Rajana</w:t>
      </w:r>
      <w:proofErr w:type="spellEnd"/>
      <w:r>
        <w:rPr>
          <w:rStyle w:val="Style13ptBold"/>
          <w:b w:val="0"/>
          <w:sz w:val="20"/>
        </w:rPr>
        <w:t xml:space="preserve"> </w:t>
      </w:r>
      <w:proofErr w:type="spellStart"/>
      <w:r>
        <w:rPr>
          <w:rStyle w:val="Style13ptBold"/>
          <w:b w:val="0"/>
          <w:sz w:val="20"/>
        </w:rPr>
        <w:t>Pahuja</w:t>
      </w:r>
      <w:proofErr w:type="spellEnd"/>
      <w:r>
        <w:rPr>
          <w:rStyle w:val="Style13ptBold"/>
          <w:b w:val="0"/>
          <w:sz w:val="20"/>
        </w:rPr>
        <w:t xml:space="preserve"> is an investment banker, who has interest in Macroeconomic events MBA, Asian Institute of Management – “Effects of Money Laundering on economy” - </w:t>
      </w:r>
      <w:hyperlink r:id="rId62" w:history="1">
        <w:r w:rsidRPr="00715869">
          <w:rPr>
            <w:rStyle w:val="Hyperlink"/>
            <w:sz w:val="20"/>
          </w:rPr>
          <w:t>http://fe-notes.blogspot.com/2009/10/effects-of-money-laundering-on-economy.html</w:t>
        </w:r>
      </w:hyperlink>
      <w:r>
        <w:rPr>
          <w:rStyle w:val="Style13ptBold"/>
          <w:b w:val="0"/>
          <w:sz w:val="20"/>
        </w:rPr>
        <w:t xml:space="preserve"> - KR)</w:t>
      </w:r>
    </w:p>
    <w:p w:rsidR="00550E71" w:rsidRDefault="00550E71" w:rsidP="00550E71">
      <w:pPr>
        <w:rPr>
          <w:rFonts w:ascii="Times New Roman" w:hAnsi="Times New Roman" w:cs="Times New Roman"/>
          <w:sz w:val="18"/>
        </w:rPr>
      </w:pPr>
      <w:r w:rsidRPr="00B27F25">
        <w:rPr>
          <w:rFonts w:ascii="Times New Roman" w:hAnsi="Times New Roman" w:cs="Times New Roman"/>
          <w:sz w:val="18"/>
        </w:rPr>
        <w:t xml:space="preserve">1. Direct Effects: </w:t>
      </w:r>
      <w:r w:rsidRPr="00B27F25">
        <w:rPr>
          <w:rFonts w:ascii="Times New Roman" w:hAnsi="Times New Roman" w:cs="Times New Roman"/>
          <w:u w:val="single"/>
        </w:rPr>
        <w:t>Money laundering distorts the investments and depresses the productivity</w:t>
      </w:r>
      <w:r w:rsidRPr="00B27F25">
        <w:rPr>
          <w:rFonts w:ascii="Times New Roman" w:hAnsi="Times New Roman" w:cs="Times New Roman"/>
          <w:sz w:val="18"/>
        </w:rPr>
        <w:t xml:space="preserve">. Diverting resources to less-productive activity, and by facilitating domestic corruption and crime, </w:t>
      </w:r>
      <w:r w:rsidRPr="00F74356">
        <w:rPr>
          <w:rFonts w:ascii="Times New Roman" w:hAnsi="Times New Roman" w:cs="Times New Roman"/>
          <w:u w:val="single"/>
        </w:rPr>
        <w:t>which in turn depress economic growth</w:t>
      </w:r>
      <w:r w:rsidRPr="00B27F25">
        <w:rPr>
          <w:rFonts w:ascii="Times New Roman" w:hAnsi="Times New Roman" w:cs="Times New Roman"/>
          <w:sz w:val="18"/>
        </w:rPr>
        <w:t xml:space="preserve">. For developing countries, the diversion of such scarce resources to less productive domestic assets or luxury imports is a serious detriment to economic growth. 2. Effect on Corporate competitiveness and Taxation: </w:t>
      </w:r>
      <w:r w:rsidRPr="00F74356">
        <w:rPr>
          <w:rFonts w:ascii="Times New Roman" w:hAnsi="Times New Roman" w:cs="Times New Roman"/>
          <w:u w:val="single"/>
        </w:rPr>
        <w:t>Money laundering has a bearing on taxation and small business competition</w:t>
      </w:r>
      <w:r w:rsidRPr="00B27F25">
        <w:rPr>
          <w:rFonts w:ascii="Times New Roman" w:hAnsi="Times New Roman" w:cs="Times New Roman"/>
          <w:sz w:val="18"/>
        </w:rPr>
        <w:t xml:space="preserve">. </w:t>
      </w:r>
      <w:r w:rsidRPr="00F74356">
        <w:rPr>
          <w:rFonts w:ascii="Times New Roman" w:hAnsi="Times New Roman" w:cs="Times New Roman"/>
          <w:u w:val="single"/>
        </w:rPr>
        <w:t>Laundered money is usually untaxed, meaning that the rest of the people ultimately have to make up the loss in tax revenue.</w:t>
      </w:r>
      <w:r w:rsidRPr="00B27F25">
        <w:rPr>
          <w:rFonts w:ascii="Times New Roman" w:hAnsi="Times New Roman" w:cs="Times New Roman"/>
          <w:sz w:val="18"/>
        </w:rPr>
        <w:t xml:space="preserve"> Furthermore, </w:t>
      </w:r>
      <w:r w:rsidRPr="00F74356">
        <w:rPr>
          <w:rFonts w:ascii="Times New Roman" w:hAnsi="Times New Roman" w:cs="Times New Roman"/>
          <w:u w:val="single"/>
        </w:rPr>
        <w:t>legitimate small businesses cannot compete with money laundering-front businesses that can afford to sell a product cheaply because their primary purpose is to clean money, not turn profit</w:t>
      </w:r>
      <w:r w:rsidRPr="00B27F25">
        <w:rPr>
          <w:rFonts w:ascii="Times New Roman" w:hAnsi="Times New Roman" w:cs="Times New Roman"/>
          <w:sz w:val="18"/>
        </w:rPr>
        <w:t xml:space="preserve">. 3. Effect on Interest and Exchange Rates: Money Laundering has adverse consequences on the interest rates and the exchange rate volatility particularly in developing nations and dollarized nations. It complicates the government effort to manage the economic policies. </w:t>
      </w:r>
      <w:r w:rsidRPr="00F74356">
        <w:rPr>
          <w:rFonts w:ascii="Times New Roman" w:hAnsi="Times New Roman" w:cs="Times New Roman"/>
          <w:u w:val="single"/>
        </w:rPr>
        <w:t>It affects the income distribution, contaminated the legal transactions, and has potential to destabilize the economy by inefficient movements</w:t>
      </w:r>
      <w:r w:rsidRPr="00B27F25">
        <w:rPr>
          <w:rFonts w:ascii="Times New Roman" w:hAnsi="Times New Roman" w:cs="Times New Roman"/>
          <w:sz w:val="18"/>
        </w:rPr>
        <w:t xml:space="preserve">, which reduces the GDP growth.4. Effect on Foreign </w:t>
      </w:r>
      <w:proofErr w:type="spellStart"/>
      <w:r w:rsidRPr="00B27F25">
        <w:rPr>
          <w:rFonts w:ascii="Times New Roman" w:hAnsi="Times New Roman" w:cs="Times New Roman"/>
          <w:sz w:val="18"/>
        </w:rPr>
        <w:t>Investment</w:t>
      </w:r>
      <w:proofErr w:type="gramStart"/>
      <w:r w:rsidRPr="00B27F25">
        <w:rPr>
          <w:rFonts w:ascii="Times New Roman" w:hAnsi="Times New Roman" w:cs="Times New Roman"/>
          <w:sz w:val="18"/>
        </w:rPr>
        <w:t>:Although</w:t>
      </w:r>
      <w:proofErr w:type="spellEnd"/>
      <w:proofErr w:type="gramEnd"/>
      <w:r w:rsidRPr="00B27F25">
        <w:rPr>
          <w:rFonts w:ascii="Times New Roman" w:hAnsi="Times New Roman" w:cs="Times New Roman"/>
          <w:sz w:val="18"/>
        </w:rPr>
        <w:t xml:space="preserve"> developing economies cannot afford to be too selective about the sources of capital they attract, but postponing action is dangerous. </w:t>
      </w:r>
      <w:r w:rsidRPr="005420E6">
        <w:rPr>
          <w:rFonts w:ascii="Times New Roman" w:hAnsi="Times New Roman" w:cs="Times New Roman"/>
          <w:u w:val="single"/>
        </w:rPr>
        <w:t>There is a damping effect on foreign direct investment when a country’s commercial and financial sectors are perceived to be subject to the control and influence of organized crime</w:t>
      </w:r>
      <w:r w:rsidRPr="00B27F25">
        <w:rPr>
          <w:rFonts w:ascii="Times New Roman" w:hAnsi="Times New Roman" w:cs="Times New Roman"/>
          <w:sz w:val="18"/>
        </w:rPr>
        <w:t xml:space="preserve">. For business friendly environment these impedances have to be weeded out. </w:t>
      </w:r>
    </w:p>
    <w:p w:rsidR="00550E71" w:rsidRDefault="00550E71" w:rsidP="009C5056">
      <w:pPr>
        <w:pStyle w:val="Heading4"/>
      </w:pPr>
      <w:r>
        <w:t>Impacts of Money Laundering on Cost of Capital</w:t>
      </w:r>
    </w:p>
    <w:p w:rsidR="00550E71" w:rsidRPr="001D0F9A" w:rsidRDefault="00550E71" w:rsidP="00550E71">
      <w:pPr>
        <w:rPr>
          <w:rStyle w:val="Style13ptBold"/>
          <w:b w:val="0"/>
          <w:sz w:val="20"/>
        </w:rPr>
      </w:pPr>
      <w:proofErr w:type="spellStart"/>
      <w:r>
        <w:rPr>
          <w:rStyle w:val="Style13ptBold"/>
        </w:rPr>
        <w:t>Pahuja</w:t>
      </w:r>
      <w:proofErr w:type="spellEnd"/>
      <w:r>
        <w:rPr>
          <w:rStyle w:val="Style13ptBold"/>
        </w:rPr>
        <w:t xml:space="preserve"> 09</w:t>
      </w:r>
      <w:r>
        <w:rPr>
          <w:rStyle w:val="Style13ptBold"/>
          <w:b w:val="0"/>
          <w:sz w:val="20"/>
        </w:rPr>
        <w:t xml:space="preserve"> (</w:t>
      </w:r>
      <w:proofErr w:type="spellStart"/>
      <w:r>
        <w:rPr>
          <w:rStyle w:val="Style13ptBold"/>
          <w:b w:val="0"/>
          <w:sz w:val="20"/>
        </w:rPr>
        <w:t>Rajana</w:t>
      </w:r>
      <w:proofErr w:type="spellEnd"/>
      <w:r>
        <w:rPr>
          <w:rStyle w:val="Style13ptBold"/>
          <w:b w:val="0"/>
          <w:sz w:val="20"/>
        </w:rPr>
        <w:t xml:space="preserve"> </w:t>
      </w:r>
      <w:proofErr w:type="spellStart"/>
      <w:r>
        <w:rPr>
          <w:rStyle w:val="Style13ptBold"/>
          <w:b w:val="0"/>
          <w:sz w:val="20"/>
        </w:rPr>
        <w:t>Pahuja</w:t>
      </w:r>
      <w:proofErr w:type="spellEnd"/>
      <w:r>
        <w:rPr>
          <w:rStyle w:val="Style13ptBold"/>
          <w:b w:val="0"/>
          <w:sz w:val="20"/>
        </w:rPr>
        <w:t xml:space="preserve"> is an investment banker, who has interest in Macroeconomic events MBA, Asian Institute of Management – “Effects of Money Laundering on economy” - </w:t>
      </w:r>
      <w:hyperlink r:id="rId63" w:history="1">
        <w:r w:rsidRPr="00715869">
          <w:rPr>
            <w:rStyle w:val="Hyperlink"/>
            <w:sz w:val="20"/>
          </w:rPr>
          <w:t>http://fe-notes.blogspot.com/2009/10/effects-of-money-laundering-on-economy.html</w:t>
        </w:r>
      </w:hyperlink>
      <w:r>
        <w:rPr>
          <w:rStyle w:val="Style13ptBold"/>
          <w:b w:val="0"/>
          <w:sz w:val="20"/>
        </w:rPr>
        <w:t xml:space="preserve"> - KR)</w:t>
      </w:r>
    </w:p>
    <w:p w:rsidR="00550E71" w:rsidRDefault="00550E71" w:rsidP="00550E71">
      <w:pPr>
        <w:rPr>
          <w:rFonts w:ascii="Times New Roman" w:hAnsi="Times New Roman" w:cs="Times New Roman"/>
          <w:u w:val="single"/>
        </w:rPr>
      </w:pPr>
      <w:r w:rsidRPr="00340658">
        <w:rPr>
          <w:rFonts w:ascii="Times New Roman" w:hAnsi="Times New Roman" w:cs="Times New Roman"/>
          <w:u w:val="single"/>
        </w:rPr>
        <w:t>When Money Laundering takes place, the capital is reduced due to which the supply curve of capital moves towards the left</w:t>
      </w:r>
      <w:r w:rsidRPr="00340658">
        <w:rPr>
          <w:rFonts w:ascii="Times New Roman" w:hAnsi="Times New Roman" w:cs="Times New Roman"/>
          <w:sz w:val="18"/>
        </w:rPr>
        <w:t xml:space="preserve">. In this case due to the scarcity of the capital (credit crunch even when the central bank is infusing cash in the financial system) available </w:t>
      </w:r>
      <w:r w:rsidRPr="00340658">
        <w:rPr>
          <w:rFonts w:ascii="Times New Roman" w:hAnsi="Times New Roman" w:cs="Times New Roman"/>
          <w:u w:val="single"/>
        </w:rPr>
        <w:t>the cost of capital increases</w:t>
      </w:r>
      <w:r w:rsidRPr="00340658">
        <w:rPr>
          <w:rFonts w:ascii="Times New Roman" w:hAnsi="Times New Roman" w:cs="Times New Roman"/>
          <w:sz w:val="18"/>
        </w:rPr>
        <w:t>. As can be seen from the various money-laundering mechanism typologies reports</w:t>
      </w:r>
      <w:r w:rsidRPr="00340658">
        <w:rPr>
          <w:rFonts w:ascii="Times New Roman" w:hAnsi="Times New Roman" w:cs="Times New Roman"/>
          <w:u w:val="single"/>
        </w:rPr>
        <w:t>, money laundered through channels other than financial institutions is often placed in</w:t>
      </w:r>
      <w:r w:rsidRPr="00340658">
        <w:rPr>
          <w:rFonts w:ascii="Times New Roman" w:hAnsi="Times New Roman" w:cs="Times New Roman"/>
          <w:sz w:val="18"/>
        </w:rPr>
        <w:t xml:space="preserve"> what are known as "sterile" investments, or </w:t>
      </w:r>
      <w:r w:rsidRPr="00340658">
        <w:rPr>
          <w:rFonts w:ascii="Times New Roman" w:hAnsi="Times New Roman" w:cs="Times New Roman"/>
          <w:u w:val="single"/>
        </w:rPr>
        <w:t>investments that do not generate additional productivity for the broader economy.</w:t>
      </w:r>
    </w:p>
    <w:p w:rsidR="00550E71" w:rsidRDefault="00550E71" w:rsidP="009C5056">
      <w:pPr>
        <w:pStyle w:val="Heading4"/>
      </w:pPr>
      <w:r>
        <w:t>Impacts of Money Laundering on Financial Sector</w:t>
      </w:r>
    </w:p>
    <w:p w:rsidR="00550E71" w:rsidRPr="001D0F9A" w:rsidRDefault="00550E71" w:rsidP="00550E71">
      <w:pPr>
        <w:rPr>
          <w:rStyle w:val="Style13ptBold"/>
          <w:b w:val="0"/>
          <w:sz w:val="20"/>
        </w:rPr>
      </w:pPr>
      <w:proofErr w:type="spellStart"/>
      <w:r>
        <w:rPr>
          <w:rStyle w:val="Style13ptBold"/>
        </w:rPr>
        <w:t>Pahuja</w:t>
      </w:r>
      <w:proofErr w:type="spellEnd"/>
      <w:r>
        <w:rPr>
          <w:rStyle w:val="Style13ptBold"/>
        </w:rPr>
        <w:t xml:space="preserve"> 09</w:t>
      </w:r>
      <w:r>
        <w:rPr>
          <w:rStyle w:val="Style13ptBold"/>
          <w:b w:val="0"/>
          <w:sz w:val="20"/>
        </w:rPr>
        <w:t xml:space="preserve"> (</w:t>
      </w:r>
      <w:proofErr w:type="spellStart"/>
      <w:r>
        <w:rPr>
          <w:rStyle w:val="Style13ptBold"/>
          <w:b w:val="0"/>
          <w:sz w:val="20"/>
        </w:rPr>
        <w:t>Rajana</w:t>
      </w:r>
      <w:proofErr w:type="spellEnd"/>
      <w:r>
        <w:rPr>
          <w:rStyle w:val="Style13ptBold"/>
          <w:b w:val="0"/>
          <w:sz w:val="20"/>
        </w:rPr>
        <w:t xml:space="preserve"> </w:t>
      </w:r>
      <w:proofErr w:type="spellStart"/>
      <w:r>
        <w:rPr>
          <w:rStyle w:val="Style13ptBold"/>
          <w:b w:val="0"/>
          <w:sz w:val="20"/>
        </w:rPr>
        <w:t>Pahuja</w:t>
      </w:r>
      <w:proofErr w:type="spellEnd"/>
      <w:r>
        <w:rPr>
          <w:rStyle w:val="Style13ptBold"/>
          <w:b w:val="0"/>
          <w:sz w:val="20"/>
        </w:rPr>
        <w:t xml:space="preserve"> is an investment banker, who has interest in Macroeconomic events MBA, Asian Institute of Management – “Effects of Money Laundering on economy” - </w:t>
      </w:r>
      <w:hyperlink r:id="rId64" w:history="1">
        <w:r w:rsidRPr="00715869">
          <w:rPr>
            <w:rStyle w:val="Hyperlink"/>
            <w:sz w:val="20"/>
          </w:rPr>
          <w:t>http://fe-notes.blogspot.com/2009/10/effects-of-money-laundering-on-economy.html</w:t>
        </w:r>
      </w:hyperlink>
      <w:r>
        <w:rPr>
          <w:rStyle w:val="Style13ptBold"/>
          <w:b w:val="0"/>
          <w:sz w:val="20"/>
        </w:rPr>
        <w:t xml:space="preserve"> - KR)</w:t>
      </w:r>
    </w:p>
    <w:p w:rsidR="00550E71" w:rsidRDefault="00550E71" w:rsidP="00550E71">
      <w:pPr>
        <w:rPr>
          <w:rFonts w:ascii="Times New Roman" w:hAnsi="Times New Roman" w:cs="Times New Roman"/>
          <w:u w:val="single"/>
        </w:rPr>
      </w:pPr>
      <w:r>
        <w:rPr>
          <w:rFonts w:ascii="Verdana" w:hAnsi="Verdana"/>
          <w:color w:val="333333"/>
          <w:sz w:val="20"/>
          <w:szCs w:val="20"/>
        </w:rPr>
        <w:br/>
      </w:r>
      <w:r w:rsidRPr="008F1C18">
        <w:rPr>
          <w:rFonts w:ascii="Times New Roman" w:hAnsi="Times New Roman" w:cs="Times New Roman"/>
          <w:sz w:val="18"/>
        </w:rPr>
        <w:t xml:space="preserve">Since financial institutions are critical to economic growth, </w:t>
      </w:r>
      <w:r w:rsidRPr="009A222A">
        <w:rPr>
          <w:rFonts w:ascii="Times New Roman" w:hAnsi="Times New Roman" w:cs="Times New Roman"/>
          <w:u w:val="single"/>
        </w:rPr>
        <w:t>reputation and confidence plays an important part</w:t>
      </w:r>
      <w:r w:rsidRPr="008F1C18">
        <w:rPr>
          <w:rFonts w:ascii="Times New Roman" w:hAnsi="Times New Roman" w:cs="Times New Roman"/>
          <w:sz w:val="18"/>
        </w:rPr>
        <w:t xml:space="preserve"> in the developing countries. 1. Customer Confidence: </w:t>
      </w:r>
      <w:r w:rsidRPr="009A222A">
        <w:rPr>
          <w:rFonts w:ascii="Times New Roman" w:hAnsi="Times New Roman" w:cs="Times New Roman"/>
          <w:u w:val="single"/>
        </w:rPr>
        <w:t>Reputation and integrity are valuable assets of a financial institution</w:t>
      </w:r>
      <w:r w:rsidRPr="008F1C18">
        <w:rPr>
          <w:rFonts w:ascii="Times New Roman" w:hAnsi="Times New Roman" w:cs="Times New Roman"/>
          <w:sz w:val="18"/>
        </w:rPr>
        <w:t xml:space="preserve"> and the </w:t>
      </w:r>
      <w:r w:rsidRPr="009A222A">
        <w:rPr>
          <w:rFonts w:ascii="Times New Roman" w:hAnsi="Times New Roman" w:cs="Times New Roman"/>
          <w:u w:val="single"/>
        </w:rPr>
        <w:t>perceived risk</w:t>
      </w:r>
      <w:r w:rsidRPr="008F1C18">
        <w:rPr>
          <w:rFonts w:ascii="Times New Roman" w:hAnsi="Times New Roman" w:cs="Times New Roman"/>
          <w:sz w:val="18"/>
        </w:rPr>
        <w:t xml:space="preserve"> to depositors and investors from institutional fraud </w:t>
      </w:r>
      <w:r w:rsidRPr="009A222A">
        <w:rPr>
          <w:rFonts w:ascii="Times New Roman" w:hAnsi="Times New Roman" w:cs="Times New Roman"/>
          <w:u w:val="single"/>
        </w:rPr>
        <w:t>and</w:t>
      </w:r>
      <w:r w:rsidRPr="008F1C18">
        <w:rPr>
          <w:rFonts w:ascii="Times New Roman" w:hAnsi="Times New Roman" w:cs="Times New Roman"/>
          <w:sz w:val="18"/>
        </w:rPr>
        <w:t xml:space="preserve"> </w:t>
      </w:r>
      <w:r w:rsidRPr="009A222A">
        <w:rPr>
          <w:rFonts w:ascii="Times New Roman" w:hAnsi="Times New Roman" w:cs="Times New Roman"/>
          <w:u w:val="single"/>
        </w:rPr>
        <w:t>corruption is an obstacle to such trust.</w:t>
      </w:r>
      <w:r w:rsidRPr="008F1C18">
        <w:rPr>
          <w:rFonts w:ascii="Times New Roman" w:hAnsi="Times New Roman" w:cs="Times New Roman"/>
          <w:sz w:val="18"/>
        </w:rPr>
        <w:t xml:space="preserve"> </w:t>
      </w:r>
      <w:r w:rsidRPr="009A222A">
        <w:rPr>
          <w:rFonts w:ascii="Times New Roman" w:hAnsi="Times New Roman" w:cs="Times New Roman"/>
          <w:u w:val="single"/>
        </w:rPr>
        <w:t>When customers are defrauded</w:t>
      </w:r>
      <w:r w:rsidRPr="008F1C18">
        <w:rPr>
          <w:rFonts w:ascii="Times New Roman" w:hAnsi="Times New Roman" w:cs="Times New Roman"/>
          <w:sz w:val="18"/>
        </w:rPr>
        <w:t xml:space="preserve"> by the corrupt individuals within the institutions </w:t>
      </w:r>
      <w:r w:rsidRPr="009A222A">
        <w:rPr>
          <w:rFonts w:ascii="Times New Roman" w:hAnsi="Times New Roman" w:cs="Times New Roman"/>
          <w:u w:val="single"/>
        </w:rPr>
        <w:t>it causes loss of business</w:t>
      </w:r>
      <w:r w:rsidRPr="008F1C18">
        <w:rPr>
          <w:rFonts w:ascii="Times New Roman" w:hAnsi="Times New Roman" w:cs="Times New Roman"/>
          <w:sz w:val="18"/>
        </w:rPr>
        <w:t xml:space="preserve"> for the financial institutions. Prudential risks to bank soundness, </w:t>
      </w:r>
      <w:r w:rsidRPr="008F1C18">
        <w:rPr>
          <w:rFonts w:ascii="Times New Roman" w:hAnsi="Times New Roman" w:cs="Times New Roman"/>
          <w:sz w:val="18"/>
        </w:rPr>
        <w:lastRenderedPageBreak/>
        <w:t xml:space="preserve">contamination effects on legal financial transactions, and increased volatility of international capital flows and exchange rates due to unanticipated cross-border asset transfers. 2. Dampening of Entrepreneurial environment: </w:t>
      </w:r>
      <w:r w:rsidRPr="009A222A">
        <w:rPr>
          <w:rFonts w:ascii="Times New Roman" w:hAnsi="Times New Roman" w:cs="Times New Roman"/>
          <w:u w:val="single"/>
        </w:rPr>
        <w:t>Strong financial systems are incubators of entrepreneurial growth.</w:t>
      </w:r>
      <w:r w:rsidRPr="008F1C18">
        <w:rPr>
          <w:rFonts w:ascii="Times New Roman" w:hAnsi="Times New Roman" w:cs="Times New Roman"/>
          <w:sz w:val="18"/>
        </w:rPr>
        <w:t xml:space="preserve"> For developing nations, technological change is often associated with the investment and new machinery. To adopt the more productive technologies from advanced nations requires entrepreneurship. At the most fundamental level, innovation and technology thrive when property rights are clear and taxes and other drains on profits (such as corruption) are low and predictable. 3. Investment: The nations in which crime and corruption are prevalent, investors are reluctant to invest and obtain the ownership. 4. </w:t>
      </w:r>
      <w:r w:rsidRPr="009A222A">
        <w:rPr>
          <w:rFonts w:ascii="Times New Roman" w:hAnsi="Times New Roman" w:cs="Times New Roman"/>
          <w:u w:val="single"/>
        </w:rPr>
        <w:t>Money Laundering erodes financial institutions themselves due to vulnerability to corruption by criminal elements seeking to gain further influence over their money-laundering channels.</w:t>
      </w:r>
    </w:p>
    <w:p w:rsidR="00550E71" w:rsidRDefault="00550E71" w:rsidP="009C5056">
      <w:pPr>
        <w:pStyle w:val="Heading4"/>
      </w:pPr>
      <w:r>
        <w:t xml:space="preserve">Money laundering damages the financial sectors/institutions that are key to economic growth </w:t>
      </w:r>
    </w:p>
    <w:p w:rsidR="00550E71" w:rsidRDefault="00550E71" w:rsidP="00550E71">
      <w:r w:rsidRPr="000A1C99">
        <w:rPr>
          <w:rStyle w:val="StyleUnderline"/>
        </w:rPr>
        <w:t>Bartlett 2002</w:t>
      </w:r>
      <w:r>
        <w:t xml:space="preserve"> (Prior to joining Dewey &amp; </w:t>
      </w:r>
      <w:proofErr w:type="spellStart"/>
      <w:r>
        <w:t>LeBoeuf</w:t>
      </w:r>
      <w:proofErr w:type="spellEnd"/>
      <w:r>
        <w:t xml:space="preserve"> LLP, Mr. Bartlett advised on the economic aspects of national security issues and served on the U.S. Secretary of State's Policy Planning Staff, Brent L., THE NEGATIVE EFFECTS OF MONEY LAUNDERING ON ECONOMIC DEVELOPMENT, May 2002, </w:t>
      </w:r>
      <w:hyperlink r:id="rId65" w:history="1">
        <w:r w:rsidRPr="00B36387">
          <w:rPr>
            <w:rStyle w:val="Hyperlink"/>
          </w:rPr>
          <w:t>http://mcta.org.au/wp-content/uploads/2014/06/the-negative-effects-of-money-laundering-on-economy.pdf</w:t>
        </w:r>
      </w:hyperlink>
      <w:r>
        <w:t>, JS)</w:t>
      </w:r>
    </w:p>
    <w:p w:rsidR="00550E71" w:rsidRPr="006A7061" w:rsidRDefault="00550E71" w:rsidP="00550E71">
      <w:pPr>
        <w:rPr>
          <w:sz w:val="16"/>
        </w:rPr>
      </w:pPr>
      <w:r w:rsidRPr="006A7061">
        <w:rPr>
          <w:sz w:val="16"/>
        </w:rPr>
        <w:t>The negative economic effects of</w:t>
      </w:r>
      <w:r w:rsidRPr="00786E90">
        <w:rPr>
          <w:rStyle w:val="StyleUnderline"/>
        </w:rPr>
        <w:t xml:space="preserve"> money laundering</w:t>
      </w:r>
      <w:r w:rsidRPr="006A7061">
        <w:rPr>
          <w:sz w:val="16"/>
        </w:rPr>
        <w:t xml:space="preserve"> on economic development are difficult to quantify, yet it is clear that such activity</w:t>
      </w:r>
      <w:r w:rsidRPr="00786E90">
        <w:rPr>
          <w:rStyle w:val="StyleUnderline"/>
        </w:rPr>
        <w:t xml:space="preserve"> damages the financial-sector institutions that are critical to economic growth, reduces productivity in the economy's real sector by diverting resources and encouraging crime and corruption</w:t>
      </w:r>
      <w:r w:rsidRPr="006A7061">
        <w:rPr>
          <w:sz w:val="16"/>
        </w:rPr>
        <w:t xml:space="preserve">, </w:t>
      </w:r>
      <w:r w:rsidRPr="00786E90">
        <w:rPr>
          <w:rStyle w:val="StyleUnderline"/>
        </w:rPr>
        <w:t>which slow economic growth</w:t>
      </w:r>
      <w:r w:rsidRPr="006A7061">
        <w:rPr>
          <w:sz w:val="16"/>
        </w:rPr>
        <w:t xml:space="preserve">, and can distort the economy's external sector—international trade and capital flows—to the detriment of long-term economic development. Developing countries' strategies to establish offshore financial centers (OFCs) as vehicles for economic development are also impaired by significant money-laundering activity through OFC channels. Effective anti-money-laundering policies, on the other hand, reinforce a variety of other good-governance policies that help sustain economic development, particularly through the strengthening of the financial sector. A broad range of recent economic analyses points to the conclusion that strong developing-country </w:t>
      </w:r>
      <w:r w:rsidRPr="00786E90">
        <w:rPr>
          <w:rStyle w:val="StyleUnderline"/>
        </w:rPr>
        <w:t>financial l institutions</w:t>
      </w:r>
      <w:r w:rsidRPr="006A7061">
        <w:rPr>
          <w:sz w:val="16"/>
        </w:rPr>
        <w:t>—such as banks, nonbank financial institutions (NBFIs), and equity markets—</w:t>
      </w:r>
      <w:r w:rsidRPr="00786E90">
        <w:rPr>
          <w:rStyle w:val="StyleUnderline"/>
        </w:rPr>
        <w:t>are critical to economic growth. Such institutions allow for the concentration of capital resources from domestic saving</w:t>
      </w:r>
      <w:r w:rsidRPr="006A7061">
        <w:rPr>
          <w:sz w:val="16"/>
        </w:rPr>
        <w:t xml:space="preserve">s—and perhaps even </w:t>
      </w:r>
      <w:r w:rsidRPr="00786E90">
        <w:rPr>
          <w:rStyle w:val="StyleUnderline"/>
        </w:rPr>
        <w:t>funds from abroad</w:t>
      </w:r>
      <w:r w:rsidRPr="006A7061">
        <w:rPr>
          <w:sz w:val="16"/>
        </w:rPr>
        <w:t>—</w:t>
      </w:r>
      <w:r w:rsidRPr="00786E90">
        <w:rPr>
          <w:rStyle w:val="StyleUnderline"/>
        </w:rPr>
        <w:t>and the efficient allocation of such resources to investment projects that generate sustained economic development</w:t>
      </w:r>
      <w:r w:rsidRPr="006A7061">
        <w:rPr>
          <w:sz w:val="16"/>
        </w:rPr>
        <w:t xml:space="preserve">. </w:t>
      </w:r>
      <w:r w:rsidRPr="00786E90">
        <w:rPr>
          <w:rStyle w:val="StyleUnderline"/>
        </w:rPr>
        <w:t xml:space="preserve">Money laundering </w:t>
      </w:r>
      <w:r w:rsidRPr="006A7061">
        <w:rPr>
          <w:sz w:val="16"/>
        </w:rPr>
        <w:t xml:space="preserve">impairs the development of these important financial institutions for two reasons. First, money laundering </w:t>
      </w:r>
      <w:r w:rsidRPr="00786E90">
        <w:rPr>
          <w:rStyle w:val="StyleUnderline"/>
        </w:rPr>
        <w:t>erodes financial institutions themselves</w:t>
      </w:r>
      <w:r w:rsidRPr="006A7061">
        <w:rPr>
          <w:sz w:val="16"/>
        </w:rPr>
        <w:t xml:space="preserve">. Within these institutions, </w:t>
      </w:r>
      <w:r w:rsidRPr="00786E90">
        <w:rPr>
          <w:rStyle w:val="StyleUnderline"/>
        </w:rPr>
        <w:t>there is</w:t>
      </w:r>
      <w:r w:rsidRPr="006A7061">
        <w:rPr>
          <w:sz w:val="16"/>
        </w:rPr>
        <w:t xml:space="preserve"> often</w:t>
      </w:r>
      <w:r w:rsidRPr="00786E90">
        <w:rPr>
          <w:rStyle w:val="StyleUnderline"/>
        </w:rPr>
        <w:t xml:space="preserve"> a correlation between money laundering and fraudulent activities undertaken by employees.</w:t>
      </w:r>
      <w:r w:rsidRPr="006A7061">
        <w:rPr>
          <w:sz w:val="16"/>
        </w:rPr>
        <w:t xml:space="preserve"> At higher volumes of money-laundering activity, </w:t>
      </w:r>
      <w:r w:rsidRPr="00786E90">
        <w:rPr>
          <w:rStyle w:val="StyleUnderline"/>
        </w:rPr>
        <w:t>entire financial institutions in</w:t>
      </w:r>
      <w:r w:rsidRPr="006A7061">
        <w:rPr>
          <w:sz w:val="16"/>
        </w:rPr>
        <w:t xml:space="preserve"> developing</w:t>
      </w:r>
      <w:r w:rsidRPr="00786E90">
        <w:rPr>
          <w:rStyle w:val="StyleUnderline"/>
        </w:rPr>
        <w:t xml:space="preserve"> countries are vulnerable to corruption by criminal elements seeking to gain further influence over their money-laundering channels</w:t>
      </w:r>
      <w:r w:rsidRPr="006A7061">
        <w:rPr>
          <w:sz w:val="16"/>
        </w:rPr>
        <w:t>. Second, particularly in developing countries, customer trust is fundamental to the growth of sound financial institutions, and the perceived risk to depositors and investors from institutional fraud and corruption is an obstacle to such trust.</w:t>
      </w:r>
    </w:p>
    <w:p w:rsidR="00550E71" w:rsidRPr="009A222A" w:rsidRDefault="00550E71" w:rsidP="00550E71">
      <w:pPr>
        <w:rPr>
          <w:rFonts w:ascii="Times New Roman" w:hAnsi="Times New Roman" w:cs="Times New Roman"/>
          <w:u w:val="single"/>
        </w:rPr>
      </w:pPr>
    </w:p>
    <w:p w:rsidR="00550E71" w:rsidRDefault="00550E71" w:rsidP="009C5056">
      <w:pPr>
        <w:pStyle w:val="Heading4"/>
      </w:pPr>
      <w:r>
        <w:t>Money laundering is serious harm-2 reasons</w:t>
      </w:r>
    </w:p>
    <w:p w:rsidR="00550E71" w:rsidRPr="00D8320A" w:rsidRDefault="00550E71" w:rsidP="00550E71">
      <w:r>
        <w:t xml:space="preserve">Levi, 2002(David M. Rubenstein Senior Fellow for Energy and the Environment and Director of the Maurice R. Greenberg Center for </w:t>
      </w:r>
      <w:proofErr w:type="spellStart"/>
      <w:r>
        <w:t>Geoeconomic</w:t>
      </w:r>
      <w:proofErr w:type="spellEnd"/>
      <w:r>
        <w:t xml:space="preserve"> Studies, </w:t>
      </w:r>
      <w:proofErr w:type="spellStart"/>
      <w:r>
        <w:t>Micheal</w:t>
      </w:r>
      <w:proofErr w:type="spellEnd"/>
      <w:r>
        <w:t xml:space="preserve">, “Money laundering and its regulation”, ANNALS, AAPSS, July 2002, </w:t>
      </w:r>
      <w:hyperlink r:id="rId66" w:history="1">
        <w:r w:rsidRPr="00EE2906">
          <w:rPr>
            <w:rStyle w:val="Hyperlink"/>
          </w:rPr>
          <w:t>http://ann.sagepub.com/content/582/1/181.full.pdf</w:t>
        </w:r>
      </w:hyperlink>
      <w:r>
        <w:t xml:space="preserve"> JS)</w:t>
      </w:r>
    </w:p>
    <w:p w:rsidR="00550E71" w:rsidRDefault="00550E71" w:rsidP="00550E71">
      <w:pPr>
        <w:rPr>
          <w:sz w:val="14"/>
        </w:rPr>
      </w:pPr>
      <w:r w:rsidRPr="00D8320A">
        <w:rPr>
          <w:rStyle w:val="StyleUnderline"/>
        </w:rPr>
        <w:t xml:space="preserve">Laundering can be considered important for three reasons: 1. </w:t>
      </w:r>
      <w:proofErr w:type="gramStart"/>
      <w:r w:rsidRPr="00D8320A">
        <w:rPr>
          <w:rStyle w:val="StyleUnderline"/>
        </w:rPr>
        <w:t>It</w:t>
      </w:r>
      <w:proofErr w:type="gramEnd"/>
      <w:r w:rsidRPr="00D8320A">
        <w:rPr>
          <w:rStyle w:val="StyleUnderline"/>
        </w:rPr>
        <w:t xml:space="preserve"> facilitates crime by capacitating crime groups and networks to self-finance, diversify, and grow. 2. It can have a corrosive impact </w:t>
      </w:r>
      <w:r w:rsidRPr="00D8320A">
        <w:rPr>
          <w:rStyle w:val="StyleUnderline"/>
        </w:rPr>
        <w:lastRenderedPageBreak/>
        <w:t>on financial institutions and other parties</w:t>
      </w:r>
      <w:r w:rsidRPr="00F92891">
        <w:rPr>
          <w:sz w:val="14"/>
        </w:rPr>
        <w:t xml:space="preserve">. However, there is an element of paradox here. For centuries, onshore and offshore bankers have been tolerantly laundering proceeds of many crimes and from many countries without obvious harm to them or to their economies. Criminal (as opposed to moral) corruption of bankers and trust/company formation agents in some jurisdictions has been made necessary as a consequence of the criminalization of laundering and of regulations intended to stop willful blindness. Given those regulations, </w:t>
      </w:r>
      <w:r w:rsidRPr="00BC6643">
        <w:rPr>
          <w:rStyle w:val="StyleUnderline"/>
        </w:rPr>
        <w:t>laundering can be harmful to the financial system of laundering countries and creates serious reputational risk irrespective of the impacts on domestic crime there</w:t>
      </w:r>
      <w:r w:rsidRPr="00F92891">
        <w:rPr>
          <w:sz w:val="14"/>
        </w:rPr>
        <w:t xml:space="preserve">. In the Third World (including the former Soviet Union), the issues are more complex. Their economies vitally need investment capital, and if launderers provided venture capital without eliminating indigenous people from this function (economically and/or physically), then this might not be harmful. However, in practice, criminal funds can be used to create a license to operate </w:t>
      </w:r>
      <w:proofErr w:type="spellStart"/>
      <w:r w:rsidRPr="00F92891">
        <w:rPr>
          <w:sz w:val="14"/>
        </w:rPr>
        <w:t>piratically</w:t>
      </w:r>
      <w:proofErr w:type="spellEnd"/>
      <w:r w:rsidRPr="00F92891">
        <w:rPr>
          <w:sz w:val="14"/>
        </w:rPr>
        <w:t xml:space="preserve"> in a hollow state rather than for productive purposes, and criminally owned banks created to launder funds can also be used to defraud the public (though to do so will terminate their usefulness as laundering vehicles since normally they will close down as a result). 3. A third measure of harm is the extent of laundering, though this depends on which crimes are included and on harm to legitimate capital; unfortunately, there is no consensus on what this is. Figures of $300 billion to $500 billion for international flows are banded around and become &amp;</w:t>
      </w:r>
      <w:proofErr w:type="spellStart"/>
      <w:r w:rsidRPr="00F92891">
        <w:rPr>
          <w:sz w:val="14"/>
        </w:rPr>
        <w:t>dquo</w:t>
      </w:r>
      <w:proofErr w:type="gramStart"/>
      <w:r w:rsidRPr="00F92891">
        <w:rPr>
          <w:sz w:val="14"/>
        </w:rPr>
        <w:t>;facts</w:t>
      </w:r>
      <w:proofErr w:type="spellEnd"/>
      <w:proofErr w:type="gramEnd"/>
      <w:r w:rsidRPr="00F92891">
        <w:rPr>
          <w:sz w:val="14"/>
        </w:rPr>
        <w:t xml:space="preserve"> by repetition,&amp;</w:t>
      </w:r>
      <w:proofErr w:type="spellStart"/>
      <w:r w:rsidRPr="00F92891">
        <w:rPr>
          <w:sz w:val="14"/>
        </w:rPr>
        <w:t>dquo</w:t>
      </w:r>
      <w:proofErr w:type="spellEnd"/>
      <w:r w:rsidRPr="00F92891">
        <w:rPr>
          <w:sz w:val="14"/>
        </w:rPr>
        <w:t xml:space="preserve">; but there is very little evidence to justify them (van </w:t>
      </w:r>
      <w:proofErr w:type="spellStart"/>
      <w:r w:rsidRPr="00F92891">
        <w:rPr>
          <w:sz w:val="14"/>
        </w:rPr>
        <w:t>Duyne</w:t>
      </w:r>
      <w:proofErr w:type="spellEnd"/>
      <w:r w:rsidRPr="00F92891">
        <w:rPr>
          <w:sz w:val="14"/>
        </w:rPr>
        <w:t xml:space="preserve"> 1998; van </w:t>
      </w:r>
      <w:proofErr w:type="spellStart"/>
      <w:r w:rsidRPr="00F92891">
        <w:rPr>
          <w:sz w:val="14"/>
        </w:rPr>
        <w:t>Duyne</w:t>
      </w:r>
      <w:proofErr w:type="spellEnd"/>
      <w:r w:rsidRPr="00F92891">
        <w:rPr>
          <w:sz w:val="14"/>
        </w:rPr>
        <w:t xml:space="preserve"> and de Miranda 1999). For an FATF exercise that ended in fundamental disagreement, Walker (1999) heroically attempted to construct money flows into all-crime and drug laundering </w:t>
      </w:r>
      <w:proofErr w:type="spellStart"/>
      <w:r w:rsidRPr="00F92891">
        <w:rPr>
          <w:sz w:val="14"/>
        </w:rPr>
        <w:t>guesstimation</w:t>
      </w:r>
      <w:proofErr w:type="spellEnd"/>
      <w:r w:rsidRPr="00F92891">
        <w:rPr>
          <w:sz w:val="14"/>
        </w:rPr>
        <w:t xml:space="preserve"> exercises, while Reuter (2000) made a sophisticated attempt to construct global expenditure on drugs as the sum of national estimates; outside the United States, national expenditure data are deeply unreliable, and even in the United States, the range is a broad $40 billion to $100 billion. Moreover, money laundered in year 1 may have to be </w:t>
      </w:r>
      <w:proofErr w:type="spellStart"/>
      <w:r w:rsidRPr="00F92891">
        <w:rPr>
          <w:sz w:val="14"/>
        </w:rPr>
        <w:t>relaundered</w:t>
      </w:r>
      <w:proofErr w:type="spellEnd"/>
      <w:r w:rsidRPr="00F92891">
        <w:rPr>
          <w:sz w:val="14"/>
        </w:rPr>
        <w:t xml:space="preserve"> in year 2, when it may have to be invested. Finally, criminal business costs (including protection and salaries to terrorist or crime gang members) and lifestyle expenditures-both high in multilayered drug business-have to be subtracted from the crime proceeds data before we reach the laundering figures, which are anyway dependent on the savings ratios of offenders. (Part of the business costs take the form of income for others and flow directly into the GNP.)</w:t>
      </w:r>
    </w:p>
    <w:p w:rsidR="00550E71" w:rsidRDefault="00550E71" w:rsidP="009C5056">
      <w:pPr>
        <w:pStyle w:val="Heading4"/>
      </w:pPr>
      <w:r>
        <w:t>Money laundering enables crime and corruption, leading to economic decline</w:t>
      </w:r>
      <w:r>
        <w:tab/>
      </w:r>
    </w:p>
    <w:p w:rsidR="00550E71" w:rsidRDefault="00550E71" w:rsidP="00550E71">
      <w:r w:rsidRPr="000A1C99">
        <w:rPr>
          <w:rStyle w:val="StyleUnderline"/>
        </w:rPr>
        <w:t>Bartlett 2002</w:t>
      </w:r>
      <w:r>
        <w:t xml:space="preserve"> (Prior to joining Dewey &amp; </w:t>
      </w:r>
      <w:proofErr w:type="spellStart"/>
      <w:r>
        <w:t>LeBoeuf</w:t>
      </w:r>
      <w:proofErr w:type="spellEnd"/>
      <w:r>
        <w:t xml:space="preserve"> LLP, Mr. Bartlett advised on the economic aspects of national security issues and served on the U.S. Secretary of State's Policy Planning Staff, Brent L., THE NEGATIVE EFFECTS OF MONEY LAUNDERING ON ECONOMIC DEVELOPMENT, May 2002, </w:t>
      </w:r>
      <w:hyperlink r:id="rId67" w:history="1">
        <w:r w:rsidRPr="00B36387">
          <w:rPr>
            <w:rStyle w:val="Hyperlink"/>
          </w:rPr>
          <w:t>http://mcta.org.au/wp-content/uploads/2014/06/the-negative-effects-of-money-laundering-on-economy.pdf</w:t>
        </w:r>
      </w:hyperlink>
      <w:r>
        <w:t>, JS)</w:t>
      </w:r>
    </w:p>
    <w:p w:rsidR="00550E71" w:rsidRPr="00975975" w:rsidRDefault="00550E71" w:rsidP="00550E71">
      <w:pPr>
        <w:rPr>
          <w:sz w:val="16"/>
        </w:rPr>
      </w:pPr>
      <w:r w:rsidRPr="000A1C99">
        <w:rPr>
          <w:rStyle w:val="StyleUnderline"/>
        </w:rPr>
        <w:t>Money laundering</w:t>
      </w:r>
      <w:r w:rsidRPr="00975975">
        <w:rPr>
          <w:sz w:val="16"/>
        </w:rPr>
        <w:t xml:space="preserve"> </w:t>
      </w:r>
      <w:r w:rsidRPr="000A1C99">
        <w:rPr>
          <w:rStyle w:val="StyleUnderline"/>
        </w:rPr>
        <w:t>also facilitates crime and corruption</w:t>
      </w:r>
      <w:r w:rsidRPr="00975975">
        <w:rPr>
          <w:sz w:val="16"/>
        </w:rPr>
        <w:t xml:space="preserve"> within developing economies, </w:t>
      </w:r>
      <w:r w:rsidRPr="000A1C99">
        <w:rPr>
          <w:rStyle w:val="StyleUnderline"/>
        </w:rPr>
        <w:t>which is antithetical to sustainable economic growth</w:t>
      </w:r>
      <w:r w:rsidRPr="00975975">
        <w:rPr>
          <w:sz w:val="16"/>
        </w:rPr>
        <w:t xml:space="preserve">. Just as an efficient financial sector is a key "input" to other productive processes in a developing economy— such as manufacturing—an efficient </w:t>
      </w:r>
      <w:r w:rsidRPr="00651497">
        <w:rPr>
          <w:rStyle w:val="StyleUnderline"/>
        </w:rPr>
        <w:t>money-laundering</w:t>
      </w:r>
      <w:r w:rsidRPr="00975975">
        <w:rPr>
          <w:sz w:val="16"/>
        </w:rPr>
        <w:t xml:space="preserve"> channel </w:t>
      </w:r>
      <w:r w:rsidRPr="00651497">
        <w:rPr>
          <w:rStyle w:val="StyleUnderline"/>
        </w:rPr>
        <w:t>is</w:t>
      </w:r>
      <w:r w:rsidRPr="00975975">
        <w:rPr>
          <w:sz w:val="16"/>
        </w:rPr>
        <w:t xml:space="preserve"> a </w:t>
      </w:r>
      <w:r w:rsidRPr="00651497">
        <w:rPr>
          <w:rStyle w:val="StyleUnderline"/>
        </w:rPr>
        <w:t xml:space="preserve">key </w:t>
      </w:r>
      <w:r w:rsidRPr="00975975">
        <w:rPr>
          <w:sz w:val="16"/>
        </w:rPr>
        <w:t xml:space="preserve">"input" </w:t>
      </w:r>
      <w:r w:rsidRPr="00651497">
        <w:rPr>
          <w:rStyle w:val="StyleUnderline"/>
        </w:rPr>
        <w:t>to crime</w:t>
      </w:r>
      <w:r w:rsidRPr="00975975">
        <w:rPr>
          <w:sz w:val="16"/>
        </w:rPr>
        <w:t xml:space="preserve"> </w:t>
      </w:r>
      <w:r w:rsidRPr="00651497">
        <w:rPr>
          <w:rStyle w:val="StyleUnderline"/>
        </w:rPr>
        <w:t xml:space="preserve">because the </w:t>
      </w:r>
      <w:r w:rsidRPr="00975975">
        <w:rPr>
          <w:sz w:val="16"/>
        </w:rPr>
        <w:t xml:space="preserve">financial </w:t>
      </w:r>
      <w:r w:rsidRPr="00651497">
        <w:rPr>
          <w:rStyle w:val="StyleUnderline"/>
        </w:rPr>
        <w:t>proceeds from crime are less valuable</w:t>
      </w:r>
      <w:r w:rsidRPr="00975975">
        <w:rPr>
          <w:sz w:val="16"/>
        </w:rPr>
        <w:t xml:space="preserve"> to the criminal (in a sense, an "unfinished product</w:t>
      </w:r>
      <w:r w:rsidRPr="00651497">
        <w:rPr>
          <w:rStyle w:val="StyleUnderline"/>
        </w:rPr>
        <w:t>") than are laundered funds</w:t>
      </w:r>
      <w:r w:rsidRPr="00975975">
        <w:rPr>
          <w:sz w:val="16"/>
        </w:rPr>
        <w:t xml:space="preserve">. The less expensive the money-laundering "input" to crime is as a result of lax anti-money-laundering policies, the more "productive" (active) the criminal element will be, just as in any industry or business. As numerous </w:t>
      </w:r>
      <w:r w:rsidRPr="00651497">
        <w:rPr>
          <w:rStyle w:val="StyleUnderline"/>
        </w:rPr>
        <w:t xml:space="preserve">studies have demonstrated </w:t>
      </w:r>
      <w:r w:rsidRPr="00975975">
        <w:rPr>
          <w:sz w:val="16"/>
        </w:rPr>
        <w:t>from statistical and anecdotal evidence</w:t>
      </w:r>
      <w:r w:rsidRPr="00651497">
        <w:rPr>
          <w:rStyle w:val="StyleUnderline"/>
        </w:rPr>
        <w:t>, substantial crime and corruption act as a brake on economic development</w:t>
      </w:r>
      <w:r w:rsidRPr="00975975">
        <w:rPr>
          <w:sz w:val="16"/>
        </w:rPr>
        <w:t>, while other studies have shown that anti-money-laundering policies can deter such activity.</w:t>
      </w:r>
    </w:p>
    <w:p w:rsidR="00550E71" w:rsidRDefault="00161BC9" w:rsidP="00161BC9">
      <w:pPr>
        <w:pStyle w:val="Heading3"/>
      </w:pPr>
      <w:r>
        <w:lastRenderedPageBreak/>
        <w:t>ATA’s</w:t>
      </w:r>
    </w:p>
    <w:p w:rsidR="00161BC9" w:rsidRDefault="00161BC9" w:rsidP="00161BC9">
      <w:pPr>
        <w:pStyle w:val="Heading3"/>
      </w:pPr>
      <w:r>
        <w:lastRenderedPageBreak/>
        <w:t>AT London center of money laundering</w:t>
      </w:r>
    </w:p>
    <w:p w:rsidR="00161BC9" w:rsidRDefault="00161BC9" w:rsidP="009C5056">
      <w:pPr>
        <w:pStyle w:val="Heading4"/>
      </w:pPr>
      <w:proofErr w:type="spellStart"/>
      <w:r>
        <w:t>Lammy</w:t>
      </w:r>
      <w:proofErr w:type="spellEnd"/>
      <w:r>
        <w:t xml:space="preserve"> will stop the money laundering going on in London.</w:t>
      </w:r>
    </w:p>
    <w:p w:rsidR="00161BC9" w:rsidRPr="001079A3" w:rsidRDefault="00161BC9" w:rsidP="00161BC9">
      <w:pPr>
        <w:spacing w:after="0" w:line="240" w:lineRule="auto"/>
        <w:rPr>
          <w:rStyle w:val="Style13ptBold"/>
        </w:rPr>
      </w:pPr>
      <w:proofErr w:type="spellStart"/>
      <w:r w:rsidRPr="001079A3">
        <w:rPr>
          <w:rStyle w:val="Style13ptBold"/>
        </w:rPr>
        <w:t>Hanning</w:t>
      </w:r>
      <w:proofErr w:type="spellEnd"/>
      <w:r w:rsidRPr="001079A3">
        <w:rPr>
          <w:rStyle w:val="Style13ptBold"/>
        </w:rPr>
        <w:t xml:space="preserve"> and </w:t>
      </w:r>
      <w:proofErr w:type="spellStart"/>
      <w:r w:rsidRPr="001079A3">
        <w:rPr>
          <w:rStyle w:val="Style13ptBold"/>
        </w:rPr>
        <w:t>Connett</w:t>
      </w:r>
      <w:proofErr w:type="spellEnd"/>
      <w:r w:rsidRPr="001079A3">
        <w:rPr>
          <w:rStyle w:val="Style13ptBold"/>
        </w:rPr>
        <w:t xml:space="preserve"> 15</w:t>
      </w:r>
    </w:p>
    <w:p w:rsidR="00161BC9" w:rsidRDefault="00161BC9" w:rsidP="00161BC9">
      <w:r>
        <w:t xml:space="preserve">(James and David, July 4, </w:t>
      </w:r>
      <w:hyperlink r:id="rId68" w:history="1">
        <w:r w:rsidRPr="00EC302F">
          <w:rPr>
            <w:rStyle w:val="Hyperlink"/>
          </w:rPr>
          <w:t>http://www.independent.co.uk/news/uk/crime/london-is-now-the-global-moneylaundering-centre-for-the-drug-trade-says-crime-expert-10366262.html</w:t>
        </w:r>
      </w:hyperlink>
      <w:r>
        <w:t xml:space="preserve">, “London is now the global money-laundering </w:t>
      </w:r>
      <w:proofErr w:type="spellStart"/>
      <w:r>
        <w:t>centre</w:t>
      </w:r>
      <w:proofErr w:type="spellEnd"/>
      <w:r>
        <w:t xml:space="preserve"> for the drug </w:t>
      </w:r>
      <w:r>
        <w:t xml:space="preserve">trade, says crime expert”, </w:t>
      </w:r>
      <w:proofErr w:type="spellStart"/>
      <w:r>
        <w:t>twm</w:t>
      </w:r>
      <w:proofErr w:type="spellEnd"/>
      <w:r>
        <w:t>)</w:t>
      </w:r>
    </w:p>
    <w:p w:rsidR="00161BC9" w:rsidRPr="00C63DB9" w:rsidRDefault="00161BC9" w:rsidP="00161BC9">
      <w:pPr>
        <w:spacing w:after="0" w:line="240" w:lineRule="auto"/>
        <w:rPr>
          <w:u w:val="single"/>
        </w:rPr>
      </w:pPr>
      <w:proofErr w:type="spellStart"/>
      <w:r w:rsidRPr="00C63DB9">
        <w:rPr>
          <w:u w:val="single"/>
        </w:rPr>
        <w:t>Labour</w:t>
      </w:r>
      <w:proofErr w:type="spellEnd"/>
      <w:r w:rsidRPr="00C63DB9">
        <w:rPr>
          <w:u w:val="single"/>
        </w:rPr>
        <w:t xml:space="preserve"> MP David </w:t>
      </w:r>
      <w:proofErr w:type="spellStart"/>
      <w:r w:rsidRPr="00C63DB9">
        <w:rPr>
          <w:u w:val="single"/>
        </w:rPr>
        <w:t>Lammy</w:t>
      </w:r>
      <w:proofErr w:type="spellEnd"/>
      <w:r w:rsidRPr="00C63DB9">
        <w:rPr>
          <w:sz w:val="16"/>
        </w:rPr>
        <w:t xml:space="preserve">, who met </w:t>
      </w:r>
      <w:proofErr w:type="spellStart"/>
      <w:r w:rsidRPr="00C63DB9">
        <w:rPr>
          <w:sz w:val="16"/>
        </w:rPr>
        <w:t>Mr</w:t>
      </w:r>
      <w:proofErr w:type="spellEnd"/>
      <w:r w:rsidRPr="00C63DB9">
        <w:rPr>
          <w:sz w:val="16"/>
        </w:rPr>
        <w:t xml:space="preserve"> Saviano last week, </w:t>
      </w:r>
      <w:r w:rsidRPr="00C63DB9">
        <w:rPr>
          <w:u w:val="single"/>
        </w:rPr>
        <w:t>said the UK needed to take “very seriously” his claims about its financial services’ role in the international drugs trade.</w:t>
      </w:r>
      <w:r w:rsidRPr="00C63DB9">
        <w:rPr>
          <w:sz w:val="16"/>
        </w:rPr>
        <w:t xml:space="preserve"> </w:t>
      </w:r>
      <w:proofErr w:type="spellStart"/>
      <w:r w:rsidRPr="00C63DB9">
        <w:rPr>
          <w:sz w:val="16"/>
        </w:rPr>
        <w:t>Mr</w:t>
      </w:r>
      <w:proofErr w:type="spellEnd"/>
      <w:r w:rsidRPr="00C63DB9">
        <w:rPr>
          <w:sz w:val="16"/>
        </w:rPr>
        <w:t xml:space="preserve"> </w:t>
      </w:r>
      <w:proofErr w:type="spellStart"/>
      <w:r w:rsidRPr="00C63DB9">
        <w:rPr>
          <w:sz w:val="16"/>
        </w:rPr>
        <w:t>Lammy</w:t>
      </w:r>
      <w:proofErr w:type="spellEnd"/>
      <w:r w:rsidRPr="00C63DB9">
        <w:rPr>
          <w:sz w:val="16"/>
        </w:rPr>
        <w:t xml:space="preserve">, who is seeking to become Mayor of London in 2016, said: “We are rightly proud of our financial services industry in this country, but we cannot afford to be complacent. </w:t>
      </w:r>
      <w:r w:rsidRPr="00C63DB9">
        <w:rPr>
          <w:u w:val="single"/>
        </w:rPr>
        <w:t xml:space="preserve">“I am particularly concerned that London’s inflated property prices are </w:t>
      </w:r>
      <w:proofErr w:type="spellStart"/>
      <w:r w:rsidRPr="00C63DB9">
        <w:rPr>
          <w:u w:val="single"/>
        </w:rPr>
        <w:t>fuelled</w:t>
      </w:r>
      <w:proofErr w:type="spellEnd"/>
      <w:r w:rsidRPr="00C63DB9">
        <w:rPr>
          <w:u w:val="single"/>
        </w:rPr>
        <w:t xml:space="preserve"> by dirty money and I will do everything in my power as mayor to ensure that money laundering and tax evasion are rooted out by the authorities.”</w:t>
      </w:r>
    </w:p>
    <w:p w:rsidR="00161BC9" w:rsidRPr="00975975" w:rsidRDefault="00161BC9" w:rsidP="00550E71">
      <w:pPr>
        <w:rPr>
          <w:sz w:val="16"/>
        </w:rPr>
      </w:pPr>
    </w:p>
    <w:p w:rsidR="00550E71" w:rsidRPr="00F92891" w:rsidRDefault="00550E71" w:rsidP="00550E71">
      <w:pPr>
        <w:rPr>
          <w:sz w:val="14"/>
        </w:rPr>
      </w:pPr>
    </w:p>
    <w:p w:rsidR="00550E71" w:rsidRDefault="00550E71" w:rsidP="00550E71">
      <w:pPr>
        <w:rPr>
          <w:rFonts w:ascii="Times New Roman" w:hAnsi="Times New Roman" w:cs="Times New Roman"/>
          <w:sz w:val="18"/>
        </w:rPr>
      </w:pPr>
    </w:p>
    <w:p w:rsidR="00550E71" w:rsidRDefault="00550E71" w:rsidP="00550E71">
      <w:pPr>
        <w:rPr>
          <w:rFonts w:ascii="Times New Roman" w:hAnsi="Times New Roman" w:cs="Times New Roman"/>
          <w:sz w:val="18"/>
        </w:rPr>
      </w:pPr>
    </w:p>
    <w:p w:rsidR="00550E71" w:rsidRPr="00891B26" w:rsidRDefault="00550E71" w:rsidP="00550E71">
      <w:pPr>
        <w:pStyle w:val="Heading3"/>
      </w:pPr>
    </w:p>
    <w:p w:rsidR="00550E71" w:rsidRDefault="00550E71" w:rsidP="00550E71"/>
    <w:p w:rsidR="00550E71" w:rsidRPr="008C1B2E" w:rsidRDefault="00550E71" w:rsidP="00550E71"/>
    <w:p w:rsidR="005343CC" w:rsidRDefault="005343CC" w:rsidP="005343CC">
      <w:pPr>
        <w:pStyle w:val="Heading1"/>
        <w:rPr>
          <w:rStyle w:val="StyleUnderline"/>
          <w:b w:val="0"/>
        </w:rPr>
      </w:pPr>
      <w:r>
        <w:rPr>
          <w:rStyle w:val="StyleUnderline"/>
          <w:b w:val="0"/>
        </w:rPr>
        <w:lastRenderedPageBreak/>
        <w:t>AFF</w:t>
      </w:r>
    </w:p>
    <w:p w:rsidR="00161BC9" w:rsidRDefault="00161BC9" w:rsidP="009C5056">
      <w:pPr>
        <w:pStyle w:val="Heading4"/>
      </w:pPr>
      <w:r>
        <w:t>US isn’t key – London is the center of money laundering.</w:t>
      </w:r>
    </w:p>
    <w:p w:rsidR="00161BC9" w:rsidRPr="001079A3" w:rsidRDefault="00161BC9" w:rsidP="00161BC9">
      <w:pPr>
        <w:spacing w:after="0" w:line="240" w:lineRule="auto"/>
        <w:rPr>
          <w:rStyle w:val="Style13ptBold"/>
        </w:rPr>
      </w:pPr>
      <w:proofErr w:type="spellStart"/>
      <w:r w:rsidRPr="001079A3">
        <w:rPr>
          <w:rStyle w:val="Style13ptBold"/>
        </w:rPr>
        <w:t>Hanning</w:t>
      </w:r>
      <w:proofErr w:type="spellEnd"/>
      <w:r w:rsidRPr="001079A3">
        <w:rPr>
          <w:rStyle w:val="Style13ptBold"/>
        </w:rPr>
        <w:t xml:space="preserve"> and </w:t>
      </w:r>
      <w:proofErr w:type="spellStart"/>
      <w:r w:rsidRPr="001079A3">
        <w:rPr>
          <w:rStyle w:val="Style13ptBold"/>
        </w:rPr>
        <w:t>Connett</w:t>
      </w:r>
      <w:proofErr w:type="spellEnd"/>
      <w:r w:rsidRPr="001079A3">
        <w:rPr>
          <w:rStyle w:val="Style13ptBold"/>
        </w:rPr>
        <w:t xml:space="preserve"> 15</w:t>
      </w:r>
    </w:p>
    <w:p w:rsidR="00161BC9" w:rsidRDefault="00161BC9" w:rsidP="00161BC9">
      <w:pPr>
        <w:spacing w:after="0"/>
      </w:pPr>
      <w:r>
        <w:t xml:space="preserve">(James and David, July 4, </w:t>
      </w:r>
      <w:hyperlink r:id="rId69" w:history="1">
        <w:r w:rsidRPr="00EC302F">
          <w:rPr>
            <w:rStyle w:val="Hyperlink"/>
          </w:rPr>
          <w:t>http://www.independent.co.uk/news/uk/crime/london-is-now-the-global-moneylaundering-centre-for-the-drug-trade-says-crime-expert-10366262.html</w:t>
        </w:r>
      </w:hyperlink>
      <w:r>
        <w:t xml:space="preserve">, “London is now the global money-laundering </w:t>
      </w:r>
      <w:proofErr w:type="spellStart"/>
      <w:r>
        <w:t>centre</w:t>
      </w:r>
      <w:proofErr w:type="spellEnd"/>
      <w:r>
        <w:t xml:space="preserve"> for the drug trade, says crime expert”, </w:t>
      </w:r>
      <w:proofErr w:type="spellStart"/>
      <w:r>
        <w:t>twm</w:t>
      </w:r>
      <w:proofErr w:type="spellEnd"/>
      <w:r>
        <w:t>)</w:t>
      </w:r>
    </w:p>
    <w:p w:rsidR="00161BC9" w:rsidRDefault="00161BC9" w:rsidP="00161BC9">
      <w:pPr>
        <w:spacing w:after="0"/>
      </w:pPr>
    </w:p>
    <w:p w:rsidR="00161BC9" w:rsidRPr="009C5056" w:rsidRDefault="00161BC9" w:rsidP="009C5056">
      <w:pPr>
        <w:spacing w:after="0" w:line="240" w:lineRule="auto"/>
        <w:rPr>
          <w:sz w:val="16"/>
        </w:rPr>
      </w:pPr>
      <w:r w:rsidRPr="00A85C56">
        <w:rPr>
          <w:sz w:val="16"/>
        </w:rPr>
        <w:t xml:space="preserve">The City of </w:t>
      </w:r>
      <w:r w:rsidRPr="00A85C56">
        <w:rPr>
          <w:u w:val="single"/>
        </w:rPr>
        <w:t xml:space="preserve">London is the money-laundering </w:t>
      </w:r>
      <w:proofErr w:type="spellStart"/>
      <w:r w:rsidRPr="00A85C56">
        <w:rPr>
          <w:u w:val="single"/>
        </w:rPr>
        <w:t>centre</w:t>
      </w:r>
      <w:proofErr w:type="spellEnd"/>
      <w:r w:rsidRPr="00A85C56">
        <w:rPr>
          <w:u w:val="single"/>
        </w:rPr>
        <w:t xml:space="preserve"> of the world</w:t>
      </w:r>
      <w:r w:rsidRPr="00A85C56">
        <w:rPr>
          <w:sz w:val="16"/>
        </w:rPr>
        <w:t xml:space="preserve">’s drug trade, </w:t>
      </w:r>
      <w:r w:rsidRPr="00A85C56">
        <w:rPr>
          <w:u w:val="single"/>
        </w:rPr>
        <w:t>according to an internationally acclaimed crime expert.</w:t>
      </w:r>
      <w:r w:rsidRPr="00A85C56">
        <w:rPr>
          <w:sz w:val="16"/>
        </w:rPr>
        <w:t xml:space="preserve"> </w:t>
      </w:r>
      <w:r w:rsidRPr="00A85C56">
        <w:rPr>
          <w:u w:val="single"/>
        </w:rPr>
        <w:t>UK banks and financial services have ignored so-called “know your customer” rules designed to curb criminals’ abilities to launder the proceeds of crime,</w:t>
      </w:r>
      <w:r w:rsidRPr="00A85C56">
        <w:rPr>
          <w:sz w:val="16"/>
        </w:rPr>
        <w:t xml:space="preserve"> Roberto Saviano warned. </w:t>
      </w:r>
      <w:proofErr w:type="spellStart"/>
      <w:r w:rsidRPr="00A85C56">
        <w:rPr>
          <w:sz w:val="16"/>
        </w:rPr>
        <w:t>Mr</w:t>
      </w:r>
      <w:proofErr w:type="spellEnd"/>
      <w:r w:rsidRPr="00A85C56">
        <w:rPr>
          <w:sz w:val="16"/>
        </w:rPr>
        <w:t xml:space="preserve"> Saviano, author of the international bestseller Gomorrah, which exposed the workings of the Neapolitan crime </w:t>
      </w:r>
      <w:proofErr w:type="spellStart"/>
      <w:r w:rsidRPr="00A85C56">
        <w:rPr>
          <w:sz w:val="16"/>
        </w:rPr>
        <w:t>organisation</w:t>
      </w:r>
      <w:proofErr w:type="spellEnd"/>
      <w:r w:rsidRPr="00A85C56">
        <w:rPr>
          <w:sz w:val="16"/>
        </w:rPr>
        <w:t xml:space="preserve"> Camorra, said: “</w:t>
      </w:r>
      <w:r w:rsidRPr="00A85C56">
        <w:rPr>
          <w:u w:val="single"/>
        </w:rPr>
        <w:t>The British treat it as not their problem because there aren’t corpses on the street.”</w:t>
      </w:r>
      <w:r w:rsidRPr="00A85C56">
        <w:rPr>
          <w:sz w:val="16"/>
        </w:rPr>
        <w:t xml:space="preserve"> His warning follows a National Crime Agency (NCA) threat assessment which stated: “We assess that </w:t>
      </w:r>
      <w:r w:rsidRPr="00A85C56">
        <w:rPr>
          <w:u w:val="single"/>
        </w:rPr>
        <w:t>hundreds of billions of US dollars of criminal money almost certainly continue to be laundered through UK banks</w:t>
      </w:r>
      <w:r w:rsidRPr="00A85C56">
        <w:rPr>
          <w:sz w:val="16"/>
        </w:rPr>
        <w:t>, including their subsidiaries, each year.”</w:t>
      </w:r>
    </w:p>
    <w:p w:rsidR="009C5056" w:rsidRDefault="009C5056" w:rsidP="009C5056">
      <w:pPr>
        <w:pStyle w:val="Heading4"/>
        <w:spacing w:before="100" w:beforeAutospacing="1"/>
      </w:pPr>
      <w:r>
        <w:t>Money laundering is a very small part of domestic surveillance.</w:t>
      </w:r>
    </w:p>
    <w:p w:rsidR="009C5056" w:rsidRPr="001E6D93" w:rsidRDefault="009C5056" w:rsidP="009C5056">
      <w:r>
        <w:t xml:space="preserve">Jenifer Fenton 7-17-2015( </w:t>
      </w:r>
      <w:proofErr w:type="spellStart"/>
      <w:r>
        <w:t>Activits</w:t>
      </w:r>
      <w:proofErr w:type="spellEnd"/>
      <w:r>
        <w:t xml:space="preserve">: US overstates encryption threat, underreports wiretap figures, Executive Producer Talk to Al Jazeera at Al Jazeera Media Network, </w:t>
      </w:r>
      <w:hyperlink r:id="rId70" w:history="1">
        <w:r w:rsidRPr="00051DF1">
          <w:rPr>
            <w:rStyle w:val="Hyperlink"/>
          </w:rPr>
          <w:t>http://america.aljazeera.com/articles/2015/7/17/overstating-encryption-threat-underreporting-wiretap-numbers.html</w:t>
        </w:r>
      </w:hyperlink>
      <w:r>
        <w:t xml:space="preserve"> ZV)</w:t>
      </w:r>
    </w:p>
    <w:p w:rsidR="009C5056" w:rsidRDefault="009C5056" w:rsidP="009C5056">
      <w:r w:rsidRPr="00586A41">
        <w:t xml:space="preserve">But the </w:t>
      </w:r>
      <w:r w:rsidRPr="001E6D93">
        <w:rPr>
          <w:rStyle w:val="StyleUnderline"/>
        </w:rPr>
        <w:t>most “prevalent type of criminal offense investigated</w:t>
      </w:r>
      <w:r w:rsidRPr="00586A41">
        <w:t xml:space="preserve"> using wiretaps” – 89 percent – </w:t>
      </w:r>
      <w:r w:rsidRPr="001E6D93">
        <w:rPr>
          <w:rStyle w:val="StyleUnderline"/>
        </w:rPr>
        <w:t>was drug offenses.</w:t>
      </w:r>
      <w:r w:rsidRPr="00586A41">
        <w:t xml:space="preserve"> </w:t>
      </w:r>
      <w:r w:rsidRPr="001E6D93">
        <w:rPr>
          <w:rStyle w:val="StyleUnderline"/>
        </w:rPr>
        <w:t xml:space="preserve">Four percent were related to </w:t>
      </w:r>
      <w:r w:rsidRPr="00586A41">
        <w:t xml:space="preserve">homicide and the </w:t>
      </w:r>
      <w:r w:rsidRPr="001E6D93">
        <w:rPr>
          <w:rStyle w:val="StyleUnderline"/>
        </w:rPr>
        <w:t>others included</w:t>
      </w:r>
      <w:r w:rsidRPr="00586A41">
        <w:t xml:space="preserve"> smuggling and </w:t>
      </w:r>
      <w:r w:rsidRPr="001E6D93">
        <w:rPr>
          <w:rStyle w:val="StyleUnderline"/>
        </w:rPr>
        <w:t>money laundering</w:t>
      </w:r>
      <w:r w:rsidRPr="00586A41">
        <w:t>, according to the Wiretap Report. “</w:t>
      </w:r>
      <w:r w:rsidRPr="001E6D93">
        <w:rPr>
          <w:rStyle w:val="StyleUnderline"/>
        </w:rPr>
        <w:t xml:space="preserve">They are conflating </w:t>
      </w:r>
      <w:r w:rsidRPr="00586A41">
        <w:t>two different sets of i</w:t>
      </w:r>
      <w:r w:rsidRPr="001E6D93">
        <w:rPr>
          <w:rStyle w:val="StyleUnderline"/>
        </w:rPr>
        <w:t xml:space="preserve">ssues </w:t>
      </w:r>
      <w:r w:rsidRPr="00586A41">
        <w:t xml:space="preserve">and </w:t>
      </w:r>
      <w:r w:rsidRPr="001E6D93">
        <w:rPr>
          <w:rStyle w:val="StyleUnderline"/>
        </w:rPr>
        <w:t>they are doing it intentionally</w:t>
      </w:r>
      <w:r w:rsidRPr="00586A41">
        <w:t xml:space="preserve">,” said </w:t>
      </w:r>
      <w:proofErr w:type="spellStart"/>
      <w:r w:rsidRPr="00586A41">
        <w:t>Gidari</w:t>
      </w:r>
      <w:proofErr w:type="spellEnd"/>
      <w:r w:rsidRPr="00586A41">
        <w:t>.</w:t>
      </w:r>
    </w:p>
    <w:p w:rsidR="009C5056" w:rsidRDefault="009C5056" w:rsidP="009C5056">
      <w:pPr>
        <w:pStyle w:val="Heading4"/>
        <w:rPr>
          <w:rStyle w:val="Style13ptBold"/>
        </w:rPr>
      </w:pPr>
      <w:r>
        <w:t xml:space="preserve">Effective control in the </w:t>
      </w:r>
      <w:proofErr w:type="gramStart"/>
      <w:r>
        <w:t>united states</w:t>
      </w:r>
      <w:proofErr w:type="gramEnd"/>
      <w:r>
        <w:t xml:space="preserve"> will push money laundering to other countries</w:t>
      </w:r>
      <w:r>
        <w:rPr>
          <w:rStyle w:val="Style13ptBold"/>
        </w:rPr>
        <w:t xml:space="preserve"> </w:t>
      </w:r>
      <w:r w:rsidRPr="007C5437">
        <w:t>– means all of their impacts are still triggered.</w:t>
      </w:r>
      <w:r>
        <w:rPr>
          <w:rStyle w:val="Style13ptBold"/>
        </w:rPr>
        <w:t xml:space="preserve"> </w:t>
      </w:r>
    </w:p>
    <w:p w:rsidR="009C5056" w:rsidRDefault="009C5056" w:rsidP="009C5056">
      <w:pPr>
        <w:rPr>
          <w:rStyle w:val="Style13ptBold"/>
        </w:rPr>
      </w:pPr>
      <w:r>
        <w:rPr>
          <w:rStyle w:val="Style13ptBold"/>
        </w:rPr>
        <w:t>Financial Action Task Force 15</w:t>
      </w:r>
    </w:p>
    <w:p w:rsidR="009C5056" w:rsidRPr="00854C0E" w:rsidRDefault="009C5056" w:rsidP="009C5056">
      <w:pPr>
        <w:rPr>
          <w:sz w:val="16"/>
          <w:szCs w:val="16"/>
        </w:rPr>
      </w:pPr>
      <w:r w:rsidRPr="00854C0E">
        <w:rPr>
          <w:sz w:val="16"/>
          <w:szCs w:val="16"/>
        </w:rPr>
        <w:t>(</w:t>
      </w:r>
      <w:proofErr w:type="gramStart"/>
      <w:r w:rsidRPr="00854C0E">
        <w:rPr>
          <w:sz w:val="16"/>
          <w:szCs w:val="16"/>
        </w:rPr>
        <w:t>an</w:t>
      </w:r>
      <w:proofErr w:type="gramEnd"/>
      <w:r w:rsidRPr="00854C0E">
        <w:rPr>
          <w:sz w:val="16"/>
          <w:szCs w:val="16"/>
        </w:rPr>
        <w:t xml:space="preserve"> inter-governmental body established in 1989 by the Ministers of its Member jurisdictions, FATF, 2015, </w:t>
      </w:r>
      <w:hyperlink r:id="rId71" w:history="1">
        <w:r w:rsidRPr="00854C0E">
          <w:rPr>
            <w:rStyle w:val="Hyperlink"/>
            <w:sz w:val="16"/>
            <w:szCs w:val="16"/>
          </w:rPr>
          <w:t>http://www.fatf-gafi.org/pages/faq/moneylaundering/</w:t>
        </w:r>
      </w:hyperlink>
      <w:r w:rsidRPr="00854C0E">
        <w:rPr>
          <w:sz w:val="16"/>
          <w:szCs w:val="16"/>
        </w:rPr>
        <w:t>, ASN)</w:t>
      </w:r>
    </w:p>
    <w:p w:rsidR="009C5056" w:rsidRPr="009C5056" w:rsidRDefault="009C5056" w:rsidP="009C5056">
      <w:pPr>
        <w:rPr>
          <w:sz w:val="16"/>
        </w:rPr>
      </w:pPr>
      <w:r w:rsidRPr="00854C0E">
        <w:rPr>
          <w:sz w:val="16"/>
        </w:rPr>
        <w:t xml:space="preserve">Launderers are continuously looking for new routes for laundering their funds. </w:t>
      </w:r>
      <w:r w:rsidRPr="00854C0E">
        <w:rPr>
          <w:rStyle w:val="StyleUnderline"/>
        </w:rPr>
        <w:t xml:space="preserve">Economies with growing or developing financial </w:t>
      </w:r>
      <w:proofErr w:type="spellStart"/>
      <w:r w:rsidRPr="00854C0E">
        <w:rPr>
          <w:rStyle w:val="StyleUnderline"/>
        </w:rPr>
        <w:t>centres</w:t>
      </w:r>
      <w:proofErr w:type="spellEnd"/>
      <w:r w:rsidRPr="00854C0E">
        <w:rPr>
          <w:rStyle w:val="StyleUnderline"/>
        </w:rPr>
        <w:t xml:space="preserve">, but inadequate controls are particularly vulnerable as established financial </w:t>
      </w:r>
      <w:proofErr w:type="spellStart"/>
      <w:r w:rsidRPr="00854C0E">
        <w:rPr>
          <w:rStyle w:val="StyleUnderline"/>
        </w:rPr>
        <w:t>centre</w:t>
      </w:r>
      <w:proofErr w:type="spellEnd"/>
      <w:r w:rsidRPr="00854C0E">
        <w:rPr>
          <w:rStyle w:val="StyleUnderline"/>
        </w:rPr>
        <w:t xml:space="preserve"> countries implement comprehensive anti-money laundering regimes. Differences between national anti-money laundering systems will be exploited by launderers, who tend to move their networks to countries and financial systems with weak or ineffective countermeasures</w:t>
      </w:r>
      <w:r w:rsidRPr="00854C0E">
        <w:rPr>
          <w:sz w:val="16"/>
        </w:rPr>
        <w:t xml:space="preserve">. Some might argue that developing economies cannot afford to be too selective about the sources of capital they attract. But postponing action is dangerous. </w:t>
      </w:r>
      <w:r w:rsidRPr="00854C0E">
        <w:rPr>
          <w:rStyle w:val="StyleUnderline"/>
        </w:rPr>
        <w:t xml:space="preserve">The more it is deferred, the more entrenched </w:t>
      </w:r>
      <w:proofErr w:type="spellStart"/>
      <w:r w:rsidRPr="00854C0E">
        <w:rPr>
          <w:rStyle w:val="StyleUnderline"/>
        </w:rPr>
        <w:t>organised</w:t>
      </w:r>
      <w:proofErr w:type="spellEnd"/>
      <w:r w:rsidRPr="00854C0E">
        <w:rPr>
          <w:rStyle w:val="StyleUnderline"/>
        </w:rPr>
        <w:t xml:space="preserve"> crime can become. As with the damaged integrity of an individual financial institution, there is a damping effect on foreign direct investment when a country’s commercial and financial sectors are perceived to be subject to the control and influence of organized crime</w:t>
      </w:r>
      <w:r w:rsidRPr="00854C0E">
        <w:rPr>
          <w:sz w:val="16"/>
        </w:rPr>
        <w:t xml:space="preserve">. Fighting money laundering </w:t>
      </w:r>
      <w:r w:rsidRPr="00854C0E">
        <w:rPr>
          <w:sz w:val="16"/>
        </w:rPr>
        <w:lastRenderedPageBreak/>
        <w:t>and terrorist financing is therefore a part of creating a business friendly environment which is a precondition for lasting economic development.</w:t>
      </w:r>
    </w:p>
    <w:p w:rsidR="00161BC9" w:rsidRPr="00A85C56" w:rsidRDefault="00161BC9" w:rsidP="009C5056">
      <w:pPr>
        <w:pStyle w:val="Heading4"/>
      </w:pPr>
      <w:r>
        <w:t>Non unique – US not stopping money laundering now</w:t>
      </w:r>
    </w:p>
    <w:p w:rsidR="00161BC9" w:rsidRPr="001079A3" w:rsidRDefault="00161BC9" w:rsidP="00161BC9">
      <w:pPr>
        <w:spacing w:after="0" w:line="240" w:lineRule="auto"/>
        <w:rPr>
          <w:rStyle w:val="Style13ptBold"/>
        </w:rPr>
      </w:pPr>
      <w:proofErr w:type="spellStart"/>
      <w:r w:rsidRPr="001079A3">
        <w:rPr>
          <w:rStyle w:val="Style13ptBold"/>
        </w:rPr>
        <w:t>Hanning</w:t>
      </w:r>
      <w:proofErr w:type="spellEnd"/>
      <w:r w:rsidRPr="001079A3">
        <w:rPr>
          <w:rStyle w:val="Style13ptBold"/>
        </w:rPr>
        <w:t xml:space="preserve"> and </w:t>
      </w:r>
      <w:proofErr w:type="spellStart"/>
      <w:r w:rsidRPr="001079A3">
        <w:rPr>
          <w:rStyle w:val="Style13ptBold"/>
        </w:rPr>
        <w:t>Connett</w:t>
      </w:r>
      <w:proofErr w:type="spellEnd"/>
      <w:r w:rsidRPr="001079A3">
        <w:rPr>
          <w:rStyle w:val="Style13ptBold"/>
        </w:rPr>
        <w:t xml:space="preserve"> 15</w:t>
      </w:r>
    </w:p>
    <w:p w:rsidR="00161BC9" w:rsidRDefault="00161BC9" w:rsidP="00161BC9">
      <w:r>
        <w:t xml:space="preserve">(James and David, July 4, </w:t>
      </w:r>
      <w:hyperlink r:id="rId72" w:history="1">
        <w:r w:rsidRPr="00EC302F">
          <w:rPr>
            <w:rStyle w:val="Hyperlink"/>
          </w:rPr>
          <w:t>http://www.independent.co.uk/news/uk/crime/london-is-now-the-global-moneylaundering-centre-for-the-drug-trade-says-crime-expert-10366262.html</w:t>
        </w:r>
      </w:hyperlink>
      <w:r>
        <w:t xml:space="preserve">, “London is now the global money-laundering </w:t>
      </w:r>
      <w:proofErr w:type="spellStart"/>
      <w:r>
        <w:t>centre</w:t>
      </w:r>
      <w:proofErr w:type="spellEnd"/>
      <w:r>
        <w:t xml:space="preserve"> for the drug trade, says crime expert”, ellipses in original, </w:t>
      </w:r>
      <w:proofErr w:type="spellStart"/>
      <w:r>
        <w:t>twm</w:t>
      </w:r>
      <w:proofErr w:type="spellEnd"/>
      <w:r>
        <w:t>)</w:t>
      </w:r>
    </w:p>
    <w:p w:rsidR="00161BC9" w:rsidRPr="00A85C56" w:rsidRDefault="00161BC9" w:rsidP="00161BC9">
      <w:pPr>
        <w:spacing w:after="0" w:line="240" w:lineRule="auto"/>
        <w:rPr>
          <w:sz w:val="16"/>
        </w:rPr>
      </w:pPr>
      <w:r w:rsidRPr="00A85C56">
        <w:rPr>
          <w:sz w:val="16"/>
        </w:rPr>
        <w:t xml:space="preserve">Interviewed by The Independent on Sunday, </w:t>
      </w:r>
      <w:proofErr w:type="spellStart"/>
      <w:r w:rsidRPr="00A85C56">
        <w:rPr>
          <w:sz w:val="16"/>
        </w:rPr>
        <w:t>Mr</w:t>
      </w:r>
      <w:proofErr w:type="spellEnd"/>
      <w:r w:rsidRPr="00A85C56">
        <w:rPr>
          <w:sz w:val="16"/>
        </w:rPr>
        <w:t xml:space="preserve"> Saviano said of the international drugs trade that “Mexico is its heart and London is its head”. He said the cheapness and the ease of laundering dirty money through UK-based banks gave London a key role in drugs trade. “Antonio Maria </w:t>
      </w:r>
      <w:r w:rsidRPr="00A85C56">
        <w:rPr>
          <w:u w:val="single"/>
        </w:rPr>
        <w:t xml:space="preserve">Costa of the UN Office on Drugs and Crime found that drug trafficking </w:t>
      </w:r>
      <w:proofErr w:type="spellStart"/>
      <w:r w:rsidRPr="00A85C56">
        <w:rPr>
          <w:u w:val="single"/>
        </w:rPr>
        <w:t>organisations</w:t>
      </w:r>
      <w:proofErr w:type="spellEnd"/>
      <w:r w:rsidRPr="00A85C56">
        <w:rPr>
          <w:u w:val="single"/>
        </w:rPr>
        <w:t xml:space="preserve"> were blatantly recycling dirty money through European and American banks,</w:t>
      </w:r>
      <w:r w:rsidRPr="00A85C56">
        <w:rPr>
          <w:sz w:val="16"/>
        </w:rPr>
        <w:t xml:space="preserve"> but no one takes any notice,” he said. “He found that </w:t>
      </w:r>
      <w:r w:rsidRPr="00A85C56">
        <w:rPr>
          <w:u w:val="single"/>
        </w:rPr>
        <w:t xml:space="preserve">banks were welcoming dirty money because they need cash, liquidity during the financial crisis. </w:t>
      </w:r>
      <w:r w:rsidRPr="00A85C56">
        <w:rPr>
          <w:sz w:val="16"/>
        </w:rPr>
        <w:t>The figures are too big to be rejected …. Yet there was no reaction.”</w:t>
      </w:r>
    </w:p>
    <w:p w:rsidR="00161BC9" w:rsidRDefault="00161BC9" w:rsidP="00161BC9">
      <w:pPr>
        <w:spacing w:after="0" w:line="240" w:lineRule="auto"/>
      </w:pPr>
    </w:p>
    <w:p w:rsidR="00161BC9" w:rsidRDefault="00161BC9" w:rsidP="00161BC9">
      <w:pPr>
        <w:spacing w:after="0" w:line="240" w:lineRule="auto"/>
        <w:rPr>
          <w:rStyle w:val="Style13ptBold"/>
        </w:rPr>
      </w:pPr>
      <w:r>
        <w:rPr>
          <w:rStyle w:val="Style13ptBold"/>
        </w:rPr>
        <w:t>London and Austria block EU efforts to fight money laundering.</w:t>
      </w:r>
    </w:p>
    <w:p w:rsidR="00161BC9" w:rsidRPr="001079A3" w:rsidRDefault="00161BC9" w:rsidP="00161BC9">
      <w:pPr>
        <w:spacing w:after="0" w:line="240" w:lineRule="auto"/>
        <w:rPr>
          <w:rStyle w:val="Style13ptBold"/>
        </w:rPr>
      </w:pPr>
      <w:proofErr w:type="spellStart"/>
      <w:r w:rsidRPr="001079A3">
        <w:rPr>
          <w:rStyle w:val="Style13ptBold"/>
        </w:rPr>
        <w:t>Hanning</w:t>
      </w:r>
      <w:proofErr w:type="spellEnd"/>
      <w:r w:rsidRPr="001079A3">
        <w:rPr>
          <w:rStyle w:val="Style13ptBold"/>
        </w:rPr>
        <w:t xml:space="preserve"> and </w:t>
      </w:r>
      <w:proofErr w:type="spellStart"/>
      <w:r w:rsidRPr="001079A3">
        <w:rPr>
          <w:rStyle w:val="Style13ptBold"/>
        </w:rPr>
        <w:t>Connett</w:t>
      </w:r>
      <w:proofErr w:type="spellEnd"/>
      <w:r w:rsidRPr="001079A3">
        <w:rPr>
          <w:rStyle w:val="Style13ptBold"/>
        </w:rPr>
        <w:t xml:space="preserve"> 15</w:t>
      </w:r>
    </w:p>
    <w:p w:rsidR="00161BC9" w:rsidRDefault="00161BC9" w:rsidP="00161BC9">
      <w:r>
        <w:t xml:space="preserve">(James and David, July 4, </w:t>
      </w:r>
      <w:hyperlink r:id="rId73" w:history="1">
        <w:r w:rsidRPr="00EC302F">
          <w:rPr>
            <w:rStyle w:val="Hyperlink"/>
          </w:rPr>
          <w:t>http://www.independent.co.uk/news/uk/crime/london-is-now-the-global-moneylaundering-centre-for-the-drug-trade-says-crime-expert-10366262.html</w:t>
        </w:r>
      </w:hyperlink>
      <w:r>
        <w:t xml:space="preserve">, “London is now the global money-laundering </w:t>
      </w:r>
      <w:proofErr w:type="spellStart"/>
      <w:r>
        <w:t>centre</w:t>
      </w:r>
      <w:proofErr w:type="spellEnd"/>
      <w:r>
        <w:t xml:space="preserve"> for the drug trade, says crime expert”, </w:t>
      </w:r>
      <w:proofErr w:type="spellStart"/>
      <w:r>
        <w:t>twm</w:t>
      </w:r>
      <w:proofErr w:type="spellEnd"/>
      <w:r>
        <w:t>)</w:t>
      </w:r>
    </w:p>
    <w:p w:rsidR="00161BC9" w:rsidRPr="00A85C56" w:rsidRDefault="00161BC9" w:rsidP="00161BC9">
      <w:pPr>
        <w:spacing w:after="0" w:line="240" w:lineRule="auto"/>
        <w:rPr>
          <w:sz w:val="16"/>
        </w:rPr>
      </w:pPr>
      <w:r w:rsidRPr="00A85C56">
        <w:rPr>
          <w:sz w:val="16"/>
        </w:rPr>
        <w:t xml:space="preserve">He accused </w:t>
      </w:r>
      <w:r w:rsidRPr="00A85C56">
        <w:rPr>
          <w:u w:val="single"/>
        </w:rPr>
        <w:t>the British Government, together with Austria,</w:t>
      </w:r>
      <w:r w:rsidRPr="00A85C56">
        <w:rPr>
          <w:sz w:val="16"/>
        </w:rPr>
        <w:t xml:space="preserve"> of</w:t>
      </w:r>
      <w:r w:rsidRPr="00A85C56">
        <w:rPr>
          <w:u w:val="single"/>
        </w:rPr>
        <w:t xml:space="preserve"> consistently blocking anti-money-laundering moves by the</w:t>
      </w:r>
      <w:r w:rsidRPr="00A85C56">
        <w:rPr>
          <w:sz w:val="16"/>
        </w:rPr>
        <w:t xml:space="preserve"> </w:t>
      </w:r>
      <w:r w:rsidRPr="00A85C56">
        <w:rPr>
          <w:u w:val="single"/>
        </w:rPr>
        <w:t>E</w:t>
      </w:r>
      <w:r w:rsidRPr="00A85C56">
        <w:rPr>
          <w:sz w:val="16"/>
        </w:rPr>
        <w:t xml:space="preserve">uropean </w:t>
      </w:r>
      <w:r w:rsidRPr="00A85C56">
        <w:rPr>
          <w:u w:val="single"/>
        </w:rPr>
        <w:t>U</w:t>
      </w:r>
      <w:r w:rsidRPr="00A85C56">
        <w:rPr>
          <w:sz w:val="16"/>
        </w:rPr>
        <w:t>nion</w:t>
      </w:r>
      <w:r w:rsidRPr="00A85C56">
        <w:rPr>
          <w:u w:val="single"/>
        </w:rPr>
        <w:t>. “They will carry on like that until someone gets killed here by the Russians or the Italians</w:t>
      </w:r>
      <w:proofErr w:type="gramStart"/>
      <w:r w:rsidRPr="00A85C56">
        <w:rPr>
          <w:u w:val="single"/>
        </w:rPr>
        <w:t>.</w:t>
      </w:r>
      <w:r w:rsidRPr="00A85C56">
        <w:rPr>
          <w:sz w:val="16"/>
        </w:rPr>
        <w:t xml:space="preserve"> ”</w:t>
      </w:r>
      <w:proofErr w:type="gramEnd"/>
      <w:r w:rsidRPr="00A85C56">
        <w:rPr>
          <w:sz w:val="16"/>
        </w:rPr>
        <w:t xml:space="preserve"> he said. </w:t>
      </w:r>
      <w:proofErr w:type="spellStart"/>
      <w:r w:rsidRPr="00A85C56">
        <w:rPr>
          <w:sz w:val="16"/>
        </w:rPr>
        <w:t>Mr</w:t>
      </w:r>
      <w:proofErr w:type="spellEnd"/>
      <w:r w:rsidRPr="00A85C56">
        <w:rPr>
          <w:sz w:val="16"/>
        </w:rPr>
        <w:t xml:space="preserve"> </w:t>
      </w:r>
      <w:r w:rsidRPr="00A85C56">
        <w:rPr>
          <w:u w:val="single"/>
        </w:rPr>
        <w:t>Saviano said he feared one reason was because banks are a key source of political funding.</w:t>
      </w:r>
      <w:r w:rsidRPr="00A85C56">
        <w:rPr>
          <w:sz w:val="16"/>
        </w:rPr>
        <w:t xml:space="preserve"> “Every time there’s an election campaign, I wonder if someone will come forward and start a campaign on money laundering ... but it never happens. The reason, I am convinced but I don’t have the proof, is that </w:t>
      </w:r>
      <w:r w:rsidRPr="00A85C56">
        <w:rPr>
          <w:u w:val="single"/>
        </w:rPr>
        <w:t>a good part of the money that comes from money laundering goes into the election campaign</w:t>
      </w:r>
      <w:r w:rsidRPr="00A85C56">
        <w:rPr>
          <w:sz w:val="16"/>
        </w:rPr>
        <w:t xml:space="preserve">. Not illegally, </w:t>
      </w:r>
      <w:r w:rsidRPr="00A85C56">
        <w:rPr>
          <w:u w:val="single"/>
        </w:rPr>
        <w:t>legally, because it can come in because of a lack of regulation.”</w:t>
      </w:r>
    </w:p>
    <w:p w:rsidR="00161BC9" w:rsidRDefault="00161BC9" w:rsidP="00161BC9">
      <w:pPr>
        <w:spacing w:after="0" w:line="240" w:lineRule="auto"/>
      </w:pPr>
    </w:p>
    <w:p w:rsidR="00161BC9" w:rsidRDefault="00161BC9" w:rsidP="009C5056">
      <w:pPr>
        <w:pStyle w:val="Heading4"/>
      </w:pPr>
      <w:r>
        <w:t xml:space="preserve">Non-unique criminal organizations are too </w:t>
      </w:r>
      <w:proofErr w:type="gramStart"/>
      <w:r>
        <w:t>embedded  -</w:t>
      </w:r>
      <w:proofErr w:type="gramEnd"/>
      <w:r>
        <w:t xml:space="preserve"> in some instances they are running their own banks.</w:t>
      </w:r>
    </w:p>
    <w:p w:rsidR="00161BC9" w:rsidRPr="001079A3" w:rsidRDefault="00161BC9" w:rsidP="00161BC9">
      <w:pPr>
        <w:spacing w:after="0" w:line="240" w:lineRule="auto"/>
        <w:rPr>
          <w:rStyle w:val="Style13ptBold"/>
        </w:rPr>
      </w:pPr>
      <w:proofErr w:type="spellStart"/>
      <w:r w:rsidRPr="001079A3">
        <w:rPr>
          <w:rStyle w:val="Style13ptBold"/>
        </w:rPr>
        <w:t>Hanning</w:t>
      </w:r>
      <w:proofErr w:type="spellEnd"/>
      <w:r w:rsidRPr="001079A3">
        <w:rPr>
          <w:rStyle w:val="Style13ptBold"/>
        </w:rPr>
        <w:t xml:space="preserve"> and </w:t>
      </w:r>
      <w:proofErr w:type="spellStart"/>
      <w:r w:rsidRPr="001079A3">
        <w:rPr>
          <w:rStyle w:val="Style13ptBold"/>
        </w:rPr>
        <w:t>Connett</w:t>
      </w:r>
      <w:proofErr w:type="spellEnd"/>
      <w:r w:rsidRPr="001079A3">
        <w:rPr>
          <w:rStyle w:val="Style13ptBold"/>
        </w:rPr>
        <w:t xml:space="preserve"> 15</w:t>
      </w:r>
    </w:p>
    <w:p w:rsidR="00161BC9" w:rsidRDefault="00161BC9" w:rsidP="00161BC9">
      <w:r>
        <w:t xml:space="preserve">(James and David, July 4, </w:t>
      </w:r>
      <w:hyperlink r:id="rId74" w:history="1">
        <w:r w:rsidRPr="00EC302F">
          <w:rPr>
            <w:rStyle w:val="Hyperlink"/>
          </w:rPr>
          <w:t>http://www.independent.co.uk/news/uk/crime/london-is-now-the-global-moneylaundering-centre-for-the-drug-trade-says-crime-expert-10366262.html</w:t>
        </w:r>
      </w:hyperlink>
      <w:r>
        <w:t xml:space="preserve">, “London is now the global money-laundering </w:t>
      </w:r>
      <w:proofErr w:type="spellStart"/>
      <w:r>
        <w:t>centre</w:t>
      </w:r>
      <w:proofErr w:type="spellEnd"/>
      <w:r>
        <w:t xml:space="preserve"> for the drug trade, says crime expert”, </w:t>
      </w:r>
      <w:proofErr w:type="spellStart"/>
      <w:r>
        <w:t>twm</w:t>
      </w:r>
      <w:proofErr w:type="spellEnd"/>
      <w:r>
        <w:t>)</w:t>
      </w:r>
    </w:p>
    <w:p w:rsidR="009C5056" w:rsidRDefault="00161BC9" w:rsidP="009C5056">
      <w:pPr>
        <w:spacing w:after="0" w:line="240" w:lineRule="auto"/>
      </w:pPr>
      <w:r w:rsidRPr="00C63DB9">
        <w:rPr>
          <w:u w:val="single"/>
        </w:rPr>
        <w:t>Twenty years ago, drug money was laundered offshore because the top international banks “were afraid of opening their doors to dirty money, they were afraid of losing control”,</w:t>
      </w:r>
      <w:r>
        <w:t xml:space="preserve"> he said. </w:t>
      </w:r>
      <w:r w:rsidRPr="00C63DB9">
        <w:rPr>
          <w:u w:val="single"/>
        </w:rPr>
        <w:t>“The more criminal capital comes in, the more criminals there are on the boards. The Mafia set up its own bank,</w:t>
      </w:r>
      <w:r>
        <w:t xml:space="preserve"> Michele </w:t>
      </w:r>
      <w:proofErr w:type="spellStart"/>
      <w:r>
        <w:t>Sindona’s</w:t>
      </w:r>
      <w:proofErr w:type="spellEnd"/>
      <w:r>
        <w:t xml:space="preserve"> Banca </w:t>
      </w:r>
      <w:proofErr w:type="spellStart"/>
      <w:r>
        <w:t>Privata</w:t>
      </w:r>
      <w:proofErr w:type="spellEnd"/>
      <w:r>
        <w:t xml:space="preserve"> </w:t>
      </w:r>
      <w:proofErr w:type="spellStart"/>
      <w:r>
        <w:t>Finanziaria</w:t>
      </w:r>
      <w:proofErr w:type="spellEnd"/>
      <w:r>
        <w:t xml:space="preserve">, </w:t>
      </w:r>
      <w:r w:rsidRPr="00C63DB9">
        <w:rPr>
          <w:u w:val="single"/>
        </w:rPr>
        <w:t xml:space="preserve">and the other banks would have nothing to do with them,” he said. “Not any more. </w:t>
      </w:r>
      <w:r>
        <w:t xml:space="preserve">Now, </w:t>
      </w:r>
      <w:r w:rsidRPr="00C63DB9">
        <w:rPr>
          <w:u w:val="single"/>
        </w:rPr>
        <w:t xml:space="preserve">because of the problem of cash, they can’t wait to get the Mafia </w:t>
      </w:r>
      <w:proofErr w:type="spellStart"/>
      <w:r w:rsidRPr="00C63DB9">
        <w:rPr>
          <w:u w:val="single"/>
        </w:rPr>
        <w:t>organisations</w:t>
      </w:r>
      <w:proofErr w:type="spellEnd"/>
      <w:r w:rsidRPr="00C63DB9">
        <w:rPr>
          <w:u w:val="single"/>
        </w:rPr>
        <w:t xml:space="preserve"> in.”</w:t>
      </w:r>
    </w:p>
    <w:p w:rsidR="000E2C02" w:rsidRDefault="000E2C02" w:rsidP="009C5056">
      <w:pPr>
        <w:pStyle w:val="Heading4"/>
        <w:rPr>
          <w:rStyle w:val="Style13ptBold"/>
          <w:b/>
        </w:rPr>
      </w:pPr>
    </w:p>
    <w:p w:rsidR="005343CC" w:rsidRPr="00E27DD7" w:rsidRDefault="007F15DC" w:rsidP="009C5056">
      <w:pPr>
        <w:pStyle w:val="Heading4"/>
        <w:rPr>
          <w:rStyle w:val="Style13ptBold"/>
          <w:b/>
        </w:rPr>
      </w:pPr>
      <w:r>
        <w:rPr>
          <w:rStyle w:val="Style13ptBold"/>
          <w:b/>
        </w:rPr>
        <w:t>Impact turn - Less money laundering will actually hurt economies.</w:t>
      </w:r>
    </w:p>
    <w:p w:rsidR="005343CC" w:rsidRPr="00D72DC8" w:rsidRDefault="005343CC" w:rsidP="00D72DC8">
      <w:pPr>
        <w:spacing w:after="0"/>
        <w:rPr>
          <w:rStyle w:val="Style13ptBold"/>
        </w:rPr>
      </w:pPr>
      <w:bookmarkStart w:id="2" w:name="_GoBack"/>
      <w:r w:rsidRPr="00D72DC8">
        <w:rPr>
          <w:rStyle w:val="Style13ptBold"/>
        </w:rPr>
        <w:t>Quinn 13</w:t>
      </w:r>
    </w:p>
    <w:bookmarkEnd w:id="2"/>
    <w:p w:rsidR="005343CC" w:rsidRPr="00E27DD7" w:rsidRDefault="005343CC" w:rsidP="005343CC">
      <w:r w:rsidRPr="00E27DD7">
        <w:lastRenderedPageBreak/>
        <w:t>(</w:t>
      </w:r>
      <w:proofErr w:type="gramStart"/>
      <w:r w:rsidRPr="00E27DD7">
        <w:t>freelance</w:t>
      </w:r>
      <w:proofErr w:type="gramEnd"/>
      <w:r w:rsidRPr="00E27DD7">
        <w:t xml:space="preserve"> journalist in Guadalajara where he writes about technology, real estate and security issues f</w:t>
      </w:r>
      <w:r>
        <w:t xml:space="preserve">aced by international companies, “ Mexico’s new anti-money laundering law is bad for business”, Quartz, October 29, 2013, </w:t>
      </w:r>
      <w:hyperlink r:id="rId75" w:history="1">
        <w:r w:rsidRPr="00633B93">
          <w:rPr>
            <w:rStyle w:val="Hyperlink"/>
          </w:rPr>
          <w:t>http://qz.com/139570/mexicos-new-anti-money-laundering-law-is-bad-for-business/</w:t>
        </w:r>
      </w:hyperlink>
      <w:r>
        <w:t>, GCM)</w:t>
      </w:r>
    </w:p>
    <w:p w:rsidR="005343CC" w:rsidRPr="00A85C56" w:rsidRDefault="005343CC" w:rsidP="005343CC">
      <w:pPr>
        <w:rPr>
          <w:sz w:val="16"/>
        </w:rPr>
      </w:pPr>
      <w:r w:rsidRPr="00E27DD7">
        <w:rPr>
          <w:rStyle w:val="StyleUnderline"/>
        </w:rPr>
        <w:t xml:space="preserve">Money laundering in Mexico is big business: $10 billion in </w:t>
      </w:r>
      <w:hyperlink r:id="rId76" w:tgtFrame="_blank" w:history="1">
        <w:r w:rsidRPr="00E27DD7">
          <w:rPr>
            <w:rStyle w:val="StyleUnderline"/>
          </w:rPr>
          <w:t>drug money was washed</w:t>
        </w:r>
      </w:hyperlink>
      <w:r w:rsidRPr="00E27DD7">
        <w:rPr>
          <w:rStyle w:val="StyleUnderline"/>
        </w:rPr>
        <w:t xml:space="preserve"> there in 2012,</w:t>
      </w:r>
      <w:r w:rsidRPr="00A85C56">
        <w:rPr>
          <w:sz w:val="16"/>
        </w:rPr>
        <w:t xml:space="preserve"> </w:t>
      </w:r>
      <w:r w:rsidRPr="00E27DD7">
        <w:rPr>
          <w:rStyle w:val="StyleUnderline"/>
        </w:rPr>
        <w:t xml:space="preserve">according to global risk management firm </w:t>
      </w:r>
      <w:hyperlink r:id="rId77" w:anchor="&amp;panel1-4" w:tgtFrame="_blank" w:history="1">
        <w:r w:rsidRPr="00E27DD7">
          <w:rPr>
            <w:rStyle w:val="StyleUnderline"/>
          </w:rPr>
          <w:t>Kroll</w:t>
        </w:r>
      </w:hyperlink>
      <w:r w:rsidRPr="00A85C56">
        <w:rPr>
          <w:sz w:val="16"/>
        </w:rPr>
        <w:t xml:space="preserve">. Even so, </w:t>
      </w:r>
      <w:r w:rsidRPr="00E27DD7">
        <w:rPr>
          <w:rStyle w:val="StyleUnderline"/>
        </w:rPr>
        <w:t>Mexico’s latest attempt to crack down on the crime puts a hefty burden on the private sector in a country that’s been slow to target known launderers.</w:t>
      </w:r>
      <w:r w:rsidRPr="00A85C56">
        <w:rPr>
          <w:sz w:val="16"/>
        </w:rPr>
        <w:t xml:space="preserve"> The law </w:t>
      </w:r>
      <w:hyperlink r:id="rId78" w:tgtFrame="_blank" w:history="1">
        <w:r w:rsidRPr="00A85C56">
          <w:rPr>
            <w:rStyle w:val="Hyperlink"/>
            <w:sz w:val="16"/>
          </w:rPr>
          <w:t>went into effect in July</w:t>
        </w:r>
      </w:hyperlink>
      <w:r w:rsidRPr="00A85C56">
        <w:rPr>
          <w:sz w:val="16"/>
        </w:rPr>
        <w:t xml:space="preserve"> and focuses on “vulnerable activities,” or industries like gaming, jewelry, automobile, </w:t>
      </w:r>
      <w:r w:rsidRPr="00E27DD7">
        <w:rPr>
          <w:rStyle w:val="StyleUnderline"/>
        </w:rPr>
        <w:t>art and real estate that are often targets for money laundering because they handle large amounts of cash</w:t>
      </w:r>
      <w:r w:rsidRPr="00A85C56">
        <w:rPr>
          <w:sz w:val="16"/>
        </w:rPr>
        <w:t xml:space="preserve">. The requirements vary per sector, </w:t>
      </w:r>
      <w:r w:rsidRPr="00E27DD7">
        <w:rPr>
          <w:rStyle w:val="StyleUnderline"/>
        </w:rPr>
        <w:t>but for most</w:t>
      </w:r>
      <w:r w:rsidRPr="00A85C56">
        <w:rPr>
          <w:sz w:val="16"/>
        </w:rPr>
        <w:t xml:space="preserve">, </w:t>
      </w:r>
      <w:hyperlink r:id="rId79" w:tgtFrame="_blank" w:history="1">
        <w:r w:rsidRPr="00E27DD7">
          <w:rPr>
            <w:rStyle w:val="StyleUnderline"/>
          </w:rPr>
          <w:t>cash transactions over a certain amount</w:t>
        </w:r>
      </w:hyperlink>
      <w:r w:rsidRPr="00E27DD7">
        <w:rPr>
          <w:rStyle w:val="StyleUnderline"/>
        </w:rPr>
        <w:t xml:space="preserve"> </w:t>
      </w:r>
      <w:r w:rsidRPr="00A85C56">
        <w:rPr>
          <w:sz w:val="16"/>
        </w:rPr>
        <w:t xml:space="preserve">(pdf) </w:t>
      </w:r>
      <w:r w:rsidRPr="00E27DD7">
        <w:rPr>
          <w:rStyle w:val="StyleUnderline"/>
        </w:rPr>
        <w:t>must be reported to the government</w:t>
      </w:r>
      <w:r w:rsidRPr="00A85C56">
        <w:rPr>
          <w:sz w:val="16"/>
        </w:rPr>
        <w:t xml:space="preserve">. In certain cases, identification is required for purchases regardless of the form of payment. Jewelers will have to maintain files for customers who make purchases valued at more than 52,000 pesos, or roughly $4,000. </w:t>
      </w:r>
      <w:r w:rsidRPr="00E27DD7">
        <w:rPr>
          <w:rStyle w:val="StyleUnderline"/>
        </w:rPr>
        <w:t>This create challenges for jewelers who deal with international clients</w:t>
      </w:r>
      <w:r w:rsidRPr="00A85C56">
        <w:rPr>
          <w:sz w:val="16"/>
        </w:rPr>
        <w:t xml:space="preserve">, said Miguel </w:t>
      </w:r>
      <w:proofErr w:type="spellStart"/>
      <w:r w:rsidRPr="00A85C56">
        <w:rPr>
          <w:sz w:val="16"/>
        </w:rPr>
        <w:t>Cotero</w:t>
      </w:r>
      <w:proofErr w:type="spellEnd"/>
      <w:r w:rsidRPr="00A85C56">
        <w:rPr>
          <w:sz w:val="16"/>
        </w:rPr>
        <w:t xml:space="preserve"> Ochoa, the president of the state of Jalisco’s Jewelry Chamber. Those </w:t>
      </w:r>
      <w:r w:rsidRPr="00E27DD7">
        <w:rPr>
          <w:rStyle w:val="StyleUnderline"/>
        </w:rPr>
        <w:t>clients will likely turn to other countries that don’t require such bureaucratic entanglements</w:t>
      </w:r>
      <w:r w:rsidRPr="00A85C56">
        <w:rPr>
          <w:sz w:val="16"/>
        </w:rPr>
        <w:t>, he said. “</w:t>
      </w:r>
      <w:r w:rsidRPr="00E27DD7">
        <w:rPr>
          <w:rStyle w:val="StyleUnderline"/>
        </w:rPr>
        <w:t>We support the authorities in their effort to combat this problem. However, some of the regulations in the law leave us out of the global competition</w:t>
      </w:r>
      <w:r w:rsidRPr="00A85C56">
        <w:rPr>
          <w:sz w:val="16"/>
        </w:rPr>
        <w:t xml:space="preserve">,” </w:t>
      </w:r>
      <w:proofErr w:type="spellStart"/>
      <w:r w:rsidRPr="00A85C56">
        <w:rPr>
          <w:sz w:val="16"/>
        </w:rPr>
        <w:t>Cotero</w:t>
      </w:r>
      <w:proofErr w:type="spellEnd"/>
      <w:r w:rsidRPr="00A85C56">
        <w:rPr>
          <w:sz w:val="16"/>
        </w:rPr>
        <w:t xml:space="preserve"> Ochoa said in an interview in Spanish. </w:t>
      </w:r>
      <w:r w:rsidRPr="00E27DD7">
        <w:rPr>
          <w:rStyle w:val="StyleUnderline"/>
        </w:rPr>
        <w:t xml:space="preserve">A consultant in Mexico City estimated the requirements will likely cost businesses in the affected industries </w:t>
      </w:r>
      <w:hyperlink r:id="rId80" w:tgtFrame="_blank" w:history="1">
        <w:r w:rsidRPr="00E27DD7">
          <w:rPr>
            <w:rStyle w:val="StyleUnderline"/>
          </w:rPr>
          <w:t>3-8% of their income</w:t>
        </w:r>
      </w:hyperlink>
      <w:r w:rsidRPr="00A85C56">
        <w:rPr>
          <w:sz w:val="16"/>
        </w:rPr>
        <w:t xml:space="preserve"> (link in Spanish). Businesses are required to train employees and maintain an archive of those transactions that meet the law’s requirements, said </w:t>
      </w:r>
      <w:proofErr w:type="spellStart"/>
      <w:r w:rsidRPr="00A85C56">
        <w:rPr>
          <w:sz w:val="16"/>
        </w:rPr>
        <w:t>Cotero</w:t>
      </w:r>
      <w:proofErr w:type="spellEnd"/>
      <w:r w:rsidRPr="00A85C56">
        <w:rPr>
          <w:sz w:val="16"/>
        </w:rPr>
        <w:t xml:space="preserve"> Ochoa. “</w:t>
      </w:r>
      <w:r w:rsidRPr="00E27DD7">
        <w:rPr>
          <w:rStyle w:val="StyleUnderline"/>
        </w:rPr>
        <w:t>The majority of our companies are small firms and the requirements and regulations the secretary of finance is placing are going to be impossible</w:t>
      </w:r>
      <w:r w:rsidRPr="00A85C56">
        <w:rPr>
          <w:sz w:val="16"/>
        </w:rPr>
        <w:t>—or very complicated—</w:t>
      </w:r>
      <w:r w:rsidRPr="00E27DD7">
        <w:rPr>
          <w:rStyle w:val="StyleUnderline"/>
        </w:rPr>
        <w:t>to fulfill</w:t>
      </w:r>
      <w:r w:rsidRPr="00A85C56">
        <w:rPr>
          <w:sz w:val="16"/>
        </w:rPr>
        <w:t xml:space="preserve">,” he said. </w:t>
      </w:r>
      <w:r w:rsidRPr="00E27DD7">
        <w:rPr>
          <w:rStyle w:val="StyleUnderline"/>
        </w:rPr>
        <w:t xml:space="preserve">The jewelry industry plans to work with authorities to modify the law based on some of their concerns, </w:t>
      </w:r>
      <w:proofErr w:type="spellStart"/>
      <w:r w:rsidRPr="00A85C56">
        <w:rPr>
          <w:sz w:val="16"/>
        </w:rPr>
        <w:t>Cotero</w:t>
      </w:r>
      <w:proofErr w:type="spellEnd"/>
      <w:r w:rsidRPr="00A85C56">
        <w:rPr>
          <w:sz w:val="16"/>
        </w:rPr>
        <w:t xml:space="preserve"> Ochoa said. And</w:t>
      </w:r>
      <w:r w:rsidRPr="00E27DD7">
        <w:rPr>
          <w:rStyle w:val="StyleUnderline"/>
        </w:rPr>
        <w:t xml:space="preserve"> they’re not the only ones challenging it</w:t>
      </w:r>
      <w:r w:rsidRPr="00A85C56">
        <w:rPr>
          <w:sz w:val="16"/>
        </w:rPr>
        <w:t xml:space="preserve">. </w:t>
      </w:r>
      <w:r w:rsidRPr="00E27DD7">
        <w:rPr>
          <w:rStyle w:val="StyleUnderline"/>
        </w:rPr>
        <w:t xml:space="preserve">Large retail chains in Mexico, including department stores like El Palacio de </w:t>
      </w:r>
      <w:proofErr w:type="spellStart"/>
      <w:r w:rsidRPr="00E27DD7">
        <w:rPr>
          <w:rStyle w:val="StyleUnderline"/>
        </w:rPr>
        <w:t>Hierro</w:t>
      </w:r>
      <w:proofErr w:type="spellEnd"/>
      <w:r w:rsidRPr="00E27DD7">
        <w:rPr>
          <w:rStyle w:val="StyleUnderline"/>
        </w:rPr>
        <w:t xml:space="preserve">, Liverpool, Sears, and </w:t>
      </w:r>
      <w:proofErr w:type="spellStart"/>
      <w:r w:rsidRPr="00E27DD7">
        <w:rPr>
          <w:rStyle w:val="StyleUnderline"/>
        </w:rPr>
        <w:t>Sanborns</w:t>
      </w:r>
      <w:proofErr w:type="spellEnd"/>
      <w:r w:rsidRPr="00E27DD7">
        <w:rPr>
          <w:rStyle w:val="StyleUnderline"/>
        </w:rPr>
        <w:t xml:space="preserve">, have already </w:t>
      </w:r>
      <w:hyperlink r:id="rId81" w:tgtFrame="_blank" w:history="1">
        <w:r w:rsidRPr="00E27DD7">
          <w:rPr>
            <w:rStyle w:val="StyleUnderline"/>
          </w:rPr>
          <w:t>taken legal action</w:t>
        </w:r>
      </w:hyperlink>
      <w:r w:rsidRPr="00A85C56">
        <w:rPr>
          <w:sz w:val="16"/>
        </w:rPr>
        <w:t xml:space="preserve"> (link in Spanish) </w:t>
      </w:r>
      <w:r w:rsidRPr="00E27DD7">
        <w:rPr>
          <w:rStyle w:val="StyleUnderline"/>
        </w:rPr>
        <w:t>claiming that the law violates their constitutional rights of equality and non-discrimination, free economic competition and tax equity</w:t>
      </w:r>
      <w:r w:rsidRPr="00A85C56">
        <w:rPr>
          <w:sz w:val="16"/>
        </w:rPr>
        <w:t xml:space="preserve">. They, along with members of the real estate and automotive industries, </w:t>
      </w:r>
      <w:r w:rsidRPr="00E27DD7">
        <w:rPr>
          <w:rStyle w:val="StyleUnderline"/>
        </w:rPr>
        <w:t xml:space="preserve">argue that their businesses have been unfairly targeted while British bank HSBC was fined a </w:t>
      </w:r>
      <w:hyperlink r:id="rId82" w:tgtFrame="_blank" w:history="1">
        <w:r w:rsidRPr="00E27DD7">
          <w:rPr>
            <w:rStyle w:val="StyleUnderline"/>
          </w:rPr>
          <w:t>mere $27.5 million in Mexico</w:t>
        </w:r>
      </w:hyperlink>
      <w:r w:rsidRPr="00E27DD7">
        <w:rPr>
          <w:rStyle w:val="StyleUnderline"/>
        </w:rPr>
        <w:t xml:space="preserve"> for its lax money-laundering controls</w:t>
      </w:r>
      <w:r w:rsidRPr="00A85C56">
        <w:rPr>
          <w:sz w:val="16"/>
        </w:rPr>
        <w:t xml:space="preserve">. </w:t>
      </w:r>
    </w:p>
    <w:p w:rsidR="003F3FE0" w:rsidRDefault="003F3FE0" w:rsidP="00A85C56">
      <w:pPr>
        <w:spacing w:after="0" w:line="240" w:lineRule="auto"/>
      </w:pPr>
    </w:p>
    <w:sectPr w:rsidR="003F3FE0" w:rsidSect="00550E7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PT Sans">
    <w:altName w:val="Corbel"/>
    <w:charset w:val="00"/>
    <w:family w:val="auto"/>
    <w:pitch w:val="variable"/>
    <w:sig w:usb0="00000001" w:usb1="5000204B" w:usb2="00000000" w:usb3="00000000" w:csb0="00000097"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1630988"/>
    <w:docVar w:name="VerbatimVersion" w:val="5.0"/>
  </w:docVars>
  <w:rsids>
    <w:rsidRoot w:val="005343CC"/>
    <w:rsid w:val="000139A3"/>
    <w:rsid w:val="00090D2E"/>
    <w:rsid w:val="000E2C02"/>
    <w:rsid w:val="00100833"/>
    <w:rsid w:val="00104529"/>
    <w:rsid w:val="001079A3"/>
    <w:rsid w:val="00161BC9"/>
    <w:rsid w:val="00177B7D"/>
    <w:rsid w:val="0018322D"/>
    <w:rsid w:val="001B5776"/>
    <w:rsid w:val="00251FC7"/>
    <w:rsid w:val="002855A7"/>
    <w:rsid w:val="00315690"/>
    <w:rsid w:val="00325646"/>
    <w:rsid w:val="003902BA"/>
    <w:rsid w:val="003A09E2"/>
    <w:rsid w:val="003F3FE0"/>
    <w:rsid w:val="00407037"/>
    <w:rsid w:val="00421BF1"/>
    <w:rsid w:val="00426768"/>
    <w:rsid w:val="004605D6"/>
    <w:rsid w:val="004C60E8"/>
    <w:rsid w:val="004E3579"/>
    <w:rsid w:val="004F39E0"/>
    <w:rsid w:val="005343CC"/>
    <w:rsid w:val="00537BD5"/>
    <w:rsid w:val="00550E71"/>
    <w:rsid w:val="006065BD"/>
    <w:rsid w:val="00665003"/>
    <w:rsid w:val="007F15DC"/>
    <w:rsid w:val="007F5B66"/>
    <w:rsid w:val="00823A1C"/>
    <w:rsid w:val="00845B9D"/>
    <w:rsid w:val="00860984"/>
    <w:rsid w:val="008B3ECB"/>
    <w:rsid w:val="008C1B2E"/>
    <w:rsid w:val="0091627E"/>
    <w:rsid w:val="009C5056"/>
    <w:rsid w:val="009E1922"/>
    <w:rsid w:val="00A85C56"/>
    <w:rsid w:val="00A93661"/>
    <w:rsid w:val="00A95652"/>
    <w:rsid w:val="00B33C6D"/>
    <w:rsid w:val="00B4508F"/>
    <w:rsid w:val="00B8057C"/>
    <w:rsid w:val="00BF593B"/>
    <w:rsid w:val="00C63DB9"/>
    <w:rsid w:val="00C83417"/>
    <w:rsid w:val="00CD736E"/>
    <w:rsid w:val="00CE161E"/>
    <w:rsid w:val="00CF59A8"/>
    <w:rsid w:val="00D325A9"/>
    <w:rsid w:val="00D36A8A"/>
    <w:rsid w:val="00D71170"/>
    <w:rsid w:val="00D72DC8"/>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3DB283-A970-4524-B554-C1242166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343CC"/>
    <w:pPr>
      <w:spacing w:after="160" w:line="259" w:lineRule="auto"/>
    </w:pPr>
    <w:rPr>
      <w:rFonts w:ascii="Calibri" w:eastAsiaTheme="minorEastAsia" w:hAnsi="Calibri"/>
      <w:szCs w:val="24"/>
    </w:rPr>
  </w:style>
  <w:style w:type="paragraph" w:styleId="Heading1">
    <w:name w:val="heading 1"/>
    <w:aliases w:val="Pocket"/>
    <w:basedOn w:val="Normal"/>
    <w:next w:val="Normal"/>
    <w:link w:val="Heading1Char"/>
    <w:autoRedefine/>
    <w:uiPriority w:val="9"/>
    <w:qFormat/>
    <w:rsid w:val="005343C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9"/>
    <w:unhideWhenUsed/>
    <w:qFormat/>
    <w:rsid w:val="005343C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9"/>
    <w:unhideWhenUsed/>
    <w:qFormat/>
    <w:rsid w:val="005343CC"/>
    <w:pPr>
      <w:keepNext/>
      <w:keepLines/>
      <w:pageBreakBefore/>
      <w:spacing w:before="40"/>
      <w:jc w:val="center"/>
      <w:outlineLvl w:val="2"/>
    </w:pPr>
    <w:rPr>
      <w:rFonts w:eastAsiaTheme="majorEastAsia" w:cstheme="majorBidi"/>
      <w:b/>
      <w:sz w:val="32"/>
      <w:u w:val="single"/>
    </w:rPr>
  </w:style>
  <w:style w:type="paragraph" w:styleId="Heading4">
    <w:name w:val="heading 4"/>
    <w:aliases w:val="Tag"/>
    <w:basedOn w:val="Normal"/>
    <w:next w:val="Normal"/>
    <w:link w:val="Heading4Char"/>
    <w:autoRedefine/>
    <w:uiPriority w:val="9"/>
    <w:unhideWhenUsed/>
    <w:qFormat/>
    <w:rsid w:val="009C5056"/>
    <w:pPr>
      <w:keepNext/>
      <w:keepLines/>
      <w:spacing w:after="0"/>
      <w:outlineLvl w:val="3"/>
    </w:pPr>
    <w:rPr>
      <w:rFonts w:eastAsiaTheme="majorEastAsia" w:cstheme="majorBidi"/>
      <w:b/>
      <w:iCs/>
      <w:sz w:val="26"/>
    </w:rPr>
  </w:style>
  <w:style w:type="character" w:default="1" w:styleId="DefaultParagraphFont">
    <w:name w:val="Default Paragraph Font"/>
    <w:uiPriority w:val="1"/>
    <w:semiHidden/>
    <w:unhideWhenUsed/>
    <w:rsid w:val="005343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43CC"/>
  </w:style>
  <w:style w:type="character" w:customStyle="1" w:styleId="Heading1Char">
    <w:name w:val="Heading 1 Char"/>
    <w:aliases w:val="Pocket Char"/>
    <w:basedOn w:val="DefaultParagraphFont"/>
    <w:link w:val="Heading1"/>
    <w:uiPriority w:val="9"/>
    <w:rsid w:val="005343CC"/>
    <w:rPr>
      <w:rFonts w:eastAsiaTheme="majorEastAsia" w:cstheme="majorBidi"/>
      <w:b/>
      <w:sz w:val="52"/>
      <w:szCs w:val="32"/>
    </w:rPr>
  </w:style>
  <w:style w:type="character" w:customStyle="1" w:styleId="Heading2Char">
    <w:name w:val="Heading 2 Char"/>
    <w:aliases w:val="Hat Char"/>
    <w:basedOn w:val="DefaultParagraphFont"/>
    <w:link w:val="Heading2"/>
    <w:uiPriority w:val="9"/>
    <w:rsid w:val="005343C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9"/>
    <w:rsid w:val="005343CC"/>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9"/>
    <w:rsid w:val="009C5056"/>
    <w:rPr>
      <w:rFonts w:ascii="Calibri" w:eastAsiaTheme="majorEastAsia" w:hAnsi="Calibri" w:cstheme="majorBidi"/>
      <w:b/>
      <w:iCs/>
      <w:sz w:val="26"/>
      <w:szCs w:val="24"/>
    </w:rPr>
  </w:style>
  <w:style w:type="character" w:styleId="Emphasis">
    <w:name w:val="Emphasis"/>
    <w:basedOn w:val="DefaultParagraphFont"/>
    <w:uiPriority w:val="20"/>
    <w:qFormat/>
    <w:rsid w:val="005343CC"/>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343CC"/>
    <w:rPr>
      <w:b/>
      <w:bCs/>
      <w:sz w:val="26"/>
    </w:rPr>
  </w:style>
  <w:style w:type="character" w:customStyle="1" w:styleId="StyleUnderline">
    <w:name w:val="Style Underline"/>
    <w:aliases w:val="Intense Emphasis,Underline,Style Bold Underline,apple-style-span + 6 pt,Bold,Kern at 16 pt,Style,Intense Emphasis1,Intense Emphasis11,Intense Emphasis111,Intense Emphasis2,HHeading 3 + 12 pt,Cards + Font: 12 pt Char,Bold Cite Char,ci,c,B"/>
    <w:basedOn w:val="DefaultParagraphFont"/>
    <w:uiPriority w:val="6"/>
    <w:qFormat/>
    <w:rsid w:val="005343CC"/>
    <w:rPr>
      <w:u w:val="single"/>
    </w:rPr>
  </w:style>
  <w:style w:type="character" w:styleId="Hyperlink">
    <w:name w:val="Hyperlink"/>
    <w:basedOn w:val="DefaultParagraphFont"/>
    <w:uiPriority w:val="99"/>
    <w:unhideWhenUsed/>
    <w:rsid w:val="005343CC"/>
    <w:rPr>
      <w:color w:val="auto"/>
      <w:u w:val="none"/>
    </w:rPr>
  </w:style>
  <w:style w:type="character" w:styleId="FollowedHyperlink">
    <w:name w:val="FollowedHyperlink"/>
    <w:basedOn w:val="DefaultParagraphFont"/>
    <w:uiPriority w:val="99"/>
    <w:semiHidden/>
    <w:unhideWhenUsed/>
    <w:rsid w:val="005343CC"/>
    <w:rPr>
      <w:color w:val="auto"/>
      <w:u w:val="none"/>
    </w:rPr>
  </w:style>
  <w:style w:type="paragraph" w:styleId="DocumentMap">
    <w:name w:val="Document Map"/>
    <w:basedOn w:val="Normal"/>
    <w:link w:val="DocumentMapChar"/>
    <w:uiPriority w:val="99"/>
    <w:semiHidden/>
    <w:unhideWhenUsed/>
    <w:rsid w:val="005343C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343CC"/>
    <w:rPr>
      <w:rFonts w:ascii="Lucida Grande" w:eastAsiaTheme="minorEastAsia" w:hAnsi="Lucida Grande" w:cs="Lucida Grande"/>
      <w:sz w:val="24"/>
      <w:szCs w:val="24"/>
    </w:rPr>
  </w:style>
  <w:style w:type="paragraph" w:customStyle="1" w:styleId="loose">
    <w:name w:val="loose"/>
    <w:basedOn w:val="Normal"/>
    <w:rsid w:val="005343C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5343CC"/>
  </w:style>
  <w:style w:type="character" w:customStyle="1" w:styleId="blue">
    <w:name w:val="blue"/>
    <w:basedOn w:val="DefaultParagraphFont"/>
    <w:rsid w:val="005343CC"/>
  </w:style>
  <w:style w:type="character" w:customStyle="1" w:styleId="xbe">
    <w:name w:val="_xbe"/>
    <w:basedOn w:val="DefaultParagraphFont"/>
    <w:rsid w:val="00534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dsupra.com/legalnews/treasury-department-publishes-national-92243/" TargetMode="External"/><Relationship Id="rId18" Type="http://schemas.openxmlformats.org/officeDocument/2006/relationships/hyperlink" Target="http://online.wsj.com/article/SB10001424052748704538404574539910412824756.html" TargetMode="External"/><Relationship Id="rId26" Type="http://schemas.openxmlformats.org/officeDocument/2006/relationships/hyperlink" Target="http://journalistsresource.org/studies/government/security-military/nsa-surveillance-clarifying-distinguishing-two-data-collection-programs" TargetMode="External"/><Relationship Id="rId39" Type="http://schemas.openxmlformats.org/officeDocument/2006/relationships/hyperlink" Target="http://www.reuters.com/article/2013/08/05/us-dea-sod-idUSBRE97409R20130805" TargetMode="External"/><Relationship Id="rId21" Type="http://schemas.openxmlformats.org/officeDocument/2006/relationships/hyperlink" Target="http://www.nytimes.com/2013/10/14/technology/privacy-fears-as-surveillance-grows-in-cities.html" TargetMode="External"/><Relationship Id="rId34" Type="http://schemas.openxmlformats.org/officeDocument/2006/relationships/hyperlink" Target="http://dx.doi.org/10.1080/00396338.2003.9688585" TargetMode="External"/><Relationship Id="rId42" Type="http://schemas.openxmlformats.org/officeDocument/2006/relationships/hyperlink" Target="http://americanpolicy.org/2003/08/25/total-surveillance-equals-total-tyranny/" TargetMode="External"/><Relationship Id="rId47" Type="http://schemas.openxmlformats.org/officeDocument/2006/relationships/hyperlink" Target="http://www.pressherald.com/2014/08/24/tensions-subside-after-peaceful-ferguson-protests/" TargetMode="External"/><Relationship Id="rId50" Type="http://schemas.openxmlformats.org/officeDocument/2006/relationships/hyperlink" Target="http://www.cops.usdoj.gov/Publications/video_evidence.pdf" TargetMode="External"/><Relationship Id="rId55" Type="http://schemas.openxmlformats.org/officeDocument/2006/relationships/hyperlink" Target="http://dx.doi.org/10.1080/00396338.2003.9688585" TargetMode="External"/><Relationship Id="rId63" Type="http://schemas.openxmlformats.org/officeDocument/2006/relationships/hyperlink" Target="http://fe-notes.blogspot.com/2009/10/effects-of-money-laundering-on-economy.html" TargetMode="External"/><Relationship Id="rId68" Type="http://schemas.openxmlformats.org/officeDocument/2006/relationships/hyperlink" Target="http://www.independent.co.uk/news/uk/crime/london-is-now-the-global-moneylaundering-centre-for-the-drug-trade-says-crime-expert-10366262.html" TargetMode="External"/><Relationship Id="rId76" Type="http://schemas.openxmlformats.org/officeDocument/2006/relationships/hyperlink" Target="http://www.kroll.com/library/Mexicos_anti-money_laundering_challenges.pdf" TargetMode="External"/><Relationship Id="rId84" Type="http://schemas.openxmlformats.org/officeDocument/2006/relationships/theme" Target="theme/theme1.xml"/><Relationship Id="rId7" Type="http://schemas.openxmlformats.org/officeDocument/2006/relationships/hyperlink" Target="https://www.documentcloud.org/documents/1719876-database.html" TargetMode="External"/><Relationship Id="rId71" Type="http://schemas.openxmlformats.org/officeDocument/2006/relationships/hyperlink" Target="http://www.fatf-gafi.org/pages/faq/moneylaundering/" TargetMode="External"/><Relationship Id="rId2" Type="http://schemas.openxmlformats.org/officeDocument/2006/relationships/styles" Target="styles.xml"/><Relationship Id="rId16" Type="http://schemas.openxmlformats.org/officeDocument/2006/relationships/hyperlink" Target="http://www.dailymail.co.uk/news/article-1362493/One-CCTV-camera-32-people-Big-Brother-Britain.html" TargetMode="External"/><Relationship Id="rId29" Type="http://schemas.openxmlformats.org/officeDocument/2006/relationships/hyperlink" Target="http://www.usatoday.com/story/news/2015/04/07/dea-bulk-telephone-surveillance-operation/70808616/" TargetMode="External"/><Relationship Id="rId11" Type="http://schemas.openxmlformats.org/officeDocument/2006/relationships/hyperlink" Target="http://www.ccc.qld.gov.au/research-and-publications/publications/crime/money-laundering.pdf" TargetMode="External"/><Relationship Id="rId24" Type="http://schemas.openxmlformats.org/officeDocument/2006/relationships/hyperlink" Target="http://www.theguardian.com/uk/2010/oct/13/7-7-bombers-celebrating-sports" TargetMode="External"/><Relationship Id="rId32" Type="http://schemas.openxmlformats.org/officeDocument/2006/relationships/hyperlink" Target="http://www.state.gov/s/inr/rls/4250.htm" TargetMode="External"/><Relationship Id="rId37" Type="http://schemas.openxmlformats.org/officeDocument/2006/relationships/hyperlink" Target="https://www.documentcloud.org/documents/1700104-d-d-c-13-cr-00274-dckt-000049-000-filed-2015-01-15.html" TargetMode="External"/><Relationship Id="rId40" Type="http://schemas.openxmlformats.org/officeDocument/2006/relationships/hyperlink" Target="http://www.ctpost.com/local/article/NSA-handing-over-non-terror-intelligence-4706227.php" TargetMode="External"/><Relationship Id="rId45" Type="http://schemas.openxmlformats.org/officeDocument/2006/relationships/hyperlink" Target="http://www.pressherald.com/2014/12/04/with-caution-police-in-maine-consider-buying-body-cameras/" TargetMode="External"/><Relationship Id="rId53" Type="http://schemas.openxmlformats.org/officeDocument/2006/relationships/hyperlink" Target="http://www.centralmaine.com/2013/08/17/wilton-waterville-police-officers-wearing-cameras-on-their-uniforms/" TargetMode="External"/><Relationship Id="rId58" Type="http://schemas.openxmlformats.org/officeDocument/2006/relationships/hyperlink" Target="http://www1.worldbank.org/finance/assets/images/02-chap02-f.qxd.pdf" TargetMode="External"/><Relationship Id="rId66" Type="http://schemas.openxmlformats.org/officeDocument/2006/relationships/hyperlink" Target="http://ann.sagepub.com/content/582/1/181.full.pdf" TargetMode="External"/><Relationship Id="rId74" Type="http://schemas.openxmlformats.org/officeDocument/2006/relationships/hyperlink" Target="http://www.independent.co.uk/news/uk/crime/london-is-now-the-global-moneylaundering-centre-for-the-drug-trade-says-crime-expert-10366262.html" TargetMode="External"/><Relationship Id="rId79" Type="http://schemas.openxmlformats.org/officeDocument/2006/relationships/hyperlink" Target="http://www.nye.com.mx/nye-english/pdf/Mexican%20Anti-Money%20Laundering%20Law.pdf" TargetMode="External"/><Relationship Id="rId5" Type="http://schemas.openxmlformats.org/officeDocument/2006/relationships/hyperlink" Target="http://blogs.wsj.com/riskandcompliance/2015/06/12/u-s-official-says-money-launderers-have-been-hamstrung/" TargetMode="External"/><Relationship Id="rId61" Type="http://schemas.openxmlformats.org/officeDocument/2006/relationships/hyperlink" Target="http://www.fiumauritius.org/index.php?option=com_content&amp;view=article&amp;id=1&amp;Itemid=2&amp;lang=en" TargetMode="External"/><Relationship Id="rId82" Type="http://schemas.openxmlformats.org/officeDocument/2006/relationships/hyperlink" Target="http://www.bloomberg.com/news/2012-07-25/hsbc-fined-27-5-million-in-mexican-money-laundering-probe-1-.html" TargetMode="External"/><Relationship Id="rId10" Type="http://schemas.openxmlformats.org/officeDocument/2006/relationships/hyperlink" Target="http://www.reuters.com/article/2013/08/05/us-dea-sod-idUSBRE97409R20130805" TargetMode="External"/><Relationship Id="rId19" Type="http://schemas.openxmlformats.org/officeDocument/2006/relationships/hyperlink" Target="http://www.aclu-il.org/wp-content/uploads/2012/06/Surveillance-Camera-Report1.pdf" TargetMode="External"/><Relationship Id="rId31" Type="http://schemas.openxmlformats.org/officeDocument/2006/relationships/hyperlink" Target="https://www.documentcloud.org/documents/1700104-d-d-c-13-cr-00274-dckt-000049-000-filed-2015-01-15.html" TargetMode="External"/><Relationship Id="rId44" Type="http://schemas.openxmlformats.org/officeDocument/2006/relationships/hyperlink" Target="http://www.centralmaine.com/2014/12/07/police-body-cameras-already-catching-on-in-central-maine/" TargetMode="External"/><Relationship Id="rId52" Type="http://schemas.openxmlformats.org/officeDocument/2006/relationships/hyperlink" Target="http://www.justice.gov/iso/opa/resources/472014912134715246869.pdf" TargetMode="External"/><Relationship Id="rId60" Type="http://schemas.openxmlformats.org/officeDocument/2006/relationships/hyperlink" Target="http://money.howstuffworks.com/personal-finance/debt-management/credit-card.htm" TargetMode="External"/><Relationship Id="rId65" Type="http://schemas.openxmlformats.org/officeDocument/2006/relationships/hyperlink" Target="http://mcta.org.au/wp-content/uploads/2014/06/the-negative-effects-of-money-laundering-on-economy.pdf" TargetMode="External"/><Relationship Id="rId73" Type="http://schemas.openxmlformats.org/officeDocument/2006/relationships/hyperlink" Target="http://www.independent.co.uk/news/uk/crime/london-is-now-the-global-moneylaundering-centre-for-the-drug-trade-says-crime-expert-10366262.html" TargetMode="External"/><Relationship Id="rId78" Type="http://schemas.openxmlformats.org/officeDocument/2006/relationships/hyperlink" Target="http://www.insightcrime.org/news-briefs/mexico-enacts-new-anti-money-laundering-legislation" TargetMode="External"/><Relationship Id="rId81" Type="http://schemas.openxmlformats.org/officeDocument/2006/relationships/hyperlink" Target="http://images.reforma.com/nacional/articulo/716/1430220/?Titulo=llueven-amparospor-ley-antilavado" TargetMode="External"/><Relationship Id="rId4" Type="http://schemas.openxmlformats.org/officeDocument/2006/relationships/webSettings" Target="webSettings.xml"/><Relationship Id="rId9" Type="http://schemas.openxmlformats.org/officeDocument/2006/relationships/hyperlink" Target="http://www.state.gov/s/inr/rls/4250.htm" TargetMode="External"/><Relationship Id="rId14" Type="http://schemas.openxmlformats.org/officeDocument/2006/relationships/hyperlink" Target="http://baltimorepostexaminer.com/nsa-can-still-see-you/2015/06/24" TargetMode="External"/><Relationship Id="rId22" Type="http://schemas.openxmlformats.org/officeDocument/2006/relationships/hyperlink" Target="http://www.electronics.ca/presscenter/articles/1391/1/Global-Video-Surveillance-Market-to-reach-US-377-billion-By-2015/Page1.html" TargetMode="External"/><Relationship Id="rId27" Type="http://schemas.openxmlformats.org/officeDocument/2006/relationships/hyperlink" Target="http://www.washingtonpost.com/business/technology/new-surveillance-technology-can-track-everyone-in-an-area-for-several-hours-at-a-time/2014/02/05/82f1556e-876f-11e3-a5bd-844629433ba3_story.html" TargetMode="External"/><Relationship Id="rId30" Type="http://schemas.openxmlformats.org/officeDocument/2006/relationships/hyperlink" Target="https://www.documentcloud.org/documents/1719876-database.html" TargetMode="External"/><Relationship Id="rId35" Type="http://schemas.openxmlformats.org/officeDocument/2006/relationships/hyperlink" Target="http://www.usatoday.com/story/news/2015/04/07/dea-bulk-telephone-surveillance-operation/70808616/" TargetMode="External"/><Relationship Id="rId43" Type="http://schemas.openxmlformats.org/officeDocument/2006/relationships/hyperlink" Target="http://dx.doi.org/10.1080/00396338.2003.9688585" TargetMode="External"/><Relationship Id="rId48" Type="http://schemas.openxmlformats.org/officeDocument/2006/relationships/hyperlink" Target="http://www.pressherald.com/2014/11/24/report-grand-jury-decision-in-ferguson/" TargetMode="External"/><Relationship Id="rId56" Type="http://schemas.openxmlformats.org/officeDocument/2006/relationships/hyperlink" Target="http://www.ccc.qld.gov.au/research-and-publications/publications/crime/money-laundering.pdf" TargetMode="External"/><Relationship Id="rId64" Type="http://schemas.openxmlformats.org/officeDocument/2006/relationships/hyperlink" Target="http://fe-notes.blogspot.com/2009/10/effects-of-money-laundering-on-economy.html" TargetMode="External"/><Relationship Id="rId69" Type="http://schemas.openxmlformats.org/officeDocument/2006/relationships/hyperlink" Target="http://www.independent.co.uk/news/uk/crime/london-is-now-the-global-moneylaundering-centre-for-the-drug-trade-says-crime-expert-10366262.html" TargetMode="External"/><Relationship Id="rId77" Type="http://schemas.openxmlformats.org/officeDocument/2006/relationships/hyperlink" Target="http://www.kroll.com/" TargetMode="External"/><Relationship Id="rId8" Type="http://schemas.openxmlformats.org/officeDocument/2006/relationships/hyperlink" Target="https://www.documentcloud.org/documents/1700104-d-d-c-13-cr-00274-dckt-000049-000-filed-2015-01-15.html" TargetMode="External"/><Relationship Id="rId51" Type="http://schemas.openxmlformats.org/officeDocument/2006/relationships/hyperlink" Target="http://www.maine.gov/dps/msp/about/MSP%20History.pdf" TargetMode="External"/><Relationship Id="rId72" Type="http://schemas.openxmlformats.org/officeDocument/2006/relationships/hyperlink" Target="http://www.independent.co.uk/news/uk/crime/london-is-now-the-global-moneylaundering-centre-for-the-drug-trade-says-crime-expert-10366262.html" TargetMode="External"/><Relationship Id="rId80" Type="http://schemas.openxmlformats.org/officeDocument/2006/relationships/hyperlink" Target="http://www.negociosreforma.com/aplicaciones/articulo/default.aspx?id=140842&amp;grcidorigen=1&amp;v=6" TargetMode="External"/><Relationship Id="rId3" Type="http://schemas.openxmlformats.org/officeDocument/2006/relationships/settings" Target="settings.xml"/><Relationship Id="rId12" Type="http://schemas.openxmlformats.org/officeDocument/2006/relationships/hyperlink" Target="http://www.markspaneth.com/publications/consequences-of-having-a-poor-anti-money-laundering-program" TargetMode="External"/><Relationship Id="rId17" Type="http://schemas.openxmlformats.org/officeDocument/2006/relationships/hyperlink" Target="http://www.theguardian.com/uk-news/2014/jan/23/cctv-cameras-uk-roads-numberplate-recognition" TargetMode="External"/><Relationship Id="rId25" Type="http://schemas.openxmlformats.org/officeDocument/2006/relationships/hyperlink" Target="http://articles.chicagotribune.com/2013-05-06/opinion/chi-how-useful-are-surveillance-cameras-20130506_1_cameras-boston-marathon-serious-crimes" TargetMode="External"/><Relationship Id="rId33" Type="http://schemas.openxmlformats.org/officeDocument/2006/relationships/hyperlink" Target="http://www.reuters.com/article/2013/08/05/us-dea-sod-idUSBRE97409R20130805" TargetMode="External"/><Relationship Id="rId38" Type="http://schemas.openxmlformats.org/officeDocument/2006/relationships/hyperlink" Target="http://www.state.gov/s/inr/rls/4250.htm" TargetMode="External"/><Relationship Id="rId46" Type="http://schemas.openxmlformats.org/officeDocument/2006/relationships/hyperlink" Target="http://www.pressherald.com/2014/12/01/obama-to-hold-white-house-meetings-on-ferguson/" TargetMode="External"/><Relationship Id="rId59" Type="http://schemas.openxmlformats.org/officeDocument/2006/relationships/hyperlink" Target="http://money.howstuffworks.com/money-laundering5.htm" TargetMode="External"/><Relationship Id="rId67" Type="http://schemas.openxmlformats.org/officeDocument/2006/relationships/hyperlink" Target="http://mcta.org.au/wp-content/uploads/2014/06/the-negative-effects-of-money-laundering-on-economy.pdf" TargetMode="External"/><Relationship Id="rId20" Type="http://schemas.openxmlformats.org/officeDocument/2006/relationships/hyperlink" Target="http://www.nytimes.com/2013/10/06/realestate/more-surveillance-cameras-at-new-york-residences.html" TargetMode="External"/><Relationship Id="rId41" Type="http://schemas.openxmlformats.org/officeDocument/2006/relationships/hyperlink" Target="http://www.usatoday.com/story/news/politics/2013/06/06/nsa-data-mining-cyber-crime-data/2397165/" TargetMode="External"/><Relationship Id="rId54" Type="http://schemas.openxmlformats.org/officeDocument/2006/relationships/hyperlink" Target="http://tucson.com/news/local/crime/wiretap-use-expands-in-fight-against-drug-lords/article_0d98c151-27b8-5cb5-888f-436c60487c12.htm" TargetMode="External"/><Relationship Id="rId62" Type="http://schemas.openxmlformats.org/officeDocument/2006/relationships/hyperlink" Target="http://fe-notes.blogspot.com/2009/10/effects-of-money-laundering-on-economy.html" TargetMode="External"/><Relationship Id="rId70" Type="http://schemas.openxmlformats.org/officeDocument/2006/relationships/hyperlink" Target="http://america.aljazeera.com/articles/2015/7/17/overstating-encryption-threat-underreporting-wiretap-numbers.html" TargetMode="External"/><Relationship Id="rId75" Type="http://schemas.openxmlformats.org/officeDocument/2006/relationships/hyperlink" Target="http://qz.com/139570/mexicos-new-anti-money-laundering-law-is-bad-for-business/"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usatoday.com/story/news/2015/04/07/dea-bulk-telephone-surveillance-operation/70808616/" TargetMode="External"/><Relationship Id="rId15" Type="http://schemas.openxmlformats.org/officeDocument/2006/relationships/hyperlink" Target="http://scholarship.law.gwu.edu/cgi/viewcontent.cgi?article=2088&amp;context=faculty_publications" TargetMode="External"/><Relationship Id="rId23" Type="http://schemas.openxmlformats.org/officeDocument/2006/relationships/hyperlink" Target="http://journalistsresource.org/studies/government/security-military/boston-marathon-bombing-media-resources-reporting-tips-terrorism-data" TargetMode="External"/><Relationship Id="rId28" Type="http://schemas.openxmlformats.org/officeDocument/2006/relationships/hyperlink" Target="http://efus.eu/en/resources/publications/public/1560/" TargetMode="External"/><Relationship Id="rId36" Type="http://schemas.openxmlformats.org/officeDocument/2006/relationships/hyperlink" Target="https://www.documentcloud.org/documents/1719876-database.html" TargetMode="External"/><Relationship Id="rId49" Type="http://schemas.openxmlformats.org/officeDocument/2006/relationships/hyperlink" Target="http://www.pressherald.com/2014/11/25/ferguson-grand-jury-decision-sets-off-protests-across-the-nation/" TargetMode="External"/><Relationship Id="rId57" Type="http://schemas.openxmlformats.org/officeDocument/2006/relationships/hyperlink" Target="http://www.fatf-gafi.org/pages/faq/moneylaunder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937</TotalTime>
  <Pages>62</Pages>
  <Words>28878</Words>
  <Characters>164608</Characters>
  <Application>Microsoft Office Word</Application>
  <DocSecurity>0</DocSecurity>
  <Lines>1371</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debateadmin</dc:creator>
  <cp:keywords>5.0</cp:keywords>
  <dc:description/>
  <cp:lastModifiedBy>debateadmin</cp:lastModifiedBy>
  <cp:revision>5</cp:revision>
  <dcterms:created xsi:type="dcterms:W3CDTF">2015-07-26T02:42:00Z</dcterms:created>
  <dcterms:modified xsi:type="dcterms:W3CDTF">2015-07-26T19:34:00Z</dcterms:modified>
</cp:coreProperties>
</file>