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525C77" w:rsidP="00525C77">
      <w:pPr>
        <w:pStyle w:val="Heading1"/>
      </w:pPr>
      <w:r>
        <w:t>Advantage answers</w:t>
      </w:r>
    </w:p>
    <w:p w:rsidR="00525C77" w:rsidRDefault="00525C77" w:rsidP="00525C77"/>
    <w:p w:rsidR="00DE3F51" w:rsidRDefault="00DE3F51" w:rsidP="00DE3F51">
      <w:pPr>
        <w:pStyle w:val="Heading2"/>
      </w:pPr>
      <w:r>
        <w:lastRenderedPageBreak/>
        <w:t>Privacy</w:t>
      </w:r>
    </w:p>
    <w:p w:rsidR="00DE3F51" w:rsidRPr="00DE3F51" w:rsidRDefault="00DE3F51" w:rsidP="00DE3F51"/>
    <w:p w:rsidR="00525C77" w:rsidRDefault="00DE3F51" w:rsidP="00525C77">
      <w:pPr>
        <w:pStyle w:val="Heading3"/>
      </w:pPr>
      <w:r>
        <w:lastRenderedPageBreak/>
        <w:t>1nc – privacy advantage</w:t>
      </w:r>
    </w:p>
    <w:p w:rsidR="00525C77" w:rsidRDefault="00525C77" w:rsidP="00525C77"/>
    <w:p w:rsidR="00525C77" w:rsidRPr="004A55DB" w:rsidRDefault="00525C77" w:rsidP="00525C77">
      <w:pPr>
        <w:pStyle w:val="Heading4"/>
        <w:rPr>
          <w:rStyle w:val="StyleUnderline"/>
          <w:sz w:val="26"/>
          <w:szCs w:val="26"/>
          <w:u w:val="none"/>
        </w:rPr>
      </w:pPr>
      <w:r>
        <w:rPr>
          <w:rStyle w:val="StyleUnderline"/>
          <w:sz w:val="26"/>
          <w:szCs w:val="26"/>
          <w:u w:val="none"/>
        </w:rPr>
        <w:t xml:space="preserve">Overwhelming corporate and government tracking is inevitable – the aff is a </w:t>
      </w:r>
      <w:r w:rsidR="00DE3F51">
        <w:rPr>
          <w:rStyle w:val="StyleUnderline"/>
          <w:sz w:val="26"/>
          <w:szCs w:val="26"/>
          <w:u w:val="none"/>
        </w:rPr>
        <w:t xml:space="preserve">meaningless </w:t>
      </w:r>
      <w:r>
        <w:rPr>
          <w:rStyle w:val="StyleUnderline"/>
          <w:sz w:val="26"/>
          <w:szCs w:val="26"/>
          <w:u w:val="none"/>
        </w:rPr>
        <w:t>half-measure</w:t>
      </w:r>
    </w:p>
    <w:p w:rsidR="00525C77" w:rsidRDefault="00525C77" w:rsidP="00525C77">
      <w:r w:rsidRPr="001B4002">
        <w:rPr>
          <w:rStyle w:val="Style13ptBold"/>
        </w:rPr>
        <w:t>Schneier, 15</w:t>
      </w:r>
      <w:r>
        <w:t xml:space="preserve"> -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Data and Goliath: the Hidden Battles to Collect Your Data and Control Your World, Introduction)//AK</w:t>
      </w:r>
    </w:p>
    <w:p w:rsidR="00525C77" w:rsidRPr="004A55DB" w:rsidRDefault="00525C77" w:rsidP="00525C77">
      <w:pPr>
        <w:rPr>
          <w:rStyle w:val="StyleUnderline"/>
          <w:u w:val="none"/>
        </w:rPr>
      </w:pPr>
    </w:p>
    <w:p w:rsidR="00525C77" w:rsidRPr="0087479E" w:rsidRDefault="00525C77" w:rsidP="00525C77">
      <w:r w:rsidRPr="00C76381">
        <w:rPr>
          <w:rStyle w:val="StyleUnderline"/>
        </w:rPr>
        <w:t xml:space="preserve">There’s </w:t>
      </w:r>
      <w:r w:rsidRPr="004A55DB">
        <w:rPr>
          <w:rStyle w:val="StyleUnderline"/>
        </w:rPr>
        <w:t>a whole industry devoted to tracking you</w:t>
      </w:r>
      <w:r w:rsidRPr="0087479E">
        <w:t xml:space="preserve"> in real time</w:t>
      </w:r>
      <w:r w:rsidRPr="004A55DB">
        <w:rPr>
          <w:rStyle w:val="StyleUnderline"/>
        </w:rPr>
        <w:t>. Companies use your</w:t>
      </w:r>
      <w:r>
        <w:rPr>
          <w:rStyle w:val="StyleUnderline"/>
        </w:rPr>
        <w:t xml:space="preserve"> </w:t>
      </w:r>
      <w:r w:rsidRPr="004A55DB">
        <w:rPr>
          <w:rStyle w:val="StyleUnderline"/>
        </w:rPr>
        <w:t>phone to track</w:t>
      </w:r>
      <w:r w:rsidRPr="0087479E">
        <w:t xml:space="preserve"> you in stores to learn </w:t>
      </w:r>
      <w:r w:rsidRPr="004A55DB">
        <w:rPr>
          <w:rStyle w:val="StyleUnderline"/>
        </w:rPr>
        <w:t>how you shop</w:t>
      </w:r>
      <w:r w:rsidRPr="0087479E">
        <w:t xml:space="preserve">, track you on the road </w:t>
      </w:r>
      <w:r w:rsidRPr="004A55DB">
        <w:rPr>
          <w:rStyle w:val="StyleUnderline"/>
        </w:rPr>
        <w:t>to</w:t>
      </w:r>
      <w:r w:rsidRPr="0087479E">
        <w:t xml:space="preserve"> determine</w:t>
      </w:r>
      <w:r>
        <w:t xml:space="preserve"> </w:t>
      </w:r>
      <w:r w:rsidRPr="0087479E">
        <w:t xml:space="preserve">how close you might be to a particular store, and </w:t>
      </w:r>
      <w:r w:rsidRPr="004A55DB">
        <w:rPr>
          <w:rStyle w:val="StyleUnderline"/>
        </w:rPr>
        <w:t>deliver advertising to your phone</w:t>
      </w:r>
      <w:r w:rsidRPr="0087479E">
        <w:t xml:space="preserve"> based</w:t>
      </w:r>
      <w:r>
        <w:t xml:space="preserve"> </w:t>
      </w:r>
      <w:r w:rsidRPr="0087479E">
        <w:t>on where you are right now.</w:t>
      </w:r>
    </w:p>
    <w:p w:rsidR="00525C77" w:rsidRPr="00DE3F51" w:rsidRDefault="00525C77" w:rsidP="00DE3F51">
      <w:r w:rsidRPr="0087479E">
        <w:t xml:space="preserve">Your location data is so valuable that </w:t>
      </w:r>
      <w:r w:rsidRPr="004A55DB">
        <w:rPr>
          <w:rStyle w:val="StyleUnderline"/>
        </w:rPr>
        <w:t>cell phone companies are now selling it to data</w:t>
      </w:r>
      <w:r>
        <w:rPr>
          <w:rStyle w:val="StyleUnderline"/>
        </w:rPr>
        <w:t xml:space="preserve"> </w:t>
      </w:r>
      <w:r w:rsidRPr="004A55DB">
        <w:rPr>
          <w:rStyle w:val="StyleUnderline"/>
        </w:rPr>
        <w:t xml:space="preserve">brokers, who in turn </w:t>
      </w:r>
      <w:r w:rsidRPr="00DE3F51">
        <w:rPr>
          <w:rStyle w:val="Emphasis"/>
        </w:rPr>
        <w:t>resell it</w:t>
      </w:r>
      <w:r w:rsidRPr="004A55DB">
        <w:rPr>
          <w:rStyle w:val="StyleUnderline"/>
        </w:rPr>
        <w:t xml:space="preserve"> to </w:t>
      </w:r>
      <w:r w:rsidRPr="00DE3F51">
        <w:t>anyone willing to pay for it. Companies like Sense Networks specialize in using this data to build personal profiles of each of us.</w:t>
      </w:r>
    </w:p>
    <w:p w:rsidR="00525C77" w:rsidRPr="00DE3F51" w:rsidRDefault="00525C77" w:rsidP="00DE3F51">
      <w:r w:rsidRPr="00DE3F51">
        <w:t xml:space="preserve">Phone companies are not the only source of cell phone data. The US company Verint sells cell phone tracking systems to </w:t>
      </w:r>
      <w:r w:rsidRPr="004A55DB">
        <w:rPr>
          <w:rStyle w:val="StyleUnderline"/>
        </w:rPr>
        <w:t xml:space="preserve">both </w:t>
      </w:r>
      <w:r w:rsidRPr="00DE3F51">
        <w:rPr>
          <w:rStyle w:val="Emphasis"/>
        </w:rPr>
        <w:t>corporations and governments worldwide</w:t>
      </w:r>
      <w:r w:rsidRPr="004A55DB">
        <w:rPr>
          <w:rStyle w:val="StyleUnderline"/>
        </w:rPr>
        <w:t>.</w:t>
      </w:r>
      <w:r w:rsidRPr="0087479E">
        <w:t xml:space="preserve"> The</w:t>
      </w:r>
      <w:r>
        <w:t xml:space="preserve"> </w:t>
      </w:r>
      <w:r w:rsidRPr="0087479E">
        <w:t>company’s website says that it’s “a global leader in Actionable Intelligence solutions for</w:t>
      </w:r>
      <w:r>
        <w:t xml:space="preserve"> </w:t>
      </w:r>
      <w:r w:rsidRPr="0087479E">
        <w:t>customer engagement optimization, security intelligence, and fraud, risk and compliance,”</w:t>
      </w:r>
      <w:r>
        <w:t xml:space="preserve"> </w:t>
      </w:r>
      <w:r w:rsidRPr="0087479E">
        <w:t>with clients in “more than 10,000 organizations in over 180 countries</w:t>
      </w:r>
      <w:r w:rsidRPr="00DE3F51">
        <w:t>.” The UK company Cobham sells a system that allows someone to send a “blind” call to a phone—one that doesn’t ring, and isn’t detectable. The blind call forces the phone to transmit on a certain frequency, allowing the sender to track that phone to within one meter. The company boasts government customers in Algeria, Brunei, Ghana, Pakistan, Saudi Arabia, Singapore, and the United States. Defentek, a company mysteriously registered in Panama, sells a system that can “locate and track any phone number in the world … undetected and unknown by the network, carrier, or the target.” It’s not an idle boast; telecommunications researcher Tobias Engel demonstrated the same thing at a hacker conference in 2008. Criminals do the same today.</w:t>
      </w:r>
    </w:p>
    <w:p w:rsidR="00525C77" w:rsidRPr="00DE3F51" w:rsidRDefault="00525C77" w:rsidP="00DE3F51">
      <w:r w:rsidRPr="00DE3F51">
        <w:t>All this location tracking is based on the cellular system. There’s another entirely different and more accurate location system built into your smartphone: GPS. This is what provides location data to the various apps running on your phone. Some apps use location data to deliver service: Google Maps, Uber, Yelp. Others, like Angry Birds, just want to be able to collect and sell it.</w:t>
      </w:r>
    </w:p>
    <w:p w:rsidR="00525C77" w:rsidRDefault="00525C77" w:rsidP="00525C77">
      <w:r>
        <w:t>You can do this, too. HelloSpy is an app that you can surreptitiously install on someone else’s smartphone to track her. Perfect for an anxious mom wanting to spy on her teenager—or an abusive man wanting to spy on his wife or girlfriend. Employers have used apps like this to spy on their employees.</w:t>
      </w:r>
    </w:p>
    <w:p w:rsidR="00525C77" w:rsidRPr="00DE3F51" w:rsidRDefault="00525C77" w:rsidP="00DE3F51">
      <w:r w:rsidRPr="00DE3F51">
        <w:t>The US National Security Agency (NSA) and its UK counterpart, Government Communications Headquarters (GCHQ), use location data to track people. The NSA collects cell phone location data from a variety of sources: the cell towers that phones connect to, the location of Wi-Fi networks that phones log on to, and GPS location data from Internet apps. Two of the NSA’s internal databases, code-named HAPPYFOOT and FASCIA, contain comprehensive location information of devices worldwide. The NSA uses the databases to track people’s movements, identify people who associate with people of interest, and target drone strikes.</w:t>
      </w:r>
    </w:p>
    <w:p w:rsidR="00525C77" w:rsidRDefault="00525C77" w:rsidP="00DE3F51">
      <w:r w:rsidRPr="00DE3F51">
        <w:lastRenderedPageBreak/>
        <w:t>The NSA can allegedly track cell phones even when they are turned off.</w:t>
      </w:r>
      <w:r>
        <w:t xml:space="preserve"> I’ve just been talking about location information from one source—your cell phone— but the issue is far larger than this. </w:t>
      </w:r>
      <w:r w:rsidRPr="005E1245">
        <w:rPr>
          <w:rStyle w:val="StyleUnderline"/>
        </w:rPr>
        <w:t>The computers you interact with are constantly</w:t>
      </w:r>
      <w:r>
        <w:rPr>
          <w:rStyle w:val="StyleUnderline"/>
        </w:rPr>
        <w:t xml:space="preserve"> </w:t>
      </w:r>
      <w:r w:rsidRPr="005E1245">
        <w:rPr>
          <w:rStyle w:val="StyleUnderline"/>
        </w:rPr>
        <w:t>producing intimate personal data about you.</w:t>
      </w:r>
      <w:r>
        <w:t xml:space="preserve"> It includes what you read, watch, and listen to. It includes whom you talk to and what you say. Ultimately</w:t>
      </w:r>
      <w:r w:rsidRPr="00DE3F51">
        <w:t xml:space="preserve">, it covers what you’re thinking about, </w:t>
      </w:r>
      <w:r>
        <w:t xml:space="preserve">at least to the extent that your thoughts lead you to the Internet and search engines. </w:t>
      </w:r>
      <w:r w:rsidRPr="005E1245">
        <w:rPr>
          <w:rStyle w:val="StyleUnderline"/>
        </w:rPr>
        <w:t xml:space="preserve">We are living in the </w:t>
      </w:r>
      <w:r w:rsidRPr="00C76381">
        <w:rPr>
          <w:rStyle w:val="Emphasis"/>
        </w:rPr>
        <w:t>golden age of surveillance</w:t>
      </w:r>
      <w:r>
        <w:t>.</w:t>
      </w:r>
    </w:p>
    <w:p w:rsidR="00525C77" w:rsidRDefault="00525C77" w:rsidP="00525C77">
      <w:r>
        <w:t xml:space="preserve">Sun Microsystems’ CEO Scott McNealy said it plainly way back in 1999: “You have zero privacy anyway. Get over it.” He’s wrong about how we should react to surveillance, of course, but he’s right that it’s becoming harder and harder to avoid surveillance and maintain privacy. </w:t>
      </w:r>
    </w:p>
    <w:p w:rsidR="00525C77" w:rsidRPr="00DE3F51" w:rsidRDefault="00525C77" w:rsidP="00525C77">
      <w:r>
        <w:t>Surveillance is a politically and emotionally loaded term, but I use it deliberately</w:t>
      </w:r>
      <w:r w:rsidRPr="00C76381">
        <w:t>. The US military defines surveillance as “systematic observation.” As I’ll explain, modern-day electronic surveillance is exactly that.</w:t>
      </w:r>
      <w:r>
        <w:t xml:space="preserve"> </w:t>
      </w:r>
      <w:r w:rsidRPr="00C76381">
        <w:rPr>
          <w:rStyle w:val="Emphasis"/>
        </w:rPr>
        <w:t>We’re all open books</w:t>
      </w:r>
      <w:r>
        <w:t xml:space="preserve"> </w:t>
      </w:r>
      <w:r w:rsidRPr="00C76381">
        <w:rPr>
          <w:rStyle w:val="StyleUnderline"/>
        </w:rPr>
        <w:t>to both governments and corporations</w:t>
      </w:r>
      <w:r>
        <w:t xml:space="preserve">; </w:t>
      </w:r>
      <w:r w:rsidRPr="00DE3F51">
        <w:t>their ability to peer into our collective personal lives is greater than it has ever been before.</w:t>
      </w:r>
    </w:p>
    <w:p w:rsidR="00525C77" w:rsidRPr="00DE3F51" w:rsidRDefault="00525C77" w:rsidP="00525C77">
      <w:r w:rsidRPr="00FA4E78">
        <w:rPr>
          <w:rStyle w:val="StyleUnderline"/>
        </w:rPr>
        <w:t>The bargain you make</w:t>
      </w:r>
      <w:r>
        <w:t xml:space="preserve">, again and again, with various companies </w:t>
      </w:r>
      <w:r w:rsidRPr="00FA4E78">
        <w:rPr>
          <w:rStyle w:val="StyleUnderline"/>
        </w:rPr>
        <w:t>is surveillance in</w:t>
      </w:r>
      <w:r>
        <w:rPr>
          <w:rStyle w:val="StyleUnderline"/>
        </w:rPr>
        <w:t xml:space="preserve"> </w:t>
      </w:r>
      <w:r w:rsidRPr="00FA4E78">
        <w:rPr>
          <w:rStyle w:val="StyleUnderline"/>
        </w:rPr>
        <w:t>exchange for free service</w:t>
      </w:r>
      <w:r>
        <w:t xml:space="preserve">. Google’s chairman Eric Schmidt and its director of ideas Jared Cohen laid it out in their 2013 book, The New Digital Age. Here I’m paraphrasing their message: </w:t>
      </w:r>
      <w:r w:rsidRPr="00FA4E78">
        <w:rPr>
          <w:rStyle w:val="StyleUnderline"/>
        </w:rPr>
        <w:t>if you let us have all your data</w:t>
      </w:r>
      <w:r>
        <w:t xml:space="preserve">, we will show you advertisements you want to see and </w:t>
      </w:r>
      <w:r w:rsidRPr="00FA4E78">
        <w:rPr>
          <w:rStyle w:val="StyleUnderline"/>
        </w:rPr>
        <w:t>we’ll throw in</w:t>
      </w:r>
      <w:r>
        <w:t xml:space="preserve"> free web search, e-mail, and </w:t>
      </w:r>
      <w:r w:rsidRPr="00FA4E78">
        <w:rPr>
          <w:rStyle w:val="StyleUnderline"/>
        </w:rPr>
        <w:t>all sorts of other services</w:t>
      </w:r>
      <w:r>
        <w:t xml:space="preserve">. It’s convenience, basically. We are social animals, and there’s nothing more powerful or rewarding than communicating with other people. Digital means have become the easiest and quickest way to communicate. And why do </w:t>
      </w:r>
      <w:r w:rsidRPr="00DE3F51">
        <w:t>we allow governments access? Because we fear the terrorists, fear the strangers abducting our children, fear the drug dealers, fear whatever bad guy is in vogue at the moment. That’s the NSA’s justification for its mass</w:t>
      </w:r>
      <w:r w:rsidR="00DE3F51" w:rsidRPr="00DE3F51">
        <w:t xml:space="preserve"> </w:t>
      </w:r>
      <w:r w:rsidRPr="00DE3F51">
        <w:t>surveillance programs; if you let us have all of your data, we’ll relieve your fear.</w:t>
      </w:r>
    </w:p>
    <w:p w:rsidR="00525C77" w:rsidRDefault="00525C77" w:rsidP="00525C77"/>
    <w:p w:rsidR="00EA5F95" w:rsidRPr="00C55C9B" w:rsidRDefault="00EA5F95" w:rsidP="00EA5F95">
      <w:pPr>
        <w:pStyle w:val="Heading4"/>
        <w:rPr>
          <w:rStyle w:val="StyleUnderline"/>
          <w:sz w:val="26"/>
          <w:szCs w:val="26"/>
          <w:u w:val="none"/>
        </w:rPr>
      </w:pPr>
      <w:r>
        <w:rPr>
          <w:rStyle w:val="StyleUnderline"/>
          <w:sz w:val="26"/>
          <w:szCs w:val="26"/>
          <w:u w:val="none"/>
        </w:rPr>
        <w:t>No privacy intrusion – legal restraints prevent data collection of non-targets</w:t>
      </w:r>
    </w:p>
    <w:p w:rsidR="00EA5F95" w:rsidRDefault="00EA5F95" w:rsidP="00EA5F95">
      <w:pPr>
        <w:rPr>
          <w:rStyle w:val="StyleUnderline"/>
          <w:u w:val="none"/>
        </w:rPr>
      </w:pPr>
      <w:r>
        <w:rPr>
          <w:rStyle w:val="StyleUnderline"/>
          <w:b/>
          <w:u w:val="none"/>
        </w:rPr>
        <w:t>De 14</w:t>
      </w:r>
      <w:r>
        <w:rPr>
          <w:rStyle w:val="StyleUnderline"/>
          <w:u w:val="none"/>
        </w:rPr>
        <w:t xml:space="preserve"> - General Counsel, National Security Agency (Rajesh, “The NSA and Accountability in an Era of Big Data”, JOURNAL OF NATIONAL SECURITY LAW &amp; POLICY, 2014, p.6-8//DM)</w:t>
      </w:r>
    </w:p>
    <w:p w:rsidR="00EA5F95" w:rsidRDefault="00EA5F95" w:rsidP="00EA5F95">
      <w:pPr>
        <w:rPr>
          <w:rStyle w:val="StyleUnderline"/>
          <w:u w:val="none"/>
        </w:rPr>
      </w:pPr>
    </w:p>
    <w:p w:rsidR="00EA5F95" w:rsidRPr="008345EB" w:rsidRDefault="00EA5F95" w:rsidP="00EA5F95">
      <w:pPr>
        <w:rPr>
          <w:rStyle w:val="StyleUnderline"/>
        </w:rPr>
      </w:pPr>
      <w:r w:rsidRPr="008345EB">
        <w:rPr>
          <w:rStyle w:val="StyleUnderline"/>
        </w:rPr>
        <w:t>False Myth</w:t>
      </w:r>
      <w:r w:rsidRPr="00C55C9B">
        <w:t xml:space="preserve">: #2: </w:t>
      </w:r>
      <w:r w:rsidRPr="008345EB">
        <w:rPr>
          <w:rStyle w:val="StyleUnderline"/>
        </w:rPr>
        <w:t>NSA is spying on Americans at home and abroad with questionable or no legal basis.</w:t>
      </w:r>
    </w:p>
    <w:p w:rsidR="00EA5F95" w:rsidRPr="00C55C9B" w:rsidRDefault="00EA5F95" w:rsidP="00EA5F95">
      <w:r w:rsidRPr="00C55C9B">
        <w:t xml:space="preserve">This false myth </w:t>
      </w:r>
      <w:r w:rsidRPr="008345EB">
        <w:rPr>
          <w:rStyle w:val="StyleUnderline"/>
        </w:rPr>
        <w:t>reflects</w:t>
      </w:r>
      <w:r w:rsidRPr="00C55C9B">
        <w:t xml:space="preserve"> both deep philosophical </w:t>
      </w:r>
      <w:r w:rsidRPr="008345EB">
        <w:rPr>
          <w:rStyle w:val="StyleUnderline"/>
        </w:rPr>
        <w:t>distrust of the secretive NSA</w:t>
      </w:r>
      <w:r>
        <w:t xml:space="preserve"> </w:t>
      </w:r>
      <w:r w:rsidRPr="00C55C9B">
        <w:t xml:space="preserve">by some, </w:t>
      </w:r>
      <w:r w:rsidRPr="008345EB">
        <w:rPr>
          <w:rStyle w:val="StyleUnderline"/>
        </w:rPr>
        <w:t>and the reality that signals intelligence activities,</w:t>
      </w:r>
      <w:r w:rsidRPr="00C55C9B">
        <w:t xml:space="preserve"> unlike some other</w:t>
      </w:r>
      <w:r>
        <w:t xml:space="preserve"> </w:t>
      </w:r>
      <w:r w:rsidRPr="00C55C9B">
        <w:t xml:space="preserve">intelligence activities, </w:t>
      </w:r>
      <w:r w:rsidRPr="008345EB">
        <w:rPr>
          <w:rStyle w:val="StyleUnderline"/>
        </w:rPr>
        <w:t>inevitably implicate the privacy rights of U.S. persons</w:t>
      </w:r>
      <w:r w:rsidRPr="00C55C9B">
        <w:t>. It</w:t>
      </w:r>
      <w:r>
        <w:t xml:space="preserve"> </w:t>
      </w:r>
      <w:r w:rsidRPr="00C55C9B">
        <w:t>also reflects more recent controversy over so-called “warrantless wiretapping”</w:t>
      </w:r>
      <w:r>
        <w:t xml:space="preserve"> </w:t>
      </w:r>
      <w:r w:rsidRPr="00C55C9B">
        <w:t>under the President’s Terrorist Surveillance Program (TSP). Without getting</w:t>
      </w:r>
      <w:r>
        <w:t xml:space="preserve"> </w:t>
      </w:r>
      <w:r w:rsidRPr="00C55C9B">
        <w:t>into details about the TSP (the authorization for which ended in 2007, but much</w:t>
      </w:r>
      <w:r>
        <w:t xml:space="preserve"> </w:t>
      </w:r>
      <w:r w:rsidRPr="00C55C9B">
        <w:t>of which is still classified and the subject of litigation) or FISA (an intricate</w:t>
      </w:r>
      <w:r>
        <w:t xml:space="preserve"> </w:t>
      </w:r>
      <w:r w:rsidRPr="00C55C9B">
        <w:t>statutory scheme), I would like to make a few general points about our current</w:t>
      </w:r>
      <w:r>
        <w:t xml:space="preserve"> </w:t>
      </w:r>
      <w:r w:rsidRPr="00C55C9B">
        <w:t>operations to help dispel this myth.</w:t>
      </w:r>
    </w:p>
    <w:p w:rsidR="00EA5F95" w:rsidRPr="008345EB" w:rsidRDefault="00EA5F95" w:rsidP="00EA5F95">
      <w:pPr>
        <w:rPr>
          <w:rStyle w:val="StyleUnderline"/>
        </w:rPr>
      </w:pPr>
      <w:r w:rsidRPr="00C55C9B">
        <w:t xml:space="preserve">First, </w:t>
      </w:r>
      <w:r w:rsidRPr="008345EB">
        <w:rPr>
          <w:rStyle w:val="StyleUnderline"/>
        </w:rPr>
        <w:t>without an individualized determination of probable cause by a federal judge, NSA does not target the communications of any unconsenting U.S. person anywhere in the world when there is a reasonable expectation of privacy and a warrant would be required for law enforcement purposes in the United States</w:t>
      </w:r>
      <w:r w:rsidRPr="00C55C9B">
        <w:t xml:space="preserve"> (note that pursuant to statute and regulation, under certain emergency</w:t>
      </w:r>
      <w:r>
        <w:t xml:space="preserve"> </w:t>
      </w:r>
      <w:r w:rsidRPr="00C55C9B">
        <w:t>scenarios the Attorney General can make an initial finding of probable</w:t>
      </w:r>
      <w:r>
        <w:t xml:space="preserve"> </w:t>
      </w:r>
      <w:r w:rsidRPr="00C55C9B">
        <w:t>cause, but if within the purview of FISA, the Foreign Intelligence Surveillance</w:t>
      </w:r>
      <w:r>
        <w:t xml:space="preserve"> </w:t>
      </w:r>
      <w:r w:rsidRPr="00C55C9B">
        <w:t>Court must subsequently make that determination). One point worth highlighting</w:t>
      </w:r>
      <w:r>
        <w:t xml:space="preserve"> </w:t>
      </w:r>
      <w:r w:rsidRPr="00C55C9B">
        <w:t>in particular is that, amidst the controversy over the recent amendments</w:t>
      </w:r>
      <w:r>
        <w:t xml:space="preserve"> </w:t>
      </w:r>
      <w:r w:rsidRPr="00C55C9B">
        <w:t>made to FISA in 2008 and reauthorized in 2012, an important change was</w:t>
      </w:r>
      <w:r>
        <w:t xml:space="preserve"> </w:t>
      </w:r>
      <w:r w:rsidRPr="00C55C9B">
        <w:t xml:space="preserve">made: </w:t>
      </w:r>
      <w:r w:rsidRPr="008345EB">
        <w:rPr>
          <w:rStyle w:val="StyleUnderline"/>
        </w:rPr>
        <w:t xml:space="preserve">targeting a U.S. person abroad now </w:t>
      </w:r>
      <w:r w:rsidRPr="008345EB">
        <w:rPr>
          <w:rStyle w:val="StyleUnderline"/>
        </w:rPr>
        <w:lastRenderedPageBreak/>
        <w:t>requires a probable cause finding by a federal judge, whereas previously it could be approved by the Attorney General alone under Executive Order 12333.</w:t>
      </w:r>
    </w:p>
    <w:p w:rsidR="00EA5F95" w:rsidRPr="00C55C9B" w:rsidRDefault="00EA5F95" w:rsidP="00EA5F95">
      <w:r w:rsidRPr="008345EB">
        <w:rPr>
          <w:rStyle w:val="StyleUnderline"/>
        </w:rPr>
        <w:t>Second, under even one of the more controversial provisions of the recent FISA amendments, Section 702, where no individualized probable cause finding is required, express limits were enacted</w:t>
      </w:r>
      <w:r w:rsidRPr="00C55C9B">
        <w:t>:</w:t>
      </w:r>
    </w:p>
    <w:p w:rsidR="00EA5F95" w:rsidRDefault="00EA5F95" w:rsidP="00EA5F95">
      <w:r w:rsidRPr="00C55C9B">
        <w:t>● Section 702 may only be used to target non-U.S. persons reasonably</w:t>
      </w:r>
      <w:r>
        <w:t xml:space="preserve"> </w:t>
      </w:r>
      <w:r w:rsidRPr="00C55C9B">
        <w:t>believed to be located outside the United States.</w:t>
      </w:r>
      <w:r>
        <w:t xml:space="preserve"> </w:t>
      </w:r>
    </w:p>
    <w:p w:rsidR="00EA5F95" w:rsidRDefault="00EA5F95" w:rsidP="00EA5F95">
      <w:r w:rsidRPr="00C55C9B">
        <w:t>●</w:t>
      </w:r>
      <w:r>
        <w:t xml:space="preserve"> </w:t>
      </w:r>
      <w:r w:rsidRPr="008345EB">
        <w:rPr>
          <w:rStyle w:val="StyleUnderline"/>
        </w:rPr>
        <w:t>Section 702 may not be used to intentionally target any person in the United States or a U.S. person outside the United States.</w:t>
      </w:r>
      <w:r>
        <w:t xml:space="preserve"> </w:t>
      </w:r>
    </w:p>
    <w:p w:rsidR="00EA5F95" w:rsidRDefault="00EA5F95" w:rsidP="00EA5F95">
      <w:r>
        <w:t xml:space="preserve">● Section 702 may not be used to conduct “reverse targeting” – i.e., targeting of a person outside the United States if the purpose is to target a particular, known person inside the United States. </w:t>
      </w:r>
    </w:p>
    <w:p w:rsidR="00EA5F95" w:rsidRDefault="00EA5F95" w:rsidP="00EA5F95">
      <w:r>
        <w:t xml:space="preserve">● Section </w:t>
      </w:r>
      <w:r w:rsidRPr="008345EB">
        <w:rPr>
          <w:rStyle w:val="StyleUnderline"/>
        </w:rPr>
        <w:t>702 may not be used to intentionally acquire a “wholly</w:t>
      </w:r>
      <w:r>
        <w:rPr>
          <w:rStyle w:val="StyleUnderline"/>
        </w:rPr>
        <w:t>-</w:t>
      </w:r>
      <w:r w:rsidRPr="008345EB">
        <w:rPr>
          <w:rStyle w:val="StyleUnderline"/>
        </w:rPr>
        <w:t>domestic communication</w:t>
      </w:r>
      <w:r>
        <w:t xml:space="preserve">” – i.e., a communication where all communicants are inside the United States. </w:t>
      </w:r>
    </w:p>
    <w:p w:rsidR="00EA5F95" w:rsidRPr="00C05C1F" w:rsidRDefault="00EA5F95" w:rsidP="00EA5F95">
      <w:pPr>
        <w:rPr>
          <w:u w:val="single"/>
        </w:rPr>
      </w:pPr>
      <w:r>
        <w:t xml:space="preserve">● Section 702 </w:t>
      </w:r>
      <w:r w:rsidRPr="008345EB">
        <w:rPr>
          <w:rStyle w:val="StyleUnderline"/>
        </w:rPr>
        <w:t>must be implemented in a manner consistent with the Fourth Amendment.</w:t>
      </w:r>
    </w:p>
    <w:p w:rsidR="00EA5F95" w:rsidRDefault="00EA5F95" w:rsidP="00EA5F95"/>
    <w:p w:rsidR="00EA5F95" w:rsidRDefault="00EA5F95" w:rsidP="00525C77"/>
    <w:p w:rsidR="00DE3F51" w:rsidRDefault="00DE3F51" w:rsidP="00DE3F51">
      <w:pPr>
        <w:pStyle w:val="Heading3"/>
      </w:pPr>
      <w:r>
        <w:lastRenderedPageBreak/>
        <w:t>2nc – corporate surveillance inevitable</w:t>
      </w:r>
    </w:p>
    <w:p w:rsidR="00DE3F51" w:rsidRDefault="00DE3F51" w:rsidP="00DE3F51"/>
    <w:p w:rsidR="00DE3F51" w:rsidRPr="00DE3F51" w:rsidRDefault="00DE3F51" w:rsidP="00DE3F51">
      <w:pPr>
        <w:pStyle w:val="Heading4"/>
      </w:pPr>
      <w:r>
        <w:t xml:space="preserve">Corporate surveillance is inevitable and they’ll </w:t>
      </w:r>
      <w:r>
        <w:rPr>
          <w:u w:val="single"/>
        </w:rPr>
        <w:t>willingly</w:t>
      </w:r>
      <w:r>
        <w:t xml:space="preserve"> provide data to the government</w:t>
      </w:r>
    </w:p>
    <w:p w:rsidR="00DE3F51" w:rsidRDefault="00DE3F51" w:rsidP="00DE3F51">
      <w:r w:rsidRPr="001B4002">
        <w:rPr>
          <w:rStyle w:val="Style13ptBold"/>
        </w:rPr>
        <w:t>Schneier, 15</w:t>
      </w:r>
      <w:r>
        <w:t xml:space="preserve"> -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Data and Goliath: the Hidden Battles to Collect Your Data and Control Your World, Introduction)//AK</w:t>
      </w:r>
    </w:p>
    <w:p w:rsidR="00DE3F51" w:rsidRPr="005151CF" w:rsidRDefault="00DE3F51" w:rsidP="00DE3F51"/>
    <w:p w:rsidR="00DE3F51" w:rsidRDefault="00DE3F51" w:rsidP="00DE3F51">
      <w:r w:rsidRPr="004452FA">
        <w:rPr>
          <w:rStyle w:val="StyleUnderline"/>
        </w:rPr>
        <w:t>Corporate surveillance and government surveillance aren’t separate. They’re</w:t>
      </w:r>
      <w:r>
        <w:rPr>
          <w:rStyle w:val="StyleUnderline"/>
        </w:rPr>
        <w:t xml:space="preserve"> </w:t>
      </w:r>
      <w:r w:rsidRPr="004452FA">
        <w:rPr>
          <w:rStyle w:val="StyleUnderline"/>
        </w:rPr>
        <w:t>intertwined</w:t>
      </w:r>
      <w:r>
        <w:t xml:space="preserve">; the two support each other. </w:t>
      </w:r>
      <w:r w:rsidRPr="004452FA">
        <w:rPr>
          <w:rStyle w:val="StyleUnderline"/>
        </w:rPr>
        <w:t xml:space="preserve">It’s a </w:t>
      </w:r>
      <w:r w:rsidRPr="00300B96">
        <w:rPr>
          <w:rStyle w:val="Emphasis"/>
        </w:rPr>
        <w:t>public-private surveillance partnership</w:t>
      </w:r>
      <w:r>
        <w:t xml:space="preserve"> that spans the world. This isn’t a formal agreement; it’s more an alliance of interests. Although it isn’t absolute, it’s become a de facto reality, with many powerful stakeholders supporting its perpetuation. And though Snowden’s revelations about NSA surveillance have caused rifts in the partnership—we’ll talk about those in Chapter 14—it’s still strong. The Snowden documents made it clear how much the NSA relies on US corporations to eavesdrop on the Internet. The NSA didn’t build a massive Internet eavesdropping system from scratch. It noticed that the corporate world was already building one, and tapped into it. </w:t>
      </w:r>
      <w:r w:rsidRPr="007D0358">
        <w:t xml:space="preserve">Through programs like PRISM, the NSA legally compels Internet companies like Microsoft, Google, Apple, and Yahoo to provide data on several thousand individuals of interest. </w:t>
      </w:r>
      <w:r>
        <w:t xml:space="preserve">Through other programs, the NSA gets direct access to the Internet backbone to conduct mass surveillance on everyone. </w:t>
      </w:r>
      <w:r w:rsidRPr="007D0358">
        <w:rPr>
          <w:rStyle w:val="StyleUnderline"/>
        </w:rPr>
        <w:t xml:space="preserve">Sometimes those corporations </w:t>
      </w:r>
      <w:r w:rsidRPr="007D0358">
        <w:rPr>
          <w:rStyle w:val="Emphasis"/>
        </w:rPr>
        <w:t>work with the NSA willingly</w:t>
      </w:r>
      <w:r>
        <w:t>. Sometimes they’re forced by the courts to hand over data, largely in secret. At other times, the NSA has hacked into those corporations’ infrastructure without their permission.</w:t>
      </w:r>
    </w:p>
    <w:p w:rsidR="00DE3F51" w:rsidRDefault="00DE3F51" w:rsidP="00DE3F51">
      <w:r>
        <w:t xml:space="preserve">This is happening all over the world. Many </w:t>
      </w:r>
      <w:r w:rsidRPr="00753EA6">
        <w:rPr>
          <w:rStyle w:val="StyleUnderline"/>
        </w:rPr>
        <w:t>countries use corporate surveillance</w:t>
      </w:r>
      <w:r>
        <w:rPr>
          <w:rStyle w:val="StyleUnderline"/>
        </w:rPr>
        <w:t xml:space="preserve"> </w:t>
      </w:r>
      <w:r w:rsidRPr="00753EA6">
        <w:rPr>
          <w:rStyle w:val="StyleUnderline"/>
        </w:rPr>
        <w:t>capabilities to monitor their own citizens</w:t>
      </w:r>
      <w:r>
        <w:t xml:space="preserve">. Through programs such as TEMPORA, the UK’s GCHQ pays telcos like BT and Vodafone to give it access to bulk communications all over the world. Vodafone gives Albania, Egypt, Hungary, Ireland, and Qatar—possibly 29 countries in total—direct access to Internet traffic flowing inside their countries. We don’t know to what extent these countries are paying for access, as the UK does, or just demanding it. The French government eavesdrops on France Télécom and Orange. We’ve already talked about China and Russia in Chapter 5. </w:t>
      </w:r>
      <w:r w:rsidRPr="00300B96">
        <w:t>About a dozen countries have data retention laws</w:t>
      </w:r>
      <w:r>
        <w:t>—declared unconstitutional in the EU in 2014—requiring ISPs to keep surveillance data on their customers for some months in case the government wants access to it. Internet cafes in Iran, Vietnam, India, and elsewhere must collect and retain identity information of their customers.</w:t>
      </w:r>
    </w:p>
    <w:p w:rsidR="00DE3F51" w:rsidRDefault="00DE3F51" w:rsidP="00DE3F51">
      <w:r>
        <w:t xml:space="preserve">Similar things are happening off the Internet. Immediately after 9/11, the US government bought data from data brokers, including air passenger data from Torch Concepts and a database of Mexican voters from ChoicePoint. </w:t>
      </w:r>
      <w:r w:rsidRPr="00300B96">
        <w:t>US law requires financial institutions to report cash transactions of $10,000 or larger to the government;</w:t>
      </w:r>
      <w:r>
        <w:t xml:space="preserve"> for currency exchangers, the threshold is $1,000. Many governments require hotels to report which foreigners are sleeping there that night, and many more make copies of guests’ ID cards and passports. CCTV cameras, license plate capture systems, and cell phone location data are being used by numerous governments.</w:t>
      </w:r>
    </w:p>
    <w:p w:rsidR="00DE3F51" w:rsidRDefault="00DE3F51" w:rsidP="00DE3F51">
      <w:r>
        <w:t xml:space="preserve">By the same token, corporations obtain government data for their own purposes. States like Illinois, Ohio, Texas, and Florida sell driver’s license data, including photos, to private buyers. Some states sell </w:t>
      </w:r>
      <w:r>
        <w:lastRenderedPageBreak/>
        <w:t>voter registration data. The UK government proposed the sale of taxpayer data in 2014, but public outcry has halted that, at least temporarily. The UK National Health Service also plans to sell patient health data to drug and insurance firms. There’s a feedback loop: corporations argue for more government data collection, then argue that the data should be released under open government laws, and then repackage the data and sell it back to the government.</w:t>
      </w:r>
    </w:p>
    <w:p w:rsidR="00DE3F51" w:rsidRPr="005151CF" w:rsidRDefault="00DE3F51" w:rsidP="00DE3F51">
      <w:r>
        <w:t xml:space="preserve">The net result is that a lot of surveillance data moves back and forth between government and corporations. One consequence of this is that </w:t>
      </w:r>
      <w:r w:rsidRPr="00753EA6">
        <w:rPr>
          <w:rStyle w:val="StyleUnderline"/>
        </w:rPr>
        <w:t>it’s hard to get effective</w:t>
      </w:r>
      <w:r>
        <w:rPr>
          <w:rStyle w:val="StyleUnderline"/>
        </w:rPr>
        <w:t xml:space="preserve"> </w:t>
      </w:r>
      <w:r w:rsidRPr="00753EA6">
        <w:rPr>
          <w:rStyle w:val="StyleUnderline"/>
        </w:rPr>
        <w:t>laws passed to curb corporate surveillance—governments don’t really want to limit their</w:t>
      </w:r>
      <w:r>
        <w:rPr>
          <w:rStyle w:val="StyleUnderline"/>
        </w:rPr>
        <w:t xml:space="preserve"> </w:t>
      </w:r>
      <w:r w:rsidRPr="00753EA6">
        <w:rPr>
          <w:rStyle w:val="StyleUnderline"/>
        </w:rPr>
        <w:t xml:space="preserve">own access to data by crippling the </w:t>
      </w:r>
      <w:r w:rsidRPr="00300B96">
        <w:rPr>
          <w:rStyle w:val="Emphasis"/>
        </w:rPr>
        <w:t>corporate hand that feeds them</w:t>
      </w:r>
      <w:r>
        <w:t>.</w:t>
      </w:r>
    </w:p>
    <w:p w:rsidR="00DE3F51" w:rsidRDefault="00DE3F51" w:rsidP="00DE3F51"/>
    <w:p w:rsidR="00F73D53" w:rsidRDefault="00F73D53" w:rsidP="00F73D53">
      <w:pPr>
        <w:pStyle w:val="Heading4"/>
      </w:pPr>
      <w:r>
        <w:t>The government can just ask for or buy the data – surveillance unnecessary</w:t>
      </w:r>
    </w:p>
    <w:p w:rsidR="00F73D53" w:rsidRPr="00CA5E13" w:rsidRDefault="00F73D53" w:rsidP="00F73D53">
      <w:r>
        <w:rPr>
          <w:b/>
        </w:rPr>
        <w:t xml:space="preserve">Turner, 15 - </w:t>
      </w:r>
      <w:r>
        <w:t>Brad Turner is a graduate of Duke Law School and a practicing attorney in Ohio. (“When Big Data Meets Big Brother: Why Courts Should Apply United States v. Jones to Protect People's Data” 16 N.C. J.L. &amp; Tech. 377, January, lexis)</w:t>
      </w:r>
    </w:p>
    <w:p w:rsidR="00F73D53" w:rsidRDefault="00F73D53" w:rsidP="00F73D53"/>
    <w:p w:rsidR="00F73D53" w:rsidRDefault="00F73D53" w:rsidP="00F73D53">
      <w:r w:rsidRPr="00CA5E13">
        <w:rPr>
          <w:rStyle w:val="StyleUnderline"/>
        </w:rPr>
        <w:t>The government can obtain second-hand data from private parties in a variety of ways. First, the government can simply ask for it</w:t>
      </w:r>
      <w:r>
        <w:t>. According to Google, nearly 1% of requests for its user data from law enforcement are emergency requests. n185 A bill that has been proposed in Congress, called the Cyber Intelligence Sharing and Protection Act ("CISPA"), might dramatically increase this percentage. CISPA would make it legal for the government to ask companies for data about their customers and then protect those companies from lawsuits related to the handing over of that data, "notwithstanding any other provision of law." n186</w:t>
      </w:r>
    </w:p>
    <w:p w:rsidR="00F73D53" w:rsidRDefault="00F73D53" w:rsidP="00F73D53">
      <w:r>
        <w:t xml:space="preserve">Second, </w:t>
      </w:r>
      <w:r w:rsidRPr="00CA5E13">
        <w:rPr>
          <w:rStyle w:val="StyleUnderline"/>
        </w:rPr>
        <w:t>the government can demand the data with a subpoena</w:t>
      </w:r>
      <w:r w:rsidRPr="005E2877">
        <w:t>. A subpoena need not be reviewed or pre-approved by a court to be valid and enforceable. n187 Google says that 68% of its data requests from the government are in the form of a subpoena. n188</w:t>
      </w:r>
      <w:r>
        <w:t xml:space="preserve"> Subpoenas can request any information or documents that are at all relevant to an investigation. Relevance is defined very broadly and includes any information or documents that "might have the potential to lead to relevant information." n189 So long as a subpoena meets this very lenient standard, a court will deem the subpoena valid to the extent that the subpoena's demands are not overbroad or unduly burdensome. n190</w:t>
      </w:r>
    </w:p>
    <w:p w:rsidR="00F73D53" w:rsidRDefault="00F73D53" w:rsidP="00F73D53">
      <w:r w:rsidRPr="00CA5E13">
        <w:rPr>
          <w:rStyle w:val="StyleUnderline"/>
        </w:rPr>
        <w:t>Third, the government can demand the information with a court order, which, by definition, does require prior approval by a</w:t>
      </w:r>
      <w:r>
        <w:t xml:space="preserve">  [*411]  </w:t>
      </w:r>
      <w:r w:rsidRPr="00CA5E13">
        <w:rPr>
          <w:rStyle w:val="StyleUnderline"/>
        </w:rPr>
        <w:t>court</w:t>
      </w:r>
      <w:r>
        <w:t>. n191 Google says that 22% of its requests for data by the government are from warrants, and another 6% are from court orders. n192 The NSA collects much of its data by using secret FISA court orders, collecting huge sums of data from U.S. telephone companies, including AT&amp;T, Verizon, and Sprint, and Internet service-providers like Facebook, Apple, Google, Microsoft, Yahoo, and AOL. n193 Statutes regulate these data-collection efforts. n194</w:t>
      </w:r>
    </w:p>
    <w:p w:rsidR="00F73D53" w:rsidRDefault="00F73D53" w:rsidP="00F73D53">
      <w:r w:rsidRPr="009D0FF1">
        <w:rPr>
          <w:rStyle w:val="StyleUnderline"/>
        </w:rPr>
        <w:t xml:space="preserve">Fourth, the government </w:t>
      </w:r>
      <w:r w:rsidRPr="005E2877">
        <w:rPr>
          <w:rStyle w:val="Emphasis"/>
        </w:rPr>
        <w:t>can purchase the information</w:t>
      </w:r>
      <w:r>
        <w:t xml:space="preserve">. Big Data is valuable and companies are willing to sell. n195 For the right price,  [*412]  government can access the same rich data-troves held by private organizations. For example, </w:t>
      </w:r>
      <w:r w:rsidRPr="009D0FF1">
        <w:rPr>
          <w:rStyle w:val="StyleUnderline"/>
        </w:rPr>
        <w:t>the federal government recently started buying access to a private database maintained by the credit bureau Equifax</w:t>
      </w:r>
      <w:r>
        <w:t xml:space="preserve">, called "The Work Numbers." n196 </w:t>
      </w:r>
      <w:r w:rsidRPr="009D0FF1">
        <w:rPr>
          <w:rStyle w:val="StyleUnderline"/>
        </w:rPr>
        <w:t>The database contains 54 million active salary and employment records and more than 175 million historical records from approximately 2,500 U.S. employers</w:t>
      </w:r>
      <w:r>
        <w:t>. n197 Equifax also sells this same data to credit card issuers, property managers, and auto lenders. n198</w:t>
      </w:r>
    </w:p>
    <w:p w:rsidR="00F73D53" w:rsidRDefault="00F73D53" w:rsidP="00DE3F51"/>
    <w:p w:rsidR="00F605F5" w:rsidRDefault="00F605F5" w:rsidP="00F605F5">
      <w:pPr>
        <w:pStyle w:val="Heading4"/>
      </w:pPr>
      <w:r>
        <w:lastRenderedPageBreak/>
        <w:t>Can’t solve privacy – private sector and foreign government collection</w:t>
      </w:r>
    </w:p>
    <w:p w:rsidR="00F605F5" w:rsidRDefault="00F605F5" w:rsidP="00F605F5">
      <w:r w:rsidRPr="00EA0B55">
        <w:rPr>
          <w:rStyle w:val="Style13ptBold"/>
        </w:rPr>
        <w:t>Lewis 5/28 –</w:t>
      </w:r>
      <w:r>
        <w:t xml:space="preserve"> Director and Senior Fellow, Strategic Technologies Program (James Lewis, “What Happens on June 1?”, CSIS Strategic Technologies Program, </w:t>
      </w:r>
      <w:hyperlink r:id="rId5" w:history="1">
        <w:r w:rsidRPr="00CD5EC7">
          <w:rPr>
            <w:rStyle w:val="Hyperlink"/>
          </w:rPr>
          <w:t>http://www.csistech.org/blog/2015/5/28/what-happens-on-june-1</w:t>
        </w:r>
      </w:hyperlink>
      <w:r>
        <w:t>, 5/28/2015)//MBB</w:t>
      </w:r>
    </w:p>
    <w:p w:rsidR="00F605F5" w:rsidRPr="0052756A" w:rsidRDefault="00F605F5" w:rsidP="00F605F5"/>
    <w:p w:rsidR="00F605F5" w:rsidRPr="00EC3881" w:rsidRDefault="00F605F5" w:rsidP="00F605F5">
      <w:r w:rsidRPr="00EA0B55">
        <w:rPr>
          <w:rStyle w:val="StyleUnderline"/>
        </w:rPr>
        <w:t xml:space="preserve">Privacy itself will not increase.  The privacy battle was lost years ago when extracting your personal data became the business model of the internet.  Americans have far less privacy than they did in 1995 and NSA has nothing to do with this.   </w:t>
      </w:r>
      <w:r>
        <w:t xml:space="preserve">There are several ironies in this situation, not the least being that </w:t>
      </w:r>
      <w:r w:rsidRPr="0052756A">
        <w:rPr>
          <w:rStyle w:val="StyleUnderline"/>
        </w:rPr>
        <w:t>NSA collection operated under far more rules than private sector</w:t>
      </w:r>
      <w:r>
        <w:t xml:space="preserve"> </w:t>
      </w:r>
      <w:r w:rsidRPr="0052756A">
        <w:rPr>
          <w:rStyle w:val="StyleUnderline"/>
        </w:rPr>
        <w:t>or foreign government collection</w:t>
      </w:r>
      <w:r>
        <w:t xml:space="preserve">, </w:t>
      </w:r>
      <w:r w:rsidRPr="0052756A">
        <w:rPr>
          <w:rStyle w:val="StyleUnderline"/>
        </w:rPr>
        <w:t xml:space="preserve">and many of the immense private sector databases are likely </w:t>
      </w:r>
      <w:r w:rsidRPr="0052756A">
        <w:rPr>
          <w:rStyle w:val="Emphasis"/>
        </w:rPr>
        <w:t>accessible to foreign governments</w:t>
      </w:r>
      <w:r>
        <w:t xml:space="preserve"> (if they decide they can use them). </w:t>
      </w:r>
    </w:p>
    <w:p w:rsidR="00F605F5" w:rsidRDefault="00F605F5" w:rsidP="00DE3F51"/>
    <w:p w:rsidR="00DE3F51" w:rsidRDefault="00DE3F51" w:rsidP="00DE3F51">
      <w:pPr>
        <w:pStyle w:val="Heading4"/>
      </w:pPr>
      <w:r>
        <w:t>Economic incentives for corporate surveillance overwhelm the plan on a massive scale</w:t>
      </w:r>
    </w:p>
    <w:p w:rsidR="00DE3F51" w:rsidRDefault="00DE3F51" w:rsidP="00DE3F51">
      <w:r w:rsidRPr="001B4002">
        <w:rPr>
          <w:rStyle w:val="Style13ptBold"/>
        </w:rPr>
        <w:t>Schneier, 15</w:t>
      </w:r>
      <w:r>
        <w:t xml:space="preserve"> -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Data and Goliath: the Hidden Battles to Collect Your Data and Control Your World, Introduction)//AK</w:t>
      </w:r>
    </w:p>
    <w:p w:rsidR="00DE3F51" w:rsidRDefault="00DE3F51" w:rsidP="00DE3F51"/>
    <w:p w:rsidR="00DE3F51" w:rsidRDefault="00DE3F51" w:rsidP="00DE3F51">
      <w:r w:rsidRPr="00691566">
        <w:rPr>
          <w:rStyle w:val="StyleUnderline"/>
        </w:rPr>
        <w:t>Historically, surveillance was difficult and expensive</w:t>
      </w:r>
      <w:r>
        <w:t xml:space="preserve">. </w:t>
      </w:r>
      <w:r w:rsidRPr="00691566">
        <w:rPr>
          <w:rStyle w:val="StyleUnderline"/>
        </w:rPr>
        <w:t>We did it only when it was</w:t>
      </w:r>
      <w:r>
        <w:rPr>
          <w:rStyle w:val="StyleUnderline"/>
        </w:rPr>
        <w:t xml:space="preserve"> </w:t>
      </w:r>
      <w:r w:rsidRPr="00691566">
        <w:rPr>
          <w:rStyle w:val="StyleUnderline"/>
        </w:rPr>
        <w:t>important:</w:t>
      </w:r>
      <w:r>
        <w:t xml:space="preserve"> when the police needed to tail a suspect, or a business required a detailed purchasing history for billing purposes. There were exceptions, and they were extreme and expensive. The exceptionally paranoid East German government had 102,000 Stasi surveilling a population of 17 million: that’s one spy for every 166 citizens, or one for every 66 if you include civilian informants.</w:t>
      </w:r>
    </w:p>
    <w:p w:rsidR="00DE3F51" w:rsidRDefault="00DE3F51" w:rsidP="00DE3F51">
      <w:r w:rsidRPr="00691566">
        <w:rPr>
          <w:rStyle w:val="StyleUnderline"/>
        </w:rPr>
        <w:t>Corporate surveillance has grown from collecting as little data as necessary to</w:t>
      </w:r>
      <w:r>
        <w:rPr>
          <w:rStyle w:val="StyleUnderline"/>
        </w:rPr>
        <w:t xml:space="preserve"> </w:t>
      </w:r>
      <w:r w:rsidRPr="00691566">
        <w:rPr>
          <w:rStyle w:val="StyleUnderline"/>
        </w:rPr>
        <w:t>collecting as much as possible</w:t>
      </w:r>
      <w:r>
        <w:t>. Corporations always collected information on their customers, but in the past they didn’t collect very much of it and held it only as long as necessary. Credit card companies collected only the information about their customers’ transactions that they needed for billing. Stores hardly ever collected information about their customers, and mail-order companies only collected names and addresses, and maybe some purchasing history so they knew when to remove someone from their mailing list. Even Google, back in the beginning, collected far less information about its users than it does today. When surveillance information was expensive to collect and store, corporations made do with as little as possible.</w:t>
      </w:r>
    </w:p>
    <w:p w:rsidR="00DE3F51" w:rsidRDefault="00DE3F51" w:rsidP="00DE3F51">
      <w:r w:rsidRPr="00691566">
        <w:rPr>
          <w:rStyle w:val="StyleUnderline"/>
        </w:rPr>
        <w:t>The cost of computing technology has declined rapidly in recent decades</w:t>
      </w:r>
      <w:r>
        <w:t>. This has been a profoundly good thing</w:t>
      </w:r>
      <w:r w:rsidRPr="00691566">
        <w:rPr>
          <w:rStyle w:val="StyleUnderline"/>
        </w:rPr>
        <w:t>. It has become cheaper and easier for people to</w:t>
      </w:r>
      <w:r>
        <w:rPr>
          <w:rStyle w:val="StyleUnderline"/>
        </w:rPr>
        <w:t xml:space="preserve"> </w:t>
      </w:r>
      <w:r>
        <w:t xml:space="preserve">communicate, to publish their thoughts, to </w:t>
      </w:r>
      <w:r w:rsidRPr="00691566">
        <w:rPr>
          <w:rStyle w:val="StyleUnderline"/>
        </w:rPr>
        <w:t>access information</w:t>
      </w:r>
      <w:r>
        <w:t xml:space="preserve">, and so on. But that same </w:t>
      </w:r>
      <w:r w:rsidRPr="00691566">
        <w:rPr>
          <w:rStyle w:val="StyleUnderline"/>
        </w:rPr>
        <w:t>decline in price has also brought down the price of surveillance</w:t>
      </w:r>
      <w:r>
        <w:t xml:space="preserve">. As computer technologies improved, </w:t>
      </w:r>
      <w:r w:rsidRPr="00691566">
        <w:rPr>
          <w:rStyle w:val="StyleUnderline"/>
        </w:rPr>
        <w:t>corporations</w:t>
      </w:r>
      <w:r>
        <w:t xml:space="preserve"> were able to </w:t>
      </w:r>
      <w:r w:rsidRPr="00691566">
        <w:rPr>
          <w:rStyle w:val="StyleUnderline"/>
        </w:rPr>
        <w:t xml:space="preserve">collect more information </w:t>
      </w:r>
      <w:r>
        <w:t xml:space="preserve">on everyone they did business with. </w:t>
      </w:r>
      <w:r w:rsidRPr="00691566">
        <w:rPr>
          <w:rStyle w:val="StyleUnderline"/>
        </w:rPr>
        <w:t>As</w:t>
      </w:r>
      <w:r w:rsidRPr="00691566">
        <w:t xml:space="preserve"> the</w:t>
      </w:r>
      <w:r>
        <w:t xml:space="preserve"> </w:t>
      </w:r>
      <w:r w:rsidRPr="00691566">
        <w:rPr>
          <w:rStyle w:val="StyleUnderline"/>
        </w:rPr>
        <w:t>cost of data storage became cheaper, they were able to save more</w:t>
      </w:r>
      <w:r>
        <w:rPr>
          <w:rStyle w:val="StyleUnderline"/>
        </w:rPr>
        <w:t xml:space="preserve"> </w:t>
      </w:r>
      <w:r w:rsidRPr="00691566">
        <w:rPr>
          <w:rStyle w:val="StyleUnderline"/>
        </w:rPr>
        <w:t>data and for a longer time.</w:t>
      </w:r>
      <w:r>
        <w:t xml:space="preserve"> As big data analysis tools became more powerful, it became profitable to save more information. This led to the surveillance-based business models I’ll talk about in Chapter 4.</w:t>
      </w:r>
    </w:p>
    <w:p w:rsidR="00DE3F51" w:rsidRDefault="00DE3F51" w:rsidP="00DE3F51">
      <w:r w:rsidRPr="00691566">
        <w:rPr>
          <w:rStyle w:val="StyleUnderline"/>
        </w:rPr>
        <w:t>Government surveillance has gone from collecting data on as few people as necessary</w:t>
      </w:r>
      <w:r>
        <w:rPr>
          <w:rStyle w:val="StyleUnderline"/>
        </w:rPr>
        <w:t xml:space="preserve"> </w:t>
      </w:r>
      <w:r w:rsidRPr="00691566">
        <w:rPr>
          <w:rStyle w:val="StyleUnderline"/>
        </w:rPr>
        <w:t>to collecting it on as many as possible. When surveillance was manual and expensive, it</w:t>
      </w:r>
      <w:r>
        <w:rPr>
          <w:rStyle w:val="StyleUnderline"/>
        </w:rPr>
        <w:t xml:space="preserve"> </w:t>
      </w:r>
      <w:r w:rsidRPr="00691566">
        <w:rPr>
          <w:rStyle w:val="StyleUnderline"/>
        </w:rPr>
        <w:t>could only be justified in extreme cases.</w:t>
      </w:r>
      <w:r>
        <w:t xml:space="preserve"> The warrant process limited police surveillance, and resource constraints and the risk of discovery </w:t>
      </w:r>
      <w:r>
        <w:lastRenderedPageBreak/>
        <w:t>limited national intelligence surveillance. Specific individuals were targeted for surveillance, and maximal information was collected on them alone. There were also strict minimization rules about not collecting information on other people. If the FBI was listening in on a mobster’s phone, for example, the listener was supposed to hang up and stop recording if the mobster’s wife or children got on the line.</w:t>
      </w:r>
    </w:p>
    <w:p w:rsidR="00DE3F51" w:rsidRDefault="00DE3F51" w:rsidP="00DE3F51">
      <w:r w:rsidRPr="00F7581E">
        <w:rPr>
          <w:rStyle w:val="StyleUnderline"/>
        </w:rPr>
        <w:t>As technology improved and prices dropped, governments broadened their</w:t>
      </w:r>
      <w:r>
        <w:rPr>
          <w:rStyle w:val="StyleUnderline"/>
        </w:rPr>
        <w:t xml:space="preserve"> </w:t>
      </w:r>
      <w:r w:rsidRPr="00F7581E">
        <w:rPr>
          <w:rStyle w:val="StyleUnderline"/>
        </w:rPr>
        <w:t>surveillance.</w:t>
      </w:r>
      <w:r>
        <w:t xml:space="preserve"> </w:t>
      </w:r>
      <w:r w:rsidRPr="00F7581E">
        <w:rPr>
          <w:rStyle w:val="StyleUnderline"/>
        </w:rPr>
        <w:t>The NSA could surveil</w:t>
      </w:r>
      <w:r>
        <w:t xml:space="preserve"> large groups—</w:t>
      </w:r>
      <w:r w:rsidRPr="00F7581E">
        <w:rPr>
          <w:rStyle w:val="StyleUnderline"/>
        </w:rPr>
        <w:t>the Soviet government, the Chinese</w:t>
      </w:r>
      <w:r>
        <w:rPr>
          <w:rStyle w:val="StyleUnderline"/>
        </w:rPr>
        <w:t xml:space="preserve"> </w:t>
      </w:r>
      <w:r w:rsidRPr="00F7581E">
        <w:rPr>
          <w:rStyle w:val="StyleUnderline"/>
        </w:rPr>
        <w:t>diplomatic corps, leftist</w:t>
      </w:r>
      <w:r>
        <w:t xml:space="preserve"> political organizations and </w:t>
      </w:r>
      <w:r w:rsidRPr="00F7581E">
        <w:rPr>
          <w:rStyle w:val="StyleUnderline"/>
        </w:rPr>
        <w:t>activists</w:t>
      </w:r>
      <w:r>
        <w:t>—</w:t>
      </w:r>
      <w:r w:rsidRPr="00F7581E">
        <w:rPr>
          <w:rStyle w:val="StyleUnderline"/>
        </w:rPr>
        <w:t>not just individuals</w:t>
      </w:r>
      <w:r>
        <w:t>. Roving wiretaps meant that the FBI could eavesdrop on people regardless of the device they used to communicate with. Eventually, US agencies could spy on entire populations and save the data for years. This dovetailed with a changing threat, and they continued espionage against specific governments, while expanding mass surveillance of broad populations to look for potentially dangerous individuals. I’ll talk about this in Chapter 5.</w:t>
      </w:r>
    </w:p>
    <w:p w:rsidR="00DE3F51" w:rsidRDefault="00DE3F51" w:rsidP="00DE3F51">
      <w:r>
        <w:t xml:space="preserve">The result </w:t>
      </w:r>
      <w:r w:rsidRPr="00944399">
        <w:t>is that</w:t>
      </w:r>
      <w:r w:rsidRPr="00F7581E">
        <w:rPr>
          <w:rStyle w:val="StyleUnderline"/>
        </w:rPr>
        <w:t xml:space="preserve"> corporate and government surveillance interests have converged</w:t>
      </w:r>
      <w:r>
        <w:t xml:space="preserve">. </w:t>
      </w:r>
      <w:r w:rsidRPr="00F7581E">
        <w:rPr>
          <w:rStyle w:val="StyleUnderline"/>
        </w:rPr>
        <w:t>Both</w:t>
      </w:r>
      <w:r>
        <w:t xml:space="preserve"> now </w:t>
      </w:r>
      <w:r w:rsidRPr="00F7581E">
        <w:rPr>
          <w:rStyle w:val="StyleUnderline"/>
        </w:rPr>
        <w:t>want to know everything about everyone</w:t>
      </w:r>
      <w:r>
        <w:t xml:space="preserve">. The motivations are different, but </w:t>
      </w:r>
      <w:r w:rsidRPr="00F7581E">
        <w:rPr>
          <w:rStyle w:val="StyleUnderline"/>
        </w:rPr>
        <w:t>the</w:t>
      </w:r>
      <w:r>
        <w:rPr>
          <w:rStyle w:val="StyleUnderline"/>
        </w:rPr>
        <w:t xml:space="preserve"> </w:t>
      </w:r>
      <w:r w:rsidRPr="00F7581E">
        <w:rPr>
          <w:rStyle w:val="StyleUnderline"/>
        </w:rPr>
        <w:t>methodologies are the same</w:t>
      </w:r>
      <w:r>
        <w:t>. That is the primary reason for the strong public-private security partnership that I’ll talk about in Chapter 6.</w:t>
      </w:r>
    </w:p>
    <w:p w:rsidR="00DE3F51" w:rsidRDefault="00DE3F51" w:rsidP="00DE3F51"/>
    <w:p w:rsidR="00DE3F51" w:rsidRDefault="00DE3F51" w:rsidP="00DE3F51">
      <w:pPr>
        <w:pStyle w:val="Heading4"/>
      </w:pPr>
      <w:r>
        <w:t>All personal information is freely available – the aff is a meaningless gesture</w:t>
      </w:r>
    </w:p>
    <w:p w:rsidR="00DE3F51" w:rsidRDefault="00DE3F51" w:rsidP="00DE3F51">
      <w:r w:rsidRPr="001B4002">
        <w:rPr>
          <w:rStyle w:val="Style13ptBold"/>
        </w:rPr>
        <w:t>Schneier, 15</w:t>
      </w:r>
      <w:r>
        <w:t xml:space="preserve"> -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Data and Goliath: the Hidden Battles to Collect Your Data and Control Your World, Introduction)//AK</w:t>
      </w:r>
    </w:p>
    <w:p w:rsidR="00DE3F51" w:rsidRDefault="00DE3F51" w:rsidP="00DE3F51"/>
    <w:p w:rsidR="00DE3F51" w:rsidRPr="00B269C3" w:rsidRDefault="00DE3F51" w:rsidP="00DE3F51">
      <w:pPr>
        <w:rPr>
          <w:rStyle w:val="StyleUnderline"/>
        </w:rPr>
      </w:pPr>
      <w:r w:rsidRPr="00B269C3">
        <w:rPr>
          <w:rStyle w:val="StyleUnderline"/>
        </w:rPr>
        <w:t>The result of</w:t>
      </w:r>
      <w:r>
        <w:t xml:space="preserve"> this </w:t>
      </w:r>
      <w:r w:rsidRPr="00B269C3">
        <w:rPr>
          <w:rStyle w:val="StyleUnderline"/>
        </w:rPr>
        <w:t>declining cost of surveillance technology is</w:t>
      </w:r>
      <w:r>
        <w:t xml:space="preserve"> not just a difference in price</w:t>
      </w:r>
      <w:r w:rsidRPr="00B269C3">
        <w:rPr>
          <w:rStyle w:val="StyleUnderline"/>
        </w:rPr>
        <w:t>; it’s a difference in kind</w:t>
      </w:r>
      <w:r>
        <w:t xml:space="preserve">. </w:t>
      </w:r>
      <w:r w:rsidRPr="00B269C3">
        <w:rPr>
          <w:rStyle w:val="StyleUnderline"/>
        </w:rPr>
        <w:t>Organizations end up doing more surveillance</w:t>
      </w:r>
      <w:r w:rsidRPr="00B269C3">
        <w:t>—</w:t>
      </w:r>
      <w:r>
        <w:t xml:space="preserve">a lot more. For example, in 2012, after a Supreme Court ruling, the FBI was required to either obtain warrants for or turn off 3,000 GPS surveillance devices installed in cars. It would simply be impossible for the FBI to follow 3,000 cars without automation; the agency just doesn’t have the manpower. And </w:t>
      </w:r>
      <w:r w:rsidRPr="00B269C3">
        <w:rPr>
          <w:rStyle w:val="StyleUnderline"/>
        </w:rPr>
        <w:t>now the prevalence of cell phones means that everyone can be</w:t>
      </w:r>
      <w:r>
        <w:rPr>
          <w:rStyle w:val="StyleUnderline"/>
        </w:rPr>
        <w:t xml:space="preserve"> </w:t>
      </w:r>
      <w:r w:rsidRPr="00B269C3">
        <w:rPr>
          <w:rStyle w:val="StyleUnderline"/>
        </w:rPr>
        <w:t>followed, all of the time.</w:t>
      </w:r>
    </w:p>
    <w:p w:rsidR="00DE3F51" w:rsidRDefault="00DE3F51" w:rsidP="00DE3F51">
      <w:r>
        <w:t>Another example is license plate scanners, which are becoming more common. Several companies maintain databases of vehicle license plates whose owners have defaulted on their auto loans. Spotter cars and tow trucks mount cameras on their roofs that continually scan license plates and send the data back to the companies, looking for a hit. There’s big money to be made in the repossession business, so lots of individuals participate—all of them feeding data into the companies’ centralized databases. One scanning company, Vigilant Solutions of Livermore, California, claims to have 2.5 billion records and collects 70 million scans in the US per month, along with date, time, and GPS location information.</w:t>
      </w:r>
    </w:p>
    <w:p w:rsidR="00DE3F51" w:rsidRDefault="00DE3F51" w:rsidP="00DE3F51">
      <w:r>
        <w:t xml:space="preserve">In addition to repossession businesses, scanning companies also sell their data to divorce lawyers, private investigators, and others. They sometimes relay it, in real time, to police departments, which combine it with scans they get from interstate highway onramps, toll plazas, border crossings, and airport parking lots. They’re looking for stolen vehicles and drivers with outstanding warrants and unpaid tickets. Already, </w:t>
      </w:r>
      <w:r w:rsidRPr="00B269C3">
        <w:rPr>
          <w:rStyle w:val="StyleUnderline"/>
        </w:rPr>
        <w:t>the states’</w:t>
      </w:r>
      <w:r>
        <w:rPr>
          <w:rStyle w:val="StyleUnderline"/>
        </w:rPr>
        <w:t xml:space="preserve"> </w:t>
      </w:r>
      <w:r w:rsidRPr="00B269C3">
        <w:rPr>
          <w:rStyle w:val="StyleUnderline"/>
        </w:rPr>
        <w:t>driver’s license databases are being used by the FBI to identify people</w:t>
      </w:r>
      <w:r>
        <w:t xml:space="preserve">, and the US Department of Homeland Security wants all this data in a single national database. In the UK, a similar government-run system based on fixed cameras is deployed throughout the country. It </w:t>
      </w:r>
      <w:r>
        <w:lastRenderedPageBreak/>
        <w:t>enforces London’s automobile congestion charge system, and searches for vehicles that are behind on their mandatory inspections.</w:t>
      </w:r>
    </w:p>
    <w:p w:rsidR="00DE3F51" w:rsidRDefault="00DE3F51" w:rsidP="00DE3F51">
      <w:r>
        <w:t xml:space="preserve">Expect the same thing to happen with automatic face recognition. Initially, the </w:t>
      </w:r>
      <w:r w:rsidRPr="00B269C3">
        <w:rPr>
          <w:rStyle w:val="StyleUnderline"/>
        </w:rPr>
        <w:t>data</w:t>
      </w:r>
      <w:r>
        <w:rPr>
          <w:rStyle w:val="StyleUnderline"/>
        </w:rPr>
        <w:t xml:space="preserve"> </w:t>
      </w:r>
      <w:r w:rsidRPr="00B269C3">
        <w:rPr>
          <w:rStyle w:val="StyleUnderline"/>
        </w:rPr>
        <w:t>from private cameras will</w:t>
      </w:r>
      <w:r>
        <w:t xml:space="preserve"> most likely be used by bounty hunters tracking down bail jumpers. Eventually, though, it will </w:t>
      </w:r>
      <w:r w:rsidRPr="00B269C3">
        <w:rPr>
          <w:rStyle w:val="StyleUnderline"/>
        </w:rPr>
        <w:t xml:space="preserve">be sold </w:t>
      </w:r>
      <w:r w:rsidRPr="00B269C3">
        <w:t>for other uses and given</w:t>
      </w:r>
      <w:r w:rsidRPr="00B269C3">
        <w:rPr>
          <w:rStyle w:val="StyleUnderline"/>
        </w:rPr>
        <w:t xml:space="preserve"> to the government</w:t>
      </w:r>
      <w:r>
        <w:t xml:space="preserve">. Already the FBI has a database of 52 million faces, and facial recognition software that’s pretty good. The Dubai police are integrating custom facial recognition software with Google Glass to automatically identify suspects. With enough cameras in a city, police officers will be able to follow cars and people around without ever leaving their desks. </w:t>
      </w:r>
      <w:r w:rsidRPr="00B269C3">
        <w:rPr>
          <w:rStyle w:val="StyleUnderline"/>
        </w:rPr>
        <w:t>This is mass surveillance, impossible without computers, networks, and automation.</w:t>
      </w:r>
      <w:r>
        <w:rPr>
          <w:rStyle w:val="StyleUnderline"/>
        </w:rPr>
        <w:t xml:space="preserve"> </w:t>
      </w:r>
      <w:r w:rsidRPr="00B269C3">
        <w:rPr>
          <w:rStyle w:val="StyleUnderline"/>
        </w:rPr>
        <w:t>It’s not “follow that car”; it’s “follow every car.”</w:t>
      </w:r>
      <w:r>
        <w:t xml:space="preserve"> Police could always tail a suspect, but with an urban mesh of cameras, license plate scanners, and facial recognition software, they can tail everyone—suspect or not.</w:t>
      </w:r>
    </w:p>
    <w:p w:rsidR="00DE3F51" w:rsidRDefault="00DE3F51" w:rsidP="00DE3F51">
      <w:r>
        <w:t>Similarly, putting a device called a pen register on a suspect’s land line to record the phone numbers he calls used to be both time-consuming and expensive. But now that the FBI can demand that data from the phone companies’ databases, it can acquire that information about everybody in the US. And it has.</w:t>
      </w:r>
    </w:p>
    <w:p w:rsidR="00DE3F51" w:rsidRDefault="00DE3F51" w:rsidP="00DE3F51">
      <w:r>
        <w:t>In 2008, the company Waze (acquired by Google in 2013) introduced a new navigation system for smartphones. The idea was that by tracking the movements of cars that used Waze, the company could infer real-time traffic data and route people to the fastest roads. We’d all like to avoid traffic jams. In fact, all of society, not just Waze’s customers, benefits when people are steered away from traffic jams so they don’t add to them. But are we aware of how much data we’re giving away?</w:t>
      </w:r>
    </w:p>
    <w:p w:rsidR="00DE3F51" w:rsidRDefault="00DE3F51" w:rsidP="00DE3F51">
      <w:r w:rsidRPr="00B269C3">
        <w:rPr>
          <w:rStyle w:val="StyleUnderline"/>
        </w:rPr>
        <w:t>For the first time in history, governments and corporations have the ability to conduct</w:t>
      </w:r>
      <w:r>
        <w:rPr>
          <w:rStyle w:val="StyleUnderline"/>
        </w:rPr>
        <w:t xml:space="preserve"> </w:t>
      </w:r>
      <w:r w:rsidRPr="00B269C3">
        <w:rPr>
          <w:rStyle w:val="StyleUnderline"/>
        </w:rPr>
        <w:t>mass surveillance on entire populations. They can do it with our Internet use, our</w:t>
      </w:r>
      <w:r>
        <w:rPr>
          <w:rStyle w:val="StyleUnderline"/>
        </w:rPr>
        <w:t xml:space="preserve"> </w:t>
      </w:r>
      <w:r w:rsidRPr="00B269C3">
        <w:rPr>
          <w:rStyle w:val="StyleUnderline"/>
        </w:rPr>
        <w:t>communications, our financial transactions, our movements</w:t>
      </w:r>
      <w:r>
        <w:t xml:space="preserve"> … everything. Even the East Germans couldn’t follow everybody all of the time. Now it’s easy.</w:t>
      </w:r>
    </w:p>
    <w:p w:rsidR="00DE3F51" w:rsidRPr="00DE3F51" w:rsidRDefault="00DE3F51" w:rsidP="00DE3F51"/>
    <w:p w:rsidR="00525C77" w:rsidRDefault="00525C77" w:rsidP="00525C77"/>
    <w:p w:rsidR="00DE3F51" w:rsidRDefault="00DE3F51" w:rsidP="00DE3F51">
      <w:pPr>
        <w:pStyle w:val="Heading2"/>
      </w:pPr>
      <w:r>
        <w:lastRenderedPageBreak/>
        <w:t>Internet freedom</w:t>
      </w:r>
    </w:p>
    <w:p w:rsidR="00DE3F51" w:rsidRDefault="00DE3F51" w:rsidP="00DE3F51"/>
    <w:p w:rsidR="006B03A7" w:rsidRDefault="006B03A7" w:rsidP="006B03A7">
      <w:pPr>
        <w:pStyle w:val="Heading3"/>
      </w:pPr>
      <w:r>
        <w:lastRenderedPageBreak/>
        <w:t>1nc – NSA overreach</w:t>
      </w:r>
    </w:p>
    <w:p w:rsidR="006B03A7" w:rsidRDefault="006B03A7" w:rsidP="006B03A7"/>
    <w:p w:rsidR="006B03A7" w:rsidRDefault="006B03A7" w:rsidP="006B03A7">
      <w:pPr>
        <w:pStyle w:val="Heading4"/>
      </w:pPr>
      <w:r>
        <w:t>Existing oversight checks NSA overreach</w:t>
      </w:r>
    </w:p>
    <w:p w:rsidR="006B03A7" w:rsidRDefault="006B03A7" w:rsidP="006B03A7">
      <w:r>
        <w:rPr>
          <w:b/>
        </w:rPr>
        <w:t xml:space="preserve">Cordero, 14 </w:t>
      </w:r>
      <w:r>
        <w:t xml:space="preserve">- Carrie F. Cordero is the Director of National Security Studies at Georgetown University Law Center (“Fear vs. Facts: Exploring the Rules the NSA Operates Under” 6/13, </w:t>
      </w:r>
      <w:hyperlink r:id="rId6" w:history="1">
        <w:r w:rsidRPr="0087506D">
          <w:rPr>
            <w:rStyle w:val="Hyperlink"/>
          </w:rPr>
          <w:t>http://www.cato-unbound.org/2014/06/13/carrie-f-cordero/fear-vs-facts-exploring-rules-nsa-operates-under</w:t>
        </w:r>
      </w:hyperlink>
    </w:p>
    <w:p w:rsidR="006B03A7" w:rsidRDefault="006B03A7" w:rsidP="006B03A7"/>
    <w:p w:rsidR="006B03A7" w:rsidRDefault="006B03A7" w:rsidP="006B03A7">
      <w:r>
        <w:t>There is no doubt the Snowden disclosures have launched a debate that raises significant issues  regarding the extent of U.S. government national security surveillance authorities and activities. And Julian Sanchez’s essay Snowden: Year One raises a number of these issues, including whether the surveillance is too broad, with too few limits and too little oversight.  But an overarching theme of Sanchez’s essay is fear – and fear of what might be overshadows what actually is, or is even likely.  Indeed, he suggests that by just “tweaking a few lines of code” the NSA’s significant capabilities could be misdirected from targeting valid counterterrorism suspects to Americans involved in the Tea Party or Occupy movements.</w:t>
      </w:r>
    </w:p>
    <w:p w:rsidR="006B03A7" w:rsidRDefault="006B03A7" w:rsidP="006B03A7">
      <w:r>
        <w:t xml:space="preserve">So really, </w:t>
      </w:r>
      <w:r w:rsidRPr="000765EA">
        <w:rPr>
          <w:rStyle w:val="StyleUnderline"/>
        </w:rPr>
        <w:t>what would it take to turn NSA’s capabilities inward, to the dark corner of monitoring political activity and dissent? It turns out, quite a lot</w:t>
      </w:r>
      <w:r>
        <w:t xml:space="preserve">. </w:t>
      </w:r>
      <w:r w:rsidRPr="000765EA">
        <w:rPr>
          <w:rStyle w:val="StyleUnderline"/>
        </w:rPr>
        <w:t>So much, in fact</w:t>
      </w:r>
      <w:r>
        <w:t xml:space="preserve">, that after a considered review of the checks and balances in place, </w:t>
      </w:r>
      <w:r w:rsidRPr="000765EA">
        <w:rPr>
          <w:rStyle w:val="StyleUnderline"/>
        </w:rPr>
        <w:t>it may turn out to be not worth fearing much at all</w:t>
      </w:r>
      <w:r>
        <w:t xml:space="preserve">.  </w:t>
      </w:r>
    </w:p>
    <w:p w:rsidR="006B03A7" w:rsidRDefault="006B03A7" w:rsidP="006B03A7">
      <w:r>
        <w:t>First, a little history. Prior to 1978, NSA conducted surveillance activities for foreign intelligence purposes under Executive authority alone. In 1978, Congress passed the Foreign Intelligence Surveillance Act (FISA), which distinguished between surveillance that occurred here at home and that which occurred overseas. FISA requires that when electronic surveillance is conducted inside the United States, the government seek an order from the Foreign Intelligence Surveillance Court (FISC or the Court) based on probable cause. So, if the government wants to conduct surveillance targeting a foreign agent or foreign power here in the United States, it must obtain FISC approval to do so. By law, the Court may not issue an order targeting an American based solely on activities protected by the First Amendment to the Constitution.  The Attorney General is required to report on the full range of activities that take place under FISA to four congressional committees: both the intelligence and judiciary committees in Congress.  The law requires that the committees be “fully informed” twice each year.</w:t>
      </w:r>
    </w:p>
    <w:p w:rsidR="006B03A7" w:rsidRDefault="006B03A7" w:rsidP="006B03A7">
      <w:r>
        <w:t>There have been a number of amendments to FISA over the years. In 1994, the statute was amended to require that physical searches for national security purposes conducted inside the United States also happen by an order from the FISC. The USA-PATRIOT Act of 2001 amended several provisions of FISA, one of which enabled better sharing of information between terrorism and criminal investigators. And in 2008, FISA was amended to provide a statutory framework for certain approvals by the Attorney General, Director of National Intelligence, and FISC regarding the targeting of non-U.S. persons reasonably believed to be outside the United States for foreign intelligence purposes, when the cooperation of a U.S. communications service provider is needed.</w:t>
      </w:r>
    </w:p>
    <w:p w:rsidR="006B03A7" w:rsidRDefault="006B03A7" w:rsidP="006B03A7">
      <w:r>
        <w:t>So how do we know that this system of approvals is followed? Is the oversight over NSA’s activities meaningful, or “decorative,” as Sanchez suggests?</w:t>
      </w:r>
    </w:p>
    <w:p w:rsidR="006B03A7" w:rsidRDefault="006B03A7" w:rsidP="006B03A7">
      <w:r>
        <w:t xml:space="preserve">It is worth exploring. Here is how oversight of the Section 702 surveillance works, as one example, since it has been the subject of a significant part of the debate of the past year. </w:t>
      </w:r>
      <w:r w:rsidRPr="00C75DD5">
        <w:rPr>
          <w:rStyle w:val="StyleUnderline"/>
        </w:rPr>
        <w:t>Section 702</w:t>
      </w:r>
      <w:r>
        <w:t xml:space="preserve"> was added to FISA by the FISA Amendments Act of 2008. It </w:t>
      </w:r>
      <w:r w:rsidRPr="00C75DD5">
        <w:rPr>
          <w:rStyle w:val="StyleUnderline"/>
        </w:rPr>
        <w:t>authorizes the NSA to acquire the communications, for foreign intelligence purposes, of non-U.S. persons</w:t>
      </w:r>
      <w:r>
        <w:t xml:space="preserve"> reasonably believed to be outside the United States. These </w:t>
      </w:r>
      <w:r>
        <w:lastRenderedPageBreak/>
        <w:t xml:space="preserve">are persons with no Constitutional protections, and yet, because the acquisition requires the assistance of a U.S. electronic communications provider, </w:t>
      </w:r>
      <w:r w:rsidRPr="00C75DD5">
        <w:rPr>
          <w:rStyle w:val="StyleUnderline"/>
        </w:rPr>
        <w:t>there is an extensive approval and oversight process</w:t>
      </w:r>
      <w:r>
        <w:t xml:space="preserve">. There is a statutory framework. Specifically, </w:t>
      </w:r>
      <w:r w:rsidRPr="00C75DD5">
        <w:rPr>
          <w:rStyle w:val="StyleUnderline"/>
        </w:rPr>
        <w:t>the Attorney General and Director of National Intelligence jointly approve certifications</w:t>
      </w:r>
      <w:r>
        <w:t xml:space="preserve">. According to declassified documents, the certifications are topical, meaning, the way the statute is being implemented, </w:t>
      </w:r>
      <w:r w:rsidRPr="00C75DD5">
        <w:rPr>
          <w:rStyle w:val="StyleUnderline"/>
        </w:rPr>
        <w:t>the certifications are not so specific that they identify individual targets; but they are not so broad that they cover any and everything that might be foreign intelligence information</w:t>
      </w:r>
      <w:r>
        <w:t xml:space="preserve">. </w:t>
      </w:r>
      <w:r w:rsidRPr="00C75DD5">
        <w:rPr>
          <w:rStyle w:val="StyleUnderline"/>
        </w:rPr>
        <w:t>The certifications are filed with the FISC, along with targeting and minimization procedures</w:t>
      </w:r>
      <w:r>
        <w:t>. Targeting procedures are the rules by which NSA selects valid foreign intelligence targets for collection. Minimization procedures are rules by which NSA handles information concerning U.S. persons. The FISC has to approve these procedures. If it does not approve them, the government has to fix them. The Court reviews these procedures and processes annually. The Court can request a hearing with government witnesses (like senior intelligence officials, even the NSA Director, if the judge wanted or needed to hear from him personally) or additional information in order to aid in its decisionmaking process. Information about the 702 certifications is reported to the Congressional intelligence committees.</w:t>
      </w:r>
    </w:p>
    <w:p w:rsidR="006B03A7" w:rsidRDefault="006B03A7" w:rsidP="006B03A7">
      <w:r>
        <w:t xml:space="preserve">Once the certifications are in effect, attorneys from the Department of Justice’s (DOJ) National Security Division and attorneys and civil liberties officials from the Office of the Director of National Intelligence (ODNI) review the NSA’s targeting decisions and compliance with the rules. They conduct reviews at least every 90 days. During that 90-day period, </w:t>
      </w:r>
      <w:r w:rsidRPr="00C75DD5">
        <w:rPr>
          <w:rStyle w:val="StyleUnderline"/>
        </w:rPr>
        <w:t>oversight personnel are in contact with NSA operational and compliance personnel</w:t>
      </w:r>
      <w:r>
        <w:t xml:space="preserve">. Compliance incidents can be discovered in one of at least two ways: the NSA can self-report them, which it does; or the DOJ and ODNI oversight personnel may discover them on their own.  Sometimes the NSA does not report a compliance incident in the required timeframe. Then the time lag in reporting may become an additional compliance incident. The DOJ and ODNI compliance teams write up semi-annual reports describing the results of their reviews. The reports are approved by the Attorney General and Director of National Intelligence and provided to the FISC and to Congress. According to the one report that has been declassified so far, in August 2013, for a six-month period in 2012, </w:t>
      </w:r>
      <w:r w:rsidRPr="00C75DD5">
        <w:rPr>
          <w:rStyle w:val="StyleUnderline"/>
        </w:rPr>
        <w:t xml:space="preserve">the rate of error for the NSA’s compliance under Section 702 collection was </w:t>
      </w:r>
      <w:r w:rsidRPr="00C75DD5">
        <w:t xml:space="preserve">.49% - less than half of one percent. </w:t>
      </w:r>
      <w:r>
        <w:t xml:space="preserve">If we subtract the compliance incidents that were actually delays in reporting, then the noncompliance rate falls to between .15-.25% - </w:t>
      </w:r>
      <w:r w:rsidRPr="00C75DD5">
        <w:rPr>
          <w:rStyle w:val="Emphasis"/>
        </w:rPr>
        <w:t>less than one quarter of one percent</w:t>
      </w:r>
      <w:r>
        <w:t xml:space="preserve">. </w:t>
      </w:r>
      <w:r w:rsidRPr="00C75DD5">
        <w:rPr>
          <w:rStyle w:val="StyleUnderline"/>
        </w:rPr>
        <w:t>Hardly an agency run amok</w:t>
      </w:r>
      <w:r>
        <w:t>.</w:t>
      </w:r>
    </w:p>
    <w:p w:rsidR="006B03A7" w:rsidRDefault="006B03A7" w:rsidP="006B03A7"/>
    <w:p w:rsidR="006B03A7" w:rsidRDefault="006B03A7" w:rsidP="006B03A7">
      <w:pPr>
        <w:pStyle w:val="Heading4"/>
      </w:pPr>
      <w:r>
        <w:t>PPD-28 means the US already has the strongest global surveillance protection</w:t>
      </w:r>
    </w:p>
    <w:p w:rsidR="006B03A7" w:rsidRPr="001C50B8" w:rsidRDefault="006B03A7" w:rsidP="006B03A7">
      <w:r>
        <w:rPr>
          <w:b/>
        </w:rPr>
        <w:t xml:space="preserve">Edgar, 15 </w:t>
      </w:r>
      <w:r>
        <w:t>- Timothy H. Edgar is a visiting scholar at the Brown University’s Watson Institute for International Studies and has also taught at the Georgetown University Law Center and Boston University (“Why Should We Buy Into The Notion That The United States Doesn’t Care About Privacy?” Lawfare, 2/23, http://www.lawfareblog.com/why-should-we-buy-notion-united-states-doesnt-care-about-privacy</w:t>
      </w:r>
    </w:p>
    <w:p w:rsidR="006B03A7" w:rsidRDefault="006B03A7" w:rsidP="006B03A7"/>
    <w:p w:rsidR="006B03A7" w:rsidRDefault="006B03A7" w:rsidP="006B03A7">
      <w:r>
        <w:t xml:space="preserve">Here, the record is clear: the United States wins, hands down. </w:t>
      </w:r>
      <w:r w:rsidRPr="001C50B8">
        <w:rPr>
          <w:rStyle w:val="StyleUnderline"/>
        </w:rPr>
        <w:t>A comprehensive analysis of worldwide surveillance laws undertaken by the Center for Democracy and Technology shows just how little is required in most countries around the world</w:t>
      </w:r>
      <w:r>
        <w:t xml:space="preserve">, including in Europe, </w:t>
      </w:r>
      <w:r w:rsidRPr="001C50B8">
        <w:rPr>
          <w:rStyle w:val="StyleUnderline"/>
        </w:rPr>
        <w:t>for undertaking national security surveillance.</w:t>
      </w:r>
      <w:r>
        <w:t xml:space="preserve">   For example, under the UK’s Regulation of Investigatory Powers Act (RIPA), such </w:t>
      </w:r>
      <w:r w:rsidRPr="001C50B8">
        <w:rPr>
          <w:rStyle w:val="StyleUnderline"/>
        </w:rPr>
        <w:t>surveillance can be obtained with the approval of a Secretary of State</w:t>
      </w:r>
      <w:r>
        <w:t xml:space="preserve">. Germany authorizes such surveillance through a parliamentary committee. </w:t>
      </w:r>
      <w:r w:rsidRPr="001C50B8">
        <w:rPr>
          <w:rStyle w:val="StyleUnderline"/>
        </w:rPr>
        <w:t xml:space="preserve">These safeguards, structurally inferior to the court </w:t>
      </w:r>
      <w:r w:rsidRPr="001C50B8">
        <w:rPr>
          <w:rStyle w:val="StyleUnderline"/>
        </w:rPr>
        <w:lastRenderedPageBreak/>
        <w:t>orders required by FISA, have been determined by European courts to satisfy the fundamental liberties</w:t>
      </w:r>
      <w:r>
        <w:t xml:space="preserve"> required by the European Convention on Human Rights. </w:t>
      </w:r>
    </w:p>
    <w:p w:rsidR="006B03A7" w:rsidRDefault="006B03A7" w:rsidP="006B03A7">
      <w:r>
        <w:t xml:space="preserve">What about external surveillance? New </w:t>
      </w:r>
      <w:r w:rsidRPr="001C50B8">
        <w:rPr>
          <w:rStyle w:val="StyleUnderline"/>
        </w:rPr>
        <w:t>rules issued</w:t>
      </w:r>
      <w:r>
        <w:t xml:space="preserve"> by the Obama administration </w:t>
      </w:r>
      <w:r w:rsidRPr="001C50B8">
        <w:rPr>
          <w:rStyle w:val="StyleUnderline"/>
        </w:rPr>
        <w:t>under</w:t>
      </w:r>
      <w:r>
        <w:t xml:space="preserve"> Presidential Policy Directive 28 (</w:t>
      </w:r>
      <w:r w:rsidRPr="001C50B8">
        <w:rPr>
          <w:rStyle w:val="StyleUnderline"/>
        </w:rPr>
        <w:t>PPD-28) provide practical protection for the privacy of foreigners in NSA collection</w:t>
      </w:r>
      <w:r>
        <w:t xml:space="preserve">. These may make only modest changes to surveillance practices in the short run, but </w:t>
      </w:r>
      <w:r w:rsidRPr="001C50B8">
        <w:rPr>
          <w:rStyle w:val="StyleUnderline"/>
        </w:rPr>
        <w:t>it is a mistake to see them as mere “tweaks</w:t>
      </w:r>
      <w:r>
        <w:t xml:space="preserve">” in surveillance policy.  </w:t>
      </w:r>
      <w:r w:rsidRPr="001C50B8">
        <w:rPr>
          <w:rStyle w:val="Emphasis"/>
        </w:rPr>
        <w:t>They are a major paradigm shift</w:t>
      </w:r>
      <w:r>
        <w:t xml:space="preserve">. When I served as a privacy official in the intelligence community, I had no law, executive order, or directive that told me that the privacy rights of foreigners matter. The new rules change that. </w:t>
      </w:r>
      <w:r w:rsidRPr="001C50B8">
        <w:rPr>
          <w:rStyle w:val="StyleUnderline"/>
        </w:rPr>
        <w:t>The mechanisms of intelligence oversight</w:t>
      </w:r>
      <w:r>
        <w:t>---privacy officials and boards, inspectors general, and lawyers---n</w:t>
      </w:r>
      <w:r w:rsidRPr="001C50B8">
        <w:rPr>
          <w:rStyle w:val="StyleUnderline"/>
        </w:rPr>
        <w:t>ow must pay attention to everyone’s privacy. No other nation has publicly committed its external intelligence services to specific rules designed to respect everyone’s privacy</w:t>
      </w:r>
      <w:r>
        <w:t>. Germany and many other European nations have protested NSA spying. Will their intelligence services issue oversight rules protecting the privacy not just of their own citizens, but of all of us?</w:t>
      </w:r>
    </w:p>
    <w:p w:rsidR="006B03A7" w:rsidRDefault="006B03A7" w:rsidP="006B03A7">
      <w:r>
        <w:t xml:space="preserve">On transparency, the United States wins again. </w:t>
      </w:r>
      <w:r w:rsidRPr="001C50B8">
        <w:rPr>
          <w:rStyle w:val="StyleUnderline"/>
        </w:rPr>
        <w:t>While the U</w:t>
      </w:r>
      <w:r>
        <w:t xml:space="preserve">nited </w:t>
      </w:r>
      <w:r w:rsidRPr="001C50B8">
        <w:rPr>
          <w:rStyle w:val="StyleUnderline"/>
        </w:rPr>
        <w:t>S</w:t>
      </w:r>
      <w:r>
        <w:t xml:space="preserve">tates </w:t>
      </w:r>
      <w:r w:rsidRPr="001C50B8">
        <w:rPr>
          <w:rStyle w:val="StyleUnderline"/>
        </w:rPr>
        <w:t>continues to declassify more and more details of its intelligence operations</w:t>
      </w:r>
      <w:r>
        <w:t xml:space="preserve"> in the wake of the Snowden revelations, </w:t>
      </w:r>
      <w:r w:rsidRPr="001C50B8">
        <w:rPr>
          <w:rStyle w:val="StyleUnderline"/>
        </w:rPr>
        <w:t>European countries play catch up</w:t>
      </w:r>
      <w:r>
        <w:t>. Last month, a UK court that oversees UK intelligence services---the Investigatory Powers Tribunal---found in a case brought by civil liberties groups that, although its information sharing with the NSA was consistent with European human rights law, it needed to be much more transparent about the rules under which it operates.</w:t>
      </w:r>
    </w:p>
    <w:p w:rsidR="006B03A7" w:rsidRDefault="006B03A7" w:rsidP="006B03A7">
      <w:r>
        <w:t>I’m looking forward to the launch of “GCHQ on the record.”</w:t>
      </w:r>
    </w:p>
    <w:p w:rsidR="006B03A7" w:rsidRDefault="006B03A7" w:rsidP="006B03A7">
      <w:r w:rsidRPr="001C50B8">
        <w:t>The U</w:t>
      </w:r>
      <w:r>
        <w:t xml:space="preserve">nited States should not be shy in talking about its record on intelligence oversight, nor should it accept the premise that Europeans care more about privacy than Americans. </w:t>
      </w:r>
      <w:r w:rsidRPr="001C50B8">
        <w:rPr>
          <w:rStyle w:val="StyleUnderline"/>
        </w:rPr>
        <w:t>The U</w:t>
      </w:r>
      <w:r>
        <w:t xml:space="preserve">nited </w:t>
      </w:r>
      <w:r w:rsidRPr="001C50B8">
        <w:rPr>
          <w:rStyle w:val="StyleUnderline"/>
        </w:rPr>
        <w:t>S</w:t>
      </w:r>
      <w:r>
        <w:t xml:space="preserve">tates </w:t>
      </w:r>
      <w:r w:rsidRPr="001C50B8">
        <w:rPr>
          <w:rStyle w:val="Emphasis"/>
        </w:rPr>
        <w:t>leads the world</w:t>
      </w:r>
      <w:r>
        <w:t xml:space="preserve"> </w:t>
      </w:r>
      <w:r w:rsidRPr="001C50B8">
        <w:rPr>
          <w:rStyle w:val="StyleUnderline"/>
        </w:rPr>
        <w:t>when it comes to privacy protection in intelligence</w:t>
      </w:r>
      <w:r>
        <w:t xml:space="preserve"> activities – if only </w:t>
      </w:r>
      <w:r w:rsidRPr="001C50B8">
        <w:rPr>
          <w:rStyle w:val="StyleUnderline"/>
        </w:rPr>
        <w:t>because the rest of the world’s rules are so weak. We should start talking about it</w:t>
      </w:r>
      <w:r>
        <w:t>.</w:t>
      </w:r>
    </w:p>
    <w:p w:rsidR="006B03A7" w:rsidRPr="006B03A7" w:rsidRDefault="006B03A7" w:rsidP="006B03A7"/>
    <w:p w:rsidR="006B03A7" w:rsidRDefault="006B03A7" w:rsidP="006B03A7">
      <w:pPr>
        <w:pStyle w:val="Heading3"/>
      </w:pPr>
      <w:r>
        <w:lastRenderedPageBreak/>
        <w:t>AT: Nonbinding</w:t>
      </w:r>
    </w:p>
    <w:p w:rsidR="006B03A7" w:rsidRDefault="006B03A7" w:rsidP="006B03A7"/>
    <w:p w:rsidR="006B03A7" w:rsidRDefault="006B03A7" w:rsidP="006B03A7">
      <w:pPr>
        <w:pStyle w:val="Heading4"/>
      </w:pPr>
      <w:r>
        <w:t>Obama policy statement minimizes data abuse risks and is binding US policy</w:t>
      </w:r>
    </w:p>
    <w:p w:rsidR="006B03A7" w:rsidRDefault="006B03A7" w:rsidP="006B03A7">
      <w:pPr>
        <w:rPr>
          <w:b/>
        </w:rPr>
      </w:pPr>
      <w:r>
        <w:rPr>
          <w:b/>
        </w:rPr>
        <w:t xml:space="preserve">Margulies, 14 - </w:t>
      </w:r>
      <w:r w:rsidRPr="002B29BA">
        <w:t>Professor of Law, Roger Williams University School of Law (“CITIZENSHIP, IMMIGRATION, AND NATIONAL SECURITY AFTER 9/11: THE NSA IN GLOBAL PERSPECTIVE: SURVEILLANCE, HUMAN RIGHTS, AND INTERNATIONAL COUNTERTERRORISM” 82 Fordham L. Rev. 2137, April, lexis)</w:t>
      </w:r>
    </w:p>
    <w:p w:rsidR="006B03A7" w:rsidRDefault="006B03A7" w:rsidP="006B03A7"/>
    <w:p w:rsidR="006B03A7" w:rsidRDefault="006B03A7" w:rsidP="006B03A7">
      <w:r w:rsidRPr="0052011D">
        <w:t xml:space="preserve">Edward Snowden's disclosures have thus far centered on two NSA programs. One is domestic - the so-called metadata program, operated pursuant to section 215 of the USA PATRIOT Act, n13 and entailing the bulk collection of call record information, including phone numbers and times of calls. n14 The other is foreign - the PRISM program, operated pursuant to section 702 of the Foreign Intelligence Surveillance Act (FISA). n15 Under section 702, the government may conduct surveillance targeting the contents of communications of non-U.S. persons reasonably believed to be located abroad </w:t>
      </w:r>
      <w:r>
        <w:t>when the surveillance will result in acquiring foreign intelligence information. n16 The FISC must approve any government request for surveillance under section 702, although these requests can  [*2141]  describe broad types of communications without identifying particular individuals. n17</w:t>
      </w:r>
    </w:p>
    <w:p w:rsidR="006B03A7" w:rsidRDefault="006B03A7" w:rsidP="006B03A7">
      <w:r>
        <w:t xml:space="preserve">Under section 702, "foreign intelligence information" that the government may acquire includes a number of grounds related to national security, such as information relating to an "actual or potential attack" or "other grave hostile acts of a foreign power or an agent of a foreign power." n18 It also includes information relating to possible sabotage n19 and clandestine foreign "intelligence activities." n20 Another prong of the definition appears to sweep more broadly, including information relating to "the conduct of the foreign affairs of the United States." n21 Despite the greater breadth of this provision, President </w:t>
      </w:r>
      <w:r w:rsidRPr="0052011D">
        <w:rPr>
          <w:rStyle w:val="StyleUnderline"/>
        </w:rPr>
        <w:t>Obama informed a</w:t>
      </w:r>
      <w:r>
        <w:t xml:space="preserve"> domestic and </w:t>
      </w:r>
      <w:r w:rsidRPr="0052011D">
        <w:rPr>
          <w:rStyle w:val="StyleUnderline"/>
        </w:rPr>
        <w:t>global audience that U.S. intelligence agencies seek a narrow range of information centering on the national security and foreign intelligence concerns</w:t>
      </w:r>
      <w:r>
        <w:t xml:space="preserve"> described above. n22 </w:t>
      </w:r>
      <w:r w:rsidRPr="0052011D">
        <w:rPr>
          <w:rStyle w:val="StyleUnderline"/>
        </w:rPr>
        <w:t>While the U.S. intelligence agencies acquire a substantial amount of data that does not fit under these rubrics, the president's speech confirmed that U.S. analysts do not rummage through such data randomly or for invidious purposes</w:t>
      </w:r>
      <w:r>
        <w:t xml:space="preserve">. n23 A scatter-shot approach of this kind would be unethical, illegal, and ineffective. Instead, </w:t>
      </w:r>
      <w:r w:rsidRPr="0052011D">
        <w:rPr>
          <w:rStyle w:val="StyleUnderline"/>
        </w:rPr>
        <w:t>NSA officials query communications using specific "identifiers" such as phone numbers and email addresses that officials reasonably believe are used by non-U.S. persons abroad to communicate foreign intelligence information</w:t>
      </w:r>
      <w:r>
        <w:t xml:space="preserve">. n24 </w:t>
      </w:r>
      <w:r w:rsidRPr="0052011D">
        <w:rPr>
          <w:rStyle w:val="StyleUnderline"/>
        </w:rPr>
        <w:t>The government must also have in place minimization procedures</w:t>
      </w:r>
      <w:r>
        <w:t xml:space="preserve"> to limit the acquisition, retention, and dissemination of nonpublic information about U.S. persons. n25 </w:t>
      </w:r>
      <w:r w:rsidRPr="0052011D">
        <w:rPr>
          <w:rStyle w:val="StyleUnderline"/>
        </w:rPr>
        <w:t>The NSA deletes all irrelevant content</w:t>
      </w:r>
      <w:r>
        <w:t xml:space="preserve">, including content from non-U.S. persons, </w:t>
      </w:r>
      <w:r w:rsidRPr="0052011D">
        <w:rPr>
          <w:rStyle w:val="StyleUnderline"/>
        </w:rPr>
        <w:t>after five years</w:t>
      </w:r>
      <w:r>
        <w:t>. n26</w:t>
      </w:r>
    </w:p>
    <w:p w:rsidR="006B03A7" w:rsidRDefault="006B03A7" w:rsidP="006B03A7">
      <w:r>
        <w:t xml:space="preserve">In acknowledging the "legitimate privacy interests" of both U.S. and non-U.S. persons, President </w:t>
      </w:r>
      <w:r w:rsidRPr="0052011D">
        <w:rPr>
          <w:rStyle w:val="StyleUnderline"/>
        </w:rPr>
        <w:t>Obama affirmed the U.S. commitment to core principles in January 2014</w:t>
      </w:r>
      <w:r>
        <w:t xml:space="preserve">. n27 First, </w:t>
      </w:r>
      <w:r w:rsidRPr="0052011D">
        <w:rPr>
          <w:rStyle w:val="StyleUnderline"/>
        </w:rPr>
        <w:t>he narrowed the operating definition of</w:t>
      </w:r>
      <w:r>
        <w:t xml:space="preserve">  [*2142]  </w:t>
      </w:r>
      <w:r w:rsidRPr="0052011D">
        <w:rPr>
          <w:rStyle w:val="StyleUnderline"/>
        </w:rPr>
        <w:t>foreign intelligence information</w:t>
      </w:r>
      <w:r>
        <w:t xml:space="preserve">, limiting it to "information relating to the capabilities, intentions, or activities of foreign governments or elements thereof, foreign organizations, foreign persons, or international terrorists." n28 In addition, </w:t>
      </w:r>
      <w:r w:rsidRPr="0052011D">
        <w:rPr>
          <w:rStyle w:val="StyleUnderline"/>
        </w:rPr>
        <w:t>he asserted that the NSA would engage in bulk collection of communications for purposes of "detecting and countering" terrorism, espionage, nuclear proliferation, threats to U.S. forces, and financial crimes</w:t>
      </w:r>
      <w:r>
        <w:t xml:space="preserve">, including evasion of duly enacted sanctions. n29 Addressing anticipated concerns that these limits still left the NSA with too much discretion, President </w:t>
      </w:r>
      <w:r w:rsidRPr="0052011D">
        <w:rPr>
          <w:rStyle w:val="StyleUnderline"/>
        </w:rPr>
        <w:t>Obama declared</w:t>
      </w:r>
      <w:r>
        <w:t xml:space="preserve"> what </w:t>
      </w:r>
      <w:r w:rsidRPr="0052011D">
        <w:rPr>
          <w:rStyle w:val="StyleUnderline"/>
        </w:rPr>
        <w:t>the U</w:t>
      </w:r>
      <w:r>
        <w:t xml:space="preserve">nited </w:t>
      </w:r>
      <w:r w:rsidRPr="0052011D">
        <w:rPr>
          <w:rStyle w:val="StyleUnderline"/>
        </w:rPr>
        <w:t>S</w:t>
      </w:r>
      <w:r>
        <w:t xml:space="preserve">tates </w:t>
      </w:r>
      <w:r w:rsidRPr="0052011D">
        <w:rPr>
          <w:rStyle w:val="StyleUnderline"/>
        </w:rPr>
        <w:t>would not</w:t>
      </w:r>
      <w:r>
        <w:t xml:space="preserve"> do. First, it would not </w:t>
      </w:r>
      <w:r w:rsidRPr="0052011D">
        <w:rPr>
          <w:rStyle w:val="StyleUnderline"/>
        </w:rPr>
        <w:t>collect communications content "for the purpose of suppressing or burdening criticism or dissent,</w:t>
      </w:r>
      <w:r>
        <w:t xml:space="preserve"> or for disadvantaging persons based on their ethnicity, race, gender, sexual orientation, or religion." n30 </w:t>
      </w:r>
      <w:r w:rsidRPr="0052011D">
        <w:rPr>
          <w:rStyle w:val="StyleUnderline"/>
        </w:rPr>
        <w:lastRenderedPageBreak/>
        <w:t>Second, it would disseminate and store information regarding any person based on criteria in</w:t>
      </w:r>
      <w:r>
        <w:t xml:space="preserve"> section 2.3 of </w:t>
      </w:r>
      <w:r w:rsidRPr="0052011D">
        <w:rPr>
          <w:rStyle w:val="StyleUnderline"/>
        </w:rPr>
        <w:t>Executive Order 12,333</w:t>
      </w:r>
      <w:r>
        <w:t xml:space="preserve"> n31: </w:t>
      </w:r>
      <w:r w:rsidRPr="0052011D">
        <w:rPr>
          <w:rStyle w:val="StyleUnderline"/>
        </w:rPr>
        <w:t xml:space="preserve">cases involving "foreign intelligence or counterintelligence," public safety, or ascertainment of a potential intelligence source's credibility. </w:t>
      </w:r>
      <w:r>
        <w:t>n32</w:t>
      </w:r>
    </w:p>
    <w:p w:rsidR="006B03A7" w:rsidRDefault="006B03A7" w:rsidP="006B03A7">
      <w:r>
        <w:t xml:space="preserve">Of course, President Obama's speech did not quell the complaints of NSA critics. One could argue that even the description the president provided has legal flaws under domestic and/or international law. One can also argue that the president's policy directive, statutory provisions, and case law cannot wholly eliminate the possibility of systemic or individual abuse of NSA authority. That said, </w:t>
      </w:r>
      <w:r w:rsidRPr="0052011D">
        <w:rPr>
          <w:rStyle w:val="StyleUnderline"/>
        </w:rPr>
        <w:t xml:space="preserve">there are compelling reasons for treating the president's speech and directive as an </w:t>
      </w:r>
      <w:r w:rsidRPr="0052011D">
        <w:rPr>
          <w:rStyle w:val="Emphasis"/>
        </w:rPr>
        <w:t xml:space="preserve">authoritative and binding </w:t>
      </w:r>
      <w:r w:rsidRPr="0052011D">
        <w:rPr>
          <w:rStyle w:val="StyleUnderline"/>
        </w:rPr>
        <w:t>statement of U.S. policy</w:t>
      </w:r>
      <w:r>
        <w:t xml:space="preserve">. The most compelling reason may be the simplest: </w:t>
      </w:r>
      <w:r w:rsidRPr="0052011D">
        <w:rPr>
          <w:rStyle w:val="StyleUnderline"/>
        </w:rPr>
        <w:t>no American president has ever been so forthright on the subject of intelligence collection, and few heads of state around the globe have ventured down the path that</w:t>
      </w:r>
      <w:r>
        <w:t xml:space="preserve"> President </w:t>
      </w:r>
      <w:r w:rsidRPr="0052011D">
        <w:rPr>
          <w:rStyle w:val="StyleUnderline"/>
        </w:rPr>
        <w:t>Obama chose</w:t>
      </w:r>
      <w:r>
        <w:t xml:space="preserve">. n33 </w:t>
      </w:r>
      <w:r w:rsidRPr="0052011D">
        <w:rPr>
          <w:rStyle w:val="StyleUnderline"/>
        </w:rPr>
        <w:t>That alone counsels treating President Obama's guidance as more than "cheap talk.</w:t>
      </w:r>
      <w:r>
        <w:t>"</w:t>
      </w:r>
    </w:p>
    <w:p w:rsidR="006B03A7" w:rsidRPr="007E11A3" w:rsidRDefault="006B03A7" w:rsidP="006B03A7"/>
    <w:p w:rsidR="006B03A7" w:rsidRDefault="006B03A7" w:rsidP="006B03A7"/>
    <w:p w:rsidR="006B03A7" w:rsidRDefault="006B03A7" w:rsidP="006B03A7">
      <w:pPr>
        <w:pStyle w:val="Heading3"/>
      </w:pPr>
      <w:r>
        <w:lastRenderedPageBreak/>
        <w:t>AT: Wheeler</w:t>
      </w:r>
    </w:p>
    <w:p w:rsidR="006B03A7" w:rsidRPr="00CB14DD" w:rsidRDefault="006B03A7" w:rsidP="006B03A7"/>
    <w:p w:rsidR="006B03A7" w:rsidRDefault="006B03A7" w:rsidP="006B03A7">
      <w:pPr>
        <w:pStyle w:val="Heading4"/>
      </w:pPr>
      <w:r>
        <w:t>Wheeler is wrong – Obama reforms restored trust</w:t>
      </w:r>
    </w:p>
    <w:p w:rsidR="006B03A7" w:rsidRPr="00B2201E" w:rsidRDefault="006B03A7" w:rsidP="006B03A7">
      <w:r>
        <w:rPr>
          <w:b/>
        </w:rPr>
        <w:t xml:space="preserve">Cordero, 14 </w:t>
      </w:r>
      <w:r>
        <w:t>– Director of National Security Studies, Georgetown University Law Center, Adjunct Professor of Law (Carrie, “Correcting some Inaccuracies about NSA Surveillance” 6/20,</w:t>
      </w:r>
    </w:p>
    <w:p w:rsidR="006B03A7" w:rsidRDefault="006B03A7" w:rsidP="006B03A7">
      <w:hyperlink r:id="rId7" w:history="1">
        <w:r w:rsidRPr="006A59BC">
          <w:rPr>
            <w:rStyle w:val="Hyperlink"/>
          </w:rPr>
          <w:t>http://www.cato-unbound.org/2014/06/20/carrie-f-cordero/correcting-some-inaccuracies-about-nsa-surveillance</w:t>
        </w:r>
      </w:hyperlink>
    </w:p>
    <w:p w:rsidR="006B03A7" w:rsidRDefault="006B03A7" w:rsidP="006B03A7"/>
    <w:p w:rsidR="006B03A7" w:rsidRDefault="006B03A7" w:rsidP="006B03A7">
      <w:r>
        <w:t xml:space="preserve">In her response essay, Marcy Wheeler keys on an important, and serious, consequence of the unauthorized disclosures and their aftermath: the developing adversarial relationship between the government and the private sector. Now past the first year of the disclosures, it is clear that companies on the receiving end of orders or directives issued under the Foreign Intelligence Surveillance Act (FISA) may be more likely to challenge them in the future. At least one company has already increased its challenges to requests for data from the government issued under National Security Letters or the Electronic Communications Privacy Act (ECPA). But </w:t>
      </w:r>
      <w:r w:rsidRPr="00B2201E">
        <w:rPr>
          <w:rStyle w:val="StyleUnderline"/>
        </w:rPr>
        <w:t>Wheeler is wrong to suggest that</w:t>
      </w:r>
      <w:r>
        <w:t xml:space="preserve"> – whatever it is the government may have done to effect the collection of foreign intelligence information overseas (which has happened for decades and continues to occur under </w:t>
      </w:r>
      <w:r w:rsidRPr="00B2201E">
        <w:rPr>
          <w:rStyle w:val="StyleUnderline"/>
        </w:rPr>
        <w:t>Executive Order 12333) – somehow “violated…the deal” that was reached through the</w:t>
      </w:r>
      <w:r>
        <w:t xml:space="preserve"> FISA Amendments Act of 2008 (</w:t>
      </w:r>
      <w:r w:rsidRPr="00B2201E">
        <w:rPr>
          <w:rStyle w:val="StyleUnderline"/>
        </w:rPr>
        <w:t>FAA</w:t>
      </w:r>
      <w:r>
        <w:t>).  Instead, the information that has been released and declassified over the last year has demonstrated that the FAA has been implemented consistently with how it was described in the public record of legislative text and Congressional hearings that took place up to its passage in 2008.</w:t>
      </w:r>
    </w:p>
    <w:p w:rsidR="006B03A7" w:rsidRDefault="006B03A7" w:rsidP="006B03A7">
      <w:r>
        <w:t xml:space="preserve">It is also not accurate to describe the steps the Obama Administration has taken as “refus[ing] to do anything” to limit NSA surveillance. Indeed, </w:t>
      </w:r>
      <w:r w:rsidRPr="00B2201E">
        <w:rPr>
          <w:rStyle w:val="StyleUnderline"/>
        </w:rPr>
        <w:t>the President has already implemented significant reforms to the telephone metadata program</w:t>
      </w:r>
      <w:r>
        <w:t>, including requiring advance approval from the Foreign Intelligence Surveillance Court (FISC) before querying the data, and limiting the extent of analysis of that data. His Presidential Policy Directive-28 (</w:t>
      </w:r>
      <w:r w:rsidRPr="00B2201E">
        <w:rPr>
          <w:rStyle w:val="StyleUnderline"/>
        </w:rPr>
        <w:t>PPD-28</w:t>
      </w:r>
      <w:r>
        <w:t xml:space="preserve">), issued in January 2014, </w:t>
      </w:r>
      <w:r w:rsidRPr="00B2201E">
        <w:rPr>
          <w:rStyle w:val="StyleUnderline"/>
        </w:rPr>
        <w:t>limits the categories of bulk collection the NSA may collect</w:t>
      </w:r>
      <w:r>
        <w:t xml:space="preserve">. He has adopted the Surveillance Review Group’s principle of “risk management,” to more formally involve foreign policy implications, for example, in making collection decisions. </w:t>
      </w:r>
      <w:r w:rsidRPr="00B2201E">
        <w:rPr>
          <w:rStyle w:val="StyleUnderline"/>
        </w:rPr>
        <w:t>And he has directed that procedures and rules be changed in order to add privacy protections for foreigners in how the NSA handles information</w:t>
      </w:r>
      <w:r>
        <w:t xml:space="preserve"> it has acquired. Although it is too soon to assess how the details of some of these and other changes will be implemented, their significance should not be underestimated.</w:t>
      </w:r>
    </w:p>
    <w:p w:rsidR="006B03A7" w:rsidRDefault="006B03A7" w:rsidP="006B03A7"/>
    <w:p w:rsidR="006B03A7" w:rsidRDefault="006B03A7" w:rsidP="006B03A7">
      <w:pPr>
        <w:pStyle w:val="Heading3"/>
      </w:pPr>
      <w:r>
        <w:lastRenderedPageBreak/>
        <w:t>AT: XO12333</w:t>
      </w:r>
    </w:p>
    <w:p w:rsidR="006B03A7" w:rsidRDefault="006B03A7" w:rsidP="006B03A7"/>
    <w:p w:rsidR="006B03A7" w:rsidRDefault="006B03A7" w:rsidP="006B03A7">
      <w:pPr>
        <w:pStyle w:val="Heading4"/>
      </w:pPr>
      <w:r>
        <w:t>XO12333 has the same minimization procedures as FISA – no abuse</w:t>
      </w:r>
    </w:p>
    <w:p w:rsidR="006B03A7" w:rsidRPr="00532E23" w:rsidRDefault="006B03A7" w:rsidP="006B03A7">
      <w:r>
        <w:rPr>
          <w:b/>
        </w:rPr>
        <w:t xml:space="preserve">Joel, 14 - </w:t>
      </w:r>
      <w:r>
        <w:t xml:space="preserve"> Alexander W. Joel is the civil liberties protection officer for the Office of the Director of National Intelligence and reports directly to Director of National Intelligence James R. Clapper (“The Truth About Executive Order 12333” Politico, 8/18, http://www.politico.com/magazine/story/2014/08/the-truth-about-executive-order-12333-110121.html#.VYomBfl4pyg</w:t>
      </w:r>
    </w:p>
    <w:p w:rsidR="006B03A7" w:rsidRDefault="006B03A7" w:rsidP="006B03A7"/>
    <w:p w:rsidR="006B03A7" w:rsidRDefault="006B03A7" w:rsidP="006B03A7">
      <w:r w:rsidRPr="00532E23">
        <w:rPr>
          <w:rStyle w:val="StyleUnderline"/>
        </w:rPr>
        <w:t>Under EO 12333, intelligence agencies may collect, retain, and disseminate information about Americans “only in accordance with procedures … approved by the Attorney General</w:t>
      </w:r>
      <w:r>
        <w:t xml:space="preserve"> … after consultation with the Director [of National Intelligence].” Tye noted that he is not familiar with the details of these procedures, but nonetheless said that Americans should be troubled by “the collection and storage of their communications” under the executive order.</w:t>
      </w:r>
    </w:p>
    <w:p w:rsidR="006B03A7" w:rsidRPr="00532E23" w:rsidRDefault="006B03A7" w:rsidP="006B03A7">
      <w:pPr>
        <w:rPr>
          <w:rStyle w:val="StyleUnderline"/>
        </w:rPr>
      </w:pPr>
      <w:r w:rsidRPr="00532E23">
        <w:rPr>
          <w:rStyle w:val="StyleUnderline"/>
        </w:rPr>
        <w:t>As the civil liberties protection officer for the</w:t>
      </w:r>
      <w:r>
        <w:t xml:space="preserve"> director of national intelligence (</w:t>
      </w:r>
      <w:r w:rsidRPr="00532E23">
        <w:rPr>
          <w:rStyle w:val="StyleUnderline"/>
        </w:rPr>
        <w:t>DNI), I work with intelligence agencies on these procedures, and would like to describe how they safeguard privacy and civil liberties.</w:t>
      </w:r>
    </w:p>
    <w:p w:rsidR="006B03A7" w:rsidRDefault="006B03A7" w:rsidP="006B03A7">
      <w:r>
        <w:t>But first I want to commend Tye for raising his concerns through the processes established for that purpose. Using those processes, he has been able to review his concerns with intelligence oversight bodies as well as with the public, all while continuing to protect classified information.</w:t>
      </w:r>
    </w:p>
    <w:p w:rsidR="006B03A7" w:rsidRDefault="006B03A7" w:rsidP="006B03A7">
      <w:r>
        <w:t xml:space="preserve">At the outset, remember that </w:t>
      </w:r>
      <w:r w:rsidRPr="00532E23">
        <w:rPr>
          <w:rStyle w:val="StyleUnderline"/>
        </w:rPr>
        <w:t>FISA, with very limited exceptions, requires the government to seek an individualized court order before it can intentionally target a United States person</w:t>
      </w:r>
      <w:r>
        <w:t xml:space="preserve"> anywhere in the world to collect the content of his or her communications. </w:t>
      </w:r>
      <w:r w:rsidRPr="00532E23">
        <w:rPr>
          <w:rStyle w:val="StyleUnderline"/>
        </w:rPr>
        <w:t>The FISA court must be satisfied, based on a probable cause standard, that the United States person target is an agent of a foreign power</w:t>
      </w:r>
      <w:r>
        <w:t>, or, as appropriate, an officer or employee of a foreign power.</w:t>
      </w:r>
    </w:p>
    <w:p w:rsidR="006B03A7" w:rsidRDefault="006B03A7" w:rsidP="006B03A7">
      <w:r>
        <w:t xml:space="preserve">But even </w:t>
      </w:r>
      <w:r w:rsidRPr="00532E23">
        <w:rPr>
          <w:rStyle w:val="StyleUnderline"/>
        </w:rPr>
        <w:t>when the government targets foreign nationals overseas in response to valid foreign intelligence requirements, it will inevitably collect some communications about Americans</w:t>
      </w:r>
      <w:r>
        <w:t xml:space="preserve">. As the Privacy and Civil Liberties Oversight Board noted in its examination of Section 702 of FISA, “[t]he collection of communications to and from a target inevitably returns communications in which non-targets are on the other end, some of whom will be U.S. persons.” Indeed, </w:t>
      </w:r>
      <w:r w:rsidRPr="00532E23">
        <w:rPr>
          <w:rStyle w:val="StyleUnderline"/>
        </w:rPr>
        <w:t>when Congress first enacted FISA in 1978, it required the government to follow</w:t>
      </w:r>
      <w:r>
        <w:t xml:space="preserve"> what are called “</w:t>
      </w:r>
      <w:r w:rsidRPr="00532E23">
        <w:rPr>
          <w:rStyle w:val="StyleUnderline"/>
        </w:rPr>
        <w:t>minimization procedures</w:t>
      </w:r>
      <w:r>
        <w:t>.” These procedures, which must be approved by the FISA court, restrict what the government can do with collected information about U.S. persons (such as for how long that information may be retained, and under what circumstances it may be shared).</w:t>
      </w:r>
    </w:p>
    <w:p w:rsidR="006B03A7" w:rsidRDefault="006B03A7" w:rsidP="006B03A7">
      <w:r w:rsidRPr="00532E23">
        <w:rPr>
          <w:rStyle w:val="StyleUnderline"/>
        </w:rPr>
        <w:t>Similarly, EO 12333 requires procedures to minimize how an agency collects, retains or disseminates U.S. person information</w:t>
      </w:r>
      <w:r>
        <w:t xml:space="preserve">. </w:t>
      </w:r>
      <w:r w:rsidRPr="00532E23">
        <w:rPr>
          <w:rStyle w:val="StyleUnderline"/>
        </w:rPr>
        <w:t>These procedures must be approved by the attorney general, providing an important additional check</w:t>
      </w:r>
      <w:r>
        <w:t xml:space="preserve">. The National Security Agency’s procedures are reflected in documents such as United States Signals Intelligence Directive SP0018 (USSID 18), issued in 1993 and updated in 2011. These procedures generally provide that communications may not be retained for more than five years. In addition, </w:t>
      </w:r>
      <w:r w:rsidRPr="00AC3DAB">
        <w:rPr>
          <w:rStyle w:val="StyleUnderline"/>
        </w:rPr>
        <w:t>NSA personnel may not use U.S. person “selection terms”</w:t>
      </w:r>
      <w:r>
        <w:t xml:space="preserve"> (such as names, phone numbers or email addresses) </w:t>
      </w:r>
      <w:r w:rsidRPr="00AC3DAB">
        <w:rPr>
          <w:rStyle w:val="StyleUnderline"/>
        </w:rPr>
        <w:t>to retrieve communications from its collection under EO 12333 without a finding by the attorney general that the U.S. person is an agent of a foreign power</w:t>
      </w:r>
      <w:r>
        <w:t xml:space="preserve"> (or in other similarly narrow circumstances). And even if the NSA determines that information about an American constitutes foreign intelligence, it routinely uses a generic label like “U.S. Person 1” in intelligence reporting to safeguard </w:t>
      </w:r>
      <w:r>
        <w:lastRenderedPageBreak/>
        <w:t>the person’s identity. The underlying identity may be provided only in a very limited set of circumstances, such as if it’s necessary to understand the particular foreign intelligence being conveyed.</w:t>
      </w:r>
    </w:p>
    <w:p w:rsidR="006B03A7" w:rsidRDefault="006B03A7" w:rsidP="006B03A7">
      <w:r w:rsidRPr="00AC3DAB">
        <w:rPr>
          <w:rStyle w:val="StyleUnderline"/>
        </w:rPr>
        <w:t>Oversight is extensive and multi-layered. Executive branch oversight is provided internally at the NSA and by both the Department of Defense and the Office of the DNI by agency inspectors general</w:t>
      </w:r>
      <w:r>
        <w:t xml:space="preserve">, </w:t>
      </w:r>
      <w:r w:rsidRPr="00AC3DAB">
        <w:rPr>
          <w:rStyle w:val="StyleUnderline"/>
        </w:rPr>
        <w:t>general counsels, compliance officers and privacy officers</w:t>
      </w:r>
      <w:r>
        <w:t xml:space="preserve"> (including my office and the NSA’s new Civil Liberties and Privacy Office). The Department of Justice also provides oversight, as do the Privacy and Civil Liberties Oversight Board and the president’s Intelligence Oversight Board. In addition, Congress has the power to oversee, authorize and fund these activities.</w:t>
      </w:r>
    </w:p>
    <w:p w:rsidR="006B03A7" w:rsidRDefault="006B03A7" w:rsidP="006B03A7"/>
    <w:p w:rsidR="006B03A7" w:rsidRPr="006D77DF" w:rsidRDefault="006B03A7" w:rsidP="006B03A7"/>
    <w:p w:rsidR="006B03A7" w:rsidRDefault="006B03A7" w:rsidP="006B03A7"/>
    <w:p w:rsidR="006B03A7" w:rsidRDefault="006B03A7" w:rsidP="006B03A7">
      <w:pPr>
        <w:pStyle w:val="Heading3"/>
      </w:pPr>
      <w:r>
        <w:lastRenderedPageBreak/>
        <w:t>2nc – squo oversight solves</w:t>
      </w:r>
    </w:p>
    <w:p w:rsidR="006B03A7" w:rsidRPr="005C69C9" w:rsidRDefault="006B03A7" w:rsidP="006B03A7"/>
    <w:p w:rsidR="006B03A7" w:rsidRDefault="006B03A7" w:rsidP="006B03A7">
      <w:pPr>
        <w:pStyle w:val="Heading4"/>
      </w:pPr>
      <w:r>
        <w:t>Squo Congressional oversight prevents abuse and oversight reform is better than scaling back</w:t>
      </w:r>
    </w:p>
    <w:p w:rsidR="006B03A7" w:rsidRDefault="006B03A7" w:rsidP="006B03A7">
      <w:r>
        <w:rPr>
          <w:b/>
        </w:rPr>
        <w:t xml:space="preserve">Cordero, 14 </w:t>
      </w:r>
      <w:r>
        <w:t xml:space="preserve">- Carrie F. Cordero is the Director of National Security Studies at Georgetown University Law Center (“Fear vs. Facts: Exploring the Rules the NSA Operates Under” 6/13, </w:t>
      </w:r>
      <w:hyperlink r:id="rId8" w:history="1">
        <w:r w:rsidRPr="0087506D">
          <w:rPr>
            <w:rStyle w:val="Hyperlink"/>
          </w:rPr>
          <w:t>http://www.cato-unbound.org/2014/06/13/carrie-f-cordero/fear-vs-facts-exploring-rules-nsa-operates-under</w:t>
        </w:r>
      </w:hyperlink>
    </w:p>
    <w:p w:rsidR="006B03A7" w:rsidRDefault="006B03A7" w:rsidP="006B03A7"/>
    <w:p w:rsidR="006B03A7" w:rsidRDefault="006B03A7" w:rsidP="006B03A7">
      <w:r w:rsidRPr="00C75DD5">
        <w:rPr>
          <w:rStyle w:val="StyleUnderline"/>
        </w:rPr>
        <w:t>Generally</w:t>
      </w:r>
      <w:r>
        <w:t xml:space="preserve">, however, </w:t>
      </w:r>
      <w:r w:rsidRPr="00C75DD5">
        <w:rPr>
          <w:rStyle w:val="StyleUnderline"/>
        </w:rPr>
        <w:t>Congressional committees charged with oversight of the Intelligence Community do their job. The Intelligence Committees of Congress have professional staff, often with deep experience in national security matters</w:t>
      </w:r>
      <w:r>
        <w:t>. The Committees conduct substantive hearings, although, due to the sensitive and operational nature of the topics discussed, often in classified session. Congressional staff also receive briefings. During the debate surrounding the passage of the FISA Amendments Act of 2008, many members of Congress and their staffs visited the NSA and received dozens of briefings regarding its details and subsequent implementation.</w:t>
      </w:r>
    </w:p>
    <w:p w:rsidR="006B03A7" w:rsidRDefault="006B03A7" w:rsidP="006B03A7">
      <w:r>
        <w:t xml:space="preserve">Decorative? Returning to the question implicitly posed by Sanchez’s argument: </w:t>
      </w:r>
      <w:r w:rsidRPr="00C75DD5">
        <w:rPr>
          <w:rStyle w:val="StyleUnderline"/>
        </w:rPr>
        <w:t>what would it take to turn this system inside out?</w:t>
      </w:r>
      <w:r>
        <w:t xml:space="preserve"> Most likely, </w:t>
      </w:r>
      <w:r w:rsidRPr="00C75DD5">
        <w:rPr>
          <w:rStyle w:val="StyleUnderline"/>
        </w:rPr>
        <w:t>it would take either a conspiracy of the highest order, or the complete incompetence of everyone involved in the process</w:t>
      </w:r>
      <w:r>
        <w:t xml:space="preserve"> – </w:t>
      </w:r>
      <w:r w:rsidRPr="00C75DD5">
        <w:rPr>
          <w:rStyle w:val="StyleUnderline"/>
        </w:rPr>
        <w:t>from operators to leadership inside the Intelligence Community, from lawyers to senior officials at the Justice Department, from legal advisors to judges of the FISC, from staff to members of Congress</w:t>
      </w:r>
      <w:r>
        <w:t>.</w:t>
      </w:r>
    </w:p>
    <w:p w:rsidR="006B03A7" w:rsidRDefault="006B03A7" w:rsidP="006B03A7">
      <w:r>
        <w:t xml:space="preserve">Here’s what happens in the real world: people make mistakes; technological implementation goes awry; bureaucracy gets in the way of getting down to the bottom line. The adequacy and rigor of Congressional oversight waxes and wanes based, at times, on the quality of the leadership of the various committees at any time. Government employees also sometimes do the wrong thing, such as the twelve cases in ten years that the NSA has explained to Congress, and then they are held accountable. </w:t>
      </w:r>
      <w:r w:rsidRPr="00C75DD5">
        <w:rPr>
          <w:rStyle w:val="StyleUnderline"/>
        </w:rPr>
        <w:t>Oversight and compliance systems sometimes fail</w:t>
      </w:r>
      <w:r>
        <w:t xml:space="preserve">, too, such as the delay in recognizing the problems in the technical implementation of the phone metadata program that was subsequently brought to the Court’s attention. </w:t>
      </w:r>
      <w:r w:rsidRPr="00C75DD5">
        <w:rPr>
          <w:rStyle w:val="StyleUnderline"/>
        </w:rPr>
        <w:t>These are all valid reasons to work on improving auditing, compliance, oversight and accountability mechanisms</w:t>
      </w:r>
      <w:r>
        <w:t xml:space="preserve">. </w:t>
      </w:r>
      <w:r w:rsidRPr="00C75DD5">
        <w:rPr>
          <w:rStyle w:val="StyleUnderline"/>
        </w:rPr>
        <w:t>They are not valid reasons for adopting reforms that would dramatically scale back important national security capabilities that keep the nation safe</w:t>
      </w:r>
      <w:r>
        <w:t>.</w:t>
      </w:r>
    </w:p>
    <w:p w:rsidR="006B03A7" w:rsidRDefault="006B03A7" w:rsidP="006B03A7"/>
    <w:p w:rsidR="006B03A7" w:rsidRDefault="006B03A7" w:rsidP="006B03A7">
      <w:pPr>
        <w:pStyle w:val="Heading4"/>
      </w:pPr>
      <w:r>
        <w:t>The NSA collects a miniscule amount of info</w:t>
      </w:r>
    </w:p>
    <w:p w:rsidR="006B03A7" w:rsidRPr="00954CA8" w:rsidRDefault="006B03A7" w:rsidP="006B03A7">
      <w:r>
        <w:rPr>
          <w:b/>
        </w:rPr>
        <w:t xml:space="preserve">Dickerson, 15 - </w:t>
      </w:r>
      <w:r w:rsidRPr="00954CA8">
        <w:t xml:space="preserve">Julie Dickerson is currently a 3L at Harvard Law School, and previously served as Senior Editor for the Harvard National Security Journal (“Meaningful Transparency: The Missing Numbers the NSA and FISC Should Reveal” Harvard National Security Journal, </w:t>
      </w:r>
      <w:hyperlink r:id="rId9" w:history="1">
        <w:r w:rsidRPr="00954CA8">
          <w:rPr>
            <w:rStyle w:val="Hyperlink"/>
          </w:rPr>
          <w:t>http://harvardnsj.org/2015/02/meaningful-transparency-the-missing-numbers-the-nsa-and-fisc-should-reveal/</w:t>
        </w:r>
      </w:hyperlink>
    </w:p>
    <w:p w:rsidR="006B03A7" w:rsidRPr="00954CA8" w:rsidRDefault="006B03A7" w:rsidP="006B03A7"/>
    <w:p w:rsidR="006B03A7" w:rsidRDefault="006B03A7" w:rsidP="006B03A7">
      <w:r>
        <w:t xml:space="preserve">Under § 702 of the USA-PATRIOT Act, the NSA uses information from U.S. electronic communication service providers to target non-Americans outside the United States for documented foreign intelligence purposes. The NSA collects more than 250 million internet communications under this power each year. While a large absolute number, it is unclear what percent of total internet communications these § 702 communications constitute. </w:t>
      </w:r>
      <w:r w:rsidRPr="00954CA8">
        <w:rPr>
          <w:rStyle w:val="StyleUnderline"/>
        </w:rPr>
        <w:t xml:space="preserve">The NSA has revealed that the internet carries 1,826 Petabytes of </w:t>
      </w:r>
      <w:r w:rsidRPr="00954CA8">
        <w:rPr>
          <w:rStyle w:val="StyleUnderline"/>
        </w:rPr>
        <w:lastRenderedPageBreak/>
        <w:t>information per day, the NSA touches 1.6% of that data in its foreign intelligence mission, and the NSA only selects 0.025% of that data for review. The net result is that NSA analysts look at a mere 0.00004% of the world’s traffic</w:t>
      </w:r>
      <w:r>
        <w:t xml:space="preserve">. These percentages of total data traffic, though indicative that </w:t>
      </w:r>
      <w:r w:rsidRPr="00954CA8">
        <w:rPr>
          <w:rStyle w:val="StyleUnderline"/>
        </w:rPr>
        <w:t xml:space="preserve">the percent of § 702 communications collected is </w:t>
      </w:r>
      <w:r w:rsidRPr="00954CA8">
        <w:rPr>
          <w:rStyle w:val="Emphasis"/>
        </w:rPr>
        <w:t>likely miniscule</w:t>
      </w:r>
      <w:r>
        <w:t>, do not map perfectly onto percentages of total communications.</w:t>
      </w:r>
    </w:p>
    <w:p w:rsidR="006B03A7" w:rsidRDefault="006B03A7" w:rsidP="006B03A7"/>
    <w:p w:rsidR="00EA5F95" w:rsidRPr="00C55C9B" w:rsidRDefault="00EA5F95" w:rsidP="00EA5F95">
      <w:pPr>
        <w:pStyle w:val="Heading4"/>
        <w:rPr>
          <w:rStyle w:val="StyleUnderline"/>
          <w:sz w:val="26"/>
          <w:szCs w:val="26"/>
          <w:u w:val="none"/>
        </w:rPr>
      </w:pPr>
      <w:r>
        <w:rPr>
          <w:rStyle w:val="StyleUnderline"/>
          <w:sz w:val="26"/>
          <w:szCs w:val="26"/>
          <w:u w:val="none"/>
        </w:rPr>
        <w:t>No NSA overreach – it’s subject to external security from multiple entities</w:t>
      </w:r>
    </w:p>
    <w:p w:rsidR="00EA5F95" w:rsidRDefault="00EA5F95" w:rsidP="00EA5F95">
      <w:pPr>
        <w:rPr>
          <w:rStyle w:val="StyleUnderline"/>
          <w:u w:val="none"/>
        </w:rPr>
      </w:pPr>
      <w:r>
        <w:rPr>
          <w:rStyle w:val="StyleUnderline"/>
          <w:b/>
          <w:u w:val="none"/>
        </w:rPr>
        <w:t>De 14</w:t>
      </w:r>
      <w:r>
        <w:rPr>
          <w:rStyle w:val="StyleUnderline"/>
          <w:u w:val="none"/>
        </w:rPr>
        <w:t xml:space="preserve"> - General Counsel, National Security Agency (Rajesh, “The NSA and Accountability in an Era of Big Data”, JOURNAL OF NATIONAL SECURITY LAW &amp; POLICY, 2014, p.8-10//DM)</w:t>
      </w:r>
    </w:p>
    <w:p w:rsidR="00EA5F95" w:rsidRDefault="00EA5F95" w:rsidP="00EA5F95">
      <w:pPr>
        <w:rPr>
          <w:rStyle w:val="StyleUnderline"/>
          <w:u w:val="none"/>
        </w:rPr>
      </w:pPr>
    </w:p>
    <w:p w:rsidR="00EA5F95" w:rsidRDefault="00EA5F95" w:rsidP="00EA5F95">
      <w:r w:rsidRPr="008345EB">
        <w:rPr>
          <w:rStyle w:val="StyleUnderline"/>
        </w:rPr>
        <w:t>False Myth</w:t>
      </w:r>
      <w:r>
        <w:t xml:space="preserve"> #3: </w:t>
      </w:r>
      <w:r w:rsidRPr="008345EB">
        <w:rPr>
          <w:rStyle w:val="StyleUnderline"/>
        </w:rPr>
        <w:t>NSA operates in the shadows free from external scrutiny or any true accountability.</w:t>
      </w:r>
    </w:p>
    <w:p w:rsidR="00EA5F95" w:rsidRPr="008345EB" w:rsidRDefault="00EA5F95" w:rsidP="00EA5F95">
      <w:pPr>
        <w:rPr>
          <w:rStyle w:val="StyleUnderline"/>
        </w:rPr>
      </w:pPr>
      <w:r>
        <w:t xml:space="preserve">This false myth is obviously a </w:t>
      </w:r>
      <w:r w:rsidRPr="008345EB">
        <w:rPr>
          <w:rStyle w:val="StyleUnderline"/>
        </w:rPr>
        <w:t>product of the necessarily secretive nature of NSA’s day-to-day operations</w:t>
      </w:r>
      <w:r>
        <w:t xml:space="preserve">. There is no doubt that in a democracy like ours, an important form of accountability is public transparency. However, </w:t>
      </w:r>
      <w:r w:rsidRPr="008345EB">
        <w:rPr>
          <w:rStyle w:val="StyleUnderline"/>
        </w:rPr>
        <w:t>it is absolutely essential not to assume that the legitimacy afforded by public transparency is the only way to achieve accountability</w:t>
      </w:r>
      <w:r>
        <w:t xml:space="preserve">, which may – in fact, must, with respect to NSA – primarily be achieved through alternate means. </w:t>
      </w:r>
      <w:r w:rsidRPr="008345EB">
        <w:rPr>
          <w:rStyle w:val="StyleUnderline"/>
        </w:rPr>
        <w:t>There is no perfect substitute for public transparency in a democracy; but when there is also no way to provide information to those whom you seek to protect without also providing it to those from whom you seek to protect them, we must largely rely on such alternate means of accountability.</w:t>
      </w:r>
    </w:p>
    <w:p w:rsidR="00EA5F95" w:rsidRDefault="00EA5F95" w:rsidP="00EA5F95">
      <w:r>
        <w:t xml:space="preserve">It is evident to me that I am the General Counsel for one of the most highly regulated entities in the world. It is a reality that most audiences cannot appreciate given the classified nature of intelligence work. Given NSA’s unique mission, however, it makes perfect sense. NSA is part of the Department of Defense as well as the Intelligence Community. </w:t>
      </w:r>
      <w:r w:rsidRPr="008345EB">
        <w:rPr>
          <w:rStyle w:val="StyleUnderline"/>
        </w:rPr>
        <w:t>This means that NSA is subject to the relevant rules and regulations for DOD as well as to those applicable to other members of the IC</w:t>
      </w:r>
      <w:r>
        <w:t xml:space="preserve">. More broadly, </w:t>
      </w:r>
      <w:r w:rsidRPr="008345EB">
        <w:rPr>
          <w:rStyle w:val="StyleUnderline"/>
        </w:rPr>
        <w:t>NSA is subject to a spectrum of detailed scrutiny from across all three branches of government as a matter of law, policy, and practice.</w:t>
      </w:r>
      <w:r>
        <w:t xml:space="preserve"> First, within the executive branch alone, N</w:t>
      </w:r>
      <w:r w:rsidRPr="008345EB">
        <w:rPr>
          <w:rStyle w:val="StyleUnderline"/>
        </w:rPr>
        <w:t>SA is responsible to multiple stakeholders</w:t>
      </w:r>
      <w:r>
        <w:t>, including:</w:t>
      </w:r>
    </w:p>
    <w:p w:rsidR="00EA5F95" w:rsidRDefault="00EA5F95" w:rsidP="00EA5F95">
      <w:r>
        <w:t xml:space="preserve">● </w:t>
      </w:r>
      <w:r w:rsidRPr="008345EB">
        <w:rPr>
          <w:rStyle w:val="StyleUnderline"/>
        </w:rPr>
        <w:t>internal oversight officials</w:t>
      </w:r>
      <w:r>
        <w:t>, including an Inspector General to whom Congress recently provided independent statutory authority under the 2010 Intelligence Authorization Act;</w:t>
      </w:r>
    </w:p>
    <w:p w:rsidR="00EA5F95" w:rsidRDefault="00EA5F95" w:rsidP="00EA5F95">
      <w:r>
        <w:t xml:space="preserve">● </w:t>
      </w:r>
      <w:r w:rsidRPr="008345EB">
        <w:rPr>
          <w:rStyle w:val="StyleUnderline"/>
        </w:rPr>
        <w:t>the Department of Defense</w:t>
      </w:r>
      <w:r>
        <w:t>, which pursuant to presidential directive and statute exercises supervisory authority over NSA, to include offi- cials such as the Assistant to the Secretary for Intelligence Oversight, the Under Secretary of Defense for Intelligence, the General Counsel, and the DOD Inspector General;</w:t>
      </w:r>
    </w:p>
    <w:p w:rsidR="00EA5F95" w:rsidRDefault="00EA5F95" w:rsidP="00EA5F95">
      <w:r>
        <w:t xml:space="preserve">● </w:t>
      </w:r>
      <w:r w:rsidRPr="008345EB">
        <w:rPr>
          <w:rStyle w:val="StyleUnderline"/>
        </w:rPr>
        <w:t>the Office of the Director of National Intelligence</w:t>
      </w:r>
      <w:r>
        <w:t>, which pursuant to presidential directive and statute is responsible for coordination of the Intelligence Community, and has an oversight role with respect to certain FISA activities, to include its own General Counsel, Inspector General, and Civil Liberties Protection Officer;</w:t>
      </w:r>
    </w:p>
    <w:p w:rsidR="00EA5F95" w:rsidRDefault="00EA5F95" w:rsidP="00EA5F95">
      <w:r>
        <w:t xml:space="preserve">● </w:t>
      </w:r>
      <w:r w:rsidRPr="008345EB">
        <w:rPr>
          <w:rStyle w:val="StyleUnderline"/>
        </w:rPr>
        <w:t>the Department of Justice</w:t>
      </w:r>
      <w:r>
        <w:t>, which by statute also has an oversight role with respect to certain FISA activities, and to which NSA like other intelligence agencies is obligated by statute and Executive Order 12333 to report violations of federal law;</w:t>
      </w:r>
    </w:p>
    <w:p w:rsidR="00EA5F95" w:rsidRDefault="00EA5F95" w:rsidP="00EA5F95">
      <w:r>
        <w:t xml:space="preserve">● </w:t>
      </w:r>
      <w:r w:rsidRPr="008345EB">
        <w:rPr>
          <w:rStyle w:val="StyleUnderline"/>
        </w:rPr>
        <w:t>the White House</w:t>
      </w:r>
      <w:r>
        <w:t>, to include the National Security Council, the President’s Intelligence Advisory Board, and the Intelligence Oversight Board, to whom NSA like other intelligence agencies is required to report “any intelligence activities... that they have reason to believe may be unlawful or contrary to executive order or presidential directive”; and</w:t>
      </w:r>
    </w:p>
    <w:p w:rsidR="00EA5F95" w:rsidRDefault="00EA5F95" w:rsidP="00EA5F95">
      <w:r>
        <w:t xml:space="preserve">● </w:t>
      </w:r>
      <w:r w:rsidRPr="008345EB">
        <w:rPr>
          <w:rStyle w:val="StyleUnderline"/>
        </w:rPr>
        <w:t>independent entities</w:t>
      </w:r>
      <w:r>
        <w:t xml:space="preserve"> such as the Privacy and Civil Liberties Oversight Board.</w:t>
      </w:r>
    </w:p>
    <w:p w:rsidR="00EA5F95" w:rsidRDefault="00EA5F95" w:rsidP="00EA5F95">
      <w:r>
        <w:lastRenderedPageBreak/>
        <w:t xml:space="preserve">Second, apart from the multiple layers of accountability within the executive branch, </w:t>
      </w:r>
      <w:r w:rsidRPr="008345EB">
        <w:rPr>
          <w:rStyle w:val="StyleUnderline"/>
        </w:rPr>
        <w:t>NSA is by law accountable to the legislative branch</w:t>
      </w:r>
      <w:r>
        <w:t xml:space="preserve">. As a member of the Intelligence Community, NSA is </w:t>
      </w:r>
      <w:r w:rsidRPr="008345EB">
        <w:rPr>
          <w:rStyle w:val="StyleUnderline"/>
        </w:rPr>
        <w:t>required by law to keep the intelligence oversight committees of the Senate and House of Representatives “fully and currently informed” with respect to the Agency’s activities</w:t>
      </w:r>
      <w:r>
        <w:t xml:space="preserve">. Given the unique role of NSA and the range of its activities, however, </w:t>
      </w:r>
      <w:r w:rsidRPr="008345EB">
        <w:rPr>
          <w:rStyle w:val="StyleUnderline"/>
        </w:rPr>
        <w:t>oversight is exercised as well by a host of additional committees as diverse as the armed services, judiciary, and homeland security committees of both chambers of Congress.</w:t>
      </w:r>
      <w:r>
        <w:t xml:space="preserve"> NSA, for example, </w:t>
      </w:r>
      <w:r w:rsidRPr="008345EB">
        <w:rPr>
          <w:rStyle w:val="StyleUnderline"/>
        </w:rPr>
        <w:t>is required by statute</w:t>
      </w:r>
      <w:r>
        <w:t xml:space="preserve"> </w:t>
      </w:r>
      <w:r w:rsidRPr="008345EB">
        <w:rPr>
          <w:rStyle w:val="StyleUnderline"/>
        </w:rPr>
        <w:t>to provide</w:t>
      </w:r>
      <w:r>
        <w:t xml:space="preserve"> both </w:t>
      </w:r>
      <w:r w:rsidRPr="008345EB">
        <w:rPr>
          <w:rStyle w:val="StyleUnderline"/>
        </w:rPr>
        <w:t>the intelligence and judiciary committees a copy of any decision, order, or opinion of the FISC that includes “significant construction or interpretation” of any provision of FISA.</w:t>
      </w:r>
      <w:r>
        <w:t xml:space="preserve"> NSA also keeps Congress apprised of its activities routinely via testimony at open and closed hearings; formal notifications; other written submissions; informal briefings, visits; and other means. In other words, we interact with our Congressional overseers virtually every day.</w:t>
      </w:r>
    </w:p>
    <w:p w:rsidR="00EA5F95" w:rsidRPr="00C05C1F" w:rsidRDefault="00EA5F95" w:rsidP="00EA5F95">
      <w:r>
        <w:t xml:space="preserve">Third, </w:t>
      </w:r>
      <w:r w:rsidRPr="008345EB">
        <w:rPr>
          <w:rStyle w:val="StyleUnderline"/>
        </w:rPr>
        <w:t>NSA is directly accountable to the Foreign Intelligence Surveillance Court for those activities conducted pursuant to FISA.</w:t>
      </w:r>
      <w:r>
        <w:t xml:space="preserve"> The </w:t>
      </w:r>
      <w:r w:rsidRPr="008345EB">
        <w:rPr>
          <w:rStyle w:val="StyleUnderline"/>
        </w:rPr>
        <w:t>Court is comprised of eleven federal district</w:t>
      </w:r>
      <w:r>
        <w:t xml:space="preserve"> judges appointed by the Chief Justice of the U.S. Supreme Court. The </w:t>
      </w:r>
      <w:r w:rsidRPr="008345EB">
        <w:rPr>
          <w:rStyle w:val="StyleUnderline"/>
        </w:rPr>
        <w:t>FISC not only authorizes certain activities pursuant to FISA, but it plays an active and constructive role in ensuring those activities are carried out appropriately</w:t>
      </w:r>
      <w:r>
        <w:t>. As I noted earlier, it is evident that the manner in which NSA operates is just as important as the authority under which it operates. The rules of the FISC, for example, reflect this commitment in that “[</w:t>
      </w:r>
      <w:r w:rsidRPr="008345EB">
        <w:rPr>
          <w:rStyle w:val="StyleUnderline"/>
        </w:rPr>
        <w:t>i]f the government discovers that any authority or approval granted by the Court has been implemented in a manner that did not comply with the Court’s authorization or approval or with applicable law,” the government must “immediately” notify the Court.</w:t>
      </w:r>
      <w:r>
        <w:t xml:space="preserve"> This obligation is one that NSA, together with our partners at the Department of Justice, take seriously every single day.</w:t>
      </w:r>
    </w:p>
    <w:p w:rsidR="00EA5F95" w:rsidRDefault="00EA5F95" w:rsidP="006B03A7"/>
    <w:p w:rsidR="006B03A7" w:rsidRDefault="006B03A7" w:rsidP="006B03A7"/>
    <w:p w:rsidR="006B03A7" w:rsidRDefault="006B03A7" w:rsidP="006B03A7">
      <w:pPr>
        <w:pStyle w:val="Heading3"/>
      </w:pPr>
      <w:r>
        <w:lastRenderedPageBreak/>
        <w:t>2nc – PPD-28 solves</w:t>
      </w:r>
    </w:p>
    <w:p w:rsidR="006B03A7" w:rsidRDefault="006B03A7" w:rsidP="006B03A7"/>
    <w:p w:rsidR="006B03A7" w:rsidRDefault="006B03A7" w:rsidP="006B03A7">
      <w:pPr>
        <w:pStyle w:val="Heading4"/>
      </w:pPr>
      <w:r>
        <w:t>PPD-28 solves international criticism without constraining the US</w:t>
      </w:r>
    </w:p>
    <w:p w:rsidR="006B03A7" w:rsidRDefault="006B03A7" w:rsidP="006B03A7">
      <w:r>
        <w:rPr>
          <w:b/>
        </w:rPr>
        <w:t>Witte</w:t>
      </w:r>
      <w:r w:rsidRPr="0089457F">
        <w:rPr>
          <w:b/>
        </w:rPr>
        <w:t>s 14</w:t>
      </w:r>
      <w:r>
        <w:t xml:space="preserve"> *senior fellow in Governance Studies at The Brookings Institution (Benjamin, “Obama's NSA Speech Wasn't an Apology. It Was a Clever Defense”, New Republic 01/21/14, http://www.newrepublic.com/article/116284/obamas-nsa-speech-wasnt-apology-it-was-clever-defense)//GK</w:t>
      </w:r>
    </w:p>
    <w:p w:rsidR="006B03A7" w:rsidRDefault="006B03A7" w:rsidP="006B03A7"/>
    <w:p w:rsidR="006B03A7" w:rsidRPr="00751FDC" w:rsidRDefault="006B03A7" w:rsidP="006B03A7">
      <w:pPr>
        <w:rPr>
          <w:sz w:val="16"/>
        </w:rPr>
      </w:pPr>
      <w:r w:rsidRPr="00751FDC">
        <w:rPr>
          <w:sz w:val="16"/>
        </w:rPr>
        <w:t xml:space="preserve">Before turning to the substance of the speech and the PPD, we should pause a moment and consider the very fact that </w:t>
      </w:r>
      <w:r w:rsidRPr="00B80688">
        <w:rPr>
          <w:rStyle w:val="StyleUnderline"/>
        </w:rPr>
        <w:t>the President of the United States has issued</w:t>
      </w:r>
      <w:r w:rsidRPr="00751FDC">
        <w:rPr>
          <w:sz w:val="16"/>
        </w:rPr>
        <w:t xml:space="preserve">, in public, a </w:t>
      </w:r>
      <w:r w:rsidRPr="00B80688">
        <w:rPr>
          <w:rStyle w:val="StyleUnderline"/>
        </w:rPr>
        <w:t>policy directive on signals intelligence</w:t>
      </w:r>
      <w:r w:rsidRPr="00751FDC">
        <w:rPr>
          <w:sz w:val="16"/>
        </w:rPr>
        <w:t xml:space="preserve"> at all. For, indeed, the first notable thing about the PDD is that it exists. My Brookings colleague Bruce </w:t>
      </w:r>
      <w:r w:rsidRPr="007E11A3">
        <w:t>Riedel,</w:t>
      </w:r>
      <w:r w:rsidRPr="00751FDC">
        <w:rPr>
          <w:sz w:val="16"/>
        </w:rPr>
        <w:t xml:space="preserve"> a longtime CIA veteran, focused on this—quite rightly, in my view—in our event on Friday, saying that the document “is in my judgment unprecedented. In two hours, I couldn’t really check, but </w:t>
      </w:r>
      <w:r w:rsidRPr="00B80688">
        <w:rPr>
          <w:rStyle w:val="StyleUnderline"/>
        </w:rPr>
        <w:t>I don’t think we’ve ever had a document</w:t>
      </w:r>
      <w:r w:rsidRPr="00751FDC">
        <w:rPr>
          <w:sz w:val="16"/>
        </w:rPr>
        <w:t xml:space="preserve"> like this </w:t>
      </w:r>
      <w:r w:rsidRPr="00B80688">
        <w:rPr>
          <w:rStyle w:val="StyleUnderline"/>
        </w:rPr>
        <w:t>that</w:t>
      </w:r>
      <w:r w:rsidRPr="00751FDC">
        <w:rPr>
          <w:sz w:val="16"/>
        </w:rPr>
        <w:t xml:space="preserve"> </w:t>
      </w:r>
      <w:r w:rsidRPr="00B80688">
        <w:rPr>
          <w:rStyle w:val="StyleUnderline"/>
        </w:rPr>
        <w:t>lays out the protocols and principles for American signals intelligence collection</w:t>
      </w:r>
      <w:r w:rsidRPr="00751FDC">
        <w:rPr>
          <w:sz w:val="16"/>
        </w:rPr>
        <w:t xml:space="preserve">.” Nor, I might add, do many other countries have public documents that lay out principles and doctrines of surveillance permission and restraint. In other words, the mere fact of this document puts the United States in a very forward-leaning place with respect to surveillance transparency—a place it was already coming to occupy with the big declassifications following the Snowden disclosures. </w:t>
      </w:r>
      <w:r w:rsidRPr="00B80688">
        <w:rPr>
          <w:rStyle w:val="StyleUnderline"/>
        </w:rPr>
        <w:t>How many of the countries that have been so quick to criticize US surveillance practices will follow suit</w:t>
      </w:r>
      <w:r w:rsidRPr="00751FDC">
        <w:rPr>
          <w:sz w:val="16"/>
        </w:rPr>
        <w:t xml:space="preserve"> and issue their own formal documents spelling out what they do and what they do not do both with regard to their own citizens and those of other countries? Obama begins the speech by situating his discussion of the NSA controversies against the activities of the Sons of Liberty and Paul Revere in Boston in revolutionary times. “Throughout American history, intelligence has helped secure our country and our freedoms,” he says. It is against this highly-favorable background—one in which intelligence is central to liberty, not in tension or at odds with it—that Obama mentions the birth of NSA. Indeed, the entire first portion of the speech offers a strong defense of NSA and its intelligence programs. While Obama acknowledges that intelligence gathering can be abused and has been abused, and while he reiterates that aspects of the post-9/11 response “contradicted our values,” that is not the frame he uses for NSA’s current activities. To the contrary, when he came into office, he reports, he had a “healthy skepticism towards our surveillance programs” and ordered that they be reviewed. But the biggest problems had already been corrected “through a combination of action by the courts, increased congressional oversight, and adjustments by the previous Administration.” So while in some cases, there were changes, “What I did not do is stop these programs wholesale—not only because I felt that they made us more secure; but also because nothing in that initial review, and nothing that I have learned since, indicated that our intelligence community has sought to violate the law or is cavalier about the civil liberties of their fellow citizens.” In what will surely be one of the more important passages in the speech for many people in the intelligence community, Obama then says: To the contrary, in an extraordinarily difficult job, one in which actions are second-guessed, success is unreported, and failure can be catastrophic, the men and women of the intelligence community, including the NSA, consistently follow protocols designed to protect the privacy of ordinary people. They are not abusing authorities in order to listen to your private phone calls, or read your emails. When mistakes are made—which is inevitable in any large and complicated human enterprise—they correct those mistakes. Laboring in obscurity, often unable to discuss their work even with family and friends, they know that if another 9/11 or massive cyber-attack occurs, they will be asked, by Congress and the media, why they failed to connect the dots. With this statement, Obama squarely aligns himself with the intelligence community’s own central narrative of recent events: Its activities are essential, the president says; its activities are lawful and non-abusive (mistakes notwithstanding); and the community’s critics will hold it accountable for failures to connect the dots just as breezily as they now hold it accountable for the use of available tools to connect those dots. That said, Obama goes on, we need changes. But </w:t>
      </w:r>
      <w:r w:rsidRPr="00B80688">
        <w:rPr>
          <w:rStyle w:val="StyleUnderline"/>
        </w:rPr>
        <w:t>Obama is careful to describe the reasons we need changes</w:t>
      </w:r>
      <w:r w:rsidRPr="00751FDC">
        <w:rPr>
          <w:sz w:val="16"/>
        </w:rPr>
        <w:t>. It’s not to rein in an out of control intelligence community. It’s because “</w:t>
      </w:r>
      <w:r w:rsidRPr="00B80688">
        <w:rPr>
          <w:rStyle w:val="StyleUnderline"/>
        </w:rPr>
        <w:t xml:space="preserve">for our intelligence community to be effective over the long haul, we must maintain the trust of </w:t>
      </w:r>
      <w:r w:rsidRPr="00751FDC">
        <w:rPr>
          <w:sz w:val="16"/>
        </w:rPr>
        <w:t xml:space="preserve">the American people, and </w:t>
      </w:r>
      <w:r w:rsidRPr="00B80688">
        <w:rPr>
          <w:rStyle w:val="StyleUnderline"/>
        </w:rPr>
        <w:t>people around the world</w:t>
      </w:r>
      <w:r w:rsidRPr="00EE5B32">
        <w:rPr>
          <w:rStyle w:val="StyleUnderline"/>
        </w:rPr>
        <w:t>.” These are confidence-building steps for an apparatus that is essentially law-abiding.</w:t>
      </w:r>
      <w:r>
        <w:rPr>
          <w:rStyle w:val="StyleUnderline"/>
        </w:rPr>
        <w:t xml:space="preserve"> </w:t>
      </w:r>
      <w:r w:rsidRPr="00751FDC">
        <w:rPr>
          <w:sz w:val="16"/>
        </w:rPr>
        <w:t xml:space="preserve">And that brings us to the changes that Obama announces—beginning with those in the PPD. </w:t>
      </w:r>
      <w:r w:rsidRPr="00B80688">
        <w:rPr>
          <w:rStyle w:val="StyleUnderline"/>
        </w:rPr>
        <w:t>The PPD</w:t>
      </w:r>
      <w:r w:rsidRPr="00751FDC">
        <w:rPr>
          <w:sz w:val="16"/>
        </w:rPr>
        <w:t xml:space="preserve"> is an exceedingly-clever document, one that </w:t>
      </w:r>
      <w:r w:rsidRPr="00B80688">
        <w:rPr>
          <w:rStyle w:val="StyleUnderline"/>
        </w:rPr>
        <w:t>conveys</w:t>
      </w:r>
      <w:r w:rsidRPr="00751FDC">
        <w:rPr>
          <w:sz w:val="16"/>
        </w:rPr>
        <w:t xml:space="preserve"> and writes into policy </w:t>
      </w:r>
      <w:r w:rsidRPr="00B80688">
        <w:rPr>
          <w:rStyle w:val="StyleUnderline"/>
        </w:rPr>
        <w:t>a great deal of values without constraining a great deal of practice.</w:t>
      </w:r>
      <w:r w:rsidRPr="00751FDC">
        <w:rPr>
          <w:sz w:val="16"/>
        </w:rPr>
        <w:t xml:space="preserve"> It does this by, in essence, using values-based statements as justifications for policies that already exist, at least de facto, for purely functional reasons. </w:t>
      </w:r>
      <w:r w:rsidRPr="006B03A7">
        <w:t xml:space="preserve">PPD-28 is long on rhetoric about how “all persons should be treated with dignity and respect, regardless of their nationality or wherever they might reside, and [how] all persons have legitimate privacy interests in the handling of their personal information.” </w:t>
      </w:r>
      <w:r w:rsidRPr="00751FDC">
        <w:rPr>
          <w:sz w:val="16"/>
        </w:rPr>
        <w:t xml:space="preserve">It comes back to this theme over and over again. And the theme is genuinely important. </w:t>
      </w:r>
      <w:r w:rsidRPr="00B80688">
        <w:rPr>
          <w:rStyle w:val="StyleUnderline"/>
        </w:rPr>
        <w:t>The U</w:t>
      </w:r>
      <w:r w:rsidRPr="00751FDC">
        <w:rPr>
          <w:sz w:val="16"/>
        </w:rPr>
        <w:t xml:space="preserve">nited </w:t>
      </w:r>
      <w:r w:rsidRPr="00B80688">
        <w:rPr>
          <w:rStyle w:val="StyleUnderline"/>
        </w:rPr>
        <w:t>S</w:t>
      </w:r>
      <w:r w:rsidRPr="00751FDC">
        <w:rPr>
          <w:sz w:val="16"/>
        </w:rPr>
        <w:t xml:space="preserve">tates </w:t>
      </w:r>
      <w:r w:rsidRPr="00B80688">
        <w:rPr>
          <w:rStyle w:val="StyleUnderline"/>
        </w:rPr>
        <w:t>is now on record as a formal matter of presidential policy announcing that it respects the privacy of non-citizens abroad</w:t>
      </w:r>
      <w:r w:rsidRPr="00751FDC">
        <w:rPr>
          <w:sz w:val="16"/>
        </w:rPr>
        <w:t xml:space="preserve"> and takes that into account when it conducts espionage; it doesn’t just disseminate and retain </w:t>
      </w:r>
      <w:r w:rsidRPr="00751FDC">
        <w:rPr>
          <w:sz w:val="16"/>
        </w:rPr>
        <w:lastRenderedPageBreak/>
        <w:t xml:space="preserve">information about people willy nilly with no regard for the information’s importance relative to that material’s value to foreign intelligence. </w:t>
      </w:r>
      <w:r w:rsidRPr="00B80688">
        <w:rPr>
          <w:rStyle w:val="StyleUnderline"/>
        </w:rPr>
        <w:t>That’s an amazing statement.</w:t>
      </w:r>
      <w:r w:rsidRPr="00751FDC">
        <w:rPr>
          <w:sz w:val="16"/>
        </w:rPr>
        <w:t xml:space="preserve"> But it actually does not require a revolution—or even much change—in intelligence affairs to implement.</w:t>
      </w:r>
    </w:p>
    <w:p w:rsidR="006B03A7" w:rsidRDefault="006B03A7" w:rsidP="006B03A7"/>
    <w:p w:rsidR="006B03A7" w:rsidRDefault="006B03A7" w:rsidP="006B03A7"/>
    <w:p w:rsidR="006B03A7" w:rsidRDefault="006B03A7" w:rsidP="006B03A7">
      <w:pPr>
        <w:pStyle w:val="Heading4"/>
      </w:pPr>
      <w:r>
        <w:t>PPD 28 proves that surveillance has been curbed and overreach has been solved in the squo</w:t>
      </w:r>
    </w:p>
    <w:p w:rsidR="006B03A7" w:rsidRDefault="006B03A7" w:rsidP="006B03A7">
      <w:r w:rsidRPr="00DA3D24">
        <w:rPr>
          <w:rStyle w:val="Style13ptBold"/>
        </w:rPr>
        <w:t>Litt</w:t>
      </w:r>
      <w:r>
        <w:rPr>
          <w:rStyle w:val="Style13ptBold"/>
        </w:rPr>
        <w:t>,</w:t>
      </w:r>
      <w:r w:rsidRPr="00DA3D24">
        <w:rPr>
          <w:rStyle w:val="Style13ptBold"/>
        </w:rPr>
        <w:t xml:space="preserve"> 15</w:t>
      </w:r>
      <w:r>
        <w:t xml:space="preserve"> [Robert S., second General Counsel of the Office of the Director of National Intelligence, U.S. Intelligence Community Surveillance One Year After President Obama’s Address, </w:t>
      </w:r>
      <w:hyperlink r:id="rId10" w:history="1">
        <w:r w:rsidRPr="00D47BF5">
          <w:rPr>
            <w:rStyle w:val="Hyperlink"/>
          </w:rPr>
          <w:t>file:///C:/Users/Jonah/Downloads/3_NatlSecLJ_210-231_Litt.pdf</w:t>
        </w:r>
      </w:hyperlink>
      <w:r>
        <w:t>] Schloss1</w:t>
      </w:r>
    </w:p>
    <w:p w:rsidR="006B03A7" w:rsidRDefault="006B03A7" w:rsidP="006B03A7"/>
    <w:p w:rsidR="006B03A7" w:rsidRDefault="006B03A7" w:rsidP="006B03A7">
      <w:r>
        <w:t xml:space="preserve">I began by noting the huge amount of private information that we all expose today, through social media, e-commerce, and so on. But I acknowledged that government access to the same information worries us more—with good reason—because of what the government could do with that information. So I suggested we should address that problem directly. And in fact, I said, </w:t>
      </w:r>
      <w:r w:rsidRPr="00827626">
        <w:rPr>
          <w:rStyle w:val="StyleUnderline"/>
        </w:rPr>
        <w:t>we can and do protect both privacy and national security by a regime that not only puts limits on collection but also restricts access to, and use of, the data we collect based on factors such as the sensitivity of the data, the volume of the collection, how it was collected</w:t>
      </w:r>
      <w:r>
        <w:t xml:space="preserve">, and the reason for which it was collected, </w:t>
      </w:r>
      <w:r w:rsidRPr="00827626">
        <w:rPr>
          <w:rStyle w:val="StyleUnderline"/>
        </w:rPr>
        <w:t>and that backs up those restrictions with technological and human controls and auditing. This approach has largely been effective</w:t>
      </w:r>
      <w:r>
        <w:t xml:space="preserve">. The information that has come out since my speech, both licitly and illicitly, has validated my statement then: </w:t>
      </w:r>
      <w:r w:rsidRPr="00827626">
        <w:rPr>
          <w:rStyle w:val="StyleUnderline"/>
        </w:rPr>
        <w:t>while there have been</w:t>
      </w:r>
      <w:r>
        <w:t xml:space="preserve"> technological challenges and </w:t>
      </w:r>
      <w:r w:rsidRPr="00827626">
        <w:rPr>
          <w:rStyle w:val="StyleUnderline"/>
        </w:rPr>
        <w:t>human error</w:t>
      </w:r>
      <w:r>
        <w:t xml:space="preserve"> in our current signals intelligence activities, </w:t>
      </w:r>
      <w:r w:rsidRPr="00827626">
        <w:rPr>
          <w:rStyle w:val="StyleUnderline"/>
        </w:rPr>
        <w:t>there has been no systematic abuse or misuse akin to the very real illegalities and abuses of the 1960s and 1970s</w:t>
      </w:r>
      <w:r>
        <w:t>.</w:t>
      </w:r>
    </w:p>
    <w:p w:rsidR="006B03A7" w:rsidRDefault="006B03A7" w:rsidP="006B03A7">
      <w:r>
        <w:t>Well, you may have noticed that my speech did not entirely put the public concerns to rest.</w:t>
      </w:r>
    </w:p>
    <w:p w:rsidR="006B03A7" w:rsidRPr="00A45EA1" w:rsidRDefault="006B03A7" w:rsidP="006B03A7">
      <w:pPr>
        <w:rPr>
          <w:sz w:val="16"/>
        </w:rPr>
      </w:pPr>
      <w:r w:rsidRPr="00A45EA1">
        <w:rPr>
          <w:sz w:val="16"/>
        </w:rPr>
        <w:t xml:space="preserve">Questions have continued to be asked, and we’ve continued to address them. In particular, just over a year ago, </w:t>
      </w:r>
      <w:r w:rsidRPr="00A45EA1">
        <w:rPr>
          <w:u w:val="single"/>
        </w:rPr>
        <w:t>President Obama</w:t>
      </w:r>
      <w:r w:rsidRPr="00A45EA1">
        <w:rPr>
          <w:sz w:val="16"/>
        </w:rPr>
        <w:t xml:space="preserve"> </w:t>
      </w:r>
      <w:r w:rsidRPr="00A45EA1">
        <w:rPr>
          <w:u w:val="single"/>
        </w:rPr>
        <w:t>gave a speech about surveillance reform, and issued</w:t>
      </w:r>
      <w:r w:rsidRPr="00A45EA1">
        <w:rPr>
          <w:sz w:val="16"/>
        </w:rPr>
        <w:t xml:space="preserve"> Presidential Policy Directive 28 (“</w:t>
      </w:r>
      <w:r w:rsidRPr="00A45EA1">
        <w:rPr>
          <w:u w:val="single"/>
        </w:rPr>
        <w:t>PPD-28</w:t>
      </w:r>
      <w:r w:rsidRPr="00A45EA1">
        <w:rPr>
          <w:sz w:val="16"/>
        </w:rPr>
        <w:t xml:space="preserve">”). The </w:t>
      </w:r>
      <w:r w:rsidRPr="00A45EA1">
        <w:rPr>
          <w:u w:val="single"/>
        </w:rPr>
        <w:t>President</w:t>
      </w:r>
      <w:r w:rsidRPr="00A45EA1">
        <w:rPr>
          <w:sz w:val="16"/>
        </w:rPr>
        <w:t xml:space="preserve"> </w:t>
      </w:r>
      <w:r w:rsidRPr="00A45EA1">
        <w:rPr>
          <w:u w:val="single"/>
        </w:rPr>
        <w:t>reaffirmed the critical</w:t>
      </w:r>
      <w:r w:rsidRPr="00A45EA1">
        <w:rPr>
          <w:sz w:val="16"/>
        </w:rPr>
        <w:t xml:space="preserve"> </w:t>
      </w:r>
      <w:r w:rsidRPr="00A45EA1">
        <w:rPr>
          <w:u w:val="single"/>
        </w:rPr>
        <w:t>importance of signals intelligence activity to protect our national</w:t>
      </w:r>
      <w:r w:rsidRPr="00A45EA1">
        <w:rPr>
          <w:sz w:val="16"/>
        </w:rPr>
        <w:t xml:space="preserve"> </w:t>
      </w:r>
      <w:r w:rsidRPr="00A45EA1">
        <w:rPr>
          <w:u w:val="single"/>
        </w:rPr>
        <w:t>security and that of our allies against terrorism and other threats</w:t>
      </w:r>
      <w:r w:rsidRPr="00A45EA1">
        <w:rPr>
          <w:sz w:val="16"/>
        </w:rPr>
        <w:t xml:space="preserve">. But </w:t>
      </w:r>
      <w:r w:rsidRPr="00A45EA1">
        <w:rPr>
          <w:u w:val="single"/>
        </w:rPr>
        <w:t>he took note of the concerns that had been raised and directed a</w:t>
      </w:r>
      <w:r w:rsidRPr="00A45EA1">
        <w:rPr>
          <w:sz w:val="16"/>
        </w:rPr>
        <w:t xml:space="preserve">  </w:t>
      </w:r>
      <w:r w:rsidRPr="00A45EA1">
        <w:rPr>
          <w:u w:val="single"/>
        </w:rPr>
        <w:t>number of reforms to “give the American people greater confidence</w:t>
      </w:r>
      <w:r w:rsidRPr="00A45EA1">
        <w:rPr>
          <w:sz w:val="16"/>
        </w:rPr>
        <w:t xml:space="preserve"> </w:t>
      </w:r>
      <w:r w:rsidRPr="00A45EA1">
        <w:rPr>
          <w:u w:val="single"/>
        </w:rPr>
        <w:t>that their rights are being protected, even as our intelligence and law</w:t>
      </w:r>
      <w:r w:rsidRPr="00A45EA1">
        <w:rPr>
          <w:sz w:val="16"/>
        </w:rPr>
        <w:t xml:space="preserve"> </w:t>
      </w:r>
      <w:r w:rsidRPr="00A45EA1">
        <w:rPr>
          <w:u w:val="single"/>
        </w:rPr>
        <w:t>enforcement agencies maintain the tools they need to keep us safe</w:t>
      </w:r>
      <w:r w:rsidRPr="00A45EA1">
        <w:rPr>
          <w:sz w:val="16"/>
        </w:rPr>
        <w:t xml:space="preserve">,” as well as to provide “ordinary citizens in </w:t>
      </w:r>
      <w:r w:rsidRPr="00A45EA1">
        <w:rPr>
          <w:u w:val="single"/>
        </w:rPr>
        <w:t xml:space="preserve">other countries </w:t>
      </w:r>
      <w:r w:rsidRPr="00A45EA1">
        <w:rPr>
          <w:sz w:val="16"/>
        </w:rPr>
        <w:t xml:space="preserve">. . . confidence that the </w:t>
      </w:r>
      <w:r w:rsidRPr="00A45EA1">
        <w:rPr>
          <w:u w:val="single"/>
        </w:rPr>
        <w:t>United States respects their privacy,</w:t>
      </w:r>
      <w:r w:rsidRPr="00A45EA1">
        <w:rPr>
          <w:sz w:val="16"/>
        </w:rPr>
        <w:t xml:space="preserve"> too.”2</w:t>
      </w:r>
    </w:p>
    <w:p w:rsidR="006B03A7" w:rsidRPr="00A45EA1" w:rsidRDefault="006B03A7" w:rsidP="006B03A7">
      <w:pPr>
        <w:rPr>
          <w:u w:val="single"/>
        </w:rPr>
      </w:pPr>
      <w:r w:rsidRPr="00A45EA1">
        <w:rPr>
          <w:sz w:val="16"/>
        </w:rPr>
        <w:t xml:space="preserve">The Intelligence Community has spent the year </w:t>
      </w:r>
      <w:r w:rsidRPr="00A45EA1">
        <w:rPr>
          <w:u w:val="single"/>
        </w:rPr>
        <w:t xml:space="preserve">since the President’s speech implementing the reforms he set out, as well as many of the recommendations of </w:t>
      </w:r>
      <w:r w:rsidRPr="00A45EA1">
        <w:rPr>
          <w:sz w:val="16"/>
        </w:rPr>
        <w:t>the Privacy and Civil Liberties Oversight Board (“</w:t>
      </w:r>
      <w:r w:rsidRPr="00A45EA1">
        <w:rPr>
          <w:u w:val="single"/>
        </w:rPr>
        <w:t>PCLOB</w:t>
      </w:r>
      <w:r w:rsidRPr="00A45EA1">
        <w:rPr>
          <w:sz w:val="16"/>
        </w:rPr>
        <w:t>”) and the President’s Review Group on</w:t>
      </w:r>
      <w:r w:rsidRPr="00A45EA1">
        <w:rPr>
          <w:u w:val="single"/>
        </w:rPr>
        <w:t xml:space="preserve"> </w:t>
      </w:r>
      <w:r w:rsidRPr="00A45EA1">
        <w:rPr>
          <w:sz w:val="16"/>
        </w:rPr>
        <w:t>Intelligence and Communications Technologies. And I’d note in</w:t>
      </w:r>
      <w:r w:rsidRPr="00A45EA1">
        <w:rPr>
          <w:u w:val="single"/>
        </w:rPr>
        <w:t xml:space="preserve"> </w:t>
      </w:r>
      <w:r w:rsidRPr="00A45EA1">
        <w:rPr>
          <w:sz w:val="16"/>
        </w:rPr>
        <w:t xml:space="preserve">passing that the </w:t>
      </w:r>
      <w:r w:rsidRPr="00A45EA1">
        <w:rPr>
          <w:u w:val="single"/>
        </w:rPr>
        <w:t>PCLOB last week issued a report finding that we have made substantial progress towards implementing the great majority of its recommendations</w:t>
      </w:r>
      <w:r w:rsidRPr="00A45EA1">
        <w:rPr>
          <w:sz w:val="16"/>
        </w:rPr>
        <w:t>. We’ve consulted with privacy</w:t>
      </w:r>
      <w:r w:rsidRPr="00A45EA1">
        <w:rPr>
          <w:u w:val="single"/>
        </w:rPr>
        <w:t xml:space="preserve"> </w:t>
      </w:r>
      <w:r w:rsidRPr="00A45EA1">
        <w:rPr>
          <w:sz w:val="16"/>
        </w:rPr>
        <w:t>groups, industry, Congress, and foreign partners. In particular, we</w:t>
      </w:r>
      <w:r w:rsidRPr="00A45EA1">
        <w:rPr>
          <w:u w:val="single"/>
        </w:rPr>
        <w:t xml:space="preserve"> </w:t>
      </w:r>
      <w:r w:rsidRPr="00A45EA1">
        <w:rPr>
          <w:sz w:val="16"/>
        </w:rPr>
        <w:t xml:space="preserve">have a robust </w:t>
      </w:r>
      <w:r w:rsidRPr="00A45EA1">
        <w:rPr>
          <w:u w:val="single"/>
        </w:rPr>
        <w:t>ongoing dialogue with our</w:t>
      </w:r>
      <w:r w:rsidRPr="00A45EA1">
        <w:rPr>
          <w:sz w:val="16"/>
        </w:rPr>
        <w:t xml:space="preserve"> European </w:t>
      </w:r>
      <w:r w:rsidRPr="00A45EA1">
        <w:rPr>
          <w:u w:val="single"/>
        </w:rPr>
        <w:t>allies</w:t>
      </w:r>
      <w:r w:rsidRPr="00A45EA1">
        <w:rPr>
          <w:sz w:val="16"/>
        </w:rPr>
        <w:t xml:space="preserve"> and</w:t>
      </w:r>
      <w:r w:rsidRPr="00A45EA1">
        <w:rPr>
          <w:u w:val="single"/>
        </w:rPr>
        <w:t xml:space="preserve"> </w:t>
      </w:r>
      <w:r w:rsidRPr="00A45EA1">
        <w:rPr>
          <w:sz w:val="16"/>
        </w:rPr>
        <w:t xml:space="preserve">partners </w:t>
      </w:r>
      <w:r w:rsidRPr="00A45EA1">
        <w:rPr>
          <w:u w:val="single"/>
        </w:rPr>
        <w:t>about privacy and data protection</w:t>
      </w:r>
      <w:r w:rsidRPr="00A45EA1">
        <w:rPr>
          <w:sz w:val="16"/>
        </w:rPr>
        <w:t>. We’ve participated in a</w:t>
      </w:r>
      <w:r w:rsidRPr="00A45EA1">
        <w:rPr>
          <w:u w:val="single"/>
        </w:rPr>
        <w:t xml:space="preserve"> </w:t>
      </w:r>
      <w:r w:rsidRPr="00A45EA1">
        <w:rPr>
          <w:sz w:val="16"/>
        </w:rPr>
        <w:t>wide variety of public events at which reform proposals have been</w:t>
      </w:r>
      <w:r w:rsidRPr="00A45EA1">
        <w:rPr>
          <w:u w:val="single"/>
        </w:rPr>
        <w:t xml:space="preserve"> </w:t>
      </w:r>
      <w:r w:rsidRPr="00A45EA1">
        <w:rPr>
          <w:sz w:val="16"/>
        </w:rPr>
        <w:t>discussed and debated. And yesterday, the Office of the Director of</w:t>
      </w:r>
      <w:r w:rsidRPr="00A45EA1">
        <w:rPr>
          <w:u w:val="single"/>
        </w:rPr>
        <w:t xml:space="preserve"> </w:t>
      </w:r>
      <w:r w:rsidRPr="00A45EA1">
        <w:rPr>
          <w:sz w:val="16"/>
        </w:rPr>
        <w:t>National Intelligence (“ODNI”) released a report detailing the</w:t>
      </w:r>
      <w:r w:rsidRPr="00A45EA1">
        <w:rPr>
          <w:u w:val="single"/>
        </w:rPr>
        <w:t xml:space="preserve"> concrete steps</w:t>
      </w:r>
      <w:r w:rsidRPr="00A45EA1">
        <w:rPr>
          <w:sz w:val="16"/>
        </w:rPr>
        <w:t xml:space="preserve"> we have </w:t>
      </w:r>
      <w:r w:rsidRPr="00A45EA1">
        <w:rPr>
          <w:u w:val="single"/>
        </w:rPr>
        <w:t>taken</w:t>
      </w:r>
      <w:r w:rsidRPr="00A45EA1">
        <w:rPr>
          <w:sz w:val="16"/>
        </w:rPr>
        <w:t xml:space="preserve"> so far, </w:t>
      </w:r>
      <w:r w:rsidRPr="00A45EA1">
        <w:rPr>
          <w:u w:val="single"/>
        </w:rPr>
        <w:t>along with the actual agency policies that implement some of those reforms</w:t>
      </w:r>
      <w:r w:rsidRPr="00A45EA1">
        <w:rPr>
          <w:sz w:val="16"/>
        </w:rPr>
        <w:t>.3 What I want to do</w:t>
      </w:r>
      <w:r w:rsidRPr="00A45EA1">
        <w:rPr>
          <w:u w:val="single"/>
        </w:rPr>
        <w:t xml:space="preserve"> </w:t>
      </w:r>
      <w:r w:rsidRPr="00A45EA1">
        <w:rPr>
          <w:sz w:val="16"/>
        </w:rPr>
        <w:t>today is drill down on what we have done in the last year, and in</w:t>
      </w:r>
      <w:r w:rsidRPr="00A45EA1">
        <w:rPr>
          <w:u w:val="single"/>
        </w:rPr>
        <w:t xml:space="preserve"> </w:t>
      </w:r>
      <w:r w:rsidRPr="00A45EA1">
        <w:rPr>
          <w:sz w:val="16"/>
        </w:rPr>
        <w:t>particular explain how we have responded to some of the concerns</w:t>
      </w:r>
      <w:r w:rsidRPr="00A45EA1">
        <w:rPr>
          <w:u w:val="single"/>
        </w:rPr>
        <w:t xml:space="preserve"> </w:t>
      </w:r>
      <w:r w:rsidRPr="00A45EA1">
        <w:rPr>
          <w:sz w:val="16"/>
        </w:rPr>
        <w:t>that have been raised in the last year and a half.</w:t>
      </w:r>
    </w:p>
    <w:p w:rsidR="006B03A7" w:rsidRDefault="006B03A7" w:rsidP="006B03A7"/>
    <w:p w:rsidR="006B03A7" w:rsidRDefault="006B03A7" w:rsidP="006B03A7">
      <w:pPr>
        <w:pStyle w:val="Heading4"/>
      </w:pPr>
      <w:r>
        <w:lastRenderedPageBreak/>
        <w:t>PPD 28 solves the perception of abuse caused by XO 12333</w:t>
      </w:r>
    </w:p>
    <w:p w:rsidR="006B03A7" w:rsidRPr="00736F30" w:rsidRDefault="006B03A7" w:rsidP="006B03A7">
      <w:r w:rsidRPr="00DA3D24">
        <w:rPr>
          <w:rStyle w:val="Style13ptBold"/>
        </w:rPr>
        <w:t>Litt</w:t>
      </w:r>
      <w:r>
        <w:rPr>
          <w:rStyle w:val="Style13ptBold"/>
        </w:rPr>
        <w:t xml:space="preserve">, </w:t>
      </w:r>
      <w:r w:rsidRPr="00DA3D24">
        <w:rPr>
          <w:rStyle w:val="Style13ptBold"/>
        </w:rPr>
        <w:t>15</w:t>
      </w:r>
      <w:r>
        <w:t xml:space="preserve"> [Robert S., second General Counsel of the Office of the Director of National Intelligence, U.S. Intelligence Community Surveillance One Year After President Obama’s Address, </w:t>
      </w:r>
      <w:hyperlink r:id="rId11" w:history="1">
        <w:r w:rsidRPr="00D47BF5">
          <w:rPr>
            <w:rStyle w:val="Hyperlink"/>
          </w:rPr>
          <w:t>file:///C:/Users/Jonah/Downloads/3_NatlSecLJ_210-231_Litt.pdf</w:t>
        </w:r>
      </w:hyperlink>
      <w:r>
        <w:t>] Schloss1</w:t>
      </w:r>
    </w:p>
    <w:p w:rsidR="006B03A7" w:rsidRPr="00664A96" w:rsidRDefault="006B03A7" w:rsidP="006B03A7">
      <w:pPr>
        <w:rPr>
          <w:u w:val="single"/>
        </w:rPr>
      </w:pPr>
      <w:r w:rsidRPr="00664A96">
        <w:rPr>
          <w:u w:val="single"/>
        </w:rPr>
        <w:t>One</w:t>
      </w:r>
      <w:r w:rsidRPr="00664A96">
        <w:rPr>
          <w:sz w:val="16"/>
        </w:rPr>
        <w:t xml:space="preserve"> persistent but </w:t>
      </w:r>
      <w:r w:rsidRPr="00664A96">
        <w:rPr>
          <w:u w:val="single"/>
        </w:rPr>
        <w:t>mistaken charge in the wake of the leaks has been that our signals intelligence activity is overly broad</w:t>
      </w:r>
      <w:r w:rsidRPr="00664A96">
        <w:rPr>
          <w:sz w:val="16"/>
        </w:rPr>
        <w:t>, that it is</w:t>
      </w:r>
      <w:r w:rsidRPr="00664A96">
        <w:rPr>
          <w:u w:val="single"/>
        </w:rPr>
        <w:t xml:space="preserve"> </w:t>
      </w:r>
      <w:r w:rsidRPr="00664A96">
        <w:rPr>
          <w:sz w:val="16"/>
        </w:rPr>
        <w:t xml:space="preserve">not adequately overseen </w:t>
      </w:r>
      <w:r w:rsidRPr="00664A96">
        <w:rPr>
          <w:u w:val="single"/>
        </w:rPr>
        <w:t>and is subject to abuse</w:t>
      </w:r>
      <w:r w:rsidRPr="00664A96">
        <w:rPr>
          <w:sz w:val="16"/>
        </w:rPr>
        <w:t xml:space="preserve">—in short, </w:t>
      </w:r>
      <w:r w:rsidRPr="00664A96">
        <w:rPr>
          <w:u w:val="single"/>
        </w:rPr>
        <w:t>that NSA “collects whatever it wants.” This is and always has been a myth</w:t>
      </w:r>
      <w:r w:rsidRPr="00664A96">
        <w:rPr>
          <w:sz w:val="16"/>
        </w:rPr>
        <w:t>, but</w:t>
      </w:r>
      <w:r w:rsidRPr="00664A96">
        <w:rPr>
          <w:u w:val="single"/>
        </w:rPr>
        <w:t xml:space="preserve"> </w:t>
      </w:r>
      <w:r w:rsidRPr="00664A96">
        <w:rPr>
          <w:sz w:val="16"/>
        </w:rPr>
        <w:t xml:space="preserve">in addition to greater transparency we have </w:t>
      </w:r>
      <w:r w:rsidRPr="00664A96">
        <w:rPr>
          <w:u w:val="single"/>
        </w:rPr>
        <w:t>taken a number of concrete steps to reassure the public that we conduct signals intelligence activity only within the scope of our legal authorities and applicable policy limits.</w:t>
      </w:r>
    </w:p>
    <w:p w:rsidR="006B03A7" w:rsidRPr="00664A96" w:rsidRDefault="006B03A7" w:rsidP="006B03A7">
      <w:pPr>
        <w:rPr>
          <w:u w:val="single"/>
        </w:rPr>
      </w:pPr>
      <w:r w:rsidRPr="00664A96">
        <w:rPr>
          <w:sz w:val="16"/>
        </w:rPr>
        <w:t xml:space="preserve">To begin with, in </w:t>
      </w:r>
      <w:r w:rsidRPr="00664A96">
        <w:rPr>
          <w:u w:val="single"/>
        </w:rPr>
        <w:t>PPD-28</w:t>
      </w:r>
      <w:r w:rsidRPr="00664A96">
        <w:rPr>
          <w:sz w:val="16"/>
        </w:rPr>
        <w:t xml:space="preserve">, the </w:t>
      </w:r>
      <w:r w:rsidRPr="00664A96">
        <w:rPr>
          <w:u w:val="single"/>
        </w:rPr>
        <w:t>President set out a number of important general principles that govern our signals intelligence activity:</w:t>
      </w:r>
    </w:p>
    <w:p w:rsidR="006B03A7" w:rsidRPr="00664A96" w:rsidRDefault="006B03A7" w:rsidP="006B03A7">
      <w:pPr>
        <w:rPr>
          <w:u w:val="single"/>
        </w:rPr>
      </w:pPr>
      <w:r w:rsidRPr="00664A96">
        <w:rPr>
          <w:sz w:val="16"/>
        </w:rPr>
        <w:t xml:space="preserve">§ The collection of signals intelligence </w:t>
      </w:r>
      <w:r w:rsidRPr="00664A96">
        <w:rPr>
          <w:u w:val="single"/>
        </w:rPr>
        <w:t xml:space="preserve">must be authorized by statute </w:t>
      </w:r>
      <w:r w:rsidRPr="00664A96">
        <w:rPr>
          <w:sz w:val="16"/>
        </w:rPr>
        <w:t xml:space="preserve">or Presidential authorization, and </w:t>
      </w:r>
      <w:r w:rsidRPr="00664A96">
        <w:rPr>
          <w:u w:val="single"/>
        </w:rPr>
        <w:t>must be conducted in accordance with the Constitution and law</w:t>
      </w:r>
      <w:r w:rsidRPr="00664A96">
        <w:rPr>
          <w:sz w:val="16"/>
        </w:rPr>
        <w:t>.</w:t>
      </w:r>
    </w:p>
    <w:p w:rsidR="006B03A7" w:rsidRPr="00664A96" w:rsidRDefault="006B03A7" w:rsidP="006B03A7">
      <w:pPr>
        <w:rPr>
          <w:sz w:val="16"/>
        </w:rPr>
      </w:pPr>
      <w:r w:rsidRPr="00664A96">
        <w:rPr>
          <w:sz w:val="16"/>
        </w:rPr>
        <w:t>2015] U.S. Intelligence Community Surveillance 217</w:t>
      </w:r>
    </w:p>
    <w:p w:rsidR="006B03A7" w:rsidRPr="00664A96" w:rsidRDefault="006B03A7" w:rsidP="006B03A7">
      <w:pPr>
        <w:rPr>
          <w:sz w:val="16"/>
        </w:rPr>
      </w:pPr>
      <w:r w:rsidRPr="00664A96">
        <w:rPr>
          <w:sz w:val="16"/>
        </w:rPr>
        <w:t xml:space="preserve">§ </w:t>
      </w:r>
      <w:r w:rsidRPr="00664A96">
        <w:rPr>
          <w:u w:val="single"/>
        </w:rPr>
        <w:t>Privacy and civil liberties must be integral</w:t>
      </w:r>
      <w:r w:rsidRPr="00664A96">
        <w:rPr>
          <w:sz w:val="16"/>
        </w:rPr>
        <w:t xml:space="preserve"> considerations in planning signals intelligence activities.</w:t>
      </w:r>
    </w:p>
    <w:p w:rsidR="006B03A7" w:rsidRPr="00664A96" w:rsidRDefault="006B03A7" w:rsidP="006B03A7">
      <w:pPr>
        <w:rPr>
          <w:sz w:val="16"/>
        </w:rPr>
      </w:pPr>
      <w:r w:rsidRPr="00664A96">
        <w:rPr>
          <w:sz w:val="16"/>
        </w:rPr>
        <w:t>§ Signals intelligence will be collected only when there is a valid foreign intelligence or counterintelligence purpose.</w:t>
      </w:r>
    </w:p>
    <w:p w:rsidR="006B03A7" w:rsidRPr="00664A96" w:rsidRDefault="006B03A7" w:rsidP="006B03A7">
      <w:pPr>
        <w:rPr>
          <w:u w:val="single"/>
        </w:rPr>
      </w:pPr>
      <w:r w:rsidRPr="00664A96">
        <w:rPr>
          <w:sz w:val="16"/>
        </w:rPr>
        <w:t xml:space="preserve">§ We will </w:t>
      </w:r>
      <w:r w:rsidRPr="00664A96">
        <w:rPr>
          <w:u w:val="single"/>
        </w:rPr>
        <w:t>not</w:t>
      </w:r>
      <w:r w:rsidRPr="00664A96">
        <w:rPr>
          <w:sz w:val="16"/>
        </w:rPr>
        <w:t xml:space="preserve"> conduct signals intelligence </w:t>
      </w:r>
      <w:r w:rsidRPr="00664A96">
        <w:rPr>
          <w:u w:val="single"/>
        </w:rPr>
        <w:t>activities for the purpose of suppressing criticism or dissent.</w:t>
      </w:r>
    </w:p>
    <w:p w:rsidR="006B03A7" w:rsidRPr="00664A96" w:rsidRDefault="006B03A7" w:rsidP="006B03A7">
      <w:pPr>
        <w:rPr>
          <w:sz w:val="16"/>
        </w:rPr>
      </w:pPr>
      <w:r w:rsidRPr="00664A96">
        <w:rPr>
          <w:sz w:val="16"/>
        </w:rPr>
        <w:t>§ We will not use signals intelligence to disadvantage people based on their ethnicity, race, gender, sexual orientation or religion.</w:t>
      </w:r>
    </w:p>
    <w:p w:rsidR="006B03A7" w:rsidRPr="00664A96" w:rsidRDefault="006B03A7" w:rsidP="006B03A7">
      <w:pPr>
        <w:rPr>
          <w:sz w:val="16"/>
        </w:rPr>
      </w:pPr>
      <w:r w:rsidRPr="00664A96">
        <w:rPr>
          <w:sz w:val="16"/>
        </w:rPr>
        <w:t>§ We will not use signals intelligence to afford a competitive commercial advantage to U.S. companies and business sectors.</w:t>
      </w:r>
    </w:p>
    <w:p w:rsidR="006B03A7" w:rsidRPr="00664A96" w:rsidRDefault="006B03A7" w:rsidP="006B03A7">
      <w:pPr>
        <w:rPr>
          <w:sz w:val="16"/>
        </w:rPr>
      </w:pPr>
      <w:r w:rsidRPr="00664A96">
        <w:rPr>
          <w:sz w:val="16"/>
        </w:rPr>
        <w:t>§ Our signals intelligence activity must always be as tailored as feasible, taking into account the availability of other sources of information.</w:t>
      </w:r>
    </w:p>
    <w:p w:rsidR="006B03A7" w:rsidRPr="00664A96" w:rsidRDefault="006B03A7" w:rsidP="006B03A7">
      <w:pPr>
        <w:rPr>
          <w:u w:val="single"/>
        </w:rPr>
      </w:pPr>
      <w:r w:rsidRPr="00664A96">
        <w:rPr>
          <w:sz w:val="16"/>
        </w:rPr>
        <w:t xml:space="preserve">The </w:t>
      </w:r>
      <w:r w:rsidRPr="00664A96">
        <w:rPr>
          <w:u w:val="single"/>
        </w:rPr>
        <w:t>President</w:t>
      </w:r>
      <w:r w:rsidRPr="00664A96">
        <w:rPr>
          <w:sz w:val="16"/>
        </w:rPr>
        <w:t xml:space="preserve"> also </w:t>
      </w:r>
      <w:r w:rsidRPr="00664A96">
        <w:rPr>
          <w:u w:val="single"/>
        </w:rPr>
        <w:t xml:space="preserve">directed </w:t>
      </w:r>
      <w:r w:rsidRPr="00664A96">
        <w:rPr>
          <w:sz w:val="16"/>
        </w:rPr>
        <w:t xml:space="preserve">that we set up </w:t>
      </w:r>
      <w:r w:rsidRPr="00664A96">
        <w:rPr>
          <w:u w:val="single"/>
        </w:rPr>
        <w:t>processes to ensure that we adhere</w:t>
      </w:r>
      <w:r w:rsidRPr="00664A96">
        <w:rPr>
          <w:sz w:val="16"/>
        </w:rPr>
        <w:t xml:space="preserve"> to these restrictions, and that we have</w:t>
      </w:r>
      <w:r w:rsidRPr="00664A96">
        <w:rPr>
          <w:u w:val="single"/>
        </w:rPr>
        <w:t xml:space="preserve"> </w:t>
      </w:r>
      <w:r w:rsidRPr="00664A96">
        <w:rPr>
          <w:sz w:val="16"/>
        </w:rPr>
        <w:t>appropriate policy review of our signals intelligence collection. I</w:t>
      </w:r>
    </w:p>
    <w:p w:rsidR="006B03A7" w:rsidRPr="00664A96" w:rsidRDefault="006B03A7" w:rsidP="006B03A7">
      <w:pPr>
        <w:rPr>
          <w:sz w:val="16"/>
        </w:rPr>
      </w:pPr>
      <w:r w:rsidRPr="00664A96">
        <w:rPr>
          <w:sz w:val="16"/>
        </w:rPr>
        <w:t xml:space="preserve">want to spend a little time now talking about what these processes are—how we try to ensure that signals intelligence is only collected in appropriate circumstances. And you’ll forgive me if I get a bit down into the weeds on this, but I think this is important for people to understand. To begin with, neither NSA nor any other intelligence agency decides on its own what to collect. Each year, the President sets the nation’s highest priorities for foreign intelligence collection after an extensive, formal interagency process. Moreover, </w:t>
      </w:r>
      <w:r w:rsidRPr="00664A96">
        <w:rPr>
          <w:u w:val="single"/>
        </w:rPr>
        <w:t>as a result</w:t>
      </w:r>
      <w:r w:rsidRPr="00664A96">
        <w:rPr>
          <w:sz w:val="16"/>
        </w:rPr>
        <w:t xml:space="preserve"> </w:t>
      </w:r>
      <w:r w:rsidRPr="00664A96">
        <w:rPr>
          <w:u w:val="single"/>
        </w:rPr>
        <w:t>of PPD-28, the rest of our intelligence priorities are now also</w:t>
      </w:r>
      <w:r w:rsidRPr="00664A96">
        <w:rPr>
          <w:sz w:val="16"/>
        </w:rPr>
        <w:t xml:space="preserve"> </w:t>
      </w:r>
      <w:r w:rsidRPr="00664A96">
        <w:rPr>
          <w:u w:val="single"/>
        </w:rPr>
        <w:t>reviewed and approved through a high-level interagency policy</w:t>
      </w:r>
      <w:r w:rsidRPr="00664A96">
        <w:rPr>
          <w:sz w:val="16"/>
        </w:rPr>
        <w:t xml:space="preserve"> </w:t>
      </w:r>
      <w:r w:rsidRPr="00664A96">
        <w:rPr>
          <w:u w:val="single"/>
        </w:rPr>
        <w:t>process</w:t>
      </w:r>
      <w:r w:rsidRPr="00664A96">
        <w:rPr>
          <w:sz w:val="16"/>
        </w:rPr>
        <w:t xml:space="preserve">. Overall, this process ensures that all of our intelligence priorities are set by senior policymakers who are in the best position to identify our foreign intelligence requirements, and that those  policymakers </w:t>
      </w:r>
      <w:r w:rsidRPr="00664A96">
        <w:rPr>
          <w:u w:val="single"/>
        </w:rPr>
        <w:t>take into account</w:t>
      </w:r>
      <w:r w:rsidRPr="00664A96">
        <w:rPr>
          <w:sz w:val="16"/>
        </w:rPr>
        <w:t xml:space="preserve"> not only the potential value of the intelligence collection but also the risks of that collection, including the </w:t>
      </w:r>
      <w:r w:rsidRPr="00664A96">
        <w:rPr>
          <w:u w:val="single"/>
        </w:rPr>
        <w:t>risks to privacy, national economic interests, and foreign</w:t>
      </w:r>
      <w:r w:rsidRPr="00664A96">
        <w:rPr>
          <w:sz w:val="16"/>
        </w:rPr>
        <w:t xml:space="preserve"> </w:t>
      </w:r>
      <w:r w:rsidRPr="00664A96">
        <w:rPr>
          <w:u w:val="single"/>
        </w:rPr>
        <w:t>relations.</w:t>
      </w:r>
    </w:p>
    <w:p w:rsidR="006B03A7" w:rsidRPr="00664A96" w:rsidRDefault="006B03A7" w:rsidP="006B03A7">
      <w:pPr>
        <w:rPr>
          <w:sz w:val="16"/>
        </w:rPr>
      </w:pPr>
      <w:r w:rsidRPr="00664A96">
        <w:rPr>
          <w:sz w:val="16"/>
        </w:rPr>
        <w:t>The DNI then translates these priorities into the National Intelligence Priorities Framework, or “NIPF.” Our Intelligence Community Directive (“ICD”) about the NIPF, ICD 204, which in corporates the requirements of PPD-28, is publicly available on ourwebsite.7 And while the NIPF itself is classified, much of it is reflected annually in the DNI’s unclassified Worldwide Threat Assessment.</w:t>
      </w:r>
    </w:p>
    <w:p w:rsidR="006B03A7" w:rsidRPr="00664A96" w:rsidRDefault="006B03A7" w:rsidP="006B03A7">
      <w:pPr>
        <w:rPr>
          <w:sz w:val="16"/>
        </w:rPr>
      </w:pPr>
      <w:r w:rsidRPr="00664A96">
        <w:rPr>
          <w:sz w:val="16"/>
        </w:rPr>
        <w:t>But the priorities in the NIPF are at a fairly high level of generality. They include topics such as the pursuit of nuclear and ballistic missile capabilities by particular foreign adversaries, the effects of drug cartel corruption in Mexico, and human rights abuses in specific countries. And they apply not just to signals intelligence, but to all intelligence activities. So how do the priorities in the NIPF get translated into actual signals intelligence collection?</w:t>
      </w:r>
    </w:p>
    <w:p w:rsidR="006B03A7" w:rsidRPr="00664A96" w:rsidRDefault="006B03A7" w:rsidP="006B03A7">
      <w:pPr>
        <w:rPr>
          <w:sz w:val="16"/>
        </w:rPr>
      </w:pPr>
      <w:r w:rsidRPr="00664A96">
        <w:rPr>
          <w:sz w:val="16"/>
        </w:rPr>
        <w:t>The organization that is responsible for doing this is called the National Signals Intelligence Committee, or “</w:t>
      </w:r>
      <w:r w:rsidRPr="00664A96">
        <w:rPr>
          <w:u w:val="single"/>
        </w:rPr>
        <w:t>SIGCOM</w:t>
      </w:r>
      <w:r w:rsidRPr="00664A96">
        <w:rPr>
          <w:sz w:val="16"/>
        </w:rPr>
        <w:t xml:space="preserve">.” (We have acronyms for everything.) It operates under the auspices of the Director of the NSA, who is </w:t>
      </w:r>
      <w:r w:rsidRPr="00664A96">
        <w:rPr>
          <w:u w:val="single"/>
        </w:rPr>
        <w:t>designated by Executive Order 12333 as what we call the functional manager for signals intelligence, responsible for overseeing and coordinating signals intelligence across the Intelligence Community under the oversight of the Secretary of Defense and the DNI</w:t>
      </w:r>
      <w:r w:rsidRPr="00664A96">
        <w:rPr>
          <w:sz w:val="16"/>
        </w:rPr>
        <w:t>. The SIGCOM has representatives from all elements of the community and, as we fully implementPPD-28, also will have full representation from other departments and agencies with a policy interest in signals intelligence.</w:t>
      </w:r>
    </w:p>
    <w:p w:rsidR="006B03A7" w:rsidRPr="00664A96" w:rsidRDefault="006B03A7" w:rsidP="006B03A7">
      <w:pPr>
        <w:rPr>
          <w:sz w:val="16"/>
        </w:rPr>
      </w:pPr>
      <w:r w:rsidRPr="00664A96">
        <w:rPr>
          <w:sz w:val="16"/>
        </w:rPr>
        <w:t xml:space="preserve">All departments and agencies that are consumers of intelligence submit their requests for collection to the SIGCOM. The </w:t>
      </w:r>
      <w:r w:rsidRPr="00664A96">
        <w:rPr>
          <w:u w:val="single"/>
        </w:rPr>
        <w:t>SIGCOM reviews those requests, ensures that they are consistent with the NIPF, and assigns them priorities using criteria</w:t>
      </w:r>
      <w:r w:rsidRPr="00664A96">
        <w:rPr>
          <w:sz w:val="16"/>
        </w:rPr>
        <w:t xml:space="preserve"> such as:</w:t>
      </w:r>
    </w:p>
    <w:p w:rsidR="006B03A7" w:rsidRPr="00664A96" w:rsidRDefault="006B03A7" w:rsidP="006B03A7">
      <w:pPr>
        <w:rPr>
          <w:sz w:val="16"/>
        </w:rPr>
      </w:pPr>
      <w:r w:rsidRPr="00664A96">
        <w:rPr>
          <w:sz w:val="16"/>
        </w:rPr>
        <w:t>§ Can SIGINT provide useful information in this case?</w:t>
      </w:r>
    </w:p>
    <w:p w:rsidR="006B03A7" w:rsidRPr="00664A96" w:rsidRDefault="006B03A7" w:rsidP="006B03A7">
      <w:pPr>
        <w:rPr>
          <w:sz w:val="16"/>
        </w:rPr>
      </w:pPr>
      <w:r w:rsidRPr="00664A96">
        <w:rPr>
          <w:sz w:val="16"/>
        </w:rPr>
        <w:t>Perhaps imagery or human sources are better or more cost effective sources of information to address the requirement.</w:t>
      </w:r>
    </w:p>
    <w:p w:rsidR="006B03A7" w:rsidRPr="00664A96" w:rsidRDefault="006B03A7" w:rsidP="006B03A7">
      <w:pPr>
        <w:rPr>
          <w:sz w:val="16"/>
        </w:rPr>
      </w:pPr>
      <w:r w:rsidRPr="00664A96">
        <w:rPr>
          <w:sz w:val="16"/>
        </w:rPr>
        <w:t>§ How critical is this information need? If it is a high priority in the NIPF, it will most often be a high SIGINT priority.</w:t>
      </w:r>
    </w:p>
    <w:p w:rsidR="006B03A7" w:rsidRPr="00664A96" w:rsidRDefault="006B03A7" w:rsidP="006B03A7">
      <w:pPr>
        <w:rPr>
          <w:sz w:val="16"/>
        </w:rPr>
      </w:pPr>
      <w:r w:rsidRPr="00664A96">
        <w:rPr>
          <w:sz w:val="16"/>
        </w:rPr>
        <w:lastRenderedPageBreak/>
        <w:t>§ What type of SIGINT could be used? NSA collects three types of signals intelligence: collection against foreign weapons systems (known as “FISINT”), foreign communications (known as “COMINT”), and other foreign electronic signals such as radar (known as “ELINT”).</w:t>
      </w:r>
    </w:p>
    <w:p w:rsidR="006B03A7" w:rsidRPr="00664A96" w:rsidRDefault="006B03A7" w:rsidP="006B03A7">
      <w:pPr>
        <w:rPr>
          <w:sz w:val="16"/>
        </w:rPr>
      </w:pPr>
      <w:r w:rsidRPr="00664A96">
        <w:rPr>
          <w:sz w:val="16"/>
        </w:rPr>
        <w:t>§ Is the collection as tailored as feasible? Should there be time, focus, or other limitations?</w:t>
      </w:r>
    </w:p>
    <w:p w:rsidR="006B03A7" w:rsidRPr="00664A96" w:rsidRDefault="006B03A7" w:rsidP="006B03A7">
      <w:pPr>
        <w:rPr>
          <w:sz w:val="16"/>
        </w:rPr>
      </w:pPr>
      <w:r w:rsidRPr="00664A96">
        <w:rPr>
          <w:sz w:val="16"/>
        </w:rPr>
        <w:t>And our signals intelligence requirements process also requires explicit consideration of other factors, namely:</w:t>
      </w:r>
    </w:p>
    <w:p w:rsidR="006B03A7" w:rsidRPr="00664A96" w:rsidRDefault="006B03A7" w:rsidP="006B03A7">
      <w:pPr>
        <w:rPr>
          <w:sz w:val="16"/>
        </w:rPr>
      </w:pPr>
      <w:r w:rsidRPr="00664A96">
        <w:rPr>
          <w:sz w:val="16"/>
        </w:rPr>
        <w:t>§ Is the target of the collection, or the methodology used to collect, particularly sensitive? If so, it will require review by senior policy makers.</w:t>
      </w:r>
    </w:p>
    <w:p w:rsidR="006B03A7" w:rsidRPr="00664A96" w:rsidRDefault="006B03A7" w:rsidP="006B03A7">
      <w:pPr>
        <w:rPr>
          <w:sz w:val="16"/>
        </w:rPr>
      </w:pPr>
      <w:r w:rsidRPr="00664A96">
        <w:rPr>
          <w:sz w:val="16"/>
        </w:rPr>
        <w:t>§ Will the collection present an unwarranted risk to privacy and civil liberties, regardless of nationality? And . . .</w:t>
      </w:r>
    </w:p>
    <w:p w:rsidR="006B03A7" w:rsidRPr="00664A96" w:rsidRDefault="006B03A7" w:rsidP="006B03A7">
      <w:pPr>
        <w:rPr>
          <w:sz w:val="16"/>
        </w:rPr>
      </w:pPr>
      <w:r w:rsidRPr="00664A96">
        <w:rPr>
          <w:sz w:val="16"/>
        </w:rPr>
        <w:t>§ Are additional dissemination and retention safeguards necessary to protect privacy or national security interests?</w:t>
      </w:r>
    </w:p>
    <w:p w:rsidR="006B03A7" w:rsidRPr="00664A96" w:rsidRDefault="006B03A7" w:rsidP="006B03A7">
      <w:pPr>
        <w:rPr>
          <w:sz w:val="16"/>
        </w:rPr>
      </w:pPr>
      <w:r w:rsidRPr="00664A96">
        <w:rPr>
          <w:sz w:val="16"/>
        </w:rPr>
        <w:t>Finally, at the end of the process, a limited number of trained</w:t>
      </w:r>
    </w:p>
    <w:p w:rsidR="006B03A7" w:rsidRPr="00664A96" w:rsidRDefault="006B03A7" w:rsidP="006B03A7">
      <w:pPr>
        <w:rPr>
          <w:sz w:val="16"/>
        </w:rPr>
      </w:pPr>
      <w:r w:rsidRPr="00664A96">
        <w:rPr>
          <w:sz w:val="16"/>
        </w:rPr>
        <w:t>NSA personnel take the priorities validated by the SIGCOM and research and identify specific selection terms, such as telephone numbers or email addresses, that are expected to collect foreign intelligence responsive to these priorities. Any selector must be reviewed and approved by two persons before it is entered into</w:t>
      </w:r>
    </w:p>
    <w:p w:rsidR="006B03A7" w:rsidRPr="00664A96" w:rsidRDefault="006B03A7" w:rsidP="006B03A7">
      <w:pPr>
        <w:rPr>
          <w:sz w:val="16"/>
        </w:rPr>
      </w:pPr>
      <w:r w:rsidRPr="00664A96">
        <w:rPr>
          <w:sz w:val="16"/>
        </w:rPr>
        <w:t>NSA’s collection systems. Even then, however, whether and when actual collection takes place will depend in part on additional  considerations such as the availability of appropriate collection resources. And, of course, when collection is conducted pursuant to the Foreign Intelligence Surveillance Act, NSA and other agencies must follow additional restrictions approved by the court.</w:t>
      </w:r>
    </w:p>
    <w:p w:rsidR="006B03A7" w:rsidRPr="00664A96" w:rsidRDefault="006B03A7" w:rsidP="006B03A7">
      <w:pPr>
        <w:rPr>
          <w:sz w:val="16"/>
        </w:rPr>
      </w:pPr>
      <w:r w:rsidRPr="00664A96">
        <w:rPr>
          <w:sz w:val="16"/>
        </w:rPr>
        <w:t>So that’s how we ensure that signals intelligence collection targets reflect valid and important foreign intelligence needs. But, as is typically the case with our signals intelligence activities, we don’t just set rules and processes at the front end; we also have mechanisms to ensure that we are complying with those rules and processes.</w:t>
      </w:r>
    </w:p>
    <w:p w:rsidR="006B03A7" w:rsidRPr="00664A96" w:rsidRDefault="006B03A7" w:rsidP="006B03A7">
      <w:pPr>
        <w:rPr>
          <w:u w:val="single"/>
        </w:rPr>
      </w:pPr>
      <w:r w:rsidRPr="00664A96">
        <w:rPr>
          <w:u w:val="single"/>
        </w:rPr>
        <w:t>Cabinet officials are required to validate their SIGINT requirements each year NSA</w:t>
      </w:r>
      <w:r w:rsidRPr="00664A96">
        <w:rPr>
          <w:sz w:val="16"/>
        </w:rPr>
        <w:t xml:space="preserve"> </w:t>
      </w:r>
      <w:r w:rsidRPr="00664A96">
        <w:rPr>
          <w:u w:val="single"/>
        </w:rPr>
        <w:t>checks</w:t>
      </w:r>
      <w:r w:rsidRPr="00664A96">
        <w:rPr>
          <w:sz w:val="16"/>
        </w:rPr>
        <w:t xml:space="preserve"> signals intelligence </w:t>
      </w:r>
      <w:r w:rsidRPr="00664A96">
        <w:rPr>
          <w:u w:val="single"/>
        </w:rPr>
        <w:t xml:space="preserve">targets </w:t>
      </w:r>
      <w:r w:rsidRPr="00664A96">
        <w:rPr>
          <w:sz w:val="16"/>
        </w:rPr>
        <w:t xml:space="preserve">throughout the collection process to determine </w:t>
      </w:r>
      <w:r w:rsidRPr="00664A96">
        <w:rPr>
          <w:u w:val="single"/>
        </w:rPr>
        <w:t xml:space="preserve">if they are actually providing valuable </w:t>
      </w:r>
      <w:r w:rsidRPr="00664A96">
        <w:rPr>
          <w:sz w:val="16"/>
        </w:rPr>
        <w:t xml:space="preserve">foreign </w:t>
      </w:r>
      <w:r w:rsidRPr="00664A96">
        <w:rPr>
          <w:u w:val="single"/>
        </w:rPr>
        <w:t>intelligence</w:t>
      </w:r>
      <w:r w:rsidRPr="00664A96">
        <w:rPr>
          <w:sz w:val="16"/>
        </w:rPr>
        <w:t xml:space="preserve"> responsive to the priorities, and </w:t>
      </w:r>
      <w:r w:rsidRPr="00664A96">
        <w:rPr>
          <w:u w:val="single"/>
        </w:rPr>
        <w:t>will stop collection against targets that are not</w:t>
      </w:r>
      <w:r w:rsidRPr="00664A96">
        <w:rPr>
          <w:sz w:val="16"/>
        </w:rPr>
        <w:t>. In addition, all selection terms are reviewed by supervisors annually.</w:t>
      </w:r>
    </w:p>
    <w:p w:rsidR="006B03A7" w:rsidRPr="00664A96" w:rsidRDefault="006B03A7" w:rsidP="006B03A7">
      <w:pPr>
        <w:rPr>
          <w:u w:val="single"/>
        </w:rPr>
      </w:pPr>
      <w:r w:rsidRPr="00664A96">
        <w:rPr>
          <w:u w:val="single"/>
        </w:rPr>
        <w:t>Based on a recommendation from the President’s Review Group, the DNI has established a new mechanism to monitor the collection and dissemination of signals intelligence that is particularly sensitive because of the nature of the target or the means of collection, to ensure that it is consistent with the determinations of policymakers.</w:t>
      </w:r>
    </w:p>
    <w:p w:rsidR="006B03A7" w:rsidRPr="00664A96" w:rsidRDefault="006B03A7" w:rsidP="006B03A7">
      <w:pPr>
        <w:rPr>
          <w:sz w:val="16"/>
        </w:rPr>
      </w:pPr>
      <w:r w:rsidRPr="00664A96">
        <w:rPr>
          <w:sz w:val="16"/>
        </w:rPr>
        <w:t>Finally, ODNI annually reviews the Intelligence Community’s allocation of resources against the NIPF priorities and the intelligence mission as a whole. This review includes assessment so the value of all types of intelligence collection, including SIGINT, and looks both backward—how successful have we been in achieving our goals?—and forward—what will we need in the future?—and helps ensure that our SIGINT resources are applied to the most important national priorities.</w:t>
      </w:r>
    </w:p>
    <w:p w:rsidR="006B03A7" w:rsidRPr="00664A96" w:rsidRDefault="006B03A7" w:rsidP="006B03A7">
      <w:pPr>
        <w:rPr>
          <w:sz w:val="16"/>
        </w:rPr>
      </w:pPr>
      <w:r w:rsidRPr="00664A96">
        <w:rPr>
          <w:sz w:val="16"/>
        </w:rPr>
        <w:t xml:space="preserve">The point I want to make with this perhaps excessively detailed description is that the </w:t>
      </w:r>
      <w:r w:rsidRPr="00664A96">
        <w:rPr>
          <w:u w:val="single"/>
        </w:rPr>
        <w:t>Intelligence Community does not</w:t>
      </w:r>
      <w:r w:rsidRPr="00664A96">
        <w:rPr>
          <w:sz w:val="16"/>
        </w:rPr>
        <w:t xml:space="preserve"> 2015] U.S. Intelligence Community Surveillance 221decide on its own which conversations to listen to, nor does it </w:t>
      </w:r>
      <w:r w:rsidRPr="00664A96">
        <w:rPr>
          <w:u w:val="single"/>
        </w:rPr>
        <w:t xml:space="preserve">try to collect everything. </w:t>
      </w:r>
      <w:r w:rsidRPr="00664A96">
        <w:rPr>
          <w:sz w:val="16"/>
        </w:rPr>
        <w:t xml:space="preserve">Its activities are focused on priorities set by policymakers, through a process that involves input from across the government, and that is overseen both within NSA and by the ODNI and Department of Defense. The </w:t>
      </w:r>
      <w:r w:rsidRPr="00664A96">
        <w:rPr>
          <w:u w:val="single"/>
        </w:rPr>
        <w:t>processes put in place by PPD-28</w:t>
      </w:r>
      <w:r w:rsidRPr="00664A96">
        <w:rPr>
          <w:sz w:val="16"/>
        </w:rPr>
        <w:t xml:space="preserve">,which are described in the report we issued yesterday,8 </w:t>
      </w:r>
      <w:r w:rsidRPr="00664A96">
        <w:rPr>
          <w:u w:val="single"/>
        </w:rPr>
        <w:t>have further strengthened this oversight to ensure that our signals intelligence activities are conducted for appropriate foreign intelligence purposes and with full consideration of the risks of collection as well as the</w:t>
      </w:r>
      <w:r w:rsidRPr="00664A96">
        <w:rPr>
          <w:sz w:val="16"/>
        </w:rPr>
        <w:t xml:space="preserve"> </w:t>
      </w:r>
      <w:r w:rsidRPr="00664A96">
        <w:rPr>
          <w:u w:val="single"/>
        </w:rPr>
        <w:t>benefits.</w:t>
      </w:r>
    </w:p>
    <w:p w:rsidR="006B03A7" w:rsidRDefault="006B03A7" w:rsidP="006B03A7"/>
    <w:p w:rsidR="006B03A7" w:rsidRDefault="006B03A7" w:rsidP="006B03A7">
      <w:pPr>
        <w:pStyle w:val="Heading3"/>
      </w:pPr>
      <w:r>
        <w:lastRenderedPageBreak/>
        <w:t>AT: PRISM overreach</w:t>
      </w:r>
    </w:p>
    <w:p w:rsidR="006B03A7" w:rsidRDefault="006B03A7" w:rsidP="006B03A7"/>
    <w:p w:rsidR="006B03A7" w:rsidRDefault="006B03A7" w:rsidP="006B03A7">
      <w:pPr>
        <w:pStyle w:val="Heading4"/>
      </w:pPr>
      <w:r>
        <w:t>The NSA already implemented technical reforms to PRISM that prevent overreach</w:t>
      </w:r>
    </w:p>
    <w:p w:rsidR="006B03A7" w:rsidRPr="002B4969" w:rsidRDefault="006B03A7" w:rsidP="006B03A7">
      <w:r>
        <w:rPr>
          <w:b/>
        </w:rPr>
        <w:t xml:space="preserve">Sales, 14 </w:t>
      </w:r>
      <w:r>
        <w:t>- Associate Professor of Law, Syracuse University College of Law (Nathan, I/S: A Journal of Law and Policy for the Information Society, “Domesticating Programmatic Surveillance: Some Thoughts on the NSA Controversy” 10 ISJLP 523, Summer, lexis)</w:t>
      </w:r>
    </w:p>
    <w:p w:rsidR="006B03A7" w:rsidRDefault="006B03A7" w:rsidP="006B03A7"/>
    <w:p w:rsidR="006B03A7" w:rsidRDefault="006B03A7" w:rsidP="006B03A7">
      <w:r>
        <w:t xml:space="preserve">The second program--known as </w:t>
      </w:r>
      <w:r w:rsidRPr="002B4969">
        <w:rPr>
          <w:rStyle w:val="StyleUnderline"/>
        </w:rPr>
        <w:t>PRISM or section 702--uses court orders</w:t>
      </w:r>
      <w:r>
        <w:t xml:space="preserve"> issued under section 702 of FISA n18 </w:t>
      </w:r>
      <w:r w:rsidRPr="002B4969">
        <w:rPr>
          <w:rStyle w:val="StyleUnderline"/>
        </w:rPr>
        <w:t>to collect the content of certain international communications</w:t>
      </w:r>
      <w:r>
        <w:t xml:space="preserve">. In particular, </w:t>
      </w:r>
      <w:r w:rsidRPr="002B4969">
        <w:rPr>
          <w:rStyle w:val="StyleUnderline"/>
        </w:rPr>
        <w:t xml:space="preserve">the NSA targets specific non-Americans who are reasonably believed to be located outside the country, and also engages in bulk collection of some foreign-to-foreign communications </w:t>
      </w:r>
      <w:r>
        <w:t xml:space="preserve">that happen to be passing through telecommunications infrastructure in the United States. n19 </w:t>
      </w:r>
      <w:r w:rsidRPr="002B4969">
        <w:rPr>
          <w:rStyle w:val="StyleUnderline"/>
        </w:rPr>
        <w:t>The FISA</w:t>
      </w:r>
      <w:r>
        <w:t xml:space="preserve">  [*527]  </w:t>
      </w:r>
      <w:r w:rsidRPr="002B4969">
        <w:rPr>
          <w:rStyle w:val="StyleUnderline"/>
        </w:rPr>
        <w:t>court does not approve individual surveillance applications each time the NSA wishes to intercept these communications; instead, it issues once-a-year blanket authorizations</w:t>
      </w:r>
      <w:r>
        <w:t xml:space="preserve">. n20 As detailed below, </w:t>
      </w:r>
      <w:r w:rsidRPr="002B4969">
        <w:rPr>
          <w:rStyle w:val="StyleUnderline"/>
        </w:rPr>
        <w:t>in 2011 the FISA court struck down the program on constitutional and statutory grounds after the government disclosed that it was inadvertently intercepting a significant number of communications involving Americans; n21 the court later upheld the program when the NSA devised a technical solution that prevented such over-collection</w:t>
      </w:r>
      <w:r>
        <w:t>. n22</w:t>
      </w:r>
    </w:p>
    <w:p w:rsidR="006B03A7" w:rsidRDefault="006B03A7" w:rsidP="006B03A7"/>
    <w:p w:rsidR="006B03A7" w:rsidRDefault="006B03A7" w:rsidP="006B03A7">
      <w:pPr>
        <w:pStyle w:val="Heading4"/>
      </w:pPr>
      <w:r>
        <w:t>Zero incentive exists to expand PRISM – practicality prevents abuse</w:t>
      </w:r>
    </w:p>
    <w:p w:rsidR="006B03A7" w:rsidRPr="00CA0C3D" w:rsidRDefault="006B03A7" w:rsidP="006B03A7">
      <w:r>
        <w:rPr>
          <w:b/>
        </w:rPr>
        <w:t xml:space="preserve">Lempert, 13 - </w:t>
      </w:r>
      <w:r w:rsidRPr="00CA0C3D">
        <w:t>Richard O. Lempert is a Visiting Fellow in Governance Studies at the Brookings Foundation and the University of Michigan’s Eric Stein Distinguished University Professor of Law and Sociology emeritus (“PRISM and Boundless Informant: Is NSA Surveillance a Threat?” 6/13, http://www.brookings.edu/blogs/up-front/posts/2013/06/13-prism-boundless-informant-nsa-surveillance-lempert</w:t>
      </w:r>
    </w:p>
    <w:p w:rsidR="006B03A7" w:rsidRPr="00CA0C3D" w:rsidRDefault="006B03A7" w:rsidP="006B03A7"/>
    <w:p w:rsidR="006B03A7" w:rsidRDefault="006B03A7" w:rsidP="006B03A7">
      <w:r w:rsidRPr="00CA0C3D">
        <w:rPr>
          <w:rStyle w:val="StyleUnderline"/>
        </w:rPr>
        <w:t>The protection most of us enjoy under PRISM may be more practical than legal. The amount of data that can be collected limits the reach of the program</w:t>
      </w:r>
      <w:r>
        <w:t xml:space="preserve">. </w:t>
      </w:r>
      <w:r w:rsidRPr="00CA0C3D">
        <w:rPr>
          <w:rStyle w:val="StyleUnderline"/>
        </w:rPr>
        <w:t>Not only is capturing too much information from innocent Americans a waste of resources, but also suspicious communications can be lost in a forest of irrelevant data</w:t>
      </w:r>
      <w:r>
        <w:t xml:space="preserve">. </w:t>
      </w:r>
      <w:r w:rsidRPr="00CA0C3D">
        <w:rPr>
          <w:rStyle w:val="StyleUnderline"/>
        </w:rPr>
        <w:t>The NSA thus has powerful reasons to limit impermissible observations</w:t>
      </w:r>
      <w:r>
        <w:t xml:space="preserve">, at least where there is no good reason to suspect Americans of terrorist involvements. Still we lack two bits of information important in assessing this program. One is the fate of information pertaining to Americans who should not have been observed in the first place. If this information is purged from all databases except perhaps when the person is dangerous, erroneous capture is less of a concern than it otherwise would be. Second, we don’t know how monitoring targets are determined or the number of targets selected. To the extent that individuals, organizations and sites are targeted based on target-specific concerns about the threats they pose, the net cast is likely to be narrow, and even if the reasons for targeting do not rise to the level of legally cognizable probable cause, they tend in this direction. But if targets are selected based on the impersonal outputs of other data mining efforts like the telephone records that feed Boundless Informant, all bets are off. Depending on the algorithms used and the degree to which they have been empirically validated, the net could be wide or narrow, and the likelihood that a target would be involved in terrorism or that citizens would be swept into the net may </w:t>
      </w:r>
      <w:r>
        <w:lastRenderedPageBreak/>
        <w:t>be great or small. Congress in overseeing PRISM should demand this information if it is not already provided.</w:t>
      </w:r>
    </w:p>
    <w:p w:rsidR="006B03A7" w:rsidRDefault="006B03A7" w:rsidP="006B03A7">
      <w:r w:rsidRPr="00CA0C3D">
        <w:rPr>
          <w:rStyle w:val="StyleUnderline"/>
        </w:rPr>
        <w:t>It is easy to be cynical about government</w:t>
      </w:r>
      <w:r>
        <w:t xml:space="preserve"> and the respect that agencies show for the laws under which they operate. Cynicism is fed by occasional scandals and by the more frequent pseudo-scandals which make it appear that within the Beltway things are out of control. Having spent four years as a Division Director at the National Science Foundation and three years as Chief Scientist in the Human Factors/ Behavioral Science Division of DHS’s Science and Technology Directorate, I am not cynical.  </w:t>
      </w:r>
      <w:r w:rsidRPr="00CA0C3D">
        <w:rPr>
          <w:rStyle w:val="StyleUnderline"/>
        </w:rPr>
        <w:t>Time and again I have seen government employees seek to follow the law even when it seems silly and interferes with their mission</w:t>
      </w:r>
      <w:r>
        <w:t xml:space="preserve">. </w:t>
      </w:r>
      <w:r w:rsidRPr="00CA0C3D">
        <w:rPr>
          <w:rStyle w:val="StyleUnderline"/>
        </w:rPr>
        <w:t>When I joined DHS I was most surprised by the fierceness of efforts to comply with the U.S. Privacy Act.</w:t>
      </w:r>
      <w:r>
        <w:t xml:space="preserve"> </w:t>
      </w:r>
      <w:r w:rsidRPr="00CA0C3D">
        <w:rPr>
          <w:rStyle w:val="StyleUnderline"/>
        </w:rPr>
        <w:t>At times interpretations of what the Act protected were so broad as to border on the ridiculous, and costs were real: research projects with national security implications were delayed, redesigned or even precluded because privacy officers</w:t>
      </w:r>
      <w:r>
        <w:t xml:space="preserve">, sometimes with little basis in the statute, </w:t>
      </w:r>
      <w:r w:rsidRPr="00CA0C3D">
        <w:rPr>
          <w:rStyle w:val="StyleUnderline"/>
        </w:rPr>
        <w:t>felt there was a risk that personally identifiable information</w:t>
      </w:r>
      <w:r>
        <w:t xml:space="preserve"> (PII) </w:t>
      </w:r>
      <w:r w:rsidRPr="00CA0C3D">
        <w:rPr>
          <w:rStyle w:val="StyleUnderline"/>
        </w:rPr>
        <w:t>would be impermissibly collected</w:t>
      </w:r>
      <w:r>
        <w:t xml:space="preserve">. The absence of any reason to fear revelation or misuse made no difference. The strict scrutiny applied to research that might involve PII is, to be sure, relaxed in front line operational settings like PRISM and legal restrictions may differ, but </w:t>
      </w:r>
      <w:r w:rsidRPr="00CA0C3D">
        <w:rPr>
          <w:rStyle w:val="StyleUnderline"/>
        </w:rPr>
        <w:t>my experience in two agencies</w:t>
      </w:r>
      <w:r>
        <w:t xml:space="preserve"> as well as conversations with people in the intelligence community (IC) </w:t>
      </w:r>
      <w:r w:rsidRPr="00CA0C3D">
        <w:rPr>
          <w:rStyle w:val="StyleUnderline"/>
        </w:rPr>
        <w:t>lead me to believe that it is a mistake to regard as a sham the legal restrictions on PRISM</w:t>
      </w:r>
      <w:r>
        <w:t xml:space="preserve"> or other IC data mining and surveillance activities.</w:t>
      </w:r>
    </w:p>
    <w:p w:rsidR="006B03A7" w:rsidRDefault="006B03A7" w:rsidP="006B03A7">
      <w:r>
        <w:t xml:space="preserve">Through its PRISM and Boundless Informant efforts, NSA is working to protect the nation, apparently with some success. </w:t>
      </w:r>
      <w:r w:rsidRPr="00CA0C3D">
        <w:rPr>
          <w:rStyle w:val="StyleUnderline"/>
        </w:rPr>
        <w:t>The 99.9% of us who pose no threat of terrorism and do not inadvertently consort with possible terrorists should not worry that the government will track our phone or internet exchanges</w:t>
      </w:r>
      <w:r>
        <w:t xml:space="preserve"> or that our privacy will be otherwise infringed.</w:t>
      </w:r>
    </w:p>
    <w:p w:rsidR="006B03A7" w:rsidRDefault="006B03A7" w:rsidP="006B03A7"/>
    <w:p w:rsidR="006B03A7" w:rsidRPr="006B03A7" w:rsidRDefault="006B03A7" w:rsidP="006B03A7"/>
    <w:p w:rsidR="007E11A3" w:rsidRDefault="007E11A3" w:rsidP="007E11A3">
      <w:pPr>
        <w:pStyle w:val="Heading3"/>
      </w:pPr>
      <w:r>
        <w:lastRenderedPageBreak/>
        <w:t>1nc – Internet freedom</w:t>
      </w:r>
    </w:p>
    <w:p w:rsidR="007E11A3" w:rsidRDefault="007E11A3" w:rsidP="007E11A3"/>
    <w:p w:rsidR="006B03A7" w:rsidRDefault="006B03A7" w:rsidP="006B03A7">
      <w:pPr>
        <w:pStyle w:val="Heading4"/>
      </w:pPr>
      <w:r>
        <w:t>Corporate surveillance wrecks internet freedom</w:t>
      </w:r>
    </w:p>
    <w:p w:rsidR="006B03A7" w:rsidRDefault="006B03A7" w:rsidP="006B03A7">
      <w:r w:rsidRPr="001B4002">
        <w:rPr>
          <w:rStyle w:val="Style13ptBold"/>
        </w:rPr>
        <w:t>Schneier,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w:t>
      </w:r>
      <w:r w:rsidRPr="00F91842">
        <w:rPr>
          <w:rStyle w:val="StyleUnderline"/>
        </w:rPr>
        <w:t>Data and Goliath: the Hidden Battles to Collect Your Data and Control Your World</w:t>
      </w:r>
      <w:r>
        <w:t>, Ch. 6)//AK</w:t>
      </w:r>
    </w:p>
    <w:p w:rsidR="006B03A7" w:rsidRDefault="006B03A7" w:rsidP="006B03A7"/>
    <w:p w:rsidR="006B03A7" w:rsidRDefault="006B03A7" w:rsidP="006B03A7">
      <w:r w:rsidRPr="00B8070E">
        <w:rPr>
          <w:rStyle w:val="StyleUnderline"/>
        </w:rPr>
        <w:t>Most of the big US defense contractors</w:t>
      </w:r>
      <w:r>
        <w:t xml:space="preserve">, such as Raytheon, Northrop Grumman, and Harris Corporation, </w:t>
      </w:r>
      <w:r w:rsidRPr="00B8070E">
        <w:rPr>
          <w:rStyle w:val="StyleUnderline"/>
        </w:rPr>
        <w:t>build cyberweapons for the US military</w:t>
      </w:r>
      <w:r>
        <w:t>. And many big IT companies help build surveillance centers around the world. The French company Bull SA helped the Libyan government build its surveillance center. Nigeria used the Israeli firm Elbit Systems. Syria used the German company Siemens, the Italian company Area SpA, and others. The Gadhafi regime in Libya purchased telephone surveillance technology from China’s ZTE and South Africa’s VASTech. We don’t know who built the Internet surveillance systems used in Azerbaijan and Uzbekistan, but almost certainly some Western companies helped them. There are few laws prohibiting this kind of technology transfer, and the ones that exist are easily bypassed.</w:t>
      </w:r>
    </w:p>
    <w:p w:rsidR="006B03A7" w:rsidRDefault="006B03A7" w:rsidP="006B03A7">
      <w:r w:rsidRPr="00B8070E">
        <w:rPr>
          <w:rStyle w:val="StyleUnderline"/>
        </w:rPr>
        <w:t>These are not only specially designed government eavesdropping systems</w:t>
      </w:r>
      <w:r>
        <w:t xml:space="preserve">; </w:t>
      </w:r>
      <w:r w:rsidRPr="00B8070E">
        <w:rPr>
          <w:rStyle w:val="StyleUnderline"/>
        </w:rPr>
        <w:t>much</w:t>
      </w:r>
      <w:r>
        <w:rPr>
          <w:rStyle w:val="StyleUnderline"/>
        </w:rPr>
        <w:t xml:space="preserve"> </w:t>
      </w:r>
      <w:r w:rsidRPr="00B8070E">
        <w:rPr>
          <w:rStyle w:val="StyleUnderline"/>
        </w:rPr>
        <w:t>government surveillance infrastructure is built for corporate use</w:t>
      </w:r>
      <w:r>
        <w:t>.</w:t>
      </w:r>
      <w:r w:rsidRPr="00B8070E">
        <w:rPr>
          <w:rStyle w:val="StyleUnderline"/>
        </w:rPr>
        <w:t xml:space="preserve"> US</w:t>
      </w:r>
      <w:r>
        <w:t xml:space="preserve">-based Blue Coat </w:t>
      </w:r>
      <w:r w:rsidRPr="00B8070E">
        <w:rPr>
          <w:rStyle w:val="StyleUnderline"/>
        </w:rPr>
        <w:t>sells</w:t>
      </w:r>
      <w:r>
        <w:rPr>
          <w:rStyle w:val="StyleUnderline"/>
        </w:rPr>
        <w:t xml:space="preserve"> </w:t>
      </w:r>
      <w:r w:rsidRPr="00B8070E">
        <w:rPr>
          <w:rStyle w:val="StyleUnderline"/>
        </w:rPr>
        <w:t>monitoring</w:t>
      </w:r>
      <w:r>
        <w:t xml:space="preserve"> and content filtering </w:t>
      </w:r>
      <w:r w:rsidRPr="00B8070E">
        <w:rPr>
          <w:rStyle w:val="StyleUnderline"/>
        </w:rPr>
        <w:t>systems</w:t>
      </w:r>
      <w:r>
        <w:t xml:space="preserve"> for corporate networks, which are also </w:t>
      </w:r>
      <w:r w:rsidRPr="00B8070E">
        <w:rPr>
          <w:rStyle w:val="StyleUnderline"/>
        </w:rPr>
        <w:t>used for</w:t>
      </w:r>
      <w:r>
        <w:rPr>
          <w:rStyle w:val="StyleUnderline"/>
        </w:rPr>
        <w:t xml:space="preserve"> </w:t>
      </w:r>
      <w:r w:rsidRPr="00B8070E">
        <w:rPr>
          <w:rStyle w:val="StyleUnderline"/>
        </w:rPr>
        <w:t>government surveillance in countries like</w:t>
      </w:r>
      <w:r>
        <w:t xml:space="preserve"> Burma, </w:t>
      </w:r>
      <w:r w:rsidRPr="00B8070E">
        <w:rPr>
          <w:rStyle w:val="StyleUnderline"/>
        </w:rPr>
        <w:t>China, Egypt</w:t>
      </w:r>
      <w:r>
        <w:t xml:space="preserve">, Indonesia, Nigeria, </w:t>
      </w:r>
      <w:r w:rsidRPr="00B8070E">
        <w:rPr>
          <w:rStyle w:val="StyleUnderline"/>
        </w:rPr>
        <w:t>Qatar,</w:t>
      </w:r>
      <w:r>
        <w:rPr>
          <w:rStyle w:val="StyleUnderline"/>
        </w:rPr>
        <w:t xml:space="preserve"> </w:t>
      </w:r>
      <w:r w:rsidRPr="00B8070E">
        <w:rPr>
          <w:rStyle w:val="StyleUnderline"/>
        </w:rPr>
        <w:t>Saudi Arabia,</w:t>
      </w:r>
      <w:r>
        <w:t xml:space="preserve"> Turkey, </w:t>
      </w:r>
      <w:r w:rsidRPr="00B8070E">
        <w:rPr>
          <w:rStyle w:val="StyleUnderline"/>
        </w:rPr>
        <w:t>and Venezuela</w:t>
      </w:r>
      <w:r>
        <w:t xml:space="preserve">. Netsweeper is a Canadian corporate filtering product used for censorship by governments in Qatar, Yemen, the UAE, Somalia, and Pakistan. </w:t>
      </w:r>
      <w:r w:rsidRPr="00686638">
        <w:rPr>
          <w:rStyle w:val="StyleUnderline"/>
        </w:rPr>
        <w:t xml:space="preserve">Filtering software from the US company Fortinet is used to censor the Internet in Burma; </w:t>
      </w:r>
      <w:r>
        <w:t>SmartFilter, from the US company McAfee and normally used in schools, helps the governments of Tunisia and Iran censor the Internet in their countries. Commercial security equipment from the UK company Sophos has been used by Syria and other oppressive regimes to surveil and arrest their citizens.</w:t>
      </w:r>
    </w:p>
    <w:p w:rsidR="006B03A7" w:rsidRDefault="006B03A7" w:rsidP="006B03A7">
      <w:r>
        <w:t xml:space="preserve">Technology is value neutral. You can use your phone to call 911 or to plan a bank robbery. There’s no technical difference between a government’s using a tool to identify criminals or using it to identify dissidents. </w:t>
      </w:r>
      <w:r w:rsidRPr="00686638">
        <w:rPr>
          <w:rStyle w:val="StyleUnderline"/>
        </w:rPr>
        <w:t>There’s no technical difference between corporate and government uses. Legitimate corporate tools for blocking employees from e-mailing confidential data can be used by repressive governments for surveillance and censorship</w:t>
      </w:r>
      <w:r>
        <w:t>. Conversely, the same anti-censorship tools that Saudi and Iranian dissidents use to evade their governments can be used by criminals to distribute child porn. Encryption allows the good guys to communicate without being eavesdropped on by the bad guys, and also allows the bad guys to communicate without being eavesdropped on by the good guys. And the same facial recognition technology that Disney uses in its theme parks to pick out photos its patrons might want to buy as souvenirs can identify political protesters in China, and Occupy Wall Street protesters in New York.</w:t>
      </w:r>
    </w:p>
    <w:p w:rsidR="006B03A7" w:rsidRDefault="006B03A7" w:rsidP="006B03A7"/>
    <w:p w:rsidR="006B03A7" w:rsidRDefault="006B03A7" w:rsidP="006B03A7">
      <w:pPr>
        <w:pStyle w:val="Heading4"/>
      </w:pPr>
      <w:r>
        <w:lastRenderedPageBreak/>
        <w:t>The OPM hack outweighs NSA’s effect on internet freedom</w:t>
      </w:r>
    </w:p>
    <w:p w:rsidR="006B03A7" w:rsidRDefault="006B03A7" w:rsidP="006B03A7">
      <w:r w:rsidRPr="007B23AC">
        <w:rPr>
          <w:b/>
        </w:rPr>
        <w:t>Wittes, 15</w:t>
      </w:r>
      <w:r>
        <w:t xml:space="preserve"> - editor in chief of Lawfare and a Senior Fellow in Governance Studies at the Brookings Institution (Benjamin, “Turns Out Privacy Groups are Outraged About the OPM Hack—At Me” 6/18, </w:t>
      </w:r>
      <w:hyperlink r:id="rId12" w:history="1">
        <w:r w:rsidRPr="006A59BC">
          <w:rPr>
            <w:rStyle w:val="Hyperlink"/>
          </w:rPr>
          <w:t>http://tinyurl.com/oz4kkog</w:t>
        </w:r>
      </w:hyperlink>
    </w:p>
    <w:p w:rsidR="006B03A7" w:rsidRDefault="006B03A7" w:rsidP="006B03A7"/>
    <w:p w:rsidR="006B03A7" w:rsidRDefault="006B03A7" w:rsidP="006B03A7">
      <w:r>
        <w:t xml:space="preserve">Conversely, if you're a privacy group devoted to protecting the privacy of Americans, </w:t>
      </w:r>
      <w:r w:rsidRPr="007B23AC">
        <w:rPr>
          <w:rStyle w:val="StyleUnderline"/>
        </w:rPr>
        <w:t>the OPM hack</w:t>
      </w:r>
      <w:r>
        <w:t xml:space="preserve"> should be unthinkable to ignore. It </w:t>
      </w:r>
      <w:r w:rsidRPr="007B23AC">
        <w:rPr>
          <w:rStyle w:val="StyleUnderline"/>
        </w:rPr>
        <w:t>is</w:t>
      </w:r>
      <w:r>
        <w:t xml:space="preserve">, after all, </w:t>
      </w:r>
      <w:r w:rsidRPr="007B23AC">
        <w:rPr>
          <w:rStyle w:val="StyleUnderline"/>
        </w:rPr>
        <w:t xml:space="preserve">a far bigger threat </w:t>
      </w:r>
      <w:r>
        <w:t xml:space="preserve">to the interests you are pledged to protect </w:t>
      </w:r>
      <w:r w:rsidRPr="007B23AC">
        <w:rPr>
          <w:rStyle w:val="StyleUnderline"/>
        </w:rPr>
        <w:t>than is any activity by your own government.</w:t>
      </w:r>
      <w:r>
        <w:t xml:space="preserve"> You may have an argument for leaving Chinese domestic collection to Chinese civil libertarians to restrain, but to the extent you don't speak up against the bulk collection of the health records of kids of U.S. federal employees, you are tolerating an absurd double standard in which anyone can ride roughshod over Americans' privacy except the United States government. </w:t>
      </w:r>
    </w:p>
    <w:p w:rsidR="006B03A7" w:rsidRPr="007B23AC" w:rsidRDefault="006B03A7" w:rsidP="006B03A7">
      <w:pPr>
        <w:rPr>
          <w:rStyle w:val="StyleUnderline"/>
        </w:rPr>
      </w:pPr>
      <w:r>
        <w:t xml:space="preserve">Recall, moreover, that </w:t>
      </w:r>
      <w:r w:rsidRPr="007B23AC">
        <w:rPr>
          <w:rStyle w:val="StyleUnderline"/>
        </w:rPr>
        <w:t>the whole theory of international outrage at NSA's behavior was that global collection implicates some kind of international social contract</w:t>
      </w:r>
      <w:r>
        <w:t xml:space="preserve">, not just the relationship between individuals and their own governments. </w:t>
      </w:r>
      <w:r w:rsidRPr="007B23AC">
        <w:rPr>
          <w:rStyle w:val="StyleUnderline"/>
        </w:rPr>
        <w:t>Remember all that talk about the international right to privacy, that idea—now embraced by the U.S. government—that U.S. collection must take into account the privacy interests of foreigners overseas?</w:t>
      </w:r>
      <w:r>
        <w:t xml:space="preserve"> U</w:t>
      </w:r>
      <w:r w:rsidRPr="007B23AC">
        <w:rPr>
          <w:rStyle w:val="StyleUnderline"/>
        </w:rPr>
        <w:t>.S. privacy groups have had no trouble invoking the ICCPR to restrain U.S. surveillance practice</w:t>
      </w:r>
      <w:r>
        <w:t xml:space="preserve">s. Surely, surely, </w:t>
      </w:r>
      <w:r w:rsidRPr="007B23AC">
        <w:rPr>
          <w:rStyle w:val="StyleUnderline"/>
        </w:rPr>
        <w:t>surely they are not more concerned about using the ICCPR to "hold the US to account for its [surveillance] abuses</w:t>
      </w:r>
      <w:r>
        <w:t>"—as CDT recently put it—</w:t>
      </w:r>
      <w:r w:rsidRPr="007B23AC">
        <w:rPr>
          <w:rStyle w:val="StyleUnderline"/>
        </w:rPr>
        <w:t xml:space="preserve">than they are in that dcoument's restraining Chinese abuses against U.S. nationals. </w:t>
      </w:r>
    </w:p>
    <w:p w:rsidR="006B03A7" w:rsidRDefault="006B03A7" w:rsidP="006B03A7">
      <w:r>
        <w:t>To put it simply, whether you're a privacy group focused narrowly on the privacy interests of Americans or a citizen of the world who believes that espionage must be conducted in general with a solicitude for the privacy of all</w:t>
      </w:r>
      <w:r w:rsidRPr="007B23AC">
        <w:rPr>
          <w:rStyle w:val="StyleUnderline"/>
        </w:rPr>
        <w:t>, the sort of collection reflected in this hack ought to be far more upsetting than NSA collection under Section 702 or Executive Order 12333</w:t>
      </w:r>
      <w:r>
        <w:t xml:space="preserve">. </w:t>
      </w:r>
    </w:p>
    <w:p w:rsidR="00F605F5" w:rsidRPr="00F50AAA" w:rsidRDefault="00F605F5" w:rsidP="00F605F5"/>
    <w:p w:rsidR="006B03A7" w:rsidRDefault="00EA5F95" w:rsidP="006B03A7">
      <w:pPr>
        <w:pStyle w:val="Heading4"/>
      </w:pPr>
      <w:r>
        <w:t>Violence is innate – the internet solves nothing</w:t>
      </w:r>
    </w:p>
    <w:p w:rsidR="00EA5F95" w:rsidRDefault="00EA5F95" w:rsidP="00EA5F95">
      <w:r>
        <w:rPr>
          <w:b/>
        </w:rPr>
        <w:t xml:space="preserve">Elias, 12 – </w:t>
      </w:r>
      <w:r>
        <w:t xml:space="preserve">doctor in Sydney (Phillip, “Will humanity perish without the internet?” 1/19, </w:t>
      </w:r>
      <w:hyperlink r:id="rId13" w:history="1">
        <w:r w:rsidRPr="006A59BC">
          <w:rPr>
            <w:rStyle w:val="Hyperlink"/>
          </w:rPr>
          <w:t>http://www.mercatornet.com/articles/view/will_humanity_perish_without_the_internet</w:t>
        </w:r>
      </w:hyperlink>
    </w:p>
    <w:p w:rsidR="00EA5F95" w:rsidRDefault="00EA5F95" w:rsidP="00EA5F95">
      <w:pPr>
        <w:rPr>
          <w:rStyle w:val="StyleUnderline"/>
        </w:rPr>
      </w:pPr>
    </w:p>
    <w:p w:rsidR="00EA5F95" w:rsidRPr="00EA5F95" w:rsidRDefault="00EA5F95" w:rsidP="00EA5F95">
      <w:r w:rsidRPr="00EA5F95">
        <w:rPr>
          <w:rStyle w:val="StyleUnderline"/>
        </w:rPr>
        <w:t>The Wikipedian view</w:t>
      </w:r>
      <w:r w:rsidRPr="00EA5F95">
        <w:t xml:space="preserve"> of the past </w:t>
      </w:r>
      <w:r w:rsidRPr="00EA5F95">
        <w:rPr>
          <w:rStyle w:val="StyleUnderline"/>
        </w:rPr>
        <w:t>is</w:t>
      </w:r>
      <w:r w:rsidRPr="00EA5F95">
        <w:t xml:space="preserve"> the 21st century’s ‘Whig interpretation of history’: </w:t>
      </w:r>
      <w:r w:rsidRPr="00EA5F95">
        <w:rPr>
          <w:rStyle w:val="StyleUnderline"/>
        </w:rPr>
        <w:t>everything has been building towards a</w:t>
      </w:r>
      <w:r w:rsidRPr="00EA5F95">
        <w:t xml:space="preserve"> world in which there is open, secure and </w:t>
      </w:r>
      <w:r w:rsidRPr="00EA5F95">
        <w:rPr>
          <w:rStyle w:val="StyleUnderline"/>
        </w:rPr>
        <w:t>free internet. Without this resource is it any wonder that societies of the past were</w:t>
      </w:r>
      <w:r w:rsidRPr="00EA5F95">
        <w:t xml:space="preserve"> (relatively) </w:t>
      </w:r>
      <w:r w:rsidRPr="00EA5F95">
        <w:rPr>
          <w:rStyle w:val="StyleUnderline"/>
        </w:rPr>
        <w:t>despotic</w:t>
      </w:r>
      <w:r w:rsidRPr="00EA5F95">
        <w:t xml:space="preserve"> and cruel? </w:t>
      </w:r>
      <w:r w:rsidRPr="00EA5F95">
        <w:rPr>
          <w:rStyle w:val="StyleUnderline"/>
        </w:rPr>
        <w:t>It is easy to forget that</w:t>
      </w:r>
      <w:r w:rsidRPr="00EA5F95">
        <w:t xml:space="preserve"> Wikipedians didn’t invent sharing, or honesty, or even freedom. </w:t>
      </w:r>
      <w:r w:rsidRPr="00EA5F95">
        <w:rPr>
          <w:rStyle w:val="StyleUnderline"/>
        </w:rPr>
        <w:t>Facebook didn’t invent friends</w:t>
      </w:r>
      <w:r w:rsidRPr="00EA5F95">
        <w:t>. We inherited all of these from the Dark Ages before the iPod was even a glint in Apple’s eye.</w:t>
      </w:r>
    </w:p>
    <w:p w:rsidR="00EA5F95" w:rsidRPr="00EA5F95" w:rsidRDefault="00EA5F95" w:rsidP="00EA5F95">
      <w:r w:rsidRPr="00EA5F95">
        <w:t xml:space="preserve">The new Encyclopaedists make the opposite mistake about the future. </w:t>
      </w:r>
      <w:r w:rsidRPr="00EA5F95">
        <w:rPr>
          <w:rStyle w:val="StyleUnderline"/>
        </w:rPr>
        <w:t>Inherent in their worldview is the idea that setting up a system where information can be shared</w:t>
      </w:r>
      <w:r w:rsidRPr="00EA5F95">
        <w:t xml:space="preserve"> quickly, widely, and </w:t>
      </w:r>
      <w:r w:rsidRPr="00EA5F95">
        <w:rPr>
          <w:rStyle w:val="StyleUnderline"/>
        </w:rPr>
        <w:t>freely will somehow eliminate</w:t>
      </w:r>
      <w:r w:rsidRPr="00EA5F95">
        <w:t xml:space="preserve"> corruption, greed and </w:t>
      </w:r>
      <w:r w:rsidRPr="00EA5F95">
        <w:rPr>
          <w:rStyle w:val="StyleUnderline"/>
        </w:rPr>
        <w:t>violence</w:t>
      </w:r>
      <w:r w:rsidRPr="00EA5F95">
        <w:t xml:space="preserve"> from the world. </w:t>
      </w:r>
      <w:r w:rsidRPr="00EA5F95">
        <w:rPr>
          <w:rStyle w:val="StyleUnderline"/>
        </w:rPr>
        <w:t>It is almost as though human foibles were glitches in the software of society. But human vices can never be reduced to social viruses</w:t>
      </w:r>
      <w:r w:rsidRPr="00EA5F95">
        <w:t>. They come from deep within us and can find their way into the most scientific settings.</w:t>
      </w:r>
    </w:p>
    <w:p w:rsidR="00EA5F95" w:rsidRPr="00EA5F95" w:rsidRDefault="00EA5F95" w:rsidP="00EA5F95">
      <w:r w:rsidRPr="00EA5F95">
        <w:t>Do Wikipedians think themselves immune from the temptation to wield their power towards their own ends?</w:t>
      </w:r>
    </w:p>
    <w:p w:rsidR="00EA5F95" w:rsidRPr="00EA5F95" w:rsidRDefault="00EA5F95" w:rsidP="00EA5F95">
      <w:r w:rsidRPr="00EA5F95">
        <w:t>Free access to information for everyone could be said to be the Wikipedian creed. It encapsulates the Enlightenment values of liberty and equality. But, like the French terror of the 1790s, it neglects that other ideal needed to give them gumption -- a genuine concern for other human beings.</w:t>
      </w:r>
    </w:p>
    <w:p w:rsidR="00EA5F95" w:rsidRPr="00EA5F95" w:rsidRDefault="00EA5F95" w:rsidP="00EA5F95">
      <w:pPr>
        <w:rPr>
          <w:rStyle w:val="StyleUnderline"/>
        </w:rPr>
      </w:pPr>
      <w:r w:rsidRPr="00EA5F95">
        <w:lastRenderedPageBreak/>
        <w:t xml:space="preserve">But fraternité is not achieved by giving everyone more information, more freedom and more equality. And it is what is so often lacking on the internet, on blogs, and in other forms of web communication. </w:t>
      </w:r>
      <w:r w:rsidRPr="00EA5F95">
        <w:rPr>
          <w:rStyle w:val="StyleUnderline"/>
        </w:rPr>
        <w:t>Online interaction is so often vitriolic it is unreadable</w:t>
      </w:r>
      <w:r w:rsidRPr="00EA5F95">
        <w:t xml:space="preserve">, and it is at its worst when the tech-savvy confront each other. </w:t>
      </w:r>
      <w:r w:rsidRPr="00EA5F95">
        <w:rPr>
          <w:rStyle w:val="StyleUnderline"/>
        </w:rPr>
        <w:t>I have seen very few geeks who try to love their enemies.</w:t>
      </w:r>
    </w:p>
    <w:p w:rsidR="00EA5F95" w:rsidRDefault="00EA5F95" w:rsidP="00EA5F95">
      <w:r w:rsidRPr="00EA5F95">
        <w:t xml:space="preserve">Fraternité comes from </w:t>
      </w:r>
      <w:r w:rsidRPr="00EA5F95">
        <w:rPr>
          <w:rStyle w:val="StyleUnderline"/>
        </w:rPr>
        <w:t>empathising with others</w:t>
      </w:r>
      <w:r w:rsidRPr="00EA5F95">
        <w:t xml:space="preserve">. This </w:t>
      </w:r>
      <w:r w:rsidRPr="00EA5F95">
        <w:rPr>
          <w:rStyle w:val="StyleUnderline"/>
        </w:rPr>
        <w:t>is difficult to learn online</w:t>
      </w:r>
      <w:r w:rsidRPr="00EA5F95">
        <w:t>. But without it, how can we understand the point of view of those who have different concepts of freedom or equality, or of troglodytes who don’t blog, or of nematodes who don’t have access to the internet. Believe it or not, there is a life offline and wisdom is wider than the web.</w:t>
      </w:r>
    </w:p>
    <w:p w:rsidR="00EA5F95" w:rsidRDefault="00EA5F95" w:rsidP="00EA5F95"/>
    <w:p w:rsidR="00525C77" w:rsidRDefault="00EA5F95" w:rsidP="00525C77">
      <w:pPr>
        <w:pStyle w:val="Heading3"/>
      </w:pPr>
      <w:r>
        <w:lastRenderedPageBreak/>
        <w:t>2nc -</w:t>
      </w:r>
      <w:r w:rsidR="00525C77">
        <w:t xml:space="preserve"> OPM hack</w:t>
      </w:r>
    </w:p>
    <w:p w:rsidR="00525C77" w:rsidRDefault="00525C77" w:rsidP="00525C77">
      <w:pPr>
        <w:pStyle w:val="Heading4"/>
      </w:pPr>
      <w:r>
        <w:t>Chinese hacking is a greater threat than the NSA</w:t>
      </w:r>
    </w:p>
    <w:p w:rsidR="00525C77" w:rsidRDefault="00525C77" w:rsidP="00525C77">
      <w:r w:rsidRPr="007B23AC">
        <w:rPr>
          <w:b/>
        </w:rPr>
        <w:t>Wittes, 15</w:t>
      </w:r>
      <w:r>
        <w:t xml:space="preserve"> - editor in chief of Lawfare and a Senior Fellow in Governance Studies at the Brookings Institution (Benjamin, “Is the Privacy Community Focused on the Wrong Government?” Lawfare, 6/15, </w:t>
      </w:r>
      <w:hyperlink r:id="rId14" w:history="1">
        <w:r w:rsidRPr="006A59BC">
          <w:rPr>
            <w:rStyle w:val="Hyperlink"/>
          </w:rPr>
          <w:t>http://www.lawfareblog.com/privacy-community-focused-wrong-government</w:t>
        </w:r>
      </w:hyperlink>
    </w:p>
    <w:p w:rsidR="00525C77" w:rsidRDefault="00525C77" w:rsidP="00525C77"/>
    <w:p w:rsidR="00525C77" w:rsidRPr="00D5120D" w:rsidRDefault="00525C77" w:rsidP="00525C77">
      <w:pPr>
        <w:rPr>
          <w:rStyle w:val="StyleUnderline"/>
        </w:rPr>
      </w:pPr>
      <w:r w:rsidRPr="00F976A7">
        <w:rPr>
          <w:rStyle w:val="StyleUnderline"/>
        </w:rPr>
        <w:t>A giant government surveillance program has scooped up sensitive personal information on</w:t>
      </w:r>
      <w:r>
        <w:t xml:space="preserve"> literally </w:t>
      </w:r>
      <w:r w:rsidRPr="00F976A7">
        <w:rPr>
          <w:rStyle w:val="StyleUnderline"/>
        </w:rPr>
        <w:t>millions of Americans</w:t>
      </w:r>
      <w:r>
        <w:t xml:space="preserve">. The spying almost certainly includes the creation of digital dossiers on people. It is apparently conducted without minimization requirements, without court orders, or legislative oversight—indeed, </w:t>
      </w:r>
      <w:r w:rsidRPr="00F976A7">
        <w:rPr>
          <w:rStyle w:val="StyleUnderline"/>
        </w:rPr>
        <w:t>without any publicly known rules</w:t>
      </w:r>
      <w:r>
        <w:t xml:space="preserve">. The dossiers include mental health information, individuals' alcohol and drug histories, and people's past criminal histories; they include intimate contacts, family networks and friends. They include social security numbers. </w:t>
      </w:r>
      <w:r w:rsidRPr="00D5120D">
        <w:rPr>
          <w:rStyle w:val="StyleUnderline"/>
        </w:rPr>
        <w:t>It's everything civil libertarians and privacy activists have been warning about for years.</w:t>
      </w:r>
    </w:p>
    <w:p w:rsidR="00525C77" w:rsidRDefault="00525C77" w:rsidP="00525C77">
      <w:r>
        <w:t xml:space="preserve">Yet the privacy community is virtually silent. Look on the websites of the major privacy groups and you'll see almost nothing about this program. Don't look for breathless coverage of it on the The Intercept either. </w:t>
      </w:r>
    </w:p>
    <w:p w:rsidR="00525C77" w:rsidRDefault="00525C77" w:rsidP="00525C77">
      <w:r>
        <w:t xml:space="preserve">The reason? This giant surveillance program isn't being run by the United States government. </w:t>
      </w:r>
      <w:r w:rsidRPr="00D5120D">
        <w:rPr>
          <w:rStyle w:val="StyleUnderline"/>
        </w:rPr>
        <w:t>It's being run against the U.S. government—by the Chinese government.</w:t>
      </w:r>
      <w:r>
        <w:t xml:space="preserve"> And for some reason, even the grossest of privacy violations—in this case the pilfering of millions of background investigations and personnel records—just doesn't seem so bad when someone other than the United States is doing it.</w:t>
      </w:r>
    </w:p>
    <w:p w:rsidR="00525C77" w:rsidRDefault="00525C77" w:rsidP="00525C77">
      <w:r>
        <w:t>For the record, I have no problem with the Chinese going after this kind of data. Espionage is a rough business and the Chinese owe as little to the privacy rights of our citizens as our intelligence services do to the employees of the Chinese government. It's our government's job to protect this material, knowing it could be used to compromise, threaten, or injure its people—not the job of the People's Liberation Army to forebear collection of material that may have real utility.</w:t>
      </w:r>
    </w:p>
    <w:p w:rsidR="00525C77" w:rsidRDefault="00525C77" w:rsidP="00525C77">
      <w:r>
        <w:t>Yet I would have thought that privacy groups that take such strong views of the need to put limits on American collection, even American collection overseas against non-U.S. persons, would look a little askance at a foreign intelligence operation consisting of the bulk collection of the most highly-personal information—an operation involving not only government employees but also those close to them. You'd think this would raise someone's privacy hackles, if not mine.</w:t>
      </w:r>
    </w:p>
    <w:p w:rsidR="00525C77" w:rsidRDefault="00525C77" w:rsidP="00525C77">
      <w:r>
        <w:t>Yet take a look at CDT's website. It's busy triumphing over the passage of the USA FREEDOM Act and, ironically enough, worrying about the privacy implications of pending cybersecurity legislation. The ACLU also responds to the news of the OPM breaches by criticizing cybersecurity legislation. EFF? Nope. That group doesn't seem to mention the OPM hacks at all. The Intercept has one good story, but you'd certainly never know how badly these hacks outmatch the NSA's most aggressive programs as threats to Americans' privacy from reading the publication founded to pick the Snowden scab.</w:t>
      </w:r>
    </w:p>
    <w:p w:rsidR="00525C77" w:rsidRDefault="00525C77" w:rsidP="00525C77">
      <w:r>
        <w:t xml:space="preserve">Why the difference? I'm really not sure how to explain it. One possibility is simply that privacy advocates expect the Chinese to run roughshod over people's privacy, so they're not that outraged when the Chinese go and do it. Another possibility is that they have such totally inflated expectations of the moral purity of our own country's foreign intelligence activities that they become outraged when those agencies behave like, well, intelligence agencies. Still another possibility, I suppose, is that they would contend that this material, consisting of government records, is fair game. I could actually accept that argument, except that I don't believe the same privacy groups would sit still for the bulk collection by our own intelligence services of, say, all personnel records of the Chinese government. </w:t>
      </w:r>
    </w:p>
    <w:p w:rsidR="00525C77" w:rsidRDefault="00525C77" w:rsidP="00525C77">
      <w:r>
        <w:lastRenderedPageBreak/>
        <w:t xml:space="preserve">To put the matter simply, there's a huge double-standard at play here. In the wake of this spate of revelations, </w:t>
      </w:r>
      <w:r w:rsidRPr="00D5120D">
        <w:rPr>
          <w:rStyle w:val="StyleUnderline"/>
        </w:rPr>
        <w:t>I'd like to hear some privacy advocate explain why I should continue to regard the world's great threat to privacy as NSA</w:t>
      </w:r>
      <w:r>
        <w:t>.</w:t>
      </w:r>
    </w:p>
    <w:p w:rsidR="00525C77" w:rsidRDefault="00525C77" w:rsidP="00525C77"/>
    <w:p w:rsidR="00617595" w:rsidRDefault="00EA5F95" w:rsidP="00617595">
      <w:pPr>
        <w:pStyle w:val="Heading3"/>
      </w:pPr>
      <w:r>
        <w:lastRenderedPageBreak/>
        <w:t>2nc – internet solves nothing</w:t>
      </w:r>
    </w:p>
    <w:p w:rsidR="00EA5F95" w:rsidRDefault="00EA5F95" w:rsidP="00EA5F95"/>
    <w:p w:rsidR="00EA5F95" w:rsidRDefault="00EA5F95" w:rsidP="00EA5F95">
      <w:pPr>
        <w:pStyle w:val="Heading4"/>
      </w:pPr>
      <w:r>
        <w:t>Reject their ahistorical idealism – the internet accelerates the worst parts of humanity</w:t>
      </w:r>
    </w:p>
    <w:p w:rsidR="00EA5F95" w:rsidRDefault="00EA5F95" w:rsidP="00EA5F95">
      <w:r w:rsidRPr="00FC6335">
        <w:rPr>
          <w:b/>
        </w:rPr>
        <w:t>Morozov, 2012</w:t>
      </w:r>
      <w:r w:rsidRPr="00FC6335">
        <w:t xml:space="preserve">– Contributing editor at The New Republic and author of two books ; has written for The New York Times, The Economist, The Wall Street Journal, Financial Times, London Review of Books, Times Literary Supplement (Evgeny, </w:t>
      </w:r>
      <w:r w:rsidRPr="00FC6335">
        <w:rPr>
          <w:u w:val="single"/>
        </w:rPr>
        <w:t>The Net Delusion: The Dark Side of Internet Freedom</w:t>
      </w:r>
      <w:r w:rsidRPr="00FC6335">
        <w:t>, p. 256)//TT</w:t>
      </w:r>
    </w:p>
    <w:p w:rsidR="00EA5F95" w:rsidRPr="00FC6335" w:rsidRDefault="00EA5F95" w:rsidP="00EA5F95"/>
    <w:p w:rsidR="00EA5F95" w:rsidRPr="00FC6335" w:rsidRDefault="00EA5F95" w:rsidP="00EA5F95">
      <w:r w:rsidRPr="00FC6335">
        <w:t xml:space="preserve">Even worse, the supposed lawlessness and networked anarchy enabled by the Internet have resulted in greater social pressure to tame the Web. In a sense, </w:t>
      </w:r>
      <w:r w:rsidRPr="00FC6335">
        <w:rPr>
          <w:rStyle w:val="StyleUnderline"/>
        </w:rPr>
        <w:t>the more important the Internet becomes, the greater the onus to rein in its externalities</w:t>
      </w:r>
      <w:r w:rsidRPr="00FC6335">
        <w:t xml:space="preserve">. Promoting the freedom to connect will be a tricky proposal to sell to voters, many of whom actually want the government to promote the freedom to disconnect—at least for particular political and social groups. If the last decade is anything to judge by, the pressure to regulate the Web is as likely to come from concerned parents, environmental groups, or various ethnic and social minorities as it is from authoritarian governments. The truth is that </w:t>
      </w:r>
      <w:r w:rsidRPr="00FC6335">
        <w:rPr>
          <w:rStyle w:val="StyleUnderline"/>
        </w:rPr>
        <w:t>many</w:t>
      </w:r>
      <w:r w:rsidRPr="00FC6335">
        <w:t xml:space="preserve"> of the </w:t>
      </w:r>
      <w:r w:rsidRPr="00FC6335">
        <w:rPr>
          <w:rStyle w:val="StyleUnderline"/>
        </w:rPr>
        <w:t xml:space="preserve">opportunities created by a free-for-all anonymous Internet culture have been </w:t>
      </w:r>
      <w:r w:rsidRPr="00FC6335">
        <w:t xml:space="preserve">creatively </w:t>
      </w:r>
      <w:r w:rsidRPr="00FC6335">
        <w:rPr>
          <w:rStyle w:val="StyleUnderline"/>
        </w:rPr>
        <w:t>exploited by people and networks that undermine democracy</w:t>
      </w:r>
      <w:r w:rsidRPr="00FC6335">
        <w:t xml:space="preserve">. For instance, </w:t>
      </w:r>
      <w:r w:rsidRPr="00FC6335">
        <w:rPr>
          <w:rStyle w:val="StyleUnderline"/>
        </w:rPr>
        <w:t>it’s almost certain that</w:t>
      </w:r>
      <w:r w:rsidRPr="00FC6335">
        <w:t xml:space="preserve"> a Russian white supremacist group that calls itself </w:t>
      </w:r>
      <w:r w:rsidRPr="00FC6335">
        <w:rPr>
          <w:rStyle w:val="StyleUnderline"/>
        </w:rPr>
        <w:t>the Northern Brotherhood would have never existed in the pre-Internet era. It has managed to set up an online game in which participants</w:t>
      </w:r>
      <w:r w:rsidRPr="00FC6335">
        <w:t>—many of them leading a comfortable middleclass existence—</w:t>
      </w:r>
      <w:r w:rsidRPr="00FC6335">
        <w:rPr>
          <w:rStyle w:val="StyleUnderline"/>
        </w:rPr>
        <w:t>are asked to videotape their violent attacks on migrant guest workers, share them on YouTube, and compete for cash awards</w:t>
      </w:r>
      <w:r w:rsidRPr="00FC6335">
        <w:t xml:space="preserve">. </w:t>
      </w:r>
    </w:p>
    <w:p w:rsidR="00EA5F95" w:rsidRPr="00FC6335" w:rsidRDefault="00EA5F95" w:rsidP="00EA5F95">
      <w:r w:rsidRPr="00FC6335">
        <w:rPr>
          <w:rStyle w:val="StyleUnderline"/>
        </w:rPr>
        <w:t>Crime gangs in Mexico have also become big fans of the Internet</w:t>
      </w:r>
      <w:r w:rsidRPr="00FC6335">
        <w:t xml:space="preserve">. Not only do </w:t>
      </w:r>
      <w:r w:rsidRPr="00FC6335">
        <w:rPr>
          <w:rStyle w:val="StyleUnderline"/>
        </w:rPr>
        <w:t>they use YouTube to disseminate violent videos and promote a climate of fear,</w:t>
      </w:r>
      <w:r w:rsidRPr="00FC6335">
        <w:t xml:space="preserve"> but they are </w:t>
      </w:r>
      <w:r w:rsidRPr="00FC6335">
        <w:rPr>
          <w:rStyle w:val="StyleUnderline"/>
        </w:rPr>
        <w:t>also reportedly going through social networking sites hunting for personal details of people to kidnap.</w:t>
      </w:r>
      <w:r w:rsidRPr="00FC6335">
        <w:t xml:space="preserve"> It doesn’t help that the offspring of Mexico’s upper classes are all interconnected on Facebook. Ghaleb Krame, a security expert at Alliant International University in Mexico City, points out that “criminals can find out who are the family members of someone who has a high rank in the police. Perhaps they don’t have an account on Twitter or Facebook, but their children and close family probably do.” It’s hard to imagine Mexican police officers becoming braver as a result. And social networking can also help to spread fear: In April 2010, a series of Facebook messages warning of impending gang wars paralyzed life in Cuernavaca, a popular resort, with only a few brave people daring to step outside (it proved to be a false alarm).</w:t>
      </w:r>
    </w:p>
    <w:p w:rsidR="00EA5F95" w:rsidRPr="00FC6335" w:rsidRDefault="00EA5F95" w:rsidP="00EA5F95">
      <w:r w:rsidRPr="00FC6335">
        <w:t>The leaders of al-Shabab (“The Lads”), Somalia’s most prominent Islamist insurgency group, use text messaging to communicate with their subordinates, avoiding any face-to-face communication and the risks it entails. It’s not a particularly contentious conclusion that they have become more effective—and thus more of a menace—as a result.</w:t>
      </w:r>
    </w:p>
    <w:p w:rsidR="00EA5F95" w:rsidRPr="00FC6335" w:rsidRDefault="00EA5F95" w:rsidP="00EA5F95">
      <w:pPr>
        <w:rPr>
          <w:rStyle w:val="StyleUnderline"/>
        </w:rPr>
      </w:pPr>
      <w:r w:rsidRPr="00FC6335">
        <w:t xml:space="preserve">Plenty of other less notorious (and less violent) cases of networked harm barely receive any global attention. According to a 2010 report from the Convention on International Trade in Endangered Species, an international intergovernmental organization, </w:t>
      </w:r>
      <w:r w:rsidRPr="00FC6335">
        <w:rPr>
          <w:rStyle w:val="StyleUnderline"/>
        </w:rPr>
        <w:t>the Internet has created a new market for trade in extinct species, allowing buyers and sellers to find each other more easily and trade more effectively</w:t>
      </w:r>
      <w:r w:rsidRPr="00FC6335">
        <w:t xml:space="preserve">. Kaiser’s spotted newt, found only in Iran, may be the first real victim of the Twitter Revolution. According to reports in the Independent, </w:t>
      </w:r>
      <w:r w:rsidRPr="00FC6335">
        <w:rPr>
          <w:rStyle w:val="StyleUnderline"/>
        </w:rPr>
        <w:t>more than ten companies are selling wild-caught specimens over the Internet. Not surprisingly, the newt’s population was reduced 80 percent between 2001 and 2005 alone.</w:t>
      </w:r>
    </w:p>
    <w:p w:rsidR="00EA5F95" w:rsidRPr="00FC6335" w:rsidRDefault="00EA5F95" w:rsidP="00EA5F95">
      <w:r w:rsidRPr="00FC6335">
        <w:t xml:space="preserve">Another informal market </w:t>
      </w:r>
      <w:r w:rsidRPr="00FC6335">
        <w:rPr>
          <w:rStyle w:val="StyleUnderline"/>
        </w:rPr>
        <w:t>the Internet has boosted is organ trading</w:t>
      </w:r>
      <w:r w:rsidRPr="00FC6335">
        <w:t xml:space="preserve">. Desperate individuals in the developing world are bypassing any intermediaries and are offering their organs directly to those who </w:t>
      </w:r>
      <w:r w:rsidRPr="00FC6335">
        <w:lastRenderedPageBreak/>
        <w:t>are willing to pay up. Indonesians, for example, use a website called iklanoke.com, a local alternative to Craigslist, where their postings usually go unmonitored by police. A typical ad from Iklanoke reads, “16-year-old male selling a kidney for 350 million rupiah or in exchange for a Toyota Camry.”</w:t>
      </w:r>
    </w:p>
    <w:p w:rsidR="00EA5F95" w:rsidRPr="00FC6335" w:rsidRDefault="00EA5F95" w:rsidP="00EA5F95">
      <w:pPr>
        <w:rPr>
          <w:rStyle w:val="StyleUnderline"/>
        </w:rPr>
      </w:pPr>
      <w:r w:rsidRPr="00FC6335">
        <w:rPr>
          <w:rStyle w:val="StyleUnderline"/>
        </w:rPr>
        <w:t>Text messaging has been used to spread hate in Africa</w:t>
      </w:r>
      <w:r w:rsidRPr="00FC6335">
        <w:t>, most recently in Muslim-Christian squabbles that erupted in the central Nigerian city of Jos in early 2010 that took the lives of more than three hundred people. Human rights activists working in Jos identified at least 145 such messages</w:t>
      </w:r>
      <w:r w:rsidRPr="00FC6335">
        <w:rPr>
          <w:rStyle w:val="StyleUnderline"/>
        </w:rPr>
        <w:t>. Some instructed the recipients how to kill, dispose of, and burn bodies</w:t>
      </w:r>
      <w:r w:rsidRPr="00FC6335">
        <w:t xml:space="preserve"> (“kill before they kill you. Dump them in a pit before they dump you</w:t>
      </w:r>
      <w:r w:rsidRPr="00FC6335">
        <w:rPr>
          <w:rStyle w:val="StyleUnderline"/>
        </w:rPr>
        <w:t xml:space="preserve">”); others spread rumors that triggered even more violence. </w:t>
      </w:r>
      <w:r w:rsidRPr="00FC6335">
        <w:t xml:space="preserve">According to Agence France-Presse, </w:t>
      </w:r>
      <w:r w:rsidRPr="00FC6335">
        <w:rPr>
          <w:rStyle w:val="StyleUnderline"/>
        </w:rPr>
        <w:t>one such message urged Christians to avoid food sold by Muslim hawkers, as it could have been poisoned; another message claimed political leaders were planning to cut water supplies to dehydrate members of one faith.</w:t>
      </w:r>
    </w:p>
    <w:p w:rsidR="00EA5F95" w:rsidRPr="00FC6335" w:rsidRDefault="00EA5F95" w:rsidP="00EA5F95">
      <w:r w:rsidRPr="00FC6335">
        <w:t>Two years earlier Kenya lived through an eerily similar tumultuous period. The political crisis that followed Kenya’s disputed election that took place on December 27, 2007, showed that the networks fostered by mobile technology, far from being “net goods,” could easily escalate into uncontrollable violence. “If your neighbor is kykuyu, throw him out of his house. No one will hold you responsible,” said a typical message sent at the peak of the violence; another one, also targeting Kykuyus, said, “Let’s wipe out the Mt. Kenya mafia,” adding, “Kill 2, get 1 free.” But there was also a more disturbing effort by some Kykuyus to use text messaging to first collect sensitive information about members of particular ethnic groups and then distribute that information to attack and intimidate them. “The blood of innocent Kykuyus will cease to flow! We will massacre them right here in the capital. In the name of justice put down the names of all the Luos and Kaleos you know from work, your property, anywhere in Nairobi, not forgetting where and how their children go to school. We will give you a number on where to text these messages,” said one such message. At one point, the Kenyan authorities were considering shutting down mobile networks to avoid any further escalation of violence (between 800 and 1,500 people died, and up to 250,000 were displaced).</w:t>
      </w:r>
    </w:p>
    <w:p w:rsidR="00EA5F95" w:rsidRPr="00FC6335" w:rsidRDefault="00EA5F95" w:rsidP="00EA5F95">
      <w:r w:rsidRPr="00FC6335">
        <w:t xml:space="preserve">Even though text messaging also proved instrumental in setting up a system that helped to track how violence spread around Kenya—a success story that gained far more attention in the media—one can’t just disregard the fact that text messaging also helped to mobilize hate. In fact, </w:t>
      </w:r>
      <w:r w:rsidRPr="00FC6335">
        <w:rPr>
          <w:rStyle w:val="StyleUnderline"/>
        </w:rPr>
        <w:t>text messages full of hatred and highly intimidating death threats kept haunting witnesses who agreed to testify to the high-level Waki Commission set up to investigate the violence two years after the clashes.</w:t>
      </w:r>
      <w:r w:rsidRPr="00FC6335">
        <w:t xml:space="preserve"> (“You are still a young man and you are not supposed to die, but you betrayed our leader, so what we shall do to you is just to kill you” was the text of a message received by one such witness.)</w:t>
      </w:r>
    </w:p>
    <w:p w:rsidR="00EA5F95" w:rsidRPr="00FC6335" w:rsidRDefault="00EA5F95" w:rsidP="00EA5F95">
      <w:r w:rsidRPr="00FC6335">
        <w:t xml:space="preserve">The bloody Uighur-Han clashes that took place in China’s Xinjiang Province in the summer of 2009 and resulted in a ten-month ban on Internet communications appear to have been triggered by a provocative article posted to the Internet forum www.sg169.com. Written by an angry twenty-three-year-old who had been laid off by the Xuri Toy Factory in China’s Guangdong Province, 3,000 miles from Xinjiang, the article asserted that “six Xinjiang boys raped two innocent girls at the Xuri Toy Factory.” (China’s official media stated that the rape accusations were fake, and foreign journalists could not find any evidence to substantiate such claims either.) Ten days later, the Uighur workers at the toy factory were attacked by a group of angry Han people (two Uighurs were killed, and over a hundred were injured). That confrontation, in turn, triggered even more rumors, many of which overstated the number of people who had been killed, and the situation got further out of control soon thereafter, with text messaging and phone calls helping to mobilize both sides (the authorities eventually turned off all </w:t>
      </w:r>
      <w:r w:rsidRPr="00FC6335">
        <w:lastRenderedPageBreak/>
        <w:t>phone communications soon thereafter). A gruesome video that showed several Uighur workers being beaten by a mob armed with metal pipes quickly went viral as well, only adding to the tensions.</w:t>
      </w:r>
    </w:p>
    <w:p w:rsidR="00EA5F95" w:rsidRPr="00FC6335" w:rsidRDefault="00EA5F95" w:rsidP="00EA5F95">
      <w:r w:rsidRPr="00FC6335">
        <w:rPr>
          <w:rStyle w:val="StyleUnderline"/>
        </w:rPr>
        <w:t>Even countries with a long democratic tradition have not been sparred some of the SMS-terror</w:t>
      </w:r>
      <w:r w:rsidRPr="00FC6335">
        <w:t xml:space="preserve">. In 2005, many Australians received text messages urging attacks on their fellow citizens of Lebanese descent (“This Sunday every Fucking Aussie in the shire, get down to North Cronulla to help support Leb and wog bashing day. . . . Bring your mates down and let’s show them this is our beach and they’re never welcome back”), sparking major ethnic fights in an otherwise peaceful country. Ethnic Lebanese got similar messages, only calling for attacks on non-Lebanese Australians. More recently, </w:t>
      </w:r>
      <w:r w:rsidRPr="00FC6335">
        <w:rPr>
          <w:rStyle w:val="StyleUnderline"/>
        </w:rPr>
        <w:t>right-wing extremists in the Czech Republic have been aggressively using text messaging to threaten local Roma communities</w:t>
      </w:r>
      <w:r w:rsidRPr="00FC6335">
        <w:t xml:space="preserve">. Of course, even if text messaging had never been invented, neo-Nazis would still hate the Roma with as much passion; to blame their racism on mobile phones would be yet another manifestation of focusing on technology at the expense of political and social factors. </w:t>
      </w:r>
      <w:r w:rsidRPr="00FC6335">
        <w:rPr>
          <w:rStyle w:val="StyleUnderline"/>
        </w:rPr>
        <w:t>But the ease, scale, and speed of communications afforded by text messaging makes the brief and previously locally contained outbursts of neo-Nazi anger resonate</w:t>
      </w:r>
      <w:r w:rsidRPr="00FC6335">
        <w:t xml:space="preserve"> in ways that they could have never resonated in an era marked by less connectedness.</w:t>
      </w:r>
    </w:p>
    <w:p w:rsidR="00EA5F95" w:rsidRPr="00FC6335" w:rsidRDefault="00EA5F95" w:rsidP="00EA5F95">
      <w:r w:rsidRPr="00FC6335">
        <w:t xml:space="preserve">Perhaps, the </w:t>
      </w:r>
      <w:r w:rsidRPr="00FC6335">
        <w:rPr>
          <w:rStyle w:val="StyleUnderline"/>
        </w:rPr>
        <w:t>freedom to connect</w:t>
      </w:r>
      <w:r w:rsidRPr="00FC6335">
        <w:t xml:space="preserve">, at least in its current somewhat abstract interpretation, </w:t>
      </w:r>
      <w:r w:rsidRPr="00FC6335">
        <w:rPr>
          <w:rStyle w:val="StyleUnderline"/>
        </w:rPr>
        <w:t>would be a great policy priority in a democratic paradise, where citizens have long forgotten about hate, culture wars, and ethnic prejudice. But such an oasis of tolerance simply does not exist</w:t>
      </w:r>
      <w:r w:rsidRPr="00FC6335">
        <w:t xml:space="preserve">. Even in Switzerland, commonly held up as a paragon of decentralized democratic decision making and mutual respect, the freedom to connect means that a rather small and marginalized fraction of the country’s population managed to tap the power of the Internet to mobilize their fellow citizens to ban building new minarets in the country. The movement was spearheaded by right-wing blogs and various groups on social networking sites (many of them featuring extremely graphic posters—or “political Molotov cocktails,” as Michael Kimmelman of the New York Times described them—suggesting Muslims are threatening Switzerland, including one that showed minarets rising from the Swiss flag like missiles), and even peace-loving Swiss voters could not resist succumbing to the populist networked discourse. </w:t>
      </w:r>
      <w:r w:rsidRPr="00612984">
        <w:rPr>
          <w:rStyle w:val="StyleUnderline"/>
        </w:rPr>
        <w:t>Never underestimate the power of Twitter and Photoshop in the hands of people mobilized by prejudice</w:t>
      </w:r>
      <w:r w:rsidRPr="00FC6335">
        <w:t>.</w:t>
      </w:r>
    </w:p>
    <w:p w:rsidR="00EA5F95" w:rsidRPr="00EA5F95" w:rsidRDefault="00EA5F95" w:rsidP="00EA5F95"/>
    <w:p w:rsidR="00617595" w:rsidRDefault="00EA5F95" w:rsidP="00617595">
      <w:pPr>
        <w:pStyle w:val="Heading4"/>
      </w:pPr>
      <w:r>
        <w:t>The internet is a global cesspool that reflects the worst of everyone</w:t>
      </w:r>
    </w:p>
    <w:p w:rsidR="00617595" w:rsidRPr="001A6198" w:rsidRDefault="00617595" w:rsidP="00617595">
      <w:r>
        <w:rPr>
          <w:b/>
        </w:rPr>
        <w:t>Barnhizer 13</w:t>
      </w:r>
      <w:r>
        <w:t xml:space="preserve"> - </w:t>
      </w:r>
      <w:r w:rsidRPr="00A73A6C">
        <w:rPr>
          <w:sz w:val="16"/>
        </w:rPr>
        <w:t xml:space="preserve">Professor Emeritus, Cleveland-Marshall College of Law (David, “Through a PRISM Darkly: Surveillance and Speech Suppression in the “Post-Democracy Electronic State””, working paper, September 2013, </w:t>
      </w:r>
      <w:r>
        <w:rPr>
          <w:sz w:val="16"/>
        </w:rPr>
        <w:t>p.27</w:t>
      </w:r>
      <w:r w:rsidRPr="00A73A6C">
        <w:rPr>
          <w:sz w:val="16"/>
        </w:rPr>
        <w:t>//DM)</w:t>
      </w:r>
    </w:p>
    <w:p w:rsidR="00617595" w:rsidRDefault="00617595" w:rsidP="00617595">
      <w:pPr>
        <w:rPr>
          <w:rStyle w:val="StyleUnderline"/>
          <w:u w:val="none"/>
        </w:rPr>
      </w:pPr>
      <w:r w:rsidRPr="00DB34FC">
        <w:rPr>
          <w:rStyle w:val="StyleUnderline"/>
        </w:rPr>
        <w:t>Much of what is occurring has to do with the incredible expansion of our communications linkages and technologies over the past twenty years</w:t>
      </w:r>
      <w:r>
        <w:rPr>
          <w:rStyle w:val="StyleUnderline"/>
          <w:u w:val="none"/>
        </w:rPr>
        <w:t xml:space="preserve">.  As the capabilities of the Internet have expanded and penetrated our society </w:t>
      </w:r>
      <w:r w:rsidRPr="00DB34FC">
        <w:rPr>
          <w:rStyle w:val="StyleUnderline"/>
        </w:rPr>
        <w:t>the volume of “instant accusations” and criticisms has exploded</w:t>
      </w:r>
      <w:r>
        <w:rPr>
          <w:rStyle w:val="StyleUnderline"/>
          <w:u w:val="none"/>
        </w:rPr>
        <w:t xml:space="preserve">.  But the Internet is not simply a communications and information acquisition system.  </w:t>
      </w:r>
      <w:r w:rsidRPr="00DB34FC">
        <w:rPr>
          <w:rStyle w:val="StyleUnderline"/>
        </w:rPr>
        <w:t>The Internet has been converted into a weapon for psychological warfare and propaganda</w:t>
      </w:r>
      <w:r>
        <w:rPr>
          <w:rStyle w:val="StyleUnderline"/>
          <w:u w:val="none"/>
        </w:rPr>
        <w:t xml:space="preserve"> (not to mention actual criminal activity).64</w:t>
      </w:r>
    </w:p>
    <w:p w:rsidR="00617595" w:rsidRDefault="00617595" w:rsidP="00617595">
      <w:pPr>
        <w:rPr>
          <w:rStyle w:val="StyleUnderline"/>
        </w:rPr>
      </w:pPr>
      <w:r w:rsidRPr="00DB34FC">
        <w:rPr>
          <w:rStyle w:val="StyleUnderline"/>
        </w:rPr>
        <w:t>The Internet-as-weapon has been refined into a tool for surveillance, persuasion and intimidation by government, private business and political interests</w:t>
      </w:r>
      <w:r>
        <w:rPr>
          <w:rStyle w:val="StyleUnderline"/>
          <w:u w:val="none"/>
        </w:rPr>
        <w:t>.</w:t>
      </w:r>
      <w:r w:rsidRPr="00EA5F95">
        <w:t>65</w:t>
      </w:r>
      <w:r w:rsidRPr="00DB34FC">
        <w:rPr>
          <w:rStyle w:val="StyleUnderline"/>
        </w:rPr>
        <w:t>Everything</w:t>
      </w:r>
      <w:r>
        <w:rPr>
          <w:rStyle w:val="StyleUnderline"/>
          <w:u w:val="none"/>
        </w:rPr>
        <w:t xml:space="preserve"> anyone says electronically </w:t>
      </w:r>
      <w:r w:rsidRPr="00DB34FC">
        <w:rPr>
          <w:rStyle w:val="StyleUnderline"/>
        </w:rPr>
        <w:t>is</w:t>
      </w:r>
      <w:r>
        <w:rPr>
          <w:rStyle w:val="StyleUnderline"/>
          <w:u w:val="none"/>
        </w:rPr>
        <w:t xml:space="preserve"> now </w:t>
      </w:r>
      <w:r w:rsidRPr="00DB34FC">
        <w:rPr>
          <w:rStyle w:val="StyleUnderline"/>
        </w:rPr>
        <w:t>captured and permanently stored</w:t>
      </w:r>
      <w:r>
        <w:rPr>
          <w:rStyle w:val="StyleUnderline"/>
          <w:u w:val="none"/>
        </w:rPr>
        <w:t>--</w:t>
      </w:r>
      <w:r w:rsidRPr="00DB34FC">
        <w:rPr>
          <w:rStyle w:val="StyleUnderline"/>
        </w:rPr>
        <w:t>ready to be dredged up</w:t>
      </w:r>
      <w:r>
        <w:rPr>
          <w:rStyle w:val="StyleUnderline"/>
          <w:u w:val="none"/>
        </w:rPr>
        <w:t xml:space="preserve"> years later </w:t>
      </w:r>
      <w:r w:rsidRPr="00DB34FC">
        <w:rPr>
          <w:rStyle w:val="StyleUnderline"/>
        </w:rPr>
        <w:t>when it provides useful ammunition</w:t>
      </w:r>
      <w:r>
        <w:rPr>
          <w:rStyle w:val="StyleUnderline"/>
          <w:u w:val="none"/>
        </w:rPr>
        <w:t xml:space="preserve"> against an opponent.66With blogs, e-mails, “tweets”, Facebook postings and the like </w:t>
      </w:r>
      <w:r w:rsidRPr="00DB34FC">
        <w:rPr>
          <w:rStyle w:val="StyleUnderline"/>
        </w:rPr>
        <w:t>anything can suddenly “go viral” and be distributed to millions of people with no controls over truth, accuracy, context or fairness</w:t>
      </w:r>
      <w:r>
        <w:rPr>
          <w:rStyle w:val="StyleUnderline"/>
          <w:u w:val="none"/>
        </w:rPr>
        <w:t xml:space="preserve">.  Such messages take on a permanent life and prove the classic observation that </w:t>
      </w:r>
      <w:r w:rsidRPr="00DB34FC">
        <w:rPr>
          <w:rStyle w:val="StyleUnderline"/>
        </w:rPr>
        <w:t>you “can’t put the genie back in the bottle”</w:t>
      </w:r>
      <w:r>
        <w:rPr>
          <w:rStyle w:val="StyleUnderline"/>
          <w:u w:val="none"/>
        </w:rPr>
        <w:t xml:space="preserve"> (or toothpaste into the tube).  </w:t>
      </w:r>
      <w:r w:rsidRPr="00DB34FC">
        <w:rPr>
          <w:rStyle w:val="StyleUnderline"/>
        </w:rPr>
        <w:t xml:space="preserve">Deliberate distortions, </w:t>
      </w:r>
      <w:r w:rsidRPr="00DB34FC">
        <w:rPr>
          <w:rStyle w:val="StyleUnderline"/>
        </w:rPr>
        <w:lastRenderedPageBreak/>
        <w:t>lies and half-truths have become important elements of political strategy used by people for whom the ends do justify the means, including many of our top political leaders.</w:t>
      </w:r>
    </w:p>
    <w:p w:rsidR="002D6FFF" w:rsidRDefault="002D6FFF" w:rsidP="00617595">
      <w:pPr>
        <w:rPr>
          <w:rStyle w:val="StyleUnderline"/>
        </w:rPr>
      </w:pPr>
    </w:p>
    <w:p w:rsidR="002D6FFF" w:rsidRPr="00FC6335" w:rsidRDefault="002D6FFF" w:rsidP="002D6FFF">
      <w:pPr>
        <w:pStyle w:val="Heading4"/>
      </w:pPr>
      <w:r w:rsidRPr="00FC6335">
        <w:t xml:space="preserve">Internet freedom </w:t>
      </w:r>
      <w:r>
        <w:t>inhibits rational policymaking</w:t>
      </w:r>
    </w:p>
    <w:p w:rsidR="002D6FFF" w:rsidRDefault="002D6FFF" w:rsidP="002D6FFF">
      <w:r w:rsidRPr="00FC6335">
        <w:rPr>
          <w:b/>
        </w:rPr>
        <w:t>Morozov, 2012</w:t>
      </w:r>
      <w:r w:rsidRPr="00FC6335">
        <w:t xml:space="preserve">– Contributing editor at The New Republic and author of two books ; has written for The New York Times, The Economist, The Wall Street Journal, Financial Times, London Review of Books, Times Literary Supplement (Evgeny, </w:t>
      </w:r>
      <w:r w:rsidRPr="00FC6335">
        <w:rPr>
          <w:u w:val="single"/>
        </w:rPr>
        <w:t>The Net Delusion: The Dark Side of Internet Freedom</w:t>
      </w:r>
      <w:r w:rsidRPr="00FC6335">
        <w:t>, p. 266)//TT</w:t>
      </w:r>
    </w:p>
    <w:p w:rsidR="002D6FFF" w:rsidRPr="00FC6335" w:rsidRDefault="002D6FFF" w:rsidP="002D6FFF"/>
    <w:p w:rsidR="002D6FFF" w:rsidRPr="00FC6335" w:rsidRDefault="002D6FFF" w:rsidP="002D6FFF">
      <w:r w:rsidRPr="00FC6335">
        <w:rPr>
          <w:rStyle w:val="StyleUnderline"/>
        </w:rPr>
        <w:t>As the Internet mediates more and more of our foreign policy, we are poised to surrender more and more control over it</w:t>
      </w:r>
      <w:r w:rsidRPr="00FC6335">
        <w:t>. Of course, the era when diplomats could take the time to formulate deep and extremely careful responses to events was already over with the arrival of the telegraph, which all but killed the autonomy of the foreign corps. As far as thoughtful foreign policy is concerned, it’s all been downhill from there. It’s hardly surprising that John Herz, the noted theorist of international relations, observed in 1976 that “where formerly more leisurely but also cooler and more thoroughly thought-out action was possible, one now must act or react immediately.”</w:t>
      </w:r>
    </w:p>
    <w:p w:rsidR="002D6FFF" w:rsidRPr="00FC6335" w:rsidRDefault="002D6FFF" w:rsidP="002D6FFF">
      <w:r w:rsidRPr="00FC6335">
        <w:t xml:space="preserve">The age of </w:t>
      </w:r>
      <w:r w:rsidRPr="00FC6335">
        <w:rPr>
          <w:rStyle w:val="StyleUnderline"/>
        </w:rPr>
        <w:t>Internet politics</w:t>
      </w:r>
      <w:r w:rsidRPr="00FC6335">
        <w:t xml:space="preserve"> deprives the diplomats of more than just autonomy. </w:t>
      </w:r>
      <w:r w:rsidRPr="00FC6335">
        <w:rPr>
          <w:rStyle w:val="StyleUnderline"/>
        </w:rPr>
        <w:t>It’s</w:t>
      </w:r>
      <w:r w:rsidRPr="00FC6335">
        <w:t xml:space="preserve"> also </w:t>
      </w:r>
      <w:r w:rsidRPr="00FC6335">
        <w:rPr>
          <w:rStyle w:val="StyleUnderline"/>
        </w:rPr>
        <w:t>the end of rational policymaking,</w:t>
      </w:r>
      <w:r w:rsidRPr="00FC6335">
        <w:t xml:space="preserve"> as policymakers are bombarded with information they cannot process, while a digitally mobilized global public demands an immediate response. Let’s not kid ourselves: Policymakers cannot craft effective policies under the influence of blood-curling videos of Iranian protesters dying on the pavement.</w:t>
      </w:r>
    </w:p>
    <w:p w:rsidR="002D6FFF" w:rsidRPr="00FC6335" w:rsidRDefault="002D6FFF" w:rsidP="002D6FFF">
      <w:r w:rsidRPr="00FC6335">
        <w:t xml:space="preserve">By 1992 George Kennan, the don of American diplomacy and author of the famous “Long Telegram” from Moscow, which shaped much of American thinking during the Cold War and helped to articulate the policy of containment, had come to believe that </w:t>
      </w:r>
      <w:r w:rsidRPr="00FC6335">
        <w:rPr>
          <w:rStyle w:val="StyleUnderline"/>
        </w:rPr>
        <w:t>the media killed America’s ability to develop rational foreign policy</w:t>
      </w:r>
      <w:r w:rsidRPr="00FC6335">
        <w:t xml:space="preserve">. Back then viral political videos were still the bread and butter of network television. After he watched the gruesome footage of several dead U.S. Army rangers being dragged through the streets of Mogadishu on CNN, Kennan made the following bitter note in his diary, soon republished as an op-ed in the New York Times: “If American policy from here on out . . . is to be controlled by popular emotional impulses, and particularly ones invoked by the commercial television industry, then there is no place—not only for myself but for what have traditionally been regarded as the responsible deliberative organs of our government, in both executive and legislative branches.” Kennan’s words were soon seconded by Thomas Keenan, the director of the Human Rights Project at Bard College, who believes that “the rational consideration of </w:t>
      </w:r>
      <w:r w:rsidRPr="00FC6335">
        <w:rPr>
          <w:rStyle w:val="StyleUnderline"/>
        </w:rPr>
        <w:t>information</w:t>
      </w:r>
      <w:r w:rsidRPr="00FC6335">
        <w:t xml:space="preserve">, with a view to grounding what one does in what one knows, now </w:t>
      </w:r>
      <w:r w:rsidRPr="00FC6335">
        <w:rPr>
          <w:rStyle w:val="StyleUnderline"/>
        </w:rPr>
        <w:t xml:space="preserve">seems overtaken and displaced by emotion, and responses are </w:t>
      </w:r>
      <w:r w:rsidRPr="00FC6335">
        <w:t>now</w:t>
      </w:r>
      <w:r w:rsidRPr="00FC6335">
        <w:rPr>
          <w:rStyle w:val="StyleUnderline"/>
        </w:rPr>
        <w:t xml:space="preserve"> </w:t>
      </w:r>
      <w:r w:rsidRPr="00FC6335">
        <w:t>somehow</w:t>
      </w:r>
      <w:r w:rsidRPr="00FC6335">
        <w:rPr>
          <w:rStyle w:val="StyleUnderline"/>
        </w:rPr>
        <w:t xml:space="preserve"> </w:t>
      </w:r>
      <w:r w:rsidRPr="00FC6335">
        <w:t>controlled or, better,</w:t>
      </w:r>
      <w:r w:rsidRPr="00FC6335">
        <w:rPr>
          <w:rStyle w:val="StyleUnderline"/>
        </w:rPr>
        <w:t xml:space="preserve"> remote-controlled by television images.”</w:t>
      </w:r>
    </w:p>
    <w:p w:rsidR="002D6FFF" w:rsidRPr="00FC6335" w:rsidRDefault="002D6FFF" w:rsidP="002D6FFF">
      <w:r w:rsidRPr="00FC6335">
        <w:rPr>
          <w:rStyle w:val="StyleUnderline"/>
        </w:rPr>
        <w:t xml:space="preserve">Now that television images have been superseded by YouTube videos and angry tweets, the threshold of intervention has dropped even lower. </w:t>
      </w:r>
      <w:r w:rsidRPr="00FC6335">
        <w:t>All it took to get the U.S. State Department to ask Twitter to put off their maintenance was a high number of tweets of highly dubious provenance. When the whole world expects us to react immediately—and the tweets are piling up in the diplomats’ in-boxes—we are not likely to rely on history, or even our own experiences and earlier mistakes, but instead decide that tweets + young Iranians holding mobile phones = a Twitter Revolution.</w:t>
      </w:r>
    </w:p>
    <w:p w:rsidR="002D6FFF" w:rsidRPr="00FC6335" w:rsidRDefault="002D6FFF" w:rsidP="002D6FFF">
      <w:pPr>
        <w:rPr>
          <w:rStyle w:val="StyleUnderline"/>
        </w:rPr>
      </w:pPr>
      <w:r w:rsidRPr="00FC6335">
        <w:t xml:space="preserve">William Scheuerman, a political theorist who studies the role of speed in international affairs, is right to worry that “the historical amnesia engendered by a speed-obsessed society invites propagandistic and fictional retellings of the past, where political history is simply recounted to the direct advantage of presently dominant political and economic groups.” Apparently, it’s also </w:t>
      </w:r>
      <w:r w:rsidRPr="00FC6335">
        <w:rPr>
          <w:rStyle w:val="StyleUnderline"/>
        </w:rPr>
        <w:t xml:space="preserve">fictional retellings of the </w:t>
      </w:r>
      <w:r w:rsidRPr="00FC6335">
        <w:t xml:space="preserve">most </w:t>
      </w:r>
      <w:r w:rsidRPr="00FC6335">
        <w:lastRenderedPageBreak/>
        <w:t xml:space="preserve">recent </w:t>
      </w:r>
      <w:r w:rsidRPr="00FC6335">
        <w:rPr>
          <w:rStyle w:val="StyleUnderline"/>
        </w:rPr>
        <w:t>present</w:t>
      </w:r>
      <w:r w:rsidRPr="00FC6335">
        <w:t xml:space="preserve"> that a speed-obsessed society </w:t>
      </w:r>
      <w:r w:rsidRPr="00FC6335">
        <w:rPr>
          <w:rStyle w:val="StyleUnderline"/>
        </w:rPr>
        <w:t>should be concerned about. When facts no longer shape their reactions, policymakers are likely to produce wrong responses.</w:t>
      </w:r>
    </w:p>
    <w:p w:rsidR="002D6FFF" w:rsidRPr="00FC6335" w:rsidRDefault="002D6FFF" w:rsidP="002D6FFF">
      <w:r w:rsidRPr="00FC6335">
        <w:t xml:space="preserve">The viral aspect of today’s Internet culture is hardly exerting a positive influence on diplomats’ ability to think clearly. Back in the 1990s, many pundits and policymakers liked to denigrate (and a select few worship) </w:t>
      </w:r>
      <w:r w:rsidRPr="00FC6335">
        <w:rPr>
          <w:rStyle w:val="StyleUnderline"/>
        </w:rPr>
        <w:t>the</w:t>
      </w:r>
      <w:r w:rsidRPr="00FC6335">
        <w:t xml:space="preserve"> so-called </w:t>
      </w:r>
      <w:r w:rsidRPr="00FC6335">
        <w:rPr>
          <w:rStyle w:val="StyleUnderline"/>
        </w:rPr>
        <w:t>“CNN effect,” refer</w:t>
      </w:r>
      <w:r w:rsidRPr="00FC6335">
        <w:t xml:space="preserve">ring </w:t>
      </w:r>
      <w:r w:rsidRPr="00FC6335">
        <w:rPr>
          <w:rStyle w:val="StyleUnderline"/>
        </w:rPr>
        <w:t>to the power of modern media to exert pressure on decision makers by streaming images from the scene of a conflict,</w:t>
      </w:r>
      <w:r w:rsidRPr="00FC6335">
        <w:t xml:space="preserve"> eventually </w:t>
      </w:r>
      <w:r w:rsidRPr="00FC6335">
        <w:rPr>
          <w:rStyle w:val="StyleUnderline"/>
        </w:rPr>
        <w:t>forcing them to make decisions they may not have otherwise made. CNN’s</w:t>
      </w:r>
      <w:r w:rsidRPr="00FC6335">
        <w:t xml:space="preserve"> supposed—but mostly unproven—</w:t>
      </w:r>
      <w:r w:rsidRPr="00FC6335">
        <w:rPr>
          <w:rStyle w:val="StyleUnderline"/>
        </w:rPr>
        <w:t>influence on foreign policy</w:t>
      </w:r>
      <w:r w:rsidRPr="00FC6335">
        <w:t xml:space="preserve"> in the 1990s </w:t>
      </w:r>
      <w:r w:rsidRPr="00FC6335">
        <w:rPr>
          <w:rStyle w:val="StyleUnderline"/>
        </w:rPr>
        <w:t>could</w:t>
      </w:r>
      <w:r w:rsidRPr="00FC6335">
        <w:t xml:space="preserve"> at least </w:t>
      </w:r>
      <w:r w:rsidRPr="00FC6335">
        <w:rPr>
          <w:rStyle w:val="StyleUnderline"/>
        </w:rPr>
        <w:t>be justified by the fact that it was speaking on behalf of some idealistic and even humanistic position</w:t>
      </w:r>
      <w:r w:rsidRPr="00FC6335">
        <w:t>; we knew who was behind CNN, and we knew what their (mostly liberal) biases were.</w:t>
      </w:r>
    </w:p>
    <w:p w:rsidR="002D6FFF" w:rsidRPr="00FC6335" w:rsidRDefault="002D6FFF" w:rsidP="002D6FFF">
      <w:r w:rsidRPr="00FC6335">
        <w:t>The humanism of a bunch of Facebook groups is harder to verify. Who are these people, and what do they want? Why are they urging us to interfere or withdraw from a given conflict? Where the optimists see democratization of access, the realists may see the ultimate victory of special interests over agenda setting. Governments, of course, are not stupid. They are also taking advantage of this tremendous new opportunity to cover their own attempts to influence global public opinion in the cloth of vox populi, either directly or through the work of proxies. Take Megaphone, a technology developed by a private Israeli firm. It keeps track of various online polls and surveys, usually run by international newspapers and magazines, that ask their readers questions about the future of the Middle East, Palestine, the legitimacy of Israeli policies, etc. Whenever a new poll is found, the tool pings its users, urging them to head to a given URL and cast a pro-Israel vote. Similarly, the tool also offers to help mass-email articles favorable to Israel, with the objective of pushing such articles to the “most emailed” lists that are available on many newspaper websites.</w:t>
      </w:r>
    </w:p>
    <w:p w:rsidR="002D6FFF" w:rsidRPr="00FC6335" w:rsidRDefault="002D6FFF" w:rsidP="002D6FFF">
      <w:r w:rsidRPr="00FC6335">
        <w:t xml:space="preserve">But it’s not only nimble guerilla-like Web experiments like Megaphone that are influencing global public opinion. The truth is that </w:t>
      </w:r>
      <w:r w:rsidRPr="00FC6335">
        <w:rPr>
          <w:rStyle w:val="StyleUnderline"/>
        </w:rPr>
        <w:t>Russia and China have created their own CNNs, which aim to project their own take on the world news</w:t>
      </w:r>
      <w:r w:rsidRPr="00FC6335">
        <w:t xml:space="preserve">. Both have vibrant websites. As American and British news media are experimenting with paywalls to remain afloat, </w:t>
      </w:r>
      <w:r w:rsidRPr="00FC6335">
        <w:rPr>
          <w:rStyle w:val="StyleUnderline"/>
        </w:rPr>
        <w:t>it’s government-owned English-language media from Russia and China that stand to benefit the most. They would even pay people to read them!</w:t>
      </w:r>
    </w:p>
    <w:p w:rsidR="002D6FFF" w:rsidRPr="00FC6335" w:rsidRDefault="002D6FFF" w:rsidP="002D6FFF">
      <w:r w:rsidRPr="00FC6335">
        <w:t xml:space="preserve">For all intents and purposes, </w:t>
      </w:r>
      <w:r w:rsidRPr="00FC6335">
        <w:rPr>
          <w:rStyle w:val="StyleUnderline"/>
        </w:rPr>
        <w:t>navigating the new “democratized” public spaces created by the Internet is extremely difficult</w:t>
      </w:r>
      <w:r w:rsidRPr="00FC6335">
        <w:t xml:space="preserve">. But </w:t>
      </w:r>
      <w:r w:rsidRPr="00FC6335">
        <w:rPr>
          <w:rStyle w:val="StyleUnderline"/>
        </w:rPr>
        <w:t xml:space="preserve">it’s even more difficult to judge whether the segments that we happen to see are representative of the entire population. </w:t>
      </w:r>
      <w:r w:rsidRPr="00FC6335">
        <w:t>It’s never been easier to mistake a few extremely unrepresentative parts for the whole. This in part ex plains why our expectations about the transformative power of the Internet in authoritarian states are so inflated and skewed toward optimism: The people we usually hear from are those who are already on the frontlines of using new media to push for democratic change in authoritarian societies. Somehow, the Chinese bloggers who cover fashion, music, or pornography—even though those subjects are much more popular in the Chinese blogosphere than human rights or rule of law—never make it to congressional hearings in Washington.</w:t>
      </w:r>
    </w:p>
    <w:p w:rsidR="002D6FFF" w:rsidRPr="00FC6335" w:rsidRDefault="002D6FFF" w:rsidP="002D6FFF">
      <w:r w:rsidRPr="00FC6335">
        <w:rPr>
          <w:rStyle w:val="StyleUnderline"/>
        </w:rPr>
        <w:t>The media is not helping either</w:t>
      </w:r>
      <w:r w:rsidRPr="00FC6335">
        <w:t xml:space="preserve">. Assuming they speak good English, those blogging for the Muslim Brotherhood in Egypt may simply have no intention of helping BBC or CNN to produce yet another report about the power of the blogosphere. That’s why the only power Western media cover is usually secular, liberal, or pro-Western. Not surprisingly, they tell us what we wanted to hear all along: Bloggers are fighting for secularism, liberalism, and Western-style democracy. This is why so many Western politicians fall under the wrong impression that bloggers are natural allies, even harbingers, of democracy. “If it’s true that there are more bloggers per head of population in Iran than any other </w:t>
      </w:r>
      <w:r w:rsidRPr="00FC6335">
        <w:lastRenderedPageBreak/>
        <w:t>country in the world, that makes me optimistic about the future of Iran,” said then UK’s foreign minister, David Miliband, while visiting Google’s headquarters. Why this should be the case—given that Iran’s conservative bloggers, who are often more hard-line than the government and are anything but a force for democracy, equality, and justice, are a formidable and rapidly expanding force in the Iranian blogosphere—is unclear. Chances are that Miliband’s advisors simply never ventured beyond a handful of pro-Western Iranian blogs that dominate much of the media coverage of the country. It’s hard to say what Miliband would make of certain groups of Chinese nationalists who, when they’re not making anti-Western or anti-CNN videos, are busy translating books by Western philosophers like Leibniz and Husserl.</w:t>
      </w:r>
    </w:p>
    <w:p w:rsidR="002D6FFF" w:rsidRPr="00FC6335" w:rsidRDefault="002D6FFF" w:rsidP="002D6FFF">
      <w:r w:rsidRPr="002D6FFF">
        <w:rPr>
          <w:rStyle w:val="StyleUnderline"/>
        </w:rPr>
        <w:t>Things get worse when Western policymakers start listening to bloggers in exile</w:t>
      </w:r>
      <w:r w:rsidRPr="00FC6335">
        <w:t>. Such bloggers often have a grudge against their home country and are thus conditioned to portray all domestic politics as an extension of their own struggle. Their livelihoods and careers often depend on important power brokers in Washington, London, and Brussels making certain assumptions about the Internet. Many of them have joined various new media NGOs or even created a few of their own; should the mainstream assumptions about the power of blogging shift, many of these newly created NGOs are likely to go under.</w:t>
      </w:r>
    </w:p>
    <w:p w:rsidR="002D6FFF" w:rsidRPr="00FC6335" w:rsidRDefault="002D6FFF" w:rsidP="002D6FFF">
      <w:pPr>
        <w:rPr>
          <w:rStyle w:val="StyleUnderline"/>
        </w:rPr>
      </w:pPr>
      <w:r w:rsidRPr="00FC6335">
        <w:t>Not surprisingly, people who get grants to harness the power of the Internet to fight dictators are not going to tell us that they are not succeeding. It’s as if we’ve produced a few million clones of Ahmed Chala - bi, that notoriously misinformed Iraqi exile who gave a highly inaccurate picture of Iraq to those who were willing to listen, and hired them to tell us how to fix their countries. Of course, t</w:t>
      </w:r>
      <w:r w:rsidRPr="00FC6335">
        <w:rPr>
          <w:rStyle w:val="StyleUnderline"/>
        </w:rPr>
        <w:t xml:space="preserve">he influence of exiles on foreign policy is a problem that most governments have had to deal with in the past, </w:t>
      </w:r>
      <w:r w:rsidRPr="00FC6335">
        <w:t>but</w:t>
      </w:r>
      <w:r w:rsidRPr="00FC6335">
        <w:rPr>
          <w:rStyle w:val="StyleUnderline"/>
        </w:rPr>
        <w:t xml:space="preserve"> bloggers</w:t>
      </w:r>
      <w:r w:rsidRPr="00FC6335">
        <w:t>, perhaps thanks to the inevitable comparisons to Soviet dissidents and the era of samizdat</w:t>
      </w:r>
      <w:r w:rsidRPr="00FC6335">
        <w:rPr>
          <w:rStyle w:val="StyleUnderline"/>
        </w:rPr>
        <w:t>, are often</w:t>
      </w:r>
      <w:r w:rsidRPr="00FC6335">
        <w:t xml:space="preserve"> </w:t>
      </w:r>
      <w:r w:rsidRPr="00FC6335">
        <w:rPr>
          <w:rStyle w:val="StyleUnderline"/>
        </w:rPr>
        <w:t>not subjected to the level of scrutiny they deserve.</w:t>
      </w:r>
    </w:p>
    <w:p w:rsidR="002D6FFF" w:rsidRPr="00D54A04" w:rsidRDefault="002D6FFF" w:rsidP="00617595">
      <w:pPr>
        <w:rPr>
          <w:u w:val="single"/>
        </w:rPr>
      </w:pPr>
    </w:p>
    <w:p w:rsidR="002D6FFF" w:rsidRDefault="002D6FFF" w:rsidP="002D6FFF">
      <w:pPr>
        <w:pStyle w:val="Heading3"/>
      </w:pPr>
      <w:r>
        <w:lastRenderedPageBreak/>
        <w:t>1nc Internet freedom – at: democracy</w:t>
      </w:r>
    </w:p>
    <w:p w:rsidR="002D6FFF" w:rsidRDefault="002D6FFF" w:rsidP="002D6FFF"/>
    <w:p w:rsidR="002D6FFF" w:rsidRPr="00FC6335" w:rsidRDefault="002D6FFF" w:rsidP="002D6FFF">
      <w:pPr>
        <w:pStyle w:val="Heading4"/>
      </w:pPr>
      <w:r w:rsidRPr="00FC6335">
        <w:t xml:space="preserve">Internet centrism and cyber-utopianism wrecks </w:t>
      </w:r>
      <w:r>
        <w:t>global democracy</w:t>
      </w:r>
    </w:p>
    <w:p w:rsidR="002D6FFF" w:rsidRDefault="002D6FFF" w:rsidP="002D6FFF">
      <w:r w:rsidRPr="00FC6335">
        <w:rPr>
          <w:b/>
        </w:rPr>
        <w:t>Morozov, 2012</w:t>
      </w:r>
      <w:r w:rsidRPr="00FC6335">
        <w:t xml:space="preserve">– Contributing editor at The New Republic and author of two books ; has written for The New York Times, The Economist, The Wall Street Journal, Financial Times, London Review of Books, Times Literary Supplement (Evgeny, </w:t>
      </w:r>
      <w:r w:rsidRPr="00FC6335">
        <w:rPr>
          <w:u w:val="single"/>
        </w:rPr>
        <w:t>The Net Delusion: The Dark Side of Internet Freedom</w:t>
      </w:r>
      <w:r w:rsidRPr="00FC6335">
        <w:t>, Introduction)//TT</w:t>
      </w:r>
    </w:p>
    <w:p w:rsidR="002D6FFF" w:rsidRPr="00FC6335" w:rsidRDefault="002D6FFF" w:rsidP="002D6FFF"/>
    <w:p w:rsidR="002D6FFF" w:rsidRPr="00FC6335" w:rsidRDefault="002D6FFF" w:rsidP="002D6FFF">
      <w:pPr>
        <w:rPr>
          <w:rStyle w:val="StyleUnderline"/>
        </w:rPr>
      </w:pPr>
      <w:r w:rsidRPr="00FC6335">
        <w:t xml:space="preserve">To be truly effective, </w:t>
      </w:r>
      <w:r w:rsidRPr="00FC6335">
        <w:rPr>
          <w:rStyle w:val="StyleUnderline"/>
        </w:rPr>
        <w:t>the West needs to do more than just cleanse itself of cyber-utopian bias and adopt a more realist posture</w:t>
      </w:r>
      <w:r w:rsidRPr="00FC6335">
        <w:t xml:space="preserve">. When it comes to concrete steps to promote democracy, cyber-utopian convictions often give rise to an equally flawed approach that I dub “Internetcentrism.” Unlike cyber-utopianism, </w:t>
      </w:r>
      <w:r w:rsidRPr="00FC6335">
        <w:rPr>
          <w:rStyle w:val="StyleUnderline"/>
        </w:rPr>
        <w:t xml:space="preserve">Internet-centrism is </w:t>
      </w:r>
      <w:r w:rsidRPr="00FC6335">
        <w:t xml:space="preserve">not a set of beliefs; rather, it’s </w:t>
      </w:r>
      <w:r w:rsidRPr="00FC6335">
        <w:rPr>
          <w:rStyle w:val="StyleUnderline"/>
        </w:rPr>
        <w:t>a</w:t>
      </w:r>
      <w:r w:rsidRPr="00FC6335">
        <w:t xml:space="preserve"> </w:t>
      </w:r>
      <w:r w:rsidRPr="00FC6335">
        <w:rPr>
          <w:rStyle w:val="StyleUnderline"/>
        </w:rPr>
        <w:t>philosophy of action that informs how decisions</w:t>
      </w:r>
      <w:r w:rsidRPr="00FC6335">
        <w:t xml:space="preserve">, including those that deal with democracy promotion, </w:t>
      </w:r>
      <w:r w:rsidRPr="00FC6335">
        <w:rPr>
          <w:rStyle w:val="StyleUnderline"/>
        </w:rPr>
        <w:t>are made and how long-term strategies are crafted</w:t>
      </w:r>
      <w:r w:rsidRPr="00FC6335">
        <w:t xml:space="preserve">. While cyber-utopianism stipulates what has to be done, Internet-centrism stipulates how it should be done. </w:t>
      </w:r>
      <w:r w:rsidRPr="00FC6335">
        <w:rPr>
          <w:rStyle w:val="StyleUnderline"/>
        </w:rPr>
        <w:t>Internet-centrists</w:t>
      </w:r>
      <w:r w:rsidRPr="00FC6335">
        <w:t xml:space="preserve"> like to answer every question about democratic change by first reframing it in terms of the Internet rather than the context in which that change is to occur. They </w:t>
      </w:r>
      <w:r w:rsidRPr="00FC6335">
        <w:rPr>
          <w:rStyle w:val="StyleUnderline"/>
        </w:rPr>
        <w:t>are</w:t>
      </w:r>
      <w:r w:rsidRPr="00FC6335">
        <w:t xml:space="preserve"> often </w:t>
      </w:r>
      <w:r w:rsidRPr="00FC6335">
        <w:rPr>
          <w:rStyle w:val="StyleUnderline"/>
        </w:rPr>
        <w:t>completely oblivious to the highly political nature of technology,</w:t>
      </w:r>
      <w:r w:rsidRPr="00FC6335">
        <w:t xml:space="preserve"> especially the Internet</w:t>
      </w:r>
      <w:r w:rsidRPr="00FC6335">
        <w:rPr>
          <w:rStyle w:val="StyleUnderline"/>
        </w:rPr>
        <w:t>, and like</w:t>
      </w:r>
      <w:r w:rsidRPr="00FC6335">
        <w:t xml:space="preserve"> </w:t>
      </w:r>
      <w:r w:rsidRPr="00FC6335">
        <w:rPr>
          <w:rStyle w:val="StyleUnderline"/>
        </w:rPr>
        <w:t>to</w:t>
      </w:r>
      <w:r w:rsidRPr="00FC6335">
        <w:t xml:space="preserve"> come up with strategies that </w:t>
      </w:r>
      <w:r w:rsidRPr="00FC6335">
        <w:rPr>
          <w:rStyle w:val="StyleUnderline"/>
        </w:rPr>
        <w:t xml:space="preserve">assume that the </w:t>
      </w:r>
      <w:r w:rsidRPr="00FC6335">
        <w:t xml:space="preserve">logic of the </w:t>
      </w:r>
      <w:r w:rsidRPr="00FC6335">
        <w:rPr>
          <w:rStyle w:val="StyleUnderline"/>
        </w:rPr>
        <w:t>Internet</w:t>
      </w:r>
      <w:r w:rsidRPr="00FC6335">
        <w:t xml:space="preserve">, which, in most cases, they are the only ones to perceive, </w:t>
      </w:r>
      <w:r w:rsidRPr="00FC6335">
        <w:rPr>
          <w:rStyle w:val="StyleUnderline"/>
        </w:rPr>
        <w:t>will shape every environment than it penetrates rather than vice versa.</w:t>
      </w:r>
    </w:p>
    <w:p w:rsidR="002D6FFF" w:rsidRPr="00FC6335" w:rsidRDefault="002D6FFF" w:rsidP="002D6FFF">
      <w:r w:rsidRPr="00FC6335">
        <w:t>While most utopians are Internet-centrists, the latter are not necessarily utopians. In fact, many of them like to think of themselves as pragmatic individuals who have abandoned grand theorizing about utopia in the name of achieving tangible results. Sometimes, they are even eager to acknowledge that it takes more than bytes to foster, install, and consolidate a healthy democratic regime.</w:t>
      </w:r>
    </w:p>
    <w:p w:rsidR="002D6FFF" w:rsidRPr="00FC6335" w:rsidRDefault="002D6FFF" w:rsidP="002D6FFF">
      <w:r w:rsidRPr="00FC6335">
        <w:t xml:space="preserve">Their realistic convictions, however, rarely make up for their flawed methodology, which prioritizes the tool over the environment, and, as such, is deaf to the social, cultural, and political subtleties and indeterminacies. </w:t>
      </w:r>
      <w:r w:rsidRPr="00FC6335">
        <w:rPr>
          <w:rStyle w:val="StyleUnderline"/>
        </w:rPr>
        <w:t>Internet-centrism is a highly disorienting drug; it ignores context and entraps policymakers into believing that they have a useful and powerful ally on their side</w:t>
      </w:r>
      <w:r w:rsidRPr="00FC6335">
        <w:t xml:space="preserve">. Pushed to its extreme, </w:t>
      </w:r>
      <w:r w:rsidRPr="00FC6335">
        <w:rPr>
          <w:rStyle w:val="StyleUnderline"/>
        </w:rPr>
        <w:t>it leads to hubris, arrogance, and a false sense of confidence, all bolstered by the dangerous illusion of having established effective command of the Internet</w:t>
      </w:r>
      <w:r w:rsidRPr="00FC6335">
        <w:t>. All too often, its practitioners fashion themselves as possessing full mastery of their favorite tool, treating it as a stable and finalized technology, oblivious to the numerous forces that are constantly reshaping the Internet— not all of them for the better. Treating the Internet as a constant, they fail to see their own responsibility in preserving its freedom and reining in the ever-powerful intermediaries, companies like Google and Facebook.</w:t>
      </w:r>
    </w:p>
    <w:p w:rsidR="002D6FFF" w:rsidRPr="00FC6335" w:rsidRDefault="002D6FFF" w:rsidP="002D6FFF">
      <w:r w:rsidRPr="00FC6335">
        <w:rPr>
          <w:rStyle w:val="StyleUnderline"/>
        </w:rPr>
        <w:t>As the Internet takes on an even greater role in the politics of both authoritarian and democratic states, the pressure to forget the context and start with what the Internet allows will only grow.</w:t>
      </w:r>
      <w:r w:rsidRPr="00FC6335">
        <w:t xml:space="preserve"> All by itself, however, the Internet provides nothing certain. In fact, as has become obvious in too many contexts, it empowers the strong and disempowers the weak. </w:t>
      </w:r>
      <w:r w:rsidRPr="00FC6335">
        <w:rPr>
          <w:rStyle w:val="StyleUnderline"/>
        </w:rPr>
        <w:t>It is impossible to place the Internet at the heart of the enterprise of democracy promotion without risking the success of that very enterprise</w:t>
      </w:r>
      <w:r w:rsidRPr="00FC6335">
        <w:t>.</w:t>
      </w:r>
    </w:p>
    <w:p w:rsidR="002D6FFF" w:rsidRPr="00FC6335" w:rsidRDefault="002D6FFF" w:rsidP="002D6FFF">
      <w:r w:rsidRPr="00FC6335">
        <w:t xml:space="preserve">The premise of this book is thus very simple: To salvage the Internet’s promise to aid the fight against authoritarianism, </w:t>
      </w:r>
      <w:r w:rsidRPr="00FC6335">
        <w:rPr>
          <w:rStyle w:val="StyleUnderline"/>
        </w:rPr>
        <w:t>those of us in the West who still care about the future of democracy will need to ditch both cyber-utopianism and Internet-centrism</w:t>
      </w:r>
      <w:r w:rsidRPr="00FC6335">
        <w:t xml:space="preserve">. Currently, </w:t>
      </w:r>
      <w:r w:rsidRPr="00FC6335">
        <w:rPr>
          <w:rStyle w:val="StyleUnderline"/>
        </w:rPr>
        <w:t xml:space="preserve">we start with a flawed set of assumptions (cyber-utopianism) and act on them using a flawed, even crippled, methodology (Internet-centrism). The </w:t>
      </w:r>
      <w:r w:rsidRPr="00FC6335">
        <w:rPr>
          <w:rStyle w:val="StyleUnderline"/>
        </w:rPr>
        <w:lastRenderedPageBreak/>
        <w:t xml:space="preserve">result is what I call the </w:t>
      </w:r>
      <w:r w:rsidRPr="00FC6335">
        <w:rPr>
          <w:rStyle w:val="Emphasis"/>
        </w:rPr>
        <w:t xml:space="preserve">Net Delusion. </w:t>
      </w:r>
      <w:r w:rsidRPr="00FC6335">
        <w:t xml:space="preserve">Pushed to the extreme, </w:t>
      </w:r>
      <w:r w:rsidRPr="00FC6335">
        <w:rPr>
          <w:rStyle w:val="Emphasis"/>
        </w:rPr>
        <w:t>such logic is poised to have significant global consequences that may risk undermining the very project of promoting democracy</w:t>
      </w:r>
      <w:r w:rsidRPr="00FC6335">
        <w:t xml:space="preserve">. It’s a folly that the West could do without. </w:t>
      </w:r>
    </w:p>
    <w:p w:rsidR="002D6FFF" w:rsidRPr="00FC6335" w:rsidRDefault="002D6FFF" w:rsidP="002D6FFF">
      <w:r w:rsidRPr="00FC6335">
        <w:t xml:space="preserve">Instead, we’ll need to opt for policies informed by a realistic assessment of the risks and dangers posed by the Internet, matched by a highly scrupulous and unbiased assessment of its promises, and </w:t>
      </w:r>
      <w:r w:rsidRPr="00FC6335">
        <w:rPr>
          <w:rStyle w:val="StyleUnderline"/>
        </w:rPr>
        <w:t>a theory of action</w:t>
      </w:r>
      <w:r w:rsidRPr="00FC6335">
        <w:t xml:space="preserve"> that is highly sensitive to the local context, </w:t>
      </w:r>
      <w:r w:rsidRPr="00FC6335">
        <w:rPr>
          <w:rStyle w:val="StyleUnderline"/>
        </w:rPr>
        <w:t>that is cognizant of the</w:t>
      </w:r>
      <w:r w:rsidRPr="00FC6335">
        <w:t xml:space="preserve"> complex </w:t>
      </w:r>
      <w:r w:rsidRPr="00FC6335">
        <w:rPr>
          <w:rStyle w:val="StyleUnderline"/>
        </w:rPr>
        <w:t>connections between the Internet and</w:t>
      </w:r>
      <w:r w:rsidRPr="00FC6335">
        <w:t xml:space="preserve"> the rest of foreign </w:t>
      </w:r>
      <w:r w:rsidRPr="00FC6335">
        <w:rPr>
          <w:rStyle w:val="StyleUnderline"/>
        </w:rPr>
        <w:t>policymaking</w:t>
      </w:r>
      <w:r w:rsidRPr="00FC6335">
        <w:t xml:space="preserve">, and </w:t>
      </w:r>
      <w:r w:rsidRPr="00FC6335">
        <w:rPr>
          <w:rStyle w:val="StyleUnderline"/>
        </w:rPr>
        <w:t>that originates</w:t>
      </w:r>
      <w:r w:rsidRPr="00FC6335">
        <w:t xml:space="preserve"> not </w:t>
      </w:r>
      <w:r w:rsidRPr="00FC6335">
        <w:rPr>
          <w:rStyle w:val="StyleUnderline"/>
        </w:rPr>
        <w:t>in</w:t>
      </w:r>
      <w:r w:rsidRPr="00FC6335">
        <w:t xml:space="preserve"> what technology allows but in </w:t>
      </w:r>
      <w:r w:rsidRPr="00FC6335">
        <w:rPr>
          <w:rStyle w:val="StyleUnderline"/>
        </w:rPr>
        <w:t>what a certain geopolitical environment requires</w:t>
      </w:r>
      <w:r w:rsidRPr="00FC6335">
        <w:t xml:space="preserve">. </w:t>
      </w:r>
    </w:p>
    <w:p w:rsidR="002D6FFF" w:rsidRPr="00FC6335" w:rsidRDefault="002D6FFF" w:rsidP="002D6FFF">
      <w:r w:rsidRPr="00FC6335">
        <w:t xml:space="preserve">In a sense, </w:t>
      </w:r>
      <w:r w:rsidRPr="00FC6335">
        <w:rPr>
          <w:rStyle w:val="StyleUnderline"/>
        </w:rPr>
        <w:t>giving in to cyber-utopianism and Internet-centrism is akin to agreeing to box blindfolded</w:t>
      </w:r>
      <w:r w:rsidRPr="00FC6335">
        <w:t>. Sure, every now and then we may still strike some powerful blows against our authoritarian adversaries, but in general this is a poor strategy if we want to win. The struggle against authoritarianism is too important of a battle to fight with a voluntary intellectual handicap, even if that handicap allows us to play with the latest fancy gadgets.</w:t>
      </w:r>
    </w:p>
    <w:p w:rsidR="002D6FFF" w:rsidRPr="002D6FFF" w:rsidRDefault="002D6FFF" w:rsidP="002D6FFF"/>
    <w:p w:rsidR="002D6FFF" w:rsidRDefault="002D6FFF" w:rsidP="002D6FFF">
      <w:pPr>
        <w:pStyle w:val="Heading3"/>
      </w:pPr>
      <w:r>
        <w:lastRenderedPageBreak/>
        <w:t>2nc – Internet freedom hurts democracy</w:t>
      </w:r>
    </w:p>
    <w:p w:rsidR="002D6FFF" w:rsidRDefault="002D6FFF" w:rsidP="002D6FFF"/>
    <w:p w:rsidR="002D6FFF" w:rsidRPr="00FC6335" w:rsidRDefault="002D6FFF" w:rsidP="002D6FFF">
      <w:pPr>
        <w:pStyle w:val="Heading4"/>
      </w:pPr>
      <w:r>
        <w:t>Internet freedom wrecks democracy – information overload prevents stable transitions</w:t>
      </w:r>
    </w:p>
    <w:p w:rsidR="002D6FFF" w:rsidRPr="00FC6335" w:rsidRDefault="002D6FFF" w:rsidP="002D6FFF">
      <w:r w:rsidRPr="00FC6335">
        <w:rPr>
          <w:b/>
        </w:rPr>
        <w:t>Morozov, 2012</w:t>
      </w:r>
      <w:r w:rsidRPr="00FC6335">
        <w:t xml:space="preserve">– Contributing editor at The New Republic and author of two books ; has written for The New York Times, The Economist, The Wall Street Journal, Financial Times, London Review of Books, Times Literary Supplement (Evgeny, </w:t>
      </w:r>
      <w:r w:rsidRPr="00FC6335">
        <w:rPr>
          <w:u w:val="single"/>
        </w:rPr>
        <w:t>The Net Delusion: The Dark Side of Internet Freedom</w:t>
      </w:r>
      <w:r w:rsidRPr="00FC6335">
        <w:t>, p. 271)//TT</w:t>
      </w:r>
    </w:p>
    <w:p w:rsidR="002D6FFF" w:rsidRDefault="002D6FFF" w:rsidP="002D6FFF"/>
    <w:p w:rsidR="002D6FFF" w:rsidRPr="00FC6335" w:rsidRDefault="002D6FFF" w:rsidP="002D6FFF">
      <w:r w:rsidRPr="00FC6335">
        <w:rPr>
          <w:rStyle w:val="StyleUnderline"/>
        </w:rPr>
        <w:t>It may be that what we gain in the ability to network and communicate, we lose in the inevitable empowerment of angry online mobs, who are well-trained to throw “data grenades” at their victims</w:t>
      </w:r>
      <w:r w:rsidRPr="002D6FFF">
        <w:t>. This may be an acceptable consequence of promoting Internet freedom,</w:t>
      </w:r>
      <w:r w:rsidRPr="00FC6335">
        <w:t xml:space="preserve"> but we’d better plan ahead and think of ways in which we can protect the victims. </w:t>
      </w:r>
      <w:r w:rsidRPr="00FC6335">
        <w:rPr>
          <w:rStyle w:val="StyleUnderline"/>
        </w:rPr>
        <w:t>It’s irresponsible to put people’s lives on the line while hoping we can deal at some later point</w:t>
      </w:r>
      <w:r w:rsidRPr="00FC6335">
        <w:t xml:space="preserve"> with the consequences of opening up all the networks and databases. </w:t>
      </w:r>
    </w:p>
    <w:p w:rsidR="002D6FFF" w:rsidRPr="00FC6335" w:rsidRDefault="002D6FFF" w:rsidP="002D6FFF">
      <w:r w:rsidRPr="00FC6335">
        <w:t xml:space="preserve">That </w:t>
      </w:r>
      <w:r w:rsidRPr="002D6FFF">
        <w:rPr>
          <w:rStyle w:val="StyleUnderline"/>
        </w:rPr>
        <w:t>the excess of data can pose a danger to freedom and democracy as significant as</w:t>
      </w:r>
      <w:r w:rsidRPr="00FC6335">
        <w:t xml:space="preserve"> (if not more significant than) </w:t>
      </w:r>
      <w:r w:rsidRPr="002D6FFF">
        <w:rPr>
          <w:rStyle w:val="StyleUnderline"/>
        </w:rPr>
        <w:t xml:space="preserve">the lack of data has </w:t>
      </w:r>
      <w:r w:rsidRPr="002D6FFF">
        <w:rPr>
          <w:rStyle w:val="Emphasis"/>
        </w:rPr>
        <w:t>mostly been lost on those cheerleading for Internet freedom</w:t>
      </w:r>
      <w:r w:rsidRPr="00FC6335">
        <w:t>. This is hardly surprising, for this may not be such an acute problem in liberal democracies, where the dominant pluralist ideology, growing multiculturalism, and a strong rule of law mitigate the consequences of the data deluge.</w:t>
      </w:r>
    </w:p>
    <w:p w:rsidR="002D6FFF" w:rsidRPr="00FC6335" w:rsidRDefault="002D6FFF" w:rsidP="002D6FFF">
      <w:pPr>
        <w:rPr>
          <w:rStyle w:val="Emphasis"/>
        </w:rPr>
      </w:pPr>
      <w:r w:rsidRPr="00FC6335">
        <w:t xml:space="preserve">But most authoritarian or even transitional states do not have that luxury. </w:t>
      </w:r>
      <w:r w:rsidRPr="00FC6335">
        <w:rPr>
          <w:rStyle w:val="StyleUnderline"/>
        </w:rPr>
        <w:t>Hoping that simply opening up all the networks and uploading all the documents would make a transition to democracy easier or more likely is just an illusion</w:t>
      </w:r>
      <w:r w:rsidRPr="00FC6335">
        <w:t xml:space="preserve">. If the sad experience of the 1990s has taught us anything, it’s that </w:t>
      </w:r>
      <w:r w:rsidRPr="00FC6335">
        <w:rPr>
          <w:rStyle w:val="StyleUnderline"/>
        </w:rPr>
        <w:t xml:space="preserve">successful transitions require a strong state and a relatively orderly public life. </w:t>
      </w:r>
      <w:r w:rsidRPr="00FC6335">
        <w:rPr>
          <w:rStyle w:val="Emphasis"/>
        </w:rPr>
        <w:t>The Internet</w:t>
      </w:r>
      <w:r w:rsidRPr="00FC6335">
        <w:rPr>
          <w:rStyle w:val="StyleUnderline"/>
        </w:rPr>
        <w:t xml:space="preserve">, so far, </w:t>
      </w:r>
      <w:r w:rsidRPr="00FC6335">
        <w:rPr>
          <w:rStyle w:val="Emphasis"/>
        </w:rPr>
        <w:t>has posed a major threat to both.</w:t>
      </w:r>
    </w:p>
    <w:p w:rsidR="002D6FFF" w:rsidRPr="002D6FFF" w:rsidRDefault="002D6FFF" w:rsidP="002D6FFF"/>
    <w:p w:rsidR="002D6FFF" w:rsidRPr="00FC6335" w:rsidRDefault="002D6FFF" w:rsidP="002D6FFF">
      <w:pPr>
        <w:pStyle w:val="Heading4"/>
      </w:pPr>
      <w:r w:rsidRPr="00FC6335">
        <w:t xml:space="preserve">Internet freedom </w:t>
      </w:r>
      <w:r>
        <w:t>empowers anti-democratic forces more quickly</w:t>
      </w:r>
    </w:p>
    <w:p w:rsidR="002D6FFF" w:rsidRDefault="002D6FFF" w:rsidP="002D6FFF">
      <w:r w:rsidRPr="00FC6335">
        <w:rPr>
          <w:b/>
        </w:rPr>
        <w:t>Morozov, 2012</w:t>
      </w:r>
      <w:r w:rsidRPr="00FC6335">
        <w:t xml:space="preserve">– Contributing editor at The New Republic and author of two books ; has written for The New York Times, The Economist, The Wall Street Journal, Financial Times, London Review of Books, Times Literary Supplement (Evgeny, </w:t>
      </w:r>
      <w:r w:rsidRPr="00FC6335">
        <w:rPr>
          <w:u w:val="single"/>
        </w:rPr>
        <w:t>The Net Delusion: The Dark Side of Internet Freedom</w:t>
      </w:r>
      <w:r w:rsidRPr="00FC6335">
        <w:t>, p. 261)//TT</w:t>
      </w:r>
    </w:p>
    <w:p w:rsidR="002D6FFF" w:rsidRPr="00FC6335" w:rsidRDefault="002D6FFF" w:rsidP="002D6FFF"/>
    <w:p w:rsidR="002D6FFF" w:rsidRPr="00FC6335" w:rsidRDefault="002D6FFF" w:rsidP="002D6FFF">
      <w:r w:rsidRPr="00FC6335">
        <w:t xml:space="preserve">All the recent chatter about how the Internet is breaking down institutions, barriers, and intermediaries can make us oblivious to the fact that strong and well-functioning institutions, especially governments, are essential to the preservation of freedom. </w:t>
      </w:r>
      <w:r w:rsidRPr="00FC6335">
        <w:rPr>
          <w:rStyle w:val="StyleUnderline"/>
        </w:rPr>
        <w:t>Even if we assume that the Internet may facilitate the toppling of authoritarian regimes, it does not</w:t>
      </w:r>
      <w:r w:rsidRPr="00FC6335">
        <w:t xml:space="preserve"> necessarily </w:t>
      </w:r>
      <w:r w:rsidRPr="00FC6335">
        <w:rPr>
          <w:rStyle w:val="StyleUnderline"/>
        </w:rPr>
        <w:t>follow that it would</w:t>
      </w:r>
      <w:r w:rsidRPr="00FC6335">
        <w:t xml:space="preserve"> also </w:t>
      </w:r>
      <w:r w:rsidRPr="00FC6335">
        <w:rPr>
          <w:rStyle w:val="StyleUnderline"/>
        </w:rPr>
        <w:t>facilitate the consolidation of democracy</w:t>
      </w:r>
      <w:r w:rsidRPr="00FC6335">
        <w:t xml:space="preserve">. If anything, </w:t>
      </w:r>
      <w:r w:rsidRPr="00FC6335">
        <w:rPr>
          <w:rStyle w:val="StyleUnderline"/>
        </w:rPr>
        <w:t>the fact that various antidemocratic forces— including extremists, nationalists, and former elites—have</w:t>
      </w:r>
      <w:r w:rsidRPr="00FC6335">
        <w:t xml:space="preserve"> suddenly </w:t>
      </w:r>
      <w:r w:rsidRPr="00FC6335">
        <w:rPr>
          <w:rStyle w:val="StyleUnderline"/>
        </w:rPr>
        <w:t>gained a new platform to mobilize and spread their gospel suggests that the consolidation of democracy may become harder rather than easier.</w:t>
      </w:r>
    </w:p>
    <w:p w:rsidR="002D6FFF" w:rsidRPr="00FC6335" w:rsidRDefault="002D6FFF" w:rsidP="002D6FFF">
      <w:r w:rsidRPr="00FC6335">
        <w:t xml:space="preserve">Concerns that the information revolution will weaken the nation state are not new. Arthur Schlesinger Jr., the Pulitzer-winning historian who advised John F. Kennedy, foresaw where increasing computerization might lead, if left unchecked, when he wrote in 1997: “The computer turns the untrammeled market into a global juggernaut crashing across frontiers, enfeebling national powers of taxation and regulation, undercutting national management of interest rates and exchanges rates, </w:t>
      </w:r>
      <w:r w:rsidRPr="00FC6335">
        <w:lastRenderedPageBreak/>
        <w:t xml:space="preserve">widening disparities of wealth within and between nations, dragging down labor standards, degrading the environment, denying nations the shaping of their own economic destiny, accountable to no one, creating a world economy without a world polity.” Fortunately, things haven’t proved as dramatic as he expected, but Schlesinger’s prophecy does point to the importance of thinking through what it is we value about state institutions in the context of democratization and ensuring that the Internet does not fully erode those qualities. </w:t>
      </w:r>
      <w:r w:rsidRPr="00FC6335">
        <w:rPr>
          <w:rStyle w:val="StyleUnderline"/>
        </w:rPr>
        <w:t>While it’s tempting to use the Internet to cut off all the heads of the authoritarian hydra, no one has yet succeeded in building a successful democracy with that dead hydra</w:t>
      </w:r>
      <w:r w:rsidRPr="00FC6335">
        <w:t xml:space="preserve"> (the state apparatus) still lying there. It’s then hardly surprising that those living in democracies may not appreciate the fact that without a strong state any kind of journalism—regardless of whether it’s performed by mainstream media or bloggers—is impossible.</w:t>
      </w:r>
    </w:p>
    <w:p w:rsidR="002D6FFF" w:rsidRPr="00FC6335" w:rsidRDefault="002D6FFF" w:rsidP="002D6FFF">
      <w:pPr>
        <w:rPr>
          <w:rStyle w:val="StyleUnderline"/>
        </w:rPr>
      </w:pPr>
      <w:r w:rsidRPr="00FC6335">
        <w:t xml:space="preserve">As Silvio Waisbord, a scholar of press freedom at the George Washington University, points out: “‘the state’ means functional mechanisms to institutionalize the rule of law, observe legislation to promote access to information, facilitate viable and diversified economies to support mixed media systems, ensure functional and independent tribunals that support ‘the public’s right to know,’ control corruption inside and outside newsrooms, and stop violence against reporters, sources, and citizens.” </w:t>
      </w:r>
      <w:r w:rsidRPr="00FC6335">
        <w:rPr>
          <w:rStyle w:val="StyleUnderline"/>
        </w:rPr>
        <w:t>If the cyber-utopians believe their own rhetoric about crumbling institutions, they’ve got a major problem on their hands, and yet they repeatedly refuse to engage with it.</w:t>
      </w:r>
    </w:p>
    <w:p w:rsidR="002D6FFF" w:rsidRPr="00FC6335" w:rsidRDefault="002D6FFF" w:rsidP="002D6FFF">
      <w:r w:rsidRPr="00FC6335">
        <w:t>Nowhere is this more evident than in countries like Afghanistan, where an already weak government is made even weaker by various political, military, and social forces. We can continue celebrating the potential role of the mobile phone in empowering Afghan women, but the Taliban has terrorized many of the mobile networks into shutting down their services between certain hours of the day (avoiding compliance with the Taliban’s demands is not an option; when some carriers tried that, the Taliban responded by attacking cellphone towers and murdering their staff ). The Taliban doesn’t want to shut the system down entirely—for they also use cellphones to communicate—but they still manage to show who is in control and to dictate how technology should be used. Without a strong Afghan government, the numerous empowerment opportunities associated with the mobile phone will never be realized.</w:t>
      </w:r>
    </w:p>
    <w:p w:rsidR="002D6FFF" w:rsidRPr="00FC6335" w:rsidRDefault="002D6FFF" w:rsidP="002D6FFF">
      <w:r w:rsidRPr="00FC6335">
        <w:t>Stephen Holmes, a professor of law at New York University, makes this point in an essay titled “How Weak States Threaten Freedom” published in the American Prospect in 1997. Commenting on how Russia was slowly disintegrating under the pressures of gangsterism and corrupt oligarchy, Holmes explains what many Westerners have overlooked: “Russia’s politically disorganized society reminds us of liberalism’s deep dependence on efficacious government. The idea that autonomous individuals can enjoy their private liberties if they are simply left unpestered by the public power dissolves before the disturbing realities of the new Russia.”</w:t>
      </w:r>
    </w:p>
    <w:p w:rsidR="002D6FFF" w:rsidRPr="00FC6335" w:rsidRDefault="002D6FFF" w:rsidP="002D6FFF">
      <w:r w:rsidRPr="00FC6335">
        <w:rPr>
          <w:rStyle w:val="StyleUnderline"/>
        </w:rPr>
        <w:t>Internet enthusiasts</w:t>
      </w:r>
      <w:r w:rsidRPr="00FC6335">
        <w:t xml:space="preserve"> often </w:t>
      </w:r>
      <w:r w:rsidRPr="00FC6335">
        <w:rPr>
          <w:rStyle w:val="StyleUnderline"/>
        </w:rPr>
        <w:t>forget that if a government</w:t>
      </w:r>
      <w:r w:rsidRPr="00FC6335">
        <w:t xml:space="preserve">, even an authoritarian one, </w:t>
      </w:r>
      <w:r w:rsidRPr="00FC6335">
        <w:rPr>
          <w:rStyle w:val="StyleUnderline"/>
        </w:rPr>
        <w:t xml:space="preserve">loses the ability to exercise control over its population or territory, democracy is not </w:t>
      </w:r>
      <w:r w:rsidRPr="00FC6335">
        <w:t>necessarily</w:t>
      </w:r>
      <w:r w:rsidRPr="00FC6335">
        <w:rPr>
          <w:rStyle w:val="StyleUnderline"/>
        </w:rPr>
        <w:t xml:space="preserve"> inevitable</w:t>
      </w:r>
      <w:r w:rsidRPr="00FC6335">
        <w:t>. As tempting as it is to imagine all authoritarian states as soulless Stalinist wastelands, where every single thing the government does aims at restricting the freedom of the individual, this is a simplistic conception of politics. Were the Russian or Chinese state bureaucracies to collapse tomorrow, it would not be pure democracy that would replace them. It would probably be anarchy and possibly even ethnic strife. This does not mean that either country is unreformable, but reforms can’t start by blowing up the state apparatus first.</w:t>
      </w:r>
    </w:p>
    <w:p w:rsidR="002D6FFF" w:rsidRPr="00FC6335" w:rsidRDefault="002D6FFF" w:rsidP="002D6FFF">
      <w:r w:rsidRPr="00FC6335">
        <w:t xml:space="preserve">This is yet another one of those instances in which the peaceful transition to democracy in postcommunist Eastern Europe was interpreted by the West as the ultimate proof that once a government run by authoritarian crooks is out, something inherently democratic would inevitably </w:t>
      </w:r>
      <w:r w:rsidRPr="00FC6335">
        <w:lastRenderedPageBreak/>
        <w:t xml:space="preserve">emerge in its place. The peaceful transition did happen, but it was the result of economic, cultural, and political forces that were rather unique both to the region and to that particular moment in history. The manner in which the transition took place was not predefined by some general law of nature, positing that people always want democracy and, once all barriers are removed, it will necessarily triumph over every single challenge. The utopian vision inherent in such views was on full display in 2003, when, after the statue of Saddam Hussein was toppled in Baghdad, nothing even remotely resembling Eastern European postcommunist democracy ever came to replace it. (Holmes, in another essay, vividly summed up such reductionist views as “remove the lid and out leaps democracy.”) </w:t>
      </w:r>
    </w:p>
    <w:p w:rsidR="002D6FFF" w:rsidRPr="00FC6335" w:rsidRDefault="002D6FFF" w:rsidP="002D6FFF">
      <w:pPr>
        <w:rPr>
          <w:rStyle w:val="StyleUnderline"/>
        </w:rPr>
      </w:pPr>
      <w:r w:rsidRPr="00FC6335">
        <w:t>The only thing worse than an authoritarian state is a failed one</w:t>
      </w:r>
      <w:r w:rsidRPr="00FC6335">
        <w:rPr>
          <w:rStyle w:val="StyleUnderline"/>
        </w:rPr>
        <w:t>. The fact that the Internet empowers and amplifies so many forces that impinge on citizen’s rights and hurt various minorities is likely to result in more aggressive public demands for a stronger state to protect citizens from the lawlessness of cyberspace</w:t>
      </w:r>
      <w:r w:rsidRPr="00FC6335">
        <w:t xml:space="preserve">. As child pornographers, criminal gangs, nationalists, and terrorists use the Internet to cause more and more harm, the public’s patience will sooner or later run out. </w:t>
      </w:r>
      <w:r w:rsidRPr="00FC6335">
        <w:rPr>
          <w:rStyle w:val="StyleUnderline"/>
        </w:rPr>
        <w:t>When Chinese netizens find themselves targets of attacks by “human flesh search engines,” they are not waiting for Robin Hood to come and protect them. They expect their otherwise authoritarian government to draft adequate privacy laws and enforce them.</w:t>
      </w:r>
      <w:r w:rsidRPr="00FC6335">
        <w:t xml:space="preserve"> Similarly, when corrupt Russian police officers leak databases containing the personal details of many citizens, including their passport details and cell phone numbers, and these databases resurface on commercial Internet sites, it hardly makes Russians celebrate the virtues of limited government. </w:t>
      </w:r>
      <w:r w:rsidRPr="00FC6335">
        <w:rPr>
          <w:rStyle w:val="StyleUnderline"/>
        </w:rPr>
        <w:t>Multiply the power of the Internet by the incompetence of a weakened state, and what you get is a lot of anarchy and injustice.</w:t>
      </w:r>
      <w:r w:rsidRPr="00FC6335">
        <w:t xml:space="preserve"> The reason why so many otherwise astute </w:t>
      </w:r>
      <w:r w:rsidRPr="00FC6335">
        <w:rPr>
          <w:rStyle w:val="StyleUnderline"/>
        </w:rPr>
        <w:t>observers</w:t>
      </w:r>
      <w:r w:rsidRPr="00FC6335">
        <w:t xml:space="preserve"> see democracy where there is none is that they </w:t>
      </w:r>
      <w:r w:rsidRPr="00FC6335">
        <w:rPr>
          <w:rStyle w:val="StyleUnderline"/>
        </w:rPr>
        <w:t>confuse the democratization of access to tools with the democratization of society. But one does not necessarily lead to the other</w:t>
      </w:r>
      <w:r w:rsidRPr="00FC6335">
        <w:t xml:space="preserve">, especially in environments where governments are too weak, too distracted, or too unwilling to mitigate the consequences of the democratization of tool access. </w:t>
      </w:r>
      <w:r w:rsidRPr="00FC6335">
        <w:rPr>
          <w:rStyle w:val="StyleUnderline"/>
        </w:rPr>
        <w:t>More and cheaper tools in the wrong hands can result in less, not more, democracy.</w:t>
      </w:r>
    </w:p>
    <w:p w:rsidR="002D6FFF" w:rsidRPr="00FC6335" w:rsidRDefault="002D6FFF" w:rsidP="002D6FFF">
      <w:pPr>
        <w:rPr>
          <w:rStyle w:val="StyleUnderline"/>
        </w:rPr>
      </w:pPr>
      <w:r w:rsidRPr="00FC6335">
        <w:t xml:space="preserve">It’s much like the perpetual debate about blogging versus journalism. Today anyone can blog because the tools for producing and disseminating information are cheap. Yet giving everyone a blog will not by itself increase the health of modern-day Western democracy; in fact, the possible side effects—the disappearance of watchdogs, the end of serendipitous news discovery, the further polarization of society—may not be the price worth paying for the still unclear virtues of the blogging revolution. (This does not mean, of course, that a set of smart policies— implemented by the government or private actors—won’t help to address those problems.) Why should it be different with the Internet and politics? </w:t>
      </w:r>
      <w:r w:rsidRPr="00FC6335">
        <w:rPr>
          <w:rStyle w:val="StyleUnderline"/>
        </w:rPr>
        <w:t>For all we know, many social ills may have become considerably worse since the dawn of social media. We need to start looking at the totality of side effects, not just at the fact that the costs of being a political activist have fallen so dramatically.</w:t>
      </w:r>
    </w:p>
    <w:p w:rsidR="002D6FFF" w:rsidRPr="00FC6335" w:rsidRDefault="002D6FFF" w:rsidP="002D6FFF">
      <w:pPr>
        <w:rPr>
          <w:rStyle w:val="StyleUnderline"/>
        </w:rPr>
      </w:pPr>
      <w:r w:rsidRPr="00FC6335">
        <w:rPr>
          <w:rStyle w:val="StyleUnderline"/>
        </w:rPr>
        <w:t>In debunking the “more access to technology = more democracy” fallacy, Gerald Doppelt</w:t>
      </w:r>
      <w:r w:rsidRPr="00FC6335">
        <w:t xml:space="preserve">, a professor of philosophy at the University of California at San Diego, </w:t>
      </w:r>
      <w:r w:rsidRPr="00FC6335">
        <w:rPr>
          <w:rStyle w:val="StyleUnderline"/>
        </w:rPr>
        <w:t>suggests some further issues we need to ponder</w:t>
      </w:r>
      <w:r w:rsidRPr="00FC6335">
        <w:t>. “In order to evaluate the impact of any particular case of technical politics on the democratization of technology and society,” writes Doppelt, “</w:t>
      </w:r>
      <w:r w:rsidRPr="00FC6335">
        <w:rPr>
          <w:rStyle w:val="StyleUnderline"/>
        </w:rPr>
        <w:t>we need to ask who is this group of users challenging technology, where do they stand in society, what have they been denied, and what is the ethical significance of the technical change they seek for democratic ideals?”</w:t>
      </w:r>
      <w:r w:rsidRPr="00FC6335">
        <w:t xml:space="preserve"> Without asking those questions, even the sharpest observers of technology will keep circling around the paradoxical conclusion that the blogging Al-Qaeda is good for democracy, because blogs have opened up new and cheap vistas for public participation. </w:t>
      </w:r>
      <w:r w:rsidRPr="00FC6335">
        <w:rPr>
          <w:rStyle w:val="StyleUnderline"/>
        </w:rPr>
        <w:t xml:space="preserve">Any theory of democracy that doesn’t go beyond the cost of mobilization as its only </w:t>
      </w:r>
      <w:r w:rsidRPr="00FC6335">
        <w:rPr>
          <w:rStyle w:val="StyleUnderline"/>
        </w:rPr>
        <w:lastRenderedPageBreak/>
        <w:t>criteria of democratization is a theory that policymakers would be well-advised to avoid, even more so in the digital age, when many costs are plummeting across the board.</w:t>
      </w:r>
    </w:p>
    <w:p w:rsidR="002D6FFF" w:rsidRDefault="002D6FFF" w:rsidP="002D6FFF">
      <w:pPr>
        <w:rPr>
          <w:rStyle w:val="StyleUnderline"/>
        </w:rPr>
      </w:pPr>
      <w:r w:rsidRPr="00FC6335">
        <w:t xml:space="preserve">Not asking those questions would also prevent us from identifying the political consequences of such democratization of access to technology. Only irresponsible pundits would advocate democratizing access to guns in failed states. But </w:t>
      </w:r>
      <w:r w:rsidRPr="00FC6335">
        <w:rPr>
          <w:rStyle w:val="StyleUnderline"/>
        </w:rPr>
        <w:t>the Internet, of course, has</w:t>
      </w:r>
      <w:r w:rsidRPr="00FC6335">
        <w:t xml:space="preserve"> so </w:t>
      </w:r>
      <w:r w:rsidRPr="00FC6335">
        <w:rPr>
          <w:rStyle w:val="StyleUnderline"/>
        </w:rPr>
        <w:t>many positive uses</w:t>
      </w:r>
      <w:r w:rsidRPr="00FC6335">
        <w:t xml:space="preserve">—some of which promote freedom of expression—that the gun analogy is rarely invoked by anyone. </w:t>
      </w:r>
      <w:r w:rsidRPr="00FC6335">
        <w:rPr>
          <w:rStyle w:val="StyleUnderline"/>
        </w:rPr>
        <w:t xml:space="preserve">The good uses, </w:t>
      </w:r>
      <w:r w:rsidRPr="00FC6335">
        <w:t>however</w:t>
      </w:r>
      <w:r w:rsidRPr="00FC6335">
        <w:rPr>
          <w:rStyle w:val="StyleUnderline"/>
        </w:rPr>
        <w:t xml:space="preserve">, do not </w:t>
      </w:r>
      <w:r w:rsidRPr="00FC6335">
        <w:t>always</w:t>
      </w:r>
      <w:r w:rsidRPr="00FC6335">
        <w:rPr>
          <w:rStyle w:val="StyleUnderline"/>
        </w:rPr>
        <w:t xml:space="preserve"> cancel out all the bad ones</w:t>
      </w:r>
      <w:r w:rsidRPr="00FC6335">
        <w:t xml:space="preserve">; if guns could also be used as megaphones, they would still make good targets for regulation. The danger is that </w:t>
      </w:r>
      <w:r w:rsidRPr="00FC6335">
        <w:rPr>
          <w:rStyle w:val="StyleUnderline"/>
        </w:rPr>
        <w:t>the colorful banner of Internet freedom may further conceal the fact that the Internet is much more than the megaphone for democratic speech</w:t>
      </w:r>
      <w:r w:rsidRPr="00FC6335">
        <w:t>,</w:t>
      </w:r>
      <w:r w:rsidRPr="00FC6335">
        <w:rPr>
          <w:rStyle w:val="StyleUnderline"/>
        </w:rPr>
        <w:t xml:space="preserve"> that its other uses can be extremely antidemocratic in nature, and that without addressing those uses the very project of democracy promotion might be in great danger. </w:t>
      </w:r>
      <w:r w:rsidRPr="00FC6335">
        <w:t>T</w:t>
      </w:r>
      <w:r w:rsidRPr="00FC6335">
        <w:rPr>
          <w:rStyle w:val="StyleUnderline"/>
        </w:rPr>
        <w:t>he first prerequisite to getting Internet freedom policy right is convincing its greatest advocates that the Internet is more important and disruptive than they have previously theorized.</w:t>
      </w:r>
    </w:p>
    <w:p w:rsidR="002D6FFF" w:rsidRPr="00FC6335" w:rsidRDefault="002D6FFF" w:rsidP="002D6FFF">
      <w:pPr>
        <w:rPr>
          <w:sz w:val="24"/>
          <w:u w:val="single"/>
        </w:rPr>
      </w:pPr>
    </w:p>
    <w:p w:rsidR="002D6FFF" w:rsidRPr="00FC6335" w:rsidRDefault="002D6FFF" w:rsidP="002D6FFF">
      <w:pPr>
        <w:pStyle w:val="Heading4"/>
      </w:pPr>
      <w:r w:rsidRPr="00FC6335">
        <w:t xml:space="preserve">Internet freedom gives unlimited power to democratic enemies </w:t>
      </w:r>
    </w:p>
    <w:p w:rsidR="002D6FFF" w:rsidRDefault="002D6FFF" w:rsidP="002D6FFF">
      <w:r w:rsidRPr="00FC6335">
        <w:rPr>
          <w:b/>
        </w:rPr>
        <w:t>Morozov, 2012</w:t>
      </w:r>
      <w:r w:rsidRPr="00FC6335">
        <w:t xml:space="preserve">– Contributing editor at The New Republic and author of two books ; has written for The New York Times, The Economist, The Wall Street Journal, Financial Times, London Review of Books, Times Literary Supplement (Evgeny, </w:t>
      </w:r>
      <w:r w:rsidRPr="00FC6335">
        <w:rPr>
          <w:u w:val="single"/>
        </w:rPr>
        <w:t>The Net Delusion: The Dark Side of Internet Freedom</w:t>
      </w:r>
      <w:r w:rsidRPr="00FC6335">
        <w:t>, p. 253)//TT</w:t>
      </w:r>
    </w:p>
    <w:p w:rsidR="002D6FFF" w:rsidRPr="00FC6335" w:rsidRDefault="002D6FFF" w:rsidP="002D6FFF"/>
    <w:p w:rsidR="002D6FFF" w:rsidRPr="00FC6335" w:rsidRDefault="002D6FFF" w:rsidP="002D6FFF">
      <w:r w:rsidRPr="00FC6335">
        <w:rPr>
          <w:rStyle w:val="StyleUnderline"/>
        </w:rPr>
        <w:t>The problem is that the West began its quest for Internet freedom based on the mostly untested cyber-utopian assumption that more connections and more networks</w:t>
      </w:r>
      <w:r w:rsidRPr="00FC6335">
        <w:t xml:space="preserve"> necessarily </w:t>
      </w:r>
      <w:r w:rsidRPr="00FC6335">
        <w:rPr>
          <w:rStyle w:val="StyleUnderline"/>
        </w:rPr>
        <w:t xml:space="preserve">lead to more freedom or </w:t>
      </w:r>
      <w:r w:rsidRPr="00FC6335">
        <w:t>more</w:t>
      </w:r>
      <w:r w:rsidRPr="00FC6335">
        <w:rPr>
          <w:rStyle w:val="StyleUnderline"/>
        </w:rPr>
        <w:t xml:space="preserve"> democracy</w:t>
      </w:r>
      <w:r w:rsidRPr="00FC6335">
        <w:t>. In her Internet freedom address, Hillary Clinton spoke of the importance of promoting what she dubbed a “freedom to connect,” saying that it’s “like the freedom of assembly, only in cyberspace. It allows individuals to get online, come together, and hopefully cooperate. Once you’re on the internet, you don’t need to be a tycoon or a rock star to have a huge impact on society.” The U.S. State Department’s Alec Ross, one of the chief architects of Clinton’s Internet freedom policy, said that “the very existence of social networks is a net good.”</w:t>
      </w:r>
    </w:p>
    <w:p w:rsidR="002D6FFF" w:rsidRPr="00FC6335" w:rsidRDefault="002D6FFF" w:rsidP="002D6FFF">
      <w:r w:rsidRPr="00FC6335">
        <w:rPr>
          <w:rStyle w:val="StyleUnderline"/>
        </w:rPr>
        <w:t>But are social networks really goods to be treasured in themselves?</w:t>
      </w:r>
      <w:r w:rsidRPr="00FC6335">
        <w:t xml:space="preserve"> After all, the mafia, prostitution and gambling rings, and youth gangs are social networks, too, but no one would claim that their existence in the physical world is a net good or that it shouldn’t be regulated. Ever since Mitch Kapor, one of the founding fathers of cyber-utopianism, proclaimed that “life in cyberspace seems to be shaping up exactly like Thomas Jefferson would have wanted: founded on the primacy of individual liberty and a commitment to pluralism, diversity, and community” in 1993, many policymakers have been under the impression that the only networks to find homes online would be those promoting peace and prosperity. But Kapor hasn’t read his Jefferson closely enough, for the latter was well aware of the antidemocratic spirit of many civil associations, writing that “the mobs of the great cities add just so much to the support of pure government as sores do to the strength of the human body.” Jefferson, apparently, was not persuaded by the absolute goodness of the “smart mobs,” a fancy term to describe social groups that have been organized spontaneously, usually with the help of technology. </w:t>
      </w:r>
    </w:p>
    <w:p w:rsidR="002D6FFF" w:rsidRPr="00FC6335" w:rsidRDefault="002D6FFF" w:rsidP="002D6FFF">
      <w:r w:rsidRPr="00FC6335">
        <w:t xml:space="preserve">As Luke Allnut, an editor with Radio Free Europe, points out, “where the </w:t>
      </w:r>
      <w:r w:rsidRPr="00FC6335">
        <w:rPr>
          <w:rStyle w:val="StyleUnderline"/>
        </w:rPr>
        <w:t>techno-utopianists</w:t>
      </w:r>
      <w:r w:rsidRPr="00FC6335">
        <w:t xml:space="preserve"> are limited in their vision is that in this great mass of Internet users all capable of great things in the name of democracy, they see only a mirror image of themselves: progressive, philanthropic, cosmopolitan. They </w:t>
      </w:r>
      <w:r w:rsidRPr="00FC6335">
        <w:rPr>
          <w:rStyle w:val="StyleUnderline"/>
        </w:rPr>
        <w:t>don’t see the neo-Nazis, pedophiles, or genocidal maniacs who have networked, grown, and prospered on the Internet.”</w:t>
      </w:r>
      <w:r w:rsidRPr="00FC6335">
        <w:t xml:space="preserve"> The problem of </w:t>
      </w:r>
      <w:r w:rsidRPr="00FC6335">
        <w:rPr>
          <w:rStyle w:val="StyleUnderline"/>
        </w:rPr>
        <w:t>treating all networks as good</w:t>
      </w:r>
      <w:r w:rsidRPr="00FC6335">
        <w:t xml:space="preserve"> in themselves </w:t>
      </w:r>
      <w:r w:rsidRPr="00FC6335">
        <w:rPr>
          <w:rStyle w:val="StyleUnderline"/>
        </w:rPr>
        <w:t xml:space="preserve">is that it allows </w:t>
      </w:r>
      <w:r w:rsidRPr="00FC6335">
        <w:rPr>
          <w:rStyle w:val="StyleUnderline"/>
        </w:rPr>
        <w:lastRenderedPageBreak/>
        <w:t>policymakers to ignore their political and social effects, delaying effective response to their</w:t>
      </w:r>
      <w:r w:rsidRPr="00FC6335">
        <w:t xml:space="preserve"> otherwise</w:t>
      </w:r>
      <w:r w:rsidRPr="00FC6335">
        <w:rPr>
          <w:rStyle w:val="StyleUnderline"/>
        </w:rPr>
        <w:t xml:space="preserve"> harmful activities.</w:t>
      </w:r>
      <w:r w:rsidRPr="00FC6335">
        <w:t xml:space="preserve"> “Cooperation,” which seems to be the ultimate objective of Clinton’s network building, is too ambiguous of a term to build meaningful policy around.</w:t>
      </w:r>
    </w:p>
    <w:p w:rsidR="002D6FFF" w:rsidRPr="00FC6335" w:rsidRDefault="002D6FFF" w:rsidP="002D6FFF">
      <w:r w:rsidRPr="00FC6335">
        <w:t xml:space="preserve">A brief look at history—for example, at the politics of Weimar Germany, where increased civic engagement helped to delegitimize parliamentary democracy—would reveal that an increase in civic activity does not necessarily deepen democracy. American history in the post Tocqueville era offers plenty of similar cues as well. The Ku Klux Klan was also a social network, after all. As Ariel Armony, a political scientist at Colby College in Maine, puts it, “civic involvement may. . . be linked to undemocratic outcomes in state and society, </w:t>
      </w:r>
      <w:r w:rsidRPr="00FC6335">
        <w:rPr>
          <w:rStyle w:val="StyleUnderline"/>
        </w:rPr>
        <w:t>the presence of a ‘vital society’ may fail to prevent outcomes inimical to democracy</w:t>
      </w:r>
      <w:r w:rsidRPr="00FC6335">
        <w:t xml:space="preserve">, or it may contribute to such results.” It’s political and economic factors, rather than the ease of forming associations, that primarily set the tone and the vector in which social networks contribute to democratization; </w:t>
      </w:r>
      <w:r w:rsidRPr="00FC6335">
        <w:rPr>
          <w:rStyle w:val="StyleUnderline"/>
        </w:rPr>
        <w:t>one would be naïve to believe that such factors would always favor democracy</w:t>
      </w:r>
      <w:r w:rsidRPr="00FC6335">
        <w:t xml:space="preserve">. For example, </w:t>
      </w:r>
      <w:r w:rsidRPr="00FC6335">
        <w:rPr>
          <w:rStyle w:val="StyleUnderline"/>
        </w:rPr>
        <w:t>if</w:t>
      </w:r>
      <w:r w:rsidRPr="00FC6335">
        <w:t xml:space="preserve"> online </w:t>
      </w:r>
      <w:r w:rsidRPr="00FC6335">
        <w:rPr>
          <w:rStyle w:val="StyleUnderline"/>
        </w:rPr>
        <w:t xml:space="preserve">social networking tools end up over empowering </w:t>
      </w:r>
      <w:r w:rsidRPr="00FC6335">
        <w:t>various</w:t>
      </w:r>
      <w:r w:rsidRPr="00FC6335">
        <w:rPr>
          <w:rStyle w:val="StyleUnderline"/>
        </w:rPr>
        <w:t xml:space="preserve"> nationalist elements within China</w:t>
      </w:r>
      <w:r w:rsidRPr="00FC6335">
        <w:t xml:space="preserve">, </w:t>
      </w:r>
      <w:r w:rsidRPr="00FC6335">
        <w:rPr>
          <w:rStyle w:val="StyleUnderline"/>
        </w:rPr>
        <w:t>it is quite obvious that the latter’s influence on the direction of China’s foreign policy</w:t>
      </w:r>
      <w:r w:rsidRPr="00FC6335">
        <w:t xml:space="preserve"> will increase as well. Given the rather peculiar relationship between nationalism, foreign policy, and government legitimacy in China, such developments may not necessarily be particularly conducive to democratization, especially if they lead to more confrontations with Taiwan or Japan.</w:t>
      </w:r>
    </w:p>
    <w:p w:rsidR="002D6FFF" w:rsidRPr="00FC6335" w:rsidRDefault="002D6FFF" w:rsidP="002D6FFF">
      <w:pPr>
        <w:rPr>
          <w:rStyle w:val="StyleUnderline"/>
        </w:rPr>
      </w:pPr>
      <w:r w:rsidRPr="00FC6335">
        <w:t>Even Manuel Castells, a prominent Spanish sociologist and one of the most enthusiastic promoters of the information society, has not been sold on the idea of just “letting a thousand networks bloom.” “</w:t>
      </w:r>
      <w:r w:rsidRPr="00FC6335">
        <w:rPr>
          <w:rStyle w:val="StyleUnderline"/>
        </w:rPr>
        <w:t>The Internet</w:t>
      </w:r>
      <w:r w:rsidRPr="00FC6335">
        <w:t xml:space="preserve"> is indeed a technology of freedom,” writes Castells, “but it </w:t>
      </w:r>
      <w:r w:rsidRPr="00FC6335">
        <w:rPr>
          <w:rStyle w:val="StyleUnderline"/>
        </w:rPr>
        <w:t>can make the powerful free to oppress the uninformed</w:t>
      </w:r>
      <w:r w:rsidRPr="00FC6335">
        <w:t xml:space="preserve">” </w:t>
      </w:r>
      <w:r w:rsidRPr="00FC6335">
        <w:rPr>
          <w:rStyle w:val="StyleUnderline"/>
        </w:rPr>
        <w:t>and</w:t>
      </w:r>
      <w:r w:rsidRPr="00FC6335">
        <w:t xml:space="preserve"> </w:t>
      </w:r>
      <w:r w:rsidRPr="00FC6335">
        <w:rPr>
          <w:rStyle w:val="StyleUnderline"/>
        </w:rPr>
        <w:t xml:space="preserve">“lead to the exclusion of the devalued by the conquerors of value.” </w:t>
      </w:r>
      <w:r w:rsidRPr="00FC6335">
        <w:t>Robert Putnam, the famed American political theorist who lamented the sad state of social capital in America in his best-selling Bowling Alone, also cautioned against the “kumbaja interpretation of social capital.” “</w:t>
      </w:r>
      <w:r w:rsidRPr="00FC6335">
        <w:rPr>
          <w:rStyle w:val="StyleUnderline"/>
        </w:rPr>
        <w:t>Networks and associated norms of reciprocity</w:t>
      </w:r>
      <w:r w:rsidRPr="00FC6335">
        <w:t xml:space="preserve"> </w:t>
      </w:r>
      <w:r w:rsidRPr="00FC6335">
        <w:rPr>
          <w:rStyle w:val="StyleUnderline"/>
        </w:rPr>
        <w:t>are</w:t>
      </w:r>
      <w:r w:rsidRPr="00FC6335">
        <w:t xml:space="preserve"> generally </w:t>
      </w:r>
      <w:r w:rsidRPr="00FC6335">
        <w:rPr>
          <w:rStyle w:val="StyleUnderline"/>
        </w:rPr>
        <w:t>good for those inside the network</w:t>
      </w:r>
      <w:r w:rsidRPr="00FC6335">
        <w:t>,” he wrote, “</w:t>
      </w:r>
      <w:r w:rsidRPr="00FC6335">
        <w:rPr>
          <w:rStyle w:val="StyleUnderline"/>
        </w:rPr>
        <w:t>but the external effects of social capital are by no means always positive</w:t>
      </w:r>
      <w:r w:rsidRPr="00FC6335">
        <w:t xml:space="preserve">.” From the perspective of American foreign policy, social networks may, indeed, be net goods, but only as long as they don’t include anyone hiding in the caves of Waziristan. </w:t>
      </w:r>
      <w:r w:rsidRPr="00FC6335">
        <w:rPr>
          <w:rStyle w:val="StyleUnderline"/>
        </w:rPr>
        <w:t>When senator after senator deplores the fact that YouTube has become a second home to Islamic terrorists, they hardly sound like absolute believers in the inherent democratic nature of the networked world.</w:t>
      </w:r>
    </w:p>
    <w:p w:rsidR="002D6FFF" w:rsidRDefault="002D6FFF" w:rsidP="002D6FFF">
      <w:r w:rsidRPr="00FC6335">
        <w:t xml:space="preserve">One can’t just limit the freedom to connect to the pro-Western nodes of the Web, and everyone—including plenty of anti-Western nodes— stands to profit from the complex nature of the Internet. When it comes to democracy promotion, </w:t>
      </w:r>
      <w:r w:rsidRPr="00FC6335">
        <w:rPr>
          <w:rStyle w:val="StyleUnderline"/>
        </w:rPr>
        <w:t xml:space="preserve">one major problem with a networked society is that it has </w:t>
      </w:r>
      <w:r w:rsidRPr="00FC6335">
        <w:t>also</w:t>
      </w:r>
      <w:r w:rsidRPr="00FC6335">
        <w:rPr>
          <w:rStyle w:val="StyleUnderline"/>
        </w:rPr>
        <w:t xml:space="preserve"> </w:t>
      </w:r>
      <w:r w:rsidRPr="00FC6335">
        <w:t>suddenly</w:t>
      </w:r>
      <w:r w:rsidRPr="00FC6335">
        <w:rPr>
          <w:rStyle w:val="StyleUnderline"/>
        </w:rPr>
        <w:t xml:space="preserve"> over empowered those who oppose the very process of democratization, be they the church, former communists, or fringe political movements</w:t>
      </w:r>
      <w:r w:rsidRPr="00FC6335">
        <w:t xml:space="preserve">. As a result, </w:t>
      </w:r>
      <w:r w:rsidRPr="00FC6335">
        <w:rPr>
          <w:rStyle w:val="StyleUnderline"/>
        </w:rPr>
        <w:t>it has become difficult to focus on getting things done</w:t>
      </w:r>
      <w:r w:rsidRPr="00FC6335">
        <w:t xml:space="preserve">, for it’s not immediately obvious if the new, networked threats to democracy are more ominous than the ones the West originally thought to fight. </w:t>
      </w:r>
      <w:r w:rsidRPr="00FC6335">
        <w:rPr>
          <w:rStyle w:val="StyleUnderline"/>
        </w:rPr>
        <w:t>Have the nonstate enemies of democracy been empowered to a greater degree than the previous enemy</w:t>
      </w:r>
      <w:r w:rsidRPr="00FC6335">
        <w:t xml:space="preserve"> (i.e., the monolith authoritarian state) </w:t>
      </w:r>
      <w:r w:rsidRPr="00FC6335">
        <w:rPr>
          <w:rStyle w:val="StyleUnderline"/>
        </w:rPr>
        <w:t>has been disempowered? It certainly seems like a plausible scenario</w:t>
      </w:r>
      <w:r w:rsidRPr="00FC6335">
        <w:t>, at least in some cases; to assume anything otherwise is to cling to an outdated conception of power that is incompatible with the networked nature of the modern world. “</w:t>
      </w:r>
      <w:r w:rsidRPr="00FC6335">
        <w:rPr>
          <w:rStyle w:val="StyleUnderline"/>
        </w:rPr>
        <w:t>People routinely praise the Internet for its decentralizing tendencies</w:t>
      </w:r>
      <w:r w:rsidRPr="00FC6335">
        <w:t xml:space="preserve">. </w:t>
      </w:r>
      <w:r w:rsidRPr="00FC6335">
        <w:rPr>
          <w:rStyle w:val="StyleUnderline"/>
        </w:rPr>
        <w:t>Decentralization and diffusion of power</w:t>
      </w:r>
      <w:r w:rsidRPr="00FC6335">
        <w:t xml:space="preserve">, however, </w:t>
      </w:r>
      <w:r w:rsidRPr="00FC6335">
        <w:rPr>
          <w:rStyle w:val="StyleUnderline"/>
        </w:rPr>
        <w:t>is not the same thing as less power exercised over human beings</w:t>
      </w:r>
      <w:r w:rsidRPr="00FC6335">
        <w:t xml:space="preserve">. Nor is it the same thing as democracy. . . . </w:t>
      </w:r>
      <w:r w:rsidRPr="00FC6335">
        <w:rPr>
          <w:rStyle w:val="StyleUnderline"/>
        </w:rPr>
        <w:t>The fact that no one is in charge does not mean that everyone is free</w:t>
      </w:r>
      <w:r w:rsidRPr="00FC6335">
        <w:t>,” writes Jack Balkin of Yale Law School. The authoritarian lion may be dead, but now there are hundreds of hungry hyenas swirling around the body.</w:t>
      </w:r>
    </w:p>
    <w:p w:rsidR="002D6FFF" w:rsidRPr="00FC6335" w:rsidRDefault="002D6FFF" w:rsidP="002D6FFF"/>
    <w:p w:rsidR="002D6FFF" w:rsidRPr="00FC6335" w:rsidRDefault="002D6FFF" w:rsidP="002D6FFF">
      <w:pPr>
        <w:pStyle w:val="Heading4"/>
      </w:pPr>
      <w:r w:rsidRPr="00FC6335">
        <w:t xml:space="preserve">Internet freedom increases the risk of nationalistic groups </w:t>
      </w:r>
    </w:p>
    <w:p w:rsidR="002D6FFF" w:rsidRDefault="002D6FFF" w:rsidP="002D6FFF">
      <w:r w:rsidRPr="00FC6335">
        <w:rPr>
          <w:b/>
        </w:rPr>
        <w:t>Morozov, 2012</w:t>
      </w:r>
      <w:r w:rsidRPr="00FC6335">
        <w:t xml:space="preserve">– Contributing editor at The New Republic and author of two books ; has written for The New York Times, The Economist, The Wall Street Journal, Financial Times, London Review of Books, Times Literary Supplement (Evgeny, </w:t>
      </w:r>
      <w:r w:rsidRPr="00FC6335">
        <w:rPr>
          <w:u w:val="single"/>
        </w:rPr>
        <w:t>The Net Delusion: The Dark Side of Internet Freedom</w:t>
      </w:r>
      <w:r w:rsidRPr="00FC6335">
        <w:t>, p. 247)//TT</w:t>
      </w:r>
    </w:p>
    <w:p w:rsidR="002D6FFF" w:rsidRPr="00FC6335" w:rsidRDefault="002D6FFF" w:rsidP="002D6FFF"/>
    <w:p w:rsidR="002D6FFF" w:rsidRPr="00FC6335" w:rsidRDefault="002D6FFF" w:rsidP="002D6FFF">
      <w:r w:rsidRPr="00FC6335">
        <w:t xml:space="preserve">The good news is that we are not rushing toward a globalized nirvana where everyone eats at MacDonald’s and watches the same Hollywood films, as feared by some early critics of globalization. The bad news is that, </w:t>
      </w:r>
      <w:r w:rsidRPr="00FC6335">
        <w:rPr>
          <w:rStyle w:val="StyleUnderline"/>
        </w:rPr>
        <w:t>under</w:t>
      </w:r>
      <w:r w:rsidRPr="00FC6335">
        <w:t xml:space="preserve"> the pressure of religious, nationalist, and cultural forces reignited by </w:t>
      </w:r>
      <w:r w:rsidRPr="00FC6335">
        <w:rPr>
          <w:rStyle w:val="StyleUnderline"/>
        </w:rPr>
        <w:t>the Internet, global politics is poised to become even more complex, contentious, and fragmented</w:t>
      </w:r>
      <w:r w:rsidRPr="00FC6335">
        <w:t>. While many in the West view the Internet as offering an excellent opportunity to revive the least credible bits of modernization theory—</w:t>
      </w:r>
      <w:r w:rsidRPr="00FC6335">
        <w:rPr>
          <w:rStyle w:val="StyleUnderline"/>
        </w:rPr>
        <w:t>the</w:t>
      </w:r>
      <w:r w:rsidRPr="00FC6335">
        <w:t xml:space="preserve"> once popular </w:t>
      </w:r>
      <w:r w:rsidRPr="00FC6335">
        <w:rPr>
          <w:rStyle w:val="StyleUnderline"/>
        </w:rPr>
        <w:t>belief that</w:t>
      </w:r>
      <w:r w:rsidRPr="00FC6335">
        <w:t xml:space="preserve">, with some assistance, </w:t>
      </w:r>
      <w:r w:rsidRPr="00FC6335">
        <w:rPr>
          <w:rStyle w:val="StyleUnderline"/>
        </w:rPr>
        <w:t>all developing societies can reach a take-off point where they put their history, culture, and religion on hold and simply follow in the policy steps of more developed nations</w:t>
      </w:r>
      <w:r w:rsidRPr="00FC6335">
        <w:t xml:space="preserve">—such ideas </w:t>
      </w:r>
      <w:r w:rsidRPr="00FC6335">
        <w:rPr>
          <w:rStyle w:val="StyleUnderline"/>
        </w:rPr>
        <w:t>don’t have much basis in reality</w:t>
      </w:r>
      <w:r w:rsidRPr="00FC6335">
        <w:t>.</w:t>
      </w:r>
    </w:p>
    <w:p w:rsidR="002D6FFF" w:rsidRPr="00FC6335" w:rsidRDefault="002D6FFF" w:rsidP="002D6FFF">
      <w:r w:rsidRPr="00FC6335">
        <w:t xml:space="preserve">Egypt’s Muslim Brotherhood certainly does not perceive the Internet to be a tool of hyper-modernization, because they reject the very project of hyper-modernization, at least as it is being marketed by the neoliberal institutions that are propping up the Mubarak regime they oppose. And although others have doubts about their vision for the future of Egypt and the Middle East in general, the Brothers have nothing against using modern tools like the Internet to achieve it. After all, modern technologies abet all revolutions, not just those that are decidedly pro-Western in character. Even such a devout conservative as Ayatollah Khomeini did not shy away from using audiotapes to distribute his sermons in the shah’s Iran. “We are struggling against autocracy, for democracy, by means of xeroxracy,” was one of the numerous technology worshiping slogans adopted by the anti-shah intelligentsia in the late 1970s. Had Twitter been around at the time, the anti-shah demonstrators would surely be celebrating Twitterocracy. And even though the Islamic Republic did embrace many elements of modernity—cloning, a vibrant legal market in organ donations, string theory, to name just a few areas where contemporary Iran is far ahead of its peers in the Middle East—its politics and public life are still shaped by religious discourse. It’s quite likely that </w:t>
      </w:r>
      <w:r w:rsidRPr="00FC6335">
        <w:rPr>
          <w:rStyle w:val="StyleUnderline"/>
        </w:rPr>
        <w:t xml:space="preserve">a large chunk of </w:t>
      </w:r>
      <w:r w:rsidRPr="00FC6335">
        <w:t xml:space="preserve">both </w:t>
      </w:r>
      <w:r w:rsidRPr="00FC6335">
        <w:rPr>
          <w:rStyle w:val="StyleUnderline"/>
        </w:rPr>
        <w:t>the West’s funds and its attention will need to go toward mitigating the</w:t>
      </w:r>
      <w:r w:rsidRPr="00FC6335">
        <w:t xml:space="preserve"> inevitable </w:t>
      </w:r>
      <w:r w:rsidRPr="00FC6335">
        <w:rPr>
          <w:rStyle w:val="StyleUnderline"/>
        </w:rPr>
        <w:t xml:space="preserve">negative effects that Internet-powered religion will have on world affairs. </w:t>
      </w:r>
      <w:r w:rsidRPr="00FC6335">
        <w:t xml:space="preserve">This is not a moral evaluation of religion: It has proved to be good for democracy and freedom at some points in history, but history has also shown how pernicious its influence can be. </w:t>
      </w:r>
    </w:p>
    <w:p w:rsidR="002D6FFF" w:rsidRPr="00FC6335" w:rsidRDefault="002D6FFF" w:rsidP="002D6FFF">
      <w:r w:rsidRPr="00FC6335">
        <w:t xml:space="preserve">A commitment to Internet freedom—or a combination of its various elements—may be the right and inevitable moral choice the West needs to make (albeit with a thousand footnotes), but the West must also understand that </w:t>
      </w:r>
      <w:r w:rsidRPr="00FC6335">
        <w:rPr>
          <w:rStyle w:val="StyleUnderline"/>
        </w:rPr>
        <w:t>a freer Internet</w:t>
      </w:r>
      <w:r w:rsidRPr="00FC6335">
        <w:t xml:space="preserve">, by its very nature, </w:t>
      </w:r>
      <w:r w:rsidRPr="00FC6335">
        <w:rPr>
          <w:rStyle w:val="StyleUnderline"/>
        </w:rPr>
        <w:t>may</w:t>
      </w:r>
      <w:r w:rsidRPr="00FC6335">
        <w:t xml:space="preserve"> significantly change the rest of the agenda, </w:t>
      </w:r>
      <w:r w:rsidRPr="00FC6335">
        <w:rPr>
          <w:rStyle w:val="StyleUnderline"/>
        </w:rPr>
        <w:t>creat</w:t>
      </w:r>
      <w:r w:rsidRPr="00FC6335">
        <w:t xml:space="preserve">ing </w:t>
      </w:r>
      <w:r w:rsidRPr="00FC6335">
        <w:rPr>
          <w:rStyle w:val="StyleUnderline"/>
        </w:rPr>
        <w:t>new problems and entrench</w:t>
      </w:r>
      <w:r w:rsidRPr="00FC6335">
        <w:t>ing</w:t>
      </w:r>
      <w:r w:rsidRPr="00FC6335">
        <w:rPr>
          <w:rStyle w:val="StyleUnderline"/>
        </w:rPr>
        <w:t xml:space="preserve"> old ones</w:t>
      </w:r>
      <w:r w:rsidRPr="00FC6335">
        <w:t>. This doesn’t mean that the West should embark on an ambitious global censorship campaign against the Internet. Rather, different countries require a different combination of policies, some of them aimed at countering and mitigating the influence of religion and other cultural forces and some of them amplifying their influence.</w:t>
      </w:r>
    </w:p>
    <w:p w:rsidR="002D6FFF" w:rsidRPr="00FC6335" w:rsidRDefault="002D6FFF" w:rsidP="002D6FFF">
      <w:r w:rsidRPr="00FC6335">
        <w:t>Smallpox Strikes Back</w:t>
      </w:r>
    </w:p>
    <w:p w:rsidR="002D6FFF" w:rsidRPr="00FC6335" w:rsidRDefault="002D6FFF" w:rsidP="002D6FFF">
      <w:r w:rsidRPr="00FC6335">
        <w:t xml:space="preserve">Nationalism, too, is going through a major revival on the Web. Members of displaced nations can find each other online, and existing </w:t>
      </w:r>
      <w:r w:rsidRPr="00FC6335">
        <w:rPr>
          <w:rStyle w:val="StyleUnderline"/>
        </w:rPr>
        <w:t>nationalist movements can delve into the freshly digitized national archives to produce their own version of history</w:t>
      </w:r>
      <w:r w:rsidRPr="00FC6335">
        <w:t xml:space="preserve">. New Internet services often open up new venues for contesting history. </w:t>
      </w:r>
      <w:r w:rsidRPr="00FC6335">
        <w:rPr>
          <w:rStyle w:val="StyleUnderline"/>
        </w:rPr>
        <w:t xml:space="preserve">Nations are now arguing about whether Google Earth renders their borders in </w:t>
      </w:r>
      <w:r w:rsidRPr="00FC6335">
        <w:rPr>
          <w:rStyle w:val="StyleUnderline"/>
        </w:rPr>
        <w:lastRenderedPageBreak/>
        <w:t>accordance with their wishes</w:t>
      </w:r>
      <w:r w:rsidRPr="00FC6335">
        <w:t xml:space="preserve">. Syria and Israel continue battling about how the contested Golan Heights territory should be listed in Facebook’s dropdown menus. Indian and Pakistan bloggers have been competing to mark parts of the contested territory of Kashmir as belonging to either of the two countries on Google Maps. The site had also been under attack for listing some Indian villages in the Arunachal Pradesh province, on the Indian-Chinese border, under Chinese names and as belonging to China. </w:t>
      </w:r>
      <w:r w:rsidRPr="00FC6335">
        <w:rPr>
          <w:rStyle w:val="StyleUnderline"/>
        </w:rPr>
        <w:t>Cambodians</w:t>
      </w:r>
      <w:r w:rsidRPr="00FC6335">
        <w:t xml:space="preserve">, too, </w:t>
      </w:r>
      <w:r w:rsidRPr="00FC6335">
        <w:rPr>
          <w:rStyle w:val="StyleUnderline"/>
        </w:rPr>
        <w:t>have been outraged by Google Earth’s decision to mark eleventh-century Preah Vihear temple</w:t>
      </w:r>
      <w:r w:rsidRPr="00FC6335">
        <w:t>, ownership of which was awarded to Cambodia in a 1962 court ruling, as part of Thailand.</w:t>
      </w:r>
    </w:p>
    <w:p w:rsidR="002D6FFF" w:rsidRPr="00FC6335" w:rsidRDefault="002D6FFF" w:rsidP="002D6FFF">
      <w:r w:rsidRPr="00FC6335">
        <w:t xml:space="preserve">But such fights over the proper marking of digital assets aside, has the Internet reduced our prejudices against other nations? Was Nicholas Negroponte, one of the intellectual fathers of cyber-utopianism, correct when he predicted in 1995 that </w:t>
      </w:r>
      <w:r w:rsidRPr="00FC6335">
        <w:rPr>
          <w:rStyle w:val="StyleUnderline"/>
        </w:rPr>
        <w:t>“[on the Internet] there will be no more room for nationalism than there is for smallpox”? The evidence for such sweeping claims is thin.</w:t>
      </w:r>
      <w:r w:rsidRPr="00FC6335">
        <w:t xml:space="preserve"> In fact, quite the opposite may have happened. Now that South Koreans can observe their old enemies from Japan through a 24/7 digital panopticon, they are waging cyber-wars over such petty disputes as figure skating. </w:t>
      </w:r>
      <w:r w:rsidRPr="00FC6335">
        <w:rPr>
          <w:rStyle w:val="StyleUnderline"/>
        </w:rPr>
        <w:t>Many</w:t>
      </w:r>
      <w:r w:rsidRPr="00FC6335">
        <w:t xml:space="preserve"> of the deeply rooted </w:t>
      </w:r>
      <w:r w:rsidRPr="00FC6335">
        <w:rPr>
          <w:rStyle w:val="StyleUnderline"/>
        </w:rPr>
        <w:t>national prejudices cannot be cured by increased transparency alone</w:t>
      </w:r>
      <w:r w:rsidRPr="00FC6335">
        <w:t xml:space="preserve">; if anything, </w:t>
      </w:r>
      <w:r w:rsidRPr="00FC6335">
        <w:rPr>
          <w:rStyle w:val="StyleUnderline"/>
        </w:rPr>
        <w:t>greater exposure may only heighten them</w:t>
      </w:r>
      <w:r w:rsidRPr="00FC6335">
        <w:t xml:space="preserve">. Ask Nigerians how they feel about the entire world believing them to be a nation of scammers who only use the Internet to inform us that a Nigerian chieftain was kind enough to include us in his will. Perversely, it’s Nigerians themselves who—often quite willingly—use the Internet to create and perpetuate stereotypes about their nation. </w:t>
      </w:r>
      <w:r w:rsidRPr="00FC6335">
        <w:rPr>
          <w:rStyle w:val="StyleUnderline"/>
        </w:rPr>
        <w:t>Had Facebook and Twitter been around in the early 1990s</w:t>
      </w:r>
      <w:r w:rsidRPr="00FC6335">
        <w:t xml:space="preserve">, when Yugoslavia was rapidly descending into madness, </w:t>
      </w:r>
      <w:r w:rsidRPr="00FC6335">
        <w:rPr>
          <w:rStyle w:val="StyleUnderline"/>
        </w:rPr>
        <w:t>cyber-utopians like Negroponte would have been surprised to see Facebook groups calling for Serbs, Croats, and Bosnians to be exterminated popping up all over the Web.</w:t>
      </w:r>
    </w:p>
    <w:p w:rsidR="002D6FFF" w:rsidRPr="00FC6335" w:rsidRDefault="002D6FFF" w:rsidP="002D6FFF">
      <w:r w:rsidRPr="00FC6335">
        <w:t xml:space="preserve">Perhaps, nationalism and the Internet are something of natural allies. </w:t>
      </w:r>
      <w:r w:rsidRPr="00FC6335">
        <w:rPr>
          <w:rStyle w:val="StyleUnderline"/>
        </w:rPr>
        <w:t>Anyone eager to satisfy their nostalgia for the mighty Soviet</w:t>
      </w:r>
      <w:r w:rsidRPr="00FC6335">
        <w:t xml:space="preserve">, Eastern German, or Yugoslavian past </w:t>
      </w:r>
      <w:r w:rsidRPr="00FC6335">
        <w:rPr>
          <w:rStyle w:val="StyleUnderline"/>
        </w:rPr>
        <w:t>can do so</w:t>
      </w:r>
      <w:r w:rsidRPr="00FC6335">
        <w:t xml:space="preserve"> easily </w:t>
      </w:r>
      <w:r w:rsidRPr="00FC6335">
        <w:rPr>
          <w:rStyle w:val="StyleUnderline"/>
        </w:rPr>
        <w:t>on YouTube and eBay</w:t>
      </w:r>
      <w:r w:rsidRPr="00FC6335">
        <w:t xml:space="preserve">, basking in a plethora of historical memorabilia. But it’s not just memorabilia; </w:t>
      </w:r>
      <w:r w:rsidRPr="00FC6335">
        <w:rPr>
          <w:rStyle w:val="StyleUnderline"/>
        </w:rPr>
        <w:t>historical facts,</w:t>
      </w:r>
      <w:r w:rsidRPr="00FC6335">
        <w:t xml:space="preserve"> too, </w:t>
      </w:r>
      <w:r w:rsidRPr="00FC6335">
        <w:rPr>
          <w:rStyle w:val="StyleUnderline"/>
        </w:rPr>
        <w:t>can</w:t>
      </w:r>
      <w:r w:rsidRPr="00FC6335">
        <w:t xml:space="preserve"> now </w:t>
      </w:r>
      <w:r w:rsidRPr="00FC6335">
        <w:rPr>
          <w:rStyle w:val="StyleUnderline"/>
        </w:rPr>
        <w:t>be easily compiled and twisted to suit one’s own interpretation of history</w:t>
      </w:r>
      <w:r w:rsidRPr="00FC6335">
        <w:t>. Fringe literature dealing with revisionist or outright racist interpretations of history used to be hard to find. Major publishers would never touch such contentious material, and the independent publishers that took the risk usually published only a handful of copies. That world of scarcity is no more: Even the most obscure nationalistic texts, which previously could only be found in select public libraries, have been digitized by their zealous fans and widely disseminated online. Thus, extreme Russian nationalists who believe that the Great Ukrainian Hunger of 1933 was a myth or, at any rate, does not deserve to be called a genocide, can now link to a number of always-available scanned texts, residing somewhere in the cloud, that look extremely persuasive, even if historically incorrect.</w:t>
      </w:r>
    </w:p>
    <w:p w:rsidR="002D6FFF" w:rsidRPr="00FC6335" w:rsidRDefault="002D6FFF" w:rsidP="002D6FFF">
      <w:r w:rsidRPr="00FC6335">
        <w:t xml:space="preserve">And it’s not just myth-making based on frivolous interpretations of history that thrives online. </w:t>
      </w:r>
      <w:r w:rsidRPr="00FC6335">
        <w:rPr>
          <w:rStyle w:val="StyleUnderline"/>
        </w:rPr>
        <w:t>The Internet</w:t>
      </w:r>
      <w:r w:rsidRPr="00FC6335">
        <w:t xml:space="preserve"> also </w:t>
      </w:r>
      <w:r w:rsidRPr="00FC6335">
        <w:rPr>
          <w:rStyle w:val="StyleUnderline"/>
        </w:rPr>
        <w:t>abets</w:t>
      </w:r>
      <w:r w:rsidRPr="00FC6335">
        <w:t xml:space="preserve"> </w:t>
      </w:r>
      <w:r w:rsidRPr="00FC6335">
        <w:rPr>
          <w:rStyle w:val="StyleUnderline"/>
        </w:rPr>
        <w:t>many national groups in formulating legitimate claims against the titular nation</w:t>
      </w:r>
      <w:r w:rsidRPr="00FC6335">
        <w:t xml:space="preserve">. Take the case of the Circassians, a once great nation scattered all over the Northern Caucasus. History was not kind to them: The Circassian nattion was broken into numerous ethnic pieces that were eventually crammed into Russia’s vast possessions in the Caucasus. Today, the Circassians make up titular nations of three Russian federal subjects (Adygeya, Karachay-Cherkessia, and Kabardino-Balkaria) and, according to the 2002 Russian population census, number 720,000 people. During the Soviet era, the Kremlin’s strategy was to suppress Circassian nationalism at all costs; thus most Circassians were separated into subgroups, depending on their dialect and place of residence, becoming Adygeys, Adygs, Cherkess, Kabards, and Shapsugs. For much of the twentieth century, Circassian nationalism lay dormant, in part because the Soviets banned any competing interpretations of what happened in the Russian-Circassian </w:t>
      </w:r>
      <w:r w:rsidRPr="00FC6335">
        <w:lastRenderedPageBreak/>
        <w:t>war in the nineteenth century. Today, however, most of the scholarly and journalistic materials related to the war have been scanned and uploaded to several Circassian websites, so that anyone can access them. Not surprisingly, Circassian nationalism has been quite assertive of late. In 2010 a dedicated website was set up to call on residents of the five nations to list themselves simply as “Circassians” in Russia’s 2010 census, and an aggressive online campaign followed. “The internet seems to offer a lifeline to Circassian activists in terms of rejuvenating their mass appeal,” notes Zeynel Abidin Besleney, an expert on Circassian nationalism at the School of Oriental and African Studies at the University of London.</w:t>
      </w:r>
    </w:p>
    <w:p w:rsidR="002D6FFF" w:rsidRPr="00FC6335" w:rsidRDefault="002D6FFF" w:rsidP="002D6FFF">
      <w:r w:rsidRPr="00FC6335">
        <w:t>Russia, with its eighty-nine federal subjects, has certainly more than one Circassian problem on its plate. Tatars, the largest national minority in Russia, for a long time had to suffer under the policy of Russification imposed by Moscow. Now their youngsters are turning to popular social networking sites to set up online groups that focus on the issue of national Tatar revival. Not only do they use such groups to watch new videos and share links to news and music, but they are also exposed to information, often missing from Russia’s own media, about Tatar history and culture and the internal politics of Tatarstan.</w:t>
      </w:r>
    </w:p>
    <w:p w:rsidR="002D6FFF" w:rsidRPr="00FC6335" w:rsidRDefault="002D6FFF" w:rsidP="002D6FFF">
      <w:r w:rsidRPr="00FC6335">
        <w:t xml:space="preserve">As the Circassian and the Tatar cases illustrate, </w:t>
      </w:r>
      <w:r w:rsidRPr="00FC6335">
        <w:rPr>
          <w:rStyle w:val="StyleUnderline"/>
        </w:rPr>
        <w:t xml:space="preserve">thanks to the Internet many </w:t>
      </w:r>
      <w:r w:rsidRPr="00FC6335">
        <w:t xml:space="preserve">of the </w:t>
      </w:r>
      <w:r w:rsidRPr="00FC6335">
        <w:rPr>
          <w:rStyle w:val="StyleUnderline"/>
        </w:rPr>
        <w:t>Soviet</w:t>
      </w:r>
      <w:r w:rsidRPr="00FC6335">
        <w:t xml:space="preserve"> (and even Tsarist) </w:t>
      </w:r>
      <w:r w:rsidRPr="00FC6335">
        <w:rPr>
          <w:rStyle w:val="StyleUnderline"/>
        </w:rPr>
        <w:t>myths that seemed to tie the nation together no longer sound tenable,</w:t>
      </w:r>
      <w:r w:rsidRPr="00FC6335">
        <w:t xml:space="preserve"> with many previously captive nations beginning to rediscover their national identities. How Russia will keep its territorial integrity in the long run—especially if more nations try to secede or at least to overcome artificial ethnic divisions of the Soviet era—is anyone’s guess. Not surprisingly, the Kremlin’s ideologists like Konstantin Rykov have begun emphasizing the need to use the Internet to tie the Russian nation together. At this point, it’s impossible to tell what such increased contentiousness means for the future of democracy in Russia, but it would take a giant dose of optimism to assume that, somehow, modern-state Russia would simply choose to disintegrate as peacefully as the Soviet Union did and, more, that democracy would prevail in all of its new parts. Developing an opinion about the long-term impact of the Internet on Russian democracy would inevitably require asking—if not answering—tough questions about nationalism, separatism, center-periphery relations, and so forth. (And not just in Russia: Similar problems are also present in China and, to a lesser degree, Iran, which have sizable minorities of their own.)</w:t>
      </w:r>
    </w:p>
    <w:p w:rsidR="002D6FFF" w:rsidRPr="00FC6335" w:rsidRDefault="002D6FFF" w:rsidP="002D6FFF">
      <w:pPr>
        <w:rPr>
          <w:rStyle w:val="StyleUnderline"/>
        </w:rPr>
      </w:pPr>
      <w:r w:rsidRPr="00FC6335">
        <w:t>The influence of the diasporas—many of whom are not always composed of progressive and democracy-loving individuals—is also poised to rise in an age when Skype facilitates so much of the cultural traffic. Will some of that influence be positive and conducive to democratization? Perhaps, but there will also surely be those who will try to stir things up or promote outdated norms and practices. Thomas Hylland Eriksen, an anthropologist at the University of Oslo, notes that “</w:t>
      </w:r>
      <w:r w:rsidRPr="00FC6335">
        <w:rPr>
          <w:rStyle w:val="StyleUnderline"/>
        </w:rPr>
        <w:t>sometimes, the elites-in-waiting use the Net to coordinate their takeover plans; sometimes diasporas actively support militant and sometimes violent groups ‘at home,’ knowing that they themselves do not need to pay the price for an increase in violence, remaining as they do comfortably in the peaceful diaspora.”</w:t>
      </w:r>
    </w:p>
    <w:p w:rsidR="002D6FFF" w:rsidRDefault="002D6FFF" w:rsidP="002D6FFF">
      <w:pPr>
        <w:rPr>
          <w:rStyle w:val="StyleUnderline"/>
        </w:rPr>
      </w:pPr>
      <w:r w:rsidRPr="00FC6335">
        <w:rPr>
          <w:rStyle w:val="StyleUnderline"/>
        </w:rPr>
        <w:t>The problem with Internet freedom</w:t>
      </w:r>
      <w:r w:rsidRPr="00FC6335">
        <w:t xml:space="preserve"> as a foundation for foreign policy </w:t>
      </w:r>
      <w:r w:rsidRPr="00FC6335">
        <w:rPr>
          <w:rStyle w:val="StyleUnderline"/>
        </w:rPr>
        <w:t>is that</w:t>
      </w:r>
      <w:r w:rsidRPr="00FC6335">
        <w:t xml:space="preserve"> in its simplification of complex forces, </w:t>
      </w:r>
      <w:r w:rsidRPr="00FC6335">
        <w:rPr>
          <w:rStyle w:val="StyleUnderline"/>
        </w:rPr>
        <w:t>it may actually make policymakers overlook their own interests</w:t>
      </w:r>
      <w:r w:rsidRPr="00FC6335">
        <w:t xml:space="preserve">. To assume that it’s in the American, German, or British interest to simply let all ethnic minorities use the Internet to carve out as much space as they can from the dominant nation, whether it is in Russia, China, or Iran (not to mention much more complicated cases like Georgia), would simply be to badly misread their current policies and objectives. One might argue that these are cunning policies, and it’s an argument worth having. The first rather ambiguous articulation of Internet freedom policy by Hillary Clinton simply </w:t>
      </w:r>
      <w:r w:rsidRPr="00FC6335">
        <w:lastRenderedPageBreak/>
        <w:t xml:space="preserve">preferred to gloss over the issue altogether, as if, once armed with one of the most powerful tools on Earth, all nations would realize that, compared to YouTube, all those bloody wars they’ve been fighting for centuries have been a gigantic waste of time. </w:t>
      </w:r>
      <w:r w:rsidRPr="00FC6335">
        <w:rPr>
          <w:rStyle w:val="StyleUnderline"/>
        </w:rPr>
        <w:t>Finding a way to grapple with the effects of new, digitally empowered nationalism is a formidable task for foreign policy professionals; one can only hope that they won’t stop working on it even if the imperative to promote Internet freedom would divert their time and attention elsewhere.</w:t>
      </w:r>
    </w:p>
    <w:p w:rsidR="002D6FFF" w:rsidRPr="00FC6335" w:rsidRDefault="002D6FFF" w:rsidP="002D6FFF">
      <w:pPr>
        <w:rPr>
          <w:rStyle w:val="StyleUnderline"/>
        </w:rPr>
      </w:pPr>
    </w:p>
    <w:p w:rsidR="00617595" w:rsidRDefault="00617595" w:rsidP="00617595">
      <w:pPr>
        <w:pStyle w:val="Heading3"/>
      </w:pPr>
      <w:r>
        <w:lastRenderedPageBreak/>
        <w:t>Internet Freedom – AT: human rights</w:t>
      </w:r>
    </w:p>
    <w:p w:rsidR="002D6FFF" w:rsidRPr="002D6FFF" w:rsidRDefault="002D6FFF" w:rsidP="002D6FFF"/>
    <w:p w:rsidR="00617595" w:rsidRDefault="00617595" w:rsidP="00617595">
      <w:pPr>
        <w:pStyle w:val="Heading4"/>
      </w:pPr>
      <w:r>
        <w:t>The plan is discrimination against non-US persons under IHRL</w:t>
      </w:r>
    </w:p>
    <w:p w:rsidR="00617595" w:rsidRDefault="00617595" w:rsidP="00617595">
      <w:r>
        <w:rPr>
          <w:b/>
        </w:rPr>
        <w:t>Greene and Rodriguez 14</w:t>
      </w:r>
      <w:r>
        <w:t xml:space="preserve"> – </w:t>
      </w:r>
      <w:r w:rsidRPr="008D78A5">
        <w:t>David Greene is an EFF Senior Staff Attorney, and Katitza Rodriguez is an EEF International Rights Director (David and Katitza, “NSA Mass Surveillance Programs - Unnecessary and Disproportionate”, Electronic Frontier Foundation, May 29, 2014//DM)</w:t>
      </w:r>
    </w:p>
    <w:p w:rsidR="00617595" w:rsidRPr="00AD72E0" w:rsidRDefault="00617595" w:rsidP="00617595"/>
    <w:p w:rsidR="00617595" w:rsidRDefault="00617595" w:rsidP="00617595">
      <w:r w:rsidRPr="00AD72E0">
        <w:rPr>
          <w:rStyle w:val="StyleUnderline"/>
        </w:rPr>
        <w:t xml:space="preserve">US surveillance law violates the Principle of Illegitimacy because it involves unjustified </w:t>
      </w:r>
      <w:r w:rsidRPr="00AD72E0">
        <w:rPr>
          <w:rStyle w:val="Emphasis"/>
        </w:rPr>
        <w:t>discrimination against non-US persons</w:t>
      </w:r>
      <w:r>
        <w:t>—</w:t>
      </w:r>
      <w:r w:rsidRPr="00AD72E0">
        <w:rPr>
          <w:rStyle w:val="StyleUnderline"/>
        </w:rPr>
        <w:t xml:space="preserve">providing </w:t>
      </w:r>
      <w:r w:rsidRPr="00AD72E0">
        <w:rPr>
          <w:rStyle w:val="Emphasis"/>
        </w:rPr>
        <w:t>less favorable standards to them than its own citizens</w:t>
      </w:r>
      <w:r>
        <w:t xml:space="preserve">. </w:t>
      </w:r>
      <w:r w:rsidRPr="00AD72E0">
        <w:rPr>
          <w:rStyle w:val="StyleUnderline"/>
        </w:rPr>
        <w:t>Human rights law must protect “everyone,” meaning all human beings</w:t>
      </w:r>
      <w:r>
        <w:t>. As the Universal Declaration of Human Rights has stated, ““All human beings are born free and equal in dignity and rights.” Indeed, everyone must be entitled to equal protection under the law and the Constitution.</w:t>
      </w:r>
    </w:p>
    <w:p w:rsidR="002D6FFF" w:rsidRDefault="002D6FFF" w:rsidP="00617595"/>
    <w:p w:rsidR="00617595" w:rsidRDefault="00617595" w:rsidP="00617595">
      <w:pPr>
        <w:pStyle w:val="Heading4"/>
      </w:pPr>
      <w:r>
        <w:t>The domestic-only limit violates international human rights law</w:t>
      </w:r>
    </w:p>
    <w:p w:rsidR="00617595" w:rsidRDefault="00617595" w:rsidP="00617595">
      <w:r>
        <w:rPr>
          <w:b/>
        </w:rPr>
        <w:t>Greene and Rodriguez 14</w:t>
      </w:r>
      <w:r>
        <w:t xml:space="preserve"> – </w:t>
      </w:r>
      <w:r w:rsidRPr="008D78A5">
        <w:t>David Greene is an EFF Senior Staff Attorney, and Katitza Rodriguez is an EEF International Rights Director (David and Katitza, “NSA Mass Surveillance Programs - Unnecessary and Disproportionate”, Electronic Frontier Foundation, May 29, 2014//DM)</w:t>
      </w:r>
    </w:p>
    <w:p w:rsidR="00617595" w:rsidRDefault="00617595" w:rsidP="00617595"/>
    <w:p w:rsidR="00617595" w:rsidRDefault="00617595" w:rsidP="00617595">
      <w:r w:rsidRPr="00087709">
        <w:rPr>
          <w:rStyle w:val="StyleUnderline"/>
        </w:rPr>
        <w:t>The US contends that its human rights treaty obligations under the ICCPR do not apply to</w:t>
      </w:r>
      <w:r>
        <w:rPr>
          <w:rStyle w:val="StyleUnderline"/>
        </w:rPr>
        <w:t xml:space="preserve"> </w:t>
      </w:r>
      <w:r w:rsidRPr="00087709">
        <w:rPr>
          <w:rStyle w:val="StyleUnderline"/>
        </w:rPr>
        <w:t>its actions abroad</w:t>
      </w:r>
      <w:r>
        <w:t xml:space="preserve">, </w:t>
      </w:r>
      <w:r w:rsidRPr="00087709">
        <w:rPr>
          <w:rStyle w:val="StyleUnderline"/>
        </w:rPr>
        <w:t xml:space="preserve">a view that </w:t>
      </w:r>
      <w:r w:rsidRPr="00087709">
        <w:rPr>
          <w:rStyle w:val="Emphasis"/>
        </w:rPr>
        <w:t>defeats the object and purpose of the treaty</w:t>
      </w:r>
      <w:r>
        <w:t xml:space="preserve">. </w:t>
      </w:r>
      <w:r w:rsidRPr="00087709">
        <w:rPr>
          <w:rStyle w:val="StyleUnderline"/>
        </w:rPr>
        <w:t>The Human Rights Committee rejected the U</w:t>
      </w:r>
      <w:r>
        <w:t xml:space="preserve">nited </w:t>
      </w:r>
      <w:r w:rsidRPr="00087709">
        <w:rPr>
          <w:rStyle w:val="StyleUnderline"/>
        </w:rPr>
        <w:t>S</w:t>
      </w:r>
      <w:r>
        <w:t xml:space="preserve">tates' </w:t>
      </w:r>
      <w:r w:rsidRPr="00087709">
        <w:rPr>
          <w:rStyle w:val="StyleUnderline"/>
        </w:rPr>
        <w:t>position</w:t>
      </w:r>
      <w:r>
        <w:t xml:space="preserve"> and reiterated that the United States has an extraterritorial duty to protect human rights—including the right to privacy —to its actions abroad regardless of the nationality or location of the individuals.40 The United States asserts control over any data held by companies based in the United States regardless of where the data may be physically stored. Thus, the US controls data located outside the US, even as it argues that it is not responsible for any interference with privacy that results.41</w:t>
      </w:r>
    </w:p>
    <w:p w:rsidR="002D6FFF" w:rsidRPr="002D6FFF" w:rsidRDefault="00617595" w:rsidP="002D6FFF">
      <w:r>
        <w:t xml:space="preserve">Given the extraordinary capabilities and programs of the US to monitor global communications, </w:t>
      </w:r>
      <w:r w:rsidRPr="00087709">
        <w:rPr>
          <w:rStyle w:val="StyleUnderline"/>
        </w:rPr>
        <w:t>it is essential that the protection of privacy applies extraterritorially</w:t>
      </w:r>
      <w:r>
        <w:t xml:space="preserve"> to innocent persons whose communications the NSA scans or collects. </w:t>
      </w:r>
      <w:r w:rsidRPr="00087709">
        <w:rPr>
          <w:rStyle w:val="StyleUnderline"/>
        </w:rPr>
        <w:t>Without such protections, the object and purpose of the U</w:t>
      </w:r>
      <w:r>
        <w:t xml:space="preserve">nited </w:t>
      </w:r>
      <w:r w:rsidRPr="00087709">
        <w:rPr>
          <w:rStyle w:val="StyleUnderline"/>
        </w:rPr>
        <w:t>S</w:t>
      </w:r>
      <w:r>
        <w:t xml:space="preserve">tates' </w:t>
      </w:r>
      <w:r w:rsidRPr="00087709">
        <w:rPr>
          <w:rStyle w:val="StyleUnderline"/>
        </w:rPr>
        <w:t>international human rights obligations</w:t>
      </w:r>
      <w:r>
        <w:t xml:space="preserve">—with regard to the right of privacy in borderless global communications— </w:t>
      </w:r>
      <w:r w:rsidRPr="00087709">
        <w:rPr>
          <w:rStyle w:val="StyleUnderline"/>
        </w:rPr>
        <w:t>would be defeated</w:t>
      </w:r>
      <w:r>
        <w:t>.42</w:t>
      </w:r>
    </w:p>
    <w:p w:rsidR="003E46FA" w:rsidRPr="00751FDC" w:rsidRDefault="003E46FA" w:rsidP="003E46FA"/>
    <w:p w:rsidR="003E46FA" w:rsidRDefault="002D6FFF" w:rsidP="003E46FA">
      <w:pPr>
        <w:pStyle w:val="Heading3"/>
      </w:pPr>
      <w:r>
        <w:lastRenderedPageBreak/>
        <w:t xml:space="preserve">1nc - </w:t>
      </w:r>
      <w:r w:rsidR="003E46FA">
        <w:t>Data Localization</w:t>
      </w:r>
    </w:p>
    <w:p w:rsidR="003E46FA" w:rsidRDefault="003E46FA" w:rsidP="003E46FA"/>
    <w:p w:rsidR="00CA720B" w:rsidRDefault="00CA720B" w:rsidP="00CA720B">
      <w:pPr>
        <w:pStyle w:val="Heading4"/>
      </w:pPr>
      <w:r>
        <w:t xml:space="preserve">Surveillance is a </w:t>
      </w:r>
      <w:r w:rsidRPr="00CA720B">
        <w:rPr>
          <w:u w:val="single"/>
        </w:rPr>
        <w:t>proxy</w:t>
      </w:r>
      <w:r>
        <w:t xml:space="preserve"> for larger disputes with US internet hegemony – and the alt causes matter more</w:t>
      </w:r>
    </w:p>
    <w:p w:rsidR="00CA720B" w:rsidRDefault="00CA720B" w:rsidP="00CA720B">
      <w:r w:rsidRPr="00D56161">
        <w:rPr>
          <w:b/>
        </w:rPr>
        <w:t>Hill 14*</w:t>
      </w:r>
      <w:r>
        <w:t xml:space="preserve"> Technology policy consultant at Monitor 360, fellow of the Global Governance Futures 2025 program at the Brookings Institution (Jonah, “THE GROWTH OF DATA LOCALIZATION POST-SNOWDEN: ANALYSIS AND RECOMMENDATIONS FOR U.S. POLICYMAKERS AND BUSINESS LEADERS” p.19-20)//GK</w:t>
      </w:r>
    </w:p>
    <w:p w:rsidR="00CA720B" w:rsidRDefault="00CA720B" w:rsidP="00CA720B"/>
    <w:p w:rsidR="00CA720B" w:rsidRDefault="00CA720B" w:rsidP="00CA720B">
      <w:pPr>
        <w:rPr>
          <w:sz w:val="16"/>
        </w:rPr>
      </w:pPr>
      <w:r w:rsidRPr="002D6FFF">
        <w:t>Upon first glance, the preceding case studies present a consistent narrative: for the nations now considering localization for data, the Snowden revelations exposed an NSA that had overstepped the boundaries of acceptable surveillance, violated citizen privacy, and catalyzed public and government opinion in favor of forceful action in response. For policymakers, data localization offers a seemingly simple and effective solution.</w:t>
      </w:r>
      <w:r w:rsidRPr="00D50B95">
        <w:rPr>
          <w:rStyle w:val="StyleUnderline"/>
        </w:rPr>
        <w:t xml:space="preserve"> Under closer examination</w:t>
      </w:r>
      <w:r w:rsidRPr="00751FDC">
        <w:rPr>
          <w:sz w:val="16"/>
        </w:rPr>
        <w:t xml:space="preserve">, however, a more complicated picture emerges. </w:t>
      </w:r>
      <w:r w:rsidRPr="00D50B95">
        <w:rPr>
          <w:rStyle w:val="StyleUnderline"/>
        </w:rPr>
        <w:t xml:space="preserve">The localization movement is in fact a complex and multilayered phenomenon, with the objective </w:t>
      </w:r>
      <w:r w:rsidRPr="002D6FFF">
        <w:rPr>
          <w:rStyle w:val="Emphasis"/>
        </w:rPr>
        <w:t>not</w:t>
      </w:r>
      <w:r w:rsidRPr="00751FDC">
        <w:rPr>
          <w:sz w:val="16"/>
        </w:rPr>
        <w:t xml:space="preserve"> only—or </w:t>
      </w:r>
      <w:r w:rsidRPr="002D6FFF">
        <w:t xml:space="preserve">even </w:t>
      </w:r>
      <w:r w:rsidRPr="002D6FFF">
        <w:rPr>
          <w:rStyle w:val="Emphasis"/>
        </w:rPr>
        <w:t>primarily—of protecting privacy.</w:t>
      </w:r>
      <w:r w:rsidRPr="00751FDC">
        <w:rPr>
          <w:sz w:val="16"/>
        </w:rPr>
        <w:t xml:space="preserve"> Depending on the country in which it is being advanced, </w:t>
      </w:r>
      <w:r w:rsidRPr="00D50B95">
        <w:rPr>
          <w:rStyle w:val="StyleUnderline"/>
        </w:rPr>
        <w:t>localization</w:t>
      </w:r>
      <w:r w:rsidRPr="00751FDC">
        <w:rPr>
          <w:sz w:val="16"/>
        </w:rPr>
        <w:t xml:space="preserve"> also </w:t>
      </w:r>
      <w:r w:rsidRPr="00D50B95">
        <w:rPr>
          <w:rStyle w:val="StyleUnderline"/>
        </w:rPr>
        <w:t>serves to protect domestic businesses from foreign competition</w:t>
      </w:r>
      <w:r w:rsidRPr="00751FDC">
        <w:rPr>
          <w:sz w:val="16"/>
        </w:rPr>
        <w:t xml:space="preserve">, to support domestic intelligence and law enforcement ambitions, to </w:t>
      </w:r>
      <w:r w:rsidRPr="00D50B95">
        <w:rPr>
          <w:rStyle w:val="StyleUnderline"/>
        </w:rPr>
        <w:t>suppress dissent and to stir up populist enthusiasms for narrow political ends</w:t>
      </w:r>
      <w:r w:rsidRPr="00751FDC">
        <w:rPr>
          <w:sz w:val="16"/>
        </w:rPr>
        <w:t xml:space="preserve">. Direct evidence of these other objectives for which privacy seems to be a pretext is by its nature difficult to uncover: rarely to policy-makers admit to seeking protectionist goals, to spying on their populations, to suppressing dissent or to exploiting populist emotions. Yet, by viewing the localization movement in the context of other state and corporate interests and activities, it is possible to uncover these other, less exalted ends. Powerful </w:t>
      </w:r>
      <w:r w:rsidRPr="00D50B95">
        <w:rPr>
          <w:rStyle w:val="StyleUnderline"/>
        </w:rPr>
        <w:t xml:space="preserve">business interests </w:t>
      </w:r>
      <w:r w:rsidRPr="00751FDC">
        <w:rPr>
          <w:sz w:val="16"/>
        </w:rPr>
        <w:t>undoubtedly</w:t>
      </w:r>
      <w:r w:rsidRPr="00D50B95">
        <w:rPr>
          <w:rStyle w:val="StyleUnderline"/>
        </w:rPr>
        <w:t xml:space="preserve"> see data localization</w:t>
      </w:r>
      <w:r w:rsidRPr="00751FDC">
        <w:rPr>
          <w:sz w:val="16"/>
        </w:rPr>
        <w:t xml:space="preserve"> </w:t>
      </w:r>
      <w:r w:rsidRPr="00D50B95">
        <w:rPr>
          <w:rStyle w:val="StyleUnderline"/>
        </w:rPr>
        <w:t xml:space="preserve">as an </w:t>
      </w:r>
      <w:r w:rsidRPr="00751FDC">
        <w:rPr>
          <w:sz w:val="16"/>
        </w:rPr>
        <w:t xml:space="preserve">effective and </w:t>
      </w:r>
      <w:r w:rsidRPr="00D50B95">
        <w:rPr>
          <w:rStyle w:val="StyleUnderline"/>
        </w:rPr>
        <w:t xml:space="preserve">convenient strategy for gaining a competitive advantage in domestic IT markets </w:t>
      </w:r>
      <w:r w:rsidRPr="00751FDC">
        <w:rPr>
          <w:sz w:val="16"/>
        </w:rPr>
        <w:t>long</w:t>
      </w:r>
      <w:r w:rsidRPr="00D50B95">
        <w:rPr>
          <w:rStyle w:val="StyleUnderline"/>
        </w:rPr>
        <w:t xml:space="preserve"> dominated by U.S. tech firms. </w:t>
      </w:r>
      <w:r w:rsidRPr="00751FDC">
        <w:rPr>
          <w:sz w:val="16"/>
        </w:rPr>
        <w:t xml:space="preserve">To localization proponents of this stripe, </w:t>
      </w:r>
      <w:r w:rsidRPr="00D50B95">
        <w:rPr>
          <w:rStyle w:val="StyleUnderline"/>
        </w:rPr>
        <w:t xml:space="preserve">the NSA programs serve as a </w:t>
      </w:r>
      <w:r w:rsidRPr="00751FDC">
        <w:rPr>
          <w:sz w:val="16"/>
        </w:rPr>
        <w:t xml:space="preserve">powerful and </w:t>
      </w:r>
      <w:r w:rsidRPr="002D6FFF">
        <w:rPr>
          <w:rStyle w:val="Emphasis"/>
        </w:rPr>
        <w:t>politically expedient excuse</w:t>
      </w:r>
      <w:r w:rsidRPr="00D50B95">
        <w:rPr>
          <w:rStyle w:val="StyleUnderline"/>
        </w:rPr>
        <w:t xml:space="preserve"> to pursue policies protective of domestic businesses.</w:t>
      </w:r>
      <w:r>
        <w:rPr>
          <w:rStyle w:val="StyleUnderline"/>
        </w:rPr>
        <w:t xml:space="preserve"> </w:t>
      </w:r>
      <w:r w:rsidRPr="00751FDC">
        <w:rPr>
          <w:sz w:val="16"/>
        </w:rPr>
        <w:t xml:space="preserve">As an illustration, </w:t>
      </w:r>
      <w:r w:rsidRPr="002D6FFF">
        <w:t xml:space="preserve">data localization in Germany presents clear economic benefits for a most powerful industry advocate for localization, Deutsche Telekom (DT). Whether by way of its “email made in Germany” system or the Schengen area routing arrangement, DT looks poised to gain from efforts to reduce the prominence of American tech firms in Europe. It is no wonder that the company has been spearheading many of the localization proposals in that country. As telecommunications law expert Susan Crawford has noted, DT has been seeking to expand its cloud computing services for years, but has found its efforts to appeal to German consumers stifled by competition from Google and other American firms. 79 T-Systems International GmbH, DT’s 29,000-employee distribution arm for information-technology solutions, has been steadily losing money as a result.80 Moreover, Crawford suggests that DT would not be content with gaining a greater share of the German market; she points out that through a Schengen routing scheme, “Deutsche Telekom undoubtedly thinks that it will be able to collect fees from network operators in other countries that want their customers’ data to reach Deutsche Telekom’s customers.”81 Similarly, companies and their allies in government in Brazil and India look to profit from data localization proposals. Indeed, the governments of both nations have for years sought to cultivate their own domestic information technology sectors, at times by protecting homegrown industries with import tariffs and preferential taxation. Brazilian President Rousseff has on numerous occasions stated that her government intends to make Brazil a regional technology and innovation leader; in recent years the government has proposed measures to increase domestic Internet bandwidth production, expand international Internet connectivity, encourage domestic content production, and promote the use of domestically produced </w:t>
      </w:r>
      <w:r w:rsidRPr="002D6FFF">
        <w:lastRenderedPageBreak/>
        <w:t>network equipment.82 India, more controversially, has at times required foreign corporations to enter into joint ventures to sell e- commerce products, and has compelled foreign companies to transfer proprietary technology to domestic firms after a predetermined amount of time.83 Brazil and India are, of course, not alone in this respect. Indonesian firms are</w:t>
      </w:r>
      <w:r w:rsidRPr="00751FDC">
        <w:rPr>
          <w:sz w:val="16"/>
        </w:rPr>
        <w:t xml:space="preserve"> constructing domestic cloud service facilities with the help of government grants, 84 while Korea is offering similar support to its own firms. </w:t>
      </w:r>
      <w:r w:rsidRPr="00D50B95">
        <w:rPr>
          <w:rStyle w:val="StyleUnderline"/>
        </w:rPr>
        <w:t>For the governments and corporation</w:t>
      </w:r>
      <w:r w:rsidRPr="00751FDC">
        <w:rPr>
          <w:sz w:val="16"/>
        </w:rPr>
        <w:t>s of these nations</w:t>
      </w:r>
      <w:r w:rsidRPr="00D50B95">
        <w:rPr>
          <w:rStyle w:val="StyleUnderline"/>
        </w:rPr>
        <w:t>, long frustrated by their inability to develop a domestic IT industry that can compete</w:t>
      </w:r>
      <w:r w:rsidRPr="00751FDC">
        <w:rPr>
          <w:sz w:val="16"/>
        </w:rPr>
        <w:t xml:space="preserve"> on an even playing field </w:t>
      </w:r>
      <w:r w:rsidRPr="00D50B95">
        <w:rPr>
          <w:rStyle w:val="StyleUnderline"/>
        </w:rPr>
        <w:t>with the U.S. technology giants, data localization is one means to confront</w:t>
      </w:r>
      <w:r w:rsidRPr="00751FDC">
        <w:rPr>
          <w:sz w:val="16"/>
        </w:rPr>
        <w:t xml:space="preserve">, and perhaps overcome, </w:t>
      </w:r>
      <w:r w:rsidRPr="00D50B95">
        <w:rPr>
          <w:rStyle w:val="StyleUnderline"/>
        </w:rPr>
        <w:t>the American Internet hegemony.</w:t>
      </w:r>
      <w:r w:rsidRPr="00751FDC">
        <w:rPr>
          <w:sz w:val="16"/>
        </w:rPr>
        <w:t xml:space="preserve"> 85 </w:t>
      </w:r>
    </w:p>
    <w:p w:rsidR="005A3FA0" w:rsidRDefault="005A3FA0" w:rsidP="005A3FA0"/>
    <w:p w:rsidR="002D6FFF" w:rsidRDefault="002D6FFF" w:rsidP="002D6FFF">
      <w:pPr>
        <w:pStyle w:val="Heading3"/>
      </w:pPr>
      <w:r>
        <w:lastRenderedPageBreak/>
        <w:t>2nc – alt causes matter more</w:t>
      </w:r>
    </w:p>
    <w:p w:rsidR="002D6FFF" w:rsidRPr="002D6FFF" w:rsidRDefault="002D6FFF" w:rsidP="002D6FFF"/>
    <w:p w:rsidR="003E46FA" w:rsidRPr="00CA720B" w:rsidRDefault="00CA720B" w:rsidP="003E46FA">
      <w:pPr>
        <w:pStyle w:val="Heading4"/>
      </w:pPr>
      <w:r>
        <w:t xml:space="preserve">Localization is driven by the </w:t>
      </w:r>
      <w:r>
        <w:rPr>
          <w:u w:val="single"/>
        </w:rPr>
        <w:t>desire for</w:t>
      </w:r>
      <w:r>
        <w:t xml:space="preserve"> surveillance and freedom from American dependence</w:t>
      </w:r>
    </w:p>
    <w:p w:rsidR="003E46FA" w:rsidRDefault="003E46FA" w:rsidP="003E46FA">
      <w:r w:rsidRPr="00D56161">
        <w:rPr>
          <w:b/>
        </w:rPr>
        <w:t>Hill 14*</w:t>
      </w:r>
      <w:r>
        <w:t xml:space="preserve"> Technology policy consultant at Monitor 360, fellow of the Global Governance Futures 2025 program at the Brookings Institution (Jonah, “THE GROWTH OF DATA LOCALIZATION POST-SNOWDEN: ANALYSIS AND RECOMMENDATIONS FOR U.S. POLICYMAKERS AND BUSINESS LEADERS” p.21-22)//GK</w:t>
      </w:r>
    </w:p>
    <w:p w:rsidR="003E46FA" w:rsidRDefault="003E46FA" w:rsidP="003E46FA">
      <w:pPr>
        <w:rPr>
          <w:rStyle w:val="StyleUnderline"/>
        </w:rPr>
      </w:pPr>
      <w:r w:rsidRPr="00330B04">
        <w:rPr>
          <w:rStyle w:val="StyleUnderline"/>
        </w:rPr>
        <w:t>If a government already has a sophisticated</w:t>
      </w:r>
      <w:r w:rsidRPr="00751FDC">
        <w:rPr>
          <w:sz w:val="16"/>
        </w:rPr>
        <w:t xml:space="preserve"> communications</w:t>
      </w:r>
      <w:r w:rsidRPr="00330B04">
        <w:rPr>
          <w:rStyle w:val="StyleUnderline"/>
        </w:rPr>
        <w:t xml:space="preserve"> surveillance capacity</w:t>
      </w:r>
      <w:r w:rsidRPr="00751FDC">
        <w:rPr>
          <w:sz w:val="16"/>
        </w:rPr>
        <w:t>, it would not be surprising that that</w:t>
      </w:r>
      <w:r w:rsidRPr="00330B04">
        <w:rPr>
          <w:rStyle w:val="StyleUnderline"/>
        </w:rPr>
        <w:t xml:space="preserve"> it would want to enhance that capacity</w:t>
      </w:r>
      <w:r w:rsidRPr="00751FDC">
        <w:rPr>
          <w:sz w:val="16"/>
        </w:rPr>
        <w:t xml:space="preserve"> – certainly, that is what the United States has done. It would seem naïve to suppose that other governments would act differently. </w:t>
      </w:r>
      <w:r w:rsidRPr="00330B04">
        <w:rPr>
          <w:rStyle w:val="StyleUnderline"/>
        </w:rPr>
        <w:t>Data localization</w:t>
      </w:r>
      <w:r w:rsidRPr="00751FDC">
        <w:rPr>
          <w:sz w:val="16"/>
        </w:rPr>
        <w:t xml:space="preserve"> in both German and India and elsewhere, </w:t>
      </w:r>
      <w:r w:rsidRPr="00330B04">
        <w:rPr>
          <w:rStyle w:val="StyleUnderline"/>
        </w:rPr>
        <w:t>would offer just such enhancement</w:t>
      </w:r>
      <w:r w:rsidRPr="00751FDC">
        <w:rPr>
          <w:sz w:val="16"/>
        </w:rPr>
        <w:t xml:space="preserve">, through two important intelligence functions. First, </w:t>
      </w:r>
      <w:r w:rsidRPr="00330B04">
        <w:rPr>
          <w:rStyle w:val="StyleUnderline"/>
        </w:rPr>
        <w:t>it allows domestic intelligence agencies to better monitor domestic data by</w:t>
      </w:r>
      <w:r w:rsidRPr="00751FDC">
        <w:rPr>
          <w:sz w:val="16"/>
        </w:rPr>
        <w:t xml:space="preserve"> either </w:t>
      </w:r>
      <w:r w:rsidRPr="00330B04">
        <w:rPr>
          <w:rStyle w:val="StyleUnderline"/>
        </w:rPr>
        <w:t>forcing data to be stored in local servers</w:t>
      </w:r>
      <w:r w:rsidRPr="00751FDC">
        <w:rPr>
          <w:sz w:val="16"/>
        </w:rPr>
        <w:t xml:space="preserve"> (indeed, India has previously required two international firms, Research in Motion and Nokia, to locate servers and data domestically91 for intelligence collection purposes), </w:t>
      </w:r>
      <w:r w:rsidRPr="00330B04">
        <w:rPr>
          <w:rStyle w:val="StyleUnderline"/>
        </w:rPr>
        <w:t xml:space="preserve">or by requiring that data to be held by local firms </w:t>
      </w:r>
      <w:r w:rsidRPr="00751FDC">
        <w:rPr>
          <w:sz w:val="16"/>
        </w:rPr>
        <w:t xml:space="preserve">over </w:t>
      </w:r>
      <w:r w:rsidRPr="00330B04">
        <w:rPr>
          <w:rStyle w:val="StyleUnderline"/>
        </w:rPr>
        <w:t xml:space="preserve">which domestic intelligence </w:t>
      </w:r>
      <w:r w:rsidRPr="00751FDC">
        <w:rPr>
          <w:sz w:val="16"/>
        </w:rPr>
        <w:t xml:space="preserve">and law enforcement agencies </w:t>
      </w:r>
      <w:r w:rsidRPr="00330B04">
        <w:rPr>
          <w:rStyle w:val="StyleUnderline"/>
        </w:rPr>
        <w:t>may have greater coercive power</w:t>
      </w:r>
      <w:r w:rsidRPr="00751FDC">
        <w:rPr>
          <w:sz w:val="16"/>
        </w:rPr>
        <w:t xml:space="preserve">. </w:t>
      </w:r>
      <w:r w:rsidRPr="00330B04">
        <w:rPr>
          <w:rStyle w:val="StyleUnderline"/>
        </w:rPr>
        <w:t>Second,</w:t>
      </w:r>
      <w:r w:rsidRPr="00751FDC">
        <w:rPr>
          <w:sz w:val="16"/>
        </w:rPr>
        <w:t xml:space="preserve"> in light of the often-overlooked fact that </w:t>
      </w:r>
      <w:r w:rsidRPr="00330B04">
        <w:rPr>
          <w:rStyle w:val="StyleUnderline"/>
        </w:rPr>
        <w:t>many intelligence services</w:t>
      </w:r>
      <w:r w:rsidRPr="00751FDC">
        <w:rPr>
          <w:sz w:val="16"/>
        </w:rPr>
        <w:t xml:space="preserve">, such as the BND, </w:t>
      </w:r>
      <w:r w:rsidRPr="00330B04">
        <w:rPr>
          <w:rStyle w:val="StyleUnderline"/>
        </w:rPr>
        <w:t>cooperate with the NSA in</w:t>
      </w:r>
      <w:r w:rsidRPr="00751FDC">
        <w:rPr>
          <w:sz w:val="16"/>
        </w:rPr>
        <w:t xml:space="preserve"> a variety of </w:t>
      </w:r>
      <w:r w:rsidRPr="00330B04">
        <w:rPr>
          <w:rStyle w:val="StyleUnderline"/>
        </w:rPr>
        <w:t>information sharing programs</w:t>
      </w:r>
      <w:r w:rsidRPr="00751FDC">
        <w:rPr>
          <w:sz w:val="16"/>
        </w:rPr>
        <w:t>,</w:t>
      </w:r>
      <w:r w:rsidRPr="00330B04">
        <w:rPr>
          <w:rStyle w:val="StyleUnderline"/>
        </w:rPr>
        <w:t>92 governments</w:t>
      </w:r>
      <w:r w:rsidRPr="00751FDC">
        <w:rPr>
          <w:sz w:val="16"/>
        </w:rPr>
        <w:t xml:space="preserve"> may </w:t>
      </w:r>
      <w:r w:rsidRPr="00330B04">
        <w:rPr>
          <w:rStyle w:val="StyleUnderline"/>
        </w:rPr>
        <w:t>view localization as a tactic to gain additional bargaining power</w:t>
      </w:r>
      <w:r w:rsidRPr="00751FDC">
        <w:rPr>
          <w:sz w:val="16"/>
        </w:rPr>
        <w:t xml:space="preserve"> with the NSA in negotiations </w:t>
      </w:r>
      <w:r w:rsidRPr="00330B04">
        <w:rPr>
          <w:rStyle w:val="StyleUnderline"/>
        </w:rPr>
        <w:t>over how much information the American spy agency will share</w:t>
      </w:r>
      <w:r w:rsidRPr="00751FDC">
        <w:rPr>
          <w:sz w:val="16"/>
        </w:rPr>
        <w:t xml:space="preserve">.93 Moreover, </w:t>
      </w:r>
      <w:r w:rsidRPr="00330B04">
        <w:rPr>
          <w:rStyle w:val="StyleUnderline"/>
        </w:rPr>
        <w:t>domestic law enforcement agencies</w:t>
      </w:r>
      <w:r w:rsidRPr="00751FDC">
        <w:rPr>
          <w:sz w:val="16"/>
        </w:rPr>
        <w:t xml:space="preserve"> (to the extent that, in most democratic countries, law enforcement is administratively and actually separate from intelligence services) surely </w:t>
      </w:r>
      <w:r w:rsidRPr="00330B04">
        <w:rPr>
          <w:rStyle w:val="StyleUnderline"/>
        </w:rPr>
        <w:t>have reason to view data localization as a potentially valuable evidence gathering tool</w:t>
      </w:r>
      <w:r w:rsidRPr="00751FDC">
        <w:rPr>
          <w:sz w:val="16"/>
        </w:rPr>
        <w:t xml:space="preserve">, useful in identifying and then prosecuting conventional criminal activities. In connection with investigations and prosecutions, foreign law enforcement often complain that </w:t>
      </w:r>
      <w:r w:rsidRPr="00330B04">
        <w:rPr>
          <w:rStyle w:val="StyleUnderline"/>
        </w:rPr>
        <w:t>the process by which they request data from U.S. firms</w:t>
      </w:r>
      <w:r w:rsidRPr="00751FDC">
        <w:rPr>
          <w:sz w:val="16"/>
        </w:rPr>
        <w:t xml:space="preserve"> (the rules of which are generally negotiated between the United States and foreign governments and then ratified in a Mutual Legal Assistance Treaty) </w:t>
      </w:r>
      <w:r w:rsidRPr="00330B04">
        <w:rPr>
          <w:rStyle w:val="StyleUnderline"/>
        </w:rPr>
        <w:t>is slow and cumbersome</w:t>
      </w:r>
      <w:r w:rsidRPr="00751FDC">
        <w:rPr>
          <w:sz w:val="16"/>
        </w:rPr>
        <w:t xml:space="preserve">, and that </w:t>
      </w:r>
      <w:r w:rsidRPr="00330B04">
        <w:rPr>
          <w:rStyle w:val="StyleUnderline"/>
        </w:rPr>
        <w:t>American firms and the U.S. Justice Department are too often uncooperative</w:t>
      </w:r>
      <w:r w:rsidRPr="00751FDC">
        <w:rPr>
          <w:sz w:val="16"/>
        </w:rPr>
        <w:t xml:space="preserve">. The President’s Review Group on Intelligence and Communication Technologies estimated that </w:t>
      </w:r>
      <w:r w:rsidRPr="00330B04">
        <w:rPr>
          <w:rStyle w:val="StyleUnderline"/>
        </w:rPr>
        <w:t>the average time from request to delivery is 10 months</w:t>
      </w:r>
      <w:r w:rsidRPr="00751FDC">
        <w:rPr>
          <w:sz w:val="16"/>
        </w:rPr>
        <w:t xml:space="preserve">, and sometimes years pass before a response arrives.94 </w:t>
      </w:r>
      <w:r w:rsidRPr="00330B04">
        <w:rPr>
          <w:rStyle w:val="StyleUnderline"/>
        </w:rPr>
        <w:t>There is uncertainty about when data can be shared</w:t>
      </w:r>
      <w:r w:rsidRPr="00751FDC">
        <w:rPr>
          <w:sz w:val="16"/>
        </w:rPr>
        <w:t xml:space="preserve">, with whom, and on what terms; </w:t>
      </w:r>
      <w:r w:rsidRPr="00330B04">
        <w:rPr>
          <w:rStyle w:val="StyleUnderline"/>
        </w:rPr>
        <w:t>and it all happens with very little transparency.95 This process presents</w:t>
      </w:r>
      <w:r w:rsidRPr="00751FDC">
        <w:rPr>
          <w:sz w:val="16"/>
        </w:rPr>
        <w:t xml:space="preserve"> annoying and seemingly </w:t>
      </w:r>
      <w:r w:rsidRPr="00330B04">
        <w:rPr>
          <w:rStyle w:val="StyleUnderline"/>
        </w:rPr>
        <w:t>unjustified interference to foreign law enforcement officials</w:t>
      </w:r>
      <w:r w:rsidRPr="00751FDC">
        <w:rPr>
          <w:sz w:val="16"/>
        </w:rPr>
        <w:t xml:space="preserve"> who want to apprehend criminals. The Brazilian government, for example, has requested information from Google for several pending cases in the Brazilian Supreme Court, but has yet to receive it.96 Similarly, India has often asked the U.S. to serve summonses upon Google, as well as on Facebook, Twitter, and others, for failing to prevent the dissemination of speech prohibited under Indian Law, but has been rejected due to U.S. civil liberties sensibilities.97 </w:t>
      </w:r>
      <w:r w:rsidRPr="00330B04">
        <w:rPr>
          <w:rStyle w:val="StyleUnderline"/>
        </w:rPr>
        <w:t xml:space="preserve">Data localization, </w:t>
      </w:r>
      <w:r w:rsidRPr="00751FDC">
        <w:rPr>
          <w:sz w:val="16"/>
        </w:rPr>
        <w:t xml:space="preserve">for frustrated and impatient law enforcement agencies and their political allies, </w:t>
      </w:r>
      <w:r w:rsidRPr="00330B04">
        <w:rPr>
          <w:rStyle w:val="StyleUnderline"/>
        </w:rPr>
        <w:t>looks like a straightforward mechanism to free themselves from</w:t>
      </w:r>
      <w:r w:rsidRPr="00751FDC">
        <w:rPr>
          <w:sz w:val="16"/>
        </w:rPr>
        <w:t xml:space="preserve"> some of this bothersome </w:t>
      </w:r>
      <w:r w:rsidRPr="00330B04">
        <w:rPr>
          <w:rStyle w:val="StyleUnderline"/>
        </w:rPr>
        <w:t>dependence on Americans.</w:t>
      </w:r>
      <w:r>
        <w:rPr>
          <w:rStyle w:val="StyleUnderline"/>
        </w:rPr>
        <w:t xml:space="preserve"> </w:t>
      </w:r>
    </w:p>
    <w:p w:rsidR="003E46FA" w:rsidRPr="00751FDC" w:rsidRDefault="003E46FA" w:rsidP="003E46FA"/>
    <w:p w:rsidR="00CA720B" w:rsidRDefault="00CA720B" w:rsidP="00CA720B"/>
    <w:p w:rsidR="00CA720B" w:rsidRDefault="00CA720B" w:rsidP="00CA720B">
      <w:pPr>
        <w:pStyle w:val="Heading4"/>
      </w:pPr>
      <w:r>
        <w:t>Data localization is motivated by external factors – surveillance is only a public excuse</w:t>
      </w:r>
    </w:p>
    <w:p w:rsidR="00CA720B" w:rsidRDefault="00CA720B" w:rsidP="00CA720B">
      <w:r>
        <w:rPr>
          <w:b/>
        </w:rPr>
        <w:t>Hill 14</w:t>
      </w:r>
      <w:r>
        <w:t xml:space="preserve"> - </w:t>
      </w:r>
      <w:r w:rsidRPr="0002799A">
        <w:t>technology and international affairs consultant</w:t>
      </w:r>
      <w:r>
        <w:t xml:space="preserve">, formerly worked in the </w:t>
      </w:r>
      <w:r w:rsidRPr="0002799A">
        <w:t xml:space="preserve">Office of the Cybersecurity Coordinator on the National Security Staff at the White House </w:t>
      </w:r>
      <w:r>
        <w:t>(Jonah, “The Growth o</w:t>
      </w:r>
      <w:r w:rsidRPr="0002799A">
        <w:t>f Data Locali</w:t>
      </w:r>
      <w:r>
        <w:t>zation Post-Snowden: Analysis and Recommendations for U.S. Policymakers a</w:t>
      </w:r>
      <w:r w:rsidRPr="0002799A">
        <w:t>nd Business Leaders</w:t>
      </w:r>
      <w:r>
        <w:t xml:space="preserve">”, </w:t>
      </w:r>
      <w:r w:rsidRPr="0002799A">
        <w:t>Conference on the Future of Cyber Governance</w:t>
      </w:r>
      <w:r>
        <w:t>, 5/1/14)//DBI</w:t>
      </w:r>
    </w:p>
    <w:p w:rsidR="00CA720B" w:rsidRDefault="00CA720B" w:rsidP="00CA720B"/>
    <w:p w:rsidR="00CA720B" w:rsidRPr="00F16EA3" w:rsidRDefault="00CA720B" w:rsidP="00CA720B">
      <w:pPr>
        <w:rPr>
          <w:u w:val="single"/>
        </w:rPr>
      </w:pPr>
      <w:r w:rsidRPr="00F16EA3">
        <w:rPr>
          <w:u w:val="single"/>
        </w:rPr>
        <w:t>The problem for U.S. tech companies is that there are</w:t>
      </w:r>
      <w:r w:rsidRPr="00F16EA3">
        <w:t xml:space="preserve"> actually </w:t>
      </w:r>
      <w:r w:rsidRPr="00F16EA3">
        <w:rPr>
          <w:u w:val="single"/>
        </w:rPr>
        <w:t xml:space="preserve">a wide variety of forces and interest groups driving the data localization movement, and many </w:t>
      </w:r>
      <w:r w:rsidRPr="00F16EA3">
        <w:t>of these forces and</w:t>
      </w:r>
      <w:r w:rsidRPr="00F16EA3">
        <w:rPr>
          <w:u w:val="single"/>
        </w:rPr>
        <w:t xml:space="preserve"> groups have objectives beyond the professed goals of data protection and counter-NSA surveillance</w:t>
      </w:r>
      <w:r w:rsidRPr="00F16EA3">
        <w:t xml:space="preserve">. </w:t>
      </w:r>
      <w:r w:rsidRPr="00F16EA3">
        <w:rPr>
          <w:u w:val="single"/>
        </w:rPr>
        <w:t>One can easily discern</w:t>
      </w:r>
      <w:r w:rsidRPr="00F16EA3">
        <w:t xml:space="preserve"> in </w:t>
      </w:r>
      <w:r w:rsidRPr="00F16EA3">
        <w:lastRenderedPageBreak/>
        <w:t xml:space="preserve">foreign governments’ interest in data localization </w:t>
      </w:r>
      <w:r w:rsidRPr="00F16EA3">
        <w:rPr>
          <w:u w:val="single"/>
        </w:rPr>
        <w:t xml:space="preserve">a combination of </w:t>
      </w:r>
      <w:r w:rsidRPr="004F6121">
        <w:rPr>
          <w:rStyle w:val="Emphasis"/>
        </w:rPr>
        <w:t>anti-American populism</w:t>
      </w:r>
      <w:r w:rsidRPr="00F16EA3">
        <w:rPr>
          <w:u w:val="single"/>
        </w:rPr>
        <w:t xml:space="preserve">, a </w:t>
      </w:r>
      <w:r w:rsidRPr="004F6121">
        <w:rPr>
          <w:rStyle w:val="Emphasis"/>
        </w:rPr>
        <w:t>desire for greater ease of foreign (and domestic) surveillance</w:t>
      </w:r>
      <w:r w:rsidRPr="00F16EA3">
        <w:rPr>
          <w:u w:val="single"/>
        </w:rPr>
        <w:t>, and a sense</w:t>
      </w:r>
      <w:r w:rsidRPr="00F16EA3">
        <w:t xml:space="preserve"> among policymakers and business </w:t>
      </w:r>
      <w:r w:rsidRPr="00F16EA3">
        <w:rPr>
          <w:u w:val="single"/>
        </w:rPr>
        <w:t>that the Snowden backlash presents an opportunity to cultivate domestic cloud and other tech services industries</w:t>
      </w:r>
      <w:r w:rsidRPr="00F16EA3">
        <w:t xml:space="preserve">, industries that have </w:t>
      </w:r>
      <w:r w:rsidRPr="00F16EA3">
        <w:rPr>
          <w:u w:val="single"/>
        </w:rPr>
        <w:t>long</w:t>
      </w:r>
      <w:r w:rsidRPr="00F16EA3">
        <w:t xml:space="preserve"> been </w:t>
      </w:r>
      <w:r w:rsidRPr="00F16EA3">
        <w:rPr>
          <w:u w:val="single"/>
        </w:rPr>
        <w:t>outcompeted by American tech companies</w:t>
      </w:r>
      <w:r w:rsidRPr="00F16EA3">
        <w:t xml:space="preserve"> in their home markets—</w:t>
      </w:r>
      <w:r w:rsidRPr="004F6121">
        <w:rPr>
          <w:rStyle w:val="Emphasis"/>
        </w:rPr>
        <w:t>old-fashioned protectionism</w:t>
      </w:r>
      <w:r w:rsidRPr="00F16EA3">
        <w:rPr>
          <w:u w:val="single"/>
        </w:rPr>
        <w:t xml:space="preserve"> tailored for the digital age.</w:t>
      </w:r>
    </w:p>
    <w:p w:rsidR="003E46FA" w:rsidRDefault="003E46FA" w:rsidP="003E46FA"/>
    <w:p w:rsidR="000908E8" w:rsidRPr="00525C77" w:rsidRDefault="000908E8" w:rsidP="00525C77"/>
    <w:p w:rsidR="00525C77" w:rsidRDefault="00C01DBF" w:rsidP="000908E8">
      <w:pPr>
        <w:pStyle w:val="Heading2"/>
      </w:pPr>
      <w:r>
        <w:lastRenderedPageBreak/>
        <w:t>Technological leadership</w:t>
      </w:r>
    </w:p>
    <w:p w:rsidR="00F605F5" w:rsidRDefault="00F605F5" w:rsidP="00F605F5"/>
    <w:p w:rsidR="00F43C17" w:rsidRDefault="00F43C17" w:rsidP="00F605F5"/>
    <w:p w:rsidR="000C7851" w:rsidRDefault="00D80D42" w:rsidP="000C7851">
      <w:pPr>
        <w:pStyle w:val="Heading3"/>
      </w:pPr>
      <w:r>
        <w:lastRenderedPageBreak/>
        <w:t>1nc – tech leadership</w:t>
      </w:r>
    </w:p>
    <w:p w:rsidR="000C7851" w:rsidRDefault="000C7851" w:rsidP="000C7851"/>
    <w:p w:rsidR="000C7851" w:rsidRPr="00BC3E41" w:rsidRDefault="000C7851" w:rsidP="000C7851">
      <w:pPr>
        <w:pStyle w:val="Heading4"/>
      </w:pPr>
      <w:r>
        <w:t xml:space="preserve">Chinese technological leadership </w:t>
      </w:r>
      <w:r>
        <w:rPr>
          <w:u w:val="single"/>
        </w:rPr>
        <w:t>inevitable</w:t>
      </w:r>
      <w:r>
        <w:t xml:space="preserve"> – </w:t>
      </w:r>
      <w:r w:rsidR="00D80D42">
        <w:t>not possible for the US to reclaim</w:t>
      </w:r>
    </w:p>
    <w:p w:rsidR="000C7851" w:rsidRPr="00D80D42" w:rsidRDefault="000C7851" w:rsidP="000C7851">
      <w:pPr>
        <w:rPr>
          <w:rStyle w:val="Style13ptBold"/>
          <w:b w:val="0"/>
          <w:sz w:val="22"/>
        </w:rPr>
      </w:pPr>
      <w:r w:rsidRPr="00D80D42">
        <w:rPr>
          <w:rStyle w:val="Style13ptBold"/>
          <w:sz w:val="22"/>
        </w:rPr>
        <w:t>Sharif 15</w:t>
      </w:r>
      <w:r w:rsidRPr="00D80D42">
        <w:rPr>
          <w:rStyle w:val="Style13ptBold"/>
          <w:b w:val="0"/>
          <w:sz w:val="22"/>
        </w:rPr>
        <w:t xml:space="preserve"> – Associate Professor in the Division of Social Science at the Hong Kong University of Science and Technology (Naubahar, Global Technology Leadership: The Case of China, Hong Kong University of Science and Technology Institute for Emerging Market Studies, February, http://iems.ust.hk/wp-content/uploads/2015/02/IEMSWP2015-11.pdf)//JJ</w:t>
      </w:r>
    </w:p>
    <w:p w:rsidR="000C7851" w:rsidRDefault="000C7851" w:rsidP="000C7851"/>
    <w:p w:rsidR="000C7851" w:rsidRDefault="000C7851" w:rsidP="000C7851">
      <w:r>
        <w:t xml:space="preserve">However, such skepticism overlooks </w:t>
      </w:r>
      <w:r w:rsidRPr="00BC3E41">
        <w:rPr>
          <w:rStyle w:val="Emphasis"/>
        </w:rPr>
        <w:t>several important factors</w:t>
      </w:r>
      <w:r w:rsidRPr="001B7D2B">
        <w:rPr>
          <w:u w:val="single"/>
        </w:rPr>
        <w:t xml:space="preserve"> that have positioned China to compete for </w:t>
      </w:r>
      <w:r w:rsidRPr="00BC3E41">
        <w:rPr>
          <w:rStyle w:val="Emphasis"/>
        </w:rPr>
        <w:t>global technological leadership</w:t>
      </w:r>
      <w:r>
        <w:t xml:space="preserve">. We see three distinct sources of competitive advantage that we believe </w:t>
      </w:r>
      <w:r w:rsidRPr="001B7D2B">
        <w:rPr>
          <w:u w:val="single"/>
        </w:rPr>
        <w:t xml:space="preserve">China will leverage in developing its capacity for technological innovation. One of these factors — a </w:t>
      </w:r>
      <w:r w:rsidRPr="00BC3E41">
        <w:rPr>
          <w:rStyle w:val="Emphasis"/>
        </w:rPr>
        <w:t>large and rapidly growing domestic market</w:t>
      </w:r>
      <w:r w:rsidRPr="001B7D2B">
        <w:rPr>
          <w:u w:val="single"/>
        </w:rPr>
        <w:t xml:space="preserve"> — is no secret, while the other two — a </w:t>
      </w:r>
      <w:r w:rsidRPr="00BC3E41">
        <w:rPr>
          <w:rStyle w:val="Emphasis"/>
        </w:rPr>
        <w:t>firm government hand in industrial policy</w:t>
      </w:r>
      <w:r w:rsidRPr="001B7D2B">
        <w:rPr>
          <w:u w:val="single"/>
        </w:rPr>
        <w:t xml:space="preserve"> and </w:t>
      </w:r>
      <w:r w:rsidRPr="00BC3E41">
        <w:rPr>
          <w:rStyle w:val="Emphasis"/>
        </w:rPr>
        <w:t>globalization</w:t>
      </w:r>
      <w:r w:rsidRPr="001B7D2B">
        <w:rPr>
          <w:u w:val="single"/>
        </w:rPr>
        <w:t xml:space="preserve"> — complement the first factor, market size, in providing China with a path to global technological leadership.</w:t>
      </w:r>
      <w:r>
        <w:t xml:space="preserve"> </w:t>
      </w:r>
      <w:r w:rsidRPr="001B7D2B">
        <w:rPr>
          <w:u w:val="single"/>
        </w:rPr>
        <w:t xml:space="preserve">China’s rapidly growing domestic market — now the second largest in the world — will continue to grow and is likely to </w:t>
      </w:r>
      <w:r w:rsidRPr="0059466F">
        <w:rPr>
          <w:rStyle w:val="Emphasis"/>
        </w:rPr>
        <w:t>surpass the US market around 2020</w:t>
      </w:r>
      <w:r w:rsidRPr="001B7D2B">
        <w:rPr>
          <w:u w:val="single"/>
        </w:rPr>
        <w:t xml:space="preserve">. As market size is an important determinant of innovation activities, burgeoning demand will drive Chinese companies to </w:t>
      </w:r>
      <w:r w:rsidRPr="0059466F">
        <w:rPr>
          <w:rStyle w:val="Emphasis"/>
        </w:rPr>
        <w:t>continuously advance</w:t>
      </w:r>
      <w:r w:rsidRPr="001B7D2B">
        <w:rPr>
          <w:u w:val="single"/>
        </w:rPr>
        <w:t xml:space="preserve"> their technological capabilities to profit from successful innovation, providing a global advantage such as no other economy enjoys.</w:t>
      </w:r>
      <w:r>
        <w:t xml:space="preserve"> In spite of China’s openness to market forces, however, </w:t>
      </w:r>
      <w:r w:rsidRPr="00F05DCA">
        <w:rPr>
          <w:u w:val="single"/>
        </w:rPr>
        <w:t xml:space="preserve">Beijing’s autocratic system of governance largely persists, providing </w:t>
      </w:r>
      <w:r w:rsidRPr="0059466F">
        <w:rPr>
          <w:rStyle w:val="Emphasis"/>
        </w:rPr>
        <w:t>ample room</w:t>
      </w:r>
      <w:r w:rsidRPr="00F05DCA">
        <w:rPr>
          <w:u w:val="single"/>
        </w:rPr>
        <w:t xml:space="preserve"> for the Chinese government to enact and implement industrial and innovation policy to enhance the technological capabilities of Chinese companies to an extent that mature Western market - oriented economies and democratic governments </w:t>
      </w:r>
      <w:r w:rsidRPr="0059466F">
        <w:rPr>
          <w:rStyle w:val="Emphasis"/>
        </w:rPr>
        <w:t>cannot match</w:t>
      </w:r>
      <w:r w:rsidRPr="00F05DCA">
        <w:rPr>
          <w:u w:val="single"/>
        </w:rPr>
        <w:t>.</w:t>
      </w:r>
      <w:r>
        <w:t xml:space="preserve"> This represents the second advantage we discuss here. Able to enact policy facing little or no opposition, Beijing can steer economic development as it sees fit. Benefiting from 7 China’s so - called ‘indigenous innovation’ strategy, Chinese companies enjoy government support of R&amp;D, enabling them to develop technologies independently and to own intellectual property rights. </w:t>
      </w:r>
      <w:r w:rsidRPr="00F05DCA">
        <w:rPr>
          <w:u w:val="single"/>
        </w:rPr>
        <w:t>Large - scale government grants and low - interest loans from state - owned banks under the framework of the indigenous innovation strategy provide Chinese firms with strong incentives to become global technological leaders.</w:t>
      </w:r>
      <w:r>
        <w:t xml:space="preserve"> Finally, </w:t>
      </w:r>
      <w:r w:rsidRPr="0059466F">
        <w:rPr>
          <w:rStyle w:val="Emphasis"/>
        </w:rPr>
        <w:t>intensified globalization</w:t>
      </w:r>
      <w:r w:rsidRPr="00EA21EF">
        <w:rPr>
          <w:u w:val="single"/>
        </w:rPr>
        <w:t xml:space="preserve"> will continue to benefit Chinese companies in the coming decades</w:t>
      </w:r>
      <w:r>
        <w:t xml:space="preserve">, </w:t>
      </w:r>
      <w:r w:rsidRPr="00EA21EF">
        <w:rPr>
          <w:u w:val="single"/>
        </w:rPr>
        <w:t xml:space="preserve">providing a third advantage in its drive to become a </w:t>
      </w:r>
      <w:r w:rsidRPr="00F93ADF">
        <w:rPr>
          <w:rStyle w:val="Emphasis"/>
        </w:rPr>
        <w:t>worldwide force in technology</w:t>
      </w:r>
      <w:r w:rsidRPr="00EA21EF">
        <w:rPr>
          <w:u w:val="single"/>
        </w:rPr>
        <w:t>.</w:t>
      </w:r>
      <w:r>
        <w:t xml:space="preserve"> On the one hand, Chinese firms need not develop every advanced technology on their own in a globalized world. Backed by the government’s ‘goglobal’ strategy, they can acquire such technologies through mergers and acquisitions abroad. On the other hand, as the economy grows and indigenous companies move up the technological ladder, foreign multinational corporations will be increasingly tempted, or perhaps feel compelled, to bring their advanced products to China, eventually even patenting their cutting - edge techno ogies there. This will in turn generate demonstration, labor mobility, and competition effects — or ‘spillovers’ — to benefit local firms. </w:t>
      </w:r>
      <w:r w:rsidRPr="00CA35C2">
        <w:rPr>
          <w:u w:val="single"/>
        </w:rPr>
        <w:t xml:space="preserve">With all these opportunities looming on the horizon, Chinese companies are </w:t>
      </w:r>
      <w:r w:rsidRPr="00F93ADF">
        <w:rPr>
          <w:rStyle w:val="Emphasis"/>
        </w:rPr>
        <w:t>sparing no effort</w:t>
      </w:r>
      <w:r w:rsidRPr="00CA35C2">
        <w:rPr>
          <w:u w:val="single"/>
        </w:rPr>
        <w:t xml:space="preserve"> to seize them in an effort to possibly assume global leadership in technology and innovation. After tracing the trajectory of global technological leadership as </w:t>
      </w:r>
      <w:r w:rsidRPr="00F93ADF">
        <w:rPr>
          <w:rStyle w:val="Emphasis"/>
        </w:rPr>
        <w:t>indicated in the economics and innovation literature</w:t>
      </w:r>
      <w:r w:rsidRPr="00CA35C2">
        <w:rPr>
          <w:u w:val="single"/>
        </w:rPr>
        <w:t xml:space="preserve">, we subsequently consider each of the three factors we have identified as </w:t>
      </w:r>
      <w:r w:rsidRPr="00CA35C2">
        <w:rPr>
          <w:u w:val="single"/>
        </w:rPr>
        <w:lastRenderedPageBreak/>
        <w:t>competitive advantages for China</w:t>
      </w:r>
      <w:r>
        <w:t xml:space="preserve"> — market size, governmental power, and globalization — in greater depth.</w:t>
      </w:r>
    </w:p>
    <w:p w:rsidR="000C7851" w:rsidRDefault="000C7851" w:rsidP="000C7851"/>
    <w:p w:rsidR="000C7851" w:rsidRDefault="00D80D42" w:rsidP="00D80D42">
      <w:pPr>
        <w:pStyle w:val="Heading3"/>
      </w:pPr>
      <w:r>
        <w:lastRenderedPageBreak/>
        <w:t>2nc – China alt cause</w:t>
      </w:r>
    </w:p>
    <w:p w:rsidR="000C7851" w:rsidRDefault="000C7851" w:rsidP="000C7851"/>
    <w:p w:rsidR="000C7851" w:rsidRPr="00BD51F8" w:rsidRDefault="000C7851" w:rsidP="000C7851">
      <w:pPr>
        <w:pStyle w:val="Heading4"/>
      </w:pPr>
      <w:r>
        <w:t xml:space="preserve">Alt cause to leadership – Chinese </w:t>
      </w:r>
      <w:r>
        <w:rPr>
          <w:u w:val="single"/>
        </w:rPr>
        <w:t>market share</w:t>
      </w:r>
      <w:r>
        <w:t xml:space="preserve"> </w:t>
      </w:r>
    </w:p>
    <w:p w:rsidR="000C7851" w:rsidRPr="00D80D42" w:rsidRDefault="000C7851" w:rsidP="000C7851">
      <w:pPr>
        <w:rPr>
          <w:rStyle w:val="Style13ptBold"/>
          <w:b w:val="0"/>
          <w:sz w:val="22"/>
        </w:rPr>
      </w:pPr>
      <w:r w:rsidRPr="00D80D42">
        <w:rPr>
          <w:rStyle w:val="Style13ptBold"/>
          <w:sz w:val="22"/>
        </w:rPr>
        <w:t>Sharif 15</w:t>
      </w:r>
      <w:r w:rsidRPr="00D80D42">
        <w:rPr>
          <w:rStyle w:val="Style13ptBold"/>
          <w:b w:val="0"/>
          <w:sz w:val="22"/>
        </w:rPr>
        <w:t xml:space="preserve"> – Associate Professor in the Division of Social Science at the Hong Kong University of Science and Technology (Naubahar, Global Technology Leadership: The Case of China, Hong Kong University of Science and Technology Institute for Emerging Market Studies, February, http://iems.ust.hk/wp-content/uploads/2015/02/IEMSWP2015-11.pdf)//JJ</w:t>
      </w:r>
    </w:p>
    <w:p w:rsidR="000C7851" w:rsidRDefault="000C7851" w:rsidP="000C7851"/>
    <w:p w:rsidR="000C7851" w:rsidRDefault="000C7851" w:rsidP="000C7851">
      <w:pPr>
        <w:rPr>
          <w:u w:val="single"/>
        </w:rPr>
      </w:pPr>
      <w:r>
        <w:t xml:space="preserve">Thus, </w:t>
      </w:r>
      <w:r w:rsidRPr="0001161F">
        <w:rPr>
          <w:u w:val="single"/>
        </w:rPr>
        <w:t xml:space="preserve">China’s emergence as a </w:t>
      </w:r>
      <w:r w:rsidRPr="00BD51F8">
        <w:rPr>
          <w:rStyle w:val="Emphasis"/>
        </w:rPr>
        <w:t>rapidly growing major market</w:t>
      </w:r>
      <w:r w:rsidRPr="0001161F">
        <w:rPr>
          <w:u w:val="single"/>
        </w:rPr>
        <w:t xml:space="preserve"> offers it a </w:t>
      </w:r>
      <w:r w:rsidRPr="00BD51F8">
        <w:rPr>
          <w:rStyle w:val="Emphasis"/>
        </w:rPr>
        <w:t>unique advantage</w:t>
      </w:r>
      <w:r w:rsidRPr="0001161F">
        <w:rPr>
          <w:u w:val="single"/>
        </w:rPr>
        <w:t>, one the likes of which no nation other than the United States has hitherto enjoyed.</w:t>
      </w:r>
      <w:r>
        <w:t xml:space="preserve"> As Chinese consumers’ expectations regarding price, quality, and features differ markedly from those of consumers in developed economies, it is local Chinese firms (as opposed to foreign firms) who are best situated to satisfy the singular tastes of the Chinese market. </w:t>
      </w:r>
      <w:r w:rsidRPr="0001161F">
        <w:rPr>
          <w:u w:val="single"/>
        </w:rPr>
        <w:t xml:space="preserve">Chinese companies seeking global market share have therefore accumulated both </w:t>
      </w:r>
      <w:r w:rsidRPr="00BD51F8">
        <w:rPr>
          <w:rStyle w:val="Emphasis"/>
        </w:rPr>
        <w:t>significant cash flow</w:t>
      </w:r>
      <w:r w:rsidRPr="0001161F">
        <w:rPr>
          <w:u w:val="single"/>
        </w:rPr>
        <w:t xml:space="preserve"> and </w:t>
      </w:r>
      <w:r w:rsidRPr="00BD51F8">
        <w:rPr>
          <w:rStyle w:val="Emphasis"/>
        </w:rPr>
        <w:t>considerable business experience</w:t>
      </w:r>
      <w:r>
        <w:t xml:space="preserve"> (from their efforts in the domestic Chinese market) </w:t>
      </w:r>
      <w:r w:rsidRPr="0001161F">
        <w:rPr>
          <w:u w:val="single"/>
        </w:rPr>
        <w:t>that adds to their competitiveness.</w:t>
      </w:r>
      <w:r>
        <w:t xml:space="preserve"> Additionally, the size and speed of China’s market expansion allows local companies to move rapidly along the learning curve. Many Chinese firms take advantage of the larger size of the Chinese market and increased opportunities to interact with users expediting the speed with which new products are introduced to the market and improved thereafter. </w:t>
      </w:r>
      <w:r w:rsidRPr="00BD51F8">
        <w:rPr>
          <w:u w:val="single"/>
        </w:rPr>
        <w:t xml:space="preserve">Just as American firms achieved leadership in the production of nearly all major raw materials by the end of the nineteenth century, so Chinese manufacturers today are leading producers in </w:t>
      </w:r>
      <w:r w:rsidRPr="009C3414">
        <w:rPr>
          <w:rStyle w:val="Emphasis"/>
        </w:rPr>
        <w:t>seven of the twenty - two two - digit manufacturing sectors.</w:t>
      </w:r>
      <w:r w:rsidRPr="00BD51F8">
        <w:rPr>
          <w:u w:val="single"/>
        </w:rPr>
        <w:t xml:space="preserve"> Indeed, China leads the world in producing the most </w:t>
      </w:r>
      <w:r w:rsidRPr="009C3414">
        <w:rPr>
          <w:rStyle w:val="Emphasis"/>
        </w:rPr>
        <w:t>steel</w:t>
      </w:r>
      <w:r w:rsidRPr="00BD51F8">
        <w:rPr>
          <w:u w:val="single"/>
        </w:rPr>
        <w:t xml:space="preserve">, </w:t>
      </w:r>
      <w:r w:rsidRPr="009C3414">
        <w:rPr>
          <w:rStyle w:val="Emphasis"/>
        </w:rPr>
        <w:t>cement</w:t>
      </w:r>
      <w:r w:rsidRPr="00BD51F8">
        <w:rPr>
          <w:u w:val="single"/>
        </w:rPr>
        <w:t xml:space="preserve">, </w:t>
      </w:r>
      <w:r w:rsidRPr="009C3414">
        <w:rPr>
          <w:rStyle w:val="Emphasis"/>
        </w:rPr>
        <w:t>automobiles</w:t>
      </w:r>
      <w:r w:rsidRPr="00BD51F8">
        <w:rPr>
          <w:u w:val="single"/>
        </w:rPr>
        <w:t xml:space="preserve">, </w:t>
      </w:r>
      <w:r w:rsidRPr="009C3414">
        <w:rPr>
          <w:rStyle w:val="Emphasis"/>
        </w:rPr>
        <w:t>fertilizer</w:t>
      </w:r>
      <w:r w:rsidRPr="00BD51F8">
        <w:rPr>
          <w:u w:val="single"/>
        </w:rPr>
        <w:t xml:space="preserve">, and more than </w:t>
      </w:r>
      <w:r w:rsidRPr="009C3414">
        <w:rPr>
          <w:rStyle w:val="Emphasis"/>
        </w:rPr>
        <w:t>200 other products</w:t>
      </w:r>
      <w:r w:rsidRPr="00BD51F8">
        <w:rPr>
          <w:u w:val="single"/>
        </w:rPr>
        <w:t>.</w:t>
      </w:r>
    </w:p>
    <w:p w:rsidR="000C7851" w:rsidRDefault="000C7851" w:rsidP="000C7851">
      <w:pPr>
        <w:rPr>
          <w:u w:val="single"/>
        </w:rPr>
      </w:pPr>
    </w:p>
    <w:p w:rsidR="000C7851" w:rsidRPr="003A5FA0" w:rsidRDefault="000C7851" w:rsidP="000C7851">
      <w:pPr>
        <w:pStyle w:val="Heading4"/>
        <w:rPr>
          <w:u w:val="single"/>
        </w:rPr>
      </w:pPr>
      <w:r>
        <w:t xml:space="preserve">Alt. cause to technological leadership – </w:t>
      </w:r>
      <w:r>
        <w:rPr>
          <w:u w:val="single"/>
        </w:rPr>
        <w:t xml:space="preserve">China </w:t>
      </w:r>
    </w:p>
    <w:p w:rsidR="000C7851" w:rsidRPr="00D80D42" w:rsidRDefault="000C7851" w:rsidP="000C7851">
      <w:pPr>
        <w:rPr>
          <w:rStyle w:val="Style13ptBold"/>
          <w:b w:val="0"/>
          <w:sz w:val="22"/>
        </w:rPr>
      </w:pPr>
      <w:r w:rsidRPr="00D80D42">
        <w:rPr>
          <w:rStyle w:val="Style13ptBold"/>
          <w:sz w:val="22"/>
        </w:rPr>
        <w:t>Sharif 15</w:t>
      </w:r>
      <w:r w:rsidRPr="00D80D42">
        <w:rPr>
          <w:rStyle w:val="Style13ptBold"/>
          <w:b w:val="0"/>
          <w:sz w:val="22"/>
        </w:rPr>
        <w:t xml:space="preserve"> – Associate Professor in the Division of Social Science at the Hong Kong University of Science and Technology (Naubahar, Global Technology Leadership: The Case of China, Hong Kong University of Science and Technology Institute for Emerging Market Studies, February, http://iems.ust.hk/wp-content/uploads/2015/02/IEMSWP2015-11.pdf)//JJ</w:t>
      </w:r>
    </w:p>
    <w:p w:rsidR="000C7851" w:rsidRDefault="000C7851" w:rsidP="000C7851">
      <w:r>
        <w:t xml:space="preserve">The United States and much of Western Europe have, however, been mired in economic turmoil and, in some cases, political chaos since the Recession, although signs of steady improvement have begun to emerge, especially in the </w:t>
      </w:r>
      <w:r w:rsidRPr="000C6D93">
        <w:rPr>
          <w:u w:val="single"/>
        </w:rPr>
        <w:t>United States.</w:t>
      </w:r>
      <w:r>
        <w:t xml:space="preserve"> Still, </w:t>
      </w:r>
      <w:r w:rsidRPr="000C6D93">
        <w:rPr>
          <w:u w:val="single"/>
        </w:rPr>
        <w:t>investment</w:t>
      </w:r>
      <w:r>
        <w:t xml:space="preserve"> by Western powers </w:t>
      </w:r>
      <w:r w:rsidRPr="000C6D93">
        <w:rPr>
          <w:u w:val="single"/>
        </w:rPr>
        <w:t>in education, research and technology are either stagnating or on the decline</w:t>
      </w:r>
      <w:r>
        <w:t xml:space="preserve">. Meanwhile, </w:t>
      </w:r>
      <w:r w:rsidRPr="0091299C">
        <w:rPr>
          <w:u w:val="single"/>
        </w:rPr>
        <w:t xml:space="preserve">China continues to </w:t>
      </w:r>
      <w:r w:rsidRPr="001B7D2B">
        <w:rPr>
          <w:rStyle w:val="Emphasis"/>
        </w:rPr>
        <w:t>strengthen its innovation system</w:t>
      </w:r>
      <w:r w:rsidRPr="0091299C">
        <w:rPr>
          <w:u w:val="single"/>
        </w:rPr>
        <w:t>; the rate of spending on research and development (R&amp;D) in China outpaces overall economic growth.</w:t>
      </w:r>
      <w:r>
        <w:t xml:space="preserve"> In terms of R&amp;D intensity, in 201 3 China spent US$ 191 billion (current prices) or 2.08 per cent of its rapidly increasing GDP on R&amp;D, placing it second only to the United States (in terms of absolute amount of annual expenditure on R&amp;D) ( Ministry of Science and Technology, 2014 ) . Moreover, there were over 3.2 million R&amp;D personnel in China in 2013. </w:t>
      </w:r>
      <w:r w:rsidRPr="0091299C">
        <w:rPr>
          <w:u w:val="single"/>
        </w:rPr>
        <w:t xml:space="preserve">The rapid expansion of degree production in China in science and engineering fields is particularly noteworthy as it is more than </w:t>
      </w:r>
      <w:r w:rsidRPr="001B7D2B">
        <w:rPr>
          <w:rStyle w:val="Emphasis"/>
        </w:rPr>
        <w:t>double US levels</w:t>
      </w:r>
      <w:r>
        <w:t xml:space="preserve">. In 2010, </w:t>
      </w:r>
      <w:r w:rsidRPr="0091299C">
        <w:rPr>
          <w:u w:val="single"/>
        </w:rPr>
        <w:t xml:space="preserve">science and engineering degrees represented 40 per cent of all new university degrees awarded in China (compared with just 15 per cent in the United States). The yawning </w:t>
      </w:r>
      <w:r w:rsidRPr="0091299C">
        <w:rPr>
          <w:u w:val="single"/>
        </w:rPr>
        <w:lastRenderedPageBreak/>
        <w:t>gap is most evident in engineering, which represents nearly 30 per cent of all new university degrees awarded in China, compared with just 6 per cent in the United States.</w:t>
      </w:r>
      <w:r>
        <w:t xml:space="preserve"> In absolute terms, China’s science and engineering doctorate production has gr own by an average of 18 per cent per year since 1998 ( thanks in part to a lower base level ) . By 2012, </w:t>
      </w:r>
      <w:r w:rsidRPr="0091299C">
        <w:rPr>
          <w:u w:val="single"/>
        </w:rPr>
        <w:t>China’s S&amp;E doctorate production had surpassed US levels</w:t>
      </w:r>
      <w:r>
        <w:t xml:space="preserve"> (National Science Foundation [NSF] 2014). 1 According to Thomson Reuters’ Science Citation Index, for the period covering 2001 – 2011, China ranked second in the world in research output as measured by number of papers published in research journals (Thomson Reuters 2011) . China also ranked fifth in number of citations in 2013 and fourth in number of highly cited papers published in 2003 – 2013, which rank in the top 1 per cent by citations for field and year indexed in the Web of Science ( Institute of Scientific and Technical Information of China, 2013 ). In 201 3 , China trailed only the United States and Japan in patent filings under the Patent Cooperation Treaty (PCT) administered by the World Intellectual Property Office (World Intellectual Property Organization 201 4 ). Furthermore, in 201 3 , two large Chinese telecommunications equipment manufacturers, ZTE and Huawei Technologies, filed 2,309 and 2,094 patents, respectively, which ranked them second and third in the worldwide ranking of top PCT patent applicants. At the US Patent and Trademark Office, </w:t>
      </w:r>
      <w:r w:rsidRPr="00CC4A46">
        <w:rPr>
          <w:u w:val="single"/>
        </w:rPr>
        <w:t>the number of patent applications originating in China grew 14 per cent from 2012 to 2013 alone, a rate that is higher than those of the other top countries and regions (the United States, Japan, Germany, South Korea and Taiwan)</w:t>
      </w:r>
      <w:r>
        <w:t xml:space="preserve"> (US Patent and Trademark Office 2014 ). </w:t>
      </w:r>
    </w:p>
    <w:p w:rsidR="000C7851" w:rsidRDefault="000C7851" w:rsidP="000C7851"/>
    <w:p w:rsidR="000C7851" w:rsidRPr="000C7851" w:rsidRDefault="000C7851" w:rsidP="000C7851"/>
    <w:p w:rsidR="00F605F5" w:rsidRPr="001666E6" w:rsidRDefault="00F605F5" w:rsidP="00F605F5">
      <w:pPr>
        <w:pStyle w:val="Heading3"/>
      </w:pPr>
      <w:r>
        <w:lastRenderedPageBreak/>
        <w:t xml:space="preserve">1nc </w:t>
      </w:r>
      <w:r w:rsidR="00D80D42">
        <w:t>– cloud computing</w:t>
      </w:r>
    </w:p>
    <w:p w:rsidR="00F605F5" w:rsidRDefault="00F605F5" w:rsidP="00F605F5"/>
    <w:p w:rsidR="00D80D42" w:rsidRDefault="00D80D42" w:rsidP="00D80D42">
      <w:pPr>
        <w:pStyle w:val="Heading4"/>
      </w:pPr>
      <w:r>
        <w:t>NSA surveillance doesn’t undermine cloud computing</w:t>
      </w:r>
    </w:p>
    <w:p w:rsidR="00D80D42" w:rsidRDefault="00D80D42" w:rsidP="00D80D42">
      <w:r>
        <w:rPr>
          <w:b/>
        </w:rPr>
        <w:t xml:space="preserve">Henderson, 4/9/15 </w:t>
      </w:r>
      <w:r>
        <w:t xml:space="preserve">(Nicole, “Impact of NSA Surveillance on US Cloud Providers Not as Bad as We Thought: Forrester” 4/9, </w:t>
      </w:r>
      <w:hyperlink r:id="rId15" w:history="1">
        <w:r w:rsidRPr="0087506D">
          <w:rPr>
            <w:rStyle w:val="Hyperlink"/>
          </w:rPr>
          <w:t>http://www.thewhir.com/web-hosting-news/impact-nsa-surveillance-us-cloud-providers-not-bad-thought-forrester</w:t>
        </w:r>
      </w:hyperlink>
    </w:p>
    <w:p w:rsidR="00D80D42" w:rsidRDefault="00D80D42" w:rsidP="00D80D42"/>
    <w:p w:rsidR="00D80D42" w:rsidRDefault="00D80D42" w:rsidP="00D80D42">
      <w:r>
        <w:t>It’s been two years since Edward Snowden leaked details of the NSA’s PRISM surveillance program, and although analysts predicted an exodus from US-based cloud and hosting services in response to the revelations, it hasn’t exactly worked out that way, a new report finds.</w:t>
      </w:r>
    </w:p>
    <w:p w:rsidR="00D80D42" w:rsidRDefault="00D80D42" w:rsidP="00D80D42">
      <w:r w:rsidRPr="00FC040E">
        <w:rPr>
          <w:rStyle w:val="StyleUnderline"/>
        </w:rPr>
        <w:t>Forrester released a new report last week that suggests concerns around international customers severing ties with US-based hosting and cloud companies “were overblown</w:t>
      </w:r>
      <w:r>
        <w:t>.”</w:t>
      </w:r>
    </w:p>
    <w:p w:rsidR="00D80D42" w:rsidRDefault="00D80D42" w:rsidP="00D80D42">
      <w:r>
        <w:t>“</w:t>
      </w:r>
      <w:r w:rsidRPr="00FC040E">
        <w:rPr>
          <w:rStyle w:val="StyleUnderline"/>
        </w:rPr>
        <w:t>Lost revenue from spending on cloud services and platforms comes to just over $500 million between 2014 and 2016</w:t>
      </w:r>
      <w:r>
        <w:t xml:space="preserve">. While significant, </w:t>
      </w:r>
      <w:r w:rsidRPr="00FC040E">
        <w:rPr>
          <w:rStyle w:val="StyleUnderline"/>
        </w:rPr>
        <w:t>these impacts are far less than speculated, as more companies reported taking control of security and encryption instead of walking away from US providers,”</w:t>
      </w:r>
      <w:r>
        <w:t xml:space="preserve"> Forrester’s principal analyst serving security and risk professionals Edward Ferrara said in a blog post.</w:t>
      </w:r>
    </w:p>
    <w:p w:rsidR="00D80D42" w:rsidRDefault="00D80D42" w:rsidP="00D80D42">
      <w:r>
        <w:t>Snowden recently told a crowd of cloud and hosting providers that use of encryption is growing, and encrypted traffic has doubled since 2013.</w:t>
      </w:r>
    </w:p>
    <w:p w:rsidR="00D80D42" w:rsidRDefault="00D80D42" w:rsidP="00D80D42">
      <w:r>
        <w:t>In 2013, Forrester predicted that US cloud providers cloud lose up to $180 billion in business by 2016 due to concerns around the scope of NSA’s PRISM program.</w:t>
      </w:r>
    </w:p>
    <w:p w:rsidR="00D80D42" w:rsidRDefault="00D80D42" w:rsidP="00D80D42">
      <w:r>
        <w:t>According to NextGov, Forrester finds that 26 percent of enterprises based in Asia Pacific, Canada, Europe and Latin America have stopped or reduced their spending with US-based firms for Internet-based services. Thirty-four percent said these concerns were related to fears of US surveillance, while others said they want to support businesses in their own country, or data sovereignty rules prevent them from storing data abroad.</w:t>
      </w:r>
    </w:p>
    <w:p w:rsidR="00D80D42" w:rsidRDefault="00D80D42" w:rsidP="00D80D42">
      <w:r>
        <w:t>Forrester surveyed more than 3,000 businesses between June and July 2014.</w:t>
      </w:r>
    </w:p>
    <w:p w:rsidR="00D80D42" w:rsidRDefault="00D80D42" w:rsidP="00D80D42">
      <w:r>
        <w:t>More than half of respondents said that they did not trust US-based outsourcers to handle sensitive information, with only 8 percent reporting to trust their company’s intellectual property with a US-based outsourced company.</w:t>
      </w:r>
    </w:p>
    <w:p w:rsidR="00D80D42" w:rsidRDefault="00D80D42" w:rsidP="00D80D42">
      <w:r w:rsidRPr="00FC040E">
        <w:rPr>
          <w:rStyle w:val="StyleUnderline"/>
        </w:rPr>
        <w:t>Ninety-percent of decision-makers have taken steps to encrypt their data</w:t>
      </w:r>
      <w:r>
        <w:t>, according to the report.</w:t>
      </w:r>
    </w:p>
    <w:p w:rsidR="00D80D42" w:rsidRDefault="00D80D42" w:rsidP="00F605F5"/>
    <w:p w:rsidR="00F605F5" w:rsidRPr="002428D5" w:rsidRDefault="00F605F5" w:rsidP="00F605F5">
      <w:pPr>
        <w:pStyle w:val="Heading4"/>
      </w:pPr>
      <w:r>
        <w:t xml:space="preserve">Cloud computing not feasible – </w:t>
      </w:r>
      <w:r>
        <w:rPr>
          <w:u w:val="single"/>
        </w:rPr>
        <w:t>security hurdles</w:t>
      </w:r>
    </w:p>
    <w:p w:rsidR="00F605F5" w:rsidRPr="00D80D42" w:rsidRDefault="00F605F5" w:rsidP="00F605F5">
      <w:pPr>
        <w:rPr>
          <w:rStyle w:val="Style13ptBold"/>
          <w:b w:val="0"/>
          <w:sz w:val="22"/>
        </w:rPr>
      </w:pPr>
      <w:r w:rsidRPr="00D80D42">
        <w:rPr>
          <w:rStyle w:val="Style13ptBold"/>
          <w:sz w:val="22"/>
        </w:rPr>
        <w:t>Xiao and Chen 15</w:t>
      </w:r>
      <w:r w:rsidRPr="00D80D42">
        <w:rPr>
          <w:rStyle w:val="Style13ptBold"/>
          <w:b w:val="0"/>
          <w:sz w:val="22"/>
        </w:rPr>
        <w:t xml:space="preserve"> – *professor at the Department of Software Engineering at Hainan Software Profession Institute AND **Assistant Professor in Operations Management at New York University, PhD (Ziqian and Jingyou, Cloud Computing Security Issues and Countermeasures, Proceedings of the 4th International Conference on Computer Engineering and Networks p. 731-737, 2015, http://link.springer.com/chapter/10.1007/978-3-319-11104-9_85)//JJ</w:t>
      </w:r>
    </w:p>
    <w:p w:rsidR="00F605F5" w:rsidRDefault="00F605F5" w:rsidP="00F605F5"/>
    <w:p w:rsidR="00F605F5" w:rsidRPr="001C7AF7" w:rsidRDefault="00F605F5" w:rsidP="00F605F5">
      <w:pPr>
        <w:rPr>
          <w:rStyle w:val="Emphasis"/>
        </w:rPr>
      </w:pPr>
      <w:r w:rsidRPr="001C7AF7">
        <w:rPr>
          <w:rStyle w:val="Emphasis"/>
        </w:rPr>
        <w:t>Cloud Computing Security Challenges</w:t>
      </w:r>
    </w:p>
    <w:p w:rsidR="00F605F5" w:rsidRPr="001C7AF7" w:rsidRDefault="00F605F5" w:rsidP="00F605F5">
      <w:pPr>
        <w:rPr>
          <w:rStyle w:val="StyleUnderline"/>
        </w:rPr>
      </w:pPr>
      <w:r w:rsidRPr="001C7AF7">
        <w:rPr>
          <w:rStyle w:val="StyleUnderline"/>
        </w:rPr>
        <w:t>New Risks Brought by Virtual Technologies</w:t>
      </w:r>
    </w:p>
    <w:p w:rsidR="00F605F5" w:rsidRDefault="00F605F5" w:rsidP="00F605F5">
      <w:r>
        <w:t xml:space="preserve">Virtualization brings new risks mainly in </w:t>
      </w:r>
      <w:r w:rsidRPr="001C7AF7">
        <w:rPr>
          <w:rStyle w:val="StyleUnderline"/>
        </w:rPr>
        <w:t xml:space="preserve">the virtual machine being </w:t>
      </w:r>
      <w:r w:rsidRPr="002428D5">
        <w:rPr>
          <w:rStyle w:val="Emphasis"/>
        </w:rPr>
        <w:t>abused</w:t>
      </w:r>
      <w:r>
        <w:t xml:space="preserve">, </w:t>
      </w:r>
      <w:r w:rsidRPr="001C7AF7">
        <w:rPr>
          <w:rStyle w:val="StyleUnderline"/>
        </w:rPr>
        <w:t xml:space="preserve">the virtual </w:t>
      </w:r>
      <w:r w:rsidRPr="002428D5">
        <w:rPr>
          <w:rStyle w:val="Emphasis"/>
        </w:rPr>
        <w:t>machine escape</w:t>
      </w:r>
      <w:r>
        <w:t xml:space="preserve">, and multi-tenant isolation between the </w:t>
      </w:r>
      <w:r w:rsidRPr="002428D5">
        <w:rPr>
          <w:rStyle w:val="Emphasis"/>
        </w:rPr>
        <w:t>failures of security policy</w:t>
      </w:r>
      <w:r w:rsidRPr="001C7AF7">
        <w:rPr>
          <w:rStyle w:val="StyleUnderline"/>
        </w:rPr>
        <w:t xml:space="preserve"> migration of virtual machines</w:t>
      </w:r>
      <w:r>
        <w:rPr>
          <w:rStyle w:val="StyleUnderline"/>
        </w:rPr>
        <w:t>.</w:t>
      </w:r>
      <w:r>
        <w:t xml:space="preserve"> </w:t>
      </w:r>
    </w:p>
    <w:p w:rsidR="00F605F5" w:rsidRDefault="00F605F5" w:rsidP="00F605F5">
      <w:r>
        <w:t>Shared Data Security Environment</w:t>
      </w:r>
    </w:p>
    <w:p w:rsidR="00F605F5" w:rsidRDefault="00F605F5" w:rsidP="00F605F5">
      <w:r>
        <w:lastRenderedPageBreak/>
        <w:t xml:space="preserve">Under the cloud service model, </w:t>
      </w:r>
      <w:r w:rsidRPr="001C7AF7">
        <w:rPr>
          <w:rStyle w:val="StyleUnderline"/>
        </w:rPr>
        <w:t>users are</w:t>
      </w:r>
      <w:r>
        <w:t xml:space="preserve"> very </w:t>
      </w:r>
      <w:r w:rsidRPr="003E38E6">
        <w:rPr>
          <w:rStyle w:val="StyleUnderline"/>
        </w:rPr>
        <w:t>worried about whether the</w:t>
      </w:r>
      <w:r>
        <w:t xml:space="preserve"> </w:t>
      </w:r>
      <w:r w:rsidRPr="003E38E6">
        <w:rPr>
          <w:rStyle w:val="StyleUnderline"/>
        </w:rPr>
        <w:t xml:space="preserve">data stored in the service provider will be </w:t>
      </w:r>
      <w:r w:rsidRPr="002428D5">
        <w:rPr>
          <w:rStyle w:val="Emphasis"/>
        </w:rPr>
        <w:t>compromised</w:t>
      </w:r>
      <w:r>
        <w:t xml:space="preserve">, </w:t>
      </w:r>
      <w:r w:rsidRPr="002428D5">
        <w:rPr>
          <w:rStyle w:val="Emphasis"/>
        </w:rPr>
        <w:t>tampered</w:t>
      </w:r>
      <w:r w:rsidRPr="003E38E6">
        <w:rPr>
          <w:rStyle w:val="StyleUnderline"/>
        </w:rPr>
        <w:t xml:space="preserve">, or </w:t>
      </w:r>
      <w:r w:rsidRPr="002428D5">
        <w:rPr>
          <w:rStyle w:val="Emphasis"/>
        </w:rPr>
        <w:t>lost</w:t>
      </w:r>
      <w:r>
        <w:t xml:space="preserve">. Man-made </w:t>
      </w:r>
      <w:r w:rsidRPr="003E38E6">
        <w:rPr>
          <w:rStyle w:val="StyleUnderline"/>
        </w:rPr>
        <w:t>threats</w:t>
      </w:r>
      <w:r>
        <w:t xml:space="preserve"> facing the user data mainly </w:t>
      </w:r>
      <w:r w:rsidRPr="003E38E6">
        <w:rPr>
          <w:rStyle w:val="StyleUnderline"/>
        </w:rPr>
        <w:t xml:space="preserve">come from </w:t>
      </w:r>
      <w:r w:rsidRPr="002428D5">
        <w:rPr>
          <w:rStyle w:val="Emphasis"/>
        </w:rPr>
        <w:t>service providers</w:t>
      </w:r>
      <w:r w:rsidRPr="003E38E6">
        <w:rPr>
          <w:rStyle w:val="StyleUnderline"/>
        </w:rPr>
        <w:t xml:space="preserve">, </w:t>
      </w:r>
      <w:r w:rsidRPr="002428D5">
        <w:rPr>
          <w:rStyle w:val="Emphasis"/>
        </w:rPr>
        <w:t>hackers</w:t>
      </w:r>
      <w:r w:rsidRPr="003E38E6">
        <w:rPr>
          <w:rStyle w:val="StyleUnderline"/>
        </w:rPr>
        <w:t xml:space="preserve">, </w:t>
      </w:r>
      <w:r w:rsidRPr="00412FA8">
        <w:rPr>
          <w:rStyle w:val="Emphasis"/>
        </w:rPr>
        <w:t>malicious neighboring tenants</w:t>
      </w:r>
      <w:r w:rsidRPr="00412FA8">
        <w:rPr>
          <w:rStyle w:val="StyleUnderline"/>
          <w:u w:val="none"/>
        </w:rPr>
        <w:t>, and subsequent tenants</w:t>
      </w:r>
      <w:r w:rsidRPr="00412FA8">
        <w:t>.</w:t>
      </w:r>
    </w:p>
    <w:p w:rsidR="00F605F5" w:rsidRDefault="00F605F5" w:rsidP="00F605F5">
      <w:r>
        <w:t>Cloud Platform Application Security</w:t>
      </w:r>
    </w:p>
    <w:p w:rsidR="00F605F5" w:rsidRDefault="00F605F5" w:rsidP="00F605F5">
      <w:r>
        <w:t xml:space="preserve">There are some </w:t>
      </w:r>
      <w:r w:rsidRPr="00412FA8">
        <w:rPr>
          <w:rStyle w:val="Emphasis"/>
        </w:rPr>
        <w:t>application security problems</w:t>
      </w:r>
      <w:r>
        <w:t xml:space="preserve"> existing </w:t>
      </w:r>
      <w:r w:rsidRPr="00F542D2">
        <w:rPr>
          <w:rStyle w:val="StyleUnderline"/>
        </w:rPr>
        <w:t>in Cloud Computing</w:t>
      </w:r>
      <w:r>
        <w:t xml:space="preserve"> Services, no matter Saas, Paas or Iaas, mainly including three categories. The first one is the </w:t>
      </w:r>
      <w:r w:rsidRPr="00F542D2">
        <w:rPr>
          <w:rStyle w:val="StyleUnderline"/>
        </w:rPr>
        <w:t xml:space="preserve">malicious </w:t>
      </w:r>
      <w:r w:rsidRPr="00412FA8">
        <w:rPr>
          <w:rStyle w:val="Emphasis"/>
        </w:rPr>
        <w:t>program review</w:t>
      </w:r>
      <w:r>
        <w:t xml:space="preserve">. The second one is the </w:t>
      </w:r>
      <w:r w:rsidRPr="00F542D2">
        <w:rPr>
          <w:rStyle w:val="StyleUnderline"/>
        </w:rPr>
        <w:t xml:space="preserve">application </w:t>
      </w:r>
      <w:r w:rsidRPr="00412FA8">
        <w:rPr>
          <w:rStyle w:val="Emphasis"/>
        </w:rPr>
        <w:t>interface security</w:t>
      </w:r>
      <w:r>
        <w:t xml:space="preserve">. The third one is </w:t>
      </w:r>
      <w:r w:rsidRPr="00412FA8">
        <w:rPr>
          <w:rStyle w:val="Emphasis"/>
        </w:rPr>
        <w:t>code and test safety</w:t>
      </w:r>
      <w:r>
        <w:t>.</w:t>
      </w:r>
    </w:p>
    <w:p w:rsidR="00F605F5" w:rsidRDefault="00F605F5" w:rsidP="00F605F5">
      <w:r>
        <w:t>Authentication and Access Control in the Cloud Service Model</w:t>
      </w:r>
    </w:p>
    <w:p w:rsidR="00F605F5" w:rsidRDefault="00F605F5" w:rsidP="00F605F5">
      <w:r>
        <w:t>Under the cloud service model, user authentication and access control face new challenges, for example, the authentication and authorization of massive users, the rational division of access rights, and the management of accounts, passwords, and keys. In dealing with massive users’ changeable business and their identification, the cloud service providers need to fully automate users’ authentication and access management.</w:t>
      </w:r>
    </w:p>
    <w:p w:rsidR="00F605F5" w:rsidRDefault="00F605F5" w:rsidP="00F605F5"/>
    <w:p w:rsidR="00F605F5" w:rsidRPr="00417658" w:rsidRDefault="00F605F5" w:rsidP="00F605F5">
      <w:pPr>
        <w:pStyle w:val="Heading4"/>
        <w:rPr>
          <w:rStyle w:val="Style13ptBold"/>
        </w:rPr>
      </w:pPr>
      <w:r w:rsidRPr="009A5E38">
        <w:rPr>
          <w:rStyle w:val="Style13ptBold"/>
          <w:b/>
        </w:rPr>
        <w:t xml:space="preserve">Cloud computing </w:t>
      </w:r>
      <w:r>
        <w:rPr>
          <w:rStyle w:val="Style13ptBold"/>
          <w:b/>
        </w:rPr>
        <w:t xml:space="preserve">improvements now – </w:t>
      </w:r>
      <w:r>
        <w:rPr>
          <w:rStyle w:val="Style13ptBold"/>
          <w:b/>
          <w:u w:val="single"/>
        </w:rPr>
        <w:t>new tech</w:t>
      </w:r>
      <w:r>
        <w:rPr>
          <w:rStyle w:val="Style13ptBold"/>
          <w:b/>
        </w:rPr>
        <w:t xml:space="preserve"> and </w:t>
      </w:r>
      <w:r>
        <w:rPr>
          <w:rStyle w:val="Style13ptBold"/>
          <w:b/>
          <w:u w:val="single"/>
        </w:rPr>
        <w:t>legal measures</w:t>
      </w:r>
    </w:p>
    <w:p w:rsidR="00F605F5" w:rsidRPr="00D80D42" w:rsidRDefault="00F605F5" w:rsidP="00F605F5">
      <w:pPr>
        <w:rPr>
          <w:rStyle w:val="Style13ptBold"/>
          <w:b w:val="0"/>
          <w:bCs w:val="0"/>
          <w:sz w:val="22"/>
        </w:rPr>
      </w:pPr>
      <w:r w:rsidRPr="00D80D42">
        <w:rPr>
          <w:rStyle w:val="Style13ptBold"/>
          <w:sz w:val="22"/>
        </w:rPr>
        <w:t>Rubinstein and Hoboken 14</w:t>
      </w:r>
      <w:r w:rsidRPr="00D80D42">
        <w:rPr>
          <w:rStyle w:val="Style13ptBold"/>
          <w:b w:val="0"/>
          <w:sz w:val="22"/>
        </w:rPr>
        <w:t xml:space="preserve"> – *Senior Fellow at the Information Law Institute (ILI) and NYU School of Law, AND **Microsoft Research Fellow in the Information Law Institute at New York University, PhD from the University of Amsterdam (Ira and Joris Van, PRIVACY AND SECURITY IN THE CLOUD: SOME REALISM ABOUT TECHNICAL SOLUTIONS TO TRANSNATIONAL SURVEILLANCE IN THE POST- SNOWDEN ERA, 66 Maine L. Rev. 488, September 2014, </w:t>
      </w:r>
      <w:hyperlink r:id="rId16" w:history="1">
        <w:r w:rsidRPr="00D80D42">
          <w:rPr>
            <w:rStyle w:val="Hyperlink"/>
          </w:rPr>
          <w:t>http://ssrn.com/abstract=2443604)//JJ</w:t>
        </w:r>
      </w:hyperlink>
    </w:p>
    <w:p w:rsidR="00F605F5" w:rsidRDefault="00F605F5" w:rsidP="00F605F5">
      <w:pPr>
        <w:rPr>
          <w:rStyle w:val="Style13ptBold"/>
        </w:rPr>
      </w:pPr>
    </w:p>
    <w:p w:rsidR="00F605F5" w:rsidRPr="00D80D42" w:rsidRDefault="00F605F5" w:rsidP="00F605F5">
      <w:pPr>
        <w:rPr>
          <w:rStyle w:val="Style13ptBold"/>
          <w:b w:val="0"/>
          <w:sz w:val="22"/>
        </w:rPr>
      </w:pPr>
      <w:r w:rsidRPr="00D80D42">
        <w:rPr>
          <w:rStyle w:val="Style13ptBold"/>
          <w:b w:val="0"/>
          <w:sz w:val="22"/>
        </w:rPr>
        <w:t xml:space="preserve">High-security demanding customers such as government agencies and corporate and organizational users with particularly strict demands for information security are likely to drive these market responses.214 Customers will insist upon better guarantees of security and confidentiality and may refuse to do business with popular, U.S.-based cloud services subject to far-reaching government surveillance powers. Indeed, they may be barred from doing so under new proposals in Europe and elsewhere requiring their citizens to rely on local cloud services.215 In the market for individual users of cloud resources, there may generally be an increasing demand for better security and privacy safeguards as a result of the widely discussed examples of mass surveillance of online interactions and communication. </w:t>
      </w:r>
      <w:r w:rsidRPr="00D80D42">
        <w:rPr>
          <w:rStyle w:val="Style13ptBold"/>
          <w:b w:val="0"/>
          <w:sz w:val="22"/>
          <w:u w:val="single"/>
        </w:rPr>
        <w:t>In addition, law and regulation may increasingly require that certain types of disproportionate lawful access to cloud data be excluded if cloud providers want unrestricted access to the market.</w:t>
      </w:r>
      <w:r w:rsidRPr="00D80D42">
        <w:rPr>
          <w:rStyle w:val="Style13ptBold"/>
          <w:b w:val="0"/>
          <w:sz w:val="22"/>
        </w:rPr>
        <w:t xml:space="preserve"> </w:t>
      </w:r>
    </w:p>
    <w:p w:rsidR="00F605F5" w:rsidRPr="00D80D42" w:rsidRDefault="00F605F5" w:rsidP="00F605F5">
      <w:pPr>
        <w:rPr>
          <w:rStyle w:val="Style13ptBold"/>
          <w:b w:val="0"/>
          <w:sz w:val="22"/>
        </w:rPr>
      </w:pPr>
      <w:r w:rsidRPr="00D80D42">
        <w:rPr>
          <w:rStyle w:val="Style13ptBold"/>
          <w:b w:val="0"/>
          <w:sz w:val="22"/>
        </w:rPr>
        <w:t xml:space="preserve">Are these measures likely to be effective against intelligence agencies with the skills and resources of NSA or GCHQ? The answer depends on a variety of factors, which will be discussed further in this Section. One thing is clear: the range of technical solutions described in Part III is not binary, and </w:t>
      </w:r>
      <w:r w:rsidRPr="00D80D42">
        <w:rPr>
          <w:rStyle w:val="Style13ptBold"/>
          <w:b w:val="0"/>
          <w:sz w:val="22"/>
          <w:u w:val="single"/>
        </w:rPr>
        <w:t>recent announcements of ‘NSA-proof’ services seem highly oversimplified.</w:t>
      </w:r>
      <w:r w:rsidRPr="00D80D42">
        <w:rPr>
          <w:rStyle w:val="Style13ptBold"/>
          <w:b w:val="0"/>
          <w:sz w:val="22"/>
        </w:rPr>
        <w:t xml:space="preserve"> </w:t>
      </w:r>
    </w:p>
    <w:p w:rsidR="00F605F5" w:rsidRPr="00D80D42" w:rsidRDefault="00F605F5" w:rsidP="00F605F5">
      <w:pPr>
        <w:rPr>
          <w:rStyle w:val="Style13ptBold"/>
          <w:b w:val="0"/>
          <w:sz w:val="22"/>
        </w:rPr>
      </w:pPr>
      <w:r w:rsidRPr="00D80D42">
        <w:rPr>
          <w:rStyle w:val="Style13ptBold"/>
          <w:b w:val="0"/>
          <w:sz w:val="22"/>
        </w:rPr>
        <w:t xml:space="preserve">A better way of framing this topic is to ask a series of more nuanced questions as follows: </w:t>
      </w:r>
      <w:r w:rsidRPr="00D80D42">
        <w:rPr>
          <w:rStyle w:val="Style13ptBold"/>
          <w:b w:val="0"/>
          <w:sz w:val="22"/>
          <w:u w:val="single"/>
        </w:rPr>
        <w:t xml:space="preserve">First, can technological and organizational design of services help to protect against backdoor access of data in the cloud? </w:t>
      </w:r>
      <w:r w:rsidRPr="00D80D42">
        <w:t>Second, and related, can the cloud industry help to prevent bulk and dragnet access to the data of their customers?</w:t>
      </w:r>
      <w:r w:rsidRPr="00D80D42">
        <w:rPr>
          <w:rStyle w:val="Style13ptBold"/>
          <w:b w:val="0"/>
          <w:sz w:val="22"/>
          <w:u w:val="single"/>
        </w:rPr>
        <w:t xml:space="preserve"> Third, to what extent can the technical and organizational design of cloud services help to shape lawful access dynamics, such as where and how lawful access takes place (i.e., which entity and in which geographical location)? </w:t>
      </w:r>
      <w:r w:rsidRPr="00D80D42">
        <w:t xml:space="preserve">And, finally, to what extent can government agencies armed </w:t>
      </w:r>
      <w:r w:rsidRPr="00D80D42">
        <w:lastRenderedPageBreak/>
        <w:t>with surveillance orders counter the design choices of industry players when new technologies undermine lawful access to data in the cloud the government is seeking?</w:t>
      </w:r>
    </w:p>
    <w:p w:rsidR="00F605F5" w:rsidRPr="00D80D42" w:rsidRDefault="00F605F5" w:rsidP="00F605F5">
      <w:pPr>
        <w:rPr>
          <w:rStyle w:val="Style13ptBold"/>
          <w:b w:val="0"/>
          <w:sz w:val="22"/>
        </w:rPr>
      </w:pPr>
      <w:r w:rsidRPr="00D80D42">
        <w:rPr>
          <w:rStyle w:val="Style13ptBold"/>
          <w:b w:val="0"/>
          <w:sz w:val="22"/>
        </w:rPr>
        <w:t xml:space="preserve">Based on the analysis outlined herein, the </w:t>
      </w:r>
      <w:r w:rsidRPr="00D80D42">
        <w:rPr>
          <w:rStyle w:val="Style13ptBold"/>
          <w:b w:val="0"/>
          <w:sz w:val="22"/>
          <w:u w:val="single"/>
        </w:rPr>
        <w:t xml:space="preserve">first question should be answered positively. As cloud services roll out </w:t>
      </w:r>
      <w:r w:rsidRPr="00D80D42">
        <w:rPr>
          <w:rStyle w:val="Emphasis"/>
        </w:rPr>
        <w:t>new security and encryption measures</w:t>
      </w:r>
      <w:r w:rsidRPr="00D80D42">
        <w:rPr>
          <w:rStyle w:val="Style13ptBold"/>
          <w:b w:val="0"/>
          <w:sz w:val="22"/>
          <w:u w:val="single"/>
        </w:rPr>
        <w:t xml:space="preserve"> with the goal of preventing bulk data collection by surreptitious means, this will undoubtedly interfere with large scale intelligence gathering, such as the </w:t>
      </w:r>
      <w:r w:rsidRPr="00D80D42">
        <w:rPr>
          <w:rStyle w:val="Emphasis"/>
        </w:rPr>
        <w:t>interception of client-server</w:t>
      </w:r>
      <w:r w:rsidRPr="00D80D42">
        <w:rPr>
          <w:rStyle w:val="Style13ptBold"/>
          <w:b w:val="0"/>
          <w:sz w:val="22"/>
          <w:u w:val="single"/>
        </w:rPr>
        <w:t xml:space="preserve"> and </w:t>
      </w:r>
      <w:r w:rsidRPr="00D80D42">
        <w:rPr>
          <w:rStyle w:val="Emphasis"/>
        </w:rPr>
        <w:t>server-server data streams</w:t>
      </w:r>
      <w:r w:rsidRPr="00D80D42">
        <w:rPr>
          <w:rStyle w:val="Style13ptBold"/>
          <w:b w:val="0"/>
          <w:sz w:val="22"/>
          <w:u w:val="single"/>
        </w:rPr>
        <w:t>.</w:t>
      </w:r>
      <w:r w:rsidRPr="00D80D42">
        <w:rPr>
          <w:rStyle w:val="Style13ptBold"/>
          <w:b w:val="0"/>
          <w:sz w:val="22"/>
        </w:rPr>
        <w:t xml:space="preserve"> </w:t>
      </w:r>
      <w:r w:rsidRPr="00D80D42">
        <w:rPr>
          <w:rStyle w:val="Style13ptBold"/>
          <w:b w:val="0"/>
          <w:sz w:val="22"/>
          <w:u w:val="single"/>
        </w:rPr>
        <w:t xml:space="preserve">Firms like Google, Microsoft, Yahoo, and Facebook have already begun to implement </w:t>
      </w:r>
      <w:r w:rsidRPr="00D80D42">
        <w:rPr>
          <w:rStyle w:val="Emphasis"/>
        </w:rPr>
        <w:t>well-established techniques such as TLS/SSL</w:t>
      </w:r>
      <w:r w:rsidRPr="00D80D42">
        <w:rPr>
          <w:rStyle w:val="Style13ptBold"/>
          <w:b w:val="0"/>
          <w:sz w:val="22"/>
          <w:u w:val="single"/>
        </w:rPr>
        <w:t xml:space="preserve"> and perfect forward secrecy</w:t>
      </w:r>
      <w:r w:rsidRPr="00D80D42">
        <w:rPr>
          <w:rStyle w:val="Style13ptBold"/>
          <w:b w:val="0"/>
          <w:sz w:val="22"/>
        </w:rPr>
        <w:t xml:space="preserve">, just as various security organizations have begun to review how they develop cryptographic standards.216 At the end of the day, the protection against backdoor access is also a matter of resources, however. </w:t>
      </w:r>
      <w:r w:rsidRPr="00D80D42">
        <w:rPr>
          <w:rStyle w:val="Style13ptBold"/>
          <w:b w:val="0"/>
          <w:sz w:val="22"/>
          <w:u w:val="single"/>
        </w:rPr>
        <w:t xml:space="preserve">Certain technological solutions may </w:t>
      </w:r>
      <w:r w:rsidRPr="00D80D42">
        <w:rPr>
          <w:rStyle w:val="Emphasis"/>
        </w:rPr>
        <w:t>prevent effective bulk collection</w:t>
      </w:r>
      <w:r w:rsidRPr="00D80D42">
        <w:rPr>
          <w:rStyle w:val="Style13ptBold"/>
          <w:b w:val="0"/>
          <w:sz w:val="22"/>
          <w:u w:val="single"/>
        </w:rPr>
        <w:t xml:space="preserve"> through specific intelligence programs</w:t>
      </w:r>
      <w:r w:rsidRPr="00D80D42">
        <w:rPr>
          <w:rStyle w:val="Style13ptBold"/>
          <w:b w:val="0"/>
          <w:sz w:val="22"/>
        </w:rPr>
        <w:t xml:space="preserve">, but intelligence agencies could in turn deploy targeted intelligence operations to undo some of these protections implemented by cloud services. </w:t>
      </w:r>
    </w:p>
    <w:p w:rsidR="00F605F5" w:rsidRPr="00D80D42" w:rsidRDefault="00F605F5" w:rsidP="00F605F5">
      <w:pPr>
        <w:rPr>
          <w:rStyle w:val="Style13ptBold"/>
          <w:b w:val="0"/>
          <w:sz w:val="22"/>
        </w:rPr>
      </w:pPr>
      <w:r w:rsidRPr="00D80D42">
        <w:rPr>
          <w:rStyle w:val="Style13ptBold"/>
          <w:b w:val="0"/>
          <w:sz w:val="22"/>
        </w:rPr>
        <w:t xml:space="preserve">The second question, which concerns the possibility of cloud firms preventing dragnet surveillance, cannot generally be answered affirmatively. Technological design may have some impact on front-door collection but where surveillance regimes like Section 702 of the FAA authorize large scale transnational surveillance directed at cloud services, industry has limited options. It may oppose orders in court, or it may take a public stance to the effect that certain types of lawful access should not be legally permissible under current statutes and strive for legal reforms that would enhance the privacy interests of cloud customers.218 </w:t>
      </w:r>
    </w:p>
    <w:p w:rsidR="00F605F5" w:rsidRPr="00D80D42" w:rsidRDefault="00F605F5" w:rsidP="00F605F5">
      <w:pPr>
        <w:rPr>
          <w:rStyle w:val="Style13ptBold"/>
          <w:b w:val="0"/>
          <w:sz w:val="22"/>
        </w:rPr>
      </w:pPr>
      <w:r w:rsidRPr="00D80D42">
        <w:rPr>
          <w:rStyle w:val="Style13ptBold"/>
          <w:b w:val="0"/>
          <w:sz w:val="22"/>
        </w:rPr>
        <w:t xml:space="preserve">The third question must be answered positively also, at least in theory. </w:t>
      </w:r>
      <w:r w:rsidRPr="00D80D42">
        <w:rPr>
          <w:rStyle w:val="Style13ptBold"/>
          <w:b w:val="0"/>
          <w:sz w:val="22"/>
          <w:u w:val="single"/>
        </w:rPr>
        <w:t xml:space="preserve">Technological and organizational design of services can help to </w:t>
      </w:r>
      <w:r w:rsidRPr="00D80D42">
        <w:rPr>
          <w:rStyle w:val="Emphasis"/>
        </w:rPr>
        <w:t>shape lawful access dynamics</w:t>
      </w:r>
      <w:r w:rsidRPr="00D80D42">
        <w:rPr>
          <w:rStyle w:val="Style13ptBold"/>
          <w:b w:val="0"/>
          <w:sz w:val="22"/>
          <w:u w:val="single"/>
        </w:rPr>
        <w:t xml:space="preserve"> and could be used precisely to do so. While few cloud services have actively implemented privacy-preserving encryption protocols, there is reason to believe that </w:t>
      </w:r>
      <w:r w:rsidRPr="00D80D42">
        <w:rPr>
          <w:rStyle w:val="Emphasis"/>
        </w:rPr>
        <w:t>this is changing</w:t>
      </w:r>
      <w:r w:rsidRPr="00D80D42">
        <w:rPr>
          <w:rStyle w:val="Style13ptBold"/>
          <w:b w:val="0"/>
          <w:sz w:val="22"/>
          <w:u w:val="single"/>
        </w:rPr>
        <w:t>.</w:t>
      </w:r>
      <w:r w:rsidRPr="00D80D42">
        <w:rPr>
          <w:rStyle w:val="Style13ptBold"/>
          <w:b w:val="0"/>
          <w:sz w:val="22"/>
        </w:rPr>
        <w:t xml:space="preserve"> As discussed in the previous section, </w:t>
      </w:r>
      <w:r w:rsidRPr="00D80D42">
        <w:rPr>
          <w:rStyle w:val="Style13ptBold"/>
          <w:b w:val="0"/>
          <w:sz w:val="22"/>
          <w:u w:val="single"/>
        </w:rPr>
        <w:t xml:space="preserve">both the cloud industry and the Internet security engineering community have taken the first steps towards </w:t>
      </w:r>
      <w:r w:rsidRPr="00D80D42">
        <w:rPr>
          <w:rStyle w:val="Emphasis"/>
        </w:rPr>
        <w:t>implementing technical and organizational measures</w:t>
      </w:r>
      <w:r w:rsidRPr="00D80D42">
        <w:rPr>
          <w:rStyle w:val="Style13ptBold"/>
          <w:b w:val="0"/>
          <w:sz w:val="22"/>
          <w:u w:val="single"/>
        </w:rPr>
        <w:t xml:space="preserve"> to shape the lawful access dynamics induced by the use of their services and further innovations may be anticipated</w:t>
      </w:r>
      <w:r w:rsidRPr="00D80D42">
        <w:rPr>
          <w:rStyle w:val="Style13ptBold"/>
          <w:b w:val="0"/>
          <w:sz w:val="22"/>
        </w:rPr>
        <w:t>. The extent to which local jurisdictions may force multinational cloud service providers to comply with domestic laws notwithstanding these new security measures remains a particularly hotly debated issue.</w:t>
      </w:r>
    </w:p>
    <w:p w:rsidR="00F605F5" w:rsidRDefault="00F605F5" w:rsidP="00F605F5"/>
    <w:p w:rsidR="00D80D42" w:rsidRPr="001666E6" w:rsidRDefault="00D80D42" w:rsidP="00F605F5"/>
    <w:p w:rsidR="00D80D42" w:rsidRDefault="00D80D42" w:rsidP="00D80D42">
      <w:pPr>
        <w:pStyle w:val="Heading3"/>
      </w:pPr>
      <w:r>
        <w:lastRenderedPageBreak/>
        <w:t>2nc – surveillance not hurt cloud</w:t>
      </w:r>
    </w:p>
    <w:p w:rsidR="00D80D42" w:rsidRDefault="00D80D42" w:rsidP="00D80D42"/>
    <w:p w:rsidR="00D80D42" w:rsidRDefault="00D80D42" w:rsidP="00D80D42">
      <w:pPr>
        <w:pStyle w:val="Heading4"/>
      </w:pPr>
      <w:r>
        <w:t>No significant impact on cloud computing</w:t>
      </w:r>
    </w:p>
    <w:p w:rsidR="00D80D42" w:rsidRDefault="00D80D42" w:rsidP="00D80D42">
      <w:r>
        <w:rPr>
          <w:b/>
        </w:rPr>
        <w:t xml:space="preserve">Weise, 4/7/15 </w:t>
      </w:r>
      <w:r>
        <w:t xml:space="preserve">(Elizabeth, “PRISM revelations didn't hit U.S. cloud computing as hard as expected” 4/7, </w:t>
      </w:r>
      <w:hyperlink r:id="rId17" w:history="1">
        <w:r w:rsidRPr="00F049D4">
          <w:rPr>
            <w:rStyle w:val="Hyperlink"/>
          </w:rPr>
          <w:t>http://americasmarkets.usatoday.com/2015/04/07/prism-revelations-didnt-hit-u-s-cloud-computing-as-hard-as-expected/</w:t>
        </w:r>
      </w:hyperlink>
    </w:p>
    <w:p w:rsidR="00D80D42" w:rsidRPr="00FC040E" w:rsidRDefault="00D80D42" w:rsidP="00D80D42"/>
    <w:p w:rsidR="00D80D42" w:rsidRDefault="00D80D42" w:rsidP="00D80D42">
      <w:r>
        <w:t>When Edward Snowden revealed the extent of the U.S. National Security Agency’s PRISM spying program, there were concerns that American cloud, hosting and outsourcing businesses would lose customers running to non-U.S.-based companies safe from NSA’s prying eyes.</w:t>
      </w:r>
    </w:p>
    <w:p w:rsidR="00D80D42" w:rsidRDefault="00D80D42" w:rsidP="00D80D42">
      <w:r>
        <w:t>“</w:t>
      </w:r>
      <w:r w:rsidRPr="00FC040E">
        <w:rPr>
          <w:rStyle w:val="StyleUnderline"/>
        </w:rPr>
        <w:t>The assertion was that this would be a death blow to U.S. firms trying to operating in Europe and Asia</w:t>
      </w:r>
      <w:r>
        <w:t>,” said Forrester Research analyst Ed Ferrara.</w:t>
      </w:r>
    </w:p>
    <w:p w:rsidR="00D80D42" w:rsidRDefault="00D80D42" w:rsidP="00D80D42">
      <w:r w:rsidRPr="00FC040E">
        <w:rPr>
          <w:rStyle w:val="StyleUnderline"/>
        </w:rPr>
        <w:t>But two recent reports</w:t>
      </w:r>
      <w:r>
        <w:t xml:space="preserve"> from Forrester </w:t>
      </w:r>
      <w:r w:rsidRPr="00FC040E">
        <w:rPr>
          <w:rStyle w:val="StyleUnderline"/>
        </w:rPr>
        <w:t>find it was less catastrophic</w:t>
      </w:r>
      <w:r>
        <w:t xml:space="preserve"> than expected.</w:t>
      </w:r>
    </w:p>
    <w:p w:rsidR="00D80D42" w:rsidRDefault="00D80D42" w:rsidP="00D80D42">
      <w:r>
        <w:t>That’s good news for companies like Box (BOX), DropBox and others that make their money by selling U.S.-based data storage.</w:t>
      </w:r>
    </w:p>
    <w:p w:rsidR="00D80D42" w:rsidRDefault="00D80D42" w:rsidP="00D80D42">
      <w:r>
        <w:t>Forrester had originally predicted U.S. companies could lose as much as $180 billion in sales.</w:t>
      </w:r>
    </w:p>
    <w:p w:rsidR="00D80D42" w:rsidRDefault="00D80D42" w:rsidP="00D80D42">
      <w:r>
        <w:t xml:space="preserve">Instead, </w:t>
      </w:r>
      <w:r w:rsidRPr="00FC040E">
        <w:rPr>
          <w:rStyle w:val="StyleUnderline"/>
        </w:rPr>
        <w:t>just 29% of technology decision-makers in Asia, Canada, Europe and Latin America halted or reduced spending with U.S.-based firms</w:t>
      </w:r>
      <w:r>
        <w:t xml:space="preserve"> offering Internet-based services due to the PRISM scandal, Forrester’s Business Technographics Global Infrastructure Survey for 2014 found</w:t>
      </w:r>
    </w:p>
    <w:p w:rsidR="00D80D42" w:rsidRDefault="00D80D42" w:rsidP="00D80D42">
      <w:r w:rsidRPr="00FC040E">
        <w:rPr>
          <w:rStyle w:val="StyleUnderline"/>
        </w:rPr>
        <w:t>“It’s a relatively small amount of data</w:t>
      </w:r>
      <w:r>
        <w:t>,” Ferrara said.</w:t>
      </w:r>
    </w:p>
    <w:p w:rsidR="00D80D42" w:rsidRDefault="00D80D42" w:rsidP="00D80D42">
      <w:r>
        <w:t>That’s because most of the  companies didn’t need to move all their data, much of which was stored in-house. Instead, only 33% of the data held by that 29% of companies was at a third-party data center or in a cloud system.</w:t>
      </w:r>
    </w:p>
    <w:p w:rsidR="00D80D42" w:rsidRDefault="00D80D42" w:rsidP="00D80D42">
      <w:r>
        <w:t>Forrester believes the overall loss to U.S. cloud providers for 2015 will be about $15 billion and in 2016, $12 billion, a far cry from projections that were ten times that a year ago.</w:t>
      </w:r>
    </w:p>
    <w:p w:rsidR="00D80D42" w:rsidRDefault="00D80D42" w:rsidP="00D80D42">
      <w:r>
        <w:t xml:space="preserve">Forrester also found that </w:t>
      </w:r>
      <w:r w:rsidRPr="00FC040E">
        <w:rPr>
          <w:rStyle w:val="StyleUnderline"/>
        </w:rPr>
        <w:t>companies are looking at other ways to protect the integrity of their data, not just from the NSA but also from surveillance by other nations</w:t>
      </w:r>
      <w:r>
        <w:t>.</w:t>
      </w:r>
    </w:p>
    <w:p w:rsidR="00D80D42" w:rsidRDefault="00D80D42" w:rsidP="00D80D42">
      <w:r>
        <w:t xml:space="preserve">Chief among them was encryption. </w:t>
      </w:r>
      <w:r w:rsidRPr="00FC040E">
        <w:rPr>
          <w:rStyle w:val="StyleUnderline"/>
        </w:rPr>
        <w:t>Eighty-four percent of the companies said they’re using</w:t>
      </w:r>
      <w:r>
        <w:t xml:space="preserve"> various </w:t>
      </w:r>
      <w:r w:rsidRPr="00FC040E">
        <w:rPr>
          <w:rStyle w:val="StyleUnderline"/>
        </w:rPr>
        <w:t>encryption</w:t>
      </w:r>
      <w:r>
        <w:t xml:space="preserve"> methods to protect sensitive material.</w:t>
      </w:r>
    </w:p>
    <w:p w:rsidR="00D80D42" w:rsidRDefault="00D80D42" w:rsidP="00D80D42">
      <w:r>
        <w:t>The survey’s definition of cloud providers is broad, and includes both platform as a service, infrastructure as a service and software as a service companies, said Ferrara.</w:t>
      </w:r>
    </w:p>
    <w:p w:rsidR="00D80D42" w:rsidRDefault="00D80D42" w:rsidP="00D80D42"/>
    <w:p w:rsidR="00F605F5" w:rsidRDefault="00D80D42" w:rsidP="00F605F5">
      <w:pPr>
        <w:pStyle w:val="Heading3"/>
      </w:pPr>
      <w:r>
        <w:lastRenderedPageBreak/>
        <w:t>2nc - c</w:t>
      </w:r>
      <w:r w:rsidR="00F605F5">
        <w:t>loud not feasible</w:t>
      </w:r>
    </w:p>
    <w:p w:rsidR="00F605F5" w:rsidRDefault="00F605F5" w:rsidP="00F605F5"/>
    <w:p w:rsidR="00F605F5" w:rsidRDefault="00F605F5" w:rsidP="00F605F5">
      <w:pPr>
        <w:pStyle w:val="Heading4"/>
        <w:rPr>
          <w:rStyle w:val="Style13ptBold"/>
          <w:b/>
        </w:rPr>
      </w:pPr>
      <w:r>
        <w:rPr>
          <w:rStyle w:val="Style13ptBold"/>
          <w:b/>
        </w:rPr>
        <w:t xml:space="preserve">Tons of alt. causes to cloud computing – </w:t>
      </w:r>
    </w:p>
    <w:p w:rsidR="00F605F5" w:rsidRPr="00D80D42" w:rsidRDefault="00F605F5" w:rsidP="00F605F5">
      <w:pPr>
        <w:rPr>
          <w:rStyle w:val="Style13ptBold"/>
          <w:b w:val="0"/>
          <w:sz w:val="22"/>
        </w:rPr>
      </w:pPr>
      <w:r w:rsidRPr="00D80D42">
        <w:rPr>
          <w:rStyle w:val="Style13ptBold"/>
          <w:sz w:val="22"/>
        </w:rPr>
        <w:t>Castro and McQuinn 15</w:t>
      </w:r>
      <w:r w:rsidRPr="00D80D42">
        <w:rPr>
          <w:rStyle w:val="Style13ptBold"/>
          <w:b w:val="0"/>
          <w:sz w:val="22"/>
        </w:rPr>
        <w:t xml:space="preserve"> – * Vice President of the Information Technology and Innovation Foundation and Director of the Center for Data Innovation, B.S. in Foreign Service from Georgetown University and an M.S. in Information Security Technology and Management from Carnegie Mellon University, AND ** Research Assistant with the Information Technology and Innovation Foundation, B.S. in Public Relations and Political Communications from the University of Texas (Daniel and Alan, Beyond the USA Freedom Act: How U.S. Surveillance Still Subverts U.S. Competitiveness, Information Technology and Innovation Foundation, June 2015, </w:t>
      </w:r>
      <w:hyperlink r:id="rId18" w:history="1">
        <w:r w:rsidRPr="00D80D42">
          <w:rPr>
            <w:rStyle w:val="Hyperlink"/>
          </w:rPr>
          <w:t>http://www2.itif.org/2015-beyond-usa-freedom-act.pdf?_ga=1.33178294.940386433.1435342104</w:t>
        </w:r>
      </w:hyperlink>
      <w:r w:rsidRPr="00D80D42">
        <w:rPr>
          <w:rStyle w:val="Style13ptBold"/>
          <w:b w:val="0"/>
          <w:sz w:val="22"/>
        </w:rPr>
        <w:t>)//JJ</w:t>
      </w:r>
    </w:p>
    <w:p w:rsidR="00F605F5" w:rsidRPr="00D80D42" w:rsidRDefault="00F605F5" w:rsidP="00F605F5">
      <w:pPr>
        <w:rPr>
          <w:rStyle w:val="Style13ptBold"/>
          <w:b w:val="0"/>
          <w:sz w:val="22"/>
          <w:u w:val="single"/>
        </w:rPr>
      </w:pPr>
      <w:r w:rsidRPr="00D80D42">
        <w:rPr>
          <w:rStyle w:val="Style13ptBold"/>
          <w:b w:val="0"/>
          <w:sz w:val="22"/>
        </w:rPr>
        <w:t xml:space="preserve">In the short term, U.S. companies lose out on contracts, and over the long term, other countries create protectionist policies that lock U.S. businesses out of foreign markets. This not only hurt s U.S. technology companies, but costs American jobs and weakens the U.S. trade balance. </w:t>
      </w:r>
      <w:r w:rsidRPr="00D80D42">
        <w:rPr>
          <w:rStyle w:val="Style13ptBold"/>
          <w:b w:val="0"/>
          <w:sz w:val="22"/>
          <w:u w:val="single"/>
        </w:rPr>
        <w:t xml:space="preserve">To reverse this trend, ITIF recommend s that policymakers: </w:t>
      </w:r>
      <w:r w:rsidRPr="00D80D42">
        <w:rPr>
          <w:rStyle w:val="Style13ptBold"/>
          <w:b w:val="0"/>
          <w:sz w:val="22"/>
          <w:u w:val="single"/>
        </w:rPr>
        <w:t xml:space="preserve"> Increase transparency about U.S. surveillance activities both at home and abroad. </w:t>
      </w:r>
      <w:r w:rsidRPr="00D80D42">
        <w:rPr>
          <w:rStyle w:val="Style13ptBold"/>
          <w:b w:val="0"/>
          <w:sz w:val="22"/>
          <w:u w:val="single"/>
        </w:rPr>
        <w:t xml:space="preserve"> Strengthen information security by </w:t>
      </w:r>
      <w:r w:rsidRPr="00D80D42">
        <w:rPr>
          <w:rStyle w:val="Emphasis"/>
        </w:rPr>
        <w:t>opposing any government efforts</w:t>
      </w:r>
      <w:r w:rsidRPr="00D80D42">
        <w:rPr>
          <w:rStyle w:val="Style13ptBold"/>
          <w:b w:val="0"/>
          <w:sz w:val="22"/>
          <w:u w:val="single"/>
        </w:rPr>
        <w:t xml:space="preserve"> to introduce backdoors in software or weaken encryption. </w:t>
      </w:r>
      <w:r w:rsidRPr="00D80D42">
        <w:rPr>
          <w:rStyle w:val="Style13ptBold"/>
          <w:b w:val="0"/>
          <w:sz w:val="22"/>
          <w:u w:val="single"/>
        </w:rPr>
        <w:t xml:space="preserve"> </w:t>
      </w:r>
      <w:r w:rsidRPr="00D80D42">
        <w:rPr>
          <w:rStyle w:val="Emphasis"/>
        </w:rPr>
        <w:t>Strengthen U.S. mutual legal assistance treaties</w:t>
      </w:r>
      <w:r w:rsidRPr="00D80D42">
        <w:rPr>
          <w:rStyle w:val="Style13ptBold"/>
          <w:b w:val="0"/>
          <w:sz w:val="22"/>
          <w:u w:val="single"/>
        </w:rPr>
        <w:t xml:space="preserve"> (MLATs) . </w:t>
      </w:r>
      <w:r w:rsidRPr="00D80D42">
        <w:rPr>
          <w:rStyle w:val="Style13ptBold"/>
          <w:b w:val="0"/>
          <w:sz w:val="22"/>
          <w:u w:val="single"/>
        </w:rPr>
        <w:t xml:space="preserve"> Work to </w:t>
      </w:r>
      <w:r w:rsidRPr="00D80D42">
        <w:rPr>
          <w:rStyle w:val="Emphasis"/>
        </w:rPr>
        <w:t>establish international legal standards</w:t>
      </w:r>
      <w:r w:rsidRPr="00D80D42">
        <w:rPr>
          <w:rStyle w:val="Style13ptBold"/>
          <w:b w:val="0"/>
          <w:sz w:val="22"/>
          <w:u w:val="single"/>
        </w:rPr>
        <w:t xml:space="preserve"> for government access to data. </w:t>
      </w:r>
      <w:r w:rsidRPr="00D80D42">
        <w:rPr>
          <w:rStyle w:val="Style13ptBold"/>
          <w:b w:val="0"/>
          <w:sz w:val="22"/>
          <w:u w:val="single"/>
        </w:rPr>
        <w:t xml:space="preserve"> </w:t>
      </w:r>
      <w:r w:rsidRPr="00D80D42">
        <w:rPr>
          <w:rStyle w:val="Emphasis"/>
        </w:rPr>
        <w:t>Complete trade agreements</w:t>
      </w:r>
      <w:r w:rsidRPr="00D80D42">
        <w:rPr>
          <w:rStyle w:val="Style13ptBold"/>
          <w:b w:val="0"/>
          <w:sz w:val="22"/>
          <w:u w:val="single"/>
        </w:rPr>
        <w:t xml:space="preserve"> like the Trans Pacific Partnership that ban digital protectionism, and </w:t>
      </w:r>
      <w:r w:rsidRPr="00D80D42">
        <w:rPr>
          <w:rStyle w:val="Emphasis"/>
        </w:rPr>
        <w:t>pressure nations</w:t>
      </w:r>
      <w:r w:rsidRPr="00D80D42">
        <w:rPr>
          <w:rStyle w:val="Style13ptBold"/>
          <w:b w:val="0"/>
          <w:sz w:val="22"/>
          <w:u w:val="single"/>
        </w:rPr>
        <w:t xml:space="preserve"> that seek to erect protectionist barriers to abandon those efforts .</w:t>
      </w:r>
    </w:p>
    <w:p w:rsidR="00F605F5" w:rsidRDefault="00F605F5" w:rsidP="00F605F5"/>
    <w:p w:rsidR="00F605F5" w:rsidRPr="002428D5" w:rsidRDefault="00F605F5" w:rsidP="00F605F5">
      <w:pPr>
        <w:pStyle w:val="Heading4"/>
      </w:pPr>
      <w:r>
        <w:t xml:space="preserve">Cloud computing not feasible – </w:t>
      </w:r>
      <w:r>
        <w:rPr>
          <w:u w:val="single"/>
        </w:rPr>
        <w:t>security hurdles</w:t>
      </w:r>
    </w:p>
    <w:p w:rsidR="00F605F5" w:rsidRPr="00D80D42" w:rsidRDefault="00F605F5" w:rsidP="00F605F5">
      <w:pPr>
        <w:rPr>
          <w:rStyle w:val="Style13ptBold"/>
          <w:b w:val="0"/>
          <w:sz w:val="22"/>
        </w:rPr>
      </w:pPr>
      <w:r w:rsidRPr="00D80D42">
        <w:rPr>
          <w:rStyle w:val="Style13ptBold"/>
          <w:sz w:val="22"/>
        </w:rPr>
        <w:t>Xiao and Chen 15</w:t>
      </w:r>
      <w:r w:rsidRPr="00D80D42">
        <w:rPr>
          <w:rStyle w:val="Style13ptBold"/>
          <w:b w:val="0"/>
          <w:sz w:val="22"/>
        </w:rPr>
        <w:t xml:space="preserve"> – *professor at the Department of Software Engineering at Hainan Software Profession Institute AND **Assistant Professor in Operations Management at New York University, PhD (Ziqian and Jingyou, Cloud Computing Security Issues and Countermeasures, Proceedings of the 4th International Conference on Computer Engineering and Networks p. 731-737, 2015, http://link.springer.com/chapter/10.1007/978-3-319-11104-9_85)//JJ</w:t>
      </w:r>
    </w:p>
    <w:p w:rsidR="00F605F5" w:rsidRDefault="00F605F5" w:rsidP="00F605F5"/>
    <w:p w:rsidR="00F605F5" w:rsidRPr="001C7AF7" w:rsidRDefault="00F605F5" w:rsidP="00F605F5">
      <w:pPr>
        <w:rPr>
          <w:rStyle w:val="Emphasis"/>
        </w:rPr>
      </w:pPr>
      <w:r w:rsidRPr="001C7AF7">
        <w:rPr>
          <w:rStyle w:val="Emphasis"/>
        </w:rPr>
        <w:t>Cloud Computing Security Challenges</w:t>
      </w:r>
    </w:p>
    <w:p w:rsidR="00F605F5" w:rsidRPr="001C7AF7" w:rsidRDefault="00F605F5" w:rsidP="00F605F5">
      <w:pPr>
        <w:rPr>
          <w:rStyle w:val="StyleUnderline"/>
        </w:rPr>
      </w:pPr>
      <w:r w:rsidRPr="001C7AF7">
        <w:rPr>
          <w:rStyle w:val="StyleUnderline"/>
        </w:rPr>
        <w:t>New Risks Brought by Virtual Technologies</w:t>
      </w:r>
    </w:p>
    <w:p w:rsidR="00F605F5" w:rsidRDefault="00F605F5" w:rsidP="00F605F5">
      <w:r>
        <w:t xml:space="preserve">Virtualization brings new risks mainly in </w:t>
      </w:r>
      <w:r w:rsidRPr="001C7AF7">
        <w:rPr>
          <w:rStyle w:val="StyleUnderline"/>
        </w:rPr>
        <w:t xml:space="preserve">the virtual machine being </w:t>
      </w:r>
      <w:r w:rsidRPr="002428D5">
        <w:rPr>
          <w:rStyle w:val="Emphasis"/>
        </w:rPr>
        <w:t>abused</w:t>
      </w:r>
      <w:r>
        <w:t xml:space="preserve">, </w:t>
      </w:r>
      <w:r w:rsidRPr="001C7AF7">
        <w:rPr>
          <w:rStyle w:val="StyleUnderline"/>
        </w:rPr>
        <w:t xml:space="preserve">the virtual </w:t>
      </w:r>
      <w:r w:rsidRPr="002428D5">
        <w:rPr>
          <w:rStyle w:val="Emphasis"/>
        </w:rPr>
        <w:t>machine escape</w:t>
      </w:r>
      <w:r>
        <w:t xml:space="preserve">, and multi-tenant isolation between the </w:t>
      </w:r>
      <w:r w:rsidRPr="002428D5">
        <w:rPr>
          <w:rStyle w:val="Emphasis"/>
        </w:rPr>
        <w:t>failures of security policy</w:t>
      </w:r>
      <w:r w:rsidRPr="001C7AF7">
        <w:rPr>
          <w:rStyle w:val="StyleUnderline"/>
        </w:rPr>
        <w:t xml:space="preserve"> migration of virtual machines</w:t>
      </w:r>
      <w:r>
        <w:rPr>
          <w:rStyle w:val="StyleUnderline"/>
        </w:rPr>
        <w:t>.</w:t>
      </w:r>
      <w:r>
        <w:t xml:space="preserve"> </w:t>
      </w:r>
    </w:p>
    <w:p w:rsidR="00F605F5" w:rsidRDefault="00F605F5" w:rsidP="00F605F5">
      <w:r>
        <w:t>Shared Data Security Environment</w:t>
      </w:r>
    </w:p>
    <w:p w:rsidR="00F605F5" w:rsidRDefault="00F605F5" w:rsidP="00F605F5">
      <w:r>
        <w:t xml:space="preserve">Under the cloud service model, </w:t>
      </w:r>
      <w:r w:rsidRPr="001C7AF7">
        <w:rPr>
          <w:rStyle w:val="StyleUnderline"/>
        </w:rPr>
        <w:t>users are</w:t>
      </w:r>
      <w:r>
        <w:t xml:space="preserve"> very </w:t>
      </w:r>
      <w:r w:rsidRPr="003E38E6">
        <w:rPr>
          <w:rStyle w:val="StyleUnderline"/>
        </w:rPr>
        <w:t>worried about whether the</w:t>
      </w:r>
      <w:r>
        <w:t xml:space="preserve"> </w:t>
      </w:r>
      <w:r w:rsidRPr="003E38E6">
        <w:rPr>
          <w:rStyle w:val="StyleUnderline"/>
        </w:rPr>
        <w:t xml:space="preserve">data stored in the service provider will be </w:t>
      </w:r>
      <w:r w:rsidRPr="002428D5">
        <w:rPr>
          <w:rStyle w:val="Emphasis"/>
        </w:rPr>
        <w:t>compromised</w:t>
      </w:r>
      <w:r>
        <w:t xml:space="preserve">, </w:t>
      </w:r>
      <w:r w:rsidRPr="002428D5">
        <w:rPr>
          <w:rStyle w:val="Emphasis"/>
        </w:rPr>
        <w:t>tampered</w:t>
      </w:r>
      <w:r w:rsidRPr="003E38E6">
        <w:rPr>
          <w:rStyle w:val="StyleUnderline"/>
        </w:rPr>
        <w:t xml:space="preserve">, or </w:t>
      </w:r>
      <w:r w:rsidRPr="002428D5">
        <w:rPr>
          <w:rStyle w:val="Emphasis"/>
        </w:rPr>
        <w:t>lost</w:t>
      </w:r>
      <w:r>
        <w:t xml:space="preserve">. Man-made </w:t>
      </w:r>
      <w:r w:rsidRPr="003E38E6">
        <w:rPr>
          <w:rStyle w:val="StyleUnderline"/>
        </w:rPr>
        <w:t>threats</w:t>
      </w:r>
      <w:r>
        <w:t xml:space="preserve"> facing the user data mainly </w:t>
      </w:r>
      <w:r w:rsidRPr="003E38E6">
        <w:rPr>
          <w:rStyle w:val="StyleUnderline"/>
        </w:rPr>
        <w:t xml:space="preserve">come from </w:t>
      </w:r>
      <w:r w:rsidRPr="002428D5">
        <w:rPr>
          <w:rStyle w:val="Emphasis"/>
        </w:rPr>
        <w:t>service providers</w:t>
      </w:r>
      <w:r w:rsidRPr="003E38E6">
        <w:rPr>
          <w:rStyle w:val="StyleUnderline"/>
        </w:rPr>
        <w:t xml:space="preserve">, </w:t>
      </w:r>
      <w:r w:rsidRPr="002428D5">
        <w:rPr>
          <w:rStyle w:val="Emphasis"/>
        </w:rPr>
        <w:t>hackers</w:t>
      </w:r>
      <w:r w:rsidRPr="003E38E6">
        <w:rPr>
          <w:rStyle w:val="StyleUnderline"/>
        </w:rPr>
        <w:t xml:space="preserve">, </w:t>
      </w:r>
      <w:r w:rsidRPr="00412FA8">
        <w:rPr>
          <w:rStyle w:val="Emphasis"/>
        </w:rPr>
        <w:t>malicious neighboring tenants</w:t>
      </w:r>
      <w:r w:rsidRPr="00412FA8">
        <w:rPr>
          <w:rStyle w:val="StyleUnderline"/>
          <w:u w:val="none"/>
        </w:rPr>
        <w:t>, and subsequent tenants</w:t>
      </w:r>
      <w:r w:rsidRPr="00412FA8">
        <w:t>.</w:t>
      </w:r>
    </w:p>
    <w:p w:rsidR="00F605F5" w:rsidRDefault="00F605F5" w:rsidP="00F605F5">
      <w:r>
        <w:t>Cloud Platform Application Security</w:t>
      </w:r>
    </w:p>
    <w:p w:rsidR="00F605F5" w:rsidRDefault="00F605F5" w:rsidP="00F605F5">
      <w:r>
        <w:t xml:space="preserve">There are some </w:t>
      </w:r>
      <w:r w:rsidRPr="00412FA8">
        <w:rPr>
          <w:rStyle w:val="Emphasis"/>
        </w:rPr>
        <w:t>application security problems</w:t>
      </w:r>
      <w:r>
        <w:t xml:space="preserve"> existing </w:t>
      </w:r>
      <w:r w:rsidRPr="00F542D2">
        <w:rPr>
          <w:rStyle w:val="StyleUnderline"/>
        </w:rPr>
        <w:t>in Cloud Computing</w:t>
      </w:r>
      <w:r>
        <w:t xml:space="preserve"> Services, no matter Saas, Paas or Iaas, mainly including three categories. The first one is the </w:t>
      </w:r>
      <w:r w:rsidRPr="00F542D2">
        <w:rPr>
          <w:rStyle w:val="StyleUnderline"/>
        </w:rPr>
        <w:t xml:space="preserve">malicious </w:t>
      </w:r>
      <w:r w:rsidRPr="00412FA8">
        <w:rPr>
          <w:rStyle w:val="Emphasis"/>
        </w:rPr>
        <w:t>program review</w:t>
      </w:r>
      <w:r>
        <w:t xml:space="preserve">. The second one is the </w:t>
      </w:r>
      <w:r w:rsidRPr="00F542D2">
        <w:rPr>
          <w:rStyle w:val="StyleUnderline"/>
        </w:rPr>
        <w:t xml:space="preserve">application </w:t>
      </w:r>
      <w:r w:rsidRPr="00412FA8">
        <w:rPr>
          <w:rStyle w:val="Emphasis"/>
        </w:rPr>
        <w:t>interface security</w:t>
      </w:r>
      <w:r>
        <w:t xml:space="preserve">. The third one is </w:t>
      </w:r>
      <w:r w:rsidRPr="00412FA8">
        <w:rPr>
          <w:rStyle w:val="Emphasis"/>
        </w:rPr>
        <w:t>code and test safety</w:t>
      </w:r>
      <w:r>
        <w:t>.</w:t>
      </w:r>
    </w:p>
    <w:p w:rsidR="00F605F5" w:rsidRDefault="00F605F5" w:rsidP="00F605F5">
      <w:r>
        <w:lastRenderedPageBreak/>
        <w:t>Authentication and Access Control in the Cloud Service Model</w:t>
      </w:r>
    </w:p>
    <w:p w:rsidR="00F605F5" w:rsidRDefault="00F605F5" w:rsidP="00F605F5">
      <w:r>
        <w:t>Under the cloud service model, user authentication and access control face new challenges, for example, the authentication and authorization of massive users, the rational division of access rights, and the management of accounts, passwords, and keys. In dealing with massive users’ changeable business and their identification, the cloud service providers need to fully automate users’ authentication and access management.</w:t>
      </w:r>
    </w:p>
    <w:p w:rsidR="00F605F5" w:rsidRDefault="00F605F5" w:rsidP="00F605F5">
      <w:pPr>
        <w:rPr>
          <w:u w:val="single"/>
        </w:rPr>
      </w:pPr>
    </w:p>
    <w:p w:rsidR="00F605F5" w:rsidRDefault="00F605F5" w:rsidP="00F605F5"/>
    <w:p w:rsidR="00F605F5" w:rsidRDefault="00F605F5" w:rsidP="00F605F5">
      <w:pPr>
        <w:pStyle w:val="Heading3"/>
      </w:pPr>
      <w:r>
        <w:lastRenderedPageBreak/>
        <w:t xml:space="preserve">2nc – </w:t>
      </w:r>
      <w:r w:rsidR="00D80D42">
        <w:t>S</w:t>
      </w:r>
      <w:r>
        <w:t>quo solves</w:t>
      </w:r>
    </w:p>
    <w:p w:rsidR="00F605F5" w:rsidRDefault="00F605F5" w:rsidP="00F605F5"/>
    <w:p w:rsidR="00F605F5" w:rsidRPr="00F50AAA" w:rsidRDefault="00F605F5" w:rsidP="00F605F5">
      <w:pPr>
        <w:pStyle w:val="Heading4"/>
        <w:rPr>
          <w:rStyle w:val="Style13ptBold"/>
          <w:b/>
        </w:rPr>
      </w:pPr>
      <w:r>
        <w:rPr>
          <w:rStyle w:val="Style13ptBold"/>
          <w:b/>
        </w:rPr>
        <w:t xml:space="preserve">New </w:t>
      </w:r>
      <w:r>
        <w:rPr>
          <w:rStyle w:val="Style13ptBold"/>
          <w:b/>
          <w:u w:val="single"/>
        </w:rPr>
        <w:t>protection standards</w:t>
      </w:r>
      <w:r w:rsidRPr="00DA01AD">
        <w:rPr>
          <w:rStyle w:val="Style13ptBold"/>
          <w:b/>
        </w:rPr>
        <w:t xml:space="preserve"> and </w:t>
      </w:r>
      <w:r>
        <w:rPr>
          <w:rStyle w:val="Style13ptBold"/>
          <w:b/>
          <w:u w:val="single"/>
        </w:rPr>
        <w:t>tech</w:t>
      </w:r>
      <w:r>
        <w:rPr>
          <w:rStyle w:val="Style13ptBold"/>
          <w:b/>
        </w:rPr>
        <w:t xml:space="preserve"> solve</w:t>
      </w:r>
    </w:p>
    <w:p w:rsidR="00F605F5" w:rsidRPr="00D80D42" w:rsidRDefault="00F605F5" w:rsidP="00F605F5">
      <w:pPr>
        <w:rPr>
          <w:rStyle w:val="Style13ptBold"/>
          <w:b w:val="0"/>
          <w:sz w:val="22"/>
        </w:rPr>
      </w:pPr>
      <w:r w:rsidRPr="00D80D42">
        <w:rPr>
          <w:rStyle w:val="Style13ptBold"/>
          <w:sz w:val="22"/>
        </w:rPr>
        <w:t>Rubinstein and Hoboken 14</w:t>
      </w:r>
      <w:r w:rsidRPr="00D80D42">
        <w:rPr>
          <w:rStyle w:val="Style13ptBold"/>
          <w:b w:val="0"/>
          <w:sz w:val="22"/>
        </w:rPr>
        <w:t xml:space="preserve"> – *Senior Fellow at the Information Law Institute (ILI) and NYU School of Law, AND **Microsoft Research Fellow in the Information Law Institute at New York University, PhD from the University of Amsterdam (Ira and Joris Van, PRIVACY AND SECURITY IN THE CLOUD: SOME REALISM ABOUT TECHNICAL SOLUTIONS TO TRANSNATIONAL SURVEILLANCE IN THE POST- SNOWDEN ERA, 66 Maine L. Rev. 488, September 2014, </w:t>
      </w:r>
      <w:hyperlink r:id="rId19" w:history="1">
        <w:r w:rsidRPr="00D80D42">
          <w:rPr>
            <w:rStyle w:val="Hyperlink"/>
          </w:rPr>
          <w:t>http://ssrn.com/abstract=2443604</w:t>
        </w:r>
      </w:hyperlink>
      <w:r w:rsidRPr="00D80D42">
        <w:rPr>
          <w:rStyle w:val="Style13ptBold"/>
          <w:b w:val="0"/>
          <w:sz w:val="22"/>
        </w:rPr>
        <w:t>)//JJ</w:t>
      </w:r>
    </w:p>
    <w:p w:rsidR="00F605F5" w:rsidRPr="00D80D42" w:rsidRDefault="00F605F5" w:rsidP="00F605F5">
      <w:pPr>
        <w:rPr>
          <w:rStyle w:val="Style13ptBold"/>
          <w:b w:val="0"/>
          <w:sz w:val="22"/>
        </w:rPr>
      </w:pPr>
      <w:r w:rsidRPr="00D80D42">
        <w:rPr>
          <w:rStyle w:val="Style13ptBold"/>
          <w:b w:val="0"/>
          <w:sz w:val="22"/>
        </w:rPr>
        <w:t>V. CONCLUSION</w:t>
      </w:r>
    </w:p>
    <w:p w:rsidR="00F605F5" w:rsidRPr="00D80D42" w:rsidRDefault="00F605F5" w:rsidP="00F605F5">
      <w:pPr>
        <w:rPr>
          <w:rStyle w:val="Style13ptBold"/>
          <w:b w:val="0"/>
          <w:sz w:val="22"/>
        </w:rPr>
      </w:pPr>
      <w:r w:rsidRPr="00D80D42">
        <w:rPr>
          <w:rStyle w:val="Style13ptBold"/>
          <w:b w:val="0"/>
          <w:sz w:val="22"/>
        </w:rPr>
        <w:t xml:space="preserve">This Article describes and places in a legal perspective </w:t>
      </w:r>
      <w:r w:rsidRPr="00D80D42">
        <w:rPr>
          <w:rStyle w:val="Style13ptBold"/>
          <w:b w:val="0"/>
          <w:sz w:val="22"/>
          <w:u w:val="single"/>
        </w:rPr>
        <w:t>the cloud industry’s technological responses to the revelations about ongoing transnational surveillance</w:t>
      </w:r>
      <w:r w:rsidRPr="00D80D42">
        <w:rPr>
          <w:rStyle w:val="Style13ptBold"/>
          <w:b w:val="0"/>
          <w:sz w:val="22"/>
        </w:rPr>
        <w:t xml:space="preserve">. By focusing on industry responses and exploring the ways in which the technological design of cloud services could further address surveillance concerns, we provide insights into the prospects of these services shaping lawful government access to the cloud. This intersection of service design, on the one hand, and government demands for access to data, on the other hand, signals a dynamic new chapter in the ongoing debate between industry and governments about the possibility and conditions of secure and privacy-friendly information and communications technologies (ICTs) for global markets. </w:t>
      </w:r>
    </w:p>
    <w:p w:rsidR="00F605F5" w:rsidRPr="00D80D42" w:rsidRDefault="00F605F5" w:rsidP="00F605F5">
      <w:pPr>
        <w:rPr>
          <w:rStyle w:val="Style13ptBold"/>
          <w:b w:val="0"/>
          <w:sz w:val="22"/>
        </w:rPr>
      </w:pPr>
      <w:r w:rsidRPr="00D80D42">
        <w:rPr>
          <w:rStyle w:val="Style13ptBold"/>
          <w:b w:val="0"/>
          <w:sz w:val="22"/>
        </w:rPr>
        <w:t xml:space="preserve">In particular, we have shown that it is helpful to distinguish between front-door and backdoor access to data in the cloud. Our analysis of industry responses has shown </w:t>
      </w:r>
      <w:r w:rsidRPr="00D80D42">
        <w:rPr>
          <w:rStyle w:val="Style13ptBold"/>
          <w:b w:val="0"/>
          <w:sz w:val="22"/>
          <w:u w:val="single"/>
        </w:rPr>
        <w:t xml:space="preserve">the cloud industry is </w:t>
      </w:r>
      <w:r w:rsidRPr="00D80D42">
        <w:rPr>
          <w:rStyle w:val="Emphasis"/>
        </w:rPr>
        <w:t>moving quickly</w:t>
      </w:r>
      <w:r w:rsidRPr="00D80D42">
        <w:rPr>
          <w:rStyle w:val="Style13ptBold"/>
          <w:b w:val="0"/>
          <w:sz w:val="22"/>
          <w:u w:val="single"/>
        </w:rPr>
        <w:t xml:space="preserve"> to address interception of their customers’ data without their knowledge or involvement by adopting technological solutions that limit lawful access</w:t>
      </w:r>
      <w:r w:rsidRPr="00D80D42">
        <w:rPr>
          <w:rStyle w:val="Style13ptBold"/>
          <w:b w:val="0"/>
          <w:sz w:val="22"/>
        </w:rPr>
        <w:t xml:space="preserve"> (as far as possible) </w:t>
      </w:r>
      <w:r w:rsidRPr="00D80D42">
        <w:rPr>
          <w:rStyle w:val="Style13ptBold"/>
          <w:b w:val="0"/>
          <w:sz w:val="22"/>
          <w:u w:val="single"/>
        </w:rPr>
        <w:t>to legal processes directed at the cloud service itself and/or its customers</w:t>
      </w:r>
      <w:r w:rsidRPr="00D80D42">
        <w:rPr>
          <w:rStyle w:val="Style13ptBold"/>
          <w:b w:val="0"/>
          <w:sz w:val="22"/>
        </w:rPr>
        <w:t xml:space="preserve">. Many of </w:t>
      </w:r>
      <w:r w:rsidRPr="00D80D42">
        <w:rPr>
          <w:rStyle w:val="Style13ptBold"/>
          <w:b w:val="0"/>
          <w:sz w:val="22"/>
          <w:u w:val="single"/>
        </w:rPr>
        <w:t>these measures</w:t>
      </w:r>
      <w:r w:rsidRPr="00D80D42">
        <w:rPr>
          <w:rStyle w:val="Style13ptBold"/>
          <w:b w:val="0"/>
          <w:sz w:val="22"/>
        </w:rPr>
        <w:t xml:space="preserve"> could have been implemented much earlier on. They </w:t>
      </w:r>
      <w:r w:rsidRPr="00D80D42">
        <w:rPr>
          <w:rStyle w:val="Style13ptBold"/>
          <w:b w:val="0"/>
          <w:sz w:val="22"/>
          <w:u w:val="single"/>
        </w:rPr>
        <w:t xml:space="preserve">are now becoming </w:t>
      </w:r>
      <w:r w:rsidRPr="00D80D42">
        <w:rPr>
          <w:rStyle w:val="Emphasis"/>
        </w:rPr>
        <w:t>industry norms</w:t>
      </w:r>
      <w:r w:rsidRPr="00D80D42">
        <w:rPr>
          <w:rStyle w:val="Style13ptBold"/>
          <w:b w:val="0"/>
          <w:sz w:val="22"/>
          <w:u w:val="single"/>
        </w:rPr>
        <w:t>.</w:t>
      </w:r>
      <w:r w:rsidRPr="00D80D42">
        <w:rPr>
          <w:rStyle w:val="Style13ptBold"/>
          <w:b w:val="0"/>
          <w:sz w:val="22"/>
        </w:rPr>
        <w:t xml:space="preserve"> </w:t>
      </w:r>
      <w:r w:rsidRPr="00D80D42">
        <w:rPr>
          <w:rStyle w:val="Style13ptBold"/>
          <w:b w:val="0"/>
          <w:sz w:val="22"/>
          <w:u w:val="single"/>
        </w:rPr>
        <w:t xml:space="preserve">Industry standards like SSL/TLS and HTTPS, together with a new generation of PETs offering “end-to-end” protection, can be </w:t>
      </w:r>
      <w:r w:rsidRPr="00D80D42">
        <w:rPr>
          <w:rStyle w:val="Emphasis"/>
        </w:rPr>
        <w:t>effective tools</w:t>
      </w:r>
      <w:r w:rsidRPr="00D80D42">
        <w:rPr>
          <w:rStyle w:val="Style13ptBold"/>
          <w:b w:val="0"/>
          <w:sz w:val="22"/>
          <w:u w:val="single"/>
        </w:rPr>
        <w:t xml:space="preserve"> in preventing bulk acquisition through the targeting of the worldwide communications infrastructure.</w:t>
      </w:r>
      <w:r w:rsidRPr="00D80D42">
        <w:rPr>
          <w:rStyle w:val="Style13ptBold"/>
          <w:b w:val="0"/>
          <w:sz w:val="22"/>
        </w:rPr>
        <w:t xml:space="preserve"> </w:t>
      </w:r>
    </w:p>
    <w:p w:rsidR="00F605F5" w:rsidRPr="00D80D42" w:rsidRDefault="00F605F5" w:rsidP="00F605F5">
      <w:pPr>
        <w:rPr>
          <w:rStyle w:val="Style13ptBold"/>
          <w:b w:val="0"/>
          <w:sz w:val="22"/>
        </w:rPr>
      </w:pPr>
      <w:r w:rsidRPr="00D80D42">
        <w:rPr>
          <w:rStyle w:val="Style13ptBold"/>
          <w:b w:val="0"/>
          <w:sz w:val="22"/>
          <w:u w:val="single"/>
        </w:rPr>
        <w:t xml:space="preserve">In short, technologies can help the industry shape lawful access </w:t>
      </w:r>
      <w:r w:rsidRPr="00D80D42">
        <w:rPr>
          <w:rStyle w:val="Emphasis"/>
        </w:rPr>
        <w:t>even though</w:t>
      </w:r>
      <w:r w:rsidRPr="00D80D42">
        <w:rPr>
          <w:rStyle w:val="Style13ptBold"/>
          <w:b w:val="0"/>
          <w:sz w:val="22"/>
          <w:u w:val="single"/>
        </w:rPr>
        <w:t xml:space="preserve"> they do not change the legal framework, </w:t>
      </w:r>
      <w:r w:rsidRPr="00D80D42">
        <w:rPr>
          <w:rStyle w:val="Emphasis"/>
        </w:rPr>
        <w:t>nor do they overcome the lack of progress in reforming existing legal authorities</w:t>
      </w:r>
      <w:r w:rsidRPr="00D80D42">
        <w:rPr>
          <w:rStyle w:val="Style13ptBold"/>
          <w:b w:val="0"/>
          <w:sz w:val="22"/>
          <w:u w:val="single"/>
        </w:rPr>
        <w:t xml:space="preserve"> (</w:t>
      </w:r>
      <w:r w:rsidRPr="00D80D42">
        <w:rPr>
          <w:rStyle w:val="Emphasis"/>
        </w:rPr>
        <w:t>such as Section 702 of the FAA</w:t>
      </w:r>
      <w:r w:rsidRPr="00D80D42">
        <w:rPr>
          <w:rStyle w:val="Style13ptBold"/>
          <w:b w:val="0"/>
          <w:sz w:val="22"/>
          <w:u w:val="single"/>
        </w:rPr>
        <w:t>) to confine lawful access to the front-door of service providers.</w:t>
      </w:r>
      <w:r w:rsidRPr="00D80D42">
        <w:rPr>
          <w:rStyle w:val="Style13ptBold"/>
          <w:b w:val="0"/>
          <w:sz w:val="22"/>
        </w:rPr>
        <w:t xml:space="preserve"> We expect that this </w:t>
      </w:r>
      <w:r w:rsidRPr="00D80D42">
        <w:rPr>
          <w:rStyle w:val="Style13ptBold"/>
          <w:b w:val="0"/>
          <w:sz w:val="22"/>
          <w:u w:val="single"/>
        </w:rPr>
        <w:t>lack of progress</w:t>
      </w:r>
      <w:r w:rsidRPr="00D80D42">
        <w:rPr>
          <w:rStyle w:val="Style13ptBold"/>
          <w:b w:val="0"/>
          <w:sz w:val="22"/>
        </w:rPr>
        <w:t>—with respect to transnational legal guarantees of privacy and information security, not only in the U.S. but also elsewhere—</w:t>
      </w:r>
      <w:r w:rsidRPr="00D80D42">
        <w:rPr>
          <w:rStyle w:val="Style13ptBold"/>
          <w:b w:val="0"/>
          <w:sz w:val="22"/>
          <w:u w:val="single"/>
        </w:rPr>
        <w:t>will be a strong driver for the wider adoption of more robust and comprehensive privacy technologies in the cloud service context</w:t>
      </w:r>
      <w:r w:rsidRPr="00D80D42">
        <w:rPr>
          <w:rStyle w:val="Style13ptBold"/>
          <w:b w:val="0"/>
          <w:sz w:val="22"/>
        </w:rPr>
        <w:t xml:space="preserve">. And we argue that under current conditions, the U.S. cloud industry will increasingly rely on technologies to ‘regulate’ government data access in an effort to enhance the privacy and information security protections of their foreign customers. </w:t>
      </w:r>
    </w:p>
    <w:p w:rsidR="00F605F5" w:rsidRPr="00D80D42" w:rsidRDefault="00F605F5" w:rsidP="00F605F5">
      <w:pPr>
        <w:rPr>
          <w:rStyle w:val="Style13ptBold"/>
          <w:b w:val="0"/>
          <w:sz w:val="22"/>
        </w:rPr>
      </w:pPr>
      <w:r w:rsidRPr="00D80D42">
        <w:rPr>
          <w:rStyle w:val="Style13ptBold"/>
          <w:b w:val="0"/>
          <w:sz w:val="22"/>
          <w:u w:val="single"/>
        </w:rPr>
        <w:t>This raises the pertinent question of how the U.S. government may respond to increased resilience of cloud services against lawful surveillance.</w:t>
      </w:r>
      <w:r w:rsidRPr="00D80D42">
        <w:rPr>
          <w:rStyle w:val="Style13ptBold"/>
          <w:b w:val="0"/>
          <w:sz w:val="22"/>
        </w:rPr>
        <w:t xml:space="preserve"> </w:t>
      </w:r>
      <w:r w:rsidRPr="00D80D42">
        <w:rPr>
          <w:rStyle w:val="Style13ptBold"/>
          <w:b w:val="0"/>
          <w:sz w:val="22"/>
          <w:u w:val="single"/>
        </w:rPr>
        <w:t>While FISA and ECPA allow government agencies to obtain orders that ensure the cooperation of providers notwithstanding strong technological protections, existing law does not allow for unlimited bargaining room.</w:t>
      </w:r>
      <w:r w:rsidRPr="00D80D42">
        <w:rPr>
          <w:rStyle w:val="Style13ptBold"/>
          <w:b w:val="0"/>
          <w:sz w:val="22"/>
        </w:rPr>
        <w:t xml:space="preserve"> </w:t>
      </w:r>
      <w:r w:rsidRPr="00D80D42">
        <w:rPr>
          <w:rStyle w:val="Style13ptBold"/>
          <w:b w:val="0"/>
          <w:sz w:val="22"/>
          <w:u w:val="single"/>
        </w:rPr>
        <w:t>Most of the services in question are not subject to CALEA obligations and an extension of CALEA seems neither warranted nor politically feasible under present conditions</w:t>
      </w:r>
      <w:r w:rsidRPr="00D80D42">
        <w:rPr>
          <w:rStyle w:val="Style13ptBold"/>
          <w:b w:val="0"/>
          <w:sz w:val="22"/>
        </w:rPr>
        <w:t xml:space="preserve">. Moreover, most of </w:t>
      </w:r>
      <w:r w:rsidRPr="00D80D42">
        <w:rPr>
          <w:rStyle w:val="Style13ptBold"/>
          <w:b w:val="0"/>
          <w:sz w:val="22"/>
          <w:u w:val="single"/>
        </w:rPr>
        <w:t>these services have responded to the Snowden revelations by implementing stronger privacy protections</w:t>
      </w:r>
      <w:r w:rsidRPr="00D80D42">
        <w:rPr>
          <w:rStyle w:val="Style13ptBold"/>
          <w:b w:val="0"/>
          <w:sz w:val="22"/>
        </w:rPr>
        <w:t xml:space="preserve"> (and even some advanced cryptographic protocols). No doubt they await </w:t>
      </w:r>
      <w:r w:rsidRPr="00D80D42">
        <w:rPr>
          <w:rStyle w:val="Style13ptBold"/>
          <w:b w:val="0"/>
          <w:sz w:val="22"/>
          <w:u w:val="single"/>
        </w:rPr>
        <w:t>the outcome of the ongoing litigation in the Lavabit case</w:t>
      </w:r>
      <w:r w:rsidRPr="00D80D42">
        <w:rPr>
          <w:rStyle w:val="Style13ptBold"/>
          <w:b w:val="0"/>
          <w:sz w:val="22"/>
        </w:rPr>
        <w:t xml:space="preserve">, which </w:t>
      </w:r>
      <w:r w:rsidRPr="00D80D42">
        <w:rPr>
          <w:rStyle w:val="Style13ptBold"/>
          <w:b w:val="0"/>
          <w:sz w:val="22"/>
          <w:u w:val="single"/>
        </w:rPr>
        <w:t xml:space="preserve">may clarify the </w:t>
      </w:r>
      <w:r w:rsidRPr="00D80D42">
        <w:rPr>
          <w:rStyle w:val="Style13ptBold"/>
          <w:b w:val="0"/>
          <w:sz w:val="22"/>
          <w:u w:val="single"/>
        </w:rPr>
        <w:lastRenderedPageBreak/>
        <w:t>government’s power to compel a service to break its security model in response to a valid surveillance order</w:t>
      </w:r>
      <w:r w:rsidRPr="00D80D42">
        <w:rPr>
          <w:rStyle w:val="Style13ptBold"/>
          <w:b w:val="0"/>
          <w:sz w:val="22"/>
        </w:rPr>
        <w:t xml:space="preserve">. However, the Lavabit case does not yet present a scenario in which a service’s use of advanced cryptography makes it impossible to comply with a surveillance order by furnishing unencrypted data. 2014] PRIVACY AND SECURITY IN THE CLOUD 533 </w:t>
      </w:r>
      <w:r w:rsidRPr="00D80D42">
        <w:rPr>
          <w:rStyle w:val="Style13ptBold"/>
          <w:b w:val="0"/>
          <w:sz w:val="22"/>
          <w:u w:val="single"/>
        </w:rPr>
        <w:t>A U.S. government win in the Lavabit case</w:t>
      </w:r>
      <w:r w:rsidRPr="00D80D42">
        <w:rPr>
          <w:rStyle w:val="Style13ptBold"/>
          <w:b w:val="0"/>
          <w:sz w:val="22"/>
        </w:rPr>
        <w:t xml:space="preserve"> may therefore be little more than a pyrrhic victory, for it </w:t>
      </w:r>
      <w:r w:rsidRPr="00D80D42">
        <w:rPr>
          <w:rStyle w:val="Style13ptBold"/>
          <w:b w:val="0"/>
          <w:sz w:val="22"/>
          <w:u w:val="single"/>
        </w:rPr>
        <w:t>could simply further incentivize industry to adopt even stronger technological solutions against surveillance,</w:t>
      </w:r>
      <w:r w:rsidRPr="00D80D42">
        <w:rPr>
          <w:rStyle w:val="Style13ptBold"/>
          <w:b w:val="0"/>
          <w:sz w:val="22"/>
        </w:rPr>
        <w:t xml:space="preserve"> including both </w:t>
      </w:r>
      <w:r w:rsidRPr="00D80D42">
        <w:rPr>
          <w:rStyle w:val="Style13ptBold"/>
          <w:b w:val="0"/>
          <w:sz w:val="22"/>
          <w:u w:val="single"/>
        </w:rPr>
        <w:t xml:space="preserve">actively implemented and client-side encryption protocols </w:t>
      </w:r>
      <w:r w:rsidRPr="00D80D42">
        <w:rPr>
          <w:rStyle w:val="Emphasis"/>
        </w:rPr>
        <w:t>preserving privacy in the cloud</w:t>
      </w:r>
      <w:r w:rsidRPr="00D80D42">
        <w:rPr>
          <w:rStyle w:val="Style13ptBold"/>
          <w:b w:val="0"/>
          <w:sz w:val="22"/>
          <w:u w:val="single"/>
        </w:rPr>
        <w:t>.</w:t>
      </w:r>
    </w:p>
    <w:p w:rsidR="00F605F5" w:rsidRPr="00D80D42" w:rsidRDefault="00F605F5" w:rsidP="00F605F5">
      <w:pPr>
        <w:rPr>
          <w:rStyle w:val="Style13ptBold"/>
          <w:b w:val="0"/>
          <w:sz w:val="22"/>
        </w:rPr>
      </w:pPr>
    </w:p>
    <w:p w:rsidR="00F605F5" w:rsidRDefault="00F605F5" w:rsidP="00F605F5"/>
    <w:p w:rsidR="00F605F5" w:rsidRPr="00732933" w:rsidRDefault="00F605F5" w:rsidP="00F605F5">
      <w:pPr>
        <w:pStyle w:val="Heading4"/>
      </w:pPr>
      <w:r>
        <w:t xml:space="preserve">Encryption solves – </w:t>
      </w:r>
      <w:r>
        <w:rPr>
          <w:u w:val="single"/>
        </w:rPr>
        <w:t>major companies prove</w:t>
      </w:r>
    </w:p>
    <w:p w:rsidR="00F605F5" w:rsidRPr="00D80D42" w:rsidRDefault="00F605F5" w:rsidP="00F605F5">
      <w:r w:rsidRPr="00D80D42">
        <w:rPr>
          <w:rStyle w:val="Style13ptBold"/>
          <w:sz w:val="22"/>
        </w:rPr>
        <w:t>Rubinstein and Hoboken 14</w:t>
      </w:r>
      <w:r w:rsidRPr="00D80D42">
        <w:rPr>
          <w:rStyle w:val="Style13ptBold"/>
          <w:b w:val="0"/>
          <w:sz w:val="22"/>
        </w:rPr>
        <w:t xml:space="preserve"> – *Senior Fellow at the Information Law Institute (ILI) and NYU School of Law, AND **Microsoft Research Fellow in the Information Law Institute at New York University, PhD from the University of Amsterdam (Ira and Joris Van, PRIVACY AND SECURITY IN THE CLOUD: SOME REALISM ABOUT TECHNICAL SOLUTIONS TO TRANSNATIONAL SURVEILLANCE IN THE POST- SNOWDEN ERA, 66 Maine L. Rev. 488, September 2014, </w:t>
      </w:r>
      <w:hyperlink r:id="rId20" w:history="1">
        <w:r w:rsidRPr="00D80D42">
          <w:rPr>
            <w:rStyle w:val="Hyperlink"/>
          </w:rPr>
          <w:t>http://ssrn.com/abstract=2443604)//JJ</w:t>
        </w:r>
      </w:hyperlink>
    </w:p>
    <w:p w:rsidR="00F605F5" w:rsidRPr="00D80D42" w:rsidRDefault="00F605F5" w:rsidP="00F605F5">
      <w:r w:rsidRPr="00D80D42">
        <w:t xml:space="preserve">It is hardly surprising, then, that </w:t>
      </w:r>
      <w:r w:rsidRPr="00D80D42">
        <w:rPr>
          <w:u w:val="single"/>
        </w:rPr>
        <w:t>cloud firms like Microsoft have started taking steps to ensure that governments use legal process rather than “technological brute force to access customer data.” engineering effort to strengthen the encryption of customer data across [its] networks and services.”</w:t>
      </w:r>
      <w:r w:rsidRPr="00D80D42">
        <w:t xml:space="preserve">159 </w:t>
      </w:r>
      <w:r w:rsidRPr="00D80D42">
        <w:rPr>
          <w:u w:val="single"/>
        </w:rPr>
        <w:t>This matches similar activity of Google, which had started to encrypt data more comprehensively</w:t>
      </w:r>
      <w:r w:rsidRPr="00D80D42">
        <w:t xml:space="preserve"> even before the specific revelations about the MUSCULAR program.160 As a Google security engineer explained shortly after these revelations, “</w:t>
      </w:r>
      <w:r w:rsidRPr="00D80D42">
        <w:rPr>
          <w:u w:val="single"/>
        </w:rPr>
        <w:t xml:space="preserve">the traffic shown in the [MUSCULAR] slides below is now all encrypted and the work the NSA/GCHQ (U.K. Government Communications Headquarters) staff did on understanding it, </w:t>
      </w:r>
      <w:r w:rsidRPr="00D80D42">
        <w:rPr>
          <w:rStyle w:val="Emphasis"/>
        </w:rPr>
        <w:t>ruined</w:t>
      </w:r>
      <w:r w:rsidRPr="00D80D42">
        <w:t xml:space="preserve">.”161 Finally, </w:t>
      </w:r>
      <w:r w:rsidRPr="00D80D42">
        <w:rPr>
          <w:u w:val="single"/>
        </w:rPr>
        <w:t>Yahoo has announced it will “[e]ncrypt all information that moves between [its] data centers by the end of Q1 2014</w:t>
      </w:r>
      <w:r w:rsidRPr="00D80D42">
        <w:t xml:space="preserve">.” </w:t>
      </w:r>
      <w:r w:rsidRPr="00D80D42">
        <w:rPr>
          <w:u w:val="single"/>
        </w:rPr>
        <w:t xml:space="preserve">The </w:t>
      </w:r>
      <w:r w:rsidRPr="00D80D42">
        <w:rPr>
          <w:rStyle w:val="Emphasis"/>
        </w:rPr>
        <w:t>encryption measures</w:t>
      </w:r>
      <w:r w:rsidRPr="00D80D42">
        <w:rPr>
          <w:u w:val="single"/>
        </w:rPr>
        <w:t xml:space="preserve"> discussed above could</w:t>
      </w:r>
      <w:r w:rsidRPr="00D80D42">
        <w:rPr>
          <w:rStyle w:val="Emphasis"/>
        </w:rPr>
        <w:t xml:space="preserve"> help the cloud industry to counteract</w:t>
      </w:r>
      <w:r w:rsidRPr="00D80D42">
        <w:rPr>
          <w:u w:val="single"/>
        </w:rPr>
        <w:t xml:space="preserve"> programs like MUSCULAR and UPSTREAM, which rely on the bulk collection of data by targeting communication links and the telecommunications infrastructure.</w:t>
      </w:r>
      <w:r w:rsidRPr="00D80D42">
        <w:t xml:space="preserve"> Of course, this assumes that the NSA does not seek to undermine these protections by relying on security weaknesses in the implementation or use of SSL or the underlying encryption 158 Microsoft recently announced “a comprehensive  algorithms.</w:t>
      </w:r>
    </w:p>
    <w:p w:rsidR="00F605F5" w:rsidRDefault="00F605F5" w:rsidP="00F605F5"/>
    <w:p w:rsidR="00F605F5" w:rsidRDefault="00F605F5" w:rsidP="00F605F5"/>
    <w:p w:rsidR="00F605F5" w:rsidRDefault="00F605F5" w:rsidP="00F605F5">
      <w:pPr>
        <w:pStyle w:val="Heading3"/>
      </w:pPr>
      <w:r>
        <w:lastRenderedPageBreak/>
        <w:t>2nc – at: https encryption</w:t>
      </w:r>
    </w:p>
    <w:p w:rsidR="00F605F5" w:rsidRDefault="00F605F5" w:rsidP="00F605F5"/>
    <w:p w:rsidR="00F605F5" w:rsidRDefault="00F605F5" w:rsidP="00F605F5"/>
    <w:p w:rsidR="00F605F5" w:rsidRPr="00E00134" w:rsidRDefault="00F605F5" w:rsidP="00F605F5">
      <w:pPr>
        <w:pStyle w:val="Heading4"/>
      </w:pPr>
      <w:r>
        <w:t xml:space="preserve">HTTPS encryption protocols </w:t>
      </w:r>
      <w:r>
        <w:rPr>
          <w:u w:val="single"/>
        </w:rPr>
        <w:t>fail</w:t>
      </w:r>
      <w:r>
        <w:t xml:space="preserve"> – </w:t>
      </w:r>
    </w:p>
    <w:p w:rsidR="00F605F5" w:rsidRDefault="00F605F5" w:rsidP="00F605F5">
      <w:r>
        <w:rPr>
          <w:rStyle w:val="Style13ptBold"/>
        </w:rPr>
        <w:t>Rubinstein and Hoboken 14</w:t>
      </w:r>
      <w:r>
        <w:rPr>
          <w:rStyle w:val="Style13ptBold"/>
          <w:b w:val="0"/>
        </w:rPr>
        <w:t xml:space="preserve"> – *Senior Fellow at the Information Law Institute (ILI) and NYU School of Law, AND **Microsoft Research Fellow in the Information Law Institute at New York University, PhD from the University of Amsterdam (Ira and Joris Van, PRIVACY AND SECURITY IN THE CLOUD: SOME REALISM ABOUT TECHNICAL SOLUTIONS TO TRANSNATIONAL SURVEILLANCE IN THE POST- SNOWDEN ERA, 66 Maine L. Rev. 488, September 2014, </w:t>
      </w:r>
      <w:hyperlink r:id="rId21" w:history="1">
        <w:r w:rsidRPr="009F2C76">
          <w:rPr>
            <w:rStyle w:val="Hyperlink"/>
          </w:rPr>
          <w:t>http://ssrn.com/abstract=2443604)//JJ</w:t>
        </w:r>
      </w:hyperlink>
    </w:p>
    <w:p w:rsidR="00D80D42" w:rsidRDefault="00D80D42" w:rsidP="00F605F5"/>
    <w:p w:rsidR="00F605F5" w:rsidRDefault="00F605F5" w:rsidP="00F605F5">
      <w:r w:rsidRPr="0092112A">
        <w:rPr>
          <w:u w:val="single"/>
        </w:rPr>
        <w:t xml:space="preserve">In terms of securing web-based communications, however, the HTTPS system is </w:t>
      </w:r>
      <w:r w:rsidRPr="00CC6293">
        <w:rPr>
          <w:rStyle w:val="Emphasis"/>
        </w:rPr>
        <w:t>no panacea</w:t>
      </w:r>
      <w:r w:rsidRPr="0092112A">
        <w:rPr>
          <w:u w:val="single"/>
        </w:rPr>
        <w:t xml:space="preserve"> against government surveillance</w:t>
      </w:r>
      <w:r>
        <w:t>. First, t</w:t>
      </w:r>
      <w:r w:rsidRPr="0092112A">
        <w:rPr>
          <w:u w:val="single"/>
        </w:rPr>
        <w:t xml:space="preserve">he protocol must be </w:t>
      </w:r>
      <w:r w:rsidRPr="00CC6293">
        <w:rPr>
          <w:rStyle w:val="Emphasis"/>
        </w:rPr>
        <w:t>properly implemented</w:t>
      </w:r>
      <w:r>
        <w:t xml:space="preserve">.147 Second, </w:t>
      </w:r>
      <w:r w:rsidRPr="00CC6293">
        <w:rPr>
          <w:u w:val="single"/>
        </w:rPr>
        <w:t xml:space="preserve">there are </w:t>
      </w:r>
      <w:r w:rsidRPr="00CC6293">
        <w:rPr>
          <w:rStyle w:val="Emphasis"/>
        </w:rPr>
        <w:t>known attacks</w:t>
      </w:r>
      <w:r w:rsidRPr="0092112A">
        <w:rPr>
          <w:u w:val="single"/>
        </w:rPr>
        <w:t xml:space="preserve"> on the use of encrypted web communications through SSL</w:t>
      </w:r>
      <w:r>
        <w:t xml:space="preserve">.148 Third, </w:t>
      </w:r>
      <w:r w:rsidRPr="0092112A">
        <w:rPr>
          <w:u w:val="single"/>
        </w:rPr>
        <w:t xml:space="preserve">intelligence agencies may work around the protections and attempt to </w:t>
      </w:r>
      <w:r w:rsidRPr="005C34C6">
        <w:rPr>
          <w:rStyle w:val="Emphasis"/>
        </w:rPr>
        <w:t>secretly install software</w:t>
      </w:r>
      <w:r w:rsidRPr="0092112A">
        <w:rPr>
          <w:u w:val="single"/>
        </w:rPr>
        <w:t xml:space="preserve"> on the computers of targeted users, thereby allowing them to </w:t>
      </w:r>
      <w:r w:rsidRPr="005C34C6">
        <w:rPr>
          <w:rStyle w:val="Emphasis"/>
        </w:rPr>
        <w:t xml:space="preserve">capture their communications before </w:t>
      </w:r>
      <w:r w:rsidRPr="0092112A">
        <w:rPr>
          <w:u w:val="single"/>
        </w:rPr>
        <w:t>they are transmitted across an encrypted connection</w:t>
      </w:r>
      <w:r>
        <w:t xml:space="preserve">.149 Finally, and </w:t>
      </w:r>
      <w:r w:rsidRPr="0092112A">
        <w:rPr>
          <w:u w:val="single"/>
        </w:rPr>
        <w:t xml:space="preserve">most importantly, </w:t>
      </w:r>
      <w:r w:rsidRPr="005C34C6">
        <w:rPr>
          <w:rStyle w:val="Emphasis"/>
        </w:rPr>
        <w:t>HTTPS is not designed to protect data at rest</w:t>
      </w:r>
      <w:r w:rsidRPr="0092112A">
        <w:rPr>
          <w:u w:val="single"/>
        </w:rPr>
        <w:t xml:space="preserve">. Even if a cloud provider properly implements this protocol, this does nothing to prevent a government agency from obtaining the data it seeks by means of a </w:t>
      </w:r>
      <w:r w:rsidRPr="005C34C6">
        <w:rPr>
          <w:rStyle w:val="Emphasis"/>
        </w:rPr>
        <w:t>compulsory order</w:t>
      </w:r>
      <w:r w:rsidRPr="0092112A">
        <w:rPr>
          <w:u w:val="single"/>
        </w:rPr>
        <w:t xml:space="preserve"> requiring the service provider to furnish this data</w:t>
      </w:r>
      <w:r>
        <w:t xml:space="preserve">. Indeed, as Professor Peter Swire argues, </w:t>
      </w:r>
      <w:r w:rsidRPr="00CC6293">
        <w:rPr>
          <w:u w:val="single"/>
        </w:rPr>
        <w:t xml:space="preserve">the trend towards encrypting data in transit between users and cloud services may well result in governments shifting their attention from attacking the communication infrastructure to demanding that </w:t>
      </w:r>
      <w:r w:rsidRPr="00D56C33">
        <w:rPr>
          <w:rStyle w:val="Emphasis"/>
        </w:rPr>
        <w:t>cloud service providers hand over stored data</w:t>
      </w:r>
      <w:r w:rsidRPr="00CC6293">
        <w:rPr>
          <w:u w:val="single"/>
        </w:rPr>
        <w:t xml:space="preserve"> after it has been securely transmitted.</w:t>
      </w:r>
      <w:r>
        <w:t>150 The Snowden revelations already provide some evidence of this shift and the measures detailed in this Section could accelerate this trend. To counter this trend, governments confronted with encrypted communication channels could try to compel cloud providers to hand over their encryption keys, enabling the continued effective interception over telecommunications infrastructure (an option discussed further in Part IV).</w:t>
      </w:r>
    </w:p>
    <w:p w:rsidR="00F605F5" w:rsidRDefault="00F605F5" w:rsidP="00F605F5">
      <w:pPr>
        <w:rPr>
          <w:u w:val="single"/>
        </w:rPr>
      </w:pPr>
    </w:p>
    <w:p w:rsidR="00F605F5" w:rsidRPr="002C38ED" w:rsidRDefault="00F605F5" w:rsidP="00F605F5"/>
    <w:p w:rsidR="00F605F5" w:rsidRDefault="00F605F5" w:rsidP="00F605F5">
      <w:pPr>
        <w:pStyle w:val="Heading3"/>
      </w:pPr>
      <w:r>
        <w:lastRenderedPageBreak/>
        <w:t>2nc – at: pets</w:t>
      </w:r>
    </w:p>
    <w:p w:rsidR="00F605F5" w:rsidRDefault="00F605F5" w:rsidP="00F605F5">
      <w:pPr>
        <w:rPr>
          <w:rStyle w:val="Style13ptBold"/>
        </w:rPr>
      </w:pPr>
    </w:p>
    <w:p w:rsidR="00F605F5" w:rsidRPr="002206F9" w:rsidRDefault="00F605F5" w:rsidP="00F605F5">
      <w:pPr>
        <w:pStyle w:val="Heading4"/>
        <w:rPr>
          <w:rStyle w:val="Style13ptBold"/>
          <w:b/>
        </w:rPr>
      </w:pPr>
      <w:r>
        <w:rPr>
          <w:rStyle w:val="Style13ptBold"/>
          <w:b/>
        </w:rPr>
        <w:t xml:space="preserve">PETs fail – not </w:t>
      </w:r>
      <w:r>
        <w:rPr>
          <w:rStyle w:val="Style13ptBold"/>
          <w:b/>
          <w:u w:val="single"/>
        </w:rPr>
        <w:t>technologically</w:t>
      </w:r>
      <w:r>
        <w:rPr>
          <w:rStyle w:val="Style13ptBold"/>
          <w:b/>
        </w:rPr>
        <w:t xml:space="preserve"> or </w:t>
      </w:r>
      <w:r>
        <w:rPr>
          <w:rStyle w:val="Style13ptBold"/>
          <w:b/>
          <w:u w:val="single"/>
        </w:rPr>
        <w:t>economically</w:t>
      </w:r>
      <w:r>
        <w:rPr>
          <w:rStyle w:val="Style13ptBold"/>
          <w:b/>
        </w:rPr>
        <w:t xml:space="preserve"> feasible</w:t>
      </w:r>
    </w:p>
    <w:p w:rsidR="00F605F5" w:rsidRPr="00D80D42" w:rsidRDefault="00F605F5" w:rsidP="00F605F5">
      <w:r w:rsidRPr="00D80D42">
        <w:rPr>
          <w:rStyle w:val="Style13ptBold"/>
          <w:sz w:val="22"/>
        </w:rPr>
        <w:t>Rubinstein and Hoboken 14</w:t>
      </w:r>
      <w:r w:rsidRPr="00D80D42">
        <w:rPr>
          <w:rStyle w:val="Style13ptBold"/>
          <w:b w:val="0"/>
          <w:sz w:val="22"/>
        </w:rPr>
        <w:t xml:space="preserve"> – *Senior Fellow at the Information Law Institute (ILI) and NYU School of Law, AND **Microsoft Research Fellow in the Information Law Institute at New York University, PhD from the University of Amsterdam (Ira and Joris Van, PRIVACY AND SECURITY IN THE CLOUD: SOME REALISM ABOUT TECHNICAL SOLUTIONS TO TRANSNATIONAL SURVEILLANCE IN THE POST- SNOWDEN ERA, 66 Maine L. Rev. 488, September 2014, </w:t>
      </w:r>
      <w:hyperlink r:id="rId22" w:history="1">
        <w:r w:rsidRPr="00D80D42">
          <w:rPr>
            <w:rStyle w:val="Hyperlink"/>
          </w:rPr>
          <w:t>http://ssrn.com/abstract=2443604)//JJ</w:t>
        </w:r>
      </w:hyperlink>
    </w:p>
    <w:p w:rsidR="00F605F5" w:rsidRPr="00D80D42" w:rsidRDefault="00F605F5" w:rsidP="00F605F5">
      <w:pPr>
        <w:rPr>
          <w:rStyle w:val="Style13ptBold"/>
          <w:b w:val="0"/>
          <w:sz w:val="22"/>
        </w:rPr>
      </w:pPr>
      <w:r w:rsidRPr="00D80D42">
        <w:rPr>
          <w:rStyle w:val="Style13ptBold"/>
          <w:b w:val="0"/>
          <w:sz w:val="22"/>
          <w:u w:val="single"/>
        </w:rPr>
        <w:t xml:space="preserve">It is important to emphasize that adoption of the solutions discussed </w:t>
      </w:r>
      <w:r w:rsidRPr="00D80D42">
        <w:rPr>
          <w:rStyle w:val="Emphasis"/>
        </w:rPr>
        <w:t>remains low</w:t>
      </w:r>
      <w:r w:rsidRPr="00D80D42">
        <w:rPr>
          <w:rStyle w:val="Style13ptBold"/>
          <w:b w:val="0"/>
          <w:sz w:val="22"/>
          <w:u w:val="single"/>
        </w:rPr>
        <w:t xml:space="preserve"> even though some of them are ready for use</w:t>
      </w:r>
      <w:r w:rsidRPr="00D80D42">
        <w:rPr>
          <w:rStyle w:val="Style13ptBold"/>
          <w:b w:val="0"/>
          <w:sz w:val="22"/>
        </w:rPr>
        <w:t xml:space="preserve">. There are a number of reasons for this. First, some of </w:t>
      </w:r>
      <w:r w:rsidRPr="00D80D42">
        <w:rPr>
          <w:rStyle w:val="Style13ptBold"/>
          <w:b w:val="0"/>
          <w:sz w:val="22"/>
          <w:u w:val="single"/>
        </w:rPr>
        <w:t xml:space="preserve">these solutions, such as FHE, are at the </w:t>
      </w:r>
      <w:r w:rsidRPr="00D80D42">
        <w:rPr>
          <w:rStyle w:val="Emphasis"/>
        </w:rPr>
        <w:t>very early stages</w:t>
      </w:r>
      <w:r w:rsidRPr="00D80D42">
        <w:rPr>
          <w:rStyle w:val="Style13ptBold"/>
          <w:b w:val="0"/>
          <w:sz w:val="22"/>
          <w:u w:val="single"/>
        </w:rPr>
        <w:t xml:space="preserve"> of development.</w:t>
      </w:r>
      <w:r w:rsidRPr="00D80D42">
        <w:rPr>
          <w:rStyle w:val="Style13ptBold"/>
          <w:b w:val="0"/>
          <w:sz w:val="22"/>
        </w:rPr>
        <w:t xml:space="preserve">188 If service provision is limited to the mere storage of data in the cloud, it may be technically feasible for the service provider to anticipate and organize for encryption under the control of cloud users. However, </w:t>
      </w:r>
      <w:r w:rsidRPr="00D80D42">
        <w:rPr>
          <w:rStyle w:val="Style13ptBold"/>
          <w:b w:val="0"/>
          <w:sz w:val="22"/>
          <w:u w:val="single"/>
        </w:rPr>
        <w:t xml:space="preserve">if the cloud provider also has to perform processing operations on the encrypted data stored by its customers, the implementation of privacy-preserving PETs in the cloud context is far more challenging and may even be </w:t>
      </w:r>
      <w:r w:rsidRPr="00D80D42">
        <w:rPr>
          <w:rStyle w:val="Emphasis"/>
        </w:rPr>
        <w:t>impossible for complex operations.</w:t>
      </w:r>
      <w:r w:rsidRPr="00D80D42">
        <w:rPr>
          <w:rStyle w:val="Style13ptBold"/>
          <w:b w:val="0"/>
          <w:sz w:val="22"/>
        </w:rPr>
        <w:t xml:space="preserve">189 </w:t>
      </w:r>
    </w:p>
    <w:p w:rsidR="00F605F5" w:rsidRPr="00D80D42" w:rsidRDefault="00F605F5" w:rsidP="00F605F5">
      <w:pPr>
        <w:rPr>
          <w:rStyle w:val="Style13ptBold"/>
          <w:b w:val="0"/>
          <w:sz w:val="22"/>
        </w:rPr>
      </w:pPr>
      <w:r w:rsidRPr="00D80D42">
        <w:rPr>
          <w:rStyle w:val="Style13ptBold"/>
          <w:b w:val="0"/>
          <w:sz w:val="22"/>
        </w:rPr>
        <w:t xml:space="preserve">Second, </w:t>
      </w:r>
      <w:r w:rsidRPr="00D80D42">
        <w:rPr>
          <w:rStyle w:val="Style13ptBold"/>
          <w:b w:val="0"/>
          <w:sz w:val="22"/>
          <w:u w:val="single"/>
        </w:rPr>
        <w:t xml:space="preserve">many cloud providers </w:t>
      </w:r>
      <w:r w:rsidRPr="00D80D42">
        <w:rPr>
          <w:rStyle w:val="Emphasis"/>
        </w:rPr>
        <w:t>lack the incentive</w:t>
      </w:r>
      <w:r w:rsidRPr="00D80D42">
        <w:rPr>
          <w:rStyle w:val="Style13ptBold"/>
          <w:b w:val="0"/>
          <w:sz w:val="22"/>
          <w:u w:val="single"/>
        </w:rPr>
        <w:t xml:space="preserve"> to adopt and further develop PETs based on advanced cryptographic solutions that would prevent them from having access to user data.</w:t>
      </w:r>
      <w:r w:rsidRPr="00D80D42">
        <w:rPr>
          <w:rStyle w:val="Style13ptBold"/>
          <w:b w:val="0"/>
          <w:sz w:val="22"/>
        </w:rPr>
        <w:t xml:space="preserve"> The reasons are obvious: </w:t>
      </w:r>
      <w:r w:rsidRPr="00D80D42">
        <w:rPr>
          <w:rStyle w:val="Style13ptBold"/>
          <w:b w:val="0"/>
          <w:sz w:val="22"/>
          <w:u w:val="single"/>
        </w:rPr>
        <w:t>many business models in the cloud industry depend on generating revenue based on access to customers’ data (</w:t>
      </w:r>
      <w:r w:rsidRPr="00D80D42">
        <w:rPr>
          <w:rStyle w:val="Style13ptBold"/>
          <w:b w:val="0"/>
          <w:sz w:val="22"/>
        </w:rPr>
        <w:t xml:space="preserve">e.g., profiling users for purposes of serving them targeted ads).190 </w:t>
      </w:r>
      <w:r w:rsidRPr="00D80D42">
        <w:rPr>
          <w:rStyle w:val="Style13ptBold"/>
          <w:b w:val="0"/>
          <w:sz w:val="22"/>
          <w:u w:val="single"/>
        </w:rPr>
        <w:t xml:space="preserve">Thus, for many cloud service providers, the </w:t>
      </w:r>
      <w:r w:rsidRPr="00D80D42">
        <w:rPr>
          <w:rStyle w:val="Emphasis"/>
        </w:rPr>
        <w:t>costs of implementing</w:t>
      </w:r>
      <w:r w:rsidRPr="00D80D42">
        <w:rPr>
          <w:rStyle w:val="Style13ptBold"/>
          <w:b w:val="0"/>
          <w:sz w:val="22"/>
          <w:u w:val="single"/>
        </w:rPr>
        <w:t xml:space="preserve"> these PETs (loss of profits) </w:t>
      </w:r>
      <w:r w:rsidRPr="00D80D42">
        <w:rPr>
          <w:rStyle w:val="Emphasis"/>
        </w:rPr>
        <w:t>outweigh the potential benefits</w:t>
      </w:r>
      <w:r w:rsidRPr="00D80D42">
        <w:rPr>
          <w:rStyle w:val="Style13ptBold"/>
          <w:b w:val="0"/>
          <w:sz w:val="22"/>
          <w:u w:val="single"/>
        </w:rPr>
        <w:t xml:space="preserve"> (improved security and privacy guarantees for their customers</w:t>
      </w:r>
      <w:r w:rsidRPr="00D80D42">
        <w:rPr>
          <w:rStyle w:val="Style13ptBold"/>
          <w:b w:val="0"/>
          <w:sz w:val="22"/>
        </w:rPr>
        <w:t xml:space="preserve">).191 Arguably, the new emphasis on security and privacy in the cloud in response to the Snowden revelations might incentivize industry to consider developing and adopting similar measures. Notwithstanding the current lack of adoption, the point this Article seeks to emphasize is that </w:t>
      </w:r>
      <w:r w:rsidRPr="00D80D42">
        <w:rPr>
          <w:rStyle w:val="Style13ptBold"/>
          <w:b w:val="0"/>
          <w:sz w:val="22"/>
          <w:u w:val="single"/>
        </w:rPr>
        <w:t xml:space="preserve">if service providers were to deploy such measures, it would </w:t>
      </w:r>
      <w:r w:rsidRPr="00D80D42">
        <w:rPr>
          <w:rStyle w:val="Emphasis"/>
        </w:rPr>
        <w:t>interfere with lawful access requests</w:t>
      </w:r>
      <w:r w:rsidRPr="00D80D42">
        <w:rPr>
          <w:rStyle w:val="Style13ptBold"/>
          <w:b w:val="0"/>
          <w:sz w:val="22"/>
          <w:u w:val="single"/>
        </w:rPr>
        <w:t xml:space="preserve"> to cloud providers in some obvious ways</w:t>
      </w:r>
      <w:r w:rsidRPr="00D80D42">
        <w:rPr>
          <w:rStyle w:val="Style13ptBold"/>
          <w:b w:val="0"/>
          <w:sz w:val="22"/>
        </w:rPr>
        <w:t xml:space="preserve">. For example, </w:t>
      </w:r>
      <w:r w:rsidRPr="00D80D42">
        <w:rPr>
          <w:rStyle w:val="Style13ptBold"/>
          <w:b w:val="0"/>
          <w:sz w:val="22"/>
          <w:u w:val="single"/>
        </w:rPr>
        <w:t>a provider might simply be unable to share unencrypted customer data with law enforcement or intelligence agencies notwithstanding a lawful request for such access.</w:t>
      </w:r>
      <w:r w:rsidRPr="00D80D42">
        <w:rPr>
          <w:rStyle w:val="Style13ptBold"/>
          <w:b w:val="0"/>
          <w:sz w:val="22"/>
        </w:rPr>
        <w:t>192</w:t>
      </w:r>
    </w:p>
    <w:p w:rsidR="00F605F5" w:rsidRPr="00D80D42" w:rsidRDefault="00F605F5" w:rsidP="00F605F5">
      <w:pPr>
        <w:rPr>
          <w:rStyle w:val="Style13ptBold"/>
          <w:sz w:val="22"/>
        </w:rPr>
      </w:pPr>
    </w:p>
    <w:p w:rsidR="00F605F5" w:rsidRDefault="00F605F5" w:rsidP="00F605F5">
      <w:pPr>
        <w:rPr>
          <w:rStyle w:val="Style13ptBold"/>
        </w:rPr>
      </w:pPr>
    </w:p>
    <w:p w:rsidR="00F605F5" w:rsidRPr="00EC70A1" w:rsidRDefault="00F605F5" w:rsidP="00F605F5">
      <w:pPr>
        <w:pStyle w:val="Heading4"/>
        <w:rPr>
          <w:rStyle w:val="Style13ptBold"/>
          <w:b/>
        </w:rPr>
      </w:pPr>
      <w:r>
        <w:rPr>
          <w:rStyle w:val="Style13ptBold"/>
          <w:b/>
        </w:rPr>
        <w:t xml:space="preserve">Too many hurdles to client-side PETs – their ev. is </w:t>
      </w:r>
      <w:r>
        <w:rPr>
          <w:rStyle w:val="Style13ptBold"/>
          <w:b/>
          <w:u w:val="single"/>
        </w:rPr>
        <w:t>theoretical</w:t>
      </w:r>
    </w:p>
    <w:p w:rsidR="00F605F5" w:rsidRPr="00D80D42" w:rsidRDefault="00F605F5" w:rsidP="00F605F5">
      <w:r w:rsidRPr="00D80D42">
        <w:rPr>
          <w:rStyle w:val="Style13ptBold"/>
          <w:sz w:val="22"/>
        </w:rPr>
        <w:t>Rubinstein and Hoboken 14</w:t>
      </w:r>
      <w:r w:rsidRPr="00D80D42">
        <w:rPr>
          <w:rStyle w:val="Style13ptBold"/>
          <w:b w:val="0"/>
          <w:sz w:val="22"/>
        </w:rPr>
        <w:t xml:space="preserve"> – *Senior Fellow at the Information Law Institute (ILI) and NYU School of Law, AND **Microsoft Research Fellow in the Information Law Institute at New York University, PhD from the University of Amsterdam (Ira and Joris Van, PRIVACY AND SECURITY IN THE CLOUD: SOME REALISM ABOUT TECHNICAL SOLUTIONS TO TRANSNATIONAL SURVEILLANCE IN THE POST- SNOWDEN ERA, 66 Maine L. Rev. 488, September 2014, </w:t>
      </w:r>
      <w:hyperlink r:id="rId23" w:history="1">
        <w:r w:rsidRPr="00D80D42">
          <w:rPr>
            <w:rStyle w:val="Hyperlink"/>
          </w:rPr>
          <w:t>http://ssrn.com/abstract=2443604)//JJ</w:t>
        </w:r>
      </w:hyperlink>
    </w:p>
    <w:p w:rsidR="00F605F5" w:rsidRPr="00D80D42" w:rsidRDefault="00F605F5" w:rsidP="00F605F5">
      <w:pPr>
        <w:rPr>
          <w:rStyle w:val="Style13ptBold"/>
          <w:sz w:val="22"/>
        </w:rPr>
      </w:pPr>
    </w:p>
    <w:p w:rsidR="00F605F5" w:rsidRPr="00D80D42" w:rsidRDefault="00F605F5" w:rsidP="00F605F5">
      <w:pPr>
        <w:rPr>
          <w:rStyle w:val="Style13ptBold"/>
          <w:b w:val="0"/>
          <w:sz w:val="22"/>
        </w:rPr>
      </w:pPr>
      <w:r w:rsidRPr="00D80D42">
        <w:rPr>
          <w:rStyle w:val="Style13ptBold"/>
          <w:b w:val="0"/>
          <w:sz w:val="22"/>
        </w:rPr>
        <w:t xml:space="preserve">What happens if the government serves a lawful request for the content of communications on a service provider whose customers utilize a client-side PET for encrypted email or chat? At best, the service providers may hand over encrypted data but these PETs prevent it from furnishing unencrypted data. </w:t>
      </w:r>
      <w:r w:rsidRPr="00D80D42">
        <w:rPr>
          <w:rStyle w:val="Style13ptBold"/>
          <w:b w:val="0"/>
          <w:sz w:val="22"/>
        </w:rPr>
        <w:lastRenderedPageBreak/>
        <w:t xml:space="preserve">On the other hand, the provider may fully comply with requests for traffic data unless the user combines a client-side PET with a collaborative PET like Tor.197 </w:t>
      </w:r>
    </w:p>
    <w:p w:rsidR="00F605F5" w:rsidRPr="00D80D42" w:rsidRDefault="00F605F5" w:rsidP="00F605F5">
      <w:pPr>
        <w:rPr>
          <w:rStyle w:val="Style13ptBold"/>
          <w:b w:val="0"/>
          <w:sz w:val="22"/>
        </w:rPr>
      </w:pPr>
      <w:r w:rsidRPr="00D80D42">
        <w:rPr>
          <w:rStyle w:val="Style13ptBold"/>
          <w:b w:val="0"/>
          <w:sz w:val="22"/>
          <w:u w:val="single"/>
        </w:rPr>
        <w:t>Cloud providers’ attitudes to these client-side PETs are likely to remain ambivalent.</w:t>
      </w:r>
      <w:r w:rsidRPr="00D80D42">
        <w:rPr>
          <w:rStyle w:val="Style13ptBold"/>
          <w:b w:val="0"/>
          <w:sz w:val="22"/>
        </w:rPr>
        <w:t xml:space="preserve"> On the one hand, </w:t>
      </w:r>
      <w:r w:rsidRPr="00D80D42">
        <w:rPr>
          <w:rStyle w:val="Style13ptBold"/>
          <w:b w:val="0"/>
          <w:sz w:val="22"/>
          <w:u w:val="single"/>
        </w:rPr>
        <w:t xml:space="preserve">they may decide to block their use because they interfere with their </w:t>
      </w:r>
      <w:r w:rsidRPr="00D80D42">
        <w:rPr>
          <w:rStyle w:val="Emphasis"/>
        </w:rPr>
        <w:t>business model</w:t>
      </w:r>
      <w:r w:rsidRPr="00D80D42">
        <w:rPr>
          <w:rStyle w:val="Style13ptBold"/>
          <w:b w:val="0"/>
          <w:sz w:val="22"/>
          <w:u w:val="single"/>
        </w:rPr>
        <w:t xml:space="preserve"> and desired </w:t>
      </w:r>
      <w:r w:rsidRPr="00D80D42">
        <w:rPr>
          <w:rStyle w:val="Emphasis"/>
        </w:rPr>
        <w:t>uses of the service</w:t>
      </w:r>
      <w:r w:rsidRPr="00D80D42">
        <w:rPr>
          <w:rStyle w:val="Style13ptBold"/>
          <w:b w:val="0"/>
          <w:sz w:val="22"/>
          <w:u w:val="single"/>
        </w:rPr>
        <w:t>;</w:t>
      </w:r>
      <w:r w:rsidRPr="00D80D42">
        <w:rPr>
          <w:rStyle w:val="Style13ptBold"/>
          <w:b w:val="0"/>
          <w:sz w:val="22"/>
        </w:rPr>
        <w:t>198 on the other hand, they may embrace PETs as proof of their good faith efforts to ensure customer privacy in the cloud. By pointing out the possibility to adopt end-to-end encryption solutions, companies could reassure users who are rightly worried about the surveillance of their communications.199</w:t>
      </w:r>
    </w:p>
    <w:p w:rsidR="00F605F5" w:rsidRPr="00D80D42" w:rsidRDefault="00F605F5" w:rsidP="00F605F5">
      <w:pPr>
        <w:rPr>
          <w:rStyle w:val="Style13ptBold"/>
          <w:b w:val="0"/>
          <w:sz w:val="22"/>
        </w:rPr>
      </w:pPr>
      <w:r w:rsidRPr="00D80D42">
        <w:rPr>
          <w:rStyle w:val="Style13ptBold"/>
          <w:b w:val="0"/>
          <w:sz w:val="22"/>
          <w:u w:val="single"/>
        </w:rPr>
        <w:t xml:space="preserve">Although the availability of encryption solutions may seem attractive for users, they come with some </w:t>
      </w:r>
      <w:r w:rsidRPr="00D80D42">
        <w:rPr>
          <w:rStyle w:val="Emphasis"/>
        </w:rPr>
        <w:t>well-documented downsides in terms of usability</w:t>
      </w:r>
      <w:r w:rsidRPr="00D80D42">
        <w:rPr>
          <w:rStyle w:val="Style13ptBold"/>
          <w:b w:val="0"/>
          <w:sz w:val="22"/>
        </w:rPr>
        <w:t xml:space="preserve">.200 As a result, </w:t>
      </w:r>
      <w:r w:rsidRPr="00D80D42">
        <w:rPr>
          <w:rStyle w:val="Style13ptBold"/>
          <w:b w:val="0"/>
          <w:sz w:val="22"/>
          <w:u w:val="single"/>
        </w:rPr>
        <w:t>only dedicated or expert users tend to take advantage of them</w:t>
      </w:r>
      <w:r w:rsidRPr="00D80D42">
        <w:rPr>
          <w:rStyle w:val="Style13ptBold"/>
          <w:b w:val="0"/>
          <w:sz w:val="22"/>
        </w:rPr>
        <w:t xml:space="preserve">. In fact this is another </w:t>
      </w:r>
      <w:r w:rsidRPr="00D80D42">
        <w:rPr>
          <w:rStyle w:val="Style13ptBold"/>
          <w:b w:val="0"/>
          <w:sz w:val="22"/>
          <w:u w:val="single"/>
        </w:rPr>
        <w:t xml:space="preserve">oft-cited reason for industry to </w:t>
      </w:r>
      <w:r w:rsidRPr="00D80D42">
        <w:rPr>
          <w:rStyle w:val="Emphasis"/>
        </w:rPr>
        <w:t>shy away from promoting client-side encryption</w:t>
      </w:r>
      <w:r w:rsidRPr="00D80D42">
        <w:rPr>
          <w:rStyle w:val="Style13ptBold"/>
          <w:b w:val="0"/>
          <w:sz w:val="22"/>
          <w:u w:val="single"/>
        </w:rPr>
        <w:t xml:space="preserve"> solutions.</w:t>
      </w:r>
      <w:r w:rsidRPr="00D80D42">
        <w:rPr>
          <w:rStyle w:val="Style13ptBold"/>
          <w:b w:val="0"/>
          <w:sz w:val="22"/>
        </w:rPr>
        <w:t xml:space="preserve"> In addition, </w:t>
      </w:r>
      <w:r w:rsidRPr="00D80D42">
        <w:rPr>
          <w:rStyle w:val="Style13ptBold"/>
          <w:b w:val="0"/>
          <w:sz w:val="22"/>
          <w:u w:val="single"/>
        </w:rPr>
        <w:t xml:space="preserve">the client-side approach to security tends to rely on </w:t>
      </w:r>
      <w:r w:rsidRPr="00D80D42">
        <w:rPr>
          <w:rStyle w:val="Style13ptBold"/>
          <w:b w:val="0"/>
          <w:sz w:val="22"/>
        </w:rPr>
        <w:t xml:space="preserve">the free or open source software model, in which </w:t>
      </w:r>
      <w:r w:rsidRPr="00D80D42">
        <w:rPr>
          <w:rStyle w:val="Style13ptBold"/>
          <w:b w:val="0"/>
          <w:sz w:val="22"/>
          <w:u w:val="single"/>
        </w:rPr>
        <w:t>developers release their source code</w:t>
      </w:r>
      <w:r w:rsidRPr="00D80D42">
        <w:rPr>
          <w:rStyle w:val="Style13ptBold"/>
          <w:b w:val="0"/>
          <w:sz w:val="22"/>
        </w:rPr>
        <w:t xml:space="preserve">, thereby </w:t>
      </w:r>
      <w:r w:rsidRPr="00D80D42">
        <w:rPr>
          <w:rStyle w:val="Style13ptBold"/>
          <w:b w:val="0"/>
          <w:sz w:val="22"/>
          <w:u w:val="single"/>
        </w:rPr>
        <w:t>allowing the security community to review the code and determine that the software is indeed secure</w:t>
      </w:r>
      <w:r w:rsidRPr="00D80D42">
        <w:rPr>
          <w:rStyle w:val="Style13ptBold"/>
          <w:b w:val="0"/>
          <w:sz w:val="22"/>
        </w:rPr>
        <w:t xml:space="preserve">. </w:t>
      </w:r>
      <w:r w:rsidRPr="00D80D42">
        <w:rPr>
          <w:rStyle w:val="Style13ptBold"/>
          <w:b w:val="0"/>
          <w:sz w:val="22"/>
          <w:u w:val="single"/>
        </w:rPr>
        <w:t xml:space="preserve">From an ordinary user’s perspective, this substitutes trust in a group of security experts </w:t>
      </w:r>
      <w:r w:rsidRPr="00D80D42">
        <w:rPr>
          <w:rStyle w:val="Emphasis"/>
        </w:rPr>
        <w:t>in lieu of trusting</w:t>
      </w:r>
      <w:r w:rsidRPr="00D80D42">
        <w:rPr>
          <w:rStyle w:val="Style13ptBold"/>
          <w:b w:val="0"/>
          <w:sz w:val="22"/>
          <w:u w:val="single"/>
        </w:rPr>
        <w:t xml:space="preserve"> the third-party services</w:t>
      </w:r>
      <w:r w:rsidRPr="00D80D42">
        <w:rPr>
          <w:rStyle w:val="Style13ptBold"/>
          <w:b w:val="0"/>
          <w:sz w:val="22"/>
        </w:rPr>
        <w:t xml:space="preserve">. Finally, it is true that the implementation of end-to-end encryption may help to protect against third party access to raw data through the service provider. From the perspective of managing information security more generally, however, </w:t>
      </w:r>
      <w:r w:rsidRPr="00D80D42">
        <w:rPr>
          <w:rStyle w:val="Style13ptBold"/>
          <w:b w:val="0"/>
          <w:sz w:val="22"/>
          <w:u w:val="single"/>
        </w:rPr>
        <w:t>many organizations and individuals may prefer trusting a dedicated service provider over having to rely on their own expertise.</w:t>
      </w:r>
      <w:r w:rsidRPr="00D80D42">
        <w:rPr>
          <w:rStyle w:val="Style13ptBold"/>
          <w:b w:val="0"/>
          <w:sz w:val="22"/>
        </w:rPr>
        <w:t xml:space="preserve"> </w:t>
      </w:r>
    </w:p>
    <w:p w:rsidR="00F605F5" w:rsidRPr="00D80D42" w:rsidRDefault="00F605F5" w:rsidP="00F605F5">
      <w:pPr>
        <w:rPr>
          <w:rStyle w:val="Style13ptBold"/>
          <w:b w:val="0"/>
          <w:sz w:val="22"/>
        </w:rPr>
      </w:pPr>
      <w:r w:rsidRPr="00D80D42">
        <w:rPr>
          <w:rStyle w:val="Style13ptBold"/>
          <w:b w:val="0"/>
          <w:sz w:val="22"/>
        </w:rPr>
        <w:t xml:space="preserve">Of course, the Snowden revelations may boost the adoption of end-to-end encryption as a way of limiting the widely publicized systematic monitoring of global Internet communications. </w:t>
      </w:r>
      <w:r w:rsidRPr="00D80D42">
        <w:rPr>
          <w:rStyle w:val="StyleUnderline"/>
        </w:rPr>
        <w:t xml:space="preserve">Certainly, the NSA’s targeting of major cloud service providers through programs like PRISM has spiked interest in end-to-end encryption solutions, at least according to all the </w:t>
      </w:r>
      <w:r w:rsidRPr="00D80D42">
        <w:rPr>
          <w:rStyle w:val="Emphasis"/>
        </w:rPr>
        <w:t>hoopla in the popular press</w:t>
      </w:r>
      <w:r w:rsidRPr="00D80D42">
        <w:rPr>
          <w:rStyle w:val="Style13ptBold"/>
          <w:b w:val="0"/>
          <w:sz w:val="22"/>
        </w:rPr>
        <w:t xml:space="preserve">.201 </w:t>
      </w:r>
      <w:r w:rsidRPr="00D80D42">
        <w:rPr>
          <w:rStyle w:val="Style13ptBold"/>
          <w:b w:val="0"/>
          <w:sz w:val="22"/>
          <w:u w:val="single"/>
        </w:rPr>
        <w:t xml:space="preserve">For the moment, however, there seems to be </w:t>
      </w:r>
      <w:r w:rsidRPr="00D80D42">
        <w:rPr>
          <w:rStyle w:val="Emphasis"/>
        </w:rPr>
        <w:t>only a small niche market</w:t>
      </w:r>
      <w:r w:rsidRPr="00D80D42">
        <w:rPr>
          <w:rStyle w:val="Style13ptBold"/>
          <w:b w:val="0"/>
          <w:sz w:val="22"/>
          <w:u w:val="single"/>
        </w:rPr>
        <w:t xml:space="preserve"> for services that cater to the demand for properly implemented end-to-end security</w:t>
      </w:r>
      <w:r w:rsidRPr="00D80D42">
        <w:rPr>
          <w:rStyle w:val="Style13ptBold"/>
          <w:b w:val="0"/>
          <w:sz w:val="22"/>
        </w:rPr>
        <w:t>, as evidenced by services such as Lavabit,202 Hushmail,203 Silent Circle,204 and Heml.is.205</w:t>
      </w:r>
    </w:p>
    <w:p w:rsidR="00F605F5" w:rsidRDefault="00F605F5" w:rsidP="00F605F5">
      <w:pPr>
        <w:rPr>
          <w:rStyle w:val="Style13ptBold"/>
        </w:rPr>
      </w:pPr>
    </w:p>
    <w:p w:rsidR="00F605F5" w:rsidRPr="00712E97" w:rsidRDefault="00F605F5" w:rsidP="00F605F5"/>
    <w:p w:rsidR="00F605F5" w:rsidRDefault="00F605F5" w:rsidP="00F605F5">
      <w:pPr>
        <w:pStyle w:val="Heading3"/>
      </w:pPr>
      <w:r>
        <w:lastRenderedPageBreak/>
        <w:t>2nc – at: hushmail/lavabit</w:t>
      </w:r>
    </w:p>
    <w:p w:rsidR="00F605F5" w:rsidRDefault="00F605F5" w:rsidP="00F605F5"/>
    <w:p w:rsidR="00F605F5" w:rsidRPr="00651382" w:rsidRDefault="00F605F5" w:rsidP="00F605F5">
      <w:pPr>
        <w:pStyle w:val="Heading4"/>
        <w:rPr>
          <w:rStyle w:val="Style13ptBold"/>
          <w:b/>
        </w:rPr>
      </w:pPr>
      <w:r>
        <w:rPr>
          <w:rStyle w:val="Style13ptBold"/>
          <w:b/>
        </w:rPr>
        <w:t xml:space="preserve">Our ev accounts for Hushmail and Lavabit – s-quo </w:t>
      </w:r>
      <w:r>
        <w:rPr>
          <w:rStyle w:val="Style13ptBold"/>
          <w:b/>
          <w:u w:val="single"/>
        </w:rPr>
        <w:t>progression</w:t>
      </w:r>
      <w:r>
        <w:rPr>
          <w:rStyle w:val="Style13ptBold"/>
          <w:b/>
        </w:rPr>
        <w:t xml:space="preserve"> of corporate encryption solves</w:t>
      </w:r>
    </w:p>
    <w:p w:rsidR="00F605F5" w:rsidRPr="00D80D42" w:rsidRDefault="00F605F5" w:rsidP="00F605F5">
      <w:pPr>
        <w:rPr>
          <w:rStyle w:val="Style13ptBold"/>
          <w:b w:val="0"/>
          <w:bCs w:val="0"/>
          <w:sz w:val="22"/>
        </w:rPr>
      </w:pPr>
      <w:r w:rsidRPr="00D80D42">
        <w:rPr>
          <w:rStyle w:val="Style13ptBold"/>
          <w:sz w:val="22"/>
        </w:rPr>
        <w:t>Rubinstein and Hoboken 14</w:t>
      </w:r>
      <w:r w:rsidRPr="00D80D42">
        <w:rPr>
          <w:rStyle w:val="Style13ptBold"/>
          <w:b w:val="0"/>
          <w:sz w:val="22"/>
        </w:rPr>
        <w:t xml:space="preserve"> – *Senior Fellow at the Information Law Institute (ILI) and NYU School of Law, AND **Microsoft Research Fellow in the Information Law Institute at New York University, PhD from the University of Amsterdam (Ira and Joris Van, PRIVACY AND SECURITY IN THE CLOUD: SOME REALISM ABOUT TECHNICAL SOLUTIONS TO TRANSNATIONAL SURVEILLANCE IN THE POST- SNOWDEN ERA, 66 Maine L. Rev. 488, September 2014, </w:t>
      </w:r>
      <w:hyperlink r:id="rId24" w:history="1">
        <w:r w:rsidRPr="00D80D42">
          <w:rPr>
            <w:rStyle w:val="Hyperlink"/>
          </w:rPr>
          <w:t>http://ssrn.com/abstract=2443604)//JJ</w:t>
        </w:r>
      </w:hyperlink>
    </w:p>
    <w:p w:rsidR="00F605F5" w:rsidRPr="00D80D42" w:rsidRDefault="00F605F5" w:rsidP="00F605F5">
      <w:pPr>
        <w:rPr>
          <w:rStyle w:val="StyleUnderline"/>
        </w:rPr>
      </w:pPr>
      <w:r w:rsidRPr="00D80D42">
        <w:rPr>
          <w:rStyle w:val="Style13ptBold"/>
          <w:b w:val="0"/>
          <w:sz w:val="22"/>
        </w:rPr>
        <w:t xml:space="preserve">This may (or may not) be an accurate description of what happened in the Hushmail case.273 Hushmail secure email service offers its customers two options: a high-security option, which requires that users install and run a Java-based encryption applet and encrypts and decrypts email only on the customer’s computer; and a low-security (non-Java) option, which is more convenient but less secure because it handles encryption and decryption on Hushmail’s web server.274 As a result, Hushmail retains the ability to decrypt user’s emails when they select the low-security option (via an “insider attack” like that against Lavabit) but no ability to do so when the customer selects the high-security option.275 Of course, Hushmail’s design does not prevent the company from modifying the Java applet so that it captures the user’s passphrase and sends it to Hushmail, thereby enabling the company to decrypt the email and share it with a third-party including the government. But it seems unlikely that the company would destroy its own business by subverting its software in this way and subject itself to a likely deceptive practice enforcement action under Section 5 of the FTC Act.276 Unlike Lavabit, none of the sealed documents in the Hushmail case have been leaked, so less information is available. Also, it is not clear whether the 2007 court order pertained to a high-security or a low-security user; or if Hushmail modified its Java encryption engine; or if, in the interests of full disclosure, it merely pointed out the possibility of doing so.277 </w:t>
      </w:r>
      <w:r w:rsidRPr="00D80D42">
        <w:rPr>
          <w:rStyle w:val="Style13ptBold"/>
          <w:b w:val="0"/>
          <w:sz w:val="22"/>
          <w:u w:val="single"/>
        </w:rPr>
        <w:t>In short, the Hushmail case exemplifies the dilemmas that the government may begin to face if service providers take the next logical step of adding government agencies to their threat models and designing systems that protect against valid court orders</w:t>
      </w:r>
      <w:r w:rsidRPr="00D80D42">
        <w:rPr>
          <w:rStyle w:val="Style13ptBold"/>
          <w:b w:val="0"/>
          <w:sz w:val="22"/>
        </w:rPr>
        <w:t xml:space="preserve">. </w:t>
      </w:r>
      <w:r w:rsidRPr="00D80D42">
        <w:rPr>
          <w:rStyle w:val="StyleUnderline"/>
        </w:rPr>
        <w:t>And while the government has prevailed in its efforts to force niche players like Lavabit and Hushmail to capitulate, it may face a much greater challenge if major Internet firms like Microsoft, Google, and Facebook go down this path in response to the Snowden revelations.</w:t>
      </w:r>
    </w:p>
    <w:p w:rsidR="00F605F5" w:rsidRPr="00D80D42" w:rsidRDefault="00F605F5" w:rsidP="00F605F5">
      <w:pPr>
        <w:rPr>
          <w:rStyle w:val="Style13ptBold"/>
          <w:b w:val="0"/>
          <w:sz w:val="22"/>
        </w:rPr>
      </w:pPr>
    </w:p>
    <w:p w:rsidR="00F605F5" w:rsidRDefault="00F605F5" w:rsidP="00F605F5">
      <w:pPr>
        <w:rPr>
          <w:rStyle w:val="Style13ptBold"/>
          <w:b w:val="0"/>
        </w:rPr>
      </w:pPr>
    </w:p>
    <w:p w:rsidR="00D80D42" w:rsidRDefault="00D80D42" w:rsidP="00D80D42">
      <w:pPr>
        <w:pStyle w:val="Heading3"/>
      </w:pPr>
      <w:r>
        <w:lastRenderedPageBreak/>
        <w:t>AT: Space debris impact</w:t>
      </w:r>
    </w:p>
    <w:p w:rsidR="00D80D42" w:rsidRDefault="00D80D42" w:rsidP="00D80D42"/>
    <w:p w:rsidR="00D80D42" w:rsidRDefault="00D80D42" w:rsidP="00D80D42">
      <w:pPr>
        <w:pStyle w:val="Heading4"/>
      </w:pPr>
      <w:r>
        <w:t>Status quo solves space debris- NASA and NOAA prove</w:t>
      </w:r>
    </w:p>
    <w:p w:rsidR="00D80D42" w:rsidRDefault="00D80D42" w:rsidP="00D80D42">
      <w:r w:rsidRPr="00B534EA">
        <w:rPr>
          <w:rStyle w:val="Style13ptBold"/>
        </w:rPr>
        <w:t>Haar and Leslie 14</w:t>
      </w:r>
      <w:r>
        <w:t xml:space="preserve">, Audrey Haar works at NASA's Goddard Space Flight Center and John Lesilie works at the NOAA Office of Communications and External Affairs, (10/22/14, NASA-NOAA Suomi NPP Satellite Team Ward Off Recent Space Debris Threat, https://www.nasa.gov/content/goddard/nasa-noaa-suomi-npp-satellite-team-ward-off-recent-space-debris-threat)//AK </w:t>
      </w:r>
    </w:p>
    <w:p w:rsidR="00D80D42" w:rsidRDefault="00D80D42" w:rsidP="00D80D42"/>
    <w:p w:rsidR="00D80D42" w:rsidRPr="00B534EA" w:rsidRDefault="00D80D42" w:rsidP="00D80D42">
      <w:pPr>
        <w:rPr>
          <w:rStyle w:val="StyleUnderline"/>
        </w:rPr>
      </w:pPr>
      <w:r>
        <w:t xml:space="preserve">While space debris was the uncontrolled adversary in the award-winning space thriller film "Gravity," space debris, also known as "space junk," is an ongoing real-life concern for teams managing satellites orbiting Earth, including NOAA-NASA's Suomi National Polar-orbiting Partnership, or Suomi NPP, satellite. It is not unusual for </w:t>
      </w:r>
      <w:r w:rsidRPr="00B534EA">
        <w:rPr>
          <w:rStyle w:val="StyleUnderline"/>
        </w:rPr>
        <w:t>satellites</w:t>
      </w:r>
      <w:r>
        <w:t xml:space="preserve"> that </w:t>
      </w:r>
      <w:r w:rsidRPr="00B534EA">
        <w:rPr>
          <w:rStyle w:val="StyleUnderline"/>
        </w:rPr>
        <w:t xml:space="preserve">have the capability of maneuvering to be repositioned to avoid debris </w:t>
      </w:r>
      <w:r w:rsidRPr="00B534EA">
        <w:t>or</w:t>
      </w:r>
      <w:r w:rsidRPr="00B534EA">
        <w:rPr>
          <w:rStyle w:val="StyleUnderline"/>
        </w:rPr>
        <w:t xml:space="preserve"> to maintain the proper orbit.</w:t>
      </w:r>
    </w:p>
    <w:p w:rsidR="00D80D42" w:rsidRDefault="00D80D42" w:rsidP="00D80D42">
      <w:r>
        <w:t>On an otherwise quiet Sunday on September 28, the Suomi NPP mission team was  monitoring a possible close approach of a debris object. By early evening, the risk was assessed to be high enough to start planning a spacecraft maneuver to put the satellite into a safer zone, out of the path of the object classified in a size range of 4 inches up to 3.3 feet.</w:t>
      </w:r>
    </w:p>
    <w:p w:rsidR="00D80D42" w:rsidRDefault="00D80D42" w:rsidP="00D80D42">
      <w:r>
        <w:t xml:space="preserve">It was determined that the object (travelling at almost 17,000 mph) was approaching at a nearly "head on" angle, and could potentially only miss the Suomi NPP satellite by approximately 300 feet on Tuesday, September 30, if no action was taken. </w:t>
      </w:r>
      <w:r w:rsidRPr="00B534EA">
        <w:rPr>
          <w:rStyle w:val="StyleUnderline"/>
        </w:rPr>
        <w:t>With that knowledge</w:t>
      </w:r>
      <w:r>
        <w:t xml:space="preserve">, the decision was made at 1:30 p.m. on Monday, September 29, for </w:t>
      </w:r>
      <w:r w:rsidRPr="00B534EA">
        <w:rPr>
          <w:rStyle w:val="StyleUnderline"/>
        </w:rPr>
        <w:t>NOAA's Satellite Operations Facility</w:t>
      </w:r>
      <w:r>
        <w:t xml:space="preserve">, or NSOF, in Suitland, Maryland, to </w:t>
      </w:r>
      <w:r w:rsidRPr="00B534EA">
        <w:rPr>
          <w:rStyle w:val="StyleUnderline"/>
        </w:rPr>
        <w:t>reposition Suomi NPP</w:t>
      </w:r>
      <w:r>
        <w:t xml:space="preserve">. </w:t>
      </w:r>
      <w:r w:rsidRPr="00B534EA">
        <w:rPr>
          <w:rStyle w:val="StyleUnderline"/>
        </w:rPr>
        <w:t>Operational control as well as planning and execution of all Suomi NPP maneuvers take place at NSOF</w:t>
      </w:r>
      <w:r>
        <w:t>.</w:t>
      </w:r>
    </w:p>
    <w:p w:rsidR="00D80D42" w:rsidRDefault="00D80D42" w:rsidP="00D80D42">
      <w:r>
        <w:t>"Because Suomi NPP moves at a similar speed as the debris object, if there had been an impact, it would have occurred at a combined speed of nearly 35,000 mph. This would have been catastrophic not only to the satellite, but would result in thousands of pieces of new debris," said Harry Solomon, Mission Manager for Suomi NPP at NASA's Goddard Space Flight Center.</w:t>
      </w:r>
    </w:p>
    <w:p w:rsidR="00D80D42" w:rsidRDefault="00D80D42" w:rsidP="00D80D42">
      <w:r>
        <w:t>Space around Earth is littered with numerous man-made objects that could potentially collide with operating spacecraft and each other (creating more debris). There are more than 20,000 objects being monitored by the U.S. Department of Defense for satellite managers around the world.</w:t>
      </w:r>
    </w:p>
    <w:p w:rsidR="00D80D42" w:rsidRDefault="00D80D42" w:rsidP="00D80D42">
      <w:r>
        <w:t>Only about 1,000 of those 20,000 objects are operating spacecraft. The rest of the monitored space debris ranges in size from the size of a softball, to massive rocket bodies, all orbiting uncontrolled at relative speeds averaging about 22,300 mph in low-Earth orbit, where the majority of the objects reside.</w:t>
      </w:r>
    </w:p>
    <w:p w:rsidR="00D80D42" w:rsidRDefault="00D80D42" w:rsidP="00D80D42">
      <w:r>
        <w:t>Yet it is the unknown, often smaller, untracked objects that pose the biggest threat</w:t>
      </w:r>
      <w:r w:rsidRPr="00B534EA">
        <w:rPr>
          <w:rStyle w:val="StyleUnderline"/>
        </w:rPr>
        <w:t>. "If a spacecraft is lost due to being hit by debris, the odds are the satellite will be hit by something the trackers can't see,</w:t>
      </w:r>
      <w:r>
        <w:t>" said Nicholas Johnson, NASA chief scientist (retired) for orbital debris at Johnson Space Center in Houston.</w:t>
      </w:r>
    </w:p>
    <w:p w:rsidR="00D80D42" w:rsidRDefault="00D80D42" w:rsidP="00D80D42">
      <w:r>
        <w:t>That is exactly the scenario Solomon and his counterpart, Martin England, mission operations engineering lead at NSOF hope will never happen.</w:t>
      </w:r>
    </w:p>
    <w:p w:rsidR="00D80D42" w:rsidRDefault="00D80D42" w:rsidP="00D80D42">
      <w:r>
        <w:t>Risk Team Monitors Unmanned Missions Threats for NOAA and NASA</w:t>
      </w:r>
    </w:p>
    <w:p w:rsidR="00D80D42" w:rsidRDefault="00D80D42" w:rsidP="00D80D42">
      <w:r>
        <w:t xml:space="preserve">While NASA's Johnson Space Center manages monitored debris threats for spacecraft related to U.S. manned missions such as the International Space Station, the responsibility for unmanned missions </w:t>
      </w:r>
      <w:r>
        <w:lastRenderedPageBreak/>
        <w:t>managed by NASA falls to the Conjunction Assessment Risk Analysis, or CARA, team operating out of NASA Goddard.</w:t>
      </w:r>
    </w:p>
    <w:p w:rsidR="00D80D42" w:rsidRDefault="00D80D42" w:rsidP="00D80D42">
      <w:r w:rsidRPr="004304D7">
        <w:rPr>
          <w:rStyle w:val="StyleUnderline"/>
        </w:rPr>
        <w:t>About seven days before a potential threat, information</w:t>
      </w:r>
      <w:r>
        <w:t xml:space="preserve"> from the Department of Defense is analyzed by the CARA team to evaluate </w:t>
      </w:r>
      <w:r w:rsidRPr="00986E8E">
        <w:rPr>
          <w:rStyle w:val="StyleUnderline"/>
        </w:rPr>
        <w:t>predicted close approaches</w:t>
      </w:r>
      <w:r>
        <w:t>. CARA monitors and provides updated information about potential threats to satellite mission managers who then make a decision about the need to reposition their satellites in a procedure known as a Risk Mitigation Maneuver.</w:t>
      </w:r>
    </w:p>
    <w:p w:rsidR="00D80D42" w:rsidRDefault="00D80D42" w:rsidP="00D80D42">
      <w:r>
        <w:t>Since Suomi NPP's launch in October 2011, this recent reposition was the fourth Risk Mitigation Maneuver to avoid space debris. In this case, the object was a section of a Thorad-Agena launch vehicle used between 1966 and1972 primarily for Corona U.S. reconnaisssance satellites.</w:t>
      </w:r>
    </w:p>
    <w:p w:rsidR="00D80D42" w:rsidRDefault="00D80D42" w:rsidP="00D80D42">
      <w:r>
        <w:t>A previous Suomi NPP risk mitigation maneuver in January 2014 avoided a discarded booster from a Delta 1 launch vehicle, a type of rocket made in the United States for a variety of space missions from 1960 to 1990. There is also a significant amount of debris in Suomi NPP's orbit from the Chinese Fengyun-1C, a meteorological satellite China destroyed in January 2007 in a test of an anti-satellite missile. Another threat near Suomi NPP's orbit is the debris resulting from a 2009 collision of a functioning commercial communications satellite and a defunct Russian satellite.</w:t>
      </w:r>
    </w:p>
    <w:p w:rsidR="00D80D42" w:rsidRDefault="00D80D42" w:rsidP="00D80D42">
      <w:r>
        <w:t>Suomi NPP's job is to collect environmental observations of atmosphere, ocean and land for both NOAA's weather and oceanography operational missions and NASA's research mission to continue the long-term climate record to better understand the Earth's climate and long-term trends.</w:t>
      </w:r>
    </w:p>
    <w:p w:rsidR="00D80D42" w:rsidRPr="00B534EA" w:rsidRDefault="00D80D42" w:rsidP="00D80D42">
      <w:pPr>
        <w:rPr>
          <w:rStyle w:val="StyleUnderline"/>
        </w:rPr>
      </w:pPr>
      <w:r>
        <w:t>To accomplish those goals</w:t>
      </w:r>
      <w:r w:rsidRPr="00B534EA">
        <w:rPr>
          <w:rStyle w:val="StyleUnderline"/>
        </w:rPr>
        <w:t>, the satellite maintains a position on orbit such that the desired path across the ground does not vary by more than 20 km</w:t>
      </w:r>
      <w:r>
        <w:t xml:space="preserve"> (12 miles) on each side. This orbit is adjusted with regular planned maneuvers to maintain the proper orbit and angles for best information collection. But if a Risk Mitigation Maneuver to avoid space debris were to necessitate moving out of that desired collection zone, then yet another maneuver would be necessary to return to the optimum orbit position. </w:t>
      </w:r>
      <w:r w:rsidRPr="00B534EA">
        <w:rPr>
          <w:rStyle w:val="StyleUnderline"/>
        </w:rPr>
        <w:t>These unplanned maneuvers tap into the finite amount of fuel on satellites and could potentially shorten mission life of a spacecraft if fuel is used more quickly than anticipated.</w:t>
      </w:r>
    </w:p>
    <w:p w:rsidR="00D80D42" w:rsidRDefault="00D80D42" w:rsidP="00D80D42">
      <w:r>
        <w:t>The amount of space debris is not constant. It generally increases every year, sometimes generated from debris collisions, which can potentially create additional debris fragments. But there are also debris reductions. One tracked object generally falls back to Earth daily, sometimes burning up to nothing upon re-entry, or falling into water or the large areas of low population density.</w:t>
      </w:r>
    </w:p>
    <w:p w:rsidR="00D80D42" w:rsidRDefault="00D80D42" w:rsidP="00D80D42">
      <w:r>
        <w:t xml:space="preserve">In addition, </w:t>
      </w:r>
      <w:r w:rsidRPr="00B534EA">
        <w:rPr>
          <w:rStyle w:val="StyleUnderline"/>
        </w:rPr>
        <w:t>there are also natural events that help control debris</w:t>
      </w:r>
      <w:r>
        <w:t xml:space="preserve">. The sun is currently going through a period known as solar maximum, the term for a high period of solar activity. </w:t>
      </w:r>
      <w:r w:rsidRPr="00B534EA">
        <w:rPr>
          <w:rStyle w:val="StyleUnderline"/>
        </w:rPr>
        <w:t>The increased number of sunspots and solar storms during solar maximum takes place approximately every 11 years. During this period, the extent of Earth's atmosphere increases due to solar heat generated by the increased amount of solar activity.</w:t>
      </w:r>
      <w:r>
        <w:t xml:space="preserve"> As the atmosphere extends to higher altitudes, debris at these altitudes are then subjected to increased friction, known as drag, and as a result, space debris typically fall to Earth at a higher rate during solar maximum.</w:t>
      </w:r>
    </w:p>
    <w:p w:rsidR="00D80D42" w:rsidRDefault="00D80D42" w:rsidP="00D80D42">
      <w:r w:rsidRPr="00B534EA">
        <w:rPr>
          <w:rStyle w:val="StyleUnderline"/>
        </w:rPr>
        <w:t>The Suomi NPP mission is a bridge between NOAA and NASA legacy Earth observing missions and NOAA's next-generation Joint Polar Satellite System, or JPSS</w:t>
      </w:r>
      <w:r>
        <w:t>. The next satellite, JPSS-1, is targeted for launch in early 2017.</w:t>
      </w:r>
    </w:p>
    <w:p w:rsidR="00D80D42" w:rsidRPr="002E7324" w:rsidRDefault="00D80D42" w:rsidP="00D80D42"/>
    <w:p w:rsidR="00D80D42" w:rsidRDefault="00D80D42" w:rsidP="00D80D42">
      <w:pPr>
        <w:pStyle w:val="Heading4"/>
      </w:pPr>
      <w:r>
        <w:t>Status quo mechanisms being strengthened now to solves space debris threats</w:t>
      </w:r>
    </w:p>
    <w:p w:rsidR="00D80D42" w:rsidRPr="00D34D3E" w:rsidRDefault="00D80D42" w:rsidP="00D80D42">
      <w:pPr>
        <w:rPr>
          <w:rStyle w:val="Style13ptBold"/>
          <w:b w:val="0"/>
        </w:rPr>
      </w:pPr>
      <w:r>
        <w:rPr>
          <w:rStyle w:val="Style13ptBold"/>
        </w:rPr>
        <w:t>Bonard 14</w:t>
      </w:r>
      <w:r w:rsidRPr="00D34D3E">
        <w:rPr>
          <w:rStyle w:val="Style13ptBold"/>
          <w:b w:val="0"/>
        </w:rPr>
        <w:t xml:space="preserve">, expert on the ISS and a space analyst, (Michael, 11/10/14, Commentary | Space Debris Mitigation: A New Hope for a Realistic Solution?, </w:t>
      </w:r>
      <w:r w:rsidRPr="00D34D3E">
        <w:rPr>
          <w:rStyle w:val="Style13ptBold"/>
          <w:b w:val="0"/>
        </w:rPr>
        <w:lastRenderedPageBreak/>
        <w:t>http://spacenews.com/42511space-debris-mitigation-a-new-hope-for-a-realistic-solution/)//AK</w:t>
      </w:r>
    </w:p>
    <w:p w:rsidR="00D80D42" w:rsidRDefault="00D80D42" w:rsidP="00D80D42">
      <w:pPr>
        <w:rPr>
          <w:rStyle w:val="Style13ptBold"/>
        </w:rPr>
      </w:pPr>
    </w:p>
    <w:p w:rsidR="00D80D42" w:rsidRDefault="00D80D42" w:rsidP="00D80D42">
      <w:r>
        <w:t xml:space="preserve">On Jan. 11, 2007, </w:t>
      </w:r>
      <w:r w:rsidRPr="00D34D3E">
        <w:rPr>
          <w:rStyle w:val="StyleUnderline"/>
        </w:rPr>
        <w:t>a Chinese antisatellite missile test completely fragmented a Chinese target satellite into millions of pieces of debri</w:t>
      </w:r>
      <w:r>
        <w:t>s — nearly 800 debris fragments 10 centimeters or larger, nearly 40,000 debris fragments between 1 and 10 centimeters, and some 2 million fragments of 1 millimeter or larger.</w:t>
      </w:r>
    </w:p>
    <w:p w:rsidR="00D80D42" w:rsidRDefault="00D80D42" w:rsidP="00D80D42">
      <w:r>
        <w:t>On Feb. 10, 2009, the operational Iridium 33 and decommissioned Kosmos-2251 satellites collided at a speed of 42,120 kilometers per hour, destroying both satellites. In July 2011, more than 2,000 large debris fragments resulting from this collision were detected.</w:t>
      </w:r>
    </w:p>
    <w:p w:rsidR="00D80D42" w:rsidRPr="00D34D3E" w:rsidRDefault="00D80D42" w:rsidP="00D80D42">
      <w:pPr>
        <w:rPr>
          <w:rStyle w:val="StyleUnderline"/>
        </w:rPr>
      </w:pPr>
      <w:r w:rsidRPr="00D34D3E">
        <w:rPr>
          <w:rStyle w:val="StyleUnderline"/>
        </w:rPr>
        <w:t>The international space station is routinely dodging debris that are tracked by ground-based radars.</w:t>
      </w:r>
    </w:p>
    <w:p w:rsidR="00D80D42" w:rsidRDefault="00D80D42" w:rsidP="00D80D42">
      <w:r>
        <w:t>Space debris constitutes a continuously growing threat to satellites and manned spacecraft. Very small debris creates potentially nonthreatening damage. Large debris can be detected by ground-based radars and avoided by spacecraft maneuvers. However, small- to medium-sized debris in low or medium Earth orbits constitutes the biggest threat. These orbits have the largest density of debris and the highest relative speeds, while the atmospheric drag is small enough that it may take centuries to have the debris re-enter the atmosphere.</w:t>
      </w:r>
    </w:p>
    <w:p w:rsidR="00D80D42" w:rsidRDefault="00D80D42" w:rsidP="00D80D42">
      <w:r>
        <w:t>In 1978, NASA scientist Donald J. Kessler showed that if the density of space debris in low Earth orbit is high enough, each collision generating space debris would increase the likelihood of further collisions. One serious implication is that the multiplication of debris in orbit will render space exploration, and even the use of satellites, increasingly dangerous and costly for many generations.</w:t>
      </w:r>
    </w:p>
    <w:p w:rsidR="00D80D42" w:rsidRDefault="00D80D42" w:rsidP="00D80D42">
      <w:r w:rsidRPr="00D34D3E">
        <w:rPr>
          <w:rStyle w:val="StyleUnderline"/>
        </w:rPr>
        <w:t>Multiple solutions to remove space debris have been explored and published</w:t>
      </w:r>
      <w:r>
        <w:t>.</w:t>
      </w:r>
    </w:p>
    <w:p w:rsidR="00D80D42" w:rsidRDefault="00D80D42" w:rsidP="00D80D42">
      <w:r>
        <w:t>One of these solutions involves physical contact between debris and the spacecraft:</w:t>
      </w:r>
    </w:p>
    <w:p w:rsidR="00D80D42" w:rsidRDefault="00D80D42" w:rsidP="00D80D42">
      <w:r>
        <w:t>Shielding of in-orbit spacecraft has been considered. However, the satellite community has recognized that the sheer weight of any reasonably efficient shielding would make launch not economically viable. Furthermore, the speeds involved in physical contacts would generate a cloud of additional debris.</w:t>
      </w:r>
    </w:p>
    <w:p w:rsidR="00D80D42" w:rsidRDefault="00D80D42" w:rsidP="00D80D42">
      <w:r>
        <w:t>“Catcher” spacecraft have also been proposed. Conceptually, highly mobile and agile spacecraft equipped with a “catching device” like a net or a robotic arm could be launched from Earth to intercept and catch debris. However, unless the catcher spacecraft are able to precisely match the speed and direction of the debris, any high-speed physical contact between a component of the catcher spacecraft and space debris will result in a collision, multiplying the debris. The cost of designing, developing, testing and launching such a spacecraft, with sufficient fuel onboard to repeatedly intercept multiple debris fragments at different speeds, orbits and altitudes, does not seem to be economically viable.</w:t>
      </w:r>
    </w:p>
    <w:p w:rsidR="00D80D42" w:rsidRDefault="00D80D42" w:rsidP="00D80D42">
      <w:r>
        <w:t xml:space="preserve">Other </w:t>
      </w:r>
      <w:r w:rsidRPr="00D34D3E">
        <w:rPr>
          <w:rStyle w:val="StyleUnderline"/>
        </w:rPr>
        <w:t>solutions</w:t>
      </w:r>
      <w:r>
        <w:t xml:space="preserve"> would </w:t>
      </w:r>
      <w:r w:rsidRPr="00D34D3E">
        <w:rPr>
          <w:rStyle w:val="StyleUnderline"/>
        </w:rPr>
        <w:t>use high-power lasers that could vaporize the surface of the debris in space, deflecting it and possibly changing its orbit to intersect the atmosphere</w:t>
      </w:r>
      <w:r>
        <w:t>. These solutions have the advantage of not requiring physical contact with the debris.</w:t>
      </w:r>
    </w:p>
    <w:p w:rsidR="00D80D42" w:rsidRDefault="00D80D42" w:rsidP="00D80D42">
      <w:r w:rsidRPr="00D34D3E">
        <w:rPr>
          <w:rStyle w:val="StyleUnderline"/>
        </w:rPr>
        <w:t xml:space="preserve">Space-based laser systems require designing, building, launching and operating a spacecraft equipped with a very high-power laser system. </w:t>
      </w:r>
      <w:r>
        <w:t>Such a design is utterly complex and expensive and very likely will not be economically viable.</w:t>
      </w:r>
    </w:p>
    <w:p w:rsidR="00D80D42" w:rsidRDefault="00D80D42" w:rsidP="00D80D42">
      <w:r>
        <w:t>Airborne laser systems are facing the same obstacles: The Boeing YAL-1 Airborne Laser Test Bed program, which was designed as a missile defense system to destroy tactical ballistic missiles, was terminated because of cost.</w:t>
      </w:r>
    </w:p>
    <w:p w:rsidR="00D80D42" w:rsidRDefault="00D80D42" w:rsidP="00D80D42">
      <w:r>
        <w:t xml:space="preserve">Ground-based laser systems are handicapped by the very long propagation distance, atmospheric absorption and distortion of the laser beam. Such parameters make this solution also not economically </w:t>
      </w:r>
      <w:r>
        <w:lastRenderedPageBreak/>
        <w:t>viable. Furthermore, being located in a single country, a ground-based laser system would raise serious political issues within the international community because of its implied antisatellite capability.</w:t>
      </w:r>
    </w:p>
    <w:p w:rsidR="00D80D42" w:rsidRDefault="00D80D42" w:rsidP="00D80D42">
      <w:r>
        <w:t xml:space="preserve">In summary, </w:t>
      </w:r>
      <w:r w:rsidRPr="00D34D3E">
        <w:rPr>
          <w:rStyle w:val="StyleUnderline"/>
        </w:rPr>
        <w:t>the cost/benefit ratio of the above solutions appears to be the main reason none has been implemented to date to proactively mitigate the most dangerous debris</w:t>
      </w:r>
      <w:r>
        <w:t>.</w:t>
      </w:r>
    </w:p>
    <w:p w:rsidR="00D80D42" w:rsidRDefault="00D80D42" w:rsidP="00D80D42">
      <w:r>
        <w:t>A more affordable approach for cleaning low and medium Earth orbits of small- to medium-sized orbital debris may be achievable. This approach would use the principle of deflecting an electrically charged, moving object in a magnetic field. The old television tube is probably the most common example of this principle, where electrical charges (electrons) are deflected by the magnetic fields generated by the tube deflection coils.</w:t>
      </w:r>
    </w:p>
    <w:p w:rsidR="00D80D42" w:rsidRDefault="00D80D42" w:rsidP="00D80D42">
      <w:r w:rsidRPr="00D34D3E">
        <w:rPr>
          <w:rStyle w:val="StyleUnderline"/>
        </w:rPr>
        <w:t>The application of this principle would use a space-based electron gun to generate an electron beam directed at the orbital debris</w:t>
      </w:r>
      <w:r>
        <w:t>. The beam would remotely impart an electric charge to the debris. Earth’s magnetic field would exert a force on the electric charge of such debris crossing the magnetic field at high speed, modifying its orbit. Over time, the orbit would become highly elliptical and would intersect the upper atmosphere, where the debris would vaporize or fall to Earth. Preliminary calculations have shown that this concept is sound. The benefits include:</w:t>
      </w:r>
    </w:p>
    <w:p w:rsidR="00D80D42" w:rsidRPr="00D34D3E" w:rsidRDefault="00D80D42" w:rsidP="00D80D42">
      <w:pPr>
        <w:rPr>
          <w:rStyle w:val="StyleUnderline"/>
        </w:rPr>
      </w:pPr>
      <w:r>
        <w:t xml:space="preserve">Cost: </w:t>
      </w:r>
      <w:r w:rsidRPr="00D34D3E">
        <w:rPr>
          <w:rStyle w:val="StyleUnderline"/>
        </w:rPr>
        <w:t>Lower cost is the major advantage of electromagnetic deflection.</w:t>
      </w:r>
    </w:p>
    <w:p w:rsidR="00D80D42" w:rsidRDefault="00D80D42" w:rsidP="00D80D42">
      <w:r>
        <w:t xml:space="preserve">Feasibility: </w:t>
      </w:r>
      <w:r w:rsidRPr="00D34D3E">
        <w:rPr>
          <w:rStyle w:val="StyleUnderline"/>
        </w:rPr>
        <w:t xml:space="preserve">There is no new or speculative technology to develop. Used in particle accelerators and in millions of old-style television tubes, the electron gun technology is very mature. </w:t>
      </w:r>
      <w:r>
        <w:t>The energy used to generate the electron beam is orders of magnitude lower than high-power lasers.</w:t>
      </w:r>
    </w:p>
    <w:p w:rsidR="00D80D42" w:rsidRPr="00D34D3E" w:rsidRDefault="00D80D42" w:rsidP="00D80D42">
      <w:pPr>
        <w:rPr>
          <w:rStyle w:val="StyleUnderline"/>
        </w:rPr>
      </w:pPr>
      <w:r>
        <w:t xml:space="preserve">Risk: </w:t>
      </w:r>
      <w:r w:rsidRPr="00D34D3E">
        <w:rPr>
          <w:rStyle w:val="StyleUnderline"/>
        </w:rPr>
        <w:t>It would reduce the probability of creating additional debris by avoiding any physical contact.</w:t>
      </w:r>
    </w:p>
    <w:p w:rsidR="00D80D42" w:rsidRDefault="00D80D42" w:rsidP="00D80D42">
      <w:r>
        <w:t>The electron gun device could be integrated in an add-on module to the international space station.</w:t>
      </w:r>
    </w:p>
    <w:p w:rsidR="00D80D42" w:rsidRDefault="00D80D42" w:rsidP="00D80D42">
      <w:r>
        <w:t>The ISS is already in space, and there would be no new spacecraft to develop and launch.</w:t>
      </w:r>
    </w:p>
    <w:p w:rsidR="00D80D42" w:rsidRDefault="00D80D42" w:rsidP="00D80D42">
      <w:r>
        <w:t>The ISS has a large power-generation capability, while the electron gun would require only intermittent and modest amounts of energy to operate.</w:t>
      </w:r>
    </w:p>
    <w:p w:rsidR="00D80D42" w:rsidRDefault="00D80D42" w:rsidP="00D80D42">
      <w:r>
        <w:t>This solution would be more easily adopted by the international space community, since it does not have the capability to damage or destroy a spacecraft. This feature would be expected to encourage support and funding of the project by all the nations involved in space operations. The electromagnetic deflection concept would best be implemented as an international program, managed and coordinated by the space agencies of several countries.</w:t>
      </w:r>
    </w:p>
    <w:p w:rsidR="00D80D42" w:rsidRDefault="00D80D42" w:rsidP="00D80D42">
      <w:r>
        <w:t>As with any new technology development, there are still open questions associated with the deployment of this concept. A formal study would have to be conducted by space specialists to validate and test the concept and determine the optimum design parameters.</w:t>
      </w:r>
    </w:p>
    <w:p w:rsidR="00D80D42" w:rsidRDefault="00D80D42" w:rsidP="00D80D42">
      <w:r>
        <w:t>Areas that should be explored include:</w:t>
      </w:r>
    </w:p>
    <w:p w:rsidR="00D80D42" w:rsidRDefault="00D80D42" w:rsidP="00D80D42">
      <w:r>
        <w:t>The ability to precisely direct the electron beam at the debris. Although electrons can be sent at near-light speed, they are also deflected by the very magnetic field that will act on the debris, requiring precise aiming of the electron gun.</w:t>
      </w:r>
    </w:p>
    <w:p w:rsidR="00D80D42" w:rsidRDefault="00D80D42" w:rsidP="00D80D42">
      <w:r>
        <w:t>The ability of the target to store the electrons.</w:t>
      </w:r>
    </w:p>
    <w:p w:rsidR="00D80D42" w:rsidRDefault="00D80D42" w:rsidP="00D80D42">
      <w:r>
        <w:t>The retention of the charge by the target. Due to the constant bombardment of the target by the solar wind that comprises ionized particles, it is expected that the charge of the target will dissipate over time.</w:t>
      </w:r>
    </w:p>
    <w:p w:rsidR="00D80D42" w:rsidRDefault="00D80D42" w:rsidP="00D80D42">
      <w:r>
        <w:t>The dynamic response of the target trajectory under the influence of the deflecting force.</w:t>
      </w:r>
    </w:p>
    <w:p w:rsidR="00D80D42" w:rsidRDefault="00D80D42" w:rsidP="00D80D42">
      <w:r>
        <w:t xml:space="preserve">In conclusion, </w:t>
      </w:r>
      <w:r w:rsidRPr="00D34D3E">
        <w:rPr>
          <w:rStyle w:val="StyleUnderline"/>
        </w:rPr>
        <w:t>civil and government satellites as well as manned missions are currently exposed to the growing risk of collisions with debris</w:t>
      </w:r>
      <w:r>
        <w:t xml:space="preserve">, which may result in costly incidents, or accidents that could take human lives. </w:t>
      </w:r>
      <w:r w:rsidRPr="00D34D3E">
        <w:rPr>
          <w:rStyle w:val="StyleUnderline"/>
        </w:rPr>
        <w:t>It is essential to have a solution implemented as soon as possible</w:t>
      </w:r>
      <w:r>
        <w:t xml:space="preserve">. As of today, the </w:t>
      </w:r>
      <w:r>
        <w:lastRenderedPageBreak/>
        <w:t>electromagnetic deflection approach seems to be one of the most cost effective, most realistically achievable and least risky. It deserves to be further evaluated and pursued.</w:t>
      </w:r>
    </w:p>
    <w:p w:rsidR="00D80D42" w:rsidRDefault="00D80D42" w:rsidP="00D80D42"/>
    <w:p w:rsidR="00D80D42" w:rsidRDefault="00D80D42" w:rsidP="00D80D42">
      <w:pPr>
        <w:pStyle w:val="Heading4"/>
      </w:pPr>
      <w:r>
        <w:t>Space debris not a threat to humans</w:t>
      </w:r>
    </w:p>
    <w:p w:rsidR="00D80D42" w:rsidRDefault="00D80D42" w:rsidP="00D80D42">
      <w:r w:rsidRPr="006652EC">
        <w:rPr>
          <w:rStyle w:val="Style13ptBold"/>
        </w:rPr>
        <w:t>Chun 11</w:t>
      </w:r>
      <w:r>
        <w:t>, space debris analyst and contributor at People’s Daily, (Yao, 9/28/11, Experts: No need to worry about falling space debris, http://en.people.cn/202936/7606918.html) //AK</w:t>
      </w:r>
    </w:p>
    <w:p w:rsidR="00D80D42" w:rsidRDefault="00D80D42" w:rsidP="00D80D42"/>
    <w:p w:rsidR="00D80D42" w:rsidRDefault="00D80D42" w:rsidP="00D80D42">
      <w:r w:rsidRPr="00847CF3">
        <w:rPr>
          <w:rStyle w:val="StyleUnderline"/>
        </w:rPr>
        <w:t>As more and more satellites are being launched into the space, will the debris of the failed satellites bring disaster to earth</w:t>
      </w:r>
      <w:r>
        <w:t xml:space="preserve">? The </w:t>
      </w:r>
      <w:r w:rsidRPr="00847CF3">
        <w:rPr>
          <w:rStyle w:val="StyleUnderline"/>
        </w:rPr>
        <w:t>experts f</w:t>
      </w:r>
      <w:r>
        <w:t xml:space="preserve">rom the Center for Space Science and Applied Research (CSSAR) under the Chinese Academy of Sciences </w:t>
      </w:r>
      <w:r w:rsidRPr="00847CF3">
        <w:rPr>
          <w:rStyle w:val="StyleUnderline"/>
        </w:rPr>
        <w:t>say: "Don't panic, space junk will not fall on your head</w:t>
      </w:r>
      <w:r>
        <w:t>."</w:t>
      </w:r>
    </w:p>
    <w:p w:rsidR="00D80D42" w:rsidRDefault="00D80D42" w:rsidP="00D80D42">
      <w:r w:rsidRPr="00847CF3">
        <w:rPr>
          <w:rStyle w:val="StyleUnderline"/>
        </w:rPr>
        <w:t>"Recently some reports may have caused certain panic in the public, who are worried that space debris will threaten people's survival. But, in fact we can rest assured that space debris will not hit people because the probability is minimal</w:t>
      </w:r>
      <w:r>
        <w:t xml:space="preserve">," said Gong Jiancun, deputy director of CSSAR. </w:t>
      </w:r>
    </w:p>
    <w:p w:rsidR="00D80D42" w:rsidRDefault="00D80D42" w:rsidP="00D80D42">
      <w:r w:rsidRPr="00847CF3">
        <w:rPr>
          <w:rStyle w:val="StyleUnderline"/>
        </w:rPr>
        <w:t>Space debris will not pose a threat to humans</w:t>
      </w:r>
      <w:r>
        <w:t>, he said. However, the real reason why scientists are concerned about space debris is because of its potential to harm or hinder spacecraft.</w:t>
      </w:r>
    </w:p>
    <w:p w:rsidR="00D80D42" w:rsidRDefault="00D80D42" w:rsidP="00D80D42">
      <w:r>
        <w:t xml:space="preserve">Since 1957, when the first artificial satellite was launched into space, the amount of space debris has increased year by year. As of this week, there are more than 16,000 pieces of debris with a diameter of more than 10 centimeters in space, according to observation data from the United States. </w:t>
      </w:r>
    </w:p>
    <w:p w:rsidR="00D80D42" w:rsidRDefault="00D80D42" w:rsidP="00D80D42">
      <w:r>
        <w:t>This debris is distributed in different earth orbits: low orbit, hundreds of kilometers away from the earth; moderate-altitude orbit, thousands of kilometers away, and high orbit, tens of thousands of kilometers away. Because of this, the debris is not concentrated in a dense region of space.</w:t>
      </w:r>
    </w:p>
    <w:p w:rsidR="00D80D42" w:rsidRDefault="00D80D42" w:rsidP="00D80D42">
      <w:r>
        <w:t>Generally speaking, space debris is divided in three categories: large space debris, with a diameter of more than 10 centimeters; small space debris, with a diameter of less than 1 millimeter, and dangerous debris, with a diameter between large and small debris.</w:t>
      </w:r>
    </w:p>
    <w:p w:rsidR="00D80D42" w:rsidRDefault="00D80D42" w:rsidP="00D80D42">
      <w:r>
        <w:t>"</w:t>
      </w:r>
      <w:r w:rsidRPr="00847CF3">
        <w:rPr>
          <w:rStyle w:val="StyleUnderline"/>
        </w:rPr>
        <w:t>If the debris falls to the earth, most of it will be burned away by the high temperature of thousands of degrees produced by the high-speed friction with the atmosphere</w:t>
      </w:r>
      <w:r>
        <w:t>. Even if a large chunk of space debris penetrated the atmosphere and posed a threat to the earth, mankind should be capable of defending against it," Gong said.</w:t>
      </w:r>
    </w:p>
    <w:p w:rsidR="00D80D42" w:rsidRDefault="00D80D42" w:rsidP="00D80D42">
      <w:r>
        <w:t xml:space="preserve">First, we can roughly estimate its orbit. With the estimation of its orbit, we can intercept it. Gong said that </w:t>
      </w:r>
      <w:r w:rsidRPr="00847CF3">
        <w:rPr>
          <w:rStyle w:val="StyleUnderline"/>
        </w:rPr>
        <w:t>the U.S. has successfully intercepted a failed satellite using a missile</w:t>
      </w:r>
      <w:r>
        <w:t>. That satellite contained highly toxic substances. In order to prevent it from falling into the sea, the U.S. destroyed the satellite by a missile launched from a warship. China also has similar technologies and can disintegrate it in the space before it causes harm."</w:t>
      </w:r>
    </w:p>
    <w:p w:rsidR="00D80D42" w:rsidRDefault="00D80D42" w:rsidP="00D80D42">
      <w:r w:rsidRPr="00847CF3">
        <w:rPr>
          <w:rStyle w:val="StyleUnderline"/>
        </w:rPr>
        <w:t>"Scientists also have come up with many other methods to clear the space debris</w:t>
      </w:r>
      <w:r>
        <w:t xml:space="preserve">. For example, we can leave some fuel in satellites and control the satellite to fly out of the original track," Gong said. "Some countries have developed passive technologies, such as launching a spacecraft to catch space debris and take it away. </w:t>
      </w:r>
      <w:r w:rsidRPr="00847CF3">
        <w:rPr>
          <w:rStyle w:val="StyleUnderline"/>
        </w:rPr>
        <w:t>Other countries are developing satellites with mechanical arms, which not only can repair satellites but also can pull the failed satellites out of the orbit</w:t>
      </w:r>
      <w:r>
        <w:t>."</w:t>
      </w:r>
    </w:p>
    <w:p w:rsidR="00D80D42" w:rsidRPr="006652EC" w:rsidRDefault="00D80D42" w:rsidP="00D80D42">
      <w:r>
        <w:t xml:space="preserve">However, these technologies are not very mature. It is still uncertain when they will come into use, he said. </w:t>
      </w:r>
    </w:p>
    <w:p w:rsidR="00D80D42" w:rsidRDefault="00D80D42" w:rsidP="00D80D42"/>
    <w:p w:rsidR="00D80D42" w:rsidRPr="00F43C17" w:rsidRDefault="00D80D42" w:rsidP="00D80D42"/>
    <w:p w:rsidR="00F605F5" w:rsidRDefault="00D80D42" w:rsidP="00F605F5">
      <w:pPr>
        <w:pStyle w:val="Heading3"/>
      </w:pPr>
      <w:r>
        <w:lastRenderedPageBreak/>
        <w:t>C</w:t>
      </w:r>
      <w:r w:rsidR="00F605F5">
        <w:t>hina turn</w:t>
      </w:r>
    </w:p>
    <w:p w:rsidR="00F605F5" w:rsidRDefault="00F605F5" w:rsidP="00F605F5"/>
    <w:p w:rsidR="00F605F5" w:rsidRPr="002A4452" w:rsidRDefault="00F605F5" w:rsidP="00F605F5">
      <w:pPr>
        <w:pStyle w:val="Heading4"/>
        <w:rPr>
          <w:rStyle w:val="Style13ptBold"/>
          <w:b/>
        </w:rPr>
      </w:pPr>
      <w:r>
        <w:rPr>
          <w:rStyle w:val="Style13ptBold"/>
          <w:b/>
        </w:rPr>
        <w:t xml:space="preserve">Chinese and U.S. tech industries are zero-sum – </w:t>
      </w:r>
      <w:r>
        <w:rPr>
          <w:rStyle w:val="Style13ptBold"/>
          <w:b/>
          <w:u w:val="single"/>
        </w:rPr>
        <w:t>surveillance</w:t>
      </w:r>
      <w:r>
        <w:rPr>
          <w:rStyle w:val="Style13ptBold"/>
          <w:b/>
        </w:rPr>
        <w:t xml:space="preserve"> crowds out the U.S. market</w:t>
      </w:r>
    </w:p>
    <w:p w:rsidR="00F605F5" w:rsidRPr="00D80D42" w:rsidRDefault="00F605F5" w:rsidP="00F605F5">
      <w:pPr>
        <w:rPr>
          <w:rStyle w:val="Style13ptBold"/>
          <w:b w:val="0"/>
          <w:sz w:val="22"/>
        </w:rPr>
      </w:pPr>
      <w:r w:rsidRPr="00D80D42">
        <w:rPr>
          <w:rStyle w:val="Style13ptBold"/>
          <w:sz w:val="22"/>
        </w:rPr>
        <w:t>Castro and McQuinn 15</w:t>
      </w:r>
      <w:r w:rsidRPr="00D80D42">
        <w:rPr>
          <w:rStyle w:val="Style13ptBold"/>
          <w:b w:val="0"/>
          <w:sz w:val="22"/>
        </w:rPr>
        <w:t xml:space="preserve"> – * Vice President of the Information Technology and Innovation Foundation and Director of the Center for Data Innovation, B.S. in Foreign Service from Georgetown University and an M.S. in Information Security Technology and Management from Carnegie Mellon University, AND ** Research Assistant with the Information Technology and Innovation Foundation, B.S. in Public Relations and Political Communications from the University of Texas (Daniel and Alan, Beyond the USA Freedom Act: How U.S. Surveillance Still Subverts U.S. Competitiveness, Information Technology and Innovation Foundation, June 2015, http://www2.itif.org/2015-beyond-usa-freedom-act.pdf?_ga=1.33178294.940386433.1435342104)//JJ</w:t>
      </w:r>
    </w:p>
    <w:p w:rsidR="00F605F5" w:rsidRPr="00D80D42" w:rsidRDefault="00F605F5" w:rsidP="00F605F5">
      <w:pPr>
        <w:rPr>
          <w:rStyle w:val="Style13ptBold"/>
          <w:b w:val="0"/>
          <w:sz w:val="22"/>
        </w:rPr>
      </w:pPr>
      <w:r w:rsidRPr="00D80D42">
        <w:rPr>
          <w:rStyle w:val="Style13ptBold"/>
          <w:b w:val="0"/>
          <w:sz w:val="22"/>
          <w:u w:val="single"/>
        </w:rPr>
        <w:t xml:space="preserve">Protectionist policies in China have further </w:t>
      </w:r>
      <w:r w:rsidRPr="00D80D42">
        <w:rPr>
          <w:rStyle w:val="Emphasis"/>
        </w:rPr>
        <w:t>strained the U.S. tech industry</w:t>
      </w:r>
      <w:r w:rsidRPr="00D80D42">
        <w:rPr>
          <w:rStyle w:val="Style13ptBold"/>
          <w:b w:val="0"/>
          <w:sz w:val="22"/>
        </w:rPr>
        <w:t xml:space="preserve">. In January 2015, the Chinese government adopted new regulations that forced companies that sold equipment to Chinese banks to turn over secret source code, submit to aggressive audits, and build en cryption keys into their products. 38 </w:t>
      </w:r>
      <w:r w:rsidRPr="00D80D42">
        <w:rPr>
          <w:rStyle w:val="Style13ptBold"/>
          <w:b w:val="0"/>
          <w:sz w:val="22"/>
          <w:u w:val="single"/>
        </w:rPr>
        <w:t xml:space="preserve">While ostensibly an attempt to strengthen cybersecurity in critical Chinese industries, many western tech companies saw these policies as a </w:t>
      </w:r>
      <w:r w:rsidRPr="00D80D42">
        <w:rPr>
          <w:rStyle w:val="Emphasis"/>
        </w:rPr>
        <w:t>shot across the bow</w:t>
      </w:r>
      <w:r w:rsidRPr="00D80D42">
        <w:rPr>
          <w:rStyle w:val="Style13ptBold"/>
          <w:b w:val="0"/>
          <w:sz w:val="22"/>
          <w:u w:val="single"/>
        </w:rPr>
        <w:t xml:space="preserve"> trying to </w:t>
      </w:r>
      <w:r w:rsidRPr="00D80D42">
        <w:rPr>
          <w:rStyle w:val="Emphasis"/>
        </w:rPr>
        <w:t>force them out of China’s markets</w:t>
      </w:r>
      <w:r w:rsidRPr="00D80D42">
        <w:rPr>
          <w:rStyle w:val="Style13ptBold"/>
          <w:b w:val="0"/>
          <w:sz w:val="22"/>
          <w:u w:val="single"/>
        </w:rPr>
        <w:t>.</w:t>
      </w:r>
      <w:r w:rsidRPr="00D80D42">
        <w:rPr>
          <w:rStyle w:val="Style13ptBold"/>
          <w:b w:val="0"/>
          <w:sz w:val="22"/>
        </w:rPr>
        <w:t xml:space="preserve"> After all, </w:t>
      </w:r>
      <w:r w:rsidRPr="00D80D42">
        <w:rPr>
          <w:rStyle w:val="Style13ptBold"/>
          <w:b w:val="0"/>
          <w:sz w:val="22"/>
          <w:u w:val="single"/>
        </w:rPr>
        <w:t xml:space="preserve">the Chinese government ha d already launched a “de - IOE” movement — IOE stands for IBM, Oracle and EMC — to convince its state - owned banks to </w:t>
      </w:r>
      <w:r w:rsidRPr="00D80D42">
        <w:rPr>
          <w:rStyle w:val="Emphasis"/>
        </w:rPr>
        <w:t>stop buying from these U.S. tech giants</w:t>
      </w:r>
      <w:r w:rsidRPr="00D80D42">
        <w:rPr>
          <w:rStyle w:val="Style13ptBold"/>
          <w:b w:val="0"/>
          <w:sz w:val="22"/>
        </w:rPr>
        <w:t xml:space="preserve">. 39 To be sure, the Chinese government recently halted this policy under U.S. pressur e. 40 However, the halted policy can be </w:t>
      </w:r>
      <w:r w:rsidRPr="00D80D42">
        <w:rPr>
          <w:rStyle w:val="Style13ptBold"/>
          <w:b w:val="0"/>
          <w:sz w:val="22"/>
          <w:u w:val="single"/>
        </w:rPr>
        <w:t xml:space="preserve">seen as a part of a </w:t>
      </w:r>
      <w:r w:rsidRPr="00D80D42">
        <w:rPr>
          <w:rStyle w:val="Emphasis"/>
        </w:rPr>
        <w:t>larger clash between China and the United States</w:t>
      </w:r>
      <w:r w:rsidRPr="00D80D42">
        <w:rPr>
          <w:rStyle w:val="Style13ptBold"/>
          <w:b w:val="0"/>
          <w:sz w:val="22"/>
          <w:u w:val="single"/>
        </w:rPr>
        <w:t xml:space="preserve"> over trade and cybersecurity.</w:t>
      </w:r>
      <w:r w:rsidRPr="00D80D42">
        <w:rPr>
          <w:rStyle w:val="Style13ptBold"/>
          <w:b w:val="0"/>
          <w:sz w:val="22"/>
        </w:rPr>
        <w:t xml:space="preserve"> Indeed, </w:t>
      </w:r>
      <w:r w:rsidRPr="00D80D42">
        <w:rPr>
          <w:rStyle w:val="Style13ptBold"/>
          <w:b w:val="0"/>
          <w:sz w:val="22"/>
          <w:u w:val="single"/>
        </w:rPr>
        <w:t xml:space="preserve">these proposed barriers were in part a </w:t>
      </w:r>
      <w:r w:rsidRPr="00D80D42">
        <w:rPr>
          <w:rStyle w:val="Emphasis"/>
        </w:rPr>
        <w:t>quid pro quo from China</w:t>
      </w:r>
      <w:r w:rsidRPr="00D80D42">
        <w:rPr>
          <w:rStyle w:val="Style13ptBold"/>
          <w:b w:val="0"/>
          <w:sz w:val="22"/>
          <w:u w:val="single"/>
        </w:rPr>
        <w:t>, after the United States barred Huawei, a major Chinese computer maker, from selling its products in the United States due to the fear that this equipment had “back doors” for the Chinese government</w:t>
      </w:r>
      <w:r w:rsidRPr="00D80D42">
        <w:rPr>
          <w:rStyle w:val="Style13ptBold"/>
          <w:b w:val="0"/>
          <w:sz w:val="22"/>
        </w:rPr>
        <w:t xml:space="preserve">. 41 Since the Snowden revelations essentially gave them cover, </w:t>
      </w:r>
      <w:r w:rsidRPr="00D80D42">
        <w:rPr>
          <w:rStyle w:val="Style13ptBold"/>
          <w:b w:val="0"/>
          <w:sz w:val="22"/>
          <w:u w:val="single"/>
        </w:rPr>
        <w:t xml:space="preserve">Chinese lawmakers have openly called for the </w:t>
      </w:r>
      <w:r w:rsidRPr="00D80D42">
        <w:rPr>
          <w:rStyle w:val="Emphasis"/>
        </w:rPr>
        <w:t>use of domestic tech products</w:t>
      </w:r>
      <w:r w:rsidRPr="00D80D42">
        <w:rPr>
          <w:rStyle w:val="Style13ptBold"/>
          <w:b w:val="0"/>
          <w:sz w:val="22"/>
          <w:u w:val="single"/>
        </w:rPr>
        <w:t xml:space="preserve"> over foreign goods both to </w:t>
      </w:r>
      <w:r w:rsidRPr="00D80D42">
        <w:rPr>
          <w:rStyle w:val="Emphasis"/>
        </w:rPr>
        <w:t>boost the Chinese economy</w:t>
      </w:r>
      <w:r w:rsidRPr="00D80D42">
        <w:rPr>
          <w:rStyle w:val="Style13ptBold"/>
          <w:b w:val="0"/>
          <w:sz w:val="22"/>
          <w:u w:val="single"/>
        </w:rPr>
        <w:t xml:space="preserve"> and in response to U.S. surveillance tactics.</w:t>
      </w:r>
      <w:r w:rsidRPr="00D80D42">
        <w:rPr>
          <w:rStyle w:val="Style13ptBold"/>
          <w:b w:val="0"/>
          <w:sz w:val="22"/>
        </w:rPr>
        <w:t xml:space="preserve"> </w:t>
      </w:r>
      <w:r w:rsidRPr="00D80D42">
        <w:rPr>
          <w:rStyle w:val="Style13ptBold"/>
          <w:b w:val="0"/>
          <w:sz w:val="22"/>
          <w:u w:val="single"/>
        </w:rPr>
        <w:t xml:space="preserve">This </w:t>
      </w:r>
      <w:r w:rsidRPr="00D80D42">
        <w:rPr>
          <w:rStyle w:val="Emphasis"/>
        </w:rPr>
        <w:t>system of retaliation</w:t>
      </w:r>
      <w:r w:rsidRPr="00D80D42">
        <w:rPr>
          <w:rStyle w:val="Style13ptBold"/>
          <w:b w:val="0"/>
          <w:sz w:val="22"/>
          <w:u w:val="single"/>
        </w:rPr>
        <w:t xml:space="preserve"> has not only led to a degradation of business interests for U.S. tech companies in China, </w:t>
      </w:r>
      <w:r w:rsidRPr="00D80D42">
        <w:rPr>
          <w:rStyle w:val="Style13ptBold"/>
          <w:b w:val="0"/>
          <w:sz w:val="22"/>
        </w:rPr>
        <w:t>but also disrupted the dialogue between the U.S. government and China on cybersecurity issues. 4</w:t>
      </w:r>
    </w:p>
    <w:p w:rsidR="00617595" w:rsidRDefault="00617595" w:rsidP="00617595"/>
    <w:p w:rsidR="00F605F5" w:rsidRDefault="00F605F5" w:rsidP="00F605F5">
      <w:pPr>
        <w:pStyle w:val="Heading2"/>
      </w:pPr>
      <w:r>
        <w:lastRenderedPageBreak/>
        <w:t>Cybersecurity</w:t>
      </w:r>
    </w:p>
    <w:p w:rsidR="00F605F5" w:rsidRDefault="00F605F5" w:rsidP="00F605F5"/>
    <w:p w:rsidR="00F605F5" w:rsidRDefault="00F605F5" w:rsidP="00F605F5">
      <w:pPr>
        <w:pStyle w:val="Heading3"/>
      </w:pPr>
      <w:r>
        <w:lastRenderedPageBreak/>
        <w:t>1nc – no impact</w:t>
      </w:r>
    </w:p>
    <w:p w:rsidR="00F605F5" w:rsidRDefault="00F605F5" w:rsidP="00F605F5"/>
    <w:p w:rsidR="00F605F5" w:rsidRPr="00396B02" w:rsidRDefault="00F605F5" w:rsidP="00F605F5">
      <w:pPr>
        <w:pStyle w:val="Heading4"/>
        <w:rPr>
          <w:rStyle w:val="Style13ptBold"/>
          <w:b/>
        </w:rPr>
      </w:pPr>
      <w:r>
        <w:rPr>
          <w:rStyle w:val="Style13ptBold"/>
          <w:b/>
        </w:rPr>
        <w:t xml:space="preserve">No impact to cyberattacks – </w:t>
      </w:r>
      <w:r>
        <w:rPr>
          <w:rStyle w:val="Style13ptBold"/>
          <w:b/>
          <w:u w:val="single"/>
        </w:rPr>
        <w:t>empirics</w:t>
      </w:r>
      <w:r>
        <w:rPr>
          <w:rStyle w:val="Style13ptBold"/>
          <w:b/>
        </w:rPr>
        <w:t xml:space="preserve"> – their ev is </w:t>
      </w:r>
      <w:r>
        <w:rPr>
          <w:rStyle w:val="Style13ptBold"/>
          <w:b/>
          <w:u w:val="single"/>
        </w:rPr>
        <w:t>fear-mongering</w:t>
      </w:r>
    </w:p>
    <w:p w:rsidR="00F605F5" w:rsidRPr="00D80D42" w:rsidRDefault="00F605F5" w:rsidP="00F605F5">
      <w:pPr>
        <w:rPr>
          <w:rStyle w:val="Style13ptBold"/>
          <w:b w:val="0"/>
          <w:sz w:val="22"/>
        </w:rPr>
      </w:pPr>
      <w:r w:rsidRPr="00D80D42">
        <w:rPr>
          <w:rStyle w:val="Style13ptBold"/>
          <w:sz w:val="22"/>
        </w:rPr>
        <w:t>Valeriano and Maness 5/13</w:t>
      </w:r>
      <w:r w:rsidRPr="00D80D42">
        <w:rPr>
          <w:rStyle w:val="Style13ptBold"/>
          <w:b w:val="0"/>
          <w:sz w:val="22"/>
        </w:rPr>
        <w:t>/15 – co-authors of Cyber War versus Cyber Realities, AND *Senior Lecturer in Social and Political Sciences at the University of Glasgow, AND **Visiting Fellow of Security and Resilience Studies at Northeastern University (Brandon and Ryan C., The Coming Cyberpeace: The Normative Argument Against Cyberwarfare, Foreign Affairs, https://www.foreignaffairs.com/articles/2015-05-13/coming-cyberpeace)//JJ</w:t>
      </w:r>
    </w:p>
    <w:p w:rsidR="00F605F5" w:rsidRPr="00D80D42" w:rsidRDefault="00F605F5" w:rsidP="00F605F5">
      <w:pPr>
        <w:rPr>
          <w:rStyle w:val="Style13ptBold"/>
          <w:b w:val="0"/>
          <w:sz w:val="22"/>
        </w:rPr>
      </w:pPr>
    </w:p>
    <w:p w:rsidR="00F605F5" w:rsidRPr="00D80D42" w:rsidRDefault="00F605F5" w:rsidP="00F605F5">
      <w:pPr>
        <w:rPr>
          <w:rStyle w:val="Style13ptBold"/>
          <w:b w:val="0"/>
          <w:sz w:val="22"/>
        </w:rPr>
      </w:pPr>
      <w:r w:rsidRPr="00D80D42">
        <w:rPr>
          <w:rStyle w:val="Style13ptBold"/>
          <w:b w:val="0"/>
          <w:sz w:val="22"/>
        </w:rPr>
        <w:t xml:space="preserve">The era of cyberconflict is upon us; at least, experts seem to accept that cyberattacks are the new normal. In fact, however, </w:t>
      </w:r>
      <w:r w:rsidRPr="00D80D42">
        <w:rPr>
          <w:rStyle w:val="Style13ptBold"/>
          <w:b w:val="0"/>
          <w:sz w:val="22"/>
          <w:u w:val="single"/>
        </w:rPr>
        <w:t>evidence suggests that cyberconflict is not as prevalent as many believe.</w:t>
      </w:r>
      <w:r w:rsidRPr="00D80D42">
        <w:rPr>
          <w:rStyle w:val="Style13ptBold"/>
          <w:b w:val="0"/>
          <w:sz w:val="22"/>
        </w:rPr>
        <w:t xml:space="preserve"> Likewise, </w:t>
      </w:r>
      <w:r w:rsidRPr="00D80D42">
        <w:rPr>
          <w:rStyle w:val="Style13ptBold"/>
          <w:b w:val="0"/>
          <w:sz w:val="22"/>
          <w:u w:val="single"/>
        </w:rPr>
        <w:t>the severity of individual cyber events is not increasing, even if the frequency of overall attacks has risen.</w:t>
      </w:r>
      <w:r w:rsidRPr="00D80D42">
        <w:rPr>
          <w:rStyle w:val="Style13ptBold"/>
          <w:b w:val="0"/>
          <w:sz w:val="22"/>
        </w:rPr>
        <w:t xml:space="preserve"> And an </w:t>
      </w:r>
      <w:r w:rsidRPr="00D80D42">
        <w:rPr>
          <w:rStyle w:val="Emphasis"/>
        </w:rPr>
        <w:t>emerging norm against the use of severe state-based cybertactics</w:t>
      </w:r>
      <w:r w:rsidRPr="00D80D42">
        <w:rPr>
          <w:rStyle w:val="Style13ptBold"/>
          <w:b w:val="0"/>
          <w:sz w:val="22"/>
          <w:u w:val="single"/>
        </w:rPr>
        <w:t xml:space="preserve"> contradicts fear-mongering news reports about a coming cyberapocalypse</w:t>
      </w:r>
      <w:r w:rsidRPr="00D80D42">
        <w:rPr>
          <w:rStyle w:val="Style13ptBold"/>
          <w:b w:val="0"/>
          <w:sz w:val="22"/>
        </w:rPr>
        <w:t xml:space="preserve">. The few </w:t>
      </w:r>
      <w:r w:rsidRPr="00D80D42">
        <w:rPr>
          <w:rStyle w:val="Style13ptBold"/>
          <w:b w:val="0"/>
          <w:sz w:val="22"/>
          <w:u w:val="single"/>
        </w:rPr>
        <w:t xml:space="preserve">isolated incidents of successful state-based cyberattacks do </w:t>
      </w:r>
      <w:r w:rsidRPr="00D80D42">
        <w:rPr>
          <w:rStyle w:val="Emphasis"/>
        </w:rPr>
        <w:t xml:space="preserve">not a trend </w:t>
      </w:r>
      <w:r w:rsidRPr="00D80D42">
        <w:rPr>
          <w:rStyle w:val="Style13ptBold"/>
          <w:b w:val="0"/>
          <w:sz w:val="22"/>
          <w:u w:val="single"/>
        </w:rPr>
        <w:t>make</w:t>
      </w:r>
      <w:r w:rsidRPr="00D80D42">
        <w:rPr>
          <w:rStyle w:val="Style13ptBold"/>
          <w:b w:val="0"/>
          <w:sz w:val="22"/>
        </w:rPr>
        <w:t xml:space="preserve">. Rather, what we are seeing is cyberespionage and probes, not cyberwarfare. Meanwhile, </w:t>
      </w:r>
      <w:r w:rsidRPr="00D80D42">
        <w:rPr>
          <w:rStyle w:val="Style13ptBold"/>
          <w:b w:val="0"/>
          <w:sz w:val="22"/>
          <w:u w:val="single"/>
        </w:rPr>
        <w:t>the international consensus has stabilized around a number of limited acceptable uses of cybertechnology—one that prohibits any dangerous use of force.</w:t>
      </w:r>
    </w:p>
    <w:p w:rsidR="00F605F5" w:rsidRPr="00D80D42" w:rsidRDefault="00F605F5" w:rsidP="00F605F5">
      <w:pPr>
        <w:rPr>
          <w:rStyle w:val="Style13ptBold"/>
          <w:b w:val="0"/>
          <w:sz w:val="22"/>
        </w:rPr>
      </w:pPr>
    </w:p>
    <w:p w:rsidR="00F605F5" w:rsidRPr="00D80D42" w:rsidRDefault="00F605F5" w:rsidP="00F605F5">
      <w:pPr>
        <w:rPr>
          <w:rStyle w:val="Style13ptBold"/>
          <w:b w:val="0"/>
          <w:sz w:val="22"/>
        </w:rPr>
      </w:pPr>
      <w:r w:rsidRPr="00D80D42">
        <w:rPr>
          <w:rStyle w:val="Emphasis"/>
        </w:rPr>
        <w:t>Despite fears of a boom in cyberwarfare</w:t>
      </w:r>
      <w:r w:rsidRPr="00D80D42">
        <w:rPr>
          <w:rStyle w:val="Style13ptBold"/>
          <w:b w:val="0"/>
          <w:sz w:val="22"/>
          <w:u w:val="single"/>
        </w:rPr>
        <w:t xml:space="preserve">, there have been </w:t>
      </w:r>
      <w:r w:rsidRPr="00D80D42">
        <w:rPr>
          <w:rStyle w:val="Emphasis"/>
        </w:rPr>
        <w:t>no major or dangerous hacks</w:t>
      </w:r>
      <w:r w:rsidRPr="00D80D42">
        <w:rPr>
          <w:rStyle w:val="Style13ptBold"/>
          <w:b w:val="0"/>
          <w:sz w:val="22"/>
          <w:u w:val="single"/>
        </w:rPr>
        <w:t xml:space="preserve"> between countries.</w:t>
      </w:r>
      <w:r w:rsidRPr="00D80D42">
        <w:rPr>
          <w:rStyle w:val="Style13ptBold"/>
          <w:b w:val="0"/>
          <w:sz w:val="22"/>
        </w:rPr>
        <w:t xml:space="preserve"> The closest any states have come to such events occurred when Russia attacked Georgian news outlets and websites in 2008; when Russian forces shut down banking, government, and news websites in Estonia in 2007; when Iran attacked the Saudi Arabian oil firm Saudi Aramco with the Shamoon virus in 2012; and when the United States attempted to sabotage Iran’s nuclear power systems from 2007 to 2011 through the Stuxnet worm. </w:t>
      </w:r>
      <w:r w:rsidRPr="00D80D42">
        <w:rPr>
          <w:rStyle w:val="Style13ptBold"/>
          <w:b w:val="0"/>
          <w:sz w:val="22"/>
          <w:u w:val="single"/>
        </w:rPr>
        <w:t xml:space="preserve">The attack on </w:t>
      </w:r>
      <w:r w:rsidRPr="00D80D42">
        <w:rPr>
          <w:rStyle w:val="Emphasis"/>
        </w:rPr>
        <w:t>Sony from North Korea</w:t>
      </w:r>
      <w:r w:rsidRPr="00D80D42">
        <w:rPr>
          <w:rStyle w:val="Style13ptBold"/>
          <w:b w:val="0"/>
          <w:sz w:val="22"/>
          <w:u w:val="single"/>
        </w:rPr>
        <w:t xml:space="preserve"> is just the latest overhyped cyberattack to date, as the corporate giant has recovered its lost revenues from the attack and its networks are arguably more resilient as a result.</w:t>
      </w:r>
      <w:r w:rsidRPr="00D80D42">
        <w:rPr>
          <w:rStyle w:val="Style13ptBold"/>
          <w:b w:val="0"/>
          <w:sz w:val="22"/>
        </w:rPr>
        <w:t xml:space="preserve"> </w:t>
      </w:r>
      <w:r w:rsidRPr="00D80D42">
        <w:rPr>
          <w:rStyle w:val="Style13ptBold"/>
          <w:b w:val="0"/>
          <w:sz w:val="22"/>
          <w:u w:val="single"/>
        </w:rPr>
        <w:t>Even these are more probes into vulnerabilities than full attacks</w:t>
      </w:r>
      <w:r w:rsidRPr="00D80D42">
        <w:rPr>
          <w:rStyle w:val="Style13ptBold"/>
          <w:b w:val="0"/>
          <w:sz w:val="22"/>
        </w:rPr>
        <w:t xml:space="preserve">. Russia’s aggressions show that </w:t>
      </w:r>
      <w:r w:rsidRPr="00D80D42">
        <w:rPr>
          <w:rStyle w:val="Emphasis"/>
        </w:rPr>
        <w:t>Moscow</w:t>
      </w:r>
      <w:r w:rsidRPr="00D80D42">
        <w:rPr>
          <w:rStyle w:val="Style13ptBold"/>
          <w:b w:val="0"/>
          <w:sz w:val="22"/>
          <w:u w:val="single"/>
        </w:rPr>
        <w:t xml:space="preserve"> is willing to use cyberwarfare for disruption and propaganda, but not to inflict injuries or lasting infrastructural damage.</w:t>
      </w:r>
      <w:r w:rsidRPr="00D80D42">
        <w:rPr>
          <w:rStyle w:val="Style13ptBold"/>
          <w:b w:val="0"/>
          <w:sz w:val="22"/>
        </w:rPr>
        <w:t xml:space="preserve"> The Shamoon incident allowed </w:t>
      </w:r>
      <w:r w:rsidRPr="00D80D42">
        <w:rPr>
          <w:rStyle w:val="Emphasis"/>
        </w:rPr>
        <w:t>Iran</w:t>
      </w:r>
      <w:r w:rsidRPr="00D80D42">
        <w:rPr>
          <w:rStyle w:val="Style13ptBold"/>
          <w:b w:val="0"/>
          <w:sz w:val="22"/>
        </w:rPr>
        <w:t xml:space="preserve"> to punish Saudi Arabia for its alliance with the United States as Tehran faced increased sanctions; the </w:t>
      </w:r>
      <w:r w:rsidRPr="00D80D42">
        <w:rPr>
          <w:rStyle w:val="Style13ptBold"/>
          <w:b w:val="0"/>
          <w:sz w:val="22"/>
          <w:u w:val="single"/>
        </w:rPr>
        <w:t xml:space="preserve">attack destroyed files on Saudi Aramco’s computer network but </w:t>
      </w:r>
      <w:r w:rsidRPr="00D80D42">
        <w:rPr>
          <w:rStyle w:val="Emphasis"/>
        </w:rPr>
        <w:t>failed to do any lasting damage</w:t>
      </w:r>
      <w:r w:rsidRPr="00D80D42">
        <w:rPr>
          <w:rStyle w:val="Style13ptBold"/>
          <w:b w:val="0"/>
          <w:sz w:val="22"/>
          <w:u w:val="single"/>
        </w:rPr>
        <w:t>.</w:t>
      </w:r>
      <w:r w:rsidRPr="00D80D42">
        <w:rPr>
          <w:rStyle w:val="Style13ptBold"/>
          <w:b w:val="0"/>
          <w:sz w:val="22"/>
        </w:rPr>
        <w:t xml:space="preserve"> The </w:t>
      </w:r>
      <w:r w:rsidRPr="00D80D42">
        <w:rPr>
          <w:rStyle w:val="Emphasis"/>
        </w:rPr>
        <w:t>Stuxnet</w:t>
      </w:r>
      <w:r w:rsidRPr="00D80D42">
        <w:rPr>
          <w:rStyle w:val="Style13ptBold"/>
          <w:b w:val="0"/>
          <w:sz w:val="22"/>
        </w:rPr>
        <w:t xml:space="preserve"> incident also </w:t>
      </w:r>
      <w:r w:rsidRPr="00D80D42">
        <w:rPr>
          <w:rStyle w:val="Style13ptBold"/>
          <w:b w:val="0"/>
          <w:sz w:val="22"/>
          <w:u w:val="single"/>
        </w:rPr>
        <w:t>failed to create any lasting damage</w:t>
      </w:r>
      <w:r w:rsidRPr="00D80D42">
        <w:rPr>
          <w:rStyle w:val="Style13ptBold"/>
          <w:b w:val="0"/>
          <w:sz w:val="22"/>
        </w:rPr>
        <w:t xml:space="preserve">, as Tehran put more centrifuges online to compensate for virus-based losses and strengthened holes in their system. Further, </w:t>
      </w:r>
      <w:r w:rsidRPr="00D80D42">
        <w:rPr>
          <w:rStyle w:val="Style13ptBold"/>
          <w:b w:val="0"/>
          <w:sz w:val="22"/>
          <w:u w:val="single"/>
        </w:rPr>
        <w:t xml:space="preserve">these supposedly successful cases of cyberattacks are balanced by </w:t>
      </w:r>
      <w:r w:rsidRPr="00D80D42">
        <w:rPr>
          <w:rStyle w:val="Emphasis"/>
        </w:rPr>
        <w:t>many more examples of unsuccessful ones</w:t>
      </w:r>
      <w:r w:rsidRPr="00D80D42">
        <w:rPr>
          <w:rStyle w:val="Style13ptBold"/>
          <w:b w:val="0"/>
          <w:sz w:val="22"/>
          <w:u w:val="single"/>
        </w:rPr>
        <w:t xml:space="preserve">. If the future of cyberconflict looks like today, the international community must </w:t>
      </w:r>
      <w:r w:rsidRPr="00D80D42">
        <w:rPr>
          <w:rStyle w:val="Emphasis"/>
        </w:rPr>
        <w:t>reassess the severity of the threat.</w:t>
      </w:r>
    </w:p>
    <w:p w:rsidR="00F605F5" w:rsidRPr="00D80D42" w:rsidRDefault="00F605F5" w:rsidP="00F605F5">
      <w:pPr>
        <w:rPr>
          <w:rStyle w:val="Style13ptBold"/>
          <w:b w:val="0"/>
          <w:sz w:val="22"/>
        </w:rPr>
      </w:pPr>
      <w:r w:rsidRPr="00D80D42">
        <w:rPr>
          <w:rStyle w:val="Style13ptBold"/>
          <w:b w:val="0"/>
          <w:sz w:val="22"/>
          <w:u w:val="single"/>
        </w:rPr>
        <w:t xml:space="preserve">Cyberattacks have demonstrated themselves to be </w:t>
      </w:r>
      <w:r w:rsidRPr="00D80D42">
        <w:rPr>
          <w:rStyle w:val="Emphasis"/>
        </w:rPr>
        <w:t>more smoke than fire</w:t>
      </w:r>
      <w:r w:rsidRPr="00D80D42">
        <w:rPr>
          <w:rStyle w:val="Style13ptBold"/>
          <w:b w:val="0"/>
          <w:sz w:val="22"/>
          <w:u w:val="single"/>
        </w:rPr>
        <w:t>.</w:t>
      </w:r>
      <w:r w:rsidRPr="00D80D42">
        <w:rPr>
          <w:rStyle w:val="Style13ptBold"/>
          <w:b w:val="0"/>
          <w:sz w:val="22"/>
        </w:rPr>
        <w:t xml:space="preserve"> This is not to suggest that incidents are on the decline, however. Distributed denial-of-service attacks and infiltrations increase by the minute—every major organization is probed constantly, but only for weaknesses or new infiltration methods for potential use in the future. </w:t>
      </w:r>
      <w:r w:rsidRPr="00D80D42">
        <w:rPr>
          <w:rStyle w:val="Style13ptBold"/>
          <w:b w:val="0"/>
          <w:sz w:val="22"/>
          <w:u w:val="single"/>
        </w:rPr>
        <w:t>Probes and pokes do not destabilize states or change trends within international politics. Even common cyber actions have little effect on levels of cooperation and conflict between states.</w:t>
      </w:r>
    </w:p>
    <w:p w:rsidR="00F605F5" w:rsidRDefault="00F605F5" w:rsidP="00F605F5">
      <w:pPr>
        <w:rPr>
          <w:rStyle w:val="Style13ptBold"/>
          <w:b w:val="0"/>
        </w:rPr>
      </w:pPr>
    </w:p>
    <w:p w:rsidR="00D80D42" w:rsidRPr="00AF43FD" w:rsidRDefault="00D80D42" w:rsidP="00D80D42">
      <w:pPr>
        <w:pStyle w:val="Heading4"/>
      </w:pPr>
      <w:r>
        <w:t>Cyberattacks won’t result in nuclear war - airgapping solves</w:t>
      </w:r>
    </w:p>
    <w:p w:rsidR="00D80D42" w:rsidRPr="001D6179" w:rsidRDefault="00D80D42" w:rsidP="00D80D42">
      <w:r w:rsidRPr="00766633">
        <w:rPr>
          <w:rStyle w:val="Style13ptBold"/>
          <w:sz w:val="22"/>
        </w:rPr>
        <w:t>Green 2</w:t>
      </w:r>
      <w:r w:rsidRPr="001D6179">
        <w:t xml:space="preserve"> – editor of The Washington Monthly (Joshua, </w:t>
      </w:r>
      <w:r>
        <w:t>“</w:t>
      </w:r>
      <w:r w:rsidRPr="001D6179">
        <w:t>The Myth of Cyberterrorism</w:t>
      </w:r>
      <w:r>
        <w:t>”</w:t>
      </w:r>
      <w:r w:rsidRPr="001D6179">
        <w:t>,</w:t>
      </w:r>
      <w:r>
        <w:t xml:space="preserve"> Washington Monthly,</w:t>
      </w:r>
      <w:r w:rsidRPr="001D6179">
        <w:t xml:space="preserve"> http://www.washingtonmonthly.com/fe</w:t>
      </w:r>
      <w:r>
        <w:t>atures/2001/0211.green.html//DM)</w:t>
      </w:r>
    </w:p>
    <w:p w:rsidR="00D80D42" w:rsidRPr="009872CF" w:rsidRDefault="00D80D42" w:rsidP="00D80D42">
      <w:pPr>
        <w:rPr>
          <w:rStyle w:val="StyleUnderline"/>
        </w:rPr>
      </w:pPr>
      <w:r>
        <w:t xml:space="preserve">There's just one problem: </w:t>
      </w:r>
      <w:r w:rsidRPr="009872CF">
        <w:rPr>
          <w:rStyle w:val="StyleUnderline"/>
        </w:rPr>
        <w:t>There is no such thing as cyberterrorism--no instance of anyone ever having been killed by a terrorist (or anyone else) using a comput</w:t>
      </w:r>
      <w:r>
        <w:t xml:space="preserve">er. </w:t>
      </w:r>
      <w:r w:rsidRPr="009872CF">
        <w:rPr>
          <w:rStyle w:val="StyleUnderline"/>
        </w:rPr>
        <w:t>Nor is there compelling evidence that al Qaeda or any other terrorist organization has resorted to computers for any sort of serious destructive activity</w:t>
      </w:r>
      <w:r>
        <w:t xml:space="preserve">. What's more, outside of a Tom Clancy novel, </w:t>
      </w:r>
      <w:r w:rsidRPr="009872CF">
        <w:rPr>
          <w:rStyle w:val="StyleUnderline"/>
        </w:rPr>
        <w:t>computer security specialists believe it is virtually impossible to use the Internet to inflict death on a large scale, and many scoff at the notion that terrorists would bother trying.</w:t>
      </w:r>
      <w:r>
        <w:t xml:space="preserve"> "I don't lie awake at night worrying about cyberattacks ruining my life," </w:t>
      </w:r>
      <w:r w:rsidRPr="009872CF">
        <w:rPr>
          <w:rStyle w:val="StyleUnderline"/>
        </w:rPr>
        <w:t>says</w:t>
      </w:r>
      <w:r>
        <w:t xml:space="preserve"> Dorothy </w:t>
      </w:r>
      <w:r w:rsidRPr="009872CF">
        <w:rPr>
          <w:rStyle w:val="StyleUnderline"/>
        </w:rPr>
        <w:t>Denning</w:t>
      </w:r>
      <w:r>
        <w:t xml:space="preserve">, a computer science professor at Georgetown University and </w:t>
      </w:r>
      <w:r w:rsidRPr="009872CF">
        <w:rPr>
          <w:rStyle w:val="StyleUnderline"/>
        </w:rPr>
        <w:t>one of the country's foremost cybersecurity experts. "Not only does [cyberterrorism] not rank alongside chemical, biological, or nuclear weapons, but it is not anywhere near as serious as other potential physical threats like car bombs or suicide bombers."</w:t>
      </w:r>
    </w:p>
    <w:p w:rsidR="00D80D42" w:rsidRDefault="00D80D42" w:rsidP="00D80D42">
      <w:r>
        <w:t>Which is not to say that cybersecurity isn't a serious problem--it's just not one that involves terrorists. Interviews with terrorism and computer security experts, and current and former government and military officials, yielded near unanimous agreement that the real danger is from the criminals and other hackers who did $15 billion in damage to the global economy last year using viruses, worms, and other readily available tools. That figure is sure to balloon if more isn't done to protect vulnerable computer systems, the vast majority of which are in the private sector. Yet when it comes to imposing the tough measures on business necessary to protect against the real cyberthreats, the Bush administration has balked.</w:t>
      </w:r>
    </w:p>
    <w:p w:rsidR="00D80D42" w:rsidRDefault="00D80D42" w:rsidP="00D80D42">
      <w:r>
        <w:t>Crushing BlackBerrys</w:t>
      </w:r>
    </w:p>
    <w:p w:rsidR="00D80D42" w:rsidRDefault="00D80D42" w:rsidP="00D80D42">
      <w:r w:rsidRPr="009872CF">
        <w:rPr>
          <w:rStyle w:val="StyleUnderline"/>
        </w:rPr>
        <w:t>When</w:t>
      </w:r>
      <w:r>
        <w:t xml:space="preserve"> ordinary </w:t>
      </w:r>
      <w:r w:rsidRPr="009872CF">
        <w:rPr>
          <w:rStyle w:val="StyleUnderline"/>
        </w:rPr>
        <w:t>people imagine cyberterrorism, they tend to think along Hollywood plot lines</w:t>
      </w:r>
      <w:r>
        <w:t xml:space="preserve">, doomsday scenarios in which terrorists hijack nuclear weapons, airliners, or military computers from halfway around the world. Given the colorful history of federal boondoggles--billion-dollar weapons systems that misfire, $600 toilet seats--that's an understandable concern. But, with few </w:t>
      </w:r>
      <w:r w:rsidRPr="009872CF">
        <w:t>exceptions</w:t>
      </w:r>
      <w:r w:rsidRPr="009872CF">
        <w:rPr>
          <w:rStyle w:val="StyleUnderline"/>
        </w:rPr>
        <w:t>, it's not one that applies to preparedness for a cyberattack</w:t>
      </w:r>
      <w:r>
        <w:t>. "</w:t>
      </w:r>
      <w:r w:rsidRPr="009872CF">
        <w:rPr>
          <w:rStyle w:val="StyleUnderline"/>
        </w:rPr>
        <w:t>The government is miles ahead of the private sector when it comes to cybersecurity,"</w:t>
      </w:r>
      <w:r>
        <w:t xml:space="preserve"> says Michael Cheek, director of intelligence for iDefense, a Virginia-based computer security company with government and private-sector clients. "</w:t>
      </w:r>
      <w:r w:rsidRPr="009872CF">
        <w:rPr>
          <w:rStyle w:val="StyleUnderline"/>
        </w:rPr>
        <w:t>Particularly the most sensitive military systems</w:t>
      </w:r>
      <w:r>
        <w:t>."</w:t>
      </w:r>
    </w:p>
    <w:p w:rsidR="00D80D42" w:rsidRDefault="00D80D42" w:rsidP="00D80D42">
      <w:r>
        <w:t xml:space="preserve">Serious effort and plain good fortune have combined to bring this about. Take nuclear weapons. The biggest fallacy about their vulnerability, promoted in action thrillers like WarGames, is that they're designed for remote operation. "[The movie] is premised on the assumption that there's a modem bank hanging on the side of the computer that controls the missiles," says Martin Libicki, a defense analyst at the RAND Corporation. "I assure you, there isn't." Rather, </w:t>
      </w:r>
      <w:r w:rsidRPr="009872CF">
        <w:rPr>
          <w:rStyle w:val="StyleUnderline"/>
        </w:rPr>
        <w:t>nuclear weapons and other sensitive military systems enjoy the most basic form of Internet security: they're "air-gapped," meaning that they're not physically connected to the Internet and are therefore inaccessible to outside hackers</w:t>
      </w:r>
      <w:r>
        <w:t>. (</w:t>
      </w:r>
      <w:r w:rsidRPr="009872CF">
        <w:rPr>
          <w:rStyle w:val="StyleUnderline"/>
        </w:rPr>
        <w:t>Nuclear weapons also contain "permissive action links," mechanisms to prevent weapons from being armed without inputting codes carried by the president.)</w:t>
      </w:r>
      <w:r>
        <w:t xml:space="preserve"> A retired military official was somewhat indignant at the mere suggestion: "As a general principle, we've been looking at this thing for 20 years. What cave have you been living in if you haven't considered this [threat]?"</w:t>
      </w:r>
    </w:p>
    <w:p w:rsidR="00D80D42" w:rsidRDefault="00D80D42" w:rsidP="00D80D42">
      <w:r>
        <w:t xml:space="preserve">When it comes to cyberthreats, the Defense Department has been particularly vigilant to protect key systems by isolating them from the Net and even from the Pentagon's internal network. </w:t>
      </w:r>
      <w:r w:rsidRPr="009872CF">
        <w:rPr>
          <w:rStyle w:val="StyleUnderline"/>
        </w:rPr>
        <w:t xml:space="preserve">All new </w:t>
      </w:r>
      <w:r w:rsidRPr="009872CF">
        <w:rPr>
          <w:rStyle w:val="StyleUnderline"/>
        </w:rPr>
        <w:lastRenderedPageBreak/>
        <w:t>software must be submitted to the National Security Agency for security testing. "Terrorists could not gain control of our spacecraft, nuclear weapons, or any other type of high-consequence asset</w:t>
      </w:r>
      <w:r>
        <w:t>," says Air Force Chief Information Officer John Gilligan. For more than a year, Pentagon CIO John Stenbit has enforced a moratorium on new wireless networks, which are often easy to hack into, as well as common wireless devices such as PDAs, BlackBerrys, and even wireless or infrared copiers and faxes.</w:t>
      </w:r>
    </w:p>
    <w:p w:rsidR="00D80D42" w:rsidRDefault="00D80D42" w:rsidP="00D80D42">
      <w:r>
        <w:t xml:space="preserve">The September 11 hijackings led to an outcry that airliners are particularly susceptible to cyberterrorism. Earlier this year, for instance, Sen. Charles Schumer (D-N.Y.) described "the absolute havoc and devastation that would result if cyberterrorists suddenly shut down our air traffic control system, with thousands of planes in mid-flight." In fact, </w:t>
      </w:r>
      <w:r w:rsidRPr="009872CF">
        <w:rPr>
          <w:rStyle w:val="StyleUnderline"/>
        </w:rPr>
        <w:t>cybersecurity experts give some of their highest marks to the FAA, which reasonably separates its administrative and air traffic control systems and strictly air-gaps the latter</w:t>
      </w:r>
      <w:r>
        <w:t xml:space="preserve">. And there's a reason the 9/11 hijackers used box-cutters instead of keyboards: </w:t>
      </w:r>
      <w:r w:rsidRPr="009872CF">
        <w:rPr>
          <w:rStyle w:val="StyleUnderline"/>
        </w:rPr>
        <w:t>It's impossible to hijack a plane remotely</w:t>
      </w:r>
      <w:r>
        <w:t>, which eliminates the possibility of a high-tech 9/11 scenario in which planes are used as weapons.</w:t>
      </w:r>
    </w:p>
    <w:p w:rsidR="00D80D42" w:rsidRPr="0035215F" w:rsidRDefault="00D80D42" w:rsidP="00D80D42">
      <w:r>
        <w:t xml:space="preserve">Another source of concern is terrorist infiltration of our intelligence agencies. But here, too, the risk is slim. </w:t>
      </w:r>
      <w:r w:rsidRPr="009872CF">
        <w:rPr>
          <w:rStyle w:val="StyleUnderline"/>
        </w:rPr>
        <w:t>The CIA's classified computers are also air-gapped, as is the FBI's entire computer system.</w:t>
      </w:r>
      <w:r>
        <w:t xml:space="preserve"> "</w:t>
      </w:r>
      <w:r w:rsidRPr="009872CF">
        <w:rPr>
          <w:rStyle w:val="StyleUnderline"/>
        </w:rPr>
        <w:t>They've been paranoid about this forever,"</w:t>
      </w:r>
      <w:r>
        <w:t xml:space="preserve"> says Libicki, adding that paranoia is a sound governing principle when it comes to cybersecurity. Such concerns are manifesting themselves in broader policy terms as well. One notable characteristic of last year's Quadrennial Defense Review was how strongly it focused on protecting information systems.</w:t>
      </w:r>
    </w:p>
    <w:p w:rsidR="00D80D42" w:rsidRDefault="00D80D42" w:rsidP="00F605F5">
      <w:pPr>
        <w:rPr>
          <w:rStyle w:val="Style13ptBold"/>
          <w:b w:val="0"/>
        </w:rPr>
      </w:pPr>
    </w:p>
    <w:p w:rsidR="00F605F5" w:rsidRDefault="00F605F5" w:rsidP="00F605F5">
      <w:pPr>
        <w:pStyle w:val="Heading3"/>
      </w:pPr>
      <w:r>
        <w:lastRenderedPageBreak/>
        <w:t xml:space="preserve">2nc – </w:t>
      </w:r>
      <w:r w:rsidR="00D80D42">
        <w:t>no</w:t>
      </w:r>
      <w:r>
        <w:t xml:space="preserve"> impact</w:t>
      </w:r>
    </w:p>
    <w:p w:rsidR="00F605F5" w:rsidRDefault="00F605F5" w:rsidP="00F605F5"/>
    <w:p w:rsidR="00F605F5" w:rsidRPr="00E74249" w:rsidRDefault="00F605F5" w:rsidP="00F605F5">
      <w:pPr>
        <w:pStyle w:val="Heading4"/>
        <w:rPr>
          <w:rStyle w:val="Style13ptBold"/>
          <w:b/>
        </w:rPr>
      </w:pPr>
      <w:r>
        <w:rPr>
          <w:rStyle w:val="Style13ptBold"/>
          <w:b/>
        </w:rPr>
        <w:t xml:space="preserve">No escalation – </w:t>
      </w:r>
      <w:r>
        <w:rPr>
          <w:rStyle w:val="Style13ptBold"/>
          <w:b/>
          <w:u w:val="single"/>
        </w:rPr>
        <w:t>restraint</w:t>
      </w:r>
      <w:r>
        <w:rPr>
          <w:rStyle w:val="Style13ptBold"/>
          <w:b/>
        </w:rPr>
        <w:t xml:space="preserve"> and </w:t>
      </w:r>
      <w:r>
        <w:rPr>
          <w:rStyle w:val="Style13ptBold"/>
          <w:b/>
          <w:u w:val="single"/>
        </w:rPr>
        <w:t>third-party allies</w:t>
      </w:r>
    </w:p>
    <w:p w:rsidR="00F605F5" w:rsidRPr="00D80D42" w:rsidRDefault="00F605F5" w:rsidP="00F605F5">
      <w:pPr>
        <w:rPr>
          <w:rStyle w:val="Style13ptBold"/>
          <w:b w:val="0"/>
          <w:sz w:val="22"/>
        </w:rPr>
      </w:pPr>
      <w:r w:rsidRPr="00D80D42">
        <w:rPr>
          <w:rStyle w:val="Style13ptBold"/>
          <w:sz w:val="22"/>
        </w:rPr>
        <w:t>Valeriano and Maness 5/13</w:t>
      </w:r>
      <w:r w:rsidRPr="00D80D42">
        <w:rPr>
          <w:rStyle w:val="Style13ptBold"/>
          <w:b w:val="0"/>
          <w:sz w:val="22"/>
        </w:rPr>
        <w:t>/15 – co-authors of Cyber War versus Cyber Realities, AND *Senior Lecturer in Social and Political Sciences at the University of Glasgow, AND **Visiting Fellow of Security and Resilience Studies at Northeastern University (Brandon and Ryan C., The Coming Cyberpeace: The Normative Argument Against Cyberwarfare, Foreign Affairs, https://www.foreignaffairs.com/articles/2015-05-13/coming-cyberpeace)//JJ</w:t>
      </w:r>
    </w:p>
    <w:p w:rsidR="00F605F5" w:rsidRPr="00D80D42" w:rsidRDefault="00F605F5" w:rsidP="00F605F5">
      <w:pPr>
        <w:rPr>
          <w:rStyle w:val="Style13ptBold"/>
          <w:b w:val="0"/>
          <w:sz w:val="22"/>
        </w:rPr>
      </w:pPr>
    </w:p>
    <w:p w:rsidR="00F605F5" w:rsidRPr="00D80D42" w:rsidRDefault="00F605F5" w:rsidP="00F605F5">
      <w:pPr>
        <w:rPr>
          <w:rStyle w:val="Style13ptBold"/>
          <w:b w:val="0"/>
          <w:sz w:val="22"/>
        </w:rPr>
      </w:pPr>
      <w:r w:rsidRPr="00D80D42">
        <w:rPr>
          <w:rStyle w:val="Style13ptBold"/>
          <w:b w:val="0"/>
          <w:sz w:val="22"/>
        </w:rPr>
        <w:t>NORMCORE IS HERE TO STAY</w:t>
      </w:r>
    </w:p>
    <w:p w:rsidR="00F605F5" w:rsidRPr="00D80D42" w:rsidRDefault="00F605F5" w:rsidP="00F605F5">
      <w:pPr>
        <w:rPr>
          <w:rStyle w:val="Style13ptBold"/>
          <w:b w:val="0"/>
          <w:sz w:val="22"/>
        </w:rPr>
      </w:pPr>
      <w:r w:rsidRPr="00D80D42">
        <w:rPr>
          <w:rStyle w:val="Style13ptBold"/>
          <w:b w:val="0"/>
          <w:sz w:val="22"/>
          <w:u w:val="single"/>
        </w:rPr>
        <w:t xml:space="preserve">A </w:t>
      </w:r>
      <w:r w:rsidRPr="00D80D42">
        <w:rPr>
          <w:rStyle w:val="Emphasis"/>
        </w:rPr>
        <w:t>protocol of restraint</w:t>
      </w:r>
      <w:r w:rsidRPr="00D80D42">
        <w:rPr>
          <w:rStyle w:val="Style13ptBold"/>
          <w:b w:val="0"/>
          <w:sz w:val="22"/>
          <w:u w:val="single"/>
        </w:rPr>
        <w:t xml:space="preserve"> has emerged as the volume of cyberattacks has increased</w:t>
      </w:r>
      <w:r w:rsidRPr="00D80D42">
        <w:rPr>
          <w:rStyle w:val="Style13ptBold"/>
          <w:b w:val="0"/>
          <w:sz w:val="22"/>
        </w:rPr>
        <w:t xml:space="preserve">. </w:t>
      </w:r>
      <w:r w:rsidRPr="00D80D42">
        <w:rPr>
          <w:rStyle w:val="Style13ptBold"/>
          <w:b w:val="0"/>
          <w:sz w:val="22"/>
          <w:u w:val="single"/>
        </w:rPr>
        <w:t>State-based cyberattacks are expected, and in some cases tolerated, as long as they</w:t>
      </w:r>
      <w:r w:rsidRPr="00D80D42">
        <w:rPr>
          <w:rStyle w:val="Style13ptBold"/>
          <w:b w:val="0"/>
          <w:sz w:val="22"/>
        </w:rPr>
        <w:t xml:space="preserve"> </w:t>
      </w:r>
      <w:r w:rsidRPr="00D80D42">
        <w:rPr>
          <w:rStyle w:val="Emphasis"/>
        </w:rPr>
        <w:t>do not rise</w:t>
      </w:r>
      <w:r w:rsidRPr="00D80D42">
        <w:rPr>
          <w:rStyle w:val="Style13ptBold"/>
          <w:b w:val="0"/>
          <w:sz w:val="22"/>
          <w:u w:val="single"/>
        </w:rPr>
        <w:t xml:space="preserve"> to the level of total offensive operations</w:t>
      </w:r>
      <w:r w:rsidRPr="00D80D42">
        <w:rPr>
          <w:rStyle w:val="Style13ptBold"/>
          <w:b w:val="0"/>
          <w:sz w:val="22"/>
        </w:rPr>
        <w:t xml:space="preserve">—direct and malicious incidents that could destroy infrastructure or critical facilities. </w:t>
      </w:r>
      <w:r w:rsidRPr="00D80D42">
        <w:rPr>
          <w:rStyle w:val="Style13ptBold"/>
          <w:b w:val="0"/>
          <w:sz w:val="22"/>
          <w:u w:val="single"/>
        </w:rPr>
        <w:t>These options are apparently off the table for states</w:t>
      </w:r>
      <w:r w:rsidRPr="00D80D42">
        <w:rPr>
          <w:rStyle w:val="Style13ptBold"/>
          <w:b w:val="0"/>
          <w:sz w:val="22"/>
        </w:rPr>
        <w:t>, since they would lead to physical confrontation, collateral damage, and economic retaliation.</w:t>
      </w:r>
    </w:p>
    <w:p w:rsidR="00F605F5" w:rsidRPr="00D80D42" w:rsidRDefault="00F605F5" w:rsidP="00F605F5">
      <w:pPr>
        <w:rPr>
          <w:rStyle w:val="Style13ptBold"/>
          <w:b w:val="0"/>
          <w:sz w:val="22"/>
        </w:rPr>
      </w:pPr>
      <w:r w:rsidRPr="00D80D42">
        <w:rPr>
          <w:rStyle w:val="Style13ptBold"/>
          <w:b w:val="0"/>
          <w:sz w:val="22"/>
          <w:u w:val="single"/>
        </w:rPr>
        <w:t xml:space="preserve">The </w:t>
      </w:r>
      <w:r w:rsidRPr="00D80D42">
        <w:rPr>
          <w:rStyle w:val="Emphasis"/>
        </w:rPr>
        <w:t>reproducibility of cyberattacks</w:t>
      </w:r>
      <w:r w:rsidRPr="00D80D42">
        <w:rPr>
          <w:rStyle w:val="Style13ptBold"/>
          <w:b w:val="0"/>
          <w:sz w:val="22"/>
          <w:u w:val="single"/>
        </w:rPr>
        <w:t xml:space="preserve"> has also led states to exercise restraint.</w:t>
      </w:r>
      <w:r w:rsidRPr="00D80D42">
        <w:rPr>
          <w:rStyle w:val="Style13ptBold"/>
          <w:b w:val="0"/>
          <w:sz w:val="22"/>
        </w:rPr>
        <w:t xml:space="preserve"> </w:t>
      </w:r>
      <w:r w:rsidRPr="00D80D42">
        <w:rPr>
          <w:rStyle w:val="Style13ptBold"/>
          <w:b w:val="0"/>
          <w:sz w:val="22"/>
          <w:u w:val="single"/>
        </w:rPr>
        <w:t>Enemies can replicate successful cyberweapons easily</w:t>
      </w:r>
      <w:r w:rsidRPr="00D80D42">
        <w:rPr>
          <w:rStyle w:val="Style13ptBold"/>
          <w:b w:val="0"/>
          <w:sz w:val="22"/>
        </w:rPr>
        <w:t xml:space="preserve"> if source code and programs find their way into the wild or are reverse-engineered. </w:t>
      </w:r>
      <w:r w:rsidRPr="00D80D42">
        <w:rPr>
          <w:rStyle w:val="Style13ptBold"/>
          <w:b w:val="0"/>
          <w:sz w:val="22"/>
          <w:u w:val="single"/>
        </w:rPr>
        <w:t>Cyberweapons are not simple to design, either, which makes their use limited</w:t>
      </w:r>
      <w:r w:rsidRPr="00D80D42">
        <w:rPr>
          <w:rStyle w:val="Style13ptBold"/>
          <w:b w:val="0"/>
          <w:sz w:val="22"/>
        </w:rPr>
        <w:t xml:space="preserve">: Stuxnet took years of work by U.S. intelligence (with help from Israel) and cost hundreds of millions of dollars—and it still failed. </w:t>
      </w:r>
      <w:r w:rsidRPr="00D80D42">
        <w:rPr>
          <w:rStyle w:val="Style13ptBold"/>
          <w:b w:val="0"/>
          <w:sz w:val="22"/>
          <w:u w:val="single"/>
        </w:rPr>
        <w:t xml:space="preserve">The risk of creating </w:t>
      </w:r>
      <w:r w:rsidRPr="00D80D42">
        <w:rPr>
          <w:rStyle w:val="Emphasis"/>
        </w:rPr>
        <w:t>collateral damage is high</w:t>
      </w:r>
      <w:r w:rsidRPr="00D80D42">
        <w:rPr>
          <w:rStyle w:val="Style13ptBold"/>
          <w:b w:val="0"/>
          <w:sz w:val="22"/>
          <w:u w:val="single"/>
        </w:rPr>
        <w:t>, since cyberweaponry cannot provide surgical precision and can spread into other networks of possible allies of the attackers.</w:t>
      </w:r>
      <w:r w:rsidRPr="00D80D42">
        <w:rPr>
          <w:rStyle w:val="Style13ptBold"/>
          <w:b w:val="0"/>
          <w:sz w:val="22"/>
        </w:rPr>
        <w:t xml:space="preserve"> For example, </w:t>
      </w:r>
      <w:r w:rsidRPr="00D80D42">
        <w:rPr>
          <w:rStyle w:val="Style13ptBold"/>
          <w:b w:val="0"/>
          <w:sz w:val="22"/>
          <w:u w:val="single"/>
        </w:rPr>
        <w:t>the Stuxnet worm, intended for Iran’s nuclear program’s network, showed up in Azerbaijan, India, Indonesia, and Pakistan</w:t>
      </w:r>
      <w:r w:rsidRPr="00D80D42">
        <w:rPr>
          <w:rStyle w:val="Style13ptBold"/>
          <w:b w:val="0"/>
          <w:sz w:val="22"/>
        </w:rPr>
        <w:t xml:space="preserve">, among other countries. As witnessed in the Russian attack on Georgia, the potential for conflict diffusion is high, as </w:t>
      </w:r>
      <w:r w:rsidRPr="00D80D42">
        <w:rPr>
          <w:rStyle w:val="Emphasis"/>
        </w:rPr>
        <w:t>third-party allies</w:t>
      </w:r>
      <w:r w:rsidRPr="00D80D42">
        <w:rPr>
          <w:rStyle w:val="Style13ptBold"/>
          <w:b w:val="0"/>
          <w:sz w:val="22"/>
          <w:u w:val="single"/>
        </w:rPr>
        <w:t xml:space="preserve"> can </w:t>
      </w:r>
      <w:r w:rsidRPr="00D80D42">
        <w:rPr>
          <w:rStyle w:val="Emphasis"/>
        </w:rPr>
        <w:t>enter conflicts easily</w:t>
      </w:r>
      <w:r w:rsidRPr="00D80D42">
        <w:rPr>
          <w:rStyle w:val="Style13ptBold"/>
          <w:b w:val="0"/>
          <w:sz w:val="22"/>
          <w:u w:val="single"/>
        </w:rPr>
        <w:t>. Estonia sent its Computer Emergency Readiness Team experts to Georgia to keep the country’s crucial networks up and running. Poland freed up bandwidth for servers in its territory to keep Georgian government websites up</w:t>
      </w:r>
      <w:r w:rsidRPr="00D80D42">
        <w:rPr>
          <w:rStyle w:val="Style13ptBold"/>
          <w:b w:val="0"/>
          <w:sz w:val="22"/>
        </w:rPr>
        <w:t xml:space="preserve"> and its people informed. Finally, the risk of retaliation is high, as it is in any war, especially as attribution of perpetrators is getting easier to trace with better forensic techniques. The only drawback is that exposing attribution capabilities often exposes ongoing infiltration methods.</w:t>
      </w:r>
    </w:p>
    <w:p w:rsidR="00F605F5" w:rsidRDefault="00F605F5" w:rsidP="00F605F5">
      <w:pPr>
        <w:rPr>
          <w:rStyle w:val="Style13ptBold"/>
          <w:b w:val="0"/>
        </w:rPr>
      </w:pPr>
    </w:p>
    <w:p w:rsidR="00F605F5" w:rsidRDefault="00F605F5" w:rsidP="00F605F5">
      <w:pPr>
        <w:pStyle w:val="Heading4"/>
        <w:rPr>
          <w:rStyle w:val="Style13ptBold"/>
          <w:b/>
        </w:rPr>
      </w:pPr>
      <w:r>
        <w:rPr>
          <w:rStyle w:val="Style13ptBold"/>
          <w:b/>
        </w:rPr>
        <w:t xml:space="preserve">Attacks severity is nil </w:t>
      </w:r>
    </w:p>
    <w:p w:rsidR="00F605F5" w:rsidRPr="00D80D42" w:rsidRDefault="00F605F5" w:rsidP="00F605F5">
      <w:pPr>
        <w:rPr>
          <w:rStyle w:val="Style13ptBold"/>
          <w:b w:val="0"/>
          <w:sz w:val="22"/>
        </w:rPr>
      </w:pPr>
      <w:r w:rsidRPr="00D80D42">
        <w:rPr>
          <w:rStyle w:val="Style13ptBold"/>
          <w:sz w:val="22"/>
        </w:rPr>
        <w:t>Valeriano and Maness 5/13</w:t>
      </w:r>
      <w:r w:rsidRPr="00D80D42">
        <w:rPr>
          <w:rStyle w:val="Style13ptBold"/>
          <w:b w:val="0"/>
          <w:sz w:val="22"/>
        </w:rPr>
        <w:t>/15 – co-authors of Cyber War versus Cyber Realities, AND *Senior Lecturer in Social and Political Sciences at the University of Glasgow, AND **Visiting Fellow of Security and Resilience Studies at Northeastern University (Brandon and Ryan C., The Coming Cyberpeace: The Normative Argument Against Cyberwarfare, Foreign Affairs, https://www.foreignaffairs.com/articles/2015-05-13/coming-cyberpeace)//JJ</w:t>
      </w:r>
    </w:p>
    <w:p w:rsidR="00F605F5" w:rsidRPr="00D80D42" w:rsidRDefault="00F605F5" w:rsidP="00F605F5">
      <w:pPr>
        <w:rPr>
          <w:rStyle w:val="Style13ptBold"/>
          <w:b w:val="0"/>
          <w:sz w:val="22"/>
        </w:rPr>
      </w:pPr>
      <w:r w:rsidRPr="00D80D42">
        <w:rPr>
          <w:rStyle w:val="Style13ptBold"/>
          <w:b w:val="0"/>
          <w:sz w:val="22"/>
        </w:rPr>
        <w:t xml:space="preserve">All of these considerations have meant that, so far, </w:t>
      </w:r>
      <w:r w:rsidRPr="00D80D42">
        <w:rPr>
          <w:rStyle w:val="Style13ptBold"/>
          <w:b w:val="0"/>
          <w:sz w:val="22"/>
          <w:u w:val="single"/>
        </w:rPr>
        <w:t>cyberconflict has adhered to existing international conflict norms</w:t>
      </w:r>
      <w:r w:rsidRPr="00D80D42">
        <w:rPr>
          <w:rStyle w:val="Style13ptBold"/>
          <w:b w:val="0"/>
          <w:sz w:val="22"/>
        </w:rPr>
        <w:t xml:space="preserve">. That there have been </w:t>
      </w:r>
      <w:r w:rsidRPr="00D80D42">
        <w:rPr>
          <w:rStyle w:val="Emphasis"/>
        </w:rPr>
        <w:t>no major operations</w:t>
      </w:r>
      <w:r w:rsidRPr="00D80D42">
        <w:rPr>
          <w:rStyle w:val="Style13ptBold"/>
          <w:b w:val="0"/>
          <w:sz w:val="22"/>
          <w:u w:val="single"/>
        </w:rPr>
        <w:t xml:space="preserve"> resulting in death or the destruction of physical equipment</w:t>
      </w:r>
      <w:r w:rsidRPr="00D80D42">
        <w:rPr>
          <w:rStyle w:val="Style13ptBold"/>
          <w:b w:val="0"/>
          <w:sz w:val="22"/>
        </w:rPr>
        <w:t xml:space="preserve"> (outside of the Saudi Aramco incident and Stuxnet) </w:t>
      </w:r>
      <w:r w:rsidRPr="00D80D42">
        <w:rPr>
          <w:rStyle w:val="Style13ptBold"/>
          <w:b w:val="0"/>
          <w:sz w:val="22"/>
          <w:u w:val="single"/>
        </w:rPr>
        <w:t>suggests trends toward stability and safety.</w:t>
      </w:r>
      <w:r w:rsidRPr="00D80D42">
        <w:rPr>
          <w:rStyle w:val="Style13ptBold"/>
          <w:b w:val="0"/>
          <w:sz w:val="22"/>
        </w:rPr>
        <w:t xml:space="preserve"> </w:t>
      </w:r>
      <w:r w:rsidRPr="00D80D42">
        <w:rPr>
          <w:rStyle w:val="Style13ptBold"/>
          <w:b w:val="0"/>
          <w:sz w:val="22"/>
          <w:u w:val="single"/>
        </w:rPr>
        <w:t xml:space="preserve">Cyberoperations are increasing, but only in terms of </w:t>
      </w:r>
      <w:r w:rsidRPr="00D80D42">
        <w:rPr>
          <w:rStyle w:val="Emphasis"/>
        </w:rPr>
        <w:t>small-scale actions</w:t>
      </w:r>
      <w:r w:rsidRPr="00D80D42">
        <w:rPr>
          <w:rStyle w:val="Style13ptBold"/>
          <w:b w:val="0"/>
          <w:sz w:val="22"/>
          <w:u w:val="single"/>
        </w:rPr>
        <w:t xml:space="preserve"> that have limited utility or damage potential. The truly dangerous cyberactions that many warn against have not occurred, </w:t>
      </w:r>
      <w:r w:rsidRPr="00D80D42">
        <w:rPr>
          <w:rStyle w:val="Style13ptBold"/>
          <w:b w:val="0"/>
          <w:sz w:val="22"/>
          <w:u w:val="single"/>
        </w:rPr>
        <w:lastRenderedPageBreak/>
        <w:t>even in situations where observers would think them most likely</w:t>
      </w:r>
      <w:r w:rsidRPr="00D80D42">
        <w:rPr>
          <w:rStyle w:val="Style13ptBold"/>
          <w:b w:val="0"/>
          <w:sz w:val="22"/>
        </w:rPr>
        <w:t>: within the Ukrainian conflict or during NATO’s 2011 operations in Libya. The only demonstrable cyberactivity in the Ukraine crisis has been espionage-level attacks. There is no propaganda, denial of service, or worm or virus activity, as there was in past conflicts involving Russia and post-Soviet states.</w:t>
      </w:r>
    </w:p>
    <w:p w:rsidR="00F605F5" w:rsidRPr="00D80D42" w:rsidRDefault="00F605F5" w:rsidP="00F605F5">
      <w:pPr>
        <w:rPr>
          <w:rStyle w:val="Style13ptBold"/>
          <w:b w:val="0"/>
          <w:sz w:val="22"/>
        </w:rPr>
      </w:pPr>
      <w:r w:rsidRPr="00D80D42">
        <w:rPr>
          <w:rStyle w:val="Style13ptBold"/>
          <w:b w:val="0"/>
          <w:sz w:val="22"/>
          <w:u w:val="single"/>
        </w:rPr>
        <w:t>The overall trend in cyberwarfare indicates that the international community is enjoying a period of stability.</w:t>
      </w:r>
      <w:r w:rsidRPr="00D80D42">
        <w:rPr>
          <w:rStyle w:val="Style13ptBold"/>
          <w:b w:val="0"/>
          <w:sz w:val="22"/>
        </w:rPr>
        <w:t xml:space="preserve"> The chart below demonstrates that </w:t>
      </w:r>
      <w:r w:rsidRPr="00D80D42">
        <w:rPr>
          <w:rStyle w:val="Style13ptBold"/>
          <w:b w:val="0"/>
          <w:sz w:val="22"/>
          <w:u w:val="single"/>
        </w:rPr>
        <w:t xml:space="preserve">although cybertactics are increasingly popular, the </w:t>
      </w:r>
      <w:r w:rsidRPr="00D80D42">
        <w:rPr>
          <w:rStyle w:val="Emphasis"/>
        </w:rPr>
        <w:t>severity of these attacks remains low</w:t>
      </w:r>
      <w:r w:rsidRPr="00D80D42">
        <w:rPr>
          <w:rStyle w:val="Style13ptBold"/>
          <w:b w:val="0"/>
          <w:sz w:val="22"/>
        </w:rPr>
        <w:t>. On a scale of one to five, where one is a nuisance attack (a website being defaced, for example) and five is a cyber-related death, few attacks register above a two.</w:t>
      </w:r>
    </w:p>
    <w:p w:rsidR="00F605F5" w:rsidRDefault="00F605F5" w:rsidP="00F605F5">
      <w:pPr>
        <w:rPr>
          <w:rStyle w:val="Style13ptBold"/>
          <w:b w:val="0"/>
          <w:sz w:val="22"/>
        </w:rPr>
      </w:pPr>
    </w:p>
    <w:p w:rsidR="00D80D42" w:rsidRDefault="00D80D42" w:rsidP="00D80D42">
      <w:pPr>
        <w:pStyle w:val="Heading4"/>
      </w:pPr>
      <w:r>
        <w:t xml:space="preserve">The risk of harmful cyberattacks is exaggerated </w:t>
      </w:r>
    </w:p>
    <w:p w:rsidR="00D80D42" w:rsidRPr="00A83673" w:rsidRDefault="00D80D42" w:rsidP="00D80D42">
      <w:r>
        <w:rPr>
          <w:b/>
        </w:rPr>
        <w:t>Tucker 14</w:t>
      </w:r>
      <w:r>
        <w:t xml:space="preserve"> – Patrick Tucker is technology editor for Defense One. He’s also the author of The Naked Future: What Happens in a World That Anticipates Your Every Move? (Current, 2014). Previously, Tucker was deputy editor for The Futurist for nine years. Tucker has written about emerging technology in Slate, The Sun, MIT Technology Review, Wilson Quarterly, The American Legion Magazine, BBC News Magazine, Utne Reader, and elsewhere. (Patrick, “Major Cyber Attack Will Cause Significant Loss of Life By 2025, Experts Predict”, Defense One, October 29, 2014, http://www.defenseone.com/threats/2014/10/cyber-attack-will-cause-significant-loss-life-2025-experts-predict/97688//DM)</w:t>
      </w:r>
    </w:p>
    <w:p w:rsidR="00D80D42" w:rsidRDefault="00D80D42" w:rsidP="00D80D42">
      <w:r>
        <w:t xml:space="preserve">Other experts told Pew that </w:t>
      </w:r>
      <w:r w:rsidRPr="00A83673">
        <w:rPr>
          <w:rStyle w:val="StyleUnderline"/>
        </w:rPr>
        <w:t>military contractors</w:t>
      </w:r>
      <w:r>
        <w:t xml:space="preserve">, facing declining business for missiles and tanks, </w:t>
      </w:r>
      <w:r w:rsidRPr="00A83673">
        <w:rPr>
          <w:rStyle w:val="StyleUnderline"/>
        </w:rPr>
        <w:t>have purposefully overblown the threats posed by cyber attacks to scare up an enemy for the nation to arm against</w:t>
      </w:r>
      <w:r>
        <w:t xml:space="preserve">. </w:t>
      </w:r>
    </w:p>
    <w:p w:rsidR="00D80D42" w:rsidRDefault="00D80D42" w:rsidP="00D80D42">
      <w:r>
        <w:t xml:space="preserve">“…This </w:t>
      </w:r>
      <w:r w:rsidRPr="00A83673">
        <w:rPr>
          <w:rStyle w:val="StyleUnderline"/>
        </w:rPr>
        <w:t>concern seems exaggerated by the political and commercial interests that benefit from us directing massive resources to those who offer themselves as our protectors</w:t>
      </w:r>
      <w:r>
        <w:t xml:space="preserve">. It is also </w:t>
      </w:r>
      <w:r w:rsidRPr="00A83673">
        <w:rPr>
          <w:rStyle w:val="StyleUnderline"/>
        </w:rPr>
        <w:t>exaggerated by the media because it is a dramatic story</w:t>
      </w:r>
      <w:r>
        <w:t xml:space="preserve">,” said Joseph Guardin, a principal researcher at Microsoft Research. “It is clear </w:t>
      </w:r>
      <w:r w:rsidRPr="00A83673">
        <w:rPr>
          <w:rStyle w:val="StyleUnderline"/>
        </w:rPr>
        <w:t>our leaders are powerless to rein in the military-industrial-intelligence complex, whose interests are served by having us fearful of cyber attacks</w:t>
      </w:r>
      <w:r>
        <w:t xml:space="preserve">. Obviously there will be some theft and perhaps someone can exaggerate it to claim tens of billions in losses, </w:t>
      </w:r>
      <w:r w:rsidRPr="00A83673">
        <w:rPr>
          <w:rStyle w:val="StyleUnderline"/>
        </w:rPr>
        <w:t>but I don’t expect anything dramatic and certainly don’t want to live in fear of it.</w:t>
      </w:r>
      <w:r>
        <w:t>”</w:t>
      </w:r>
    </w:p>
    <w:p w:rsidR="00D80D42" w:rsidRDefault="00D80D42" w:rsidP="00D80D42">
      <w:pPr>
        <w:rPr>
          <w:rStyle w:val="StyleUnderline"/>
        </w:rPr>
      </w:pPr>
      <w:r>
        <w:t xml:space="preserve"> Guardin, (remember, he does work for Microsoft) is joined by other experts who agree that </w:t>
      </w:r>
      <w:r w:rsidRPr="00A83673">
        <w:rPr>
          <w:rStyle w:val="StyleUnderline"/>
        </w:rPr>
        <w:t>future cyber attacks will resemble those of today: big headlines to little real effect</w:t>
      </w:r>
      <w:r>
        <w:t xml:space="preserve">. Data and intellectual property theft will happen, possibly causing inconvenience for consumers and revenue loss for corporations, but the </w:t>
      </w:r>
      <w:r w:rsidRPr="00A83673">
        <w:rPr>
          <w:rStyle w:val="StyleUnderline"/>
        </w:rPr>
        <w:t xml:space="preserve">digital apocalypse is not nigh. </w:t>
      </w:r>
    </w:p>
    <w:p w:rsidR="00D80D42" w:rsidRPr="0035215F" w:rsidRDefault="00D80D42" w:rsidP="00D80D42">
      <w:r w:rsidRPr="00A83673">
        <w:rPr>
          <w:rStyle w:val="StyleUnderline"/>
        </w:rPr>
        <w:t>“There will have been major cyber attacks, but they are less likely to have caused widespread harm. They will be stealth attacks to extract information and exploit it for commercial and political gain</w:t>
      </w:r>
      <w:r>
        <w:t xml:space="preserve">. </w:t>
      </w:r>
      <w:r w:rsidRPr="00A83673">
        <w:rPr>
          <w:rStyle w:val="StyleUnderline"/>
        </w:rPr>
        <w:t>Harm to an enemy is only a desire of less sophisticated individuals. Anyone who amasses the ability to mount a major cyber attack, better than their opponent, also doesn’t want to lose their position of advantag</w:t>
      </w:r>
      <w:r>
        <w:t>e. They are likely to shift to strategies of gain for their own position, rather than explicit harm to their victim, which would alert their victim and close off their channels of attack, and set back their advantageous position,” said Bob Briscoe, chief researcher in networking and infrastructure for British Telecom.</w:t>
      </w:r>
    </w:p>
    <w:p w:rsidR="00D80D42" w:rsidRPr="00D80D42" w:rsidRDefault="00D80D42" w:rsidP="00F605F5">
      <w:pPr>
        <w:rPr>
          <w:rStyle w:val="Style13ptBold"/>
          <w:b w:val="0"/>
          <w:sz w:val="22"/>
        </w:rPr>
      </w:pPr>
    </w:p>
    <w:p w:rsidR="00D80D42" w:rsidRDefault="00D80D42" w:rsidP="00D80D42">
      <w:pPr>
        <w:pStyle w:val="Heading4"/>
      </w:pPr>
      <w:r>
        <w:lastRenderedPageBreak/>
        <w:t>Cyberattacks lower violence – they don’t put people in danger</w:t>
      </w:r>
    </w:p>
    <w:p w:rsidR="00D80D42" w:rsidRPr="00B46DDE" w:rsidRDefault="00D80D42" w:rsidP="00D80D42">
      <w:r>
        <w:rPr>
          <w:b/>
        </w:rPr>
        <w:t>Rid 13</w:t>
      </w:r>
      <w:r>
        <w:t xml:space="preserve"> - THOMAS RID is a Reader in War Studies at King’s College London. His most recent book is Cyber War Will Not Take Place (Oxford University Press, 2013), from which this essay is adapted. (Thomas, “Cyberwar and Peace: Hacking can reduce real world violence”, Foreign Affairs, December 2013, https://www.foreignaffairs.com/articles/2013-10-15/cyberwar-and-peace//DM)</w:t>
      </w:r>
    </w:p>
    <w:p w:rsidR="00D80D42" w:rsidRDefault="00D80D42" w:rsidP="00D80D42">
      <w:r w:rsidRPr="00B46DDE">
        <w:rPr>
          <w:rStyle w:val="StyleUnderline"/>
        </w:rPr>
        <w:t>Cyberwar Is Coming!” declared the title of a seminal 1993 article by the RAND Corporation</w:t>
      </w:r>
      <w:r>
        <w:t xml:space="preserve"> analysts John Arquilla and David Ronfeldt, who argued that the nascent Internet would fundamentally transform warfare. The idea seemed fanciful at the time, and it took more than a decade for members of the U.S. national security establishment to catch on. But once they did, a chorus of voices resounded in the mass media, proclaiming the dawn of the era of cyberwar and warning of its terrifying potential</w:t>
      </w:r>
      <w:r w:rsidRPr="00B46DDE">
        <w:rPr>
          <w:rStyle w:val="StyleUnderline"/>
        </w:rPr>
        <w:t>. In February 2011, then CIA Director Leon Panetta warned Congress that “the next Pearl Harbor could very well be a cyberattack.” And in late 2012, Mike McConnell, who had served as director of national intelligence under President George W. Bush, warned darkly that the United States could not “wait for the cyber equivalent of the collapse of the World Trade Centers.”</w:t>
      </w:r>
    </w:p>
    <w:p w:rsidR="00D80D42" w:rsidRDefault="00D80D42" w:rsidP="00D80D42">
      <w:pPr>
        <w:rPr>
          <w:rStyle w:val="StyleUnderline"/>
        </w:rPr>
      </w:pPr>
      <w:r>
        <w:t xml:space="preserve">Yet </w:t>
      </w:r>
      <w:r w:rsidRPr="00B46DDE">
        <w:rPr>
          <w:rStyle w:val="StyleUnderline"/>
        </w:rPr>
        <w:t>the hype about everything “cyber” has obscured three basic truths: cyberwar has never happened in the past, it is not occurring in the present, and it is highly unlikely that it will disturb the future</w:t>
      </w:r>
      <w:r>
        <w:t xml:space="preserve">. Indeed, rather than heralding a new era of violent conflict, so far </w:t>
      </w:r>
      <w:r w:rsidRPr="00B46DDE">
        <w:rPr>
          <w:rStyle w:val="StyleUnderline"/>
        </w:rPr>
        <w:t>the cyber-era has been defined by</w:t>
      </w:r>
      <w:r>
        <w:t xml:space="preserve"> the opposite trend: </w:t>
      </w:r>
      <w:r w:rsidRPr="00B46DDE">
        <w:rPr>
          <w:rStyle w:val="StyleUnderline"/>
        </w:rPr>
        <w:t>a computer-enabled assault on political violence.</w:t>
      </w:r>
      <w:r>
        <w:t xml:space="preserve"> </w:t>
      </w:r>
      <w:r w:rsidRPr="00B46DDE">
        <w:rPr>
          <w:rStyle w:val="StyleUnderline"/>
        </w:rPr>
        <w:t>Cyberattacks diminish rather than accentuate political violence by making it easier for states, groups, and individuals to engage in two kinds of aggression that do not rise to the level of war: sabotage and espionage</w:t>
      </w:r>
      <w:r>
        <w:t xml:space="preserve">. </w:t>
      </w:r>
      <w:r w:rsidRPr="00B46DDE">
        <w:rPr>
          <w:rStyle w:val="StyleUnderline"/>
        </w:rPr>
        <w:t>Weaponized computer code and</w:t>
      </w:r>
      <w:r>
        <w:t xml:space="preserve"> computer-based </w:t>
      </w:r>
      <w:r w:rsidRPr="00B46DDE">
        <w:rPr>
          <w:rStyle w:val="StyleUnderline"/>
        </w:rPr>
        <w:t>sabotage operations make it possible to carry</w:t>
      </w:r>
      <w:r>
        <w:t xml:space="preserve"> </w:t>
      </w:r>
      <w:r w:rsidRPr="00B46DDE">
        <w:rPr>
          <w:rStyle w:val="StyleUnderline"/>
        </w:rPr>
        <w:t>out</w:t>
      </w:r>
      <w:r>
        <w:t xml:space="preserve"> </w:t>
      </w:r>
      <w:r w:rsidRPr="00B46DDE">
        <w:rPr>
          <w:rStyle w:val="StyleUnderline"/>
        </w:rPr>
        <w:t>highly targeted attacks</w:t>
      </w:r>
      <w:r>
        <w:t xml:space="preserve"> on an adversary’s technical systems </w:t>
      </w:r>
      <w:r w:rsidRPr="00B46DDE">
        <w:rPr>
          <w:rStyle w:val="StyleUnderline"/>
        </w:rPr>
        <w:t xml:space="preserve">without directly and physically harming human operators and managers. </w:t>
      </w:r>
      <w:r w:rsidRPr="00B46DDE">
        <w:t>Computer-assisted attacks</w:t>
      </w:r>
      <w:r w:rsidRPr="00B46DDE">
        <w:rPr>
          <w:rStyle w:val="StyleUnderline"/>
        </w:rPr>
        <w:t xml:space="preserve"> make it possible to steal data without placing operatives in dangerous</w:t>
      </w:r>
      <w:r w:rsidRPr="00B46DDE">
        <w:t xml:space="preserve"> environments, </w:t>
      </w:r>
      <w:r w:rsidRPr="00B46DDE">
        <w:rPr>
          <w:rStyle w:val="StyleUnderline"/>
        </w:rPr>
        <w:t>thus reducing the level of personal and political risk.</w:t>
      </w:r>
    </w:p>
    <w:p w:rsidR="00D80D42" w:rsidRDefault="00D80D42" w:rsidP="00D80D42">
      <w:pPr>
        <w:pStyle w:val="Heading4"/>
      </w:pPr>
      <w:r>
        <w:t>Cyber conflicts are nonviolent - empirics</w:t>
      </w:r>
    </w:p>
    <w:p w:rsidR="00D80D42" w:rsidRPr="00B46DDE" w:rsidRDefault="00D80D42" w:rsidP="00D80D42">
      <w:pPr>
        <w:rPr>
          <w:rStyle w:val="StyleUnderline"/>
        </w:rPr>
      </w:pPr>
      <w:r>
        <w:rPr>
          <w:b/>
        </w:rPr>
        <w:t>Rid 13</w:t>
      </w:r>
      <w:r>
        <w:t xml:space="preserve"> - THOMAS RID is a Reader in War Studies at King’s College London. His most recent book is Cyber War Will Not Take Place (Oxford University Press, 2013), from which this essay is adapted. (Thomas, “Cyberwar and Peace: Hacking can reduce real world violence”, Foreign Affairs, December 2013, https://www.foreignaffairs.com/articles/2013-10-15/cyberwar-and-peace//DM)</w:t>
      </w:r>
    </w:p>
    <w:p w:rsidR="00D80D42" w:rsidRDefault="00D80D42" w:rsidP="00D80D42">
      <w:r>
        <w:t>THE THIN CASE FOR CYBERWAR</w:t>
      </w:r>
    </w:p>
    <w:p w:rsidR="00D80D42" w:rsidRDefault="00D80D42" w:rsidP="00D80D42">
      <w:r>
        <w:t xml:space="preserve">One reason discussions about cyberwar have become disconnected from reality is that many commentators fail to grapple with a basic question: </w:t>
      </w:r>
      <w:r w:rsidRPr="00B46DDE">
        <w:rPr>
          <w:rStyle w:val="StyleUnderline"/>
        </w:rPr>
        <w:t>What counts as warfare</w:t>
      </w:r>
      <w:r>
        <w:t xml:space="preserve">? Carl von Clausewitz, the nineteenth-century Prussian military theorist, still offers the most concise answer to that question. Clausewitz identified three main criteria that any aggressive or defensive action must meet in order to qualify as an act of war. First, and most simply, </w:t>
      </w:r>
      <w:r w:rsidRPr="00B46DDE">
        <w:rPr>
          <w:rStyle w:val="StyleUnderline"/>
        </w:rPr>
        <w:t>all acts of war are violent or potentially violent</w:t>
      </w:r>
      <w:r>
        <w:t xml:space="preserve">. Second, </w:t>
      </w:r>
      <w:r w:rsidRPr="00B46DDE">
        <w:rPr>
          <w:rStyle w:val="StyleUnderline"/>
        </w:rPr>
        <w:t>an act of war is always instrumental</w:t>
      </w:r>
      <w:r>
        <w:t xml:space="preserve">: physical violence or the threat of force is a means to compel the enemy to accept the attacker’s will. Finally, to qualify as an act of war, </w:t>
      </w:r>
      <w:r w:rsidRPr="00B46DDE">
        <w:rPr>
          <w:rStyle w:val="StyleUnderline"/>
        </w:rPr>
        <w:t>an attack must have some kind of political goal or intention.</w:t>
      </w:r>
      <w:r>
        <w:t xml:space="preserve"> For that reason, acts of war must be attributable to one side at some point during a confrontation.</w:t>
      </w:r>
    </w:p>
    <w:p w:rsidR="00D80D42" w:rsidRPr="00B46DDE" w:rsidRDefault="00D80D42" w:rsidP="00D80D42">
      <w:pPr>
        <w:rPr>
          <w:rStyle w:val="StyleUnderline"/>
        </w:rPr>
      </w:pPr>
      <w:r w:rsidRPr="00B46DDE">
        <w:rPr>
          <w:rStyle w:val="StyleUnderline"/>
        </w:rPr>
        <w:t xml:space="preserve">No known cyberattack has met all three of those criteria; </w:t>
      </w:r>
      <w:r>
        <w:t xml:space="preserve">indeed, </w:t>
      </w:r>
      <w:r w:rsidRPr="00B46DDE">
        <w:rPr>
          <w:rStyle w:val="StyleUnderline"/>
        </w:rPr>
        <w:t>very few have met even</w:t>
      </w:r>
      <w:r>
        <w:t xml:space="preserve"> one. </w:t>
      </w:r>
      <w:r w:rsidRPr="00B46DDE">
        <w:rPr>
          <w:rStyle w:val="StyleUnderline"/>
        </w:rPr>
        <w:t>Consider three incidents that</w:t>
      </w:r>
      <w:r>
        <w:t xml:space="preserve"> today’s Cassandras frequently </w:t>
      </w:r>
      <w:r w:rsidRPr="00B46DDE">
        <w:rPr>
          <w:rStyle w:val="StyleUnderline"/>
        </w:rPr>
        <w:t>point to as evidence that warfare has entered a new era. The first of these, a massive pipeline explosion in the Soviet Union in June 1982, would count as the most violent cyberattack to date -- if it actually happened. According to a 2004 book</w:t>
      </w:r>
      <w:r>
        <w:t xml:space="preserve"> by Thomas Reed, who was serving as a staffer on the U.S. National Security Council at the time of the alleged incident, a </w:t>
      </w:r>
      <w:r w:rsidRPr="00B46DDE">
        <w:rPr>
          <w:rStyle w:val="StyleUnderline"/>
        </w:rPr>
        <w:lastRenderedPageBreak/>
        <w:t>covert U.S. operation used rigged software to engineer a massive explosion</w:t>
      </w:r>
      <w:r>
        <w:t xml:space="preserve"> in the Urengoy-Surgut-Chelyabinsk pipeline, which connected Siberian natural gas fields to Europe. Reed claims that the CIA managed to insert malicious code into the software that controlled the pipeline’s pumps and valves. The rigged valves supposedly resulted in an explosion that, according to Reed, the U.S. Air Force rated at three kilotons, </w:t>
      </w:r>
      <w:r w:rsidRPr="00B46DDE">
        <w:rPr>
          <w:rStyle w:val="StyleUnderline"/>
        </w:rPr>
        <w:t>equivalent to the force of a small nuclear device.</w:t>
      </w:r>
    </w:p>
    <w:p w:rsidR="00D80D42" w:rsidRDefault="00D80D42" w:rsidP="00D80D42">
      <w:r>
        <w:t xml:space="preserve">But aside from Reed’s account, </w:t>
      </w:r>
      <w:r w:rsidRPr="00B46DDE">
        <w:rPr>
          <w:rStyle w:val="StyleUnderline"/>
        </w:rPr>
        <w:t>there is hardly any evidence to prove that any such thing happened, and plenty of reasons to doubt that it did</w:t>
      </w:r>
      <w:r>
        <w:t xml:space="preserve">. After Reed published his book, Vasily Pchelintsev, who was reportedly </w:t>
      </w:r>
      <w:r w:rsidRPr="00B46DDE">
        <w:rPr>
          <w:rStyle w:val="StyleUnderline"/>
        </w:rPr>
        <w:t>the KGB head of the region</w:t>
      </w:r>
      <w:r>
        <w:t xml:space="preserve"> when the explosion was supposed to have taken place, </w:t>
      </w:r>
      <w:r w:rsidRPr="00B46DDE">
        <w:rPr>
          <w:rStyle w:val="StyleUnderline"/>
        </w:rPr>
        <w:t>denied the story</w:t>
      </w:r>
      <w:r>
        <w:t xml:space="preserve">. He surmised that Reed might have been referring to a harmless explosion that happened not in June but on a warm April day that year, caused by pipes shifting in the thawing ground of the tundra. Moreover, </w:t>
      </w:r>
      <w:r w:rsidRPr="00B46DDE">
        <w:rPr>
          <w:rStyle w:val="StyleUnderline"/>
        </w:rPr>
        <w:t>no Soviet media reports</w:t>
      </w:r>
      <w:r>
        <w:t xml:space="preserve"> from 1982 </w:t>
      </w:r>
      <w:r w:rsidRPr="00B46DDE">
        <w:rPr>
          <w:rStyle w:val="StyleUnderline"/>
        </w:rPr>
        <w:t>confirm that Reed’s explosion took</w:t>
      </w:r>
      <w:r>
        <w:t xml:space="preserve"> </w:t>
      </w:r>
      <w:r w:rsidRPr="00B46DDE">
        <w:rPr>
          <w:rStyle w:val="StyleUnderline"/>
        </w:rPr>
        <w:t>place</w:t>
      </w:r>
      <w:r>
        <w:t>, although the Soviet media regularly reported on accidents and pipeline explosions at the time. What’s more, given the technologies available to the United States at that time, it would have been very difficult to hide malicious software of the kind Reed describes from its Soviet users.</w:t>
      </w:r>
    </w:p>
    <w:p w:rsidR="00D80D42" w:rsidRDefault="00D80D42" w:rsidP="00D80D42">
      <w:r w:rsidRPr="00B46DDE">
        <w:rPr>
          <w:rStyle w:val="StyleUnderline"/>
        </w:rPr>
        <w:t xml:space="preserve">Another incident </w:t>
      </w:r>
      <w:r>
        <w:t xml:space="preserve">often related by promoters of the concept of </w:t>
      </w:r>
      <w:r w:rsidRPr="00B46DDE">
        <w:t>cyberwar</w:t>
      </w:r>
      <w:r w:rsidRPr="00B46DDE">
        <w:rPr>
          <w:rStyle w:val="StyleUnderline"/>
        </w:rPr>
        <w:t xml:space="preserve"> occurred in Estonia in 2007</w:t>
      </w:r>
      <w:r>
        <w:t xml:space="preserve">. After Estonian authorities decided to move a Soviet-era memorial to Russian soldiers who died in World War II from the center of Tallinn to the city’s outskirts, outraged </w:t>
      </w:r>
      <w:r w:rsidRPr="00B46DDE">
        <w:rPr>
          <w:rStyle w:val="StyleUnderline"/>
        </w:rPr>
        <w:t xml:space="preserve">Russian-speaking Estonians launched violent riots that threatened to paralyze the city. The riots were accompanied by cyber-assaults, </w:t>
      </w:r>
      <w:r>
        <w:t xml:space="preserve">which began as crude disruptions but became more sophisticated after a few days, culminating in a “denial of service” attack. </w:t>
      </w:r>
      <w:r w:rsidRPr="00B46DDE">
        <w:rPr>
          <w:rStyle w:val="StyleUnderline"/>
        </w:rPr>
        <w:t>Hackers hijacked up to 85,000 computers and used them to overwhelm 58 Estonian websites,</w:t>
      </w:r>
      <w:r>
        <w:t xml:space="preserve"> including that of the country’s largest bank, which the attacks rendered useless for a few hours.</w:t>
      </w:r>
    </w:p>
    <w:p w:rsidR="00D80D42" w:rsidRPr="00B46DDE" w:rsidRDefault="00D80D42" w:rsidP="00D80D42">
      <w:pPr>
        <w:rPr>
          <w:rStyle w:val="StyleUnderline"/>
        </w:rPr>
      </w:pPr>
      <w:r>
        <w:t xml:space="preserve">Estonia’s defense minister and the country’s top diplomat pointed their fingers at the Kremlin, but they were unable to muster any evidence. For its part, the Russian government denied any involvement. In the wake of the incident, </w:t>
      </w:r>
      <w:r w:rsidRPr="00B46DDE">
        <w:rPr>
          <w:rStyle w:val="StyleUnderline"/>
        </w:rPr>
        <w:t>Estonia’s prime minister,</w:t>
      </w:r>
      <w:r>
        <w:t xml:space="preserve"> Andrus Ansip, </w:t>
      </w:r>
      <w:r w:rsidRPr="00B46DDE">
        <w:rPr>
          <w:rStyle w:val="StyleUnderline"/>
        </w:rPr>
        <w:t>likened the attack to an act of war</w:t>
      </w:r>
      <w:r>
        <w:t xml:space="preserve">. “What’s the difference between a blockade of harbors or airports of sovereign states and the blockade of government institutions and newspaper websites?” he asked. It was a rhetorical question, but the answer is important: </w:t>
      </w:r>
      <w:r w:rsidRPr="00B46DDE">
        <w:rPr>
          <w:rStyle w:val="StyleUnderline"/>
        </w:rPr>
        <w:t>unlike a naval blockade, the disruption of websites is not violent -- indeed, not even potentially violent.</w:t>
      </w:r>
      <w:r>
        <w:t xml:space="preserve"> The </w:t>
      </w:r>
      <w:r w:rsidRPr="00B46DDE">
        <w:rPr>
          <w:rStyle w:val="StyleUnderline"/>
        </w:rPr>
        <w:t>choice of targets</w:t>
      </w:r>
      <w:r>
        <w:t xml:space="preserve"> also </w:t>
      </w:r>
      <w:r w:rsidRPr="00B46DDE">
        <w:rPr>
          <w:rStyle w:val="StyleUnderline"/>
        </w:rPr>
        <w:t>seemed unconnected to the presumed tactical objective of forcing the government to reverse its decision on the memorial</w:t>
      </w:r>
      <w:r>
        <w:t xml:space="preserve">. And unlike a naval blockade, </w:t>
      </w:r>
      <w:r w:rsidRPr="00B46DDE">
        <w:rPr>
          <w:rStyle w:val="StyleUnderline"/>
        </w:rPr>
        <w:t>the attacks remained anonymous, without political backing, and thus unattributable.</w:t>
      </w:r>
    </w:p>
    <w:p w:rsidR="00D80D42" w:rsidRDefault="00D80D42" w:rsidP="00D80D42">
      <w:r>
        <w:t xml:space="preserve">A year later, a third major event entered the cyber-Cassandras’ repertoire. </w:t>
      </w:r>
      <w:r w:rsidRPr="00B46DDE">
        <w:rPr>
          <w:rStyle w:val="StyleUnderline"/>
        </w:rPr>
        <w:t>In August 2008, the Georgian army attacked separatists in the province of South Ossetia</w:t>
      </w:r>
      <w:r>
        <w:t xml:space="preserve">. </w:t>
      </w:r>
      <w:r w:rsidRPr="003B0571">
        <w:rPr>
          <w:rStyle w:val="StyleUnderline"/>
        </w:rPr>
        <w:t>Russia backed the separatists and responded militarily</w:t>
      </w:r>
      <w:r>
        <w:t>. The prior month, in what might have been the first time that an independent cyberattack was launched in coordination with a conventional military operation, unknown attackers had begun a campaign of cyber-sabotage, defacing prominent Georgian websites, including those of the country’s national bank and the Ministry of Foreign Affairs, and launching denial-of-service attacks against the websites of Georgia’s parliament, its largest commercial bank, and Georgian news outlets. The Georgian government blamed the Kremlin, just as the Estonians had done. But Russia again denied sponsoring the attacks, and a NATO investigation later found “no conclusive proof” of who had carried them out.</w:t>
      </w:r>
    </w:p>
    <w:p w:rsidR="00D80D42" w:rsidRDefault="00D80D42" w:rsidP="00D80D42">
      <w:pPr>
        <w:rPr>
          <w:rStyle w:val="StyleUnderline"/>
        </w:rPr>
      </w:pPr>
      <w:r w:rsidRPr="003B0571">
        <w:rPr>
          <w:rStyle w:val="StyleUnderline"/>
        </w:rPr>
        <w:t>The attack set off increasingly familiar alarm bells within American media and the U.S. national security establishment.</w:t>
      </w:r>
      <w:r>
        <w:t xml:space="preserve"> “The July attack may have been a dress rehearsal for an all-out cyberwar,” an article in The New York Times declared. Richard Clarke, a former White House cybersecurity czar, warned that the worst was yet to come: the Georgian attack did not “begin to reveal what the Russian military and </w:t>
      </w:r>
      <w:r>
        <w:lastRenderedPageBreak/>
        <w:t xml:space="preserve">intelligence agencies could do if they were truly on the attack in cyberspace.” Yet </w:t>
      </w:r>
      <w:r w:rsidRPr="003B0571">
        <w:rPr>
          <w:rStyle w:val="StyleUnderline"/>
        </w:rPr>
        <w:t>the actual effects of these nonviolent events were quite mild. The main damage they caused was to the Georgian government’s ability to communicate internationally, thus preventing it from getting out its message at a critical moment. But even if the attackers intended this effect, it proved short-lived: within four days after military confrontations had begun in earnest, the Georgian Foreign Ministry had set up an account on Google’s blog-hosting service. This move helped the government keep open a channel to the public and the news media. What the Internet took away, the Internet returned.</w:t>
      </w:r>
    </w:p>
    <w:p w:rsidR="00D80D42" w:rsidRDefault="00D80D42" w:rsidP="00D80D42">
      <w:pPr>
        <w:pStyle w:val="Heading4"/>
      </w:pPr>
      <w:r>
        <w:t xml:space="preserve">Cyberweapons can’t do damage directly and can’t inflict fear </w:t>
      </w:r>
    </w:p>
    <w:p w:rsidR="00D80D42" w:rsidRPr="003B0571" w:rsidRDefault="00D80D42" w:rsidP="00D80D42">
      <w:pPr>
        <w:rPr>
          <w:rStyle w:val="StyleUnderline"/>
        </w:rPr>
      </w:pPr>
      <w:r>
        <w:rPr>
          <w:b/>
        </w:rPr>
        <w:t>Rid 13</w:t>
      </w:r>
      <w:r>
        <w:t xml:space="preserve"> - THOMAS RID is a Reader in War Studies at King’s College London. His most recent book is Cyber War Will Not Take Place (Oxford University Press, 2013), from which this essay is adapted. (Thomas, “Cyberwar and Peace: Hacking can reduce real world violence”, Foreign Affairs, December 2013, https://www.foreignaffairs.com/articles/2013-10-15/cyberwar-and-peace//DM)</w:t>
      </w:r>
    </w:p>
    <w:p w:rsidR="00D80D42" w:rsidRPr="00CF5A12" w:rsidRDefault="00D80D42" w:rsidP="00D80D42">
      <w:pPr>
        <w:rPr>
          <w:rStyle w:val="StyleUnderline"/>
        </w:rPr>
      </w:pPr>
      <w:r>
        <w:t xml:space="preserve">Yet even </w:t>
      </w:r>
      <w:r w:rsidRPr="00CF5A12">
        <w:rPr>
          <w:rStyle w:val="StyleUnderline"/>
        </w:rPr>
        <w:t>cyberattacks that cause damage do so only indirectly</w:t>
      </w:r>
      <w:r>
        <w:t xml:space="preserve">. As an agent of violence, </w:t>
      </w:r>
      <w:r w:rsidRPr="00CF5A12">
        <w:rPr>
          <w:rStyle w:val="StyleUnderline"/>
        </w:rPr>
        <w:t>computer code faces a very basic limit: it does not have its own force or energy</w:t>
      </w:r>
      <w:r>
        <w:t xml:space="preserve">. Instead, any </w:t>
      </w:r>
      <w:r w:rsidRPr="00CF5A12">
        <w:rPr>
          <w:rStyle w:val="StyleUnderline"/>
        </w:rPr>
        <w:t>cyberattack with the goal of material destruction or harming human life must utilize the force or energy embedded in its target</w:t>
      </w:r>
      <w:r>
        <w:t xml:space="preserve">: for example, shutting down an air traffic control system and causing trains or planes to crash or disrupting a power plant and sparking an explosion. Yet besides Stuxnet, </w:t>
      </w:r>
      <w:r w:rsidRPr="00CF5A12">
        <w:rPr>
          <w:rStyle w:val="StyleUnderline"/>
        </w:rPr>
        <w:t>there is no proof that anyone has ever successfully launched a major attack of this sort</w:t>
      </w:r>
      <w:r>
        <w:t xml:space="preserve">. </w:t>
      </w:r>
      <w:r w:rsidRPr="00CF5A12">
        <w:rPr>
          <w:rStyle w:val="StyleUnderline"/>
        </w:rPr>
        <w:t>Lethal cyberattacks</w:t>
      </w:r>
      <w:r>
        <w:t xml:space="preserve">, while certainly possible, </w:t>
      </w:r>
      <w:r w:rsidRPr="00CF5A12">
        <w:rPr>
          <w:rStyle w:val="StyleUnderline"/>
        </w:rPr>
        <w:t>remain the stuff of fiction</w:t>
      </w:r>
      <w:r>
        <w:t xml:space="preserve">: none has ever killed or even injured a single human being. Thanks to its lack of direct physical impact, </w:t>
      </w:r>
      <w:r w:rsidRPr="00CF5A12">
        <w:rPr>
          <w:rStyle w:val="StyleUnderline"/>
        </w:rPr>
        <w:t>code-induced violence also has less emotional impact. It would be difficult for a cyberattack to produce the level of fear that coordinated campaigns of terrorism or conventional military operations produce.</w:t>
      </w:r>
    </w:p>
    <w:p w:rsidR="00D80D42" w:rsidRDefault="00D80D42" w:rsidP="00D80D42">
      <w:pPr>
        <w:rPr>
          <w:rStyle w:val="StyleUnderline"/>
        </w:rPr>
      </w:pPr>
      <w:r>
        <w:t xml:space="preserve">Owing to their invisibility, </w:t>
      </w:r>
      <w:r w:rsidRPr="00CF5A12">
        <w:rPr>
          <w:rStyle w:val="StyleUnderline"/>
        </w:rPr>
        <w:t>cyberweapons also lack the symbolic power of traditional ones. Displays of weaponry</w:t>
      </w:r>
      <w:r>
        <w:t xml:space="preserve">, such as the elaborate military parades put on by China and North Korea, sometimes represent nothing more than nationalist pageantry. But revealing one’s arsenal </w:t>
      </w:r>
      <w:r w:rsidRPr="00CF5A12">
        <w:rPr>
          <w:rStyle w:val="StyleUnderline"/>
        </w:rPr>
        <w:t>can also serve tactical and strategic ends, as when countries deploy aircraft carriers to demonstrate their readiness to use force or carry out operations designed to intimidate the enemy</w:t>
      </w:r>
      <w:r>
        <w:t xml:space="preserve">, such as using military aircraft to conduct deliberately low flyovers. Indeed, displaying weapons systems and threatening to use them can prove more cost-efficient than their actual use. But </w:t>
      </w:r>
      <w:r w:rsidRPr="00CF5A12">
        <w:rPr>
          <w:rStyle w:val="StyleUnderline"/>
        </w:rPr>
        <w:t>cyberweapons are hard to brandish.</w:t>
      </w:r>
    </w:p>
    <w:p w:rsidR="00D80D42" w:rsidRPr="0035215F" w:rsidRDefault="00D80D42" w:rsidP="00617595"/>
    <w:p w:rsidR="00D80D42" w:rsidRDefault="00D80D42" w:rsidP="00D80D42">
      <w:pPr>
        <w:pStyle w:val="Heading3"/>
      </w:pPr>
      <w:r>
        <w:lastRenderedPageBreak/>
        <w:t>AT: China impact</w:t>
      </w:r>
    </w:p>
    <w:p w:rsidR="00D80D42" w:rsidRPr="00617595" w:rsidRDefault="00D80D42" w:rsidP="00D80D42"/>
    <w:p w:rsidR="00D80D42" w:rsidRDefault="00D80D42" w:rsidP="00D80D42">
      <w:pPr>
        <w:pStyle w:val="Heading4"/>
      </w:pPr>
      <w:r>
        <w:t>Chinese cyberattack threats are exaggerated – the US maintains significant competitive advantages</w:t>
      </w:r>
    </w:p>
    <w:p w:rsidR="00D80D42" w:rsidRPr="00D0632D" w:rsidRDefault="00D80D42" w:rsidP="00D80D42">
      <w:r>
        <w:rPr>
          <w:b/>
        </w:rPr>
        <w:t>Lindsay 15</w:t>
      </w:r>
      <w:r>
        <w:t xml:space="preserve"> - Jon R. Lindsay is an assistant research scientist at the University of California, San Diego. In the summer of 2015, he will become Assistant Professor of Digital Media and Global Affairs at the University of Toronto Munk School of Global Affairs. (Jon, "Exaggerating the Chinese Cyber Threat", Belfer Center for Science and International Affairs, http://belfercenter.ksg.harvard.edu/publication/25321/exaggerating_the_chinese_cyber_threat.html//DM)</w:t>
      </w:r>
    </w:p>
    <w:p w:rsidR="00D80D42" w:rsidRDefault="00D80D42" w:rsidP="00D80D42">
      <w:r w:rsidRPr="00D0632D">
        <w:rPr>
          <w:rStyle w:val="StyleUnderline"/>
        </w:rPr>
        <w:t xml:space="preserve">Policymakers in the United States often portray China as posing a serious cybersecurity threat. </w:t>
      </w:r>
      <w:r>
        <w:t xml:space="preserve">In 2013 U.S. National Security Adviser Tom Donilon stated that Chinese cyber intrusions not only endanger national security but also threaten U.S. firms with the loss of competitive advantage. One U.S. member of Congress has asserted that China has "laced the U.S. infrastructure with logic bombs." </w:t>
      </w:r>
      <w:r w:rsidRPr="00D0632D">
        <w:rPr>
          <w:rStyle w:val="StyleUnderline"/>
        </w:rPr>
        <w:t>Chinese critics, meanwhile, denounce Western allegations of Chinese espionage and decry National Security Agency (NSA) activities revealed by Edward Snowden. The People's Daily newspaper has described the United States as "a thief crying 'stop thief.'"</w:t>
      </w:r>
      <w:r>
        <w:t xml:space="preserve"> Chinese commentators increasingly call for the exclusion of U.S. internet firms from the Chinese market, citing concerns about collusion with the NSA, and argue that the institutions of internet governance give the United States an unfair advantage.</w:t>
      </w:r>
    </w:p>
    <w:p w:rsidR="00D80D42" w:rsidRDefault="00D80D42" w:rsidP="00D80D42">
      <w:r>
        <w:t xml:space="preserve">The </w:t>
      </w:r>
      <w:r w:rsidRPr="00D0632D">
        <w:rPr>
          <w:rStyle w:val="StyleUnderline"/>
        </w:rPr>
        <w:t>rhetorical spiral of mistrust in the Sino-American relationship threatens to undermine the mutual benefits of the information revolution. Fears about the paralysis of the United States' digital infrastructure or the hemorrhage of its competitive advantage are exaggerated</w:t>
      </w:r>
      <w:r>
        <w:t xml:space="preserve">. </w:t>
      </w:r>
      <w:r w:rsidRPr="00D0632D">
        <w:rPr>
          <w:rStyle w:val="StyleUnderline"/>
        </w:rPr>
        <w:t>Chinese cyber operators face underappreciated organizational challenges, including information overload and bureaucratic compartmentalization, which hinder the weaponization of cyberspace or absorption of stolen intellectual property.</w:t>
      </w:r>
      <w:r>
        <w:t xml:space="preserve"> More important, </w:t>
      </w:r>
      <w:r w:rsidRPr="00D0632D">
        <w:rPr>
          <w:rStyle w:val="StyleUnderline"/>
        </w:rPr>
        <w:t>both the United States and China have strong incentives to moderate the intensity of their cyber exploitation to preserve profitable interconnections and avoid costly punishment.</w:t>
      </w:r>
      <w:r>
        <w:t xml:space="preserve"> The policy backlash against U.S. firms and liberal internet governance by China and others is ultimately more worrisome for U.S. competitiveness than espionage; ironically, it is also counterproductive for Chinese growth.</w:t>
      </w:r>
    </w:p>
    <w:p w:rsidR="00D80D42" w:rsidRDefault="00D80D42" w:rsidP="00D80D42">
      <w:r w:rsidRPr="00D0632D">
        <w:rPr>
          <w:rStyle w:val="StyleUnderline"/>
        </w:rPr>
        <w:t>The United States is unlikely to experience either a so-called digital Pearl Harbor through cyber warfare or death by a thousand cuts through industrial espionage</w:t>
      </w:r>
      <w:r>
        <w:t xml:space="preserve">. There is, however, some danger of crisis miscalculation when states field cyberweapons. The secrecy of cyberweapons' capabilities and the uncertainties about their effects and collateral damage are as likely to confuse friendly militaries as they are to muddy signals to an adversary. Unsuccessful preemptive cyberattacks could reveal hostile intent and thereby encourage retaliation with more traditional (and reliable) weapons. </w:t>
      </w:r>
      <w:r w:rsidRPr="00D0632D">
        <w:rPr>
          <w:rStyle w:val="Emphasis"/>
        </w:rPr>
        <w:t>Conversely, preemptive escalation spurred by fears of cyberattack could encourage the target to use its cyberweapons before it loses the opportunity to do so.</w:t>
      </w:r>
      <w:r>
        <w:t xml:space="preserve"> Bilateral dialogue is essential for reducing the risks of misperception between the United States and China in the event of a crisis.</w:t>
      </w:r>
    </w:p>
    <w:p w:rsidR="00D80D42" w:rsidRDefault="00D80D42" w:rsidP="00D80D42">
      <w:r>
        <w:t>THE U.S. ADVANTAGE</w:t>
      </w:r>
    </w:p>
    <w:p w:rsidR="00D80D42" w:rsidRPr="00D0632D" w:rsidRDefault="00D80D42" w:rsidP="00D80D42">
      <w:pPr>
        <w:rPr>
          <w:rStyle w:val="StyleUnderline"/>
        </w:rPr>
      </w:pPr>
      <w:r>
        <w:t xml:space="preserve">The secrecy regarding the cyber capabilities and activities of the United States and China creates difficulty in estimating the relative balance of cyber power across the Pacific. Nevertheless, </w:t>
      </w:r>
      <w:r w:rsidRPr="00D0632D">
        <w:rPr>
          <w:rStyle w:val="StyleUnderline"/>
        </w:rPr>
        <w:t>the United States appears to be gaining an increasing advantage. For every type of purported Chinese cyber threat, there are also serious Chinese vulnerabilities and growing Western strengths.</w:t>
      </w:r>
    </w:p>
    <w:p w:rsidR="00D80D42" w:rsidRPr="001E79DA" w:rsidRDefault="00D80D42" w:rsidP="00D80D42">
      <w:pPr>
        <w:rPr>
          <w:rStyle w:val="StyleUnderline"/>
        </w:rPr>
      </w:pPr>
      <w:r>
        <w:lastRenderedPageBreak/>
        <w:t xml:space="preserve">Much of the international cyber insecurity that China generates reflects internal security concerns. China exploits foreign media and digital infrastructure to target political dissidents and minority populations. The use of national censorship architecture (the Great Firewall of China) to redirect inbound internet traffic to attack sites such as GreatFire.org and GitHub in March 2015 is just the latest example of this worrisome trend. Yet </w:t>
      </w:r>
      <w:r w:rsidRPr="001E79DA">
        <w:rPr>
          <w:rStyle w:val="StyleUnderline"/>
        </w:rPr>
        <w:t>prioritizing political information control over technical cyber defense also damages China's own cybersecurity. Lax law enforcement and poor cyber defenses leave the country vulnerable to both cybercriminals and foreign spies. The fragmented and notoriously competitive nature of the Communist Party state further complicates coordination across military, police, and regulatory entities.</w:t>
      </w:r>
    </w:p>
    <w:p w:rsidR="00D80D42" w:rsidRPr="001E79DA" w:rsidRDefault="00D80D42" w:rsidP="00D80D42">
      <w:pPr>
        <w:rPr>
          <w:rStyle w:val="Emphasis"/>
        </w:rPr>
      </w:pPr>
      <w:r>
        <w:t xml:space="preserve">There is strong evidence that </w:t>
      </w:r>
      <w:r w:rsidRPr="001E79DA">
        <w:rPr>
          <w:rStyle w:val="StyleUnderline"/>
        </w:rPr>
        <w:t>China</w:t>
      </w:r>
      <w:r>
        <w:t xml:space="preserve"> continues to engage in aggressive cyber espionage campaigns against Western interests. Yet it </w:t>
      </w:r>
      <w:r w:rsidRPr="001E79DA">
        <w:rPr>
          <w:rStyle w:val="StyleUnderline"/>
        </w:rPr>
        <w:t>struggles to convert even legitimately obtained foreign data into competitive advantage, let alone make sense of petabytes of stolen data</w:t>
      </w:r>
      <w:r>
        <w:t xml:space="preserve">. Absorption is especially challenging at the most sophisticated end of the value chain (e.g., advanced fighter aircraft), which is dominated by the United States. At the same time, the United States conducts its own cyber espionage against China , as the Edward Snowden leaks dramatized, which can indirectly aid U.S. firms (e.g., in government trade negotiations). </w:t>
      </w:r>
      <w:r w:rsidRPr="001E79DA">
        <w:rPr>
          <w:rStyle w:val="Emphasis"/>
        </w:rPr>
        <w:t>China's uneven industrial development, fragmented cyber defenses, erratic cyber tradecraft, and the market dominance of U.S. technology firms provide considerable advantages to the United States.</w:t>
      </w:r>
    </w:p>
    <w:p w:rsidR="00D80D42" w:rsidRDefault="00D80D42" w:rsidP="00D80D42">
      <w:r>
        <w:t xml:space="preserve">Despite high levels of Chinese political harassment and espionage, </w:t>
      </w:r>
      <w:r w:rsidRPr="001E79DA">
        <w:rPr>
          <w:rStyle w:val="StyleUnderline"/>
        </w:rPr>
        <w:t>there is little evidence of skill or subtlety in China's military cyber operations.</w:t>
      </w:r>
      <w:r>
        <w:t xml:space="preserve"> Although Chinese strategists describe cyberspace as a highly asymmetric and decisive domain of warfare, </w:t>
      </w:r>
      <w:r w:rsidRPr="001E79DA">
        <w:rPr>
          <w:rStyle w:val="StyleUnderline"/>
        </w:rPr>
        <w:t>China's military cyber capacity does not live up to its doctrinal aspirations. A disruptive attack on physical infrastructure requires careful testing, painstaking planning, and sophisticated intelligence. Even experienced U.S. cyber operators struggle with these challenges. By contrast, the Chinese military is rigidly hierarchical and has no wartime experience with complex information systems</w:t>
      </w:r>
      <w:r>
        <w:t xml:space="preserve">. Further, </w:t>
      </w:r>
      <w:r w:rsidRPr="001E79DA">
        <w:rPr>
          <w:rStyle w:val="StyleUnderline"/>
        </w:rPr>
        <w:t>China's pursuit of military "informatization</w:t>
      </w:r>
      <w:r>
        <w:t xml:space="preserve">" (i.e., emulation of the U.S. network-centric style of operations) </w:t>
      </w:r>
      <w:r w:rsidRPr="001E79DA">
        <w:rPr>
          <w:rStyle w:val="StyleUnderline"/>
        </w:rPr>
        <w:t>increases its dependence on vulnerable networks and exposure to foreign cyberattack.</w:t>
      </w:r>
    </w:p>
    <w:p w:rsidR="00D80D42" w:rsidRDefault="00D80D42" w:rsidP="00D80D42">
      <w:pPr>
        <w:rPr>
          <w:rStyle w:val="StyleUnderline"/>
        </w:rPr>
      </w:pPr>
      <w:r>
        <w:t xml:space="preserve">To be sure, </w:t>
      </w:r>
      <w:r w:rsidRPr="001E79DA">
        <w:rPr>
          <w:rStyle w:val="StyleUnderline"/>
        </w:rPr>
        <w:t>China engages in aggressive cyber campaigns, especially against nongovernmental organizations and firms less equipped to defend themselves than government entities. These activities, however, do not constitute major military threats against the United States, and they do nothing to defend China from the considerable intelligence and military advantages of the United States.</w:t>
      </w:r>
    </w:p>
    <w:p w:rsidR="00D80D42" w:rsidRPr="001E79DA" w:rsidRDefault="00D80D42" w:rsidP="00D80D42">
      <w:pPr>
        <w:rPr>
          <w:rStyle w:val="StyleUnderline"/>
        </w:rPr>
      </w:pPr>
    </w:p>
    <w:p w:rsidR="00D80D42" w:rsidRDefault="00D80D42" w:rsidP="00D80D42">
      <w:pPr>
        <w:pStyle w:val="Heading4"/>
      </w:pPr>
      <w:r>
        <w:t>No Chinese cyberattack – China is exercising restraint</w:t>
      </w:r>
    </w:p>
    <w:p w:rsidR="00D80D42" w:rsidRDefault="00D80D42" w:rsidP="00D80D42">
      <w:r>
        <w:rPr>
          <w:b/>
        </w:rPr>
        <w:t>Kyodo News Service 15</w:t>
      </w:r>
      <w:r>
        <w:t xml:space="preserve"> – Japan’s leading news network. (“China urges caution after N. Korean hacking sanctions”, Kyodo News Service, proquest, January 5, 2015//DM)</w:t>
      </w:r>
    </w:p>
    <w:p w:rsidR="00D80D42" w:rsidRPr="007C3610" w:rsidRDefault="00D80D42" w:rsidP="00D80D42"/>
    <w:p w:rsidR="00D80D42" w:rsidRPr="00617595" w:rsidRDefault="00D80D42" w:rsidP="00D80D42">
      <w:pPr>
        <w:rPr>
          <w:u w:val="single"/>
        </w:rPr>
      </w:pPr>
      <w:r w:rsidRPr="007C3610">
        <w:rPr>
          <w:rStyle w:val="StyleUnderline"/>
        </w:rPr>
        <w:t>China called for restraint Monday on actions that could lead to increased tension on the Korean Peninsula after the United States sanctioned North Korea over recent provocations, including alleged cyber attacks.</w:t>
      </w:r>
    </w:p>
    <w:p w:rsidR="00D80D42" w:rsidRDefault="00D80D42" w:rsidP="00D80D42">
      <w:r>
        <w:t>"</w:t>
      </w:r>
      <w:r w:rsidRPr="007C3610">
        <w:rPr>
          <w:rStyle w:val="StyleUnderline"/>
        </w:rPr>
        <w:t>Relevant parties should act with caution, avoid taking actions that might further escalate tension and jointly safeguard the peace and stability of the peninsula</w:t>
      </w:r>
      <w:r>
        <w:t>," Chinese Foreign Ministry spokeswoman Hua Chunying said at a regular press briefing.</w:t>
      </w:r>
    </w:p>
    <w:p w:rsidR="00D80D42" w:rsidRDefault="00D80D42" w:rsidP="00D80D42">
      <w:r>
        <w:t>The U.S. Treasury Department announced a package of sanctions Friday aimed at three North Korean entities and 10 individuals, some of which have links to China.</w:t>
      </w:r>
    </w:p>
    <w:p w:rsidR="00D80D42" w:rsidRDefault="00D80D42" w:rsidP="00D80D42">
      <w:r>
        <w:lastRenderedPageBreak/>
        <w:t xml:space="preserve">The </w:t>
      </w:r>
      <w:r w:rsidRPr="007C3610">
        <w:rPr>
          <w:rStyle w:val="StyleUnderline"/>
        </w:rPr>
        <w:t>announcement came after a U.S. Federal Bureau of Investigations report named Pyongyang as the perpetrator of a major hacking attack on Sony</w:t>
      </w:r>
      <w:r>
        <w:t xml:space="preserve"> Pictures Entertainment Inc. thought to be motivated by anger over a film depicting the assassination of North Korean leader Kim Jong Un.</w:t>
      </w:r>
    </w:p>
    <w:p w:rsidR="00D80D42" w:rsidRDefault="00D80D42" w:rsidP="00D80D42">
      <w:r>
        <w:t>While criticizing the release of the film, Pyongyang has denied involvement in the cyberattack.</w:t>
      </w:r>
    </w:p>
    <w:p w:rsidR="00D80D42" w:rsidRPr="0035215F" w:rsidRDefault="00D80D42" w:rsidP="00D80D42">
      <w:pPr>
        <w:rPr>
          <w:u w:val="single"/>
        </w:rPr>
      </w:pPr>
      <w:r w:rsidRPr="007C3610">
        <w:rPr>
          <w:rStyle w:val="StyleUnderline"/>
        </w:rPr>
        <w:t xml:space="preserve">Although Hua did not mention any country by name, she said </w:t>
      </w:r>
      <w:r w:rsidRPr="007C3610">
        <w:rPr>
          <w:rStyle w:val="Emphasis"/>
        </w:rPr>
        <w:t>China "opposes cyber attacks of all forms"</w:t>
      </w:r>
      <w:r w:rsidRPr="007C3610">
        <w:rPr>
          <w:rStyle w:val="StyleUnderline"/>
        </w:rPr>
        <w:t xml:space="preserve"> and "does not allow any country or individual to launch cyber attacks and illegal activities using China's infrastructure or doing so inside China."</w:t>
      </w:r>
    </w:p>
    <w:p w:rsidR="00D80D42" w:rsidRPr="00617595" w:rsidRDefault="00D80D42" w:rsidP="00D80D42"/>
    <w:p w:rsidR="00617595" w:rsidRDefault="00D80D42" w:rsidP="00617595">
      <w:pPr>
        <w:pStyle w:val="Heading3"/>
      </w:pPr>
      <w:r>
        <w:lastRenderedPageBreak/>
        <w:t>1nc – solvency</w:t>
      </w:r>
    </w:p>
    <w:p w:rsidR="00617595" w:rsidRDefault="00617595" w:rsidP="00617595">
      <w:pPr>
        <w:pStyle w:val="Heading4"/>
      </w:pPr>
      <w:r>
        <w:t>Alt cause to cybersecurity threat – lack of cybersecurity professionals</w:t>
      </w:r>
    </w:p>
    <w:p w:rsidR="00617595" w:rsidRPr="001E608D" w:rsidRDefault="00617595" w:rsidP="00617595">
      <w:r>
        <w:rPr>
          <w:b/>
        </w:rPr>
        <w:t>Sarkar 14</w:t>
      </w:r>
      <w:r>
        <w:t xml:space="preserve"> – writer for Fierce Government. (Dibya, “Shortage of cybersecurity pros in government, business potentially undermines national cybersecurity, finds RAND”, Fierce Government IT, http://www.fiercegovernmentit.com/story/shortage-cybersecurity-pros-government-business-potentially-undermines-nati/2014-06-20//DM)</w:t>
      </w:r>
    </w:p>
    <w:p w:rsidR="00617595" w:rsidRPr="001E608D" w:rsidRDefault="00617595" w:rsidP="00617595">
      <w:pPr>
        <w:rPr>
          <w:rStyle w:val="StyleUnderline"/>
        </w:rPr>
      </w:pPr>
      <w:r w:rsidRPr="001E608D">
        <w:rPr>
          <w:rStyle w:val="StyleUnderline"/>
        </w:rPr>
        <w:t>Is there a shortage of cybersecurity professionals</w:t>
      </w:r>
      <w:r w:rsidRPr="001E608D">
        <w:t xml:space="preserve"> in the federal government and private sector</w:t>
      </w:r>
      <w:r w:rsidRPr="001E608D">
        <w:rPr>
          <w:rStyle w:val="StyleUnderline"/>
        </w:rPr>
        <w:t xml:space="preserve"> that's leaving the U.</w:t>
      </w:r>
      <w:r>
        <w:rPr>
          <w:rStyle w:val="StyleUnderline"/>
        </w:rPr>
        <w:t>S. vulnerable to cyber attacks?</w:t>
      </w:r>
    </w:p>
    <w:p w:rsidR="00617595" w:rsidRDefault="00617595" w:rsidP="00617595">
      <w:r w:rsidRPr="001E608D">
        <w:rPr>
          <w:rStyle w:val="StyleUnderline"/>
        </w:rPr>
        <w:t>In a new report</w:t>
      </w:r>
      <w:r>
        <w:t xml:space="preserve">, (pdf) </w:t>
      </w:r>
      <w:r w:rsidRPr="001E608D">
        <w:rPr>
          <w:rStyle w:val="StyleUnderline"/>
        </w:rPr>
        <w:t>RAND researchers sought to answer this question by thoroughly reviewing studies on the subject, interviewing experts and examining</w:t>
      </w:r>
      <w:r>
        <w:t xml:space="preserve"> what's been written about </w:t>
      </w:r>
      <w:r w:rsidRPr="001E608D">
        <w:rPr>
          <w:rStyle w:val="StyleUnderline"/>
        </w:rPr>
        <w:t>the labor market</w:t>
      </w:r>
      <w:r>
        <w:t xml:space="preserve"> for this field.</w:t>
      </w:r>
    </w:p>
    <w:p w:rsidR="00617595" w:rsidRPr="001E608D" w:rsidRDefault="00617595" w:rsidP="00617595">
      <w:pPr>
        <w:rPr>
          <w:b/>
          <w:iCs/>
          <w:u w:val="single"/>
        </w:rPr>
      </w:pPr>
      <w:r>
        <w:rPr>
          <w:rStyle w:val="Emphasis"/>
        </w:rPr>
        <w:t>The short answer is yes.</w:t>
      </w:r>
    </w:p>
    <w:p w:rsidR="00617595" w:rsidRDefault="00617595" w:rsidP="00617595">
      <w:pPr>
        <w:rPr>
          <w:rStyle w:val="Emphasis"/>
        </w:rPr>
      </w:pPr>
      <w:r>
        <w:t xml:space="preserve">RAND researchers found that </w:t>
      </w:r>
      <w:r w:rsidRPr="001E608D">
        <w:rPr>
          <w:rStyle w:val="StyleUnderline"/>
        </w:rPr>
        <w:t>several "excellent" reports</w:t>
      </w:r>
      <w:r>
        <w:t xml:space="preserve"> </w:t>
      </w:r>
      <w:r w:rsidRPr="001E608D">
        <w:rPr>
          <w:rStyle w:val="StyleUnderline"/>
        </w:rPr>
        <w:t>from</w:t>
      </w:r>
      <w:r>
        <w:t xml:space="preserve"> Booz Allen Hamilton and </w:t>
      </w:r>
      <w:r w:rsidRPr="001E608D">
        <w:rPr>
          <w:rStyle w:val="StyleUnderline"/>
        </w:rPr>
        <w:t>the Department of Homeland Security</w:t>
      </w:r>
      <w:r>
        <w:t xml:space="preserve">, among others, </w:t>
      </w:r>
      <w:r w:rsidRPr="001E608D">
        <w:rPr>
          <w:rStyle w:val="Emphasis"/>
        </w:rPr>
        <w:t>have said that indeed there's a shortage, potentially undermining the nation's cybersecurity.</w:t>
      </w:r>
    </w:p>
    <w:p w:rsidR="00D80D42" w:rsidRDefault="00D80D42" w:rsidP="00617595">
      <w:pPr>
        <w:rPr>
          <w:rStyle w:val="Emphasis"/>
        </w:rPr>
      </w:pPr>
    </w:p>
    <w:p w:rsidR="00D80D42" w:rsidRDefault="00D80D42" w:rsidP="00D80D42">
      <w:pPr>
        <w:pStyle w:val="Heading4"/>
      </w:pPr>
      <w:r>
        <w:t>Alt cause to poor cybersecurity – lax governmental policies</w:t>
      </w:r>
    </w:p>
    <w:p w:rsidR="00D80D42" w:rsidRPr="00846863" w:rsidRDefault="00D80D42" w:rsidP="00D80D42">
      <w:r>
        <w:rPr>
          <w:b/>
        </w:rPr>
        <w:t>Castro 15</w:t>
      </w:r>
      <w:r>
        <w:t xml:space="preserve"> – Contributing writer at The Hill (Daniel, “Government apathy is the barrier to better cybersecurity”, The Hill, June 17</w:t>
      </w:r>
      <w:r w:rsidRPr="00846863">
        <w:rPr>
          <w:vertAlign w:val="superscript"/>
        </w:rPr>
        <w:t>th</w:t>
      </w:r>
      <w:r>
        <w:t>, 2015, http://thehill.com/blogs/pundits-blog/technology/245262-government-apathy-is-the-barrier-to-better-cybersecurity//DM)</w:t>
      </w:r>
    </w:p>
    <w:p w:rsidR="00D80D42" w:rsidRPr="00D80D42" w:rsidRDefault="00D80D42" w:rsidP="00D80D42">
      <w:pPr>
        <w:rPr>
          <w:u w:val="single"/>
        </w:rPr>
      </w:pPr>
      <w:r w:rsidRPr="005B48C4">
        <w:rPr>
          <w:rStyle w:val="StyleUnderline"/>
        </w:rPr>
        <w:t>When the federal government announced earlier this month that Chinese hackers had stolen sensitive personnel records</w:t>
      </w:r>
      <w:r>
        <w:t xml:space="preserve"> of 4.2 million current and former government employees (myself included), </w:t>
      </w:r>
      <w:r w:rsidRPr="005B48C4">
        <w:rPr>
          <w:rStyle w:val="StyleUnderline"/>
        </w:rPr>
        <w:t>the biggest surprise was that it had taken so long for this kind of breach to occur</w:t>
      </w:r>
      <w:r>
        <w:t xml:space="preserve">. The truth is that it was less an indicator of the Chinese government's technical prowess than </w:t>
      </w:r>
      <w:r w:rsidRPr="005B48C4">
        <w:rPr>
          <w:rStyle w:val="StyleUnderline"/>
        </w:rPr>
        <w:t>it was proof of the U.S. federal government's lackadaisical approach to securing its computer systems.</w:t>
      </w:r>
    </w:p>
    <w:p w:rsidR="00D80D42" w:rsidRPr="00D80D42" w:rsidRDefault="00D80D42" w:rsidP="00D80D42">
      <w:pPr>
        <w:rPr>
          <w:u w:val="single"/>
        </w:rPr>
      </w:pPr>
      <w:r w:rsidRPr="005B48C4">
        <w:rPr>
          <w:rStyle w:val="StyleUnderline"/>
        </w:rPr>
        <w:t>Many of the security vulnerabilities that likely contributed to the data breach had already been uncovered by government auditor</w:t>
      </w:r>
      <w:r>
        <w:t xml:space="preserve">s. Obviously, this was to no avail. But rather than pointing fingers merely to score political points, </w:t>
      </w:r>
      <w:r w:rsidRPr="005B48C4">
        <w:rPr>
          <w:rStyle w:val="StyleUnderline"/>
        </w:rPr>
        <w:t>policymakers should</w:t>
      </w:r>
      <w:r>
        <w:t xml:space="preserve"> use this unprecedented breach to </w:t>
      </w:r>
      <w:r w:rsidRPr="005B48C4">
        <w:rPr>
          <w:rStyle w:val="StyleUnderline"/>
        </w:rPr>
        <w:t>catalyze substantive change to the federal government's approach to information security by creating a zero-tolerance policy that drives real change.</w:t>
      </w:r>
    </w:p>
    <w:p w:rsidR="00D80D42" w:rsidRPr="00D80D42" w:rsidRDefault="00D80D42" w:rsidP="00D80D42">
      <w:pPr>
        <w:rPr>
          <w:u w:val="single"/>
        </w:rPr>
      </w:pPr>
      <w:r w:rsidRPr="005B48C4">
        <w:t>The most frustrating part of</w:t>
      </w:r>
      <w:r w:rsidRPr="005B48C4">
        <w:rPr>
          <w:rStyle w:val="StyleUnderline"/>
        </w:rPr>
        <w:t xml:space="preserve"> this whole affair </w:t>
      </w:r>
      <w:r w:rsidRPr="005B48C4">
        <w:t>is that it</w:t>
      </w:r>
      <w:r w:rsidRPr="005B48C4">
        <w:rPr>
          <w:rStyle w:val="StyleUnderline"/>
        </w:rPr>
        <w:t xml:space="preserve"> might have been prevented if the target of the breach, the Office of Personnel Management (OPM), had followed the federal rules for information security.</w:t>
      </w:r>
      <w:r>
        <w:t xml:space="preserve"> The Federal Information Security Management Act outlines steps an agency must take to secure its systems. </w:t>
      </w:r>
      <w:r w:rsidRPr="005B48C4">
        <w:rPr>
          <w:rStyle w:val="StyleUnderline"/>
        </w:rPr>
        <w:t>In 2014, the inspector general for OPM found many areas where it did not follow these baseline security practices</w:t>
      </w:r>
      <w:r>
        <w:t xml:space="preserve">. For example, it failed to routinely scan its servers for vulnerabilities, implement multi-factor authentication for remote access or maintain a comprehensive inventory of systems. </w:t>
      </w:r>
      <w:r w:rsidRPr="005B48C4">
        <w:rPr>
          <w:rStyle w:val="StyleUnderline"/>
        </w:rPr>
        <w:t>Findings this substantial should have sent shockwaves through the government, but they instead elicited a collective shrug from officials who have grown accustomed to subpar security practices.</w:t>
      </w:r>
    </w:p>
    <w:p w:rsidR="00D80D42" w:rsidRPr="00D80D42" w:rsidRDefault="00D80D42" w:rsidP="00D80D42">
      <w:pPr>
        <w:rPr>
          <w:u w:val="single"/>
        </w:rPr>
      </w:pPr>
      <w:r>
        <w:t xml:space="preserve">While OPM's problems were more severe than other agencies, it is certainly not alone. For example, not counting the Department of Defense, </w:t>
      </w:r>
      <w:r w:rsidRPr="00846863">
        <w:rPr>
          <w:rStyle w:val="Emphasis"/>
        </w:rPr>
        <w:t>only 41 percent of federal agencies have implemented the minimum authentication requirements for accessing federal networks</w:t>
      </w:r>
      <w:r>
        <w:t xml:space="preserve">. </w:t>
      </w:r>
      <w:r w:rsidRPr="005B48C4">
        <w:rPr>
          <w:rStyle w:val="StyleUnderline"/>
        </w:rPr>
        <w:t xml:space="preserve">Federal agencies are routinely </w:t>
      </w:r>
      <w:r w:rsidRPr="005B48C4">
        <w:rPr>
          <w:rStyle w:val="StyleUnderline"/>
        </w:rPr>
        <w:lastRenderedPageBreak/>
        <w:t>targets for cyberattacks, so ignoring these vulnerabilities comes at great risk. The long-term solution to this problem is to build a culture in federal agencies that does not tolerate such poor performance.</w:t>
      </w:r>
    </w:p>
    <w:p w:rsidR="00D80D42" w:rsidRDefault="00D80D42" w:rsidP="00D80D42">
      <w:r>
        <w:t>Achieving this will require strong leadership from within agencies and vigorous oversight from Congress. When agencies fall short in meeting baseline standards, agency leaders should be held responsible. Agencies that fail to address these problems should face budget cuts and agency heads should be replaced. The purpose of these accountability measures is not to assign blame, but to drive structural change by creating a sense of urgency for improving federal information security practices.</w:t>
      </w:r>
    </w:p>
    <w:p w:rsidR="00D80D42" w:rsidRDefault="00D80D42" w:rsidP="00D80D42">
      <w:r>
        <w:t>In the short-term, President Obama should issue an executive order to address one of the primary reasons this most recent attack was possible: improperly secured data. The president should require agencies to submit to Congress within 90 days a confidential, comprehensive and prioritized inventory of every system that stores sensitive information in an unencrypted format. In addition, federal chief information officers (CIOs) should be required to submit plans to secure these systems, including any additional funding they might need. Congress can then decide if these agencies are deficient due to a lack of resources or their own inadequacies, and if the former, they should provide immediate funding to address the shortcomings. CIOs should provide Congress with an update every six months until the job is accomplished.</w:t>
      </w:r>
    </w:p>
    <w:p w:rsidR="00D80D42" w:rsidRPr="0035215F" w:rsidRDefault="00D80D42" w:rsidP="00D80D42">
      <w:pPr>
        <w:rPr>
          <w:u w:val="single"/>
        </w:rPr>
      </w:pPr>
      <w:r>
        <w:t>Given the scope and sensitivity of the personal information that the U.S. government collects, doing a job that is "</w:t>
      </w:r>
      <w:r w:rsidRPr="00846863">
        <w:rPr>
          <w:rStyle w:val="StyleUnderline"/>
        </w:rPr>
        <w:t>good enough for government" is no longer acceptable when it comes to information security. Attacks on the government's information systems are not going to stop. The question is whether or not we will be prepared.</w:t>
      </w:r>
    </w:p>
    <w:p w:rsidR="00D80D42" w:rsidRDefault="00D80D42" w:rsidP="00617595">
      <w:pPr>
        <w:rPr>
          <w:rStyle w:val="Emphasis"/>
        </w:rPr>
      </w:pPr>
    </w:p>
    <w:p w:rsidR="00D80D42" w:rsidRDefault="00D80D42" w:rsidP="00D80D42">
      <w:pPr>
        <w:pStyle w:val="Heading3"/>
      </w:pPr>
      <w:r>
        <w:lastRenderedPageBreak/>
        <w:t>2nc – personnel alt cause</w:t>
      </w:r>
    </w:p>
    <w:p w:rsidR="00D80D42" w:rsidRPr="00D80D42" w:rsidRDefault="00D80D42" w:rsidP="00D80D42"/>
    <w:p w:rsidR="00617595" w:rsidRDefault="00617595" w:rsidP="00617595">
      <w:pPr>
        <w:pStyle w:val="Heading4"/>
      </w:pPr>
      <w:r>
        <w:t>Alt cause - lack of cybersecurity professionals is undermining US cyberdefenses</w:t>
      </w:r>
    </w:p>
    <w:p w:rsidR="00617595" w:rsidRPr="003270F2" w:rsidRDefault="00617595" w:rsidP="00617595">
      <w:r>
        <w:rPr>
          <w:b/>
        </w:rPr>
        <w:t>Libicki, Senty, and Pollak 14</w:t>
      </w:r>
      <w:r>
        <w:t xml:space="preserve"> – Martin C. Libicki has a Ph.D. in economics, University of California, Berkeley; M.A. in city and regional planning, University of California, Berkeley; S.B. in mathematics, Massachusetts Institute of Technology. Maj. Gen. David N. Senty is Chief of Staff, U.S. Cyber Command, Fort George G. Meade, Md. The command plans, coordinates, integrates, synchronizes and conducts activities to direct the operations and defense of specified Department of Defense information networks and is prepared to, and when directed, conduct full-spectrum military cyberspace operations in order to enable actions in all domains, ensure U.S./allied freedom of action in cyberspace and deny the same to adversaries. Julia Pollak is an assistant policy analyst, B.A., Harvard University. (Martin, David, and Julia, “H4CKER5 WANTED: An Examination of the Cybersecurity Labor Market, RAND National Security Research Division, 2014, http://www.rand.org/content/dam/rand/pubs/research_reports/RR400/RR430/RAND_RR430.pdf//DM)</w:t>
      </w:r>
    </w:p>
    <w:p w:rsidR="00617595" w:rsidRDefault="00617595" w:rsidP="00617595">
      <w:r w:rsidRPr="003270F2">
        <w:rPr>
          <w:rStyle w:val="StyleUnderline"/>
        </w:rPr>
        <w:t>Within the last five years there has been a widespread drumbeat of concern about the perceived difficulty of finding qualified people to defend the nation’s networks</w:t>
      </w:r>
      <w:r>
        <w:t>, currently under assault by terrorists, spies, and criminals.</w:t>
      </w:r>
    </w:p>
    <w:p w:rsidR="00617595" w:rsidRDefault="00617595" w:rsidP="00617595">
      <w:r>
        <w:t>According to a 2010 story on NPR, “</w:t>
      </w:r>
      <w:r w:rsidRPr="003270F2">
        <w:rPr>
          <w:rStyle w:val="StyleUnderline"/>
        </w:rPr>
        <w:t>There may be no country on the planet more vulnerable to a massive cyberattack than the United States</w:t>
      </w:r>
      <w:r>
        <w:t xml:space="preserve">, where financial, transportation, telecommunications and even military operations are now deeply dependent on data networking. U.S. industry, government and military operations are all at risk of an attack on complex computer systems, analysts warn. What’s worse: U.S. security officials say </w:t>
      </w:r>
      <w:r w:rsidRPr="003270F2">
        <w:rPr>
          <w:rStyle w:val="StyleUnderline"/>
        </w:rPr>
        <w:t>the country’s cyberdefenses are not up to the challenge</w:t>
      </w:r>
      <w:r>
        <w:t xml:space="preserve">. In part, </w:t>
      </w:r>
      <w:r w:rsidRPr="003270F2">
        <w:rPr>
          <w:rStyle w:val="Emphasis"/>
        </w:rPr>
        <w:t>it’s due to having too few computer security specialists and engineers with the skills and knowledge necessary to do battle against would-be adversaries.</w:t>
      </w:r>
      <w:r>
        <w:t xml:space="preserve"> </w:t>
      </w:r>
      <w:r w:rsidRPr="003270F2">
        <w:rPr>
          <w:rStyle w:val="StyleUnderline"/>
        </w:rPr>
        <w:t>The protection of U.S. computer systems essentially requires an army of cyberwarriors, but the recruitment of that force is suffering</w:t>
      </w:r>
      <w:r>
        <w:t>” (Gjelten, 2010).</w:t>
      </w:r>
    </w:p>
    <w:p w:rsidR="00617595" w:rsidRDefault="00617595" w:rsidP="00617595">
      <w:r>
        <w:t>As bad as matters are for well-heeled employers, the problem may be more severe for the federal government, said to lack the people to defend the networks that help defend the nation. In 2009, Washington Post reported, “</w:t>
      </w:r>
      <w:r w:rsidRPr="003270F2">
        <w:rPr>
          <w:rStyle w:val="StyleUnderline"/>
        </w:rPr>
        <w:t>The federal government is struggling to fill a growing demand for skilled computer-security workers, from technicians to policymakers, at a time when network attacks are rising in frequency and sophistication.</w:t>
      </w:r>
      <w:r>
        <w:t xml:space="preserve"> Demand is so intense that it has sparked a bidding war among agencies and contractors for a small pool of ‘special’ talent: skilled technicians with security clearances. </w:t>
      </w:r>
      <w:r w:rsidRPr="003270F2">
        <w:rPr>
          <w:rStyle w:val="StyleUnderline"/>
        </w:rPr>
        <w:t>Their scarcity is driving up salaries, depriving agencies of skills, and in some cases affecting project quality,</w:t>
      </w:r>
      <w:r>
        <w:t xml:space="preserve"> industry officials said.” It further cited an employee who won a 45 percent raise by jumping from the NSA to a major contractor, and a further raise by jumping to a small employer who observed, “The pay difference is so dramatic now, you can’t ignore it.” Another Post source, a military officer with 20 years’ cybersecurity experience and a coveted security clearance, was overwhelmed: “It’s mind-roasting. . . . I’ve had people call my house, recruiters for defense contractors . . . probably 20 calls” (Nakashima and Krebs, 2009).</w:t>
      </w:r>
    </w:p>
    <w:p w:rsidR="00617595" w:rsidRDefault="00617595" w:rsidP="00617595">
      <w:r>
        <w:t>Last May, Bloomberg News quoted Diane Miller, Northrop’s program director for the CyberPatriot contest, who said “</w:t>
      </w:r>
      <w:r w:rsidRPr="003270F2">
        <w:rPr>
          <w:rStyle w:val="StyleUnderline"/>
        </w:rPr>
        <w:t>We just have a shortage of people applying</w:t>
      </w:r>
      <w:r>
        <w:t xml:space="preserve">” for 700 currently open positions. This observation was echoed by Ryan Walters, who founded mobile data security company TerraWi Inc. in 2009: </w:t>
      </w:r>
      <w:r w:rsidRPr="003270F2">
        <w:rPr>
          <w:rStyle w:val="StyleUnderline"/>
        </w:rPr>
        <w:t>“I cannot hire enough cybersecurity professionals, I can’t find them, they’re not qualified</w:t>
      </w:r>
      <w:r>
        <w:t>.” His 12-</w:t>
      </w:r>
      <w:r>
        <w:lastRenderedPageBreak/>
        <w:t>person firm was planning to expand to 20; the article went on to note, “Listings for cybersecurity positions rose 73 percent in the five years through 2012, 3.5 times faster than postings for computer jobs as a whole, according to Boston-based Burning Glass, a labor market analytics firm that collects data from more than 22,000 online jobs sites.” Alan Paller, CEO of SANS, a cybersecurity-education organization, told Bloomberg “We have a huge number of frequent flyers and a tiny number of fighter pilots.” Finally, the story cited a letter written by JPMorgan Chase’s CEO saying that the bank “spends approximately $200 million to protect ourselves from cyberwarfare and to make sure our data are safe and secure [with 600 people dedicated to the task]. . . . This number will grow dramatically over the next three years” (Rastello and Smialek 2013).</w:t>
      </w:r>
    </w:p>
    <w:p w:rsidR="00617595" w:rsidRDefault="00617595" w:rsidP="00617595">
      <w:r w:rsidRPr="003270F2">
        <w:rPr>
          <w:rStyle w:val="StyleUnderline"/>
        </w:rPr>
        <w:t>Those who are qualified are spoiled for choices</w:t>
      </w:r>
      <w:r>
        <w:t xml:space="preserve">: “Pretty much </w:t>
      </w:r>
      <w:r w:rsidRPr="003270F2">
        <w:rPr>
          <w:rStyle w:val="StyleUnderline"/>
        </w:rPr>
        <w:t>everyone here at the conference could quit their jobs and have another job by the end of the day,”</w:t>
      </w:r>
      <w:r>
        <w:t xml:space="preserve"> said Gunter Ollmann, vice president of research at Damballa, an Atlanta-based security firm focused on cyberthreats and other remotely controlled criminal threats. “</w:t>
      </w:r>
      <w:r w:rsidRPr="003270F2">
        <w:rPr>
          <w:rStyle w:val="StyleUnderline"/>
        </w:rPr>
        <w:t>The number of security companies is growing”</w:t>
      </w:r>
      <w:r>
        <w:t xml:space="preserve"> (Brannigan, 2012). </w:t>
      </w:r>
    </w:p>
    <w:p w:rsidR="00617595" w:rsidRDefault="00617595" w:rsidP="00617595">
      <w:r>
        <w:t>In mid-2012, Jeff Moss, a prominent hacking expert who sits on the Department of Homeland Security Advisory Council, told a Reuters conference, “</w:t>
      </w:r>
      <w:r w:rsidRPr="003270F2">
        <w:rPr>
          <w:rStyle w:val="Emphasis"/>
        </w:rPr>
        <w:t>None of the projections look positive. . . . The numbers I’ve seen look like shortages in the 20,000s to 40,000s for years to come</w:t>
      </w:r>
      <w:r>
        <w:t>.” A study earlier this year by the industry group (ISC)2 found that 83 percent of federal hiring managers surveyed said it was extremely difficult to find and hire qualified candidates for cybersecurity jobs (Lord and Stokes, 2012).</w:t>
      </w:r>
    </w:p>
    <w:p w:rsidR="00617595" w:rsidRDefault="00617595" w:rsidP="00617595">
      <w:r w:rsidRPr="003270F2">
        <w:rPr>
          <w:rStyle w:val="Emphasis"/>
        </w:rPr>
        <w:t>These are serious statements of concern</w:t>
      </w:r>
      <w:r>
        <w:t>. But is what is commonly referred to as a shortage of cybersecurity professionals a long-term crisis or a short-term problem? Is it pervasive throughout the sector or in certain segments within the sector? What potential policy options exist for addressing these concerns? Our report addresses these questions.</w:t>
      </w:r>
    </w:p>
    <w:p w:rsidR="00617595" w:rsidRDefault="00617595" w:rsidP="00617595">
      <w:pPr>
        <w:pStyle w:val="Heading3"/>
      </w:pPr>
      <w:r>
        <w:lastRenderedPageBreak/>
        <w:t>AT: outsourcing solves worker shortages</w:t>
      </w:r>
    </w:p>
    <w:p w:rsidR="00617595" w:rsidRDefault="00617595" w:rsidP="00617595">
      <w:pPr>
        <w:pStyle w:val="Heading4"/>
      </w:pPr>
      <w:r>
        <w:t>Outsourcing doesn’t solve worker shortages</w:t>
      </w:r>
    </w:p>
    <w:p w:rsidR="00617595" w:rsidRPr="003270F2" w:rsidRDefault="00617595" w:rsidP="00617595">
      <w:r>
        <w:rPr>
          <w:b/>
        </w:rPr>
        <w:t>Libicki, Senty, and Pollak 14</w:t>
      </w:r>
      <w:r>
        <w:t xml:space="preserve"> – Martin C. Libicki has a Ph.D. in economics, University of California, Berkeley; M.A. in city and regional planning, University of California, Berkeley; S.B. in mathematics, Massachusetts Institute of Technology. Maj. Gen. David N. Senty is Chief of Staff, U.S. Cyber Command, Fort George G. Meade, Md. The command plans, coordinates, integrates, synchronizes and conducts activities to direct the operations and defense of specified Department of Defense information networks and is prepared to, and when directed, conduct full-spectrum military cyberspace operations in order to enable actions in all domains, ensure U.S./allied freedom of action in cyberspace and deny the same to adversaries. Julia Pollak is an assistant policy analyst, B.A., Harvard University. (Martin, David, and Julia, “H4CKER5 WANTED: An Examination of the Cybersecurity Labor Market, RAND National Security Research Division, 2014, http://www.rand.org/content/dam/rand/pubs/research_reports/RR400/RR430/RAND_RR430.pdf//DM)</w:t>
      </w:r>
    </w:p>
    <w:p w:rsidR="00617595" w:rsidRPr="00766633" w:rsidRDefault="00617595" w:rsidP="00617595">
      <w:r w:rsidRPr="00766633">
        <w:t xml:space="preserve">Over the last 20 or more years, </w:t>
      </w:r>
      <w:r w:rsidRPr="00766633">
        <w:rPr>
          <w:rStyle w:val="StyleUnderline"/>
        </w:rPr>
        <w:t>the government has finessed the problem of recruiting really skilled individuals by outsourcing the work they would have done to private contractors.</w:t>
      </w:r>
      <w:r w:rsidRPr="00766633">
        <w:t xml:space="preserve"> The outsourcers can then pay market prices to deliver from qualified individuals services otherwise unavailable from direct employees.</w:t>
      </w:r>
    </w:p>
    <w:p w:rsidR="00617595" w:rsidRPr="0035215F" w:rsidRDefault="00617595" w:rsidP="00617595">
      <w:r>
        <w:t xml:space="preserve">But </w:t>
      </w:r>
      <w:r w:rsidRPr="00766633">
        <w:rPr>
          <w:rStyle w:val="Emphasis"/>
        </w:rPr>
        <w:t>outsourcing does not solve all problems.</w:t>
      </w:r>
      <w:r>
        <w:t xml:space="preserve"> First, </w:t>
      </w:r>
      <w:r w:rsidRPr="00766633">
        <w:rPr>
          <w:rStyle w:val="StyleUnderline"/>
        </w:rPr>
        <w:t>many military and some civilian tasks cannot be performed by private contractors.</w:t>
      </w:r>
      <w:r>
        <w:t xml:space="preserve"> </w:t>
      </w:r>
      <w:r w:rsidRPr="00766633">
        <w:rPr>
          <w:rStyle w:val="StyleUnderline"/>
        </w:rPr>
        <w:t xml:space="preserve">Some of the reasons involve the hazards of being deployed in war zones or on warfare platforms </w:t>
      </w:r>
      <w:r>
        <w:t xml:space="preserve">(although these have loosened considerably over the last quarter century). More dominant are the legal issues associated with who can do what, many associated with the chain of military command. Second, </w:t>
      </w:r>
      <w:r w:rsidRPr="00766633">
        <w:rPr>
          <w:rStyle w:val="StyleUnderline"/>
        </w:rPr>
        <w:t>it takes federal employees to oversee the contracting process—at very least to establish requirements, evaluate proposals, and select contractors. Oversight is important. It takes talent to write a good specification for contracted work, particularly if rapid changes in the environment suggest a corresponding requirement for rapid changes in what contractors are asked to do</w:t>
      </w:r>
      <w:r>
        <w:t xml:space="preserve">. </w:t>
      </w:r>
      <w:r w:rsidRPr="00766633">
        <w:rPr>
          <w:rStyle w:val="StyleUnderline"/>
        </w:rPr>
        <w:t xml:space="preserve">If federal employees lack the skills to write such specifications </w:t>
      </w:r>
      <w:r>
        <w:t xml:space="preserve">(and particularly if the contractors understand as much), </w:t>
      </w:r>
      <w:r w:rsidRPr="00766633">
        <w:rPr>
          <w:rStyle w:val="StyleUnderline"/>
        </w:rPr>
        <w:t>they are likely to be spending federal money inefficiently; hence, they cannot be supplanted.</w:t>
      </w:r>
      <w:r>
        <w:t xml:space="preserve"> Third, </w:t>
      </w:r>
      <w:r w:rsidRPr="00766633">
        <w:rPr>
          <w:rStyle w:val="StyleUnderline"/>
        </w:rPr>
        <w:t>outsourcing creates a vicious circle</w:t>
      </w:r>
      <w:r>
        <w:t xml:space="preserve">. </w:t>
      </w:r>
      <w:r w:rsidRPr="00766633">
        <w:rPr>
          <w:rStyle w:val="StyleUnderline"/>
        </w:rPr>
        <w:t>If the “cool jobs” are given to contractors</w:t>
      </w:r>
      <w:r>
        <w:t xml:space="preserve"> (Homeland Security Advisory Council, 2012), </w:t>
      </w:r>
      <w:r w:rsidRPr="00766633">
        <w:rPr>
          <w:rStyle w:val="StyleUnderline"/>
        </w:rPr>
        <w:t>then extant and even prospective federal employees will have that much less motivation to stay or to join the federal government to work on cyber problems</w:t>
      </w:r>
      <w:r>
        <w:t>. This then reduces the quality of the federal labor pool, which then reinforces the initial tendency to assign the “cool jobs” to contractors.</w:t>
      </w:r>
    </w:p>
    <w:p w:rsidR="00525C77" w:rsidRDefault="00525C77" w:rsidP="00525C77">
      <w:pPr>
        <w:pStyle w:val="Heading1"/>
      </w:pPr>
      <w:r>
        <w:lastRenderedPageBreak/>
        <w:t>Solvency</w:t>
      </w:r>
    </w:p>
    <w:p w:rsidR="00525C77" w:rsidRDefault="00525C77" w:rsidP="00525C77"/>
    <w:p w:rsidR="000D410C" w:rsidRDefault="000D410C" w:rsidP="000D410C">
      <w:pPr>
        <w:pStyle w:val="Heading2"/>
      </w:pPr>
      <w:r>
        <w:lastRenderedPageBreak/>
        <w:t>FAA exclusivity</w:t>
      </w:r>
    </w:p>
    <w:p w:rsidR="000D410C" w:rsidRDefault="000D410C" w:rsidP="000D410C"/>
    <w:p w:rsidR="000D410C" w:rsidRDefault="000D410C" w:rsidP="000D410C">
      <w:pPr>
        <w:pStyle w:val="Heading3"/>
      </w:pPr>
      <w:r>
        <w:lastRenderedPageBreak/>
        <w:t>1nc – FAA exclusivity</w:t>
      </w:r>
    </w:p>
    <w:p w:rsidR="000D410C" w:rsidRDefault="000D410C" w:rsidP="000D410C"/>
    <w:p w:rsidR="000D410C" w:rsidRDefault="000D410C" w:rsidP="000D410C">
      <w:pPr>
        <w:pStyle w:val="Heading4"/>
      </w:pPr>
      <w:r>
        <w:t>Plan doesn’t restore trust – too small, NSA hacking, and metadata exemptions</w:t>
      </w:r>
    </w:p>
    <w:p w:rsidR="000D410C" w:rsidRPr="003248AD" w:rsidRDefault="000D410C" w:rsidP="000D410C">
      <w:r>
        <w:rPr>
          <w:b/>
        </w:rPr>
        <w:t xml:space="preserve">Wheeler, 14 </w:t>
      </w:r>
      <w:r>
        <w:t>– PhD, independent journalist specializing in national security and civil liberties; former senior policy analyst at The Intercept (Marcy, “A Radical Proposal of Following the Law” 11/24,</w:t>
      </w:r>
    </w:p>
    <w:p w:rsidR="000D410C" w:rsidRDefault="000D410C" w:rsidP="000D410C">
      <w:r>
        <w:t>https://www.emptywheel.net/2014/11/24/a-radical-proposal-of-following-the-law/</w:t>
      </w:r>
    </w:p>
    <w:p w:rsidR="000D410C" w:rsidRDefault="000D410C" w:rsidP="000D410C"/>
    <w:p w:rsidR="000D410C" w:rsidRDefault="000D410C" w:rsidP="000D410C">
      <w:r>
        <w:t xml:space="preserve">Mieke </w:t>
      </w:r>
      <w:r w:rsidRPr="003248AD">
        <w:t>Eoyang</w:t>
      </w:r>
      <w:r>
        <w:t xml:space="preserve">, the Director of Third Way’s National Security Program, has what Ben Wittes bills as a “disruptive” idea: </w:t>
      </w:r>
      <w:r w:rsidRPr="003248AD">
        <w:rPr>
          <w:rStyle w:val="StyleUnderline"/>
        </w:rPr>
        <w:t>to make US law the exclusive means to conduct all surveillance involving US companies</w:t>
      </w:r>
      <w:r>
        <w:t>.</w:t>
      </w:r>
    </w:p>
    <w:p w:rsidR="000D410C" w:rsidRPr="003248AD" w:rsidRDefault="000D410C" w:rsidP="000D410C">
      <w:pPr>
        <w:ind w:left="720"/>
      </w:pPr>
      <w:r w:rsidRPr="003248AD">
        <w:t>But reforming these programs doesn’t address another range of problems—those that relate to allegations of overseas collection from US companies without their cooperation.</w:t>
      </w:r>
    </w:p>
    <w:p w:rsidR="000D410C" w:rsidRPr="003248AD" w:rsidRDefault="000D410C" w:rsidP="000D410C">
      <w:pPr>
        <w:ind w:left="720"/>
      </w:pPr>
      <w:r w:rsidRPr="003248AD">
        <w:t>Beyond 215 and FAA, media reports have suggested that there have been collection programs that occur outside of the companies’ knowledge. American technology companies have been outraged about media stories of US government intrusions onto their networks overseas, and the spoofing of their web pages or products, all unbeknownst to the companies. These stories suggest that the government is creating and sneaking through a back door to take the data. As one tech employee said to me, “the back door makes a mockery of the front door.”</w:t>
      </w:r>
    </w:p>
    <w:p w:rsidR="000D410C" w:rsidRPr="003248AD" w:rsidRDefault="000D410C" w:rsidP="000D410C">
      <w:pPr>
        <w:ind w:left="720"/>
      </w:pPr>
      <w:r w:rsidRPr="003248AD">
        <w:t>As a result of these allegations, companies are moving to encrypt their data against their own government; they are limiting their cooperation with NSA; and they are pushing for reform.  Negative international reactions to media reports of certain kinds of intelligence collection abroad have resulted in a backlash against American technology companies, spurring data localization requirements, rejection or cancellation of American contracts, and raising the specter of major losses in the cloud computing industry. These allegations could dim one of the few bright spots in the American economic recovery: tech.</w:t>
      </w:r>
    </w:p>
    <w:p w:rsidR="000D410C" w:rsidRPr="003248AD" w:rsidRDefault="000D410C" w:rsidP="000D410C">
      <w:pPr>
        <w:ind w:firstLine="720"/>
      </w:pPr>
      <w:r w:rsidRPr="003248AD">
        <w:t>[snip]</w:t>
      </w:r>
    </w:p>
    <w:p w:rsidR="000D410C" w:rsidRPr="003248AD" w:rsidRDefault="000D410C" w:rsidP="000D410C">
      <w:pPr>
        <w:ind w:left="720"/>
      </w:pPr>
      <w:r w:rsidRPr="003248AD">
        <w:t>How about making the FAA the exclusive means for conducting electronic surveillance when the information being collected is in the custody of an American company? This could clarify that the executive branch could not play authority shell-games and claim that Executive Order 12333 allows it to obtain information on overseas non-US person targets that is in the custody of American companies, unbeknownst to those companies.</w:t>
      </w:r>
    </w:p>
    <w:p w:rsidR="000D410C" w:rsidRPr="003248AD" w:rsidRDefault="000D410C" w:rsidP="000D410C">
      <w:pPr>
        <w:ind w:left="720"/>
      </w:pPr>
      <w:r w:rsidRPr="003248AD">
        <w:t>As a policy matter, it seems to me that if the information to be acquired is in the custody of an American company, the intelligence community should ask for it, rather than take it without asking. American companies should be entitled to a higher degree of forthrightness from their government than foreign companies, even when they are acting overseas.</w:t>
      </w:r>
    </w:p>
    <w:p w:rsidR="000D410C" w:rsidRDefault="000D410C" w:rsidP="000D410C">
      <w:r>
        <w:t xml:space="preserve">Now, I have nothing against this proposal. It </w:t>
      </w:r>
      <w:r w:rsidRPr="003248AD">
        <w:rPr>
          <w:rStyle w:val="StyleUnderline"/>
        </w:rPr>
        <w:t>seems</w:t>
      </w:r>
      <w:r>
        <w:t xml:space="preserve"> necessary but </w:t>
      </w:r>
      <w:r w:rsidRPr="003248AD">
        <w:rPr>
          <w:rStyle w:val="Emphasis"/>
        </w:rPr>
        <w:t>wholly inadequate</w:t>
      </w:r>
      <w:r>
        <w:t xml:space="preserve"> </w:t>
      </w:r>
      <w:r w:rsidRPr="003248AD">
        <w:rPr>
          <w:rStyle w:val="Emphasis"/>
        </w:rPr>
        <w:t>to restoring trust</w:t>
      </w:r>
      <w:r>
        <w:t xml:space="preserve"> </w:t>
      </w:r>
      <w:r w:rsidRPr="003248AD">
        <w:rPr>
          <w:rStyle w:val="StyleUnderline"/>
        </w:rPr>
        <w:t>between the government and</w:t>
      </w:r>
      <w:r>
        <w:t xml:space="preserve"> (some) </w:t>
      </w:r>
      <w:r w:rsidRPr="003248AD">
        <w:rPr>
          <w:rStyle w:val="StyleUnderline"/>
        </w:rPr>
        <w:t>Internet companies</w:t>
      </w:r>
      <w:r>
        <w:t>. Indeed, it represents what should have been the practice in any case.</w:t>
      </w:r>
    </w:p>
    <w:p w:rsidR="000D410C" w:rsidRDefault="000D410C" w:rsidP="000D410C">
      <w:r>
        <w:t xml:space="preserve">Let me first take a detour and mention a few difficulties with this. First, while I suspect this might be workable for content collection, remember that </w:t>
      </w:r>
      <w:r w:rsidRPr="003248AD">
        <w:rPr>
          <w:rStyle w:val="StyleUnderline"/>
        </w:rPr>
        <w:t>the government was not just collecting content from Google and Yahoo overseas — they were also using their software to hack people</w:t>
      </w:r>
      <w:r>
        <w:t xml:space="preserve">. </w:t>
      </w:r>
      <w:r w:rsidRPr="003248AD">
        <w:rPr>
          <w:rStyle w:val="StyleUnderline"/>
        </w:rPr>
        <w:t xml:space="preserve">NSA is going to still </w:t>
      </w:r>
      <w:r w:rsidRPr="000D410C">
        <w:t>want the authority to</w:t>
      </w:r>
      <w:r w:rsidRPr="003248AD">
        <w:rPr>
          <w:rStyle w:val="StyleUnderline"/>
        </w:rPr>
        <w:t xml:space="preserve"> hack people using weaknesses in such software</w:t>
      </w:r>
      <w:r>
        <w:t>, such as it exists (and other software companies probably still are amenable to sharing those weaknesses</w:t>
      </w:r>
      <w:r w:rsidRPr="000D410C">
        <w:t xml:space="preserve">).  That points to the </w:t>
      </w:r>
      <w:r w:rsidRPr="000D410C">
        <w:lastRenderedPageBreak/>
        <w:t xml:space="preserve">necessity to start talking about a legal regime for hacking </w:t>
      </w:r>
      <w:r>
        <w:t>as much as anything else — one that parallels what is going on with the FBI domestically.</w:t>
      </w:r>
    </w:p>
    <w:p w:rsidR="000D410C" w:rsidRDefault="000D410C" w:rsidP="000D410C">
      <w:r w:rsidRPr="003248AD">
        <w:rPr>
          <w:rStyle w:val="StyleUnderline"/>
        </w:rPr>
        <w:t xml:space="preserve">Also, this idea would not cover the metadata collection </w:t>
      </w:r>
      <w:r w:rsidRPr="000D410C">
        <w:t>from telecoms which are domestically covered</w:t>
      </w:r>
      <w:r w:rsidRPr="003248AD">
        <w:rPr>
          <w:rStyle w:val="StyleUnderline"/>
        </w:rPr>
        <w:t xml:space="preserve"> by Section 215, which will surely increasingly involve cloud data that more closely parallels the data provided by FAA providers but that would be treated as EO 12333 overseas</w:t>
      </w:r>
      <w:r>
        <w:t xml:space="preserve"> (because thus far metadata is still treated under the Third Party doctrine here). This extends to the Google and Yahoo metadata taken off switches overseas. So, such a solution would be either limited or (if and when courts domestically embrace a mosaic theory approach to data, including for national security applications) temporary, because </w:t>
      </w:r>
      <w:r w:rsidRPr="003248AD">
        <w:rPr>
          <w:rStyle w:val="StyleUnderline"/>
        </w:rPr>
        <w:t xml:space="preserve">some of the most revealing data is being </w:t>
      </w:r>
      <w:r w:rsidRPr="003248AD">
        <w:rPr>
          <w:rStyle w:val="Emphasis"/>
        </w:rPr>
        <w:t>handed over willingly</w:t>
      </w:r>
      <w:r w:rsidRPr="003248AD">
        <w:rPr>
          <w:rStyle w:val="StyleUnderline"/>
        </w:rPr>
        <w:t xml:space="preserve"> by telecoms overseas</w:t>
      </w:r>
      <w:r>
        <w:t>.</w:t>
      </w:r>
    </w:p>
    <w:p w:rsidR="000D410C" w:rsidRDefault="000D410C" w:rsidP="000D410C">
      <w:r>
        <w:t>And before we institute this, we ought to know why the government was stealing overseas anyway. Was it to get around already broadly defined FISA Amendments Act certifications, including a Foreign Government one that can and apparently has been used for other purposes? Was it to collect on Americans who otherwise couldn’t be picked up via a legitimate target? I’ve been told the government was stealing algorithms, as much as content. That raises real questions about whether it is proper for the government to demand that kind of proprietary analysis done by Internet companies, one that would also need to be resolved in any such law.</w:t>
      </w:r>
    </w:p>
    <w:p w:rsidR="000D410C" w:rsidRDefault="000D410C" w:rsidP="000D410C">
      <w:r>
        <w:t xml:space="preserve">Finally, </w:t>
      </w:r>
      <w:r w:rsidRPr="003248AD">
        <w:rPr>
          <w:rStyle w:val="StyleUnderline"/>
        </w:rPr>
        <w:t>one other problem with this is the criminal counterpart, the fact that DOJ is demanding Microsoft respond to domestic warrants for content stored in Ireland. What will restore other countries’ trust — and therefore the international viability of these companies — is sovereignty, which is something the government has been assiduously chipping away at</w:t>
      </w:r>
      <w:r>
        <w:t xml:space="preserve"> even in the criminal context. Thus, while a lot of intelligence people poo poo the notion of sovereignty in spying, until you solve that on the overt stuff, you’re still going to be killing your tech base. So again, this only solves part of the problem, and even since the Snowden leaks started, DOJ seems intent only to double down.</w:t>
      </w:r>
    </w:p>
    <w:p w:rsidR="000D410C" w:rsidRDefault="000D410C" w:rsidP="000D410C">
      <w:r>
        <w:t xml:space="preserve">Moreover, I don’t think this is the sphere in which the response to NSA’s theft overseas will play out, it will be the technological sphere, at least in the near term. </w:t>
      </w:r>
      <w:r w:rsidRPr="003248AD">
        <w:rPr>
          <w:rStyle w:val="StyleUnderline"/>
        </w:rPr>
        <w:t>What no one within the National Security establishment wants to admit is how badly NSA already shat the bed by stealing Google’s data overseas.</w:t>
      </w:r>
      <w:r>
        <w:t xml:space="preserve"> </w:t>
      </w:r>
      <w:r w:rsidRPr="003248AD">
        <w:rPr>
          <w:rStyle w:val="StyleUnderline"/>
        </w:rPr>
        <w:t>Google is a worthy technical adversary to NSA</w:t>
      </w:r>
      <w:r>
        <w:t xml:space="preserve"> (which is not to say it’s not a voracious spy in its own right, serving its own needs). </w:t>
      </w:r>
      <w:r w:rsidRPr="003248AD">
        <w:rPr>
          <w:rStyle w:val="StyleUnderline"/>
        </w:rPr>
        <w:t>And it will take a lot — far more than simply agreeing to what should have been the practice in any case — to get Google to not treat the government as an technical adversary</w:t>
      </w:r>
      <w:r>
        <w:t>, at least insofar as protecting its own networks generally. That’s as it should be, frankly. If NSA can steal from Google, so can, in the medium term, China.</w:t>
      </w:r>
    </w:p>
    <w:p w:rsidR="000D410C" w:rsidRDefault="000D410C" w:rsidP="000D410C">
      <w:r>
        <w:t xml:space="preserve">Google, Apple, and Facebook have the heft and resources that a lot of the countries reacting to the NSA disclosures don’t have. They also have an urgent market need to respond, or at least create a credible illusion of responding. Few in DC seem to get that yet. </w:t>
      </w:r>
      <w:r w:rsidRPr="003248AD">
        <w:rPr>
          <w:rStyle w:val="StyleUnderline"/>
        </w:rPr>
        <w:t>That the proposed solutions to the damage NSA did to Google are so modest (effectively throwing table scraps to a wounded lion) is</w:t>
      </w:r>
      <w:r>
        <w:t xml:space="preserve">, in my mind, </w:t>
      </w:r>
      <w:r w:rsidRPr="003248AD">
        <w:rPr>
          <w:rStyle w:val="StyleUnderline"/>
        </w:rPr>
        <w:t>evidence that the NatSec world doesn’t yet grasp how badly NSA’s hubris has already hurt the Agenc</w:t>
      </w:r>
      <w:r>
        <w:t>y.</w:t>
      </w:r>
    </w:p>
    <w:p w:rsidR="00F73D53" w:rsidRDefault="00F73D53" w:rsidP="000D410C"/>
    <w:p w:rsidR="000943F2" w:rsidRPr="000943F2" w:rsidRDefault="000943F2" w:rsidP="000943F2">
      <w:pPr>
        <w:pStyle w:val="Heading4"/>
      </w:pPr>
      <w:r>
        <w:t xml:space="preserve">The </w:t>
      </w:r>
      <w:r>
        <w:rPr>
          <w:u w:val="single"/>
        </w:rPr>
        <w:t>perception</w:t>
      </w:r>
      <w:r>
        <w:t xml:space="preserve"> of illegality under international law prevents solvency</w:t>
      </w:r>
    </w:p>
    <w:p w:rsidR="000943F2" w:rsidRPr="000943F2" w:rsidRDefault="000943F2" w:rsidP="000943F2">
      <w:r w:rsidRPr="000943F2">
        <w:rPr>
          <w:b/>
        </w:rPr>
        <w:t>Rubinstein and Hoboken 14</w:t>
      </w:r>
      <w:r w:rsidRPr="000943F2">
        <w:t xml:space="preserve"> – *Senior Fellow at the Information Law Institute (ILI) and NYU School of Law, AND **Microsoft Research Fellow in the Information Law Institute at New York University, PhD from the University of Amsterdam (Ira and Joris Van, PRIVACY AND SECURITY IN THE CLOUD: SOME REALISM ABOUT TECHNICAL SOLUTIONS TO TRANSNATIONAL SURVEILLANCE IN THE POST- SNOWDEN ERA, 66 Maine L. Rev. 488, September 2014, </w:t>
      </w:r>
      <w:hyperlink r:id="rId25" w:history="1">
        <w:r w:rsidRPr="000943F2">
          <w:rPr>
            <w:rStyle w:val="Hyperlink"/>
          </w:rPr>
          <w:t>http://ssrn.com/abstract=2443604</w:t>
        </w:r>
      </w:hyperlink>
      <w:r w:rsidRPr="000943F2">
        <w:t>)//JJ</w:t>
      </w:r>
    </w:p>
    <w:p w:rsidR="000943F2" w:rsidRDefault="000943F2" w:rsidP="000943F2"/>
    <w:p w:rsidR="000943F2" w:rsidRDefault="000943F2" w:rsidP="000943F2">
      <w:pPr>
        <w:rPr>
          <w:u w:val="single"/>
        </w:rPr>
      </w:pPr>
      <w:r>
        <w:t xml:space="preserve">If anything, the Snowden leaks clearly illustrate that global cloud service providers are facing a new class of threats from intelligence agencies across the world. The revelations are many and diverse in nature. This Article proposes that, from the perspective of the cloud industry, the threats can be generally distinguished in terms of front-door versus backdoor access to data and communications handled by cloud providers. Revelations of front-door access in the U.S. context include PRISM and the widely discussed telephone metadata program.13 </w:t>
      </w:r>
      <w:r w:rsidRPr="005540C7">
        <w:rPr>
          <w:u w:val="single"/>
        </w:rPr>
        <w:t>The PRISM program is conducted on the basis of Section 702 of the FISA Amendments Act 2008 (FAA), under which the U.S. intelligence community has successfully gained access to data from U.S. cloud services related to non-U.S. persons reasonably believed to be outside the U.S</w:t>
      </w:r>
      <w:r>
        <w:t xml:space="preserve">.14 Under this program, the NSA gains access by demanding cloud and communication service providers hand over customer information and content, requiring annual certification, and with targeting and minimization procedures reviewed by the Foreign Intelligence Surveillance Court.15 </w:t>
      </w:r>
      <w:r w:rsidRPr="005540C7">
        <w:rPr>
          <w:u w:val="single"/>
        </w:rPr>
        <w:t xml:space="preserve">What is most striking about these programs is the structural basis and scale on which access takes place. In addition, many have </w:t>
      </w:r>
      <w:r w:rsidRPr="008B3BDE">
        <w:rPr>
          <w:rStyle w:val="Emphasis"/>
        </w:rPr>
        <w:t>raised doubts</w:t>
      </w:r>
      <w:r w:rsidRPr="005540C7">
        <w:rPr>
          <w:u w:val="single"/>
        </w:rPr>
        <w:t xml:space="preserve"> about the statutory and constitutional basis of these programs under </w:t>
      </w:r>
      <w:r w:rsidRPr="008B3BDE">
        <w:rPr>
          <w:rStyle w:val="Emphasis"/>
        </w:rPr>
        <w:t>U.S., international, as well as foreign law.</w:t>
      </w:r>
      <w:r w:rsidRPr="005540C7">
        <w:rPr>
          <w:u w:val="single"/>
        </w:rPr>
        <w:t>16 Observers and stakeholders from outside of the United States are especially troubled by the fact that Section 702 would clearly violate the Fourth Amendment if it were designed to intercept the communications of U.S. persons.17</w:t>
      </w:r>
    </w:p>
    <w:p w:rsidR="000943F2" w:rsidRDefault="000943F2" w:rsidP="000D410C"/>
    <w:p w:rsidR="00F73D53" w:rsidRDefault="00F73D53" w:rsidP="00F73D53">
      <w:pPr>
        <w:pStyle w:val="Heading3"/>
      </w:pPr>
      <w:r>
        <w:lastRenderedPageBreak/>
        <w:t>2nc – 702 fails</w:t>
      </w:r>
    </w:p>
    <w:p w:rsidR="00F73D53" w:rsidRDefault="00F73D53" w:rsidP="00F73D53"/>
    <w:p w:rsidR="00D80D42" w:rsidRDefault="00D80D42" w:rsidP="00D80D42">
      <w:pPr>
        <w:pStyle w:val="Heading4"/>
      </w:pPr>
      <w:r>
        <w:t>702 won’t solve perception – the problem is the programs 702 authorized</w:t>
      </w:r>
    </w:p>
    <w:p w:rsidR="00D80D42" w:rsidRPr="00D80D42" w:rsidRDefault="00D80D42" w:rsidP="00D80D42">
      <w:pPr>
        <w:rPr>
          <w:bCs/>
        </w:rPr>
      </w:pPr>
      <w:r w:rsidRPr="00D80D42">
        <w:rPr>
          <w:rStyle w:val="Style13ptBold"/>
          <w:sz w:val="22"/>
        </w:rPr>
        <w:t>Donohue 15</w:t>
      </w:r>
      <w:r w:rsidRPr="00D80D42">
        <w:rPr>
          <w:rStyle w:val="Style13ptBold"/>
          <w:b w:val="0"/>
          <w:sz w:val="22"/>
        </w:rPr>
        <w:t xml:space="preserve"> – Professor of Law, Georgetown Law and Director, Center on National Security and the Law, Georgetown Law (Lauren, HIGH TECHNOLOGY, CONSUMER PRIVACY, AND U.S. NATIONAL SECURITY, Symposium Articles, 4 Am. U. Bus. L. Rev. 11 p.37, 2015, Hein Online)//JJ</w:t>
      </w:r>
    </w:p>
    <w:p w:rsidR="00D80D42" w:rsidRPr="000B4F7C" w:rsidRDefault="00D80D42" w:rsidP="00D80D42">
      <w:r w:rsidRPr="000B4F7C">
        <w:rPr>
          <w:u w:val="single"/>
        </w:rPr>
        <w:t>As a matter of Section 702 and the interception of international content, PRISM</w:t>
      </w:r>
      <w:r>
        <w:t xml:space="preserve"> and Upstream </w:t>
      </w:r>
      <w:r w:rsidRPr="000B4F7C">
        <w:rPr>
          <w:u w:val="single"/>
        </w:rPr>
        <w:t>collection present global concerns</w:t>
      </w:r>
      <w:r>
        <w:t xml:space="preserve">. Neither program has yet to be addressed through any legislative change. </w:t>
      </w:r>
      <w:r w:rsidRPr="00CC281E">
        <w:rPr>
          <w:u w:val="single"/>
        </w:rPr>
        <w:t xml:space="preserve">The </w:t>
      </w:r>
      <w:r w:rsidRPr="00704239">
        <w:rPr>
          <w:rStyle w:val="Emphasis"/>
        </w:rPr>
        <w:t>existence of these programs</w:t>
      </w:r>
      <w:r w:rsidRPr="00CC281E">
        <w:rPr>
          <w:u w:val="single"/>
        </w:rPr>
        <w:t xml:space="preserve">, </w:t>
      </w:r>
      <w:r w:rsidRPr="00704239">
        <w:rPr>
          <w:rStyle w:val="Emphasis"/>
        </w:rPr>
        <w:t>while perhaps statutorily consistent with the FISA Amendments Act</w:t>
      </w:r>
      <w:r w:rsidRPr="00CC281E">
        <w:rPr>
          <w:u w:val="single"/>
        </w:rPr>
        <w:t>, as well as constitutionally sufficient with regard to the interception of non-U.S. persons communications, where the individual is reasonably believed to be located outside the United States, goes some way towards undermining international confidence in U.S. companies.</w:t>
      </w:r>
    </w:p>
    <w:p w:rsidR="00D80D42" w:rsidRDefault="00D80D42" w:rsidP="00F73D53"/>
    <w:p w:rsidR="000943F2" w:rsidRPr="00F73D53" w:rsidRDefault="000943F2" w:rsidP="000943F2">
      <w:pPr>
        <w:pStyle w:val="Heading4"/>
      </w:pPr>
      <w:r>
        <w:t xml:space="preserve">Section 702 limit doesn’t resolve perception problems – the primary fear is what </w:t>
      </w:r>
      <w:r>
        <w:rPr>
          <w:u w:val="single"/>
        </w:rPr>
        <w:t>702</w:t>
      </w:r>
      <w:r>
        <w:t xml:space="preserve"> authorizes</w:t>
      </w:r>
    </w:p>
    <w:p w:rsidR="000943F2" w:rsidRPr="0033065E" w:rsidRDefault="000943F2" w:rsidP="000943F2">
      <w:r>
        <w:rPr>
          <w:b/>
        </w:rPr>
        <w:t xml:space="preserve">Granick, 13 </w:t>
      </w:r>
      <w:r>
        <w:t>– civil liberties director for the Center for Internet and Society at Stanford Law School   (Jennifer, “REFORMING FISA: A CRITICAL LOOK AT THE WYDEN/UDALL PROPOSAL AND FOREIGN SURVEILLANCE” 9/30, http://cyberlaw.stanford.edu/publications/reforming-fisa-critical-look-wydenudall-proposal-and-foreign-surveillance</w:t>
      </w:r>
    </w:p>
    <w:p w:rsidR="000943F2" w:rsidRDefault="000943F2" w:rsidP="000943F2"/>
    <w:p w:rsidR="000943F2" w:rsidRDefault="000943F2" w:rsidP="000943F2">
      <w:r>
        <w:t xml:space="preserve">Rather than focus on section 215, I want to focus in this post on the bill’s proposed reforms to </w:t>
      </w:r>
      <w:r w:rsidRPr="0033065E">
        <w:rPr>
          <w:rStyle w:val="StyleUnderline"/>
        </w:rPr>
        <w:t>section 702</w:t>
      </w:r>
      <w:r>
        <w:t xml:space="preserve"> of the FISA Amendments Act, or FAA. This </w:t>
      </w:r>
      <w:r w:rsidRPr="0033065E">
        <w:rPr>
          <w:rStyle w:val="StyleUnderline"/>
        </w:rPr>
        <w:t>is the provision underlying the PRISM program</w:t>
      </w:r>
      <w:r>
        <w:t>—and its use to obtain the content of phone calls and Internet messages, which Glenn Greenwald revealed based on Edward Snowden’s documentation. There’s been less discussion of the problems with section 702 than of those with section 215, even as we’ve learned some worrisome things about the way the NSA uses this legal authority. The new bill would address some, but by no means all, of these problems. In my opinion, it needs to be broader.</w:t>
      </w:r>
    </w:p>
    <w:p w:rsidR="000943F2" w:rsidRDefault="000943F2" w:rsidP="000943F2">
      <w:r>
        <w:t>I. Bacgkround</w:t>
      </w:r>
    </w:p>
    <w:p w:rsidR="000943F2" w:rsidRDefault="000943F2" w:rsidP="000943F2">
      <w:r>
        <w:t>First, some legal and technological background is in order. Traditional FISA required the government to show probable cause that the target of the underlying foreign intelligence surveillance was an agent of a foreign power and would use the facilities at which the government planned to direct surveillance before conducting electronic surveillance. This probable cause requirement had the practical effect of limiting surveillance to communications to or from individuals who are reasonably believed to be working for another government or a terrorist group.</w:t>
      </w:r>
    </w:p>
    <w:p w:rsidR="000943F2" w:rsidRDefault="000943F2" w:rsidP="000943F2">
      <w:r>
        <w:t xml:space="preserve">In addition to the expansions created in 2001 by the USA PATRIOT Act (including section 215), section 702 of the FAA created a new source of authority for conducting warrantless electronic surveillance. If the Attorney General and the Director of National Intelligence certify that the purpose of the monitoring is to collect foreign intelligence information about any non­American individual or entity not known to be in the United States, the Foreign Intelligence Surveillance Court (FISC) can require companies to provide access to Americans’ international communications. The court does not approve the target or the facilities to be monitored, nor does it assess whether the government is doing enough to minimize the intrusion, correct for collection mistakes, and protect privacy. Once the court approves the certification, the government can issue top-secret directives to Internet companies like Google and </w:t>
      </w:r>
      <w:r>
        <w:lastRenderedPageBreak/>
        <w:t>Facebook to turn over calls, e-mails, video and voice chats, photos, voice­over IP calls (like Skype), and social networking information.</w:t>
      </w:r>
    </w:p>
    <w:p w:rsidR="000943F2" w:rsidRDefault="000943F2" w:rsidP="000943F2">
      <w:r>
        <w:t>Enter, PRISM. PRISM surveillance is technologically complicated, involving both the aforementioned directives demanding that companies turn over the contents of user Internet messages, as well as upstream surveillance conducted directly on the fiber optic cables carrying telecommunications and Internet traffic. Pulling the right stuff off the cables as it travels is a technological challenge. Reports suggest that one way the NSA has accomplished this surveillance is via the XKeyScore tool, which appears to copy and temporarily store almost everything that flows over the network, filter that traffic based on various selection criteria, and store the subset in different databases for longer periods of time. No one has yet identified the legal authority under which the NSA justifies XKeyScore. It cannot be the FAA because that law does not authorize copying everything, even for a short period of time.</w:t>
      </w:r>
    </w:p>
    <w:p w:rsidR="000943F2" w:rsidRDefault="000943F2" w:rsidP="000943F2">
      <w:r>
        <w:t>Leaving that question aside for now, I want to highlight several pernicious results of the FISA Amendments Act or FAA.</w:t>
      </w:r>
    </w:p>
    <w:p w:rsidR="000943F2" w:rsidRDefault="000943F2" w:rsidP="000943F2">
      <w:r w:rsidRPr="0033065E">
        <w:rPr>
          <w:rStyle w:val="StyleUnderline"/>
        </w:rPr>
        <w:t>Americans’ communications with targets overseas are subject to warrantless interception</w:t>
      </w:r>
      <w:r>
        <w:t>. Once those communications are collected, current rules allow the NSA to search the trove for U.S. person identifiers, which Wyden has referred to as the “back door searches loophole”.</w:t>
      </w:r>
    </w:p>
    <w:p w:rsidR="000943F2" w:rsidRDefault="000943F2" w:rsidP="000943F2">
      <w:r>
        <w:t>The non-U.S. targets include regular people, not just those who are agents of foreign powers. While analysts provide their foreign intelligence purpose when selecting the target, the rationale is just one short sentence.</w:t>
      </w:r>
    </w:p>
    <w:p w:rsidR="000943F2" w:rsidRDefault="000943F2" w:rsidP="000943F2">
      <w:r w:rsidRPr="0033065E">
        <w:rPr>
          <w:rStyle w:val="StyleUnderline"/>
        </w:rPr>
        <w:t>By untethering surveillance from facilities that the target uses, the FAA greatly increased the opportunity for the NSA to collect information about rather than just to or from the target</w:t>
      </w:r>
      <w:r>
        <w:t>. As an example, if I monitor a network for “Jennifer Granick” and Jennifer Granick uses that network, I’ll get her communications, and maybe some messages about her. If I can monitor any facility for “Jennifer Granick”, I’m going to pull only messages about, but not to or from her.</w:t>
      </w:r>
    </w:p>
    <w:p w:rsidR="000943F2" w:rsidRDefault="000943F2" w:rsidP="000943F2">
      <w:r>
        <w:t>II. The Wyden/Udall Proposal</w:t>
      </w:r>
    </w:p>
    <w:p w:rsidR="000943F2" w:rsidRDefault="000943F2" w:rsidP="000943F2">
      <w:r>
        <w:t>Enter the new bill. The fact sheet says the Intelligence Oversight and Surveillance Reform Act would reform section 702 to:</w:t>
      </w:r>
    </w:p>
    <w:p w:rsidR="000943F2" w:rsidRDefault="000943F2" w:rsidP="000943F2">
      <w:r>
        <w:t>Close the “back door searches” loophole;</w:t>
      </w:r>
    </w:p>
    <w:p w:rsidR="000943F2" w:rsidRDefault="000943F2" w:rsidP="000943F2">
      <w:r>
        <w:t>Prohibit the government from collecting communications that are “about the target”, in non-terrorism contexts;</w:t>
      </w:r>
    </w:p>
    <w:p w:rsidR="000943F2" w:rsidRDefault="000943F2" w:rsidP="000943F2">
      <w:r>
        <w:t>Strengthen the prohibition against “reverse targeting,” or targeting a foreigner in order to warrantlessly acquire the communications of an American who is known to be communicating with that foreigner; and</w:t>
      </w:r>
    </w:p>
    <w:p w:rsidR="000943F2" w:rsidRDefault="000943F2" w:rsidP="000943F2">
      <w:r>
        <w:t>Place stronger statutory limits on the use of unlawfully collected information.</w:t>
      </w:r>
    </w:p>
    <w:p w:rsidR="000943F2" w:rsidRDefault="000943F2" w:rsidP="000943F2">
      <w:r>
        <w:t xml:space="preserve">These are critical reforms. I would like to see the bill further include a higher standard of care with regards to ensuring that people inside the U.S. are not targeted. As Professor Christopher Sprigman and I argued in the New York Times, </w:t>
      </w:r>
      <w:r w:rsidRPr="005A727D">
        <w:rPr>
          <w:rStyle w:val="StyleUnderline"/>
        </w:rPr>
        <w:t>PRISM is designed to produce at least 51 percent confidence in a target’s “foreignness</w:t>
      </w:r>
      <w:r>
        <w:t xml:space="preserve">” — as John Oliver of “The Daily Show” put it, “a coin flip plus 1 percent.” In other words, </w:t>
      </w:r>
      <w:r w:rsidRPr="0033065E">
        <w:rPr>
          <w:rStyle w:val="StyleUnderline"/>
        </w:rPr>
        <w:t>49 percent of the time the NSA may be acquiring information it is not allowed to have, even under the terrifyingly broad auspices of the FAA</w:t>
      </w:r>
      <w:r>
        <w:t>.</w:t>
      </w:r>
    </w:p>
    <w:p w:rsidR="000943F2" w:rsidRDefault="000943F2" w:rsidP="000943F2">
      <w:r>
        <w:t xml:space="preserve">More fundamentally, though, the Wyden/Udall bill does not fully address </w:t>
      </w:r>
      <w:r w:rsidRPr="005A727D">
        <w:rPr>
          <w:rStyle w:val="StyleUnderline"/>
        </w:rPr>
        <w:t>a fundamental problem with the FAA</w:t>
      </w:r>
      <w:r>
        <w:t xml:space="preserve">, which </w:t>
      </w:r>
      <w:r w:rsidRPr="005A727D">
        <w:rPr>
          <w:rStyle w:val="StyleUnderline"/>
        </w:rPr>
        <w:t>is that it authorizes surveillance of average citizens of other countries for reasons that are not necessarily related to the security of the U</w:t>
      </w:r>
      <w:r>
        <w:t xml:space="preserve">nited </w:t>
      </w:r>
      <w:r w:rsidRPr="005A727D">
        <w:rPr>
          <w:rStyle w:val="StyleUnderline"/>
        </w:rPr>
        <w:t>S</w:t>
      </w:r>
      <w:r>
        <w:t xml:space="preserve">tates. Senator Udall acknowledged in the press conference announcing the bill (at 30:17) that the NSA’s unfettered spying has had and will continue to </w:t>
      </w:r>
      <w:r>
        <w:lastRenderedPageBreak/>
        <w:t>have an adverse economic effect on U.S.-based businesses, and that this is one of the motivations behind the bill.</w:t>
      </w:r>
    </w:p>
    <w:p w:rsidR="000943F2" w:rsidRDefault="000943F2" w:rsidP="000943F2">
      <w:r>
        <w:t>Prohibiting “about the target” collection is one giant step forward. That would mean that non-targets outside the U.S. could not be subject to surveillance under this law just because they talk about a target, unless their conversation is related to terrorism. Depending on the details of the targeting and minimization procedures, if my British friend in London and I email about our dismay over the Kenya attacks, that would be fair game, but our conversation about the policies of Brazilian President Dilma Roussef would be off limits.</w:t>
      </w:r>
    </w:p>
    <w:p w:rsidR="000943F2" w:rsidRDefault="000943F2" w:rsidP="000943F2">
      <w:r>
        <w:t>However, targets still need not be agents of foreign powers so long as a significant purpose of the collection is foreign intelligence. Foreign intelligence is broad, and includes any information that “relates to” the conduct of U.S. foreign affairs. For example, DNI James Clapper affirmed that the U.S. collects information about economic and financial matters to “provide the United States and our allies early warning of international financial crises which could negatively impact the global economy … or to provide insight into other countries’ economic policy or behavior which could affect global markets.”</w:t>
      </w:r>
    </w:p>
    <w:p w:rsidR="000943F2" w:rsidRDefault="000943F2" w:rsidP="000943F2">
      <w:r>
        <w:t xml:space="preserve">Monitoring economic and financial matters is in the United States’ national interest. However, </w:t>
      </w:r>
      <w:r w:rsidRPr="005A727D">
        <w:rPr>
          <w:rStyle w:val="StyleUnderline"/>
        </w:rPr>
        <w:t>routine eavesdropping upon common foreigners</w:t>
      </w:r>
      <w:r>
        <w:t xml:space="preserve"> to discover information about these matters is a bad idea. First, foreigners have privacy rights, too. Freedom from arbitrary interference with one’s privacy is part of the Universal Declaration of Human Rights.</w:t>
      </w:r>
    </w:p>
    <w:p w:rsidR="000943F2" w:rsidRDefault="000943F2" w:rsidP="000943F2">
      <w:r>
        <w:t xml:space="preserve">Next, this monitoring </w:t>
      </w:r>
      <w:r w:rsidRPr="005A727D">
        <w:rPr>
          <w:rStyle w:val="StyleUnderline"/>
        </w:rPr>
        <w:t>is detrimental to U.S. companies and to the United States’ long-term interests in promoting democratic ideals</w:t>
      </w:r>
      <w:r>
        <w:t xml:space="preserve">. As Sprigman and I argue, </w:t>
      </w:r>
      <w:r w:rsidRPr="005A727D">
        <w:rPr>
          <w:rStyle w:val="StyleUnderline"/>
        </w:rPr>
        <w:t>although it may be legal, unfettered U.S. spying on foreigners will cause serious collateral damage to America’s technology companies, to our Internet-fueled economy, and to human rights and democracy the world over</w:t>
      </w:r>
      <w:r>
        <w:t>. Since our Atlantic article on June 28th, and the disclosure that the NSA targeted both Petrobras and President Dilma Roussef, Brazil has announced that it will look into requiring Internet companies to store its citizens’ data locally, and take other steps that threaten to balkanize the global Internet. When Brazil takes these steps, it gives comfort and cover to authoritarian countries who will do the same, so that they can better censor, spy on, and control Internet access within their own borders.</w:t>
      </w:r>
    </w:p>
    <w:p w:rsidR="000943F2" w:rsidRDefault="000943F2" w:rsidP="00F73D53"/>
    <w:p w:rsidR="00D80D42" w:rsidRPr="008E6420" w:rsidRDefault="00D80D42" w:rsidP="00D80D42">
      <w:pPr>
        <w:pStyle w:val="Heading4"/>
        <w:rPr>
          <w:rStyle w:val="Style13ptBold"/>
          <w:b/>
        </w:rPr>
      </w:pPr>
      <w:r>
        <w:rPr>
          <w:rStyle w:val="Style13ptBold"/>
          <w:b/>
        </w:rPr>
        <w:t>Front-door access also hurts cloud computing</w:t>
      </w:r>
    </w:p>
    <w:p w:rsidR="00D80D42" w:rsidRPr="00D80D42" w:rsidRDefault="00D80D42" w:rsidP="00D80D42">
      <w:r w:rsidRPr="00D80D42">
        <w:rPr>
          <w:rStyle w:val="Style13ptBold"/>
          <w:sz w:val="22"/>
        </w:rPr>
        <w:t>Rubinstein and Hoboken 14</w:t>
      </w:r>
      <w:r w:rsidRPr="00D80D42">
        <w:rPr>
          <w:rStyle w:val="Style13ptBold"/>
          <w:b w:val="0"/>
          <w:sz w:val="22"/>
        </w:rPr>
        <w:t xml:space="preserve"> – *Senior Fellow at the Information Law Institute (ILI) and NYU School of Law, AND **Microsoft Research Fellow in the Information Law Institute at New York University, PhD from the University of Amsterdam (Ira and Joris Van, PRIVACY AND SECURITY IN THE CLOUD: SOME REALISM ABOUT TECHNICAL SOLUTIONS TO TRANSNATIONAL SURVEILLANCE IN THE POST- SNOWDEN ERA, 66 Maine L. Rev. 488, September 2014, </w:t>
      </w:r>
      <w:hyperlink r:id="rId26" w:history="1">
        <w:r w:rsidRPr="00D80D42">
          <w:rPr>
            <w:rStyle w:val="Hyperlink"/>
          </w:rPr>
          <w:t>http://ssrn.com/abstract=2443604)//JJ</w:t>
        </w:r>
      </w:hyperlink>
    </w:p>
    <w:p w:rsidR="00D80D42" w:rsidRDefault="00D80D42" w:rsidP="00D80D42">
      <w:r>
        <w:t xml:space="preserve">3. </w:t>
      </w:r>
      <w:r w:rsidRPr="00396AA3">
        <w:rPr>
          <w:rStyle w:val="Emphasis"/>
        </w:rPr>
        <w:t>Front-Door Access and Its Limitations</w:t>
      </w:r>
      <w:r>
        <w:t xml:space="preserve"> </w:t>
      </w:r>
    </w:p>
    <w:p w:rsidR="00D80D42" w:rsidRDefault="00D80D42" w:rsidP="00D80D42">
      <w:r>
        <w:t xml:space="preserve">If the measures described in the preceding Section are effective, they may help to push the intelligence community to seek access through the front door. In the next Section, we will analyze to what extent the U.S. government may compel web services to assist law enforcement and intelligence agencies in gaining access to secure communications and what this implies about the efficacy of technical countermeasures such as encryption. More generally, it is important to note that there are multiple ways to gain lawful access to information in the cloud and no clear legal rules with respect to which entity should be targeted (the clouds service, the cloud customer, or the communications infrastructure that is used to connect users and servers). In the absence of such rules, cloud services may rely on technical and organizational measures to dissuade government agencies from targeting the </w:t>
      </w:r>
      <w:r>
        <w:lastRenderedPageBreak/>
        <w:t xml:space="preserve">communications infrastructure in favor of a more direct approach to the cloud service or the cloud customer. There are two clear reasons for industry to have a strong preference against access through infrastructure not under its control. First, it negatively affects the relationship with their customers if third parties can gain access to data without the service provider’s knowledge and makes it hard to give guarantees about potential access to data by third parties. Second, it would mean that sensitive or valuable business data is accessible to others in the value chain, who could try to use such access for competitive reasons. </w:t>
      </w:r>
    </w:p>
    <w:p w:rsidR="00D80D42" w:rsidRDefault="00D80D42" w:rsidP="00D80D42">
      <w:r>
        <w:t xml:space="preserve">But while backdoor access is problematic from the industry’s perspective, </w:t>
      </w:r>
      <w:r w:rsidRPr="0078534C">
        <w:rPr>
          <w:u w:val="single"/>
        </w:rPr>
        <w:t xml:space="preserve">even front-door access is not wholly satisfactory in terms of addressing the </w:t>
      </w:r>
      <w:r w:rsidRPr="00396AA3">
        <w:rPr>
          <w:rStyle w:val="Emphasis"/>
        </w:rPr>
        <w:t>concerns of foreign customers of U.S. cloud services</w:t>
      </w:r>
      <w:r w:rsidRPr="0078534C">
        <w:rPr>
          <w:u w:val="single"/>
        </w:rPr>
        <w:t>.</w:t>
      </w:r>
      <w:r>
        <w:t xml:space="preserve"> </w:t>
      </w:r>
      <w:r w:rsidRPr="0078534C">
        <w:rPr>
          <w:u w:val="single"/>
        </w:rPr>
        <w:t xml:space="preserve">Most importantly, </w:t>
      </w:r>
      <w:r w:rsidRPr="00396AA3">
        <w:rPr>
          <w:rStyle w:val="Emphasis"/>
        </w:rPr>
        <w:t>Section 702 of the FAA</w:t>
      </w:r>
      <w:r w:rsidRPr="0078534C">
        <w:rPr>
          <w:u w:val="single"/>
        </w:rPr>
        <w:t xml:space="preserve"> authorizes front-door access to cloud computing services </w:t>
      </w:r>
      <w:r w:rsidRPr="0078534C">
        <w:t>under rules that offer reduced privacy protections to non-U.S. persons.</w:t>
      </w:r>
      <w:r>
        <w:t xml:space="preserve"> Once a so-called selector for the acquisition of foreign intelligence information has been internally approved within NSA, </w:t>
      </w:r>
      <w:r w:rsidRPr="0078534C">
        <w:rPr>
          <w:u w:val="single"/>
        </w:rPr>
        <w:t>“service providers are legally compelled to assist the government by providing the relevant communications.”</w:t>
      </w:r>
      <w:r>
        <w:t>163 The differences in the safeguards applicable to U.S. persons and non-U.S. persons under the Section 702 program have been well-documented.164 Crucially, the Fourth Amendment does not apply to non-U.S. persons outside the U.S., which is clearly reflected in the language of Section 702 itself.165</w:t>
      </w:r>
    </w:p>
    <w:p w:rsidR="00D80D42" w:rsidRPr="0041115B" w:rsidRDefault="00D80D42" w:rsidP="00D80D42">
      <w:r>
        <w:t xml:space="preserve">It follows that </w:t>
      </w:r>
      <w:r w:rsidRPr="0078534C">
        <w:rPr>
          <w:u w:val="single"/>
        </w:rPr>
        <w:t xml:space="preserve">foreign cloud customers, even after being reassured about enhanced security against backdoor access to data, may </w:t>
      </w:r>
      <w:r w:rsidRPr="0056579D">
        <w:rPr>
          <w:rStyle w:val="Emphasis"/>
        </w:rPr>
        <w:t>still not find the shift to cloud computing very attractive,</w:t>
      </w:r>
      <w:r w:rsidRPr="0078534C">
        <w:rPr>
          <w:u w:val="single"/>
        </w:rPr>
        <w:t xml:space="preserve"> given that they </w:t>
      </w:r>
      <w:r w:rsidRPr="0056579D">
        <w:rPr>
          <w:rStyle w:val="Emphasis"/>
        </w:rPr>
        <w:t>do not have access to optimal protection</w:t>
      </w:r>
      <w:r w:rsidRPr="0078534C">
        <w:rPr>
          <w:u w:val="single"/>
        </w:rPr>
        <w:t xml:space="preserve"> due to current market conditions and offerings</w:t>
      </w:r>
      <w:r>
        <w:t xml:space="preserve">. </w:t>
      </w:r>
      <w:r w:rsidRPr="00396AA3">
        <w:rPr>
          <w:u w:val="single"/>
        </w:rPr>
        <w:t>It seems likely that as a result of the transition to cloud computing, the storage and processing of digital information will end up being handled by a relatively small number of players.</w:t>
      </w:r>
      <w:r>
        <w:t xml:space="preserve"> Eventually, it is this market concentration that could make cloud providers a particularly attractive avenue for government surveillance. But </w:t>
      </w:r>
      <w:r w:rsidRPr="00396AA3">
        <w:rPr>
          <w:u w:val="single"/>
        </w:rPr>
        <w:t xml:space="preserve">when data of a U.S. or non-U.S. cloud customer is sought from a cloud provider </w:t>
      </w:r>
      <w:r w:rsidRPr="0056579D">
        <w:rPr>
          <w:rStyle w:val="Emphasis"/>
        </w:rPr>
        <w:t>under Section 702</w:t>
      </w:r>
      <w:r w:rsidRPr="00396AA3">
        <w:rPr>
          <w:u w:val="single"/>
        </w:rPr>
        <w:t xml:space="preserve"> or similar programs, it raises the possibility that foreign intelligence agencies may </w:t>
      </w:r>
      <w:r w:rsidRPr="00823810">
        <w:rPr>
          <w:rStyle w:val="Emphasis"/>
        </w:rPr>
        <w:t>gain access to the data of foreigners</w:t>
      </w:r>
      <w:r w:rsidRPr="00396AA3">
        <w:rPr>
          <w:u w:val="single"/>
        </w:rPr>
        <w:t xml:space="preserve"> without their knowledge. This represents a significant change in the status quo that organizational customers of cloud services may be unwilling to accept.</w:t>
      </w:r>
      <w:r>
        <w:t xml:space="preserve"> As mentioned, Microsoft recently asserted itself in this debate. Specifically, it has stated the principle that lawful access should not take place through the targeting of cloud providers but through the targeting of the organizations themselves. According to Microsoft, government agencies should “go directly to business customers or government customers for information or data about one of their employees—just as they did before these customers moved to the cloud—without undermining their investigation or national security.”166</w:t>
      </w:r>
    </w:p>
    <w:p w:rsidR="00D80D42" w:rsidRDefault="00D80D42" w:rsidP="00F73D53"/>
    <w:p w:rsidR="00F73D53" w:rsidRDefault="00F73D53" w:rsidP="00F73D53">
      <w:pPr>
        <w:pStyle w:val="Heading4"/>
      </w:pPr>
      <w:r>
        <w:t>Eoyang concedes 702 is a weak limit</w:t>
      </w:r>
    </w:p>
    <w:p w:rsidR="00F73D53" w:rsidRDefault="00F73D53" w:rsidP="00F73D53">
      <w:r>
        <w:rPr>
          <w:b/>
        </w:rPr>
        <w:t xml:space="preserve">Eoyang and Bishai, 15 </w:t>
      </w:r>
      <w:r>
        <w:t xml:space="preserve">- *Mieke Eoyang is the Director of the National Security Program at Third Way, a center-left think tank. She previously served as Defense Policy Advisor to Senator Edward M. Kennedy, and a subcommittee staff director on the House Permanent Select Committee on Intelligence, as well as as Chief of Staff to Rep. Anna Eshoo (D-Palo Alto); **Chrissy Bishai is a Fellow at Third Way (“Restoring Trust between U.S. Companies and Their Government on Surveillance Issues” 3/19, </w:t>
      </w:r>
      <w:hyperlink r:id="rId27" w:history="1">
        <w:r w:rsidRPr="00F049D4">
          <w:rPr>
            <w:rStyle w:val="Hyperlink"/>
          </w:rPr>
          <w:t>http://www.thirdway.org/report/restoring-trust-between-us-companies-and-their-government-on-surveillance-issues</w:t>
        </w:r>
      </w:hyperlink>
    </w:p>
    <w:p w:rsidR="00F73D53" w:rsidRDefault="00F73D53" w:rsidP="00F73D53"/>
    <w:p w:rsidR="00F73D53" w:rsidRDefault="00F73D53" w:rsidP="00F73D53">
      <w:r>
        <w:t xml:space="preserve">Of course, </w:t>
      </w:r>
      <w:r w:rsidRPr="0033065E">
        <w:rPr>
          <w:rStyle w:val="StyleUnderline"/>
        </w:rPr>
        <w:t xml:space="preserve">FAA Exclusivity wouldn’t </w:t>
      </w:r>
      <w:r>
        <w:t xml:space="preserve">solve every problem. It would not </w:t>
      </w:r>
      <w:r w:rsidRPr="0033065E">
        <w:rPr>
          <w:rStyle w:val="StyleUnderline"/>
        </w:rPr>
        <w:t>prevent foreign governments from collecting information themselves and then providing it to U.S. intelligence agencies</w:t>
      </w:r>
      <w:r>
        <w:t xml:space="preserve">, as U.S. law cannot bind a foreign government. </w:t>
      </w:r>
      <w:r w:rsidRPr="0033065E">
        <w:rPr>
          <w:rStyle w:val="StyleUnderline"/>
        </w:rPr>
        <w:t>And</w:t>
      </w:r>
      <w:r>
        <w:t xml:space="preserve"> </w:t>
      </w:r>
      <w:r w:rsidRPr="0033065E">
        <w:rPr>
          <w:rStyle w:val="StyleUnderline"/>
        </w:rPr>
        <w:t>some may argue that FAA provides inadequate civil liberties protections for Americans. This proposal says nothing about the adequacy of that statute</w:t>
      </w:r>
      <w:r>
        <w:t xml:space="preserve"> in this respect. What it says is that for data held by an American company about a target that is not a U.S. person, the checks within FAA are stronger than those solely under E.O. 12333.</w:t>
      </w:r>
    </w:p>
    <w:p w:rsidR="00F73D53" w:rsidRDefault="00F73D53" w:rsidP="00F73D53"/>
    <w:p w:rsidR="006D77DF" w:rsidRPr="000943F2" w:rsidRDefault="000943F2" w:rsidP="006D77DF">
      <w:pPr>
        <w:pStyle w:val="Heading4"/>
        <w:rPr>
          <w:u w:val="single"/>
        </w:rPr>
      </w:pPr>
      <w:r>
        <w:t xml:space="preserve">Empirically – NSA over-collection </w:t>
      </w:r>
      <w:r>
        <w:rPr>
          <w:u w:val="single"/>
        </w:rPr>
        <w:t>is because of the FISC</w:t>
      </w:r>
    </w:p>
    <w:p w:rsidR="006D77DF" w:rsidRPr="007B1058" w:rsidRDefault="006D77DF" w:rsidP="006D77DF">
      <w:r>
        <w:rPr>
          <w:b/>
        </w:rPr>
        <w:t xml:space="preserve">Sommer, 14 </w:t>
      </w:r>
      <w:r>
        <w:t>- The author is with ZwillGen PLLC in Washington, D.C.; a law firm that represented a telecomm provider against a FISA order (Jacob, “FISA Authority and Blanket Surveillance: A Gatekeeper Without Opposition” Litigation, Spring, Vol. 40 No. 3</w:t>
      </w:r>
    </w:p>
    <w:p w:rsidR="006D77DF" w:rsidRDefault="006D77DF" w:rsidP="006D77DF">
      <w:hyperlink r:id="rId28" w:history="1">
        <w:r w:rsidRPr="006A59BC">
          <w:rPr>
            <w:rStyle w:val="Hyperlink"/>
          </w:rPr>
          <w:t>http://www.americanbar.org/publications/litigation_journal/2013-14/spring/fisa_authority_and_blanket_surveillance_gatekeeper_without_opposition.html</w:t>
        </w:r>
      </w:hyperlink>
    </w:p>
    <w:p w:rsidR="006D77DF" w:rsidRPr="00ED0FDB" w:rsidRDefault="006D77DF" w:rsidP="006D77DF"/>
    <w:p w:rsidR="006D77DF" w:rsidRDefault="006D77DF" w:rsidP="006D77DF">
      <w:r>
        <w:t xml:space="preserve">The window left open in Keith seems to be closed. Similarly, </w:t>
      </w:r>
      <w:r w:rsidRPr="00ED0FDB">
        <w:rPr>
          <w:rStyle w:val="StyleUnderline"/>
        </w:rPr>
        <w:t>the FISC has approved of the NSA’s “collect now, restrict searching later” approach to minimization.</w:t>
      </w:r>
      <w:r>
        <w:t xml:space="preserve"> See In re Application of the F.B.I. for an Order Requiring the Production of Tangible Things from [Redacted], No. BR 13-109, LEXIS 134786 (FISA Ct. Sept. 13, 2013). In other words, </w:t>
      </w:r>
      <w:r w:rsidRPr="00ED0FDB">
        <w:rPr>
          <w:rStyle w:val="StyleUnderline"/>
        </w:rPr>
        <w:t>the FISC has found no constitutional or statutory impediment to the government “over collecting” data—so long as it does not intentionally collect wholly domestic communications</w:t>
      </w:r>
      <w:r>
        <w:t xml:space="preserve"> </w:t>
      </w:r>
      <w:r w:rsidRPr="00ED0FDB">
        <w:rPr>
          <w:rStyle w:val="StyleUnderline"/>
        </w:rPr>
        <w:t>and it has minimization procedures to restrict access</w:t>
      </w:r>
      <w:r>
        <w:t>. There is no indication that the government has used its surveillance powers improperly (except in a limited number of circumstances attributable to NSA employee misconduct), but the FISC has not taken a robust view of the Fourth Amendment.</w:t>
      </w:r>
    </w:p>
    <w:p w:rsidR="006D77DF" w:rsidRDefault="006D77DF" w:rsidP="00F73D53"/>
    <w:p w:rsidR="00EA6740" w:rsidRDefault="00EA6740" w:rsidP="00EA6740">
      <w:pPr>
        <w:pStyle w:val="Heading2"/>
      </w:pPr>
      <w:r>
        <w:lastRenderedPageBreak/>
        <w:t>PPD-28</w:t>
      </w:r>
    </w:p>
    <w:p w:rsidR="00EA6740" w:rsidRDefault="00EA6740" w:rsidP="00EA6740"/>
    <w:p w:rsidR="00EA6740" w:rsidRDefault="00EA6740" w:rsidP="00EA6740">
      <w:pPr>
        <w:pStyle w:val="Heading3"/>
      </w:pPr>
      <w:r>
        <w:lastRenderedPageBreak/>
        <w:t>1nc – PPD-28 fails</w:t>
      </w:r>
    </w:p>
    <w:p w:rsidR="00EA6740" w:rsidRDefault="00EA6740" w:rsidP="00EA6740"/>
    <w:p w:rsidR="00EA6740" w:rsidRPr="00EE5B32" w:rsidRDefault="00EA6740" w:rsidP="00EA6740">
      <w:pPr>
        <w:pStyle w:val="Heading4"/>
      </w:pPr>
      <w:r>
        <w:t>PPD-28 privacy protections aren’t credible internationally</w:t>
      </w:r>
    </w:p>
    <w:p w:rsidR="00EA6740" w:rsidRDefault="00EA6740" w:rsidP="00EA6740">
      <w:r w:rsidRPr="00EE5B32">
        <w:rPr>
          <w:b/>
        </w:rPr>
        <w:t>Rainey 15</w:t>
      </w:r>
      <w:r>
        <w:t xml:space="preserve"> *director of the activism team at the Electronic Frontier Foundation, Chief Operating Officer and co-founder of the Freedom of the Press Foundation (Rainey,“Obama Announces New Privacy Rules for the World. World Not Impressed.”, Electronic Frontier Foundation, 02/10/15, </w:t>
      </w:r>
      <w:r w:rsidRPr="00692E3D">
        <w:t>https://www.eff.org/deeplinks/2015/02/obama-announces-new-privacy-rules-world-world-not-impressed</w:t>
      </w:r>
      <w:r>
        <w:t>)//GK</w:t>
      </w:r>
    </w:p>
    <w:p w:rsidR="00EA6740" w:rsidRPr="00751FDC" w:rsidRDefault="00EA6740" w:rsidP="00EA6740">
      <w:pPr>
        <w:rPr>
          <w:sz w:val="16"/>
        </w:rPr>
      </w:pPr>
      <w:r w:rsidRPr="00751FDC">
        <w:rPr>
          <w:sz w:val="16"/>
        </w:rPr>
        <w:t xml:space="preserve">President </w:t>
      </w:r>
      <w:r w:rsidRPr="00B80688">
        <w:rPr>
          <w:rStyle w:val="StyleUnderline"/>
        </w:rPr>
        <w:t>Obama</w:t>
      </w:r>
      <w:r w:rsidRPr="00751FDC">
        <w:rPr>
          <w:sz w:val="16"/>
        </w:rPr>
        <w:t xml:space="preserve"> recently </w:t>
      </w:r>
      <w:r w:rsidRPr="00B80688">
        <w:rPr>
          <w:rStyle w:val="StyleUnderline"/>
        </w:rPr>
        <w:t xml:space="preserve">announced </w:t>
      </w:r>
      <w:r w:rsidRPr="00751FDC">
        <w:rPr>
          <w:sz w:val="16"/>
        </w:rPr>
        <w:t xml:space="preserve">slight changes to NSA data collection practices. The recent tweaks mean </w:t>
      </w:r>
      <w:r w:rsidRPr="00B80688">
        <w:rPr>
          <w:rStyle w:val="StyleUnderline"/>
        </w:rPr>
        <w:t>two new privacy protections for those that U.S. law considers foreigners</w:t>
      </w:r>
      <w:r w:rsidRPr="00751FDC">
        <w:rPr>
          <w:sz w:val="16"/>
        </w:rPr>
        <w:t xml:space="preserve"> (in this case, people who are outside of the United States borders who are neither U.S. citizens nor legal U.S. residents). Perhaps you’re thinking Obama is using his executive authority to stop the mass surveillance of all Internet traffic of people worldwide? Nope, not quite. The new protections are: If the U.S. government collects information about a foreigner, it will consider the privacy ramifications before disseminating that information, such as to other governments;1 and If the U.S. government collects information on innocent foreigners not connected to any crime or investigation and the information has no national security value, it will dispose of that information after five years.2 That’s right, </w:t>
      </w:r>
      <w:r w:rsidRPr="00EE5B32">
        <w:rPr>
          <w:rStyle w:val="StyleUnderline"/>
        </w:rPr>
        <w:t>the world's personal information will only be retained for five short years. And that's if the U.S. government decides you're not under suspicion.</w:t>
      </w:r>
      <w:r w:rsidRPr="00751FDC">
        <w:rPr>
          <w:sz w:val="16"/>
        </w:rPr>
        <w:t xml:space="preserve"> David Medine, the chairman of the Privacy and Civil Liberties Oversight Board, has said that "There’s no country on the planet that has gone this far to improve the treatment of non-citizens in government surveillance." That’s certainly laudable. However, a critic might also note that there’s no country on earth extending such enormous resources into surveilling all the people on the planet, so the United States has more room for "improvement" than most countries. (That's certainly what President Obama implied when he spoke of his country's "unique" capabilities in his speech defending the new rules.) We wondered if people worldwide would be excited about these new privacy protections, and so we reached out to a few of our global partners to solicit their feedback. Here’s what they thought of Obama’s protections for the privacy rights on non-US citizens: "</w:t>
      </w:r>
      <w:r w:rsidRPr="00B80688">
        <w:rPr>
          <w:rStyle w:val="StyleUnderline"/>
        </w:rPr>
        <w:t>This decision is</w:t>
      </w:r>
      <w:r w:rsidRPr="00751FDC">
        <w:rPr>
          <w:sz w:val="16"/>
        </w:rPr>
        <w:t xml:space="preserve"> not only </w:t>
      </w:r>
      <w:r w:rsidRPr="00B80688">
        <w:rPr>
          <w:rStyle w:val="StyleUnderline"/>
        </w:rPr>
        <w:t>a confirmation of the disregard the U</w:t>
      </w:r>
      <w:r w:rsidRPr="00751FDC">
        <w:rPr>
          <w:sz w:val="16"/>
        </w:rPr>
        <w:t xml:space="preserve">nited </w:t>
      </w:r>
      <w:r w:rsidRPr="00B80688">
        <w:rPr>
          <w:rStyle w:val="StyleUnderline"/>
        </w:rPr>
        <w:t>S</w:t>
      </w:r>
      <w:r w:rsidRPr="00751FDC">
        <w:rPr>
          <w:sz w:val="16"/>
        </w:rPr>
        <w:t>tates ha</w:t>
      </w:r>
      <w:r w:rsidRPr="00B80688">
        <w:rPr>
          <w:rStyle w:val="StyleUnderline"/>
        </w:rPr>
        <w:t>s for its international human rights obligations,</w:t>
      </w:r>
      <w:r w:rsidRPr="00751FDC">
        <w:rPr>
          <w:sz w:val="16"/>
        </w:rPr>
        <w:t xml:space="preserve"> but given the fact that the US is treating our privacy worse than our own governments, </w:t>
      </w:r>
      <w:r w:rsidRPr="00B80688">
        <w:rPr>
          <w:rStyle w:val="StyleUnderline"/>
        </w:rPr>
        <w:t>it sends a terrible message for human rights defenders fighting against unchecked surveillance</w:t>
      </w:r>
      <w:r w:rsidRPr="00751FDC">
        <w:rPr>
          <w:sz w:val="16"/>
        </w:rPr>
        <w:t xml:space="preserve"> in our own country," said Luis Fernando García, a lawyer at Network for Digital Rights in Mexico. "</w:t>
      </w:r>
      <w:r w:rsidRPr="00B80688">
        <w:rPr>
          <w:rStyle w:val="StyleUnderline"/>
        </w:rPr>
        <w:t>Deleting is no comfort at all because it can never be confirmed</w:t>
      </w:r>
      <w:r w:rsidRPr="00751FDC">
        <w:rPr>
          <w:sz w:val="16"/>
        </w:rPr>
        <w:t xml:space="preserve">," said Professor K.S. </w:t>
      </w:r>
      <w:r w:rsidRPr="00B80688">
        <w:rPr>
          <w:rStyle w:val="StyleUnderline"/>
        </w:rPr>
        <w:t>Park</w:t>
      </w:r>
      <w:r w:rsidRPr="00751FDC">
        <w:rPr>
          <w:sz w:val="16"/>
        </w:rPr>
        <w:t xml:space="preserve"> of Korea University Law School, "Korea also allows warrantless wiretapping of overseas people for national security purposes. </w:t>
      </w:r>
      <w:r w:rsidRPr="00B80688">
        <w:rPr>
          <w:rStyle w:val="StyleUnderline"/>
        </w:rPr>
        <w:t>The U</w:t>
      </w:r>
      <w:r w:rsidRPr="00751FDC">
        <w:rPr>
          <w:sz w:val="16"/>
        </w:rPr>
        <w:t xml:space="preserve">nited </w:t>
      </w:r>
      <w:r w:rsidRPr="00B80688">
        <w:rPr>
          <w:rStyle w:val="StyleUnderline"/>
        </w:rPr>
        <w:t>S</w:t>
      </w:r>
      <w:r w:rsidRPr="00751FDC">
        <w:rPr>
          <w:sz w:val="16"/>
        </w:rPr>
        <w:t xml:space="preserve">tates </w:t>
      </w:r>
      <w:r w:rsidRPr="00A54C0E">
        <w:rPr>
          <w:rStyle w:val="StyleUnderline"/>
        </w:rPr>
        <w:t>should not set a bad precedent for the whole world to follow</w:t>
      </w:r>
      <w:r w:rsidRPr="00751FDC">
        <w:rPr>
          <w:sz w:val="16"/>
        </w:rPr>
        <w:t xml:space="preserve">." And Carolina Botero, a Colombian researcher and blogger with Fundacion Karisma, said, "Mass surveillance is unacceptable in democratic societies because of the threat it poses to human rights. </w:t>
      </w:r>
      <w:r w:rsidRPr="00A54C0E">
        <w:rPr>
          <w:rStyle w:val="StyleUnderline"/>
        </w:rPr>
        <w:t>Obama's reforms to NSA practices fail to address this situation</w:t>
      </w:r>
      <w:r w:rsidRPr="00751FDC">
        <w:rPr>
          <w:sz w:val="16"/>
        </w:rPr>
        <w:t xml:space="preserve"> for his citizens </w:t>
      </w:r>
      <w:r w:rsidRPr="00A54C0E">
        <w:rPr>
          <w:rStyle w:val="StyleUnderline"/>
        </w:rPr>
        <w:t>and continue the obnoxious violation of the privacy rights of foreigners</w:t>
      </w:r>
      <w:r w:rsidRPr="00751FDC">
        <w:rPr>
          <w:sz w:val="16"/>
        </w:rPr>
        <w:t>. A data retention period of 5 years is a clear example of an illegal measure that can be seen abroad as justification for similar laws in other countries."</w:t>
      </w:r>
    </w:p>
    <w:p w:rsidR="00EA6740" w:rsidRPr="00EA6740" w:rsidRDefault="00EA6740" w:rsidP="00EA6740"/>
    <w:p w:rsidR="00EA6740" w:rsidRDefault="00EA6740" w:rsidP="00EA6740">
      <w:pPr>
        <w:pStyle w:val="Heading4"/>
      </w:pPr>
      <w:r>
        <w:t>PPD – 28 doesn’t solve for the breadth of Executive Order 12333 circumvention</w:t>
      </w:r>
    </w:p>
    <w:p w:rsidR="00EA6740" w:rsidRDefault="00EA6740" w:rsidP="00EA6740">
      <w:r w:rsidRPr="00EE5B32">
        <w:rPr>
          <w:b/>
        </w:rPr>
        <w:t>Schlanger 15</w:t>
      </w:r>
      <w:r>
        <w:t xml:space="preserve">* Henry M. Butzel Professor of Law at the University of Michigan (Margo, “Guest Post: US Intelligence Reforms Still Allow Plenty of Suspicionless Spying on Americans”, Just Security, 02/13/15, </w:t>
      </w:r>
      <w:hyperlink r:id="rId29" w:history="1">
        <w:r w:rsidRPr="006A59BC">
          <w:rPr>
            <w:rStyle w:val="Hyperlink"/>
          </w:rPr>
          <w:t>http://justsecurity.org/20033/guest-post-intelligence-reforms-plenty-suspicionless-surveillance-americans/</w:t>
        </w:r>
      </w:hyperlink>
      <w:r>
        <w:t>)//GK</w:t>
      </w:r>
    </w:p>
    <w:p w:rsidR="00EA6740" w:rsidRPr="00751FDC" w:rsidRDefault="00EA6740" w:rsidP="00EA6740">
      <w:pPr>
        <w:rPr>
          <w:sz w:val="16"/>
        </w:rPr>
      </w:pPr>
      <w:r w:rsidRPr="00751FDC">
        <w:rPr>
          <w:sz w:val="16"/>
        </w:rPr>
        <w:t xml:space="preserve">Last week, the Obama Administration released a report and documents cataloging progress toward signals intelligence (SIGINT) reform goals set a year ago by the President in a document known as PPD-28. </w:t>
      </w:r>
      <w:r w:rsidRPr="004F262F">
        <w:rPr>
          <w:rStyle w:val="StyleUnderline"/>
        </w:rPr>
        <w:t xml:space="preserve">PPD-28 promises foreigners </w:t>
      </w:r>
      <w:r w:rsidRPr="00751FDC">
        <w:rPr>
          <w:sz w:val="16"/>
        </w:rPr>
        <w:t>some of the same</w:t>
      </w:r>
      <w:r w:rsidRPr="004F262F">
        <w:rPr>
          <w:rStyle w:val="StyleUnderline"/>
        </w:rPr>
        <w:t xml:space="preserve"> privacy protections given to US citizens and residents. But</w:t>
      </w:r>
      <w:r w:rsidRPr="00751FDC">
        <w:rPr>
          <w:sz w:val="16"/>
        </w:rPr>
        <w:t xml:space="preserve"> it turns out that </w:t>
      </w:r>
      <w:r w:rsidRPr="004F262F">
        <w:rPr>
          <w:rStyle w:val="StyleUnderline"/>
        </w:rPr>
        <w:t>those protections</w:t>
      </w:r>
      <w:r w:rsidRPr="00751FDC">
        <w:rPr>
          <w:sz w:val="16"/>
        </w:rPr>
        <w:t xml:space="preserve">, even for citizens, </w:t>
      </w:r>
      <w:r w:rsidRPr="004F262F">
        <w:rPr>
          <w:rStyle w:val="StyleUnderline"/>
        </w:rPr>
        <w:t>are fairly meager</w:t>
      </w:r>
      <w:r w:rsidRPr="00751FDC">
        <w:rPr>
          <w:sz w:val="16"/>
        </w:rPr>
        <w:t xml:space="preserve">, in ways that have not yet fully entered the public conversation about surveillance. </w:t>
      </w:r>
      <w:r w:rsidRPr="004F262F">
        <w:rPr>
          <w:rStyle w:val="StyleUnderline"/>
        </w:rPr>
        <w:t>US citizens</w:t>
      </w:r>
      <w:r w:rsidRPr="00751FDC">
        <w:rPr>
          <w:sz w:val="16"/>
        </w:rPr>
        <w:t xml:space="preserve"> and residents </w:t>
      </w:r>
      <w:r w:rsidRPr="004F262F">
        <w:rPr>
          <w:rStyle w:val="StyleUnderline"/>
        </w:rPr>
        <w:t>have been</w:t>
      </w:r>
      <w:r w:rsidRPr="00751FDC">
        <w:rPr>
          <w:sz w:val="16"/>
        </w:rPr>
        <w:t xml:space="preserve"> — and remain — </w:t>
      </w:r>
      <w:r w:rsidRPr="004F262F">
        <w:rPr>
          <w:rStyle w:val="StyleUnderline"/>
        </w:rPr>
        <w:t>exposed to suspicionless electronic surveillance</w:t>
      </w:r>
      <w:r w:rsidRPr="00751FDC">
        <w:rPr>
          <w:sz w:val="16"/>
        </w:rPr>
        <w:t xml:space="preserve">. </w:t>
      </w:r>
      <w:r w:rsidRPr="004F262F">
        <w:rPr>
          <w:rStyle w:val="StyleUnderline"/>
        </w:rPr>
        <w:t>Implementation of PPD-28 will do little to change that</w:t>
      </w:r>
      <w:r w:rsidRPr="00751FDC">
        <w:rPr>
          <w:sz w:val="16"/>
        </w:rPr>
        <w:t xml:space="preserve">. To my mind, </w:t>
      </w:r>
      <w:r w:rsidRPr="004F262F">
        <w:rPr>
          <w:rStyle w:val="StyleUnderline"/>
        </w:rPr>
        <w:t>the surveillance</w:t>
      </w:r>
      <w:r w:rsidRPr="00751FDC">
        <w:rPr>
          <w:sz w:val="16"/>
        </w:rPr>
        <w:t xml:space="preserve"> I’m about to describe, which proceeds </w:t>
      </w:r>
      <w:r w:rsidRPr="004F262F">
        <w:rPr>
          <w:rStyle w:val="StyleUnderline"/>
        </w:rPr>
        <w:t>under Executive Order 12333</w:t>
      </w:r>
      <w:r w:rsidRPr="00751FDC">
        <w:rPr>
          <w:sz w:val="16"/>
        </w:rPr>
        <w:t xml:space="preserve">, rather than FISA, </w:t>
      </w:r>
      <w:r w:rsidRPr="004F262F">
        <w:rPr>
          <w:rStyle w:val="StyleUnderline"/>
        </w:rPr>
        <w:t xml:space="preserve">is far more worrisome than the programs under Section </w:t>
      </w:r>
      <w:r w:rsidRPr="00E31BA6">
        <w:rPr>
          <w:rStyle w:val="StyleUnderline"/>
        </w:rPr>
        <w:t>215 of</w:t>
      </w:r>
      <w:r w:rsidRPr="00751FDC">
        <w:rPr>
          <w:sz w:val="16"/>
        </w:rPr>
        <w:t xml:space="preserve"> the Patriot Act and Section 702 of the FISA Amendments Act that have received so much recent attention. (For example, here and here for Section 215, here and here for Section 702, and here and here for more general info.) T</w:t>
      </w:r>
      <w:r w:rsidRPr="00E31BA6">
        <w:rPr>
          <w:rStyle w:val="StyleUnderline"/>
        </w:rPr>
        <w:t xml:space="preserve">his is content surveillance that applies to </w:t>
      </w:r>
      <w:r w:rsidRPr="00751FDC">
        <w:rPr>
          <w:sz w:val="16"/>
        </w:rPr>
        <w:t xml:space="preserve">both wholly and partially </w:t>
      </w:r>
      <w:r w:rsidRPr="00E31BA6">
        <w:rPr>
          <w:rStyle w:val="StyleUnderline"/>
        </w:rPr>
        <w:t xml:space="preserve">domestic </w:t>
      </w:r>
      <w:r w:rsidRPr="00E31BA6">
        <w:rPr>
          <w:rStyle w:val="StyleUnderline"/>
        </w:rPr>
        <w:lastRenderedPageBreak/>
        <w:t>communications of US citizens</w:t>
      </w:r>
      <w:r w:rsidRPr="00751FDC">
        <w:rPr>
          <w:sz w:val="16"/>
        </w:rPr>
        <w:t xml:space="preserve"> and residents. The access and analysis rules are very, very loose. </w:t>
      </w:r>
      <w:r w:rsidRPr="00E31BA6">
        <w:rPr>
          <w:rStyle w:val="StyleUnderline"/>
        </w:rPr>
        <w:t>There is no judicial supervision of any kind</w:t>
      </w:r>
      <w:r w:rsidRPr="00751FDC">
        <w:rPr>
          <w:sz w:val="16"/>
        </w:rPr>
        <w:t xml:space="preserve">, and </w:t>
      </w:r>
      <w:r w:rsidRPr="00E31BA6">
        <w:rPr>
          <w:rStyle w:val="StyleUnderline"/>
        </w:rPr>
        <w:t>Congress does almost no 12333 oversight</w:t>
      </w:r>
      <w:r w:rsidRPr="00751FDC">
        <w:rPr>
          <w:sz w:val="16"/>
        </w:rPr>
        <w:t xml:space="preserve">. (See here for more on how FISA and 12333 differ). Let’s start with what we know, and then dive into how we know it. What do we know? Non-selective “vacuum cleaner” SIGINT collection — mass collection of communications unlimited by particular communicants or subjects — is outside FISA’s ambit, so long as the collection is either done abroad (for wire communications like those carried on landlines or cables) or involves at least one foreign communicant (for wireless communications). This kind of collection can and does include wholly and partially domestic communications of US citizens and residents. Once collected, analysis of these communications is also outside FISA’s ambit. Instead, the use of SIGINT that was collected vacuum-cleaner-style is limited by PPD-28 to six topics: detecting and countering espionage, terrorism, weapons of mass destruction, cybersecurity threats, threats to the armed services, and transnational crime. This kind of entirely unlimited SIGINT collection is not favored, however: According to its new policies </w:t>
      </w:r>
      <w:r w:rsidRPr="00E31BA6">
        <w:rPr>
          <w:rStyle w:val="StyleUnderline"/>
        </w:rPr>
        <w:t>implementing PPD-28, when “practicable,”</w:t>
      </w:r>
      <w:r w:rsidRPr="00751FDC">
        <w:rPr>
          <w:sz w:val="16"/>
        </w:rPr>
        <w:t xml:space="preserve"> </w:t>
      </w:r>
      <w:r w:rsidRPr="00E31BA6">
        <w:rPr>
          <w:rStyle w:val="StyleUnderline"/>
        </w:rPr>
        <w:t>the NSA searches for communications containing specific terms</w:t>
      </w:r>
      <w:r w:rsidRPr="00751FDC">
        <w:rPr>
          <w:sz w:val="16"/>
        </w:rPr>
        <w:t xml:space="preserve"> that narrow its collection to topics </w:t>
      </w:r>
      <w:r w:rsidRPr="00E31BA6">
        <w:rPr>
          <w:rStyle w:val="StyleUnderline"/>
        </w:rPr>
        <w:t xml:space="preserve">like </w:t>
      </w:r>
      <w:r w:rsidRPr="00751FDC">
        <w:rPr>
          <w:sz w:val="16"/>
        </w:rPr>
        <w:t xml:space="preserve">“nuclear proliferation, oil sales, [and] </w:t>
      </w:r>
      <w:r w:rsidRPr="00E31BA6">
        <w:rPr>
          <w:rStyle w:val="StyleUnderline"/>
        </w:rPr>
        <w:t>economics</w:t>
      </w:r>
      <w:r w:rsidRPr="00751FDC">
        <w:rPr>
          <w:sz w:val="16"/>
        </w:rPr>
        <w:t xml:space="preserve">.” Economics! Again, </w:t>
      </w:r>
      <w:r w:rsidRPr="00E31BA6">
        <w:rPr>
          <w:rStyle w:val="StyleUnderline"/>
        </w:rPr>
        <w:t>so long as the collection is either done abroad</w:t>
      </w:r>
      <w:r w:rsidRPr="00751FDC">
        <w:rPr>
          <w:sz w:val="16"/>
        </w:rPr>
        <w:t xml:space="preserve"> (for wire communications) or involves at least one foreign communicant (for wireless communications), </w:t>
      </w:r>
      <w:r w:rsidRPr="00E31BA6">
        <w:rPr>
          <w:rStyle w:val="StyleUnderline"/>
        </w:rPr>
        <w:t xml:space="preserve">FISA does not regulate term searching based on subject matter, </w:t>
      </w:r>
      <w:r w:rsidRPr="00751FDC">
        <w:rPr>
          <w:sz w:val="16"/>
        </w:rPr>
        <w:t xml:space="preserve">rather than the identity of a communicant. </w:t>
      </w:r>
      <w:r w:rsidRPr="00E31BA6">
        <w:rPr>
          <w:rStyle w:val="StyleUnderline"/>
        </w:rPr>
        <w:t>And because this approach uses a “discriminant,” it is not deemed “bulk” collection for purposes of PPD-28. It may thereafter be searched</w:t>
      </w:r>
      <w:r w:rsidRPr="00751FDC">
        <w:rPr>
          <w:sz w:val="16"/>
        </w:rPr>
        <w:t xml:space="preserve"> </w:t>
      </w:r>
      <w:r w:rsidRPr="00E31BA6">
        <w:rPr>
          <w:rStyle w:val="StyleUnderline"/>
        </w:rPr>
        <w:t>by the NSA for any and all foreign intelligence purposes</w:t>
      </w:r>
      <w:r w:rsidRPr="00751FDC">
        <w:rPr>
          <w:sz w:val="16"/>
        </w:rPr>
        <w:t xml:space="preserve">, not just the six topics identified above. </w:t>
      </w:r>
      <w:r w:rsidRPr="00E31BA6">
        <w:rPr>
          <w:rStyle w:val="StyleUnderline"/>
        </w:rPr>
        <w:t>When the NSA uses subject matter searching</w:t>
      </w:r>
      <w:r w:rsidRPr="00751FDC">
        <w:rPr>
          <w:sz w:val="16"/>
        </w:rPr>
        <w:t xml:space="preserve"> — whether to acquire data or to search raw SIGINT acquired in bulk or otherwise — </w:t>
      </w:r>
      <w:r w:rsidRPr="00E31BA6">
        <w:rPr>
          <w:rStyle w:val="StyleUnderline"/>
        </w:rPr>
        <w:t>there is a mild tailoring requirement</w:t>
      </w:r>
      <w:r w:rsidRPr="00751FDC">
        <w:rPr>
          <w:sz w:val="16"/>
        </w:rPr>
        <w:t>. Specifically, policy requires use of only selection terms that are reasonably likely to flag communications that include foreign intelligence topics (like oil sales). Policy also requires the NSA to try to develop selection techniques that “defeat, to the greatest extent practicable under the circumstances” interception of non-foreign intelligence communications. While we don’t know what “practicable” means in this context, term searching is very familiar; just think of using Google or Westlaw. It</w:t>
      </w:r>
      <w:r w:rsidRPr="00E31BA6">
        <w:rPr>
          <w:rStyle w:val="StyleUnderline"/>
        </w:rPr>
        <w:t xml:space="preserve"> </w:t>
      </w:r>
      <w:r w:rsidRPr="00751FDC">
        <w:rPr>
          <w:sz w:val="16"/>
        </w:rPr>
        <w:t xml:space="preserve">seems inevitable that </w:t>
      </w:r>
      <w:r w:rsidRPr="00E31BA6">
        <w:rPr>
          <w:rStyle w:val="StyleUnderline"/>
        </w:rPr>
        <w:t xml:space="preserve">this approach exposes an extraordinary amount of innocent Americans’ communications to </w:t>
      </w:r>
      <w:r w:rsidRPr="00751FDC">
        <w:rPr>
          <w:sz w:val="16"/>
        </w:rPr>
        <w:t xml:space="preserve">the eyes of </w:t>
      </w:r>
      <w:r w:rsidRPr="00E31BA6">
        <w:rPr>
          <w:rStyle w:val="StyleUnderline"/>
        </w:rPr>
        <w:t>intelligence analysts</w:t>
      </w:r>
      <w:r w:rsidRPr="00751FDC">
        <w:rPr>
          <w:sz w:val="16"/>
        </w:rPr>
        <w:t>. So, when the President says that foreigners will get the same protections against surveillance as US citizens and residents, keep in mind that those protections leave a lot out.</w:t>
      </w:r>
    </w:p>
    <w:p w:rsidR="00EA6740" w:rsidRDefault="00EA6740" w:rsidP="00EA6740"/>
    <w:p w:rsidR="00EA6740" w:rsidRDefault="00EA6740" w:rsidP="00EA6740"/>
    <w:p w:rsidR="00EA6740" w:rsidRDefault="00EA6740" w:rsidP="00EA6740">
      <w:pPr>
        <w:pStyle w:val="Heading3"/>
      </w:pPr>
      <w:r>
        <w:lastRenderedPageBreak/>
        <w:t>2nc – PPD-28 fails</w:t>
      </w:r>
    </w:p>
    <w:p w:rsidR="00EA6740" w:rsidRPr="00EA6740" w:rsidRDefault="00EA6740" w:rsidP="00EA6740"/>
    <w:p w:rsidR="00EA6740" w:rsidRDefault="00EA6740" w:rsidP="00EA6740">
      <w:pPr>
        <w:pStyle w:val="Heading4"/>
      </w:pPr>
      <w:r>
        <w:t xml:space="preserve">PPD-28 doesn’t cover </w:t>
      </w:r>
      <w:r w:rsidR="00D90B51">
        <w:t>collection that uses term searching – it creates an enormous loophole</w:t>
      </w:r>
      <w:r>
        <w:t xml:space="preserve"> </w:t>
      </w:r>
    </w:p>
    <w:p w:rsidR="00EA6740" w:rsidRPr="00856AD1" w:rsidRDefault="00EA6740" w:rsidP="00EA6740">
      <w:r w:rsidRPr="00EE5B32">
        <w:rPr>
          <w:b/>
        </w:rPr>
        <w:t>Schlanger 15</w:t>
      </w:r>
      <w:r>
        <w:t xml:space="preserve">* Henry M. Butzel Professor of Law at the University of Michigan (Margo, “Guest Post: US Intelligence Reforms Still Allow Plenty of Suspicionless Spying on Americans”, Just Security, 02/13/15, </w:t>
      </w:r>
      <w:r w:rsidRPr="00692E3D">
        <w:t>http://justsecurity.org/20033/guest-post-intelligence-reforms-plenty-suspicionless-surveillance-americans/</w:t>
      </w:r>
      <w:r>
        <w:t>)//GK</w:t>
      </w:r>
    </w:p>
    <w:p w:rsidR="00EA6740" w:rsidRPr="00751FDC" w:rsidRDefault="00EA6740" w:rsidP="00EA6740">
      <w:pPr>
        <w:rPr>
          <w:sz w:val="16"/>
        </w:rPr>
      </w:pPr>
      <w:r w:rsidRPr="00BF32F7">
        <w:rPr>
          <w:rStyle w:val="StyleUnderline"/>
        </w:rPr>
        <w:t xml:space="preserve">PPD-28 adds </w:t>
      </w:r>
      <w:r w:rsidRPr="00D90B51">
        <w:rPr>
          <w:rStyle w:val="Emphasis"/>
        </w:rPr>
        <w:t>the smallest bit</w:t>
      </w:r>
      <w:r w:rsidRPr="00BF32F7">
        <w:rPr>
          <w:rStyle w:val="StyleUnderline"/>
        </w:rPr>
        <w:t xml:space="preserve"> of extra protection</w:t>
      </w:r>
      <w:r w:rsidRPr="00751FDC">
        <w:rPr>
          <w:sz w:val="16"/>
        </w:rPr>
        <w:t xml:space="preserve">. It </w:t>
      </w:r>
      <w:r w:rsidRPr="00BF32F7">
        <w:rPr>
          <w:rStyle w:val="StyleUnderline"/>
        </w:rPr>
        <w:t>limits what it describes as “bulk” collection</w:t>
      </w:r>
      <w:r w:rsidRPr="00751FDC">
        <w:rPr>
          <w:sz w:val="16"/>
        </w:rPr>
        <w:t xml:space="preserve"> to six specified purposes (detecting and countering espionage, terrorism, weapons of mass destruction, cybersecurity threats, threats to the armed services, and transnational crime). These are considerably narrower than “foreign intelligence. </w:t>
      </w:r>
      <w:r w:rsidRPr="00BF32F7">
        <w:rPr>
          <w:rStyle w:val="StyleUnderline"/>
        </w:rPr>
        <w:t>But the narrower purpose rules of PPD-28 don’t cover collection that uses term searching</w:t>
      </w:r>
      <w:r w:rsidRPr="00751FDC">
        <w:rPr>
          <w:sz w:val="16"/>
        </w:rPr>
        <w:t xml:space="preserve">, no matter how wide-open these terms are, or how much data is acquired under them. </w:t>
      </w:r>
      <w:r w:rsidRPr="00BF32F7">
        <w:rPr>
          <w:rStyle w:val="StyleUnderline"/>
        </w:rPr>
        <w:t>Quite the contrary; such collection is excluded by definition.</w:t>
      </w:r>
      <w:r w:rsidRPr="00751FDC">
        <w:rPr>
          <w:sz w:val="16"/>
        </w:rPr>
        <w:t xml:space="preserve"> PPD-28 states: “References to signals intelligence collected in ‘bulk’ mean the authorized collection of large quantities of signals intelligence data which, due to technical or operational considerations, is acquired without the use of discriminants (e.g., specific identifiers, selection terms, etc.).” (Emphasis added). Moreover, </w:t>
      </w:r>
      <w:r w:rsidRPr="00BF32F7">
        <w:rPr>
          <w:rStyle w:val="StyleUnderline"/>
        </w:rPr>
        <w:t xml:space="preserve">the Directive </w:t>
      </w:r>
      <w:r w:rsidRPr="00751FDC">
        <w:rPr>
          <w:sz w:val="16"/>
        </w:rPr>
        <w:t xml:space="preserve">specifically </w:t>
      </w:r>
      <w:r w:rsidRPr="00BF32F7">
        <w:rPr>
          <w:rStyle w:val="StyleUnderline"/>
        </w:rPr>
        <w:t>states that its limits on “bulk” collection “do not apply to sig</w:t>
      </w:r>
      <w:r w:rsidRPr="00751FDC">
        <w:rPr>
          <w:sz w:val="16"/>
        </w:rPr>
        <w:t xml:space="preserve">nals </w:t>
      </w:r>
      <w:r w:rsidRPr="00BF32F7">
        <w:rPr>
          <w:rStyle w:val="StyleUnderline"/>
        </w:rPr>
        <w:t>int</w:t>
      </w:r>
      <w:r w:rsidRPr="00751FDC">
        <w:rPr>
          <w:sz w:val="16"/>
        </w:rPr>
        <w:t xml:space="preserve">elligence data that is </w:t>
      </w:r>
      <w:r w:rsidRPr="00BF32F7">
        <w:rPr>
          <w:rStyle w:val="StyleUnderline"/>
        </w:rPr>
        <w:t>temporarily acquired to facilitate targeted collection</w:t>
      </w:r>
      <w:r w:rsidRPr="00751FDC">
        <w:rPr>
          <w:sz w:val="16"/>
        </w:rPr>
        <w:t xml:space="preserve">.” This carve-out is revealing: there would be no reason for it unless </w:t>
      </w:r>
      <w:r w:rsidRPr="00BF32F7">
        <w:rPr>
          <w:rStyle w:val="StyleUnderline"/>
        </w:rPr>
        <w:t>the NSA does</w:t>
      </w:r>
      <w:r w:rsidRPr="00751FDC">
        <w:rPr>
          <w:sz w:val="16"/>
        </w:rPr>
        <w:t xml:space="preserve">, </w:t>
      </w:r>
      <w:r w:rsidRPr="00BF32F7">
        <w:rPr>
          <w:rStyle w:val="StyleUnderline"/>
        </w:rPr>
        <w:t>in fact, “temporarily acquire” data</w:t>
      </w:r>
      <w:r w:rsidRPr="00751FDC">
        <w:rPr>
          <w:sz w:val="16"/>
        </w:rPr>
        <w:t xml:space="preserve"> and </w:t>
      </w:r>
      <w:r w:rsidRPr="00BF32F7">
        <w:rPr>
          <w:rStyle w:val="StyleUnderline"/>
        </w:rPr>
        <w:t>then subject it to various searches that facilitate “targeted” collection</w:t>
      </w:r>
      <w:r w:rsidRPr="00751FDC">
        <w:rPr>
          <w:sz w:val="16"/>
        </w:rPr>
        <w:t xml:space="preserve"> for purposes not authorized for bulk collection. (Note that PPD-28 does not define “targeted;” I infer that “targeted” here covers use of topical selection terms as well as communicant targeting, but I may be incorrect in this inference.) And finally, </w:t>
      </w:r>
      <w:r w:rsidRPr="00BF32F7">
        <w:rPr>
          <w:rStyle w:val="StyleUnderline"/>
        </w:rPr>
        <w:t xml:space="preserve">the NSA procedures </w:t>
      </w:r>
      <w:r w:rsidRPr="00751FDC">
        <w:rPr>
          <w:sz w:val="16"/>
        </w:rPr>
        <w:t xml:space="preserve">released last week, </w:t>
      </w:r>
      <w:r w:rsidRPr="00BF32F7">
        <w:rPr>
          <w:rStyle w:val="StyleUnderline"/>
        </w:rPr>
        <w:t>which now govern SIGINT procedures</w:t>
      </w:r>
      <w:r w:rsidRPr="00751FDC">
        <w:rPr>
          <w:sz w:val="16"/>
        </w:rPr>
        <w:t xml:space="preserve"> </w:t>
      </w:r>
      <w:r w:rsidRPr="00BF32F7">
        <w:rPr>
          <w:rStyle w:val="StyleUnderline"/>
        </w:rPr>
        <w:t>for non-US persons, constrain the agency the tiniest bit more</w:t>
      </w:r>
      <w:r w:rsidRPr="00751FDC">
        <w:rPr>
          <w:sz w:val="16"/>
        </w:rPr>
        <w:t xml:space="preserve">, stating a preference for collecting data on specific subjects instead of collecting everything: </w:t>
      </w:r>
      <w:r w:rsidRPr="00BF32F7">
        <w:rPr>
          <w:rStyle w:val="StyleUnderline"/>
        </w:rPr>
        <w:t>Whenever practicable, collection will occur through the use of one or more SELECTION TERMS</w:t>
      </w:r>
      <w:r w:rsidRPr="00751FDC">
        <w:rPr>
          <w:sz w:val="16"/>
        </w:rPr>
        <w:t xml:space="preserve"> in order to focus the collection on specific foreign intelligence targets (e.g., a specific, known international terrorist or terrorist group) or specific foreign intelligence topics (e.g., the proliferation of weapons of mass destruction by a foreign power or its agents). Note, though, that notwithstanding the parenthetical examples, subject matter searching can be for any foreign intelligence topic (oil sales, economics, etc.), not just counterterrorism or counterproliferation. to your domestic communications. Lots of unanswered questions remain: what about FBI and CIA? How much unfiltered content communication data does the IC actually collect? How much does it retain? And so on. We’d need much more transparency to answer those questions and dozens more that deserve answers.</w:t>
      </w:r>
    </w:p>
    <w:p w:rsidR="00EA6740" w:rsidRDefault="00EA6740" w:rsidP="00EA6740"/>
    <w:p w:rsidR="006B03A7" w:rsidRPr="00380575" w:rsidRDefault="006B03A7" w:rsidP="006B03A7">
      <w:pPr>
        <w:pStyle w:val="Heading4"/>
        <w:rPr>
          <w:rStyle w:val="Style13ptBold"/>
          <w:b/>
        </w:rPr>
      </w:pPr>
      <w:r w:rsidRPr="00380575">
        <w:rPr>
          <w:rStyle w:val="Style13ptBold"/>
          <w:b/>
        </w:rPr>
        <w:t xml:space="preserve">PPD-28 can’t solve – </w:t>
      </w:r>
      <w:r w:rsidRPr="00380575">
        <w:rPr>
          <w:rStyle w:val="Style13ptBold"/>
          <w:b/>
          <w:u w:val="single"/>
        </w:rPr>
        <w:t>too limited</w:t>
      </w:r>
    </w:p>
    <w:p w:rsidR="006B03A7" w:rsidRPr="006B03A7" w:rsidRDefault="006B03A7" w:rsidP="006B03A7">
      <w:pPr>
        <w:rPr>
          <w:rStyle w:val="Hyperlink"/>
        </w:rPr>
      </w:pPr>
      <w:r w:rsidRPr="006B03A7">
        <w:rPr>
          <w:rStyle w:val="Style13ptBold"/>
          <w:sz w:val="22"/>
        </w:rPr>
        <w:t>Nojeim 14</w:t>
      </w:r>
      <w:r w:rsidRPr="006B03A7">
        <w:rPr>
          <w:rStyle w:val="Style13ptBold"/>
          <w:b w:val="0"/>
          <w:sz w:val="22"/>
        </w:rPr>
        <w:t xml:space="preserve"> – Senior Counsel and Director of the Freedom, Security, and Technology Project at the Center for Democracy &amp; Technology, B.A. University of Rochester, J.D. University of Virginia (Gregory, WRITTEN STATEMENT REGARDING SHORT AND LONG TERM AGENDA OF THE PRIVACY AND CIVIL LIBERTIES OVERSIGHT BOARD, Center for Democracy and Technology, 8/29/14, </w:t>
      </w:r>
      <w:hyperlink r:id="rId30" w:history="1">
        <w:r w:rsidRPr="006B03A7">
          <w:rPr>
            <w:rStyle w:val="Hyperlink"/>
          </w:rPr>
          <w:t>https://d1ovv0c9tw0h0c.cloudfront.net/files/2014/09/pclob-written-statement-82914.pdf)//JJ</w:t>
        </w:r>
      </w:hyperlink>
    </w:p>
    <w:p w:rsidR="006B03A7" w:rsidRPr="006B03A7" w:rsidRDefault="006B03A7" w:rsidP="006B03A7">
      <w:pPr>
        <w:rPr>
          <w:rStyle w:val="Hyperlink"/>
        </w:rPr>
      </w:pPr>
    </w:p>
    <w:p w:rsidR="006B03A7" w:rsidRPr="006B03A7" w:rsidRDefault="006B03A7" w:rsidP="006B03A7">
      <w:pPr>
        <w:rPr>
          <w:rStyle w:val="Style13ptBold"/>
          <w:b w:val="0"/>
          <w:sz w:val="22"/>
        </w:rPr>
      </w:pPr>
      <w:r w:rsidRPr="006B03A7">
        <w:rPr>
          <w:rStyle w:val="Style13ptBold"/>
          <w:b w:val="0"/>
          <w:sz w:val="22"/>
        </w:rPr>
        <w:t>Rights of Non-U.S. Persons</w:t>
      </w:r>
    </w:p>
    <w:p w:rsidR="006B03A7" w:rsidRPr="006B03A7" w:rsidRDefault="006B03A7" w:rsidP="006B03A7">
      <w:pPr>
        <w:rPr>
          <w:rStyle w:val="Style13ptBold"/>
          <w:b w:val="0"/>
          <w:sz w:val="22"/>
        </w:rPr>
      </w:pPr>
      <w:r w:rsidRPr="006B03A7">
        <w:rPr>
          <w:rStyle w:val="Style13ptBold"/>
          <w:b w:val="0"/>
          <w:sz w:val="22"/>
          <w:u w:val="single"/>
        </w:rPr>
        <w:t>PCLOB’s agenda should also include a searching examination of the impact of U.S. surveillance activities under all intelligence authorities, including Executive Order 12333 and FISA Section 702, on the rights of non-U.S. persons to privacy, free expression and redress for violation of rights.</w:t>
      </w:r>
      <w:r w:rsidRPr="006B03A7">
        <w:rPr>
          <w:rStyle w:val="Style13ptBold"/>
          <w:b w:val="0"/>
          <w:sz w:val="22"/>
        </w:rPr>
        <w:t xml:space="preserve"> </w:t>
      </w:r>
      <w:r w:rsidRPr="006B03A7">
        <w:rPr>
          <w:rStyle w:val="Style13ptBold"/>
          <w:b w:val="0"/>
          <w:sz w:val="22"/>
          <w:u w:val="single"/>
        </w:rPr>
        <w:t xml:space="preserve">PCLOB has already committed to examining the rights of non-U.S. persons in the context of the input it plans to offer on implementation of PPD-28. This is </w:t>
      </w:r>
      <w:r w:rsidRPr="006B03A7">
        <w:rPr>
          <w:rStyle w:val="Emphasis"/>
        </w:rPr>
        <w:t xml:space="preserve">insufficient </w:t>
      </w:r>
      <w:r w:rsidRPr="006B03A7">
        <w:rPr>
          <w:rStyle w:val="Style13ptBold"/>
          <w:b w:val="0"/>
          <w:sz w:val="22"/>
          <w:u w:val="single"/>
        </w:rPr>
        <w:t xml:space="preserve">because </w:t>
      </w:r>
      <w:r w:rsidRPr="006B03A7">
        <w:rPr>
          <w:rStyle w:val="Emphasis"/>
        </w:rPr>
        <w:t>PPD-28 is so limited</w:t>
      </w:r>
      <w:r w:rsidRPr="006B03A7">
        <w:rPr>
          <w:rStyle w:val="Style13ptBold"/>
          <w:b w:val="0"/>
          <w:sz w:val="22"/>
          <w:u w:val="single"/>
        </w:rPr>
        <w:t>.</w:t>
      </w:r>
      <w:r w:rsidRPr="006B03A7">
        <w:rPr>
          <w:rStyle w:val="Style13ptBold"/>
          <w:b w:val="0"/>
          <w:sz w:val="22"/>
        </w:rPr>
        <w:t xml:space="preserve"> In particular, while </w:t>
      </w:r>
      <w:r w:rsidRPr="006B03A7">
        <w:rPr>
          <w:rStyle w:val="Style13ptBold"/>
          <w:b w:val="0"/>
          <w:sz w:val="22"/>
          <w:u w:val="single"/>
        </w:rPr>
        <w:t>PPD-28</w:t>
      </w:r>
      <w:r w:rsidRPr="006B03A7">
        <w:rPr>
          <w:rStyle w:val="Style13ptBold"/>
          <w:b w:val="0"/>
          <w:sz w:val="22"/>
        </w:rPr>
        <w:t xml:space="preserve"> </w:t>
      </w:r>
      <w:r w:rsidRPr="006B03A7">
        <w:rPr>
          <w:rStyle w:val="Style13ptBold"/>
          <w:b w:val="0"/>
          <w:sz w:val="22"/>
          <w:u w:val="single"/>
        </w:rPr>
        <w:t xml:space="preserve">does call for subjecting information about non- U.S. persons to the same retention and dissemination restrictions that pertain to information collected about U.S. persons, it </w:t>
      </w:r>
      <w:r w:rsidRPr="006B03A7">
        <w:rPr>
          <w:rStyle w:val="Emphasis"/>
        </w:rPr>
        <w:t xml:space="preserve">does not subject collection </w:t>
      </w:r>
      <w:r w:rsidRPr="006B03A7">
        <w:rPr>
          <w:rStyle w:val="Emphasis"/>
        </w:rPr>
        <w:lastRenderedPageBreak/>
        <w:t>activities</w:t>
      </w:r>
      <w:r w:rsidRPr="006B03A7">
        <w:rPr>
          <w:rStyle w:val="Style13ptBold"/>
          <w:b w:val="0"/>
          <w:sz w:val="22"/>
          <w:u w:val="single"/>
        </w:rPr>
        <w:t xml:space="preserve"> to such restrictions.</w:t>
      </w:r>
      <w:r w:rsidRPr="006B03A7">
        <w:rPr>
          <w:rStyle w:val="Style13ptBold"/>
          <w:b w:val="0"/>
          <w:sz w:val="22"/>
        </w:rPr>
        <w:t xml:space="preserve"> When assessing the impact of surveillance on the rights of non-U.S. persons, we urge you to assess collection activities as well. </w:t>
      </w:r>
    </w:p>
    <w:p w:rsidR="006B03A7" w:rsidRPr="006B03A7" w:rsidRDefault="006B03A7" w:rsidP="006B03A7">
      <w:pPr>
        <w:rPr>
          <w:rStyle w:val="Style13ptBold"/>
          <w:b w:val="0"/>
          <w:sz w:val="22"/>
        </w:rPr>
      </w:pPr>
      <w:r w:rsidRPr="006B03A7">
        <w:rPr>
          <w:rStyle w:val="Style13ptBold"/>
          <w:b w:val="0"/>
          <w:sz w:val="22"/>
        </w:rPr>
        <w:t xml:space="preserve">PCLOB’s assessment of the rights of non-U.S. persons ought to start with internationally accepted human rights. Indeed, </w:t>
      </w:r>
      <w:r w:rsidRPr="006B03A7">
        <w:rPr>
          <w:rStyle w:val="Style13ptBold"/>
          <w:b w:val="0"/>
          <w:sz w:val="22"/>
          <w:u w:val="single"/>
        </w:rPr>
        <w:t xml:space="preserve">PPD-28 states that non-U.S. persons have such rights, but does </w:t>
      </w:r>
      <w:r w:rsidRPr="006B03A7">
        <w:rPr>
          <w:rStyle w:val="Emphasis"/>
        </w:rPr>
        <w:t>little to spell them out</w:t>
      </w:r>
      <w:r w:rsidRPr="006B03A7">
        <w:rPr>
          <w:rStyle w:val="Style13ptBold"/>
          <w:b w:val="0"/>
          <w:sz w:val="22"/>
          <w:u w:val="single"/>
        </w:rPr>
        <w:t>.</w:t>
      </w:r>
      <w:r w:rsidRPr="006B03A7">
        <w:rPr>
          <w:rStyle w:val="Style13ptBold"/>
          <w:b w:val="0"/>
          <w:sz w:val="22"/>
        </w:rPr>
        <w:t xml:space="preserve"> Last year, CDT released a report that includes a normative framework based on human rights standards that can be used for assessing surveillance This year, the United Nations High Commissioner for Human Rights issued a report 8 activities. that also provides an excellent framework for analyzing U.S. surveillance activities under international law. CDT, have endorsed the “Necessary and Proportionate Principles,10 which could also serve as a starting point for PCLOB’s assessment. In making its assessment, we urge the PCLOB to focus in particular on the internationally recognized rights to privacy, free, expression, and the right to a remedy for violations of these rights. </w:t>
      </w:r>
    </w:p>
    <w:p w:rsidR="006B03A7" w:rsidRDefault="006B03A7" w:rsidP="00EA6740"/>
    <w:p w:rsidR="00D90B51" w:rsidRPr="00FD531B" w:rsidRDefault="00D90B51" w:rsidP="00D90B51">
      <w:pPr>
        <w:pStyle w:val="Heading4"/>
      </w:pPr>
      <w:r>
        <w:t>PPD-28 fails --- too many loopholes</w:t>
      </w:r>
    </w:p>
    <w:p w:rsidR="00D90B51" w:rsidRDefault="00D90B51" w:rsidP="00D90B51">
      <w:r>
        <w:rPr>
          <w:rStyle w:val="Style13ptBold"/>
        </w:rPr>
        <w:t xml:space="preserve">Rotenberg, EPIC President and Executive Director, </w:t>
      </w:r>
      <w:r w:rsidRPr="00AB17E7">
        <w:rPr>
          <w:rStyle w:val="Style13ptBold"/>
        </w:rPr>
        <w:t>6-16-15</w:t>
      </w:r>
      <w:r>
        <w:t xml:space="preserve">  [Electronic privacy information center, non-profit research and educational organization established in 1994 to focus</w:t>
      </w:r>
    </w:p>
    <w:p w:rsidR="00D90B51" w:rsidRDefault="00D90B51" w:rsidP="00D90B51">
      <w:r>
        <w:t xml:space="preserve">public attention on emerging privacy and civil liberties issues.12 We work with a distinguished panel of advisors in the fields of law, technology and public policy., COMMENTS OF THE ELECTRONIC PRIVACY INFORMATION CENTER, </w:t>
      </w:r>
      <w:hyperlink r:id="rId31" w:history="1">
        <w:r w:rsidRPr="00D47BF5">
          <w:rPr>
            <w:rStyle w:val="Hyperlink"/>
          </w:rPr>
          <w:t>file:///C:/Users/Jonah/Downloads/EPIC-12333-PCLOB-Comments-FINAL.pdf</w:t>
        </w:r>
      </w:hyperlink>
      <w:r>
        <w:t>] Schloss2</w:t>
      </w:r>
    </w:p>
    <w:p w:rsidR="00D90B51" w:rsidRDefault="00D90B51" w:rsidP="00D90B51">
      <w:r>
        <w:t>The updated signals intelligence principles stated in Presidential Policy Directive 28 (“</w:t>
      </w:r>
      <w:r w:rsidRPr="00FD531B">
        <w:rPr>
          <w:rStyle w:val="StyleUnderline"/>
        </w:rPr>
        <w:t>PPD-28”) are not sufficient to promote transparency about collection practices</w:t>
      </w:r>
      <w:r>
        <w:t xml:space="preserve">. PPD-28 requires the intelligence community to “safeguard[] personal information collected from signals intelligence activities.”90 </w:t>
      </w:r>
      <w:r w:rsidRPr="00FD531B">
        <w:rPr>
          <w:rStyle w:val="StyleUnderline"/>
        </w:rPr>
        <w:t>The focus of PPD-28 was to protect information already collected</w:t>
      </w:r>
      <w:r>
        <w:t xml:space="preserve"> (i.e. through dissemination and retention procedures) </w:t>
      </w:r>
      <w:r w:rsidRPr="00FD531B">
        <w:rPr>
          <w:rStyle w:val="StyleUnderline"/>
        </w:rPr>
        <w:t>rather than to minimize the amount of information collected in the first place</w:t>
      </w:r>
      <w:r>
        <w:t xml:space="preserve">. The ongoing </w:t>
      </w:r>
      <w:r w:rsidRPr="00FD531B">
        <w:rPr>
          <w:rStyle w:val="StyleUnderline"/>
        </w:rPr>
        <w:t>collection of</w:t>
      </w:r>
      <w:r>
        <w:t xml:space="preserve"> innocent and irrelevant </w:t>
      </w:r>
      <w:r w:rsidRPr="00FD531B">
        <w:rPr>
          <w:rStyle w:val="StyleUnderline"/>
        </w:rPr>
        <w:t>USP information</w:t>
      </w:r>
      <w:r>
        <w:t xml:space="preserve"> and communications </w:t>
      </w:r>
      <w:r w:rsidRPr="00FD531B">
        <w:rPr>
          <w:rStyle w:val="StyleUnderline"/>
        </w:rPr>
        <w:t>is a violation of the basic principles underlying the Privacy Act and EO 12333 itself, regardless of how the data is subsequently used</w:t>
      </w:r>
      <w:r>
        <w:t>. The Director of National Intelligence should require agencies to update and publicly release their data collection policies, especially as it applies to incidental collection of USP information.</w:t>
      </w:r>
    </w:p>
    <w:p w:rsidR="00D90B51" w:rsidRDefault="00D90B51" w:rsidP="00D90B51">
      <w:r w:rsidRPr="00FD531B">
        <w:rPr>
          <w:rStyle w:val="StyleUnderline"/>
        </w:rPr>
        <w:t>In response to the PPD-28, the intelligence community members prepared reports that did not sufficiently inform the public about their data collection policies</w:t>
      </w:r>
      <w:r>
        <w:t xml:space="preserve">. </w:t>
      </w:r>
      <w:r w:rsidRPr="00FD531B">
        <w:rPr>
          <w:rStyle w:val="StyleUnderline"/>
        </w:rPr>
        <w:t>Some agencies did not disclose collection policies at all.</w:t>
      </w:r>
      <w:r>
        <w:t xml:space="preserve"> The FBI and Coast Guard wrote that it would “collect (including through clandestine means), analyze, produce, and disseminate foreign intelligence and counterintelligence.”91 This phrase is vague and does not reveal whether collection includes, for example, the use of specific identifiers or terms to narrow collection. Other agency reports imply that some collection guidelines are still hidden. The NSA wrote that “collection will be handled in accordance with these procedures and USSID SP0018, including its Annexes.”92 However, the Annexes are not released, though they may provide more detail as to how the NSA handles collection. A DoD document stated that the CSA, DIA, NGA, NRO, and NSA must update “their existing policies and procedures” to comply with PPD-28, but very little of these internal policies and procedures have been published.93 The documents should be published, or more details given, to provide for more transparency and oversight about collection.</w:t>
      </w:r>
    </w:p>
    <w:p w:rsidR="00D90B51" w:rsidRDefault="00D90B51" w:rsidP="00D90B51">
      <w:r w:rsidRPr="00FD531B">
        <w:rPr>
          <w:rStyle w:val="StyleUnderline"/>
        </w:rPr>
        <w:t>Some agency reports are also inconsistent in their definitions of collection, which detracts from transparency and oversight</w:t>
      </w:r>
      <w:r>
        <w:t xml:space="preserve">. It is unclear whether each agency simply has a different definition of “collection” or whether the uniform definition of collection simply is not public. Some agencies use </w:t>
      </w:r>
      <w:r>
        <w:lastRenderedPageBreak/>
        <w:t>selectors in the definition of collection while others do not. The CIA reported that “SIGINT collected in bulk - means the authorized collection of large quantities of signals intelligence data . . . acquired without the use of discriminants (e.g., specific identifiers, selection terms, etc.).”94 On the other hand, the NSA stated that “[w]henever practicable, collection will occur through the use of one or more selection terms.”95 It is still unclear whether the definition of collection includes the use of selectors. In addition, the Coast Guard defines collection as not including processing, through the rule of surplusage (i.e. “collection” and “processing” in a list means that their definitions are not redundant and repetitive).96 However, the DHS states that “[c]ollection means the gathering or receipt of information . . . coupled with an affirmative act</w:t>
      </w:r>
    </w:p>
    <w:p w:rsidR="00D90B51" w:rsidRDefault="00D90B51" w:rsidP="00D90B51">
      <w:r>
        <w:t>demonstrating intent to use or retain that information for intelligence purposes.”97 The DHS definition of collection appears to require an additional step beyond the NSA definition of collection. These policies should be made public and updated to provide for clarity and better oversight.</w:t>
      </w:r>
    </w:p>
    <w:p w:rsidR="00D90B51" w:rsidRPr="00EA6740" w:rsidRDefault="00D90B51" w:rsidP="00EA6740"/>
    <w:p w:rsidR="00745FA4" w:rsidRDefault="00745FA4" w:rsidP="00745FA4">
      <w:pPr>
        <w:pStyle w:val="Heading2"/>
      </w:pPr>
      <w:r>
        <w:lastRenderedPageBreak/>
        <w:t>No modeling</w:t>
      </w:r>
    </w:p>
    <w:p w:rsidR="00745FA4" w:rsidRDefault="00745FA4" w:rsidP="00745FA4"/>
    <w:p w:rsidR="00745FA4" w:rsidRDefault="00745FA4" w:rsidP="00745FA4">
      <w:pPr>
        <w:pStyle w:val="Heading3"/>
      </w:pPr>
      <w:r>
        <w:lastRenderedPageBreak/>
        <w:t>1nc – no modeling</w:t>
      </w:r>
    </w:p>
    <w:p w:rsidR="00745FA4" w:rsidRDefault="00745FA4" w:rsidP="00745FA4"/>
    <w:p w:rsidR="00745FA4" w:rsidRDefault="00745FA4" w:rsidP="00745FA4">
      <w:pPr>
        <w:pStyle w:val="Heading4"/>
      </w:pPr>
      <w:r>
        <w:t>Modeling is empirically false</w:t>
      </w:r>
    </w:p>
    <w:p w:rsidR="00745FA4" w:rsidRPr="00EE50A7" w:rsidRDefault="00745FA4" w:rsidP="00745FA4">
      <w:r>
        <w:rPr>
          <w:b/>
        </w:rPr>
        <w:t xml:space="preserve">Edgar, 4/13/15 </w:t>
      </w:r>
      <w:r>
        <w:t>- visiting fellow at the Institute and adjunct professor of law at the Georgetown University Law Center (Timothy, “The Good News About Spying”</w:t>
      </w:r>
    </w:p>
    <w:p w:rsidR="00745FA4" w:rsidRDefault="00745FA4" w:rsidP="00745FA4">
      <w:hyperlink r:id="rId32" w:history="1">
        <w:r w:rsidRPr="0087506D">
          <w:rPr>
            <w:rStyle w:val="Hyperlink"/>
          </w:rPr>
          <w:t>https://www.foreignaffairs.com/articles/united-states/2015-04-13/good-news-about-spying</w:t>
        </w:r>
      </w:hyperlink>
    </w:p>
    <w:p w:rsidR="00745FA4" w:rsidRDefault="00745FA4" w:rsidP="00745FA4"/>
    <w:p w:rsidR="00745FA4" w:rsidRDefault="00745FA4" w:rsidP="00745FA4">
      <w:r>
        <w:t xml:space="preserve">Despite high hopes for a fresh start on civil liberties, during his first term in office, Obama ratified and even expanded the surveillance programs that began under former President George W. Bush. </w:t>
      </w:r>
      <w:r w:rsidRPr="00EE50A7">
        <w:rPr>
          <w:rStyle w:val="StyleUnderline"/>
        </w:rPr>
        <w:t xml:space="preserve">After </w:t>
      </w:r>
      <w:r>
        <w:t xml:space="preserve">NSA contractor Edward </w:t>
      </w:r>
      <w:r w:rsidRPr="00371754">
        <w:t>Snowden</w:t>
      </w:r>
      <w:r>
        <w:t xml:space="preserve"> began revealing the agency’s spying programs to The Guardian in 2013, however, </w:t>
      </w:r>
      <w:r w:rsidRPr="00EE50A7">
        <w:rPr>
          <w:rStyle w:val="StyleUnderline"/>
        </w:rPr>
        <w:t>Obama</w:t>
      </w:r>
      <w:r>
        <w:t xml:space="preserve"> responded with a clear change of direction. Without great fanfare, his administration </w:t>
      </w:r>
      <w:r w:rsidRPr="00EE50A7">
        <w:t xml:space="preserve">has </w:t>
      </w:r>
      <w:r w:rsidRPr="00EE50A7">
        <w:rPr>
          <w:rStyle w:val="StyleUnderline"/>
        </w:rPr>
        <w:t>made changes that open up the practices of the U</w:t>
      </w:r>
      <w:r>
        <w:t xml:space="preserve">nited </w:t>
      </w:r>
      <w:r w:rsidRPr="00EE50A7">
        <w:rPr>
          <w:rStyle w:val="StyleUnderline"/>
        </w:rPr>
        <w:t>S</w:t>
      </w:r>
      <w:r>
        <w:t xml:space="preserve">tates </w:t>
      </w:r>
      <w:r w:rsidRPr="00EE50A7">
        <w:rPr>
          <w:rStyle w:val="StyleUnderline"/>
        </w:rPr>
        <w:t>intelligence community and protect privacy</w:t>
      </w:r>
      <w:r>
        <w:t xml:space="preserve"> in the United States and beyond. </w:t>
      </w:r>
      <w:r w:rsidRPr="00EE50A7">
        <w:rPr>
          <w:rStyle w:val="StyleUnderline"/>
        </w:rPr>
        <w:t xml:space="preserve">The last year and a half has been the </w:t>
      </w:r>
      <w:r w:rsidRPr="00EE50A7">
        <w:rPr>
          <w:rStyle w:val="Emphasis"/>
        </w:rPr>
        <w:t>most significant period of reform</w:t>
      </w:r>
      <w:r w:rsidRPr="00EE50A7">
        <w:rPr>
          <w:rStyle w:val="StyleUnderline"/>
        </w:rPr>
        <w:t xml:space="preserve"> for national security surveillance since</w:t>
      </w:r>
      <w:r>
        <w:t xml:space="preserve"> Senator Frank Church led the charge against domestic spying in </w:t>
      </w:r>
      <w:r w:rsidRPr="00EE50A7">
        <w:rPr>
          <w:rStyle w:val="StyleUnderline"/>
        </w:rPr>
        <w:t xml:space="preserve">the </w:t>
      </w:r>
      <w:r>
        <w:t xml:space="preserve">late </w:t>
      </w:r>
      <w:r w:rsidRPr="00EE50A7">
        <w:rPr>
          <w:rStyle w:val="StyleUnderline"/>
        </w:rPr>
        <w:t>1970s.</w:t>
      </w:r>
      <w:r>
        <w:t xml:space="preserve"> </w:t>
      </w:r>
    </w:p>
    <w:p w:rsidR="00745FA4" w:rsidRDefault="00745FA4" w:rsidP="00745FA4">
      <w:r>
        <w:t>In 2013, at Obama’s direction, the Office of the Director of National Intelligence (ODNI) established a website for the intelligence community, IC on the Record, where previously secret documents are posted for all to see. These are not decades-old files about Cold War spying, but recent slides used at recent NSA training sessions, accounts of illegal wiretapping after the 9/11 attacks, and what had been highly classified opinions issued by the Foreign Intelligence Surveillance Court about ongoing surveillance programs.</w:t>
      </w:r>
    </w:p>
    <w:p w:rsidR="00745FA4" w:rsidRDefault="00745FA4" w:rsidP="00745FA4">
      <w:r>
        <w:t>Although many assume that all public knowledge of NSA spying programs came from Snowden’s leaks, many of the revelations in fact came from IC on the Record, including mistakes that led to the unconstitutional collection of U.S. citizens’ emails. Documents released though this portal total more than 4,500 pages—surpassing even the 3,710 pages collected and leaked by Snowden. The Obama administration has instituted other mechanisms, such as an annual surveillance transparency report, that will continue to provide fodder for journalists, privacy activists, and researchers.</w:t>
      </w:r>
    </w:p>
    <w:p w:rsidR="00745FA4" w:rsidRPr="00371754" w:rsidRDefault="00745FA4" w:rsidP="00745FA4">
      <w:r w:rsidRPr="00371754">
        <w:t>The transparency reforms may seem trivial to some. From the perspective of an intelligence community steeped in the need to protect sources and methods, however, they are deeply unsettling. At a Brown University forum, ODNI Civil Liberties Protection Officer Alexander Joel said, “The intelligence community is not designed and built for transparency. Our culture is around finding our adversaries’ secrets and keeping our own secrets secret.” Accordingly, until only a few years ago, the intelligence community resisted making even the most basic information public. The number of FISA court opinions released to the public between 1978 and 2013 can be counted on one hand.</w:t>
      </w:r>
    </w:p>
    <w:p w:rsidR="00745FA4" w:rsidRPr="00371754" w:rsidRDefault="00745FA4" w:rsidP="00745FA4">
      <w:r w:rsidRPr="00371754">
        <w:t>Beyond more transparency, Obama has also changed the rules for surveillance of foreigners. Until last year, privacy rules applied only to “U.S. persons.” But in January 2014, Obama issued Presidential Policy Directive 28 (</w:t>
      </w:r>
      <w:r w:rsidRPr="00371754">
        <w:rPr>
          <w:rStyle w:val="StyleUnderline"/>
        </w:rPr>
        <w:t>PPD-28)</w:t>
      </w:r>
      <w:r w:rsidRPr="00371754">
        <w:t xml:space="preserve">, ordering intelligence agencies to write detailed rules assuring that privacy protections would apply regardless of nationality. These rules, which came out in January 2015, </w:t>
      </w:r>
      <w:r w:rsidRPr="00371754">
        <w:rPr>
          <w:rStyle w:val="StyleUnderline"/>
        </w:rPr>
        <w:t>mark the first set of guidelines for intelligence agencies ordered by</w:t>
      </w:r>
      <w:r w:rsidRPr="00371754">
        <w:t xml:space="preserve"> a U.S. president—or </w:t>
      </w:r>
      <w:r w:rsidRPr="00371754">
        <w:rPr>
          <w:rStyle w:val="Emphasis"/>
        </w:rPr>
        <w:t>any world leader</w:t>
      </w:r>
      <w:r w:rsidRPr="00371754">
        <w:t>—</w:t>
      </w:r>
      <w:r w:rsidRPr="00371754">
        <w:rPr>
          <w:rStyle w:val="StyleUnderline"/>
        </w:rPr>
        <w:t>that explicitly protect foreign citizens’ personal information</w:t>
      </w:r>
      <w:r w:rsidRPr="00371754">
        <w:t xml:space="preserve"> in the course of intelligence operations. Under the directive, the NSA can keep personal information in its databases for no more than five years. It must delete personal information from the intelligence reports it provides its customers unless that </w:t>
      </w:r>
      <w:r w:rsidRPr="00371754">
        <w:lastRenderedPageBreak/>
        <w:t>person’s identity is necessary to understand foreign intelligence—a basic rule once reserved only for Americans.</w:t>
      </w:r>
    </w:p>
    <w:p w:rsidR="00745FA4" w:rsidRPr="00371754" w:rsidRDefault="00745FA4" w:rsidP="00745FA4">
      <w:r w:rsidRPr="00371754">
        <w:t>The new rules also include restrictions on bulk collection of signals intelligence worldwide—the practice critics call “mass surveillance.” The NSA’s bulk collection programs may no longer be used for uncovering all types of diplomatic secrets, but will now be limited to six specific categories of serious national security threats. Finally, agencies are no longer allowed simply to “collect it all.” Under PPD-28, the NSA and other agencies may collect signals intelligence only after weighing the benefits against the risks to privacy or civil liberties, and they must now consider the privacy of everyone, not just U.S. citizens. This is the first time any U.S. government official will be able to cite a written presidential directive to object to an intelligence program on the basis that the intelligence it produces is not worth the costs to privacy of innocent foreign citizens.</w:t>
      </w:r>
    </w:p>
    <w:p w:rsidR="00745FA4" w:rsidRPr="00371754" w:rsidRDefault="00745FA4" w:rsidP="00745FA4">
      <w:r w:rsidRPr="00371754">
        <w:t>THOSE IN GLASS HOUSES</w:t>
      </w:r>
    </w:p>
    <w:p w:rsidR="00745FA4" w:rsidRDefault="00745FA4" w:rsidP="00745FA4">
      <w:r w:rsidRPr="00371754">
        <w:rPr>
          <w:rStyle w:val="StyleUnderline"/>
        </w:rPr>
        <w:t xml:space="preserve">Obama’s reforms make great strides toward transparency and protecting civil liberties, but they have been </w:t>
      </w:r>
      <w:r w:rsidRPr="00371754">
        <w:rPr>
          <w:rStyle w:val="Emphasis"/>
        </w:rPr>
        <w:t>neither celebrated nor matched abroad</w:t>
      </w:r>
      <w:r>
        <w:t>. When Chancellor Angela Merkel of Germany found out she had been the target of American eavesdropping, her reaction was swift. “This is not done,” she said, as if scolding a naughty child. Many Germans cheered. They and other Europeans believe that their laws protect privacy better than U.S. laws. But that is only partly true: Although Europe has stronger regulations limiting what private companies (such as Google and Facebook) can do with personal data, citizens are granted comparatively little protection against surveillance by government agencies. European human rights law requires no court approval for intelligence surveillance of domestic targets, as U.S. law has since 1978. Similarly, European governments do not observe limits on electronic surveillance of non-citizens outside of their own territories, as the United States now does under Obama’s presidential policy directive.</w:t>
      </w:r>
    </w:p>
    <w:p w:rsidR="00745FA4" w:rsidRDefault="00745FA4" w:rsidP="00745FA4">
      <w:r>
        <w:t xml:space="preserve">By blaming only the NSA for mass surveillance, the public and foreign leaders let other intelligence services off the hook. No wonder that some human rights organizations, including Privacy International and Big Brother Watch UK, have filed legal challenges against mass surveillance by the NSA’s British counterpart, the Government Communications Headquarters (GCHQ). But </w:t>
      </w:r>
      <w:r w:rsidRPr="00371754">
        <w:rPr>
          <w:rStyle w:val="StyleUnderline"/>
        </w:rPr>
        <w:t xml:space="preserve">foreign leaders have taken few steps to limit government surveillance, and none have done </w:t>
      </w:r>
      <w:r w:rsidRPr="00371754">
        <w:rPr>
          <w:rStyle w:val="Emphasis"/>
        </w:rPr>
        <w:t>anything remotely comparable</w:t>
      </w:r>
      <w:r w:rsidRPr="00371754">
        <w:rPr>
          <w:rStyle w:val="StyleUnderline"/>
        </w:rPr>
        <w:t xml:space="preserve"> to what Obama did</w:t>
      </w:r>
      <w:r>
        <w:t xml:space="preserve"> in last year’s directive.</w:t>
      </w:r>
    </w:p>
    <w:p w:rsidR="00745FA4" w:rsidRDefault="00745FA4" w:rsidP="00745FA4"/>
    <w:p w:rsidR="006B03A7" w:rsidRDefault="006B03A7" w:rsidP="006B03A7">
      <w:pPr>
        <w:pStyle w:val="Heading3"/>
      </w:pPr>
      <w:r>
        <w:lastRenderedPageBreak/>
        <w:t>2nc – no modeling</w:t>
      </w:r>
    </w:p>
    <w:p w:rsidR="006B03A7" w:rsidRDefault="006B03A7" w:rsidP="006B03A7"/>
    <w:p w:rsidR="006B03A7" w:rsidRPr="0002326F" w:rsidRDefault="006B03A7" w:rsidP="006B03A7">
      <w:pPr>
        <w:pStyle w:val="Heading4"/>
      </w:pPr>
      <w:r>
        <w:t xml:space="preserve">No modeling over </w:t>
      </w:r>
      <w:r>
        <w:rPr>
          <w:u w:val="single"/>
        </w:rPr>
        <w:t>legal rules</w:t>
      </w:r>
      <w:r>
        <w:t xml:space="preserve"> – enabling tech makes international surveillance inevitable</w:t>
      </w:r>
    </w:p>
    <w:p w:rsidR="006B03A7" w:rsidRDefault="006B03A7" w:rsidP="006B03A7">
      <w:r w:rsidRPr="001B4002">
        <w:rPr>
          <w:rStyle w:val="Style13ptBold"/>
        </w:rPr>
        <w:t>Schneier,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w:t>
      </w:r>
      <w:r w:rsidRPr="00F91842">
        <w:rPr>
          <w:rStyle w:val="StyleUnderline"/>
        </w:rPr>
        <w:t>Data and Goliath: the Hidden Battles to Collect Your Data and Control Your World</w:t>
      </w:r>
      <w:r>
        <w:t>, Ch. 12)//AK</w:t>
      </w:r>
    </w:p>
    <w:p w:rsidR="006B03A7" w:rsidRDefault="006B03A7" w:rsidP="006B03A7"/>
    <w:p w:rsidR="006B03A7" w:rsidRPr="0002326F" w:rsidRDefault="006B03A7" w:rsidP="006B03A7">
      <w:r w:rsidRPr="0002326F">
        <w:t>Much of the current surveillance debate in the US is over</w:t>
      </w:r>
      <w:r w:rsidRPr="00E555B9">
        <w:rPr>
          <w:rStyle w:val="StyleUnderline"/>
        </w:rPr>
        <w:t xml:space="preserve"> the NSA’s authority</w:t>
      </w:r>
      <w:r w:rsidRPr="0002326F">
        <w:t>, and whether limiting the NSA somehow empowers others.</w:t>
      </w:r>
      <w:r w:rsidRPr="00E555B9">
        <w:rPr>
          <w:rStyle w:val="StyleUnderline"/>
        </w:rPr>
        <w:t xml:space="preserve"> That’s the wrong debate. We don’t</w:t>
      </w:r>
      <w:r>
        <w:rPr>
          <w:rStyle w:val="StyleUnderline"/>
        </w:rPr>
        <w:t xml:space="preserve"> </w:t>
      </w:r>
      <w:r w:rsidRPr="00E555B9">
        <w:rPr>
          <w:rStyle w:val="StyleUnderline"/>
        </w:rPr>
        <w:t>get to choose a world in which the Chinese, Russians, and Israelis will stop spying if the</w:t>
      </w:r>
      <w:r>
        <w:rPr>
          <w:rStyle w:val="StyleUnderline"/>
        </w:rPr>
        <w:t xml:space="preserve"> </w:t>
      </w:r>
      <w:r w:rsidRPr="00E555B9">
        <w:rPr>
          <w:rStyle w:val="StyleUnderline"/>
        </w:rPr>
        <w:t>NSA does.</w:t>
      </w:r>
      <w:r>
        <w:t xml:space="preserve"> </w:t>
      </w:r>
      <w:r w:rsidRPr="0002326F">
        <w:t>What we have to decide is whether we want to develop an information infrastructure that is vulnerable to all attackers, or one that is secure for all users. Since its formation in 1952, the NSA has been entrusted with dual missions. First, signals intelligence, or SIGINT, involved intercepting the communications of America’s enemies. Second, communications security, or COMSEC, involved protecting American military—and some government—communications from interception. It made sense to combine these two missions, because knowledge about how to eavesdrop is necessary to protect yourself from eavesdropping, and vice versa.</w:t>
      </w:r>
    </w:p>
    <w:p w:rsidR="006B03A7" w:rsidRPr="0002326F" w:rsidRDefault="006B03A7" w:rsidP="006B03A7">
      <w:r w:rsidRPr="0002326F">
        <w:t>The two missions were complementary because different countries used different communications systems, and military personnel and civilians used different ones as well. But as I described in Chapter 5, that world is gone. Today, the NSA’s two missions are in conflict.</w:t>
      </w:r>
    </w:p>
    <w:p w:rsidR="006B03A7" w:rsidRDefault="006B03A7" w:rsidP="006B03A7">
      <w:r w:rsidRPr="00E555B9">
        <w:rPr>
          <w:rStyle w:val="StyleUnderline"/>
        </w:rPr>
        <w:t>Laws might determine what methods of surveillance are legal, but technologies</w:t>
      </w:r>
      <w:r>
        <w:rPr>
          <w:rStyle w:val="StyleUnderline"/>
        </w:rPr>
        <w:t xml:space="preserve"> </w:t>
      </w:r>
      <w:r w:rsidRPr="00E555B9">
        <w:rPr>
          <w:rStyle w:val="StyleUnderline"/>
        </w:rPr>
        <w:t>determine which are possible</w:t>
      </w:r>
      <w:r>
        <w:t xml:space="preserve">. When we consider what security technologies we should implement, we can’t just look at our own countries. We have to look at the world. </w:t>
      </w:r>
      <w:r w:rsidRPr="00E555B9">
        <w:rPr>
          <w:rStyle w:val="StyleUnderline"/>
        </w:rPr>
        <w:t>We cannot simultaneously weaken the enemy’s networks while still protecting our</w:t>
      </w:r>
      <w:r>
        <w:rPr>
          <w:rStyle w:val="StyleUnderline"/>
        </w:rPr>
        <w:t xml:space="preserve"> </w:t>
      </w:r>
      <w:r w:rsidRPr="00E555B9">
        <w:rPr>
          <w:rStyle w:val="StyleUnderline"/>
        </w:rPr>
        <w:t>own.</w:t>
      </w:r>
      <w:r>
        <w:t xml:space="preserve"> The same vulnerabilities used by intelligence agencies to spy on each other are used by criminals to steal your financial passwords. Because we all use the same products, technologies, protocols, and standards, we either make it easier for everyone to spy on everyone, or harder for anyone to spy on anyone. It’s liberty versus control, and we all rise and fall together. Jack Goldsmith, a Harvard law professor and former assistant attorney general under George W. Bush, wrote, “every offensive weapon is a (potential) chink in our defense—and vice versa.”</w:t>
      </w:r>
    </w:p>
    <w:p w:rsidR="006B03A7" w:rsidRPr="00E555B9" w:rsidRDefault="006B03A7" w:rsidP="006B03A7">
      <w:pPr>
        <w:rPr>
          <w:rStyle w:val="StyleUnderline"/>
        </w:rPr>
      </w:pPr>
      <w:r>
        <w:t xml:space="preserve">For example, the US CALEA law requires telephone switches to enable eavesdropping. We might be okay with giving police in the US that capability, because we generally trust the judicial warrant process and assume that the police won’t abuse their authority. But those </w:t>
      </w:r>
      <w:r w:rsidRPr="0002326F">
        <w:rPr>
          <w:rStyle w:val="StyleUnderline"/>
        </w:rPr>
        <w:t>telephone switches are sold worldwide</w:t>
      </w:r>
      <w:r>
        <w:t xml:space="preserve">—remember the story about </w:t>
      </w:r>
      <w:r w:rsidRPr="00E555B9">
        <w:rPr>
          <w:rStyle w:val="StyleUnderline"/>
        </w:rPr>
        <w:t>cell phone wiretapping in Greece</w:t>
      </w:r>
      <w:r>
        <w:t xml:space="preserve"> in Chapter 11—</w:t>
      </w:r>
      <w:r w:rsidRPr="00E555B9">
        <w:rPr>
          <w:rStyle w:val="StyleUnderline"/>
        </w:rPr>
        <w:t>with that same technical eavesdropping</w:t>
      </w:r>
      <w:r>
        <w:rPr>
          <w:rStyle w:val="StyleUnderline"/>
        </w:rPr>
        <w:t xml:space="preserve"> </w:t>
      </w:r>
      <w:r w:rsidRPr="00E555B9">
        <w:rPr>
          <w:rStyle w:val="StyleUnderline"/>
        </w:rPr>
        <w:t>capability.</w:t>
      </w:r>
      <w:r>
        <w:t xml:space="preserve"> It’s our choice: </w:t>
      </w:r>
      <w:r w:rsidRPr="00E555B9">
        <w:rPr>
          <w:rStyle w:val="StyleUnderline"/>
        </w:rPr>
        <w:t>either everyone gets that capability, or no one does.</w:t>
      </w:r>
    </w:p>
    <w:p w:rsidR="006B03A7" w:rsidRDefault="006B03A7" w:rsidP="006B03A7">
      <w:r>
        <w:t>It’s the same with IMSI-catchers that intercept cell phone calls and metadata. StingRay might have been the FBI’s secret, but the technology isn’t secret anymore. There are dozens of these devices scattered around Washington, DC, and the rest of the country run by who-knows-what government or organization. Criminal uses are next. By ensuring that the cell phone network is vulnerable to these devices so we can use them to solve crimes, we necessarily allow foreign governments and criminals to use them against us. I gave more examples in Chapter 11. In general</w:t>
      </w:r>
      <w:r w:rsidRPr="0002326F">
        <w:t xml:space="preserve">, we get to decide how we’re going </w:t>
      </w:r>
      <w:r w:rsidRPr="0002326F">
        <w:lastRenderedPageBreak/>
        <w:t>to build our communications infrastructure: for security or not, for surveillance or not, for privacy or not, for resilience or not. And then everyone gets to use that infrastructure.</w:t>
      </w:r>
    </w:p>
    <w:p w:rsidR="006B03A7" w:rsidRPr="000E62B7" w:rsidRDefault="006B03A7" w:rsidP="006B03A7">
      <w:pPr>
        <w:rPr>
          <w:u w:val="single"/>
        </w:rPr>
      </w:pPr>
    </w:p>
    <w:p w:rsidR="006B03A7" w:rsidRDefault="006B03A7" w:rsidP="006B03A7">
      <w:pPr>
        <w:pStyle w:val="Heading4"/>
      </w:pPr>
      <w:r>
        <w:t>Existing US restrictions prove no modeling occurs</w:t>
      </w:r>
    </w:p>
    <w:p w:rsidR="006B03A7" w:rsidRDefault="006B03A7" w:rsidP="006B03A7">
      <w:r w:rsidRPr="001B4002">
        <w:rPr>
          <w:rStyle w:val="Style13ptBold"/>
        </w:rPr>
        <w:t>Schneier, 15</w:t>
      </w:r>
      <w:r>
        <w:t xml:space="preserve"> -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Data and Goliath: the Hidden Battles to Collect Your Data and Control Your World, Introduction)//AK</w:t>
      </w:r>
    </w:p>
    <w:p w:rsidR="006B03A7" w:rsidRPr="003825B6" w:rsidRDefault="006B03A7" w:rsidP="006B03A7"/>
    <w:p w:rsidR="006B03A7" w:rsidRDefault="006B03A7" w:rsidP="006B03A7">
      <w:r w:rsidRPr="00A061F8">
        <w:rPr>
          <w:rStyle w:val="StyleUnderline"/>
        </w:rPr>
        <w:t>We know much less about government surveillance in other countries;</w:t>
      </w:r>
      <w:r>
        <w:t xml:space="preserve"> but don’t assume that they aren’t doing these same things just because whistleblowers there haven’t brought those stories to light. </w:t>
      </w:r>
      <w:r w:rsidRPr="00A061F8">
        <w:rPr>
          <w:rStyle w:val="StyleUnderline"/>
        </w:rPr>
        <w:t>Other governments are doing much the same thing to as</w:t>
      </w:r>
      <w:r>
        <w:rPr>
          <w:rStyle w:val="StyleUnderline"/>
        </w:rPr>
        <w:t xml:space="preserve"> </w:t>
      </w:r>
      <w:r w:rsidRPr="00A061F8">
        <w:rPr>
          <w:rStyle w:val="StyleUnderline"/>
        </w:rPr>
        <w:t>much of the Internet as they can get their hands on,</w:t>
      </w:r>
      <w:r>
        <w:t xml:space="preserve"> often with fewer legal restrictions on their activities.</w:t>
      </w:r>
    </w:p>
    <w:p w:rsidR="006B03A7" w:rsidRPr="00A061F8" w:rsidRDefault="006B03A7" w:rsidP="006B03A7">
      <w:pPr>
        <w:rPr>
          <w:rStyle w:val="StyleUnderline"/>
        </w:rPr>
      </w:pPr>
      <w:r w:rsidRPr="00A061F8">
        <w:rPr>
          <w:rStyle w:val="StyleUnderline"/>
        </w:rPr>
        <w:t>Russia collects, stores, and analyzes data from phone calls</w:t>
      </w:r>
      <w:r>
        <w:t>, e-mail</w:t>
      </w:r>
      <w:r w:rsidRPr="00A061F8">
        <w:rPr>
          <w:rStyle w:val="StyleUnderline"/>
        </w:rPr>
        <w:t>, Internet use, social</w:t>
      </w:r>
      <w:r>
        <w:rPr>
          <w:rStyle w:val="StyleUnderline"/>
        </w:rPr>
        <w:t xml:space="preserve"> </w:t>
      </w:r>
      <w:r w:rsidRPr="00A061F8">
        <w:rPr>
          <w:rStyle w:val="StyleUnderline"/>
        </w:rPr>
        <w:t>networking, credit card transaction</w:t>
      </w:r>
      <w:r>
        <w:t xml:space="preserve">s, and more. Russia’s System for Operative Investigative Measures, or SORM, is built right into its Internet. We saw a glimpse of how extensive this system is during the 2014 Sochi Olympics, where the Russian authorities monitored pretty much everything that happened online. </w:t>
      </w:r>
      <w:r w:rsidRPr="00A061F8">
        <w:t>Crime and terrorism provide</w:t>
      </w:r>
      <w:r>
        <w:t xml:space="preserve"> </w:t>
      </w:r>
      <w:r w:rsidRPr="00A061F8">
        <w:t>justifications for surveillance, but</w:t>
      </w:r>
      <w:r w:rsidRPr="00A061F8">
        <w:rPr>
          <w:rStyle w:val="StyleUnderline"/>
        </w:rPr>
        <w:t xml:space="preserve"> this data is also used against Russian journalists, human</w:t>
      </w:r>
      <w:r>
        <w:rPr>
          <w:rStyle w:val="StyleUnderline"/>
        </w:rPr>
        <w:t xml:space="preserve"> </w:t>
      </w:r>
      <w:r w:rsidRPr="00A061F8">
        <w:rPr>
          <w:rStyle w:val="StyleUnderline"/>
        </w:rPr>
        <w:t>rights activists, and political opponents.</w:t>
      </w:r>
    </w:p>
    <w:p w:rsidR="006B03A7" w:rsidRPr="00A061F8" w:rsidRDefault="006B03A7" w:rsidP="006B03A7">
      <w:pPr>
        <w:rPr>
          <w:rStyle w:val="StyleUnderline"/>
        </w:rPr>
      </w:pPr>
      <w:r w:rsidRPr="00A061F8">
        <w:rPr>
          <w:rStyle w:val="StyleUnderline"/>
        </w:rPr>
        <w:t>China</w:t>
      </w:r>
      <w:r>
        <w:t>, too</w:t>
      </w:r>
      <w:r w:rsidRPr="00A061F8">
        <w:rPr>
          <w:rStyle w:val="StyleUnderline"/>
        </w:rPr>
        <w:t>, attempts to monitor everything its citizens do</w:t>
      </w:r>
      <w:r>
        <w:t xml:space="preserve"> on—and, increasingly, off— the Internet. China also uses location information from mobile phones to track people en masse. It turns mobile phones on remotely to eavesdrop on people, and it monitors physical spaces with its 20 to 30 million surveillance cameras. As in Russia, crime is the ostensible excuse for all this snooping, but dissent is a major reason as well. TOM-Skype is a Chinese video and texting service, a joint venture between Microsoft and the Chinese company TOM Online. </w:t>
      </w:r>
      <w:r w:rsidRPr="00A061F8">
        <w:rPr>
          <w:rStyle w:val="StyleUnderline"/>
        </w:rPr>
        <w:t>Messages containing words like “Tiananmen</w:t>
      </w:r>
      <w:r>
        <w:t xml:space="preserve">,” “Amnesty International,” </w:t>
      </w:r>
      <w:r w:rsidRPr="00A061F8">
        <w:rPr>
          <w:rStyle w:val="StyleUnderline"/>
        </w:rPr>
        <w:t>and “Human Rights Watch</w:t>
      </w:r>
      <w:r>
        <w:t xml:space="preserve">,” as well as references to drugs and pornography, </w:t>
      </w:r>
      <w:r w:rsidRPr="00A061F8">
        <w:rPr>
          <w:rStyle w:val="StyleUnderline"/>
        </w:rPr>
        <w:t>are</w:t>
      </w:r>
      <w:r>
        <w:t xml:space="preserve"> copied and </w:t>
      </w:r>
      <w:r w:rsidRPr="00A061F8">
        <w:rPr>
          <w:rStyle w:val="StyleUnderline"/>
        </w:rPr>
        <w:t>saved. More than 30,000 Internet police conduct the</w:t>
      </w:r>
      <w:r>
        <w:rPr>
          <w:rStyle w:val="StyleUnderline"/>
        </w:rPr>
        <w:t xml:space="preserve"> </w:t>
      </w:r>
      <w:r w:rsidRPr="00A061F8">
        <w:rPr>
          <w:rStyle w:val="StyleUnderline"/>
        </w:rPr>
        <w:t>monitoring.</w:t>
      </w:r>
    </w:p>
    <w:p w:rsidR="006B03A7" w:rsidRDefault="006B03A7" w:rsidP="006B03A7">
      <w:r>
        <w:t xml:space="preserve">We got additional glimpses of global Internet monitoring a few years ago, when </w:t>
      </w:r>
      <w:r w:rsidRPr="00A061F8">
        <w:rPr>
          <w:rStyle w:val="StyleUnderline"/>
        </w:rPr>
        <w:t>India,</w:t>
      </w:r>
      <w:r>
        <w:rPr>
          <w:rStyle w:val="StyleUnderline"/>
        </w:rPr>
        <w:t xml:space="preserve"> </w:t>
      </w:r>
      <w:r w:rsidRPr="00A061F8">
        <w:rPr>
          <w:rStyle w:val="StyleUnderline"/>
        </w:rPr>
        <w:t>Russia, Saudi Arabia, the UAE, and Indonesia all threatened to ban BlackBerry if the</w:t>
      </w:r>
      <w:r>
        <w:rPr>
          <w:rStyle w:val="StyleUnderline"/>
        </w:rPr>
        <w:t xml:space="preserve"> </w:t>
      </w:r>
      <w:r w:rsidRPr="00A061F8">
        <w:rPr>
          <w:rStyle w:val="StyleUnderline"/>
        </w:rPr>
        <w:t>company didn’t allow them access to user communications</w:t>
      </w:r>
      <w:r>
        <w:t xml:space="preserve">. BlackBerry data is generally encrypted, which prevents eavesdropping. BlackBerry cut a deal with India whereby corporate users were allowed to keep their data secure, but the government would be able to track individual users’ e-mails, chats, and website visits. We don’t know about the deals it may have struck with the other countries, but we can assume that they’re similar. </w:t>
      </w:r>
      <w:r w:rsidRPr="00A061F8">
        <w:rPr>
          <w:rStyle w:val="StyleUnderline"/>
        </w:rPr>
        <w:t>Smaller countries often turn to larger ones to help them with their surveillance</w:t>
      </w:r>
      <w:r>
        <w:rPr>
          <w:rStyle w:val="StyleUnderline"/>
        </w:rPr>
        <w:t xml:space="preserve"> </w:t>
      </w:r>
      <w:r w:rsidRPr="00A061F8">
        <w:rPr>
          <w:rStyle w:val="StyleUnderline"/>
        </w:rPr>
        <w:t>infrastructure</w:t>
      </w:r>
      <w:r>
        <w:t>. China helped Iran build surveillance into its own Internet infrastructure. I’ll say more in Chapter 6 about Western companies helping repressive governments build surveillance systems.</w:t>
      </w:r>
    </w:p>
    <w:p w:rsidR="006B03A7" w:rsidRDefault="006B03A7" w:rsidP="006B03A7">
      <w:r w:rsidRPr="00A061F8">
        <w:rPr>
          <w:rStyle w:val="StyleUnderline"/>
        </w:rPr>
        <w:t xml:space="preserve">The actions of </w:t>
      </w:r>
      <w:r>
        <w:t xml:space="preserve">these and </w:t>
      </w:r>
      <w:r w:rsidRPr="00A061F8">
        <w:rPr>
          <w:rStyle w:val="StyleUnderline"/>
        </w:rPr>
        <w:t>other countries</w:t>
      </w:r>
      <w:r>
        <w:t xml:space="preserve">—I could fill a whole book with examples— </w:t>
      </w:r>
      <w:r w:rsidRPr="00A061F8">
        <w:rPr>
          <w:rStyle w:val="StyleUnderline"/>
        </w:rPr>
        <w:t xml:space="preserve">are often </w:t>
      </w:r>
      <w:r w:rsidRPr="006B03A7">
        <w:rPr>
          <w:rStyle w:val="Emphasis"/>
        </w:rPr>
        <w:t>far more oppressive and totalitarian than anything the US or any of its allies do.</w:t>
      </w:r>
      <w:r>
        <w:rPr>
          <w:rStyle w:val="StyleUnderline"/>
        </w:rPr>
        <w:t xml:space="preserve"> </w:t>
      </w:r>
      <w:r>
        <w:t xml:space="preserve">And </w:t>
      </w:r>
      <w:r w:rsidRPr="00A061F8">
        <w:rPr>
          <w:rStyle w:val="StyleUnderline"/>
        </w:rPr>
        <w:t xml:space="preserve">the US has </w:t>
      </w:r>
      <w:r w:rsidRPr="006B03A7">
        <w:rPr>
          <w:rStyle w:val="Emphasis"/>
        </w:rPr>
        <w:t>far more legal controls and restrictions</w:t>
      </w:r>
      <w:r w:rsidRPr="00A061F8">
        <w:rPr>
          <w:rStyle w:val="StyleUnderline"/>
        </w:rPr>
        <w:t xml:space="preserve"> on government collection than any</w:t>
      </w:r>
      <w:r>
        <w:rPr>
          <w:rStyle w:val="StyleUnderline"/>
        </w:rPr>
        <w:t xml:space="preserve"> </w:t>
      </w:r>
      <w:r w:rsidRPr="00A061F8">
        <w:rPr>
          <w:rStyle w:val="StyleUnderline"/>
        </w:rPr>
        <w:t>other country</w:t>
      </w:r>
      <w:r>
        <w:t xml:space="preserve"> on the planet, including European countries. In countries like Thailand, India, and Malaysia, arresting people on the basis of their Internet conversations and activities is the norm. I’ll talk about risks and harms in Chapter 7; right now, I want to stick to capabilities.</w:t>
      </w:r>
    </w:p>
    <w:p w:rsidR="000D410C" w:rsidRDefault="000D410C" w:rsidP="00525C77"/>
    <w:p w:rsidR="000D410C" w:rsidRDefault="000D410C" w:rsidP="000D410C">
      <w:pPr>
        <w:pStyle w:val="Heading2"/>
      </w:pPr>
      <w:r>
        <w:lastRenderedPageBreak/>
        <w:t>Circumvention</w:t>
      </w:r>
    </w:p>
    <w:p w:rsidR="00525C77" w:rsidRDefault="00745FA4" w:rsidP="00525C77">
      <w:pPr>
        <w:pStyle w:val="Heading3"/>
      </w:pPr>
      <w:r>
        <w:lastRenderedPageBreak/>
        <w:t>1nc - NSA c</w:t>
      </w:r>
      <w:r w:rsidR="00525C77">
        <w:t>ircumvention</w:t>
      </w:r>
    </w:p>
    <w:p w:rsidR="00525C77" w:rsidRDefault="00525C77" w:rsidP="00525C77"/>
    <w:p w:rsidR="00525C77" w:rsidRDefault="00745FA4" w:rsidP="00525C77">
      <w:pPr>
        <w:pStyle w:val="Heading4"/>
      </w:pPr>
      <w:r>
        <w:t>Redundant capabilities from other agencies circumvent</w:t>
      </w:r>
    </w:p>
    <w:p w:rsidR="00525C77" w:rsidRDefault="00525C77" w:rsidP="00525C77">
      <w:r w:rsidRPr="001B4002">
        <w:rPr>
          <w:rStyle w:val="Style13ptBold"/>
        </w:rPr>
        <w:t>Schneier, 15</w:t>
      </w:r>
      <w:r>
        <w:t xml:space="preserve"> -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Data and Goliath: the Hidden Battles to Collect Your Data and Control Your World, Introduction)//AK</w:t>
      </w:r>
    </w:p>
    <w:p w:rsidR="00525C77" w:rsidRDefault="00525C77" w:rsidP="00525C77"/>
    <w:p w:rsidR="00525C77" w:rsidRDefault="00525C77" w:rsidP="00525C77">
      <w:r w:rsidRPr="00991FC3">
        <w:rPr>
          <w:rStyle w:val="StyleUnderline"/>
        </w:rPr>
        <w:t>The NSA might get the headlines, but the US intelligence community is actually</w:t>
      </w:r>
      <w:r>
        <w:rPr>
          <w:rStyle w:val="StyleUnderline"/>
        </w:rPr>
        <w:t xml:space="preserve"> </w:t>
      </w:r>
      <w:r w:rsidRPr="00991FC3">
        <w:rPr>
          <w:rStyle w:val="StyleUnderline"/>
        </w:rPr>
        <w:t>composed of 17 different agencies</w:t>
      </w:r>
      <w:r>
        <w:t xml:space="preserve">. There’s the CIA, of course. You might have heard of </w:t>
      </w:r>
      <w:r w:rsidRPr="00991FC3">
        <w:rPr>
          <w:rStyle w:val="StyleUnderline"/>
        </w:rPr>
        <w:t>the NRO</w:t>
      </w:r>
      <w:r>
        <w:t xml:space="preserve">—the National Reconnaissance Office—it’s </w:t>
      </w:r>
      <w:r w:rsidRPr="00991FC3">
        <w:rPr>
          <w:rStyle w:val="StyleUnderline"/>
        </w:rPr>
        <w:t>in charge of the country’s spy</w:t>
      </w:r>
      <w:r>
        <w:rPr>
          <w:rStyle w:val="StyleUnderline"/>
        </w:rPr>
        <w:t xml:space="preserve"> </w:t>
      </w:r>
      <w:r w:rsidRPr="00991FC3">
        <w:rPr>
          <w:rStyle w:val="StyleUnderline"/>
        </w:rPr>
        <w:t>satellites</w:t>
      </w:r>
      <w:r>
        <w:t xml:space="preserve">. Then there are the intelligence agencies associated with all four branches of the military. </w:t>
      </w:r>
      <w:r w:rsidRPr="00991FC3">
        <w:rPr>
          <w:rStyle w:val="StyleUnderline"/>
        </w:rPr>
        <w:t>The Departments of Justice (both FBI and DEA), State, Energy, the Treasury, and</w:t>
      </w:r>
      <w:r>
        <w:rPr>
          <w:rStyle w:val="StyleUnderline"/>
        </w:rPr>
        <w:t xml:space="preserve"> </w:t>
      </w:r>
      <w:r w:rsidRPr="00991FC3">
        <w:rPr>
          <w:rStyle w:val="StyleUnderline"/>
        </w:rPr>
        <w:t>Homeland Security all conduct surveillance</w:t>
      </w:r>
      <w:r>
        <w:t>, as do a few other agencies. And there may be a still-secret 18th agency. (It’s unlikely, but possible. The details of the NSA’s mission remained largely secret until the 1970s, over 20 years after its formation.)</w:t>
      </w:r>
    </w:p>
    <w:p w:rsidR="00525C77" w:rsidRPr="00991FC3" w:rsidRDefault="00525C77" w:rsidP="00525C77">
      <w:pPr>
        <w:rPr>
          <w:u w:val="single"/>
        </w:rPr>
      </w:pPr>
      <w:r w:rsidRPr="00991FC3">
        <w:rPr>
          <w:rStyle w:val="StyleUnderline"/>
        </w:rPr>
        <w:t>After the NSA, the FBI appears to be the most prolific government surveillance</w:t>
      </w:r>
      <w:r>
        <w:rPr>
          <w:rStyle w:val="StyleUnderline"/>
        </w:rPr>
        <w:t xml:space="preserve"> </w:t>
      </w:r>
      <w:r w:rsidRPr="00991FC3">
        <w:rPr>
          <w:rStyle w:val="StyleUnderline"/>
        </w:rPr>
        <w:t>agency. It is tightly connected with the NSA, and the two share data, technologies, and</w:t>
      </w:r>
      <w:r>
        <w:rPr>
          <w:rStyle w:val="StyleUnderline"/>
        </w:rPr>
        <w:t xml:space="preserve"> </w:t>
      </w:r>
      <w:r w:rsidRPr="00991FC3">
        <w:rPr>
          <w:rStyle w:val="StyleUnderline"/>
        </w:rPr>
        <w:t>legislative authorities</w:t>
      </w:r>
      <w:r>
        <w:t xml:space="preserve">. It’s easy to forget that the first Snowden document published by the Guardian—the order requiring Verizon to turn over the calling metadata for all of its customers—was an order by the FBI to turn the data over to the NSA. </w:t>
      </w:r>
      <w:r w:rsidRPr="00991FC3">
        <w:rPr>
          <w:rStyle w:val="StyleUnderline"/>
        </w:rPr>
        <w:t>We know there is</w:t>
      </w:r>
      <w:r>
        <w:rPr>
          <w:rStyle w:val="StyleUnderline"/>
        </w:rPr>
        <w:t xml:space="preserve"> </w:t>
      </w:r>
      <w:r w:rsidRPr="00991FC3">
        <w:rPr>
          <w:rStyle w:val="StyleUnderline"/>
        </w:rPr>
        <w:t>considerable sharing amongst the NSA, CIA, DEA, DIA, and DHS. An NSA program</w:t>
      </w:r>
      <w:r>
        <w:rPr>
          <w:rStyle w:val="StyleUnderline"/>
        </w:rPr>
        <w:t xml:space="preserve"> </w:t>
      </w:r>
      <w:r w:rsidRPr="00991FC3">
        <w:rPr>
          <w:rStyle w:val="StyleUnderline"/>
        </w:rPr>
        <w:t>code-named ICREACH provides surveillance information to over 23 government</w:t>
      </w:r>
      <w:r>
        <w:rPr>
          <w:rStyle w:val="StyleUnderline"/>
        </w:rPr>
        <w:t xml:space="preserve"> </w:t>
      </w:r>
      <w:r w:rsidRPr="00991FC3">
        <w:rPr>
          <w:rStyle w:val="StyleUnderline"/>
        </w:rPr>
        <w:t>agencies, including information about Americans.</w:t>
      </w:r>
    </w:p>
    <w:p w:rsidR="00745FA4" w:rsidRDefault="00745FA4" w:rsidP="00745FA4"/>
    <w:p w:rsidR="00745FA4" w:rsidRDefault="00F605F5" w:rsidP="00745FA4">
      <w:pPr>
        <w:pStyle w:val="Heading4"/>
      </w:pPr>
      <w:r>
        <w:t>Domestic constraints cause a foreign shift – turns the case</w:t>
      </w:r>
    </w:p>
    <w:p w:rsidR="00745FA4" w:rsidRDefault="00745FA4" w:rsidP="00745FA4">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(Anupam and Uyen, “DATA NATIONALISM” 64 Emory L.J. 677, lexis)</w:t>
      </w:r>
    </w:p>
    <w:p w:rsidR="00745FA4" w:rsidRPr="004771CA" w:rsidRDefault="00745FA4" w:rsidP="00745FA4"/>
    <w:p w:rsidR="00745FA4" w:rsidRDefault="00745FA4" w:rsidP="00745FA4">
      <w:r>
        <w:t xml:space="preserve">First, </w:t>
      </w:r>
      <w:r w:rsidRPr="004771CA">
        <w:rPr>
          <w:rStyle w:val="StyleUnderline"/>
        </w:rPr>
        <w:t>the U</w:t>
      </w:r>
      <w:r>
        <w:t xml:space="preserve">nited </w:t>
      </w:r>
      <w:r w:rsidRPr="004771CA">
        <w:rPr>
          <w:rStyle w:val="StyleUnderline"/>
        </w:rPr>
        <w:t>S</w:t>
      </w:r>
      <w:r>
        <w:t xml:space="preserve">tates, like many countries, </w:t>
      </w:r>
      <w:r w:rsidRPr="004771CA">
        <w:rPr>
          <w:rStyle w:val="Emphasis"/>
        </w:rPr>
        <w:t xml:space="preserve">concentrates much of its surveillance efforts abroad. </w:t>
      </w:r>
      <w:r>
        <w:t xml:space="preserve">Indeed, the Foreign Intelligence Surveillance Act is focused on gathering information overseas, limiting data gathering largely only when it implicates U.S. persons. n174 The recent NSA surveillance disclosures have revealed extensive foreign operations. n175 Indeed, </w:t>
      </w:r>
      <w:r w:rsidRPr="004771CA">
        <w:rPr>
          <w:rStyle w:val="Emphasis"/>
        </w:rPr>
        <w:t>constraints on domestic operations</w:t>
      </w:r>
      <w:r w:rsidRPr="004771CA">
        <w:rPr>
          <w:rStyle w:val="StyleUnderline"/>
        </w:rPr>
        <w:t xml:space="preserve"> may well have </w:t>
      </w:r>
      <w:r w:rsidRPr="004771CA">
        <w:rPr>
          <w:rStyle w:val="Emphasis"/>
        </w:rPr>
        <w:t>spurred the NSA to expand operations abroad</w:t>
      </w:r>
      <w:r>
        <w:t xml:space="preserve">. As the Washington Post reports, </w:t>
      </w:r>
      <w:r w:rsidRPr="004771CA">
        <w:rPr>
          <w:rStyle w:val="StyleUnderline"/>
        </w:rPr>
        <w:t>"Intercepting communications overseas has clear advantages for the NSA, with looser restrictions and less oversight</w:t>
      </w:r>
      <w:r>
        <w:t xml:space="preserve">." n176 </w:t>
      </w:r>
      <w:r w:rsidRPr="004771CA">
        <w:rPr>
          <w:rStyle w:val="StyleUnderline"/>
        </w:rPr>
        <w:t>Deterred by a</w:t>
      </w:r>
      <w:r>
        <w:t xml:space="preserve"> 2011 </w:t>
      </w:r>
      <w:r w:rsidRPr="004771CA">
        <w:rPr>
          <w:rStyle w:val="StyleUnderline"/>
        </w:rPr>
        <w:t>ruling</w:t>
      </w:r>
      <w:r>
        <w:t xml:space="preserve"> by the Foreign Intelligence Surveillance Court </w:t>
      </w:r>
      <w:r w:rsidRPr="004771CA">
        <w:rPr>
          <w:rStyle w:val="StyleUnderline"/>
        </w:rPr>
        <w:t>barring certain</w:t>
      </w:r>
      <w:r>
        <w:t xml:space="preserve"> broad </w:t>
      </w:r>
      <w:r w:rsidRPr="004771CA">
        <w:rPr>
          <w:rStyle w:val="Emphasis"/>
        </w:rPr>
        <w:t>domestic surveillance</w:t>
      </w:r>
      <w:r>
        <w:t xml:space="preserve"> of Internet and telephone traffic, n177 </w:t>
      </w:r>
      <w:r w:rsidRPr="004771CA">
        <w:rPr>
          <w:rStyle w:val="StyleUnderline"/>
        </w:rPr>
        <w:t>the NSA may have increasingly turned its attention overseas</w:t>
      </w:r>
      <w:r>
        <w:t>.</w:t>
      </w:r>
    </w:p>
    <w:p w:rsidR="00745FA4" w:rsidRPr="00F34308" w:rsidRDefault="00745FA4" w:rsidP="00525C77"/>
    <w:p w:rsidR="00525C77" w:rsidRDefault="00525C77" w:rsidP="00525C77">
      <w:pPr>
        <w:pStyle w:val="Heading4"/>
      </w:pPr>
      <w:r>
        <w:lastRenderedPageBreak/>
        <w:t>Allied cooperation circumvents domestic restrictions</w:t>
      </w:r>
    </w:p>
    <w:p w:rsidR="00525C77" w:rsidRPr="00AC3DAB" w:rsidRDefault="00525C77" w:rsidP="00525C77">
      <w:r>
        <w:rPr>
          <w:b/>
        </w:rPr>
        <w:t xml:space="preserve">Brenner, 15 </w:t>
      </w:r>
      <w:r>
        <w:t>- Senior Fellow, the Center for Transatlantic Relations; Professor of International Affairs, University of Pittsburgh (Michael, Huffington Post, “The NSA's Second Coming” 6/8,</w:t>
      </w:r>
    </w:p>
    <w:p w:rsidR="00525C77" w:rsidRDefault="00525C77" w:rsidP="00525C77">
      <w:hyperlink r:id="rId33" w:history="1">
        <w:r w:rsidRPr="006A59BC">
          <w:rPr>
            <w:rStyle w:val="Hyperlink"/>
          </w:rPr>
          <w:t>http://www.huffingtonpost.com/michael-brenner/the-nsas-second-coming_b_7535058.html</w:t>
        </w:r>
      </w:hyperlink>
    </w:p>
    <w:p w:rsidR="00525C77" w:rsidRPr="00AC3DAB" w:rsidRDefault="00525C77" w:rsidP="00525C77"/>
    <w:p w:rsidR="00525C77" w:rsidRDefault="00525C77" w:rsidP="00525C77">
      <w:r>
        <w:t>7.</w:t>
      </w:r>
      <w:r>
        <w:tab/>
      </w:r>
      <w:r w:rsidRPr="00AC3DAB">
        <w:rPr>
          <w:rStyle w:val="StyleUnderline"/>
        </w:rPr>
        <w:t>The NSA coordinates its spying closely with Intelligence agencies of the four other English-speaking countries that participate in "Five Finger" alliance</w:t>
      </w:r>
      <w:r>
        <w:t xml:space="preserve">: the UK, Canada, Australia and New Zealand. </w:t>
      </w:r>
      <w:r w:rsidRPr="00AC3DAB">
        <w:rPr>
          <w:rStyle w:val="StyleUnderline"/>
        </w:rPr>
        <w:t>Their data sharing does not stop at that acquired by legal means</w:t>
      </w:r>
      <w:r>
        <w:t xml:space="preserve">. </w:t>
      </w:r>
      <w:r w:rsidRPr="00AC3DAB">
        <w:rPr>
          <w:rStyle w:val="StyleUnderline"/>
        </w:rPr>
        <w:t xml:space="preserve">They do each other favors by </w:t>
      </w:r>
      <w:r w:rsidRPr="00AC3DAB">
        <w:rPr>
          <w:rStyle w:val="Emphasis"/>
        </w:rPr>
        <w:t>relying on a partner to circumvent domestic restrictions</w:t>
      </w:r>
      <w:r w:rsidRPr="00AC3DAB">
        <w:rPr>
          <w:rStyle w:val="StyleUnderline"/>
        </w:rPr>
        <w:t xml:space="preserve"> in any one of them</w:t>
      </w:r>
      <w:r>
        <w:t xml:space="preserve">. There are credible reports that NSA has assisted Britain's GCHQ in this respect. Both have assisted the German NBD in spying on German targets- as has been revealed within the past few weeks. Therefore, </w:t>
      </w:r>
      <w:r w:rsidRPr="00AC3DAB">
        <w:rPr>
          <w:rStyle w:val="StyleUnderline"/>
        </w:rPr>
        <w:t>the significance of last week legislation is undercut by this close collaboration</w:t>
      </w:r>
      <w:r>
        <w:t>.</w:t>
      </w:r>
    </w:p>
    <w:p w:rsidR="00525C77" w:rsidRDefault="00525C77" w:rsidP="00525C77"/>
    <w:p w:rsidR="00F73D53" w:rsidRDefault="00F605F5" w:rsidP="00F73D53">
      <w:pPr>
        <w:pStyle w:val="Heading4"/>
      </w:pPr>
      <w:r>
        <w:t>Creative lawyering guarantees circumvention</w:t>
      </w:r>
    </w:p>
    <w:p w:rsidR="00F73D53" w:rsidRDefault="00F73D53" w:rsidP="00F73D53">
      <w:r>
        <w:rPr>
          <w:b/>
        </w:rPr>
        <w:t xml:space="preserve">Redmond, 14 </w:t>
      </w:r>
      <w:r>
        <w:t>– J.D. Candidate, 2015, Fordham University School of Law (Valerie, “I Spy with My Not So Little Eye: A Comparison of Surveillance Law in the United States and New Zealand” FORDHAM INTERNATIONAL LAW JOURNAL [Vol. 37:733</w:t>
      </w:r>
    </w:p>
    <w:p w:rsidR="00F73D53" w:rsidRDefault="00F73D53" w:rsidP="00F73D53"/>
    <w:p w:rsidR="00F73D53" w:rsidRDefault="00F73D53" w:rsidP="00F73D53">
      <w:r w:rsidRPr="004D6026">
        <w:t>In the United States, the current state of surveillance law is a product of FISA,</w:t>
      </w:r>
      <w:r>
        <w:t xml:space="preserve"> its amendments, and its strictures. An evaluation of US surveillance law proves that </w:t>
      </w:r>
      <w:r w:rsidRPr="00CF5191">
        <w:rPr>
          <w:rStyle w:val="StyleUnderline"/>
        </w:rPr>
        <w:t>inherent loopholes undercut FISA’s protections, which allows the US Government to circumvent privacy protections</w:t>
      </w:r>
      <w:r>
        <w:t xml:space="preserve">.182 </w:t>
      </w:r>
      <w:r w:rsidRPr="00CF5191">
        <w:rPr>
          <w:rStyle w:val="StyleUnderline"/>
        </w:rPr>
        <w:t xml:space="preserve">The main problems are the </w:t>
      </w:r>
      <w:r w:rsidRPr="007C4F00">
        <w:rPr>
          <w:rStyle w:val="Emphasis"/>
        </w:rPr>
        <w:t>insufficient definition of surveillance</w:t>
      </w:r>
      <w:r w:rsidRPr="00CF5191">
        <w:rPr>
          <w:rStyle w:val="StyleUnderline"/>
        </w:rPr>
        <w:t>, the ability to spy on agents of foreign powers, the lack of protection against third party surveillance, and the ability to collect incidental information</w:t>
      </w:r>
      <w:r>
        <w:t>.183</w:t>
      </w:r>
    </w:p>
    <w:p w:rsidR="00F73D53" w:rsidRDefault="00F73D53" w:rsidP="00F73D53">
      <w:r>
        <w:t xml:space="preserve">First, </w:t>
      </w:r>
      <w:r w:rsidRPr="00CF5191">
        <w:rPr>
          <w:rStyle w:val="StyleUnderline"/>
        </w:rPr>
        <w:t>a significant loophole arises in the interpretation of the term “surveillance</w:t>
      </w:r>
      <w:r>
        <w:t xml:space="preserve">.”184 </w:t>
      </w:r>
      <w:r w:rsidRPr="00CF5191">
        <w:rPr>
          <w:rStyle w:val="StyleUnderline"/>
        </w:rPr>
        <w:t>In order for information collection to be regulated by FISA, it must fall under FISA’s definition of surveillance</w:t>
      </w:r>
      <w:r>
        <w:t xml:space="preserve">.185 </w:t>
      </w:r>
      <w:r w:rsidRPr="00CF5191">
        <w:rPr>
          <w:rStyle w:val="StyleUnderline"/>
        </w:rPr>
        <w:t xml:space="preserve">This definition does not apply to certain </w:t>
      </w:r>
      <w:r w:rsidRPr="00CF5191">
        <w:rPr>
          <w:rStyle w:val="Emphasis"/>
        </w:rPr>
        <w:t>National Security Letters</w:t>
      </w:r>
      <w:r w:rsidRPr="00CF5191">
        <w:rPr>
          <w:rStyle w:val="StyleUnderline"/>
        </w:rPr>
        <w:t>, which are secret authorizations for the Federal Bureau of Investigation</w:t>
      </w:r>
      <w:r>
        <w:t xml:space="preserve"> (“FBI”) </w:t>
      </w:r>
      <w:r w:rsidRPr="00CF5191">
        <w:rPr>
          <w:rStyle w:val="StyleUnderline"/>
        </w:rPr>
        <w:t>to obtain records from telephone companies, credit agencies, and other organizations if they merely certify that the information is relevant to an international terrorism investigation</w:t>
      </w:r>
      <w:r>
        <w:t xml:space="preserve">.186 </w:t>
      </w:r>
      <w:r w:rsidRPr="00CF5191">
        <w:rPr>
          <w:rStyle w:val="StyleUnderline"/>
        </w:rPr>
        <w:t>National Security Letters are regularly used to circumvent FISA’s warrant procedures</w:t>
      </w:r>
      <w:r>
        <w:t xml:space="preserve">.187 </w:t>
      </w:r>
    </w:p>
    <w:p w:rsidR="00F73D53" w:rsidRDefault="00F73D53" w:rsidP="00F73D53">
      <w:r>
        <w:t xml:space="preserve">Additionally, </w:t>
      </w:r>
      <w:r w:rsidRPr="00CF5191">
        <w:rPr>
          <w:rStyle w:val="StyleUnderline"/>
        </w:rPr>
        <w:t>FISA’s definition of surveillance is antiquated because it distinguishes between data acquired inside of the United States and outside of the United States</w:t>
      </w:r>
      <w:r>
        <w:t xml:space="preserve">.188 </w:t>
      </w:r>
      <w:r w:rsidRPr="00CF5191">
        <w:rPr>
          <w:rStyle w:val="StyleUnderline"/>
        </w:rPr>
        <w:t>This distinction allows the NSA to process surveillance that is received from other countries irrespective of whether the target is a US citizen</w:t>
      </w:r>
      <w:r>
        <w:t xml:space="preserve">.189 Therefore, </w:t>
      </w:r>
      <w:r w:rsidRPr="00CF5191">
        <w:rPr>
          <w:rStyle w:val="StyleUnderline"/>
        </w:rPr>
        <w:t>the NSA is unrestrained when a communication is not physically intercepted within the United States</w:t>
      </w:r>
      <w:r>
        <w:t>.190</w:t>
      </w:r>
    </w:p>
    <w:p w:rsidR="00F73D53" w:rsidRDefault="00F73D53" w:rsidP="00F73D53">
      <w:r>
        <w:t xml:space="preserve">Second, </w:t>
      </w:r>
      <w:r w:rsidRPr="00CF5191">
        <w:rPr>
          <w:rStyle w:val="StyleUnderline"/>
        </w:rPr>
        <w:t>an issue arises when US citizens are construed to be agents of foreign powers under FISA because a warrant can be issued to engage in surveillance against them</w:t>
      </w:r>
      <w:r>
        <w:t xml:space="preserve">.191 According to FISA’s procedures, </w:t>
      </w:r>
      <w:r w:rsidRPr="00B136B5">
        <w:rPr>
          <w:rStyle w:val="StyleUnderline"/>
        </w:rPr>
        <w:t>the only way to spy on a US citizen is when they can be considered to be an agent of a foreign power, or engaged in information gathering, aiding, or abetting a foreign power</w:t>
      </w:r>
      <w:r>
        <w:t xml:space="preserve">.192 However, this limitation does not result in total privacy protection because </w:t>
      </w:r>
      <w:r w:rsidRPr="00B136B5">
        <w:rPr>
          <w:rStyle w:val="StyleUnderline"/>
        </w:rPr>
        <w:t>it only requires probable cause that a person is an agent of a foreign power, not that a crime is being committed</w:t>
      </w:r>
      <w:r>
        <w:t xml:space="preserve">.193 </w:t>
      </w:r>
      <w:r w:rsidRPr="00B136B5">
        <w:rPr>
          <w:rStyle w:val="StyleUnderline"/>
        </w:rPr>
        <w:t>The effect of this ability is that the US Government can conduct surveillance on a US citizen with no ties to terrorism such as a suburban mother telling her friend that her son “bombed” a school play</w:t>
      </w:r>
      <w:r>
        <w:t>.194</w:t>
      </w:r>
    </w:p>
    <w:p w:rsidR="00F73D53" w:rsidRDefault="00F73D53" w:rsidP="00F73D53"/>
    <w:p w:rsidR="004D6026" w:rsidRDefault="004D6026" w:rsidP="004D6026">
      <w:pPr>
        <w:pStyle w:val="Heading3"/>
      </w:pPr>
      <w:r>
        <w:lastRenderedPageBreak/>
        <w:t>2nc – top level NSA circumvention</w:t>
      </w:r>
    </w:p>
    <w:p w:rsidR="004D6026" w:rsidRDefault="004D6026" w:rsidP="004D6026"/>
    <w:p w:rsidR="004D6026" w:rsidRDefault="004D6026" w:rsidP="004D6026">
      <w:pPr>
        <w:pStyle w:val="Heading4"/>
      </w:pPr>
      <w:r>
        <w:t>Err neg - the NSA has broken the law thousands of times</w:t>
      </w:r>
    </w:p>
    <w:p w:rsidR="004D6026" w:rsidRDefault="004D6026" w:rsidP="004D6026">
      <w:pPr>
        <w:rPr>
          <w:sz w:val="16"/>
        </w:rPr>
      </w:pPr>
      <w:r>
        <w:rPr>
          <w:b/>
        </w:rPr>
        <w:t>Barnhizer 13</w:t>
      </w:r>
      <w:r>
        <w:t xml:space="preserve"> - </w:t>
      </w:r>
      <w:r w:rsidRPr="00A73A6C">
        <w:rPr>
          <w:sz w:val="16"/>
        </w:rPr>
        <w:t xml:space="preserve">Professor Emeritus, Cleveland-Marshall College of Law (David, “Through a PRISM Darkly: Surveillance and Speech Suppression in the “Post-Democracy Electronic State””, working paper, September 2013, </w:t>
      </w:r>
      <w:r>
        <w:rPr>
          <w:sz w:val="16"/>
        </w:rPr>
        <w:t>p.25-26</w:t>
      </w:r>
      <w:r w:rsidRPr="00A73A6C">
        <w:rPr>
          <w:sz w:val="16"/>
        </w:rPr>
        <w:t>//DM)</w:t>
      </w:r>
    </w:p>
    <w:p w:rsidR="004D6026" w:rsidRPr="001A6198" w:rsidRDefault="004D6026" w:rsidP="004D6026"/>
    <w:p w:rsidR="004D6026" w:rsidRPr="00DB34FC" w:rsidRDefault="004D6026" w:rsidP="004D6026">
      <w:r w:rsidRPr="00DB34FC">
        <w:t xml:space="preserve">The </w:t>
      </w:r>
      <w:r w:rsidRPr="00DB34FC">
        <w:rPr>
          <w:rStyle w:val="StyleUnderline"/>
        </w:rPr>
        <w:t>momentum of technology is irresistible.  The problem is that technology creates its own imperatives and will come to be used in whatever ways possible</w:t>
      </w:r>
      <w:r w:rsidRPr="00DB34FC">
        <w:t xml:space="preserve">.  The </w:t>
      </w:r>
      <w:r w:rsidRPr="00DB34FC">
        <w:rPr>
          <w:rStyle w:val="StyleUnderline"/>
        </w:rPr>
        <w:t>same can be said for the creation of government regulatory policies impacting in virtually any sphere of activity</w:t>
      </w:r>
      <w:r w:rsidRPr="00DB34FC">
        <w:t xml:space="preserve">. After all, </w:t>
      </w:r>
      <w:r w:rsidRPr="00DB34FC">
        <w:rPr>
          <w:rStyle w:val="StyleUnderline"/>
        </w:rPr>
        <w:t>who can quarrel with the idea that governmental actors</w:t>
      </w:r>
      <w:r w:rsidRPr="00DB34FC">
        <w:t>—legislators, bureaucrats, executive branch leaders, judges, police, security personnel, military leaders etc.—</w:t>
      </w:r>
      <w:r w:rsidRPr="00DB34FC">
        <w:rPr>
          <w:rStyle w:val="StyleUnderline"/>
        </w:rPr>
        <w:t>should possess the most accurate, comprehensive and detailed data possible related to their areas of activity</w:t>
      </w:r>
      <w:r w:rsidRPr="00DB34FC">
        <w:t xml:space="preserve">?  This is only logical, right?  The </w:t>
      </w:r>
      <w:r w:rsidRPr="00DB34FC">
        <w:rPr>
          <w:rStyle w:val="StyleUnderline"/>
        </w:rPr>
        <w:t>problem is that the logic of obtaining perfect or near perfect data for decision and action has no internal limits</w:t>
      </w:r>
      <w:r w:rsidRPr="00DB34FC">
        <w:t>.60It will expand into the universe of possibility unless there are strong and clearly understood principles by which limits are set and consequences imposed if those limits are exceeded.</w:t>
      </w:r>
    </w:p>
    <w:p w:rsidR="004D6026" w:rsidRDefault="004D6026" w:rsidP="004D6026">
      <w:pPr>
        <w:rPr>
          <w:rStyle w:val="StyleUnderline"/>
          <w:u w:val="none"/>
        </w:rPr>
      </w:pPr>
      <w:r>
        <w:rPr>
          <w:rStyle w:val="StyleUnderline"/>
          <w:u w:val="none"/>
        </w:rPr>
        <w:t xml:space="preserve">At the moment </w:t>
      </w:r>
      <w:r w:rsidRPr="00DB34FC">
        <w:rPr>
          <w:rStyle w:val="StyleUnderline"/>
        </w:rPr>
        <w:t xml:space="preserve">we are attempting to deal with what appears to be a prime example of a secretive part of government operating according to the imperative of gaining total knowledge through technological innovations </w:t>
      </w:r>
      <w:r w:rsidRPr="0095112E">
        <w:t xml:space="preserve">while doing so under the driving force of national security and detecting terroristic activities.  </w:t>
      </w:r>
      <w:r>
        <w:rPr>
          <w:rStyle w:val="StyleUnderline"/>
          <w:u w:val="none"/>
        </w:rPr>
        <w:t xml:space="preserve">Over the past few months </w:t>
      </w:r>
      <w:r w:rsidRPr="00DB34FC">
        <w:rPr>
          <w:rStyle w:val="StyleUnderline"/>
        </w:rPr>
        <w:t>we have been witness to the profoundly intrusive behavior of the NSA</w:t>
      </w:r>
      <w:r>
        <w:rPr>
          <w:rStyle w:val="StyleUnderline"/>
          <w:u w:val="none"/>
        </w:rPr>
        <w:t xml:space="preserve">, the </w:t>
      </w:r>
      <w:r w:rsidRPr="00DB34FC">
        <w:rPr>
          <w:rStyle w:val="StyleUnderline"/>
        </w:rPr>
        <w:t>revelations of Edward Snowden</w:t>
      </w:r>
      <w:r>
        <w:rPr>
          <w:rStyle w:val="StyleUnderline"/>
          <w:u w:val="none"/>
        </w:rPr>
        <w:t>, the apparent “</w:t>
      </w:r>
      <w:r w:rsidRPr="00DB34FC">
        <w:rPr>
          <w:rStyle w:val="StyleUnderline"/>
        </w:rPr>
        <w:t>rubber stamping</w:t>
      </w:r>
      <w:r>
        <w:rPr>
          <w:rStyle w:val="StyleUnderline"/>
          <w:u w:val="none"/>
        </w:rPr>
        <w:t xml:space="preserve">” of any surveillance request put to it by the judges </w:t>
      </w:r>
      <w:r w:rsidRPr="00DB34FC">
        <w:rPr>
          <w:rStyle w:val="StyleUnderline"/>
        </w:rPr>
        <w:t>of the clandestine FISA Court</w:t>
      </w:r>
      <w:r>
        <w:rPr>
          <w:rStyle w:val="StyleUnderline"/>
          <w:u w:val="none"/>
        </w:rPr>
        <w:t xml:space="preserve">, </w:t>
      </w:r>
      <w:r w:rsidRPr="00DB34FC">
        <w:rPr>
          <w:rStyle w:val="StyleUnderline"/>
        </w:rPr>
        <w:t>the NSA’s</w:t>
      </w:r>
      <w:r>
        <w:rPr>
          <w:rStyle w:val="StyleUnderline"/>
          <w:u w:val="none"/>
        </w:rPr>
        <w:t xml:space="preserve"> ultimate </w:t>
      </w:r>
      <w:r w:rsidRPr="0095112E">
        <w:rPr>
          <w:rStyle w:val="Emphasis"/>
        </w:rPr>
        <w:t>admission that it violated the rules on thousands of occasions</w:t>
      </w:r>
      <w:r>
        <w:rPr>
          <w:rStyle w:val="StyleUnderline"/>
          <w:u w:val="none"/>
        </w:rPr>
        <w:t xml:space="preserve"> including following the activities of NSA employees’ “love interests”, </w:t>
      </w:r>
      <w:r w:rsidRPr="00DB34FC">
        <w:rPr>
          <w:rStyle w:val="StyleUnderline"/>
        </w:rPr>
        <w:t>and</w:t>
      </w:r>
      <w:r>
        <w:rPr>
          <w:rStyle w:val="StyleUnderline"/>
          <w:u w:val="none"/>
        </w:rPr>
        <w:t xml:space="preserve"> admitted </w:t>
      </w:r>
      <w:r w:rsidRPr="0095112E">
        <w:rPr>
          <w:rStyle w:val="Emphasis"/>
        </w:rPr>
        <w:t>lying to Congress</w:t>
      </w:r>
      <w:r w:rsidRPr="00DB34FC">
        <w:rPr>
          <w:rStyle w:val="StyleUnderline"/>
        </w:rPr>
        <w:t xml:space="preserve"> by James Clapper the head of the US national intelligence system</w:t>
      </w:r>
      <w:r>
        <w:rPr>
          <w:rStyle w:val="StyleUnderline"/>
          <w:u w:val="none"/>
        </w:rPr>
        <w:t xml:space="preserve">.61Yet the </w:t>
      </w:r>
      <w:r w:rsidRPr="00DB34FC">
        <w:rPr>
          <w:rStyle w:val="StyleUnderline"/>
        </w:rPr>
        <w:t>NSA’s</w:t>
      </w:r>
      <w:r>
        <w:rPr>
          <w:rStyle w:val="StyleUnderline"/>
          <w:u w:val="none"/>
        </w:rPr>
        <w:t xml:space="preserve"> all-encompassing </w:t>
      </w:r>
      <w:r w:rsidRPr="00DB34FC">
        <w:rPr>
          <w:rStyle w:val="StyleUnderline"/>
        </w:rPr>
        <w:t xml:space="preserve">PRISM program is simply the latest manifestation of the inevitable use of surveillance technology and the absolute inability of government to “Just Say No” to its own </w:t>
      </w:r>
      <w:r w:rsidRPr="0095112E">
        <w:rPr>
          <w:rStyle w:val="Emphasis"/>
        </w:rPr>
        <w:t>inevitable abuse</w:t>
      </w:r>
      <w:r w:rsidRPr="00DB34FC">
        <w:rPr>
          <w:rStyle w:val="StyleUnderline"/>
        </w:rPr>
        <w:t xml:space="preserve"> of whatever power it possesses</w:t>
      </w:r>
      <w:r>
        <w:rPr>
          <w:rStyle w:val="StyleUnderline"/>
          <w:u w:val="none"/>
        </w:rPr>
        <w:t>. 62</w:t>
      </w:r>
    </w:p>
    <w:p w:rsidR="004D6026" w:rsidRDefault="004D6026" w:rsidP="004D6026">
      <w:pPr>
        <w:rPr>
          <w:rStyle w:val="StyleUnderline"/>
          <w:u w:val="none"/>
        </w:rPr>
      </w:pPr>
    </w:p>
    <w:p w:rsidR="004D6026" w:rsidRPr="004D6026" w:rsidRDefault="004D6026" w:rsidP="004D6026"/>
    <w:p w:rsidR="00F73D53" w:rsidRDefault="00F73D53" w:rsidP="00525C77"/>
    <w:p w:rsidR="00525C77" w:rsidRDefault="00525C77" w:rsidP="00525C77">
      <w:pPr>
        <w:pStyle w:val="Heading3"/>
      </w:pPr>
      <w:r>
        <w:lastRenderedPageBreak/>
        <w:t>2nc – redundan</w:t>
      </w:r>
      <w:r w:rsidR="00745FA4">
        <w:t>t capabilities</w:t>
      </w:r>
    </w:p>
    <w:p w:rsidR="00525C77" w:rsidRPr="00525C77" w:rsidRDefault="00525C77" w:rsidP="00525C77"/>
    <w:p w:rsidR="00525C77" w:rsidRDefault="00525C77" w:rsidP="00525C77">
      <w:pPr>
        <w:pStyle w:val="Heading4"/>
      </w:pPr>
      <w:r>
        <w:t>Redundant means and justifications make circumvention easy</w:t>
      </w:r>
    </w:p>
    <w:p w:rsidR="00525C77" w:rsidRPr="00AC3DAB" w:rsidRDefault="00525C77" w:rsidP="00525C77">
      <w:r>
        <w:rPr>
          <w:b/>
        </w:rPr>
        <w:t xml:space="preserve">Brenner, 15 </w:t>
      </w:r>
      <w:r>
        <w:t>- Senior Fellow, the Center for Transatlantic Relations; Professor of International Affairs, University of Pittsburgh (Michael, Huffington Post, “The NSA's Second Coming” 6/8,</w:t>
      </w:r>
    </w:p>
    <w:p w:rsidR="00525C77" w:rsidRPr="00AC3DAB" w:rsidRDefault="00525C77" w:rsidP="00525C77">
      <w:hyperlink r:id="rId34" w:history="1">
        <w:r w:rsidRPr="006A59BC">
          <w:rPr>
            <w:rStyle w:val="Hyperlink"/>
          </w:rPr>
          <w:t>http://www.huffingtonpost.com/michael-brenner/the-nsas-second-coming_b_7535058.html</w:t>
        </w:r>
      </w:hyperlink>
    </w:p>
    <w:p w:rsidR="00525C77" w:rsidRDefault="00525C77" w:rsidP="00525C77"/>
    <w:p w:rsidR="00525C77" w:rsidRDefault="00525C77" w:rsidP="00525C77">
      <w:r>
        <w:t>11.</w:t>
      </w:r>
      <w:r>
        <w:tab/>
      </w:r>
      <w:r w:rsidRPr="00AC3DAB">
        <w:rPr>
          <w:rStyle w:val="StyleUnderline"/>
        </w:rPr>
        <w:t xml:space="preserve">United States Intelligence agencies have multiple, </w:t>
      </w:r>
      <w:r w:rsidRPr="00AC3DAB">
        <w:rPr>
          <w:rStyle w:val="Emphasis"/>
        </w:rPr>
        <w:t>redundant</w:t>
      </w:r>
      <w:r w:rsidRPr="00AC3DAB">
        <w:rPr>
          <w:rStyle w:val="StyleUnderline"/>
        </w:rPr>
        <w:t xml:space="preserve"> methods for acquiring bulk data or specific data. They also have multiple legal justifications</w:t>
      </w:r>
      <w:r w:rsidRPr="00AC3DAB">
        <w:rPr>
          <w:rStyle w:val="Emphasis"/>
        </w:rPr>
        <w:t>, however contrived</w:t>
      </w:r>
      <w:r>
        <w:t xml:space="preserve"> they might be; </w:t>
      </w:r>
      <w:r w:rsidRPr="00AC3DAB">
        <w:rPr>
          <w:rStyle w:val="StyleUnderline"/>
        </w:rPr>
        <w:t>those justifications are extremely difficult to challenge in the federal courts who have pretty much neutered themselves on these types of security issues</w:t>
      </w:r>
      <w:r>
        <w:t xml:space="preserve">. Where top officials, including the President, feel it necessary, </w:t>
      </w:r>
      <w:r w:rsidRPr="00AC3DAB">
        <w:rPr>
          <w:rStyle w:val="Emphasis"/>
        </w:rPr>
        <w:t>they have few qualms about skirting the law</w:t>
      </w:r>
      <w:r>
        <w:t xml:space="preserve">. </w:t>
      </w:r>
    </w:p>
    <w:p w:rsidR="00D90B51" w:rsidRDefault="00D90B51" w:rsidP="00525C77"/>
    <w:p w:rsidR="00525C77" w:rsidRDefault="00525C77" w:rsidP="00525C77">
      <w:pPr>
        <w:pStyle w:val="Heading4"/>
      </w:pPr>
      <w:r>
        <w:t>State and local governments will give data to the federal government – circumvents more restrictive federal rules</w:t>
      </w:r>
    </w:p>
    <w:p w:rsidR="00525C77" w:rsidRDefault="00525C77" w:rsidP="00525C77">
      <w:r w:rsidRPr="001B4002">
        <w:rPr>
          <w:rStyle w:val="Style13ptBold"/>
        </w:rPr>
        <w:t>Schneier, 15</w:t>
      </w:r>
      <w:r>
        <w:t xml:space="preserve"> -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Data and Goliath: the Hidden Battles to Collect Your Data and Control Your World, Introduction)//AK</w:t>
      </w:r>
    </w:p>
    <w:p w:rsidR="00525C77" w:rsidRPr="003825B6" w:rsidRDefault="00525C77" w:rsidP="00525C77"/>
    <w:p w:rsidR="00525C77" w:rsidRPr="0040374E" w:rsidRDefault="00525C77" w:rsidP="00525C77">
      <w:r w:rsidRPr="0040374E">
        <w:t xml:space="preserve">Outside of the federal government, a lot more surveillance and analysis of surveillance data is going on. Since 9/11, </w:t>
      </w:r>
      <w:r w:rsidRPr="0040374E">
        <w:rPr>
          <w:rStyle w:val="StyleUnderline"/>
        </w:rPr>
        <w:t>the US has set up “fusion centers” around the country</w:t>
      </w:r>
      <w:r w:rsidRPr="0040374E">
        <w:t>.</w:t>
      </w:r>
      <w:r w:rsidRPr="0040374E">
        <w:rPr>
          <w:rStyle w:val="StyleUnderline"/>
        </w:rPr>
        <w:t xml:space="preserve"> These institutions are generally run by state and local law enforcement, and are meant to serve as an information bridge between those groups and</w:t>
      </w:r>
      <w:r w:rsidRPr="0040374E">
        <w:t xml:space="preserve"> national agencies like </w:t>
      </w:r>
      <w:r w:rsidRPr="0040374E">
        <w:rPr>
          <w:rStyle w:val="StyleUnderline"/>
        </w:rPr>
        <w:t>the FBI and DHS</w:t>
      </w:r>
      <w:r w:rsidRPr="0040374E">
        <w:t>.</w:t>
      </w:r>
    </w:p>
    <w:p w:rsidR="00525C77" w:rsidRPr="0040374E" w:rsidRDefault="00525C77" w:rsidP="00525C77">
      <w:pPr>
        <w:rPr>
          <w:rStyle w:val="StyleUnderline"/>
        </w:rPr>
      </w:pPr>
      <w:r w:rsidRPr="0040374E">
        <w:t>They give local police access to previously unavailable surveillance capabilities and data.</w:t>
      </w:r>
      <w:r>
        <w:t xml:space="preserve"> </w:t>
      </w:r>
      <w:r w:rsidRPr="0040374E">
        <w:t>They were initially supposed to focus on terrorism, but increasingly they’re used in</w:t>
      </w:r>
      <w:r>
        <w:t xml:space="preserve"> </w:t>
      </w:r>
      <w:r w:rsidRPr="0040374E">
        <w:t xml:space="preserve">broader law enforcement. And </w:t>
      </w:r>
      <w:r w:rsidRPr="0040374E">
        <w:rPr>
          <w:rStyle w:val="StyleUnderline"/>
        </w:rPr>
        <w:t>because they’re run locally, different fusion centers have different rules</w:t>
      </w:r>
      <w:r w:rsidRPr="0040374E">
        <w:t xml:space="preserve">—and different levels of adherence to those rules. </w:t>
      </w:r>
      <w:r w:rsidRPr="0040374E">
        <w:rPr>
          <w:rStyle w:val="StyleUnderline"/>
        </w:rPr>
        <w:t>There’s minimal oversight, probably illegal military involvement, and excessive secrecy</w:t>
      </w:r>
      <w:r w:rsidRPr="0040374E">
        <w:t>. For example,</w:t>
      </w:r>
      <w:r>
        <w:t xml:space="preserve"> </w:t>
      </w:r>
      <w:r w:rsidRPr="0040374E">
        <w:rPr>
          <w:rStyle w:val="StyleUnderline"/>
        </w:rPr>
        <w:t>fusion centers are known to have spied on political protesters.</w:t>
      </w:r>
    </w:p>
    <w:p w:rsidR="00525C77" w:rsidRDefault="00525C77" w:rsidP="00525C77">
      <w:r w:rsidRPr="0040374E">
        <w:rPr>
          <w:rStyle w:val="StyleUnderline"/>
        </w:rPr>
        <w:t>Joint Terrorism Task Forces are also locally run, nebulously defined, and shrouded in extreme secrecy. They’ve been caught investigating political activists, spreading anti- Islamic propaganda, and harassing innocent civilians</w:t>
      </w:r>
      <w:r w:rsidRPr="0040374E">
        <w:t>.</w:t>
      </w:r>
    </w:p>
    <w:p w:rsidR="00525C77" w:rsidRDefault="00525C77" w:rsidP="00525C77"/>
    <w:p w:rsidR="00745FA4" w:rsidRDefault="00745FA4" w:rsidP="00745FA4">
      <w:pPr>
        <w:pStyle w:val="Heading4"/>
      </w:pPr>
      <w:r>
        <w:t>They’ll just use National Security Letters</w:t>
      </w:r>
    </w:p>
    <w:p w:rsidR="00745FA4" w:rsidRPr="003825B6" w:rsidRDefault="00745FA4" w:rsidP="00745FA4">
      <w:r w:rsidRPr="001B4002">
        <w:rPr>
          <w:rStyle w:val="Style13ptBold"/>
        </w:rPr>
        <w:t>Schneier, 15</w:t>
      </w:r>
      <w:r>
        <w:t xml:space="preserve"> -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Data and Goliath: the Hidden Battles to Collect Your Data and Control Your World, Introduction)//AK</w:t>
      </w:r>
    </w:p>
    <w:p w:rsidR="00745FA4" w:rsidRDefault="00745FA4" w:rsidP="00745FA4"/>
    <w:p w:rsidR="00745FA4" w:rsidRPr="00525C77" w:rsidRDefault="00745FA4" w:rsidP="00745FA4">
      <w:pPr>
        <w:rPr>
          <w:u w:val="single"/>
        </w:rPr>
      </w:pPr>
      <w:r>
        <w:lastRenderedPageBreak/>
        <w:t>That said, unlike NSA surveillance, FBI surveillance is traditionally conducted with judicial oversight, through the warrant process. Under the Fourth Amendment to the US Constitution, the government must demonstrate to a judge that a search might reasonably reveal evidence of a crime. However</w:t>
      </w:r>
      <w:r w:rsidRPr="003825B6">
        <w:rPr>
          <w:rStyle w:val="StyleUnderline"/>
        </w:rPr>
        <w:t>, the FBI has the authority to collect, without a warrant, all sorts of personal information, either targeted or in bulk through the use of National Security Letters</w:t>
      </w:r>
      <w:r>
        <w:t xml:space="preserve"> (NSLs). </w:t>
      </w:r>
      <w:r w:rsidRPr="003825B6">
        <w:rPr>
          <w:rStyle w:val="StyleUnderline"/>
        </w:rPr>
        <w:t>These are</w:t>
      </w:r>
      <w:r>
        <w:t xml:space="preserve"> basically administrative subpoenas, </w:t>
      </w:r>
      <w:r w:rsidRPr="003825B6">
        <w:rPr>
          <w:rStyle w:val="StyleUnderline"/>
        </w:rPr>
        <w:t>issued by the FBI with no judicial oversight</w:t>
      </w:r>
      <w:r>
        <w:t xml:space="preserve">. They were greatly expanded in scope in 2001 under the USA PATRIOT Act (Section 505), although the initial legal basis for these letters originated in 1978. Today, </w:t>
      </w:r>
      <w:r w:rsidRPr="003825B6">
        <w:rPr>
          <w:rStyle w:val="StyleUnderline"/>
        </w:rPr>
        <w:t>NSLs are generally used to obtain data from third parties: email from Google, banking records</w:t>
      </w:r>
      <w:r>
        <w:t xml:space="preserve"> from financial institutions, </w:t>
      </w:r>
      <w:r w:rsidRPr="003825B6">
        <w:rPr>
          <w:rStyle w:val="StyleUnderline"/>
        </w:rPr>
        <w:t>files from Dropbox.</w:t>
      </w:r>
    </w:p>
    <w:p w:rsidR="00745FA4" w:rsidRDefault="00745FA4" w:rsidP="00525C77"/>
    <w:p w:rsidR="00F73D53" w:rsidRDefault="00F73D53" w:rsidP="00F73D53">
      <w:pPr>
        <w:pStyle w:val="Heading3"/>
      </w:pPr>
      <w:r>
        <w:lastRenderedPageBreak/>
        <w:t>2nc – domestic only limit</w:t>
      </w:r>
    </w:p>
    <w:p w:rsidR="00F73D53" w:rsidRDefault="00F73D53" w:rsidP="00F73D53"/>
    <w:p w:rsidR="00F73D53" w:rsidRDefault="00F73D53" w:rsidP="00F73D53">
      <w:pPr>
        <w:pStyle w:val="Heading4"/>
      </w:pPr>
      <w:r>
        <w:t>The domestic-only limit prevents solvency</w:t>
      </w:r>
    </w:p>
    <w:p w:rsidR="00F73D53" w:rsidRPr="00F3348F" w:rsidRDefault="00F73D53" w:rsidP="00F73D53">
      <w:r>
        <w:rPr>
          <w:b/>
        </w:rPr>
        <w:t xml:space="preserve">Kehl, 14 </w:t>
      </w:r>
      <w:r>
        <w:t xml:space="preserve">– Policy Analyst at New America’s Open Technology Institute (Danielle, “Surveillance Costs: The NSA’s Impact on the Economy, Internet Freedom &amp; Cybersecurity” July, </w:t>
      </w:r>
      <w:hyperlink r:id="rId35" w:history="1">
        <w:r w:rsidRPr="00DB287C">
          <w:rPr>
            <w:rStyle w:val="Hyperlink"/>
          </w:rPr>
          <w:t>https://www.newamerica.org/oti/surveillance-costs-the-nsas-impact-on-the-economy-internet-freedom-cybersecurity/</w:t>
        </w:r>
      </w:hyperlink>
    </w:p>
    <w:p w:rsidR="00F73D53" w:rsidRPr="0030064E" w:rsidRDefault="00F73D53" w:rsidP="00F73D53"/>
    <w:p w:rsidR="00F73D53" w:rsidRDefault="00F73D53" w:rsidP="00F73D53">
      <w:r>
        <w:t xml:space="preserve">It appears that little consideration was given over the past decade to the potential economic repercussions if the NSA’s secret programs were revealed.38  This failure was acutely demonstrated by the Obama Administration’s initial focus on reassuring the public that its programs primarily affect non-Americans, even though </w:t>
      </w:r>
      <w:r w:rsidRPr="0030064E">
        <w:rPr>
          <w:rStyle w:val="StyleUnderline"/>
        </w:rPr>
        <w:t xml:space="preserve">non-Americans are also heavy users of American companies’ products. </w:t>
      </w:r>
      <w:r>
        <w:t>Facebook CEO Mark Zuckerberg put a fine point on the issue, saying that the government “blew it” in its response to the scandal. He noted sarcastically: “</w:t>
      </w:r>
      <w:r w:rsidRPr="0030064E">
        <w:rPr>
          <w:rStyle w:val="StyleUnderline"/>
        </w:rPr>
        <w:t>The government response was, ‘Oh don’t worry, we’re not spying on any Americans.’ Oh, wonderful: that’s really helpful to companies [like Facebook] trying to serve people around the world, and that’s really going to inspire confidence in American internet companies.</w:t>
      </w:r>
      <w:r>
        <w:t xml:space="preserve">”39 As Zuckerberg’s comments reflect, </w:t>
      </w:r>
      <w:r w:rsidRPr="0030064E">
        <w:rPr>
          <w:rStyle w:val="StyleUnderline"/>
        </w:rPr>
        <w:t xml:space="preserve">certain parts of the American technology industry are particularly vulnerable to international backlash since growth is </w:t>
      </w:r>
      <w:r w:rsidRPr="0030064E">
        <w:rPr>
          <w:rStyle w:val="Emphasis"/>
        </w:rPr>
        <w:t>heavily dependent on foreign markets</w:t>
      </w:r>
      <w:r>
        <w:t>. For example, the U.S. cloud computing industry has grown from an estimated $46 billion in 2008 to $150 billion in 2014, with nearly 50 percent of worldwide cloud-computing revenues coming from the U.S.40 R Street Institute’s January 2014 policy study concluded that in the next few years, new products and services that rely on cloud computing will become increasingly pervasive. “Cloud computing is also the root of development for the emerging generation of Web-based applications—home security, outpatient care, mobile payment, distance learning, efficient energy use and driverless cars,” writes R Street’s Steven Titch in the study. “And it is a research area where the United States is an undisputed leader.”41 This trajectory may be dramatically altered, however, as a consequence of the NSA’s surveillance programs.</w:t>
      </w:r>
    </w:p>
    <w:p w:rsidR="00F73D53" w:rsidRDefault="00F73D53" w:rsidP="00F73D53"/>
    <w:p w:rsidR="00F605F5" w:rsidRDefault="00F605F5" w:rsidP="00F605F5">
      <w:pPr>
        <w:pStyle w:val="Heading4"/>
      </w:pPr>
      <w:r>
        <w:t>The domestic-only limit wrecks solvency</w:t>
      </w:r>
    </w:p>
    <w:p w:rsidR="00F605F5" w:rsidRDefault="00F605F5" w:rsidP="00F605F5">
      <w:r>
        <w:rPr>
          <w:b/>
        </w:rPr>
        <w:t xml:space="preserve">Kehl, 14 </w:t>
      </w:r>
      <w:r>
        <w:t xml:space="preserve">– Policy Analyst at New America’s Open Technology Institute (Danielle, “Surveillance Costs: The NSA’s Impact on the Economy, Internet Freedom &amp; Cybersecurity” July, </w:t>
      </w:r>
      <w:hyperlink r:id="rId36" w:history="1">
        <w:r w:rsidRPr="00DB287C">
          <w:rPr>
            <w:rStyle w:val="Hyperlink"/>
          </w:rPr>
          <w:t>https://www.newamerica.org/oti/surveillance-costs-the-nsas-impact-on-the-economy-internet-freedom-cybersecurity/</w:t>
        </w:r>
      </w:hyperlink>
    </w:p>
    <w:p w:rsidR="00F605F5" w:rsidRDefault="00F605F5" w:rsidP="00F605F5"/>
    <w:p w:rsidR="00F605F5" w:rsidRDefault="00F605F5" w:rsidP="00F605F5">
      <w:r w:rsidRPr="00A15C06">
        <w:rPr>
          <w:rStyle w:val="StyleUnderline"/>
        </w:rPr>
        <w:t>The U.S. government has already taken some limited steps to mitigate this damage and begin</w:t>
      </w:r>
      <w:r>
        <w:t xml:space="preserve"> the slow, difficult process of </w:t>
      </w:r>
      <w:r w:rsidRPr="00A15C06">
        <w:rPr>
          <w:rStyle w:val="StyleUnderline"/>
        </w:rPr>
        <w:t>rebuilding trust in the U</w:t>
      </w:r>
      <w:r>
        <w:t xml:space="preserve">nited </w:t>
      </w:r>
      <w:r w:rsidRPr="00A15C06">
        <w:rPr>
          <w:rStyle w:val="StyleUnderline"/>
        </w:rPr>
        <w:t>S</w:t>
      </w:r>
      <w:r>
        <w:t>tates a</w:t>
      </w:r>
      <w:r w:rsidRPr="00A15C06">
        <w:rPr>
          <w:rStyle w:val="StyleUnderline"/>
        </w:rPr>
        <w:t>s a responsible steward of the Internet. But the reform efforts to date have been</w:t>
      </w:r>
      <w:r>
        <w:t xml:space="preserve"> relatively </w:t>
      </w:r>
      <w:r w:rsidRPr="00A15C06">
        <w:rPr>
          <w:rStyle w:val="StyleUnderline"/>
        </w:rPr>
        <w:t xml:space="preserve">narrow, focusing primarily on the surveillance programs’ impact on the rights of </w:t>
      </w:r>
      <w:r w:rsidRPr="00A15C06">
        <w:rPr>
          <w:rStyle w:val="Emphasis"/>
        </w:rPr>
        <w:t>U.S. citizens</w:t>
      </w:r>
      <w:r>
        <w:t xml:space="preserve">. Based on our findings, </w:t>
      </w:r>
      <w:r w:rsidRPr="00A15C06">
        <w:rPr>
          <w:rStyle w:val="StyleUnderline"/>
        </w:rPr>
        <w:t>we recommend that the U.S.</w:t>
      </w:r>
      <w:r>
        <w:t xml:space="preserve"> government take the following steps to address the broader concern that the NSA’s programs are impacting our economy, our foreign relations, and our cybersecurity:</w:t>
      </w:r>
    </w:p>
    <w:p w:rsidR="00F605F5" w:rsidRDefault="00F605F5" w:rsidP="00F605F5">
      <w:r>
        <w:t xml:space="preserve">1. </w:t>
      </w:r>
      <w:r w:rsidRPr="00A15C06">
        <w:rPr>
          <w:rStyle w:val="StyleUnderline"/>
        </w:rPr>
        <w:t xml:space="preserve">Strengthen privacy protections for both Americans </w:t>
      </w:r>
      <w:r w:rsidRPr="00A15C06">
        <w:rPr>
          <w:rStyle w:val="Emphasis"/>
        </w:rPr>
        <w:t>and non-Americans</w:t>
      </w:r>
      <w:r>
        <w:t xml:space="preserve">, </w:t>
      </w:r>
      <w:r w:rsidRPr="00A15C06">
        <w:rPr>
          <w:rStyle w:val="StyleUnderline"/>
        </w:rPr>
        <w:t>within the U</w:t>
      </w:r>
      <w:r>
        <w:t xml:space="preserve">nited </w:t>
      </w:r>
      <w:r w:rsidRPr="00A15C06">
        <w:rPr>
          <w:rStyle w:val="StyleUnderline"/>
        </w:rPr>
        <w:t>S</w:t>
      </w:r>
      <w:r>
        <w:t xml:space="preserve">tates </w:t>
      </w:r>
      <w:r w:rsidRPr="00A15C06">
        <w:rPr>
          <w:rStyle w:val="Emphasis"/>
        </w:rPr>
        <w:t>and extraterritorially</w:t>
      </w:r>
      <w:r>
        <w:t>.</w:t>
      </w:r>
    </w:p>
    <w:p w:rsidR="00F605F5" w:rsidRDefault="00F605F5" w:rsidP="00F605F5">
      <w:r>
        <w:lastRenderedPageBreak/>
        <w:t>2. Provide for increased transparency around government surveillance, both from the government and companies.</w:t>
      </w:r>
    </w:p>
    <w:p w:rsidR="00F605F5" w:rsidRDefault="00F605F5" w:rsidP="00F605F5">
      <w:r>
        <w:t xml:space="preserve">3. </w:t>
      </w:r>
      <w:r w:rsidRPr="00A15C06">
        <w:rPr>
          <w:rStyle w:val="StyleUnderline"/>
        </w:rPr>
        <w:t xml:space="preserve">Recommit to the Internet Freedom agenda in a way that directly addresses issues raised by NSA surveillance, including moving toward </w:t>
      </w:r>
      <w:r w:rsidRPr="00A15C06">
        <w:rPr>
          <w:rStyle w:val="Emphasis"/>
        </w:rPr>
        <w:t>international human-rights based standards on surveillance</w:t>
      </w:r>
      <w:r w:rsidRPr="00A15C06">
        <w:rPr>
          <w:rStyle w:val="StyleUnderline"/>
        </w:rPr>
        <w:t>.</w:t>
      </w:r>
    </w:p>
    <w:p w:rsidR="00F605F5" w:rsidRDefault="00F605F5" w:rsidP="00F605F5">
      <w:r>
        <w:t>4. Begin the process of restoring trust in cryptography standards through the National Institute of Standards and Technology.</w:t>
      </w:r>
    </w:p>
    <w:p w:rsidR="00F605F5" w:rsidRDefault="00F605F5" w:rsidP="00F605F5">
      <w:r>
        <w:t>5. Ensure that the U.S. government does not undermine cybersecurity by inserting surveillance backdoors into hardware or software products.</w:t>
      </w:r>
    </w:p>
    <w:p w:rsidR="00F605F5" w:rsidRDefault="00F605F5" w:rsidP="00F605F5">
      <w:r>
        <w:t>6. Help to eliminate security vulnerabilities in software, rather than stockpile them.</w:t>
      </w:r>
    </w:p>
    <w:p w:rsidR="00F605F5" w:rsidRDefault="00F605F5" w:rsidP="00F605F5">
      <w:r>
        <w:t>7. Develop clear policies about whether, when, and under what legal standards it is permissible for the government to secretly install malware on a computer or in a network.</w:t>
      </w:r>
    </w:p>
    <w:p w:rsidR="00F605F5" w:rsidRDefault="00F605F5" w:rsidP="00F605F5">
      <w:r>
        <w:t>8. Separate the offensive and defensive functions of the NSA in order to minimize conflicts of interest.</w:t>
      </w:r>
    </w:p>
    <w:p w:rsidR="00F605F5" w:rsidRDefault="00F605F5" w:rsidP="00F73D53"/>
    <w:p w:rsidR="00F73D53" w:rsidRDefault="00F73D53" w:rsidP="00F73D53">
      <w:pPr>
        <w:pStyle w:val="Heading4"/>
      </w:pPr>
      <w:r>
        <w:t>The NSA doesn’t comply with foreignness designation requirements</w:t>
      </w:r>
    </w:p>
    <w:p w:rsidR="00F73D53" w:rsidRDefault="00F73D53" w:rsidP="00F73D53">
      <w:r>
        <w:rPr>
          <w:b/>
        </w:rPr>
        <w:t xml:space="preserve">Gellman, 14 – </w:t>
      </w:r>
      <w:r>
        <w:t xml:space="preserve">staff writer for the Washington Post; won 3 Pullitzer Prizes (Barton, Washington Post, “In NSA-intercepted data, those not targeted far outnumber the foreigners who are” 7/5, </w:t>
      </w:r>
      <w:hyperlink r:id="rId37" w:history="1">
        <w:r w:rsidRPr="00DB287C">
          <w:rPr>
            <w:rStyle w:val="Hyperlink"/>
          </w:rPr>
          <w:t>http://www.washingtonpost.com/world/national-security/in-nsa-intercepted-data-those-not-targeted-far-outnumber-the-foreigners-who-are/2014/07/05/8139adf8-045a-11e4-8572-4b1b969b6322_story.html</w:t>
        </w:r>
      </w:hyperlink>
    </w:p>
    <w:p w:rsidR="00F73D53" w:rsidRPr="00D36052" w:rsidRDefault="00F73D53" w:rsidP="00F73D53"/>
    <w:p w:rsidR="00F73D53" w:rsidRDefault="00F73D53" w:rsidP="00F73D53">
      <w:r w:rsidRPr="00D36052">
        <w:rPr>
          <w:rStyle w:val="StyleUnderline"/>
        </w:rPr>
        <w:t xml:space="preserve">When NSA </w:t>
      </w:r>
      <w:r>
        <w:t xml:space="preserve">and allied analysts </w:t>
      </w:r>
      <w:r w:rsidRPr="00D36052">
        <w:rPr>
          <w:rStyle w:val="StyleUnderline"/>
        </w:rPr>
        <w:t>really want to target an account, their concern for U.S. privacy diminishes. The rationales they use to judge foreignness sometimes stretch legal rules or well-known technical facts to the breaking point</w:t>
      </w:r>
      <w:r>
        <w:t>.</w:t>
      </w:r>
    </w:p>
    <w:p w:rsidR="00F73D53" w:rsidRDefault="00F73D53" w:rsidP="00F73D53">
      <w:r>
        <w:t xml:space="preserve">In their classified internal communications, colleagues and supervisors often remind the analysts that </w:t>
      </w:r>
      <w:r w:rsidRPr="00D36052">
        <w:rPr>
          <w:rStyle w:val="StyleUnderline"/>
        </w:rPr>
        <w:t>PRISM and Upstream collection have a “lower threshold for foreignness ‘standard of proof’ ” than a traditional surveillance warrant from a FISA judge, requiring only a “reasonable belief” and not probable cause</w:t>
      </w:r>
      <w:r>
        <w:t>.</w:t>
      </w:r>
    </w:p>
    <w:p w:rsidR="00F73D53" w:rsidRDefault="00F73D53" w:rsidP="00F73D53">
      <w:r w:rsidRPr="00D36052">
        <w:rPr>
          <w:rStyle w:val="StyleUnderline"/>
        </w:rPr>
        <w:t>One analyst rests her claim that a target is foreign on the fact that his e-mails are written in a foreign language, a quality shared by tens of millions of Americans</w:t>
      </w:r>
      <w:r>
        <w:t xml:space="preserve">. </w:t>
      </w:r>
      <w:r w:rsidRPr="00D36052">
        <w:rPr>
          <w:rStyle w:val="StyleUnderline"/>
        </w:rPr>
        <w:t>Others are allowed to presume that anyone on the chat “buddy list” of a known foreign national is also foreign</w:t>
      </w:r>
      <w:r>
        <w:t>.</w:t>
      </w:r>
    </w:p>
    <w:p w:rsidR="00F73D53" w:rsidRDefault="00F73D53" w:rsidP="00F73D53">
      <w:r>
        <w:t xml:space="preserve">In many other cases, analysts seek and obtain approval to treat an account as “foreign” if someone connects to it from a computer address that seems to be overseas. </w:t>
      </w:r>
      <w:r w:rsidRPr="00D36052">
        <w:rPr>
          <w:rStyle w:val="StyleUnderline"/>
        </w:rPr>
        <w:t>“The best foreignness explanations have the selector being accessed via a foreign IP address</w:t>
      </w:r>
      <w:r>
        <w:t>,” an NSA supervisor instructs an allied analyst in Australia.</w:t>
      </w:r>
    </w:p>
    <w:p w:rsidR="00F73D53" w:rsidRDefault="00F73D53" w:rsidP="00F73D53">
      <w:r w:rsidRPr="00D36052">
        <w:rPr>
          <w:rStyle w:val="StyleUnderline"/>
        </w:rPr>
        <w:t>Apart from the fact that tens of millions of Americans live and travel overseas, additional millions use simple tools called proxies to redirect their data traffic around the world</w:t>
      </w:r>
      <w:r>
        <w:t>, for business or pleasure. World Cup fans this month have been using a browser extension called Hola to watch live-streamed games that are unavailable from their own countries. The same trick is routinely used by Americans who want to watch BBC video. The NSA also relies routinely on locations embedded in Yahoo tracking cookies, which are widely regarded by online advertisers as unreliable.</w:t>
      </w:r>
    </w:p>
    <w:p w:rsidR="00F73D53" w:rsidRDefault="00F73D53" w:rsidP="00F73D53"/>
    <w:p w:rsidR="00F73D53" w:rsidRPr="00F73D53" w:rsidRDefault="00F73D53" w:rsidP="00F73D53"/>
    <w:p w:rsidR="00745FA4" w:rsidRDefault="00745FA4" w:rsidP="00745FA4">
      <w:pPr>
        <w:pStyle w:val="Heading3"/>
      </w:pPr>
      <w:r>
        <w:lastRenderedPageBreak/>
        <w:t>2nc – allied intel sharing</w:t>
      </w:r>
    </w:p>
    <w:p w:rsidR="00745FA4" w:rsidRDefault="00745FA4" w:rsidP="00745FA4"/>
    <w:p w:rsidR="00745FA4" w:rsidRDefault="00745FA4" w:rsidP="00745FA4">
      <w:pPr>
        <w:pStyle w:val="Heading4"/>
      </w:pPr>
      <w:r>
        <w:t>Allied info sharing makes circumvention inevitable</w:t>
      </w:r>
    </w:p>
    <w:p w:rsidR="00745FA4" w:rsidRPr="009A40D6" w:rsidRDefault="00745FA4" w:rsidP="00745FA4">
      <w:r>
        <w:rPr>
          <w:b/>
        </w:rPr>
        <w:t xml:space="preserve">Donohue, 15 </w:t>
      </w:r>
      <w:r>
        <w:t>- Professor of Law, Georgetown University Law Center (Laura, “SECTION 702 AND THE COLLECTION OF INTERNATIONAL TELEPHONE AND INTERNET CONTENT” 38 Harv. J.L. &amp; Pub. Pol'y 117, Winter, lexis)</w:t>
      </w:r>
    </w:p>
    <w:p w:rsidR="00745FA4" w:rsidRDefault="00745FA4" w:rsidP="00745FA4"/>
    <w:p w:rsidR="00745FA4" w:rsidRDefault="00745FA4" w:rsidP="00745FA4">
      <w:r>
        <w:t xml:space="preserve">With GCHQ in mind, </w:t>
      </w:r>
      <w:r w:rsidRPr="009A40D6">
        <w:rPr>
          <w:rStyle w:val="StyleUnderline"/>
        </w:rPr>
        <w:t>it is worth noting an additional exception to both FISA and Executive Order 12,333:</w:t>
      </w:r>
      <w:r>
        <w:t xml:space="preserve"> </w:t>
      </w:r>
      <w:r w:rsidRPr="009A40D6">
        <w:rPr>
          <w:rStyle w:val="StyleUnderline"/>
        </w:rPr>
        <w:t>to the extent that it is not the United States engaged in the collection of information, but, rather, one of our allies</w:t>
      </w:r>
      <w:r>
        <w:t xml:space="preserve">, </w:t>
      </w:r>
      <w:r w:rsidRPr="009A40D6">
        <w:rPr>
          <w:rStyle w:val="Emphasis"/>
        </w:rPr>
        <w:t>rules that otherwise limit the U.S. intelligence community may not apply.</w:t>
      </w:r>
      <w:r>
        <w:t xml:space="preserve"> </w:t>
      </w:r>
      <w:r w:rsidRPr="009A40D6">
        <w:rPr>
          <w:rStyle w:val="StyleUnderline"/>
        </w:rPr>
        <w:t>From the language of the order, it appears that the United States may receive or benefit from other countries' collection of information on U.S. citizens</w:t>
      </w:r>
      <w:r>
        <w:t xml:space="preserve">, </w:t>
      </w:r>
      <w:r w:rsidRPr="009A40D6">
        <w:rPr>
          <w:rStyle w:val="StyleUnderline"/>
        </w:rPr>
        <w:t>where it does not actively participate in the collection or specifically request other countries to carry out the collection at its behest</w:t>
      </w:r>
      <w:r>
        <w:t xml:space="preserve">. n142 In turn, the United States can provide information about foreign citizens to their governments that their intelligence agencies, under their domestic laws, might otherwise be unable to collect. </w:t>
      </w:r>
      <w:r w:rsidRPr="009A40D6">
        <w:rPr>
          <w:rStyle w:val="StyleUnderline"/>
        </w:rPr>
        <w:t xml:space="preserve">To the extent that the programs underway are extended to the closely allied "Five Eyes" (Australia, Canada, the United Kingdom, the United States, and New Zealand), structural demarcations </w:t>
      </w:r>
      <w:r w:rsidRPr="009A40D6">
        <w:rPr>
          <w:rStyle w:val="Emphasis"/>
        </w:rPr>
        <w:t>offer a way around the legal restrictions</w:t>
      </w:r>
      <w:r w:rsidRPr="009A40D6">
        <w:rPr>
          <w:rStyle w:val="StyleUnderline"/>
        </w:rPr>
        <w:t xml:space="preserve"> otherwise enacted to protect citizen rights in each region</w:t>
      </w:r>
      <w:r>
        <w:t>.</w:t>
      </w:r>
    </w:p>
    <w:p w:rsidR="00745FA4" w:rsidRDefault="00745FA4" w:rsidP="00745FA4"/>
    <w:p w:rsidR="00F73D53" w:rsidRDefault="00F73D53" w:rsidP="00F73D53">
      <w:pPr>
        <w:pStyle w:val="Heading4"/>
      </w:pPr>
      <w:r>
        <w:t>Information sharing is a loophole they can’t fiat out of – it doesn’t constitute ‘its’ surveillance but the government will get the info anyway</w:t>
      </w:r>
    </w:p>
    <w:p w:rsidR="00F73D53" w:rsidRDefault="00F73D53" w:rsidP="00F73D53">
      <w:r>
        <w:rPr>
          <w:b/>
        </w:rPr>
        <w:t xml:space="preserve">Redmond, 14 </w:t>
      </w:r>
      <w:r>
        <w:t>– J.D. Candidate, 2015, Fordham University School of Law (Valerie, “I Spy with My Not So Little Eye: A Comparison of Surveillance Law in the United States and New Zealand” FORDHAM INTERNATIONAL LAW JOURNAL [Vol. 37:733</w:t>
      </w:r>
    </w:p>
    <w:p w:rsidR="00F73D53" w:rsidRDefault="00F73D53" w:rsidP="00F73D53"/>
    <w:p w:rsidR="00F73D53" w:rsidRDefault="00F73D53" w:rsidP="00F73D53">
      <w:r>
        <w:t xml:space="preserve">Furthermore, </w:t>
      </w:r>
      <w:r w:rsidRPr="00B136B5">
        <w:rPr>
          <w:rStyle w:val="StyleUnderline"/>
        </w:rPr>
        <w:t>FISA is limited to protecting against surveillance by the US Government; it does not create a reasonable expectation of privacy for individuals from surveillance by a third party</w:t>
      </w:r>
      <w:r>
        <w:t xml:space="preserve">.195 </w:t>
      </w:r>
      <w:r w:rsidRPr="00B136B5">
        <w:rPr>
          <w:rStyle w:val="StyleUnderline"/>
        </w:rPr>
        <w:t>This rule is exploited by the United States’ participation in Echelon</w:t>
      </w:r>
      <w:r>
        <w:t xml:space="preserve">.196 </w:t>
      </w:r>
      <w:r w:rsidRPr="00B136B5">
        <w:rPr>
          <w:rStyle w:val="StyleUnderline"/>
        </w:rPr>
        <w:t>Because US law generally does not regulate information sharing, the United States essentially violates the privacy rights of US citizens by accepting information from foreign intelligence agencies about potential threats involving US citizens</w:t>
      </w:r>
      <w:r>
        <w:t xml:space="preserve">.197 Thus, </w:t>
      </w:r>
      <w:r w:rsidRPr="00B136B5">
        <w:rPr>
          <w:rStyle w:val="StyleUnderline"/>
        </w:rPr>
        <w:t>the lack of privacy rights when US citizens are spied on by agencies outside of the United States creates a loophole for spying on US citizens without the government restrictions created by existing law</w:t>
      </w:r>
      <w:r>
        <w:t>.198</w:t>
      </w:r>
    </w:p>
    <w:p w:rsidR="00F73D53" w:rsidRDefault="00F73D53" w:rsidP="00F73D53">
      <w:r>
        <w:t>Lastly, US law allows for the collection of incidental information.199 It is predicted that Echelon collects nearly all communications, many of which can be considered incidental.200 Therefore, the fact that FISA allows for the collection of incidental information suggests that privacy rights can be violated by its involvement in Echelon.201</w:t>
      </w:r>
    </w:p>
    <w:p w:rsidR="00F73D53" w:rsidRDefault="00F73D53" w:rsidP="00745FA4"/>
    <w:p w:rsidR="00F73D53" w:rsidRDefault="00F73D53" w:rsidP="00F73D53">
      <w:pPr>
        <w:pStyle w:val="Heading4"/>
      </w:pPr>
      <w:r>
        <w:t>Allied surveillance inevitable and information sharing is routine</w:t>
      </w:r>
    </w:p>
    <w:p w:rsidR="00F73D53" w:rsidRDefault="00F73D53" w:rsidP="00F73D53">
      <w:r>
        <w:rPr>
          <w:b/>
        </w:rPr>
        <w:t xml:space="preserve">Chandler and Le, 15 </w:t>
      </w:r>
      <w:r>
        <w:t xml:space="preserve">- * Director, California International Law Center, Professor of Law and Martin Luther King, Jr. Hall Research Scholar, University of California, Davis; A.B., Harvard College; J.D., Yale Law School AND **Free Speech and Technology Fellow, California International Law Center; A.B., Yale College; J.D., </w:t>
      </w:r>
      <w:r>
        <w:lastRenderedPageBreak/>
        <w:t>University of California, Davis School of Law (Anupam and Uyen, “DATA NATIONALISM” 64 Emory L.J. 677, lexis)</w:t>
      </w:r>
    </w:p>
    <w:p w:rsidR="00F73D53" w:rsidRPr="004771CA" w:rsidRDefault="00F73D53" w:rsidP="00F73D53"/>
    <w:p w:rsidR="00F73D53" w:rsidRDefault="00F73D53" w:rsidP="00F73D53">
      <w:r>
        <w:t xml:space="preserve">Third, </w:t>
      </w:r>
      <w:r w:rsidRPr="004771CA">
        <w:rPr>
          <w:rStyle w:val="StyleUnderline"/>
        </w:rPr>
        <w:t>while governments denounce foreign surveillance</w:t>
      </w:r>
      <w:r>
        <w:t xml:space="preserve"> on behalf of their citizens, </w:t>
      </w:r>
      <w:r w:rsidRPr="004771CA">
        <w:rPr>
          <w:rStyle w:val="StyleUnderline"/>
        </w:rPr>
        <w:t xml:space="preserve">governments </w:t>
      </w:r>
      <w:r w:rsidRPr="004771CA">
        <w:rPr>
          <w:rStyle w:val="Emphasis"/>
        </w:rPr>
        <w:t>routinely share</w:t>
      </w:r>
      <w:r w:rsidRPr="004771CA">
        <w:rPr>
          <w:rStyle w:val="StyleUnderline"/>
        </w:rPr>
        <w:t xml:space="preserve"> clandestinely intercepted information with each other</w:t>
      </w:r>
      <w:r>
        <w:t xml:space="preserve">. n182 The Guardian reports that </w:t>
      </w:r>
      <w:r w:rsidRPr="004771CA">
        <w:rPr>
          <w:rStyle w:val="StyleUnderline"/>
        </w:rPr>
        <w:t>Australia's intelligence agency collects and shares bulk data of Australian nationals with its partners</w:t>
      </w:r>
      <w:r>
        <w:t xml:space="preserve"> - </w:t>
      </w:r>
      <w:r w:rsidRPr="004771CA">
        <w:rPr>
          <w:rStyle w:val="StyleUnderline"/>
        </w:rPr>
        <w:t>the U</w:t>
      </w:r>
      <w:r>
        <w:t xml:space="preserve">nited </w:t>
      </w:r>
      <w:r w:rsidRPr="004771CA">
        <w:rPr>
          <w:rStyle w:val="StyleUnderline"/>
        </w:rPr>
        <w:t>S</w:t>
      </w:r>
      <w:r>
        <w:t xml:space="preserve">tates, </w:t>
      </w:r>
      <w:r w:rsidRPr="004771CA">
        <w:rPr>
          <w:rStyle w:val="StyleUnderline"/>
        </w:rPr>
        <w:t>Britain, Canada, and New Zealand</w:t>
      </w:r>
      <w:r>
        <w:t xml:space="preserve"> (collectively known as the "5-Eyes"). n183 </w:t>
      </w:r>
      <w:r w:rsidRPr="004771CA">
        <w:rPr>
          <w:rStyle w:val="StyleUnderline"/>
        </w:rPr>
        <w:t>Even while the German government has been a forceful critic of NSA surveillance, the German intelligence service has been described as a "prolific partner" of the NSA</w:t>
      </w:r>
      <w:r>
        <w:t>. n184 Der Spiegel reports that the German foreign intelligence agency Bundesnachrichtendienst (BND) has been collaborating with the NSA, passing about 500 million pieces of metadata in the month of December 2012 alone. n185 The NSA has collaborated with the effort led by the British intelligence agency Government Communications Headquarters (GCHQ) to hack into Yahoo!'s webchat service to access unencrypted webcam images of millions of users. n186 A German computer expert observes, "We know now that data was intercepted here on a large scale. So limiting traffic to Germany and Europe doesn't look as promising as the government and [Deutsche Telekom] would like you to believe." n187</w:t>
      </w:r>
    </w:p>
    <w:p w:rsidR="00F73D53" w:rsidRDefault="00F73D53" w:rsidP="00745FA4"/>
    <w:p w:rsidR="002060F6" w:rsidRDefault="002060F6" w:rsidP="002060F6">
      <w:pPr>
        <w:pStyle w:val="Heading3"/>
      </w:pPr>
      <w:r>
        <w:lastRenderedPageBreak/>
        <w:t>2nc – circumvention turns the case</w:t>
      </w:r>
    </w:p>
    <w:p w:rsidR="002060F6" w:rsidRDefault="002060F6" w:rsidP="002060F6"/>
    <w:p w:rsidR="002060F6" w:rsidRPr="008725B3" w:rsidRDefault="002060F6" w:rsidP="002060F6">
      <w:pPr>
        <w:pStyle w:val="Heading4"/>
      </w:pPr>
      <w:r>
        <w:t>Circumvention turns their perception arguments</w:t>
      </w:r>
    </w:p>
    <w:p w:rsidR="002060F6" w:rsidRDefault="002060F6" w:rsidP="002060F6">
      <w:r>
        <w:rPr>
          <w:b/>
        </w:rPr>
        <w:t xml:space="preserve">Seamon 8 </w:t>
      </w:r>
      <w:r>
        <w:t xml:space="preserve">– </w:t>
      </w:r>
      <w:r w:rsidRPr="00D569FF">
        <w:t>Professor, University of Idaho College of Law</w:t>
      </w:r>
      <w:r>
        <w:t xml:space="preserve"> (Richard, “Domestic Surveillance for International Terrorists: Presidential Power and Fourth Amendment Limits”, Hastings Constitutional Law Quarterly, Spring 2008, </w:t>
      </w:r>
      <w:hyperlink r:id="rId38" w:history="1">
        <w:r w:rsidRPr="000B3AB9">
          <w:rPr>
            <w:rStyle w:val="Hyperlink"/>
          </w:rPr>
          <w:t>http://www.hastingsconlawquarterly.org/archives/V35/I3/seamon.pdf)//DBI</w:t>
        </w:r>
      </w:hyperlink>
    </w:p>
    <w:p w:rsidR="002060F6" w:rsidRDefault="002060F6" w:rsidP="002060F6">
      <w:r>
        <w:t xml:space="preserve">Conversely, </w:t>
      </w:r>
      <w:r w:rsidRPr="00F64CD1">
        <w:t>allowing the President to ignore statutory restrictions on surveillance encourages executive lawlessness</w:t>
      </w:r>
      <w:r>
        <w:t xml:space="preserve">. Courts should discourage such behavior by preferring Fourth Amendment interpretations that encourage the executive branch to collaborate with the legislature to frame such rules, rather than defy them. After all, </w:t>
      </w:r>
      <w:r w:rsidRPr="00F64CD1">
        <w:rPr>
          <w:rStyle w:val="StyleUnderline"/>
        </w:rPr>
        <w:t>how is the public to feel</w:t>
      </w:r>
      <w:r>
        <w:t xml:space="preserve"> </w:t>
      </w:r>
      <w:r w:rsidRPr="004C70C8">
        <w:rPr>
          <w:u w:val="single"/>
        </w:rPr>
        <w:t>when an Act of Congress supposedly provides the "exclusive" authority for a specified type of surveillance, yet</w:t>
      </w:r>
      <w:r>
        <w:t xml:space="preserve"> it learns </w:t>
      </w:r>
      <w:r w:rsidRPr="004C70C8">
        <w:rPr>
          <w:u w:val="single"/>
        </w:rPr>
        <w:t xml:space="preserve">that a program exists </w:t>
      </w:r>
      <w:r w:rsidRPr="00F64CD1">
        <w:rPr>
          <w:rStyle w:val="Emphasis"/>
        </w:rPr>
        <w:t>"outside" that authority</w:t>
      </w:r>
      <w:r w:rsidRPr="004C70C8">
        <w:rPr>
          <w:u w:val="single"/>
        </w:rPr>
        <w:t xml:space="preserve"> and has been going on for years</w:t>
      </w:r>
      <w:r>
        <w:t xml:space="preserve">? 20 8 </w:t>
      </w:r>
      <w:r w:rsidRPr="00F64CD1">
        <w:rPr>
          <w:rStyle w:val="StyleUnderline"/>
        </w:rPr>
        <w:t>Such a situation is likely to</w:t>
      </w:r>
      <w:r>
        <w:t xml:space="preserve"> </w:t>
      </w:r>
      <w:r w:rsidRPr="000E3017">
        <w:rPr>
          <w:rStyle w:val="Emphasis"/>
        </w:rPr>
        <w:t>undermine public confidence</w:t>
      </w:r>
      <w:r w:rsidRPr="004C70C8">
        <w:rPr>
          <w:u w:val="single"/>
        </w:rPr>
        <w:t xml:space="preserve"> that the nation's leaders obey the rule of law</w:t>
      </w:r>
      <w:r>
        <w:t xml:space="preserve">. </w:t>
      </w:r>
      <w:r w:rsidRPr="004C70C8">
        <w:rPr>
          <w:u w:val="single"/>
        </w:rPr>
        <w:t>It undermines faith in the legislative branch's willingness and ability to check executive abuse, and in the President's willingness to abide by legislative restrictions</w:t>
      </w:r>
      <w:r>
        <w:t>.20 9</w:t>
      </w:r>
    </w:p>
    <w:p w:rsidR="002060F6" w:rsidRDefault="002060F6" w:rsidP="002060F6"/>
    <w:p w:rsidR="003C61AF" w:rsidRDefault="003C61AF" w:rsidP="003C61AF">
      <w:pPr>
        <w:pStyle w:val="Heading3"/>
      </w:pPr>
      <w:r>
        <w:lastRenderedPageBreak/>
        <w:t>Circumvention – US servers</w:t>
      </w:r>
    </w:p>
    <w:p w:rsidR="003C61AF" w:rsidRDefault="003C61AF" w:rsidP="003C61AF"/>
    <w:p w:rsidR="003C61AF" w:rsidRPr="00FC6335" w:rsidRDefault="003C61AF" w:rsidP="003C61AF">
      <w:pPr>
        <w:pStyle w:val="Heading4"/>
      </w:pPr>
      <w:r w:rsidRPr="00FC6335">
        <w:t>Limiting the plan to US-based servers means the NSA will shift to foreign-based servers</w:t>
      </w:r>
    </w:p>
    <w:p w:rsidR="003C61AF" w:rsidRPr="00FC6335" w:rsidRDefault="003C61AF" w:rsidP="003C61AF">
      <w:pPr>
        <w:spacing w:line="240" w:lineRule="auto"/>
      </w:pPr>
      <w:r w:rsidRPr="00FC6335">
        <w:rPr>
          <w:rStyle w:val="Style13ptBold"/>
        </w:rPr>
        <w:t>Arnbak and Goldberg 14-</w:t>
      </w:r>
      <w:r w:rsidRPr="00FC6335">
        <w:t xml:space="preserve"> cybersecurity and information law research at the Institute for Information Law, LL.M degree from Leiden University, A Competitive Strategy and Game Theory degree from London School of Economics University of Amsterdam; Associate professor in the Computer Science Department at Boston University, phD from Princeton University, B.A.S.c from University of Toronto (Axel and Sharon, “Loopholes for Circumventing the Constitution: Warrantless Bulk Surveillance on Americans by Collecting the Network Traffic Abroad”, Working Paper, June 27, 2014)//TT</w:t>
      </w:r>
    </w:p>
    <w:p w:rsidR="003C61AF" w:rsidRPr="00FC6335" w:rsidRDefault="003C61AF" w:rsidP="003C61AF"/>
    <w:p w:rsidR="003C61AF" w:rsidRPr="00FC6335" w:rsidRDefault="003C61AF" w:rsidP="003C61AF">
      <w:pPr>
        <w:spacing w:line="240" w:lineRule="auto"/>
        <w:rPr>
          <w:u w:val="single"/>
        </w:rPr>
      </w:pPr>
      <w:r w:rsidRPr="00FC6335">
        <w:t xml:space="preserve">Technical Loopholes. At first blush, one might suppose that a surveillance operation conducted abroad should have no impact on the privacy of Americans. However, in Section 3 we discuss why </w:t>
      </w:r>
      <w:r w:rsidRPr="00FC6335">
        <w:rPr>
          <w:rStyle w:val="StyleUnderline"/>
        </w:rPr>
        <w:t>the technical realities of the Internet mean that American’s network traffic can easily be routed or stored abroad, where it can then be collected under the permissive legal regime of EO 12333</w:t>
      </w:r>
      <w:r w:rsidRPr="00FC6335">
        <w:t xml:space="preserve">. Indeed, we already know of </w:t>
      </w:r>
      <w:r w:rsidRPr="00FC6335">
        <w:rPr>
          <w:rStyle w:val="StyleUnderline"/>
        </w:rPr>
        <w:t>surveillance programs</w:t>
      </w:r>
      <w:r w:rsidRPr="00FC6335">
        <w:t xml:space="preserve"> that </w:t>
      </w:r>
      <w:r w:rsidRPr="00FC6335">
        <w:rPr>
          <w:rStyle w:val="Emphasis"/>
        </w:rPr>
        <w:t>have exploited this legal loophole</w:t>
      </w:r>
      <w:r w:rsidRPr="00FC6335">
        <w:t xml:space="preserve">. </w:t>
      </w:r>
      <w:r w:rsidRPr="00FC6335">
        <w:rPr>
          <w:rStyle w:val="StyleUnderline"/>
        </w:rPr>
        <w:t>The</w:t>
      </w:r>
      <w:r w:rsidRPr="00FC6335">
        <w:t xml:space="preserve"> revealed </w:t>
      </w:r>
      <w:r w:rsidRPr="00FC6335">
        <w:rPr>
          <w:rStyle w:val="StyleUnderline"/>
        </w:rPr>
        <w:t>MUSCULAR/TURMOIL program</w:t>
      </w:r>
      <w:r w:rsidRPr="00FC6335">
        <w:t xml:space="preserve">, for example, </w:t>
      </w:r>
      <w:r w:rsidRPr="00FC6335">
        <w:rPr>
          <w:rStyle w:val="StyleUnderline"/>
        </w:rPr>
        <w:t>illustrates how the</w:t>
      </w:r>
      <w:r w:rsidRPr="00FC6335">
        <w:t xml:space="preserve"> </w:t>
      </w:r>
      <w:r w:rsidRPr="00FC6335">
        <w:rPr>
          <w:rStyle w:val="StyleUnderline"/>
        </w:rPr>
        <w:t>N.S.A. presumed authority under EO 12333 to acquire traffic between Google and Yahoo! servers located on foreign territory; this program allegedly collected up to 180 million user records per month abroad, including those of Americans [17].</w:t>
      </w:r>
    </w:p>
    <w:p w:rsidR="003C61AF" w:rsidRPr="00FC6335" w:rsidRDefault="003C61AF" w:rsidP="003C61AF">
      <w:pPr>
        <w:rPr>
          <w:color w:val="FF0000"/>
        </w:rPr>
      </w:pPr>
      <w:r w:rsidRPr="00FC6335">
        <w:rPr>
          <w:color w:val="000000" w:themeColor="text1"/>
        </w:rPr>
        <w:t xml:space="preserve">We also discuss other technical means an intelligence agency can exploit the legal loopholes under EO 12333. Instead of eavesdropping on intradomain traffic (i.e., data sent within a network belonging to a single organization, as in the MUSCULAR/TURMOIL program), these loopholes can be exploited in the interdomain setting, where traffic traverses networks belonging to different organizations. We explain why </w:t>
      </w:r>
      <w:r w:rsidRPr="00FC6335">
        <w:rPr>
          <w:rStyle w:val="StyleUnderline"/>
        </w:rPr>
        <w:t>interdomain routing</w:t>
      </w:r>
      <w:r w:rsidRPr="00FC6335">
        <w:rPr>
          <w:color w:val="000000" w:themeColor="text1"/>
        </w:rPr>
        <w:t xml:space="preserve"> with BGP </w:t>
      </w:r>
      <w:r w:rsidRPr="00FC6335">
        <w:rPr>
          <w:rStyle w:val="StyleUnderline"/>
        </w:rPr>
        <w:t>can naturally cause traffic originating in a U.S. network to be routed abroad, even when it is destined for an endpoint located on U.S. soil</w:t>
      </w:r>
      <w:r w:rsidRPr="00FC6335">
        <w:rPr>
          <w:color w:val="000000" w:themeColor="text1"/>
        </w:rPr>
        <w:t xml:space="preserve">. We also discuss why </w:t>
      </w:r>
      <w:r w:rsidRPr="00FC6335">
        <w:rPr>
          <w:rStyle w:val="StyleUnderline"/>
        </w:rPr>
        <w:t xml:space="preserve">core Internet protocols </w:t>
      </w:r>
      <w:r w:rsidRPr="00FC6335">
        <w:rPr>
          <w:color w:val="000000" w:themeColor="text1"/>
        </w:rPr>
        <w:t xml:space="preserve">– BGP and DNS – </w:t>
      </w:r>
      <w:r w:rsidRPr="00FC6335">
        <w:rPr>
          <w:rStyle w:val="Emphasis"/>
        </w:rPr>
        <w:t>can be deliberately manipulated to force traffic originating in American networks to be routed abroad</w:t>
      </w:r>
      <w:r w:rsidRPr="00FC6335">
        <w:rPr>
          <w:color w:val="000000" w:themeColor="text1"/>
        </w:rPr>
        <w:t xml:space="preserve">. We discuss why </w:t>
      </w:r>
      <w:r w:rsidRPr="00FC6335">
        <w:rPr>
          <w:rStyle w:val="StyleUnderline"/>
        </w:rPr>
        <w:t>these deliberate manipulations fall within the permissive EO 12333 regime, and</w:t>
      </w:r>
      <w:r w:rsidRPr="00FC6335">
        <w:rPr>
          <w:color w:val="000000" w:themeColor="text1"/>
        </w:rPr>
        <w:t xml:space="preserve"> how they </w:t>
      </w:r>
      <w:r w:rsidRPr="00FC6335">
        <w:rPr>
          <w:rStyle w:val="StyleUnderline"/>
        </w:rPr>
        <w:t>can be used to collect, in bulk, all Internet traffic</w:t>
      </w:r>
      <w:r w:rsidRPr="00FC6335">
        <w:rPr>
          <w:color w:val="000000" w:themeColor="text1"/>
        </w:rPr>
        <w:t xml:space="preserve"> (including metadata and content) sent between a pair of networks; </w:t>
      </w:r>
      <w:r w:rsidRPr="00FC6335">
        <w:rPr>
          <w:rStyle w:val="Emphasis"/>
        </w:rPr>
        <w:t>even if both networks are located on U.S. soil</w:t>
      </w:r>
      <w:r w:rsidRPr="00FC6335">
        <w:rPr>
          <w:color w:val="000000" w:themeColor="text1"/>
        </w:rPr>
        <w:t xml:space="preserve"> (e.g., from Harvard University to Boston University).</w:t>
      </w:r>
    </w:p>
    <w:p w:rsidR="003C61AF" w:rsidRPr="00FC6335" w:rsidRDefault="003C61AF" w:rsidP="003C61AF">
      <w:pPr>
        <w:rPr>
          <w:rStyle w:val="StyleUnderline"/>
        </w:rPr>
      </w:pPr>
    </w:p>
    <w:p w:rsidR="003C61AF" w:rsidRPr="003C61AF" w:rsidRDefault="003C61AF" w:rsidP="003C61AF"/>
    <w:p w:rsidR="00525C77" w:rsidRDefault="00525C77" w:rsidP="00525C77">
      <w:pPr>
        <w:pStyle w:val="Heading3"/>
      </w:pPr>
      <w:r>
        <w:lastRenderedPageBreak/>
        <w:t>Circumvention – FBI specific</w:t>
      </w:r>
    </w:p>
    <w:p w:rsidR="00525C77" w:rsidRPr="00525C77" w:rsidRDefault="00525C77" w:rsidP="00525C77"/>
    <w:p w:rsidR="00525C77" w:rsidRDefault="00525C77" w:rsidP="00525C77">
      <w:pPr>
        <w:pStyle w:val="Heading4"/>
      </w:pPr>
      <w:r>
        <w:t>The FBI will empirically circumvent the plan</w:t>
      </w:r>
    </w:p>
    <w:p w:rsidR="00525C77" w:rsidRDefault="00525C77" w:rsidP="00525C77">
      <w:r w:rsidRPr="001B4002">
        <w:rPr>
          <w:rStyle w:val="Style13ptBold"/>
        </w:rPr>
        <w:t>Schneier, 15</w:t>
      </w:r>
      <w:r>
        <w:t xml:space="preserve"> -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Data and Goliath: the Hidden Battles to Collect Your Data and Control Your World, Introduction)//AK</w:t>
      </w:r>
    </w:p>
    <w:p w:rsidR="00525C77" w:rsidRPr="003825B6" w:rsidRDefault="00525C77" w:rsidP="00525C77"/>
    <w:p w:rsidR="00525C77" w:rsidRDefault="00525C77" w:rsidP="00525C77">
      <w:r w:rsidRPr="000E7921">
        <w:rPr>
          <w:rStyle w:val="StyleUnderline"/>
        </w:rPr>
        <w:t>Technology has greatly enhanced the FBI’s ability to conduct surveillance without a</w:t>
      </w:r>
      <w:r>
        <w:rPr>
          <w:rStyle w:val="StyleUnderline"/>
        </w:rPr>
        <w:t xml:space="preserve"> </w:t>
      </w:r>
      <w:r w:rsidRPr="000E7921">
        <w:rPr>
          <w:rStyle w:val="StyleUnderline"/>
        </w:rPr>
        <w:t>warrant</w:t>
      </w:r>
      <w:r>
        <w:t>. For example</w:t>
      </w:r>
      <w:r w:rsidRPr="000E7921">
        <w:rPr>
          <w:rStyle w:val="StyleUnderline"/>
        </w:rPr>
        <w:t>, the FBI</w:t>
      </w:r>
      <w:r>
        <w:t xml:space="preserve"> (and also local police) </w:t>
      </w:r>
      <w:r w:rsidRPr="000E7921">
        <w:rPr>
          <w:rStyle w:val="StyleUnderline"/>
        </w:rPr>
        <w:t>uses</w:t>
      </w:r>
      <w:r>
        <w:t xml:space="preserve"> a tool called an IMSI-catcher, which is basically </w:t>
      </w:r>
      <w:r w:rsidRPr="000E7921">
        <w:rPr>
          <w:rStyle w:val="StyleUnderline"/>
        </w:rPr>
        <w:t>a fake cell phone tower</w:t>
      </w:r>
      <w:r>
        <w:t xml:space="preserve">. If you’ve heard about it, you’ve heard the code name StingRay, which is actually a particular type of IMSI-catcher sold by Harris Corporation. </w:t>
      </w:r>
      <w:r w:rsidRPr="000E7921">
        <w:rPr>
          <w:rStyle w:val="StyleUnderline"/>
        </w:rPr>
        <w:t>By putting up the tower, it tricks nearby cell phones into connecting to it.</w:t>
      </w:r>
      <w:r>
        <w:rPr>
          <w:rStyle w:val="StyleUnderline"/>
        </w:rPr>
        <w:t xml:space="preserve"> </w:t>
      </w:r>
      <w:r>
        <w:t xml:space="preserve">Once that happens, IMSI-catchers can collect identification and location information of the phones and, in some cases, eavesdrop on phone conversations, text messages, and web browsing. </w:t>
      </w:r>
      <w:r w:rsidRPr="000E7921">
        <w:rPr>
          <w:rStyle w:val="StyleUnderline"/>
        </w:rPr>
        <w:t>The FBI is so scared of explaining this capability in public that the agency</w:t>
      </w:r>
      <w:r>
        <w:rPr>
          <w:rStyle w:val="StyleUnderline"/>
        </w:rPr>
        <w:t xml:space="preserve"> </w:t>
      </w:r>
      <w:r w:rsidRPr="000E7921">
        <w:rPr>
          <w:rStyle w:val="StyleUnderline"/>
        </w:rPr>
        <w:t>makes local police sign nondisclosure agreements before using the technique</w:t>
      </w:r>
      <w:r>
        <w:t xml:space="preserve">, </w:t>
      </w:r>
      <w:r w:rsidRPr="000E7921">
        <w:rPr>
          <w:rStyle w:val="StyleUnderline"/>
        </w:rPr>
        <w:t>and</w:t>
      </w:r>
      <w:r>
        <w:rPr>
          <w:rStyle w:val="StyleUnderline"/>
        </w:rPr>
        <w:t xml:space="preserve"> </w:t>
      </w:r>
      <w:r w:rsidRPr="0040374E">
        <w:rPr>
          <w:rStyle w:val="Emphasis"/>
        </w:rPr>
        <w:t>instructs them to lie about their use of it in court</w:t>
      </w:r>
      <w:r w:rsidRPr="000E7921">
        <w:rPr>
          <w:rStyle w:val="StyleUnderline"/>
        </w:rPr>
        <w:t>.</w:t>
      </w:r>
      <w:r>
        <w:t xml:space="preserve"> When it seemed possible that local police in Sarasota, Florida, might release documents about StingRay cell phone interception equipment to plaintiffs in civil rights litigation against them, federal marshals seized the documents.</w:t>
      </w:r>
    </w:p>
    <w:p w:rsidR="00525C77" w:rsidRDefault="00525C77" w:rsidP="00525C77"/>
    <w:p w:rsidR="00745FA4" w:rsidRDefault="00745FA4" w:rsidP="00745FA4">
      <w:pPr>
        <w:pStyle w:val="Heading3"/>
      </w:pPr>
      <w:r>
        <w:lastRenderedPageBreak/>
        <w:t>Circumvention – XO12333 loophole</w:t>
      </w:r>
    </w:p>
    <w:p w:rsidR="00745FA4" w:rsidRDefault="00745FA4" w:rsidP="00745FA4"/>
    <w:p w:rsidR="00745FA4" w:rsidRPr="00FE7520" w:rsidRDefault="00745FA4" w:rsidP="00745FA4">
      <w:pPr>
        <w:pStyle w:val="Heading4"/>
      </w:pPr>
      <w:r>
        <w:t>The NSA double dips – they’ll just get the same info under XO 12333 and call it foreign intelligence</w:t>
      </w:r>
    </w:p>
    <w:p w:rsidR="00745FA4" w:rsidRDefault="00745FA4" w:rsidP="00745FA4">
      <w:r>
        <w:rPr>
          <w:b/>
        </w:rPr>
        <w:t xml:space="preserve">Wheeler, 14 - </w:t>
      </w:r>
      <w:r>
        <w:t>PhD, independent journalist specializing in national security and civil liberties; former senior policy analyst at The Intercept (Marcy, “The Single Branch Theory of Oversight” 6/23,</w:t>
      </w:r>
    </w:p>
    <w:p w:rsidR="00745FA4" w:rsidRDefault="00745FA4" w:rsidP="00745FA4">
      <w:hyperlink r:id="rId39" w:history="1">
        <w:r w:rsidRPr="006A59BC">
          <w:rPr>
            <w:rStyle w:val="Hyperlink"/>
          </w:rPr>
          <w:t>http://www.cato-unbound.org/2014/06/23/marcy-wheeler/single-branch-theory-oversight</w:t>
        </w:r>
      </w:hyperlink>
    </w:p>
    <w:p w:rsidR="00745FA4" w:rsidRDefault="00745FA4" w:rsidP="00745FA4"/>
    <w:p w:rsidR="00745FA4" w:rsidRDefault="00745FA4" w:rsidP="00745FA4">
      <w:r>
        <w:t xml:space="preserve">Carrie Cordero made a fairly astonishing claim in her response to my focus on the SA’s theft from Google and Yahoo fiber overseas. She claims that that and other documents showing how </w:t>
      </w:r>
      <w:r w:rsidRPr="00FE7520">
        <w:rPr>
          <w:rStyle w:val="StyleUnderline"/>
        </w:rPr>
        <w:t>the NSA double dips from PRISM producers, collecting content domestically under Section 702 and collecting it internationally under Executive Order 12333</w:t>
      </w:r>
      <w:r>
        <w:t>, shows “the [FISA Amendments Act] has been implemented consistently with how it was described in the public record of legislative text and Congressional hearings that took place up to its passage in 2008.” Cordero would have you believe that the Administration made it clear it intended to continue to steal data from American providers even after having been given Congressionally authorized access to it.</w:t>
      </w:r>
    </w:p>
    <w:p w:rsidR="00745FA4" w:rsidRDefault="00745FA4" w:rsidP="00745FA4">
      <w:r>
        <w:t xml:space="preserve">She is right on one count, though she doesn’t spell out how in her reply. </w:t>
      </w:r>
      <w:r w:rsidRPr="00FE7520">
        <w:rPr>
          <w:rStyle w:val="StyleUnderline"/>
        </w:rPr>
        <w:t>From the very first debates over amendments to FISA</w:t>
      </w:r>
      <w:r>
        <w:t xml:space="preserve"> in 2007, </w:t>
      </w:r>
      <w:r w:rsidRPr="00FE7520">
        <w:rPr>
          <w:rStyle w:val="StyleUnderline"/>
        </w:rPr>
        <w:t>members of Congress</w:t>
      </w:r>
      <w:r>
        <w:t xml:space="preserve"> – especially Senator Dianne Feinstein and then Senator Russ Feingold – </w:t>
      </w:r>
      <w:r w:rsidRPr="00FE7520">
        <w:rPr>
          <w:rStyle w:val="StyleUnderline"/>
        </w:rPr>
        <w:t xml:space="preserve">raised concerns that the Executive Branch would </w:t>
      </w:r>
      <w:r w:rsidRPr="00FE7520">
        <w:rPr>
          <w:rStyle w:val="Emphasis"/>
        </w:rPr>
        <w:t>simply bypass the law</w:t>
      </w:r>
      <w:r w:rsidRPr="00FE7520">
        <w:rPr>
          <w:rStyle w:val="StyleUnderline"/>
        </w:rPr>
        <w:t xml:space="preserve"> if it wanted to</w:t>
      </w:r>
      <w:r>
        <w:t>. And while then Director of National Intelligence (and now Booz Allen Hamilton Vice Chairman) Mike McConnell assured the Senators “the effort to modernize would prevent an operational necessity to do it a different way” (seemingly providing assurances the Intelligence Community would not bypass the FISA process as they have), McConnell and others, including Keith Alexander, kept repeating that “Article II is Article II.”</w:t>
      </w:r>
    </w:p>
    <w:p w:rsidR="00745FA4" w:rsidRDefault="00745FA4" w:rsidP="00745FA4">
      <w:r>
        <w:t xml:space="preserve">That is, </w:t>
      </w:r>
      <w:r w:rsidRPr="00FE7520">
        <w:rPr>
          <w:rStyle w:val="StyleUnderline"/>
        </w:rPr>
        <w:t xml:space="preserve">throughout the FISA amendment process, the intelligence community was quite honest that it </w:t>
      </w:r>
      <w:r w:rsidRPr="00FE7520">
        <w:rPr>
          <w:rStyle w:val="Emphasis"/>
        </w:rPr>
        <w:t>did not believe itself to be bound by the laws passed by Congress</w:t>
      </w:r>
      <w:r>
        <w:t xml:space="preserve">; </w:t>
      </w:r>
      <w:r w:rsidRPr="00FE7520">
        <w:rPr>
          <w:rStyle w:val="StyleUnderline"/>
        </w:rPr>
        <w:t xml:space="preserve">they explicitly reserved the authority to simply </w:t>
      </w:r>
      <w:r w:rsidRPr="00FE7520">
        <w:rPr>
          <w:rStyle w:val="Emphasis"/>
        </w:rPr>
        <w:t>go overseas to bypass limits</w:t>
      </w:r>
      <w:r>
        <w:t xml:space="preserve"> and oversight imposed by Congress.</w:t>
      </w:r>
    </w:p>
    <w:p w:rsidR="00745FA4" w:rsidRDefault="00745FA4" w:rsidP="00745FA4">
      <w:r>
        <w:t xml:space="preserve">That’s why the 800 words Cordero used to describe the oversight exercised by the FISA Court and Congress as part of </w:t>
      </w:r>
      <w:r w:rsidRPr="00FE7520">
        <w:rPr>
          <w:rStyle w:val="StyleUnderline"/>
        </w:rPr>
        <w:t>the FISA process</w:t>
      </w:r>
      <w:r>
        <w:t xml:space="preserve"> really </w:t>
      </w:r>
      <w:r w:rsidRPr="00FE7520">
        <w:rPr>
          <w:rStyle w:val="StyleUnderline"/>
        </w:rPr>
        <w:t>describe something that is</w:t>
      </w:r>
      <w:r>
        <w:t xml:space="preserve"> – as Julian Sanchez argued – </w:t>
      </w:r>
      <w:r w:rsidRPr="00FE7520">
        <w:rPr>
          <w:rStyle w:val="Emphasis"/>
        </w:rPr>
        <w:t>decorative</w:t>
      </w:r>
      <w:r>
        <w:t xml:space="preserve">. So long as the intelligence community does bypass those authorities to carry out the same collection overseas (they definitely do that with content, and appear to do that with metadata), the oversight of other branches is a mere indulgence from the Executive, made all the weaker because both branches are aware that </w:t>
      </w:r>
      <w:r w:rsidRPr="00FE7520">
        <w:rPr>
          <w:rStyle w:val="StyleUnderline"/>
        </w:rPr>
        <w:t>the Executive will bypass</w:t>
      </w:r>
      <w:r>
        <w:t xml:space="preserve"> their </w:t>
      </w:r>
      <w:r w:rsidRPr="00FE7520">
        <w:rPr>
          <w:rStyle w:val="StyleUnderline"/>
        </w:rPr>
        <w:t>oversight if the oversight is deemed overly strict</w:t>
      </w:r>
      <w:r>
        <w:t>.</w:t>
      </w:r>
    </w:p>
    <w:p w:rsidR="006926BE" w:rsidRDefault="006926BE" w:rsidP="006926BE"/>
    <w:p w:rsidR="006926BE" w:rsidRDefault="006926BE" w:rsidP="006926BE">
      <w:pPr>
        <w:pStyle w:val="Heading4"/>
      </w:pPr>
      <w:r>
        <w:t>XO 12333 abuses are the worst thing the NSA does – the plan’s a band-aid</w:t>
      </w:r>
    </w:p>
    <w:p w:rsidR="006926BE" w:rsidRPr="00B434B7" w:rsidRDefault="006926BE" w:rsidP="006926BE">
      <w:r w:rsidRPr="004A49B9">
        <w:rPr>
          <w:b/>
        </w:rPr>
        <w:t>Vladeck 15</w:t>
      </w:r>
      <w:r>
        <w:t xml:space="preserve"> - professor of law at American University Washington College of Law (Steven “Forget the Patriot Act – Here Are the Privacy Violations You Should Be Worried About”, Foreign Policy, 06/01/15, </w:t>
      </w:r>
      <w:hyperlink r:id="rId40" w:history="1">
        <w:r w:rsidRPr="006A59BC">
          <w:rPr>
            <w:rStyle w:val="Hyperlink"/>
          </w:rPr>
          <w:t>http://foreignpolicy.com/2015/06/01/section-215-patriot-act-expires-surveillance-continues-fisa-court-metadata/</w:t>
        </w:r>
      </w:hyperlink>
      <w:r>
        <w:t>)//GK</w:t>
      </w:r>
    </w:p>
    <w:p w:rsidR="006926BE" w:rsidRPr="00751FDC" w:rsidRDefault="006926BE" w:rsidP="006926BE">
      <w:pPr>
        <w:rPr>
          <w:b/>
          <w:sz w:val="16"/>
        </w:rPr>
      </w:pPr>
      <w:r w:rsidRPr="00751FDC">
        <w:rPr>
          <w:sz w:val="16"/>
        </w:rPr>
        <w:t xml:space="preserve">More alarmingly, </w:t>
      </w:r>
      <w:r w:rsidRPr="00B434B7">
        <w:rPr>
          <w:rStyle w:val="StyleUnderline"/>
        </w:rPr>
        <w:t>with regard to collection under Executive Order 12333</w:t>
      </w:r>
      <w:r w:rsidRPr="00751FDC">
        <w:rPr>
          <w:sz w:val="16"/>
        </w:rPr>
        <w:t xml:space="preserve">, </w:t>
      </w:r>
      <w:r w:rsidRPr="00B434B7">
        <w:rPr>
          <w:rStyle w:val="StyleUnderline"/>
        </w:rPr>
        <w:t>there isn’t</w:t>
      </w:r>
      <w:r w:rsidRPr="00751FDC">
        <w:rPr>
          <w:sz w:val="16"/>
        </w:rPr>
        <w:t xml:space="preserve"> any similar </w:t>
      </w:r>
      <w:r w:rsidRPr="00B434B7">
        <w:rPr>
          <w:rStyle w:val="StyleUnderline"/>
        </w:rPr>
        <w:t>judicial review (or meaningful congressional oversight),</w:t>
      </w:r>
      <w:r w:rsidRPr="00751FDC">
        <w:rPr>
          <w:sz w:val="16"/>
        </w:rPr>
        <w:t xml:space="preserve"> </w:t>
      </w:r>
      <w:r w:rsidRPr="00B434B7">
        <w:rPr>
          <w:rStyle w:val="StyleUnderline"/>
        </w:rPr>
        <w:t>which means that it has entirely been up to the government to police itself.</w:t>
      </w:r>
      <w:r w:rsidRPr="00751FDC">
        <w:rPr>
          <w:sz w:val="16"/>
        </w:rPr>
        <w:t xml:space="preserve"> As State Department whistleblower John Napier Tye explained last summer, there is every reason to doubt that such internal </w:t>
      </w:r>
      <w:r w:rsidRPr="00751FDC">
        <w:rPr>
          <w:sz w:val="16"/>
        </w:rPr>
        <w:lastRenderedPageBreak/>
        <w:t xml:space="preserve">accountability has provided a sufficient check. In his words, “Executive Order 12333 contains nothing to prevent the NSA from collecting and storing all … communications … provided that such collection occurs outside the United States in the course of a lawful foreign intelligence investigation.” To put the matter bluntly, whereas the Section 215 debate has addressed whether the government can collect our phone records, </w:t>
      </w:r>
      <w:r w:rsidRPr="00B434B7">
        <w:rPr>
          <w:rStyle w:val="StyleUnderline"/>
        </w:rPr>
        <w:t>Executive Order 12333 and the 2008 FISA Amendments Act allow the government to collect a lot of what we’re actually saying</w:t>
      </w:r>
      <w:r w:rsidRPr="00751FDC">
        <w:rPr>
          <w:sz w:val="16"/>
        </w:rPr>
        <w:t xml:space="preserve">, whether on the phone, in our emails, or even to our search engines. </w:t>
      </w:r>
      <w:r w:rsidRPr="00B434B7">
        <w:rPr>
          <w:rStyle w:val="StyleUnderline"/>
        </w:rPr>
        <w:t>There is no question that</w:t>
      </w:r>
      <w:r w:rsidRPr="00751FDC">
        <w:rPr>
          <w:sz w:val="16"/>
        </w:rPr>
        <w:t xml:space="preserve">, from a privacy perspective, </w:t>
      </w:r>
      <w:r w:rsidRPr="00B434B7">
        <w:rPr>
          <w:rStyle w:val="StyleUnderline"/>
        </w:rPr>
        <w:t>these programs are far more pernicious than what’s been pegged to Section 215</w:t>
      </w:r>
      <w:r w:rsidRPr="00751FDC">
        <w:rPr>
          <w:sz w:val="16"/>
        </w:rPr>
        <w:t xml:space="preserve">. There is also no question that </w:t>
      </w:r>
      <w:r w:rsidRPr="00A95BDC">
        <w:rPr>
          <w:rStyle w:val="StyleUnderline"/>
        </w:rPr>
        <w:t>such collection raises even graver constitutional questions</w:t>
      </w:r>
      <w:r w:rsidRPr="00751FDC">
        <w:rPr>
          <w:sz w:val="16"/>
        </w:rPr>
        <w:t xml:space="preserve"> than the phone records program. Whereas there is an open debate over our expectation of privacy in the metadata we voluntarily provide to our phone companies, there’s no doubt that we have an expectation of privacy in the content of our private communications. Why, then, has all the fuss been around Section 215 and the phone records program, while the far more troubling surveillance authorities provided by Executive Order 12333 and the 2008 FISA Amendments Act have flown under the radar? Part of it may be because of the complexities described above. After all, it’s easy for people on the street to understand what it means when the government is collecting our phone records; it’s not nearly as obvious why we should be bothered by violations of minimization requirements. Part of it may also have to do with the government’s perceived intent. Maybe it seems more troubling when the government is intentionally collecting our phone records, as opposed to “incidentally” (albeit knowingly) collecting the contents of our communications. And technology may play a role, too; how many senders of emails know where the server is located on which the message is ultimately stored? If we don’t realize how easily our communications might get bundled with those of non-citizens outside the United States, we might not be worried about surveillance targeted at them. But whatever the reason for our myopic focus on Section 215, it has not only obscured the larger privacy concerns raised by these other authorities, but also the deeper lessons we should have taken away from Snowden’s revelations. However much we might tolerate, or even embrace, the need for secret government surveillance programs, </w:t>
      </w:r>
      <w:r w:rsidRPr="00A95BDC">
        <w:rPr>
          <w:rStyle w:val="StyleUnderline"/>
        </w:rPr>
        <w:t>it is all-but-inevitable that those programs will be stretched</w:t>
      </w:r>
      <w:r w:rsidRPr="00751FDC">
        <w:rPr>
          <w:sz w:val="16"/>
        </w:rPr>
        <w:t xml:space="preserve"> to — and </w:t>
      </w:r>
      <w:r w:rsidRPr="00A95BDC">
        <w:rPr>
          <w:rStyle w:val="StyleUnderline"/>
        </w:rPr>
        <w:t>beyond — their legal limits</w:t>
      </w:r>
      <w:r w:rsidRPr="00751FDC">
        <w:rPr>
          <w:sz w:val="16"/>
        </w:rPr>
        <w:t xml:space="preserve">. That’s why it’s important not only to place substantive limits upon the government’s surveillance authorities, but also to ensure that they are subject to meaningful external oversight and accountability as well. And that’s why the denouement of Section 215 debate has been so disappointing. This should have been a conversation not just about the full range of government surveillance powers, including Executive Order 12333 and the 2008 FISA Amendments Act, but also about the role of the FISA Court and of congressional oversight in supervising those authorities. Instead, it devolved into an over-heated debate over an over-emphasized program. </w:t>
      </w:r>
      <w:r w:rsidRPr="00A95BDC">
        <w:rPr>
          <w:rStyle w:val="StyleUnderline"/>
        </w:rPr>
        <w:t xml:space="preserve">Congress has tended to a paper cut, while it </w:t>
      </w:r>
      <w:r w:rsidRPr="00A95BDC">
        <w:rPr>
          <w:rStyle w:val="Emphasis"/>
        </w:rPr>
        <w:t>ignored the internal bleeding</w:t>
      </w:r>
      <w:r w:rsidRPr="00751FDC">
        <w:rPr>
          <w:sz w:val="16"/>
        </w:rPr>
        <w:t xml:space="preserve">. Not only does the expiration of Section 215 have no effect on the substance of other surveillance authorities, it also has no effect on their oversight and accountability. Reaching some degree of closure with regard to the phone records program may leave many with the impression that America has concluded a meaningful and productive national debate over surveillance reform. We haven’t. And although the 2008 FISA Amendments Act is also set to expire — on December 31, 2017 — the debate over Section 215 leaves little reason to believe that we’ll have it then, either. </w:t>
      </w:r>
    </w:p>
    <w:p w:rsidR="006926BE" w:rsidRDefault="006926BE" w:rsidP="006926BE"/>
    <w:p w:rsidR="006926BE" w:rsidRDefault="006926BE" w:rsidP="006926BE">
      <w:pPr>
        <w:pStyle w:val="Heading4"/>
      </w:pPr>
      <w:r>
        <w:t>Curtailment of Executive Order 12333 is critical to effective NSA reform</w:t>
      </w:r>
    </w:p>
    <w:p w:rsidR="006926BE" w:rsidRDefault="006926BE" w:rsidP="006926BE">
      <w:r w:rsidRPr="0089457F">
        <w:rPr>
          <w:b/>
        </w:rPr>
        <w:t>Edgar 15</w:t>
      </w:r>
      <w:r>
        <w:t xml:space="preserve">*scholar at the Brown University’s Watson Institute for International Studies (Timothy, “Surveillance Reform: Privacy Board Turns to E.O. 12,333”, Lawfare, 3/13/15, </w:t>
      </w:r>
      <w:hyperlink r:id="rId41" w:history="1">
        <w:r w:rsidRPr="006A59BC">
          <w:rPr>
            <w:rStyle w:val="Hyperlink"/>
          </w:rPr>
          <w:t>http://www.lawfareblog.com/surveillance-reform-privacy-board-turns-eo-12333</w:t>
        </w:r>
      </w:hyperlink>
      <w:r>
        <w:t>)//GK</w:t>
      </w:r>
    </w:p>
    <w:p w:rsidR="006926BE" w:rsidRPr="00751FDC" w:rsidRDefault="006926BE" w:rsidP="006926BE">
      <w:pPr>
        <w:rPr>
          <w:sz w:val="16"/>
        </w:rPr>
      </w:pPr>
      <w:r w:rsidRPr="00751FDC">
        <w:rPr>
          <w:sz w:val="16"/>
        </w:rPr>
        <w:t xml:space="preserve">The job of lawyers and privacy officials is the intelligence community is to administer the two basic systems of oversight first established by the Church Committee reforms of the 1970s: the Foreign Intelligence Surveillance Act and E.O. 12,333. In my experience, E.O. 12,333 is the more important of the two, although it receives much less attention. </w:t>
      </w:r>
      <w:r w:rsidRPr="008757F2">
        <w:rPr>
          <w:rStyle w:val="StyleUnderline"/>
        </w:rPr>
        <w:t>E.O. 12,333 governs activities</w:t>
      </w:r>
      <w:r w:rsidRPr="00751FDC">
        <w:rPr>
          <w:sz w:val="16"/>
        </w:rPr>
        <w:t xml:space="preserve"> that are </w:t>
      </w:r>
      <w:r w:rsidRPr="008757F2">
        <w:rPr>
          <w:rStyle w:val="StyleUnderline"/>
        </w:rPr>
        <w:t>not regulated by statute and do not require a court order</w:t>
      </w:r>
      <w:r w:rsidRPr="00751FDC">
        <w:rPr>
          <w:sz w:val="16"/>
        </w:rPr>
        <w:t xml:space="preserve">. As a result, </w:t>
      </w:r>
      <w:r w:rsidRPr="008757F2">
        <w:rPr>
          <w:rStyle w:val="StyleUnderline"/>
        </w:rPr>
        <w:t>those activities are less well documented</w:t>
      </w:r>
      <w:r w:rsidRPr="00751FDC">
        <w:rPr>
          <w:sz w:val="16"/>
        </w:rPr>
        <w:t xml:space="preserve">, as a practical matter </w:t>
      </w:r>
      <w:r w:rsidRPr="008757F2">
        <w:rPr>
          <w:rStyle w:val="StyleUnderline"/>
        </w:rPr>
        <w:t>less transparent</w:t>
      </w:r>
      <w:r w:rsidRPr="00751FDC">
        <w:rPr>
          <w:sz w:val="16"/>
        </w:rPr>
        <w:t xml:space="preserve"> – even by the standards of classified programs, </w:t>
      </w:r>
      <w:r w:rsidRPr="008757F2">
        <w:rPr>
          <w:rStyle w:val="StyleUnderline"/>
        </w:rPr>
        <w:t>and</w:t>
      </w:r>
      <w:r w:rsidRPr="00751FDC">
        <w:rPr>
          <w:sz w:val="16"/>
        </w:rPr>
        <w:t xml:space="preserve"> are therefore </w:t>
      </w:r>
      <w:r w:rsidRPr="008757F2">
        <w:rPr>
          <w:rStyle w:val="StyleUnderline"/>
        </w:rPr>
        <w:t>subject to less rigorous oversight</w:t>
      </w:r>
      <w:r w:rsidRPr="00751FDC">
        <w:rPr>
          <w:sz w:val="16"/>
        </w:rPr>
        <w:t xml:space="preserve">. They involve at most two branches of government – the Executive and Congress. Realistically, they usually involve only the Executive. As a lawyer inside the Executive Branch providing advice on intelligence activities, I found myself turning to E.O. 12,333, and the AG guidelines for each agency required by that order, far more often than I did to FISA or other statutes. For us, E.O. 12,333 and the AG guidelines provided the only real source of legal guidance for most of what intelligence agencies do. Since the Snowden revelations began in 2013, there has been debate here and abroad about surveillance reform. While much of the debate in this country about surveillance reform has focused on bulk collection of telephone records and other FISA activities, in the rest of </w:t>
      </w:r>
      <w:r w:rsidRPr="008757F2">
        <w:rPr>
          <w:rStyle w:val="StyleUnderline"/>
        </w:rPr>
        <w:t>the world</w:t>
      </w:r>
      <w:r w:rsidRPr="00751FDC">
        <w:rPr>
          <w:sz w:val="16"/>
        </w:rPr>
        <w:t xml:space="preserve"> the </w:t>
      </w:r>
      <w:r w:rsidRPr="008757F2">
        <w:rPr>
          <w:rStyle w:val="StyleUnderline"/>
        </w:rPr>
        <w:t>attention</w:t>
      </w:r>
      <w:r w:rsidRPr="00751FDC">
        <w:rPr>
          <w:sz w:val="16"/>
        </w:rPr>
        <w:t xml:space="preserve"> </w:t>
      </w:r>
      <w:r w:rsidRPr="008757F2">
        <w:rPr>
          <w:rStyle w:val="StyleUnderline"/>
        </w:rPr>
        <w:t>has been on continuing revelations of a variety of NSA activities conducted overseas under E.O. 12,333</w:t>
      </w:r>
      <w:r w:rsidRPr="00751FDC">
        <w:rPr>
          <w:sz w:val="16"/>
        </w:rPr>
        <w:t xml:space="preserve">. </w:t>
      </w:r>
      <w:r w:rsidRPr="008757F2">
        <w:rPr>
          <w:rStyle w:val="StyleUnderline"/>
        </w:rPr>
        <w:t>These include reports of very intrusive activities,</w:t>
      </w:r>
      <w:r w:rsidRPr="00751FDC">
        <w:rPr>
          <w:sz w:val="16"/>
        </w:rPr>
        <w:t xml:space="preserve"> like collection of massive quantities of communications – the practice the government calls bulk collection</w:t>
      </w:r>
      <w:r w:rsidRPr="008757F2">
        <w:rPr>
          <w:rStyle w:val="StyleUnderline"/>
        </w:rPr>
        <w:t xml:space="preserve">, </w:t>
      </w:r>
      <w:r w:rsidRPr="00751FDC">
        <w:rPr>
          <w:sz w:val="16"/>
        </w:rPr>
        <w:t>and</w:t>
      </w:r>
      <w:r w:rsidRPr="008757F2">
        <w:rPr>
          <w:rStyle w:val="StyleUnderline"/>
        </w:rPr>
        <w:t xml:space="preserve"> critics call mass surveillance</w:t>
      </w:r>
      <w:r w:rsidRPr="00751FDC">
        <w:rPr>
          <w:sz w:val="16"/>
        </w:rPr>
        <w:t xml:space="preserve"> – </w:t>
      </w:r>
      <w:r w:rsidRPr="008757F2">
        <w:rPr>
          <w:rStyle w:val="StyleUnderline"/>
        </w:rPr>
        <w:t>and alleged activities that undermine encryption</w:t>
      </w:r>
      <w:r w:rsidRPr="00751FDC">
        <w:rPr>
          <w:sz w:val="16"/>
        </w:rPr>
        <w:t xml:space="preserve"> or security </w:t>
      </w:r>
      <w:r w:rsidRPr="008757F2">
        <w:rPr>
          <w:rStyle w:val="StyleUnderline"/>
        </w:rPr>
        <w:t>of communications systems</w:t>
      </w:r>
      <w:r w:rsidRPr="00751FDC">
        <w:rPr>
          <w:sz w:val="16"/>
        </w:rPr>
        <w:t>. President Obama has addressed some of these concerns in Presidential Policy Directive 28 (PPD-28), issued last year and implemented this year. PPD-28 limits bulk collection to six specified national security threats, including international terrorism, and for the first time requires intelligence agencies to have guidelines that protect the privacy of foreign citizens. I discuss PPD-28, and make recommendations for further reforms, in my recent Foreign Affairs article, “The Good News About Spying.”</w:t>
      </w:r>
    </w:p>
    <w:p w:rsidR="006926BE" w:rsidRDefault="006926BE" w:rsidP="006926BE"/>
    <w:p w:rsidR="006926BE" w:rsidRDefault="006926BE" w:rsidP="006926BE">
      <w:pPr>
        <w:pStyle w:val="Heading4"/>
      </w:pPr>
      <w:r>
        <w:t>Significant 702 reform and curtailing XO1233 are critical to the fight for privacy</w:t>
      </w:r>
    </w:p>
    <w:p w:rsidR="006926BE" w:rsidRDefault="006926BE" w:rsidP="006926BE">
      <w:r w:rsidRPr="00B434B7">
        <w:rPr>
          <w:b/>
        </w:rPr>
        <w:t>Esguerra 15</w:t>
      </w:r>
      <w:r>
        <w:t xml:space="preserve"> – EFF activist (Richard, “Fighting for Privacy, Two Years After Snowden”, The Electronic Frontier Foundation, 06/08/15, </w:t>
      </w:r>
      <w:hyperlink r:id="rId42" w:history="1">
        <w:r w:rsidRPr="006A59BC">
          <w:rPr>
            <w:rStyle w:val="Hyperlink"/>
          </w:rPr>
          <w:t>http://www.juancole.com/2015/06/fighting-privacy-snowden.html</w:t>
        </w:r>
      </w:hyperlink>
      <w:r>
        <w:t>)//GK</w:t>
      </w:r>
    </w:p>
    <w:p w:rsidR="006926BE" w:rsidRPr="00751FDC" w:rsidRDefault="006926BE" w:rsidP="006926BE">
      <w:pPr>
        <w:rPr>
          <w:sz w:val="16"/>
        </w:rPr>
      </w:pPr>
      <w:r w:rsidRPr="00751FDC">
        <w:rPr>
          <w:sz w:val="16"/>
        </w:rPr>
        <w:t xml:space="preserve">With the passage of USA Freedom law behind us, we’re setting our sights on </w:t>
      </w:r>
      <w:r w:rsidRPr="00B434B7">
        <w:rPr>
          <w:rStyle w:val="StyleUnderline"/>
        </w:rPr>
        <w:t>Section 702</w:t>
      </w:r>
      <w:r w:rsidRPr="00751FDC">
        <w:rPr>
          <w:sz w:val="16"/>
        </w:rPr>
        <w:t xml:space="preserve"> of the FISA Amendments Act, </w:t>
      </w:r>
      <w:r w:rsidRPr="00B434B7">
        <w:rPr>
          <w:rStyle w:val="StyleUnderline"/>
        </w:rPr>
        <w:t xml:space="preserve">a deeply troubling authority used by the NSA to justify mass collection of </w:t>
      </w:r>
      <w:r w:rsidRPr="00751FDC">
        <w:rPr>
          <w:sz w:val="16"/>
        </w:rPr>
        <w:t xml:space="preserve">phone calls and emails by collecting </w:t>
      </w:r>
      <w:r w:rsidRPr="00B434B7">
        <w:rPr>
          <w:rStyle w:val="StyleUnderline"/>
        </w:rPr>
        <w:t>huge quantities of data directly from the physical infrastructure of communications providers.</w:t>
      </w:r>
      <w:r w:rsidRPr="00751FDC">
        <w:rPr>
          <w:sz w:val="16"/>
        </w:rPr>
        <w:t xml:space="preserve"> Here too, we are pulling at ominous threads of the government’s surveillance apparatus first identified by whistleblowers like Mark Klein, Thomas Drake, William Binney, J. Kirk Wiebe, and Edward Snowden. Mr. Snowden’s disclosures helped us understand that Section 702 was what the government was using to justify its tapping into fiber optic cables: something we’ve been suing over since 2006 and which we are currently presenting to the Ninth Circuit in Jewel v. NSA. It was a hard-fought loss in 2008 when the FISA Amendments Act passed, unconstitutionally granting retroactive immunity to telecommunications companies that participated in warrantless mass surveillance and ultimately killing our first case, Hepting v. AT&amp;T. But the passage of USA Freedom—even as a first step—demonstrates the strengthening of resources, communities, networks, and strategies that can now be brought to bear in the fight for reform in Congress and in the courts. </w:t>
      </w:r>
      <w:r w:rsidRPr="00B434B7">
        <w:rPr>
          <w:rStyle w:val="StyleUnderline"/>
        </w:rPr>
        <w:t>Another objective: address Executive Order 12333</w:t>
      </w:r>
      <w:r w:rsidRPr="00751FDC">
        <w:rPr>
          <w:sz w:val="16"/>
        </w:rPr>
        <w:t xml:space="preserve">, </w:t>
      </w:r>
      <w:r w:rsidRPr="00B434B7">
        <w:rPr>
          <w:rStyle w:val="StyleUnderline"/>
        </w:rPr>
        <w:t>which the NSA relies on for most of its digital surveillance of people worldwide</w:t>
      </w:r>
      <w:r w:rsidRPr="00751FDC">
        <w:rPr>
          <w:sz w:val="16"/>
        </w:rPr>
        <w:t xml:space="preserve">. On the roster of legal authorities underpinning the government’s mass surveillance activities, </w:t>
      </w:r>
      <w:r w:rsidRPr="00B434B7">
        <w:rPr>
          <w:rStyle w:val="StyleUnderline"/>
        </w:rPr>
        <w:t xml:space="preserve">EO 12333 is the </w:t>
      </w:r>
      <w:r w:rsidRPr="006926BE">
        <w:rPr>
          <w:rStyle w:val="Emphasis"/>
        </w:rPr>
        <w:t>most thickly shrouded</w:t>
      </w:r>
      <w:r w:rsidRPr="00B434B7">
        <w:rPr>
          <w:rStyle w:val="StyleUnderline"/>
        </w:rPr>
        <w:t xml:space="preserve"> while</w:t>
      </w:r>
      <w:r w:rsidRPr="00751FDC">
        <w:rPr>
          <w:sz w:val="16"/>
        </w:rPr>
        <w:t xml:space="preserve"> also appearing to be one of </w:t>
      </w:r>
      <w:r w:rsidRPr="00B434B7">
        <w:rPr>
          <w:rStyle w:val="StyleUnderline"/>
        </w:rPr>
        <w:t>the most powerful</w:t>
      </w:r>
      <w:r w:rsidRPr="00751FDC">
        <w:rPr>
          <w:sz w:val="16"/>
        </w:rPr>
        <w:t xml:space="preserve">: the Washington Post revealed in 2014 that </w:t>
      </w:r>
      <w:r w:rsidRPr="00B434B7">
        <w:rPr>
          <w:rStyle w:val="StyleUnderline"/>
        </w:rPr>
        <w:t>the order alone</w:t>
      </w:r>
      <w:r w:rsidRPr="00751FDC">
        <w:rPr>
          <w:sz w:val="16"/>
        </w:rPr>
        <w:t>—wi</w:t>
      </w:r>
      <w:r w:rsidRPr="00B434B7">
        <w:rPr>
          <w:rStyle w:val="StyleUnderline"/>
        </w:rPr>
        <w:t>thout any court oversight—was used to justify the recording of “</w:t>
      </w:r>
      <w:r w:rsidRPr="006926BE">
        <w:rPr>
          <w:rStyle w:val="Emphasis"/>
        </w:rPr>
        <w:t>100 percent</w:t>
      </w:r>
      <w:r w:rsidRPr="00B434B7">
        <w:rPr>
          <w:rStyle w:val="StyleUnderline"/>
        </w:rPr>
        <w:t xml:space="preserve"> of a foreign country’s telephone calls.</w:t>
      </w:r>
      <w:r w:rsidRPr="00751FDC">
        <w:rPr>
          <w:sz w:val="16"/>
        </w:rPr>
        <w:t>” There are many objectives to achieve around 12333: greater public awareness; meaningful transparency from those with the power and responsibility to investigate and disclose details being hidden from the public; and direct pressure on President Obama, who can issue a new executive order to better protect people around the world before he leaves office.</w:t>
      </w:r>
    </w:p>
    <w:p w:rsidR="00525C77" w:rsidRDefault="00525C77" w:rsidP="00525C77"/>
    <w:p w:rsidR="003C61AF" w:rsidRDefault="003C61AF" w:rsidP="003C61AF">
      <w:pPr>
        <w:pStyle w:val="Heading3"/>
      </w:pPr>
      <w:r>
        <w:lastRenderedPageBreak/>
        <w:t>Circumvention – section 702</w:t>
      </w:r>
    </w:p>
    <w:p w:rsidR="003C61AF" w:rsidRDefault="003C61AF" w:rsidP="003C61AF"/>
    <w:p w:rsidR="003C61AF" w:rsidRPr="00FC6335" w:rsidRDefault="003C61AF" w:rsidP="003C61AF">
      <w:pPr>
        <w:pStyle w:val="Heading4"/>
      </w:pPr>
      <w:r w:rsidRPr="00FC6335">
        <w:t xml:space="preserve">Section 702 fails to limit domestic surveillance—legal loopholes and circumventions </w:t>
      </w:r>
    </w:p>
    <w:p w:rsidR="003C61AF" w:rsidRPr="00FC6335" w:rsidRDefault="003C61AF" w:rsidP="003C61AF">
      <w:pPr>
        <w:spacing w:line="240" w:lineRule="auto"/>
      </w:pPr>
      <w:r w:rsidRPr="00FC6335">
        <w:rPr>
          <w:rStyle w:val="Style13ptBold"/>
        </w:rPr>
        <w:t>Arnbak and Goldberg 14-</w:t>
      </w:r>
      <w:r w:rsidRPr="00FC6335">
        <w:t xml:space="preserve"> cybersecurity and information law research at the Institute for Information Law, LL.M degree from Leiden University, A Competitive Strategy and Game Theory degree from London School of Economics University of Amsterdam; Associate professor in the Computer Science Department at Boston University, phD from Princeton University, B.A.S.c from University of Toronto (Axel and Sharon, “Loopholes for Circumventing the Constitution: Warrantless Bulk Surveillance on Americans by Collecting the Network Traffic Abroad”, Working Paper, June 27, 2014)//TT</w:t>
      </w:r>
    </w:p>
    <w:p w:rsidR="003C61AF" w:rsidRPr="00FC6335" w:rsidRDefault="003C61AF" w:rsidP="003C61AF">
      <w:pPr>
        <w:spacing w:line="240" w:lineRule="auto"/>
      </w:pPr>
    </w:p>
    <w:p w:rsidR="003C61AF" w:rsidRPr="00FC6335" w:rsidRDefault="003C61AF" w:rsidP="003C61AF">
      <w:pPr>
        <w:spacing w:line="240" w:lineRule="auto"/>
        <w:rPr>
          <w:rStyle w:val="StyleUnderline"/>
        </w:rPr>
      </w:pPr>
      <w:r w:rsidRPr="00FC6335">
        <w:t xml:space="preserve">For years, </w:t>
      </w:r>
      <w:r w:rsidRPr="00FC6335">
        <w:rPr>
          <w:rStyle w:val="StyleUnderline"/>
        </w:rPr>
        <w:t>FISA</w:t>
      </w:r>
      <w:r w:rsidRPr="00FC6335">
        <w:t xml:space="preserve"> and especially its s. 702 </w:t>
      </w:r>
      <w:r w:rsidRPr="00FC6335">
        <w:rPr>
          <w:rStyle w:val="StyleUnderline"/>
        </w:rPr>
        <w:t>have been criticized for providing legal loopholes for</w:t>
      </w:r>
      <w:r w:rsidRPr="00FC6335">
        <w:t xml:space="preserve"> warrantless political and economic </w:t>
      </w:r>
      <w:r w:rsidRPr="00FC6335">
        <w:rPr>
          <w:rStyle w:val="StyleUnderline"/>
        </w:rPr>
        <w:t>surveillance on U.S. lawyers, NGOs, journalists and corporations</w:t>
      </w:r>
      <w:r w:rsidRPr="00FC6335">
        <w:t xml:space="preserve"> communicating internationally </w:t>
      </w:r>
      <w:r w:rsidRPr="00FC6335">
        <w:rPr>
          <w:rStyle w:val="StyleUnderline"/>
        </w:rPr>
        <w:t>through</w:t>
      </w:r>
      <w:r w:rsidRPr="00FC6335">
        <w:t xml:space="preserve"> U.S. </w:t>
      </w:r>
      <w:r w:rsidRPr="00FC6335">
        <w:rPr>
          <w:rStyle w:val="StyleUnderline"/>
        </w:rPr>
        <w:t>Internet companies</w:t>
      </w:r>
      <w:r w:rsidRPr="00FC6335">
        <w:t xml:space="preserve"> [33]; the media reports in December 2005, around warrant-less wiretapping in bulk from the Internet backbone at an AT&amp;T switch [28],have highlighted some of this tension. Nonetheless, U.S. Congress passed FAA after the AT&amp;T revelations and extended the validity of the FAA for another five years on 31 December 2012, one day before the sunset deadline. Two months</w:t>
      </w:r>
      <w:r w:rsidRPr="00FC6335">
        <w:rPr>
          <w:sz w:val="24"/>
          <w:u w:val="single"/>
        </w:rPr>
        <w:t xml:space="preserve"> </w:t>
      </w:r>
      <w:r w:rsidRPr="00FC6335">
        <w:t xml:space="preserve">later, on 26 February 2013 in the case `Clapper v. Amnesty International', </w:t>
      </w:r>
      <w:r w:rsidRPr="00FC6335">
        <w:rPr>
          <w:rStyle w:val="StyleUnderline"/>
        </w:rPr>
        <w:t>the U.S. Supreme Court denied</w:t>
      </w:r>
      <w:r w:rsidRPr="00FC6335">
        <w:t xml:space="preserve"> several </w:t>
      </w:r>
      <w:r w:rsidRPr="00FC6335">
        <w:rPr>
          <w:rStyle w:val="StyleUnderline"/>
        </w:rPr>
        <w:t>U.S. organizations</w:t>
      </w:r>
      <w:r w:rsidRPr="00FC6335">
        <w:t xml:space="preserve"> a right to claim that </w:t>
      </w:r>
      <w:r w:rsidRPr="00FC6335">
        <w:rPr>
          <w:rStyle w:val="StyleUnderline"/>
        </w:rPr>
        <w:t>the</w:t>
      </w:r>
      <w:r w:rsidRPr="00FC6335">
        <w:rPr>
          <w:sz w:val="24"/>
          <w:u w:val="single"/>
        </w:rPr>
        <w:t xml:space="preserve"> </w:t>
      </w:r>
      <w:r w:rsidRPr="00FC6335">
        <w:rPr>
          <w:rStyle w:val="StyleUnderline"/>
        </w:rPr>
        <w:t>privacy of their international communications was violated by s. 702</w:t>
      </w:r>
      <w:r w:rsidRPr="00FC6335">
        <w:t xml:space="preserve"> on procedural grounds. In what appeared to be the final ruling on the constitutionality of</w:t>
      </w:r>
      <w:r w:rsidRPr="00FC6335">
        <w:rPr>
          <w:sz w:val="24"/>
          <w:u w:val="single"/>
        </w:rPr>
        <w:t xml:space="preserve"> </w:t>
      </w:r>
      <w:r w:rsidRPr="00FC6335">
        <w:t xml:space="preserve">s. 702 for the foreseeable future, </w:t>
      </w:r>
      <w:r w:rsidRPr="00FC6335">
        <w:rPr>
          <w:rStyle w:val="StyleUnderline"/>
        </w:rPr>
        <w:t>a</w:t>
      </w:r>
      <w:r w:rsidRPr="00FC6335">
        <w:t xml:space="preserve"> 5-4 </w:t>
      </w:r>
      <w:r w:rsidRPr="00FC6335">
        <w:rPr>
          <w:rStyle w:val="StyleUnderline"/>
        </w:rPr>
        <w:t xml:space="preserve">majority argued that these organizations were merely `speculating', and could not prove that their communications had </w:t>
      </w:r>
      <w:r w:rsidRPr="00FC6335">
        <w:t xml:space="preserve">actually </w:t>
      </w:r>
      <w:r w:rsidRPr="00FC6335">
        <w:rPr>
          <w:rStyle w:val="StyleUnderline"/>
        </w:rPr>
        <w:t>been intercepted</w:t>
      </w:r>
      <w:r w:rsidRPr="00FC6335">
        <w:t xml:space="preserve"> [6]. </w:t>
      </w:r>
      <w:r w:rsidRPr="00FC6335">
        <w:rPr>
          <w:rStyle w:val="StyleUnderline"/>
        </w:rPr>
        <w:t>Justice Breyer</w:t>
      </w:r>
      <w:r w:rsidRPr="00FC6335">
        <w:t xml:space="preserve">, on behalf of the minority, </w:t>
      </w:r>
      <w:r w:rsidRPr="00FC6335">
        <w:rPr>
          <w:rStyle w:val="StyleUnderline"/>
        </w:rPr>
        <w:t>noted</w:t>
      </w:r>
      <w:r w:rsidRPr="00FC6335">
        <w:t xml:space="preserve"> in</w:t>
      </w:r>
      <w:r w:rsidRPr="00FC6335">
        <w:rPr>
          <w:sz w:val="24"/>
          <w:u w:val="single"/>
        </w:rPr>
        <w:t xml:space="preserve"> </w:t>
      </w:r>
      <w:r w:rsidRPr="00FC6335">
        <w:t xml:space="preserve">his dissent </w:t>
      </w:r>
      <w:r w:rsidRPr="00FC6335">
        <w:rPr>
          <w:rStyle w:val="StyleUnderline"/>
        </w:rPr>
        <w:t>that s. 702 prohibits the same applicants to</w:t>
      </w:r>
      <w:r w:rsidRPr="00FC6335">
        <w:t xml:space="preserve"> actually </w:t>
      </w:r>
      <w:r w:rsidRPr="00FC6335">
        <w:rPr>
          <w:rStyle w:val="StyleUnderline"/>
        </w:rPr>
        <w:t>gain knowledge of the surveillance itself because of national security secrecy, and</w:t>
      </w:r>
      <w:r w:rsidRPr="00FC6335">
        <w:t xml:space="preserve"> that the </w:t>
      </w:r>
      <w:r w:rsidRPr="00FC6335">
        <w:rPr>
          <w:rStyle w:val="StyleUnderline"/>
        </w:rPr>
        <w:t>broad</w:t>
      </w:r>
      <w:r w:rsidRPr="00FC6335">
        <w:rPr>
          <w:sz w:val="24"/>
          <w:u w:val="single"/>
        </w:rPr>
        <w:t xml:space="preserve"> </w:t>
      </w:r>
      <w:r w:rsidRPr="00FC6335">
        <w:rPr>
          <w:rStyle w:val="StyleUnderline"/>
        </w:rPr>
        <w:t>authorities</w:t>
      </w:r>
      <w:r w:rsidRPr="00FC6335">
        <w:t xml:space="preserve"> probably </w:t>
      </w:r>
      <w:r w:rsidRPr="00FC6335">
        <w:rPr>
          <w:rStyle w:val="StyleUnderline"/>
        </w:rPr>
        <w:t>exist</w:t>
      </w:r>
      <w:r w:rsidRPr="00FC6335">
        <w:t xml:space="preserve">ed </w:t>
      </w:r>
      <w:r w:rsidRPr="00FC6335">
        <w:rPr>
          <w:rStyle w:val="StyleUnderline"/>
        </w:rPr>
        <w:t>for a reason.</w:t>
      </w:r>
    </w:p>
    <w:p w:rsidR="003C61AF" w:rsidRPr="00FC6335" w:rsidRDefault="003C61AF" w:rsidP="003C61AF">
      <w:pPr>
        <w:spacing w:line="240" w:lineRule="auto"/>
      </w:pPr>
      <w:r w:rsidRPr="00FC6335">
        <w:t xml:space="preserve">The political debate and the issue of legal standing have shifted considerably since June 2013, when it became clear that s. 702 indeed serves as the legal basis for many operations, among them ‘UPSTREAM’ and ‘PRISM’ [13]. Moreover, several of the classified targeting and minimization procedures under s. 702 have been leaked or declassified [2, 3]. Both revelations have spurred </w:t>
      </w:r>
      <w:r w:rsidRPr="00FC6335">
        <w:rPr>
          <w:rStyle w:val="StyleUnderline"/>
        </w:rPr>
        <w:t>the N.S.A.</w:t>
      </w:r>
      <w:r w:rsidRPr="00FC6335">
        <w:t xml:space="preserve"> to </w:t>
      </w:r>
      <w:r w:rsidRPr="00FC6335">
        <w:rPr>
          <w:rStyle w:val="StyleUnderline"/>
        </w:rPr>
        <w:t>confirm that a principle use of s. 702 is</w:t>
      </w:r>
      <w:r w:rsidRPr="00FC6335">
        <w:t xml:space="preserve"> </w:t>
      </w:r>
      <w:r w:rsidRPr="00FC6335">
        <w:rPr>
          <w:rStyle w:val="StyleUnderline"/>
        </w:rPr>
        <w:t>compelling</w:t>
      </w:r>
      <w:r w:rsidRPr="00FC6335">
        <w:t xml:space="preserve"> </w:t>
      </w:r>
      <w:r w:rsidRPr="00FC6335">
        <w:rPr>
          <w:rStyle w:val="StyleUnderline"/>
        </w:rPr>
        <w:t>assistance from U.S. Internet companies for warrantless surveillance</w:t>
      </w:r>
      <w:r w:rsidRPr="00FC6335">
        <w:t xml:space="preserve"> [5, p. 4].</w:t>
      </w:r>
    </w:p>
    <w:p w:rsidR="003C61AF" w:rsidRPr="00FC6335" w:rsidRDefault="003C61AF" w:rsidP="003C61AF">
      <w:pPr>
        <w:spacing w:line="240" w:lineRule="auto"/>
      </w:pPr>
      <w:r w:rsidRPr="00FC6335">
        <w:t xml:space="preserve">This new dynamic enables a unique insight into classified and generous interpretations of the legal provisions in FISA made by the intelligence community and the FISA Court [13]. Before we dive into the details of FISA, we mention that FISA also contains s. 703 and s. 704, that regulate surveillance intentionally targeting U.S. persons located abroad. These sections are outside the scope of this paper, since our focus is on surveillance operations on Americans located in the U.S., with surveillance conducted on foreign soil. As an aside, </w:t>
      </w:r>
      <w:r w:rsidRPr="00FC6335">
        <w:rPr>
          <w:rStyle w:val="StyleUnderline"/>
        </w:rPr>
        <w:t xml:space="preserve">Donohue has observed that the warrant requirements in these sections have been circumvented by applying s. 702 criteria to the collection phase, and then seeing whether collected data is of use for further processing after the fact </w:t>
      </w:r>
      <w:r w:rsidRPr="00FC6335">
        <w:t>[13, p.26].</w:t>
      </w:r>
    </w:p>
    <w:p w:rsidR="003C61AF" w:rsidRPr="00FC6335" w:rsidRDefault="003C61AF" w:rsidP="003C61AF">
      <w:pPr>
        <w:spacing w:line="240" w:lineRule="auto"/>
      </w:pPr>
      <w:r w:rsidRPr="00FC6335">
        <w:t xml:space="preserve">2.2.2 Scope of the Second Regulatory Regime under FISA: The 1978 ‘Electronic Surveillance’ Definition </w:t>
      </w:r>
    </w:p>
    <w:p w:rsidR="003C61AF" w:rsidRPr="00FC6335" w:rsidRDefault="003C61AF" w:rsidP="003C61AF">
      <w:pPr>
        <w:spacing w:line="240" w:lineRule="auto"/>
      </w:pPr>
      <w:r w:rsidRPr="00FC6335">
        <w:t xml:space="preserve">All communications surveillance operations that constitute ‘electronic surveillance’, as defined s. 1801(f) of FISA, fall within the scope of FISA (cf. 18 U.S.C. s.2511(2)(f); 50 U.S.C. s.1812(a)). The definition has largely remained intact since 1978. To acquire the content of ‘wired communications’, surveillance only falls within the FISA definition when authorities ‘intentionally target a U.S. person’ (s. 1801(f)(1)), or when the acquisition is conducted on U.S. soil (s. 1801(f)(2)). Importantly, when authorities conduct targeted surveillance from abroad, even if they know that both ‘sender and all intended recipients are located in the U.S.’, then only ‘radio’ (i.e., wireless) communications fall within the FISA definition of ‘electronic surveillance’ (s. 1801(f)(3)). The FISA defi- nition only mentions communications ‘content’, </w:t>
      </w:r>
      <w:r w:rsidRPr="00FC6335">
        <w:lastRenderedPageBreak/>
        <w:t>but not ‘metadata’ (location, time, duration, identity of communicants, etc.), which in itself gives rise to privacy concerns that we will not further discuss here. Relevant for our purposes, is the observation that operations on ‘wired communications’, when conducted abroad, only fall within the scope of FISA if they ‘intentionally target a U.S. person’.</w:t>
      </w:r>
    </w:p>
    <w:p w:rsidR="003C61AF" w:rsidRPr="00FC6335" w:rsidRDefault="003C61AF" w:rsidP="003C61AF">
      <w:r w:rsidRPr="00FC6335">
        <w:t xml:space="preserve">Intentionally Targeting U.S. Persons. ‘Intentionally targeting a U.S. person’ constitutes ‘electronic surveillance’ under FISA (s. 1801(f)(1)). However, </w:t>
      </w:r>
      <w:r w:rsidRPr="00FC6335">
        <w:rPr>
          <w:rStyle w:val="StyleUnderline"/>
        </w:rPr>
        <w:t>‘intention’ and ‘targeting’ are not defined in FISA, leaving the concepts open</w:t>
      </w:r>
      <w:r w:rsidRPr="00FC6335">
        <w:t xml:space="preserve"> to generous interpretation by authorities in classified ‘targeting’ and ‘minimization’ procedures. Apart from providing clarity that bulk surveillance is not regarded as intentional targeting (we discuss this further when we look at legal protections from U.S. persons under FISA), the disclosure of these procedures has revealed two important new facts related to surveillance operations conducted abroad. Firstly, conducting the surveillance abroad creates the presumption that the surveillance targets a non-U.S. person [2, p. 3-4]. Secondly, </w:t>
      </w:r>
      <w:r w:rsidRPr="00FC6335">
        <w:rPr>
          <w:rStyle w:val="StyleUnderline"/>
        </w:rPr>
        <w:t xml:space="preserve">the ‘targeting procedures’ do not provide any due diligence requirement </w:t>
      </w:r>
      <w:r w:rsidRPr="00FC6335">
        <w:t>or duty of care</w:t>
      </w:r>
      <w:r w:rsidRPr="00FC6335">
        <w:rPr>
          <w:rStyle w:val="StyleUnderline"/>
        </w:rPr>
        <w:t xml:space="preserve"> to establish the identity of parties</w:t>
      </w:r>
      <w:r w:rsidRPr="00FC6335">
        <w:t xml:space="preserve"> on either side of a communication [2, p.3-4] [3]. This implies that </w:t>
      </w:r>
      <w:r w:rsidRPr="00FC6335">
        <w:rPr>
          <w:rStyle w:val="StyleUnderline"/>
        </w:rPr>
        <w:t>unless a communicant is known to be a U.S. person, the procedures consider the communicant to be a non-U.S. person</w:t>
      </w:r>
      <w:r w:rsidRPr="00FC6335">
        <w:t xml:space="preserve">. In other words, </w:t>
      </w:r>
      <w:r w:rsidRPr="00FC6335">
        <w:rPr>
          <w:rStyle w:val="StyleUnderline"/>
        </w:rPr>
        <w:t>authorities have a strong incentive to conduct surveillance abroad: legal protections offered to U.S. persons under FISA can be circumvented</w:t>
      </w:r>
      <w:r w:rsidRPr="00FC6335">
        <w:t xml:space="preserve">, and a more generous legal regime applies to the data collection itself. </w:t>
      </w:r>
    </w:p>
    <w:p w:rsidR="003C61AF" w:rsidRPr="00FC6335" w:rsidRDefault="003C61AF" w:rsidP="003C61AF"/>
    <w:p w:rsidR="003C61AF" w:rsidRPr="00FC6335" w:rsidRDefault="003C61AF" w:rsidP="003C61AF">
      <w:pPr>
        <w:pStyle w:val="Heading4"/>
      </w:pPr>
      <w:r w:rsidRPr="00FC6335">
        <w:t>702 fails—serious loopholes exist to circumvent protections</w:t>
      </w:r>
    </w:p>
    <w:p w:rsidR="003C61AF" w:rsidRPr="00FC6335" w:rsidRDefault="003C61AF" w:rsidP="003C61AF">
      <w:pPr>
        <w:spacing w:line="240" w:lineRule="auto"/>
      </w:pPr>
      <w:r w:rsidRPr="00FC6335">
        <w:rPr>
          <w:rStyle w:val="Style13ptBold"/>
        </w:rPr>
        <w:t>Arnbak and Goldberg 14-</w:t>
      </w:r>
      <w:r w:rsidRPr="00FC6335">
        <w:t xml:space="preserve"> cybersecurity and information law research at the Institute for Information Law, LL.M degree from Leiden University, A Competitive Strategy and Game Theory degree from London School of Economics University of Amsterdam; Associate professor in the Computer Science Department at Boston University, phD from Princeton University, B.A.S.c from University of Toronto (Axel and Sharon, “Loopholes for Circumventing the Constitution: Warrantless Bulk Surveillance on Americans by Collecting the Network Traffic Abroad”, Working Paper, June 27, 2014)//TT</w:t>
      </w:r>
    </w:p>
    <w:p w:rsidR="003C61AF" w:rsidRPr="00FC6335" w:rsidRDefault="003C61AF" w:rsidP="003C61AF"/>
    <w:p w:rsidR="003C61AF" w:rsidRPr="00FC6335" w:rsidRDefault="003C61AF" w:rsidP="003C61AF">
      <w:r w:rsidRPr="00FC6335">
        <w:t xml:space="preserve">Applicability of FISA to a surveillance operation is relevant for Americans, be- cause the statue contains some important legal protections for U.S. persons intentionally targeted. For instance, the statute explicitly states that the 4th Amendment applies to surveillance operations under FISA (cf. s.1881(b)(5)) and a narrow set of four surveillance operations is explicitly prohibited. As discussed, surveillance under s. 702 may not intentionally target a U.S. person; for those operations s. 703 exists. Another example is the ‘reverse-targeting’ prohibition of s.1881(b)(2), which holds that </w:t>
      </w:r>
      <w:r w:rsidRPr="00FC6335">
        <w:rPr>
          <w:rStyle w:val="StyleUnderline"/>
        </w:rPr>
        <w:t xml:space="preserve">authorities may not intentionally target a non-U.S. person under a s. 702 if the actual purpose of the operation is to target a U.S. person. </w:t>
      </w:r>
      <w:r w:rsidRPr="00FC6335">
        <w:t>By contrast, the third legal regime under EO 12333 explicitly allows for intentional targeting of U.S. persons, when certain conditions discussed in the next section are met.</w:t>
      </w:r>
    </w:p>
    <w:p w:rsidR="003C61AF" w:rsidRPr="00FC6335" w:rsidRDefault="003C61AF" w:rsidP="003C61AF">
      <w:r w:rsidRPr="00FC6335">
        <w:rPr>
          <w:rStyle w:val="StyleUnderline"/>
        </w:rPr>
        <w:t>Nonetheless,</w:t>
      </w:r>
      <w:r w:rsidRPr="00FC6335">
        <w:t xml:space="preserve"> </w:t>
      </w:r>
      <w:r w:rsidRPr="00FC6335">
        <w:rPr>
          <w:rStyle w:val="Emphasis"/>
        </w:rPr>
        <w:t>serious loopholes</w:t>
      </w:r>
      <w:r w:rsidRPr="00FC6335">
        <w:rPr>
          <w:rStyle w:val="StyleUnderline"/>
        </w:rPr>
        <w:t xml:space="preserve"> exist for surveillance conducted within </w:t>
      </w:r>
      <w:r w:rsidRPr="00FC6335">
        <w:t xml:space="preserve">the bounds of </w:t>
      </w:r>
      <w:r w:rsidRPr="00FC6335">
        <w:rPr>
          <w:rStyle w:val="StyleUnderline"/>
        </w:rPr>
        <w:t>FISA</w:t>
      </w:r>
      <w:r w:rsidRPr="00FC6335">
        <w:t xml:space="preserve">. One of the most-discussed loopholes is </w:t>
      </w:r>
      <w:r w:rsidRPr="00FC6335">
        <w:rPr>
          <w:rStyle w:val="StyleUnderline"/>
        </w:rPr>
        <w:t>when U.S. persons have not been ‘intentionally targeted’ but instead affected by a surveillance operation, e.g., a bulk intercepts on the Internet backbone on U.S. soil under the ‘UPSTREAM’ program</w:t>
      </w:r>
      <w:r w:rsidRPr="00FC6335">
        <w:t xml:space="preserve">. Instead of promptly destroying such data, </w:t>
      </w:r>
      <w:r w:rsidRPr="00FC6335">
        <w:rPr>
          <w:rStyle w:val="Emphasis"/>
        </w:rPr>
        <w:t>generous ex- emptions exist</w:t>
      </w:r>
      <w:r w:rsidRPr="00FC6335">
        <w:rPr>
          <w:rStyle w:val="StyleUnderline"/>
        </w:rPr>
        <w:t xml:space="preserve"> to</w:t>
      </w:r>
      <w:r w:rsidRPr="00FC6335">
        <w:t xml:space="preserve"> nonetheless </w:t>
      </w:r>
      <w:r w:rsidRPr="00FC6335">
        <w:rPr>
          <w:rStyle w:val="StyleUnderline"/>
        </w:rPr>
        <w:t>use the ‘incidentally’ or ‘inadvertantly’ collected information of the affected U.S. person</w:t>
      </w:r>
      <w:r w:rsidRPr="00FC6335">
        <w:t>, including when a ‘foreign intelligence’ interest is created in the data sometime after its collection, or when the information could be relevant for cybersecurity (incl. cyber-offense) purposes [3].</w:t>
      </w:r>
    </w:p>
    <w:p w:rsidR="003C61AF" w:rsidRPr="00FC6335" w:rsidRDefault="003C61AF" w:rsidP="003C61AF">
      <w:r w:rsidRPr="00FC6335">
        <w:t xml:space="preserve">More generally, the targeting and minimization </w:t>
      </w:r>
      <w:r w:rsidRPr="00FC6335">
        <w:rPr>
          <w:rStyle w:val="StyleUnderline"/>
        </w:rPr>
        <w:t>procedures seem to have introduced a new category of surveillance</w:t>
      </w:r>
      <w:r w:rsidRPr="00FC6335">
        <w:t xml:space="preserve"> specifically </w:t>
      </w:r>
      <w:r w:rsidRPr="00FC6335">
        <w:rPr>
          <w:rStyle w:val="StyleUnderline"/>
        </w:rPr>
        <w:t>aimed acquiring information about persons.</w:t>
      </w:r>
      <w:r w:rsidRPr="00FC6335">
        <w:t xml:space="preserve"> (For example, two communicants </w:t>
      </w:r>
      <w:r w:rsidRPr="00FC6335">
        <w:lastRenderedPageBreak/>
        <w:t xml:space="preserve">that chat </w:t>
      </w:r>
      <w:r w:rsidRPr="00FC6335">
        <w:rPr>
          <w:i/>
        </w:rPr>
        <w:t>about</w:t>
      </w:r>
      <w:r w:rsidRPr="00FC6335">
        <w:t xml:space="preserve"> a subject, like Angela Merkel, which is part of an N.S.A. ‘selector’.) </w:t>
      </w:r>
      <w:r w:rsidRPr="00FC6335">
        <w:rPr>
          <w:rStyle w:val="StyleUnderline"/>
        </w:rPr>
        <w:t>Such surveillance</w:t>
      </w:r>
      <w:r w:rsidRPr="00FC6335">
        <w:t xml:space="preserve"> is not considered to intentionally target specific communicating parties, and </w:t>
      </w:r>
      <w:r w:rsidRPr="00FC6335">
        <w:rPr>
          <w:rStyle w:val="StyleUnderline"/>
        </w:rPr>
        <w:t>hardly enjoys protection even if it affects U.S persons</w:t>
      </w:r>
      <w:r w:rsidRPr="00FC6335">
        <w:t>. The information collected through such operations may be further analyzed and disseminated to other agencies as long as the identity of U.S. persons implicated are redacted in a way ‘that the information cannot be reasonably connected with an identifiable U.S. person’ [3, s.6]).3 A more complete analysis of the targeting and minimization procedures can be found in [13], along with a critical assessment of the role of the FISA Court.</w:t>
      </w:r>
    </w:p>
    <w:p w:rsidR="003C61AF" w:rsidRPr="003C61AF" w:rsidRDefault="003C61AF" w:rsidP="003C61AF"/>
    <w:p w:rsidR="00D90B51" w:rsidRDefault="00D90B51" w:rsidP="00D90B51">
      <w:pPr>
        <w:pStyle w:val="Heading3"/>
      </w:pPr>
      <w:r>
        <w:lastRenderedPageBreak/>
        <w:t>Circumvention – bulk collection</w:t>
      </w:r>
    </w:p>
    <w:p w:rsidR="00D90B51" w:rsidRDefault="00D90B51" w:rsidP="00D90B51"/>
    <w:p w:rsidR="00D90B51" w:rsidRDefault="00D90B51" w:rsidP="00D90B51">
      <w:pPr>
        <w:pStyle w:val="Heading4"/>
      </w:pPr>
      <w:r>
        <w:t>The government will restart other bulk collection programs in response to the plan</w:t>
      </w:r>
    </w:p>
    <w:p w:rsidR="00D90B51" w:rsidRDefault="00D90B51" w:rsidP="00D90B51">
      <w:r w:rsidRPr="007B4AB9">
        <w:rPr>
          <w:rStyle w:val="Style13ptBold"/>
        </w:rPr>
        <w:t>Toomey 15</w:t>
      </w:r>
      <w:r>
        <w:t xml:space="preserve"> [Patrick, Patrick Toomey is a Staff Attorney in the ACLU’s National Security Project, where he works on issues related to electronic surveillance, national security prosecutions, whistle-blowing, and racial profiling. Mr. Toomey is a graduate of Harvard College and Yale Law School. , Has the </w:t>
      </w:r>
      <w:r w:rsidRPr="00AC1CCE">
        <w:t xml:space="preserve">CIA Asked the FISC to Restart Its Bulk Collection Program?, </w:t>
      </w:r>
      <w:hyperlink r:id="rId43" w:history="1">
        <w:r w:rsidRPr="00AC1CCE">
          <w:rPr>
            <w:rStyle w:val="Hyperlink"/>
          </w:rPr>
          <w:t>http://justsecurity.org/24216/cia-asked-fisc-restart-bulk-collection-program/</w:t>
        </w:r>
      </w:hyperlink>
      <w:r w:rsidRPr="00AC1CCE">
        <w:t>] Schloss</w:t>
      </w:r>
      <w:r>
        <w:t xml:space="preserve"> BR 15-76 is a proposal to renew interception and storage of data in regards to businesses</w:t>
      </w:r>
    </w:p>
    <w:p w:rsidR="00D90B51" w:rsidRPr="00AC1CCE" w:rsidRDefault="00D90B51" w:rsidP="00D90B51"/>
    <w:p w:rsidR="00D90B51" w:rsidRPr="00A45EA1" w:rsidRDefault="00D90B51" w:rsidP="00D90B51">
      <w:pPr>
        <w:rPr>
          <w:u w:val="single"/>
        </w:rPr>
      </w:pPr>
      <w:r w:rsidRPr="00AC1CCE">
        <w:t xml:space="preserve">And now it appears, the </w:t>
      </w:r>
      <w:r w:rsidRPr="00AC1CCE">
        <w:rPr>
          <w:u w:val="single"/>
        </w:rPr>
        <w:t>government may be seeking to restart another one of the very bulk collection programs that many people understood the USA Freedom Act was meant to prohibit.</w:t>
      </w:r>
    </w:p>
    <w:p w:rsidR="00D90B51" w:rsidRPr="00AC1CCE" w:rsidRDefault="00D90B51" w:rsidP="00D90B51">
      <w:r w:rsidRPr="00AC1CCE">
        <w:t xml:space="preserve">There are a few reasons to think the missing application relates to one of these still-secret bulk collection programs and is not just another targeted request. First, in issuing the opinion related to BR 15-77 and BR 15-78, the </w:t>
      </w:r>
      <w:r w:rsidRPr="00AC1CCE">
        <w:rPr>
          <w:u w:val="single"/>
        </w:rPr>
        <w:t>FISC made a deliberate decision to split off the questions it considered no-brainers from the more difficult statutory and constitutional questions raised by the government’s application to renew its bulk call records program in BR 15-75</w:t>
      </w:r>
      <w:r w:rsidRPr="00AC1CCE">
        <w:t xml:space="preserve">. The </w:t>
      </w:r>
      <w:r w:rsidRPr="00AC1CCE">
        <w:rPr>
          <w:u w:val="single"/>
        </w:rPr>
        <w:t>legal authority</w:t>
      </w:r>
      <w:r w:rsidRPr="00AC1CCE">
        <w:t xml:space="preserve"> for that program </w:t>
      </w:r>
      <w:r w:rsidRPr="00AC1CCE">
        <w:rPr>
          <w:u w:val="single"/>
        </w:rPr>
        <w:t>has been deeply undermined by the Second Circuit’s decision in ACLU v. Clapper</w:t>
      </w:r>
      <w:r w:rsidRPr="00AC1CCE">
        <w:t xml:space="preserve">, and at least based on the public record today, </w:t>
      </w:r>
      <w:r w:rsidRPr="00AC1CCE">
        <w:rPr>
          <w:u w:val="single"/>
        </w:rPr>
        <w:t>the FISC still has not resolved those questions</w:t>
      </w:r>
      <w:r w:rsidRPr="00AC1CCE">
        <w:t xml:space="preserve">. But in the meantime, as Judge Saylor’s opinion makes clear, the FISC chose to skip ahead to several subsequent applications that presented only “relatively simple” questions. The </w:t>
      </w:r>
      <w:r w:rsidRPr="00AC1CCE">
        <w:rPr>
          <w:u w:val="single"/>
        </w:rPr>
        <w:t>FISC’s decision to leave BR 15-76 out of Judge Saylor’s opinion suggests that it involves more complicated questions on par with the bulk call records application</w:t>
      </w:r>
      <w:r w:rsidRPr="00AC1CCE">
        <w:t xml:space="preserve"> — i.e., that it involves a different bulk collection program, one the government wants to restart but the FISC must now analyze more closely.</w:t>
      </w:r>
    </w:p>
    <w:p w:rsidR="00D90B51" w:rsidRPr="00AC1CCE" w:rsidRDefault="00D90B51" w:rsidP="00D90B51">
      <w:pPr>
        <w:rPr>
          <w:u w:val="single"/>
        </w:rPr>
      </w:pPr>
      <w:r w:rsidRPr="00AC1CCE">
        <w:t xml:space="preserve">Second, </w:t>
      </w:r>
      <w:r w:rsidRPr="00AC1CCE">
        <w:rPr>
          <w:u w:val="single"/>
        </w:rPr>
        <w:t>it’s very unlikely that BR 15-76 is a targeted application that the FISC simply went ahead and silently granted</w:t>
      </w:r>
      <w:r w:rsidRPr="00AC1CCE">
        <w:t xml:space="preserve">. That’s because the FISC </w:t>
      </w:r>
      <w:r w:rsidRPr="00AC1CCE">
        <w:rPr>
          <w:u w:val="single"/>
        </w:rPr>
        <w:t>would have had to address the same questions raised by BR 15-77 and BR 15-78 in order to grant virtually any application under Section 215</w:t>
      </w:r>
      <w:r w:rsidRPr="00AC1CCE">
        <w:t xml:space="preserve"> — namely, which version of Section 215 is currently in effect. The temporary </w:t>
      </w:r>
      <w:r w:rsidRPr="00AC1CCE">
        <w:rPr>
          <w:u w:val="single"/>
        </w:rPr>
        <w:t xml:space="preserve">expiration of Section 215 </w:t>
      </w:r>
      <w:r w:rsidRPr="00AC1CCE">
        <w:t>on June 1 le</w:t>
      </w:r>
      <w:r w:rsidRPr="00AC1CCE">
        <w:rPr>
          <w:u w:val="single"/>
        </w:rPr>
        <w:t>ft it unclear, at least as a technical matter, what remained of the law when Congress decided to amend it.</w:t>
      </w:r>
      <w:r w:rsidRPr="00AC1CCE">
        <w:t xml:space="preserve"> If the missing application were also a targeted one, why didn’t the FISC resolve this question and announce its decision in the context of that earlier application? The better conclusion is that </w:t>
      </w:r>
      <w:r w:rsidRPr="00AC1CCE">
        <w:rPr>
          <w:u w:val="single"/>
        </w:rPr>
        <w:t>BR 15-76 isn’t a targeted application at all, but concerns a bulk collection program the government continues to hide from the public.</w:t>
      </w:r>
    </w:p>
    <w:p w:rsidR="00D90B51" w:rsidRDefault="00D90B51" w:rsidP="00D90B51">
      <w:pPr>
        <w:rPr>
          <w:b/>
          <w:u w:val="single"/>
        </w:rPr>
      </w:pPr>
    </w:p>
    <w:p w:rsidR="00D90B51" w:rsidRDefault="00D90B51" w:rsidP="00D90B51">
      <w:pPr>
        <w:pStyle w:val="Heading4"/>
      </w:pPr>
      <w:r>
        <w:t>They’ll reinstate CIA bulk collection in response to the plan</w:t>
      </w:r>
    </w:p>
    <w:p w:rsidR="00D90B51" w:rsidRPr="00033D70" w:rsidRDefault="00D90B51" w:rsidP="00D90B51">
      <w:r w:rsidRPr="007B4AB9">
        <w:rPr>
          <w:rStyle w:val="Style13ptBold"/>
        </w:rPr>
        <w:t>Toomey 15</w:t>
      </w:r>
      <w:r>
        <w:t xml:space="preserve"> [Patrick, Patrick Toomey is a Staff Attorney in the ACLU’s National Security Project, where he works on issues related to electronic surveillance, national security prosecutions, whistle-blowing, and racial profiling. Mr. Toomey is a graduate of Harvard College and Yale Law School. , Has the CIA Asked the FISC to Restart Its Bulk Collection Program?, </w:t>
      </w:r>
      <w:hyperlink r:id="rId44" w:history="1">
        <w:r w:rsidRPr="007505F3">
          <w:rPr>
            <w:rStyle w:val="Hyperlink"/>
          </w:rPr>
          <w:t>http://justsecurity.org/24216/cia-asked-fisc-restart-bulk-collection-program/</w:t>
        </w:r>
      </w:hyperlink>
      <w:r>
        <w:t>] Schloss</w:t>
      </w:r>
    </w:p>
    <w:p w:rsidR="00D90B51" w:rsidRPr="00AC1CCE" w:rsidRDefault="00D90B51" w:rsidP="00D90B51">
      <w:pPr>
        <w:rPr>
          <w:u w:val="single"/>
        </w:rPr>
      </w:pPr>
      <w:r w:rsidRPr="00AC1CCE">
        <w:t xml:space="preserve">The </w:t>
      </w:r>
      <w:r w:rsidRPr="00AC1CCE">
        <w:rPr>
          <w:u w:val="single"/>
        </w:rPr>
        <w:t>more likely scenario is that the government has asked the FISC to reinstate the</w:t>
      </w:r>
      <w:r w:rsidRPr="00AC1CCE">
        <w:t xml:space="preserve"> </w:t>
      </w:r>
      <w:r w:rsidRPr="00D90B51">
        <w:rPr>
          <w:rStyle w:val="StyleUnderline"/>
        </w:rPr>
        <w:t xml:space="preserve">CIA’s </w:t>
      </w:r>
      <w:r w:rsidRPr="00AC1CCE">
        <w:rPr>
          <w:u w:val="single"/>
        </w:rPr>
        <w:t xml:space="preserve">bulk collection program </w:t>
      </w:r>
      <w:r w:rsidRPr="00AC1CCE">
        <w:t xml:space="preserve">or one of its still-secret brethren. If that’s right, </w:t>
      </w:r>
      <w:r w:rsidRPr="00AC1CCE">
        <w:rPr>
          <w:u w:val="single"/>
        </w:rPr>
        <w:t>the public should know about this program</w:t>
      </w:r>
      <w:r w:rsidRPr="00AC1CCE">
        <w:t xml:space="preserve">. The government’s application goes directly to one of the key questions in the USA Freedom Act debate: </w:t>
      </w:r>
      <w:r w:rsidRPr="00AC1CCE">
        <w:rPr>
          <w:u w:val="single"/>
        </w:rPr>
        <w:lastRenderedPageBreak/>
        <w:t>whether the legislation would prove effective in halting the bulk collection of Americans’ sensitive information. Perhaps the government is simply seeking to “transition” this program over the coming 180 days, as it has said of its effort to restart the NSA call records program</w:t>
      </w:r>
      <w:r w:rsidRPr="00AC1CCE">
        <w:t xml:space="preserve"> — but of course we don’t know. So long </w:t>
      </w:r>
      <w:r w:rsidRPr="00AC1CCE">
        <w:rPr>
          <w:u w:val="single"/>
        </w:rPr>
        <w:t>as the government continues to keep the public in the dark about its efforts to collect their data en masse, we can’t judge whether the USA Freedom Act really put an end to bulk collection under Section 215.</w:t>
      </w:r>
    </w:p>
    <w:p w:rsidR="00D90B51" w:rsidRDefault="00D90B51" w:rsidP="00D90B51"/>
    <w:p w:rsidR="00D90B51" w:rsidRPr="00D90B51" w:rsidRDefault="00D90B51" w:rsidP="00D90B51"/>
    <w:p w:rsidR="00B918AC" w:rsidRDefault="00B918AC" w:rsidP="00B918AC">
      <w:pPr>
        <w:pStyle w:val="Heading3"/>
      </w:pPr>
      <w:r>
        <w:lastRenderedPageBreak/>
        <w:t>AT: Fiat solves</w:t>
      </w:r>
    </w:p>
    <w:p w:rsidR="00AC19F3" w:rsidRDefault="00AC19F3" w:rsidP="00B918AC"/>
    <w:p w:rsidR="00B918AC" w:rsidRPr="00567AD3" w:rsidRDefault="00B918AC" w:rsidP="00B918AC">
      <w:pPr>
        <w:pStyle w:val="Heading4"/>
      </w:pPr>
      <w:r>
        <w:t xml:space="preserve">Fiat is a form of intelligence legalism – they can fiat compliance with the LETTER of the plan – but that’s a </w:t>
      </w:r>
      <w:r>
        <w:rPr>
          <w:u w:val="single"/>
        </w:rPr>
        <w:t>token gesture</w:t>
      </w:r>
      <w:r>
        <w:t xml:space="preserve"> that </w:t>
      </w:r>
      <w:r>
        <w:rPr>
          <w:u w:val="single"/>
        </w:rPr>
        <w:t>legitimizes</w:t>
      </w:r>
      <w:r>
        <w:t xml:space="preserve"> surveillance abuses</w:t>
      </w:r>
    </w:p>
    <w:p w:rsidR="00B918AC" w:rsidRDefault="00B918AC" w:rsidP="00B918AC">
      <w:r w:rsidRPr="005F2959">
        <w:rPr>
          <w:rStyle w:val="Style13ptBold"/>
        </w:rPr>
        <w:t xml:space="preserve">Schlanger 15 </w:t>
      </w:r>
      <w:r>
        <w:t xml:space="preserve">[Margo, Professor of Law at the University of Michigan Law School, and the founder and director of the Civil Rights Litigation Clearinghouse., Intelligence Legalism and the National Security Agency’s Civil Liberties Gap, </w:t>
      </w:r>
      <w:hyperlink r:id="rId45" w:history="1">
        <w:r w:rsidRPr="00711831">
          <w:rPr>
            <w:rStyle w:val="Hyperlink"/>
          </w:rPr>
          <w:t>file:///C:/Users/Jonah/Downloads/Intelligence%20Legalism%20and%20the%20National%20Security%20Agency-s%20Civil%20Li%20(2).pdf</w:t>
        </w:r>
      </w:hyperlink>
      <w:r>
        <w:t xml:space="preserve">] Schloss3 </w:t>
      </w:r>
    </w:p>
    <w:p w:rsidR="00B918AC" w:rsidRDefault="00B918AC" w:rsidP="00B918AC"/>
    <w:p w:rsidR="00B918AC" w:rsidRDefault="00B918AC" w:rsidP="00B918AC">
      <w:r>
        <w:t xml:space="preserve">And as I pointed out in this article’s introduction, the “no’s” Comey praises may make remarkably little difference, in the end. The hospital-bed confrontation leading to the brief shut-down of part of the “President’s Surveillance Program”—the modern ur-episode of intelligence legalism—is a perfect case in point. </w:t>
      </w:r>
      <w:r w:rsidRPr="00C60E12">
        <w:rPr>
          <w:rStyle w:val="StyleUnderline"/>
        </w:rPr>
        <w:t>Lawyers,</w:t>
      </w:r>
      <w:r>
        <w:t xml:space="preserve"> it seems to me, </w:t>
      </w:r>
      <w:r w:rsidRPr="00C60E12">
        <w:rPr>
          <w:rStyle w:val="StyleUnderline"/>
        </w:rPr>
        <w:t xml:space="preserve">are far more likely to move an organization towards this kind of </w:t>
      </w:r>
      <w:r w:rsidRPr="00C60E12">
        <w:rPr>
          <w:rStyle w:val="Emphasis"/>
        </w:rPr>
        <w:t xml:space="preserve">nearly symbolic compliance </w:t>
      </w:r>
      <w:r w:rsidRPr="00C60E12">
        <w:rPr>
          <w:rStyle w:val="StyleUnderline"/>
        </w:rPr>
        <w:t>than to effect any more significant constraint on executive activity, particularly with respect to a program important to the President</w:t>
      </w:r>
      <w:r>
        <w:t xml:space="preserve">. Indeed, </w:t>
      </w:r>
      <w:r w:rsidRPr="00C60E12">
        <w:rPr>
          <w:rStyle w:val="StyleUnderline"/>
        </w:rPr>
        <w:t>lawyers are attractive to intelligence organizations because they</w:t>
      </w:r>
      <w:r>
        <w:t xml:space="preserve"> are simultaneously able to </w:t>
      </w:r>
      <w:r w:rsidRPr="00C60E12">
        <w:rPr>
          <w:rStyle w:val="StyleUnderline"/>
        </w:rPr>
        <w:t xml:space="preserve">give agency operations an </w:t>
      </w:r>
      <w:r w:rsidRPr="00C60E12">
        <w:rPr>
          <w:rStyle w:val="Emphasis"/>
        </w:rPr>
        <w:t>imprimatur of lawfulness</w:t>
      </w:r>
      <w:r>
        <w:t xml:space="preserve"> and to maintain their agency affiliation/loyalty.316 Their occasional “no’s,” which like as not have formal rather than major substantive effects, are a price worth paying for those traits.</w:t>
      </w:r>
    </w:p>
    <w:p w:rsidR="00B918AC" w:rsidRDefault="00B918AC" w:rsidP="00B918AC">
      <w:r>
        <w:t>C. The Costs of Intelligence Legalism</w:t>
      </w:r>
    </w:p>
    <w:p w:rsidR="00B918AC" w:rsidRDefault="00B918AC" w:rsidP="00B918AC">
      <w:r>
        <w:t>Theorists and observers in a variety of fields have developed the broad critique that law and its concomitant rights orientation may have the counterintuitive impact of decreasing the welfare of the purported rights holders—or, in a more modest version of the point, may ameliorate some prevalent set of harms but undermine more ambitious efforts. Focusing particularly on litigation, they argue that it is inherently a timid enterprise, and yet it crowds out other more muscular approaches.317 Even with respect to out-of-court rights orientation, or “legalization,” scholars have offered the insight that formalizing/legalistic approaches can come with real costs to their intended beneficiaries, depending on the context. 318 The issue is whether, in a particular institutional setting, these possibilities have materialized. In this Section, I examine two pathways by which intelligence legalism tends to impair the prospects of a softer civil-liberties protective policy.</w:t>
      </w:r>
    </w:p>
    <w:p w:rsidR="00B918AC" w:rsidRDefault="00B918AC" w:rsidP="00B918AC">
      <w:r>
        <w:t>1. Intelligence Legalism Crowds Out Interest Balancing</w:t>
      </w:r>
    </w:p>
    <w:p w:rsidR="00B918AC" w:rsidRDefault="00B918AC" w:rsidP="00B918AC">
      <w:r>
        <w:t>This Article demonstrates the high salience of rights in this realm. Several related mechanisms convert that high salience into a devaluation of interests:</w:t>
      </w:r>
    </w:p>
    <w:p w:rsidR="00B918AC" w:rsidRDefault="00B918AC" w:rsidP="00B918AC">
      <w:r>
        <w:t>First, rights occupy the “liberty” field because of the practical issue of attention bandwidth, which potentially applies both to agencies and advocates. After all, even large organizations have limited capacity.319 NSA compliance is such an enormous task that little room remains for more conceptual weighing of interests and options. Recall that of the dozen-plus offices I described in Part II, just two—the Civil Liberties and Privacy Office at the NSA, and the Privacy and Civil Liberties Oversight Board—are currently playing a policy rather than strictly a compliance role. They are also, not coincidentally, the two newest and two smallest of the offices listed.</w:t>
      </w:r>
    </w:p>
    <w:p w:rsidR="00B918AC" w:rsidRDefault="00B918AC" w:rsidP="00B918AC">
      <w:r>
        <w:lastRenderedPageBreak/>
        <w:t xml:space="preserve">I think, though, that this bandwidth issue is driven by a more conceptual, less practical, factor: that </w:t>
      </w:r>
      <w:r w:rsidRPr="006552D0">
        <w:rPr>
          <w:rStyle w:val="StyleUnderline"/>
        </w:rPr>
        <w:t xml:space="preserve">rights talk hides the necessity of policy judgments and, by its purity, diverts attention from that messier field. </w:t>
      </w:r>
      <w:r>
        <w:t>Morton Horwitz explains the point:</w:t>
      </w:r>
    </w:p>
    <w:p w:rsidR="00B918AC" w:rsidRDefault="00B918AC" w:rsidP="00B918AC">
      <w:r>
        <w:t>A . . . troubling aspect of rights discourse is that its focus on fundamental, inherent, inalienable or natural rights is a way of obscuring or distorting the reality of the social construction of rights and duties. It shifts discussion away from the always disputable issue of what is or is not socially desirable. Rights discourse . . . wishes us to believe instead that the recognition of rights is not a question of social choice at all, as if in the normative and constitutional realm rights have the same force as the law of gravity.320</w:t>
      </w:r>
    </w:p>
    <w:p w:rsidR="00B918AC" w:rsidRDefault="00B918AC" w:rsidP="00B918AC">
      <w:r>
        <w:t>Mary Dudziak makes a similar claim in her recent discussion of law and drone warfare, “In this context, law . . . does not aid judgment, but diverts our attention from morality, diplomacy, humanity, and responsibility in the use of force, and especially from the bloody mess left on the ground.”321</w:t>
      </w:r>
    </w:p>
    <w:p w:rsidR="00B918AC" w:rsidRDefault="00B918AC" w:rsidP="00B918AC">
      <w:r>
        <w:t xml:space="preserve">Even in Fourth Amendment jurisprudence, an area of constitutional doctrine explicitly imbued with policy considerations, we talk about rights as if they are somehow scientific, to be deduced rather than debated. The discussion that must accompany policy claims pales in prestige and importance by comparison. And from the perspective of their beneficiaries, judicially enforceable rights, with their promise of supremacy over competing interests, are shiny and magnetic. This is why </w:t>
      </w:r>
      <w:r w:rsidRPr="006552D0">
        <w:rPr>
          <w:rStyle w:val="StyleUnderline"/>
        </w:rPr>
        <w:t xml:space="preserve">the assertion of rights can be </w:t>
      </w:r>
      <w:r w:rsidRPr="006552D0">
        <w:t>such</w:t>
      </w:r>
      <w:r w:rsidRPr="006552D0">
        <w:rPr>
          <w:rStyle w:val="StyleUnderline"/>
        </w:rPr>
        <w:t xml:space="preserve"> a powerful organizing tool</w:t>
      </w:r>
      <w:r>
        <w:t>322—</w:t>
      </w:r>
      <w:r w:rsidRPr="006552D0">
        <w:rPr>
          <w:rStyle w:val="Emphasis"/>
        </w:rPr>
        <w:t>even if those rights don’t turn out to change much on the ground</w:t>
      </w:r>
      <w:r>
        <w:t>. As Rich Ford has written, “Rights are a secular religion for many Americans.”323 Or to quote Alan Freeman’s classic article about civil rights, “Rights consciousness can offer sustenance to a political movement, however alienated, indeterminate or reified rights may be.”324</w:t>
      </w:r>
    </w:p>
    <w:p w:rsidR="00B918AC" w:rsidRDefault="00B918AC" w:rsidP="00B918AC">
      <w:r w:rsidRPr="006552D0">
        <w:rPr>
          <w:rStyle w:val="StyleUnderline"/>
        </w:rPr>
        <w:t>It is</w:t>
      </w:r>
      <w:r>
        <w:t xml:space="preserve"> the purity, </w:t>
      </w:r>
      <w:r w:rsidRPr="006552D0">
        <w:rPr>
          <w:rStyle w:val="StyleUnderline"/>
        </w:rPr>
        <w:t>the apparent apolitical nature, of rights that makes them nearly the only coin available</w:t>
      </w:r>
      <w:r>
        <w:t xml:space="preserve">. By comparison with judicially enforceable rights, other methods of advancing individual liberty look feeble, contingent, jury-rigged. </w:t>
      </w:r>
      <w:r w:rsidRPr="006552D0">
        <w:rPr>
          <w:rStyle w:val="StyleUnderline"/>
        </w:rPr>
        <w:t xml:space="preserve">An accusation of illegality becomes the required first bid for any policy discussion, and a </w:t>
      </w:r>
      <w:r w:rsidRPr="006552D0">
        <w:rPr>
          <w:rStyle w:val="Emphasis"/>
        </w:rPr>
        <w:t>refutation of that accusation ends play</w:t>
      </w:r>
      <w:r>
        <w:t>. This dynamic is very much in evidence in the response to the PCLOB’s 702 report, described above. Rights discourse stunts needed policy discourse.325</w:t>
      </w:r>
    </w:p>
    <w:p w:rsidR="00B918AC" w:rsidRDefault="00B918AC" w:rsidP="00B918AC">
      <w:r>
        <w:t>2. Intelligence Legalism and Legitimation</w:t>
      </w:r>
    </w:p>
    <w:p w:rsidR="00B918AC" w:rsidRDefault="00B918AC" w:rsidP="00B918AC">
      <w:r>
        <w:t>In addition</w:t>
      </w:r>
      <w:r w:rsidRPr="006552D0">
        <w:rPr>
          <w:rStyle w:val="Emphasis"/>
        </w:rPr>
        <w:t>, judicial review legitimates the American surveillance system</w:t>
      </w:r>
      <w:r>
        <w:t xml:space="preserve">; </w:t>
      </w:r>
      <w:r w:rsidRPr="006552D0">
        <w:rPr>
          <w:rStyle w:val="StyleUnderline"/>
        </w:rPr>
        <w:t xml:space="preserve">that is why reference to court supervision is surveillance proponents’ first recourse when they want to </w:t>
      </w:r>
      <w:r w:rsidRPr="006552D0">
        <w:rPr>
          <w:rStyle w:val="Emphasis"/>
        </w:rPr>
        <w:t>suggest that everything is fine</w:t>
      </w:r>
      <w:r>
        <w:t>. It is, for example, a rare speech by a government official that fails to make reference to the FISA Court and its ratification of the government’s surveillance programs. Below are passages, chosen essentially at random, from a speech by President Obama on the topic of signals intelligence reform326:</w:t>
      </w:r>
    </w:p>
    <w:p w:rsidR="00B918AC" w:rsidRDefault="00B918AC" w:rsidP="00B918AC">
      <w:r>
        <w:t>• “I ordered that our programs be reviewed by my national security team and our lawyers . . . . We increased oversight and auditing, including new structures aimed at compliance. Improved rules were proposed by the government and approved by the Foreign Intelligence Surveillance Court.”</w:t>
      </w:r>
    </w:p>
    <w:p w:rsidR="00B918AC" w:rsidRDefault="00B918AC" w:rsidP="00B918AC">
      <w:r>
        <w:t>• “[T]he Foreign Intelligence Surveillance Court . . . provides judicial review of some of our most sensitive intelligence activities.”</w:t>
      </w:r>
    </w:p>
    <w:p w:rsidR="00B918AC" w:rsidRDefault="00B918AC" w:rsidP="00B918AC">
      <w:r>
        <w:t>In language like the above, court involvement is offered as evidence of both legality and appropriateness; indeed, the two are conceptually merged.</w:t>
      </w:r>
    </w:p>
    <w:p w:rsidR="00B918AC" w:rsidRDefault="00B918AC" w:rsidP="00B918AC">
      <w:r>
        <w:t xml:space="preserve">My point is not that FISA Court legitimation is phony. In fact, judicial review has real effects on the system—we know from the recently declassified documents that FISA Court review disciplines the surveillance system, holding it at least to the government’s own representations.327 Yet the oversight </w:t>
      </w:r>
      <w:r>
        <w:lastRenderedPageBreak/>
        <w:t xml:space="preserve">gain carries with it a legitimation cost; the existence of judicial review makes political change more difficult. Scholars, particularly critical legal studies scholars, have made this point in a large number of other contexts. For example, Alan Freeman argued that </w:t>
      </w:r>
      <w:r w:rsidRPr="006552D0">
        <w:rPr>
          <w:rStyle w:val="StyleUnderline"/>
        </w:rPr>
        <w:t>civil rights law</w:t>
      </w:r>
      <w:r>
        <w:t>—and law more generally—</w:t>
      </w:r>
      <w:r w:rsidRPr="006552D0">
        <w:rPr>
          <w:rStyle w:val="StyleUnderline"/>
        </w:rPr>
        <w:t>exists “largely to legitimize the existing social structure</w:t>
      </w:r>
      <w:r>
        <w:t xml:space="preserve">.”328 </w:t>
      </w:r>
      <w:r w:rsidRPr="006552D0">
        <w:rPr>
          <w:rStyle w:val="StyleUnderline"/>
        </w:rPr>
        <w:t>The polity at large is soothed</w:t>
      </w:r>
      <w:r>
        <w:t xml:space="preserve">, and the effect is felt even by rights beneficiaries, who frame and tame their aspirations to suit the inherently limited scope of potential judicial interventions. Freeman described his view that American </w:t>
      </w:r>
      <w:r w:rsidRPr="00567AD3">
        <w:rPr>
          <w:rStyle w:val="StyleUnderline"/>
        </w:rPr>
        <w:t xml:space="preserve">civil rights litigation has amounted to a “process of containing and stabilizing the aspirations of the oppressed through </w:t>
      </w:r>
      <w:r w:rsidRPr="00567AD3">
        <w:rPr>
          <w:rStyle w:val="Emphasis"/>
        </w:rPr>
        <w:t>tokenism and formal gestures</w:t>
      </w:r>
      <w:r w:rsidRPr="00567AD3">
        <w:rPr>
          <w:rStyle w:val="StyleUnderline"/>
        </w:rPr>
        <w:t xml:space="preserve"> which actually enhance the material lives of few</w:t>
      </w:r>
      <w:r>
        <w:t>.”329 He wrote:</w:t>
      </w:r>
    </w:p>
    <w:p w:rsidR="00B918AC" w:rsidRDefault="00B918AC" w:rsidP="00B918AC">
      <w:r>
        <w:t>Rights are granted to, or bestowed upon, the powerless by the powerful. They are ultimately within the control of those with authority to interpret or rewrite the sacred texts from which they derive. To enjoy them, one must respect the forms and norms laid down by those in power. One must especially avoid excesses in behavior or demands.330</w:t>
      </w:r>
    </w:p>
    <w:p w:rsidR="00B918AC" w:rsidRDefault="00B918AC" w:rsidP="00B918AC">
      <w:r>
        <w:t xml:space="preserve">The point is not, for Freeman (and the plentiful literature he adduced), that law accomplishes nothing for its purported beneficiaries. If that were true, it could not legitimate: “[I]f law is to serve its legitimation function, [the] ultimate constraints [that come from politics] must yield up just enough autonomy to the legal system to make its operations credible for those whose allegiance it seeks as well as those whose self-interest it rationalizes.”331 But </w:t>
      </w:r>
      <w:r w:rsidRPr="006552D0">
        <w:rPr>
          <w:rStyle w:val="StyleUnderline"/>
        </w:rPr>
        <w:t>gains from rights may—and in the surveillance situation clearly do—make gains from politics less available</w:t>
      </w:r>
      <w:r>
        <w:t>.</w:t>
      </w:r>
    </w:p>
    <w:p w:rsidR="00B918AC" w:rsidRDefault="00B918AC" w:rsidP="00B918AC">
      <w:r>
        <w:t>To sum up this Part, neither the Constitution nor FISA aims to optimally balance security and liberty—and frequently analyzed difficulties in congressional intelligence oversight mean that new statutes are unlikely to fill that gap. Likewise the existing foundational Executive Order, 12,333, is at the very least out-of-date. Accordingly i</w:t>
      </w:r>
      <w:r w:rsidRPr="006552D0">
        <w:rPr>
          <w:rStyle w:val="StyleUnderline"/>
        </w:rPr>
        <w:t>ntelligence legalism</w:t>
      </w:r>
      <w:r>
        <w:t xml:space="preserve">, and its compliance mindset, cannot achieve optimal policy. Its concomitant empowerment of lawyers is real and important, but </w:t>
      </w:r>
      <w:r w:rsidRPr="00567AD3">
        <w:rPr>
          <w:rStyle w:val="StyleUnderline"/>
        </w:rPr>
        <w:t>does not deputize a procivil liberties force.</w:t>
      </w:r>
      <w:r>
        <w:t xml:space="preserve"> Indeed, </w:t>
      </w:r>
      <w:r w:rsidRPr="00567AD3">
        <w:rPr>
          <w:rStyle w:val="StyleUnderline"/>
        </w:rPr>
        <w:t xml:space="preserve">legalism actually both </w:t>
      </w:r>
      <w:r w:rsidRPr="00567AD3">
        <w:rPr>
          <w:rStyle w:val="Emphasis"/>
        </w:rPr>
        <w:t>crowds out</w:t>
      </w:r>
      <w:r w:rsidRPr="00567AD3">
        <w:rPr>
          <w:rStyle w:val="StyleUnderline"/>
        </w:rPr>
        <w:t xml:space="preserve"> the consideration of policy</w:t>
      </w:r>
      <w:r>
        <w:t xml:space="preserve"> and interests (as opposed to law and rights), </w:t>
      </w:r>
      <w:r w:rsidRPr="00567AD3">
        <w:rPr>
          <w:rStyle w:val="StyleUnderline"/>
        </w:rPr>
        <w:t xml:space="preserve">and </w:t>
      </w:r>
      <w:r w:rsidRPr="00567AD3">
        <w:rPr>
          <w:rStyle w:val="Emphasis"/>
        </w:rPr>
        <w:t>legitimates the surveillance state</w:t>
      </w:r>
      <w:r w:rsidRPr="00567AD3">
        <w:rPr>
          <w:rStyle w:val="StyleUnderline"/>
        </w:rPr>
        <w:t>, making it less susceptible to policy reform</w:t>
      </w:r>
      <w:r>
        <w:t>. Are there, then, non-legalistic reforms that could play a productive part? I turn next to this issue.</w:t>
      </w:r>
    </w:p>
    <w:p w:rsidR="00B918AC" w:rsidRDefault="00B918AC" w:rsidP="00B918AC"/>
    <w:p w:rsidR="00AC19F3" w:rsidRPr="008913EF" w:rsidRDefault="00AC19F3" w:rsidP="00AC19F3">
      <w:pPr>
        <w:pStyle w:val="Heading4"/>
      </w:pPr>
      <w:r>
        <w:t xml:space="preserve">NSA lawyering will meet the </w:t>
      </w:r>
      <w:r>
        <w:rPr>
          <w:u w:val="single"/>
        </w:rPr>
        <w:t>letter</w:t>
      </w:r>
      <w:r>
        <w:t xml:space="preserve"> of the plan but they’ll still find loopholes</w:t>
      </w:r>
    </w:p>
    <w:p w:rsidR="00AC19F3" w:rsidRPr="001D7EFF" w:rsidRDefault="00AC19F3" w:rsidP="00AC19F3">
      <w:r w:rsidRPr="005F2959">
        <w:rPr>
          <w:rStyle w:val="Style13ptBold"/>
        </w:rPr>
        <w:t xml:space="preserve">Schlanger 15 </w:t>
      </w:r>
      <w:r>
        <w:t xml:space="preserve">[Margo, Professor of Law at the University of Michigan Law School, and the founder and director of the Civil Rights Litigation Clearinghouse., Intelligence Legalism and the National Security Agency’s Civil Liberties Gap, </w:t>
      </w:r>
      <w:hyperlink r:id="rId46" w:history="1">
        <w:r w:rsidRPr="00711831">
          <w:rPr>
            <w:rStyle w:val="Hyperlink"/>
          </w:rPr>
          <w:t>file:///C:/Users/Jonah/Downloads/Intelligence%20Legalism%20and%20the%20National%20Security%20Agency-s%20Civil%20Li%20(2).pdf</w:t>
        </w:r>
      </w:hyperlink>
      <w:r>
        <w:t xml:space="preserve">] Schloss3 </w:t>
      </w:r>
    </w:p>
    <w:p w:rsidR="00AC19F3" w:rsidRPr="008913EF" w:rsidRDefault="00AC19F3" w:rsidP="00AC19F3">
      <w:r w:rsidRPr="008913EF">
        <w:t>One key question about all this legal advice is whether it is ever</w:t>
      </w:r>
      <w:r>
        <w:t xml:space="preserve"> </w:t>
      </w:r>
      <w:r w:rsidRPr="008913EF">
        <w:t>constraining—whether the lawyers ever tell their clients no. NSA’s lawyers</w:t>
      </w:r>
      <w:r>
        <w:t xml:space="preserve"> </w:t>
      </w:r>
      <w:r w:rsidRPr="008913EF">
        <w:t>do sometimes advise their clients/colleagues not to do specific things. One</w:t>
      </w:r>
      <w:r>
        <w:t xml:space="preserve"> </w:t>
      </w:r>
      <w:r w:rsidRPr="008913EF">
        <w:t>released training document, for example, advises analysts not to use certain</w:t>
      </w:r>
      <w:r>
        <w:t xml:space="preserve"> </w:t>
      </w:r>
      <w:r w:rsidRPr="008913EF">
        <w:t>search techniques, cautioning: “Do Not: Wildcard domains. Wildcard user</w:t>
      </w:r>
      <w:r>
        <w:t xml:space="preserve"> </w:t>
      </w:r>
      <w:r w:rsidRPr="008913EF">
        <w:t>names. Wildcard across domains.”149 One would expect agency counsel to</w:t>
      </w:r>
      <w:r>
        <w:t xml:space="preserve"> </w:t>
      </w:r>
      <w:r w:rsidRPr="008913EF">
        <w:t>say no with relative ease where the rules are clear and when those rules</w:t>
      </w:r>
      <w:r>
        <w:t xml:space="preserve"> </w:t>
      </w:r>
      <w:r w:rsidRPr="008913EF">
        <w:t>govern how and not whether a particular activity can occur. It is crucial to</w:t>
      </w:r>
      <w:r>
        <w:t xml:space="preserve"> </w:t>
      </w:r>
      <w:r w:rsidRPr="008913EF">
        <w:t>remember, however, that agency lawyer advice-giving is not adjudication</w:t>
      </w:r>
      <w:r>
        <w:t xml:space="preserve"> </w:t>
      </w:r>
      <w:r w:rsidRPr="008913EF">
        <w:t>and agency lawyers are not judges. The judicial ideal of even-handedness is</w:t>
      </w:r>
      <w:r>
        <w:t xml:space="preserve"> </w:t>
      </w:r>
      <w:r w:rsidRPr="008913EF">
        <w:t>not, even theoretically, applicable. Rather,</w:t>
      </w:r>
      <w:r w:rsidRPr="00AC19F3">
        <w:t xml:space="preserve"> the goal of legal advice for lawyers within the Intelligence Community, as with any organization’s lawyers, is to assist the client. </w:t>
      </w:r>
      <w:r w:rsidRPr="008913EF">
        <w:t xml:space="preserve">To quote </w:t>
      </w:r>
      <w:r w:rsidRPr="008913EF">
        <w:lastRenderedPageBreak/>
        <w:t>the same senior IC lawyer, “you’re</w:t>
      </w:r>
      <w:r>
        <w:t xml:space="preserve"> </w:t>
      </w:r>
      <w:r w:rsidRPr="008913EF">
        <w:t>hoping to get done what your client wants to get done, so there’s a tendency</w:t>
      </w:r>
      <w:r>
        <w:t xml:space="preserve"> </w:t>
      </w:r>
      <w:r w:rsidRPr="008913EF">
        <w:t>to try to find the most room to get that done.”150 Or, in the less careful words</w:t>
      </w:r>
      <w:r>
        <w:t xml:space="preserve"> </w:t>
      </w:r>
      <w:r w:rsidRPr="008913EF">
        <w:t xml:space="preserve">of a former NSA chief analyst, “Look, </w:t>
      </w:r>
      <w:r w:rsidRPr="008913EF">
        <w:rPr>
          <w:rStyle w:val="StyleUnderline"/>
        </w:rPr>
        <w:t xml:space="preserve">NSA has </w:t>
      </w:r>
      <w:r w:rsidRPr="00AC19F3">
        <w:rPr>
          <w:rStyle w:val="Emphasis"/>
        </w:rPr>
        <w:t>platoons of lawyers</w:t>
      </w:r>
      <w:r w:rsidRPr="008913EF">
        <w:rPr>
          <w:rStyle w:val="StyleUnderline"/>
        </w:rPr>
        <w:t xml:space="preserve"> and their entire job is figuring out how to </w:t>
      </w:r>
      <w:r w:rsidRPr="00AC19F3">
        <w:rPr>
          <w:rStyle w:val="Emphasis"/>
        </w:rPr>
        <w:t>stay within the law</w:t>
      </w:r>
      <w:r w:rsidRPr="008913EF">
        <w:rPr>
          <w:rStyle w:val="StyleUnderline"/>
        </w:rPr>
        <w:t xml:space="preserve"> and maximize collection by </w:t>
      </w:r>
      <w:r w:rsidRPr="00AC19F3">
        <w:rPr>
          <w:rStyle w:val="Emphasis"/>
        </w:rPr>
        <w:t>exploiting every loophole</w:t>
      </w:r>
      <w:r w:rsidRPr="008913EF">
        <w:t xml:space="preserve">.” 151 Unsurprisingly, then, </w:t>
      </w:r>
      <w:r w:rsidRPr="008913EF">
        <w:rPr>
          <w:rStyle w:val="StyleUnderline"/>
        </w:rPr>
        <w:t>some training slides that say no also include work-arounds—methods for achieving various searching or analytic goals that are not covered by the stricter FISA rules</w:t>
      </w:r>
      <w:r w:rsidRPr="008913EF">
        <w:t>.152</w:t>
      </w:r>
    </w:p>
    <w:p w:rsidR="00AC19F3" w:rsidRDefault="00AC19F3" w:rsidP="00B918AC"/>
    <w:p w:rsidR="00D90B51" w:rsidRDefault="00D90B51" w:rsidP="00D90B51">
      <w:pPr>
        <w:pStyle w:val="Heading4"/>
      </w:pPr>
      <w:r>
        <w:t>Fiating compliance makes it more difficult to reign in the NSA in every other area</w:t>
      </w:r>
    </w:p>
    <w:p w:rsidR="00D90B51" w:rsidRDefault="00D90B51" w:rsidP="00D90B51">
      <w:r w:rsidRPr="005F2959">
        <w:rPr>
          <w:rStyle w:val="Style13ptBold"/>
        </w:rPr>
        <w:t xml:space="preserve">Schlanger 15 </w:t>
      </w:r>
      <w:r>
        <w:t xml:space="preserve">[Margo, Professor of Law at the University of Michigan Law School, and the founder and director of the Civil Rights Litigation Clearinghouse., Intelligence Legalism and the National Security Agency’s Civil Liberties Gap, </w:t>
      </w:r>
      <w:hyperlink r:id="rId47" w:history="1">
        <w:r w:rsidRPr="00711831">
          <w:rPr>
            <w:rStyle w:val="Hyperlink"/>
          </w:rPr>
          <w:t>file:///C:/Users/Jonah/Downloads/Intelligence%20Legalism%20and%20the%20National%20Security%20Agency-s%20Civil%20Li%20(2).pdf</w:t>
        </w:r>
      </w:hyperlink>
      <w:r>
        <w:t xml:space="preserve">] Schloss3 </w:t>
      </w:r>
    </w:p>
    <w:p w:rsidR="00D90B51" w:rsidRDefault="00D90B51" w:rsidP="00D90B51"/>
    <w:p w:rsidR="00D90B51" w:rsidRPr="00A45EA1" w:rsidRDefault="00D90B51" w:rsidP="00D90B51">
      <w:r w:rsidRPr="00A45EA1">
        <w:t xml:space="preserve">I suggest in Section A, below, that </w:t>
      </w:r>
      <w:r w:rsidRPr="00A45EA1">
        <w:rPr>
          <w:u w:val="single"/>
        </w:rPr>
        <w:t xml:space="preserve">the law alone is not enough; it is implausible that constitutional, statutory, and binding executive rules will be sufficiently robust to produce the best policy outcomes. There will always be liberty gaps—and these will increase </w:t>
      </w:r>
      <w:r w:rsidRPr="00A45EA1">
        <w:t xml:space="preserve">with the passage of time from the last public outcry and resulting intervention. In Section B, I examine and reject a different argument that intelligence legalism sufficiently furthers liberty: that lawyers, empowered by legalism, turn out to be excellent good civil liberties guardians. Finally, in Section C, I argue that </w:t>
      </w:r>
      <w:r w:rsidRPr="00A45EA1">
        <w:rPr>
          <w:u w:val="single"/>
        </w:rPr>
        <w:t>the compliance focus, and the prevalence of rights and law talk, actually dampens the prospects of civil liberties policymaking, both by crowding it out and by rendering surveillance more politically acceptable and therefore making political or policy-based claims for reform less likely to succeed</w:t>
      </w:r>
      <w:r w:rsidRPr="00A45EA1">
        <w:t xml:space="preserve">, whether </w:t>
      </w:r>
      <w:r w:rsidRPr="00A45EA1">
        <w:rPr>
          <w:u w:val="single"/>
        </w:rPr>
        <w:t>inside</w:t>
      </w:r>
      <w:r w:rsidRPr="00A45EA1">
        <w:t xml:space="preserve"> t</w:t>
      </w:r>
      <w:r w:rsidRPr="00A45EA1">
        <w:rPr>
          <w:u w:val="single"/>
        </w:rPr>
        <w:t>he Intelligence Community</w:t>
      </w:r>
      <w:r w:rsidRPr="00A45EA1">
        <w:t xml:space="preserve"> or in the polity </w:t>
      </w:r>
      <w:r w:rsidRPr="00A45EA1">
        <w:rPr>
          <w:u w:val="single"/>
        </w:rPr>
        <w:t>as a whole</w:t>
      </w:r>
      <w:r w:rsidRPr="00A45EA1">
        <w:t xml:space="preserve">. In sum, intelligence legalism may further individual liberty to some extent, but </w:t>
      </w:r>
      <w:r w:rsidRPr="00D90B51">
        <w:rPr>
          <w:rStyle w:val="StyleUnderline"/>
        </w:rPr>
        <w:t>comp</w:t>
      </w:r>
      <w:r w:rsidRPr="00A45EA1">
        <w:rPr>
          <w:u w:val="single"/>
        </w:rPr>
        <w:t>liance matters are apt to receive so much attention and even prestige that law functions as a ceiling rather than a floor.</w:t>
      </w:r>
      <w:r w:rsidRPr="00A45EA1">
        <w:t xml:space="preserve"> To add policy considerations on top of law thus requires focused intervention, discussed in Part IV.</w:t>
      </w:r>
    </w:p>
    <w:p w:rsidR="00D90B51" w:rsidRPr="00A45EA1" w:rsidRDefault="00D90B51" w:rsidP="00D90B51"/>
    <w:p w:rsidR="00B918AC" w:rsidRPr="00B918AC" w:rsidRDefault="00B918AC" w:rsidP="00B918AC"/>
    <w:p w:rsidR="00F605F5" w:rsidRDefault="00F605F5" w:rsidP="00F605F5">
      <w:pPr>
        <w:pStyle w:val="Heading3"/>
      </w:pPr>
      <w:r>
        <w:lastRenderedPageBreak/>
        <w:t>AT: FISC checks</w:t>
      </w:r>
    </w:p>
    <w:p w:rsidR="00F605F5" w:rsidRDefault="00F605F5" w:rsidP="00F605F5">
      <w:pPr>
        <w:pStyle w:val="Heading4"/>
      </w:pPr>
      <w:r>
        <w:t>The FISC allows the NSA to make the reasonable suspicion determination – means the NSA circumvents</w:t>
      </w:r>
    </w:p>
    <w:p w:rsidR="00F605F5" w:rsidRPr="00A0082D" w:rsidRDefault="00F605F5" w:rsidP="00F605F5">
      <w:r w:rsidRPr="00A0082D">
        <w:rPr>
          <w:rStyle w:val="Style13ptBold"/>
        </w:rPr>
        <w:t>Donohue ’14</w:t>
      </w:r>
      <w:r w:rsidRPr="00A0082D">
        <w:t xml:space="preserve"> – Professor of Law at Georgetown University (Laura K. Donohue, “Bulk Metadata Collection: Statutory and Constitutional Considerations”, Georgetown University Law Center, 2014, http://scholarship.law.georgetown.edu/cgi/viewcontent.cgi?article=2360&amp;context=facpub)//MBB</w:t>
      </w:r>
    </w:p>
    <w:p w:rsidR="00F605F5" w:rsidRDefault="00F605F5" w:rsidP="00F605F5"/>
    <w:p w:rsidR="00F605F5" w:rsidRDefault="00F605F5" w:rsidP="00F605F5">
      <w:r>
        <w:t xml:space="preserve">To the contrary, </w:t>
      </w:r>
      <w:r w:rsidRPr="00A516DC">
        <w:rPr>
          <w:rStyle w:val="StyleUnderline"/>
        </w:rPr>
        <w:t>FISC’s primary order authorizing the collection</w:t>
      </w:r>
      <w:r>
        <w:t xml:space="preserve"> of telephony metadata required that </w:t>
      </w:r>
      <w:r w:rsidRPr="00A516DC">
        <w:rPr>
          <w:rStyle w:val="StyleUnderline"/>
        </w:rPr>
        <w:t xml:space="preserve">designated </w:t>
      </w:r>
      <w:r w:rsidRPr="00A516DC">
        <w:rPr>
          <w:rStyle w:val="Emphasis"/>
        </w:rPr>
        <w:t xml:space="preserve">NSA officials </w:t>
      </w:r>
      <w:r w:rsidRPr="00A516DC">
        <w:rPr>
          <w:rStyle w:val="StyleUnderline"/>
        </w:rPr>
        <w:t>make a finding that there is “reasonable, articulable suspicion</w:t>
      </w:r>
      <w:r>
        <w:t xml:space="preserve">” (RAS) that a seed identifier proposed for query is associated with a particular foreign terrorist organization prior to its use. </w:t>
      </w:r>
      <w:r w:rsidRPr="00A516DC">
        <w:rPr>
          <w:rStyle w:val="StyleUnderline"/>
        </w:rPr>
        <w:t xml:space="preserve">It is </w:t>
      </w:r>
      <w:r>
        <w:t xml:space="preserve">thus </w:t>
      </w:r>
      <w:r w:rsidRPr="00A516DC">
        <w:rPr>
          <w:rStyle w:val="StyleUnderline"/>
        </w:rPr>
        <w:t>left to the executive branch to determine whether the executive branch has sufficient evidence</w:t>
      </w:r>
      <w:r>
        <w:t xml:space="preserve"> to place individuals or entities under surveillance.</w:t>
      </w:r>
    </w:p>
    <w:p w:rsidR="00F605F5" w:rsidRDefault="00F605F5" w:rsidP="00F605F5">
      <w:r w:rsidRPr="00A516DC">
        <w:rPr>
          <w:rStyle w:val="StyleUnderline"/>
        </w:rPr>
        <w:t>The dangers</w:t>
      </w:r>
      <w:r>
        <w:t xml:space="preserve"> associated with the court removing itself from the process </w:t>
      </w:r>
      <w:r w:rsidRPr="00A516DC">
        <w:rPr>
          <w:rStyle w:val="StyleUnderline"/>
        </w:rPr>
        <w:t>are clear</w:t>
      </w:r>
      <w:r>
        <w:t xml:space="preserve">. Documents recently released under court orders in a related FOIA case establish that for nearly three years, </w:t>
      </w:r>
      <w:r w:rsidRPr="00A516DC">
        <w:rPr>
          <w:rStyle w:val="StyleUnderline"/>
        </w:rPr>
        <w:t>the NSA did not follow these procedures</w:t>
      </w:r>
      <w:r>
        <w:t xml:space="preserve"> 223 —</w:t>
      </w:r>
      <w:r w:rsidRPr="00A516DC">
        <w:rPr>
          <w:rStyle w:val="StyleUnderline"/>
        </w:rPr>
        <w:t>even though numerous NSA officials were aware of the violation.224 Noncompliance incidents have continued</w:t>
      </w:r>
      <w:r>
        <w:t>. Collectively, these incidents raise serious question as to whether FISC is performing the functions for which it was designed.</w:t>
      </w:r>
    </w:p>
    <w:p w:rsidR="00F605F5" w:rsidRDefault="00F605F5" w:rsidP="00F605F5">
      <w:pPr>
        <w:pStyle w:val="Heading4"/>
      </w:pPr>
      <w:r>
        <w:t>Legitimacy of FISC undermined by continuous noncompliance</w:t>
      </w:r>
    </w:p>
    <w:p w:rsidR="00F605F5" w:rsidRPr="00A0082D" w:rsidRDefault="00F605F5" w:rsidP="00F605F5">
      <w:r w:rsidRPr="00A0082D">
        <w:rPr>
          <w:rStyle w:val="Style13ptBold"/>
        </w:rPr>
        <w:t>Donohue ’14</w:t>
      </w:r>
      <w:r w:rsidRPr="00A0082D">
        <w:t xml:space="preserve"> – Professor of Law at Georgetown University (Laura K. Donohue, “Bulk Metadata Collection: Statutory and Constitutional Considerations”, Georgetown University Law Center, 2014, http://scholarship.law.georgetown.edu/cgi/viewcontent.cgi?article=2360&amp;context=facpub)//MBB</w:t>
      </w:r>
    </w:p>
    <w:p w:rsidR="00F605F5" w:rsidRDefault="00F605F5" w:rsidP="00F605F5"/>
    <w:p w:rsidR="00F605F5" w:rsidRDefault="00F605F5" w:rsidP="00F605F5">
      <w:r w:rsidRPr="004D2232">
        <w:rPr>
          <w:rStyle w:val="StyleUnderline"/>
        </w:rPr>
        <w:t>In at least three important ways,</w:t>
      </w:r>
      <w:r>
        <w:rPr>
          <w:rStyle w:val="StyleUnderline"/>
        </w:rPr>
        <w:t xml:space="preserve"> FISC no longer serves the pur</w:t>
      </w:r>
      <w:r w:rsidRPr="004D2232">
        <w:rPr>
          <w:rStyle w:val="StyleUnderline"/>
        </w:rPr>
        <w:t>pose for which it was designed</w:t>
      </w:r>
      <w:r w:rsidRPr="004D2232">
        <w:t xml:space="preserve">. </w:t>
      </w:r>
      <w:r w:rsidRPr="004D2232">
        <w:rPr>
          <w:rStyle w:val="StyleUnderline"/>
        </w:rPr>
        <w:t>First, Congress created the court to determine whether the executive branch had met its burden of demonstrating that there was suff</w:t>
      </w:r>
      <w:r>
        <w:rPr>
          <w:rStyle w:val="StyleUnderline"/>
        </w:rPr>
        <w:t>icient evidence to target indi</w:t>
      </w:r>
      <w:r w:rsidRPr="004D2232">
        <w:rPr>
          <w:rStyle w:val="StyleUnderline"/>
        </w:rPr>
        <w:t>viduals within the United States, pri</w:t>
      </w:r>
      <w:r>
        <w:rPr>
          <w:rStyle w:val="StyleUnderline"/>
        </w:rPr>
        <w:t>or to collection of such infor</w:t>
      </w:r>
      <w:r w:rsidRPr="004D2232">
        <w:rPr>
          <w:rStyle w:val="StyleUnderline"/>
        </w:rPr>
        <w:t>mation</w:t>
      </w:r>
      <w:r>
        <w:t xml:space="preserve">. </w:t>
      </w:r>
      <w:r w:rsidRPr="00A516DC">
        <w:rPr>
          <w:rStyle w:val="StyleUnderline"/>
        </w:rPr>
        <w:t>The telephony metadata program demonstrates that FISC has abdicated this responsibility to the executive</w:t>
      </w:r>
      <w:r>
        <w:t xml:space="preserve"> branch generally, and to the NSA in particular. </w:t>
      </w:r>
      <w:r w:rsidRPr="00A516DC">
        <w:rPr>
          <w:rStyle w:val="Emphasis"/>
        </w:rPr>
        <w:t>Continued noncompliance</w:t>
      </w:r>
      <w:r>
        <w:rPr>
          <w:rStyle w:val="StyleUnderline"/>
        </w:rPr>
        <w:t xml:space="preserve"> under</w:t>
      </w:r>
      <w:r w:rsidRPr="004D2232">
        <w:rPr>
          <w:rStyle w:val="StyleUnderline"/>
        </w:rPr>
        <w:t>scores concern about relying on the intelligence community to</w:t>
      </w:r>
      <w:r>
        <w:t xml:space="preserve"> </w:t>
      </w:r>
      <w:r w:rsidRPr="004D2232">
        <w:rPr>
          <w:rStyle w:val="StyleUnderline"/>
        </w:rPr>
        <w:t>protect the Fourth Amendment rights of U.S. persons.</w:t>
      </w:r>
    </w:p>
    <w:p w:rsidR="00F605F5" w:rsidRDefault="00F605F5" w:rsidP="00F605F5">
      <w:r w:rsidRPr="004D2232">
        <w:rPr>
          <w:rStyle w:val="StyleUnderline"/>
        </w:rPr>
        <w:t>Second, Congress did not envision a lawmaking role for FISC</w:t>
      </w:r>
      <w:r>
        <w:t>. Its decisions were not to serve as precedent, and FISC was not to offer lengthy legal analyses, crafting in the process, for instance, exceptions to the Fourth Amendment warrant requirement or defenses of wholesale surveillance programs.</w:t>
      </w:r>
    </w:p>
    <w:p w:rsidR="00F605F5" w:rsidRDefault="00F605F5" w:rsidP="00F605F5">
      <w:pPr>
        <w:rPr>
          <w:rStyle w:val="StyleUnderline"/>
        </w:rPr>
      </w:pPr>
      <w:r w:rsidRPr="004D2232">
        <w:rPr>
          <w:rStyle w:val="StyleUnderline"/>
        </w:rPr>
        <w:t>Third, questions have recently been raised about the extent to which FISC can fulfill the role o</w:t>
      </w:r>
      <w:r>
        <w:rPr>
          <w:rStyle w:val="StyleUnderline"/>
        </w:rPr>
        <w:t>f being a neutral, disinterest</w:t>
      </w:r>
      <w:r w:rsidRPr="004D2232">
        <w:rPr>
          <w:rStyle w:val="StyleUnderline"/>
        </w:rPr>
        <w:t xml:space="preserve">ed magistrate. Congress went to great lengths, for instance, to try to ensure diversity on the court. </w:t>
      </w:r>
      <w:r w:rsidRPr="004D2232">
        <w:t>To</w:t>
      </w:r>
      <w:r w:rsidRPr="004D2232">
        <w:rPr>
          <w:rStyle w:val="StyleUnderline"/>
        </w:rPr>
        <w:t xml:space="preserve"> </w:t>
      </w:r>
      <w:r>
        <w:t xml:space="preserve">the extent that the appointments process implies an ideological predilection, at a minimum, </w:t>
      </w:r>
      <w:r w:rsidRPr="004D2232">
        <w:rPr>
          <w:rStyle w:val="StyleUnderline"/>
        </w:rPr>
        <w:t>it is worth noting that almost all of the judges who serve on FISC and FISCR are Republican appointees</w:t>
      </w:r>
      <w:r>
        <w:t>. The rate of applications being granted, in conjunction with the in cam-era and ex parte nature of the proceedings, also raises questions about the extent to which FISC serves as an effective check on the executive branch</w:t>
      </w:r>
      <w:r w:rsidRPr="004D2232">
        <w:rPr>
          <w:rStyle w:val="StyleUnderline"/>
        </w:rPr>
        <w:t>. The lack of technical expertise of those on the court further introduces questions about the judges’ ability to understand h</w:t>
      </w:r>
      <w:r>
        <w:rPr>
          <w:rStyle w:val="StyleUnderline"/>
        </w:rPr>
        <w:t>ow the authorities they are ex</w:t>
      </w:r>
      <w:r w:rsidRPr="004D2232">
        <w:rPr>
          <w:rStyle w:val="StyleUnderline"/>
        </w:rPr>
        <w:t>tending to the NSA are being used.</w:t>
      </w:r>
    </w:p>
    <w:p w:rsidR="00F605F5" w:rsidRDefault="00F605F5" w:rsidP="00F605F5">
      <w:pPr>
        <w:rPr>
          <w:rStyle w:val="StyleUnderline"/>
        </w:rPr>
      </w:pPr>
    </w:p>
    <w:p w:rsidR="00F605F5" w:rsidRDefault="00F605F5" w:rsidP="00F605F5">
      <w:pPr>
        <w:pStyle w:val="Heading4"/>
      </w:pPr>
      <w:r>
        <w:t>Close to no FISC applications ever get denied</w:t>
      </w:r>
    </w:p>
    <w:p w:rsidR="00F605F5" w:rsidRDefault="00F605F5" w:rsidP="00F605F5">
      <w:r w:rsidRPr="00A0082D">
        <w:rPr>
          <w:rStyle w:val="Style13ptBold"/>
        </w:rPr>
        <w:t>Donohue ’14</w:t>
      </w:r>
      <w:r w:rsidRPr="00A0082D">
        <w:t xml:space="preserve"> – Professor of Law at Georgetown University (Laura K. Donohue, “Bulk Metadata Collection: Statutory and Constitutional Considerations”, Georgetown University Law Center, 2014, http://scholarship.law.georgetown.edu/cgi/viewcontent.cgi?article=2360&amp;context=facpub)//MBB</w:t>
      </w:r>
    </w:p>
    <w:p w:rsidR="00F605F5" w:rsidRDefault="00F605F5" w:rsidP="00F605F5"/>
    <w:p w:rsidR="00F605F5" w:rsidRDefault="00F605F5" w:rsidP="00F605F5">
      <w:r w:rsidRPr="007A65FB">
        <w:t xml:space="preserve"> </w:t>
      </w:r>
      <w:r>
        <w:t xml:space="preserve">Augmenting concerns prompted by the lack of diversity in terms of appointments to FISC and FISCR is the rather notable success rate the government enjoys in its applications to the court. </w:t>
      </w:r>
      <w:r w:rsidRPr="007A65FB">
        <w:rPr>
          <w:rStyle w:val="StyleUnderline"/>
        </w:rPr>
        <w:t>Scholars have noted that the success rate is “unparalleled in any other American court.”308 Over the first two and a half decades, for instance, FISC approved nearly every single appli- cation without any modification.</w:t>
      </w:r>
      <w:r>
        <w:t xml:space="preserve">309 </w:t>
      </w:r>
      <w:r w:rsidRPr="007A65FB">
        <w:rPr>
          <w:rStyle w:val="StyleUnderline"/>
        </w:rPr>
        <w:t>Between 1979 and 2003, FISC denied only three out of 16,450 applications</w:t>
      </w:r>
      <w:r>
        <w:t>.310</w:t>
      </w:r>
    </w:p>
    <w:p w:rsidR="00F605F5" w:rsidRDefault="00F605F5" w:rsidP="00F605F5">
      <w:r w:rsidRPr="007A65FB">
        <w:rPr>
          <w:rStyle w:val="StyleUnderline"/>
        </w:rPr>
        <w:t>Since 2003,</w:t>
      </w:r>
      <w:r>
        <w:t xml:space="preserve"> </w:t>
      </w:r>
      <w:r w:rsidRPr="007A65FB">
        <w:rPr>
          <w:rStyle w:val="StyleUnderline"/>
        </w:rPr>
        <w:t xml:space="preserve">FISC has ruled on 18,473 applications for electronic surveillance and physical search </w:t>
      </w:r>
      <w:r w:rsidRPr="007A65FB">
        <w:t>(2003–2008)</w:t>
      </w:r>
      <w:r w:rsidRPr="007A65FB">
        <w:rPr>
          <w:rStyle w:val="StyleUnderline"/>
        </w:rPr>
        <w:t>, and electronic sur- veillance</w:t>
      </w:r>
      <w:r w:rsidRPr="007A65FB">
        <w:t xml:space="preserve"> (2009–2012).3</w:t>
      </w:r>
      <w:r>
        <w:t>11 Court supporters note that a significant number of these applications are either modified or withdrawn by the government prior to FISC ruling. But even here, the num- bers are quite low: 493 modifications still only comes to 2.6% of the total number of applications. Simultaneously, the govern- ment has only withdrawn twenty-six applications prior to FISC ruling.312 These numbers speak to the presence of informal pro- cesses, whereby FISC appears to be influencing the contours of applications. Without more information about the types of mod- ifications that are being required, however, it is impossible to gauge either the level of oversight or the extent to which FISC is altering the applications.</w:t>
      </w:r>
    </w:p>
    <w:p w:rsidR="00F605F5" w:rsidRDefault="00F605F5" w:rsidP="00F605F5">
      <w:pPr>
        <w:rPr>
          <w:rStyle w:val="StyleUnderline"/>
        </w:rPr>
      </w:pPr>
      <w:r w:rsidRPr="007A65FB">
        <w:rPr>
          <w:rStyle w:val="StyleUnderline"/>
        </w:rPr>
        <w:t>Critics also point to the risk of capture presented by in camera, ex parte proceedings, and note that out of 18,473 rulings, FISC has only denied eight in whole and three in part. Whatever the substantive effect might be, the presentational impact is of note.</w:t>
      </w:r>
    </w:p>
    <w:p w:rsidR="00F605F5" w:rsidRDefault="00F605F5" w:rsidP="00F605F5">
      <w:r w:rsidRPr="007A65FB">
        <w:t xml:space="preserve"> Setting modifications aside for the moment, </w:t>
      </w:r>
      <w:r w:rsidRPr="003E2765">
        <w:rPr>
          <w:rStyle w:val="StyleUnderline"/>
        </w:rPr>
        <w:t>the deference that appears to exist regarding outright denials or granting of orders seems to extend to FISC rulings with regard to business records</w:t>
      </w:r>
      <w:r w:rsidRPr="007A65FB">
        <w:t>. Almost no attention, however, has been paid to this area</w:t>
      </w:r>
      <w:r w:rsidRPr="003E2765">
        <w:rPr>
          <w:rStyle w:val="StyleUnderline"/>
        </w:rPr>
        <w:t xml:space="preserve">. It appears that FISC has never denied an application for an order under this section. That is, of 751 applications </w:t>
      </w:r>
      <w:r w:rsidRPr="003E2765">
        <w:t>since 2005</w:t>
      </w:r>
      <w:r w:rsidRPr="003E2765">
        <w:rPr>
          <w:rStyle w:val="StyleUnderline"/>
        </w:rPr>
        <w:t>, all 751 have been granted</w:t>
      </w:r>
      <w:r w:rsidRPr="003E2765">
        <w:t>, as the following figure shows.</w:t>
      </w:r>
    </w:p>
    <w:p w:rsidR="00F605F5" w:rsidRPr="00643C9A" w:rsidRDefault="00F605F5" w:rsidP="00F605F5"/>
    <w:p w:rsidR="00F605F5" w:rsidRPr="002B24F3" w:rsidRDefault="00F605F5" w:rsidP="00F605F5">
      <w:pPr>
        <w:pStyle w:val="Heading4"/>
      </w:pPr>
      <w:r>
        <w:t>FISA allows incidental collection of data from US persons</w:t>
      </w:r>
    </w:p>
    <w:p w:rsidR="00F605F5" w:rsidRPr="002B24F3" w:rsidRDefault="00F605F5" w:rsidP="00F605F5">
      <w:r w:rsidRPr="002B24F3">
        <w:rPr>
          <w:rStyle w:val="Style13ptBold"/>
        </w:rPr>
        <w:t>Rinehart, 14</w:t>
      </w:r>
      <w:r w:rsidRPr="002B24F3">
        <w:t xml:space="preserve"> – Editor in Chief of the Maryland Law Review (Liz Clark Rinehart, “Clapper v. Amnesty International USA: Allowing the FISA Amendments Act of 2008 to Turn "Incidentally" into "Certainly"”, Maryland Law Review, 5/1/2014, </w:t>
      </w:r>
      <w:hyperlink r:id="rId48" w:history="1">
        <w:r w:rsidRPr="002B24F3">
          <w:rPr>
            <w:rStyle w:val="Hyperlink"/>
          </w:rPr>
          <w:t>http://digitalcommons.law.umaryland.edu/cgi/viewcontent.cgi?article=3638&amp;context=mlr)//MBB</w:t>
        </w:r>
      </w:hyperlink>
    </w:p>
    <w:p w:rsidR="00F605F5" w:rsidRPr="002B24F3" w:rsidRDefault="00F605F5" w:rsidP="00F605F5"/>
    <w:p w:rsidR="00F605F5" w:rsidRPr="002B24F3" w:rsidRDefault="00F605F5" w:rsidP="00F605F5">
      <w:r w:rsidRPr="002B24F3">
        <w:t xml:space="preserve">The Court found it notable that the plaintiffs were not in a class of people targeted by the statute,196 but </w:t>
      </w:r>
      <w:r w:rsidRPr="002B24F3">
        <w:rPr>
          <w:rStyle w:val="StyleUnderline"/>
        </w:rPr>
        <w:t>the text of Section 1881a indicates Congress considered the statute would possibly affect U.S. persons</w:t>
      </w:r>
      <w:r w:rsidRPr="002B24F3">
        <w:t>.197 If, as it seems likely, the plaintiffs are individuals who are directly affected by the statute, they should have been permitted to assert standing without showing that the “choices [of independent third parties] have been or will be made in such manner as to produce causation and permit redressability of injury.”198</w:t>
      </w:r>
    </w:p>
    <w:p w:rsidR="00F605F5" w:rsidRDefault="00F605F5" w:rsidP="00F605F5">
      <w:r w:rsidRPr="002B24F3">
        <w:t>The text of Section 1881a undoubtedly indicates that the overall focus of the statute is surveillance of “certain persons outside the United States,”199 but</w:t>
      </w:r>
      <w:r w:rsidRPr="002B24F3">
        <w:rPr>
          <w:rStyle w:val="StyleUnderline"/>
        </w:rPr>
        <w:t xml:space="preserve"> there is also language that implies, if not directly </w:t>
      </w:r>
      <w:r w:rsidRPr="002B24F3">
        <w:rPr>
          <w:rStyle w:val="StyleUnderline"/>
        </w:rPr>
        <w:lastRenderedPageBreak/>
        <w:t>states, that U.S. persons</w:t>
      </w:r>
      <w:r w:rsidRPr="002B24F3">
        <w:t xml:space="preserve"> like the </w:t>
      </w:r>
      <w:r w:rsidRPr="002B24F3">
        <w:rPr>
          <w:rStyle w:val="StyleUnderline"/>
        </w:rPr>
        <w:t>plaintiffs were thought to be affected, although not targeted, by the law</w:t>
      </w:r>
      <w:r w:rsidRPr="002B24F3">
        <w:t xml:space="preserve">. </w:t>
      </w:r>
      <w:r w:rsidRPr="002B24F3">
        <w:rPr>
          <w:rStyle w:val="StyleUnderline"/>
        </w:rPr>
        <w:t>The limitations provision of Section 1881a specifies that authorizations may not “intentionally target” U.S. persons living in the United States or abroad.</w:t>
      </w:r>
      <w:r w:rsidRPr="002B24F3">
        <w:t xml:space="preserve">200 </w:t>
      </w:r>
      <w:r w:rsidRPr="002B24F3">
        <w:rPr>
          <w:rStyle w:val="StyleUnderline"/>
        </w:rPr>
        <w:t xml:space="preserve">Based on the term “intentionally,” this provision appears to permit the acquisition of such communications if the acquisition occurs incidentally or accidentally. </w:t>
      </w:r>
      <w:r w:rsidRPr="002B24F3">
        <w:t xml:space="preserve">The targeting provision also requires that the government “prevent the intentional acquisition of any communication as to which the sender and all intended recipients are known at the time of the acquisition to be located in the United States.”201 </w:t>
      </w:r>
      <w:r w:rsidRPr="002B24F3">
        <w:rPr>
          <w:rStyle w:val="StyleUnderline"/>
        </w:rPr>
        <w:t>This language does not mean, however, that the targeting must prevent the intentional acquisition of communications between individuals located outside the United States and individuals located in the United States. This was the exact scenario facing the plaintiffs in Amnesty International</w:t>
      </w:r>
      <w:r w:rsidRPr="002B24F3">
        <w:t>.202</w:t>
      </w:r>
    </w:p>
    <w:p w:rsidR="00F605F5" w:rsidRDefault="00F605F5" w:rsidP="00F605F5"/>
    <w:p w:rsidR="00F605F5" w:rsidRDefault="00F605F5" w:rsidP="00F605F5">
      <w:pPr>
        <w:pStyle w:val="Heading3"/>
      </w:pPr>
      <w:r>
        <w:lastRenderedPageBreak/>
        <w:t>AT: Relevance standard</w:t>
      </w:r>
    </w:p>
    <w:p w:rsidR="00F605F5" w:rsidRPr="00B27600" w:rsidRDefault="00F605F5" w:rsidP="00F605F5"/>
    <w:p w:rsidR="00F605F5" w:rsidRDefault="00F605F5" w:rsidP="00F605F5">
      <w:pPr>
        <w:pStyle w:val="Heading4"/>
      </w:pPr>
      <w:r>
        <w:t>Relevance standard will be construed expansively to allow all circumvention</w:t>
      </w:r>
    </w:p>
    <w:p w:rsidR="00F605F5" w:rsidRDefault="00F605F5" w:rsidP="00F605F5">
      <w:r w:rsidRPr="00A0082D">
        <w:rPr>
          <w:rStyle w:val="Style13ptBold"/>
        </w:rPr>
        <w:t>Donohue ’14</w:t>
      </w:r>
      <w:r w:rsidRPr="00A0082D">
        <w:t xml:space="preserve"> – Professor of Law at Georgetown University (Laura K. Donohue, “Bulk Metadata Collection: Statutory and Constitutional Considerations”, Georgetown University Law Center, 2014, http://scholarship.law.georgetown.edu/cgi/viewcontent.cgi?article=2360&amp;context=facpub)//MBB</w:t>
      </w:r>
    </w:p>
    <w:p w:rsidR="00F605F5" w:rsidRDefault="00F605F5" w:rsidP="00F605F5"/>
    <w:p w:rsidR="00F605F5" w:rsidRDefault="00F605F5" w:rsidP="00F605F5">
      <w:r w:rsidRPr="003E2765">
        <w:rPr>
          <w:rStyle w:val="StyleUnderline"/>
        </w:rPr>
        <w:t xml:space="preserve">Four legal arguments undermine the government’s claim that there are “reasonable grounds” to believe that hundreds of millions of daily telephone records are “relevant” to an author- ized investigation. </w:t>
      </w:r>
      <w:r w:rsidRPr="003E2765">
        <w:t>First, the NSA’s interpretation of “relevant” collapses the statutory distinction between relevant and irrele- vant records, thus obviating the government’s obligation to discriminate between the two</w:t>
      </w:r>
      <w:r w:rsidRPr="003E2765">
        <w:rPr>
          <w:rStyle w:val="StyleUnderline"/>
        </w:rPr>
        <w:t xml:space="preserve">. </w:t>
      </w:r>
      <w:r>
        <w:t>Second, this reading renders meaningless the qualifying phrases in the statute, such as “rea- sonable grounds.” Third, the government’s interpretation es- tablishes a concerning legal precedent. Fourth, the broad read- ing of “relevant” contravenes congressional intent.</w:t>
      </w:r>
    </w:p>
    <w:p w:rsidR="00F605F5" w:rsidRDefault="00F605F5" w:rsidP="00F605F5">
      <w:r w:rsidRPr="003E2765">
        <w:rPr>
          <w:rStyle w:val="StyleUnderline"/>
        </w:rPr>
        <w:t>First</w:t>
      </w:r>
      <w:r>
        <w:t>, in ordinary usage</w:t>
      </w:r>
      <w:r w:rsidRPr="003E2765">
        <w:rPr>
          <w:rStyle w:val="StyleUnderline"/>
        </w:rPr>
        <w:t>, something is understood as relevant to another thing when a demonstrably close connection be- tween the two objects can be established</w:t>
      </w:r>
      <w:r>
        <w:t xml:space="preserve">.351 </w:t>
      </w:r>
      <w:r w:rsidRPr="003E2765">
        <w:rPr>
          <w:rStyle w:val="StyleUnderline"/>
        </w:rPr>
        <w:t>This is also the way in which courts have consistently applied the term to the col- lection of information</w:t>
      </w:r>
      <w:r>
        <w:t>—as with grand-jury subpoenas, where the information collected must bear some actual connection to a particular investigation.352</w:t>
      </w:r>
    </w:p>
    <w:p w:rsidR="00F605F5" w:rsidRDefault="00F605F5" w:rsidP="00F605F5">
      <w:r>
        <w:t>In contrast</w:t>
      </w:r>
      <w:r w:rsidRPr="003E2765">
        <w:rPr>
          <w:rStyle w:val="StyleUnderline"/>
        </w:rPr>
        <w:t>, almost none of the information the government obtained under the bulk metadata collection program is de- monstrably linked to an authorized investigation. The govern- ment itself has admitted this</w:t>
      </w:r>
      <w:r>
        <w:t>. Writing to Representative James Sensenbrenner, Peter Kadzik, the Principal Deputy Assistant Attorney General, acknowledged, “most of the records in the dataset are not associated with terrorist activity.”353 FISC Judge Reggie Walton drew the point more strongly:</w:t>
      </w:r>
    </w:p>
    <w:p w:rsidR="00F605F5" w:rsidRDefault="00F605F5" w:rsidP="00F605F5">
      <w:r>
        <w:t>The government’s applications have all acknowledged that, of the [REDACTED] of call detail records NSA receives per day (currently over [REDACTED] per day), the vast majority of individual records that are being sought pertain neither to [REDACTED] . . . In other words, nearly all of the call detail records collected pertain to communications of non-U.S. persons who are not the subject of an FBI investigation to ob- tain foreign intelligence information, [and] are communica- tions of U.S. persons who are not the subject of an FBI inves- tigation to protect against international terrorism or clandestine intelligence activities.354</w:t>
      </w:r>
    </w:p>
    <w:p w:rsidR="00F605F5" w:rsidRPr="00C96409" w:rsidRDefault="00F605F5" w:rsidP="00F605F5">
      <w:pPr>
        <w:rPr>
          <w:u w:val="single"/>
        </w:rPr>
      </w:pPr>
      <w:r>
        <w:t xml:space="preserve">In other words, </w:t>
      </w:r>
      <w:r w:rsidRPr="003E2765">
        <w:rPr>
          <w:rStyle w:val="StyleUnderline"/>
        </w:rPr>
        <w:t>most of the information being collected does not relate to any individuals suspected of any wrongdoing.</w:t>
      </w:r>
    </w:p>
    <w:p w:rsidR="00F605F5" w:rsidRDefault="00F605F5" w:rsidP="00F605F5">
      <w:r>
        <w:t>In defense of its broad interpretation</w:t>
      </w:r>
      <w:r w:rsidRPr="003E2765">
        <w:rPr>
          <w:rStyle w:val="StyleUnderline"/>
        </w:rPr>
        <w:t>, the government argues that it must collect irrelevant information to ascertain what is relevant</w:t>
      </w:r>
      <w:r>
        <w:t xml:space="preserve">. This means that the </w:t>
      </w:r>
      <w:r w:rsidRPr="003E2765">
        <w:rPr>
          <w:rStyle w:val="StyleUnderline"/>
        </w:rPr>
        <w:t>NSA</w:t>
      </w:r>
      <w:r>
        <w:t xml:space="preserve">, in direct contravention of the statutory language, </w:t>
      </w:r>
      <w:r w:rsidRPr="003E2765">
        <w:rPr>
          <w:rStyle w:val="StyleUnderline"/>
        </w:rPr>
        <w:t>is collapsing the distinction between relevant and irrelevant records</w:t>
      </w:r>
      <w:r>
        <w:t>—</w:t>
      </w:r>
      <w:r w:rsidRPr="003E2765">
        <w:rPr>
          <w:rStyle w:val="StyleUnderline"/>
        </w:rPr>
        <w:t>a distinction that Congress required be made before collection</w:t>
      </w:r>
      <w:r>
        <w:t xml:space="preserve">. Because of this collapse, </w:t>
      </w:r>
      <w:r w:rsidRPr="003E2765">
        <w:rPr>
          <w:rStyle w:val="StyleUnderline"/>
        </w:rPr>
        <w:t>the NSA is gaining an extraordinary amount of information</w:t>
      </w:r>
      <w:r>
        <w:t xml:space="preserve">. The records the government sought under the telephony metadata program detail the daily interactions of millions of Americans who are not themselves connected in any way to foreign pow-ers or agents thereof. They include private and public interac- tions between senators, between members of the House of Rep- resentatives, and between judges and their chambers, as well as information about state and local officials. They include par- ents communicating with their children’s teachers, and zookeepers arranging for the care of animals. Metadata infor- mation from calls to rape </w:t>
      </w:r>
      <w:r>
        <w:lastRenderedPageBreak/>
        <w:t>hotlines, abortion clinics, and political party headquarters are likewise not exempt from collection— the NSA is collecting all telephony metadata.</w:t>
      </w:r>
    </w:p>
    <w:p w:rsidR="00F605F5" w:rsidRDefault="00F605F5" w:rsidP="00F605F5">
      <w:r w:rsidRPr="003E2765">
        <w:rPr>
          <w:rStyle w:val="StyleUnderline"/>
        </w:rPr>
        <w:t>Second</w:t>
      </w:r>
      <w:r>
        <w:t xml:space="preserve">, in addition to collapsing the distinction between rel- evant and irrelevant records, reading FISA to allow this type of collection would neuter the qualifying phrases contained in 50 U.S.C. § 1861(b)(2)(A). </w:t>
      </w:r>
      <w:r w:rsidRPr="003E2765">
        <w:rPr>
          <w:rStyle w:val="StyleUnderline"/>
        </w:rPr>
        <w:t>The statute requires, for instance, that there be “reasonable grounds” to believe that the records being sought are relevant</w:t>
      </w:r>
      <w:r>
        <w:t xml:space="preserve">.355 </w:t>
      </w:r>
      <w:r w:rsidRPr="003E2765">
        <w:rPr>
          <w:rStyle w:val="StyleUnderline"/>
        </w:rPr>
        <w:t>Although FISA does not define “reason- able grounds,” the Supreme Court has treated this phrase as the equivalent of “reasonable suspicion</w:t>
      </w:r>
      <w:r>
        <w:t>.”356 This standard re- quires a showing of “specific and articulable facts which, taken together with rational inferences from those facts, reasonably warrant” an intrusion on an individual’s right to privacy.357</w:t>
      </w:r>
    </w:p>
    <w:p w:rsidR="00F605F5" w:rsidRPr="00C96409" w:rsidRDefault="00F605F5" w:rsidP="00F605F5">
      <w:pPr>
        <w:rPr>
          <w:u w:val="single"/>
        </w:rPr>
      </w:pPr>
      <w:r>
        <w:t xml:space="preserve">The FISC order requires that Verizon disclose all domestic tel- ephone records—including those of a purely local nature.358 Ac- cording to Verizon Communications News Center, as of last year the company had 107.7 million wireless customers, connect- ing an average of 1 billion calls per day.359 It is impossible that the government provided specific and articulable facts showing reasonable grounds for the relevance of each one of those cus-tomers or calls. </w:t>
      </w:r>
      <w:r w:rsidRPr="003E2765">
        <w:rPr>
          <w:rStyle w:val="StyleUnderline"/>
        </w:rPr>
        <w:t>Interpreting all records as relevant effectively renders the “reasonable grounds” requirement obsolete.</w:t>
      </w:r>
    </w:p>
    <w:p w:rsidR="00F605F5" w:rsidRDefault="00F605F5" w:rsidP="00F605F5">
      <w:r>
        <w:t>The statute does not explain precisely what makes a tangible item relevant to an authorized investigation. Nevertheless, the act suggests that tangible things are “presumptively relevant” when they:</w:t>
      </w:r>
    </w:p>
    <w:p w:rsidR="00F605F5" w:rsidRDefault="00F605F5" w:rsidP="00F605F5">
      <w:r>
        <w:t>[P]ertain to—(i) a foreign power or an agent of a foreign power; (ii) the activities of a suspected agent of a foreign power who is the subject of such authorized investigation; or (iii) an individual in contact with, or known to, a suspect- ed agent of a foreign power who is the subject of such au- thorized investigation.360</w:t>
      </w:r>
    </w:p>
    <w:p w:rsidR="00F605F5" w:rsidRDefault="00F605F5" w:rsidP="00F605F5">
      <w:r>
        <w:t>This section appears not to apply to the telephony metadata program. It would be impossible to establish that all customer and subscriber records pertain to a foreign power or an agent thereof, or to a particular, suspected agent of the same, who is the subject of an authorized investigation. Perhaps five or ten customers may fall into this category, but to include millions simply pushes the bounds of common sense. Accordingly, the telephony metadata are neither relevant nor presumptively relevant.</w:t>
      </w:r>
    </w:p>
    <w:p w:rsidR="00F605F5" w:rsidRDefault="00F605F5" w:rsidP="00F605F5">
      <w:r w:rsidRPr="003E2765">
        <w:rPr>
          <w:rStyle w:val="StyleUnderline"/>
        </w:rPr>
        <w:t>Third, the breadth of the government’s interpretation estab- lishes a troubling precedent. If all telephony metadata are rele- vant to foreign intelligence investigations, then so are all e-mail metadata, all GPS metadata, all financial information, all bank- ing records, all social network participation, and all Internet use.</w:t>
      </w:r>
      <w:r>
        <w:t xml:space="preserve"> Both the DOJ and FISC have suggested that there may be other programs in existence that operate in a similar fashion.361 Some media reports appear to support this. On September 28, 2013, for instance, the New York Times reported that the NSA “began allowing the analysis of phone call and email logs in November 2010 to begin examining Americans’ networks of associations.”362 </w:t>
      </w:r>
      <w:r w:rsidRPr="003E2765">
        <w:rPr>
          <w:rStyle w:val="StyleUnderline"/>
        </w:rPr>
        <w:t>If all telephony metadata are relevant, then so are all other data—which means that very little would, in fact, be irrelevant to such investigations. If this is the case, then such an interpretation radically undermines not just the limiting language in the statute, but the very purpose for which Con- gress introduced FISA in the first place.</w:t>
      </w:r>
    </w:p>
    <w:p w:rsidR="00F605F5" w:rsidRDefault="00F605F5" w:rsidP="00F605F5">
      <w:r w:rsidRPr="003E2765">
        <w:rPr>
          <w:rStyle w:val="StyleUnderline"/>
        </w:rPr>
        <w:t>Fourth, the government’s interpretation directly contradicts Congress’s intent in adopting Section 215.</w:t>
      </w:r>
      <w:r>
        <w:t xml:space="preserve"> At the introduction of the measure, Senator Arlen Specter explained that the lan- guage was meant to create an incentive for the government to use the authority only when it could demonstrate a connection to a particular suspected terrorist or spy.363 During a House Ju- diciary Committee meeting on July 17, 2013, </w:t>
      </w:r>
      <w:r w:rsidRPr="003E2765">
        <w:rPr>
          <w:rStyle w:val="StyleUnderline"/>
        </w:rPr>
        <w:t>Representative</w:t>
      </w:r>
      <w:r>
        <w:t xml:space="preserve"> James </w:t>
      </w:r>
      <w:r w:rsidRPr="003E2765">
        <w:rPr>
          <w:rStyle w:val="StyleUnderline"/>
        </w:rPr>
        <w:t>Sensenbrenner</w:t>
      </w:r>
      <w:r>
        <w:t xml:space="preserve"> (R-WI) </w:t>
      </w:r>
      <w:r w:rsidRPr="003E2765">
        <w:rPr>
          <w:rStyle w:val="StyleUnderline"/>
        </w:rPr>
        <w:t xml:space="preserve">reiterated that Congress inserted “relevant” into the statute to ensure that only information di- rectly related to national security probes </w:t>
      </w:r>
      <w:r w:rsidRPr="003E2765">
        <w:rPr>
          <w:rStyle w:val="StyleUnderline"/>
        </w:rPr>
        <w:lastRenderedPageBreak/>
        <w:t>would be included— not to authorize the ongoing collection of all phone calls placed and received by millions of Americans not suspected of any wrongdoing</w:t>
      </w:r>
      <w:r>
        <w:t>.364 Soon afterwards, he wrote:</w:t>
      </w:r>
    </w:p>
    <w:p w:rsidR="00F605F5" w:rsidRDefault="00F605F5" w:rsidP="00F605F5">
      <w:r>
        <w:t xml:space="preserve">This expansive characterization of relevance makes a mock- ery of the legal standard. </w:t>
      </w:r>
      <w:r w:rsidRPr="003E2765">
        <w:rPr>
          <w:rStyle w:val="StyleUnderline"/>
        </w:rPr>
        <w:t xml:space="preserve">According to the administration, everything is relevant provided something is relevant. </w:t>
      </w:r>
      <w:r w:rsidRPr="00115366">
        <w:rPr>
          <w:rStyle w:val="StyleUnderline"/>
        </w:rPr>
        <w:t>Con- gress intended the standard to mean what it says: The rec- ords requested must be reasonably believed to be associated with international terrorism or spying. To argue otherwise renders the standard meaningless</w:t>
      </w:r>
      <w:r>
        <w:t>.365</w:t>
      </w:r>
    </w:p>
    <w:p w:rsidR="00F605F5" w:rsidRDefault="00F605F5" w:rsidP="00F605F5">
      <w:r w:rsidRPr="00115366">
        <w:rPr>
          <w:rStyle w:val="StyleUnderline"/>
        </w:rPr>
        <w:t>Other members of Congress have made similar claims</w:t>
      </w:r>
      <w:r>
        <w:t>.366</w:t>
      </w:r>
    </w:p>
    <w:p w:rsidR="00F605F5" w:rsidRPr="00643C9A" w:rsidRDefault="00F605F5" w:rsidP="00F605F5"/>
    <w:p w:rsidR="00F605F5" w:rsidRPr="00525C77" w:rsidRDefault="00F605F5" w:rsidP="00525C77"/>
    <w:p w:rsidR="00525C77" w:rsidRDefault="000E719B" w:rsidP="000E719B">
      <w:pPr>
        <w:pStyle w:val="Heading1"/>
      </w:pPr>
      <w:r>
        <w:lastRenderedPageBreak/>
        <w:t>Counterplans</w:t>
      </w:r>
    </w:p>
    <w:p w:rsidR="000E719B" w:rsidRDefault="000E719B" w:rsidP="000E719B"/>
    <w:p w:rsidR="00202EB9" w:rsidRDefault="00202EB9" w:rsidP="00202EB9">
      <w:pPr>
        <w:pStyle w:val="Heading2"/>
      </w:pPr>
      <w:r>
        <w:lastRenderedPageBreak/>
        <w:t>Replace section 702</w:t>
      </w:r>
    </w:p>
    <w:p w:rsidR="00202EB9" w:rsidRDefault="00202EB9" w:rsidP="00202EB9"/>
    <w:p w:rsidR="00202EB9" w:rsidRDefault="00202EB9" w:rsidP="00202EB9"/>
    <w:p w:rsidR="00202EB9" w:rsidRDefault="00202EB9" w:rsidP="00202EB9">
      <w:pPr>
        <w:pStyle w:val="Heading3"/>
      </w:pPr>
      <w:r>
        <w:lastRenderedPageBreak/>
        <w:t>1nc – replace section 702</w:t>
      </w:r>
    </w:p>
    <w:p w:rsidR="00202EB9" w:rsidRDefault="00202EB9" w:rsidP="00202EB9"/>
    <w:p w:rsidR="00202EB9" w:rsidRPr="00202EB9" w:rsidRDefault="00202EB9" w:rsidP="00202EB9">
      <w:pPr>
        <w:pStyle w:val="Heading4"/>
      </w:pPr>
      <w:r>
        <w:t xml:space="preserve">The United States federal government should repeal section 702 of the FISA Amendments Act and replace it with a requirement requiring an individualized court order for the interception of communications involving United States persons, </w:t>
      </w:r>
      <w:r w:rsidR="00701F31">
        <w:t>allowing an exception solely if the primary purpose of federal surveillance is foreign intelligence gathering</w:t>
      </w:r>
      <w:r>
        <w:t>.  This requirement should govern all federal surveillance.</w:t>
      </w:r>
    </w:p>
    <w:p w:rsidR="00202EB9" w:rsidRDefault="00202EB9" w:rsidP="00202EB9"/>
    <w:p w:rsidR="00202EB9" w:rsidRDefault="00202EB9" w:rsidP="00202EB9">
      <w:pPr>
        <w:pStyle w:val="Heading4"/>
      </w:pPr>
      <w:r>
        <w:t xml:space="preserve">It competes – the plan makes section 702 </w:t>
      </w:r>
      <w:r>
        <w:rPr>
          <w:u w:val="single"/>
        </w:rPr>
        <w:t>exclusive</w:t>
      </w:r>
      <w:r>
        <w:t xml:space="preserve"> – the CP makes an individualized court order the exclusive precondition of surveillance</w:t>
      </w:r>
    </w:p>
    <w:p w:rsidR="00202EB9" w:rsidRPr="00E47E1F" w:rsidRDefault="00202EB9" w:rsidP="00202EB9">
      <w:r>
        <w:rPr>
          <w:b/>
        </w:rPr>
        <w:t xml:space="preserve">Patel and Goitein, 15 – </w:t>
      </w:r>
      <w:r>
        <w:t>*co-director of the Liberty and National Security Program at the Brennan Center for Justice AND ** co-directs the Brennan Center for Justice’s Liberty and National Security Program</w:t>
      </w:r>
      <w:r>
        <w:rPr>
          <w:b/>
        </w:rPr>
        <w:t xml:space="preserve"> </w:t>
      </w:r>
      <w:r>
        <w:t>(Faiza and Liza, “Fixing the FISA Court by Fixing FISA: A Response to Carrie Cordero” 4/8, Lawfare,</w:t>
      </w:r>
    </w:p>
    <w:p w:rsidR="00202EB9" w:rsidRDefault="00202EB9" w:rsidP="00202EB9">
      <w:hyperlink r:id="rId49" w:history="1">
        <w:r w:rsidRPr="006A59BC">
          <w:rPr>
            <w:rStyle w:val="Hyperlink"/>
          </w:rPr>
          <w:t>http://www.lawfareblog.com/fixing-fisa-court-fixing-fisa-response-carrie-cordero</w:t>
        </w:r>
      </w:hyperlink>
    </w:p>
    <w:p w:rsidR="00202EB9" w:rsidRPr="00CD40F3" w:rsidRDefault="00202EB9" w:rsidP="00202EB9"/>
    <w:p w:rsidR="00202EB9" w:rsidRDefault="00202EB9" w:rsidP="00202EB9">
      <w:r>
        <w:t xml:space="preserve">That’s why our report states that, “[w]ith the exception of e-mails stored in the United States, the new law had no impact on the government’s ability to collect the communications of foreigners with other foreigners.” Carrie is, of course, correct that Section 702 allows the government to obtain other types of foreign-to-foreign communications without a court order… but so did 1978 FISA, so Section 702 made no change there. </w:t>
      </w:r>
      <w:r w:rsidRPr="00CD40F3">
        <w:rPr>
          <w:rStyle w:val="StyleUnderline"/>
        </w:rPr>
        <w:t>The most significant change Section 702 made was to permit the acquisition of communications between foreign targets and U.S. persons without a court order</w:t>
      </w:r>
      <w:r>
        <w:t>. Carrie does not explain why this was necessary to allow the government to collect the communications of Terrorist A in Afghanistan with Terrorist B in Iraq.</w:t>
      </w:r>
    </w:p>
    <w:p w:rsidR="00202EB9" w:rsidRDefault="00202EB9" w:rsidP="00202EB9">
      <w:r w:rsidRPr="00CD40F3">
        <w:t xml:space="preserve">Carrie also appears to interpret our recommendations as requiring a probable cause order whenever the government seeks to collect on a foreigner overseas. This isn’t what we’re proposing. </w:t>
      </w:r>
      <w:r w:rsidRPr="00CD40F3">
        <w:rPr>
          <w:rStyle w:val="StyleUnderline"/>
        </w:rPr>
        <w:t xml:space="preserve">Our recommendation is to </w:t>
      </w:r>
      <w:r w:rsidRPr="001A2AEF">
        <w:rPr>
          <w:rStyle w:val="Emphasis"/>
        </w:rPr>
        <w:t>repeal Section 702</w:t>
      </w:r>
      <w:r w:rsidRPr="00CD40F3">
        <w:rPr>
          <w:rStyle w:val="StyleUnderline"/>
        </w:rPr>
        <w:t xml:space="preserve"> “and replace it with a regime requiring an individualized court order for the interception of communications involving U.S. persons</w:t>
      </w:r>
      <w:r>
        <w:t>.”</w:t>
      </w:r>
    </w:p>
    <w:p w:rsidR="00202EB9" w:rsidRDefault="00202EB9" w:rsidP="00202EB9">
      <w:r w:rsidRPr="00CD40F3">
        <w:rPr>
          <w:rStyle w:val="StyleUnderline"/>
        </w:rPr>
        <w:t>We’re aware that differentiating between U.S. persons and foreigners is currently more difficult for stored e-mails than for communications obtained in transit</w:t>
      </w:r>
      <w:r>
        <w:t xml:space="preserve">, where relevant information may be gleaned from packet headers. </w:t>
      </w:r>
      <w:r w:rsidRPr="00CD40F3">
        <w:rPr>
          <w:rStyle w:val="StyleUnderline"/>
        </w:rPr>
        <w:t>That may support a more nuanced and creative solution for that category of surveillance. But there’s no conceivable reason why the solution should be programmatic acquisition of any type of communication sent by a foreign target</w:t>
      </w:r>
      <w:r>
        <w:t>.</w:t>
      </w:r>
    </w:p>
    <w:p w:rsidR="00202EB9" w:rsidRDefault="00202EB9" w:rsidP="00202EB9"/>
    <w:p w:rsidR="00465B09" w:rsidRDefault="00465B09" w:rsidP="00465B09">
      <w:pPr>
        <w:pStyle w:val="Heading4"/>
      </w:pPr>
      <w:r>
        <w:t xml:space="preserve">That’s the </w:t>
      </w:r>
      <w:r>
        <w:rPr>
          <w:u w:val="single"/>
        </w:rPr>
        <w:t>only</w:t>
      </w:r>
      <w:r>
        <w:t xml:space="preserve"> viable mechanism to solve the case – they don’t solve perception, the CP does</w:t>
      </w:r>
    </w:p>
    <w:p w:rsidR="00465B09" w:rsidRDefault="00465B09" w:rsidP="00465B09">
      <w:r>
        <w:rPr>
          <w:b/>
        </w:rPr>
        <w:t xml:space="preserve">Nojeim, 14 - </w:t>
      </w:r>
      <w:r w:rsidRPr="00F27A2B">
        <w:t>Director, Project on Freedom, Security &amp; Technology at the Center for Democracy &amp; Technology</w:t>
      </w:r>
      <w:r>
        <w:rPr>
          <w:b/>
        </w:rPr>
        <w:t xml:space="preserve"> </w:t>
      </w:r>
      <w:r>
        <w:t>(Greg, “COMMENTS TO THE PRIVACY AND CIVIL LIBERTIES OVERSIGHT BOARD REGARDING REFORMS TO SURVEILLANCE CONDUCTED PURSUANT TO SECTION 702 OF FISA” 4/11)</w:t>
      </w:r>
    </w:p>
    <w:p w:rsidR="00465B09" w:rsidRDefault="00465B09" w:rsidP="00465B09"/>
    <w:p w:rsidR="00465B09" w:rsidRDefault="00465B09" w:rsidP="00465B09">
      <w:r>
        <w:t xml:space="preserve">The FISA provisions that govern intelligence surveillance of targets in the U.S. permit the government to engage in electronic surveillance to collect “foreign intelligence information.” For purposes of surveillance that targets a non-U.S. person, it is defined broadly as: (1) information that relates to the </w:t>
      </w:r>
      <w:r>
        <w:lastRenderedPageBreak/>
        <w:t>ability of the U.S. to protect against a hostile attack, espionage, sabotage or international terrorism or proliferation of weapons of mass destruction; or (2) information with respect to a foreign territory or foreign power (a foreign government, political party, or entity controlled by a foreign government, or a foreign terrorist organization) that relates to the security of the U.S. or to the conduct of U.S. foreign affairs.4 When the government applies to the Foreign Intelligence Surveillance Court (FISC) for permission to conduct surveillance of targets in the U.S., it must certify that a significant purpose of the surveillance it will conduct is to collect foreign intelligence information.5</w:t>
      </w:r>
    </w:p>
    <w:p w:rsidR="00465B09" w:rsidRDefault="00465B09" w:rsidP="00465B09">
      <w:r>
        <w:t xml:space="preserve">Because “foreign intelligence information” is defined so broadly, and because the FISC never actually rules on whether the significant purpose test is met, the purpose limitation that governs FISA surveillance of targets in the U.S. is easily met. </w:t>
      </w:r>
      <w:r w:rsidRPr="000712F2">
        <w:rPr>
          <w:rStyle w:val="StyleUnderline"/>
        </w:rPr>
        <w:t>FISA surveillance in the U.S. is instead effectively constrained by an additional requirement: the requirement that the government prove to the FISC that there is probable cause to believe the target of surveillance is a terrorist, spy, or other agent of a foreign power.</w:t>
      </w:r>
      <w:r>
        <w:t xml:space="preserve"> Thus, Congress effectively constrained FISA surveillance of targets in the U.S. by permitting that surveillance to target only a narrow class of persons and entities.</w:t>
      </w:r>
    </w:p>
    <w:p w:rsidR="00465B09" w:rsidRDefault="00465B09" w:rsidP="00465B09">
      <w:r>
        <w:t xml:space="preserve">For surveillance of people reasonably believed to be outside the U.S., </w:t>
      </w:r>
      <w:r w:rsidRPr="000712F2">
        <w:rPr>
          <w:rStyle w:val="StyleUnderline"/>
        </w:rPr>
        <w:t>Section 702 adopts the broad purpose requirement, but couples it with a broad class of surveillance targets. Section 702 is not constrained by the requirement that the target be an agent of a foreign power. Instead, the target need only be a non-U.S. person reasonably believed to be abroad</w:t>
      </w:r>
      <w:r>
        <w:t>. Effectively, Congress borrowed the broad purpose for FISA intelligence surveillance (collect “foreign intelligence information”) and applied it to surveillance abroad without limiting the class of potential targets to “agents of a foreign power.”</w:t>
      </w:r>
    </w:p>
    <w:p w:rsidR="00465B09" w:rsidRDefault="00465B09" w:rsidP="00465B09">
      <w:r w:rsidRPr="000712F2">
        <w:rPr>
          <w:rStyle w:val="StyleUnderline"/>
        </w:rPr>
        <w:t>This has prompted concern globally that surveillance under Section 702 is broadly directed at individuals not suspected of wrongdoing</w:t>
      </w:r>
      <w:r>
        <w:t xml:space="preserve">, and could include targeting based at least in part on political activities. A peaceful protest at a U.S. base in Germany or a demonstration against rising food prices in India “relate to” U.S. foreign policy; non-U.S. persons involved in those protests could be monitored under Section 702. A 2012 cloud computing report to the European Parliament included a finding that under Section 702, </w:t>
      </w:r>
      <w:r w:rsidRPr="000712F2">
        <w:rPr>
          <w:rStyle w:val="StyleUnderline"/>
        </w:rPr>
        <w:t>it is lawful in the U.S. to conduct purely political surveillance on non-U.S. persons’ data stored by U.S. cloud companies</w:t>
      </w:r>
      <w:r>
        <w:t xml:space="preserve">.6 </w:t>
      </w:r>
      <w:r w:rsidRPr="000712F2">
        <w:rPr>
          <w:rStyle w:val="StyleUnderline"/>
        </w:rPr>
        <w:t xml:space="preserve">Such actions raise serious human rights concerns. </w:t>
      </w:r>
      <w:r>
        <w:t xml:space="preserve">Further, </w:t>
      </w:r>
      <w:r w:rsidRPr="000712F2">
        <w:rPr>
          <w:rStyle w:val="Emphasis"/>
        </w:rPr>
        <w:t>fear of the mere possibly</w:t>
      </w:r>
      <w:r w:rsidRPr="000712F2">
        <w:rPr>
          <w:rStyle w:val="StyleUnderline"/>
        </w:rPr>
        <w:t xml:space="preserve"> that this </w:t>
      </w:r>
      <w:r w:rsidRPr="000712F2">
        <w:rPr>
          <w:rStyle w:val="Emphasis"/>
        </w:rPr>
        <w:t>overbroad surveillance</w:t>
      </w:r>
      <w:r w:rsidRPr="000712F2">
        <w:rPr>
          <w:rStyle w:val="StyleUnderline"/>
        </w:rPr>
        <w:t xml:space="preserve"> is occurring has </w:t>
      </w:r>
      <w:r w:rsidRPr="00836661">
        <w:rPr>
          <w:rStyle w:val="Emphasis"/>
        </w:rPr>
        <w:t>significantly damaged the U.S. tech industry abroad</w:t>
      </w:r>
      <w:r>
        <w:t>.</w:t>
      </w:r>
    </w:p>
    <w:p w:rsidR="00465B09" w:rsidRDefault="00465B09" w:rsidP="00465B09"/>
    <w:p w:rsidR="00465B09" w:rsidRDefault="00465B09" w:rsidP="00465B09">
      <w:pPr>
        <w:pStyle w:val="Heading3"/>
      </w:pPr>
      <w:r>
        <w:lastRenderedPageBreak/>
        <w:t>2nc – solvency net benefit</w:t>
      </w:r>
    </w:p>
    <w:p w:rsidR="00465B09" w:rsidRDefault="00465B09" w:rsidP="00465B09"/>
    <w:p w:rsidR="000937A4" w:rsidRDefault="000937A4" w:rsidP="000937A4">
      <w:pPr>
        <w:pStyle w:val="Heading4"/>
      </w:pPr>
      <w:r>
        <w:t xml:space="preserve">The CP’s a </w:t>
      </w:r>
      <w:r w:rsidRPr="000937A4">
        <w:rPr>
          <w:u w:val="single"/>
        </w:rPr>
        <w:t>hard limit</w:t>
      </w:r>
      <w:r>
        <w:t xml:space="preserve"> on the NSA – anything short of it creates easily exploitable loopholes</w:t>
      </w:r>
    </w:p>
    <w:p w:rsidR="000937A4" w:rsidRDefault="000937A4" w:rsidP="000937A4">
      <w:pPr>
        <w:rPr>
          <w:sz w:val="16"/>
        </w:rPr>
      </w:pPr>
      <w:r>
        <w:rPr>
          <w:b/>
        </w:rPr>
        <w:t>Goitein and Patel 15</w:t>
      </w:r>
      <w:r>
        <w:t xml:space="preserve"> - </w:t>
      </w:r>
      <w:r w:rsidRPr="00D238C4">
        <w:rPr>
          <w:sz w:val="16"/>
        </w:rPr>
        <w:t xml:space="preserve">Elizabeth (Liza) Goitein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Justice. </w:t>
      </w:r>
      <w:r>
        <w:rPr>
          <w:sz w:val="16"/>
        </w:rPr>
        <w:t>Graduated</w:t>
      </w:r>
      <w:r w:rsidRPr="00D238C4">
        <w:rPr>
          <w:sz w:val="16"/>
        </w:rPr>
        <w:t xml:space="preserve"> from the Yale Law School and clerked for the Honorable Michael Daly Hawkins on the U.S. Court of Appeals for the Ninth Circuit. Faiza Patel serves as co-director of the Brennan Center for Justice’s Liberty and National Security Program. </w:t>
      </w:r>
      <w:r>
        <w:rPr>
          <w:sz w:val="16"/>
        </w:rPr>
        <w:t>Clerked</w:t>
      </w:r>
      <w:r w:rsidRPr="00D238C4">
        <w:rPr>
          <w:sz w:val="16"/>
        </w:rPr>
        <w:t xml:space="preserve"> for Judge Sidhwa at the International Criminal Tribunal for the former Yugoslavia. Ms. Patel is a graduate of Harvard College and the NYU School of Law.</w:t>
      </w:r>
      <w:r>
        <w:rPr>
          <w:sz w:val="16"/>
        </w:rPr>
        <w:t xml:space="preserve"> (Elizabeth and Faiza, “What went wrong with the FISA court”, Brennan Center for Justice at New York University School of Law, 2015 //DM)</w:t>
      </w:r>
    </w:p>
    <w:p w:rsidR="000937A4" w:rsidRDefault="000937A4" w:rsidP="000937A4">
      <w:pPr>
        <w:rPr>
          <w:sz w:val="16"/>
        </w:rPr>
      </w:pPr>
    </w:p>
    <w:p w:rsidR="000937A4" w:rsidRDefault="000937A4" w:rsidP="000937A4">
      <w:pPr>
        <w:rPr>
          <w:rStyle w:val="StyleUnderline"/>
          <w:u w:val="none"/>
        </w:rPr>
      </w:pPr>
      <w:r>
        <w:rPr>
          <w:rStyle w:val="StyleUnderline"/>
          <w:u w:val="none"/>
        </w:rPr>
        <w:t>A. End Programmatic Surveillance</w:t>
      </w:r>
    </w:p>
    <w:p w:rsidR="000937A4" w:rsidRDefault="000937A4" w:rsidP="000937A4">
      <w:pPr>
        <w:rPr>
          <w:rStyle w:val="StyleUnderline"/>
          <w:u w:val="none"/>
        </w:rPr>
      </w:pPr>
      <w:r w:rsidRPr="007D4CA5">
        <w:rPr>
          <w:rStyle w:val="StyleUnderline"/>
        </w:rPr>
        <w:t xml:space="preserve">The most effective reform would be for Congress to </w:t>
      </w:r>
      <w:r w:rsidRPr="007D4CA5">
        <w:rPr>
          <w:rStyle w:val="Emphasis"/>
        </w:rPr>
        <w:t>end programmatic surveillance</w:t>
      </w:r>
      <w:r>
        <w:rPr>
          <w:rStyle w:val="StyleUnderline"/>
          <w:u w:val="none"/>
        </w:rPr>
        <w:t xml:space="preserve">. </w:t>
      </w:r>
      <w:r w:rsidRPr="007D4CA5">
        <w:rPr>
          <w:rStyle w:val="StyleUnderline"/>
        </w:rPr>
        <w:t xml:space="preserve">This would </w:t>
      </w:r>
      <w:r w:rsidRPr="007D4CA5">
        <w:t>entail expressly prohibiting bulk collection under Section 215 and similar provisions, as well as</w:t>
      </w:r>
      <w:r w:rsidRPr="007D4CA5">
        <w:rPr>
          <w:rStyle w:val="StyleUnderline"/>
        </w:rPr>
        <w:t xml:space="preserve"> repealing Section 702 and replacing it with a regime </w:t>
      </w:r>
      <w:r w:rsidRPr="007D4CA5">
        <w:rPr>
          <w:rStyle w:val="Emphasis"/>
        </w:rPr>
        <w:t>requiring an individualized court order for the interception of communications involving U.S. persons</w:t>
      </w:r>
      <w:r>
        <w:rPr>
          <w:rStyle w:val="StyleUnderline"/>
          <w:u w:val="none"/>
        </w:rPr>
        <w:t xml:space="preserve">, </w:t>
      </w:r>
      <w:r w:rsidRPr="007D4CA5">
        <w:rPr>
          <w:rStyle w:val="StyleUnderline"/>
        </w:rPr>
        <w:t>regardless of whether they are the identified target of the surveillance</w:t>
      </w:r>
      <w:r>
        <w:rPr>
          <w:rStyle w:val="StyleUnderline"/>
          <w:u w:val="none"/>
        </w:rPr>
        <w:t>.</w:t>
      </w:r>
    </w:p>
    <w:p w:rsidR="000937A4" w:rsidRDefault="000937A4" w:rsidP="000937A4">
      <w:pPr>
        <w:rPr>
          <w:rStyle w:val="StyleUnderline"/>
          <w:u w:val="none"/>
        </w:rPr>
      </w:pPr>
      <w:r w:rsidRPr="007D4CA5">
        <w:rPr>
          <w:rStyle w:val="StyleUnderline"/>
        </w:rPr>
        <w:t>Ending programmatic surveillance would return the FISA Court to its traditional role of applying the law to the facts of a particular case</w:t>
      </w:r>
      <w:r>
        <w:rPr>
          <w:rStyle w:val="StyleUnderline"/>
          <w:u w:val="none"/>
        </w:rPr>
        <w:t xml:space="preserve">.271 </w:t>
      </w:r>
      <w:r w:rsidRPr="007D4CA5">
        <w:rPr>
          <w:rStyle w:val="StyleUnderline"/>
        </w:rPr>
        <w:t>This would mitigate many of the Article III concerns relating to the absence of a case or controversy</w:t>
      </w:r>
      <w:r>
        <w:rPr>
          <w:rStyle w:val="StyleUnderline"/>
          <w:u w:val="none"/>
        </w:rPr>
        <w:t>. If the standard for issuing a surveillance order were sufficiently strict (discussed below), ending programmatic surveillance could address Fourth Amendment objections as well.</w:t>
      </w:r>
    </w:p>
    <w:p w:rsidR="000937A4" w:rsidRDefault="000937A4" w:rsidP="000937A4">
      <w:pPr>
        <w:rPr>
          <w:rStyle w:val="StyleUnderline"/>
          <w:u w:val="none"/>
        </w:rPr>
      </w:pPr>
      <w:r>
        <w:rPr>
          <w:rStyle w:val="StyleUnderline"/>
          <w:u w:val="none"/>
        </w:rPr>
        <w:t>But these changes would not fully cement the constitutional status of the FISA Court’s activities. FISA orders will never look entirely like criminal warrants because they rarely culminate in criminal prosecutions, thus removing the primary vehicle for challenging their legitimacy. Concerns about the lack of adversarial process thus would remain even if programmatic surveillance were replaced with an individualized regime. To address them, the reforms listed in the next section would be needed.</w:t>
      </w:r>
    </w:p>
    <w:p w:rsidR="000937A4" w:rsidRDefault="000937A4" w:rsidP="000937A4">
      <w:pPr>
        <w:rPr>
          <w:rStyle w:val="StyleUnderline"/>
          <w:u w:val="none"/>
        </w:rPr>
      </w:pPr>
      <w:r>
        <w:rPr>
          <w:rStyle w:val="StyleUnderline"/>
          <w:u w:val="none"/>
        </w:rPr>
        <w:t>B. Enact Additional Article III-Related Reforms</w:t>
      </w:r>
    </w:p>
    <w:p w:rsidR="000937A4" w:rsidRDefault="000937A4" w:rsidP="000937A4">
      <w:pPr>
        <w:rPr>
          <w:rStyle w:val="StyleUnderline"/>
          <w:u w:val="none"/>
        </w:rPr>
      </w:pPr>
      <w:r>
        <w:rPr>
          <w:rStyle w:val="StyleUnderline"/>
          <w:u w:val="none"/>
        </w:rPr>
        <w:t>1. Introduce Adversarial Processes</w:t>
      </w:r>
    </w:p>
    <w:p w:rsidR="000937A4" w:rsidRDefault="000937A4" w:rsidP="000937A4">
      <w:pPr>
        <w:rPr>
          <w:rStyle w:val="StyleUnderline"/>
          <w:u w:val="none"/>
        </w:rPr>
      </w:pPr>
      <w:r>
        <w:rPr>
          <w:rStyle w:val="StyleUnderline"/>
          <w:u w:val="none"/>
        </w:rPr>
        <w:t xml:space="preserve">Several existing </w:t>
      </w:r>
      <w:r w:rsidRPr="007D4CA5">
        <w:rPr>
          <w:rStyle w:val="StyleUnderline"/>
        </w:rPr>
        <w:t>reform proposals would address the lack of a party opposing the government in FISA Court proceedings by establishing a permanent public interest advocate</w:t>
      </w:r>
      <w:r>
        <w:rPr>
          <w:rStyle w:val="StyleUnderline"/>
          <w:u w:val="none"/>
        </w:rPr>
        <w:t xml:space="preserve"> (or slate of advocates) </w:t>
      </w:r>
      <w:r w:rsidRPr="007D4CA5">
        <w:rPr>
          <w:rStyle w:val="StyleUnderline"/>
        </w:rPr>
        <w:t>to represent the interests of people affected by government surveillance</w:t>
      </w:r>
      <w:r>
        <w:rPr>
          <w:rStyle w:val="StyleUnderline"/>
          <w:u w:val="none"/>
        </w:rPr>
        <w:t>.272 President Obama and two former judges of the court publicly support the appointment of such an attorney, commonly referred to as the “Special Advocate.”273 An alternative approach would allow the FISA Court to hear from certain individuals or interest groups as amici curiae.274 The court could call upon these outside representatives to weigh in on potential privacy and civil liberties concerns raised by a government application.275</w:t>
      </w:r>
    </w:p>
    <w:p w:rsidR="000937A4" w:rsidRPr="00746BB2" w:rsidRDefault="000937A4" w:rsidP="000937A4">
      <w:pPr>
        <w:rPr>
          <w:rStyle w:val="StyleUnderline"/>
        </w:rPr>
      </w:pPr>
      <w:r>
        <w:rPr>
          <w:rStyle w:val="StyleUnderline"/>
          <w:u w:val="none"/>
        </w:rPr>
        <w:t xml:space="preserve">The latter approach would not resolve the Article III problem, particularly if participation were left to the court to decide. The FISA Court already has discretion to solicit or permit amicus participation, and with few exceptions, has preferred to rely on the government’s submissions alone.276 </w:t>
      </w:r>
      <w:r w:rsidRPr="00746BB2">
        <w:rPr>
          <w:rStyle w:val="StyleUnderline"/>
        </w:rPr>
        <w:t>Article III would be best served by strengthening the special advocate concept to the greatest extent possible, including by ensuring that special advocates are notified of cases pending before the court, have the right to intervene in cases of their choosing, and are given access to all materials relevant to the controversy in which they are intervening.</w:t>
      </w:r>
    </w:p>
    <w:p w:rsidR="000937A4" w:rsidRPr="00353B92" w:rsidRDefault="000937A4" w:rsidP="000937A4">
      <w:r>
        <w:rPr>
          <w:rStyle w:val="StyleUnderline"/>
          <w:u w:val="none"/>
        </w:rPr>
        <w:lastRenderedPageBreak/>
        <w:t xml:space="preserve">In addition, </w:t>
      </w:r>
      <w:r w:rsidRPr="00746BB2">
        <w:rPr>
          <w:rStyle w:val="StyleUnderline"/>
        </w:rPr>
        <w:t>there must be a mechanism for appeal in cases where the court rules against the special advocate.</w:t>
      </w:r>
      <w:r>
        <w:rPr>
          <w:rStyle w:val="StyleUnderline"/>
          <w:u w:val="none"/>
        </w:rPr>
        <w:t xml:space="preserve"> </w:t>
      </w:r>
      <w:r w:rsidRPr="00353B92">
        <w:t xml:space="preserve">Legitimate questions arise as to whether a special advocate would have standing to bring an appeal, </w:t>
      </w:r>
      <w:r>
        <w:rPr>
          <w:rStyle w:val="StyleUnderline"/>
          <w:u w:val="none"/>
        </w:rPr>
        <w:t xml:space="preserve">given the advocate’s lack of a personal stake in the outcome.277 Various solutions to this problem have been proposed: for example, the </w:t>
      </w:r>
      <w:r w:rsidRPr="00746BB2">
        <w:rPr>
          <w:rStyle w:val="StyleUnderline"/>
        </w:rPr>
        <w:t>special advocate could serve as a guardian ad litem for third parties affected by the surveillance</w:t>
      </w:r>
      <w:r>
        <w:rPr>
          <w:rStyle w:val="StyleUnderline"/>
          <w:u w:val="none"/>
        </w:rPr>
        <w:t xml:space="preserve"> (such as those incidentally in communication with the target), </w:t>
      </w:r>
      <w:r w:rsidRPr="00746BB2">
        <w:rPr>
          <w:rStyle w:val="StyleUnderline"/>
        </w:rPr>
        <w:t>or the court could be required to certify particular types of decisions to the FISA Appeals Court for review</w:t>
      </w:r>
      <w:r>
        <w:rPr>
          <w:rStyle w:val="StyleUnderline"/>
          <w:u w:val="none"/>
        </w:rPr>
        <w:t xml:space="preserve">.278 The standing problem, while real, is not insurmountable. </w:t>
      </w:r>
    </w:p>
    <w:p w:rsidR="000937A4" w:rsidRDefault="000937A4" w:rsidP="000937A4">
      <w:pPr>
        <w:rPr>
          <w:sz w:val="16"/>
        </w:rPr>
      </w:pPr>
      <w:r>
        <w:rPr>
          <w:sz w:val="16"/>
        </w:rPr>
        <w:t>2. Increase Transparency and Facilitate Collateral Challenges</w:t>
      </w:r>
    </w:p>
    <w:p w:rsidR="000937A4" w:rsidRPr="00353B92" w:rsidRDefault="000937A4" w:rsidP="000937A4">
      <w:r w:rsidRPr="00353B92">
        <w:t>A defining feature of the FISA Court is that nearly all of its decisions are classified. This hampers democratic self-government and sound policymaking. It also has Article III implications: secret decisions cannot be challenged, and the opportunity to challenge a FISA Court order in collateral proceedings is critical to the legitimacy of the process. A number of existing proposals would introduce some transparency by requiring the executive branch to release full copies, redacted versions, or summaries of FISA Court opinions containing significant legal opinions.279 For both constitutional and policy reasons, Congress should establish a non-waiveable requirement that the government issue public versions of FISA Court opinions or summaries containing certain minimum information — including the legal questions addressed, as well as the construction or interpretation given to any legal authority on which the decision relies.</w:t>
      </w:r>
    </w:p>
    <w:p w:rsidR="000937A4" w:rsidRPr="00353B92" w:rsidRDefault="000937A4" w:rsidP="000937A4">
      <w:r w:rsidRPr="00353B92">
        <w:t>Transparency alone cannot address the Article III defects in the FISA Court. Congress also must facilitate collateral challenges. One key step would be to prohibit the practice of “parallel construction,” in which the government builds a criminal case based on FISA-derived evidence but then reconstructs the evidence using other means. This allows the government to avoid notifying defendants of the FISA surveillance and thus makes it impossible for them to challenge it. Any time the government uses the tools of FISA as part of an investigation, the subject of any resulting legal proceedings should be notified, and should be entitled to challenge any evidence that resulted either directly or indirectly from that surveillance.</w:t>
      </w:r>
    </w:p>
    <w:p w:rsidR="000937A4" w:rsidRPr="00353B92" w:rsidRDefault="000937A4" w:rsidP="000937A4">
      <w:r w:rsidRPr="00353B92">
        <w:t xml:space="preserve">The special procedures governing a defendant’s access to FISA application materials, under which a defendant is almost never given any hint of their contents, should be jettisoned. Instead, the process under the Classified Information Procedures Act (CIPA)280 — which has been used successfully in the most sensitive national security and espionage cases, and which allows the government to use summaries or admissions of fact in place of classified information — should apply.281 </w:t>
      </w:r>
    </w:p>
    <w:p w:rsidR="000937A4" w:rsidRPr="00353B92" w:rsidRDefault="000937A4" w:rsidP="000937A4">
      <w:r w:rsidRPr="00353B92">
        <w:t>Finally, the government’s attempt to shut down every civil lawsuit that has been brought to challenge the constitutionality of foreign intelligence surveillance must end. Even where plaintiffs have had reasonable grounds to fear that they were being surveilled282 — indeed, even where they have had irrefutable proof283 — the government has tried to have the lawsuit dismissed, arguing that the plaintiffs lacked evidence or that the evidence contained state secrets. Today, after Snowden’s disclosures, many secret programs are public knowledge and dismissing plaintiffs’ fears of surveillance as “speculative” is increasingly disingenuous. Moreover, warrantless surveillance is no longer a secret, it is the law — and, given the broad scope of collection, acknowledging that a plaintiff has standing to challenge FISA surveillance does not reveal the identity of any investigation’s target. If ever the government’s jurisdictional and national security defenses had merit, they no longer do.</w:t>
      </w:r>
    </w:p>
    <w:p w:rsidR="000937A4" w:rsidRDefault="000937A4" w:rsidP="000937A4">
      <w:pPr>
        <w:rPr>
          <w:rStyle w:val="StyleUnderline"/>
          <w:u w:val="none"/>
        </w:rPr>
      </w:pPr>
      <w:r>
        <w:rPr>
          <w:rStyle w:val="StyleUnderline"/>
          <w:u w:val="none"/>
        </w:rPr>
        <w:t>C. Enact Additional Fourth Amendment-Related Reforms</w:t>
      </w:r>
    </w:p>
    <w:p w:rsidR="000937A4" w:rsidRPr="006C0072" w:rsidRDefault="000937A4" w:rsidP="000937A4">
      <w:pPr>
        <w:rPr>
          <w:rStyle w:val="StyleUnderline"/>
        </w:rPr>
      </w:pPr>
      <w:r w:rsidRPr="006C0072">
        <w:rPr>
          <w:rStyle w:val="StyleUnderline"/>
        </w:rPr>
        <w:t>Restoring</w:t>
      </w:r>
      <w:r>
        <w:rPr>
          <w:rStyle w:val="StyleUnderline"/>
          <w:u w:val="none"/>
        </w:rPr>
        <w:t xml:space="preserve"> the requirement that the government obtain </w:t>
      </w:r>
      <w:r w:rsidRPr="006C0072">
        <w:rPr>
          <w:rStyle w:val="StyleUnderline"/>
        </w:rPr>
        <w:t>individualized court orders</w:t>
      </w:r>
      <w:r>
        <w:rPr>
          <w:rStyle w:val="StyleUnderline"/>
          <w:u w:val="none"/>
        </w:rPr>
        <w:t xml:space="preserve"> before conducting surveillance </w:t>
      </w:r>
      <w:r w:rsidRPr="006C0072">
        <w:rPr>
          <w:rStyle w:val="StyleUnderline"/>
        </w:rPr>
        <w:t>does not end the Fourth Amendment analysis</w:t>
      </w:r>
      <w:r>
        <w:rPr>
          <w:rStyle w:val="StyleUnderline"/>
          <w:u w:val="none"/>
        </w:rPr>
        <w:t xml:space="preserve">. The question of what standards the court should apply in issuing these orders remains. Even if the Supreme Court were to hold that acquiring </w:t>
      </w:r>
      <w:r>
        <w:rPr>
          <w:rStyle w:val="StyleUnderline"/>
          <w:u w:val="none"/>
        </w:rPr>
        <w:lastRenderedPageBreak/>
        <w:t xml:space="preserve">foreign intelligence is a special need and that the government need not demonstrate probable cause of criminal activity, </w:t>
      </w:r>
      <w:r w:rsidRPr="006C0072">
        <w:rPr>
          <w:rStyle w:val="StyleUnderline"/>
        </w:rPr>
        <w:t>longstanding precedent suggests that the collection of foreign intelligence must adhere to the following standards and procedures.</w:t>
      </w:r>
    </w:p>
    <w:p w:rsidR="000937A4" w:rsidRPr="006C0072" w:rsidRDefault="000937A4" w:rsidP="000937A4">
      <w:pPr>
        <w:rPr>
          <w:rStyle w:val="StyleUnderline"/>
        </w:rPr>
      </w:pPr>
      <w:r>
        <w:rPr>
          <w:rStyle w:val="StyleUnderline"/>
          <w:u w:val="none"/>
        </w:rPr>
        <w:t xml:space="preserve">1. </w:t>
      </w:r>
      <w:r w:rsidRPr="006C0072">
        <w:rPr>
          <w:rStyle w:val="StyleUnderline"/>
        </w:rPr>
        <w:t>Restore the “Foreign Power/Agent of a Foreign Power” Requirement</w:t>
      </w:r>
    </w:p>
    <w:p w:rsidR="000937A4" w:rsidRDefault="000937A4" w:rsidP="000937A4">
      <w:pPr>
        <w:rPr>
          <w:rStyle w:val="StyleUnderline"/>
          <w:u w:val="none"/>
        </w:rPr>
      </w:pPr>
      <w:r w:rsidRPr="00353B92">
        <w:rPr>
          <w:rStyle w:val="StyleUnderline"/>
        </w:rPr>
        <w:t xml:space="preserve">The </w:t>
      </w:r>
      <w:r w:rsidRPr="006C0072">
        <w:rPr>
          <w:rStyle w:val="StyleUnderline"/>
        </w:rPr>
        <w:t>government should be permitted to conduct surveillance</w:t>
      </w:r>
      <w:r>
        <w:rPr>
          <w:rStyle w:val="StyleUnderline"/>
          <w:u w:val="none"/>
        </w:rPr>
        <w:t xml:space="preserve"> in the United States </w:t>
      </w:r>
      <w:r w:rsidRPr="006C0072">
        <w:rPr>
          <w:rStyle w:val="StyleUnderline"/>
        </w:rPr>
        <w:t>only when it can show probable cause</w:t>
      </w:r>
      <w:r>
        <w:rPr>
          <w:rStyle w:val="StyleUnderline"/>
          <w:u w:val="none"/>
        </w:rPr>
        <w:t xml:space="preserve"> </w:t>
      </w:r>
      <w:r w:rsidRPr="00353B92">
        <w:rPr>
          <w:rStyle w:val="StyleUnderline"/>
        </w:rPr>
        <w:t>that the target is a foreign power or its agent. This</w:t>
      </w:r>
      <w:r>
        <w:rPr>
          <w:rStyle w:val="StyleUnderline"/>
          <w:u w:val="none"/>
        </w:rPr>
        <w:t xml:space="preserve"> would reinstate the standard contained in original FISA. It also </w:t>
      </w:r>
      <w:r w:rsidRPr="006C0072">
        <w:rPr>
          <w:rStyle w:val="StyleUnderline"/>
        </w:rPr>
        <w:t>would</w:t>
      </w:r>
      <w:r>
        <w:rPr>
          <w:rStyle w:val="StyleUnderline"/>
          <w:u w:val="none"/>
        </w:rPr>
        <w:t xml:space="preserve"> track the holding of Truong and other courts that sought to </w:t>
      </w:r>
      <w:r w:rsidRPr="006C0072">
        <w:rPr>
          <w:rStyle w:val="StyleUnderline"/>
        </w:rPr>
        <w:t>limit the universe of individuals whose communications may be captured under the foreign intelligence exception</w:t>
      </w:r>
      <w:r>
        <w:rPr>
          <w:rStyle w:val="StyleUnderline"/>
          <w:u w:val="none"/>
        </w:rPr>
        <w:t xml:space="preserve">. </w:t>
      </w:r>
      <w:r w:rsidRPr="00353B92">
        <w:rPr>
          <w:rStyle w:val="StyleUnderline"/>
        </w:rPr>
        <w:t>The</w:t>
      </w:r>
      <w:r>
        <w:rPr>
          <w:rStyle w:val="StyleUnderline"/>
          <w:u w:val="none"/>
        </w:rPr>
        <w:t xml:space="preserve"> </w:t>
      </w:r>
      <w:r w:rsidRPr="006C0072">
        <w:rPr>
          <w:rStyle w:val="StyleUnderline"/>
        </w:rPr>
        <w:t>terms “foreign power” and “agent of a foreign power” are quite broadly defined, including terrorist groups and other non-state actors. They are thus expansive enough to accommodate the government’s legitimate security interests, while enhancing protection for U.S. persons</w:t>
      </w:r>
      <w:r>
        <w:rPr>
          <w:rStyle w:val="StyleUnderline"/>
          <w:u w:val="none"/>
        </w:rPr>
        <w:t xml:space="preserve"> (and the foreigners with whom they communicate).</w:t>
      </w:r>
    </w:p>
    <w:p w:rsidR="000937A4" w:rsidRPr="009A36AA" w:rsidRDefault="000937A4" w:rsidP="000937A4">
      <w:r w:rsidRPr="009A36AA">
        <w:t>2. Narrow the Definition of “Foreign Intelligence Information”</w:t>
      </w:r>
    </w:p>
    <w:p w:rsidR="000937A4" w:rsidRPr="009A36AA" w:rsidRDefault="000937A4" w:rsidP="000937A4">
      <w:r w:rsidRPr="009A36AA">
        <w:t>The definition of “foreign intelligence information” in FISA should be narrowed. The courts of appeal have admonished that the foreign intelligence exception must be narrowly construed and reserved for matters in which the executive branch’s interests are of the most compelling nature. Yet, in addition to information necessary to protect against foreign attack, terrorism, or espionage, the current definition includes information relevant to (or, in the case of a U.S. person, necessary to) “the security of the United States” and “the conduct of the foreign affairs of the United States.” A general interest in obtaining any information that “relates to” these vague areas cannot justify the massive intrusion on privacy and First Amendment rights implicated by the warrantless acquisition of Americans’ international communications. The definition of “foreign intelligence information” could usefully be narrowed to information relating to external threats — including “actual or potential attacks or other grave hostile acts,” “sabotage,” “international terrorism,” “the international proliferation of weapons of mass destruction,” and “clandestine intelligence activities.” 284 These are the specific threats currently listed in FISA’s statutory definition, minus the overbroad catch-all language regarding security and foreign affairs.</w:t>
      </w:r>
    </w:p>
    <w:p w:rsidR="000937A4" w:rsidRPr="009A36AA" w:rsidRDefault="000937A4" w:rsidP="000937A4">
      <w:r w:rsidRPr="009A36AA">
        <w:t>Another option is to rely on the restrictions that President Obama recently placed on the permissible uses of signals intelligence information collected abroad in bulk. Presidential Policy Directive 28, issued on January 17, 2014, states that such information shall be used</w:t>
      </w:r>
    </w:p>
    <w:p w:rsidR="000937A4" w:rsidRPr="009A36AA" w:rsidRDefault="000937A4" w:rsidP="000937A4">
      <w:r w:rsidRPr="009A36AA">
        <w:t xml:space="preserve">only for the purposes of detecting and countering: (1) espionage and other threats and activities directed by foreign powers or their intelligence services against the United States and its interests; (2) threats to the United States and its interests from terrorism; (3) threats to the United States and its interests from the development, possession, proliferation, or use of weapons of mass destruction; (4) cybersecurity threats; (5) threats to U.S. or allied Armed Forces or other U.S or allied personnel; and (6) transnational criminal threats, including illicit finance and sanctions evasion related to the other purposes named in this section.285 </w:t>
      </w:r>
    </w:p>
    <w:p w:rsidR="000937A4" w:rsidRPr="009A36AA" w:rsidRDefault="000937A4" w:rsidP="000937A4">
      <w:r w:rsidRPr="009A36AA">
        <w:t>The surveillance activities governed by this Directive are subject to fewer domestic legal constraints than any other type of communications surveillance. The fact that the above restrictions are considered appropriate in a context where the president has maximum discretion strongly suggests that imposing the same limits in the context of Section 702 collection would not unduly restrict the government’s intelligence gathering. More fundamentally, defining “foreign intelligence information” as information relating to the above-listed threats would honor the principle that any foreign intelligence exception should be limited to instances in which the government’s interests are paramount.286</w:t>
      </w:r>
    </w:p>
    <w:p w:rsidR="000937A4" w:rsidRDefault="000937A4" w:rsidP="000937A4">
      <w:pPr>
        <w:rPr>
          <w:rStyle w:val="StyleUnderline"/>
          <w:u w:val="none"/>
        </w:rPr>
      </w:pPr>
      <w:r>
        <w:rPr>
          <w:rStyle w:val="StyleUnderline"/>
          <w:u w:val="none"/>
        </w:rPr>
        <w:lastRenderedPageBreak/>
        <w:t>3. Restore the “Primary Purpose” Test</w:t>
      </w:r>
    </w:p>
    <w:p w:rsidR="000937A4" w:rsidRDefault="000937A4" w:rsidP="000937A4">
      <w:pPr>
        <w:rPr>
          <w:rStyle w:val="StyleUnderline"/>
          <w:u w:val="none"/>
        </w:rPr>
      </w:pPr>
      <w:r w:rsidRPr="00855E18">
        <w:rPr>
          <w:rStyle w:val="StyleUnderline"/>
        </w:rPr>
        <w:t>Congress should amend FISA to require that obtaining foreign intelligence information be the primary purpose of surveillance</w:t>
      </w:r>
      <w:r>
        <w:rPr>
          <w:rStyle w:val="StyleUnderline"/>
          <w:u w:val="none"/>
        </w:rPr>
        <w:t xml:space="preserve">. Other than the FISA Appeals Court, the courts that have recognized a foreign intelligence exception have generally imposed such a “primary purpose” requirement. As these courts have recognized, </w:t>
      </w:r>
      <w:r w:rsidRPr="00855E18">
        <w:rPr>
          <w:rStyle w:val="StyleUnderline"/>
        </w:rPr>
        <w:t>surveillance that is primarily for law enforcement purposes must take place pursuant to a regular criminal warrant, lest the foreign intelligence exception drive a massive hole through the protections of the Fourth Amendment</w:t>
      </w:r>
      <w:r>
        <w:rPr>
          <w:rStyle w:val="StyleUnderline"/>
          <w:u w:val="none"/>
        </w:rPr>
        <w:t>.</w:t>
      </w:r>
    </w:p>
    <w:p w:rsidR="000937A4" w:rsidRDefault="000937A4" w:rsidP="000937A4">
      <w:pPr>
        <w:rPr>
          <w:rStyle w:val="StyleUnderline"/>
          <w:u w:val="none"/>
        </w:rPr>
      </w:pPr>
      <w:r>
        <w:rPr>
          <w:rStyle w:val="StyleUnderline"/>
          <w:u w:val="none"/>
        </w:rPr>
        <w:t xml:space="preserve">The </w:t>
      </w:r>
      <w:r w:rsidRPr="00855E18">
        <w:rPr>
          <w:rStyle w:val="StyleUnderline"/>
        </w:rPr>
        <w:t>FISA Court</w:t>
      </w:r>
      <w:r>
        <w:rPr>
          <w:rStyle w:val="StyleUnderline"/>
          <w:u w:val="none"/>
        </w:rPr>
        <w:t xml:space="preserve"> also </w:t>
      </w:r>
      <w:r w:rsidRPr="00855E18">
        <w:rPr>
          <w:rStyle w:val="StyleUnderline"/>
        </w:rPr>
        <w:t>must be empowered to review whether there are truly foreign intelligence considerations at stake</w:t>
      </w:r>
      <w:r>
        <w:rPr>
          <w:rStyle w:val="StyleUnderline"/>
          <w:u w:val="none"/>
        </w:rPr>
        <w:t xml:space="preserve">, </w:t>
      </w:r>
      <w:r w:rsidRPr="00855E18">
        <w:rPr>
          <w:rStyle w:val="StyleUnderline"/>
        </w:rPr>
        <w:t xml:space="preserve">and whether acquiring foreign intelligence is the primary purpose of surveillance. </w:t>
      </w:r>
      <w:r>
        <w:rPr>
          <w:rStyle w:val="StyleUnderline"/>
          <w:u w:val="none"/>
        </w:rPr>
        <w:t>Courts of appeal have emphasized the need for close scrutiny on this point, noting that “judges must microscopically examine the wiretaps in order to determine whether they had their origin in foreign intelligence,” and that warrantless wiretaps should be upheld only when “the foreign and sensitive nature of the government surveillance is crystal clear.”287</w:t>
      </w:r>
    </w:p>
    <w:p w:rsidR="000937A4" w:rsidRDefault="000937A4" w:rsidP="000937A4">
      <w:pPr>
        <w:rPr>
          <w:rStyle w:val="StyleUnderline"/>
          <w:u w:val="none"/>
        </w:rPr>
      </w:pPr>
      <w:r w:rsidRPr="00855E18">
        <w:rPr>
          <w:rStyle w:val="StyleUnderline"/>
        </w:rPr>
        <w:t>Congress should accordingly strengthen the certification requirement</w:t>
      </w:r>
      <w:r w:rsidRPr="009A36AA">
        <w:rPr>
          <w:rStyle w:val="StyleUnderline"/>
        </w:rPr>
        <w:t>. It</w:t>
      </w:r>
      <w:r>
        <w:rPr>
          <w:rStyle w:val="StyleUnderline"/>
          <w:u w:val="none"/>
        </w:rPr>
        <w:t xml:space="preserve"> </w:t>
      </w:r>
      <w:r w:rsidRPr="00855E18">
        <w:rPr>
          <w:rStyle w:val="StyleUnderline"/>
        </w:rPr>
        <w:t>should direct the executive branch to certify,</w:t>
      </w:r>
      <w:r>
        <w:rPr>
          <w:rStyle w:val="StyleUnderline"/>
          <w:u w:val="none"/>
        </w:rPr>
        <w:t xml:space="preserve"> not merely that its primary purpose is to acquire foreign intelligence information, but </w:t>
      </w:r>
      <w:r w:rsidRPr="00855E18">
        <w:rPr>
          <w:rStyle w:val="StyleUnderline"/>
        </w:rPr>
        <w:t xml:space="preserve">that the requested surveillance is reasonably likely to produce such information. </w:t>
      </w:r>
      <w:r w:rsidRPr="009A36AA">
        <w:rPr>
          <w:rStyle w:val="StyleUnderline"/>
        </w:rPr>
        <w:t>It</w:t>
      </w:r>
      <w:r w:rsidRPr="00855E18">
        <w:t xml:space="preserve"> also </w:t>
      </w:r>
      <w:r w:rsidRPr="00855E18">
        <w:rPr>
          <w:rStyle w:val="StyleUnderline"/>
        </w:rPr>
        <w:t>should authorize the court to review this certification</w:t>
      </w:r>
      <w:r>
        <w:rPr>
          <w:rStyle w:val="StyleUnderline"/>
          <w:u w:val="none"/>
        </w:rPr>
        <w:t xml:space="preserve"> not only for proper form (as is currently the case), but </w:t>
      </w:r>
      <w:r w:rsidRPr="00855E18">
        <w:rPr>
          <w:rStyle w:val="StyleUnderline"/>
        </w:rPr>
        <w:t>for its substance as well</w:t>
      </w:r>
      <w:r>
        <w:rPr>
          <w:rStyle w:val="StyleUnderline"/>
          <w:u w:val="none"/>
        </w:rPr>
        <w:t xml:space="preserve">. </w:t>
      </w:r>
      <w:r w:rsidRPr="009A36AA">
        <w:rPr>
          <w:rStyle w:val="StyleUnderline"/>
        </w:rPr>
        <w:t>And it should</w:t>
      </w:r>
      <w:r w:rsidRPr="00855E18">
        <w:rPr>
          <w:rStyle w:val="StyleUnderline"/>
        </w:rPr>
        <w:t xml:space="preserve"> prohibit the practice of “back door searches</w:t>
      </w:r>
      <w:r>
        <w:rPr>
          <w:rStyle w:val="StyleUnderline"/>
          <w:u w:val="none"/>
        </w:rPr>
        <w:t>,” which gives the government an easy end-run around the foreign intelligence purpose requirement as well as the requirement of targeting foreigners overseas.</w:t>
      </w:r>
    </w:p>
    <w:p w:rsidR="000937A4" w:rsidRDefault="000937A4" w:rsidP="00465B09"/>
    <w:p w:rsidR="00465B09" w:rsidRDefault="00465B09" w:rsidP="00465B09">
      <w:pPr>
        <w:pStyle w:val="Heading4"/>
      </w:pPr>
      <w:r>
        <w:t>Section 702 is overbroad – can’t solve reputational costs without curtailing surveillance</w:t>
      </w:r>
    </w:p>
    <w:p w:rsidR="00465B09" w:rsidRDefault="00465B09" w:rsidP="00465B09">
      <w:r>
        <w:rPr>
          <w:b/>
        </w:rPr>
        <w:t xml:space="preserve">Nojeim, 14 - </w:t>
      </w:r>
      <w:r w:rsidRPr="00F27A2B">
        <w:t>Director, Project on Freedom, Security &amp; Technology at the Center for Democracy &amp; Technology</w:t>
      </w:r>
      <w:r>
        <w:rPr>
          <w:b/>
        </w:rPr>
        <w:t xml:space="preserve"> </w:t>
      </w:r>
      <w:r>
        <w:t>(Greg, “COMMENTS TO THE PRIVACY AND CIVIL LIBERTIES OVERSIGHT BOARD REGARDING REFORMS TO SURVEILLANCE CONDUCTED PURSUANT TO SECTION 702 OF FISA” 4/11)</w:t>
      </w:r>
    </w:p>
    <w:p w:rsidR="00465B09" w:rsidRDefault="00465B09" w:rsidP="00465B09"/>
    <w:p w:rsidR="00465B09" w:rsidRDefault="00465B09" w:rsidP="00465B09">
      <w:r w:rsidRPr="00F27A2B">
        <w:rPr>
          <w:rStyle w:val="StyleUnderline"/>
        </w:rPr>
        <w:t>Section 702 permits the government to compel communications service providers to assist with intelligence surveillance that targets non-U.S. persons</w:t>
      </w:r>
      <w:r>
        <w:t xml:space="preserve"> (persons other than U.S. citizens and lawful permanent residents) reasonably believed to be abroad. Though it is defended as a necessary counterterrorism and national security power, </w:t>
      </w:r>
      <w:r w:rsidRPr="00F27A2B">
        <w:rPr>
          <w:rStyle w:val="StyleUnderline"/>
        </w:rPr>
        <w:t>Section 702 broadly authorizes collection, retention, and use of communications</w:t>
      </w:r>
      <w:r>
        <w:t xml:space="preserve"> content unnecessary for national security and unrelated to counterterrorism. </w:t>
      </w:r>
      <w:r w:rsidRPr="00F27A2B">
        <w:rPr>
          <w:rStyle w:val="StyleUnderline"/>
        </w:rPr>
        <w:t xml:space="preserve">The overbroad use of Section 702 </w:t>
      </w:r>
      <w:r>
        <w:t xml:space="preserve">infringes upon the privacy rights of both U.S. persons, and of non-U.S. persons abroad, </w:t>
      </w:r>
      <w:r w:rsidRPr="00F27A2B">
        <w:rPr>
          <w:rStyle w:val="StyleUnderline"/>
        </w:rPr>
        <w:t>has already caused some damage to the American tech industry globally, and could cause much more</w:t>
      </w:r>
      <w:r>
        <w:t>.3</w:t>
      </w:r>
    </w:p>
    <w:p w:rsidR="00465B09" w:rsidRDefault="00465B09" w:rsidP="00465B09"/>
    <w:p w:rsidR="00EA6740" w:rsidRDefault="00EA6740" w:rsidP="00EA6740">
      <w:pPr>
        <w:pStyle w:val="Heading4"/>
      </w:pPr>
      <w:r>
        <w:t>There’s no functional difference between the FAA and XO12333 – both allow bulk collection and sweep up volumes of US person data</w:t>
      </w:r>
    </w:p>
    <w:p w:rsidR="00EA6740" w:rsidRDefault="00EA6740" w:rsidP="00EA6740">
      <w:r w:rsidRPr="004A49B9">
        <w:rPr>
          <w:b/>
        </w:rPr>
        <w:t>Vladeck 15</w:t>
      </w:r>
      <w:r>
        <w:t xml:space="preserve"> - professor of law at American University Washington College of Law (Steven “Forget the Patriot Act – Here Are the Privacy Violations You Should Be Worried About”, Foreign Policy, 06/01/15, </w:t>
      </w:r>
      <w:hyperlink r:id="rId50" w:history="1">
        <w:r w:rsidRPr="006A59BC">
          <w:rPr>
            <w:rStyle w:val="Hyperlink"/>
          </w:rPr>
          <w:t>http://foreignpolicy.com/2015/06/01/section-215-patriot-act-expires-surveillance-continues-fisa-court-metadata/</w:t>
        </w:r>
      </w:hyperlink>
      <w:r>
        <w:t>)//GK</w:t>
      </w:r>
    </w:p>
    <w:p w:rsidR="00EA6740" w:rsidRDefault="00EA6740" w:rsidP="00EA6740">
      <w:r>
        <w:lastRenderedPageBreak/>
        <w:t>But whatever the merits of the competing sides in this debate, the larger problem is that this conversation has missed the forest for a very small — and largely irrelevant — tree. In fact, from the perspective of individual privacy rights</w:t>
      </w:r>
      <w:r w:rsidRPr="009C6183">
        <w:rPr>
          <w:rStyle w:val="StyleUnderline"/>
        </w:rPr>
        <w:t>, the phone records program is much less problematic than the government’s other authorities to conduct mass surveillance under</w:t>
      </w:r>
      <w:r>
        <w:t xml:space="preserve"> Executive Order </w:t>
      </w:r>
      <w:r w:rsidRPr="009C6183">
        <w:rPr>
          <w:rStyle w:val="StyleUnderline"/>
        </w:rPr>
        <w:t xml:space="preserve">12333 and the </w:t>
      </w:r>
      <w:r>
        <w:t xml:space="preserve">2008 </w:t>
      </w:r>
      <w:r w:rsidRPr="009C6183">
        <w:rPr>
          <w:rStyle w:val="StyleUnderline"/>
        </w:rPr>
        <w:t>F</w:t>
      </w:r>
      <w:r>
        <w:t xml:space="preserve">ISA </w:t>
      </w:r>
      <w:r w:rsidRPr="009C6183">
        <w:rPr>
          <w:rStyle w:val="StyleUnderline"/>
        </w:rPr>
        <w:t>A</w:t>
      </w:r>
      <w:r>
        <w:t xml:space="preserve">mendments </w:t>
      </w:r>
      <w:r w:rsidRPr="009C6183">
        <w:rPr>
          <w:rStyle w:val="StyleUnderline"/>
        </w:rPr>
        <w:t>A</w:t>
      </w:r>
      <w:r>
        <w:t xml:space="preserve">ct. And so, </w:t>
      </w:r>
      <w:r w:rsidRPr="009C6183">
        <w:rPr>
          <w:rStyle w:val="StyleUnderline"/>
        </w:rPr>
        <w:t xml:space="preserve">in focusing on how to “fix” Section 215, we’ve given short shrift to the far more significant problems raised by these other authorities </w:t>
      </w:r>
      <w:r>
        <w:t xml:space="preserve">— and, just as importantly, the broader lessons we should be taking away from the surveillance reform conversation that Snowden started. To understand the significance of these other authorities, it’ll help to describe their aims: </w:t>
      </w:r>
      <w:r w:rsidRPr="00283FAA">
        <w:rPr>
          <w:rStyle w:val="StyleUnderline"/>
        </w:rPr>
        <w:t>Executive Order 12333,</w:t>
      </w:r>
      <w:r>
        <w:t xml:space="preserve"> issued in 1981, </w:t>
      </w:r>
      <w:r w:rsidRPr="00283FAA">
        <w:rPr>
          <w:rStyle w:val="StyleUnderline"/>
        </w:rPr>
        <w:t>is directed at the overseas interception of communications</w:t>
      </w:r>
      <w:r>
        <w:t xml:space="preserve"> — both metadata and content — </w:t>
      </w:r>
      <w:r w:rsidRPr="00283FAA">
        <w:rPr>
          <w:rStyle w:val="StyleUnderline"/>
        </w:rPr>
        <w:t>of non-citizens outside the U</w:t>
      </w:r>
      <w:r>
        <w:t xml:space="preserve">nited </w:t>
      </w:r>
      <w:r w:rsidRPr="00283FAA">
        <w:rPr>
          <w:rStyle w:val="StyleUnderline"/>
        </w:rPr>
        <w:t>S</w:t>
      </w:r>
      <w:r>
        <w:t xml:space="preserve">tates, who, under a 1990 Supreme Court decision, categorically lack Fourth Amendment rights. </w:t>
      </w:r>
      <w:r w:rsidRPr="00283FAA">
        <w:rPr>
          <w:rStyle w:val="StyleUnderline"/>
        </w:rPr>
        <w:t>The</w:t>
      </w:r>
      <w:r>
        <w:t xml:space="preserve"> 2008 </w:t>
      </w:r>
      <w:r w:rsidRPr="00283FAA">
        <w:rPr>
          <w:rStyle w:val="StyleUnderline"/>
        </w:rPr>
        <w:t>F</w:t>
      </w:r>
      <w:r>
        <w:t xml:space="preserve">ISA </w:t>
      </w:r>
      <w:r w:rsidRPr="00283FAA">
        <w:rPr>
          <w:rStyle w:val="StyleUnderline"/>
        </w:rPr>
        <w:t>A</w:t>
      </w:r>
      <w:r>
        <w:t xml:space="preserve">mendments </w:t>
      </w:r>
      <w:r w:rsidRPr="00283FAA">
        <w:rPr>
          <w:rStyle w:val="StyleUnderline"/>
        </w:rPr>
        <w:t>A</w:t>
      </w:r>
      <w:r>
        <w:t xml:space="preserve">ct </w:t>
      </w:r>
      <w:r w:rsidRPr="00283FAA">
        <w:rPr>
          <w:rStyle w:val="StyleUnderline"/>
        </w:rPr>
        <w:t xml:space="preserve">was enacted to close a loophole </w:t>
      </w:r>
      <w:r w:rsidRPr="00283FAA">
        <w:t>that new technology had helped to create</w:t>
      </w:r>
      <w:r>
        <w:t xml:space="preserve">, </w:t>
      </w:r>
      <w:r w:rsidRPr="00283FAA">
        <w:rPr>
          <w:rStyle w:val="StyleUnderline"/>
        </w:rPr>
        <w:t>where non-citizens outside the United</w:t>
      </w:r>
      <w:r>
        <w:t xml:space="preserve"> </w:t>
      </w:r>
      <w:r w:rsidRPr="00283FAA">
        <w:rPr>
          <w:rStyle w:val="StyleUnderline"/>
        </w:rPr>
        <w:t>States were nevertheless communicating through servers</w:t>
      </w:r>
      <w:r>
        <w:t xml:space="preserve"> or other telecommunications infrastructure </w:t>
      </w:r>
      <w:r w:rsidRPr="00283FAA">
        <w:rPr>
          <w:rStyle w:val="StyleUnderline"/>
        </w:rPr>
        <w:t>located stateside, which the government could not surveil under the executive order</w:t>
      </w:r>
      <w:r>
        <w:t xml:space="preserve">. Ordinarily, the government needs a warrant before collecting the content of domestic communications, one based upon a judge’s determination that there’s good reason to believe a particular individual either is engaged in the commission of a crime or is an agent of a foreign power. But Executive Order </w:t>
      </w:r>
      <w:r w:rsidRPr="009C6183">
        <w:rPr>
          <w:rStyle w:val="StyleUnderline"/>
        </w:rPr>
        <w:t>12333 and the 2008 FISA statute, by focusing on individuals who fall outside the Fourth Amendment, capitalize on the lack of constitutionally required individualized assessments and instead allow the government to engage in bulk collection of such information</w:t>
      </w:r>
      <w:r>
        <w:t xml:space="preserve"> —</w:t>
      </w:r>
      <w:r w:rsidRPr="009C6183">
        <w:rPr>
          <w:rStyle w:val="StyleUnderline"/>
        </w:rPr>
        <w:t xml:space="preserve"> as if it were using an industrial vacuum cleaner to pick up individual particles of dirt</w:t>
      </w:r>
      <w:r>
        <w:t>.</w:t>
      </w:r>
    </w:p>
    <w:p w:rsidR="00EA6740" w:rsidRDefault="00EA6740" w:rsidP="00465B09"/>
    <w:p w:rsidR="003E46FA" w:rsidRPr="003E46FA" w:rsidRDefault="003E46FA" w:rsidP="003E46FA">
      <w:pPr>
        <w:pStyle w:val="Heading4"/>
      </w:pPr>
      <w:r>
        <w:t xml:space="preserve">The lack of an adversarial process means FISC is an </w:t>
      </w:r>
      <w:r>
        <w:rPr>
          <w:u w:val="single"/>
        </w:rPr>
        <w:t>echo chamber</w:t>
      </w:r>
      <w:r>
        <w:t xml:space="preserve"> reflecting government surveillance priorities</w:t>
      </w:r>
    </w:p>
    <w:p w:rsidR="003E46FA" w:rsidRDefault="003E46FA" w:rsidP="003E46FA">
      <w:pPr>
        <w:rPr>
          <w:sz w:val="16"/>
        </w:rPr>
      </w:pPr>
      <w:r>
        <w:rPr>
          <w:b/>
        </w:rPr>
        <w:t>Goitein and Patel 15</w:t>
      </w:r>
      <w:r>
        <w:t xml:space="preserve"> - </w:t>
      </w:r>
      <w:r w:rsidRPr="00D238C4">
        <w:rPr>
          <w:sz w:val="16"/>
        </w:rPr>
        <w:t xml:space="preserve">Elizabeth (Liza) Goitein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Justice. </w:t>
      </w:r>
      <w:r>
        <w:rPr>
          <w:sz w:val="16"/>
        </w:rPr>
        <w:t>Graduated</w:t>
      </w:r>
      <w:r w:rsidRPr="00D238C4">
        <w:rPr>
          <w:sz w:val="16"/>
        </w:rPr>
        <w:t xml:space="preserve"> from the Yale Law School and clerked for the Honorable Michael Daly Hawkins on the U.S. Court of Appeals for the Ninth Circuit. Faiza Patel serves as co-director of the Brennan Center for Justice’s Liberty and National Security Program. </w:t>
      </w:r>
      <w:r>
        <w:rPr>
          <w:sz w:val="16"/>
        </w:rPr>
        <w:t>Clerked</w:t>
      </w:r>
      <w:r w:rsidRPr="00D238C4">
        <w:rPr>
          <w:sz w:val="16"/>
        </w:rPr>
        <w:t xml:space="preserve"> for Judge Sidhwa at the International Criminal Tribunal for the former Yugoslavia. Ms. Patel is a graduate of Harvard College and the NYU School of Law.</w:t>
      </w:r>
      <w:r>
        <w:rPr>
          <w:sz w:val="16"/>
        </w:rPr>
        <w:t xml:space="preserve"> (Elizabeth and Faiza, “What went wrong with the FISA court”, Brennan Center for Justice at New York University School of Law, 2015, p.30//DM)</w:t>
      </w:r>
    </w:p>
    <w:p w:rsidR="003E46FA" w:rsidRDefault="003E46FA" w:rsidP="003E46FA">
      <w:pPr>
        <w:rPr>
          <w:sz w:val="16"/>
        </w:rPr>
      </w:pPr>
    </w:p>
    <w:p w:rsidR="003E46FA" w:rsidRPr="003B242E" w:rsidRDefault="003E46FA" w:rsidP="003E46FA">
      <w:r w:rsidRPr="003B242E">
        <w:t xml:space="preserve">Today, </w:t>
      </w:r>
      <w:r w:rsidRPr="009557BC">
        <w:rPr>
          <w:rStyle w:val="StyleUnderline"/>
        </w:rPr>
        <w:t>under Section 702</w:t>
      </w:r>
      <w:r w:rsidRPr="003B242E">
        <w:t xml:space="preserve"> of the FAA, </w:t>
      </w:r>
      <w:r w:rsidRPr="009557BC">
        <w:rPr>
          <w:rStyle w:val="StyleUnderline"/>
        </w:rPr>
        <w:t>the court is no longer tasked with assessing the sufficiency of the government’s factual showing in individual cases</w:t>
      </w:r>
      <w:r w:rsidRPr="003B242E">
        <w:t xml:space="preserve"> that arise within a limited pool. </w:t>
      </w:r>
      <w:r w:rsidRPr="009557BC">
        <w:rPr>
          <w:rStyle w:val="StyleUnderline"/>
        </w:rPr>
        <w:t>Instead, it reviews broad targeting and minimization procedures that the government will apply to tens of thousands of cases</w:t>
      </w:r>
      <w:r w:rsidRPr="003B242E">
        <w:t xml:space="preserve"> involving</w:t>
      </w:r>
      <w:r>
        <w:t xml:space="preserve"> </w:t>
      </w:r>
      <w:r w:rsidRPr="003B242E">
        <w:t>hundreds of millions of communications, if not more, each year.178 The court then approves or rejects the</w:t>
      </w:r>
      <w:r>
        <w:t xml:space="preserve"> </w:t>
      </w:r>
      <w:r w:rsidRPr="003B242E">
        <w:t>procedures based on a facial analysis of whether they comport with the statute and the Fourth Amendment.</w:t>
      </w:r>
      <w:r>
        <w:t xml:space="preserve"> </w:t>
      </w:r>
      <w:r w:rsidRPr="003B242E">
        <w:t>Similarly, under Section 215, the FISA Court has endorsed a form of “programmatic surveillance” in which</w:t>
      </w:r>
      <w:r>
        <w:t xml:space="preserve"> </w:t>
      </w:r>
      <w:r w:rsidRPr="003B242E">
        <w:t>it may approve procedures for obtaining and searching telephone records without reviewing individual</w:t>
      </w:r>
      <w:r>
        <w:t xml:space="preserve"> </w:t>
      </w:r>
      <w:r w:rsidRPr="003B242E">
        <w:t>searches (although it currently reviews these searches pursuant to the administration’s request).179</w:t>
      </w:r>
    </w:p>
    <w:p w:rsidR="003E46FA" w:rsidRDefault="003E46FA" w:rsidP="003E46FA">
      <w:r w:rsidRPr="009557BC">
        <w:rPr>
          <w:rStyle w:val="StyleUnderline"/>
        </w:rPr>
        <w:t>These developments, compounded by the secrecy and lack of adversarial process</w:t>
      </w:r>
      <w:r w:rsidRPr="003B242E">
        <w:t xml:space="preserve"> that mark the court’s</w:t>
      </w:r>
      <w:r>
        <w:t xml:space="preserve"> </w:t>
      </w:r>
      <w:r w:rsidRPr="003B242E">
        <w:t xml:space="preserve">proceedings, </w:t>
      </w:r>
      <w:r w:rsidRPr="009557BC">
        <w:rPr>
          <w:rStyle w:val="StyleUnderline"/>
        </w:rPr>
        <w:t>have critical implications for the constitutional legitimacy of the court. Lack of adversary process in a proceeding that bears no relationship to a traditional warrant application is inconsistent with Article III</w:t>
      </w:r>
      <w:r w:rsidRPr="003B242E">
        <w:t>. Moreover, the court’s facial review of agency procedures cannot shed light on their</w:t>
      </w:r>
      <w:r>
        <w:t xml:space="preserve"> </w:t>
      </w:r>
      <w:r w:rsidRPr="003B242E">
        <w:t>constitutionality in specific cases.</w:t>
      </w:r>
    </w:p>
    <w:p w:rsidR="003E46FA" w:rsidRPr="009557BC" w:rsidRDefault="003E46FA" w:rsidP="003E46FA">
      <w:pPr>
        <w:rPr>
          <w:rStyle w:val="Emphasis"/>
          <w:b w:val="0"/>
          <w:iCs w:val="0"/>
          <w:u w:val="none"/>
        </w:rPr>
      </w:pPr>
      <w:r>
        <w:lastRenderedPageBreak/>
        <w:t>1. Lack of Adversarial Process</w:t>
      </w:r>
    </w:p>
    <w:p w:rsidR="003E46FA" w:rsidRPr="009557BC" w:rsidRDefault="003E46FA" w:rsidP="003E46FA">
      <w:r w:rsidRPr="009557BC">
        <w:t xml:space="preserve">Article III of the Constitution generally requires the presence in court of opposing parties, because its “case or controversy” requirement “confines the business of federal courts to questions presented in an adversary context.”180 Warrant proceedings are an exception to this rule. </w:t>
      </w:r>
      <w:r w:rsidRPr="009557BC">
        <w:rPr>
          <w:rStyle w:val="StyleUnderline"/>
        </w:rPr>
        <w:t>The FISA Court’s shift from issuing individualized, warrant-like orders to approving programmatic surveillance renders the lack of an opposing party in its proceedings</w:t>
      </w:r>
      <w:r w:rsidRPr="009557BC">
        <w:t xml:space="preserve">, which was a “difficult question” for the Department of Justice even under the original 1978 FISA procedure,181 </w:t>
      </w:r>
      <w:r w:rsidRPr="009557BC">
        <w:rPr>
          <w:rStyle w:val="StyleUnderline"/>
        </w:rPr>
        <w:t>impossible to defend</w:t>
      </w:r>
      <w:r w:rsidRPr="009557BC">
        <w:t xml:space="preserve"> — and highly problematic. As discussed, at the time FISA was passed, the Justice Department sought to address concerns about the lack of an opposing party in FISA Court proceedings. Even though the procedure for obtaining a surveillance order did not involve adverse parties, the Justice Department argued that there was “adversity in fact” because “the interests of the United States and the target will inevitably be adverse to each other. The United States’ interest is to institute electronic surveillance of a particular target. The interest of the target would, presumably, be that the surveillance not be conducted.”182 The Department emphasized the similarity of these features to traditional warrant proceedings, and concluded: “It is obvious . . . that we rely heavily on the analogy to warrant proceedings to uphold the validity of the [FISA] proceeding.”183</w:t>
      </w:r>
    </w:p>
    <w:p w:rsidR="003E46FA" w:rsidRPr="009557BC" w:rsidRDefault="003E46FA" w:rsidP="003E46FA">
      <w:r w:rsidRPr="009557BC">
        <w:t xml:space="preserve">Under Section 702, that analogy disappears. </w:t>
      </w:r>
      <w:r w:rsidRPr="009557BC">
        <w:rPr>
          <w:rStyle w:val="StyleUnderline"/>
        </w:rPr>
        <w:t>There is no such thing as a criminal warrant proceeding in which a law enforcement agency seeks blanket authorization to conduct an unlimited number of searches</w:t>
      </w:r>
      <w:r w:rsidRPr="009557BC">
        <w:t xml:space="preserve"> over the coming year, on the basis of written procedures setting forth generic rules for how such searches will be conducted. While ex parte proceedings are a standard feature in warrant applications, they are not standard when courts review rules and procedures that affect millions of people. As stated by Judge James Robertson, who served on the FISA Court from 2002 to 2005, the FISA Court’s role in programmatic surveillance “is not adjudication, it is approval.”184 The approval process, he noted, “works just fine when [the court] deals with individual applications for surveillance warrants,” but when courts are asked to review policy determinations for compliance with the law, “they do so in the context . . . of adversary process.”185 </w:t>
      </w:r>
      <w:r w:rsidRPr="009557BC">
        <w:rPr>
          <w:rStyle w:val="StyleUnderline"/>
        </w:rPr>
        <w:t>By requiring the FISA Court to review and approve entire surveillance programs ex parte, the FAA “turned the FISA Court into something like an administrative agency which makes and approves rules for others to follow.</w:t>
      </w:r>
      <w:r w:rsidRPr="009557BC">
        <w:t>”186</w:t>
      </w:r>
    </w:p>
    <w:p w:rsidR="003E46FA" w:rsidRPr="009557BC" w:rsidRDefault="003E46FA" w:rsidP="003E46FA">
      <w:r w:rsidRPr="009557BC">
        <w:t>Section 215, at first blush, appears much closer to the kind of warrant proceeding that has traditionally taken place with only one party present because it seems to preserve individualized review in which particular opposing interests are identifiable. But this apparent similarity is negated by the FISA Court’s decision that the government may collect essentially all phone records to search for relevant records buried within them.187 This program, too, now involves judicial approval, without any adversarial process, of the broad contours of a program affecting much of the American population — a situation that cannot be squared with the requirements of Article III.188</w:t>
      </w:r>
    </w:p>
    <w:p w:rsidR="003E46FA" w:rsidRPr="009557BC" w:rsidRDefault="003E46FA" w:rsidP="003E46FA">
      <w:r w:rsidRPr="009557BC">
        <w:t xml:space="preserve">In addition to being constitutionally suspect, </w:t>
      </w:r>
      <w:r w:rsidRPr="009557BC">
        <w:rPr>
          <w:rStyle w:val="StyleUnderline"/>
        </w:rPr>
        <w:t>secret, non-adversarial proceedings are a bad way to make law.</w:t>
      </w:r>
      <w:r w:rsidRPr="009557BC">
        <w:t xml:space="preserve"> The shortcomings are starkly illustrated by the FISA Court’s approval of bulk collection. The question the court considered in 2006 — whether collecting the phone records of millions of admittedly innocent Americans comports with the Constitution and the Patriot Act — was one of first impression and overriding legal importance. Yet all of the evidence and all of the briefs were submitted by one party: the government. Despite the gravity of the issue, the FISA Court did not exercise its authority to solicit participation by amici curiae — knowledgeable outside parties who serve as “friends of the court.” Instead, it granted the government’s request without even a written opinion (although one was produced after Edward Snowden’s disclosures in 2013).189</w:t>
      </w:r>
    </w:p>
    <w:p w:rsidR="003E46FA" w:rsidRPr="009557BC" w:rsidRDefault="003E46FA" w:rsidP="003E46FA">
      <w:r w:rsidRPr="009557BC">
        <w:rPr>
          <w:rStyle w:val="StyleUnderline"/>
        </w:rPr>
        <w:lastRenderedPageBreak/>
        <w:t>The adversarial system does more than assure the due process rights of the parties. It ensures that all relevant facts and legal arguments are aired,</w:t>
      </w:r>
      <w:r w:rsidRPr="009557BC">
        <w:t xml:space="preserve"> </w:t>
      </w:r>
      <w:r w:rsidRPr="009557BC">
        <w:rPr>
          <w:rStyle w:val="StyleUnderline"/>
        </w:rPr>
        <w:t>which in turn enables the tribunal to reach an accurate decision. FISA Court judges are more likely to misinterpret the law if they hear only one side</w:t>
      </w:r>
      <w:r w:rsidRPr="009557BC">
        <w:t xml:space="preserve"> of the case. As the Supreme Court stated in a different context:</w:t>
      </w:r>
    </w:p>
    <w:p w:rsidR="003E46FA" w:rsidRPr="009557BC" w:rsidRDefault="003E46FA" w:rsidP="003E46FA">
      <w:r w:rsidRPr="009557BC">
        <w:t>[T]he need for adversary inquiry is increased by the complexity of the issues presented for adjudication. . . . Adversary proceedings will not magically eliminate all error, but they will substantially reduce its incidence by guarding against the possibility that the trial judge, through lack of time or unfamiliarity with the information contained in and suggested by the materials, will be unable to provide the scrutiny which the Fourth Amendment exclusionary rule demands.190</w:t>
      </w:r>
    </w:p>
    <w:p w:rsidR="003E46FA" w:rsidRPr="009557BC" w:rsidRDefault="003E46FA" w:rsidP="003E46FA">
      <w:r w:rsidRPr="009557BC">
        <w:t xml:space="preserve">Of course, it is well understood that judges make mistakes; that is why the federal judicial system has two levels of appeal. Indeed, the Supreme Court often waits for multiple lower courts to address an issue before taking it up. </w:t>
      </w:r>
      <w:r w:rsidRPr="009557BC">
        <w:rPr>
          <w:rStyle w:val="StyleUnderline"/>
        </w:rPr>
        <w:t>This process of assessing, comparing, and honing decisions across jurisdictions and levels of review make it more likely that the judicial system as a whole will get to the “right” result.</w:t>
      </w:r>
      <w:r w:rsidRPr="009557BC">
        <w:t xml:space="preserve"> </w:t>
      </w:r>
      <w:r w:rsidRPr="009557BC">
        <w:rPr>
          <w:rStyle w:val="StyleUnderline"/>
        </w:rPr>
        <w:t>In the FISA context</w:t>
      </w:r>
      <w:r w:rsidRPr="009557BC">
        <w:t xml:space="preserve">, however, </w:t>
      </w:r>
      <w:r w:rsidRPr="009557BC">
        <w:rPr>
          <w:rStyle w:val="StyleUnderline"/>
        </w:rPr>
        <w:t>there is no opportunity to appeal an erroneous grant of an application, because the government is generally the only party</w:t>
      </w:r>
      <w:r w:rsidRPr="009557BC">
        <w:t>.</w:t>
      </w:r>
    </w:p>
    <w:p w:rsidR="003E46FA" w:rsidRDefault="003E46FA" w:rsidP="003E46FA">
      <w:r w:rsidRPr="009557BC">
        <w:rPr>
          <w:rStyle w:val="StyleUnderline"/>
        </w:rPr>
        <w:t xml:space="preserve">Operating in their own </w:t>
      </w:r>
      <w:r w:rsidRPr="009557BC">
        <w:rPr>
          <w:rStyle w:val="Emphasis"/>
        </w:rPr>
        <w:t>echo chamber</w:t>
      </w:r>
      <w:r w:rsidRPr="009557BC">
        <w:t xml:space="preserve">, and hearing from only one party, </w:t>
      </w:r>
      <w:r w:rsidRPr="009557BC">
        <w:rPr>
          <w:rStyle w:val="StyleUnderline"/>
        </w:rPr>
        <w:t>the chances that FISA Court judges will misinterpret the law — and perpetuate that misinterpretation in subsequent decisions — is high.</w:t>
      </w:r>
      <w:r w:rsidRPr="009557BC">
        <w:t xml:space="preserve"> When such misinterpretations involve fundamental questions of constitutional law that affect all Americans, the error is anything but harmless.</w:t>
      </w:r>
    </w:p>
    <w:p w:rsidR="003E46FA" w:rsidRDefault="003E46FA" w:rsidP="00465B09"/>
    <w:p w:rsidR="003E46FA" w:rsidRDefault="003E46FA" w:rsidP="003E46FA">
      <w:pPr>
        <w:pStyle w:val="Heading4"/>
      </w:pPr>
      <w:r>
        <w:t>The FAA’s primary purpose was to facilitate the capture of communications about Americans</w:t>
      </w:r>
    </w:p>
    <w:p w:rsidR="003E46FA" w:rsidRPr="003B242E" w:rsidRDefault="003E46FA" w:rsidP="003E46FA">
      <w:pPr>
        <w:rPr>
          <w:sz w:val="16"/>
          <w:bdr w:val="single" w:sz="12" w:space="0" w:color="auto"/>
        </w:rPr>
      </w:pPr>
      <w:r>
        <w:rPr>
          <w:b/>
        </w:rPr>
        <w:t>Goitein and Patel 15</w:t>
      </w:r>
      <w:r>
        <w:t xml:space="preserve"> - </w:t>
      </w:r>
      <w:r w:rsidRPr="00D238C4">
        <w:rPr>
          <w:sz w:val="16"/>
        </w:rPr>
        <w:t xml:space="preserve">Elizabeth (Liza) Goitein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Justice. </w:t>
      </w:r>
      <w:r>
        <w:rPr>
          <w:sz w:val="16"/>
        </w:rPr>
        <w:t>Graduated</w:t>
      </w:r>
      <w:r w:rsidRPr="00D238C4">
        <w:rPr>
          <w:sz w:val="16"/>
        </w:rPr>
        <w:t xml:space="preserve"> from the Yale Law School and clerked for the Honorable Michael Daly Hawkins on the U.S. Court of Appeals for the Ninth Circuit. Faiza Patel serves as co-director of the Brennan Center for Justice’s Liberty and National Security Program. </w:t>
      </w:r>
      <w:r>
        <w:rPr>
          <w:sz w:val="16"/>
        </w:rPr>
        <w:t>Clerked</w:t>
      </w:r>
      <w:r w:rsidRPr="00D238C4">
        <w:rPr>
          <w:sz w:val="16"/>
        </w:rPr>
        <w:t xml:space="preserve"> for Judge Sidhwa at the International Criminal Tribunal for the former Yugoslavia. Ms. Patel is a graduate of Harvard College and the NYU School of Law.</w:t>
      </w:r>
      <w:r>
        <w:rPr>
          <w:sz w:val="16"/>
        </w:rPr>
        <w:t xml:space="preserve"> (Elizabeth and Faiza, “What went wrong with the FISA court”, Brennan Center for Justice at New York University School of Law, 2015, //DM)</w:t>
      </w:r>
    </w:p>
    <w:p w:rsidR="003E46FA" w:rsidRDefault="003E46FA" w:rsidP="003E46FA"/>
    <w:p w:rsidR="003E46FA" w:rsidRDefault="003E46FA" w:rsidP="003E46FA">
      <w:r w:rsidRPr="003B242E">
        <w:rPr>
          <w:rStyle w:val="StyleUnderline"/>
        </w:rPr>
        <w:t>The FAA</w:t>
      </w:r>
      <w:r>
        <w:t xml:space="preserve">, which is still in place today, </w:t>
      </w:r>
      <w:r w:rsidRPr="003B242E">
        <w:rPr>
          <w:rStyle w:val="StyleUnderline"/>
        </w:rPr>
        <w:t>eliminated the requirement of an individual court order for</w:t>
      </w:r>
      <w:r>
        <w:rPr>
          <w:rStyle w:val="StyleUnderline"/>
        </w:rPr>
        <w:t xml:space="preserve"> </w:t>
      </w:r>
      <w:r w:rsidRPr="003B242E">
        <w:rPr>
          <w:rStyle w:val="StyleUnderline"/>
        </w:rPr>
        <w:t>acquisition, within the U</w:t>
      </w:r>
      <w:r>
        <w:t xml:space="preserve">nited </w:t>
      </w:r>
      <w:r w:rsidRPr="003B242E">
        <w:rPr>
          <w:rStyle w:val="StyleUnderline"/>
        </w:rPr>
        <w:t>S</w:t>
      </w:r>
      <w:r>
        <w:t xml:space="preserve">tates, </w:t>
      </w:r>
      <w:r w:rsidRPr="003B242E">
        <w:rPr>
          <w:rStyle w:val="StyleUnderline"/>
        </w:rPr>
        <w:t>of communications to which U.S. persons are a party</w:t>
      </w:r>
      <w:r>
        <w:t xml:space="preserve">. Instead, </w:t>
      </w:r>
      <w:r w:rsidRPr="003B242E">
        <w:rPr>
          <w:rStyle w:val="StyleUnderline"/>
        </w:rPr>
        <w:t>under</w:t>
      </w:r>
      <w:r>
        <w:t xml:space="preserve"> a new section of FISA (</w:t>
      </w:r>
      <w:r w:rsidRPr="003B242E">
        <w:rPr>
          <w:rStyle w:val="StyleUnderline"/>
        </w:rPr>
        <w:t>Section 702</w:t>
      </w:r>
      <w:r>
        <w:t xml:space="preserve">) created by the FAA, </w:t>
      </w:r>
      <w:r w:rsidRPr="003B242E">
        <w:rPr>
          <w:rStyle w:val="StyleUnderline"/>
        </w:rPr>
        <w:t>the government may conduct a program</w:t>
      </w:r>
      <w:r>
        <w:rPr>
          <w:rStyle w:val="StyleUnderline"/>
        </w:rPr>
        <w:t xml:space="preserve"> </w:t>
      </w:r>
      <w:r w:rsidRPr="003B242E">
        <w:rPr>
          <w:rStyle w:val="StyleUnderline"/>
        </w:rPr>
        <w:t>to collect any communications “targeting” a person or entity reasonably believed to be a non-U.S.</w:t>
      </w:r>
      <w:r>
        <w:rPr>
          <w:rStyle w:val="StyleUnderline"/>
        </w:rPr>
        <w:t xml:space="preserve"> </w:t>
      </w:r>
      <w:r w:rsidRPr="003B242E">
        <w:rPr>
          <w:rStyle w:val="StyleUnderline"/>
        </w:rPr>
        <w:t>person overseas</w:t>
      </w:r>
      <w:r>
        <w:t xml:space="preserve"> — including that person or entity’s communications with Americans in the United States.162 In other words, </w:t>
      </w:r>
      <w:r w:rsidRPr="003B242E">
        <w:rPr>
          <w:rStyle w:val="StyleUnderline"/>
        </w:rPr>
        <w:t>the government no longer needs an individualized court order to acquire</w:t>
      </w:r>
      <w:r>
        <w:rPr>
          <w:rStyle w:val="StyleUnderline"/>
        </w:rPr>
        <w:t xml:space="preserve"> </w:t>
      </w:r>
      <w:r w:rsidRPr="003B242E">
        <w:rPr>
          <w:rStyle w:val="StyleUnderline"/>
        </w:rPr>
        <w:t>Americans’ international calls and e-mails, as long as the American is not the “target” of the surveillance</w:t>
      </w:r>
      <w:r>
        <w:t>.</w:t>
      </w:r>
    </w:p>
    <w:p w:rsidR="003E46FA" w:rsidRDefault="003E46FA" w:rsidP="003E46FA">
      <w:r>
        <w:t xml:space="preserve">There are three primary limitations on this authority. First, the government must certify that obtaining foreign intelligence information is a “significant purpose” of the collection. It need not be the only purpose or even the main purpose, as discussed above;163 moreover, the certification of purpose applies to the program as a whole, not to each target of surveillance under the program. Second, the government must have in place targeting and minimization procedures that are approved by the FISA Court. The targeting procedures must ensure that the program’s targets are indeed “reasonably believed” to be foreigners overseas, while the minimization procedures must be “reasonably designed” to minimize the collection and retention — and prohibit the sharing — of Americans’ information, </w:t>
      </w:r>
      <w:r>
        <w:lastRenderedPageBreak/>
        <w:t>“consistent with the need of the United States to obtain, produce, and disseminate foreign intelligence information.”164 Third, the law prohibits the government from engaging in “reverse targeting” — i.e., collecting the international communications of a foreigner abroad when the government’s true motive is to target “a particular, known person reasonably believed to be in the United States.”165</w:t>
      </w:r>
    </w:p>
    <w:p w:rsidR="003E46FA" w:rsidRDefault="003E46FA" w:rsidP="003E46FA">
      <w:r>
        <w:t xml:space="preserve">The existence of targeting and minimization requirements, as well as a reverse targeting prohibition, has enabled the government to portray Section 702 as a program designed to capture the communications of non-U.S. persons abroad. </w:t>
      </w:r>
      <w:r w:rsidRPr="003B242E">
        <w:rPr>
          <w:rStyle w:val="StyleUnderline"/>
        </w:rPr>
        <w:t>Any collection of calls to or from Americans is described as “incidental</w:t>
      </w:r>
      <w:r>
        <w:t xml:space="preserve">.”166 </w:t>
      </w:r>
      <w:r w:rsidRPr="003B242E">
        <w:rPr>
          <w:rStyle w:val="StyleUnderline"/>
        </w:rPr>
        <w:t>This characterization is highly questionable</w:t>
      </w:r>
      <w:r>
        <w:t xml:space="preserve">. With the exception of e-mails stored in the United States, the new law had no impact on the government’s ability to collect the communications of foreigners with other foreigners. </w:t>
      </w:r>
      <w:r w:rsidRPr="003B242E">
        <w:rPr>
          <w:rStyle w:val="StyleUnderline"/>
        </w:rPr>
        <w:t>The sea change that the statute brought about was the elimination of a court order requirement for the domestic capture of foreigners’ communications with Americans</w:t>
      </w:r>
      <w:r>
        <w:t xml:space="preserve">. The legislative history makes clear that </w:t>
      </w:r>
      <w:r w:rsidRPr="003B242E">
        <w:rPr>
          <w:rStyle w:val="StyleUnderline"/>
        </w:rPr>
        <w:t xml:space="preserve">facilitating the capture of communications </w:t>
      </w:r>
      <w:r w:rsidRPr="003B242E">
        <w:rPr>
          <w:rStyle w:val="Emphasis"/>
        </w:rPr>
        <w:t>to, from, or about U.S. persons</w:t>
      </w:r>
      <w:r w:rsidRPr="003B242E">
        <w:rPr>
          <w:rStyle w:val="StyleUnderline"/>
        </w:rPr>
        <w:t xml:space="preserve"> was </w:t>
      </w:r>
      <w:r w:rsidRPr="003B242E">
        <w:t>a primary purpose, if not</w:t>
      </w:r>
      <w:r w:rsidRPr="003B242E">
        <w:rPr>
          <w:rStyle w:val="StyleUnderline"/>
        </w:rPr>
        <w:t xml:space="preserve"> the </w:t>
      </w:r>
      <w:r w:rsidRPr="003B242E">
        <w:rPr>
          <w:rStyle w:val="Emphasis"/>
        </w:rPr>
        <w:t>primary purpose, of the FAA</w:t>
      </w:r>
      <w:r>
        <w:t>.167</w:t>
      </w:r>
    </w:p>
    <w:p w:rsidR="003E46FA" w:rsidRDefault="003E46FA" w:rsidP="003E46FA">
      <w:r>
        <w:t>Moreover, the new law dramatically widened the pool of foreigners the government can target. Instead of being limited to targeting foreign powers or agents of a foreign power, the government is permitted to target any non-U.S. person overseas, as long as one of its goals is the acquisition of foreign intelligence. As noted above, the statute’s definition of “foreign intelligence information” is exceedingly broad when a foreign person is the target, encompassing any information that “relates to” the conduct of foreign affairs or the country’s security.173 Programmatic surveillance under the FAA thus could include the international communications (including communications with Americans) of almost any non-U.S. person overseas. Of course, the greater the number of foreigners who can be targeted, the greater the number of Americans whose international communications are likely to be caught up in surveillance operations.</w:t>
      </w:r>
    </w:p>
    <w:p w:rsidR="003E46FA" w:rsidRDefault="003E46FA" w:rsidP="003E46FA">
      <w:r>
        <w:t>The court’s own role in approving government surveillance changed even more fundamentally. Previously, the court determined, on a case-by-case basis, whether the government had probable cause to believe that (1) the proposed target of surveillance was a foreign power or agent of a foreign power, and (2) each of the specified facilities or places for surveillance were being used, or were about to be used, by a foreign power or an agent of a foreign power. The court also approved minimization requirements based on their sufficiency in the particular case before it. If the target was a U.S. person, the court reviewed the government’s certifications — including the certification of a significant foreign intelligence purpose — to ensure that they were not “clearly erroneous.”</w:t>
      </w:r>
    </w:p>
    <w:p w:rsidR="003E46FA" w:rsidRDefault="003E46FA" w:rsidP="003E46FA">
      <w:r w:rsidRPr="003B242E">
        <w:rPr>
          <w:rStyle w:val="StyleUnderline"/>
        </w:rPr>
        <w:t>Under Section 702</w:t>
      </w:r>
      <w:r>
        <w:t xml:space="preserve">, by contrast, </w:t>
      </w:r>
      <w:r w:rsidRPr="003B242E">
        <w:rPr>
          <w:rStyle w:val="StyleUnderline"/>
        </w:rPr>
        <w:t>the court has no role in approving individual intrusions at all</w:t>
      </w:r>
      <w:r>
        <w:t xml:space="preserve">. Rather, </w:t>
      </w:r>
      <w:r w:rsidRPr="003B242E">
        <w:rPr>
          <w:rStyle w:val="StyleUnderline"/>
        </w:rPr>
        <w:t>its substantive role is limited to determining whether generic sets of targeting and minimization procedures comply with the statute</w:t>
      </w:r>
      <w:r>
        <w:t xml:space="preserve"> (which gives little direction as to what is required) </w:t>
      </w:r>
      <w:r w:rsidRPr="003B242E">
        <w:rPr>
          <w:rStyle w:val="StyleUnderline"/>
        </w:rPr>
        <w:t>and with the Fourth Amendment</w:t>
      </w:r>
      <w:r>
        <w:t xml:space="preserve">.174 </w:t>
      </w:r>
      <w:r w:rsidRPr="003B242E">
        <w:rPr>
          <w:rStyle w:val="StyleUnderline"/>
        </w:rPr>
        <w:t>The court is not even informed of the specific targets of surveillance</w:t>
      </w:r>
      <w:r>
        <w:t xml:space="preserve"> or the facilities to be surveilled, </w:t>
      </w:r>
      <w:r w:rsidRPr="003B242E">
        <w:rPr>
          <w:rStyle w:val="StyleUnderline"/>
        </w:rPr>
        <w:t>let alone asked to approve them</w:t>
      </w:r>
      <w:r>
        <w:t>. And the court may not review the substance of the government’s certifications, including its certification of a significant foreign intelligence purpose, even for “clear error.”175</w:t>
      </w:r>
    </w:p>
    <w:p w:rsidR="003E46FA" w:rsidRDefault="003E46FA" w:rsidP="003E46FA">
      <w:pPr>
        <w:rPr>
          <w:rStyle w:val="StyleUnderline"/>
          <w:u w:val="none"/>
        </w:rPr>
      </w:pPr>
    </w:p>
    <w:p w:rsidR="003E46FA" w:rsidRDefault="003E46FA" w:rsidP="003E46FA">
      <w:pPr>
        <w:pStyle w:val="Heading4"/>
      </w:pPr>
      <w:r>
        <w:t>Lack of notice, standing requirements and parallel construction prevent challenging FISA rulings</w:t>
      </w:r>
    </w:p>
    <w:p w:rsidR="003E46FA" w:rsidRDefault="003E46FA" w:rsidP="003E46FA">
      <w:pPr>
        <w:rPr>
          <w:sz w:val="16"/>
        </w:rPr>
      </w:pPr>
      <w:r>
        <w:rPr>
          <w:b/>
        </w:rPr>
        <w:t>Goitein and Patel 15</w:t>
      </w:r>
      <w:r>
        <w:t xml:space="preserve"> - </w:t>
      </w:r>
      <w:r w:rsidRPr="00D238C4">
        <w:rPr>
          <w:sz w:val="16"/>
        </w:rPr>
        <w:t xml:space="preserve">Elizabeth (Liza) Goitein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Justice. </w:t>
      </w:r>
      <w:r>
        <w:rPr>
          <w:sz w:val="16"/>
        </w:rPr>
        <w:t>Graduated</w:t>
      </w:r>
      <w:r w:rsidRPr="00D238C4">
        <w:rPr>
          <w:sz w:val="16"/>
        </w:rPr>
        <w:t xml:space="preserve"> from the Yale Law School and clerked for the Honorable Michael </w:t>
      </w:r>
      <w:r w:rsidRPr="00D238C4">
        <w:rPr>
          <w:sz w:val="16"/>
        </w:rPr>
        <w:lastRenderedPageBreak/>
        <w:t xml:space="preserve">Daly Hawkins on the U.S. Court of Appeals for the Ninth Circuit. Faiza Patel serves as co-director of the Brennan Center for Justice’s Liberty and National Security Program. </w:t>
      </w:r>
      <w:r>
        <w:rPr>
          <w:sz w:val="16"/>
        </w:rPr>
        <w:t>Clerked</w:t>
      </w:r>
      <w:r w:rsidRPr="00D238C4">
        <w:rPr>
          <w:sz w:val="16"/>
        </w:rPr>
        <w:t xml:space="preserve"> for Judge Sidhwa at the International Criminal Tribunal for the former Yugoslavia. Ms. Patel is a graduate of Harvard College and the NYU School of Law.</w:t>
      </w:r>
      <w:r>
        <w:rPr>
          <w:sz w:val="16"/>
        </w:rPr>
        <w:t xml:space="preserve"> (Elizabeth and Faiza, “What went wrong with the FISA court”, Brennan Center for Justice at New York University School of Law, 2015, p.34//DM)</w:t>
      </w:r>
    </w:p>
    <w:p w:rsidR="003E46FA" w:rsidRPr="00D93607" w:rsidRDefault="003E46FA" w:rsidP="003E46FA">
      <w:pPr>
        <w:rPr>
          <w:rStyle w:val="StyleUnderline"/>
        </w:rPr>
      </w:pPr>
      <w:r>
        <w:rPr>
          <w:rStyle w:val="StyleUnderline"/>
          <w:u w:val="none"/>
        </w:rPr>
        <w:t xml:space="preserve">In theory, </w:t>
      </w:r>
      <w:r w:rsidRPr="00D93607">
        <w:rPr>
          <w:rStyle w:val="StyleUnderline"/>
        </w:rPr>
        <w:t>there are</w:t>
      </w:r>
      <w:r>
        <w:rPr>
          <w:rStyle w:val="StyleUnderline"/>
          <w:u w:val="none"/>
        </w:rPr>
        <w:t xml:space="preserve"> three </w:t>
      </w:r>
      <w:r w:rsidRPr="00D93607">
        <w:rPr>
          <w:rStyle w:val="StyleUnderline"/>
        </w:rPr>
        <w:t>ways in which surveillance of particular targets may be challenged in an adversary setting</w:t>
      </w:r>
      <w:r>
        <w:rPr>
          <w:rStyle w:val="StyleUnderline"/>
          <w:u w:val="none"/>
        </w:rPr>
        <w:t xml:space="preserve">: targets may file civil claims; they may contest the surveillance in the course of legal proceedings; and communications service providers who receive FISA orders may petition the FISA Court to set them aside. In practice, however, </w:t>
      </w:r>
      <w:r w:rsidRPr="00D93607">
        <w:rPr>
          <w:rStyle w:val="StyleUnderline"/>
        </w:rPr>
        <w:t>none of these options provides a meaningful opportunity to challenge surveillance.</w:t>
      </w:r>
    </w:p>
    <w:p w:rsidR="003E46FA" w:rsidRDefault="003E46FA" w:rsidP="003E46FA">
      <w:pPr>
        <w:rPr>
          <w:rStyle w:val="StyleUnderline"/>
          <w:u w:val="none"/>
        </w:rPr>
      </w:pPr>
      <w:r>
        <w:rPr>
          <w:rStyle w:val="StyleUnderline"/>
          <w:u w:val="none"/>
        </w:rPr>
        <w:t xml:space="preserve">The </w:t>
      </w:r>
      <w:r w:rsidRPr="00D93607">
        <w:rPr>
          <w:rStyle w:val="StyleUnderline"/>
        </w:rPr>
        <w:t>lack of notice to targets of FISA surveillance effectively negates any civil remedies</w:t>
      </w:r>
      <w:r>
        <w:rPr>
          <w:rStyle w:val="StyleUnderline"/>
          <w:u w:val="none"/>
        </w:rPr>
        <w:t xml:space="preserve">, including FISA’s provision allowing “aggrieved person[s] . . . who [have] been subjected to an electronic surveillance” to sue for damages if the law has been violated.202 </w:t>
      </w:r>
      <w:r w:rsidRPr="00D93607">
        <w:rPr>
          <w:rStyle w:val="StyleUnderline"/>
        </w:rPr>
        <w:t>Plaintiffs who have attempted to file civil suits have been rebuffed by courts on the ground that they cannot establish standing without proving that they were targets of surveillance</w:t>
      </w:r>
      <w:r>
        <w:rPr>
          <w:rStyle w:val="StyleUnderline"/>
          <w:u w:val="none"/>
        </w:rPr>
        <w:t>.203</w:t>
      </w:r>
    </w:p>
    <w:p w:rsidR="003E46FA" w:rsidRDefault="003E46FA" w:rsidP="003E46FA">
      <w:pPr>
        <w:rPr>
          <w:rStyle w:val="StyleUnderline"/>
          <w:u w:val="none"/>
        </w:rPr>
      </w:pPr>
      <w:r w:rsidRPr="003B1299">
        <w:t>If FISA-derived evidence is used in a criminal prosecution or other legal proceeding against a subject of surveillance, the law requires the government to notify that person of this fact and allows him to file a motion to suppress the evidence.</w:t>
      </w:r>
      <w:r>
        <w:rPr>
          <w:rStyle w:val="StyleUnderline"/>
          <w:u w:val="none"/>
        </w:rPr>
        <w:t>204 However</w:t>
      </w:r>
      <w:r w:rsidRPr="003B1299">
        <w:rPr>
          <w:rStyle w:val="StyleUnderline"/>
        </w:rPr>
        <w:t>, the vast majority of foreign intelligence collected under FISA will never find its way into a legal proceeding</w:t>
      </w:r>
      <w:r>
        <w:rPr>
          <w:rStyle w:val="StyleUnderline"/>
          <w:u w:val="none"/>
        </w:rPr>
        <w:t xml:space="preserve">.205 Moreover, in recent years </w:t>
      </w:r>
      <w:r w:rsidRPr="003B1299">
        <w:rPr>
          <w:rStyle w:val="StyleUnderline"/>
        </w:rPr>
        <w:t>the government has honored the notification requirement in the breach</w:t>
      </w:r>
      <w:r>
        <w:rPr>
          <w:rStyle w:val="StyleUnderline"/>
          <w:u w:val="none"/>
        </w:rPr>
        <w:t xml:space="preserve">,206 </w:t>
      </w:r>
      <w:r w:rsidRPr="003B1299">
        <w:rPr>
          <w:rStyle w:val="StyleUnderline"/>
        </w:rPr>
        <w:t>sometimes using “parallel construction” — that is, developing the same evidence through different means to avoid notification</w:t>
      </w:r>
      <w:r>
        <w:rPr>
          <w:rStyle w:val="StyleUnderline"/>
          <w:u w:val="none"/>
        </w:rPr>
        <w:t>.207</w:t>
      </w:r>
    </w:p>
    <w:p w:rsidR="003E46FA" w:rsidRDefault="003E46FA" w:rsidP="003E46FA">
      <w:pPr>
        <w:rPr>
          <w:rStyle w:val="StyleUnderline"/>
          <w:u w:val="none"/>
        </w:rPr>
      </w:pPr>
      <w:r w:rsidRPr="00D93607">
        <w:rPr>
          <w:rStyle w:val="StyleUnderline"/>
        </w:rPr>
        <w:t>Even when notification is provided, the subject of surveillance has never been permitted to view the materials comprising the surveillance application, which renders any challenge an exercise in shadow-boxing</w:t>
      </w:r>
      <w:r>
        <w:rPr>
          <w:rStyle w:val="StyleUnderline"/>
          <w:u w:val="none"/>
        </w:rPr>
        <w:t xml:space="preserve">.208 Without the informed participation of counsel, </w:t>
      </w:r>
      <w:r w:rsidRPr="00D93607">
        <w:rPr>
          <w:rStyle w:val="StyleUnderline"/>
        </w:rPr>
        <w:t>judicial review in these proceedings is in many ways a mere repetition of the ex parte review conducted by the FISA Court when it issued the surveillance order</w:t>
      </w:r>
      <w:r>
        <w:rPr>
          <w:rStyle w:val="StyleUnderline"/>
          <w:u w:val="none"/>
        </w:rPr>
        <w:t xml:space="preserve"> — even though the initiation of legal proceedings often means the consequences of error have become far greater, particularly in criminal cases where the defendant’s liberty is at stake.</w:t>
      </w:r>
    </w:p>
    <w:p w:rsidR="003E46FA" w:rsidRDefault="003E46FA" w:rsidP="003E46FA">
      <w:pPr>
        <w:rPr>
          <w:rStyle w:val="StyleUnderline"/>
          <w:u w:val="none"/>
        </w:rPr>
      </w:pPr>
      <w:r>
        <w:rPr>
          <w:rStyle w:val="StyleUnderline"/>
          <w:u w:val="none"/>
        </w:rPr>
        <w:t xml:space="preserve">In 2006 and 2008, </w:t>
      </w:r>
      <w:r w:rsidRPr="003B1299">
        <w:t>Congress amended FISA to allow telecommunications companies that are the recipients of certain FISA orders to challenge them.209 But these companies have no obligation to act in the interest of those directly affected by the surveillance, namely, the targets. The insufficiency of this mechanism is underscored by the fact that no company has ever challenged a court order to produce phone records under the NSA’s bulk collection program,</w:t>
      </w:r>
      <w:r>
        <w:rPr>
          <w:rStyle w:val="StyleUnderline"/>
          <w:u w:val="none"/>
        </w:rPr>
        <w:t xml:space="preserve">210 and only one company challenged programmatic surveillance under the predecessor to the FAA.211 </w:t>
      </w:r>
    </w:p>
    <w:p w:rsidR="003E46FA" w:rsidRDefault="003E46FA" w:rsidP="003E46FA"/>
    <w:p w:rsidR="00C43EE7" w:rsidRPr="00C43EE7" w:rsidRDefault="00C43EE7" w:rsidP="00C43EE7">
      <w:pPr>
        <w:pStyle w:val="Heading4"/>
      </w:pPr>
      <w:r>
        <w:t xml:space="preserve">702 </w:t>
      </w:r>
      <w:r>
        <w:rPr>
          <w:u w:val="single"/>
        </w:rPr>
        <w:t>shoehorns</w:t>
      </w:r>
      <w:r>
        <w:t xml:space="preserve"> in billions of domestic communications </w:t>
      </w:r>
      <w:r w:rsidR="003E46FA">
        <w:t>for surveillance</w:t>
      </w:r>
    </w:p>
    <w:p w:rsidR="00C43EE7" w:rsidRDefault="00C43EE7" w:rsidP="00C43EE7">
      <w:pPr>
        <w:rPr>
          <w:sz w:val="16"/>
        </w:rPr>
      </w:pPr>
      <w:r>
        <w:rPr>
          <w:b/>
        </w:rPr>
        <w:t>Goitein and Patel 15</w:t>
      </w:r>
      <w:r>
        <w:t xml:space="preserve"> - </w:t>
      </w:r>
      <w:r w:rsidRPr="00D238C4">
        <w:rPr>
          <w:sz w:val="16"/>
        </w:rPr>
        <w:t xml:space="preserve">Elizabeth (Liza) Goitein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Justice. </w:t>
      </w:r>
      <w:r>
        <w:rPr>
          <w:sz w:val="16"/>
        </w:rPr>
        <w:t>Graduated</w:t>
      </w:r>
      <w:r w:rsidRPr="00D238C4">
        <w:rPr>
          <w:sz w:val="16"/>
        </w:rPr>
        <w:t xml:space="preserve"> from the Yale Law School and clerked for the Honorable Michael Daly Hawkins on the U.S. Court of Appeals for the Ninth Circuit. Faiza Patel serves as co-director of the Brennan Center for Justice’s Liberty and National Security Program. </w:t>
      </w:r>
      <w:r>
        <w:rPr>
          <w:sz w:val="16"/>
        </w:rPr>
        <w:t>Clerked</w:t>
      </w:r>
      <w:r w:rsidRPr="00D238C4">
        <w:rPr>
          <w:sz w:val="16"/>
        </w:rPr>
        <w:t xml:space="preserve"> for Judge Sidhwa at the International Criminal Tribunal for the former Yugoslavia. Ms. Patel is a graduate of Harvard College and the NYU School of Law.</w:t>
      </w:r>
      <w:r>
        <w:rPr>
          <w:sz w:val="16"/>
        </w:rPr>
        <w:t xml:space="preserve"> (Elizabeth and Faiza, “What went wrong with the FISA court”, Brennan Center for Justice at New York University School of Law, 2015, p.41-42//DM)</w:t>
      </w:r>
    </w:p>
    <w:p w:rsidR="00C43EE7" w:rsidRDefault="00C43EE7" w:rsidP="00C43EE7">
      <w:pPr>
        <w:rPr>
          <w:sz w:val="16"/>
        </w:rPr>
      </w:pPr>
    </w:p>
    <w:p w:rsidR="00C43EE7" w:rsidRDefault="00C43EE7" w:rsidP="00C43EE7">
      <w:pPr>
        <w:rPr>
          <w:rStyle w:val="StyleUnderline"/>
          <w:u w:val="none"/>
        </w:rPr>
      </w:pPr>
      <w:r w:rsidRPr="00F01F6E">
        <w:t>As enacted in 1978, FISA required the government to show probable cause that the target of surveillance was a foreign power or an agent of a foreign power. The FAA eliminated this requirement for programmatic surveillance.</w:t>
      </w:r>
      <w:r>
        <w:rPr>
          <w:rStyle w:val="StyleUnderline"/>
          <w:u w:val="none"/>
        </w:rPr>
        <w:t xml:space="preserve"> </w:t>
      </w:r>
      <w:r w:rsidRPr="00F01F6E">
        <w:rPr>
          <w:rStyle w:val="StyleUnderline"/>
        </w:rPr>
        <w:t xml:space="preserve">The target of surveillance may be any non-U.S. person or entity located overseas, and the FISA Court has interpreted the law to allow the government to obtain any </w:t>
      </w:r>
      <w:r w:rsidRPr="00F01F6E">
        <w:rPr>
          <w:rStyle w:val="StyleUnderline"/>
        </w:rPr>
        <w:lastRenderedPageBreak/>
        <w:t>communications to, from, or about the target</w:t>
      </w:r>
      <w:r>
        <w:rPr>
          <w:rStyle w:val="StyleUnderline"/>
          <w:u w:val="none"/>
        </w:rPr>
        <w:t xml:space="preserve">.258 </w:t>
      </w:r>
      <w:r w:rsidRPr="00F01F6E">
        <w:rPr>
          <w:rStyle w:val="StyleUnderline"/>
        </w:rPr>
        <w:t>The o</w:t>
      </w:r>
      <w:r w:rsidRPr="00647135">
        <w:rPr>
          <w:rStyle w:val="StyleUnderline"/>
        </w:rPr>
        <w:t>nly limitation is a requirement that the government certify that a significant purpose is the collection of “foreign intelligence.”</w:t>
      </w:r>
    </w:p>
    <w:p w:rsidR="00C43EE7" w:rsidRDefault="00C43EE7" w:rsidP="00C43EE7">
      <w:pPr>
        <w:rPr>
          <w:rStyle w:val="StyleUnderline"/>
          <w:u w:val="none"/>
        </w:rPr>
      </w:pPr>
      <w:r>
        <w:rPr>
          <w:rStyle w:val="StyleUnderline"/>
          <w:u w:val="none"/>
        </w:rPr>
        <w:t xml:space="preserve">Consider how these changes could operate in practice. As noted in Part II.C.2, </w:t>
      </w:r>
      <w:r w:rsidRPr="00647135">
        <w:rPr>
          <w:rStyle w:val="StyleUnderline"/>
        </w:rPr>
        <w:t xml:space="preserve">“foreign intelligence information,” </w:t>
      </w:r>
      <w:r w:rsidRPr="00F01F6E">
        <w:t>where non-U.S. persons are concerned,</w:t>
      </w:r>
      <w:r w:rsidRPr="00647135">
        <w:rPr>
          <w:rStyle w:val="StyleUnderline"/>
        </w:rPr>
        <w:t xml:space="preserve"> is broadly defined to include information “that relates to . . . (A) the national defense or the security of the United States; or (B) the conduct of the foreign affairs of the United States.”</w:t>
      </w:r>
      <w:r>
        <w:rPr>
          <w:rStyle w:val="StyleUnderline"/>
          <w:u w:val="none"/>
        </w:rPr>
        <w:t xml:space="preserve">259 </w:t>
      </w:r>
      <w:r w:rsidRPr="00F01F6E">
        <w:rPr>
          <w:rStyle w:val="StyleUnderline"/>
        </w:rPr>
        <w:t xml:space="preserve">This </w:t>
      </w:r>
      <w:r w:rsidRPr="00647135">
        <w:rPr>
          <w:rStyle w:val="StyleUnderline"/>
        </w:rPr>
        <w:t>elastic concept is unlikely to impose any meaningful restraint</w:t>
      </w:r>
      <w:r>
        <w:rPr>
          <w:rStyle w:val="StyleUnderline"/>
          <w:u w:val="none"/>
        </w:rPr>
        <w:t xml:space="preserve"> — particularly </w:t>
      </w:r>
      <w:r w:rsidRPr="00647135">
        <w:rPr>
          <w:rStyle w:val="StyleUnderline"/>
        </w:rPr>
        <w:t>since the FISA Court is not allowed to probe the government’s foreign intelligence certification</w:t>
      </w:r>
      <w:r>
        <w:rPr>
          <w:rStyle w:val="StyleUnderline"/>
          <w:u w:val="none"/>
        </w:rPr>
        <w:t>.260 The only real limitation on surveillance, then, is the target’s nationality and location.</w:t>
      </w:r>
    </w:p>
    <w:p w:rsidR="00C43EE7" w:rsidRDefault="00C43EE7" w:rsidP="00C43EE7">
      <w:pPr>
        <w:rPr>
          <w:rStyle w:val="StyleUnderline"/>
          <w:u w:val="none"/>
        </w:rPr>
      </w:pPr>
      <w:r w:rsidRPr="00647135">
        <w:rPr>
          <w:rStyle w:val="StyleUnderline"/>
        </w:rPr>
        <w:t>Given the prevalence of international communication today</w:t>
      </w:r>
      <w:r>
        <w:rPr>
          <w:rStyle w:val="StyleUnderline"/>
          <w:u w:val="none"/>
        </w:rPr>
        <w:t xml:space="preserve">, </w:t>
      </w:r>
      <w:r w:rsidRPr="00647135">
        <w:rPr>
          <w:rStyle w:val="StyleUnderline"/>
        </w:rPr>
        <w:t xml:space="preserve">the government could </w:t>
      </w:r>
      <w:r w:rsidRPr="00F01F6E">
        <w:rPr>
          <w:rStyle w:val="Emphasis"/>
        </w:rPr>
        <w:t>shoehorn</w:t>
      </w:r>
      <w:r>
        <w:rPr>
          <w:rStyle w:val="StyleUnderline"/>
          <w:u w:val="none"/>
        </w:rPr>
        <w:t xml:space="preserve"> literally </w:t>
      </w:r>
      <w:r w:rsidRPr="00F01F6E">
        <w:rPr>
          <w:rStyle w:val="Emphasis"/>
        </w:rPr>
        <w:t>billions</w:t>
      </w:r>
      <w:r w:rsidRPr="00647135">
        <w:rPr>
          <w:rStyle w:val="StyleUnderline"/>
        </w:rPr>
        <w:t xml:space="preserve"> of communications</w:t>
      </w:r>
      <w:r>
        <w:rPr>
          <w:rStyle w:val="StyleUnderline"/>
          <w:u w:val="none"/>
        </w:rPr>
        <w:t xml:space="preserve"> (including communications </w:t>
      </w:r>
      <w:r w:rsidRPr="00647135">
        <w:rPr>
          <w:rStyle w:val="StyleUnderline"/>
        </w:rPr>
        <w:t>with Americans</w:t>
      </w:r>
      <w:r>
        <w:rPr>
          <w:rStyle w:val="StyleUnderline"/>
          <w:u w:val="none"/>
        </w:rPr>
        <w:t xml:space="preserve">) </w:t>
      </w:r>
      <w:r w:rsidRPr="00647135">
        <w:rPr>
          <w:rStyle w:val="StyleUnderline"/>
        </w:rPr>
        <w:t>into a warrantless foreign intelligence collection framework</w:t>
      </w:r>
      <w:r>
        <w:rPr>
          <w:rStyle w:val="StyleUnderline"/>
          <w:u w:val="none"/>
        </w:rPr>
        <w:t xml:space="preserve">, as long as there is a chance that the net will pull in some information relating to security or foreign affairs. </w:t>
      </w:r>
      <w:r w:rsidRPr="00F01F6E">
        <w:rPr>
          <w:rStyle w:val="StyleUnderline"/>
        </w:rPr>
        <w:t>This is</w:t>
      </w:r>
      <w:r>
        <w:rPr>
          <w:rStyle w:val="StyleUnderline"/>
          <w:u w:val="none"/>
        </w:rPr>
        <w:t xml:space="preserve"> plainly </w:t>
      </w:r>
      <w:r w:rsidRPr="00647135">
        <w:rPr>
          <w:rStyle w:val="StyleUnderline"/>
        </w:rPr>
        <w:t>inconsistent with the admonition of most courts that warrantless foreign intelligence surveillance must be “carefully limited” to “those situations in which the interests of the executive are paramount.”2</w:t>
      </w:r>
      <w:r>
        <w:rPr>
          <w:rStyle w:val="StyleUnderline"/>
          <w:u w:val="none"/>
        </w:rPr>
        <w:t>61</w:t>
      </w:r>
    </w:p>
    <w:p w:rsidR="00C43EE7" w:rsidRPr="00770228" w:rsidRDefault="00C43EE7" w:rsidP="00C43EE7">
      <w:r>
        <w:rPr>
          <w:rStyle w:val="StyleUnderline"/>
          <w:u w:val="none"/>
        </w:rPr>
        <w:t xml:space="preserve">In a 2008 opinion approving Section 702 targeting and minimization procedures, the FISA Court held that limiting the foreign intelligence exception to foreign powers or their agents is unnecessary when the target is a non-citizen overseas.262 This ruling ignores the fact that </w:t>
      </w:r>
      <w:r w:rsidRPr="00647135">
        <w:rPr>
          <w:rStyle w:val="StyleUnderline"/>
        </w:rPr>
        <w:t xml:space="preserve">Section 702 is </w:t>
      </w:r>
      <w:r w:rsidRPr="00F01F6E">
        <w:rPr>
          <w:rStyle w:val="Emphasis"/>
        </w:rPr>
        <w:t>designed</w:t>
      </w:r>
      <w:r w:rsidRPr="00647135">
        <w:rPr>
          <w:rStyle w:val="StyleUnderline"/>
        </w:rPr>
        <w:t xml:space="preserve"> to capture communications involving U.S. persons, and </w:t>
      </w:r>
      <w:r w:rsidRPr="00F01F6E">
        <w:rPr>
          <w:rStyle w:val="Emphasis"/>
        </w:rPr>
        <w:t>expressly contemplates that U.S. person information may be kept and shared</w:t>
      </w:r>
      <w:r w:rsidRPr="00647135">
        <w:rPr>
          <w:rStyle w:val="StyleUnderline"/>
        </w:rPr>
        <w:t xml:space="preserve"> where minimization would be inconsistent with “the need of the United States to obtain, produce, and disseminate foreign intelligence information</w:t>
      </w:r>
      <w:r>
        <w:rPr>
          <w:rStyle w:val="StyleUnderline"/>
          <w:u w:val="none"/>
        </w:rPr>
        <w:t xml:space="preserve">.”263 </w:t>
      </w:r>
      <w:r w:rsidRPr="00F01F6E">
        <w:rPr>
          <w:rStyle w:val="Emphasis"/>
        </w:rPr>
        <w:t>Regardless of who is labeled the “target,”</w:t>
      </w:r>
      <w:r>
        <w:rPr>
          <w:rStyle w:val="StyleUnderline"/>
          <w:u w:val="none"/>
        </w:rPr>
        <w:t xml:space="preserve"> </w:t>
      </w:r>
      <w:r w:rsidRPr="00647135">
        <w:rPr>
          <w:rStyle w:val="StyleUnderline"/>
        </w:rPr>
        <w:t>Section 702 involves the acquisition and use of Americans’ information for foreign intelligence purposes, in volumes that likely far exceed the collection in</w:t>
      </w:r>
      <w:r>
        <w:rPr>
          <w:rStyle w:val="StyleUnderline"/>
          <w:u w:val="none"/>
        </w:rPr>
        <w:t xml:space="preserve"> Truong and </w:t>
      </w:r>
      <w:r w:rsidRPr="00647135">
        <w:rPr>
          <w:rStyle w:val="StyleUnderline"/>
        </w:rPr>
        <w:t>similar cases</w:t>
      </w:r>
      <w:r>
        <w:rPr>
          <w:rStyle w:val="StyleUnderline"/>
          <w:u w:val="none"/>
        </w:rPr>
        <w:t>. The need to construe the exception narrowly is thus at least as important in the Section 702 context.</w:t>
      </w:r>
    </w:p>
    <w:p w:rsidR="00C43EE7" w:rsidRDefault="00C43EE7" w:rsidP="00465B09"/>
    <w:p w:rsidR="00C43EE7" w:rsidRDefault="00C43EE7" w:rsidP="00C43EE7">
      <w:pPr>
        <w:pStyle w:val="Heading4"/>
      </w:pPr>
      <w:r>
        <w:t>702 is the justification for widespread squo domestic surveillance</w:t>
      </w:r>
    </w:p>
    <w:p w:rsidR="00C43EE7" w:rsidRPr="00110E01" w:rsidRDefault="00C43EE7" w:rsidP="00C43EE7">
      <w:pPr>
        <w:rPr>
          <w:rStyle w:val="Emphasis"/>
          <w:b w:val="0"/>
          <w:iCs w:val="0"/>
          <w:sz w:val="16"/>
          <w:u w:val="none"/>
        </w:rPr>
      </w:pPr>
      <w:r>
        <w:rPr>
          <w:b/>
        </w:rPr>
        <w:t>Goitein and Patel 15</w:t>
      </w:r>
      <w:r>
        <w:t xml:space="preserve"> - </w:t>
      </w:r>
      <w:r w:rsidRPr="00D238C4">
        <w:rPr>
          <w:sz w:val="16"/>
        </w:rPr>
        <w:t xml:space="preserve">Elizabeth (Liza) Goitein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Justice. </w:t>
      </w:r>
      <w:r>
        <w:rPr>
          <w:sz w:val="16"/>
        </w:rPr>
        <w:t>Graduated</w:t>
      </w:r>
      <w:r w:rsidRPr="00D238C4">
        <w:rPr>
          <w:sz w:val="16"/>
        </w:rPr>
        <w:t xml:space="preserve"> from the Yale Law School and clerked for the Honorable Michael Daly Hawkins on the U.S. Court of Appeals for the Ninth Circuit. Faiza Patel serves as co-director of the Brennan Center for Justice’s Liberty and National Security Program. </w:t>
      </w:r>
      <w:r>
        <w:rPr>
          <w:sz w:val="16"/>
        </w:rPr>
        <w:t>Clerked</w:t>
      </w:r>
      <w:r w:rsidRPr="00D238C4">
        <w:rPr>
          <w:sz w:val="16"/>
        </w:rPr>
        <w:t xml:space="preserve"> for Judge Sidhwa at the International Criminal Tribunal for the former Yugoslavia. Ms. Patel is a graduate of Harvard College and the NYU School of Law.</w:t>
      </w:r>
      <w:r>
        <w:rPr>
          <w:sz w:val="16"/>
        </w:rPr>
        <w:t xml:space="preserve"> (Elizabeth and Faiza, “What went wrong with the FISA court”, Brennan Center for Justice at New York University School of Law, 2015, //DM)</w:t>
      </w:r>
    </w:p>
    <w:p w:rsidR="00C43EE7" w:rsidRDefault="00C43EE7" w:rsidP="00C43EE7">
      <w:pPr>
        <w:rPr>
          <w:rStyle w:val="Emphasis"/>
          <w:b w:val="0"/>
          <w:u w:val="none"/>
        </w:rPr>
      </w:pPr>
    </w:p>
    <w:p w:rsidR="00C43EE7" w:rsidRPr="001B2B15" w:rsidRDefault="00C43EE7" w:rsidP="00C43EE7">
      <w:r w:rsidRPr="001B2B15">
        <w:t xml:space="preserve">It is no exaggeration to say that </w:t>
      </w:r>
      <w:r w:rsidRPr="001B2B15">
        <w:rPr>
          <w:rStyle w:val="StyleUnderline"/>
        </w:rPr>
        <w:t>the world of electronic surveillance looks entirely different today</w:t>
      </w:r>
      <w:r>
        <w:rPr>
          <w:rStyle w:val="StyleUnderline"/>
        </w:rPr>
        <w:t xml:space="preserve"> </w:t>
      </w:r>
      <w:r w:rsidRPr="001B2B15">
        <w:rPr>
          <w:rStyle w:val="StyleUnderline"/>
        </w:rPr>
        <w:t>than</w:t>
      </w:r>
      <w:r w:rsidRPr="001B2B15">
        <w:t xml:space="preserve"> it did in 1978 </w:t>
      </w:r>
      <w:r w:rsidRPr="001B2B15">
        <w:rPr>
          <w:rStyle w:val="StyleUnderline"/>
        </w:rPr>
        <w:t>when the FISA Court was established</w:t>
      </w:r>
      <w:r w:rsidRPr="001B2B15">
        <w:t xml:space="preserve"> to oversee foreign intelligence surveillance.</w:t>
      </w:r>
      <w:r>
        <w:t xml:space="preserve"> </w:t>
      </w:r>
      <w:r w:rsidRPr="001B2B15">
        <w:t>Communications technology and the legal framework have fundamentally changed, vastly increasing</w:t>
      </w:r>
      <w:r>
        <w:t xml:space="preserve"> </w:t>
      </w:r>
      <w:r w:rsidRPr="001B2B15">
        <w:t>the nature and quantity of information the government may collect — and decreasing the court’s role</w:t>
      </w:r>
      <w:r>
        <w:t xml:space="preserve"> </w:t>
      </w:r>
      <w:r w:rsidRPr="001B2B15">
        <w:t>in supervising these operations.</w:t>
      </w:r>
    </w:p>
    <w:p w:rsidR="00C43EE7" w:rsidRDefault="00C43EE7" w:rsidP="00C43EE7">
      <w:r w:rsidRPr="001B2B15">
        <w:rPr>
          <w:rStyle w:val="StyleUnderline"/>
        </w:rPr>
        <w:t>Although the Supreme Court</w:t>
      </w:r>
      <w:r w:rsidRPr="001B2B15">
        <w:t xml:space="preserve"> in Keith </w:t>
      </w:r>
      <w:r w:rsidRPr="001B2B15">
        <w:rPr>
          <w:rStyle w:val="StyleUnderline"/>
        </w:rPr>
        <w:t>attempted to distinguish between surveillance of domestic organizations and surveillance of foreign powers, the demarcation was never clean and has become ever more strained</w:t>
      </w:r>
      <w:r w:rsidRPr="001B2B15">
        <w:t xml:space="preserve">. </w:t>
      </w:r>
      <w:r w:rsidRPr="001B2B15">
        <w:rPr>
          <w:rStyle w:val="StyleUnderline"/>
        </w:rPr>
        <w:t>Advances in technology mean that the exercise of authorities aimed at foreigners abroad inevitably picks up swaths of information about Americans</w:t>
      </w:r>
      <w:r w:rsidRPr="001B2B15">
        <w:t xml:space="preserve"> who should enjoy constitutional</w:t>
      </w:r>
      <w:r>
        <w:t xml:space="preserve"> </w:t>
      </w:r>
      <w:r w:rsidRPr="001B2B15">
        <w:t xml:space="preserve">protections. </w:t>
      </w:r>
      <w:r w:rsidRPr="001B2B15">
        <w:rPr>
          <w:rStyle w:val="StyleUnderline"/>
        </w:rPr>
        <w:t xml:space="preserve">But rather than develop additional safeguards for this information, the law has developed </w:t>
      </w:r>
      <w:r w:rsidRPr="001B2B15">
        <w:rPr>
          <w:rStyle w:val="StyleUnderline"/>
        </w:rPr>
        <w:lastRenderedPageBreak/>
        <w:t>in the opposite direction: the government’s authority to collect communications pursuant to its foreign intelligence-gathering authorities has expanded significantly</w:t>
      </w:r>
      <w:r w:rsidRPr="001B2B15">
        <w:t xml:space="preserve">. At the same time, </w:t>
      </w:r>
      <w:r w:rsidRPr="001B2B15">
        <w:rPr>
          <w:rStyle w:val="StyleUnderline"/>
        </w:rPr>
        <w:t>the safeguard of judicial review</w:t>
      </w:r>
      <w:r w:rsidRPr="001B2B15">
        <w:t xml:space="preserve"> — already limited when FISA was first enacted in 1978 — </w:t>
      </w:r>
      <w:r w:rsidRPr="001B2B15">
        <w:rPr>
          <w:rStyle w:val="Emphasis"/>
        </w:rPr>
        <w:t>has eroded to near-nothingness</w:t>
      </w:r>
      <w:r w:rsidRPr="001B2B15">
        <w:t>.</w:t>
      </w:r>
      <w:r>
        <w:t xml:space="preserve"> </w:t>
      </w:r>
      <w:r w:rsidRPr="001B2B15">
        <w:t>Indeed, in some cases, the role played by the FISA Court is so different from the normal function of a</w:t>
      </w:r>
      <w:r>
        <w:t xml:space="preserve"> </w:t>
      </w:r>
      <w:r w:rsidRPr="001B2B15">
        <w:t>court that it likely violates the Constitution’s separation of powers among the legislative, executive, and</w:t>
      </w:r>
      <w:r>
        <w:t xml:space="preserve"> </w:t>
      </w:r>
      <w:r w:rsidRPr="001B2B15">
        <w:t>judicial branches.</w:t>
      </w:r>
    </w:p>
    <w:p w:rsidR="00C43EE7" w:rsidRDefault="00C43EE7" w:rsidP="00C43EE7">
      <w:r>
        <w:t>A. A Revolution in Communications Technology</w:t>
      </w:r>
    </w:p>
    <w:p w:rsidR="00C43EE7" w:rsidRDefault="00C43EE7" w:rsidP="00C43EE7">
      <w:r>
        <w:t>The impact of advances in communications technology over the last decades cannot be overstated. In 1978, most domestic telephone calls were carried over copper wires,102 while most international calls took place via satellite.103 To listen to a domestic call, the government had to identify the wire that geographically connected the two ends of a communication and manually tap into it.104 Capturing a satellite communication to or from a particular source required sophisticated equipment; resulting databases were subject to practical limitations on storage and analytical capability.105 Cellular phones were not commercially available,106 and the Internet existed only as a Department of Defense prototype.107 Surveillance generally had to occur in real time, as electronic communications were ephemeral and unlike later forms of communication (like e-mail) were not usually stored.</w:t>
      </w:r>
    </w:p>
    <w:p w:rsidR="00C43EE7" w:rsidRDefault="00C43EE7" w:rsidP="00C43EE7">
      <w:r>
        <w:t>Today, a large proportion of communications — including e-mails and international phone calls — are transmitted by breaking down information into digital packets and sending them via a worldwide network of fiber-optic cables and interconnected computers.108 The government can access these communications by tapping directly into the cables or into the stations where packets of data are sorted.109 Digital information often is stored for long periods of time on servers that are owned by private third parties, giving the government another way to obtain information, as well as access to a trove of historical data. Most cell phone calls, along with other forms of wireless communication, travel by radio signals that are easily intercepted.</w:t>
      </w:r>
    </w:p>
    <w:p w:rsidR="00C43EE7" w:rsidRDefault="00C43EE7" w:rsidP="00C43EE7">
      <w:r>
        <w:t>These changes have weakened the relationship between the place where communications are intercepted and the location (and nationality) of the communicants. For communications that travel wholly or in part via packets, each packet may follow a different route, and the route may be unrelated to the locations of the sender or recipient. An e-mail from a mother located in San Diego to her daughter in New York could travel through Paris, and the contents might be stored by an online service provider in Japan. But FISA, as enacted in 1978, is keyed to the location and nationality of the target and the location of acquisition. As discussed further in Part II.B.3.a, the globalization of the communications infrastructure has changed the way the law plays out in practice.110</w:t>
      </w:r>
    </w:p>
    <w:p w:rsidR="00C43EE7" w:rsidRDefault="00C43EE7" w:rsidP="00C43EE7">
      <w:r>
        <w:t xml:space="preserve">Technological changes also have expanded the amount of information about Americans the government can acquire under FISA. For one thing, globalization and advances in communications technology have vastly increased the volume — and changed the nature — of international communications. The cost and technological difficulties associated with placing international calls during the era of FISA’s passage meant that such calls were relatively rare. In 1980, the average American spent less than 13 minutes a year on international calls.111 Today, the number is closer to four and a half hours per person — a thirty-fold increase.112 That number does not include the many hours of Skype, FaceTime, and other Internet-based voice and video communications logged by Americans communicating with family, friends, or business associates overseas. And, of course, the advent of e-mail has removed any barriers to international communication that may have remained in the telephone context, such as multi-hour time differences. Worldwide e-mail traffic has reached staggering levels: in 2013, more than 182.9 billion e-mails were sent or received daily.113 As international communication has become easier and </w:t>
      </w:r>
      <w:r>
        <w:lastRenderedPageBreak/>
        <w:t>less costly, the content of communications is much more likely to encompass — and, in combination, to create a wide-ranging picture of — the intimate details of communicants’ day-to-day lives.</w:t>
      </w:r>
    </w:p>
    <w:p w:rsidR="00C43EE7" w:rsidRDefault="00C43EE7" w:rsidP="00C43EE7">
      <w:r>
        <w:t>Technology and globalization also have led to much greater mobility, which in turn has generated a greater need to communicate internationally. Foreign-born individuals comprised around 6 percent of the U.S. population when FISA was enacted but account for more than 13 percent today.114 Immigrants often have family members and friends in their countries of origin with whom they continue to communicate. Similarly, there has been a sharp increase in Americans living, working, or traveling abroad, creating professional or personal ties that generate ongoing communication with non-citizens overseas. The number of Americans who live abroad is nearly four times higher than it was in 1978 and the number of Americans who travel abroad annually is nearly three times higher.115 The number of American students who study abroad each year has more than tripled in the past two decades alone.116 These trends show no signs of abating, suggesting that the volume of international communications will only continue to expand.</w:t>
      </w:r>
    </w:p>
    <w:p w:rsidR="00C43EE7" w:rsidRDefault="00C43EE7" w:rsidP="00C43EE7">
      <w:r>
        <w:t xml:space="preserve">In addition, technological changes have made it likely that government attempts to acquire international communications will pull in significant numbers of wholly domestic communications for which Congress intended the government to obtain a regular warrant rather than proceeding under FISA. For instance, a recently declassified FISA Court decision shows that </w:t>
      </w:r>
      <w:r w:rsidRPr="001B2B15">
        <w:rPr>
          <w:rStyle w:val="StyleUnderline"/>
        </w:rPr>
        <w:t>when the NSA taps into fiberoptic cables, it pulls in some bundles of data that include multiple communications — including communications that may not involve the target of surveillance</w:t>
      </w:r>
      <w:r>
        <w:t xml:space="preserve">. </w:t>
      </w:r>
      <w:r w:rsidRPr="001B2B15">
        <w:rPr>
          <w:rStyle w:val="StyleUnderline"/>
        </w:rPr>
        <w:t>The NSA claims that it is “generally incapable” of identifying and filtering out such data bundles</w:t>
      </w:r>
      <w:r>
        <w:t xml:space="preserve">.117 </w:t>
      </w:r>
      <w:r w:rsidRPr="001B2B15">
        <w:rPr>
          <w:rStyle w:val="StyleUnderline"/>
        </w:rPr>
        <w:t xml:space="preserve">The result is that the agency routinely collects large numbers of communications — including “tens of thousands of </w:t>
      </w:r>
      <w:r w:rsidRPr="001B2B15">
        <w:rPr>
          <w:rStyle w:val="Emphasis"/>
        </w:rPr>
        <w:t>wholly domestic communications</w:t>
      </w:r>
      <w:r>
        <w:t xml:space="preserve">” between U.S. persons — </w:t>
      </w:r>
      <w:r w:rsidRPr="001B2B15">
        <w:rPr>
          <w:rStyle w:val="StyleUnderline"/>
        </w:rPr>
        <w:t>that are neither to, from, or about the actual “target</w:t>
      </w:r>
      <w:r>
        <w:t>.”118</w:t>
      </w:r>
    </w:p>
    <w:p w:rsidR="00C43EE7" w:rsidRDefault="00C43EE7" w:rsidP="00C43EE7">
      <w:r>
        <w:t xml:space="preserve">For all of these reasons, the collection of foreign intelligence surveillance today involves Americans’ communications at a volume and sensitivity level Congress never imagined when it enacted FISA. If the government wished to acquire the communications of a non-citizen overseas in 1978, any collection of exchanges involving Americans could plausibly be described as “incidental.” Today, </w:t>
      </w:r>
      <w:r w:rsidRPr="00C01E56">
        <w:rPr>
          <w:rStyle w:val="StyleUnderline"/>
        </w:rPr>
        <w:t>with international communication being a daily fact of life for large numbers of Americans, the collection of their calls and e-mails in vast numbers is an inevitable consequence of surveillance directed at a non-citizen overseas</w:t>
      </w:r>
      <w:r>
        <w:t>. The volume of information collected on U.S. persons makes it difficult to characterize existing foreign intelligence programs as focused solely on foreigners and thus exempt from ordinary Fourth Amendment constraints.</w:t>
      </w:r>
    </w:p>
    <w:p w:rsidR="00C43EE7" w:rsidRDefault="00C43EE7" w:rsidP="00465B09"/>
    <w:p w:rsidR="00C43EE7" w:rsidRDefault="00C43EE7" w:rsidP="00C43EE7">
      <w:pPr>
        <w:pStyle w:val="Heading4"/>
      </w:pPr>
      <w:r>
        <w:t>Section 702 violates the 4</w:t>
      </w:r>
      <w:r w:rsidRPr="0042536F">
        <w:rPr>
          <w:vertAlign w:val="superscript"/>
        </w:rPr>
        <w:t>th</w:t>
      </w:r>
      <w:r>
        <w:t xml:space="preserve"> amendment – causes systematic domestic surveillance and creates a back door around the warrant requirement</w:t>
      </w:r>
    </w:p>
    <w:p w:rsidR="00C43EE7" w:rsidRDefault="00C43EE7" w:rsidP="00C43EE7">
      <w:pPr>
        <w:rPr>
          <w:sz w:val="16"/>
        </w:rPr>
      </w:pPr>
      <w:r>
        <w:rPr>
          <w:b/>
        </w:rPr>
        <w:t>Goitein and Patel 15</w:t>
      </w:r>
      <w:r>
        <w:t xml:space="preserve"> - </w:t>
      </w:r>
      <w:r w:rsidRPr="00D238C4">
        <w:rPr>
          <w:sz w:val="16"/>
        </w:rPr>
        <w:t xml:space="preserve">Elizabeth (Liza) Goitein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Justice. </w:t>
      </w:r>
      <w:r>
        <w:rPr>
          <w:sz w:val="16"/>
        </w:rPr>
        <w:t>Graduated</w:t>
      </w:r>
      <w:r w:rsidRPr="00D238C4">
        <w:rPr>
          <w:sz w:val="16"/>
        </w:rPr>
        <w:t xml:space="preserve"> from the Yale Law School and clerked for the Honorable Michael Daly Hawkins on the U.S. Court of Appeals for the Ninth Circuit. Faiza Patel serves as co-director of the Brennan Center for Justice’s Liberty and National Security Program. </w:t>
      </w:r>
      <w:r>
        <w:rPr>
          <w:sz w:val="16"/>
        </w:rPr>
        <w:t>Clerked</w:t>
      </w:r>
      <w:r w:rsidRPr="00D238C4">
        <w:rPr>
          <w:sz w:val="16"/>
        </w:rPr>
        <w:t xml:space="preserve"> for Judge Sidhwa at the International Criminal Tribunal for the former Yugoslavia. Ms. Patel is a graduate of Harvard College and the NYU School of Law.</w:t>
      </w:r>
      <w:r>
        <w:rPr>
          <w:sz w:val="16"/>
        </w:rPr>
        <w:t xml:space="preserve"> (Elizabeth and Faiza, “What went wrong with the FISA court”, Brennan Center for Justice at New York University School of Law, 2015, p.38-39//DM)</w:t>
      </w:r>
    </w:p>
    <w:p w:rsidR="00C43EE7" w:rsidRDefault="00C43EE7" w:rsidP="00C43EE7">
      <w:pPr>
        <w:rPr>
          <w:sz w:val="16"/>
        </w:rPr>
      </w:pPr>
    </w:p>
    <w:p w:rsidR="00C43EE7" w:rsidRPr="00D93607" w:rsidRDefault="00C43EE7" w:rsidP="00C43EE7">
      <w:r w:rsidRPr="00D93607">
        <w:t>Even if the collection of foreign intelligence is recognized as a “special need” that justifies surveillance</w:t>
      </w:r>
      <w:r>
        <w:t xml:space="preserve"> </w:t>
      </w:r>
      <w:r w:rsidRPr="00D93607">
        <w:t>without a traditional warrant</w:t>
      </w:r>
      <w:r w:rsidRPr="0042536F">
        <w:t>, the</w:t>
      </w:r>
      <w:r w:rsidRPr="00D93607">
        <w:t xml:space="preserve"> </w:t>
      </w:r>
      <w:r w:rsidRPr="0042536F">
        <w:rPr>
          <w:rStyle w:val="StyleUnderline"/>
        </w:rPr>
        <w:t>government still must meet the second prong of the Fourth Amendment: the particular surveillance scheme must be “reasonable.”</w:t>
      </w:r>
    </w:p>
    <w:p w:rsidR="00C43EE7" w:rsidRDefault="00C43EE7" w:rsidP="00C43EE7">
      <w:pPr>
        <w:rPr>
          <w:rStyle w:val="StyleUnderline"/>
          <w:u w:val="none"/>
        </w:rPr>
      </w:pPr>
      <w:r w:rsidRPr="00D93607">
        <w:lastRenderedPageBreak/>
        <w:t>In Camara, the Supreme Court recognized fire safety as a special need, but it did not simply give the</w:t>
      </w:r>
      <w:r>
        <w:t xml:space="preserve"> </w:t>
      </w:r>
      <w:r w:rsidRPr="00D93607">
        <w:t xml:space="preserve">government free rein to search buildings at will. Instead, it required inspectors to obtain </w:t>
      </w:r>
      <w:r w:rsidRPr="0042536F">
        <w:t>court orders</w:t>
      </w:r>
      <w:r>
        <w:t xml:space="preserve"> </w:t>
      </w:r>
      <w:r w:rsidRPr="0042536F">
        <w:t>based on factors relevant to fire safety, such as the age and nature of the building and the condition of</w:t>
      </w:r>
      <w:r>
        <w:t xml:space="preserve"> </w:t>
      </w:r>
      <w:r w:rsidRPr="0042536F">
        <w:t>the general area. Individualized orders still had to be obtained before the search, but the standards were</w:t>
      </w:r>
      <w:r>
        <w:t xml:space="preserve"> </w:t>
      </w:r>
      <w:r w:rsidRPr="0042536F">
        <w:t>altered to match the special need.235 A similar arrangement may be required for foreign intelligence.</w:t>
      </w:r>
      <w:r>
        <w:t xml:space="preserve"> </w:t>
      </w:r>
      <w:r>
        <w:rPr>
          <w:rStyle w:val="StyleUnderline"/>
          <w:u w:val="none"/>
        </w:rPr>
        <w:t>As Fourth Amendment expert Professor Orin Kerr has noted: “</w:t>
      </w:r>
      <w:r w:rsidRPr="0042536F">
        <w:rPr>
          <w:rStyle w:val="StyleUnderline"/>
        </w:rPr>
        <w:t>[T]here is a plausible case to be made that foreign intelligence is a special need, but that [individualized</w:t>
      </w:r>
      <w:r>
        <w:rPr>
          <w:rStyle w:val="StyleUnderline"/>
          <w:u w:val="none"/>
        </w:rPr>
        <w:t xml:space="preserve">] FISA </w:t>
      </w:r>
      <w:r w:rsidRPr="0042536F">
        <w:rPr>
          <w:rStyle w:val="StyleUnderline"/>
        </w:rPr>
        <w:t>warrants are still required to conduct foreign intelligence surveillance.”236</w:t>
      </w:r>
    </w:p>
    <w:p w:rsidR="00C43EE7" w:rsidRDefault="00C43EE7" w:rsidP="00C43EE7">
      <w:pPr>
        <w:rPr>
          <w:rStyle w:val="StyleUnderline"/>
          <w:u w:val="none"/>
        </w:rPr>
      </w:pPr>
      <w:r w:rsidRPr="0042536F">
        <w:rPr>
          <w:rStyle w:val="StyleUnderline"/>
        </w:rPr>
        <w:t>Limits on the discretion vested in government officials are key</w:t>
      </w:r>
      <w:r>
        <w:rPr>
          <w:rStyle w:val="StyleUnderline"/>
          <w:u w:val="none"/>
        </w:rPr>
        <w:t xml:space="preserve"> </w:t>
      </w:r>
      <w:r w:rsidRPr="00B91878">
        <w:rPr>
          <w:rStyle w:val="StyleUnderline"/>
        </w:rPr>
        <w:t>to establishing the reasonableness of a special needs scheme</w:t>
      </w:r>
      <w:r>
        <w:rPr>
          <w:rStyle w:val="StyleUnderline"/>
          <w:u w:val="none"/>
        </w:rPr>
        <w:t xml:space="preserve">. For example, even though the Court on several occasions has authorized checkpoints to assess motorists’ sobriety or examine their license and car registration, it has refused to allow roving stops because they allow too much discretion on the part of government officials.237 The </w:t>
      </w:r>
      <w:r w:rsidRPr="00B91878">
        <w:t>Court has emphasized that meeting the reasonableness standard of the Fourth Amendment requires “at a minimum, that the facts upon which an intrusion is based be capable of measurement against ‘an objective standard</w:t>
      </w:r>
      <w:r>
        <w:rPr>
          <w:rStyle w:val="StyleUnderline"/>
          <w:u w:val="none"/>
        </w:rPr>
        <w:t>,’ whether this be probable cause or a less stringent test.”238 This focus stems from the Court’s concern about the potential for abuse of discretion; limiting this potential is a fundamental purpose of requiring a warrant under the Fourth Amendment.</w:t>
      </w:r>
    </w:p>
    <w:p w:rsidR="00C43EE7" w:rsidRPr="0042536F" w:rsidRDefault="00C43EE7" w:rsidP="00C43EE7">
      <w:pPr>
        <w:rPr>
          <w:rStyle w:val="StyleUnderline"/>
        </w:rPr>
      </w:pPr>
      <w:r>
        <w:rPr>
          <w:rStyle w:val="StyleUnderline"/>
          <w:u w:val="none"/>
        </w:rPr>
        <w:t xml:space="preserve">As explored in the text box on page 33, </w:t>
      </w:r>
      <w:r w:rsidRPr="00B91878">
        <w:t xml:space="preserve">the </w:t>
      </w:r>
      <w:r w:rsidRPr="0042536F">
        <w:rPr>
          <w:rStyle w:val="StyleUnderline"/>
        </w:rPr>
        <w:t>Section 702 program contains few limits on the discretion of analysts in deciding whether an individual is a non-U.S. person located overseas and therefore a valid target for programmatic surveillance</w:t>
      </w:r>
      <w:r>
        <w:rPr>
          <w:rStyle w:val="StyleUnderline"/>
          <w:u w:val="none"/>
        </w:rPr>
        <w:t xml:space="preserve">. The NSA’s targeting </w:t>
      </w:r>
      <w:r w:rsidRPr="0042536F">
        <w:rPr>
          <w:rStyle w:val="StyleUnderline"/>
        </w:rPr>
        <w:t>procedures</w:t>
      </w:r>
      <w:r>
        <w:rPr>
          <w:rStyle w:val="StyleUnderline"/>
          <w:u w:val="none"/>
        </w:rPr>
        <w:t xml:space="preserve"> set forth several considerations that officials may consider, but ultimately </w:t>
      </w:r>
      <w:r w:rsidRPr="0042536F">
        <w:rPr>
          <w:rStyle w:val="StyleUnderline"/>
        </w:rPr>
        <w:t>allow the NSA to reach a conclusion based on “the totality of the circumstances.”</w:t>
      </w:r>
      <w:r>
        <w:rPr>
          <w:rStyle w:val="StyleUnderline"/>
          <w:u w:val="none"/>
        </w:rPr>
        <w:t xml:space="preserve"> The </w:t>
      </w:r>
      <w:r w:rsidRPr="0042536F">
        <w:rPr>
          <w:rStyle w:val="StyleUnderline"/>
        </w:rPr>
        <w:t>government has even more discretion</w:t>
      </w:r>
      <w:r>
        <w:rPr>
          <w:rStyle w:val="StyleUnderline"/>
          <w:u w:val="none"/>
        </w:rPr>
        <w:t xml:space="preserve"> in deciding what information is fair game: the </w:t>
      </w:r>
      <w:r w:rsidRPr="0042536F">
        <w:rPr>
          <w:rStyle w:val="StyleUnderline"/>
        </w:rPr>
        <w:t>statutory definition of foreign intelligence information is open-ended</w:t>
      </w:r>
      <w:r>
        <w:rPr>
          <w:rStyle w:val="StyleUnderline"/>
          <w:u w:val="none"/>
        </w:rPr>
        <w:t xml:space="preserve">, and, under Section 702, the </w:t>
      </w:r>
      <w:r w:rsidRPr="0042536F">
        <w:rPr>
          <w:rStyle w:val="StyleUnderline"/>
        </w:rPr>
        <w:t>court cannot review the substance of the government’s certification of a foreign intelligence purpose</w:t>
      </w:r>
      <w:r>
        <w:rPr>
          <w:rStyle w:val="StyleUnderline"/>
          <w:u w:val="none"/>
        </w:rPr>
        <w:t xml:space="preserve">. It is </w:t>
      </w:r>
      <w:r w:rsidRPr="0042536F">
        <w:rPr>
          <w:rStyle w:val="StyleUnderline"/>
        </w:rPr>
        <w:t>difficult to square these features of programmatic surveillance with the type of “objective standards” that the Supreme Court has insisted on in the special needs context.</w:t>
      </w:r>
    </w:p>
    <w:p w:rsidR="00C43EE7" w:rsidRDefault="00C43EE7" w:rsidP="00C43EE7">
      <w:pPr>
        <w:rPr>
          <w:rStyle w:val="StyleUnderline"/>
          <w:u w:val="none"/>
        </w:rPr>
      </w:pPr>
      <w:r>
        <w:rPr>
          <w:rStyle w:val="StyleUnderline"/>
          <w:u w:val="none"/>
        </w:rPr>
        <w:t xml:space="preserve">Moreover, even if the NSA’s targeting and collection met the reasonableness test, </w:t>
      </w:r>
      <w:r w:rsidRPr="00B91878">
        <w:rPr>
          <w:rStyle w:val="StyleUnderline"/>
        </w:rPr>
        <w:t>the</w:t>
      </w:r>
      <w:r>
        <w:rPr>
          <w:rStyle w:val="StyleUnderline"/>
          <w:u w:val="none"/>
        </w:rPr>
        <w:t xml:space="preserve"> </w:t>
      </w:r>
      <w:r w:rsidRPr="0042536F">
        <w:rPr>
          <w:rStyle w:val="StyleUnderline"/>
        </w:rPr>
        <w:t>entire program cannot be deemed reasonable unless the government adequately “minimizes” the retention and use of information about U.S. persons that gets pulled in</w:t>
      </w:r>
      <w:r>
        <w:rPr>
          <w:rStyle w:val="StyleUnderline"/>
          <w:u w:val="none"/>
        </w:rPr>
        <w:t xml:space="preserve"> along with information about the foreign target. The </w:t>
      </w:r>
      <w:r w:rsidRPr="0042536F">
        <w:rPr>
          <w:rStyle w:val="StyleUnderline"/>
        </w:rPr>
        <w:t>FISA Court explicitly recognized this</w:t>
      </w:r>
      <w:r>
        <w:rPr>
          <w:rStyle w:val="StyleUnderline"/>
          <w:u w:val="none"/>
        </w:rPr>
        <w:t xml:space="preserve"> point </w:t>
      </w:r>
      <w:r w:rsidRPr="0042536F">
        <w:rPr>
          <w:rStyle w:val="StyleUnderline"/>
        </w:rPr>
        <w:t>when it found that the NSA viol</w:t>
      </w:r>
      <w:r w:rsidRPr="0042536F">
        <w:t>a</w:t>
      </w:r>
      <w:r w:rsidRPr="0042536F">
        <w:rPr>
          <w:rStyle w:val="StyleUnderline"/>
        </w:rPr>
        <w:t>ted the Fourth Amendment by failing to mark and delete wholly domestic e-mails acquired incidentally</w:t>
      </w:r>
      <w:r>
        <w:rPr>
          <w:rStyle w:val="StyleUnderline"/>
          <w:u w:val="none"/>
        </w:rPr>
        <w:t xml:space="preserve">.239 Although the </w:t>
      </w:r>
      <w:r w:rsidRPr="0042536F">
        <w:rPr>
          <w:rStyle w:val="StyleUnderline"/>
        </w:rPr>
        <w:t>NSA</w:t>
      </w:r>
      <w:r>
        <w:rPr>
          <w:rStyle w:val="StyleUnderline"/>
          <w:u w:val="none"/>
        </w:rPr>
        <w:t xml:space="preserve"> remedied this violation to the court’s satisfaction, its </w:t>
      </w:r>
      <w:r w:rsidRPr="0042536F">
        <w:rPr>
          <w:rStyle w:val="StyleUnderline"/>
        </w:rPr>
        <w:t>minimization regime remains notably lax</w:t>
      </w:r>
      <w:r>
        <w:rPr>
          <w:rStyle w:val="StyleUnderline"/>
          <w:u w:val="none"/>
        </w:rPr>
        <w:t xml:space="preserve">. U.S. person </w:t>
      </w:r>
      <w:r w:rsidRPr="0042536F">
        <w:rPr>
          <w:rStyle w:val="StyleUnderline"/>
        </w:rPr>
        <w:t>information may be retained for 5 years</w:t>
      </w:r>
      <w:r>
        <w:rPr>
          <w:rStyle w:val="StyleUnderline"/>
          <w:u w:val="none"/>
        </w:rPr>
        <w:t xml:space="preserve">, </w:t>
      </w:r>
      <w:r w:rsidRPr="0042536F">
        <w:rPr>
          <w:rStyle w:val="StyleUnderline"/>
        </w:rPr>
        <w:t>and there are multiple loopholes allowing for longerterm retention</w:t>
      </w:r>
      <w:r>
        <w:rPr>
          <w:rStyle w:val="StyleUnderline"/>
          <w:u w:val="none"/>
        </w:rPr>
        <w:t xml:space="preserve"> — including a provision for the indefinite retention of encrypted communications.240 As weak as the minimization rules are, reports suggest that they nonetheless are honored in the breach, with analysts claiming that they must retain seemingly irrelevant information about U.S. persons because the information may prove relevant in the future.241</w:t>
      </w:r>
    </w:p>
    <w:p w:rsidR="00C43EE7" w:rsidRDefault="00C43EE7" w:rsidP="00C43EE7">
      <w:pPr>
        <w:rPr>
          <w:rStyle w:val="StyleUnderline"/>
          <w:u w:val="none"/>
        </w:rPr>
      </w:pPr>
      <w:r w:rsidRPr="00B91878">
        <w:rPr>
          <w:rStyle w:val="StyleUnderline"/>
        </w:rPr>
        <w:t xml:space="preserve">A particularly stark affront to the principle of minimization is the practice known as “back-door searches.” </w:t>
      </w:r>
      <w:r w:rsidRPr="0042536F">
        <w:rPr>
          <w:rStyle w:val="StyleUnderline"/>
        </w:rPr>
        <w:t>To obtain an order</w:t>
      </w:r>
      <w:r>
        <w:rPr>
          <w:rStyle w:val="StyleUnderline"/>
          <w:u w:val="none"/>
        </w:rPr>
        <w:t xml:space="preserve"> from the FISA Court </w:t>
      </w:r>
      <w:r w:rsidRPr="0042536F">
        <w:rPr>
          <w:rStyle w:val="StyleUnderline"/>
        </w:rPr>
        <w:t>authorizing programmatic collection</w:t>
      </w:r>
      <w:r>
        <w:rPr>
          <w:rStyle w:val="StyleUnderline"/>
          <w:u w:val="none"/>
        </w:rPr>
        <w:t xml:space="preserve">, the </w:t>
      </w:r>
      <w:r w:rsidRPr="0042536F">
        <w:rPr>
          <w:rStyle w:val="StyleUnderline"/>
        </w:rPr>
        <w:t>government must certify that its interest lies in foreigners overseas</w:t>
      </w:r>
      <w:r>
        <w:rPr>
          <w:rStyle w:val="StyleUnderline"/>
          <w:u w:val="none"/>
        </w:rPr>
        <w:t xml:space="preserve"> </w:t>
      </w:r>
      <w:r w:rsidRPr="00B91878">
        <w:rPr>
          <w:rStyle w:val="StyleUnderline"/>
        </w:rPr>
        <w:t>and not any U.S. persons</w:t>
      </w:r>
      <w:r>
        <w:rPr>
          <w:rStyle w:val="StyleUnderline"/>
          <w:u w:val="none"/>
        </w:rPr>
        <w:t xml:space="preserve"> with whom they may be in contact. </w:t>
      </w:r>
      <w:r w:rsidRPr="00B91878">
        <w:rPr>
          <w:rStyle w:val="StyleUnderline"/>
        </w:rPr>
        <w:t>The l</w:t>
      </w:r>
      <w:r w:rsidRPr="0042536F">
        <w:rPr>
          <w:rStyle w:val="StyleUnderline"/>
        </w:rPr>
        <w:t>aw prohibits “reverse targeting,” in which the government targets a foreigner as a pretext to gain information about a particular, known U.S. person</w:t>
      </w:r>
      <w:r>
        <w:rPr>
          <w:rStyle w:val="StyleUnderline"/>
          <w:u w:val="none"/>
        </w:rPr>
        <w:t xml:space="preserve">.242 Consistent with these directives, </w:t>
      </w:r>
      <w:r w:rsidRPr="00B91878">
        <w:rPr>
          <w:rStyle w:val="StyleUnderline"/>
        </w:rPr>
        <w:t xml:space="preserve">the </w:t>
      </w:r>
      <w:r w:rsidRPr="0042536F">
        <w:rPr>
          <w:rStyle w:val="StyleUnderline"/>
        </w:rPr>
        <w:t>minimization procedures governing programmatic surveillance originally barred the government from using U.S. person identifiers to search the pool of communications</w:t>
      </w:r>
      <w:r>
        <w:rPr>
          <w:rStyle w:val="StyleUnderline"/>
          <w:u w:val="none"/>
        </w:rPr>
        <w:t xml:space="preserve"> obtained under Section 702.243 </w:t>
      </w:r>
      <w:r w:rsidRPr="0042536F">
        <w:rPr>
          <w:rStyle w:val="StyleUnderline"/>
        </w:rPr>
        <w:lastRenderedPageBreak/>
        <w:t>In 2011, the FISA Court granted the government’s request to lift this bar</w:t>
      </w:r>
      <w:r>
        <w:rPr>
          <w:rStyle w:val="StyleUnderline"/>
          <w:u w:val="none"/>
        </w:rPr>
        <w:t xml:space="preserve">.244 Today, </w:t>
      </w:r>
      <w:r w:rsidRPr="00B91878">
        <w:rPr>
          <w:rStyle w:val="StyleUnderline"/>
        </w:rPr>
        <w:t>offici</w:t>
      </w:r>
      <w:r w:rsidRPr="0042536F">
        <w:rPr>
          <w:rStyle w:val="StyleUnderline"/>
        </w:rPr>
        <w:t>als routinely search through Section 702 data for information about the very U.S. persons the government certified it was not targeting</w:t>
      </w:r>
      <w:r>
        <w:rPr>
          <w:rStyle w:val="StyleUnderline"/>
          <w:u w:val="none"/>
        </w:rPr>
        <w:t>.245</w:t>
      </w:r>
    </w:p>
    <w:p w:rsidR="00C43EE7" w:rsidRDefault="00C43EE7" w:rsidP="00C43EE7">
      <w:pPr>
        <w:rPr>
          <w:rStyle w:val="StyleUnderline"/>
        </w:rPr>
      </w:pPr>
      <w:r w:rsidRPr="00B91878">
        <w:rPr>
          <w:rStyle w:val="StyleUnderline"/>
        </w:rPr>
        <w:t>This</w:t>
      </w:r>
      <w:r>
        <w:rPr>
          <w:rStyle w:val="StyleUnderline"/>
          <w:u w:val="none"/>
        </w:rPr>
        <w:t xml:space="preserve"> practice </w:t>
      </w:r>
      <w:r w:rsidRPr="0042536F">
        <w:rPr>
          <w:rStyle w:val="StyleUnderline"/>
        </w:rPr>
        <w:t>allows the government to dispense with the much stricter substantive and procedural requirements that Congress put in place for obtaining foreign intelligence</w:t>
      </w:r>
      <w:r>
        <w:rPr>
          <w:rStyle w:val="StyleUnderline"/>
          <w:u w:val="none"/>
        </w:rPr>
        <w:t xml:space="preserve"> on an American target.246 </w:t>
      </w:r>
      <w:r w:rsidRPr="00B91878">
        <w:rPr>
          <w:rStyle w:val="StyleUnderline"/>
        </w:rPr>
        <w:t xml:space="preserve">It </w:t>
      </w:r>
      <w:r>
        <w:rPr>
          <w:rStyle w:val="StyleUnderline"/>
          <w:u w:val="none"/>
        </w:rPr>
        <w:t xml:space="preserve">also </w:t>
      </w:r>
      <w:r w:rsidRPr="0042536F">
        <w:rPr>
          <w:rStyle w:val="StyleUnderline"/>
        </w:rPr>
        <w:t>allows the FBI to shrug off the Fourth Amendment</w:t>
      </w:r>
      <w:r>
        <w:rPr>
          <w:rStyle w:val="StyleUnderline"/>
          <w:u w:val="none"/>
        </w:rPr>
        <w:t xml:space="preserve"> </w:t>
      </w:r>
      <w:r w:rsidRPr="00B91878">
        <w:rPr>
          <w:rStyle w:val="StyleUnderline"/>
        </w:rPr>
        <w:t>when conducting domestic criminal investigations</w:t>
      </w:r>
      <w:r>
        <w:rPr>
          <w:rStyle w:val="StyleUnderline"/>
          <w:u w:val="none"/>
        </w:rPr>
        <w:t>. The FBI performs searches of databases containing Section 702 data whenever it opens an investigation or an “assessment”247 — a type of investigation in which agents do not have a factual predicate to suspect criminal activity, let alone probable cause.248 Although the FISA Court has blessed back-door searches</w:t>
      </w:r>
      <w:r w:rsidRPr="0042536F">
        <w:rPr>
          <w:rStyle w:val="StyleUnderline"/>
        </w:rPr>
        <w:t xml:space="preserve">, it is difficult to see how a program that allows domestic law enforcement officers to listen to Americans’ calls and read their e-mails without any fact-based suspicion of wrongdoing can be squared with the constitutional test of “reasonableness.” </w:t>
      </w:r>
    </w:p>
    <w:p w:rsidR="00C43EE7" w:rsidRDefault="00C43EE7" w:rsidP="00465B09"/>
    <w:p w:rsidR="00B918AC" w:rsidRDefault="00B918AC" w:rsidP="00B918AC">
      <w:pPr>
        <w:pStyle w:val="Heading3"/>
      </w:pPr>
      <w:r>
        <w:lastRenderedPageBreak/>
        <w:t>AT: Minimization requirements solve</w:t>
      </w:r>
    </w:p>
    <w:p w:rsidR="00B918AC" w:rsidRDefault="00B918AC" w:rsidP="00B918AC"/>
    <w:p w:rsidR="00B918AC" w:rsidRDefault="00B918AC" w:rsidP="00B918AC">
      <w:pPr>
        <w:pStyle w:val="Heading4"/>
      </w:pPr>
      <w:r>
        <w:t>702 minimization requirements still allow the government to conduct unwarranted surveillance of U.S. persons</w:t>
      </w:r>
    </w:p>
    <w:p w:rsidR="00B918AC" w:rsidRDefault="00B918AC" w:rsidP="00B918AC">
      <w:r>
        <w:rPr>
          <w:rStyle w:val="Style13ptBold"/>
        </w:rPr>
        <w:t xml:space="preserve">Rotenberg, EPIC President and Executive Director, </w:t>
      </w:r>
      <w:r w:rsidRPr="00AB17E7">
        <w:rPr>
          <w:rStyle w:val="Style13ptBold"/>
        </w:rPr>
        <w:t>6-16-15</w:t>
      </w:r>
      <w:r>
        <w:t xml:space="preserve">   [Electronic privacy information center, non-profit research and educational organization established in 1994 to focus</w:t>
      </w:r>
    </w:p>
    <w:p w:rsidR="00B918AC" w:rsidRPr="00A11FAB" w:rsidRDefault="00B918AC" w:rsidP="00B918AC">
      <w:r>
        <w:t xml:space="preserve">public attention on emerging privacy and civil liberties issues.12 We work with a distinguished panel of advisors in the fields of law, technology and public policy., COMMENTS OF THE ELECTRONIC PRIVACY INFORMATION CENTER, </w:t>
      </w:r>
      <w:hyperlink r:id="rId51" w:history="1">
        <w:r w:rsidRPr="00D47BF5">
          <w:rPr>
            <w:rStyle w:val="Hyperlink"/>
          </w:rPr>
          <w:t>file:///C:/Users/Jonah/Downloads/EPIC-12333-PCLOB-Comments-FINAL.pdf</w:t>
        </w:r>
      </w:hyperlink>
      <w:r>
        <w:t>] Schloss2</w:t>
      </w:r>
    </w:p>
    <w:p w:rsidR="00B918AC" w:rsidRPr="00B918AC" w:rsidRDefault="00B918AC" w:rsidP="00B918AC">
      <w:pPr>
        <w:rPr>
          <w:sz w:val="16"/>
        </w:rPr>
      </w:pPr>
      <w:r w:rsidRPr="00B918AC">
        <w:rPr>
          <w:u w:val="single"/>
        </w:rPr>
        <w:t>Use of USP data inadvertently collected under EO 12333 in criminal matters and without a warrant violates American’s constitutional rights</w:t>
      </w:r>
      <w:r w:rsidRPr="00B918AC">
        <w:rPr>
          <w:sz w:val="16"/>
        </w:rPr>
        <w:t xml:space="preserve">. EPIC Advisory Board member and national security law expert Laura </w:t>
      </w:r>
      <w:r w:rsidRPr="00B918AC">
        <w:rPr>
          <w:u w:val="single"/>
        </w:rPr>
        <w:t>Donohue</w:t>
      </w:r>
      <w:r w:rsidRPr="00B918AC">
        <w:rPr>
          <w:sz w:val="16"/>
        </w:rPr>
        <w:t xml:space="preserve"> analogously </w:t>
      </w:r>
      <w:r w:rsidRPr="00B918AC">
        <w:rPr>
          <w:u w:val="single"/>
        </w:rPr>
        <w:t>describes how under Section 702, “NSA’s minimization procedures place a duty on the NSA to turn over any information regarding the commission of a crime to law enforcement agencies,</w:t>
      </w:r>
      <w:r w:rsidRPr="00B918AC">
        <w:rPr>
          <w:sz w:val="16"/>
        </w:rPr>
        <w:t>” and “</w:t>
      </w:r>
      <w:r w:rsidRPr="00B918AC">
        <w:rPr>
          <w:u w:val="single"/>
        </w:rPr>
        <w:t>used against them in a court of law</w:t>
      </w:r>
      <w:r w:rsidRPr="00B918AC">
        <w:rPr>
          <w:sz w:val="16"/>
        </w:rPr>
        <w:t xml:space="preserve">, </w:t>
      </w:r>
      <w:r w:rsidRPr="00B918AC">
        <w:rPr>
          <w:rStyle w:val="StyleUnderline"/>
        </w:rPr>
        <w:t>without law enforcement ever satisfying Title III requirements</w:t>
      </w:r>
      <w:r w:rsidRPr="00B918AC">
        <w:rPr>
          <w:sz w:val="16"/>
        </w:rPr>
        <w:t>.”161 Professor Donohue cautions that, “</w:t>
      </w:r>
      <w:r w:rsidRPr="00B918AC">
        <w:rPr>
          <w:u w:val="single"/>
        </w:rPr>
        <w:t>query of databases using U.S. person identifiers may further implicate U.S. persons in criminal activity—even acts unrelated to national security</w:t>
      </w:r>
      <w:r w:rsidRPr="00B918AC">
        <w:rPr>
          <w:sz w:val="16"/>
        </w:rPr>
        <w:t xml:space="preserve">. But no individualized judicial process is required.”162 The broad dissemination procedure under EO 12333 similarly “falls outside of constitutional boundaries.”163 </w:t>
      </w:r>
    </w:p>
    <w:p w:rsidR="00B918AC" w:rsidRPr="00B918AC" w:rsidRDefault="00B918AC" w:rsidP="00B918AC">
      <w:pPr>
        <w:ind w:firstLine="720"/>
        <w:rPr>
          <w:sz w:val="16"/>
        </w:rPr>
      </w:pPr>
      <w:r w:rsidRPr="00B918AC">
        <w:rPr>
          <w:sz w:val="16"/>
        </w:rPr>
        <w:t xml:space="preserve">As the Chief Justice recently explained, “the </w:t>
      </w:r>
      <w:r w:rsidRPr="00B918AC">
        <w:rPr>
          <w:u w:val="single"/>
        </w:rPr>
        <w:t>Fourth Amendment was the founding generation’s response to the reviled ‘general warrants’ and ‘writs of assistance’ of the colonial era, which allowed British officers to rummage through homes in an unrestrained search of evidence of criminal activity.”</w:t>
      </w:r>
      <w:r w:rsidRPr="00B918AC">
        <w:rPr>
          <w:sz w:val="16"/>
        </w:rPr>
        <w:t xml:space="preserve">164 </w:t>
      </w:r>
      <w:r w:rsidRPr="00B918AC">
        <w:rPr>
          <w:u w:val="single"/>
        </w:rPr>
        <w:t>Broad dissemination procedures that fail to follow strict rules violates American’s constitutional rights</w:t>
      </w:r>
      <w:r w:rsidRPr="00B918AC">
        <w:rPr>
          <w:sz w:val="16"/>
        </w:rPr>
        <w:t>, and broad goals set out by Congress in the Privacy Act.</w:t>
      </w:r>
    </w:p>
    <w:p w:rsidR="00B918AC" w:rsidRPr="00B918AC" w:rsidRDefault="00B918AC" w:rsidP="00B918AC"/>
    <w:p w:rsidR="00D221C5" w:rsidRDefault="00D221C5" w:rsidP="00D221C5">
      <w:pPr>
        <w:pStyle w:val="Heading3"/>
      </w:pPr>
      <w:r>
        <w:lastRenderedPageBreak/>
        <w:t>AT: CP links to terrorism – top level</w:t>
      </w:r>
    </w:p>
    <w:p w:rsidR="00D221C5" w:rsidRDefault="00D221C5" w:rsidP="00D221C5"/>
    <w:p w:rsidR="00D221C5" w:rsidRPr="007A73C9" w:rsidRDefault="00D221C5" w:rsidP="00D221C5">
      <w:pPr>
        <w:pStyle w:val="Heading4"/>
      </w:pPr>
      <w:r>
        <w:t>702 not key to terror – other claims lack data</w:t>
      </w:r>
    </w:p>
    <w:p w:rsidR="00D221C5" w:rsidRDefault="00D221C5" w:rsidP="00D221C5">
      <w:r w:rsidRPr="00333508">
        <w:rPr>
          <w:rStyle w:val="Style13ptBold"/>
        </w:rPr>
        <w:t>Bergen et al</w:t>
      </w:r>
      <w:r>
        <w:rPr>
          <w:rStyle w:val="Style13ptBold"/>
        </w:rPr>
        <w:t>,</w:t>
      </w:r>
      <w:r w:rsidRPr="00333508">
        <w:rPr>
          <w:rStyle w:val="Style13ptBold"/>
        </w:rPr>
        <w:t xml:space="preserve"> 14</w:t>
      </w:r>
      <w:r>
        <w:t xml:space="preserve"> – a Professor of Practice at Arizona State University and a fellow at Fordham University's Center on National Security (Peter Bergen, David Sterman, Emily Schneider, and Bailey Cahall, “Do NSA's Bulk Surveillance Programs Stop Terrorists?”, New America Foundation, 1/13/2014, </w:t>
      </w:r>
      <w:hyperlink r:id="rId52" w:history="1">
        <w:r w:rsidRPr="000370A0">
          <w:rPr>
            <w:rStyle w:val="Hyperlink"/>
          </w:rPr>
          <w:t>https://static.newamerica.org/attachments/1311-do-nsas-bulk-surveillance-programs-stop-terrorists/IS_NSA_surveillance.pdf)//MBB</w:t>
        </w:r>
      </w:hyperlink>
    </w:p>
    <w:p w:rsidR="00D221C5" w:rsidRDefault="00D221C5" w:rsidP="00D221C5"/>
    <w:p w:rsidR="00D221C5" w:rsidRDefault="00D221C5" w:rsidP="00D221C5">
      <w:r w:rsidRPr="007A73C9">
        <w:rPr>
          <w:rStyle w:val="StyleUnderline"/>
        </w:rPr>
        <w:t>It is difficult to determine the precise importance to counterterrorism of the NSA’s surveillance programs under Section 702</w:t>
      </w:r>
      <w:r>
        <w:t xml:space="preserve"> in cases such as those above, because the NSA also conducts or has conducted surveillance under a range of other authorities. Not only are there the traditional, targeted FISA authorities and Section 702 of 2008’s FISA Amendments Act, there is also Executive Order 12333, which primarily governs surveillance undertaken outside of the United States that is not targeted at U.S. persons, as well as the authorities that were used prior to 2008 to justify the Bush administration’s warrantless wiretapping program, those being the temporary Protect America Act of 2007 and President Bush’s own claims of inherent executive authority. </w:t>
      </w:r>
      <w:r w:rsidRPr="007A73C9">
        <w:rPr>
          <w:rStyle w:val="StyleUnderline"/>
        </w:rPr>
        <w:t>The attempt to divine how useful Section 702 has been is also complicated by the fact that</w:t>
      </w:r>
      <w:r>
        <w:t xml:space="preserve"> unlike the Section 215-based telephone metadata collection program, </w:t>
      </w:r>
      <w:r w:rsidRPr="007A73C9">
        <w:rPr>
          <w:rStyle w:val="StyleUnderline"/>
        </w:rPr>
        <w:t>the exact scope and methods of the 702-based programs are still unclear.</w:t>
      </w:r>
    </w:p>
    <w:p w:rsidR="00D221C5" w:rsidRDefault="00D221C5" w:rsidP="00D221C5">
      <w:r>
        <w:t xml:space="preserve">However, </w:t>
      </w:r>
      <w:r w:rsidRPr="007A73C9">
        <w:rPr>
          <w:rStyle w:val="StyleUnderline"/>
        </w:rPr>
        <w:t>according to the White House review panel’s report, surveillance conducted under Section 702 authorities “has produced significant information in many, perhaps most, of the 54 situations in which signals intelligence has contributed to the prevention of terrorist attacks since 2007.”</w:t>
      </w:r>
      <w:r>
        <w:t xml:space="preserve">82 </w:t>
      </w:r>
      <w:r w:rsidRPr="007A73C9">
        <w:rPr>
          <w:rStyle w:val="StyleUnderline"/>
        </w:rPr>
        <w:t>But the wording of the report also raises doubts about the importance of those contributions from Section 702, because the report concludes that it would be “difficult to assess precisely how many of these investigations would have turned out differently without the information learned through section 702.</w:t>
      </w:r>
      <w:r>
        <w:t>”83</w:t>
      </w:r>
    </w:p>
    <w:p w:rsidR="00D221C5" w:rsidRDefault="00D221C5" w:rsidP="00D221C5"/>
    <w:p w:rsidR="00D221C5" w:rsidRPr="003B1299" w:rsidRDefault="00D221C5" w:rsidP="00D221C5">
      <w:pPr>
        <w:pStyle w:val="Heading4"/>
      </w:pPr>
      <w:r w:rsidRPr="003B1299">
        <w:t>Warrant requirements don’t undermine terrorism investigations</w:t>
      </w:r>
      <w:r>
        <w:t xml:space="preserve"> – history, exigent circumstances</w:t>
      </w:r>
    </w:p>
    <w:p w:rsidR="00D221C5" w:rsidRDefault="00D221C5" w:rsidP="00D221C5">
      <w:pPr>
        <w:rPr>
          <w:sz w:val="16"/>
        </w:rPr>
      </w:pPr>
      <w:r>
        <w:rPr>
          <w:b/>
        </w:rPr>
        <w:t>Goitein and Patel 15</w:t>
      </w:r>
      <w:r>
        <w:t xml:space="preserve"> - </w:t>
      </w:r>
      <w:r w:rsidRPr="00D238C4">
        <w:rPr>
          <w:sz w:val="16"/>
        </w:rPr>
        <w:t xml:space="preserve">Elizabeth (Liza) Goitein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Justice. </w:t>
      </w:r>
      <w:r>
        <w:rPr>
          <w:sz w:val="16"/>
        </w:rPr>
        <w:t>Graduated</w:t>
      </w:r>
      <w:r w:rsidRPr="00D238C4">
        <w:rPr>
          <w:sz w:val="16"/>
        </w:rPr>
        <w:t xml:space="preserve"> from the Yale Law School and clerked for the Honorable Michael Daly Hawkins on the U.S. Court of Appeals for the Ninth Circuit. Faiza Patel serves as co-director of the Brennan Center for Justice’s Liberty and National Security Program. </w:t>
      </w:r>
      <w:r>
        <w:rPr>
          <w:sz w:val="16"/>
        </w:rPr>
        <w:t>Clerked</w:t>
      </w:r>
      <w:r w:rsidRPr="00D238C4">
        <w:rPr>
          <w:sz w:val="16"/>
        </w:rPr>
        <w:t xml:space="preserve"> for Judge Sidhwa at the International Criminal Tribunal for the former Yugoslavia. Ms. Patel is a graduate of Harvard College and the NYU School of Law.</w:t>
      </w:r>
      <w:r>
        <w:rPr>
          <w:sz w:val="16"/>
        </w:rPr>
        <w:t xml:space="preserve"> (Elizabeth and Faiza, “What went wrong with the FISA court”, Brennan Center for Justice at New York University School of Law, 2015 //DM)</w:t>
      </w:r>
    </w:p>
    <w:p w:rsidR="00D221C5" w:rsidRPr="003B1299" w:rsidRDefault="00D221C5" w:rsidP="00D221C5"/>
    <w:p w:rsidR="00D221C5" w:rsidRDefault="00D221C5" w:rsidP="00D221C5">
      <w:pPr>
        <w:rPr>
          <w:rStyle w:val="StyleUnderline"/>
          <w:u w:val="none"/>
        </w:rPr>
      </w:pPr>
      <w:r>
        <w:rPr>
          <w:rStyle w:val="StyleUnderline"/>
          <w:u w:val="none"/>
        </w:rPr>
        <w:t xml:space="preserve">First, </w:t>
      </w:r>
      <w:r w:rsidRPr="003B1299">
        <w:rPr>
          <w:rStyle w:val="StyleUnderline"/>
        </w:rPr>
        <w:t>the government argued that security leaks from a warrant hearing could threaten national security</w:t>
      </w:r>
      <w:r>
        <w:rPr>
          <w:rStyle w:val="StyleUnderline"/>
          <w:u w:val="none"/>
        </w:rPr>
        <w:t xml:space="preserve"> or impede surveillance. </w:t>
      </w:r>
      <w:r w:rsidRPr="003B1299">
        <w:rPr>
          <w:rStyle w:val="StyleUnderline"/>
        </w:rPr>
        <w:t>The Supreme Court had rejected this contention in the context of domestic intelligence operations</w:t>
      </w:r>
      <w:r>
        <w:rPr>
          <w:rStyle w:val="StyleUnderline"/>
          <w:u w:val="none"/>
        </w:rPr>
        <w:t xml:space="preserve"> (the Keith case).226 The D.C. Circuit found it equally unconvincing in the foreign intelligence context.227 Indeed, </w:t>
      </w:r>
      <w:r w:rsidRPr="003B1299">
        <w:rPr>
          <w:rStyle w:val="StyleUnderline"/>
        </w:rPr>
        <w:t>the 35-year history of the FISA Court shows that judges and their staff are well able to maintain the requisite secrecy</w:t>
      </w:r>
      <w:r>
        <w:rPr>
          <w:rStyle w:val="StyleUnderline"/>
          <w:u w:val="none"/>
        </w:rPr>
        <w:t>.</w:t>
      </w:r>
    </w:p>
    <w:p w:rsidR="00D221C5" w:rsidRDefault="00D221C5" w:rsidP="00D221C5">
      <w:pPr>
        <w:rPr>
          <w:rStyle w:val="StyleUnderline"/>
          <w:u w:val="none"/>
        </w:rPr>
      </w:pPr>
      <w:r>
        <w:rPr>
          <w:rStyle w:val="StyleUnderline"/>
          <w:u w:val="none"/>
        </w:rPr>
        <w:t xml:space="preserve">Second, the government argued that obtaining a warrant in foreign intelligence cases would cause unacceptable delay.228 It is evident, however, that not every instance of foreign intelligence </w:t>
      </w:r>
      <w:r>
        <w:rPr>
          <w:rStyle w:val="StyleUnderline"/>
          <w:u w:val="none"/>
        </w:rPr>
        <w:lastRenderedPageBreak/>
        <w:t xml:space="preserve">surveillance involves an urgent matter. </w:t>
      </w:r>
      <w:r w:rsidRPr="003B1299">
        <w:rPr>
          <w:rStyle w:val="StyleUnderline"/>
        </w:rPr>
        <w:t xml:space="preserve">Given the enormous scope of the NSA’s collection </w:t>
      </w:r>
      <w:r>
        <w:rPr>
          <w:rStyle w:val="StyleUnderline"/>
          <w:u w:val="none"/>
        </w:rPr>
        <w:t xml:space="preserve">and its repeated assertion that intelligence gathering often entails gathering innocuous pieces of a mosaic to reveal a potential threat, </w:t>
      </w:r>
      <w:r w:rsidRPr="003B1299">
        <w:rPr>
          <w:rStyle w:val="StyleUnderline"/>
        </w:rPr>
        <w:t>it can hardly be argued that each piece of information involves a time sensitive operation. And in truly urgent cases, the government may rely on a separate “exigent circumstances” exception to the warrant requirement</w:t>
      </w:r>
      <w:r>
        <w:rPr>
          <w:rStyle w:val="StyleUnderline"/>
          <w:u w:val="none"/>
        </w:rPr>
        <w:t>.229</w:t>
      </w:r>
    </w:p>
    <w:p w:rsidR="00D221C5" w:rsidRDefault="00D221C5" w:rsidP="00D221C5">
      <w:pPr>
        <w:rPr>
          <w:rStyle w:val="StyleUnderline"/>
          <w:u w:val="none"/>
        </w:rPr>
      </w:pPr>
      <w:r>
        <w:rPr>
          <w:rStyle w:val="StyleUnderline"/>
          <w:u w:val="none"/>
        </w:rPr>
        <w:t xml:space="preserve">Finally, the government argued that evaluating foreign intelligence surveillance is beyond the scope of judicial expertise, citing the risk of harm to national security if a judge does not properly understand the government’s foreign intelligence interest. The Zweibon court described this as relegating Fourth and First Amendment interests “to the level of second-class rights,” and “naively equat[ing] all foreign threats with such dangers as another Pearl Harbor.”230 The court believed it was self-evident that a judge faced with </w:t>
      </w:r>
      <w:r w:rsidRPr="00B91878">
        <w:rPr>
          <w:rStyle w:val="StyleUnderline"/>
        </w:rPr>
        <w:t>a warrant application would take into account the magnitude of the threat identified by the government so that “the probability that a judge would erroneously deny the Executive the requested warrant approaches the infinitesimal</w:t>
      </w:r>
      <w:r>
        <w:rPr>
          <w:rStyle w:val="StyleUnderline"/>
          <w:u w:val="none"/>
        </w:rPr>
        <w:t>.”231</w:t>
      </w:r>
    </w:p>
    <w:p w:rsidR="00D221C5" w:rsidRDefault="00D221C5" w:rsidP="00D221C5">
      <w:pPr>
        <w:rPr>
          <w:rStyle w:val="StyleUnderline"/>
          <w:u w:val="none"/>
        </w:rPr>
      </w:pPr>
      <w:r>
        <w:rPr>
          <w:rStyle w:val="StyleUnderline"/>
          <w:u w:val="none"/>
        </w:rPr>
        <w:t xml:space="preserve">Today, the government might well add a fourth argument: the sheer extent of foreign intelligence surveillance necessary in the post-9/11 world makes the warrant requirement unworkable. Indeed, </w:t>
      </w:r>
      <w:r w:rsidRPr="00B91878">
        <w:rPr>
          <w:rStyle w:val="StyleUnderline"/>
        </w:rPr>
        <w:t>significant additional resources would be required for the government to obtain individualized warrants</w:t>
      </w:r>
      <w:r>
        <w:rPr>
          <w:rStyle w:val="StyleUnderline"/>
          <w:u w:val="none"/>
        </w:rPr>
        <w:t xml:space="preserve"> for all instances in which it currently captures communications between Americans and foreign targets. On the other hand, </w:t>
      </w:r>
      <w:r w:rsidRPr="00B91878">
        <w:rPr>
          <w:rStyle w:val="StyleUnderline"/>
        </w:rPr>
        <w:t>this</w:t>
      </w:r>
      <w:r>
        <w:rPr>
          <w:rStyle w:val="StyleUnderline"/>
          <w:u w:val="none"/>
        </w:rPr>
        <w:t xml:space="preserve"> factor presumably </w:t>
      </w:r>
      <w:r w:rsidRPr="00B91878">
        <w:rPr>
          <w:rStyle w:val="StyleUnderline"/>
        </w:rPr>
        <w:t xml:space="preserve">would cause the government to be more judicious in selecting targets. </w:t>
      </w:r>
      <w:r>
        <w:rPr>
          <w:rStyle w:val="StyleUnderline"/>
          <w:u w:val="none"/>
        </w:rPr>
        <w:t>In any event, the need for significant additional resources cannot justify dispensing with a warrant requirement. As the Supreme Court has observed, “The argument that a warrant requirement would oblige the Government to obtain warrants in a large number of cases is hardly a compelling argument against the requirement.”232</w:t>
      </w:r>
    </w:p>
    <w:p w:rsidR="00D221C5" w:rsidRPr="00266672" w:rsidRDefault="00D221C5" w:rsidP="00D221C5"/>
    <w:p w:rsidR="00D221C5" w:rsidRDefault="00D221C5" w:rsidP="00D221C5"/>
    <w:p w:rsidR="00202EB9" w:rsidRDefault="00202EB9" w:rsidP="00202EB9">
      <w:pPr>
        <w:pStyle w:val="Heading3"/>
      </w:pPr>
      <w:r>
        <w:lastRenderedPageBreak/>
        <w:t>AT: CP links to terrorism – intelligence wall</w:t>
      </w:r>
    </w:p>
    <w:p w:rsidR="00202EB9" w:rsidRPr="00585DB1" w:rsidRDefault="00202EB9" w:rsidP="00202EB9"/>
    <w:p w:rsidR="00202EB9" w:rsidRDefault="00202EB9" w:rsidP="00202EB9">
      <w:pPr>
        <w:pStyle w:val="Heading4"/>
      </w:pPr>
      <w:r>
        <w:t>A primary purpose test doesn’t erect a wall between the FBI and NSA</w:t>
      </w:r>
    </w:p>
    <w:p w:rsidR="00202EB9" w:rsidRPr="00E47E1F" w:rsidRDefault="00202EB9" w:rsidP="00202EB9">
      <w:r>
        <w:rPr>
          <w:b/>
        </w:rPr>
        <w:t xml:space="preserve">Patel and Goitein, 15 – </w:t>
      </w:r>
      <w:r>
        <w:t>*co-director of the Liberty and National Security Program at the Brennan Center for Justice AND ** co-directs the Brennan Center for Justice’s Liberty and National Security Program</w:t>
      </w:r>
      <w:r>
        <w:rPr>
          <w:b/>
        </w:rPr>
        <w:t xml:space="preserve"> </w:t>
      </w:r>
      <w:r>
        <w:t>(Faiza and Liza, “Fixing the FISA Court by Fixing FISA: A Response to Carrie Cordero” 4/8, Lawfare,</w:t>
      </w:r>
    </w:p>
    <w:p w:rsidR="00202EB9" w:rsidRDefault="00202EB9" w:rsidP="00202EB9">
      <w:hyperlink r:id="rId53" w:history="1">
        <w:r w:rsidRPr="006A59BC">
          <w:rPr>
            <w:rStyle w:val="Hyperlink"/>
          </w:rPr>
          <w:t>http://www.lawfareblog.com/fixing-fisa-court-fixing-fisa-response-carrie-cordero</w:t>
        </w:r>
      </w:hyperlink>
    </w:p>
    <w:p w:rsidR="00202EB9" w:rsidRPr="00FB6B2A" w:rsidRDefault="00202EB9" w:rsidP="00202EB9"/>
    <w:p w:rsidR="00202EB9" w:rsidRDefault="00202EB9" w:rsidP="00202EB9">
      <w:r w:rsidRPr="00FB6B2A">
        <w:rPr>
          <w:rStyle w:val="StyleUnderline"/>
        </w:rPr>
        <w:t>Carrie</w:t>
      </w:r>
      <w:r>
        <w:t xml:space="preserve"> particularly disagrees with our recommendation that FISA surveillance should be available only if obtaining foreign intelligence is the primary purpose of collection. She equates this recommendation with a proposal to “rebuild ‘the wall.’” She </w:t>
      </w:r>
      <w:r w:rsidRPr="00FB6B2A">
        <w:rPr>
          <w:rStyle w:val="StyleUnderline"/>
        </w:rPr>
        <w:t>suggests that “the wall” had catastrophic effects</w:t>
      </w:r>
      <w:r>
        <w:t>, citing a statement by prosecutor Patrick Fitzgerald to the effect that he was not allowed even to speak with intelligence investigators at the FBI while he was building a criminal case against Osama bin Laden.</w:t>
      </w:r>
    </w:p>
    <w:p w:rsidR="00202EB9" w:rsidRDefault="00202EB9" w:rsidP="00202EB9">
      <w:r>
        <w:t xml:space="preserve">Carrie ignores the legal issue at the center of this recommendation. Although the FISCR takes a different view, </w:t>
      </w:r>
      <w:r w:rsidRPr="00FB6B2A">
        <w:rPr>
          <w:rStyle w:val="StyleUnderline"/>
        </w:rPr>
        <w:t>the circuit courts that have addressed this issue have held that the “primary purpose” test is necessary to trigger the foreign intelligence exception to the warrant requirement. Without such a requirement</w:t>
      </w:r>
      <w:r>
        <w:t xml:space="preserve">, these courts observed, </w:t>
      </w:r>
      <w:r w:rsidRPr="00FB6B2A">
        <w:rPr>
          <w:rStyle w:val="StyleUnderline"/>
        </w:rPr>
        <w:t>it would be far too easy for the government to avoid the warrant requirement in ordinary criminal cases. Their concerns have come to pass, as the PCLOB reports that the FBI “with some frequency” searches databases containing Section 702 data when opening criminal investigations</w:t>
      </w:r>
      <w:r>
        <w:t xml:space="preserve"> or assessments “unrelated to national security efforts.”</w:t>
      </w:r>
    </w:p>
    <w:p w:rsidR="00202EB9" w:rsidRDefault="00202EB9" w:rsidP="00202EB9">
      <w:r>
        <w:t xml:space="preserve">Critics of reform posit dire consequences to reinstating this vital Fourth Amendment protection. </w:t>
      </w:r>
      <w:r w:rsidRPr="00FB6B2A">
        <w:rPr>
          <w:rStyle w:val="StyleUnderline"/>
        </w:rPr>
        <w:t>Our report identified three flaws in the logic chain that purports to lead from the “primary purpose” test to disaster,</w:t>
      </w:r>
      <w:r>
        <w:t xml:space="preserve"> and Carrie’s argument tracks two of them precisely. First, our report notes that </w:t>
      </w:r>
      <w:r w:rsidRPr="00FB6B2A">
        <w:rPr>
          <w:rStyle w:val="StyleUnderline"/>
        </w:rPr>
        <w:t>nothing in the “primary purpose” test necessitated the particular limits that the Justice Department imposed on itself</w:t>
      </w:r>
      <w:r>
        <w:t>. Carrie doesn’t dispute this point; instead, she states, “the reality is that the rules and restrictions were put in place.” That’s a truism; it doesn’t suggest that the Justice Department would follow exactly the same course today if a “primary purpose” test were reinstated. We strongly suspect the Department would take a different approach in operationalizing this requirement.</w:t>
      </w:r>
    </w:p>
    <w:p w:rsidR="00202EB9" w:rsidRDefault="00202EB9" w:rsidP="00202EB9">
      <w:r>
        <w:t xml:space="preserve">Second, </w:t>
      </w:r>
      <w:r w:rsidRPr="00FB6B2A">
        <w:rPr>
          <w:rStyle w:val="StyleUnderline"/>
        </w:rPr>
        <w:t>the problems that followed from the limits the Justice Department imposed on itself do not appear to have resulted from the rules themselves</w:t>
      </w:r>
      <w:r>
        <w:t xml:space="preserve"> – the FISA Court described these rules as permitting “broad information sharing” and “substantial consultation and coordination” – </w:t>
      </w:r>
      <w:r w:rsidRPr="00FB6B2A">
        <w:rPr>
          <w:rStyle w:val="StyleUnderline"/>
        </w:rPr>
        <w:t>but from a widespread misunderstanding of what they required. Indeed, the 9/11 Commission described the term “the wall” as “misleading,” and notes that the rules in question “were almost immediately misunderstood and misapplied</w:t>
      </w:r>
      <w:r>
        <w:t>.”</w:t>
      </w:r>
    </w:p>
    <w:p w:rsidR="00202EB9" w:rsidRDefault="00202EB9" w:rsidP="00202EB9">
      <w:r>
        <w:t>Fitzgerald’s quote illustrates this point nicely. He says,</w:t>
      </w:r>
    </w:p>
    <w:p w:rsidR="00202EB9" w:rsidRDefault="00202EB9" w:rsidP="00202EB9">
      <w:r>
        <w:t>But there was one group of people we were not permitted to talk to. Who? The FBI agents across the street from us in lower Manhattan assigned to a parallel intelligence investigation of Usama Bin Laden and al Qaeda. We could not learn what information they had gathered.</w:t>
      </w:r>
    </w:p>
    <w:p w:rsidR="00202EB9" w:rsidRDefault="00202EB9" w:rsidP="00202EB9">
      <w:r>
        <w:t>That isn’t a remotely accurate description of what the rules required. Intelligence investigators and prosecutors were not only allowed but required to talk to each other. While prosecutors could not direct intelligence investigations, they could provide “guidance,” and investigators were required to inform prosecutors if their investigations turned up information about serious crimes (and to provide them with monthly briefings in any event). Investigators had to get higher-level approval to share certain other kinds of information, but that’s hardly the same thing as prohibiting any communication.</w:t>
      </w:r>
    </w:p>
    <w:p w:rsidR="00202EB9" w:rsidRDefault="00202EB9" w:rsidP="00202EB9">
      <w:r w:rsidRPr="00FB6B2A">
        <w:rPr>
          <w:rStyle w:val="StyleUnderline"/>
        </w:rPr>
        <w:lastRenderedPageBreak/>
        <w:t>The third flaw in the logic chain is</w:t>
      </w:r>
      <w:r>
        <w:t xml:space="preserve"> </w:t>
      </w:r>
      <w:r w:rsidRPr="00FB6B2A">
        <w:rPr>
          <w:rStyle w:val="StyleUnderline"/>
        </w:rPr>
        <w:t>the notion that “the wall</w:t>
      </w:r>
      <w:r>
        <w:t xml:space="preserve">” – or, more accurately, officials’ perception of a wall – </w:t>
      </w:r>
      <w:r w:rsidRPr="00FB6B2A">
        <w:rPr>
          <w:rStyle w:val="StyleUnderline"/>
        </w:rPr>
        <w:t>led to 9/11</w:t>
      </w:r>
      <w:r>
        <w:t xml:space="preserve">. Carrie doesn’t make this claim; in fact, she doesn’t mention any specific national security damage that resulted from the wall. In any event, the 9/11 Commission Report makes pretty clear that </w:t>
      </w:r>
      <w:r w:rsidRPr="00FB6B2A">
        <w:rPr>
          <w:rStyle w:val="StyleUnderline"/>
        </w:rPr>
        <w:t>the failures to communicate critical information in advance of the attack had little to do with the Justice Department’s rules and everything to do with bureaucratic incompetence</w:t>
      </w:r>
      <w:r>
        <w:t>.</w:t>
      </w:r>
    </w:p>
    <w:p w:rsidR="00202EB9" w:rsidRDefault="00202EB9" w:rsidP="00202EB9"/>
    <w:p w:rsidR="00266672" w:rsidRDefault="00266672" w:rsidP="00266672">
      <w:pPr>
        <w:pStyle w:val="Heading4"/>
      </w:pPr>
      <w:r>
        <w:t>The primary purpose test didn’t create an intelligence sharing wall – bad decisions pre 9/11 did</w:t>
      </w:r>
    </w:p>
    <w:p w:rsidR="00266672" w:rsidRPr="00110E01" w:rsidRDefault="00266672" w:rsidP="00266672">
      <w:pPr>
        <w:rPr>
          <w:rStyle w:val="Emphasis"/>
          <w:b w:val="0"/>
          <w:iCs w:val="0"/>
          <w:sz w:val="16"/>
          <w:u w:val="none"/>
        </w:rPr>
      </w:pPr>
      <w:r>
        <w:rPr>
          <w:b/>
        </w:rPr>
        <w:t>Goitein and Patel 15</w:t>
      </w:r>
      <w:r>
        <w:t xml:space="preserve"> - </w:t>
      </w:r>
      <w:r w:rsidRPr="00D238C4">
        <w:rPr>
          <w:sz w:val="16"/>
        </w:rPr>
        <w:t xml:space="preserve">Elizabeth (Liza) Goitein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Justice. </w:t>
      </w:r>
      <w:r>
        <w:rPr>
          <w:sz w:val="16"/>
        </w:rPr>
        <w:t>Graduated</w:t>
      </w:r>
      <w:r w:rsidRPr="00D238C4">
        <w:rPr>
          <w:sz w:val="16"/>
        </w:rPr>
        <w:t xml:space="preserve"> from the Yale Law School and clerked for the Honorable Michael Daly Hawkins on the U.S. Court of Appeals for the Ninth Circuit. Faiza Patel serves as co-director of the Brennan Center for Justice’s Liberty and National Security Program. </w:t>
      </w:r>
      <w:r>
        <w:rPr>
          <w:sz w:val="16"/>
        </w:rPr>
        <w:t>Clerked</w:t>
      </w:r>
      <w:r w:rsidRPr="00D238C4">
        <w:rPr>
          <w:sz w:val="16"/>
        </w:rPr>
        <w:t xml:space="preserve"> for Judge Sidhwa at the International Criminal Tribunal for the former Yugoslavia. Ms. Patel is a graduate of Harvard College and the NYU School of Law.</w:t>
      </w:r>
      <w:r>
        <w:rPr>
          <w:sz w:val="16"/>
        </w:rPr>
        <w:t xml:space="preserve"> (Elizabeth and Faiza, “What went wrong with the FISA court”, Brennan Center for Justice at New York University School of Law, 2015, //DM)</w:t>
      </w:r>
    </w:p>
    <w:p w:rsidR="00266672" w:rsidRDefault="00266672" w:rsidP="00266672"/>
    <w:p w:rsidR="00266672" w:rsidRPr="00770228" w:rsidRDefault="00266672" w:rsidP="00266672">
      <w:r w:rsidRPr="00C01E56">
        <w:rPr>
          <w:rStyle w:val="StyleUnderline"/>
        </w:rPr>
        <w:t>The hypothesis that the “primary purpose” test required the establishment of a “wall” which then</w:t>
      </w:r>
      <w:r>
        <w:rPr>
          <w:rStyle w:val="StyleUnderline"/>
        </w:rPr>
        <w:t xml:space="preserve"> </w:t>
      </w:r>
      <w:r w:rsidRPr="00C01E56">
        <w:rPr>
          <w:rStyle w:val="StyleUnderline"/>
        </w:rPr>
        <w:t>led to 9/11 is flawed</w:t>
      </w:r>
      <w:r>
        <w:t xml:space="preserve"> in a number of respects. Most fundamentally, </w:t>
      </w:r>
      <w:r w:rsidRPr="00C01E56">
        <w:rPr>
          <w:rStyle w:val="StyleUnderline"/>
        </w:rPr>
        <w:t>the 9/11 Commission’s report</w:t>
      </w:r>
      <w:r>
        <w:rPr>
          <w:rStyle w:val="StyleUnderline"/>
        </w:rPr>
        <w:t xml:space="preserve"> </w:t>
      </w:r>
      <w:r w:rsidRPr="00C01E56">
        <w:rPr>
          <w:rStyle w:val="StyleUnderline"/>
        </w:rPr>
        <w:t>showed that the “wall” did not cause the lack of coordination that contributed to intelligence failures</w:t>
      </w:r>
      <w:r>
        <w:rPr>
          <w:rStyle w:val="StyleUnderline"/>
        </w:rPr>
        <w:t xml:space="preserve"> </w:t>
      </w:r>
      <w:r>
        <w:t xml:space="preserve">before 9/11. It documented that </w:t>
      </w:r>
      <w:r w:rsidRPr="00C01E56">
        <w:rPr>
          <w:rStyle w:val="StyleUnderline"/>
        </w:rPr>
        <w:t>CIA investigators, as well as FBI officials</w:t>
      </w:r>
      <w:r>
        <w:t xml:space="preserve"> detailed to the CIA, </w:t>
      </w:r>
      <w:r w:rsidRPr="00C01E56">
        <w:rPr>
          <w:rStyle w:val="StyleUnderline"/>
        </w:rPr>
        <w:t>had</w:t>
      </w:r>
      <w:r>
        <w:rPr>
          <w:rStyle w:val="StyleUnderline"/>
        </w:rPr>
        <w:t xml:space="preserve"> </w:t>
      </w:r>
      <w:r w:rsidRPr="00C01E56">
        <w:rPr>
          <w:rStyle w:val="StyleUnderline"/>
        </w:rPr>
        <w:t>information months before the attac</w:t>
      </w:r>
      <w:r>
        <w:t xml:space="preserve">k that two of the hijackers were potential terrorists already in the United States. </w:t>
      </w:r>
      <w:r w:rsidRPr="00C01E56">
        <w:rPr>
          <w:rStyle w:val="StyleUnderline"/>
        </w:rPr>
        <w:t>There were many opportunities to share this information more broadly, and most of</w:t>
      </w:r>
      <w:r>
        <w:rPr>
          <w:rStyle w:val="StyleUnderline"/>
        </w:rPr>
        <w:t xml:space="preserve"> </w:t>
      </w:r>
      <w:r w:rsidRPr="00C01E56">
        <w:rPr>
          <w:rStyle w:val="StyleUnderline"/>
        </w:rPr>
        <w:t>these opportunities were squandered because of poor judgment calls</w:t>
      </w:r>
      <w:r>
        <w:t xml:space="preserve"> by individual analysts.145 Moreover, the hypothesis oversimplifies the relationship between the “primary purpose” test and “the wall.” While courts signaled that they would look askance if criminal prosecutors were directing foreign intelligence surveillance, </w:t>
      </w:r>
      <w:r w:rsidRPr="00C01E56">
        <w:rPr>
          <w:rStyle w:val="StyleUnderline"/>
        </w:rPr>
        <w:t>no court held that the “primary purpose” test necessitated the</w:t>
      </w:r>
      <w:r>
        <w:rPr>
          <w:rStyle w:val="StyleUnderline"/>
        </w:rPr>
        <w:t xml:space="preserve"> </w:t>
      </w:r>
      <w:r w:rsidRPr="00C01E56">
        <w:rPr>
          <w:rStyle w:val="StyleUnderline"/>
        </w:rPr>
        <w:t>particular limitations that the Justice Department imposed on itself</w:t>
      </w:r>
      <w:r>
        <w:t>.146 Nor is it clear that chilling coordination was the direct and inevitable result of implementing those limitations. According to the Attorney General’s Review Team, the voluntary restraints that were in place between 1984 and 1993 “appear[] to have worked quite satisfactorily . . . both from the perspective of the Criminal Division and that of the FBI.”147 At least some of the impediments to coordination that subsequently emerged appear to have been a result of officials’ conservative interpretation of the rules, rather than the rules themselves.148</w:t>
      </w:r>
    </w:p>
    <w:p w:rsidR="00266672" w:rsidRDefault="00266672" w:rsidP="00202EB9"/>
    <w:p w:rsidR="00202EB9" w:rsidRDefault="00202EB9" w:rsidP="00202EB9">
      <w:pPr>
        <w:pStyle w:val="Heading3"/>
      </w:pPr>
      <w:r>
        <w:lastRenderedPageBreak/>
        <w:t>AT: Perms</w:t>
      </w:r>
    </w:p>
    <w:p w:rsidR="00202EB9" w:rsidRPr="00202EB9" w:rsidRDefault="00202EB9" w:rsidP="00202EB9"/>
    <w:p w:rsidR="00202EB9" w:rsidRPr="00202EB9" w:rsidRDefault="00202EB9" w:rsidP="00202EB9">
      <w:pPr>
        <w:pStyle w:val="Heading4"/>
      </w:pPr>
      <w:r>
        <w:t xml:space="preserve">The permutation severs the text and </w:t>
      </w:r>
      <w:r w:rsidRPr="00202EB9">
        <w:rPr>
          <w:u w:val="single"/>
        </w:rPr>
        <w:t>meaning</w:t>
      </w:r>
      <w:r>
        <w:t xml:space="preserve"> of the plan – FAA exclusivity </w:t>
      </w:r>
      <w:r>
        <w:rPr>
          <w:u w:val="single"/>
        </w:rPr>
        <w:t>bans</w:t>
      </w:r>
      <w:r>
        <w:t xml:space="preserve"> the individualized court order requirement – the CP makes it the </w:t>
      </w:r>
      <w:r w:rsidRPr="00202EB9">
        <w:rPr>
          <w:u w:val="single"/>
        </w:rPr>
        <w:t>exclusive</w:t>
      </w:r>
      <w:r>
        <w:t xml:space="preserve"> requirement for surveillance.  </w:t>
      </w:r>
    </w:p>
    <w:p w:rsidR="00202EB9" w:rsidRPr="00E47E1F" w:rsidRDefault="00202EB9" w:rsidP="00202EB9">
      <w:r>
        <w:rPr>
          <w:b/>
        </w:rPr>
        <w:t xml:space="preserve">Patel and Goitein, 15 – </w:t>
      </w:r>
      <w:r>
        <w:t>*co-director of the Liberty and National Security Program at the Brennan Center for Justice AND ** co-directs the Brennan Center for Justice’s Liberty and National Security Program</w:t>
      </w:r>
      <w:r>
        <w:rPr>
          <w:b/>
        </w:rPr>
        <w:t xml:space="preserve"> </w:t>
      </w:r>
      <w:r>
        <w:t>(Faiza and Liza, “Fixing the FISA Court by Fixing FISA: A Response to Carrie Cordero” 4/8, Lawfare,</w:t>
      </w:r>
    </w:p>
    <w:p w:rsidR="00202EB9" w:rsidRDefault="00202EB9" w:rsidP="00202EB9">
      <w:hyperlink r:id="rId54" w:history="1">
        <w:r w:rsidRPr="006A59BC">
          <w:rPr>
            <w:rStyle w:val="Hyperlink"/>
          </w:rPr>
          <w:t>http://www.lawfareblog.com/fixing-fisa-court-fixing-fisa-response-carrie-cordero</w:t>
        </w:r>
      </w:hyperlink>
    </w:p>
    <w:p w:rsidR="00202EB9" w:rsidRDefault="00202EB9" w:rsidP="00202EB9"/>
    <w:p w:rsidR="00202EB9" w:rsidRDefault="00202EB9" w:rsidP="00202EB9">
      <w:r>
        <w:t xml:space="preserve">Our report notes that </w:t>
      </w:r>
      <w:r w:rsidRPr="00E47E1F">
        <w:rPr>
          <w:rStyle w:val="StyleUnderline"/>
        </w:rPr>
        <w:t xml:space="preserve">Section 702 had a </w:t>
      </w:r>
      <w:r w:rsidRPr="00202EB9">
        <w:rPr>
          <w:rStyle w:val="Emphasis"/>
        </w:rPr>
        <w:t>limited effect</w:t>
      </w:r>
      <w:r w:rsidRPr="00E47E1F">
        <w:rPr>
          <w:rStyle w:val="StyleUnderline"/>
        </w:rPr>
        <w:t xml:space="preserve"> on the government’s ability to collect communications between foreigners without obtaining a FISA order; instead, its primary purpose and effect was to </w:t>
      </w:r>
      <w:r w:rsidRPr="00202EB9">
        <w:rPr>
          <w:rStyle w:val="Emphasis"/>
        </w:rPr>
        <w:t>remove the requirement of an individualized order</w:t>
      </w:r>
      <w:r w:rsidRPr="00E47E1F">
        <w:rPr>
          <w:rStyle w:val="StyleUnderline"/>
        </w:rPr>
        <w:t xml:space="preserve"> for the acquisition of communications between foreign targets and U.S. persons</w:t>
      </w:r>
      <w:r>
        <w:t>. Carrie responds that Section 702 was necessary because, under FISA, “the pre-2008 definitions in FISA technically required that the government obtain a probable-cause order from the Court in order to collect the communications of Terrorist A in Afghanistan with Terrorist B in Iraq.” But, as we explain in our report, this was true only for one category of foreign-to-foreign communications: e-mails stored on U.S. servers.</w:t>
      </w:r>
    </w:p>
    <w:p w:rsidR="00202EB9" w:rsidRDefault="00202EB9" w:rsidP="00202EB9">
      <w:r>
        <w:t>That’s because of the statute’s complicated definition of “electronic surveillance,” which is the activity that FISA regulates. The definition is broken down into three types of surveillance: acquisition of wire communications (which includes phone calls or Internet communications in transit over cables), acquisition of radio communications (which includes calls or Internet communications in transit through wireless means), and “monitoring” (which previously meant planting a bug, but today includes acquiring stored e-mails). For the first two categories, acquisition is defined as “electronic surveillance” only if one or more of the communicants is a U.S. person. In other words, for wire or radio communications between foreigners, 1978 FISA simply had nothing to say; “monitoring” is the only category of foreign-to-foreign communication that 1978 FISA regulated.</w:t>
      </w:r>
    </w:p>
    <w:p w:rsidR="00202EB9" w:rsidRDefault="00202EB9" w:rsidP="00202EB9">
      <w:r>
        <w:t xml:space="preserve">That’s why our report states that, “[w]ith the exception of e-mails stored in the United States, the new law had no impact on the government’s ability to collect the communications of foreigners with other foreigners.” Carrie is, of course, correct that Section 702 allows the government to obtain other types of foreign-to-foreign communications without a court order… but so did 1978 FISA, so Section 702 made no change there. </w:t>
      </w:r>
      <w:r w:rsidRPr="00CD40F3">
        <w:rPr>
          <w:rStyle w:val="StyleUnderline"/>
        </w:rPr>
        <w:t>The most significant change Section 702 made was to permit the acquisition of communications between foreign targets and U.S. persons without a court order</w:t>
      </w:r>
      <w:r>
        <w:t>. Carrie does not explain why this was necessary to allow the government to collect the communications of Terrorist A in Afghanistan with Terrorist B in Iraq.</w:t>
      </w:r>
    </w:p>
    <w:p w:rsidR="00202EB9" w:rsidRDefault="00202EB9" w:rsidP="00202EB9"/>
    <w:p w:rsidR="006926BE" w:rsidRDefault="006926BE" w:rsidP="00202EB9"/>
    <w:p w:rsidR="006926BE" w:rsidRDefault="006926BE" w:rsidP="006926BE">
      <w:pPr>
        <w:pStyle w:val="Heading2"/>
      </w:pPr>
      <w:r>
        <w:lastRenderedPageBreak/>
        <w:t>Reasonable suspicion CP</w:t>
      </w:r>
    </w:p>
    <w:p w:rsidR="006926BE" w:rsidRDefault="006926BE" w:rsidP="006926BE"/>
    <w:p w:rsidR="006926BE" w:rsidRDefault="006926BE" w:rsidP="006926BE">
      <w:pPr>
        <w:pStyle w:val="Heading3"/>
      </w:pPr>
      <w:r>
        <w:lastRenderedPageBreak/>
        <w:t>1nc Reasonable suspicion CP</w:t>
      </w:r>
    </w:p>
    <w:p w:rsidR="006926BE" w:rsidRPr="006926BE" w:rsidRDefault="006926BE" w:rsidP="006926BE"/>
    <w:p w:rsidR="006926BE" w:rsidRDefault="006926BE" w:rsidP="006926BE">
      <w:pPr>
        <w:pStyle w:val="Heading4"/>
      </w:pPr>
      <w:r>
        <w:t>Text – (rewrite the plan but replace ‘probable cause’ with ‘reasonable suspicion’.  Obviously only read this against an aff based on probable cause)</w:t>
      </w:r>
    </w:p>
    <w:p w:rsidR="006926BE" w:rsidRPr="006926BE" w:rsidRDefault="006926BE" w:rsidP="006926BE"/>
    <w:p w:rsidR="006926BE" w:rsidRDefault="006926BE" w:rsidP="006926BE">
      <w:pPr>
        <w:pStyle w:val="Heading4"/>
      </w:pPr>
      <w:r>
        <w:t>Reasonable suspicion with oversight solves the case but avoids terrorism</w:t>
      </w:r>
    </w:p>
    <w:p w:rsidR="006926BE" w:rsidRDefault="006926BE" w:rsidP="006926BE">
      <w:r w:rsidRPr="0001637F">
        <w:rPr>
          <w:b/>
        </w:rPr>
        <w:t>Sievert 14</w:t>
      </w:r>
      <w:r>
        <w:t xml:space="preserve"> *</w:t>
      </w:r>
      <w:r w:rsidRPr="0001637F">
        <w:t xml:space="preserve"> </w:t>
      </w:r>
      <w:r>
        <w:t xml:space="preserve">Professor, Bush School of Government and U.T. Law School, author of three editions of Cases and Materials on US Law and National Security  (Ronald, “Time to Rewrite the Ill-Conceived and Dangerous Foreign Intelligence Surveillance Act of 1978”, National Security Law Journal Vol. 3, Issue 1 – Fall 2014)//GK   </w:t>
      </w:r>
    </w:p>
    <w:p w:rsidR="006926BE" w:rsidRPr="00751FDC" w:rsidRDefault="006926BE" w:rsidP="006926BE">
      <w:pPr>
        <w:rPr>
          <w:sz w:val="16"/>
        </w:rPr>
      </w:pPr>
      <w:r w:rsidRPr="00751FDC">
        <w:rPr>
          <w:sz w:val="16"/>
        </w:rPr>
        <w:t xml:space="preserve">Although the author believes this reasonable suspicion standard should apply to all FISA interceptions, the most urgent need, and the one that may be most favorably considered by Congress, relates to the monitoring of Al Qaeda, ISIS (the Islamic State of Iraq and Syria, also known as “ISIL”) and those who are attempting an attack with a WMD. Therefore, </w:t>
      </w:r>
      <w:r w:rsidRPr="00793CC4">
        <w:rPr>
          <w:rStyle w:val="StyleUnderline"/>
        </w:rPr>
        <w:t>FISA should be changed to allow interception where there is reasonable suspicion to believe the target is a person subject to an AUMF or engaged in an effort to employ a WMD in the United States or against U.S. facilities</w:t>
      </w:r>
      <w:r w:rsidRPr="00751FDC">
        <w:rPr>
          <w:sz w:val="16"/>
        </w:rPr>
        <w:t xml:space="preserve">. Harvard Law professor Jack Goldsmith argued when he was head of the Office of Legal Counsel in 2003 that both the AUMF as well as the concept of special needs should permit the President to monitor Al Qaeda without going through the traditional requirements of the FISA statute. 272 His argument was later supported by the wording of Hamdi v. Rumsfeld, stating that the AUMF allowed the President to utilize all necessary elements of military force against Al Qaeda and the Taliban. 273 Surely, monitoring the enemy is one such element of military force. Goldsmith’s position is strongly opposed by those who state that FISA requires the President to follow the procedures established by Congress and not act without FISA court approval.274 But assuming Congress can intrude on the President’s authority in this area, there is nothing preventing Congress from amending the FISA statute to provide for more efficient interception when the target is the subject of an AUMF or planning a WMD attack. </w:t>
      </w:r>
      <w:r w:rsidRPr="00793CC4">
        <w:rPr>
          <w:rStyle w:val="StyleUnderline"/>
        </w:rPr>
        <w:t>Abandoning probable cause would certainly raise legal concerns</w:t>
      </w:r>
      <w:r w:rsidRPr="00751FDC">
        <w:rPr>
          <w:sz w:val="16"/>
        </w:rPr>
        <w:t xml:space="preserve"> similar to those expressed in United States v. Truong275 and by the petitioners in In Re Sealed Case,276 if the intent and direct result was ordinary criminal prosecution as opposed to intelligence collection. At the same time, an interception intended to obtain intelligence is likely to pick up evidence of national security crimes (sabotage, terrorism, espionage). The government should be able to use this evidence under the doctrine that the government can use anything it finds while it is legally present.277 </w:t>
      </w:r>
      <w:r w:rsidRPr="00793CC4">
        <w:rPr>
          <w:rStyle w:val="StyleUnderline"/>
        </w:rPr>
        <w:t>The solution in part would be to draw upon the 2001 FISA Court’s practice and prohibit criminal division direction and control of intelligence wiretaps</w:t>
      </w:r>
      <w:r w:rsidRPr="00751FDC">
        <w:rPr>
          <w:sz w:val="16"/>
        </w:rPr>
        <w:t>. In addition, as Judge Posner has suggested, “</w:t>
      </w:r>
      <w:r w:rsidRPr="00793CC4">
        <w:rPr>
          <w:rStyle w:val="StyleUnderline"/>
        </w:rPr>
        <w:t>the use of intercepted information for any other purpose other than investigating (or prosecuting) threats to national security would be forbidden</w:t>
      </w:r>
      <w:r w:rsidRPr="00751FDC">
        <w:rPr>
          <w:sz w:val="16"/>
        </w:rPr>
        <w:t xml:space="preserve">. Information could not be used as evidence or leads in the prosecution of ordinary crime.”278 Finally, if the government thought it was likely to uncover criminal acts other than national security crimes, it would be wise in those few cases to go the extra step and seek to demonstrate probable cause instead of reasonable suspicion before obtaining a judicial warrant. </w:t>
      </w:r>
      <w:r w:rsidRPr="00793CC4">
        <w:rPr>
          <w:rStyle w:val="StyleUnderline"/>
        </w:rPr>
        <w:t>Any public fears regarding the creation of a new FISA could be assuaged by establishing an independent body to look after the concerns of the civilian community</w:t>
      </w:r>
      <w:r w:rsidRPr="00751FDC">
        <w:rPr>
          <w:sz w:val="16"/>
        </w:rPr>
        <w:t xml:space="preserve">. We have seen such entities in Germany’s G-10 committee, the U.K.’s Interception of Communications Commission, and Italy’s Data Protection Authority. These organizations perform a variety of roles, from reviewing all surveillance after the fact to issuing reports to the legislature, or, in some cases, examining individual allegations of excessive surveillance. </w:t>
      </w:r>
      <w:r w:rsidRPr="00793CC4">
        <w:rPr>
          <w:rStyle w:val="StyleUnderline"/>
        </w:rPr>
        <w:t>An American version of this independent body would exist alongside the judiciary, which would grant the initial interception warrant based on a finding of reasonable suspicion.</w:t>
      </w:r>
      <w:r w:rsidRPr="00751FDC">
        <w:rPr>
          <w:sz w:val="16"/>
        </w:rPr>
        <w:t xml:space="preserve"> </w:t>
      </w:r>
      <w:r w:rsidRPr="00793CC4">
        <w:rPr>
          <w:rStyle w:val="StyleUnderline"/>
        </w:rPr>
        <w:t>Any objective individual who steps back and reviews the series of attempted attacks on the United States in the last fifteen years understands our population is in great danger, and this is especially so if our adversaries obtain some type of WMD. It is folly to hamstring our intelligence services by imposing a criminal law search standard that is neither constitutionally required nor mandated by the recognized human rights principles of the international community</w:t>
      </w:r>
      <w:r w:rsidRPr="00751FDC">
        <w:rPr>
          <w:sz w:val="16"/>
        </w:rPr>
        <w:t xml:space="preserve">. </w:t>
      </w:r>
      <w:r w:rsidRPr="00793CC4">
        <w:rPr>
          <w:rStyle w:val="StyleUnderline"/>
        </w:rPr>
        <w:t>It is imperative</w:t>
      </w:r>
      <w:r w:rsidRPr="00751FDC">
        <w:rPr>
          <w:sz w:val="16"/>
        </w:rPr>
        <w:t xml:space="preserve">, therefore, </w:t>
      </w:r>
      <w:r w:rsidRPr="00793CC4">
        <w:rPr>
          <w:rStyle w:val="StyleUnderline"/>
        </w:rPr>
        <w:t>that we correct the mistakes of the past and enact a new, more effective Foreign Intelligence Surveillance Act</w:t>
      </w:r>
      <w:r w:rsidRPr="00751FDC">
        <w:rPr>
          <w:sz w:val="16"/>
        </w:rPr>
        <w:t xml:space="preserve">. </w:t>
      </w:r>
    </w:p>
    <w:p w:rsidR="006926BE" w:rsidRDefault="006926BE" w:rsidP="006926BE"/>
    <w:p w:rsidR="006926BE" w:rsidRDefault="006926BE" w:rsidP="006926BE">
      <w:pPr>
        <w:pStyle w:val="Heading3"/>
      </w:pPr>
      <w:r>
        <w:lastRenderedPageBreak/>
        <w:t>2nc – reasonable suspicion solves</w:t>
      </w:r>
    </w:p>
    <w:p w:rsidR="006926BE" w:rsidRDefault="006926BE" w:rsidP="006926BE"/>
    <w:p w:rsidR="006926BE" w:rsidRDefault="006926BE" w:rsidP="006926BE">
      <w:pPr>
        <w:pStyle w:val="Heading4"/>
      </w:pPr>
      <w:r>
        <w:t>A reasonable suspicion standard solves better than probable cause – protects privacy and avoids terrorism</w:t>
      </w:r>
    </w:p>
    <w:p w:rsidR="006926BE" w:rsidRDefault="006926BE" w:rsidP="006926BE">
      <w:r w:rsidRPr="0001637F">
        <w:rPr>
          <w:b/>
        </w:rPr>
        <w:t>Sievert 14</w:t>
      </w:r>
      <w:r>
        <w:t xml:space="preserve"> *</w:t>
      </w:r>
      <w:r w:rsidRPr="0001637F">
        <w:t xml:space="preserve"> </w:t>
      </w:r>
      <w:r>
        <w:t xml:space="preserve">Professor, Bush School of Government and U.T. Law School, author of three editions of Cases and Materials on US Law and National Security  (Ronald, “Time to Rewrite the Ill-Conceived and Dangerous Foreign Intelligence Surveillance Act of 1978”, National Security Law Journal Vol. 3, Issue 1 – Fall 2014)//GK   </w:t>
      </w:r>
    </w:p>
    <w:p w:rsidR="006926BE" w:rsidRDefault="006926BE" w:rsidP="006926BE"/>
    <w:p w:rsidR="006926BE" w:rsidRPr="00751FDC" w:rsidRDefault="006926BE" w:rsidP="006926BE">
      <w:pPr>
        <w:rPr>
          <w:sz w:val="16"/>
        </w:rPr>
      </w:pPr>
      <w:r w:rsidRPr="00751FDC">
        <w:rPr>
          <w:sz w:val="16"/>
        </w:rPr>
        <w:t xml:space="preserve">The analysis above, however, strongly suggests that </w:t>
      </w:r>
      <w:r w:rsidRPr="00A0633B">
        <w:rPr>
          <w:rStyle w:val="StyleUnderline"/>
        </w:rPr>
        <w:t xml:space="preserve">a statute authorizing intelligence surveillance warrants based on reasonable suspicion alone would </w:t>
      </w:r>
      <w:r w:rsidRPr="00751FDC">
        <w:rPr>
          <w:sz w:val="16"/>
        </w:rPr>
        <w:t xml:space="preserve">and should </w:t>
      </w:r>
      <w:r w:rsidRPr="00A0633B">
        <w:rPr>
          <w:rStyle w:val="StyleUnderline"/>
        </w:rPr>
        <w:t>pass constitutional muster. Time and again the Supreme Court has recognized that detailed searches can be conducted without establishing probable cause</w:t>
      </w:r>
      <w:r w:rsidRPr="00751FDC">
        <w:rPr>
          <w:sz w:val="16"/>
        </w:rPr>
        <w:t>, even when the results of those searches could, as with intelligence surveillance, potentially result in criminal prosecution</w:t>
      </w:r>
      <w:r w:rsidRPr="00A0633B">
        <w:rPr>
          <w:rStyle w:val="StyleUnderline"/>
        </w:rPr>
        <w:t>. Such a statute would insure that the government’s overwhelming interest in safeguarding our population would be met far better than it is now with the obstacles created by the burdensome FISA standard of probable cause</w:t>
      </w:r>
      <w:r w:rsidRPr="00751FDC">
        <w:rPr>
          <w:sz w:val="16"/>
        </w:rPr>
        <w:t xml:space="preserve">. </w:t>
      </w:r>
      <w:r w:rsidRPr="00A0633B">
        <w:rPr>
          <w:rStyle w:val="StyleUnderline"/>
        </w:rPr>
        <w:t>Privacy would be protected by a warrant process</w:t>
      </w:r>
      <w:r w:rsidRPr="00751FDC">
        <w:rPr>
          <w:sz w:val="16"/>
        </w:rPr>
        <w:t xml:space="preserve"> guaranteeing judicial control and guidance </w:t>
      </w:r>
      <w:r w:rsidRPr="00A0633B">
        <w:rPr>
          <w:rStyle w:val="StyleUnderline"/>
        </w:rPr>
        <w:t>so that surveillance could not be initiated for political, partisan, or personal reasons, and by the need to demonstrate there was reasonable suspicion</w:t>
      </w:r>
      <w:r w:rsidRPr="00751FDC">
        <w:rPr>
          <w:sz w:val="16"/>
        </w:rPr>
        <w:t xml:space="preserve">, or specific articulable facts to suspect a specific target. Congress overreacted when it imposed the highest criminal law search standard on foreign intelligence surveillance and the result of their decision has proven hazardous to the American people. Meanwhile, </w:t>
      </w:r>
      <w:r w:rsidRPr="00A0633B">
        <w:rPr>
          <w:rStyle w:val="StyleUnderline"/>
        </w:rPr>
        <w:t>our European allies have demonstrated a civilized respect for individual privacy but</w:t>
      </w:r>
      <w:r w:rsidRPr="00751FDC">
        <w:rPr>
          <w:sz w:val="16"/>
        </w:rPr>
        <w:t xml:space="preserve">, as will be discussed in the next section, </w:t>
      </w:r>
      <w:r w:rsidRPr="00A0633B">
        <w:rPr>
          <w:rStyle w:val="StyleUnderline"/>
        </w:rPr>
        <w:t>many recognize that imposing such hurdles is far too dangerous when it comes to protecting a nation’s security</w:t>
      </w:r>
      <w:r w:rsidRPr="00751FDC">
        <w:rPr>
          <w:sz w:val="16"/>
        </w:rPr>
        <w:t>.</w:t>
      </w:r>
    </w:p>
    <w:p w:rsidR="006926BE" w:rsidRPr="006926BE" w:rsidRDefault="006926BE" w:rsidP="006926BE"/>
    <w:p w:rsidR="006926BE" w:rsidRDefault="006926BE" w:rsidP="006926BE">
      <w:pPr>
        <w:pStyle w:val="Heading4"/>
      </w:pPr>
      <w:r>
        <w:t>No constitutional requirement for probable cause exists</w:t>
      </w:r>
    </w:p>
    <w:p w:rsidR="006926BE" w:rsidRDefault="006926BE" w:rsidP="006926BE">
      <w:r w:rsidRPr="0001637F">
        <w:rPr>
          <w:b/>
        </w:rPr>
        <w:t>Sievert 14</w:t>
      </w:r>
      <w:r>
        <w:t xml:space="preserve"> *</w:t>
      </w:r>
      <w:r w:rsidRPr="0001637F">
        <w:t xml:space="preserve"> </w:t>
      </w:r>
      <w:r>
        <w:t xml:space="preserve">Professor, Bush School of Government and U.T. Law School, author of three editions of Cases and Materials on US Law and National Security  (Ronald, “Time to Rewrite the Ill-Conceived and Dangerous Foreign Intelligence Surveillance Act of 1978”, National Security Law Journal Vol. 3, Issue 1 – Fall 2014)//GK   </w:t>
      </w:r>
    </w:p>
    <w:p w:rsidR="006926BE" w:rsidRPr="00751FDC" w:rsidRDefault="006926BE" w:rsidP="006926BE">
      <w:pPr>
        <w:rPr>
          <w:sz w:val="16"/>
        </w:rPr>
      </w:pPr>
      <w:r w:rsidRPr="00751FDC">
        <w:rPr>
          <w:sz w:val="16"/>
        </w:rPr>
        <w:t xml:space="preserve">In the words of Chief Justice Roberts, “As the text makes clear, ‘the ultimate touchstone of the Fourth Amendment is reasonableness.’” 159 In other words, although the Fourth Amendment states that warrants should be supported by probable cause, </w:t>
      </w:r>
      <w:r w:rsidRPr="004B4585">
        <w:rPr>
          <w:rStyle w:val="StyleUnderline"/>
        </w:rPr>
        <w:t>the ultimate test of the constitutionality of a search is whether it is reasonable, not whether the government has established probable cause</w:t>
      </w:r>
      <w:r w:rsidRPr="00751FDC">
        <w:rPr>
          <w:sz w:val="16"/>
        </w:rPr>
        <w:t xml:space="preserve">. Noted constitutional law scholar Akhil Amar has written that </w:t>
      </w:r>
      <w:r w:rsidRPr="004B4585">
        <w:rPr>
          <w:rStyle w:val="StyleUnderline"/>
        </w:rPr>
        <w:t>those who seek to impose a “global probable cause requirement have yet to identify even a single early case</w:t>
      </w:r>
      <w:r w:rsidRPr="00751FDC">
        <w:rPr>
          <w:sz w:val="16"/>
        </w:rPr>
        <w:t xml:space="preserve">, treatise, or state constitution </w:t>
      </w:r>
      <w:r w:rsidRPr="004B4585">
        <w:rPr>
          <w:rStyle w:val="StyleUnderline"/>
        </w:rPr>
        <w:t>that explicitly proclaims ‘probable cause’ as the prerequisite for all ‘searches and seizures</w:t>
      </w:r>
      <w:r w:rsidRPr="00751FDC">
        <w:rPr>
          <w:sz w:val="16"/>
        </w:rPr>
        <w:t xml:space="preserve">.’”160 In National Treasury Employees Union v. Von Raab, the Court stated that “neither a warrant nor probable cause, nor, indeed, any measure of individualized suspicion, is an indispensable component of reasonableness in every circumstance.”161 Rather, </w:t>
      </w:r>
      <w:r w:rsidRPr="004B4585">
        <w:rPr>
          <w:rStyle w:val="StyleUnderline"/>
        </w:rPr>
        <w:t xml:space="preserve">the reasonableness of a search is determined essentially by balancing the government’s interest against the intrusion and expectation of privacy </w:t>
      </w:r>
      <w:r w:rsidRPr="00751FDC">
        <w:rPr>
          <w:sz w:val="16"/>
        </w:rPr>
        <w:t xml:space="preserve">in the particular context of the case.162 </w:t>
      </w:r>
      <w:r w:rsidRPr="004B4585">
        <w:rPr>
          <w:rStyle w:val="StyleUnderline"/>
        </w:rPr>
        <w:t>An analysis of the Supreme Court’s opinions demonstrates that there really is no inherent constitutional requirement that the government show probable cause</w:t>
      </w:r>
      <w:r w:rsidRPr="00751FDC">
        <w:rPr>
          <w:sz w:val="16"/>
        </w:rPr>
        <w:t xml:space="preserve"> before conducting a search for foreign intelligence purposes. In the past fifty years, the Court has repeatedly sanctioned searches conducted without probable cause where significant safety and security concerns were present. The Court has not deviated from these holdings even where such searches may very well uncover criminal activity and eventually result in prosecution.</w:t>
      </w:r>
    </w:p>
    <w:p w:rsidR="006926BE" w:rsidRDefault="006926BE" w:rsidP="006926BE">
      <w:pPr>
        <w:rPr>
          <w:rStyle w:val="StyleUnderline"/>
        </w:rPr>
      </w:pPr>
    </w:p>
    <w:p w:rsidR="006926BE" w:rsidRPr="005F0C14" w:rsidRDefault="006926BE" w:rsidP="006926BE"/>
    <w:p w:rsidR="00202EB9" w:rsidRDefault="00202EB9" w:rsidP="00202EB9"/>
    <w:p w:rsidR="00202EB9" w:rsidRPr="00202EB9" w:rsidRDefault="00202EB9" w:rsidP="00202EB9"/>
    <w:p w:rsidR="000E719B" w:rsidRDefault="000E719B" w:rsidP="000E719B">
      <w:pPr>
        <w:pStyle w:val="Heading2"/>
      </w:pPr>
      <w:r>
        <w:lastRenderedPageBreak/>
        <w:t>Whistleblower protection</w:t>
      </w:r>
    </w:p>
    <w:p w:rsidR="000E719B" w:rsidRDefault="000E719B" w:rsidP="000E719B"/>
    <w:p w:rsidR="000E719B" w:rsidRDefault="000E719B" w:rsidP="000E719B">
      <w:pPr>
        <w:pStyle w:val="Heading3"/>
      </w:pPr>
      <w:r>
        <w:lastRenderedPageBreak/>
        <w:t>1nc – Whistleblower protection CP</w:t>
      </w:r>
    </w:p>
    <w:p w:rsidR="000E719B" w:rsidRDefault="000E719B" w:rsidP="000E719B"/>
    <w:p w:rsidR="000E719B" w:rsidRPr="000E719B" w:rsidRDefault="000E719B" w:rsidP="000E719B">
      <w:r w:rsidRPr="000E719B">
        <w:t>CP Text:</w:t>
      </w:r>
    </w:p>
    <w:p w:rsidR="000E719B" w:rsidRDefault="000E719B" w:rsidP="000E719B">
      <w:pPr>
        <w:pStyle w:val="Heading4"/>
      </w:pPr>
      <w:r>
        <w:t>The United States Federal Government should offer protection to whistleblowers who leak classified data, if and only if such leaks provide evidence of wrongdoing.</w:t>
      </w:r>
    </w:p>
    <w:p w:rsidR="000E719B" w:rsidRDefault="000E719B" w:rsidP="000E719B"/>
    <w:p w:rsidR="000E719B" w:rsidRDefault="000E719B" w:rsidP="000E719B">
      <w:pPr>
        <w:pStyle w:val="Heading4"/>
      </w:pPr>
      <w:r>
        <w:t>Expanding whistleblower protection makes existing oversight effective</w:t>
      </w:r>
    </w:p>
    <w:p w:rsidR="000E719B" w:rsidRDefault="000E719B" w:rsidP="000E719B">
      <w:r w:rsidRPr="001B4002">
        <w:rPr>
          <w:rStyle w:val="Style13ptBold"/>
        </w:rPr>
        <w:t>Schneier,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w:t>
      </w:r>
      <w:r w:rsidRPr="00F91842">
        <w:rPr>
          <w:rStyle w:val="StyleUnderline"/>
        </w:rPr>
        <w:t>Data and Goliath: the Hidden Battles to Collect Your Data and Control Your World</w:t>
      </w:r>
      <w:r>
        <w:t>, Ch. 13)//AK</w:t>
      </w:r>
    </w:p>
    <w:p w:rsidR="000E719B" w:rsidRDefault="000E719B" w:rsidP="000E719B"/>
    <w:p w:rsidR="000E719B" w:rsidRDefault="000E719B" w:rsidP="000E719B">
      <w:r>
        <w:t>PROTECT WHISTLEBLOWERS</w:t>
      </w:r>
    </w:p>
    <w:p w:rsidR="000E719B" w:rsidRDefault="000E719B" w:rsidP="000E719B">
      <w:r>
        <w:t xml:space="preserve">Columbia law professor David Pozen contends that democracies need to be leaky— </w:t>
      </w:r>
      <w:r w:rsidRPr="00624A3E">
        <w:rPr>
          <w:rStyle w:val="StyleUnderline"/>
        </w:rPr>
        <w:t>leaks and whistleblowing are themselves security mechanisms against an overreaching government</w:t>
      </w:r>
      <w:r>
        <w:t xml:space="preserve">. In his view, </w:t>
      </w:r>
      <w:r w:rsidRPr="00624A3E">
        <w:rPr>
          <w:rStyle w:val="StyleUnderline"/>
        </w:rPr>
        <w:t>leaks serve as a counterpoint to the trend of overclassification and</w:t>
      </w:r>
      <w:r>
        <w:t xml:space="preserve">, ultimately, </w:t>
      </w:r>
      <w:r w:rsidRPr="00624A3E">
        <w:rPr>
          <w:rStyle w:val="StyleUnderline"/>
        </w:rPr>
        <w:t>as a way for governments to win back</w:t>
      </w:r>
      <w:r>
        <w:t xml:space="preserve"> the </w:t>
      </w:r>
      <w:r w:rsidRPr="00624A3E">
        <w:rPr>
          <w:rStyle w:val="Emphasis"/>
        </w:rPr>
        <w:t>trust</w:t>
      </w:r>
      <w:r>
        <w:t xml:space="preserve"> lost through excessive secrecy.</w:t>
      </w:r>
    </w:p>
    <w:p w:rsidR="000E719B" w:rsidRDefault="000E719B" w:rsidP="000E719B">
      <w:r>
        <w:t xml:space="preserve">Ethnographer danah boyd has called </w:t>
      </w:r>
      <w:r w:rsidRPr="00624A3E">
        <w:rPr>
          <w:rStyle w:val="StyleUnderline"/>
        </w:rPr>
        <w:t>whistleblowing</w:t>
      </w:r>
      <w:r>
        <w:t xml:space="preserve"> the civil disobedience of the information age; it </w:t>
      </w:r>
      <w:r w:rsidRPr="00624A3E">
        <w:rPr>
          <w:rStyle w:val="StyleUnderline"/>
        </w:rPr>
        <w:t>enables individuals to fight back against abuse by the powerful</w:t>
      </w:r>
      <w:r>
        <w:t>. The NGO Human Rights Watch wrote that “those who disclose official wrongdoing … perform an important service in a democratic society… .”</w:t>
      </w:r>
    </w:p>
    <w:p w:rsidR="000E719B" w:rsidRDefault="000E719B" w:rsidP="000E719B">
      <w:r>
        <w:t xml:space="preserve">In this way of thinking, </w:t>
      </w:r>
      <w:r w:rsidRPr="00624A3E">
        <w:rPr>
          <w:rStyle w:val="StyleUnderline"/>
        </w:rPr>
        <w:t>whistleblowers provide another oversight mechanism</w:t>
      </w:r>
      <w:r>
        <w:t>. You can think of them as a random surprise inspection. Just as we have laws to protect corporate whistleblowers, we need laws to protect government whistleblowers. Once they are in place, we could create a framework and rules for whistleblowing legally.</w:t>
      </w:r>
    </w:p>
    <w:p w:rsidR="000E719B" w:rsidRDefault="000E719B" w:rsidP="000E719B">
      <w:r>
        <w:t xml:space="preserve">This would not mean that anyone is free to leak government secrets by claiming that he’s a whistleblower. It just means that </w:t>
      </w:r>
      <w:r w:rsidRPr="00624A3E">
        <w:rPr>
          <w:rStyle w:val="StyleUnderline"/>
        </w:rPr>
        <w:t>conscience-driven disclosure of official wrongdoing would be a valid defense that a leaker could use in court</w:t>
      </w:r>
      <w:r>
        <w:t>—juries would have to decide whether it was justified—</w:t>
      </w:r>
      <w:r w:rsidRPr="00624A3E">
        <w:rPr>
          <w:rStyle w:val="StyleUnderline"/>
        </w:rPr>
        <w:t>and</w:t>
      </w:r>
      <w:r>
        <w:t xml:space="preserve"> that </w:t>
      </w:r>
      <w:r w:rsidRPr="00624A3E">
        <w:rPr>
          <w:rStyle w:val="StyleUnderline"/>
        </w:rPr>
        <w:t>reporters would legally be able to keep their sources secret</w:t>
      </w:r>
      <w:r>
        <w:t xml:space="preserve">. The clever thing about this is </w:t>
      </w:r>
      <w:r w:rsidRPr="00624A3E">
        <w:rPr>
          <w:rStyle w:val="StyleUnderline"/>
        </w:rPr>
        <w:t>that it sidesteps the difficult problem of defining “whistleblower</w:t>
      </w:r>
      <w:r>
        <w:t>,” and allows the courts to decide on a case-by-case basis whether someone’s actions qualify as such or not. Someone like Snowden would be allowed to return to the US and make his case in court, which—as I explained in Chapter 7— currently he cannot.</w:t>
      </w:r>
    </w:p>
    <w:p w:rsidR="000E719B" w:rsidRDefault="000E719B" w:rsidP="000E719B">
      <w:r>
        <w:t xml:space="preserve">Additionally, </w:t>
      </w:r>
      <w:r w:rsidRPr="00624A3E">
        <w:rPr>
          <w:rStyle w:val="StyleUnderline"/>
        </w:rPr>
        <w:t>we need laws that protect journalists who gain access to classified information. Public disclosure in itself is not espionage, and treating journalism as a crime is extraordinarily harmful to democracy</w:t>
      </w:r>
      <w:r>
        <w:t>.</w:t>
      </w:r>
    </w:p>
    <w:p w:rsidR="000E719B" w:rsidRDefault="000E719B" w:rsidP="000E719B"/>
    <w:p w:rsidR="000E719B" w:rsidRDefault="000E719B" w:rsidP="000E719B">
      <w:pPr>
        <w:pStyle w:val="Heading3"/>
      </w:pPr>
      <w:r>
        <w:lastRenderedPageBreak/>
        <w:t>2nc – whistleblower protection</w:t>
      </w:r>
    </w:p>
    <w:p w:rsidR="000E719B" w:rsidRDefault="000E719B" w:rsidP="000E719B"/>
    <w:p w:rsidR="000E719B" w:rsidRDefault="000E719B" w:rsidP="000E719B">
      <w:pPr>
        <w:pStyle w:val="Heading4"/>
      </w:pPr>
      <w:r>
        <w:t>Existing whistleblower laws fail only because of the classified information exemption</w:t>
      </w:r>
    </w:p>
    <w:p w:rsidR="000E719B" w:rsidRPr="008D5C48" w:rsidRDefault="000E719B" w:rsidP="000E719B">
      <w:pPr>
        <w:rPr>
          <w:rStyle w:val="Style13ptBold"/>
        </w:rPr>
      </w:pPr>
      <w:r>
        <w:rPr>
          <w:rStyle w:val="Style13ptBold"/>
        </w:rPr>
        <w:t>Pozen 13</w:t>
      </w:r>
      <w:r w:rsidRPr="008D5C48">
        <w:rPr>
          <w:rStyle w:val="Style13ptBold"/>
          <w:b w:val="0"/>
          <w:sz w:val="22"/>
        </w:rPr>
        <w:t xml:space="preserve">, Yale Law School, J.D., 2007 Oxford University, M.Sc., Comparative Social Policy (distinction), 2003 Yale College, B.A., Economics (summa cum laude), 2002, Columbia Law Professor, expert surveillance legal analyst, (David, THE LEAKY LEVIATHAN: WHY THE GOVERNMENT CONDEMNS AND CONDONES UNLAWFUL DISCLOSURES OF INFORMATION , </w:t>
      </w:r>
      <w:r>
        <w:t>SSRN</w:t>
      </w:r>
      <w:r w:rsidRPr="008D5C48">
        <w:rPr>
          <w:rStyle w:val="Style13ptBold"/>
          <w:b w:val="0"/>
          <w:sz w:val="22"/>
        </w:rPr>
        <w:t>)//AK</w:t>
      </w:r>
    </w:p>
    <w:p w:rsidR="000E719B" w:rsidRPr="008D5C48" w:rsidRDefault="000E719B" w:rsidP="000E719B"/>
    <w:p w:rsidR="000E719B" w:rsidRDefault="000E719B" w:rsidP="000E719B">
      <w:pPr>
        <w:rPr>
          <w:rStyle w:val="StyleUnderline"/>
        </w:rPr>
      </w:pPr>
      <w:r w:rsidRPr="0022769A">
        <w:rPr>
          <w:rStyle w:val="StyleUnderline"/>
        </w:rPr>
        <w:t>The federal whistleblower statutes might be expected to comprise</w:t>
      </w:r>
      <w:r>
        <w:rPr>
          <w:rStyle w:val="StyleUnderline"/>
        </w:rPr>
        <w:t xml:space="preserve"> </w:t>
      </w:r>
      <w:r w:rsidRPr="0022769A">
        <w:rPr>
          <w:rStyle w:val="StyleUnderline"/>
        </w:rPr>
        <w:t>the last major piece of the legal framework</w:t>
      </w:r>
      <w:r>
        <w:t xml:space="preserve">, except that in the national security context they play a marginal role. </w:t>
      </w:r>
      <w:r w:rsidRPr="0022769A">
        <w:rPr>
          <w:rStyle w:val="StyleUnderline"/>
        </w:rPr>
        <w:t>Several laws protect executive</w:t>
      </w:r>
      <w:r>
        <w:rPr>
          <w:rStyle w:val="StyleUnderline"/>
        </w:rPr>
        <w:t xml:space="preserve"> </w:t>
      </w:r>
      <w:r w:rsidRPr="0022769A">
        <w:rPr>
          <w:rStyle w:val="StyleUnderline"/>
        </w:rPr>
        <w:t>branch employees who disclose information regarding alleged</w:t>
      </w:r>
      <w:r>
        <w:rPr>
          <w:rStyle w:val="StyleUnderline"/>
        </w:rPr>
        <w:t xml:space="preserve"> </w:t>
      </w:r>
      <w:r w:rsidRPr="0022769A">
        <w:rPr>
          <w:rStyle w:val="StyleUnderline"/>
        </w:rPr>
        <w:t>abuses to designated agency officials or congressional committees under</w:t>
      </w:r>
      <w:r>
        <w:rPr>
          <w:rStyle w:val="StyleUnderline"/>
        </w:rPr>
        <w:t xml:space="preserve"> </w:t>
      </w:r>
      <w:r w:rsidRPr="0022769A">
        <w:rPr>
          <w:rStyle w:val="StyleUnderline"/>
        </w:rPr>
        <w:t>specified procedures.</w:t>
      </w:r>
      <w:r>
        <w:t xml:space="preserve">63 </w:t>
      </w:r>
      <w:r w:rsidRPr="0022769A">
        <w:rPr>
          <w:rStyle w:val="StyleUnderline"/>
        </w:rPr>
        <w:t>But these laws offer significantly less succor</w:t>
      </w:r>
      <w:r>
        <w:rPr>
          <w:rStyle w:val="StyleUnderline"/>
        </w:rPr>
        <w:t xml:space="preserve"> </w:t>
      </w:r>
      <w:r w:rsidRPr="0022769A">
        <w:rPr>
          <w:rStyle w:val="StyleUnderline"/>
        </w:rPr>
        <w:t>when it comes to classified information, are widely seen as confusing</w:t>
      </w:r>
      <w:r>
        <w:rPr>
          <w:rStyle w:val="StyleUnderline"/>
        </w:rPr>
        <w:t xml:space="preserve"> </w:t>
      </w:r>
      <w:r w:rsidRPr="0022769A">
        <w:rPr>
          <w:rStyle w:val="StyleUnderline"/>
        </w:rPr>
        <w:t>and user-unfriendly, and under no circumstances permit disclosures</w:t>
      </w:r>
      <w:r>
        <w:rPr>
          <w:rStyle w:val="StyleUnderline"/>
        </w:rPr>
        <w:t xml:space="preserve"> </w:t>
      </w:r>
      <w:r w:rsidRPr="0022769A">
        <w:rPr>
          <w:rStyle w:val="StyleUnderline"/>
        </w:rPr>
        <w:t>directly to the press.</w:t>
      </w:r>
      <w:r>
        <w:t xml:space="preserve">64 </w:t>
      </w:r>
      <w:r w:rsidRPr="0022769A">
        <w:rPr>
          <w:rStyle w:val="StyleUnderline"/>
        </w:rPr>
        <w:t>These laws also do not ensure against revocation</w:t>
      </w:r>
      <w:r>
        <w:rPr>
          <w:rStyle w:val="StyleUnderline"/>
        </w:rPr>
        <w:t xml:space="preserve"> </w:t>
      </w:r>
      <w:r w:rsidRPr="0022769A">
        <w:rPr>
          <w:rStyle w:val="StyleUnderline"/>
        </w:rPr>
        <w:t>of one’s security clearance,</w:t>
      </w:r>
      <w:r>
        <w:t xml:space="preserve">65 </w:t>
      </w:r>
      <w:r w:rsidRPr="0022769A">
        <w:rPr>
          <w:rStyle w:val="StyleUnderline"/>
        </w:rPr>
        <w:t>which</w:t>
      </w:r>
      <w:r>
        <w:t xml:space="preserve"> in the national security and foreign policy fields generally </w:t>
      </w:r>
      <w:r w:rsidRPr="0022769A">
        <w:rPr>
          <w:rStyle w:val="StyleUnderline"/>
        </w:rPr>
        <w:t>means loss of one’s job</w:t>
      </w:r>
      <w:r>
        <w:t>. And though the point is contestable,</w:t>
      </w:r>
      <w:r w:rsidRPr="0022769A">
        <w:rPr>
          <w:rStyle w:val="StyleUnderline"/>
        </w:rPr>
        <w:t xml:space="preserve"> the laws are fairly read to provide “absolutely zero</w:t>
      </w:r>
      <w:r>
        <w:rPr>
          <w:rStyle w:val="StyleUnderline"/>
        </w:rPr>
        <w:t xml:space="preserve"> </w:t>
      </w:r>
      <w:r w:rsidRPr="0022769A">
        <w:rPr>
          <w:rStyle w:val="StyleUnderline"/>
        </w:rPr>
        <w:t>protection”</w:t>
      </w:r>
      <w:r>
        <w:t xml:space="preserve"> for those who publicly reveal classified information, even as a last resort, and even when the information reveals illegal government conduct.66 The vast majority of leakers have no interest in reporting wrongdoing in any event.67 Consequently, </w:t>
      </w:r>
      <w:r w:rsidRPr="003F68F6">
        <w:rPr>
          <w:rStyle w:val="StyleUnderline"/>
        </w:rPr>
        <w:t>the whistleblower</w:t>
      </w:r>
      <w:r>
        <w:rPr>
          <w:rStyle w:val="StyleUnderline"/>
        </w:rPr>
        <w:t xml:space="preserve"> </w:t>
      </w:r>
      <w:r w:rsidRPr="003F68F6">
        <w:rPr>
          <w:rStyle w:val="StyleUnderline"/>
        </w:rPr>
        <w:t>statutes tend to be ignored in the debate over classified information</w:t>
      </w:r>
      <w:r>
        <w:rPr>
          <w:rStyle w:val="StyleUnderline"/>
        </w:rPr>
        <w:t xml:space="preserve"> </w:t>
      </w:r>
      <w:r w:rsidRPr="003F68F6">
        <w:rPr>
          <w:rStyle w:val="StyleUnderline"/>
        </w:rPr>
        <w:t>leaking,</w:t>
      </w:r>
      <w:r>
        <w:t xml:space="preserve"> apart from occasional calls to revise them. It is telling that in Jack Goldsmith’s recent book-length study of mechanisms that publicize and constrain the executive’s national security activities</w:t>
      </w:r>
      <w:r w:rsidRPr="003F68F6">
        <w:rPr>
          <w:rStyle w:val="StyleUnderline"/>
        </w:rPr>
        <w:t>, these</w:t>
      </w:r>
      <w:r>
        <w:rPr>
          <w:rStyle w:val="StyleUnderline"/>
        </w:rPr>
        <w:t xml:space="preserve"> </w:t>
      </w:r>
      <w:r w:rsidRPr="003F68F6">
        <w:rPr>
          <w:rStyle w:val="StyleUnderline"/>
        </w:rPr>
        <w:t>laws are never once mentioned.</w:t>
      </w:r>
    </w:p>
    <w:p w:rsidR="000E719B" w:rsidRPr="003F68F6" w:rsidRDefault="000E719B" w:rsidP="000E719B">
      <w:pPr>
        <w:rPr>
          <w:rStyle w:val="StyleUnderline"/>
        </w:rPr>
      </w:pPr>
    </w:p>
    <w:p w:rsidR="000E719B" w:rsidRDefault="000E719B" w:rsidP="000E719B">
      <w:pPr>
        <w:pStyle w:val="Heading4"/>
      </w:pPr>
      <w:r>
        <w:t>Whistleblower protections from the CP solve transparency through intentional leaks- the key internal link to all the aff’s impacts</w:t>
      </w:r>
    </w:p>
    <w:p w:rsidR="000E719B" w:rsidRPr="008D5C48" w:rsidRDefault="000E719B" w:rsidP="000E719B">
      <w:pPr>
        <w:rPr>
          <w:rStyle w:val="Style13ptBold"/>
        </w:rPr>
      </w:pPr>
      <w:r>
        <w:rPr>
          <w:rStyle w:val="Style13ptBold"/>
        </w:rPr>
        <w:t>Pozen 13</w:t>
      </w:r>
      <w:r w:rsidRPr="008D5C48">
        <w:rPr>
          <w:rStyle w:val="Style13ptBold"/>
          <w:b w:val="0"/>
          <w:sz w:val="22"/>
        </w:rPr>
        <w:t xml:space="preserve">, Yale Law School, J.D., 2007 Oxford University, M.Sc., Comparative Social Policy (distinction), 2003 Yale College, B.A., Economics (summa cum laude), 2002, Columbia Law Professor, expert surveillance legal analyst, (David, THE LEAKY LEVIATHAN: WHY THE GOVERNMENT CONDEMNS AND CONDONES UNLAWFUL DISCLOSURES OF INFORMATION , </w:t>
      </w:r>
      <w:r>
        <w:t>SSRN</w:t>
      </w:r>
      <w:r w:rsidRPr="008D5C48">
        <w:rPr>
          <w:rStyle w:val="Style13ptBold"/>
          <w:b w:val="0"/>
          <w:sz w:val="22"/>
        </w:rPr>
        <w:t>)//AK</w:t>
      </w:r>
    </w:p>
    <w:p w:rsidR="000E719B" w:rsidRPr="008D5C48" w:rsidRDefault="000E719B" w:rsidP="000E719B"/>
    <w:p w:rsidR="000E719B" w:rsidRPr="00B63C3A" w:rsidRDefault="000E719B" w:rsidP="000E719B">
      <w:pPr>
        <w:rPr>
          <w:rStyle w:val="StyleUnderline"/>
        </w:rPr>
      </w:pPr>
      <w:r w:rsidRPr="0022769A">
        <w:rPr>
          <w:rStyle w:val="StyleUnderline"/>
        </w:rPr>
        <w:t>The federal whistleblower statutes might be expected to comprise</w:t>
      </w:r>
      <w:r>
        <w:rPr>
          <w:u w:val="single"/>
        </w:rPr>
        <w:t xml:space="preserve"> </w:t>
      </w:r>
      <w:r w:rsidRPr="00B63C3A">
        <w:rPr>
          <w:rStyle w:val="StyleUnderline"/>
        </w:rPr>
        <w:t>Congress’s longstanding failure to confront the executive secrecy</w:t>
      </w:r>
      <w:r>
        <w:rPr>
          <w:rStyle w:val="StyleUnderline"/>
        </w:rPr>
        <w:t xml:space="preserve"> </w:t>
      </w:r>
      <w:r w:rsidRPr="00B63C3A">
        <w:rPr>
          <w:rStyle w:val="StyleUnderline"/>
        </w:rPr>
        <w:t>system must be understood in light of these institutional and memberlevel</w:t>
      </w:r>
      <w:r>
        <w:rPr>
          <w:rStyle w:val="StyleUnderline"/>
        </w:rPr>
        <w:t xml:space="preserve"> </w:t>
      </w:r>
      <w:r w:rsidRPr="00B63C3A">
        <w:rPr>
          <w:rStyle w:val="StyleUnderline"/>
        </w:rPr>
        <w:t>interests in leakiness.</w:t>
      </w:r>
      <w:r>
        <w:t xml:space="preserve"> With some notable exceptions such as the bill vetoed by President Clinton that would have strengthened the Espionage Act,</w:t>
      </w:r>
      <w:r w:rsidRPr="00B63C3A">
        <w:rPr>
          <w:rStyle w:val="StyleUnderline"/>
        </w:rPr>
        <w:t>333 Congress has done little to address national security</w:t>
      </w:r>
      <w:r>
        <w:rPr>
          <w:rStyle w:val="StyleUnderline"/>
        </w:rPr>
        <w:t xml:space="preserve"> </w:t>
      </w:r>
      <w:r w:rsidRPr="00B63C3A">
        <w:rPr>
          <w:rStyle w:val="StyleUnderline"/>
        </w:rPr>
        <w:t>leaks or the classification system that underlies them</w:t>
      </w:r>
      <w:r>
        <w:t xml:space="preserve">. A variety of committees have held hearings on high-profile incidents, and the intelligence committees have recently mooted measures to curb certain forms of planting and pleaking. But in </w:t>
      </w:r>
      <w:r w:rsidRPr="00B63C3A">
        <w:rPr>
          <w:rStyle w:val="StyleUnderline"/>
        </w:rPr>
        <w:t>general legislative action has</w:t>
      </w:r>
      <w:r>
        <w:rPr>
          <w:rStyle w:val="StyleUnderline"/>
        </w:rPr>
        <w:t xml:space="preserve"> </w:t>
      </w:r>
      <w:r w:rsidRPr="00B63C3A">
        <w:rPr>
          <w:rStyle w:val="StyleUnderline"/>
        </w:rPr>
        <w:t>been minimal for decades.</w:t>
      </w:r>
      <w:r>
        <w:t xml:space="preserve"> Of particular note, </w:t>
      </w:r>
      <w:r w:rsidRPr="00B63C3A">
        <w:rPr>
          <w:rStyle w:val="StyleUnderline"/>
        </w:rPr>
        <w:t>members have declined</w:t>
      </w:r>
      <w:r>
        <w:rPr>
          <w:rStyle w:val="StyleUnderline"/>
        </w:rPr>
        <w:t xml:space="preserve"> </w:t>
      </w:r>
      <w:r w:rsidRPr="00B63C3A">
        <w:rPr>
          <w:rStyle w:val="StyleUnderline"/>
        </w:rPr>
        <w:t xml:space="preserve">to </w:t>
      </w:r>
      <w:r>
        <w:t xml:space="preserve">make use of the protection afforded by the Constitution’s Speech or Debate Clause334 to reveal, or threaten to </w:t>
      </w:r>
      <w:r w:rsidRPr="00B63C3A">
        <w:rPr>
          <w:rStyle w:val="StyleUnderline"/>
        </w:rPr>
        <w:t>reveal, executive branch information</w:t>
      </w:r>
      <w:r>
        <w:rPr>
          <w:rStyle w:val="StyleUnderline"/>
        </w:rPr>
        <w:t xml:space="preserve"> </w:t>
      </w:r>
      <w:r w:rsidRPr="00B63C3A">
        <w:rPr>
          <w:rStyle w:val="StyleUnderline"/>
        </w:rPr>
        <w:t>without fear of criminal or civil liability</w:t>
      </w:r>
      <w:r>
        <w:t xml:space="preserve">.335 One might expect that </w:t>
      </w:r>
      <w:r w:rsidRPr="00B63C3A">
        <w:rPr>
          <w:rStyle w:val="StyleUnderline"/>
        </w:rPr>
        <w:t>a responsible legislature would try to steer classified information</w:t>
      </w:r>
      <w:r>
        <w:rPr>
          <w:rStyle w:val="StyleUnderline"/>
        </w:rPr>
        <w:t xml:space="preserve"> </w:t>
      </w:r>
      <w:r w:rsidRPr="00B63C3A">
        <w:rPr>
          <w:rStyle w:val="StyleUnderline"/>
        </w:rPr>
        <w:t>leaks its way, so as to preserve legitimate secrecy while</w:t>
      </w:r>
      <w:r>
        <w:rPr>
          <w:rStyle w:val="StyleUnderline"/>
        </w:rPr>
        <w:t xml:space="preserve"> </w:t>
      </w:r>
      <w:r w:rsidRPr="00B63C3A">
        <w:rPr>
          <w:rStyle w:val="StyleUnderline"/>
        </w:rPr>
        <w:t>providing an outside check on the executive</w:t>
      </w:r>
      <w:r>
        <w:t xml:space="preserve">.336 Congress has largely bypassed this approach, which would force it to take greater responsibility over the revelations that emerge, and has instead </w:t>
      </w:r>
      <w:r>
        <w:lastRenderedPageBreak/>
        <w:t xml:space="preserve">countenanced minimal enforcement against media leakers while directing all prospective whistleblowers to their agency inspectors general in the first instance.337 Many members of Congress seem quite content to be regular readers (and perhaps occasional purveyors) rather than recipients of leaks. </w:t>
      </w:r>
      <w:r w:rsidRPr="00B63C3A">
        <w:rPr>
          <w:rStyle w:val="StyleUnderline"/>
        </w:rPr>
        <w:t>Systematic recourse to leaking emerges, once again, as the</w:t>
      </w:r>
      <w:r>
        <w:rPr>
          <w:rStyle w:val="StyleUnderline"/>
        </w:rPr>
        <w:t xml:space="preserve"> </w:t>
      </w:r>
      <w:r w:rsidRPr="00B63C3A">
        <w:rPr>
          <w:rStyle w:val="StyleUnderline"/>
        </w:rPr>
        <w:t>more efficient and politically palatable alternative to systematic legal</w:t>
      </w:r>
      <w:r>
        <w:rPr>
          <w:rStyle w:val="StyleUnderline"/>
        </w:rPr>
        <w:t xml:space="preserve"> </w:t>
      </w:r>
      <w:r w:rsidRPr="00B63C3A">
        <w:rPr>
          <w:rStyle w:val="StyleUnderline"/>
        </w:rPr>
        <w:t>reform.</w:t>
      </w:r>
    </w:p>
    <w:p w:rsidR="000E719B" w:rsidRDefault="000E719B" w:rsidP="000E719B">
      <w:pPr>
        <w:rPr>
          <w:rStyle w:val="StyleUnderline"/>
        </w:rPr>
      </w:pPr>
      <w:r>
        <w:t xml:space="preserve">Congress’s role in the ecosystem of national security leaks is a large and complex subject. </w:t>
      </w:r>
      <w:r w:rsidRPr="00B63C3A">
        <w:rPr>
          <w:rStyle w:val="StyleUnderline"/>
        </w:rPr>
        <w:t>Certain congressional entities receive a steady</w:t>
      </w:r>
      <w:r>
        <w:rPr>
          <w:rStyle w:val="StyleUnderline"/>
        </w:rPr>
        <w:t xml:space="preserve"> </w:t>
      </w:r>
      <w:r w:rsidRPr="00B63C3A">
        <w:rPr>
          <w:rStyle w:val="StyleUnderline"/>
        </w:rPr>
        <w:t>flow of classified information through official channels</w:t>
      </w:r>
      <w:r>
        <w:t xml:space="preserve">, supplemented by a side traffic in direct and indirect unofficial disclosures. Agencies typically incur political risk if they try to limit this traffic by clamping down on staffers’ communications with their oversight committees. </w:t>
      </w:r>
      <w:r w:rsidRPr="00B63C3A">
        <w:rPr>
          <w:rStyle w:val="StyleUnderline"/>
        </w:rPr>
        <w:t>Partisan motivations and sincere good-governance sentiments sustain a</w:t>
      </w:r>
      <w:r>
        <w:rPr>
          <w:rStyle w:val="StyleUnderline"/>
        </w:rPr>
        <w:t xml:space="preserve"> </w:t>
      </w:r>
      <w:r w:rsidRPr="00B63C3A">
        <w:rPr>
          <w:rStyle w:val="StyleUnderline"/>
        </w:rPr>
        <w:t>perpetual interest on the Hill in leaks</w:t>
      </w:r>
      <w:r>
        <w:t xml:space="preserve">, along with a ready-made rhetoric of crisis about their prevalence. The recent rise of a “commuter Congress,” in which many members spend as little time as possible in Washington, may have helped strengthen relationships between elite reporters and less peripatetic executive officials, </w:t>
      </w:r>
      <w:r w:rsidRPr="00B63C3A">
        <w:rPr>
          <w:rStyle w:val="StyleUnderline"/>
        </w:rPr>
        <w:t>shifting power to the</w:t>
      </w:r>
      <w:r>
        <w:rPr>
          <w:rStyle w:val="StyleUnderline"/>
        </w:rPr>
        <w:t xml:space="preserve"> </w:t>
      </w:r>
      <w:r w:rsidRPr="00B63C3A">
        <w:rPr>
          <w:rStyle w:val="StyleUnderline"/>
        </w:rPr>
        <w:t xml:space="preserve">latter in the intragovernmental game of leaks. </w:t>
      </w:r>
    </w:p>
    <w:p w:rsidR="00F605F5" w:rsidRDefault="00F605F5" w:rsidP="00F605F5"/>
    <w:p w:rsidR="000E719B" w:rsidRDefault="000E719B" w:rsidP="000E719B">
      <w:pPr>
        <w:pStyle w:val="Heading2"/>
      </w:pPr>
      <w:r>
        <w:lastRenderedPageBreak/>
        <w:t>Transparency CP</w:t>
      </w:r>
    </w:p>
    <w:p w:rsidR="000E719B" w:rsidRDefault="000E719B" w:rsidP="000E719B"/>
    <w:p w:rsidR="000E719B" w:rsidRDefault="000E719B" w:rsidP="000E719B">
      <w:pPr>
        <w:pStyle w:val="Heading3"/>
      </w:pPr>
      <w:r>
        <w:lastRenderedPageBreak/>
        <w:t>1nc transparency CP</w:t>
      </w:r>
    </w:p>
    <w:p w:rsidR="000E719B" w:rsidRDefault="000E719B" w:rsidP="000E719B"/>
    <w:p w:rsidR="000E719B" w:rsidRPr="00335AD2" w:rsidRDefault="000E719B" w:rsidP="000E719B">
      <w:pPr>
        <w:pStyle w:val="Heading4"/>
        <w:rPr>
          <w:rStyle w:val="Style13ptBold"/>
          <w:b/>
          <w:szCs w:val="26"/>
        </w:rPr>
      </w:pPr>
      <w:r w:rsidRPr="00335AD2">
        <w:rPr>
          <w:rStyle w:val="Style13ptBold"/>
          <w:b/>
          <w:szCs w:val="26"/>
        </w:rPr>
        <w:t xml:space="preserve">CP text: The United States Federal Government should </w:t>
      </w:r>
    </w:p>
    <w:p w:rsidR="000E719B" w:rsidRDefault="000E719B" w:rsidP="000E719B">
      <w:pPr>
        <w:rPr>
          <w:b/>
        </w:rPr>
      </w:pPr>
      <w:r w:rsidRPr="000E719B">
        <w:rPr>
          <w:b/>
        </w:rPr>
        <w:t>-increase transparency about US surveillance activities</w:t>
      </w:r>
      <w:r w:rsidR="005A3FA0">
        <w:rPr>
          <w:b/>
        </w:rPr>
        <w:t>, adopt data minimization,</w:t>
      </w:r>
      <w:r>
        <w:rPr>
          <w:b/>
        </w:rPr>
        <w:t xml:space="preserve"> and promote global transparency standards</w:t>
      </w:r>
    </w:p>
    <w:p w:rsidR="000E719B" w:rsidRPr="000E719B" w:rsidRDefault="000E719B" w:rsidP="000E719B">
      <w:pPr>
        <w:rPr>
          <w:b/>
        </w:rPr>
      </w:pPr>
    </w:p>
    <w:p w:rsidR="000E719B" w:rsidRDefault="000E719B" w:rsidP="000E719B">
      <w:pPr>
        <w:rPr>
          <w:b/>
        </w:rPr>
      </w:pPr>
      <w:r w:rsidRPr="000E719B">
        <w:rPr>
          <w:b/>
        </w:rPr>
        <w:t>-</w:t>
      </w:r>
      <w:r>
        <w:rPr>
          <w:b/>
        </w:rPr>
        <w:t xml:space="preserve">eliminate </w:t>
      </w:r>
      <w:r w:rsidRPr="000E719B">
        <w:rPr>
          <w:b/>
        </w:rPr>
        <w:t>any government efforts to introduce backdoors in software or weaken encryption</w:t>
      </w:r>
    </w:p>
    <w:p w:rsidR="000E719B" w:rsidRPr="000E719B" w:rsidRDefault="000E719B" w:rsidP="000E719B">
      <w:pPr>
        <w:rPr>
          <w:b/>
        </w:rPr>
      </w:pPr>
    </w:p>
    <w:p w:rsidR="000E719B" w:rsidRDefault="000E719B" w:rsidP="000E719B">
      <w:pPr>
        <w:rPr>
          <w:b/>
        </w:rPr>
      </w:pPr>
      <w:r w:rsidRPr="000E719B">
        <w:rPr>
          <w:b/>
        </w:rPr>
        <w:t>-establish international legal standards for government access to data</w:t>
      </w:r>
    </w:p>
    <w:p w:rsidR="000E719B" w:rsidRPr="000E719B" w:rsidRDefault="000E719B" w:rsidP="000E719B">
      <w:pPr>
        <w:rPr>
          <w:b/>
        </w:rPr>
      </w:pPr>
    </w:p>
    <w:p w:rsidR="000E719B" w:rsidRDefault="000E719B" w:rsidP="000E719B">
      <w:pPr>
        <w:rPr>
          <w:b/>
        </w:rPr>
      </w:pPr>
      <w:r w:rsidRPr="000E719B">
        <w:rPr>
          <w:b/>
        </w:rPr>
        <w:t>-strengthen U.S. mutual legal assistance treaties</w:t>
      </w:r>
      <w:r w:rsidR="00276A91">
        <w:rPr>
          <w:b/>
        </w:rPr>
        <w:t xml:space="preserve"> and pass the Law Enforcement Access to Data Stored Abroad Act</w:t>
      </w:r>
    </w:p>
    <w:p w:rsidR="000E719B" w:rsidRPr="000E719B" w:rsidRDefault="000E719B" w:rsidP="000E719B">
      <w:pPr>
        <w:rPr>
          <w:b/>
        </w:rPr>
      </w:pPr>
    </w:p>
    <w:p w:rsidR="000E719B" w:rsidRPr="000E719B" w:rsidRDefault="000E719B" w:rsidP="000E719B">
      <w:pPr>
        <w:rPr>
          <w:b/>
        </w:rPr>
      </w:pPr>
      <w:r w:rsidRPr="000E719B">
        <w:rPr>
          <w:b/>
        </w:rPr>
        <w:t>-complete the Trans Pacific Partnership trade agreement to ban digital protectionism</w:t>
      </w:r>
    </w:p>
    <w:p w:rsidR="000E719B" w:rsidRDefault="000E719B" w:rsidP="000E719B"/>
    <w:p w:rsidR="000E719B" w:rsidRPr="000E719B" w:rsidRDefault="000E719B" w:rsidP="000E719B"/>
    <w:p w:rsidR="000E719B" w:rsidRDefault="000E719B" w:rsidP="000E719B">
      <w:pPr>
        <w:pStyle w:val="Heading4"/>
      </w:pPr>
      <w:r>
        <w:t>The CP solves US tech leadership, US jobs, and the economy</w:t>
      </w:r>
    </w:p>
    <w:p w:rsidR="000E719B" w:rsidRDefault="000E719B" w:rsidP="000E719B">
      <w:pPr>
        <w:rPr>
          <w:rStyle w:val="Style13ptBold"/>
          <w:b w:val="0"/>
          <w:sz w:val="22"/>
        </w:rPr>
      </w:pPr>
      <w:r>
        <w:rPr>
          <w:rStyle w:val="Style13ptBold"/>
        </w:rPr>
        <w:t>Castro and McQuinn 15</w:t>
      </w:r>
      <w:r w:rsidRPr="00FB20A5">
        <w:rPr>
          <w:rStyle w:val="Style13ptBold"/>
          <w:b w:val="0"/>
          <w:sz w:val="22"/>
        </w:rPr>
        <w:t xml:space="preserve">, Daniel Castro works at the Center for Data Innovation, Government Technology, The Information Technology &amp; Innovation Foundation, worked at the U.S. Government Accountability Office, went to Carnegie Mellon. Alan McQuinn works at the Federal Communications Commission, previously had the Bill Archer Fellowship at the University of Texas, (June 2015, “Beyond the USA Freedom Act: How U.S. Surveillance Still Subverts U.S. Competitiveness”, </w:t>
      </w:r>
      <w:hyperlink r:id="rId55" w:history="1">
        <w:r w:rsidRPr="00750121">
          <w:rPr>
            <w:rStyle w:val="Hyperlink"/>
          </w:rPr>
          <w:t>file:///C:/Users/Mark/Downloads/2015-beyond-usa-freedom-act.pdf)//AK</w:t>
        </w:r>
      </w:hyperlink>
    </w:p>
    <w:p w:rsidR="000E719B" w:rsidRDefault="000E719B" w:rsidP="000E719B"/>
    <w:p w:rsidR="000E719B" w:rsidRPr="0068103C" w:rsidRDefault="000E719B" w:rsidP="000E719B">
      <w:pPr>
        <w:rPr>
          <w:rStyle w:val="StyleUnderline"/>
        </w:rPr>
      </w:pPr>
      <w:r>
        <w:rPr>
          <w:rStyle w:val="Style13ptBold"/>
          <w:b w:val="0"/>
          <w:sz w:val="22"/>
        </w:rPr>
        <w:t xml:space="preserve">In the short term, </w:t>
      </w:r>
      <w:r w:rsidRPr="00291D7F">
        <w:rPr>
          <w:rStyle w:val="StyleUnderline"/>
        </w:rPr>
        <w:t>U.S. companies lose out on contracts, and over the long term, other</w:t>
      </w:r>
      <w:r>
        <w:rPr>
          <w:rStyle w:val="StyleUnderline"/>
        </w:rPr>
        <w:t xml:space="preserve"> </w:t>
      </w:r>
      <w:r w:rsidRPr="00291D7F">
        <w:rPr>
          <w:rStyle w:val="StyleUnderline"/>
        </w:rPr>
        <w:t>countries create protectionist policies that lock U.S. businesses out of foreign markets</w:t>
      </w:r>
      <w:r>
        <w:rPr>
          <w:rStyle w:val="Style13ptBold"/>
          <w:b w:val="0"/>
          <w:sz w:val="22"/>
        </w:rPr>
        <w:t xml:space="preserve">. This </w:t>
      </w:r>
      <w:r w:rsidRPr="00291D7F">
        <w:rPr>
          <w:rStyle w:val="StyleUnderline"/>
        </w:rPr>
        <w:t>not only hurts U.S. technology companies, but costs American jobs and weakens the U.S.</w:t>
      </w:r>
      <w:r>
        <w:rPr>
          <w:rStyle w:val="StyleUnderline"/>
        </w:rPr>
        <w:t xml:space="preserve"> </w:t>
      </w:r>
      <w:r w:rsidRPr="00291D7F">
        <w:rPr>
          <w:rStyle w:val="StyleUnderline"/>
        </w:rPr>
        <w:t>trade balance</w:t>
      </w:r>
      <w:r>
        <w:rPr>
          <w:rStyle w:val="Style13ptBold"/>
          <w:b w:val="0"/>
          <w:sz w:val="22"/>
        </w:rPr>
        <w:t xml:space="preserve">. </w:t>
      </w:r>
      <w:r w:rsidRPr="0068103C">
        <w:rPr>
          <w:rStyle w:val="StyleUnderline"/>
        </w:rPr>
        <w:t>To reverse this trend, ITIF recommends that policymakers:</w:t>
      </w:r>
    </w:p>
    <w:p w:rsidR="000E719B" w:rsidRPr="0068103C" w:rsidRDefault="000E719B" w:rsidP="000E719B">
      <w:pPr>
        <w:rPr>
          <w:rStyle w:val="StyleUnderline"/>
        </w:rPr>
      </w:pPr>
      <w:r w:rsidRPr="0068103C">
        <w:rPr>
          <w:rStyle w:val="StyleUnderline"/>
        </w:rPr>
        <w:t> Increase transparency about U.S. surveillance activities both at home and abroad.</w:t>
      </w:r>
    </w:p>
    <w:p w:rsidR="000E719B" w:rsidRPr="0068103C" w:rsidRDefault="000E719B" w:rsidP="000E719B">
      <w:pPr>
        <w:rPr>
          <w:rStyle w:val="StyleUnderline"/>
        </w:rPr>
      </w:pPr>
      <w:r w:rsidRPr="0068103C">
        <w:rPr>
          <w:rStyle w:val="StyleUnderline"/>
        </w:rPr>
        <w:t> Strengthen information security by opposing any government efforts to introduce</w:t>
      </w:r>
      <w:r>
        <w:rPr>
          <w:rStyle w:val="StyleUnderline"/>
        </w:rPr>
        <w:t xml:space="preserve"> </w:t>
      </w:r>
      <w:r w:rsidRPr="0068103C">
        <w:rPr>
          <w:rStyle w:val="StyleUnderline"/>
        </w:rPr>
        <w:t>backdoors in software or weaken encryption.</w:t>
      </w:r>
    </w:p>
    <w:p w:rsidR="000E719B" w:rsidRDefault="000E719B" w:rsidP="000E719B">
      <w:pPr>
        <w:rPr>
          <w:rStyle w:val="Style13ptBold"/>
          <w:b w:val="0"/>
          <w:sz w:val="22"/>
        </w:rPr>
      </w:pPr>
      <w:r>
        <w:rPr>
          <w:rStyle w:val="Style13ptBold"/>
          <w:b w:val="0"/>
          <w:sz w:val="22"/>
        </w:rPr>
        <w:t> Strengthen U.S. mutual legal assistance treaties (MLATs).</w:t>
      </w:r>
    </w:p>
    <w:p w:rsidR="000E719B" w:rsidRDefault="000E719B" w:rsidP="000E719B">
      <w:pPr>
        <w:rPr>
          <w:rStyle w:val="Style13ptBold"/>
          <w:b w:val="0"/>
          <w:sz w:val="22"/>
        </w:rPr>
      </w:pPr>
      <w:r>
        <w:rPr>
          <w:rStyle w:val="Style13ptBold"/>
          <w:b w:val="0"/>
          <w:sz w:val="22"/>
        </w:rPr>
        <w:t xml:space="preserve"> </w:t>
      </w:r>
      <w:r w:rsidRPr="0068103C">
        <w:rPr>
          <w:rStyle w:val="StyleUnderline"/>
        </w:rPr>
        <w:t>Work to establish international legal standards for government access to data.</w:t>
      </w:r>
    </w:p>
    <w:p w:rsidR="000E719B" w:rsidRDefault="000E719B" w:rsidP="000E719B">
      <w:pPr>
        <w:rPr>
          <w:rStyle w:val="Style13ptBold"/>
          <w:b w:val="0"/>
          <w:sz w:val="22"/>
        </w:rPr>
      </w:pPr>
      <w:r w:rsidRPr="0068103C">
        <w:rPr>
          <w:rStyle w:val="StyleUnderline"/>
        </w:rPr>
        <w:t> Complete trade agreements like the Trans Pacific Partnership that ban digital</w:t>
      </w:r>
      <w:r>
        <w:rPr>
          <w:rStyle w:val="StyleUnderline"/>
        </w:rPr>
        <w:t xml:space="preserve"> </w:t>
      </w:r>
      <w:r w:rsidRPr="0068103C">
        <w:rPr>
          <w:rStyle w:val="StyleUnderline"/>
        </w:rPr>
        <w:t>protectionism, and pressure nations that seek to erect protectionist barriers to</w:t>
      </w:r>
      <w:r>
        <w:rPr>
          <w:rStyle w:val="StyleUnderline"/>
        </w:rPr>
        <w:t xml:space="preserve"> </w:t>
      </w:r>
      <w:r w:rsidRPr="0068103C">
        <w:rPr>
          <w:rStyle w:val="StyleUnderline"/>
        </w:rPr>
        <w:t>abandon those efforts</w:t>
      </w:r>
      <w:r>
        <w:rPr>
          <w:rStyle w:val="Style13ptBold"/>
          <w:b w:val="0"/>
          <w:sz w:val="22"/>
        </w:rPr>
        <w:t>.</w:t>
      </w:r>
    </w:p>
    <w:p w:rsidR="000E719B" w:rsidRDefault="000E719B" w:rsidP="000E719B"/>
    <w:p w:rsidR="000E719B" w:rsidRDefault="000E719B" w:rsidP="000E719B">
      <w:pPr>
        <w:pStyle w:val="Heading3"/>
      </w:pPr>
      <w:r>
        <w:lastRenderedPageBreak/>
        <w:t>2nc CP solvency</w:t>
      </w:r>
      <w:r w:rsidR="00370994">
        <w:t xml:space="preserve"> top level</w:t>
      </w:r>
    </w:p>
    <w:p w:rsidR="000E719B" w:rsidRDefault="000E719B" w:rsidP="000E719B"/>
    <w:p w:rsidR="000E719B" w:rsidRDefault="000E719B" w:rsidP="000E719B">
      <w:pPr>
        <w:pStyle w:val="Heading4"/>
      </w:pPr>
      <w:r>
        <w:t>The combination of planks resolves all of the case – transparency, international harmonization and trade solve every aff internal link</w:t>
      </w:r>
    </w:p>
    <w:p w:rsidR="000E719B" w:rsidRDefault="000E719B" w:rsidP="000E719B">
      <w:r w:rsidRPr="00CF2BE0">
        <w:rPr>
          <w:b/>
          <w:sz w:val="26"/>
          <w:szCs w:val="26"/>
        </w:rPr>
        <w:t>Castro and McQuinn 15</w:t>
      </w:r>
      <w:r>
        <w:t xml:space="preserve">, Daniel Castro works at the Center for Data Innovation, Government Technology, The Information Technology &amp; Innovation Foundation, worked at the U.S. Government Accountability Office, went to Carnegie Mellon. Alan McQuinn works at the Federal Communications Commission, previously had the Bill Archer Fellowship at the University of Texas, (June 2015, “Beyond the USA Freedom Act: How U.S. Surveillance Still Subverts U.S. Competitiveness”, </w:t>
      </w:r>
      <w:hyperlink r:id="rId56" w:history="1">
        <w:r w:rsidRPr="00750121">
          <w:rPr>
            <w:rStyle w:val="Hyperlink"/>
          </w:rPr>
          <w:t>file:///C:/Users/Mark/Downloads/2015-beyond-usa-freedom-act.pdf)//AK</w:t>
        </w:r>
      </w:hyperlink>
    </w:p>
    <w:p w:rsidR="000E719B" w:rsidRDefault="000E719B" w:rsidP="000E719B"/>
    <w:p w:rsidR="000E719B" w:rsidRPr="006C2BB8" w:rsidRDefault="000E719B" w:rsidP="000E719B">
      <w:pPr>
        <w:rPr>
          <w:rStyle w:val="StyleUnderline"/>
        </w:rPr>
      </w:pPr>
      <w:r w:rsidRPr="006C2BB8">
        <w:rPr>
          <w:rStyle w:val="StyleUnderline"/>
        </w:rPr>
        <w:t>The free and open Internet that powers the globally networked economy is dependent on</w:t>
      </w:r>
      <w:r>
        <w:rPr>
          <w:rStyle w:val="StyleUnderline"/>
        </w:rPr>
        <w:t xml:space="preserve"> </w:t>
      </w:r>
      <w:r w:rsidRPr="006C2BB8">
        <w:rPr>
          <w:rStyle w:val="StyleUnderline"/>
        </w:rPr>
        <w:t>the ability of individuals and companies to engage in commerce without geographic</w:t>
      </w:r>
      <w:r>
        <w:rPr>
          <w:rStyle w:val="StyleUnderline"/>
        </w:rPr>
        <w:t xml:space="preserve"> </w:t>
      </w:r>
      <w:r w:rsidRPr="006C2BB8">
        <w:rPr>
          <w:rStyle w:val="StyleUnderline"/>
        </w:rPr>
        <w:t>restrictions</w:t>
      </w:r>
      <w:r>
        <w:t xml:space="preserve">. To turn back the tide of technology protectionism, U.S. trade negotiators will need a stronger hand to play. </w:t>
      </w:r>
      <w:r w:rsidRPr="006C2BB8">
        <w:rPr>
          <w:rStyle w:val="StyleUnderline"/>
        </w:rPr>
        <w:t>They cannot go to other nations and tell them to not</w:t>
      </w:r>
      <w:r>
        <w:rPr>
          <w:rStyle w:val="StyleUnderline"/>
        </w:rPr>
        <w:t xml:space="preserve"> </w:t>
      </w:r>
      <w:r w:rsidRPr="006C2BB8">
        <w:rPr>
          <w:rStyle w:val="StyleUnderline"/>
        </w:rPr>
        <w:t>discriminate against U.S. tech firms if the U.S. intelligence system continues to follow</w:t>
      </w:r>
      <w:r>
        <w:rPr>
          <w:rStyle w:val="StyleUnderline"/>
        </w:rPr>
        <w:t xml:space="preserve"> </w:t>
      </w:r>
      <w:r w:rsidRPr="006C2BB8">
        <w:rPr>
          <w:rStyle w:val="StyleUnderline"/>
        </w:rPr>
        <w:t>policies that threaten their citizens and businesses.</w:t>
      </w:r>
      <w:r>
        <w:t xml:space="preserve"> As a result</w:t>
      </w:r>
      <w:r w:rsidRPr="006C2BB8">
        <w:rPr>
          <w:rStyle w:val="StyleUnderline"/>
        </w:rPr>
        <w:t>, it is incumbent on the</w:t>
      </w:r>
      <w:r>
        <w:rPr>
          <w:rStyle w:val="StyleUnderline"/>
        </w:rPr>
        <w:t xml:space="preserve"> </w:t>
      </w:r>
      <w:r w:rsidRPr="006C2BB8">
        <w:rPr>
          <w:rStyle w:val="StyleUnderline"/>
        </w:rPr>
        <w:t>Congress and the Obama administration to take the lead in showing the world the best</w:t>
      </w:r>
      <w:r>
        <w:rPr>
          <w:rStyle w:val="StyleUnderline"/>
        </w:rPr>
        <w:t xml:space="preserve"> </w:t>
      </w:r>
      <w:r w:rsidRPr="006C2BB8">
        <w:rPr>
          <w:rStyle w:val="StyleUnderline"/>
        </w:rPr>
        <w:t>standards for transparency, cooperation, and accountability.</w:t>
      </w:r>
    </w:p>
    <w:p w:rsidR="000E719B" w:rsidRDefault="000E719B" w:rsidP="000E719B">
      <w:pPr>
        <w:rPr>
          <w:rStyle w:val="StyleUnderline"/>
        </w:rPr>
      </w:pPr>
      <w:r>
        <w:t xml:space="preserve">First, </w:t>
      </w:r>
      <w:r w:rsidRPr="006C2BB8">
        <w:rPr>
          <w:rStyle w:val="StyleUnderline"/>
        </w:rPr>
        <w:t>the U.S. government should be forthcoming and transparent about its surveillance</w:t>
      </w:r>
      <w:r>
        <w:rPr>
          <w:rStyle w:val="StyleUnderline"/>
        </w:rPr>
        <w:t xml:space="preserve"> </w:t>
      </w:r>
      <w:r w:rsidRPr="006C2BB8">
        <w:rPr>
          <w:rStyle w:val="StyleUnderline"/>
        </w:rPr>
        <w:t>practices and clearly inform the public about the data it collects domestically and abroad.</w:t>
      </w:r>
      <w:r>
        <w:rPr>
          <w:rStyle w:val="StyleUnderline"/>
        </w:rPr>
        <w:t xml:space="preserve"> </w:t>
      </w:r>
      <w:r w:rsidRPr="006C2BB8">
        <w:rPr>
          <w:rStyle w:val="StyleUnderline"/>
        </w:rPr>
        <w:t xml:space="preserve">The U.S. government should </w:t>
      </w:r>
      <w:r w:rsidRPr="000E719B">
        <w:rPr>
          <w:rStyle w:val="Emphasis"/>
        </w:rPr>
        <w:t>set the gold standard for international transparency requirements</w:t>
      </w:r>
      <w:r w:rsidRPr="006C2BB8">
        <w:rPr>
          <w:rStyle w:val="StyleUnderline"/>
        </w:rPr>
        <w:t>, so that it is clear what information both U.S. and non-U.S. companies are</w:t>
      </w:r>
      <w:r>
        <w:rPr>
          <w:rStyle w:val="StyleUnderline"/>
        </w:rPr>
        <w:t xml:space="preserve"> </w:t>
      </w:r>
      <w:r w:rsidRPr="006C2BB8">
        <w:rPr>
          <w:rStyle w:val="StyleUnderline"/>
        </w:rPr>
        <w:t>disclosing to governments at home and abroad. The U.S. government should then work</w:t>
      </w:r>
      <w:r>
        <w:rPr>
          <w:rStyle w:val="StyleUnderline"/>
        </w:rPr>
        <w:t xml:space="preserve"> </w:t>
      </w:r>
      <w:r w:rsidRPr="006C2BB8">
        <w:rPr>
          <w:rStyle w:val="StyleUnderline"/>
        </w:rPr>
        <w:t>with its allies to create an international transparency requirement that illuminates when</w:t>
      </w:r>
      <w:r>
        <w:rPr>
          <w:rStyle w:val="StyleUnderline"/>
        </w:rPr>
        <w:t xml:space="preserve"> </w:t>
      </w:r>
      <w:r w:rsidRPr="006C2BB8">
        <w:rPr>
          <w:rStyle w:val="StyleUnderline"/>
        </w:rPr>
        <w:t>countries conduct surveillance that accesses foreign companies’ information.</w:t>
      </w:r>
      <w:r>
        <w:rPr>
          <w:rStyle w:val="StyleUnderline"/>
        </w:rPr>
        <w:t xml:space="preserve"> </w:t>
      </w:r>
    </w:p>
    <w:p w:rsidR="000E719B" w:rsidRPr="00602999" w:rsidRDefault="000E719B" w:rsidP="000E719B">
      <w:pPr>
        <w:rPr>
          <w:rStyle w:val="StyleUnderline"/>
        </w:rPr>
      </w:pPr>
      <w:r>
        <w:t xml:space="preserve">Second, </w:t>
      </w:r>
      <w:r w:rsidRPr="006C2BB8">
        <w:rPr>
          <w:rStyle w:val="StyleUnderline"/>
        </w:rPr>
        <w:t>the U.S. government should draw a clear line in the sand and declare that the</w:t>
      </w:r>
      <w:r>
        <w:rPr>
          <w:rStyle w:val="StyleUnderline"/>
        </w:rPr>
        <w:t xml:space="preserve"> </w:t>
      </w:r>
      <w:r w:rsidRPr="006C2BB8">
        <w:rPr>
          <w:rStyle w:val="StyleUnderline"/>
        </w:rPr>
        <w:t>policy of the U.S. government is to strengthen not weaken information security</w:t>
      </w:r>
      <w:r>
        <w:t xml:space="preserve">. </w:t>
      </w:r>
      <w:r w:rsidRPr="006C2BB8">
        <w:rPr>
          <w:rStyle w:val="StyleUnderline"/>
        </w:rPr>
        <w:t>The U.S.</w:t>
      </w:r>
      <w:r>
        <w:rPr>
          <w:rStyle w:val="StyleUnderline"/>
        </w:rPr>
        <w:t xml:space="preserve"> </w:t>
      </w:r>
      <w:r w:rsidRPr="006C2BB8">
        <w:rPr>
          <w:rStyle w:val="StyleUnderline"/>
        </w:rPr>
        <w:t xml:space="preserve">Congress should pass </w:t>
      </w:r>
      <w:r w:rsidRPr="00276A91">
        <w:t>legislation, such as</w:t>
      </w:r>
      <w:r w:rsidRPr="006C2BB8">
        <w:rPr>
          <w:rStyle w:val="StyleUnderline"/>
        </w:rPr>
        <w:t xml:space="preserve"> the Secure Data Ac</w:t>
      </w:r>
      <w:r>
        <w:t xml:space="preserve">t introduced by Sen. Wyden (D-OR), </w:t>
      </w:r>
      <w:r w:rsidRPr="006C2BB8">
        <w:rPr>
          <w:rStyle w:val="StyleUnderline"/>
        </w:rPr>
        <w:t>banning any government efforts to introduce backdoors in software or weaken</w:t>
      </w:r>
      <w:r>
        <w:rPr>
          <w:rStyle w:val="StyleUnderline"/>
        </w:rPr>
        <w:t xml:space="preserve"> </w:t>
      </w:r>
      <w:r w:rsidRPr="006C2BB8">
        <w:rPr>
          <w:rStyle w:val="StyleUnderline"/>
        </w:rPr>
        <w:t>encryption.</w:t>
      </w:r>
      <w:r>
        <w:t xml:space="preserve">43 In the short term, President </w:t>
      </w:r>
      <w:r w:rsidRPr="00252473">
        <w:rPr>
          <w:rStyle w:val="StyleUnderline"/>
        </w:rPr>
        <w:t>Obama</w:t>
      </w:r>
      <w:r>
        <w:t>, or his successor</w:t>
      </w:r>
      <w:r w:rsidRPr="00252473">
        <w:rPr>
          <w:rStyle w:val="StyleUnderline"/>
        </w:rPr>
        <w:t>, should sign an</w:t>
      </w:r>
      <w:r>
        <w:rPr>
          <w:rStyle w:val="StyleUnderline"/>
        </w:rPr>
        <w:t xml:space="preserve"> </w:t>
      </w:r>
      <w:r w:rsidRPr="00252473">
        <w:rPr>
          <w:rStyle w:val="StyleUnderline"/>
        </w:rPr>
        <w:t>executive order formalizing this policy as well.</w:t>
      </w:r>
      <w:r>
        <w:t xml:space="preserve"> In addition, </w:t>
      </w:r>
      <w:r w:rsidRPr="00602999">
        <w:rPr>
          <w:rStyle w:val="StyleUnderline"/>
        </w:rPr>
        <w:t>when U.S. government agencies</w:t>
      </w:r>
      <w:r>
        <w:rPr>
          <w:rStyle w:val="StyleUnderline"/>
        </w:rPr>
        <w:t xml:space="preserve"> </w:t>
      </w:r>
      <w:r w:rsidRPr="00602999">
        <w:rPr>
          <w:rStyle w:val="StyleUnderline"/>
        </w:rPr>
        <w:t>discover vulnerabilities in software or hardware products, they should responsibly notify</w:t>
      </w:r>
      <w:r>
        <w:rPr>
          <w:rStyle w:val="StyleUnderline"/>
        </w:rPr>
        <w:t xml:space="preserve"> </w:t>
      </w:r>
      <w:r w:rsidRPr="00602999">
        <w:rPr>
          <w:rStyle w:val="StyleUnderline"/>
        </w:rPr>
        <w:t>these companies in a timely manner so that the companies can fix these flaws. The best way</w:t>
      </w:r>
      <w:r>
        <w:rPr>
          <w:rStyle w:val="StyleUnderline"/>
        </w:rPr>
        <w:t xml:space="preserve"> </w:t>
      </w:r>
      <w:r w:rsidRPr="00602999">
        <w:rPr>
          <w:rStyle w:val="StyleUnderline"/>
        </w:rPr>
        <w:t>to protect U.S. citizens from digital threats is to promote strong cybersecurity practices in</w:t>
      </w:r>
      <w:r>
        <w:rPr>
          <w:rStyle w:val="StyleUnderline"/>
        </w:rPr>
        <w:t xml:space="preserve"> </w:t>
      </w:r>
      <w:r w:rsidRPr="00602999">
        <w:rPr>
          <w:rStyle w:val="StyleUnderline"/>
        </w:rPr>
        <w:t>the private sector.</w:t>
      </w:r>
    </w:p>
    <w:p w:rsidR="000E719B" w:rsidRDefault="000E719B" w:rsidP="000E719B">
      <w:r>
        <w:t>Third</w:t>
      </w:r>
      <w:r w:rsidRPr="00602999">
        <w:rPr>
          <w:rStyle w:val="StyleUnderline"/>
        </w:rPr>
        <w:t>, the U.S. government should strengthen its mutual legal assistance treaties (MLATs),</w:t>
      </w:r>
      <w:r>
        <w:rPr>
          <w:rStyle w:val="StyleUnderline"/>
        </w:rPr>
        <w:t xml:space="preserve"> </w:t>
      </w:r>
      <w:r w:rsidRPr="00602999">
        <w:rPr>
          <w:rStyle w:val="StyleUnderline"/>
        </w:rPr>
        <w:t>which allow law enforcement agencies to receive assistance from and provide assistance to</w:t>
      </w:r>
      <w:r>
        <w:rPr>
          <w:rStyle w:val="StyleUnderline"/>
        </w:rPr>
        <w:t xml:space="preserve"> </w:t>
      </w:r>
      <w:r w:rsidRPr="00602999">
        <w:rPr>
          <w:rStyle w:val="StyleUnderline"/>
        </w:rPr>
        <w:t xml:space="preserve">their counterparts in other countries. </w:t>
      </w:r>
      <w:r>
        <w:t xml:space="preserve">These treaties work through cooperation between both governments, which agree to share information during lawful investigations. Some governments—such as China and the United States—have begun to circumvent the MLAT process to access data stored in other countries because they perceive the process to be too slow. </w:t>
      </w:r>
      <w:r w:rsidRPr="00276A91">
        <w:rPr>
          <w:rStyle w:val="StyleUnderline"/>
          <w:u w:val="none"/>
        </w:rPr>
        <w:t xml:space="preserve">44 </w:t>
      </w:r>
      <w:r w:rsidRPr="00602999">
        <w:rPr>
          <w:rStyle w:val="StyleUnderline"/>
        </w:rPr>
        <w:t>If this becomes the norm for the U.S. government, the end game is clear:</w:t>
      </w:r>
      <w:r>
        <w:rPr>
          <w:rStyle w:val="StyleUnderline"/>
        </w:rPr>
        <w:t xml:space="preserve"> </w:t>
      </w:r>
      <w:r w:rsidRPr="00602999">
        <w:rPr>
          <w:rStyle w:val="StyleUnderline"/>
        </w:rPr>
        <w:t>significantly fewer foreign businesses, governments, and citizens will do business with U.S.</w:t>
      </w:r>
      <w:r>
        <w:rPr>
          <w:rStyle w:val="StyleUnderline"/>
        </w:rPr>
        <w:t xml:space="preserve"> </w:t>
      </w:r>
      <w:r w:rsidRPr="00602999">
        <w:rPr>
          <w:rStyle w:val="StyleUnderline"/>
        </w:rPr>
        <w:t xml:space="preserve">companies. </w:t>
      </w:r>
      <w:r w:rsidRPr="00276A91">
        <w:rPr>
          <w:rStyle w:val="StyleUnderline"/>
        </w:rPr>
        <w:t>Rather than abandon the MLAT process, the U.S. government should work to improve it</w:t>
      </w:r>
      <w:r>
        <w:t xml:space="preserve"> </w:t>
      </w:r>
      <w:r w:rsidRPr="00276A91">
        <w:rPr>
          <w:rStyle w:val="StyleUnderline"/>
        </w:rPr>
        <w:t>and make these requests more transparent</w:t>
      </w:r>
      <w:r>
        <w:t xml:space="preserve">. While the U.S. government cannot force other governments to improve their own MLAT process, it can set an example by streamlining its own and asserting that other </w:t>
      </w:r>
      <w:r>
        <w:lastRenderedPageBreak/>
        <w:t xml:space="preserve">countries should do the same. </w:t>
      </w:r>
      <w:r w:rsidRPr="00276A91">
        <w:rPr>
          <w:rStyle w:val="StyleUnderline"/>
        </w:rPr>
        <w:t xml:space="preserve">The </w:t>
      </w:r>
      <w:r>
        <w:t>Law Enforcement Access to Data Stored Abroad (</w:t>
      </w:r>
      <w:r w:rsidRPr="00276A91">
        <w:rPr>
          <w:rStyle w:val="StyleUnderline"/>
        </w:rPr>
        <w:t>LEADS) Act</w:t>
      </w:r>
      <w:r>
        <w:t xml:space="preserve">, recently introduced in the Senate by Sens. Orrin Hatch (R-Utah), Chris Coons (D-Del.) and Dean Heller (R-Nev.) and in the House by Reps. Tom Marino (R-Pa.) and Suzan DelBene (D-Wash.), </w:t>
      </w:r>
      <w:r w:rsidRPr="00276A91">
        <w:rPr>
          <w:rStyle w:val="StyleUnderline"/>
        </w:rPr>
        <w:t>would do just that</w:t>
      </w:r>
      <w:r>
        <w:t>.45</w:t>
      </w:r>
    </w:p>
    <w:p w:rsidR="000E719B" w:rsidRDefault="000E719B" w:rsidP="000E719B">
      <w:r>
        <w:t xml:space="preserve">Fourth, </w:t>
      </w:r>
      <w:r w:rsidRPr="00602999">
        <w:rPr>
          <w:rStyle w:val="StyleUnderline"/>
        </w:rPr>
        <w:t>the U.S. government should work with its trade partners to establish international</w:t>
      </w:r>
      <w:r>
        <w:rPr>
          <w:rStyle w:val="StyleUnderline"/>
        </w:rPr>
        <w:t xml:space="preserve"> </w:t>
      </w:r>
      <w:r w:rsidRPr="00602999">
        <w:rPr>
          <w:rStyle w:val="StyleUnderline"/>
        </w:rPr>
        <w:t>legal standards for government access to data</w:t>
      </w:r>
      <w:r>
        <w:t xml:space="preserve">. </w:t>
      </w:r>
      <w:r w:rsidRPr="00AB371A">
        <w:rPr>
          <w:rStyle w:val="StyleUnderline"/>
        </w:rPr>
        <w:t>The U</w:t>
      </w:r>
      <w:r>
        <w:t xml:space="preserve">nited </w:t>
      </w:r>
      <w:r w:rsidRPr="00AB371A">
        <w:rPr>
          <w:rStyle w:val="StyleUnderline"/>
        </w:rPr>
        <w:t>S</w:t>
      </w:r>
      <w:r>
        <w:t xml:space="preserve">tates </w:t>
      </w:r>
      <w:r w:rsidRPr="00AB371A">
        <w:rPr>
          <w:rStyle w:val="StyleUnderline"/>
        </w:rPr>
        <w:t>should</w:t>
      </w:r>
      <w:r>
        <w:t xml:space="preserve"> engage with its trade partners to </w:t>
      </w:r>
      <w:r w:rsidRPr="00AB371A">
        <w:rPr>
          <w:rStyle w:val="StyleUnderline"/>
        </w:rPr>
        <w:t>develop a “Geneva Convention on the Status of Data.”</w:t>
      </w:r>
      <w:r>
        <w:t xml:space="preserve">46 </w:t>
      </w:r>
      <w:r w:rsidRPr="00602999">
        <w:rPr>
          <w:rStyle w:val="StyleUnderline"/>
        </w:rPr>
        <w:t>This would</w:t>
      </w:r>
      <w:r>
        <w:rPr>
          <w:rStyle w:val="StyleUnderline"/>
        </w:rPr>
        <w:t xml:space="preserve"> </w:t>
      </w:r>
      <w:r w:rsidRPr="00602999">
        <w:rPr>
          <w:rStyle w:val="StyleUnderline"/>
        </w:rPr>
        <w:t>create a multi-lateral agreement that would establish international rules for transparency</w:t>
      </w:r>
      <w:r>
        <w:t xml:space="preserve">, </w:t>
      </w:r>
      <w:r w:rsidRPr="00AB371A">
        <w:rPr>
          <w:rStyle w:val="StyleUnderline"/>
        </w:rPr>
        <w:t>settle questions of jurisdiction, engender cooperation for better coordination of international law enforcement requests, and limit unnecessary access by governments to citizens of other countries</w:t>
      </w:r>
      <w:r>
        <w:t xml:space="preserve">. </w:t>
      </w:r>
      <w:r w:rsidRPr="00AB371A">
        <w:rPr>
          <w:rStyle w:val="StyleUnderline"/>
        </w:rPr>
        <w:t>Only by working to establish a global pact on these issues can countries that have previously engaged in mass cyberespionage assure the international community that countries can hold each other accountable in the future</w:t>
      </w:r>
      <w:r>
        <w:t>.</w:t>
      </w:r>
    </w:p>
    <w:p w:rsidR="000E719B" w:rsidRDefault="000E719B" w:rsidP="000E719B">
      <w:r>
        <w:t xml:space="preserve">Finally, while many countries will continue to use U.S. surveillance practices as a pretext to pursue tech-mercantilist measures, the United States should not let these practices go unchallenged. </w:t>
      </w:r>
      <w:r w:rsidRPr="00602999">
        <w:rPr>
          <w:rStyle w:val="StyleUnderline"/>
        </w:rPr>
        <w:t>The U.S. government should push back against these barriers by completing</w:t>
      </w:r>
      <w:r>
        <w:rPr>
          <w:rStyle w:val="StyleUnderline"/>
        </w:rPr>
        <w:t xml:space="preserve"> </w:t>
      </w:r>
      <w:r w:rsidRPr="00602999">
        <w:rPr>
          <w:rStyle w:val="StyleUnderline"/>
        </w:rPr>
        <w:t>trade agreements that eliminate protectionism</w:t>
      </w:r>
      <w:r>
        <w:t xml:space="preserve">. The Trans-Pacific Partnership (TPP) may be the first U.S. trade agreement to enshrine such strong free trade provisions for cross- border data flows. U.S. negotiators should ensure that other agreements, including the Trans-Atlantic Trade and Investment Partnership (T-TIP), and the Trade in Services Agreement (TISA), are equally strong. </w:t>
      </w:r>
      <w:r w:rsidRPr="008C6153">
        <w:rPr>
          <w:rStyle w:val="StyleUnderline"/>
        </w:rPr>
        <w:t>47 The United States should build an alliance against</w:t>
      </w:r>
      <w:r>
        <w:rPr>
          <w:rStyle w:val="StyleUnderline"/>
        </w:rPr>
        <w:t xml:space="preserve"> </w:t>
      </w:r>
      <w:r w:rsidRPr="008C6153">
        <w:rPr>
          <w:rStyle w:val="StyleUnderline"/>
        </w:rPr>
        <w:t>bad actors, forcing protectionist countries to the sidelines of the global trade arena if they</w:t>
      </w:r>
      <w:r>
        <w:rPr>
          <w:rStyle w:val="StyleUnderline"/>
        </w:rPr>
        <w:t xml:space="preserve"> </w:t>
      </w:r>
      <w:r w:rsidRPr="008C6153">
        <w:rPr>
          <w:rStyle w:val="StyleUnderline"/>
        </w:rPr>
        <w:t>continue to enact these anti-competitive rules</w:t>
      </w:r>
      <w:r>
        <w:t>. Furthermore, as the U.S. Congress weighs future trade promotion authority, it should direct U.S. negotiators to include prohibitions against protectionist barriers in all future U.S. trade agreements.</w:t>
      </w:r>
    </w:p>
    <w:p w:rsidR="000E719B" w:rsidRDefault="000E719B" w:rsidP="000E719B">
      <w:pPr>
        <w:rPr>
          <w:rStyle w:val="StyleUnderline"/>
        </w:rPr>
      </w:pPr>
      <w:r>
        <w:t xml:space="preserve">For other nations, especially China, </w:t>
      </w:r>
      <w:r w:rsidRPr="008C6153">
        <w:rPr>
          <w:rStyle w:val="StyleUnderline"/>
        </w:rPr>
        <w:t>U.S. messages and actions need to be much tougher. If</w:t>
      </w:r>
      <w:r>
        <w:rPr>
          <w:rStyle w:val="StyleUnderline"/>
        </w:rPr>
        <w:t xml:space="preserve"> </w:t>
      </w:r>
      <w:r w:rsidRPr="008C6153">
        <w:rPr>
          <w:rStyle w:val="StyleUnderline"/>
        </w:rPr>
        <w:t>a country resorts to protectionism on the pretext of guarding against U.S. surveillance, but</w:t>
      </w:r>
      <w:r>
        <w:rPr>
          <w:rStyle w:val="StyleUnderline"/>
        </w:rPr>
        <w:t xml:space="preserve"> </w:t>
      </w:r>
      <w:r w:rsidRPr="008C6153">
        <w:rPr>
          <w:rStyle w:val="StyleUnderline"/>
        </w:rPr>
        <w:t>its true end game is to systemically exclude U.S. companies and distort its market for</w:t>
      </w:r>
      <w:r>
        <w:rPr>
          <w:rStyle w:val="StyleUnderline"/>
        </w:rPr>
        <w:t xml:space="preserve"> </w:t>
      </w:r>
      <w:r w:rsidRPr="008C6153">
        <w:rPr>
          <w:rStyle w:val="StyleUnderline"/>
        </w:rPr>
        <w:t>competitive advantage, then the U.S. government should push back aggressively with trade</w:t>
      </w:r>
      <w:r>
        <w:rPr>
          <w:rStyle w:val="StyleUnderline"/>
        </w:rPr>
        <w:t xml:space="preserve"> </w:t>
      </w:r>
      <w:r w:rsidRPr="008C6153">
        <w:rPr>
          <w:rStyle w:val="StyleUnderline"/>
        </w:rPr>
        <w:t xml:space="preserve">measures that impose significant economic penalties. </w:t>
      </w:r>
    </w:p>
    <w:p w:rsidR="00370994" w:rsidRDefault="00370994" w:rsidP="000E719B"/>
    <w:p w:rsidR="00276A91" w:rsidRPr="00276A91" w:rsidRDefault="00276A91" w:rsidP="00276A91">
      <w:pPr>
        <w:pStyle w:val="Heading4"/>
      </w:pPr>
      <w:r>
        <w:t>The LEADS Act alone would restore confidence in cloud computing</w:t>
      </w:r>
    </w:p>
    <w:p w:rsidR="00276A91" w:rsidRDefault="00276A91" w:rsidP="00276A91">
      <w:pPr>
        <w:rPr>
          <w:rStyle w:val="Style13ptBold"/>
          <w:b w:val="0"/>
          <w:sz w:val="22"/>
        </w:rPr>
      </w:pPr>
      <w:r w:rsidRPr="00CC3278">
        <w:rPr>
          <w:rStyle w:val="Style13ptBold"/>
          <w:sz w:val="22"/>
        </w:rPr>
        <w:t>Maines 3/30</w:t>
      </w:r>
      <w:r w:rsidRPr="00CC3278">
        <w:rPr>
          <w:rStyle w:val="Style13ptBold"/>
          <w:b w:val="0"/>
          <w:sz w:val="22"/>
        </w:rPr>
        <w:t xml:space="preserve">/15 – contributor to the Hill and president of the Media Institute (Patrick, The LEADS Act and cloud computing, The Hill, </w:t>
      </w:r>
      <w:hyperlink r:id="rId57" w:history="1">
        <w:r w:rsidRPr="006A59BC">
          <w:rPr>
            <w:rStyle w:val="Hyperlink"/>
          </w:rPr>
          <w:t>http://thehill.com/blogs/pundits-blog/technology/237328-the-leads-act-and-cloud-computing)//JJ</w:t>
        </w:r>
      </w:hyperlink>
    </w:p>
    <w:p w:rsidR="00276A91" w:rsidRPr="00CC3278" w:rsidRDefault="00276A91" w:rsidP="00276A91">
      <w:pPr>
        <w:rPr>
          <w:rStyle w:val="Style13ptBold"/>
          <w:b w:val="0"/>
          <w:sz w:val="22"/>
        </w:rPr>
      </w:pPr>
    </w:p>
    <w:p w:rsidR="00276A91" w:rsidRDefault="00276A91" w:rsidP="00276A91">
      <w:r w:rsidRPr="00287607">
        <w:rPr>
          <w:rStyle w:val="Emphasis"/>
        </w:rPr>
        <w:t>Bipartisan legislation</w:t>
      </w:r>
      <w:r>
        <w:t>, introduced last month in the House and Senate, promises to reform and update the antiquated Electronic Communications Privacy Act (ECPA) and in the process push back against the practice by agencies of government to gain access to personal data stored on U.S. corporation servers abroad.</w:t>
      </w:r>
    </w:p>
    <w:p w:rsidR="00276A91" w:rsidRDefault="00276A91" w:rsidP="00276A91">
      <w:r>
        <w:t xml:space="preserve">The legislation, </w:t>
      </w:r>
      <w:r w:rsidRPr="00F321FE">
        <w:rPr>
          <w:rStyle w:val="Emphasis"/>
        </w:rPr>
        <w:t>called the LEADS Act</w:t>
      </w:r>
      <w:r>
        <w:t>, is co-sponsored in the Senate by Sens. Orrin Hatch (R-Utah), Chris Coons (D-Del.) and Dean Heller (R-Nev.), and in the House by Reps. Tom Marino (R-Pa.) and Suzan DelBene (D-Wash.).</w:t>
      </w:r>
    </w:p>
    <w:p w:rsidR="00276A91" w:rsidRPr="00287607" w:rsidRDefault="00276A91" w:rsidP="00276A91">
      <w:pPr>
        <w:rPr>
          <w:u w:val="single"/>
        </w:rPr>
      </w:pPr>
      <w:r w:rsidRPr="00523789">
        <w:rPr>
          <w:u w:val="single"/>
        </w:rPr>
        <w:t xml:space="preserve">Short for "Law Enforcement Access to Data Stored Abroad," the LEADS Act's principal improvements on ECPA are in recognizing that U.S. law enforcement may not use warrants to compel the disclosure of customer content stored outside the United States unless the account holder is a U.S. person, and by </w:t>
      </w:r>
      <w:r w:rsidRPr="00F321FE">
        <w:rPr>
          <w:rStyle w:val="Emphasis"/>
        </w:rPr>
        <w:lastRenderedPageBreak/>
        <w:t>strengthening the process</w:t>
      </w:r>
      <w:r w:rsidRPr="00523789">
        <w:rPr>
          <w:u w:val="single"/>
        </w:rPr>
        <w:t xml:space="preserve"> — called MLATs (mutual legal assistance treaties) — through which governments of one country allow the government of another to obtain ev</w:t>
      </w:r>
      <w:r>
        <w:rPr>
          <w:u w:val="single"/>
        </w:rPr>
        <w:t>idence in criminal proceedings.</w:t>
      </w:r>
    </w:p>
    <w:p w:rsidR="00276A91" w:rsidRDefault="00276A91" w:rsidP="00276A91">
      <w:r>
        <w:t>One of the better examples of the need for updating ECPA centers on a government warrant served on Microsoft for the contents of the email of an Irish citizen stored on a Microsoft server in Dublin. The government's interest in this individual is reported to be in connection with drug trafficking. Microsoft denied the request and is currently embroiled in litigation, now before a federal appeals court.</w:t>
      </w:r>
    </w:p>
    <w:p w:rsidR="00276A91" w:rsidRDefault="00276A91" w:rsidP="00276A91">
      <w:r>
        <w:t>At the mention of drug trafficking one imagines that many people might, at first glance, side with the government in this. But consider the same scenario, only with the countries reversed. Imagine the outrage if the Irish government demanded that a server located in the U.S. turn over to it the contents of the personal email of a U.S. citizen!</w:t>
      </w:r>
    </w:p>
    <w:p w:rsidR="00276A91" w:rsidRDefault="00276A91" w:rsidP="00276A91">
      <w:r>
        <w:t xml:space="preserve">The larger issue in the Microsoft case, and as </w:t>
      </w:r>
      <w:r w:rsidRPr="00F321FE">
        <w:rPr>
          <w:rStyle w:val="Emphasis"/>
        </w:rPr>
        <w:t>addressed by</w:t>
      </w:r>
      <w:r w:rsidRPr="00523789">
        <w:rPr>
          <w:u w:val="single"/>
        </w:rPr>
        <w:t xml:space="preserve"> the LEADS legislation, is the fear</w:t>
      </w:r>
      <w:r>
        <w:t xml:space="preserve">, especially since the Edward Snowden revelations, </w:t>
      </w:r>
      <w:r w:rsidRPr="00523789">
        <w:rPr>
          <w:u w:val="single"/>
        </w:rPr>
        <w:t xml:space="preserve">that </w:t>
      </w:r>
      <w:r w:rsidRPr="00273311">
        <w:rPr>
          <w:rStyle w:val="Emphasis"/>
        </w:rPr>
        <w:t>foreigners will lose confidence</w:t>
      </w:r>
      <w:r w:rsidRPr="00523789">
        <w:rPr>
          <w:u w:val="single"/>
        </w:rPr>
        <w:t xml:space="preserve"> that the content of their email on U.S. servers will be open to government inspection, and go elsewhere for the purpose.</w:t>
      </w:r>
    </w:p>
    <w:p w:rsidR="00276A91" w:rsidRDefault="00276A91" w:rsidP="00276A91">
      <w:r>
        <w:t xml:space="preserve">Organizations like Forrester Research and the Information Technology and Innovation Foundation have </w:t>
      </w:r>
      <w:r w:rsidRPr="00287607">
        <w:rPr>
          <w:u w:val="single"/>
        </w:rPr>
        <w:t>attempted to put a price tag on the cost to the U.S. cloud computing industry of what is called the PRISM project,</w:t>
      </w:r>
      <w:r>
        <w:t xml:space="preserve"> an outgrowth of the Protect America Act which authorizes the NSA to conduct metadata searches of email. Those estimates are uneven, and evolving, but </w:t>
      </w:r>
      <w:r w:rsidRPr="00287607">
        <w:rPr>
          <w:u w:val="single"/>
        </w:rPr>
        <w:t xml:space="preserve">all the figures reported are in the billions of dollars. And while PRISM operates on a different legal foundation than the one, ECPA, that is the subject of the LEADS Act, there can be no question that if Microsoft were to lose its case, and in the </w:t>
      </w:r>
      <w:r w:rsidRPr="00273311">
        <w:rPr>
          <w:rStyle w:val="Emphasis"/>
        </w:rPr>
        <w:t>absence of the passage of the LEADS Act</w:t>
      </w:r>
      <w:r w:rsidRPr="00287607">
        <w:rPr>
          <w:u w:val="single"/>
        </w:rPr>
        <w:t xml:space="preserve">, </w:t>
      </w:r>
      <w:r w:rsidRPr="00273311">
        <w:rPr>
          <w:rStyle w:val="Emphasis"/>
        </w:rPr>
        <w:t>U.S. cloud providers will suffer</w:t>
      </w:r>
      <w:r>
        <w:t>.</w:t>
      </w:r>
    </w:p>
    <w:p w:rsidR="00276A91" w:rsidRDefault="00276A91" w:rsidP="00276A91">
      <w:r>
        <w:t>Nor is the suffering to be endured just by cloud computing companies. As published in a paper by the Media Institute, media and privacy lawyer Kurt Wimmer makes a compelling case that media companies may be especially sensitive to issues like those addressed by the Microsoft case and the LEADS Act legislation:</w:t>
      </w:r>
    </w:p>
    <w:p w:rsidR="00276A91" w:rsidRDefault="00276A91" w:rsidP="00276A91">
      <w:r>
        <w:t>In an era of tight budgets for newsrooms and infrastructure, cloud computing has helped many media companies reduce costs and make their newsgathering operations more efficient and effective. It can be much more efficient for a newsgathering and publishing operation to purchase a package of cloud-based services (e.g., word processing, photography, publishing, storage) rather than maintain its own IT department, servers, and software.</w:t>
      </w:r>
    </w:p>
    <w:p w:rsidR="00276A91" w:rsidRDefault="00276A91" w:rsidP="00276A91">
      <w:r>
        <w:t>Although there are substantial advantages for media companies in adopting cloud-based technologies, there are also risks. Newsgathering operations routinely handle highly sensitive information, and they rely on a foundation of trust between reporters and their confidential sources. If a media organization concludes that entrusting its data with a cloud service provider will result in that data being less private or secure, then the organization is less likely to embrace cloud technologies. ...</w:t>
      </w:r>
    </w:p>
    <w:p w:rsidR="00276A91" w:rsidRDefault="00276A91" w:rsidP="00276A91">
      <w:r>
        <w:t>This concern has been accentuated by the controversy surrounding Edward Snowden's disclosures in 2013 regarding government surveillance. Particularly for media organizations with headquarters or operations outside the United States, the Snowden disclosures increased concern that if the companies entrusted their data to a U.S. cloud provider, that would make it easier for U.S. law enforcement to obtain their data.</w:t>
      </w:r>
    </w:p>
    <w:p w:rsidR="00276A91" w:rsidRDefault="00276A91" w:rsidP="00276A91">
      <w:pPr>
        <w:rPr>
          <w:u w:val="single"/>
        </w:rPr>
      </w:pPr>
      <w:r>
        <w:t xml:space="preserve">For media companies, these are not abstract questions. As the Department of Justice (DOJ) recognized in updating its rules regarding subpoenas to reporters, maintaining the confidentiality of the newsgathering process is essential to both a free press and a working democracy. The DOJ now has </w:t>
      </w:r>
      <w:r>
        <w:lastRenderedPageBreak/>
        <w:t xml:space="preserve">strong guidelines governing the considerations that will be considered before subpoenas will be directed to reporters, but these are only internal guidelines and they only apply to the DOJ. </w:t>
      </w:r>
      <w:r w:rsidRPr="00287607">
        <w:rPr>
          <w:u w:val="single"/>
        </w:rPr>
        <w:t xml:space="preserve">The </w:t>
      </w:r>
      <w:r w:rsidRPr="00273311">
        <w:rPr>
          <w:rStyle w:val="Emphasis"/>
        </w:rPr>
        <w:t>bipartisan LEADS Act</w:t>
      </w:r>
      <w:r w:rsidRPr="00287607">
        <w:rPr>
          <w:u w:val="single"/>
        </w:rPr>
        <w:t xml:space="preserve"> provides a path forward to update the law to permit the cloud to be more meaningful and useful to media companies — and to others concerned about the privacy and security of their data. And by doing so, Congress can </w:t>
      </w:r>
      <w:r w:rsidRPr="00273311">
        <w:rPr>
          <w:rStyle w:val="Emphasis"/>
        </w:rPr>
        <w:t>bolster the competitiveness</w:t>
      </w:r>
      <w:r w:rsidRPr="00287607">
        <w:rPr>
          <w:u w:val="single"/>
        </w:rPr>
        <w:t xml:space="preserve"> of an emerging and important area of our information economy.</w:t>
      </w:r>
    </w:p>
    <w:p w:rsidR="00276A91" w:rsidRDefault="00276A91" w:rsidP="00276A91"/>
    <w:p w:rsidR="00370994" w:rsidRDefault="00370994" w:rsidP="00370994">
      <w:pPr>
        <w:pStyle w:val="Heading3"/>
      </w:pPr>
      <w:r>
        <w:lastRenderedPageBreak/>
        <w:t>2nc – solves data localization</w:t>
      </w:r>
    </w:p>
    <w:p w:rsidR="00370994" w:rsidRDefault="00370994" w:rsidP="00370994"/>
    <w:p w:rsidR="00370994" w:rsidRDefault="00370994" w:rsidP="00370994">
      <w:pPr>
        <w:pStyle w:val="Heading4"/>
      </w:pPr>
      <w:r>
        <w:t>The CP solves global data localization</w:t>
      </w:r>
    </w:p>
    <w:p w:rsidR="00370994" w:rsidRDefault="00370994" w:rsidP="00370994">
      <w:r>
        <w:rPr>
          <w:b/>
        </w:rPr>
        <w:t>Hill 14</w:t>
      </w:r>
      <w:r>
        <w:t xml:space="preserve"> - </w:t>
      </w:r>
      <w:r w:rsidRPr="0002799A">
        <w:t>technology and international affairs consultant</w:t>
      </w:r>
      <w:r>
        <w:t xml:space="preserve">, formerly worked in the </w:t>
      </w:r>
      <w:r w:rsidRPr="0002799A">
        <w:t xml:space="preserve">Office of the Cybersecurity Coordinator on the National Security Staff at the White House </w:t>
      </w:r>
      <w:r>
        <w:t>(Jonah, “The Growth o</w:t>
      </w:r>
      <w:r w:rsidRPr="0002799A">
        <w:t>f Data Locali</w:t>
      </w:r>
      <w:r>
        <w:t>zation Post-Snowden: Analysis and Recommendations for U.S. Policymakers a</w:t>
      </w:r>
      <w:r w:rsidRPr="0002799A">
        <w:t>nd Business Leaders</w:t>
      </w:r>
      <w:r>
        <w:t xml:space="preserve">”, </w:t>
      </w:r>
      <w:r w:rsidRPr="0002799A">
        <w:t>Conference on the Future of Cyber Governance</w:t>
      </w:r>
      <w:r>
        <w:t>, 5/1/14)//DBI</w:t>
      </w:r>
    </w:p>
    <w:p w:rsidR="00370994" w:rsidRDefault="00370994" w:rsidP="00370994">
      <w:r>
        <w:t xml:space="preserve">2. </w:t>
      </w:r>
      <w:r w:rsidRPr="008F0B52">
        <w:rPr>
          <w:u w:val="single"/>
        </w:rPr>
        <w:t>Create (or refocus) a senior U.S. government position to serve as the primary contact person and advocate for U.S. industry global data issues</w:t>
      </w:r>
    </w:p>
    <w:p w:rsidR="00370994" w:rsidRDefault="00370994" w:rsidP="00370994">
      <w:r>
        <w:t xml:space="preserve">At present, </w:t>
      </w:r>
      <w:r w:rsidRPr="008F0B52">
        <w:rPr>
          <w:u w:val="single"/>
        </w:rPr>
        <w:t>there is no single point-person in the U.S. government coordinating data flow issues, or advocating on behalf of the U.S. for freedom of data flows</w:t>
      </w:r>
      <w:r>
        <w:t xml:space="preserve">. The head of the Federal Trade Commission, the U.S. Trade Representative, the Privacy and Civil Liberties Oversight Board, the Department of Commerce (importantly, the Deputy Assistant Secretary for Services), the Chief Privacy Officer of the NSA, several individuals within the Department of State (importantly the U.S. Coordinator for International Communications and Information Policy) as well as </w:t>
      </w:r>
      <w:r w:rsidRPr="008F0B52">
        <w:rPr>
          <w:u w:val="single"/>
        </w:rPr>
        <w:t>many</w:t>
      </w:r>
      <w:r>
        <w:t xml:space="preserve">, many others, </w:t>
      </w:r>
      <w:r w:rsidRPr="008F0B52">
        <w:rPr>
          <w:u w:val="single"/>
        </w:rPr>
        <w:t>are</w:t>
      </w:r>
      <w:r>
        <w:t xml:space="preserve"> all </w:t>
      </w:r>
      <w:r w:rsidRPr="008F0B52">
        <w:rPr>
          <w:u w:val="single"/>
        </w:rPr>
        <w:t xml:space="preserve">working on the problem, but largely separately, with </w:t>
      </w:r>
      <w:r w:rsidRPr="00744DA3">
        <w:rPr>
          <w:rStyle w:val="Emphasis"/>
        </w:rPr>
        <w:t>inevitably separate institutional viewpoints and objectives.</w:t>
      </w:r>
    </w:p>
    <w:p w:rsidR="00370994" w:rsidRPr="008F0B52" w:rsidRDefault="00370994" w:rsidP="00370994">
      <w:pPr>
        <w:rPr>
          <w:u w:val="single"/>
        </w:rPr>
      </w:pPr>
      <w:r>
        <w:t xml:space="preserve">While multiple individuals and agencies should be addressing the issue simultaneously, </w:t>
      </w:r>
      <w:r w:rsidRPr="008F0B52">
        <w:rPr>
          <w:u w:val="single"/>
        </w:rPr>
        <w:t>there is a need for a single coordinating office to track and manage this vital economic issue</w:t>
      </w:r>
      <w:r>
        <w:t xml:space="preserve">. Perhaps an office of Chief Privacy Officer in the U.S. State Department and/or U.S. Trade Representative could be developed, or the newly-created White House Chief Privacy Officer position could take on this broader international responsibility. President Obama has suggested, in a speech delivered at the U.S. Department of Justice on January 17, 2014, that his administration plans to create a new position at the U.S. State Department “to coordinate [American] diplomacy on issues related to technology and signals intelligence.”121 </w:t>
      </w:r>
      <w:r w:rsidRPr="008F0B52">
        <w:t>This new role</w:t>
      </w:r>
      <w:r>
        <w:t xml:space="preserve"> – which has only been vaguely described – could also potentially fill the leadership vacuum within the U.S. government on these issues. However the reorganization happens, is clear that </w:t>
      </w:r>
      <w:r w:rsidRPr="008F0B52">
        <w:rPr>
          <w:u w:val="single"/>
        </w:rPr>
        <w:t>the current bureaucratic</w:t>
      </w:r>
      <w:r>
        <w:t xml:space="preserve"> </w:t>
      </w:r>
      <w:r w:rsidRPr="008F0B52">
        <w:rPr>
          <w:u w:val="single"/>
        </w:rPr>
        <w:t>arrangement needs to be restru</w:t>
      </w:r>
      <w:r>
        <w:rPr>
          <w:u w:val="single"/>
        </w:rPr>
        <w:t xml:space="preserve">ctured to ensure that the anti- </w:t>
      </w:r>
      <w:r w:rsidRPr="008F0B52">
        <w:rPr>
          <w:u w:val="single"/>
        </w:rPr>
        <w:t xml:space="preserve">localization outreach strategy is </w:t>
      </w:r>
      <w:r w:rsidRPr="00744DA3">
        <w:rPr>
          <w:rStyle w:val="Emphasis"/>
        </w:rPr>
        <w:t>effectively coordinated and harmonized</w:t>
      </w:r>
      <w:r w:rsidRPr="008F0B52">
        <w:rPr>
          <w:u w:val="single"/>
        </w:rPr>
        <w:t xml:space="preserve"> across the entire U.S. government and among U.S. industry leaders.</w:t>
      </w:r>
    </w:p>
    <w:p w:rsidR="00370994" w:rsidRDefault="00370994" w:rsidP="00370994">
      <w:r>
        <w:t xml:space="preserve">3. </w:t>
      </w:r>
      <w:r w:rsidRPr="008F0B52">
        <w:rPr>
          <w:u w:val="single"/>
        </w:rPr>
        <w:t>Reform and streamline the Mutual Legal Assistance Treaty process</w:t>
      </w:r>
    </w:p>
    <w:p w:rsidR="00370994" w:rsidRDefault="00370994" w:rsidP="00370994">
      <w:r w:rsidRPr="008F0B52">
        <w:rPr>
          <w:u w:val="single"/>
        </w:rPr>
        <w:t xml:space="preserve">The cumbersome MLAT process has proven to be </w:t>
      </w:r>
      <w:r w:rsidRPr="00744DA3">
        <w:rPr>
          <w:rStyle w:val="Emphasis"/>
        </w:rPr>
        <w:t>one of the leading motivations behind many localization proposals</w:t>
      </w:r>
      <w:r w:rsidRPr="008F0B52">
        <w:rPr>
          <w:u w:val="single"/>
        </w:rPr>
        <w:t>.</w:t>
      </w:r>
      <w:r>
        <w:t xml:space="preserve"> In order to expedite the MLAT process, </w:t>
      </w:r>
      <w:r w:rsidRPr="00B935B1">
        <w:rPr>
          <w:u w:val="single"/>
        </w:rPr>
        <w:t>the Department of Justice</w:t>
      </w:r>
      <w:r>
        <w:t xml:space="preserve">’s </w:t>
      </w:r>
      <w:r w:rsidRPr="00B935B1">
        <w:rPr>
          <w:u w:val="single"/>
        </w:rPr>
        <w:t>should develop an online MLAT submission form, and devote the resources necessary to respond in a timely fashion</w:t>
      </w:r>
      <w:r>
        <w:t xml:space="preserve">, recognizing the urgency of many law enforcement requirements. In addition, </w:t>
      </w:r>
      <w:r w:rsidRPr="00B935B1">
        <w:rPr>
          <w:u w:val="single"/>
        </w:rPr>
        <w:t>the Department of Justice should</w:t>
      </w:r>
      <w:r>
        <w:t xml:space="preserve"> (consistent with the reasonable confidentiality requirements of sound law enforcement) </w:t>
      </w:r>
      <w:r w:rsidRPr="00B935B1">
        <w:rPr>
          <w:u w:val="single"/>
        </w:rPr>
        <w:t>also publish regular government transparency reports</w:t>
      </w:r>
      <w:r>
        <w:t xml:space="preserve">, including breakdowns of number of requests received from different countries, the response provided, the crimes to which the requests relate, and the time each request required, </w:t>
      </w:r>
      <w:r w:rsidRPr="00B935B1">
        <w:rPr>
          <w:u w:val="single"/>
        </w:rPr>
        <w:t>and</w:t>
      </w:r>
      <w:r>
        <w:t xml:space="preserve"> should </w:t>
      </w:r>
      <w:r w:rsidRPr="00B935B1">
        <w:rPr>
          <w:u w:val="single"/>
        </w:rPr>
        <w:t>provide clear, public guidance on what information can be obtained through an MLAT</w:t>
      </w:r>
      <w:r>
        <w:t xml:space="preserve">. </w:t>
      </w:r>
      <w:r w:rsidRPr="00B935B1">
        <w:rPr>
          <w:u w:val="single"/>
        </w:rPr>
        <w:t>These reports would</w:t>
      </w:r>
      <w:r>
        <w:t xml:space="preserve"> not only result in an anticipated </w:t>
      </w:r>
      <w:r w:rsidRPr="00B935B1">
        <w:rPr>
          <w:u w:val="single"/>
        </w:rPr>
        <w:t>speed-up</w:t>
      </w:r>
      <w:r>
        <w:t xml:space="preserve"> of </w:t>
      </w:r>
      <w:r w:rsidRPr="00B935B1">
        <w:rPr>
          <w:u w:val="single"/>
        </w:rPr>
        <w:t>response time</w:t>
      </w:r>
      <w:r>
        <w:t xml:space="preserve"> (no one wants publicly to be shown to be dilatory), but would </w:t>
      </w:r>
      <w:r w:rsidRPr="00B935B1">
        <w:rPr>
          <w:u w:val="single"/>
        </w:rPr>
        <w:t>also demonstrate to foreign law enforcement personnel</w:t>
      </w:r>
      <w:r>
        <w:t xml:space="preserve"> that </w:t>
      </w:r>
      <w:r w:rsidRPr="00B935B1">
        <w:rPr>
          <w:u w:val="single"/>
        </w:rPr>
        <w:t>their queries are receiving treatment</w:t>
      </w:r>
      <w:r>
        <w:t xml:space="preserve"> not meaningfully less prompt than are other nations’ requests of a similar nature.122</w:t>
      </w:r>
    </w:p>
    <w:p w:rsidR="00370994" w:rsidRPr="00370994" w:rsidRDefault="00370994" w:rsidP="00370994"/>
    <w:p w:rsidR="00276A91" w:rsidRDefault="005A3FA0" w:rsidP="005A3FA0">
      <w:pPr>
        <w:pStyle w:val="Heading3"/>
      </w:pPr>
      <w:r>
        <w:lastRenderedPageBreak/>
        <w:t>Transparency solves – XO12333</w:t>
      </w:r>
    </w:p>
    <w:p w:rsidR="005A3FA0" w:rsidRDefault="005A3FA0" w:rsidP="005A3FA0"/>
    <w:p w:rsidR="005A3FA0" w:rsidRPr="005A3FA0" w:rsidRDefault="005A3FA0" w:rsidP="005A3FA0">
      <w:pPr>
        <w:pStyle w:val="Heading4"/>
      </w:pPr>
      <w:r>
        <w:t>The CP creates transparency and minimization standards for XO12333</w:t>
      </w:r>
    </w:p>
    <w:p w:rsidR="005A3FA0" w:rsidRDefault="005A3FA0" w:rsidP="005A3FA0">
      <w:r>
        <w:rPr>
          <w:rStyle w:val="Style13ptBold"/>
        </w:rPr>
        <w:t xml:space="preserve">Rotenberg, EPIC President and Executive Director, </w:t>
      </w:r>
      <w:r w:rsidRPr="00AB17E7">
        <w:rPr>
          <w:rStyle w:val="Style13ptBold"/>
        </w:rPr>
        <w:t>6-16-15</w:t>
      </w:r>
      <w:r>
        <w:t xml:space="preserve">   [Electronic privacy information center, non-profit research and educational organization established in 1994 to focus</w:t>
      </w:r>
    </w:p>
    <w:p w:rsidR="005A3FA0" w:rsidRDefault="005A3FA0" w:rsidP="005A3FA0">
      <w:r>
        <w:t xml:space="preserve">public attention on emerging privacy and civil liberties issues.12 We work with a distinguished panel of advisors in the fields of law, technology and public policy., COMMENTS OF THE ELECTRONIC PRIVACY INFORMATION CENTER, </w:t>
      </w:r>
      <w:hyperlink r:id="rId58" w:history="1">
        <w:r w:rsidRPr="00D47BF5">
          <w:rPr>
            <w:rStyle w:val="Hyperlink"/>
          </w:rPr>
          <w:t>file:///C:/Users/Jonah/Downloads/EPIC-12333-PCLOB-Comments-FINAL.pdf</w:t>
        </w:r>
      </w:hyperlink>
      <w:r>
        <w:t>] Schloss2</w:t>
      </w:r>
    </w:p>
    <w:p w:rsidR="005A3FA0" w:rsidRPr="000C667C" w:rsidRDefault="005A3FA0" w:rsidP="005A3FA0">
      <w:pPr>
        <w:rPr>
          <w:sz w:val="16"/>
        </w:rPr>
      </w:pPr>
      <w:r w:rsidRPr="000C667C">
        <w:rPr>
          <w:sz w:val="16"/>
        </w:rPr>
        <w:t xml:space="preserve">The </w:t>
      </w:r>
      <w:r w:rsidRPr="000C667C">
        <w:rPr>
          <w:u w:val="single"/>
        </w:rPr>
        <w:t>basic pillars of data privacy impose comparable transparency obligations</w:t>
      </w:r>
      <w:r w:rsidRPr="000C667C">
        <w:rPr>
          <w:sz w:val="16"/>
        </w:rPr>
        <w:t xml:space="preserve">. For example, the Privacy Guidelines of the Organization for Economic Co-operation and Development call on data controllers—government or otherwise—to </w:t>
      </w:r>
      <w:r w:rsidRPr="000C667C">
        <w:rPr>
          <w:u w:val="single"/>
        </w:rPr>
        <w:t>adopt a “general policy of openness about developments, practices and policies with respect to personal data.</w:t>
      </w:r>
      <w:r w:rsidRPr="000C667C">
        <w:rPr>
          <w:sz w:val="16"/>
        </w:rPr>
        <w:t>” Similarly, the Fair Information Practices set forth by the Secretary's Advisory Committee on Automated Personal Data Systems prescribe (1) that “</w:t>
      </w:r>
      <w:r w:rsidRPr="000C667C">
        <w:rPr>
          <w:u w:val="single"/>
        </w:rPr>
        <w:t>there must be a way for an individual to find out” how information collected about her is used</w:t>
      </w:r>
      <w:r w:rsidRPr="000C667C">
        <w:rPr>
          <w:sz w:val="16"/>
        </w:rPr>
        <w:t xml:space="preserve">, and (2) that there must be a way for an individual to prevent information “obtained for one purpose from being used or made available for other purposes” without her consent.121 </w:t>
      </w:r>
      <w:r w:rsidRPr="000C667C">
        <w:rPr>
          <w:u w:val="single"/>
        </w:rPr>
        <w:t>The data collected under EO 12333 should be held to the sesame standards.</w:t>
      </w:r>
    </w:p>
    <w:p w:rsidR="005A3FA0" w:rsidRPr="000C667C" w:rsidRDefault="005A3FA0" w:rsidP="005A3FA0">
      <w:pPr>
        <w:rPr>
          <w:u w:val="single"/>
        </w:rPr>
      </w:pPr>
      <w:r w:rsidRPr="000C667C">
        <w:rPr>
          <w:sz w:val="16"/>
        </w:rPr>
        <w:t xml:space="preserve">In view of the above, </w:t>
      </w:r>
      <w:r w:rsidRPr="000C667C">
        <w:rPr>
          <w:rStyle w:val="StyleUnderline"/>
        </w:rPr>
        <w:t>the Bo</w:t>
      </w:r>
      <w:r w:rsidRPr="000C667C">
        <w:rPr>
          <w:u w:val="single"/>
        </w:rPr>
        <w:t xml:space="preserve">ard should ensure that the NSA, the CIA, and any other entity collecting data pursuant to EO 12333 publicly disclose detailed polices and procedures for retaining, minimizing, using, and disseminating that data. Though both the NSA and CIA have released bare-bones descriptions of their data handling policies and procedures,122 these documents are much too brief </w:t>
      </w:r>
      <w:r w:rsidRPr="000C667C">
        <w:rPr>
          <w:sz w:val="16"/>
        </w:rPr>
        <w:t xml:space="preserve">and superficial </w:t>
      </w:r>
      <w:r w:rsidRPr="000C667C">
        <w:rPr>
          <w:u w:val="single"/>
        </w:rPr>
        <w:t>to assess the strength of the agencies’ privacysafeguards.123 Greater transparency is required so that the public may “evaluate the degree to which its privacy is currently protected . . . .”124</w:t>
      </w:r>
    </w:p>
    <w:p w:rsidR="005A3FA0" w:rsidRDefault="005A3FA0" w:rsidP="005A3FA0"/>
    <w:p w:rsidR="005A3FA0" w:rsidRDefault="005A3FA0" w:rsidP="005A3FA0">
      <w:pPr>
        <w:pStyle w:val="Heading4"/>
      </w:pPr>
      <w:r>
        <w:t>That solves the perception of abuse</w:t>
      </w:r>
    </w:p>
    <w:p w:rsidR="005A3FA0" w:rsidRDefault="005A3FA0" w:rsidP="005A3FA0">
      <w:r>
        <w:rPr>
          <w:rStyle w:val="Style13ptBold"/>
        </w:rPr>
        <w:t xml:space="preserve">Rotenberg, EPIC President and Executive Director, </w:t>
      </w:r>
      <w:r w:rsidRPr="00AB17E7">
        <w:rPr>
          <w:rStyle w:val="Style13ptBold"/>
        </w:rPr>
        <w:t>6-16-15</w:t>
      </w:r>
      <w:r>
        <w:t xml:space="preserve">   [Electronic privacy information center, non-profit research and educational organization established in 1994 to focus</w:t>
      </w:r>
    </w:p>
    <w:p w:rsidR="005A3FA0" w:rsidRPr="00A2250D" w:rsidRDefault="005A3FA0" w:rsidP="005A3FA0">
      <w:r>
        <w:t xml:space="preserve">public attention on emerging privacy and civil liberties issues.12 We work with a distinguished panel of advisors in the fields of law, technology and public policy., COMMENTS OF THE ELECTRONIC PRIVACY INFORMATION CENTER, </w:t>
      </w:r>
      <w:hyperlink r:id="rId59" w:history="1">
        <w:r w:rsidRPr="00D47BF5">
          <w:rPr>
            <w:rStyle w:val="Hyperlink"/>
          </w:rPr>
          <w:t>file:///C:/Users/Jonah/Downloads/EPIC-12333-PCLOB-Comments-FINAL.pdf</w:t>
        </w:r>
      </w:hyperlink>
      <w:r>
        <w:t>] Schloss2</w:t>
      </w:r>
    </w:p>
    <w:p w:rsidR="005A3FA0" w:rsidRPr="000C667C" w:rsidRDefault="005A3FA0" w:rsidP="005A3FA0">
      <w:pPr>
        <w:rPr>
          <w:u w:val="single"/>
        </w:rPr>
      </w:pPr>
      <w:r w:rsidRPr="000C667C">
        <w:rPr>
          <w:sz w:val="16"/>
        </w:rPr>
        <w:t xml:space="preserve">There is a broad </w:t>
      </w:r>
      <w:r w:rsidRPr="000C667C">
        <w:rPr>
          <w:u w:val="single"/>
        </w:rPr>
        <w:t>consensus on the need to minimize data collected under EO 12333, particularly when that data concerns USPs</w:t>
      </w:r>
      <w:r w:rsidRPr="000C667C">
        <w:rPr>
          <w:sz w:val="16"/>
        </w:rPr>
        <w:t xml:space="preserve">. Congress, legislating through the Privacy Act, has mandated that </w:t>
      </w:r>
      <w:r w:rsidRPr="000C667C">
        <w:rPr>
          <w:u w:val="single"/>
        </w:rPr>
        <w:t>any agency that collects identifying records about USPs maintain “only such information about an individual as is relevant and necessary to accomplish a purpose of the agency required to be accomplished by statute or by executive order</w:t>
      </w:r>
      <w:r w:rsidRPr="000C667C">
        <w:rPr>
          <w:sz w:val="16"/>
        </w:rPr>
        <w:t xml:space="preserve"> of the President.”125</w:t>
      </w:r>
    </w:p>
    <w:p w:rsidR="005A3FA0" w:rsidRPr="000C667C" w:rsidRDefault="005A3FA0" w:rsidP="005A3FA0">
      <w:pPr>
        <w:rPr>
          <w:u w:val="single"/>
        </w:rPr>
      </w:pPr>
      <w:r w:rsidRPr="000C667C">
        <w:rPr>
          <w:sz w:val="16"/>
        </w:rPr>
        <w:t xml:space="preserve">President </w:t>
      </w:r>
      <w:r w:rsidRPr="000C667C">
        <w:rPr>
          <w:u w:val="single"/>
        </w:rPr>
        <w:t xml:space="preserve">Obama has specifically highlighted the importance of data minimization in an intelligence-gathering context. PPD 28 requires that agencies in the IC “establish policies and procedures reasonably designed to minimize the dissemination and retention of personal information,” </w:t>
      </w:r>
      <w:r w:rsidRPr="000C667C">
        <w:rPr>
          <w:sz w:val="16"/>
        </w:rPr>
        <w:t>noting that “</w:t>
      </w:r>
      <w:r w:rsidRPr="000C667C">
        <w:rPr>
          <w:u w:val="single"/>
        </w:rPr>
        <w:t>long-term storage</w:t>
      </w:r>
      <w:r w:rsidRPr="000C667C">
        <w:rPr>
          <w:sz w:val="16"/>
        </w:rPr>
        <w:t xml:space="preserve"> of personal information </w:t>
      </w:r>
      <w:r w:rsidRPr="000C667C">
        <w:rPr>
          <w:u w:val="single"/>
        </w:rPr>
        <w:t xml:space="preserve">unnecessary to protect our national security is inefficient, unnecessary, and raises </w:t>
      </w:r>
      <w:r w:rsidRPr="000C667C">
        <w:rPr>
          <w:sz w:val="16"/>
        </w:rPr>
        <w:t>legitimate</w:t>
      </w:r>
      <w:r w:rsidRPr="000C667C">
        <w:rPr>
          <w:u w:val="single"/>
        </w:rPr>
        <w:t xml:space="preserve"> privacy concerns</w:t>
      </w:r>
      <w:r w:rsidRPr="000C667C">
        <w:rPr>
          <w:sz w:val="16"/>
        </w:rPr>
        <w:t>.”126 The</w:t>
      </w:r>
    </w:p>
    <w:p w:rsidR="005A3FA0" w:rsidRPr="000C667C" w:rsidRDefault="005A3FA0" w:rsidP="005A3FA0">
      <w:pPr>
        <w:rPr>
          <w:sz w:val="16"/>
        </w:rPr>
      </w:pPr>
      <w:r w:rsidRPr="000C667C">
        <w:rPr>
          <w:sz w:val="16"/>
        </w:rPr>
        <w:t xml:space="preserve">President’s Review Group on Intelligence and Communications Technologies has similarly advised </w:t>
      </w:r>
      <w:r w:rsidRPr="000C667C">
        <w:rPr>
          <w:u w:val="single"/>
        </w:rPr>
        <w:t xml:space="preserve">that if an intercepted communication “includes a United States person as a participant or reveals information about a United States person . . . any information about that United Statesperson should be purged upon detection </w:t>
      </w:r>
      <w:r w:rsidRPr="000C667C">
        <w:rPr>
          <w:sz w:val="16"/>
        </w:rPr>
        <w:t>unless it either has foreign intelligence value or is necessary to prevent serious harm to others.”127</w:t>
      </w:r>
    </w:p>
    <w:p w:rsidR="005A3FA0" w:rsidRPr="000C667C" w:rsidRDefault="005A3FA0" w:rsidP="005A3FA0">
      <w:pPr>
        <w:rPr>
          <w:u w:val="single"/>
        </w:rPr>
      </w:pPr>
      <w:r w:rsidRPr="000C667C">
        <w:rPr>
          <w:u w:val="single"/>
        </w:rPr>
        <w:lastRenderedPageBreak/>
        <w:t>Even the NSA has acknowledged the risks of failing to use minimization procedures. Overbroad retention of data means that the agency “may possibly fail to completely remove data[it] was not authorized to acquire” and “may potentially lose data because of ‘spillage</w:t>
      </w:r>
      <w:r w:rsidRPr="000C667C">
        <w:rPr>
          <w:sz w:val="16"/>
        </w:rPr>
        <w:t xml:space="preserve">,’ </w:t>
      </w:r>
      <w:r w:rsidRPr="000C667C">
        <w:rPr>
          <w:u w:val="single"/>
        </w:rPr>
        <w:t>improper</w:t>
      </w:r>
      <w:r w:rsidRPr="000C667C">
        <w:rPr>
          <w:sz w:val="16"/>
        </w:rPr>
        <w:t xml:space="preserve"> </w:t>
      </w:r>
      <w:r w:rsidRPr="000C667C">
        <w:rPr>
          <w:u w:val="single"/>
        </w:rPr>
        <w:t>intentional disclosure, or malicious exfiltration</w:t>
      </w:r>
      <w:r w:rsidRPr="000C667C">
        <w:rPr>
          <w:sz w:val="16"/>
        </w:rPr>
        <w:t xml:space="preserve">.”128 The subsequent dissemination of improperly retained data means that the </w:t>
      </w:r>
      <w:r w:rsidRPr="000C667C">
        <w:rPr>
          <w:u w:val="single"/>
        </w:rPr>
        <w:t>agency “could inappropriately share information that does not have</w:t>
      </w:r>
      <w:r w:rsidRPr="000C667C">
        <w:rPr>
          <w:sz w:val="16"/>
        </w:rPr>
        <w:t xml:space="preserve"> </w:t>
      </w:r>
      <w:r w:rsidRPr="000C667C">
        <w:rPr>
          <w:u w:val="single"/>
        </w:rPr>
        <w:t>a foreign intelligence purpose</w:t>
      </w:r>
      <w:r w:rsidRPr="000C667C">
        <w:rPr>
          <w:sz w:val="16"/>
        </w:rPr>
        <w:t>, or is based on data that is required to be removed” and “may possibly disseminate more information than is relevant to foreign intelligence.”129</w:t>
      </w:r>
    </w:p>
    <w:p w:rsidR="005A3FA0" w:rsidRPr="000C667C" w:rsidRDefault="005A3FA0" w:rsidP="005A3FA0">
      <w:pPr>
        <w:rPr>
          <w:sz w:val="16"/>
        </w:rPr>
      </w:pPr>
      <w:r w:rsidRPr="000C667C">
        <w:rPr>
          <w:sz w:val="16"/>
        </w:rPr>
        <w:t>These concerns have long been reflected in the basic tenets of data privacy. In 1977, the Privacy Protection Study Commission—drawing on the Code of Fair Information Practices—urged that there be limits “on the internal uses of information about an individual within a record-keeping organization” and “on the external disclosures of information about an individual. . . .”130 The National Strategy for Trusted Identities in Cyberspace echoed this in a 2011 report, announcing a “Data Minimization” principle: “</w:t>
      </w:r>
      <w:r w:rsidRPr="000C667C">
        <w:rPr>
          <w:u w:val="single"/>
        </w:rPr>
        <w:t>Organizations should only collect PII that is directly relevant and necessary to accomplish the specified purpose(s) and only retain PII for as</w:t>
      </w:r>
      <w:r w:rsidRPr="000C667C">
        <w:rPr>
          <w:sz w:val="16"/>
        </w:rPr>
        <w:t xml:space="preserve"> </w:t>
      </w:r>
      <w:r w:rsidRPr="000C667C">
        <w:rPr>
          <w:u w:val="single"/>
        </w:rPr>
        <w:t>long as is necessary to fulfill the specified purpose</w:t>
      </w:r>
      <w:r w:rsidRPr="000C667C">
        <w:rPr>
          <w:sz w:val="16"/>
        </w:rPr>
        <w:t>(s).</w:t>
      </w:r>
    </w:p>
    <w:p w:rsidR="005A3FA0" w:rsidRPr="000C667C" w:rsidRDefault="005A3FA0" w:rsidP="005A3FA0">
      <w:r w:rsidRPr="000C667C">
        <w:t xml:space="preserve">In view of the above, </w:t>
      </w:r>
      <w:r w:rsidRPr="000C667C">
        <w:rPr>
          <w:rStyle w:val="StyleUnderline"/>
        </w:rPr>
        <w:t>the Board should ensure that</w:t>
      </w:r>
      <w:r w:rsidRPr="000C667C">
        <w:t xml:space="preserve"> the NSA, the CIA, and </w:t>
      </w:r>
      <w:r w:rsidRPr="000C667C">
        <w:rPr>
          <w:rStyle w:val="StyleUnderline"/>
        </w:rPr>
        <w:t>any</w:t>
      </w:r>
      <w:r w:rsidRPr="000C667C">
        <w:t xml:space="preserve"> other </w:t>
      </w:r>
      <w:r w:rsidRPr="000C667C">
        <w:rPr>
          <w:rStyle w:val="StyleUnderline"/>
        </w:rPr>
        <w:t>entity collecting data pursuant to EO 12333 minimize the retention of PII by using robust privacy enhancing techniques</w:t>
      </w:r>
      <w:r w:rsidRPr="000C667C">
        <w:t xml:space="preserve">. </w:t>
      </w:r>
      <w:r w:rsidRPr="000C667C">
        <w:rPr>
          <w:rStyle w:val="StyleUnderline"/>
        </w:rPr>
        <w:t xml:space="preserve">Such measures are necessary “to ensure that information belonging to both U.S. and non-U.S. persons is used, </w:t>
      </w:r>
      <w:r w:rsidRPr="000C667C">
        <w:t xml:space="preserve">retained and disseminated </w:t>
      </w:r>
      <w:r w:rsidRPr="000C667C">
        <w:rPr>
          <w:rStyle w:val="StyleUnderline"/>
        </w:rPr>
        <w:t>only when necessary for the protection of specifically articulated U.S. national security interests</w:t>
      </w:r>
      <w:r w:rsidRPr="000C667C">
        <w:t xml:space="preserve"> and in a manner that produces the least intrusion on rights necessary to secure those interests.”132</w:t>
      </w:r>
    </w:p>
    <w:p w:rsidR="005A3FA0" w:rsidRPr="005A3FA0" w:rsidRDefault="005A3FA0" w:rsidP="005A3FA0"/>
    <w:p w:rsidR="00DE3F51" w:rsidRDefault="00DE3F51" w:rsidP="00DE3F51">
      <w:pPr>
        <w:pStyle w:val="Heading3"/>
      </w:pPr>
      <w:r>
        <w:lastRenderedPageBreak/>
        <w:t>Transparency solves backlash</w:t>
      </w:r>
    </w:p>
    <w:p w:rsidR="00DE3F51" w:rsidRDefault="00DE3F51" w:rsidP="00DE3F51"/>
    <w:p w:rsidR="00DE3F51" w:rsidRDefault="00DE3F51" w:rsidP="00DE3F51">
      <w:pPr>
        <w:pStyle w:val="Heading4"/>
      </w:pPr>
      <w:r>
        <w:t>Surveillance transparency is key to a free society and dampening societal backlash over surveillance</w:t>
      </w:r>
    </w:p>
    <w:p w:rsidR="00DE3F51" w:rsidRDefault="00DE3F51" w:rsidP="00DE3F51">
      <w:r w:rsidRPr="001B4002">
        <w:rPr>
          <w:rStyle w:val="Style13ptBold"/>
        </w:rPr>
        <w:t>Schneier,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w:t>
      </w:r>
      <w:r w:rsidRPr="00F91842">
        <w:rPr>
          <w:rStyle w:val="StyleUnderline"/>
        </w:rPr>
        <w:t>Data and Goliath: the Hidden Battles to Collect Your Data and Control Your World</w:t>
      </w:r>
      <w:r>
        <w:t>, Ch. 12)//AK</w:t>
      </w:r>
    </w:p>
    <w:p w:rsidR="00DE3F51" w:rsidRDefault="00DE3F51" w:rsidP="00DE3F51">
      <w:pPr>
        <w:rPr>
          <w:rStyle w:val="StyleUnderline"/>
        </w:rPr>
      </w:pPr>
    </w:p>
    <w:p w:rsidR="00DE3F51" w:rsidRDefault="00DE3F51" w:rsidP="00DE3F51">
      <w:r w:rsidRPr="003C165E">
        <w:rPr>
          <w:rStyle w:val="StyleUnderline"/>
        </w:rPr>
        <w:t>Transparency is vital to any open and free society</w:t>
      </w:r>
      <w:r>
        <w:t xml:space="preserve">. Open government laws and freedom of information laws let citizens know what the government is doing, and enable them to carry out their democratic duty to oversee its activities. </w:t>
      </w:r>
      <w:r w:rsidRPr="003C165E">
        <w:rPr>
          <w:rStyle w:val="StyleUnderline"/>
        </w:rPr>
        <w:t>Corporate disclosure laws perform</w:t>
      </w:r>
      <w:r>
        <w:rPr>
          <w:rStyle w:val="StyleUnderline"/>
        </w:rPr>
        <w:t xml:space="preserve"> </w:t>
      </w:r>
      <w:r w:rsidRPr="003C165E">
        <w:rPr>
          <w:rStyle w:val="StyleUnderline"/>
        </w:rPr>
        <w:t>similar functions in the private sphere.</w:t>
      </w:r>
      <w:r>
        <w:t xml:space="preserve"> Of course, both corporations and governments have some need for secrecy, but the more they can be open, the more we can knowledgeably decide whether to trust them. Right now in the US, </w:t>
      </w:r>
      <w:r w:rsidRPr="003C165E">
        <w:rPr>
          <w:rStyle w:val="StyleUnderline"/>
        </w:rPr>
        <w:t>we have strong open government and</w:t>
      </w:r>
      <w:r>
        <w:rPr>
          <w:rStyle w:val="StyleUnderline"/>
        </w:rPr>
        <w:t xml:space="preserve"> </w:t>
      </w:r>
      <w:r w:rsidRPr="003C165E">
        <w:rPr>
          <w:rStyle w:val="StyleUnderline"/>
        </w:rPr>
        <w:t>freedom of information laws, but far too much information is exempted from them.</w:t>
      </w:r>
      <w:r>
        <w:rPr>
          <w:rStyle w:val="StyleUnderline"/>
        </w:rPr>
        <w:t xml:space="preserve"> </w:t>
      </w:r>
      <w:r>
        <w:t xml:space="preserve">For personal data, </w:t>
      </w:r>
      <w:r w:rsidRPr="003C165E">
        <w:rPr>
          <w:rStyle w:val="StyleUnderline"/>
        </w:rPr>
        <w:t>transparency is pretty straightforward: people should be entitled to</w:t>
      </w:r>
      <w:r>
        <w:rPr>
          <w:rStyle w:val="StyleUnderline"/>
        </w:rPr>
        <w:t xml:space="preserve"> </w:t>
      </w:r>
      <w:r w:rsidRPr="003C165E">
        <w:rPr>
          <w:rStyle w:val="StyleUnderline"/>
        </w:rPr>
        <w:t>know what data is being collected about them, what data is being archived about them,</w:t>
      </w:r>
      <w:r>
        <w:rPr>
          <w:rStyle w:val="StyleUnderline"/>
        </w:rPr>
        <w:t xml:space="preserve"> </w:t>
      </w:r>
      <w:r w:rsidRPr="003C165E">
        <w:rPr>
          <w:rStyle w:val="StyleUnderline"/>
        </w:rPr>
        <w:t>and how data about them is being used</w:t>
      </w:r>
      <w:r>
        <w:t xml:space="preserve">—and by whom. And in a world that combines an international Internet with country-specific laws about surveillance and control, </w:t>
      </w:r>
      <w:r w:rsidRPr="003C165E">
        <w:rPr>
          <w:rStyle w:val="StyleUnderline"/>
        </w:rPr>
        <w:t>we need</w:t>
      </w:r>
      <w:r>
        <w:rPr>
          <w:rStyle w:val="StyleUnderline"/>
        </w:rPr>
        <w:t xml:space="preserve"> </w:t>
      </w:r>
      <w:r w:rsidRPr="003C165E">
        <w:rPr>
          <w:rStyle w:val="StyleUnderline"/>
        </w:rPr>
        <w:t>to know where data about us is being stored</w:t>
      </w:r>
      <w:r>
        <w:t xml:space="preserve">. </w:t>
      </w:r>
      <w:r w:rsidRPr="003C165E">
        <w:rPr>
          <w:rStyle w:val="StyleUnderline"/>
        </w:rPr>
        <w:t>We are much more likely to be comfortable</w:t>
      </w:r>
      <w:r>
        <w:rPr>
          <w:rStyle w:val="StyleUnderline"/>
        </w:rPr>
        <w:t xml:space="preserve"> </w:t>
      </w:r>
      <w:r w:rsidRPr="003C165E">
        <w:rPr>
          <w:rStyle w:val="StyleUnderline"/>
        </w:rPr>
        <w:t>with surveillance at any level if we know these things</w:t>
      </w:r>
      <w:r>
        <w:t>. Privacy policies should provide this information, instead of being so long and deliberately obfuscating that they shed little light.</w:t>
      </w:r>
    </w:p>
    <w:p w:rsidR="00DE3F51" w:rsidRDefault="00DE3F51" w:rsidP="00DE3F51">
      <w:r>
        <w:t xml:space="preserve">We also need transparency in the algorithms that judge us on the basis of our data, either by publishing the code or by explaining how they work. Right now, we cannot judge the fairness of TSA algorithms that select some of us for “special screening.” Nor can we judge the IRS’s algorithms that select some of us for auditing. It’s the same with search engine algorithms that determine what Internet pages we see, predictive policing algorithms that decide whom to bring in for questioning and what neighborhoods to patrol, or credit score algorithms that determine who gets a mortgage. </w:t>
      </w:r>
      <w:r w:rsidRPr="004B187E">
        <w:rPr>
          <w:rStyle w:val="StyleUnderline"/>
        </w:rPr>
        <w:t>Some of this secrecy is</w:t>
      </w:r>
      <w:r>
        <w:rPr>
          <w:rStyle w:val="StyleUnderline"/>
        </w:rPr>
        <w:t xml:space="preserve"> </w:t>
      </w:r>
      <w:r w:rsidRPr="004B187E">
        <w:rPr>
          <w:rStyle w:val="StyleUnderline"/>
        </w:rPr>
        <w:t>necessary so people don’t figure out how to game the system,</w:t>
      </w:r>
      <w:r>
        <w:t xml:space="preserve"> but much of it is not. The EU Data Protection Directive already requires disclosure of much of this information. It may seem as if I am contradicting myself. On one hand, I am advocating for individual privacy over forced surveillance. On the other</w:t>
      </w:r>
      <w:r w:rsidRPr="004B187E">
        <w:rPr>
          <w:rStyle w:val="StyleUnderline"/>
        </w:rPr>
        <w:t>, I am advocating for government</w:t>
      </w:r>
      <w:r>
        <w:rPr>
          <w:rStyle w:val="StyleUnderline"/>
        </w:rPr>
        <w:t xml:space="preserve"> </w:t>
      </w:r>
      <w:r w:rsidRPr="004B187E">
        <w:rPr>
          <w:rStyle w:val="StyleUnderline"/>
        </w:rPr>
        <w:t>and corporate transparency over institutional secrecy</w:t>
      </w:r>
      <w:r>
        <w:t xml:space="preserve">. The reason I say yes to both lies in the existing power imbalance between people and institutions. </w:t>
      </w:r>
      <w:r w:rsidRPr="004B187E">
        <w:rPr>
          <w:rStyle w:val="StyleUnderline"/>
        </w:rPr>
        <w:t>Institutions naturally wield</w:t>
      </w:r>
      <w:r>
        <w:rPr>
          <w:rStyle w:val="StyleUnderline"/>
        </w:rPr>
        <w:t xml:space="preserve"> </w:t>
      </w:r>
      <w:r w:rsidRPr="004B187E">
        <w:rPr>
          <w:rStyle w:val="StyleUnderline"/>
        </w:rPr>
        <w:t>more power than people. Institutional secrecy increases institutional power, and that</w:t>
      </w:r>
      <w:r>
        <w:rPr>
          <w:rStyle w:val="StyleUnderline"/>
        </w:rPr>
        <w:t xml:space="preserve"> </w:t>
      </w:r>
      <w:r w:rsidRPr="004B187E">
        <w:rPr>
          <w:rStyle w:val="StyleUnderline"/>
        </w:rPr>
        <w:t>power differential grows. That’s inherently bad for personal liberty. Individual privacy</w:t>
      </w:r>
      <w:r>
        <w:rPr>
          <w:rStyle w:val="StyleUnderline"/>
        </w:rPr>
        <w:t xml:space="preserve"> </w:t>
      </w:r>
      <w:r w:rsidRPr="004B187E">
        <w:rPr>
          <w:rStyle w:val="StyleUnderline"/>
        </w:rPr>
        <w:t xml:space="preserve">increases individual power, thereby reducing that power differential. </w:t>
      </w:r>
      <w:r>
        <w:t xml:space="preserve">That’s good for liberty. It’s exactly the same with transparency and surveillance. </w:t>
      </w:r>
      <w:r w:rsidRPr="004B187E">
        <w:rPr>
          <w:rStyle w:val="StyleUnderline"/>
        </w:rPr>
        <w:t>Institutional transparency</w:t>
      </w:r>
      <w:r>
        <w:rPr>
          <w:rStyle w:val="StyleUnderline"/>
        </w:rPr>
        <w:t xml:space="preserve"> </w:t>
      </w:r>
      <w:r w:rsidRPr="004B187E">
        <w:rPr>
          <w:rStyle w:val="StyleUnderline"/>
        </w:rPr>
        <w:t>reduces the power imbalance,</w:t>
      </w:r>
      <w:r>
        <w:t xml:space="preserve"> and that’s good. </w:t>
      </w:r>
      <w:r w:rsidRPr="004B187E">
        <w:rPr>
          <w:rStyle w:val="StyleUnderline"/>
        </w:rPr>
        <w:t>Institutional surveillance of individuals</w:t>
      </w:r>
      <w:r>
        <w:rPr>
          <w:rStyle w:val="StyleUnderline"/>
        </w:rPr>
        <w:t xml:space="preserve"> </w:t>
      </w:r>
      <w:r w:rsidRPr="004B187E">
        <w:rPr>
          <w:rStyle w:val="StyleUnderline"/>
        </w:rPr>
        <w:t>increases the power imbalance,</w:t>
      </w:r>
      <w:r>
        <w:t xml:space="preserve"> and that’s bad.</w:t>
      </w:r>
    </w:p>
    <w:p w:rsidR="00DE3F51" w:rsidRPr="00DE3F51" w:rsidRDefault="00DE3F51" w:rsidP="00DE3F51"/>
    <w:p w:rsidR="000E719B" w:rsidRPr="000E719B" w:rsidRDefault="000E719B" w:rsidP="000E719B"/>
    <w:p w:rsidR="000E719B" w:rsidRDefault="000E719B" w:rsidP="000E719B">
      <w:pPr>
        <w:pStyle w:val="Heading3"/>
      </w:pPr>
      <w:r>
        <w:lastRenderedPageBreak/>
        <w:t>AT: Leaks bad</w:t>
      </w:r>
    </w:p>
    <w:p w:rsidR="000E719B" w:rsidRDefault="000E719B" w:rsidP="000E719B"/>
    <w:p w:rsidR="000E719B" w:rsidRDefault="000E719B" w:rsidP="000E719B">
      <w:pPr>
        <w:pStyle w:val="Heading4"/>
      </w:pPr>
      <w:r>
        <w:t>Leaks are inevitable- the CP gets out in front of them</w:t>
      </w:r>
    </w:p>
    <w:p w:rsidR="000E719B" w:rsidRDefault="000E719B" w:rsidP="000E719B">
      <w:r w:rsidRPr="001B4002">
        <w:rPr>
          <w:rStyle w:val="Style13ptBold"/>
        </w:rPr>
        <w:t>Schneier,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w:t>
      </w:r>
      <w:r w:rsidRPr="00F91842">
        <w:rPr>
          <w:rStyle w:val="StyleUnderline"/>
        </w:rPr>
        <w:t>Data and Goliath: the Hidden Battles to Collect Your Data and Control Your World</w:t>
      </w:r>
      <w:r>
        <w:t>, Ch. 12)//AK</w:t>
      </w:r>
    </w:p>
    <w:p w:rsidR="000E719B" w:rsidRPr="00B36392" w:rsidRDefault="000E719B" w:rsidP="000E719B"/>
    <w:p w:rsidR="000E719B" w:rsidRDefault="000E719B" w:rsidP="000E719B">
      <w:r w:rsidRPr="004B187E">
        <w:rPr>
          <w:rStyle w:val="StyleUnderline"/>
        </w:rPr>
        <w:t>Transparency doesn’t come easily.</w:t>
      </w:r>
      <w:r>
        <w:t xml:space="preserve"> The powerful do not like to be watched. For example, the police are increasingly averse to being monitored. All over the US, police harass and prosecute people who videotape them, and some jurisdictions have ruled it illegal. Cops in Chicago have deliberately obscured cameras, apparently attempting to conceal their own behavior. The San Diego Police Department denies all requests for police videos, claiming that they’re part of ongoing investigations. During the 2014 protests in Ferguson, Missouri, after the police killed an unarmed black man, police routinely prevented protesters from recording them, and several reporters were arrested for documenting events. Los Angeles police even went so far as to sabotage court-mandated voice recorders in their patrol cars.</w:t>
      </w:r>
    </w:p>
    <w:p w:rsidR="000E719B" w:rsidRPr="004B187E" w:rsidRDefault="000E719B" w:rsidP="000E719B">
      <w:pPr>
        <w:rPr>
          <w:rStyle w:val="StyleUnderline"/>
        </w:rPr>
      </w:pPr>
      <w:r w:rsidRPr="004B187E">
        <w:rPr>
          <w:rStyle w:val="StyleUnderline"/>
        </w:rPr>
        <w:t>Governments and corporations routinely resist transparency laws of all kinds</w:t>
      </w:r>
      <w:r>
        <w:t>. But the world of secrecy is changing. Privacy-law scholar Peter Swire writes about a declining half-life of secrets. What he observed is that, in general, secrets get exposed sooner than they used to</w:t>
      </w:r>
      <w:r w:rsidRPr="004B187E">
        <w:rPr>
          <w:rStyle w:val="StyleUnderline"/>
        </w:rPr>
        <w:t>. Technology is making secrets harder to keep, and the nature of the Internet</w:t>
      </w:r>
      <w:r>
        <w:rPr>
          <w:rStyle w:val="StyleUnderline"/>
        </w:rPr>
        <w:t xml:space="preserve"> </w:t>
      </w:r>
      <w:r w:rsidRPr="004B187E">
        <w:rPr>
          <w:rStyle w:val="StyleUnderline"/>
        </w:rPr>
        <w:t>makes secrets much harder to keep long-term</w:t>
      </w:r>
      <w:r>
        <w:t xml:space="preserve">. The push of a “send” button can deliver gigabytes across the Internet in a trice. A single thumb drive can hold more data every year. </w:t>
      </w:r>
      <w:r w:rsidRPr="004B187E">
        <w:rPr>
          <w:rStyle w:val="StyleUnderline"/>
        </w:rPr>
        <w:t>Both governments and organizations need to assume that their secrets are more likely</w:t>
      </w:r>
      <w:r>
        <w:rPr>
          <w:rStyle w:val="StyleUnderline"/>
        </w:rPr>
        <w:t xml:space="preserve"> </w:t>
      </w:r>
      <w:r w:rsidRPr="004B187E">
        <w:rPr>
          <w:rStyle w:val="StyleUnderline"/>
        </w:rPr>
        <w:t>to be exposed, and sooner, than ever before.</w:t>
      </w:r>
    </w:p>
    <w:p w:rsidR="000E719B" w:rsidRDefault="000E719B" w:rsidP="000E719B">
      <w:r>
        <w:t>One of the effects of a shrinking half-life for secrets is that their disclosure is more damaging. One of Snowden’s documents indicated that the NSA spied on the cell phone of German chancellor Angela Merkel. The document is undated, but it’s obviously from the last few years. If that document had become public 20 years from now, the reaction in Germany would have been very different from the public uproar that occurred in 2013, when Merkel was still in office and the incident was current events rather than historical.</w:t>
      </w:r>
    </w:p>
    <w:p w:rsidR="000E719B" w:rsidRDefault="000E719B" w:rsidP="000E719B">
      <w:r w:rsidRPr="0002326F">
        <w:rPr>
          <w:rStyle w:val="StyleUnderline"/>
        </w:rPr>
        <w:t>Cultural changes are also making secrets harder to keep</w:t>
      </w:r>
      <w:r>
        <w:t xml:space="preserve">. </w:t>
      </w:r>
      <w:r w:rsidRPr="004B187E">
        <w:rPr>
          <w:rStyle w:val="StyleUnderline"/>
        </w:rPr>
        <w:t>In the old days, guarding</w:t>
      </w:r>
      <w:r>
        <w:rPr>
          <w:rStyle w:val="StyleUnderline"/>
        </w:rPr>
        <w:t xml:space="preserve"> </w:t>
      </w:r>
      <w:r w:rsidRPr="004B187E">
        <w:rPr>
          <w:rStyle w:val="StyleUnderline"/>
        </w:rPr>
        <w:t>institutional secrets was part of a lifelong culture.</w:t>
      </w:r>
      <w:r>
        <w:t xml:space="preserve"> The intelligence community would recruit people early in their careers and give them jobs for life. It was a private men’s club, one filled with code words and secret knowledge. The corporate world, too, was filled with lifers. </w:t>
      </w:r>
      <w:r w:rsidRPr="004B187E">
        <w:rPr>
          <w:rStyle w:val="StyleUnderline"/>
        </w:rPr>
        <w:t>Those days are gone. Many jobs in intelligence are now outsourced,</w:t>
      </w:r>
      <w:r>
        <w:t xml:space="preserve"> and there is no job-for-life culture in the corporate world anymore. Workforces are flexible, jobs are outsourced, and people are expendable. Moving from employer to employer is now the norm. This means that </w:t>
      </w:r>
      <w:r w:rsidRPr="004B187E">
        <w:rPr>
          <w:rStyle w:val="StyleUnderline"/>
        </w:rPr>
        <w:t>secrets are shared with more people, and those people care less</w:t>
      </w:r>
      <w:r>
        <w:rPr>
          <w:rStyle w:val="StyleUnderline"/>
        </w:rPr>
        <w:t xml:space="preserve"> </w:t>
      </w:r>
      <w:r w:rsidRPr="004B187E">
        <w:rPr>
          <w:rStyle w:val="StyleUnderline"/>
        </w:rPr>
        <w:t>about them</w:t>
      </w:r>
      <w:r>
        <w:t xml:space="preserve">. Recall that </w:t>
      </w:r>
      <w:r w:rsidRPr="0002326F">
        <w:rPr>
          <w:rStyle w:val="StyleUnderline"/>
        </w:rPr>
        <w:t>five million people in the US have a security clearance, and that a majority of them are contractors rather than government employees</w:t>
      </w:r>
      <w:r>
        <w:t>.</w:t>
      </w:r>
    </w:p>
    <w:p w:rsidR="000E719B" w:rsidRDefault="000E719B" w:rsidP="000E719B">
      <w:r>
        <w:t xml:space="preserve">There is also a greater belief in the value of openness, especially among younger people. </w:t>
      </w:r>
      <w:r w:rsidRPr="004B187E">
        <w:rPr>
          <w:rStyle w:val="StyleUnderline"/>
        </w:rPr>
        <w:t>Younger people</w:t>
      </w:r>
      <w:r>
        <w:t xml:space="preserve"> are much more comfortable with sharing personal information than their elders. They </w:t>
      </w:r>
      <w:r w:rsidRPr="004B187E">
        <w:rPr>
          <w:rStyle w:val="StyleUnderline"/>
        </w:rPr>
        <w:t>believe that information wants to be free, and that security comes</w:t>
      </w:r>
      <w:r>
        <w:rPr>
          <w:rStyle w:val="StyleUnderline"/>
        </w:rPr>
        <w:t xml:space="preserve"> </w:t>
      </w:r>
      <w:r w:rsidRPr="004B187E">
        <w:rPr>
          <w:rStyle w:val="StyleUnderline"/>
        </w:rPr>
        <w:t>from public knowledge and debate</w:t>
      </w:r>
      <w:r>
        <w:t xml:space="preserve">. They have said very personal things online, and have had embarrassing photographs of themselves posted on </w:t>
      </w:r>
      <w:r>
        <w:lastRenderedPageBreak/>
        <w:t>social networking sites. They have been dumped by lovers in public online forums. They have overshared in the most compromising ways—and they survived intact. It is a tougher sell convincing this crowd that government secrecy trumps the public’s right to know.</w:t>
      </w:r>
    </w:p>
    <w:p w:rsidR="000E719B" w:rsidRPr="004B187E" w:rsidRDefault="000E719B" w:rsidP="000E719B">
      <w:pPr>
        <w:rPr>
          <w:rStyle w:val="StyleUnderline"/>
        </w:rPr>
      </w:pPr>
      <w:r w:rsidRPr="004B187E">
        <w:rPr>
          <w:rStyle w:val="StyleUnderline"/>
        </w:rPr>
        <w:t>These technological and social trends are a good thing. Whenever possible, we should</w:t>
      </w:r>
      <w:r>
        <w:rPr>
          <w:rStyle w:val="StyleUnderline"/>
        </w:rPr>
        <w:t xml:space="preserve"> </w:t>
      </w:r>
      <w:r w:rsidRPr="004B187E">
        <w:rPr>
          <w:rStyle w:val="StyleUnderline"/>
        </w:rPr>
        <w:t>strive for transparency.</w:t>
      </w:r>
    </w:p>
    <w:p w:rsidR="000E719B" w:rsidRDefault="000E719B" w:rsidP="000E719B"/>
    <w:p w:rsidR="00266672" w:rsidRPr="00266672" w:rsidRDefault="00266672" w:rsidP="00266672"/>
    <w:p w:rsidR="00F605F5" w:rsidRPr="00A63136" w:rsidRDefault="00F605F5" w:rsidP="00F605F5">
      <w:pPr>
        <w:pStyle w:val="Heading4"/>
      </w:pPr>
      <w:r w:rsidRPr="00A63136">
        <w:t xml:space="preserve">NSA </w:t>
      </w:r>
      <w:r>
        <w:t>exaggerates the impact of leaks – New York Times incident proves</w:t>
      </w:r>
    </w:p>
    <w:p w:rsidR="00F605F5" w:rsidRPr="00A63136" w:rsidRDefault="00F605F5" w:rsidP="00F605F5">
      <w:r w:rsidRPr="00A63136">
        <w:rPr>
          <w:rStyle w:val="Style13ptBold"/>
        </w:rPr>
        <w:t>Currier 6/26</w:t>
      </w:r>
      <w:r>
        <w:t xml:space="preserve"> - </w:t>
      </w:r>
      <w:r w:rsidRPr="00A63136">
        <w:t>journalist with a focus on national security, foreign affairs, and human rights</w:t>
      </w:r>
      <w:r>
        <w:t xml:space="preserve"> (Cora Currier,  “HOW THE NSA STARTED INVESTIGATING THE NEW YORK TIMES’ WARRANTLESS WIRETAPPING STORY”, The Intercept, 6/26/2015, https://firstlook.org/theintercept/2015/06/26/nsa-started-investigating-new-york-times-original-warrantless-wiretapping-story/)//MBB</w:t>
      </w:r>
    </w:p>
    <w:p w:rsidR="00F605F5" w:rsidRDefault="00F605F5" w:rsidP="00F605F5">
      <w:pPr>
        <w:rPr>
          <w:rStyle w:val="StyleUnderline"/>
        </w:rPr>
      </w:pPr>
    </w:p>
    <w:p w:rsidR="00F605F5" w:rsidRDefault="00F605F5" w:rsidP="00F605F5">
      <w:r w:rsidRPr="00600802">
        <w:rPr>
          <w:rStyle w:val="StyleUnderline"/>
        </w:rPr>
        <w:t xml:space="preserve"> Three days after the New York Times revealed that the U.S. government was secretly monitoring the</w:t>
      </w:r>
      <w:r>
        <w:t xml:space="preserve"> </w:t>
      </w:r>
      <w:r w:rsidRPr="00600802">
        <w:rPr>
          <w:rStyle w:val="StyleUnderline"/>
        </w:rPr>
        <w:t>calls and emails of people inside the United States without court-approved warrants, the N</w:t>
      </w:r>
      <w:r>
        <w:t xml:space="preserve">ational </w:t>
      </w:r>
      <w:r w:rsidRPr="00600802">
        <w:rPr>
          <w:rStyle w:val="StyleUnderline"/>
        </w:rPr>
        <w:t>S</w:t>
      </w:r>
      <w:r>
        <w:t xml:space="preserve">ecurity </w:t>
      </w:r>
      <w:r w:rsidRPr="00600802">
        <w:rPr>
          <w:rStyle w:val="StyleUnderline"/>
        </w:rPr>
        <w:t>A</w:t>
      </w:r>
      <w:r>
        <w:t xml:space="preserve">gency </w:t>
      </w:r>
      <w:r w:rsidRPr="00600802">
        <w:rPr>
          <w:rStyle w:val="StyleUnderline"/>
        </w:rPr>
        <w:t>issued a top-secret assessment of the damage done to intelligence efforts by the story. The conclusion: the information could lead terrorists to try to evade detection</w:t>
      </w:r>
      <w:r>
        <w:t>. Yet the agency gave no specific examples of investigations that had been jeopardized.</w:t>
      </w:r>
    </w:p>
    <w:p w:rsidR="00F605F5" w:rsidRDefault="00F605F5" w:rsidP="00F605F5">
      <w:r>
        <w:t>The December 2005 bombshell story, by James Risen and Eric Lichtblau, set off a debate about the George W. Bush administration’s expansion of spying powers after the 9/11 attacks, and also about the Times editors’ decision to delay its publication for a year. White House officials had warned the Times that revealing the program would have grave consequences for national security.</w:t>
      </w:r>
    </w:p>
    <w:p w:rsidR="00F605F5" w:rsidRDefault="00F605F5" w:rsidP="00F605F5">
      <w:r>
        <w:t>The NSA’s damage assessment on the article — referred to as a “cryptologic insecurity” — is among the files provided by former NSA contractor Edward Snowden. The memo recounts meetings in 2004 and 2005 in which administration officials disclosed “certain details of the special program to select individuals from the New York Times to dissuade them from publishing a story on the program at that time.”</w:t>
      </w:r>
    </w:p>
    <w:p w:rsidR="00F605F5" w:rsidRDefault="00F605F5" w:rsidP="00F605F5">
      <w:r>
        <w:t xml:space="preserve">The memo gives a general explanation of what terrorists might do in reaction to the information revealed. </w:t>
      </w:r>
      <w:r w:rsidRPr="00600802">
        <w:rPr>
          <w:rStyle w:val="StyleUnderline"/>
        </w:rPr>
        <w:t xml:space="preserve">It was “likely” that terrorists would stop using phones in favor of mail or courier, and use encryption and code words. They could also plant false information, knowing the U.S. government was listening. </w:t>
      </w:r>
      <w:r>
        <w:t>But the leaked program had not “been noted in adversary communications,” according to the memo. It gave no specific examples of investigations or targets that had or might be impacted by the revelations.</w:t>
      </w:r>
    </w:p>
    <w:p w:rsidR="00F605F5" w:rsidRPr="0052756A" w:rsidRDefault="00F605F5" w:rsidP="00F605F5">
      <w:pPr>
        <w:rPr>
          <w:rStyle w:val="StyleUnderline"/>
        </w:rPr>
      </w:pPr>
      <w:r w:rsidRPr="00A63136">
        <w:rPr>
          <w:rStyle w:val="StyleUnderline"/>
        </w:rPr>
        <w:t>“To this day we’ve never seen any evidence — despite all the claims they made to keep us from publishing — that it did any tangible damage to national security. This is further confirmation of that,” Lichtblau told The Intercept</w:t>
      </w:r>
      <w:r>
        <w:t>.</w:t>
      </w:r>
    </w:p>
    <w:p w:rsidR="00F605F5" w:rsidRPr="0052756A" w:rsidRDefault="00F605F5" w:rsidP="00F605F5">
      <w:pPr>
        <w:rPr>
          <w:u w:val="single"/>
        </w:rPr>
      </w:pPr>
      <w:r w:rsidRPr="00600802">
        <w:rPr>
          <w:rStyle w:val="StyleUnderline"/>
        </w:rPr>
        <w:t>“The reality was that the story told Americans what they didn’t know about how the system was being stretched; it didn’t tell terrorists anything that they didn’t know, that the U.S. was aggressively trying to gather their communications,” he said.</w:t>
      </w:r>
    </w:p>
    <w:p w:rsidR="00F605F5" w:rsidRDefault="00F605F5" w:rsidP="00F605F5"/>
    <w:p w:rsidR="00F605F5" w:rsidRPr="00F605F5" w:rsidRDefault="00F605F5" w:rsidP="00F605F5"/>
    <w:p w:rsidR="00F605F5" w:rsidRPr="00F605F5" w:rsidRDefault="00F605F5" w:rsidP="00F605F5"/>
    <w:p w:rsidR="000E719B" w:rsidRDefault="000E719B" w:rsidP="000E719B">
      <w:pPr>
        <w:pStyle w:val="Heading2"/>
      </w:pPr>
      <w:r>
        <w:lastRenderedPageBreak/>
        <w:t>Oversight CP</w:t>
      </w:r>
    </w:p>
    <w:p w:rsidR="000E719B" w:rsidRDefault="000E719B" w:rsidP="000E719B"/>
    <w:p w:rsidR="000E719B" w:rsidRDefault="000E719B" w:rsidP="000E719B">
      <w:pPr>
        <w:pStyle w:val="Heading3"/>
      </w:pPr>
      <w:r>
        <w:lastRenderedPageBreak/>
        <w:t>Oversight CP – 1nc</w:t>
      </w:r>
    </w:p>
    <w:p w:rsidR="000E719B" w:rsidRDefault="000E719B" w:rsidP="000E719B"/>
    <w:p w:rsidR="000E719B" w:rsidRDefault="000E719B" w:rsidP="000E719B">
      <w:pPr>
        <w:pStyle w:val="Heading4"/>
      </w:pPr>
      <w:r>
        <w:t>CP text: The United States federal government should</w:t>
      </w:r>
    </w:p>
    <w:p w:rsidR="000E719B" w:rsidRDefault="000E719B" w:rsidP="000E719B">
      <w:r>
        <w:t>-establish an external auditor to manage NSA oversight</w:t>
      </w:r>
    </w:p>
    <w:p w:rsidR="000E719B" w:rsidRDefault="000E719B" w:rsidP="000E719B">
      <w:r>
        <w:t>-establish a public advocate to oversee surveillance applications</w:t>
      </w:r>
    </w:p>
    <w:p w:rsidR="000E719B" w:rsidRDefault="000E719B" w:rsidP="000E719B">
      <w:r>
        <w:t>-establish a committee mirroring the Church Committee from the 1980s to extensively research the NSA, CIA, and FBI</w:t>
      </w:r>
    </w:p>
    <w:p w:rsidR="000E719B" w:rsidRDefault="000E719B" w:rsidP="000E719B">
      <w:r>
        <w:t>-make the FISA court judge a senate-appointed position</w:t>
      </w:r>
    </w:p>
    <w:p w:rsidR="000E719B" w:rsidRDefault="000E719B" w:rsidP="000E719B"/>
    <w:p w:rsidR="000E719B" w:rsidRDefault="000E719B" w:rsidP="000E719B">
      <w:pPr>
        <w:pStyle w:val="Heading4"/>
      </w:pPr>
      <w:r>
        <w:t>CP solves NSA perception and transparency and has a stronger internal link than the aff to US credibility overall</w:t>
      </w:r>
    </w:p>
    <w:p w:rsidR="000E719B" w:rsidRDefault="000E719B" w:rsidP="000E719B">
      <w:r w:rsidRPr="001B4002">
        <w:rPr>
          <w:rStyle w:val="Style13ptBold"/>
        </w:rPr>
        <w:t>Schneier,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w:t>
      </w:r>
      <w:r w:rsidRPr="00F91842">
        <w:rPr>
          <w:rStyle w:val="StyleUnderline"/>
        </w:rPr>
        <w:t>Data and Goliath: the Hidden Battles to Collect Your Data and Control Your World</w:t>
      </w:r>
      <w:r>
        <w:t>, Ch. 13)//AK</w:t>
      </w:r>
    </w:p>
    <w:p w:rsidR="000E719B" w:rsidRDefault="000E719B" w:rsidP="000E719B"/>
    <w:p w:rsidR="000E719B" w:rsidRDefault="000E719B" w:rsidP="000E719B">
      <w:r w:rsidRPr="00F75F75">
        <w:t>More members of</w:t>
      </w:r>
      <w:r w:rsidRPr="0026717C">
        <w:rPr>
          <w:rStyle w:val="StyleUnderline"/>
        </w:rPr>
        <w:t xml:space="preserve"> Congress must commit to meaningful NSA reform</w:t>
      </w:r>
      <w:r>
        <w:t xml:space="preserve">. </w:t>
      </w:r>
      <w:r w:rsidRPr="0026717C">
        <w:rPr>
          <w:rStyle w:val="StyleUnderline"/>
        </w:rPr>
        <w:t>We need</w:t>
      </w:r>
      <w:r>
        <w:rPr>
          <w:rStyle w:val="StyleUnderline"/>
        </w:rPr>
        <w:t xml:space="preserve"> </w:t>
      </w:r>
      <w:r w:rsidRPr="0026717C">
        <w:rPr>
          <w:rStyle w:val="StyleUnderline"/>
        </w:rPr>
        <w:t>comprehensive strategic oversight by independent government agencies</w:t>
      </w:r>
      <w:r>
        <w:t>, based on full transparency. We need meaningful rules for minimizing data gathered and stored about Americans, rules that require the NSA to delete data to which it should not have access. In the 1970s, the Church Committee investigated intelligence gathering by the NSA, CIA, and FBI. It was able to reform these agencies only after extensive research and discovery. We need a similar committee now. We need to convince President Obama to adopt the recommendations of his own NSA review group. And we need to give the Privacy and Civil Liberties Oversight Board real investigative powers.</w:t>
      </w:r>
    </w:p>
    <w:p w:rsidR="000E719B" w:rsidRPr="0026717C" w:rsidRDefault="000E719B" w:rsidP="000E719B">
      <w:pPr>
        <w:rPr>
          <w:rStyle w:val="StyleUnderline"/>
        </w:rPr>
      </w:pPr>
      <w:r>
        <w:t xml:space="preserve">Those recommendations all pertain to strategic oversight of mass surveillance. Next, let’s consider tactical oversight. One primary mechanism for tactical oversight of government surveillance is the warrant process. Contrary to what many government officials argue, warrants do not harm security. </w:t>
      </w:r>
      <w:r w:rsidRPr="0026717C">
        <w:rPr>
          <w:rStyle w:val="StyleUnderline"/>
        </w:rPr>
        <w:t>They are a security mechanism, designed to</w:t>
      </w:r>
      <w:r>
        <w:rPr>
          <w:rStyle w:val="StyleUnderline"/>
        </w:rPr>
        <w:t xml:space="preserve"> </w:t>
      </w:r>
      <w:r w:rsidRPr="0026717C">
        <w:rPr>
          <w:rStyle w:val="StyleUnderline"/>
        </w:rPr>
        <w:t>protect us from government overreach.</w:t>
      </w:r>
    </w:p>
    <w:p w:rsidR="000E719B" w:rsidRDefault="000E719B" w:rsidP="000E719B">
      <w:r>
        <w:t xml:space="preserve">Secret warrants don’t work nearly as well. </w:t>
      </w:r>
      <w:r w:rsidRPr="0026717C">
        <w:rPr>
          <w:rStyle w:val="StyleUnderline"/>
        </w:rPr>
        <w:t>The judges who oversee NSA actions are</w:t>
      </w:r>
      <w:r>
        <w:rPr>
          <w:rStyle w:val="StyleUnderline"/>
        </w:rPr>
        <w:t xml:space="preserve"> </w:t>
      </w:r>
      <w:r w:rsidRPr="0026717C">
        <w:rPr>
          <w:rStyle w:val="StyleUnderline"/>
        </w:rPr>
        <w:t>from the secret FISA Court. Compared with a traditional court, the FISA Court has a much</w:t>
      </w:r>
      <w:r>
        <w:rPr>
          <w:rStyle w:val="StyleUnderline"/>
        </w:rPr>
        <w:t xml:space="preserve"> </w:t>
      </w:r>
      <w:r w:rsidRPr="0026717C">
        <w:rPr>
          <w:rStyle w:val="StyleUnderline"/>
        </w:rPr>
        <w:t>lower standard of evidence before it issues a warrant</w:t>
      </w:r>
      <w:r>
        <w:t>. Its cases are secret, its rulings are secret, and no one from the other side ever presents in front of it. Given how unbalanced the process it is, it’s amazing that the FISA Court has shown as much backbone as it has in standing up to the NSA (despite almost never rejecting a warrant request).</w:t>
      </w:r>
    </w:p>
    <w:p w:rsidR="000E719B" w:rsidRDefault="000E719B" w:rsidP="000E719B">
      <w:r w:rsidRPr="0026717C">
        <w:rPr>
          <w:rStyle w:val="StyleUnderline"/>
        </w:rPr>
        <w:t>Some surveillance orders bypass this process entirely</w:t>
      </w:r>
      <w:r>
        <w:t>. We know, for example, that US Cellular received only two judicially approved wiretap orders in 2012—and another 10,801 subpoenas for the same types of information without any judicial oversight whatsoever. All of this needs to be fixed.</w:t>
      </w:r>
    </w:p>
    <w:p w:rsidR="000E719B" w:rsidRDefault="000E719B" w:rsidP="000E719B">
      <w:r w:rsidRPr="0026717C">
        <w:rPr>
          <w:rStyle w:val="StyleUnderline"/>
        </w:rPr>
        <w:t>Start with the FISA Court. It should be much more public. The FISA Court’s chief</w:t>
      </w:r>
      <w:r>
        <w:rPr>
          <w:rStyle w:val="StyleUnderline"/>
        </w:rPr>
        <w:t xml:space="preserve"> </w:t>
      </w:r>
      <w:r w:rsidRPr="0026717C">
        <w:rPr>
          <w:rStyle w:val="StyleUnderline"/>
        </w:rPr>
        <w:t>judge should become a position that requires Senate confirmation</w:t>
      </w:r>
      <w:r>
        <w:t xml:space="preserve">. The court should publish its opinions to the extent possible. </w:t>
      </w:r>
      <w:r w:rsidRPr="0026717C">
        <w:rPr>
          <w:rStyle w:val="StyleUnderline"/>
        </w:rPr>
        <w:t>An official public interest advocate should be</w:t>
      </w:r>
      <w:r>
        <w:rPr>
          <w:rStyle w:val="StyleUnderline"/>
        </w:rPr>
        <w:t xml:space="preserve"> </w:t>
      </w:r>
      <w:r w:rsidRPr="0026717C">
        <w:rPr>
          <w:rStyle w:val="StyleUnderline"/>
        </w:rPr>
        <w:t>assigned the task of arguing against surveillance applications</w:t>
      </w:r>
      <w:r>
        <w:t>. Congress should enact a process for appealing FISA rulings, either to some appellate court or to the Supreme Court.</w:t>
      </w:r>
    </w:p>
    <w:p w:rsidR="000E719B" w:rsidRPr="0026717C" w:rsidRDefault="000E719B" w:rsidP="000E719B">
      <w:pPr>
        <w:rPr>
          <w:rStyle w:val="StyleUnderline"/>
        </w:rPr>
      </w:pPr>
      <w:r>
        <w:lastRenderedPageBreak/>
        <w:t xml:space="preserve">But </w:t>
      </w:r>
      <w:r w:rsidRPr="0026717C">
        <w:rPr>
          <w:rStyle w:val="StyleUnderline"/>
        </w:rPr>
        <w:t>more steps are needed to put the NSA under credible tactical oversight. Its internal</w:t>
      </w:r>
      <w:r>
        <w:rPr>
          <w:rStyle w:val="StyleUnderline"/>
        </w:rPr>
        <w:t xml:space="preserve"> </w:t>
      </w:r>
      <w:r w:rsidRPr="0026717C">
        <w:rPr>
          <w:rStyle w:val="StyleUnderline"/>
        </w:rPr>
        <w:t xml:space="preserve">procedures are better suited to detecting </w:t>
      </w:r>
      <w:r w:rsidRPr="0026717C">
        <w:t>activities</w:t>
      </w:r>
      <w:r>
        <w:t xml:space="preserve"> such as inadvertent and incorrect surveillance targeting than they are to detecting </w:t>
      </w:r>
      <w:r w:rsidRPr="0026717C">
        <w:rPr>
          <w:rStyle w:val="StyleUnderline"/>
        </w:rPr>
        <w:t>people who deliberately circumvent</w:t>
      </w:r>
      <w:r>
        <w:rPr>
          <w:rStyle w:val="StyleUnderline"/>
        </w:rPr>
        <w:t xml:space="preserve"> </w:t>
      </w:r>
      <w:r w:rsidRPr="0026717C">
        <w:rPr>
          <w:rStyle w:val="StyleUnderline"/>
        </w:rPr>
        <w:t>surveillance controls</w:t>
      </w:r>
      <w:r>
        <w:t xml:space="preserve">, either individually or for the organization as a whole. </w:t>
      </w:r>
      <w:r w:rsidRPr="0026717C">
        <w:rPr>
          <w:rStyle w:val="StyleUnderline"/>
        </w:rPr>
        <w:t>To rectify this,</w:t>
      </w:r>
      <w:r>
        <w:rPr>
          <w:rStyle w:val="StyleUnderline"/>
        </w:rPr>
        <w:t xml:space="preserve"> </w:t>
      </w:r>
      <w:r w:rsidRPr="0026717C">
        <w:rPr>
          <w:rStyle w:val="StyleUnderline"/>
        </w:rPr>
        <w:t>an external auditor is essential. Making government officials personally responsible for</w:t>
      </w:r>
      <w:r>
        <w:rPr>
          <w:rStyle w:val="StyleUnderline"/>
        </w:rPr>
        <w:t xml:space="preserve"> </w:t>
      </w:r>
      <w:r w:rsidRPr="0026717C">
        <w:rPr>
          <w:rStyle w:val="StyleUnderline"/>
        </w:rPr>
        <w:t>overreaching and illegal behavior is also important. Not a single one of those NSA</w:t>
      </w:r>
      <w:r>
        <w:rPr>
          <w:rStyle w:val="StyleUnderline"/>
        </w:rPr>
        <w:t xml:space="preserve"> </w:t>
      </w:r>
      <w:r w:rsidRPr="0026717C">
        <w:rPr>
          <w:rStyle w:val="StyleUnderline"/>
        </w:rPr>
        <w:t>LOVEINT snoops was fired, let alone prosecuted. And Snowden was rebuffed repeatedly</w:t>
      </w:r>
      <w:r>
        <w:rPr>
          <w:rStyle w:val="StyleUnderline"/>
        </w:rPr>
        <w:t xml:space="preserve"> </w:t>
      </w:r>
      <w:r w:rsidRPr="0026717C">
        <w:rPr>
          <w:rStyle w:val="StyleUnderline"/>
        </w:rPr>
        <w:t>when he tried to express his concern internally about the extent of the NSA’s surveillance</w:t>
      </w:r>
      <w:r>
        <w:rPr>
          <w:rStyle w:val="StyleUnderline"/>
        </w:rPr>
        <w:t xml:space="preserve"> </w:t>
      </w:r>
      <w:r w:rsidRPr="0026717C">
        <w:rPr>
          <w:rStyle w:val="StyleUnderline"/>
        </w:rPr>
        <w:t>on Americans.</w:t>
      </w:r>
    </w:p>
    <w:p w:rsidR="000E719B" w:rsidRDefault="000E719B" w:rsidP="000E719B">
      <w:r>
        <w:t>Other law enforcement agencies, like the FBI, have their own internal oversight mechanisms. Here, too, the more transparency, the better. We have always given the police extraordinary powers to investigate crime. We do this knowingly, and we are safer as a society because of it, because we regulate these actions and have some recourse to ensure that the police aren’t abusing them. We can argue about how well these are working in the US and other countries, but the general idea is a sound one.</w:t>
      </w:r>
    </w:p>
    <w:p w:rsidR="000E719B" w:rsidRPr="00577913" w:rsidRDefault="000E719B" w:rsidP="000E719B"/>
    <w:p w:rsidR="000E719B" w:rsidRDefault="000E719B" w:rsidP="000E719B">
      <w:pPr>
        <w:pStyle w:val="Heading2"/>
      </w:pPr>
      <w:r>
        <w:lastRenderedPageBreak/>
        <w:t>Cybersecurity CP</w:t>
      </w:r>
    </w:p>
    <w:p w:rsidR="000E719B" w:rsidRDefault="000E719B" w:rsidP="000E719B"/>
    <w:p w:rsidR="000E719B" w:rsidRDefault="000E719B" w:rsidP="000E719B">
      <w:pPr>
        <w:pStyle w:val="Heading3"/>
      </w:pPr>
      <w:r>
        <w:lastRenderedPageBreak/>
        <w:t xml:space="preserve">1nc – </w:t>
      </w:r>
      <w:r w:rsidR="004D6026">
        <w:t>nearly all PIC</w:t>
      </w:r>
    </w:p>
    <w:p w:rsidR="000E719B" w:rsidRDefault="000E719B" w:rsidP="000E719B"/>
    <w:p w:rsidR="004D6026" w:rsidRDefault="004D6026" w:rsidP="004D6026">
      <w:pPr>
        <w:pStyle w:val="Heading4"/>
      </w:pPr>
      <w:r>
        <w:t xml:space="preserve">The United States federal government should appoint an independent oversight commission that reviews zero day vulnerabilities, under a mandate to patch nearly all possible vulnerabilities and disclose nearly all cyber bugs it fixes.  </w:t>
      </w:r>
    </w:p>
    <w:p w:rsidR="000E719B" w:rsidRPr="000E719B" w:rsidRDefault="000E719B" w:rsidP="000E719B"/>
    <w:p w:rsidR="000E719B" w:rsidRDefault="000E719B" w:rsidP="000E719B">
      <w:pPr>
        <w:pStyle w:val="Heading4"/>
      </w:pPr>
      <w:r>
        <w:t>The CP solves for US credibility, transparency, and enhances cybersecurity</w:t>
      </w:r>
      <w:r w:rsidR="004D6026">
        <w:t xml:space="preserve">, but prevents unilateral disarmament </w:t>
      </w:r>
    </w:p>
    <w:p w:rsidR="000E719B" w:rsidRDefault="000E719B" w:rsidP="000E719B">
      <w:r w:rsidRPr="001B4002">
        <w:rPr>
          <w:rStyle w:val="Style13ptBold"/>
        </w:rPr>
        <w:t>Schneier,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w:t>
      </w:r>
      <w:r w:rsidRPr="00F91842">
        <w:rPr>
          <w:rStyle w:val="StyleUnderline"/>
        </w:rPr>
        <w:t>Data and Goliath: the Hidden Battles to Collect Your Data and Control Your World</w:t>
      </w:r>
      <w:r>
        <w:t>, Ch. 13)//AK</w:t>
      </w:r>
    </w:p>
    <w:p w:rsidR="000E719B" w:rsidRDefault="000E719B" w:rsidP="000E719B"/>
    <w:p w:rsidR="000E719B" w:rsidRDefault="000E719B" w:rsidP="000E719B">
      <w:r>
        <w:t xml:space="preserve">As I discussed in Chapter 11, </w:t>
      </w:r>
      <w:r w:rsidRPr="004E6B21">
        <w:rPr>
          <w:rStyle w:val="StyleUnderline"/>
        </w:rPr>
        <w:t>a debate is going on about whether the US government</w:t>
      </w:r>
      <w:r>
        <w:rPr>
          <w:rStyle w:val="StyleUnderline"/>
        </w:rPr>
        <w:t xml:space="preserve"> </w:t>
      </w:r>
      <w:r w:rsidRPr="004E6B21">
        <w:rPr>
          <w:rStyle w:val="StyleUnderline"/>
        </w:rPr>
        <w:t>—specifically, the NSA and US Cyber Command—should stockpile Internet</w:t>
      </w:r>
      <w:r>
        <w:rPr>
          <w:rStyle w:val="StyleUnderline"/>
        </w:rPr>
        <w:t xml:space="preserve"> </w:t>
      </w:r>
      <w:r w:rsidRPr="004E6B21">
        <w:rPr>
          <w:rStyle w:val="StyleUnderline"/>
        </w:rPr>
        <w:t>vulnerabilities or disclose and fix them.</w:t>
      </w:r>
      <w:r>
        <w:t xml:space="preserve"> It’s a complicated problem, and one that starkly illustrates the difficulty of separating attack and defense in cyberspace.</w:t>
      </w:r>
    </w:p>
    <w:p w:rsidR="000E719B" w:rsidRPr="004D6026" w:rsidRDefault="000E719B" w:rsidP="000E719B">
      <w:pPr>
        <w:rPr>
          <w:rStyle w:val="StyleUnderline"/>
        </w:rPr>
      </w:pPr>
      <w:r w:rsidRPr="004D6026">
        <w:rPr>
          <w:rStyle w:val="StyleUnderline"/>
        </w:rPr>
        <w:t>An arms race is raging in cyberspace right now. The Chinese, the Russians, and many other countries are also hoarding vulnerabilities</w:t>
      </w:r>
      <w:r w:rsidRPr="004D6026">
        <w:t>.</w:t>
      </w:r>
      <w:r w:rsidRPr="004E6B21">
        <w:rPr>
          <w:rStyle w:val="StyleUnderline"/>
        </w:rPr>
        <w:t xml:space="preserve"> If we leave a vulnerability unpatched, we</w:t>
      </w:r>
      <w:r>
        <w:rPr>
          <w:rStyle w:val="StyleUnderline"/>
        </w:rPr>
        <w:t xml:space="preserve"> </w:t>
      </w:r>
      <w:r w:rsidRPr="004E6B21">
        <w:rPr>
          <w:rStyle w:val="StyleUnderline"/>
        </w:rPr>
        <w:t>run the risk that another country will independently discover it and use it in a</w:t>
      </w:r>
      <w:r>
        <w:rPr>
          <w:rStyle w:val="StyleUnderline"/>
        </w:rPr>
        <w:t xml:space="preserve"> </w:t>
      </w:r>
      <w:r w:rsidRPr="004E6B21">
        <w:rPr>
          <w:rStyle w:val="StyleUnderline"/>
        </w:rPr>
        <w:t>cyberweapon against us and our allies</w:t>
      </w:r>
      <w:r>
        <w:t xml:space="preserve">. </w:t>
      </w:r>
      <w:r w:rsidRPr="004D6026">
        <w:rPr>
          <w:rStyle w:val="StyleUnderline"/>
        </w:rPr>
        <w:t>But if we patch all the vulnerabilities we find, there goes our armory.</w:t>
      </w:r>
    </w:p>
    <w:p w:rsidR="000E719B" w:rsidRDefault="000E719B" w:rsidP="000E719B">
      <w:r w:rsidRPr="004D6026">
        <w:rPr>
          <w:rStyle w:val="StyleUnderline"/>
        </w:rPr>
        <w:t>Some people believe</w:t>
      </w:r>
      <w:r w:rsidRPr="004E6B21">
        <w:rPr>
          <w:rStyle w:val="StyleUnderline"/>
        </w:rPr>
        <w:t xml:space="preserve"> the NSA should disclose and fix every bug it finds</w:t>
      </w:r>
      <w:r w:rsidRPr="004D6026">
        <w:t xml:space="preserve">. </w:t>
      </w:r>
      <w:r w:rsidRPr="004D6026">
        <w:rPr>
          <w:rStyle w:val="StyleUnderline"/>
        </w:rPr>
        <w:t>Others claim that this would amount to unilateral disarmament</w:t>
      </w:r>
      <w:r w:rsidRPr="004D6026">
        <w:t xml:space="preserve">. President </w:t>
      </w:r>
      <w:r w:rsidRPr="004D6026">
        <w:rPr>
          <w:rStyle w:val="StyleUnderline"/>
        </w:rPr>
        <w:t xml:space="preserve">Obama’s NSA review group recommended </w:t>
      </w:r>
      <w:r w:rsidRPr="004D6026">
        <w:rPr>
          <w:rStyle w:val="Emphasis"/>
        </w:rPr>
        <w:t>something in the middle</w:t>
      </w:r>
      <w:r w:rsidRPr="004D6026">
        <w:rPr>
          <w:rStyle w:val="StyleUnderline"/>
        </w:rPr>
        <w:t xml:space="preserve">: that vulnerabilities should only be </w:t>
      </w:r>
      <w:r w:rsidRPr="004D6026">
        <w:rPr>
          <w:rStyle w:val="Emphasis"/>
        </w:rPr>
        <w:t>hoarded in rare instances</w:t>
      </w:r>
      <w:r w:rsidRPr="004D6026">
        <w:t xml:space="preserve"> and for short periods of time.</w:t>
      </w:r>
      <w:r>
        <w:t xml:space="preserve"> I have made this point myself. This is what the NSA, and by extension US Cyber Command, claims it is doing: balancing several factors, such as whether anyone else is likely to discover the vulnerability—remember NOBUS from Chapter 11—and how strategic it is for the US. The evidence, though, indicates that it hoards far more than it discloses.</w:t>
      </w:r>
    </w:p>
    <w:p w:rsidR="000E719B" w:rsidRPr="004E6B21" w:rsidRDefault="000E719B" w:rsidP="000E719B">
      <w:pPr>
        <w:rPr>
          <w:rStyle w:val="StyleUnderline"/>
        </w:rPr>
      </w:pPr>
      <w:r>
        <w:t xml:space="preserve">This is backwards. </w:t>
      </w:r>
      <w:r w:rsidRPr="004E6B21">
        <w:rPr>
          <w:rStyle w:val="StyleUnderline"/>
        </w:rPr>
        <w:t>We have to err on the side of disclosure. It will especially benefit</w:t>
      </w:r>
      <w:r>
        <w:rPr>
          <w:rStyle w:val="StyleUnderline"/>
        </w:rPr>
        <w:t xml:space="preserve"> </w:t>
      </w:r>
      <w:r w:rsidRPr="004E6B21">
        <w:rPr>
          <w:rStyle w:val="StyleUnderline"/>
        </w:rPr>
        <w:t xml:space="preserve">countries that depend heavily on the Internet’s infrastructure, like the US. It will </w:t>
      </w:r>
      <w:r w:rsidRPr="004D6026">
        <w:rPr>
          <w:rStyle w:val="Emphasis"/>
        </w:rPr>
        <w:t>restore trust</w:t>
      </w:r>
      <w:r w:rsidRPr="004E6B21">
        <w:rPr>
          <w:rStyle w:val="StyleUnderline"/>
        </w:rPr>
        <w:t xml:space="preserve"> by demonstrating that we’re putting security ahead of surveillance. While stockpiled</w:t>
      </w:r>
      <w:r>
        <w:rPr>
          <w:rStyle w:val="StyleUnderline"/>
        </w:rPr>
        <w:t xml:space="preserve"> </w:t>
      </w:r>
      <w:r w:rsidRPr="004E6B21">
        <w:rPr>
          <w:rStyle w:val="StyleUnderline"/>
        </w:rPr>
        <w:t>vulnerabilities need to be kept secret, the more we can open the process of deciding what</w:t>
      </w:r>
      <w:r>
        <w:rPr>
          <w:rStyle w:val="StyleUnderline"/>
        </w:rPr>
        <w:t xml:space="preserve"> </w:t>
      </w:r>
      <w:r w:rsidRPr="004E6B21">
        <w:rPr>
          <w:rStyle w:val="StyleUnderline"/>
        </w:rPr>
        <w:t xml:space="preserve">kind of vulnerabilities to stockpile, the better. To do this properly, we </w:t>
      </w:r>
      <w:r w:rsidRPr="004D6026">
        <w:rPr>
          <w:rStyle w:val="Emphasis"/>
        </w:rPr>
        <w:t>require an independent government organization</w:t>
      </w:r>
      <w:r w:rsidRPr="004E6B21">
        <w:rPr>
          <w:rStyle w:val="StyleUnderline"/>
        </w:rPr>
        <w:t xml:space="preserve"> with appropriate technical expertise making the</w:t>
      </w:r>
      <w:r>
        <w:rPr>
          <w:rStyle w:val="StyleUnderline"/>
        </w:rPr>
        <w:t xml:space="preserve"> </w:t>
      </w:r>
      <w:r w:rsidRPr="004E6B21">
        <w:rPr>
          <w:rStyle w:val="StyleUnderline"/>
        </w:rPr>
        <w:t>decisions.</w:t>
      </w:r>
    </w:p>
    <w:p w:rsidR="000E719B" w:rsidRDefault="000E719B" w:rsidP="000E719B">
      <w:r w:rsidRPr="004E6B21">
        <w:rPr>
          <w:rStyle w:val="StyleUnderline"/>
        </w:rPr>
        <w:t>In today’s cyberwar arms race, the world’s militaries are investing more money in</w:t>
      </w:r>
      <w:r>
        <w:rPr>
          <w:rStyle w:val="StyleUnderline"/>
        </w:rPr>
        <w:t xml:space="preserve"> </w:t>
      </w:r>
      <w:r w:rsidRPr="004E6B21">
        <w:rPr>
          <w:rStyle w:val="StyleUnderline"/>
        </w:rPr>
        <w:t>finding and purchasing vulnerabilities than the commercial world is investing in fixing</w:t>
      </w:r>
      <w:r>
        <w:rPr>
          <w:rStyle w:val="StyleUnderline"/>
        </w:rPr>
        <w:t xml:space="preserve"> </w:t>
      </w:r>
      <w:r w:rsidRPr="004E6B21">
        <w:rPr>
          <w:rStyle w:val="StyleUnderline"/>
        </w:rPr>
        <w:t>them. Their stockpiles affect the security of us all</w:t>
      </w:r>
      <w:r>
        <w:t xml:space="preserve">. No matter what cybercriminals do, no matter what other countries do, </w:t>
      </w:r>
      <w:r w:rsidRPr="004E6B21">
        <w:rPr>
          <w:rStyle w:val="StyleUnderline"/>
        </w:rPr>
        <w:t>we in the US need to err on the side of security by fixing</w:t>
      </w:r>
      <w:r>
        <w:rPr>
          <w:rStyle w:val="StyleUnderline"/>
        </w:rPr>
        <w:t xml:space="preserve"> </w:t>
      </w:r>
      <w:r w:rsidRPr="004D6026">
        <w:rPr>
          <w:rStyle w:val="Emphasis"/>
        </w:rPr>
        <w:t>almost all</w:t>
      </w:r>
      <w:r w:rsidRPr="004E6B21">
        <w:rPr>
          <w:rStyle w:val="StyleUnderline"/>
        </w:rPr>
        <w:t xml:space="preserve"> the vulnerabilities we find and making the process for disclosure more public</w:t>
      </w:r>
      <w:r>
        <w:t xml:space="preserve">. </w:t>
      </w:r>
      <w:r w:rsidRPr="004E6B21">
        <w:rPr>
          <w:rStyle w:val="StyleUnderline"/>
        </w:rPr>
        <w:t>This will keep us safer, while engendering trust both in US policy and in the technical</w:t>
      </w:r>
      <w:r>
        <w:rPr>
          <w:rStyle w:val="StyleUnderline"/>
        </w:rPr>
        <w:t xml:space="preserve"> </w:t>
      </w:r>
      <w:r w:rsidRPr="004E6B21">
        <w:rPr>
          <w:rStyle w:val="StyleUnderline"/>
        </w:rPr>
        <w:t>underpinnings of the Internet</w:t>
      </w:r>
      <w:r>
        <w:t>.</w:t>
      </w:r>
    </w:p>
    <w:p w:rsidR="004D6026" w:rsidRDefault="004D6026" w:rsidP="000E719B"/>
    <w:p w:rsidR="00C43EE7" w:rsidRDefault="00C43EE7" w:rsidP="00C43EE7">
      <w:pPr>
        <w:pStyle w:val="Heading3"/>
      </w:pPr>
      <w:r>
        <w:lastRenderedPageBreak/>
        <w:t>1nc – NIST CP</w:t>
      </w:r>
    </w:p>
    <w:p w:rsidR="00C43EE7" w:rsidRDefault="00C43EE7" w:rsidP="00C43EE7"/>
    <w:p w:rsidR="00C43EE7" w:rsidRDefault="00C43EE7" w:rsidP="00C43EE7">
      <w:pPr>
        <w:pStyle w:val="Heading4"/>
      </w:pPr>
      <w:r>
        <w:t>The United States should remove the requirement that the NSA be consulted on encryption standards and prohibit the NSA from using appropriat</w:t>
      </w:r>
      <w:r w:rsidR="00276A91">
        <w:t>ed</w:t>
      </w:r>
      <w:r>
        <w:t xml:space="preserve"> funds to interfere with National Institute of Standards and Technology’s encryption standards</w:t>
      </w:r>
    </w:p>
    <w:p w:rsidR="00C43EE7" w:rsidRPr="00AB541E" w:rsidRDefault="00C43EE7" w:rsidP="00C43EE7"/>
    <w:p w:rsidR="00C43EE7" w:rsidRPr="004D10C9" w:rsidRDefault="00C43EE7" w:rsidP="00C43EE7">
      <w:pPr>
        <w:pStyle w:val="Heading4"/>
      </w:pPr>
      <w:r>
        <w:t xml:space="preserve">Solves cybersecurity – sets better international standards for data encryption </w:t>
      </w:r>
    </w:p>
    <w:p w:rsidR="00C43EE7" w:rsidRDefault="00C43EE7" w:rsidP="00C43EE7">
      <w:pPr>
        <w:rPr>
          <w:sz w:val="16"/>
          <w:szCs w:val="16"/>
        </w:rPr>
      </w:pPr>
      <w:r w:rsidRPr="008E3062">
        <w:rPr>
          <w:b/>
        </w:rPr>
        <w:t>Kehl 14</w:t>
      </w:r>
      <w:r w:rsidRPr="008E3062">
        <w:t xml:space="preserve"> </w:t>
      </w:r>
      <w:r w:rsidRPr="008E3062">
        <w:rPr>
          <w:sz w:val="16"/>
          <w:szCs w:val="16"/>
        </w:rPr>
        <w:t xml:space="preserve">- Danielle Kehl is a Policy Analyst at New America’s Open Technology Institute (OTI) (Danielle, “Surveillance Costs: The NSA’s Impact on the Economy, Internet Freedom &amp; Cybersecurity”, New America’s Open Technology Institute, </w:t>
      </w:r>
      <w:hyperlink r:id="rId60" w:history="1">
        <w:r w:rsidRPr="006A59BC">
          <w:rPr>
            <w:rStyle w:val="Hyperlink"/>
            <w:sz w:val="16"/>
            <w:szCs w:val="16"/>
          </w:rPr>
          <w:t>https://www.newamerica.org/downloads/Surveilance_Costs_Final.pdf//DM</w:t>
        </w:r>
      </w:hyperlink>
      <w:r w:rsidRPr="008E3062">
        <w:rPr>
          <w:sz w:val="16"/>
          <w:szCs w:val="16"/>
        </w:rPr>
        <w:t>)</w:t>
      </w:r>
    </w:p>
    <w:p w:rsidR="00C43EE7" w:rsidRPr="008E3062" w:rsidRDefault="00C43EE7" w:rsidP="00C43EE7">
      <w:pPr>
        <w:rPr>
          <w:sz w:val="16"/>
          <w:szCs w:val="16"/>
        </w:rPr>
      </w:pPr>
    </w:p>
    <w:p w:rsidR="00C43EE7" w:rsidRPr="00B43197" w:rsidRDefault="00C43EE7" w:rsidP="00C43EE7">
      <w:pPr>
        <w:rPr>
          <w:rStyle w:val="StyleUnderline"/>
          <w:u w:val="none"/>
        </w:rPr>
      </w:pPr>
      <w:r w:rsidRPr="00B43197">
        <w:rPr>
          <w:rStyle w:val="StyleUnderline"/>
          <w:u w:val="none"/>
        </w:rPr>
        <w:t xml:space="preserve">Because of United States’ critical role in the development of the Internet, </w:t>
      </w:r>
      <w:r w:rsidRPr="00B43197">
        <w:rPr>
          <w:rStyle w:val="StyleUnderline"/>
        </w:rPr>
        <w:t>U.S.-based organizations and government agencies have historically been central to standards setting and oversight of key Internet functions,</w:t>
      </w:r>
      <w:r w:rsidRPr="00B43197">
        <w:rPr>
          <w:rStyle w:val="StyleUnderline"/>
          <w:u w:val="none"/>
        </w:rPr>
        <w:t xml:space="preserve"> particularly through the </w:t>
      </w:r>
      <w:r w:rsidRPr="00B43197">
        <w:rPr>
          <w:rStyle w:val="StyleUnderline"/>
        </w:rPr>
        <w:t>National Institute of Standards and Technology</w:t>
      </w:r>
      <w:r w:rsidRPr="00B43197">
        <w:rPr>
          <w:rStyle w:val="StyleUnderline"/>
          <w:u w:val="none"/>
        </w:rPr>
        <w:t xml:space="preserve"> (NIST). NIST </w:t>
      </w:r>
      <w:r w:rsidRPr="00B43197">
        <w:rPr>
          <w:rStyle w:val="StyleUnderline"/>
        </w:rPr>
        <w:t>is the Commerce Department agency responsible for setting</w:t>
      </w:r>
      <w:r w:rsidRPr="00B43197">
        <w:rPr>
          <w:rStyle w:val="StyleUnderline"/>
          <w:u w:val="none"/>
        </w:rPr>
        <w:t xml:space="preserve"> scientific and technical </w:t>
      </w:r>
      <w:r w:rsidRPr="00B43197">
        <w:rPr>
          <w:rStyle w:val="StyleUnderline"/>
        </w:rPr>
        <w:t>standards that both the government and the private sector rely upon</w:t>
      </w:r>
      <w:r w:rsidRPr="00B43197">
        <w:rPr>
          <w:rStyle w:val="StyleUnderline"/>
          <w:u w:val="none"/>
        </w:rPr>
        <w:t xml:space="preserve">.239 As outlined in the 2002 Federal Information Security Management Act (FISMA), </w:t>
      </w:r>
      <w:r w:rsidRPr="00B43197">
        <w:rPr>
          <w:rStyle w:val="StyleUnderline"/>
        </w:rPr>
        <w:t>NIST</w:t>
      </w:r>
      <w:r w:rsidRPr="00B43197">
        <w:rPr>
          <w:rStyle w:val="StyleUnderline"/>
          <w:u w:val="none"/>
        </w:rPr>
        <w:t xml:space="preserve"> has a statutory obligation to </w:t>
      </w:r>
      <w:r w:rsidRPr="00B43197">
        <w:rPr>
          <w:rStyle w:val="StyleUnderline"/>
        </w:rPr>
        <w:t>consult with the NSA on certain standards and guidelines “to assure, to the maximum extent feasible, that such standards and guidelines are complementary with standards and guidelines developed for national security systems</w:t>
      </w:r>
      <w:r w:rsidRPr="00B43197">
        <w:rPr>
          <w:rStyle w:val="StyleUnderline"/>
          <w:u w:val="none"/>
        </w:rPr>
        <w:t xml:space="preserve">.”240 The Snowden leaks revealed that the </w:t>
      </w:r>
      <w:r w:rsidRPr="00B43197">
        <w:rPr>
          <w:rStyle w:val="StyleUnderline"/>
        </w:rPr>
        <w:t>NSA took advantage of that position to influence the standards-setting process to weaken encryption standards to the agency’s benefit.</w:t>
      </w:r>
      <w:r w:rsidRPr="00B43197">
        <w:rPr>
          <w:rStyle w:val="StyleUnderline"/>
          <w:u w:val="none"/>
        </w:rPr>
        <w:t xml:space="preserve"> According to documents released by The Guardian, The New York Times, and ProPublica in September 2013, the NSA “worked covertly to get its own version of a draft security standard issued by the US National Institute of Standards and Technology approved for worldwide use in 2006.”241 </w:t>
      </w:r>
      <w:r w:rsidRPr="00B43197">
        <w:rPr>
          <w:rStyle w:val="StyleUnderline"/>
        </w:rPr>
        <w:t>This standard was later adopted by the International Organization for Standardization, a body with membership from countries all over the world.</w:t>
      </w:r>
      <w:r w:rsidRPr="00B43197">
        <w:rPr>
          <w:rStyle w:val="StyleUnderline"/>
          <w:u w:val="none"/>
        </w:rPr>
        <w:t xml:space="preserve"> A number of experts suspected that the NSA had engineered a weakness in the standard that two Microsoft cryptographers discovered in 2007, and the classified memos released last year apparently confirm that this was the case. According to The New York Times, “</w:t>
      </w:r>
      <w:r w:rsidRPr="00B43197">
        <w:rPr>
          <w:rStyle w:val="StyleUnderline"/>
        </w:rPr>
        <w:t>The N.S.A. wrote the standard and aggressively pushed it on the international group, privately calling the effort ‘a challenge in finesse</w:t>
      </w:r>
      <w:r w:rsidRPr="00B43197">
        <w:rPr>
          <w:rStyle w:val="StyleUnderline"/>
          <w:u w:val="none"/>
        </w:rPr>
        <w:t>.’”242</w:t>
      </w:r>
    </w:p>
    <w:p w:rsidR="00C43EE7" w:rsidRPr="00B43197" w:rsidRDefault="00C43EE7" w:rsidP="00C43EE7">
      <w:pPr>
        <w:rPr>
          <w:rStyle w:val="StyleUnderline"/>
          <w:u w:val="none"/>
        </w:rPr>
      </w:pPr>
      <w:r w:rsidRPr="00B43197">
        <w:rPr>
          <w:rStyle w:val="StyleUnderline"/>
          <w:u w:val="none"/>
        </w:rPr>
        <w:t xml:space="preserve">A few days after details about the compromised standard were revealed by the press, RSA Security—an American network security company that publicly fought against the Clipper Chip in the 1990s243—privately alerted its customers that they should stop using an encryption algorithm that had been influenced by the NSA. </w:t>
      </w:r>
      <w:r w:rsidRPr="00B43197">
        <w:rPr>
          <w:rStyle w:val="StyleUnderline"/>
        </w:rPr>
        <w:t>Officials advised customers that one of the cryptography components in the BSAFE toolkit</w:t>
      </w:r>
      <w:r w:rsidRPr="00B43197">
        <w:rPr>
          <w:rStyle w:val="StyleUnderline"/>
          <w:u w:val="none"/>
        </w:rPr>
        <w:t xml:space="preserve"> and Data Protection Manager by default used a specification known as Dual_EC_DRBG when generating keys.244 Although NIST approved Dual_EC_DRBG in 2006, the Snowden documents revealed that the random number generator </w:t>
      </w:r>
      <w:r w:rsidRPr="00B43197">
        <w:rPr>
          <w:rStyle w:val="StyleUnderline"/>
        </w:rPr>
        <w:t>contained a vulnerability engineered by the NSA</w:t>
      </w:r>
      <w:r w:rsidRPr="00B43197">
        <w:rPr>
          <w:rStyle w:val="StyleUnderline"/>
          <w:u w:val="none"/>
        </w:rPr>
        <w:t xml:space="preserve">. According to the Wall Street Journal, the announcement marked one of the first times that a security company had acknowledged the U.S. government’s involvement in direct tampering with a product in order to facilitate access.245 </w:t>
      </w:r>
      <w:r w:rsidRPr="00B43197">
        <w:rPr>
          <w:rStyle w:val="StyleUnderline"/>
        </w:rPr>
        <w:t>The BSAFE library has been used in a number of products</w:t>
      </w:r>
      <w:r w:rsidRPr="00B43197">
        <w:rPr>
          <w:rStyle w:val="StyleUnderline"/>
          <w:u w:val="none"/>
        </w:rPr>
        <w:t xml:space="preserve">, including some versions of the McAfee Firewall Enterprise Control Center, and, according to Ars Technica, </w:t>
      </w:r>
      <w:r w:rsidRPr="00B43197">
        <w:rPr>
          <w:rStyle w:val="StyleUnderline"/>
        </w:rPr>
        <w:t>the backdoor “means that an untold number of third-party products may be bypassed not only by advanced intelligence agencies, but possibly by other adversaries who have the resources to carry out attacks that use specially designed hardware to quickly cycle through possible keys until the correct one is guessed</w:t>
      </w:r>
      <w:r w:rsidRPr="00B43197">
        <w:rPr>
          <w:rStyle w:val="StyleUnderline"/>
          <w:u w:val="none"/>
        </w:rPr>
        <w:t xml:space="preserve">.”246 Documents released a few months later, in December 2013, revealed that RSA had a secret $10 million </w:t>
      </w:r>
      <w:r w:rsidRPr="00B43197">
        <w:rPr>
          <w:rStyle w:val="StyleUnderline"/>
          <w:u w:val="none"/>
        </w:rPr>
        <w:lastRenderedPageBreak/>
        <w:t>contract with the NSA wherein the security company agreed to set the compromised standard as the default in a number of its BSAFE products.247</w:t>
      </w:r>
    </w:p>
    <w:p w:rsidR="00C43EE7" w:rsidRPr="00B43197" w:rsidRDefault="00C43EE7" w:rsidP="00C43EE7">
      <w:pPr>
        <w:rPr>
          <w:rStyle w:val="StyleUnderline"/>
          <w:u w:val="none"/>
        </w:rPr>
      </w:pPr>
      <w:r w:rsidRPr="00B43197">
        <w:rPr>
          <w:rStyle w:val="StyleUnderline"/>
          <w:u w:val="none"/>
        </w:rPr>
        <w:t xml:space="preserve">Many cryptographers and security researchers have been skeptical of the NIST process for years, although they are heavily reliant upon the organization for everything from random number generators to more complex functions.248 </w:t>
      </w:r>
      <w:r w:rsidRPr="00B43197">
        <w:rPr>
          <w:rStyle w:val="StyleUnderline"/>
        </w:rPr>
        <w:t>While NIST has said it would never “deliberately weaken a cryptographic standard,” it is unclear whether the agency was aware that the NSA was aggressively pushing for it to adopt a compromised standard.</w:t>
      </w:r>
      <w:r w:rsidRPr="00B43197">
        <w:rPr>
          <w:rStyle w:val="StyleUnderline"/>
          <w:u w:val="none"/>
        </w:rPr>
        <w:t xml:space="preserve">249 Both NIST and the NSA issued statements after the stories broke in September 2013 defending the standard, although NIST’s statement indicated that the agency would also evaluate its processes to ensure that they were open, transparent, and held to high professional standards.250 Yet, it is clear that, at least in part as a result of the NSA’s effort to exert its pervasive influence and perceived security expertise, </w:t>
      </w:r>
      <w:r w:rsidRPr="00B43197">
        <w:rPr>
          <w:rStyle w:val="StyleUnderline"/>
        </w:rPr>
        <w:t>NIST issued a compromised algorithm that was included for almost a decade in the cryptographic libraries of major tech companies</w:t>
      </w:r>
      <w:r w:rsidRPr="00B43197">
        <w:rPr>
          <w:rStyle w:val="StyleUnderline"/>
          <w:u w:val="none"/>
        </w:rPr>
        <w:t xml:space="preserve">, including Microsoft, Cisco, Symantec and RSA, </w:t>
      </w:r>
      <w:r w:rsidRPr="00B43197">
        <w:rPr>
          <w:rStyle w:val="StyleUnderline"/>
        </w:rPr>
        <w:t>because it was required for eligibility for government contracts</w:t>
      </w:r>
      <w:r w:rsidRPr="00B43197">
        <w:rPr>
          <w:rStyle w:val="StyleUnderline"/>
          <w:u w:val="none"/>
        </w:rPr>
        <w:t xml:space="preserve">.251 “The impact of weakening a standard may be even greater than a weakening a specific product or service because that one standard may be used in so many different products and services,” notes a recent report from the Institute of Electrical and Electronics Engineers in the U.S.252 Although some have argued that the </w:t>
      </w:r>
      <w:r w:rsidRPr="00B43197">
        <w:rPr>
          <w:rStyle w:val="StyleUnderline"/>
        </w:rPr>
        <w:t>compromised algorithm</w:t>
      </w:r>
      <w:r w:rsidRPr="00B43197">
        <w:rPr>
          <w:rStyle w:val="StyleUnderline"/>
          <w:u w:val="none"/>
        </w:rPr>
        <w:t xml:space="preserve"> was not widely-used, its presence in a number of products nonetheless </w:t>
      </w:r>
      <w:r w:rsidRPr="00B43197">
        <w:rPr>
          <w:rStyle w:val="StyleUnderline"/>
        </w:rPr>
        <w:t>diminishes America’s reputation as a standards-setter, which is viewed as increasingly critical as foreign competition for products and software intensifies</w:t>
      </w:r>
      <w:r w:rsidRPr="00B43197">
        <w:rPr>
          <w:rStyle w:val="StyleUnderline"/>
          <w:u w:val="none"/>
        </w:rPr>
        <w:t xml:space="preserve">. </w:t>
      </w:r>
      <w:r w:rsidRPr="00B43197">
        <w:rPr>
          <w:rStyle w:val="StyleUnderline"/>
        </w:rPr>
        <w:t>Meddling with standards can undermine American industry, adding economic costs on top of security concerns.</w:t>
      </w:r>
      <w:r w:rsidRPr="00B43197">
        <w:rPr>
          <w:rStyle w:val="StyleUnderline"/>
          <w:u w:val="none"/>
        </w:rPr>
        <w:t>253</w:t>
      </w:r>
    </w:p>
    <w:p w:rsidR="00C43EE7" w:rsidRDefault="00C43EE7" w:rsidP="00C43EE7">
      <w:r w:rsidRPr="002334F1">
        <w:rPr>
          <w:rStyle w:val="StyleUnderline"/>
        </w:rPr>
        <w:t>Weakening</w:t>
      </w:r>
      <w:r>
        <w:t xml:space="preserve"> cryptographic </w:t>
      </w:r>
      <w:r w:rsidRPr="002334F1">
        <w:rPr>
          <w:rStyle w:val="StyleUnderline"/>
        </w:rPr>
        <w:t>standards demonstrably harms Internet security</w:t>
      </w:r>
      <w:r>
        <w:t xml:space="preserve">. It also </w:t>
      </w:r>
      <w:r w:rsidRPr="002334F1">
        <w:rPr>
          <w:rStyle w:val="StyleUnderline"/>
        </w:rPr>
        <w:t>hurts the credibility of NIST</w:t>
      </w:r>
      <w:r>
        <w:t xml:space="preserve">, </w:t>
      </w:r>
      <w:r w:rsidRPr="002334F1">
        <w:rPr>
          <w:rStyle w:val="StyleUnderline"/>
        </w:rPr>
        <w:t>which has been directed by President Obama to draft cybersecurity guidelines</w:t>
      </w:r>
      <w:r>
        <w:t xml:space="preserve"> for critical infrastructure including telephone systems and power plants. “Suspicions of NSA intervention in NIST standards in support of the NSA intelligence mission have a negative effect on NIST’s reputation and the credibility of the standards NIST develops… [T]hey also have a negative effect on the credibility of US industry that implements those standards and thus on international competitiveness,” observed Microsoft’s Steven B. Lipner.254 Put simply, “</w:t>
      </w:r>
      <w:r w:rsidRPr="002334F1">
        <w:rPr>
          <w:rStyle w:val="StyleUnderline"/>
        </w:rPr>
        <w:t>NIST is operating with a trust deficit right now</w:t>
      </w:r>
      <w:r>
        <w:t xml:space="preserve">,” said Chris Soghoian of the American Civil Liberties Union to the National Journal. 255 As part of an effort to begin rebuilding that trust, </w:t>
      </w:r>
      <w:r w:rsidRPr="004D10C9">
        <w:rPr>
          <w:rStyle w:val="StyleUnderline"/>
        </w:rPr>
        <w:t>NIST</w:t>
      </w:r>
      <w:r>
        <w:t xml:space="preserve"> </w:t>
      </w:r>
      <w:r w:rsidRPr="004D10C9">
        <w:rPr>
          <w:rStyle w:val="StyleUnderline"/>
        </w:rPr>
        <w:t>announced</w:t>
      </w:r>
      <w:r>
        <w:t xml:space="preserve"> in May 2014 that </w:t>
      </w:r>
      <w:r w:rsidRPr="004D10C9">
        <w:rPr>
          <w:rStyle w:val="StyleUnderline"/>
        </w:rPr>
        <w:t>it would begin a review of its cryptographic standards and guidelines program with the help of a panel of outside experts known as the Visiting Committee on Advanced Technology</w:t>
      </w:r>
      <w:r>
        <w:t xml:space="preserve"> (VCAT).256 In July 2014, the VCAT issued a report that examined the agency’s processes and relationship with the NSA, </w:t>
      </w:r>
      <w:r w:rsidRPr="004D10C9">
        <w:rPr>
          <w:rStyle w:val="StyleUnderline"/>
        </w:rPr>
        <w:t>outlining a series of recommendations to rebuild its credibilit</w:t>
      </w:r>
      <w:r>
        <w:t xml:space="preserve">y.257 These </w:t>
      </w:r>
      <w:r w:rsidRPr="004D10C9">
        <w:rPr>
          <w:rStyle w:val="StyleUnderline"/>
        </w:rPr>
        <w:t>recommendations included improving transparency and openness around NIST processes, increasing the technical staff at NIST, and clarifying NIST’s relationship with the NSA</w:t>
      </w:r>
      <w:r>
        <w:t>.258 As Ellen Richey, an Executive Vice President at Visa, Inc. and member of the VCAT, noted in her assessment, “The allegation that NSA has, or had, a program designed to insert weaknesses into global cryptographic standards… calls into question the integrity… of all the cryptographic standards developed by NIST,” adding that, “Participants in the development process should understand that the risk from conflicts of interest arises from the appearance of impropriety, even in the absence of actual misconduct.”259</w:t>
      </w:r>
    </w:p>
    <w:p w:rsidR="00C43EE7" w:rsidRDefault="00C43EE7" w:rsidP="00C43EE7">
      <w:r>
        <w:t xml:space="preserve">With regard to redefining or clarifying NIST’s statutory relationship to the NSA, parallel efforts are underway in Congress as well. In May 2014, the House Science and Technology Committee voted to adopt an amendment to the Frontiers in Innovation, Research, Science, and Technology (FIRST) </w:t>
      </w:r>
      <w:r w:rsidRPr="002334F1">
        <w:rPr>
          <w:rStyle w:val="StyleUnderline"/>
        </w:rPr>
        <w:t>Act</w:t>
      </w:r>
      <w:r>
        <w:t xml:space="preserve"> offered by Representative Alan Grayson (D-FL) which </w:t>
      </w:r>
      <w:r w:rsidRPr="002334F1">
        <w:rPr>
          <w:rStyle w:val="StyleUnderline"/>
        </w:rPr>
        <w:t xml:space="preserve">would remove the requirement that the NSA be consulted on encryption standards, allowing NIST to request NSA assistance on an as-needed basis </w:t>
      </w:r>
      <w:r w:rsidRPr="002334F1">
        <w:rPr>
          <w:rStyle w:val="StyleUnderline"/>
        </w:rPr>
        <w:lastRenderedPageBreak/>
        <w:t>instead</w:t>
      </w:r>
      <w:r>
        <w:t xml:space="preserve">.260 A similar amendment proposed by Representative Grayson that </w:t>
      </w:r>
      <w:r w:rsidRPr="002334F1">
        <w:rPr>
          <w:rStyle w:val="StyleUnderline"/>
        </w:rPr>
        <w:t>would prohibit the NSA from using appropriations funds to interfere with NIST’s security standards</w:t>
      </w:r>
      <w:r>
        <w:t xml:space="preserve"> was approved by the House in June 2014 as part of a defense appropriations bill.261 However, it remains to be seen if such a measure will ultimately be passed into law.</w:t>
      </w:r>
    </w:p>
    <w:p w:rsidR="00C43EE7" w:rsidRPr="00770228" w:rsidRDefault="00C43EE7" w:rsidP="00C43EE7"/>
    <w:p w:rsidR="00C43EE7" w:rsidRDefault="00276A91" w:rsidP="00276A91">
      <w:pPr>
        <w:pStyle w:val="Heading3"/>
      </w:pPr>
      <w:r>
        <w:lastRenderedPageBreak/>
        <w:t>2nc – solves encryption</w:t>
      </w:r>
    </w:p>
    <w:p w:rsidR="00276A91" w:rsidRDefault="00276A91" w:rsidP="00276A91"/>
    <w:p w:rsidR="00276A91" w:rsidRPr="0074529D" w:rsidRDefault="00276A91" w:rsidP="00276A91">
      <w:pPr>
        <w:pStyle w:val="Heading4"/>
      </w:pPr>
      <w:r>
        <w:t xml:space="preserve">Increased </w:t>
      </w:r>
      <w:r>
        <w:rPr>
          <w:u w:val="single"/>
        </w:rPr>
        <w:t>support</w:t>
      </w:r>
      <w:r>
        <w:t xml:space="preserve">, </w:t>
      </w:r>
      <w:r>
        <w:rPr>
          <w:u w:val="single"/>
        </w:rPr>
        <w:t>usage</w:t>
      </w:r>
      <w:r>
        <w:t xml:space="preserve">, and </w:t>
      </w:r>
      <w:r>
        <w:rPr>
          <w:u w:val="single"/>
        </w:rPr>
        <w:t>standards</w:t>
      </w:r>
      <w:r>
        <w:t xml:space="preserve"> of </w:t>
      </w:r>
      <w:r>
        <w:rPr>
          <w:u w:val="single"/>
        </w:rPr>
        <w:t>encryption</w:t>
      </w:r>
      <w:r>
        <w:t xml:space="preserve"> solves cybersecurity</w:t>
      </w:r>
    </w:p>
    <w:p w:rsidR="00276A91" w:rsidRPr="00276A91" w:rsidRDefault="00276A91" w:rsidP="00276A91">
      <w:r w:rsidRPr="00276A91">
        <w:rPr>
          <w:b/>
        </w:rPr>
        <w:t>Rubinstein and Hoboken 14</w:t>
      </w:r>
      <w:r w:rsidRPr="00276A91">
        <w:t xml:space="preserve"> – *Senior Fellow at the Information Law Institute (ILI) and NYU School of Law, AND **Microsoft Research Fellow in the Information Law Institute at New York University, PhD from the University of Amsterdam (Ira and Joris Van, PRIVACY AND SECURITY IN THE CLOUD: SOME REALISM ABOUT TECHNICAL SOLUTIONS TO TRANSNATIONAL SURVEILLANCE IN THE POST- SNOWDEN ERA, 66 Maine L. Rev. 488, September 2014, </w:t>
      </w:r>
      <w:hyperlink r:id="rId61" w:history="1">
        <w:r w:rsidRPr="00276A91">
          <w:rPr>
            <w:rStyle w:val="Hyperlink"/>
          </w:rPr>
          <w:t>http://ssrn.com/abstract=2443604)//JJ</w:t>
        </w:r>
      </w:hyperlink>
    </w:p>
    <w:p w:rsidR="00276A91" w:rsidRDefault="00276A91" w:rsidP="00276A91">
      <w:pPr>
        <w:rPr>
          <w:rStyle w:val="Style13ptBold"/>
          <w:b w:val="0"/>
        </w:rPr>
      </w:pPr>
    </w:p>
    <w:p w:rsidR="00276A91" w:rsidRDefault="00276A91" w:rsidP="00276A91">
      <w:pPr>
        <w:rPr>
          <w:bCs/>
        </w:rPr>
      </w:pPr>
      <w:r>
        <w:rPr>
          <w:bCs/>
        </w:rPr>
        <w:t xml:space="preserve">B. The Industry Response: Taking Care of Old Business </w:t>
      </w:r>
    </w:p>
    <w:p w:rsidR="00276A91" w:rsidRPr="00602A5A" w:rsidRDefault="00276A91" w:rsidP="00276A91">
      <w:pPr>
        <w:rPr>
          <w:bCs/>
        </w:rPr>
      </w:pPr>
      <w:r>
        <w:rPr>
          <w:bCs/>
        </w:rPr>
        <w:t>In a recent article, reporter Steven Levy nicely captures the general response of Internet firms to the Snowden revelations by providing a look “inside their year from hell.”133 Levy documents industry’s struggle to craft a proper response to the uproar about direct government access to their servers (as alleged in the early reports of PRISM) and reassure overseas customers in light of the unhelpful U.S. government statements that NSA snooping was only directed at “non-American citizens.”134 Industry had little success in quelling suspicion and regaining trust, especially from foreign customers and governments. “Every time we spoke it seemed to make matters worse . . . [w]e just were not believed,” explained one tech executive to Levy.135</w:t>
      </w:r>
    </w:p>
    <w:p w:rsidR="00276A91" w:rsidRDefault="00276A91" w:rsidP="00276A91">
      <w:r>
        <w:t xml:space="preserve">Quite apart from overcoming this atmosphere of general distrust, industry players had enough on their hands in deciding on a practical response to the Snowden troubles. </w:t>
      </w:r>
      <w:r w:rsidRPr="004225C9">
        <w:rPr>
          <w:u w:val="single"/>
        </w:rPr>
        <w:t xml:space="preserve">Of the many possible technical measures aimed at restricting undue access to online information and communication, the most obvious one for them to consider was </w:t>
      </w:r>
      <w:r w:rsidRPr="002C2DE0">
        <w:rPr>
          <w:rStyle w:val="Emphasis"/>
        </w:rPr>
        <w:t>more extensive use of encryption</w:t>
      </w:r>
      <w:r w:rsidRPr="004225C9">
        <w:rPr>
          <w:u w:val="single"/>
        </w:rPr>
        <w:t>. When properly implemented by cloud providers, encryption measures can help secure communications and stored data against third party intrusions, including those of government intelligence agencies.</w:t>
      </w:r>
      <w:r>
        <w:t xml:space="preserve">136 </w:t>
      </w:r>
      <w:r w:rsidRPr="00A643BB">
        <w:rPr>
          <w:u w:val="single"/>
        </w:rPr>
        <w:t>At the very least, service providers could deploy encryption protocols like TLS/SSL to secure client-server communications between users and their own services.137 The MUSCULAR revelations suggest that service providers could also encrypt data more comprehensively once it arrives at their servers for processing or storage.</w:t>
      </w:r>
      <w:r>
        <w:t xml:space="preserve">138 Indeed, many of the measures discussed in this Section are but old wine in new bottles: that is, prudent responses to longstanding security risks that have been given greater urgency by the Snowden revelations. </w:t>
      </w:r>
      <w:r w:rsidRPr="00A643BB">
        <w:rPr>
          <w:u w:val="single"/>
        </w:rPr>
        <w:t>If the cloud industry had taken information security more seriously years ago, their services would have been less vulnerable in the first place</w:t>
      </w:r>
      <w:r>
        <w:t xml:space="preserve">. </w:t>
      </w:r>
    </w:p>
    <w:p w:rsidR="00276A91" w:rsidRDefault="00276A91" w:rsidP="00276A91">
      <w:r>
        <w:t xml:space="preserve">Before turning to the specifics of the industry responses, it is worth briefly observing that despite the value of encryption measures in hindering surveillance, it has some limitations. In particular, as long as a service provider holds or has access to its users’ encryption keys, it maintains the ability to access a user’s data in unencrypted form, notwithstanding the fact that data travels between a client and a server securely. Moreover, </w:t>
      </w:r>
      <w:r w:rsidRPr="00A643BB">
        <w:rPr>
          <w:u w:val="single"/>
        </w:rPr>
        <w:t>for encryption measures to be effective in preventing backdoor access, industry must rely on cryptographic standards and implementations that have not been corrupted and must keep encryption keys out of the hands of government agencies.</w:t>
      </w:r>
      <w:r>
        <w:t xml:space="preserve"> This may seem obvious, but achieving it is less so. Recent revelations related to NSA efforts to undermine cryptographic standards themselves are particularly worrying in this regard.139</w:t>
      </w:r>
    </w:p>
    <w:p w:rsidR="00276A91" w:rsidRDefault="00276A91" w:rsidP="00276A91">
      <w:r>
        <w:t xml:space="preserve">In its discussion of </w:t>
      </w:r>
      <w:r w:rsidRPr="009F0DC4">
        <w:rPr>
          <w:u w:val="single"/>
        </w:rPr>
        <w:t xml:space="preserve">what should be done to promote security and trust in encryption technologies, the President’s Review Group implicitly rejected NSA activities undermining encryption standards by recommending that </w:t>
      </w:r>
      <w:r w:rsidRPr="002C2DE0">
        <w:rPr>
          <w:rStyle w:val="Emphasis"/>
        </w:rPr>
        <w:t>the U.S. Government should</w:t>
      </w:r>
      <w:r w:rsidRPr="009F0DC4">
        <w:rPr>
          <w:u w:val="single"/>
        </w:rPr>
        <w:t xml:space="preserve">: “(1) fully support and not undermine efforts to </w:t>
      </w:r>
      <w:r w:rsidRPr="0074529D">
        <w:rPr>
          <w:rStyle w:val="Emphasis"/>
        </w:rPr>
        <w:lastRenderedPageBreak/>
        <w:t>create encryption standards</w:t>
      </w:r>
      <w:r w:rsidRPr="009F0DC4">
        <w:rPr>
          <w:u w:val="single"/>
        </w:rPr>
        <w:t xml:space="preserve">; (2) not in any way subvert, undermine, weaken, or make vulnerable generally available commercial software; and (3) increase the use of encryption and </w:t>
      </w:r>
      <w:r w:rsidRPr="0074529D">
        <w:rPr>
          <w:rStyle w:val="Emphasis"/>
        </w:rPr>
        <w:t>urge US companies to do so</w:t>
      </w:r>
      <w:r w:rsidRPr="009F0DC4">
        <w:rPr>
          <w:u w:val="single"/>
        </w:rPr>
        <w:t>, in order to better protect data in transit, at rest, in the cloud, and in other storage.”</w:t>
      </w:r>
      <w:r>
        <w:t xml:space="preserve">  While specific implementations of encryption technologies may suffer from security weaknesses, the </w:t>
      </w:r>
      <w:r w:rsidRPr="00383E76">
        <w:rPr>
          <w:u w:val="single"/>
        </w:rPr>
        <w:t xml:space="preserve">use of encryption generally helps </w:t>
      </w:r>
      <w:r w:rsidRPr="002C2DE0">
        <w:rPr>
          <w:rStyle w:val="Emphasis"/>
        </w:rPr>
        <w:t>protect cloud data against interception by third parties</w:t>
      </w:r>
      <w:r w:rsidRPr="00383E76">
        <w:rPr>
          <w:u w:val="single"/>
        </w:rPr>
        <w:t xml:space="preserve">, including </w:t>
      </w:r>
      <w:r w:rsidRPr="002C2DE0">
        <w:rPr>
          <w:rStyle w:val="Emphasis"/>
        </w:rPr>
        <w:t>government agencies</w:t>
      </w:r>
      <w:r>
        <w:t>.  In contrast, no encryption or weak encryption enables government agencies to access cloud data without having to rely on legal process directed at cloud providers or the targeted interception of key material.</w:t>
      </w:r>
    </w:p>
    <w:p w:rsidR="00276A91" w:rsidRDefault="00276A91" w:rsidP="00276A91"/>
    <w:p w:rsidR="00745FA4" w:rsidRDefault="00745FA4" w:rsidP="00745FA4">
      <w:pPr>
        <w:pStyle w:val="Heading2"/>
      </w:pPr>
      <w:r>
        <w:lastRenderedPageBreak/>
        <w:t>Ex post CP</w:t>
      </w:r>
    </w:p>
    <w:p w:rsidR="00745FA4" w:rsidRDefault="00745FA4" w:rsidP="00745FA4"/>
    <w:p w:rsidR="00745FA4" w:rsidRDefault="00745FA4" w:rsidP="00745FA4">
      <w:pPr>
        <w:pStyle w:val="Heading3"/>
      </w:pPr>
      <w:r>
        <w:lastRenderedPageBreak/>
        <w:t>1nc – ex post CP</w:t>
      </w:r>
    </w:p>
    <w:p w:rsidR="00745FA4" w:rsidRDefault="00745FA4" w:rsidP="00745FA4"/>
    <w:p w:rsidR="00745FA4" w:rsidRDefault="00745FA4" w:rsidP="00745FA4">
      <w:r>
        <w:t>Text:</w:t>
      </w:r>
    </w:p>
    <w:p w:rsidR="00745FA4" w:rsidRDefault="00745FA4" w:rsidP="00745FA4"/>
    <w:p w:rsidR="00745FA4" w:rsidRPr="006D77DF" w:rsidRDefault="00745FA4" w:rsidP="00745FA4">
      <w:pPr>
        <w:rPr>
          <w:b/>
        </w:rPr>
      </w:pPr>
      <w:r w:rsidRPr="006D77DF">
        <w:rPr>
          <w:b/>
        </w:rPr>
        <w:t>The United States federal government should:</w:t>
      </w:r>
    </w:p>
    <w:p w:rsidR="00745FA4" w:rsidRDefault="00745FA4" w:rsidP="00745FA4">
      <w:pPr>
        <w:ind w:left="720"/>
        <w:rPr>
          <w:b/>
        </w:rPr>
      </w:pPr>
      <w:r w:rsidRPr="006D77DF">
        <w:rPr>
          <w:b/>
        </w:rPr>
        <w:t>--require ex post review by the Foreign Intelligence Surveillance Court of NSA surveillance targeting criteria</w:t>
      </w:r>
    </w:p>
    <w:p w:rsidR="006D77DF" w:rsidRPr="006D77DF" w:rsidRDefault="006D77DF" w:rsidP="00745FA4">
      <w:pPr>
        <w:ind w:left="720"/>
        <w:rPr>
          <w:b/>
        </w:rPr>
      </w:pPr>
    </w:p>
    <w:p w:rsidR="00745FA4" w:rsidRDefault="00745FA4" w:rsidP="00745FA4">
      <w:pPr>
        <w:ind w:firstLine="720"/>
        <w:rPr>
          <w:b/>
        </w:rPr>
      </w:pPr>
      <w:r w:rsidRPr="006D77DF">
        <w:rPr>
          <w:b/>
        </w:rPr>
        <w:t>--establish a public advocate at the FISC</w:t>
      </w:r>
    </w:p>
    <w:p w:rsidR="006D77DF" w:rsidRPr="006D77DF" w:rsidRDefault="006D77DF" w:rsidP="00745FA4">
      <w:pPr>
        <w:ind w:firstLine="720"/>
        <w:rPr>
          <w:b/>
        </w:rPr>
      </w:pPr>
    </w:p>
    <w:p w:rsidR="00745FA4" w:rsidRPr="006D77DF" w:rsidRDefault="00745FA4" w:rsidP="00745FA4">
      <w:pPr>
        <w:ind w:firstLine="720"/>
        <w:rPr>
          <w:b/>
        </w:rPr>
      </w:pPr>
      <w:r w:rsidRPr="006D77DF">
        <w:rPr>
          <w:b/>
        </w:rPr>
        <w:t xml:space="preserve">--establish a cabinet-level privacy agency </w:t>
      </w:r>
    </w:p>
    <w:p w:rsidR="00745FA4" w:rsidRDefault="00745FA4" w:rsidP="00745FA4"/>
    <w:p w:rsidR="00745FA4" w:rsidRPr="00CA7B4B" w:rsidRDefault="00745FA4" w:rsidP="00745FA4">
      <w:pPr>
        <w:pStyle w:val="Heading4"/>
        <w:rPr>
          <w:u w:val="single"/>
        </w:rPr>
      </w:pPr>
      <w:r>
        <w:t>The CP restore</w:t>
      </w:r>
      <w:r w:rsidR="006D77DF">
        <w:t>s</w:t>
      </w:r>
      <w:r>
        <w:t xml:space="preserve"> domestic and international confidence in US surveillance without restricting the scope of NSA activities – instead it conducts post-surveillance </w:t>
      </w:r>
      <w:r>
        <w:rPr>
          <w:u w:val="single"/>
        </w:rPr>
        <w:t>minimization</w:t>
      </w:r>
    </w:p>
    <w:p w:rsidR="00745FA4" w:rsidRPr="00025BB7" w:rsidRDefault="00745FA4" w:rsidP="00745FA4">
      <w:pPr>
        <w:rPr>
          <w:b/>
        </w:rPr>
      </w:pPr>
      <w:r>
        <w:rPr>
          <w:b/>
        </w:rPr>
        <w:t xml:space="preserve">Margulies, 14 - </w:t>
      </w:r>
      <w:r w:rsidRPr="002B29BA">
        <w:t>Professor of Law, Roger Williams University School of Law (“CITIZENSHIP, IMMIGRATION, AND NATIONAL SECURITY AFTER 9/11: THE NSA IN GLOBAL PERSPECTIVE: SURVEILLANCE, HUMAN RIGHTS, AND INTERNATIONAL COUNTERTERRORISM” 82 Fordham L. Rev. 2137, April, lexis)</w:t>
      </w:r>
    </w:p>
    <w:p w:rsidR="00745FA4" w:rsidRDefault="00745FA4" w:rsidP="00745FA4">
      <w:r>
        <w:t xml:space="preserve"> </w:t>
      </w:r>
    </w:p>
    <w:p w:rsidR="00745FA4" w:rsidRDefault="00745FA4" w:rsidP="00745FA4">
      <w:r w:rsidRPr="004E20FE">
        <w:t>While I have concluded that U.S. surveillance policy does not violate the ICCPR,</w:t>
      </w:r>
      <w:r w:rsidRPr="00025BB7">
        <w:rPr>
          <w:rStyle w:val="StyleUnderline"/>
        </w:rPr>
        <w:t xml:space="preserve"> further reforms could </w:t>
      </w:r>
      <w:r w:rsidRPr="004E20FE">
        <w:t xml:space="preserve">highlight this point and </w:t>
      </w:r>
      <w:r w:rsidRPr="00025BB7">
        <w:rPr>
          <w:rStyle w:val="StyleUnderline"/>
        </w:rPr>
        <w:t>silence persistent doubts</w:t>
      </w:r>
      <w:r>
        <w:t xml:space="preserve"> here and abroad. </w:t>
      </w:r>
      <w:r w:rsidRPr="00025BB7">
        <w:rPr>
          <w:rStyle w:val="StyleUnderline"/>
        </w:rPr>
        <w:t>These reforms could also remove any barriers to cooperation between the U</w:t>
      </w:r>
      <w:r>
        <w:t xml:space="preserve">nited </w:t>
      </w:r>
      <w:r w:rsidRPr="00025BB7">
        <w:rPr>
          <w:rStyle w:val="StyleUnderline"/>
        </w:rPr>
        <w:t>S</w:t>
      </w:r>
      <w:r>
        <w:t xml:space="preserve">tates </w:t>
      </w:r>
      <w:r w:rsidRPr="00025BB7">
        <w:rPr>
          <w:rStyle w:val="StyleUnderline"/>
        </w:rPr>
        <w:t>and foreign states</w:t>
      </w:r>
      <w:r>
        <w:t xml:space="preserve">, such as those in Europe, which are subject to the European Convention on Human Rights. </w:t>
      </w:r>
      <w:r w:rsidRPr="00025BB7">
        <w:rPr>
          <w:rStyle w:val="StyleUnderline"/>
        </w:rPr>
        <w:t>This section identifies reforms that would add a public advocate to FISC proceedings, enhance FISC review of the criteria used for overseas surveillance, establish a U.S. privacy agency that would handle complaints from individuals here and overseas, and require greater minimization of non-U.S. person communications</w:t>
      </w:r>
      <w:r>
        <w:t xml:space="preserve">. </w:t>
      </w:r>
      <w:r w:rsidRPr="00025BB7">
        <w:rPr>
          <w:rStyle w:val="StyleUnderline"/>
        </w:rPr>
        <w:t>These reforms would signal U.S. support of evolving global norms of digital privacy</w:t>
      </w:r>
      <w:r>
        <w:t>.</w:t>
      </w:r>
    </w:p>
    <w:p w:rsidR="00745FA4" w:rsidRDefault="00745FA4" w:rsidP="00745FA4">
      <w:r>
        <w:t xml:space="preserve">Although President Obama's speech in January 2014 proposed a panel of independent lawyers who could participate in important FISC cases, n161 further institutionalization of this role would be useful. </w:t>
      </w:r>
      <w:r w:rsidRPr="00025BB7">
        <w:rPr>
          <w:rStyle w:val="StyleUnderline"/>
        </w:rPr>
        <w:t>A public advocate would scrutinize and</w:t>
      </w:r>
      <w:r>
        <w:t xml:space="preserve">, when necessary, </w:t>
      </w:r>
      <w:r w:rsidRPr="00025BB7">
        <w:rPr>
          <w:rStyle w:val="StyleUnderline"/>
        </w:rPr>
        <w:t>challenge the NSA's targeting criteria on a regular basis</w:t>
      </w:r>
      <w:r>
        <w:t xml:space="preserve">. n162 </w:t>
      </w:r>
      <w:r w:rsidRPr="00025BB7">
        <w:rPr>
          <w:rStyle w:val="StyleUnderline"/>
        </w:rPr>
        <w:t xml:space="preserve">Challenges would be brought in the FISC, after the NSA's implementation of criteria. The NSA would be able to adapt the criteria on an exigent basis, </w:t>
      </w:r>
      <w:r w:rsidRPr="004E20FE">
        <w:rPr>
          <w:rStyle w:val="Emphasis"/>
        </w:rPr>
        <w:t>subject to ex post review</w:t>
      </w:r>
      <w:r>
        <w:t xml:space="preserve"> by the FISC at the public advocate's behest. </w:t>
      </w:r>
      <w:r w:rsidRPr="00025BB7">
        <w:rPr>
          <w:rStyle w:val="StyleUnderline"/>
        </w:rPr>
        <w:t xml:space="preserve">A public advocate and enhanced FISC review would serve three valuable functions: (1) ensure that the FISC received the best arguments on both sides; (2) serve as a valuable ex ante check on the government, encouraging the government to adopt those criteria that could withstand subsequent scrutiny; and (3) </w:t>
      </w:r>
      <w:r w:rsidRPr="00025BB7">
        <w:rPr>
          <w:rStyle w:val="Emphasis"/>
        </w:rPr>
        <w:t>promote domestic and global confidence in the legitimacy of processes governing NSA surveillance</w:t>
      </w:r>
      <w:r>
        <w:t>.</w:t>
      </w:r>
    </w:p>
    <w:p w:rsidR="00745FA4" w:rsidRDefault="00745FA4" w:rsidP="00745FA4">
      <w:r w:rsidRPr="00025BB7">
        <w:rPr>
          <w:rStyle w:val="StyleUnderline"/>
        </w:rPr>
        <w:t xml:space="preserve">A U.S. cabinet level privacy agency would also </w:t>
      </w:r>
      <w:r w:rsidRPr="00025BB7">
        <w:rPr>
          <w:rStyle w:val="Emphasis"/>
        </w:rPr>
        <w:t>bolster the legitimacy of surveillance</w:t>
      </w:r>
      <w:r>
        <w:t xml:space="preserve">. The agency could provide more regular recourse to subjects of surveillance, as the ECHR requires. </w:t>
      </w:r>
      <w:r w:rsidRPr="00025BB7">
        <w:rPr>
          <w:rStyle w:val="StyleUnderline"/>
        </w:rPr>
        <w:t>That change would ease the barriers to continued U.S.-Europe cooperation on counterterrorism</w:t>
      </w:r>
      <w:r>
        <w:t xml:space="preserve">. </w:t>
      </w:r>
      <w:r w:rsidRPr="00E63B92">
        <w:rPr>
          <w:rStyle w:val="StyleUnderline"/>
        </w:rPr>
        <w:t>A national agency would also work hand in hand with privacy officers in executive departments. It would increase the leverage of those officials, who could advocate vigorously in internal debates</w:t>
      </w:r>
      <w:r>
        <w:t xml:space="preserve">, knowing that their views would also </w:t>
      </w:r>
      <w:r>
        <w:lastRenderedPageBreak/>
        <w:t xml:space="preserve">have a champion in a free-standing executive department independent  [*2166]  of the national security bureaucracy. There are downsides to this proposal, of course. A new agency would add expense, and create some redundancy in government functions. Moreover, current models that provide recourse, such as the approach currently taken by the Department of Homeland Security, n163 have been criticized as unduly burdensome. n164 However, </w:t>
      </w:r>
      <w:r w:rsidRPr="00025BB7">
        <w:rPr>
          <w:rStyle w:val="StyleUnderline"/>
        </w:rPr>
        <w:t>preserving cooperation with Europe and enhancing the overall legitimacy of U.S. surveillance provides a compelling justification</w:t>
      </w:r>
      <w:r>
        <w:t>.</w:t>
      </w:r>
    </w:p>
    <w:p w:rsidR="00745FA4" w:rsidRDefault="00745FA4" w:rsidP="00745FA4">
      <w:r>
        <w:t xml:space="preserve">Each of these instrumentalities </w:t>
      </w:r>
      <w:r w:rsidRPr="00025BB7">
        <w:rPr>
          <w:rStyle w:val="StyleUnderline"/>
        </w:rPr>
        <w:t>- a public advocate at the FISC and a new privacy agency - could</w:t>
      </w:r>
      <w:r>
        <w:t xml:space="preserve"> also </w:t>
      </w:r>
      <w:r w:rsidRPr="00025BB7">
        <w:rPr>
          <w:rStyle w:val="StyleUnderline"/>
        </w:rPr>
        <w:t>work to strengthen minimization requirements for foreign communications</w:t>
      </w:r>
      <w:r>
        <w:t xml:space="preserve">. The NSA says that it disposes of all irrelevant communications within five years. There may be ways to shorten this time and require even more rigorous controls on sharing of information that lacks a clear link to terrorism or other foreign intelligence matters. </w:t>
      </w:r>
      <w:r w:rsidRPr="00025BB7">
        <w:rPr>
          <w:rStyle w:val="StyleUnderline"/>
        </w:rPr>
        <w:t xml:space="preserve">More exacting minimization would also promote U.S.-European information sharing and </w:t>
      </w:r>
      <w:r w:rsidRPr="00025BB7">
        <w:rPr>
          <w:rStyle w:val="Emphasis"/>
        </w:rPr>
        <w:t>enhance global legitimacy</w:t>
      </w:r>
      <w:r>
        <w:t>.</w:t>
      </w:r>
    </w:p>
    <w:p w:rsidR="00745FA4" w:rsidRDefault="00745FA4" w:rsidP="00745FA4"/>
    <w:p w:rsidR="00C23018" w:rsidRPr="00B918AC" w:rsidRDefault="00C23018" w:rsidP="00C23018">
      <w:pPr>
        <w:pStyle w:val="Heading4"/>
      </w:pPr>
      <w:r>
        <w:t>The net benefit is terrorism – the CP</w:t>
      </w:r>
      <w:r>
        <w:t xml:space="preserve"> solves but avoids the </w:t>
      </w:r>
      <w:r>
        <w:rPr>
          <w:u w:val="single"/>
        </w:rPr>
        <w:t>chilling effect</w:t>
      </w:r>
      <w:r>
        <w:t xml:space="preserve"> of ex ante </w:t>
      </w:r>
      <w:r>
        <w:t xml:space="preserve">restrictions </w:t>
      </w:r>
      <w:r>
        <w:t xml:space="preserve">that prevents the NSA reacting </w:t>
      </w:r>
      <w:r>
        <w:t>in</w:t>
      </w:r>
      <w:r>
        <w:t xml:space="preserve"> exigent circumstances</w:t>
      </w:r>
    </w:p>
    <w:p w:rsidR="00C23018" w:rsidRDefault="00C23018" w:rsidP="00C23018">
      <w:r w:rsidRPr="00677035">
        <w:rPr>
          <w:rStyle w:val="Style13ptBold"/>
        </w:rPr>
        <w:t>Margulies 14</w:t>
      </w:r>
      <w:r>
        <w:t xml:space="preserve"> [Peter, Professor of Law, Dynamic Surveillance: Evolving Procedures in Metadata and Foreign Content Collection After Snowden, </w:t>
      </w:r>
      <w:hyperlink r:id="rId62" w:history="1">
        <w:r w:rsidRPr="007505F3">
          <w:rPr>
            <w:rStyle w:val="Hyperlink"/>
          </w:rPr>
          <w:t>http://papers.ssrn.com/sol3/papers.cfm?abstract_id=2400809&amp;download=yes</w:t>
        </w:r>
      </w:hyperlink>
      <w:r>
        <w:t>] Schloss</w:t>
      </w:r>
    </w:p>
    <w:p w:rsidR="00C23018" w:rsidRPr="00025D70" w:rsidRDefault="00C23018" w:rsidP="00C23018">
      <w:pPr>
        <w:rPr>
          <w:u w:val="single"/>
        </w:rPr>
      </w:pPr>
      <w:r>
        <w:t xml:space="preserve">The </w:t>
      </w:r>
      <w:r w:rsidRPr="00025D70">
        <w:rPr>
          <w:u w:val="single"/>
        </w:rPr>
        <w:t>better course for Congress would be to offer an itemized, but not exhaustive list of permissible uses of U.S. person identifiers</w:t>
      </w:r>
      <w:r>
        <w:t xml:space="preserve">. Congress could </w:t>
      </w:r>
      <w:r w:rsidRPr="00025D70">
        <w:rPr>
          <w:u w:val="single"/>
        </w:rPr>
        <w:t xml:space="preserve">permit U.S. person queries in cases involving pre-existing FISA orders, threats to life, efforts to join international terrorist groups </w:t>
      </w:r>
      <w:r>
        <w:t xml:space="preserve">(the ISIS example), and other transnational illegal activity. This list would not categorically bar other uses of U.S. person identifiers, </w:t>
      </w:r>
      <w:r w:rsidRPr="00025D70">
        <w:rPr>
          <w:u w:val="single"/>
        </w:rPr>
        <w:t xml:space="preserve">allowing some room for those uses when compelling circumstances arose. </w:t>
      </w:r>
      <w:r>
        <w:t xml:space="preserve">However, </w:t>
      </w:r>
      <w:r w:rsidRPr="00025D70">
        <w:rPr>
          <w:u w:val="single"/>
        </w:rPr>
        <w:t>it would frame the substantive discussion in a useful way, and send a signal to the FISC and the executive branch that deliberation on the scope of U.S. person queries was vital.</w:t>
      </w:r>
    </w:p>
    <w:p w:rsidR="00C23018" w:rsidRPr="00025D70" w:rsidRDefault="00C23018" w:rsidP="00C23018">
      <w:pPr>
        <w:rPr>
          <w:u w:val="single"/>
        </w:rPr>
      </w:pPr>
      <w:r>
        <w:t xml:space="preserve"> A set of </w:t>
      </w:r>
      <w:r w:rsidRPr="00025D70">
        <w:rPr>
          <w:u w:val="single"/>
        </w:rPr>
        <w:t>guidelines like those suggested would also compensate for the broader latitude that the NSA has for incidental collection under § 702. In cases that comprise the basis for the incidental collection doctrine, a federal judge had already issued a warrant based on probable cause to believe that wrongdoing had occurred</w:t>
      </w:r>
      <w:r>
        <w:t xml:space="preserve">.383 </w:t>
      </w:r>
      <w:r w:rsidRPr="00025D70">
        <w:rPr>
          <w:u w:val="single"/>
        </w:rPr>
        <w:t>That is not the case with § 702, where the FISC merely reviews government targeting procedures</w:t>
      </w:r>
      <w:r>
        <w:t xml:space="preserve">.384 </w:t>
      </w:r>
      <w:r w:rsidRPr="00025D70">
        <w:rPr>
          <w:u w:val="single"/>
        </w:rPr>
        <w:t>The latitude permitted under § 702 gives the government more room to frame initial searches to ensnare Americans</w:t>
      </w:r>
      <w:r>
        <w:t xml:space="preserve">. Critics have surely exaggerated the government’s ability to engage in reverse targeting. Evidence that the NSA has engaged in such practices is slim to nonexistent. However, a dynamic approach that adjusts to the post-Snowden climate should not treat the absence of reported abuse as a recipe for complacency. Instead, </w:t>
      </w:r>
      <w:r w:rsidRPr="00025D70">
        <w:rPr>
          <w:u w:val="single"/>
        </w:rPr>
        <w:t xml:space="preserve">this is the appropriate time to put in place safeguards that will avoid abuse in the future. </w:t>
      </w:r>
    </w:p>
    <w:p w:rsidR="00C23018" w:rsidRDefault="00C23018" w:rsidP="00C23018">
      <w:r w:rsidRPr="00025D70">
        <w:rPr>
          <w:u w:val="single"/>
        </w:rPr>
        <w:t>External constraints should be optimal for providing flexibility while ensuring checks on potential abuse</w:t>
      </w:r>
      <w:r>
        <w:t xml:space="preserve">. As in other situations, </w:t>
      </w:r>
      <w:r w:rsidRPr="00025D70">
        <w:rPr>
          <w:u w:val="single"/>
        </w:rPr>
        <w:t>a public advocate should receive notice of the NSA’s use of U.S. person identifiers to query § 702 data</w:t>
      </w:r>
      <w:r>
        <w:t xml:space="preserve">. </w:t>
      </w:r>
      <w:r w:rsidRPr="00A45EA1">
        <w:rPr>
          <w:rStyle w:val="StyleUnderline"/>
        </w:rPr>
        <w:t>Once a statutory standard is in place, the advocate should be able to seek FISC review of any identifier when a reasonable possibility exists that the use of the identifier does not comply with Congress’s formulation.</w:t>
      </w:r>
      <w:r>
        <w:t xml:space="preserve"> </w:t>
      </w:r>
      <w:r w:rsidRPr="00A45EA1">
        <w:rPr>
          <w:rStyle w:val="StyleUnderline"/>
        </w:rPr>
        <w:t xml:space="preserve">This review would be </w:t>
      </w:r>
      <w:r w:rsidRPr="00A45EA1">
        <w:rPr>
          <w:rStyle w:val="Emphasis"/>
        </w:rPr>
        <w:t>ex post</w:t>
      </w:r>
      <w:r w:rsidRPr="00A45EA1">
        <w:rPr>
          <w:rStyle w:val="StyleUnderline"/>
        </w:rPr>
        <w:t xml:space="preserve">, to </w:t>
      </w:r>
      <w:r w:rsidRPr="00A45EA1">
        <w:rPr>
          <w:rStyle w:val="Emphasis"/>
        </w:rPr>
        <w:t>avoid chilling the agency’s discretion in exigent situations</w:t>
      </w:r>
      <w:r>
        <w:t xml:space="preserve">. </w:t>
      </w:r>
      <w:r w:rsidRPr="00025D70">
        <w:rPr>
          <w:u w:val="single"/>
        </w:rPr>
        <w:t>Ex post review would still be meaningful, given the NSA’s status as a repeat player dependent on the FISC’s continued good will. External constraints of this kind would assure critics that substantive standards were being followed.</w:t>
      </w:r>
      <w:r>
        <w:t xml:space="preserve"> This external check is essential in the </w:t>
      </w:r>
      <w:r>
        <w:lastRenderedPageBreak/>
        <w:t>post-Snowden climate, in which internal “protocols” have – perhaps to a fault – become objects of corrosive cynicism.</w:t>
      </w:r>
    </w:p>
    <w:p w:rsidR="00C23018" w:rsidRDefault="00C23018" w:rsidP="00C23018"/>
    <w:p w:rsidR="00C23018" w:rsidRPr="00895768" w:rsidRDefault="00C23018" w:rsidP="00C23018">
      <w:pPr>
        <w:pStyle w:val="Heading4"/>
      </w:pPr>
      <w:r>
        <w:t>NSA confidence to act in exigent circumstances are key to fighting terrorism</w:t>
      </w:r>
    </w:p>
    <w:p w:rsidR="00C23018" w:rsidRPr="00214EBE" w:rsidRDefault="00C23018" w:rsidP="00C23018">
      <w:r>
        <w:rPr>
          <w:b/>
        </w:rPr>
        <w:t xml:space="preserve">Jordan 2006 </w:t>
      </w:r>
      <w:r>
        <w:t>– Adjunct Professor of Law, Washington &amp; Lee University School of Law, Institute Fellow, New York University School of Law, Institute for International Law and Justice, J.D. with honors Washington and Lee University School of Law, B.A. Dickinson College (David</w:t>
      </w:r>
      <w:r w:rsidRPr="00044E8C">
        <w:t>, “</w:t>
      </w:r>
      <w:r>
        <w:t>DECRYPTING THE FOURTH AMENDMENT: WARRANLESS NSA SURVEILLANCE AND THE ENHANCED EXPECTATION OF PRIVACY PROVIDED BY ENCRYPTED VOICE OVER INTERNET PROTOCOL</w:t>
      </w:r>
      <w:r w:rsidRPr="00044E8C">
        <w:t xml:space="preserve">” </w:t>
      </w:r>
      <w:r>
        <w:t>47 B.C.L. Rev. 505</w:t>
      </w:r>
      <w:r w:rsidRPr="00044E8C">
        <w:t>,</w:t>
      </w:r>
      <w:r>
        <w:t xml:space="preserve"> law digital commons</w:t>
      </w:r>
      <w:r w:rsidRPr="00044E8C">
        <w:t>)</w:t>
      </w:r>
      <w:r>
        <w:t>//TT</w:t>
      </w:r>
    </w:p>
    <w:p w:rsidR="00C23018" w:rsidRDefault="00C23018" w:rsidP="00C23018">
      <w:hyperlink r:id="rId63" w:history="1">
        <w:r w:rsidRPr="006A59BC">
          <w:rPr>
            <w:rStyle w:val="Hyperlink"/>
          </w:rPr>
          <w:t>http://lawdigitalcommons.bc.edu/cgi/viewcontent.cgi?article=2330&amp;context=bclr</w:t>
        </w:r>
      </w:hyperlink>
    </w:p>
    <w:p w:rsidR="00C23018" w:rsidRPr="00214EBE" w:rsidRDefault="00C23018" w:rsidP="00C23018"/>
    <w:p w:rsidR="00C23018" w:rsidRPr="00C23018" w:rsidRDefault="00C23018" w:rsidP="00C23018">
      <w:r w:rsidRPr="00267836">
        <w:rPr>
          <w:rStyle w:val="StyleUnderline"/>
        </w:rPr>
        <w:t>The NSA is perhaps the most important force protecting the United States from foreign terrorism and other threats to national security.</w:t>
      </w:r>
      <w:r>
        <w:t xml:space="preserve"> </w:t>
      </w:r>
      <w:r w:rsidRPr="00267836">
        <w:rPr>
          <w:rStyle w:val="StyleUnderline"/>
        </w:rPr>
        <w:t>The</w:t>
      </w:r>
      <w:r>
        <w:t xml:space="preserve"> information provided by the </w:t>
      </w:r>
      <w:r w:rsidRPr="00267836">
        <w:rPr>
          <w:rStyle w:val="StyleUnderline"/>
        </w:rPr>
        <w:t>agency</w:t>
      </w:r>
      <w:r>
        <w:t xml:space="preserve"> </w:t>
      </w:r>
      <w:r w:rsidRPr="00267836">
        <w:rPr>
          <w:rStyle w:val="StyleUnderline"/>
        </w:rPr>
        <w:t>informs national security and foreign policy decisionmakers</w:t>
      </w:r>
      <w:r>
        <w:t xml:space="preserve">, thereby also </w:t>
      </w:r>
      <w:r w:rsidRPr="00267836">
        <w:rPr>
          <w:rStyle w:val="StyleUnderline"/>
        </w:rPr>
        <w:t xml:space="preserve">playing a vital role in ensuring international peace and security. </w:t>
      </w:r>
      <w:r w:rsidRPr="00C23018">
        <w:t>While the incredible value of this agency cannot be overstated, neither can the risks posed by its vast capabilities. The broad scope of the agency's vigilant efforts has the potential to threaten the legitimate rights of American citizens, and appropriate checks must be in place.234</w:t>
      </w:r>
    </w:p>
    <w:p w:rsidR="00C23018" w:rsidRPr="00C23018" w:rsidRDefault="00C23018" w:rsidP="00C23018">
      <w:r w:rsidRPr="00C23018">
        <w:t xml:space="preserve">FISA provides a well-established legal framework that has protected the rights of American citizens from unwarranted government surveillance since 1978. 235 Although it appears that this framework recently may have been circumvented through a secret executive order,236 warrantless surveillance of Americans is nothing new. 237 Gaps in our legal protections have existed since FISA's enactment. 236 </w:t>
      </w:r>
    </w:p>
    <w:p w:rsidR="00C23018" w:rsidRPr="00C23018" w:rsidRDefault="00C23018" w:rsidP="00C23018">
      <w:r w:rsidRPr="00267836">
        <w:rPr>
          <w:rStyle w:val="StyleUnderline"/>
        </w:rPr>
        <w:t xml:space="preserve">The NSA's minimization procedures provide strong protection for the rights of U.S. citizens under most circumstances, but they </w:t>
      </w:r>
      <w:r w:rsidRPr="00C23018">
        <w:rPr>
          <w:rStyle w:val="Emphasis"/>
        </w:rPr>
        <w:t>allow breaches to occur in situations that are</w:t>
      </w:r>
      <w:r w:rsidRPr="00267836">
        <w:rPr>
          <w:rStyle w:val="StyleUnderline"/>
        </w:rPr>
        <w:t xml:space="preserve"> </w:t>
      </w:r>
      <w:r w:rsidRPr="00214EBE">
        <w:t>arguably</w:t>
      </w:r>
      <w:r w:rsidRPr="00267836">
        <w:rPr>
          <w:rStyle w:val="StyleUnderline"/>
        </w:rPr>
        <w:t xml:space="preserve"> </w:t>
      </w:r>
      <w:r w:rsidRPr="00C23018">
        <w:rPr>
          <w:rStyle w:val="Emphasis"/>
        </w:rPr>
        <w:t>the most crucial.</w:t>
      </w:r>
      <w:r>
        <w:t xml:space="preserve"> Although the NSA is required to destroy information inadvertently obtained about U.S. citizens in most cases, </w:t>
      </w:r>
      <w:r w:rsidRPr="00C23018">
        <w:t>the current minimization procedures allow the agency effectively to initiate criminal investigations by turning over such information to law enforcement if criminal conduct is revealed. This places Americans at risk of criminal prosecution resulting from warrantless eavesdropping on their private telecommunications. This should not be permitted. Although it may not be practicable for the NSA to obtain a warrant in every case where information about U.S. citizens may be inadvertently acquired, the heightened expectation of privacy provided by encrypted Internet telephony should require additional limitations on what may be done with such information after it is acquired.</w:t>
      </w:r>
    </w:p>
    <w:p w:rsidR="00C23018" w:rsidRDefault="00C23018" w:rsidP="00C23018">
      <w:r w:rsidRPr="00267836">
        <w:rPr>
          <w:rStyle w:val="StyleUnderline"/>
        </w:rPr>
        <w:t xml:space="preserve">USSID 18 must be redrafted to forbid the use of </w:t>
      </w:r>
      <w:r w:rsidRPr="00267836">
        <w:t>inadvertently</w:t>
      </w:r>
      <w:r w:rsidRPr="00267836">
        <w:rPr>
          <w:rStyle w:val="StyleUnderline"/>
        </w:rPr>
        <w:t xml:space="preserve"> obtained information for the purpose of initiating criminal investigations against U.S. citizens </w:t>
      </w:r>
      <w:r w:rsidRPr="00C23018">
        <w:rPr>
          <w:rStyle w:val="Emphasis"/>
        </w:rPr>
        <w:t>unless exigent circumstances are presented</w:t>
      </w:r>
      <w:r w:rsidRPr="00267836">
        <w:rPr>
          <w:rStyle w:val="StyleUnderline"/>
        </w:rPr>
        <w:t>.</w:t>
      </w:r>
      <w:r w:rsidRPr="00267836">
        <w:t xml:space="preserve"> </w:t>
      </w:r>
      <w:r w:rsidRPr="00267836">
        <w:rPr>
          <w:rStyle w:val="StyleUnderline"/>
        </w:rPr>
        <w:t xml:space="preserve">By disallowing the use of such information </w:t>
      </w:r>
      <w:r w:rsidRPr="00267836">
        <w:t>for these purposes, t</w:t>
      </w:r>
      <w:r w:rsidRPr="00267836">
        <w:rPr>
          <w:rStyle w:val="StyleUnderline"/>
        </w:rPr>
        <w:t xml:space="preserve">he government would </w:t>
      </w:r>
      <w:r w:rsidRPr="00267836">
        <w:t>be</w:t>
      </w:r>
      <w:r w:rsidRPr="00267836">
        <w:rPr>
          <w:rStyle w:val="StyleUnderline"/>
        </w:rPr>
        <w:t xml:space="preserve"> ensur</w:t>
      </w:r>
      <w:r w:rsidRPr="00267836">
        <w:t>ing</w:t>
      </w:r>
      <w:r w:rsidRPr="00267836">
        <w:rPr>
          <w:rStyle w:val="StyleUnderline"/>
        </w:rPr>
        <w:t xml:space="preserve"> that the NSA stays focused on its primary mission—</w:t>
      </w:r>
      <w:r w:rsidRPr="00267836">
        <w:rPr>
          <w:rStyle w:val="Emphasis"/>
        </w:rPr>
        <w:t>protecting the United States from terrorism</w:t>
      </w:r>
      <w:r w:rsidRPr="00267836">
        <w:rPr>
          <w:rStyle w:val="StyleUnderline"/>
        </w:rPr>
        <w:t xml:space="preserve"> and foreign intelligence operations—</w:t>
      </w:r>
      <w:r w:rsidRPr="00267836">
        <w:t xml:space="preserve">and not engaging in general criminal investigations domestically. </w:t>
      </w:r>
      <w:r w:rsidRPr="00C23018">
        <w:t xml:space="preserve">Under the current directive, the NSA has an incentive to collect as much "inadvertently acquired" information as possible. If the possibility of using such information to initiate unrelated criminal investigations were removed, the agency would cease to have an incentive to collect information unrelated to its national security mission. </w:t>
      </w:r>
      <w:r w:rsidRPr="00267836">
        <w:rPr>
          <w:rStyle w:val="StyleUnderline"/>
        </w:rPr>
        <w:t>This would provide the agency with an incentive to maintain its focus on foreign terrorism and counterintelligence,</w:t>
      </w:r>
      <w:r w:rsidRPr="00267836">
        <w:t xml:space="preserve"> and it would curb the temptation to stray into unrelated matters more appropriately left to those charged with domestic law enforcement.</w:t>
      </w:r>
    </w:p>
    <w:p w:rsidR="00C23018" w:rsidRDefault="00C23018" w:rsidP="00C23018">
      <w:pPr>
        <w:rPr>
          <w:rStyle w:val="StyleUnderline"/>
        </w:rPr>
      </w:pPr>
      <w:r w:rsidRPr="00267836">
        <w:rPr>
          <w:rStyle w:val="StyleUnderline"/>
        </w:rPr>
        <w:lastRenderedPageBreak/>
        <w:t xml:space="preserve">This solution would allow the NSA to protect U.S. national security, </w:t>
      </w:r>
      <w:r w:rsidRPr="00C23018">
        <w:t>while also enabling American citizens to communicate with foreign acquaintances without fear.</w:t>
      </w:r>
      <w:r>
        <w:t xml:space="preserve"> </w:t>
      </w:r>
      <w:r w:rsidRPr="00267836">
        <w:rPr>
          <w:rStyle w:val="StyleUnderline"/>
        </w:rPr>
        <w:t xml:space="preserve">It would also have the benefit of </w:t>
      </w:r>
      <w:r w:rsidRPr="00C23018">
        <w:rPr>
          <w:rStyle w:val="Emphasis"/>
        </w:rPr>
        <w:t>restoring public confidence in the NSA</w:t>
      </w:r>
      <w:r w:rsidRPr="00267836">
        <w:rPr>
          <w:rStyle w:val="StyleUnderline"/>
        </w:rPr>
        <w:t xml:space="preserve">, effectively </w:t>
      </w:r>
      <w:r w:rsidRPr="00C23018">
        <w:rPr>
          <w:rStyle w:val="Emphasis"/>
        </w:rPr>
        <w:t>combating the perception</w:t>
      </w:r>
      <w:r w:rsidRPr="00267836">
        <w:rPr>
          <w:rStyle w:val="StyleUnderline"/>
        </w:rPr>
        <w:t xml:space="preserve"> that the agency engages in frequent violations of the very rights it was created to defend.</w:t>
      </w:r>
    </w:p>
    <w:p w:rsidR="00C23018" w:rsidRDefault="00C23018" w:rsidP="00745FA4"/>
    <w:p w:rsidR="00745FA4" w:rsidRDefault="00745FA4" w:rsidP="00745FA4"/>
    <w:p w:rsidR="00745FA4" w:rsidRDefault="00745FA4" w:rsidP="00745FA4">
      <w:pPr>
        <w:pStyle w:val="Heading3"/>
      </w:pPr>
      <w:r>
        <w:lastRenderedPageBreak/>
        <w:t>2nc – ex post solves</w:t>
      </w:r>
    </w:p>
    <w:p w:rsidR="00745FA4" w:rsidRDefault="00745FA4" w:rsidP="00745FA4"/>
    <w:p w:rsidR="00745FA4" w:rsidRDefault="00745FA4" w:rsidP="00745FA4">
      <w:pPr>
        <w:pStyle w:val="Heading4"/>
      </w:pPr>
      <w:r>
        <w:t>The CP’s ex post review process deters executive abuse and restores legitimacy to US surveillance</w:t>
      </w:r>
    </w:p>
    <w:p w:rsidR="00745FA4" w:rsidRDefault="00745FA4" w:rsidP="00745FA4">
      <w:r>
        <w:rPr>
          <w:b/>
        </w:rPr>
        <w:t xml:space="preserve">Sales, 14 </w:t>
      </w:r>
      <w:r>
        <w:t>- Associate Professor of Law, Syracuse University College of Law (Nathan, I/S: A Journal of Law and Policy for the Information Society, “Domesticating Programmatic Surveillance: Some Thoughts on the NSA Controversy” 10 ISJLP 523, Summer, lexis)</w:t>
      </w:r>
    </w:p>
    <w:p w:rsidR="00745FA4" w:rsidRPr="00320D4E" w:rsidRDefault="00745FA4" w:rsidP="00745FA4"/>
    <w:p w:rsidR="00745FA4" w:rsidRDefault="00745FA4" w:rsidP="00745FA4">
      <w:r>
        <w:t xml:space="preserve">As for the structural considerations, one of the most important is what might be called an anti-unilateralism principle. </w:t>
      </w:r>
      <w:r w:rsidRPr="00320D4E">
        <w:rPr>
          <w:rStyle w:val="StyleUnderline"/>
        </w:rPr>
        <w:t xml:space="preserve">A system of programmatic surveillance should not be put into effect on the say-so of the executive branch, but rather should be a collaborative effort that involves Congress </w:t>
      </w:r>
      <w:r w:rsidRPr="00E63B92">
        <w:t xml:space="preserve">(in the form of authorizing legislation) </w:t>
      </w:r>
      <w:r w:rsidRPr="00320D4E">
        <w:rPr>
          <w:rStyle w:val="StyleUnderline"/>
        </w:rPr>
        <w:t xml:space="preserve">or the judiciary (in the form of FISA court review </w:t>
      </w:r>
      <w:r>
        <w:t>of the initiatives). n42 An example of the former is FISA itself, which Congress enacted in 1978. At the time, the NSA was engaged in bulk collection, without judicial approval, of certain international communications into and out of the United States--namely, by tapping into offshore telecommunications cables and by eavesdropping on satellite based radio signals. FISA's  [*533]  famously convoluted definition of "electronic surveillance" n43 preserved these preexisting practices even as Congress was imposing a new requirement of judicial approval for other kinds of monitoring. n44 An example of the latter concerns the warrantless Terrorist Surveillance Program, under which the NSA was intercepting, outside the FISA framework, certain communications between suspected al-Qaeda figures overseas and people located in the United States. After that program's existence was revealed in late 2005, the executive branch persuaded the FISA court to issue orders allowing it to proceed subject to various limits. n45 (That accommodation eventually proved unworkable, and the executive then worked with Congress to put the program on a more solid legislative footing through the temporary Protect America Act of 2007 n46 and the permanent FISA Amendments Act of 2008.) n47</w:t>
      </w:r>
    </w:p>
    <w:p w:rsidR="00745FA4" w:rsidRPr="00320D4E" w:rsidRDefault="00745FA4" w:rsidP="00745FA4">
      <w:pPr>
        <w:rPr>
          <w:rStyle w:val="StyleUnderline"/>
        </w:rPr>
      </w:pPr>
      <w:r>
        <w:t xml:space="preserve">Anti-unilateralism is important for several reasons. To take the most obvious, </w:t>
      </w:r>
      <w:r w:rsidRPr="00320D4E">
        <w:rPr>
          <w:rStyle w:val="StyleUnderline"/>
        </w:rPr>
        <w:t>Congress and the courts can help prevent executive overreach</w:t>
      </w:r>
      <w:r>
        <w:t xml:space="preserve">. n48 </w:t>
      </w:r>
      <w:r w:rsidRPr="00320D4E">
        <w:rPr>
          <w:rStyle w:val="StyleUnderline"/>
        </w:rPr>
        <w:t>The risk of abuse is lessened if the executive branch must enlist its partners before commencing a new surveillance initiative</w:t>
      </w:r>
      <w:r>
        <w:t xml:space="preserve">. </w:t>
      </w:r>
      <w:r w:rsidRPr="00320D4E">
        <w:rPr>
          <w:rStyle w:val="StyleUnderline"/>
        </w:rPr>
        <w:t xml:space="preserve">Congress might </w:t>
      </w:r>
      <w:r w:rsidRPr="00E63B92">
        <w:t>decline to permit bulk collection in circumstances where it concludes that ordinary, individualized monitoring would suffice, or it might</w:t>
      </w:r>
      <w:r w:rsidRPr="00320D4E">
        <w:rPr>
          <w:rStyle w:val="StyleUnderline"/>
        </w:rPr>
        <w:t xml:space="preserve"> </w:t>
      </w:r>
      <w:r w:rsidRPr="00E63B92">
        <w:rPr>
          <w:rStyle w:val="Emphasis"/>
        </w:rPr>
        <w:t xml:space="preserve">authorize programmatic surveillance </w:t>
      </w:r>
      <w:r w:rsidRPr="00320D4E">
        <w:rPr>
          <w:rStyle w:val="StyleUnderline"/>
        </w:rPr>
        <w:t>subject to various privacy protections</w:t>
      </w:r>
      <w:r>
        <w:t xml:space="preserve">. In addition, </w:t>
      </w:r>
      <w:r w:rsidRPr="00320D4E">
        <w:rPr>
          <w:rStyle w:val="StyleUnderline"/>
        </w:rPr>
        <w:t>inviting many voices to the decision-making table increases the probability of sound outcomes</w:t>
      </w:r>
      <w:r>
        <w:t xml:space="preserve">. </w:t>
      </w:r>
      <w:r w:rsidRPr="00320D4E">
        <w:rPr>
          <w:rStyle w:val="StyleUnderline"/>
        </w:rPr>
        <w:t>More participants with diverse perspectives can also help mitigate</w:t>
      </w:r>
      <w:r>
        <w:t xml:space="preserve"> the </w:t>
      </w:r>
      <w:r w:rsidRPr="00320D4E">
        <w:rPr>
          <w:rStyle w:val="StyleUnderline"/>
        </w:rPr>
        <w:t xml:space="preserve">groupthink </w:t>
      </w:r>
      <w:r>
        <w:t xml:space="preserve">tendencies to which the executive branch is sometimes  [*534]  subject. n49 </w:t>
      </w:r>
      <w:r w:rsidRPr="00320D4E">
        <w:rPr>
          <w:rStyle w:val="StyleUnderline"/>
        </w:rPr>
        <w:t xml:space="preserve">If we're going to engage in programmatic surveillance, it should be the result of give and take among all three branches </w:t>
      </w:r>
      <w:r w:rsidRPr="00E63B92">
        <w:t>of the federal government, or at least between its two political branches, not the result of executive edict.</w:t>
      </w:r>
    </w:p>
    <w:p w:rsidR="00745FA4" w:rsidRDefault="00745FA4" w:rsidP="00745FA4">
      <w:r>
        <w:t xml:space="preserve">A second principle follows from the first: </w:t>
      </w:r>
      <w:r w:rsidRPr="00E63B92">
        <w:t>Programmatic surveillance should, wherever possible, have explicit statutory authorization. Congress does not "hide elephants in mouseholes," n50 the saying goes, and we should not presume that Congress meant to conceal its approval of a potentially controversial programmatic surveillance system in the penumbrae and interstices of obscure federal statutes. Instead, Congress normally should use express and specific legislation when it wants to okay bulk data collection.</w:t>
      </w:r>
      <w:r w:rsidRPr="00320D4E">
        <w:rPr>
          <w:rStyle w:val="StyleUnderline"/>
        </w:rPr>
        <w:t xml:space="preserve"> Clear laws will help remove any doubt about the authorized scope of the approved surveillance, thereby </w:t>
      </w:r>
      <w:r w:rsidRPr="00320D4E">
        <w:rPr>
          <w:rStyle w:val="Emphasis"/>
        </w:rPr>
        <w:t>promoting legal certainty</w:t>
      </w:r>
      <w:r>
        <w:t xml:space="preserve">. </w:t>
      </w:r>
      <w:r w:rsidRPr="00320D4E">
        <w:rPr>
          <w:rStyle w:val="StyleUnderline"/>
        </w:rPr>
        <w:t xml:space="preserve">Express congressional backing also helps give the monitoring an </w:t>
      </w:r>
      <w:r w:rsidRPr="00320D4E">
        <w:rPr>
          <w:rStyle w:val="Emphasis"/>
        </w:rPr>
        <w:t>air of legitimacy</w:t>
      </w:r>
      <w:r>
        <w:t xml:space="preserve">. And, </w:t>
      </w:r>
      <w:r w:rsidRPr="00320D4E">
        <w:rPr>
          <w:rStyle w:val="StyleUnderline"/>
        </w:rPr>
        <w:t xml:space="preserve">a requirement that programmatic surveillance usually should be approved by clear </w:t>
      </w:r>
      <w:r w:rsidRPr="00320D4E">
        <w:rPr>
          <w:rStyle w:val="StyleUnderline"/>
        </w:rPr>
        <w:lastRenderedPageBreak/>
        <w:t>legislation helps promote accountability by minimizing the risk of congressional shirking</w:t>
      </w:r>
      <w:r>
        <w:t>. n51 If the political winds shift, and a legislatively approved program becomes unpopular, Congress will not be able to hide behind an ambiguous statutory grant of power and deflect responsibility to the President.</w:t>
      </w:r>
    </w:p>
    <w:p w:rsidR="00745FA4" w:rsidRDefault="00745FA4" w:rsidP="00745FA4"/>
    <w:p w:rsidR="00745FA4" w:rsidRPr="00AF2761" w:rsidRDefault="00745FA4" w:rsidP="00745FA4">
      <w:pPr>
        <w:pStyle w:val="Heading4"/>
      </w:pPr>
      <w:r>
        <w:t xml:space="preserve">Ex post oversight is key to effective programmatic surveillance – the CP allows the government to </w:t>
      </w:r>
      <w:r w:rsidRPr="00AF2761">
        <w:rPr>
          <w:u w:val="single"/>
        </w:rPr>
        <w:t>collect</w:t>
      </w:r>
      <w:r>
        <w:t xml:space="preserve"> all available data – it just puts ex post restrictions on the </w:t>
      </w:r>
      <w:r>
        <w:rPr>
          <w:u w:val="single"/>
        </w:rPr>
        <w:t>data analysis</w:t>
      </w:r>
      <w:r>
        <w:t xml:space="preserve"> stage that deters executive data abuses</w:t>
      </w:r>
    </w:p>
    <w:p w:rsidR="00745FA4" w:rsidRDefault="00745FA4" w:rsidP="00745FA4">
      <w:r>
        <w:rPr>
          <w:b/>
        </w:rPr>
        <w:t xml:space="preserve">Sales, 14 </w:t>
      </w:r>
      <w:r>
        <w:t>- Associate Professor of Law, Syracuse University College of Law (Nathan, I/S: A Journal of Law and Policy for the Information Society, “Domesticating Programmatic Surveillance: Some Thoughts on the NSA Controversy” 10 ISJLP 523, Summer, lexis)</w:t>
      </w:r>
    </w:p>
    <w:p w:rsidR="00745FA4" w:rsidRPr="00051645" w:rsidRDefault="00745FA4" w:rsidP="00745FA4"/>
    <w:p w:rsidR="00745FA4" w:rsidRDefault="00745FA4" w:rsidP="00745FA4">
      <w:r>
        <w:t xml:space="preserve">As for the operational considerations, among the most important is the need for external checks on programmatic surveillance. In particular, </w:t>
      </w:r>
      <w:r w:rsidRPr="00051645">
        <w:rPr>
          <w:rStyle w:val="StyleUnderline"/>
        </w:rPr>
        <w:t>bulk data collection should have to undergo some form of judicial review, such as by the FISA court</w:t>
      </w:r>
      <w:r>
        <w:t xml:space="preserve">, in which the government demonstrates that it meets the applicable constitutional and statutory standards. </w:t>
      </w:r>
      <w:r w:rsidRPr="00051645">
        <w:rPr>
          <w:rStyle w:val="StyleUnderline"/>
        </w:rPr>
        <w:t>Ideally, the judiciary would give its approval before collection begins. But this will not always be possible, in which case timely post-collection judicial review will have to suffice</w:t>
      </w:r>
      <w:r>
        <w:t xml:space="preserve">. (FISA has a comparable mechanism for temporary warrantless surveillance in emergency situations.) n60 </w:t>
      </w:r>
      <w:r w:rsidRPr="00051645">
        <w:rPr>
          <w:rStyle w:val="StyleUnderline"/>
        </w:rPr>
        <w:t>Programmatic surveillance also should be subject to robust congressional oversight. This could take a variety of forms, including informal consultations with members of Congress when designing the surveillance regime</w:t>
      </w:r>
      <w:r>
        <w:t xml:space="preserve"> (including, at a minimum, congressional leadership and members of the applicable committees), [*537]  </w:t>
      </w:r>
      <w:r w:rsidRPr="00051645">
        <w:rPr>
          <w:rStyle w:val="StyleUnderline"/>
        </w:rPr>
        <w:t>as well as regular briefings</w:t>
      </w:r>
      <w:r>
        <w:t xml:space="preserve"> to appropriate personnel on the operation of the system and periodic oversight hearings.</w:t>
      </w:r>
    </w:p>
    <w:p w:rsidR="00745FA4" w:rsidRDefault="00745FA4" w:rsidP="00745FA4">
      <w:r>
        <w:t xml:space="preserve">Of course, judicial review in the context of bulk collection won't necessarily look the same as it does in the familiar setting of individualized monitoring of specific targets. If investigators want to examine the telephony metadata associated with a particular terrorism suspect, they can apply to the FISA court for a pen register or trap and trace order upon a showing that the information sought is relevant to an ongoing national security investigation. n61 But, as explained above, that kind of particularized showing often won't be possible where authorities are dealing with unknown threats, and where the very purpose of the surveillance is to identify those threats. In these situations, reviewing courts may find it necessary to allow the government to collect large amounts of data without individualized suspicion. This doesn't mean that privacy safeguards must be abandoned and the executive given free rein. Instead, </w:t>
      </w:r>
      <w:r w:rsidRPr="00051645">
        <w:rPr>
          <w:rStyle w:val="StyleUnderline"/>
        </w:rPr>
        <w:t>courts could be tasked with scrutinizing the initiative's overall structure and operation to determine its compatibility with constitutional and statutory requirements</w:t>
      </w:r>
      <w:r>
        <w:t xml:space="preserve">. And </w:t>
      </w:r>
      <w:r w:rsidRPr="00051645">
        <w:rPr>
          <w:rStyle w:val="StyleUnderline"/>
        </w:rPr>
        <w:t>courts further could require authorities to demonstrate some level of individualized suspicion before accessing the data that has been collected</w:t>
      </w:r>
      <w:r>
        <w:t xml:space="preserve">. </w:t>
      </w:r>
      <w:r w:rsidRPr="00051645">
        <w:rPr>
          <w:rStyle w:val="StyleUnderline"/>
        </w:rPr>
        <w:t>Protections for privacy and civil liberties thus can migrate from the collection phase of the intelligence cycle to earlier and later stages, such as the systems design and analysis stages</w:t>
      </w:r>
      <w:r>
        <w:t>. n62</w:t>
      </w:r>
    </w:p>
    <w:p w:rsidR="00745FA4" w:rsidRDefault="00745FA4" w:rsidP="00745FA4">
      <w:r>
        <w:t xml:space="preserve">In more general terms, </w:t>
      </w:r>
      <w:r w:rsidRPr="00051645">
        <w:rPr>
          <w:rStyle w:val="StyleUnderline"/>
        </w:rPr>
        <w:t>because programmatic surveillance involves the collection of large troves of data, it likely means some dilution of the familiar ex ante restrictions that protect privacy by constraining the government from acquiring information in the first place</w:t>
      </w:r>
      <w:r>
        <w:t xml:space="preserve">. </w:t>
      </w:r>
      <w:r w:rsidRPr="00051645">
        <w:rPr>
          <w:rStyle w:val="StyleUnderline"/>
        </w:rPr>
        <w:t xml:space="preserve">It therefore becomes critically important to devise </w:t>
      </w:r>
      <w:r w:rsidRPr="00051645">
        <w:rPr>
          <w:rStyle w:val="Emphasis"/>
        </w:rPr>
        <w:t>meaningful ex post safeguards</w:t>
      </w:r>
      <w:r w:rsidRPr="00051645">
        <w:rPr>
          <w:rStyle w:val="StyleUnderline"/>
        </w:rPr>
        <w:t xml:space="preserve"> that can achieve similar forms of privacy protection</w:t>
      </w:r>
      <w:r>
        <w:t xml:space="preserve">. In short, </w:t>
      </w:r>
      <w:r w:rsidRPr="00051645">
        <w:rPr>
          <w:rStyle w:val="StyleUnderline"/>
        </w:rPr>
        <w:t>restrictions on the government's ability to access and use data that it has gathered must substitute for restrictions on the government's ability to gather that data at all</w:t>
      </w:r>
      <w:r>
        <w:t xml:space="preserve">; what I have elsewhere called </w:t>
      </w:r>
      <w:r w:rsidRPr="00051645">
        <w:rPr>
          <w:rStyle w:val="Emphasis"/>
        </w:rPr>
        <w:t>use limits must stand in for collection limits</w:t>
      </w:r>
      <w:r>
        <w:t>. n63</w:t>
      </w:r>
    </w:p>
    <w:p w:rsidR="00745FA4" w:rsidRDefault="00745FA4" w:rsidP="00745FA4">
      <w:r w:rsidRPr="00051645">
        <w:rPr>
          <w:rStyle w:val="StyleUnderline"/>
        </w:rPr>
        <w:lastRenderedPageBreak/>
        <w:t xml:space="preserve">This sort of oversight by the courts and Congress provides an obvious, first-order level of protection for privacy and civil liberties--an external veto serves as a direct check on possible executive  </w:t>
      </w:r>
      <w:r>
        <w:t xml:space="preserve">[*538]  </w:t>
      </w:r>
      <w:r w:rsidRPr="00051645">
        <w:rPr>
          <w:rStyle w:val="StyleUnderline"/>
        </w:rPr>
        <w:t>misconduct</w:t>
      </w:r>
      <w:r>
        <w:t xml:space="preserve">. Judicial and legislative checks also offer an important second-order form of protection. </w:t>
      </w:r>
      <w:r w:rsidRPr="00051645">
        <w:rPr>
          <w:rStyle w:val="StyleUnderline"/>
        </w:rPr>
        <w:t xml:space="preserve">The </w:t>
      </w:r>
      <w:r w:rsidRPr="00051645">
        <w:rPr>
          <w:rStyle w:val="Emphasis"/>
        </w:rPr>
        <w:t>mere possibility</w:t>
      </w:r>
      <w:r w:rsidRPr="00051645">
        <w:rPr>
          <w:rStyle w:val="StyleUnderline"/>
        </w:rPr>
        <w:t xml:space="preserve"> of an outsider's veto can have a chilling effect on executive misconduct</w:t>
      </w:r>
      <w:r>
        <w:t xml:space="preserve">, </w:t>
      </w:r>
      <w:r w:rsidRPr="00051645">
        <w:rPr>
          <w:rStyle w:val="StyleUnderline"/>
        </w:rPr>
        <w:t>discouraging officials from questionable activities that would have to undergo, and might not survive, external review</w:t>
      </w:r>
      <w:r>
        <w:t xml:space="preserve">. n64 Moreover, </w:t>
      </w:r>
      <w:r w:rsidRPr="00051645">
        <w:rPr>
          <w:rStyle w:val="StyleUnderline"/>
        </w:rPr>
        <w:t>external checks can channel the executive's scarce resources into truly important surveillance and away from relatively unimportant monitoring</w:t>
      </w:r>
      <w:r>
        <w:t xml:space="preserve">. </w:t>
      </w:r>
      <w:r w:rsidRPr="00051645">
        <w:rPr>
          <w:rStyle w:val="StyleUnderline"/>
        </w:rPr>
        <w:t>This is so because oversight increases the administrative costs of collecting bulk data--e.g., preparing a surveillance application, persuading the judiciary to approve it, briefing the courts and Congress about how the program has been implemented</w:t>
      </w:r>
      <w:r>
        <w:t xml:space="preserve">, and so on. </w:t>
      </w:r>
      <w:r w:rsidRPr="00051645">
        <w:rPr>
          <w:rStyle w:val="StyleUnderline"/>
        </w:rPr>
        <w:t>These increased costs encourage the executive to prioritize collection that is expected to yield truly valuable intelligence and, conversely, to forego collection that is expected to produce information of lesser value</w:t>
      </w:r>
      <w:r>
        <w:t>.</w:t>
      </w:r>
    </w:p>
    <w:p w:rsidR="00745FA4" w:rsidRDefault="00745FA4" w:rsidP="00745FA4"/>
    <w:p w:rsidR="00745FA4" w:rsidRDefault="00745FA4" w:rsidP="00745FA4">
      <w:pPr>
        <w:pStyle w:val="Heading4"/>
      </w:pPr>
      <w:r>
        <w:t>Ex ante requirements amount to a rubber stamp</w:t>
      </w:r>
    </w:p>
    <w:p w:rsidR="00745FA4" w:rsidRDefault="00745FA4" w:rsidP="00745FA4">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745FA4" w:rsidRDefault="00745FA4" w:rsidP="00745FA4"/>
    <w:p w:rsidR="00745FA4" w:rsidRDefault="00745FA4" w:rsidP="00745FA4">
      <w:r w:rsidRPr="00DE22D0">
        <w:rPr>
          <w:rStyle w:val="StyleUnderline"/>
        </w:rPr>
        <w:t>The FISC approves virtually every application for an order with which it is presented.</w:t>
      </w:r>
      <w:r>
        <w:t xml:space="preserve"> According to Electronic Privacy Information Center (EPIC) statistics, </w:t>
      </w:r>
      <w:r w:rsidRPr="00DE22D0">
        <w:rPr>
          <w:rStyle w:val="StyleUnderline"/>
        </w:rPr>
        <w:t>the court denied only five applications from its inception through 2006</w:t>
      </w:r>
      <w:r>
        <w:t xml:space="preserve">.40 In that time, </w:t>
      </w:r>
      <w:r w:rsidRPr="00465FA3">
        <w:rPr>
          <w:rStyle w:val="StyleUnderline"/>
        </w:rPr>
        <w:t>it has approved thousands of others</w:t>
      </w:r>
      <w:r>
        <w:t xml:space="preserve">, including a new high of 2176 in 2006.41 Of course, “[i]t is possible to draw divergent conclusions from this data. One could infer that the extensive FISA safeguards have forced the Executive to self-censor its requests. One could also argue, however, that the </w:t>
      </w:r>
      <w:r w:rsidRPr="00465FA3">
        <w:rPr>
          <w:rStyle w:val="Emphasis"/>
        </w:rPr>
        <w:t>courts act merely as a ‘rubber stamp’</w:t>
      </w:r>
      <w:r>
        <w:t xml:space="preserve"> </w:t>
      </w:r>
      <w:r w:rsidRPr="00465FA3">
        <w:rPr>
          <w:rStyle w:val="StyleUnderline"/>
        </w:rPr>
        <w:t>whenever the Executive invokes national security</w:t>
      </w:r>
      <w:r>
        <w:t>.”42 Upon analyzing FISA’s structure and track record, the nature of electronic surveillance in service of national security, and more general separation of powers and national security lessons, it seems that something more like the latter is the ultimate result of FISA.</w:t>
      </w:r>
    </w:p>
    <w:p w:rsidR="00745FA4" w:rsidRDefault="00745FA4" w:rsidP="00745FA4">
      <w:r w:rsidRPr="00465FA3">
        <w:rPr>
          <w:rStyle w:val="StyleUnderline"/>
        </w:rPr>
        <w:t>Limitations inherent in the project of judicial pre-approval of national security surveillance</w:t>
      </w:r>
      <w:r>
        <w:t xml:space="preserve"> render the system unable to perform the function for which it was created; each of the problems described below mutually reinforces the others, </w:t>
      </w:r>
      <w:r w:rsidRPr="00465FA3">
        <w:rPr>
          <w:rStyle w:val="StyleUnderline"/>
        </w:rPr>
        <w:t>lead</w:t>
      </w:r>
      <w:r>
        <w:t xml:space="preserve">ing </w:t>
      </w:r>
      <w:r w:rsidRPr="00465FA3">
        <w:rPr>
          <w:rStyle w:val="StyleUnderline"/>
        </w:rPr>
        <w:t xml:space="preserve">to </w:t>
      </w:r>
      <w:r w:rsidRPr="00465FA3">
        <w:rPr>
          <w:rStyle w:val="Emphasis"/>
        </w:rPr>
        <w:t>systemic ineffectiveness</w:t>
      </w:r>
      <w:r>
        <w:t xml:space="preserve">. </w:t>
      </w:r>
      <w:r w:rsidRPr="00465FA3">
        <w:t>In the absence of the notice requirements that attach in domestic surveillance</w:t>
      </w:r>
      <w:r>
        <w:t>, 43 and in light of the ex parte nature of FISC proceedings, no opportunity for meaningful review may ever present itself.44 “The potential for abuse is substantial, since all applications remain sealed and unavailable to the public, and since targets are never notified that they have been under surveillance.”45</w:t>
      </w:r>
    </w:p>
    <w:p w:rsidR="00745FA4" w:rsidRDefault="00745FA4" w:rsidP="00745FA4"/>
    <w:p w:rsidR="00745FA4" w:rsidRDefault="00745FA4" w:rsidP="00745FA4">
      <w:pPr>
        <w:pStyle w:val="Heading4"/>
      </w:pPr>
      <w:r>
        <w:t>The lack of adversariality, reliance on executive representations and national security framing mean it’s a rubber stamp</w:t>
      </w:r>
    </w:p>
    <w:p w:rsidR="00745FA4" w:rsidRDefault="00745FA4" w:rsidP="00745FA4">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745FA4" w:rsidRPr="00465FA3" w:rsidRDefault="00745FA4" w:rsidP="00745FA4"/>
    <w:p w:rsidR="00745FA4" w:rsidRDefault="00745FA4" w:rsidP="00745FA4">
      <w:r>
        <w:t xml:space="preserve">1. Non-adversariality. </w:t>
      </w:r>
      <w:r w:rsidRPr="00465FA3">
        <w:rPr>
          <w:rStyle w:val="StyleUnderline"/>
        </w:rPr>
        <w:t>— One of the most striking elements of the FISA system is the total absence of adversariality</w:t>
      </w:r>
      <w:r>
        <w:t xml:space="preserve">. </w:t>
      </w:r>
      <w:r w:rsidRPr="00465FA3">
        <w:rPr>
          <w:rStyle w:val="StyleUnderline"/>
        </w:rPr>
        <w:t>Because the</w:t>
      </w:r>
      <w:r>
        <w:t xml:space="preserve"> </w:t>
      </w:r>
      <w:r w:rsidRPr="00465FA3">
        <w:rPr>
          <w:rStyle w:val="StyleUnderline"/>
        </w:rPr>
        <w:t>collection of intelligence</w:t>
      </w:r>
      <w:r>
        <w:t xml:space="preserve"> in this context </w:t>
      </w:r>
      <w:r w:rsidRPr="00465FA3">
        <w:rPr>
          <w:rStyle w:val="StyleUnderline"/>
        </w:rPr>
        <w:t xml:space="preserve">requires </w:t>
      </w:r>
      <w:r>
        <w:t xml:space="preserve">by its very nature that </w:t>
      </w:r>
      <w:r w:rsidRPr="00465FA3">
        <w:rPr>
          <w:rStyle w:val="StyleUnderline"/>
        </w:rPr>
        <w:t xml:space="preserve">the </w:t>
      </w:r>
      <w:r w:rsidRPr="00465FA3">
        <w:rPr>
          <w:rStyle w:val="StyleUnderline"/>
        </w:rPr>
        <w:lastRenderedPageBreak/>
        <w:t>surveilled party not receive notice</w:t>
      </w:r>
      <w:r>
        <w:t xml:space="preserve"> in advance, the </w:t>
      </w:r>
      <w:r w:rsidRPr="00465FA3">
        <w:rPr>
          <w:rStyle w:val="StyleUnderline"/>
        </w:rPr>
        <w:t>ex ante approval system is almost by definition also ex parte</w:t>
      </w:r>
      <w:r>
        <w:t>. This puts the FISC in an “anomalous position,”46 in the words of the current Attorney General, similar to that of a court reviewing FISA materials for admission in a criminal case. In such situations, “[t]he judge is forced not only to act as an arm of the prosecution in weighing the prosecution’s arguments about whether disclosure would or would not compromise national security, but also to act as a defense lawyer in determining whether the information is useful to the defendant.”47 Similarly, in reviewing a FISA application, the FISC must attempt the difficult, if not impossible, task of simultaneously occupying the roles of advocate and neutral arbiter — all without the authority or ability to investigate facts or the time to conduct legal research.48 Th</w:t>
      </w:r>
      <w:r w:rsidRPr="00465FA3">
        <w:rPr>
          <w:rStyle w:val="StyleUnderline"/>
        </w:rPr>
        <w:t>e judge lacks a skeptical advocate to vet the government’s legal arguments, which is of crucial significance when the government is always able to claim the weight of national security expertise</w:t>
      </w:r>
      <w:r>
        <w:t xml:space="preserve"> for its position. It is questionable whether courts can play this role effectively, and, more importantly, whether they should.49</w:t>
      </w:r>
    </w:p>
    <w:p w:rsidR="00745FA4" w:rsidRDefault="00745FA4" w:rsidP="00745FA4">
      <w:r>
        <w:t>2. Reliance on Executive Representations. — One frequently overlooked element of the FISA system is its almost complete reliance upon the Executive’s representations and willingness to abide by the statutory terms.50 This would be all the more true if Congress lowers the degree of factual specificity necessary for issuance of a FISC order, a change that is included in both the Senate and House bills.51 Even under the current standard, however, the FISC cannot inquire behind the representations made by the applicant; so long as the applicant presents a “statement of facts showing that there are reasonable grounds”52 for the order to issue, “the judge shall enter an ex parte order as requested.”53</w:t>
      </w:r>
    </w:p>
    <w:p w:rsidR="00745FA4" w:rsidRDefault="00745FA4" w:rsidP="00745FA4">
      <w:r>
        <w:t xml:space="preserve">There is a strong connection between the difficulties of relying on executive branch representations and the ex parte nature of the FISC inquiry: the FISC lacks the presence of an adversarial voice drawing into focus any concerns with an application. In this sense, the two problems are mutually reinforcing. Indeed, the FISC on one occasion detailed “misstatements and omissions of material facts” that the government confessed “in some 75 FISA applications,”54 problems that did not come to light at the time the orders were issued. In this context it is also worth noting that the Executive has never actually accepted that it is bound by FISA, citing inherent presidential authority over national security under Article II of the Constitution.55 The current administration acted in part on this basis in operating the TSP.56 </w:t>
      </w:r>
      <w:r w:rsidRPr="00462C10">
        <w:rPr>
          <w:rStyle w:val="StyleUnderline"/>
        </w:rPr>
        <w:t>Lacking the ability to initiate an inquiry beyond what the Executive brings to its attention, the FISC’s oversight of the process is substantially controlled by the very entity it is designed to oversee.</w:t>
      </w:r>
    </w:p>
    <w:p w:rsidR="00745FA4" w:rsidRDefault="00745FA4" w:rsidP="00745FA4">
      <w:r>
        <w:t xml:space="preserve">3. Institutional Limitations of the Judiciary. — Even if the above problems could be overcome, institutional factors that are inherent in the national security arena will always function to limit the ability of the judiciary to serve as an effective check. First, </w:t>
      </w:r>
      <w:r w:rsidRPr="00462C10">
        <w:rPr>
          <w:rStyle w:val="StyleUnderline"/>
        </w:rPr>
        <w:t>the surveillance that FISA deals with necessarily involves secrecy, inherently requires policy judgments, and takes place in the context of the increased powers of the Executive</w:t>
      </w:r>
      <w:r>
        <w:t xml:space="preserve"> in the national security arena. As a result, </w:t>
      </w:r>
      <w:r w:rsidRPr="00462C10">
        <w:rPr>
          <w:rStyle w:val="StyleUnderline"/>
        </w:rPr>
        <w:t>policymakers are rightly fearful of giving too much review power to courts and face inevitable pressure to scale back the amount of decisionmaking authority left to the judiciary</w:t>
      </w:r>
      <w:r>
        <w:t>.</w:t>
      </w:r>
    </w:p>
    <w:p w:rsidR="00745FA4" w:rsidRDefault="00745FA4" w:rsidP="00745FA4">
      <w:r>
        <w:t xml:space="preserve">Second, </w:t>
      </w:r>
      <w:r w:rsidRPr="00462C10">
        <w:rPr>
          <w:rStyle w:val="StyleUnderline"/>
        </w:rPr>
        <w:t>the courts</w:t>
      </w:r>
      <w:r>
        <w:t xml:space="preserve"> are, and </w:t>
      </w:r>
      <w:r w:rsidRPr="00462C10">
        <w:rPr>
          <w:rStyle w:val="StyleUnderline"/>
        </w:rPr>
        <w:t>have always been, extremely passive in exercising jurisdiction over cases touching upon national security</w:t>
      </w:r>
      <w:r>
        <w:t xml:space="preserve">, both because of the reasons just noted (political judgment and executive power) and </w:t>
      </w:r>
      <w:r w:rsidRPr="00462C10">
        <w:rPr>
          <w:rStyle w:val="StyleUnderline"/>
        </w:rPr>
        <w:t>because of resultant concerns for institutional legitimacy and judicial restraint</w:t>
      </w:r>
      <w:r>
        <w:t>.57 Courts tend to be highly deferential because of “concern for the efficiency and expertise of the nation’s foreign intelligence process and the deleterious effects that might result from judicial interference.”58 Judges are most certainly aware of the limits of their own policy expertise. This effect is greatly enhanced when judges must weigh the national security necessity ex ante, rather than being asked to review it after the fact.</w:t>
      </w:r>
    </w:p>
    <w:p w:rsidR="00745FA4" w:rsidRDefault="00745FA4" w:rsidP="00745FA4">
      <w:r>
        <w:lastRenderedPageBreak/>
        <w:t>Indeed, it is interesting to note that the scope of review exercised by the FISC has steadily narrowed over time. To be sure, it was narrow to begin with,59 but both legislative action and limiting constructions applied by the courts themselves have narrowed the FISC’s authority even further. For example, when Congress amended FISA to require only that national security be a “significant purpose,” rather than the “primary purpose,” of the surveillance for which authorization is sought,60 the FISCR read the statutory shift quite broadly. It held that when surveillance of a foreign agent is undertaken for purposes of both national security and law enforcement, the government need only “entertain[] a realistic option of dealing with the agent other than through criminal prosecution” in order to satisfy the test.61 The court reasoned that the new provisions “eliminated any justification for the FISA court to balance the relative weight the government places on criminal prosecution as compared to other counterintelligence responses.” 62 Yet this seems a far less robust limit than the plain language or legislative history indicated: importantly, the legislature considered and rejected requiring only “a” rather than “a significant” purpose.63 Given a hint of statutory ambiguity, then, the court effectively read the requirement of “significant purpose” out of the statute, resulting in a regime of even less exacting scrutiny. Ultimately, “[t]hrough a combination of government tactics, the mandate of the FISA court, and federal court interpretations of the FISA law, the FISA safeguards which were intended to balance individual rights against the government’s claims of national security have been essentially eviscerated.”64</w:t>
      </w:r>
    </w:p>
    <w:p w:rsidR="00745FA4" w:rsidRDefault="00745FA4" w:rsidP="00745FA4">
      <w:r>
        <w:t>As a result, “[</w:t>
      </w:r>
      <w:r w:rsidRPr="00462C10">
        <w:rPr>
          <w:rStyle w:val="StyleUnderline"/>
        </w:rPr>
        <w:t>c]harging a panel of federal judges with insufficient background information on specific cases, and little intelligence experience</w:t>
      </w:r>
      <w:r>
        <w:t xml:space="preserve">, with approving foreign intelligence surveillance applications </w:t>
      </w:r>
      <w:r w:rsidRPr="00462C10">
        <w:rPr>
          <w:rStyle w:val="StyleUnderline"/>
        </w:rPr>
        <w:t>has resulted in a</w:t>
      </w:r>
      <w:r>
        <w:t xml:space="preserve">n essentially </w:t>
      </w:r>
      <w:r w:rsidRPr="00462C10">
        <w:rPr>
          <w:rStyle w:val="StyleUnderline"/>
        </w:rPr>
        <w:t>rubber stamp process where applications are practically never denied</w:t>
      </w:r>
      <w:r>
        <w:t>.”65 Primary reliance on judicial oversight will virtually always tend toward deference, both in exercising jurisdiction and in determining individual cases.</w:t>
      </w:r>
    </w:p>
    <w:p w:rsidR="00745FA4" w:rsidRPr="00AF2761" w:rsidRDefault="00745FA4" w:rsidP="00745FA4"/>
    <w:p w:rsidR="00745FA4" w:rsidRPr="00462C10" w:rsidRDefault="00745FA4" w:rsidP="00745FA4">
      <w:pPr>
        <w:pStyle w:val="Heading4"/>
      </w:pPr>
      <w:r>
        <w:t>Ex ante review undermines effective restrictions on domestic surveillance and shuts down an engaged citizenry</w:t>
      </w:r>
    </w:p>
    <w:p w:rsidR="00745FA4" w:rsidRDefault="00745FA4" w:rsidP="00745FA4">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745FA4" w:rsidRDefault="00745FA4" w:rsidP="00745FA4"/>
    <w:p w:rsidR="00745FA4" w:rsidRDefault="00745FA4" w:rsidP="00745FA4">
      <w:r w:rsidRPr="00462C10">
        <w:rPr>
          <w:rStyle w:val="StyleUnderline"/>
        </w:rPr>
        <w:t>Ex ante judicial review is</w:t>
      </w:r>
      <w:r>
        <w:t xml:space="preserve"> not only of limited effectiveness, but it is also </w:t>
      </w:r>
      <w:r w:rsidRPr="00462C10">
        <w:rPr>
          <w:rStyle w:val="StyleUnderline"/>
        </w:rPr>
        <w:t>affirmatively harmful</w:t>
      </w:r>
      <w:r>
        <w:t xml:space="preserve"> in several respects. Ex ante judicial approval imparts a broader imprimatur of validity than is warranted given the limited effectiveness of the review. Further, </w:t>
      </w:r>
      <w:r w:rsidRPr="00462C10">
        <w:rPr>
          <w:rStyle w:val="StyleUnderline"/>
        </w:rPr>
        <w:t>it clouds accountability and can be a cumbersome and intrusive process harmful to national security interests</w:t>
      </w:r>
      <w:r>
        <w:t>. In fact, “</w:t>
      </w:r>
      <w:r w:rsidRPr="00462C10">
        <w:rPr>
          <w:rStyle w:val="StyleUnderline"/>
        </w:rPr>
        <w:t>the creation of FISA courts may actually have resulted in fewer restrictions on the domestic surveillance activities of intelligence agencies</w:t>
      </w:r>
      <w:r>
        <w:t xml:space="preserve">”69 </w:t>
      </w:r>
      <w:r w:rsidRPr="00462C10">
        <w:rPr>
          <w:rStyle w:val="StyleUnderline"/>
        </w:rPr>
        <w:t>because “[t]he secrecy that attends FISC proceedings, and the limitations imposed on judicial review of FISA surveillance, may insulate unconstitutional surveillance from any effective sanction</w:t>
      </w:r>
      <w:r>
        <w:t>.”70</w:t>
      </w:r>
    </w:p>
    <w:p w:rsidR="00745FA4" w:rsidRDefault="00745FA4" w:rsidP="00745FA4">
      <w:r>
        <w:t xml:space="preserve">1. The Judicial Imprimatur. — </w:t>
      </w:r>
      <w:r w:rsidRPr="00462C10">
        <w:rPr>
          <w:rStyle w:val="StyleUnderline"/>
        </w:rPr>
        <w:t>The issuance of an order by the FISC confers a stamp of approval from the widely respected Article III courts</w:t>
      </w:r>
      <w:r>
        <w:t>. A FISC order makes a strong statement that a neutral arbiter has looked closely at the situation and found the surveillance warranted. Yet, as the set of limitations just discussed indicates, the protective force of a FISC order may not align with the actual vigor of the inquiry.</w:t>
      </w:r>
    </w:p>
    <w:p w:rsidR="00745FA4" w:rsidRDefault="00745FA4" w:rsidP="00745FA4">
      <w:r>
        <w:t xml:space="preserve">This disparity may give rise to several problems. First, </w:t>
      </w:r>
      <w:r w:rsidRPr="00462C10">
        <w:rPr>
          <w:rStyle w:val="StyleUnderline"/>
        </w:rPr>
        <w:t>changed circumstances following the issuance of the order may undermine the validity of the surveillance</w:t>
      </w:r>
      <w:r>
        <w:t xml:space="preserve">. Minimization procedures are largely unhelpful </w:t>
      </w:r>
      <w:r>
        <w:lastRenderedPageBreak/>
        <w:t xml:space="preserve">in solving this problem: “[T]he Act provides for the same kind of incoherent and largely unenforceable ‘minimization’ requirements that plague criminal wiretap statutes.”71 Much more importantly, </w:t>
      </w:r>
      <w:r w:rsidRPr="00462C10">
        <w:rPr>
          <w:rStyle w:val="StyleUnderline"/>
        </w:rPr>
        <w:t>the judicial order may mask and indeed later provide cover for improper governmental motives and improper intrusions on liberty</w:t>
      </w:r>
      <w:r>
        <w:t xml:space="preserve">.72 In these situations, </w:t>
      </w:r>
      <w:r w:rsidRPr="00462C10">
        <w:rPr>
          <w:rStyle w:val="StyleUnderline"/>
        </w:rPr>
        <w:t xml:space="preserve">ex ante review may </w:t>
      </w:r>
      <w:r w:rsidRPr="00462C10">
        <w:rPr>
          <w:rStyle w:val="Emphasis"/>
        </w:rPr>
        <w:t>sanitize the improper surveillance</w:t>
      </w:r>
      <w:r w:rsidRPr="00462C10">
        <w:rPr>
          <w:rStyle w:val="StyleUnderline"/>
        </w:rPr>
        <w:t>.</w:t>
      </w:r>
      <w:r>
        <w:t xml:space="preserve"> </w:t>
      </w:r>
      <w:r w:rsidRPr="00462C10">
        <w:rPr>
          <w:rStyle w:val="StyleUnderline"/>
        </w:rPr>
        <w:t>The presence of the judicial order may function to dissuade legislative or executive oversight entities from inquiry</w:t>
      </w:r>
      <w:r>
        <w:t>. Worse, judicial orders offer the potential for the government to hide behind the nominally objective, even if only minimally rigorous, scrutiny that they represent.</w:t>
      </w:r>
    </w:p>
    <w:p w:rsidR="00745FA4" w:rsidRDefault="00745FA4" w:rsidP="00745FA4">
      <w:r>
        <w:t xml:space="preserve">Surveillance conducted for political reasons, for example, might escape detection, condemnation, and consequences — political, if not legal — if that surveillance is given judicial protection.73 Indeed, this sanitization could occur on an even broader level: </w:t>
      </w:r>
      <w:r w:rsidRPr="00462C10">
        <w:rPr>
          <w:rStyle w:val="StyleUnderline"/>
        </w:rPr>
        <w:t>ex ante judicial approval interferes with the healthy public skepticism that attends political actors and that may help keep the citizenry engaged in considering the difficult tradeoffs between liberty and security</w:t>
      </w:r>
      <w:r>
        <w:t xml:space="preserve"> necessary in this context. This is not to say that the judiciary should decline to play a constitutionally permissible role; rather, the point is that system designers concerned with protecting civil liberties should keep in mind the drawbacks of ex ante approval. In total, the capacity of ex ante approval to enable some of the most dangerous sorts of abuses far outweighs its middling ability to provide a useful check.</w:t>
      </w:r>
    </w:p>
    <w:p w:rsidR="00745FA4" w:rsidRDefault="00745FA4" w:rsidP="00745FA4"/>
    <w:p w:rsidR="00745FA4" w:rsidRDefault="00745FA4" w:rsidP="00745FA4">
      <w:pPr>
        <w:pStyle w:val="Heading4"/>
      </w:pPr>
      <w:r>
        <w:t>Ex ante review undermines political accountability – key to checking abuses and fostering public engagement</w:t>
      </w:r>
    </w:p>
    <w:p w:rsidR="00745FA4" w:rsidRDefault="00745FA4" w:rsidP="00745FA4">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745FA4" w:rsidRDefault="00745FA4" w:rsidP="00745FA4"/>
    <w:p w:rsidR="00745FA4" w:rsidRPr="00462C10" w:rsidRDefault="00745FA4" w:rsidP="00745FA4">
      <w:pPr>
        <w:rPr>
          <w:rStyle w:val="StyleUnderline"/>
        </w:rPr>
      </w:pPr>
      <w:r>
        <w:t xml:space="preserve">2. Clouded Accountability. — Although several of FISA’s provisions recognize the need for clear lines of accountability, the statute’s broad structure fails to account for this crucial element. A simple comparison is useful: </w:t>
      </w:r>
      <w:r w:rsidRPr="00462C10">
        <w:rPr>
          <w:rStyle w:val="StyleUnderline"/>
        </w:rPr>
        <w:t>The Attorney General would be far more politically exposed if he or she signed off on an improper emergency order, which permits an exception to the ex ante approval requirement, rather than a regular FISA order approved by the FISC</w:t>
      </w:r>
      <w:r>
        <w:t xml:space="preserve">. In fact, the emergency authorization procedures under 50 U.S.C. § 1805(f) recognize the need for accountability by requiring notice if the application is turned down after the Attorney General has authorized it on an emergency basis.74 Similarly, the personal review provisions of § 1804(e) establish clear lines of authority for approval. But </w:t>
      </w:r>
      <w:r w:rsidRPr="00462C10">
        <w:rPr>
          <w:rStyle w:val="StyleUnderline"/>
        </w:rPr>
        <w:t>the presence of a judicial order authorizing surveillance permits a culpable official to escape the political consequences of his or her improprieties by using the court’s approval as evidence of reasonableness</w:t>
      </w:r>
      <w:r>
        <w:t xml:space="preserve">, claiming reasonable reliance, </w:t>
      </w:r>
      <w:r w:rsidRPr="00462C10">
        <w:rPr>
          <w:rStyle w:val="StyleUnderline"/>
        </w:rPr>
        <w:t xml:space="preserve">or </w:t>
      </w:r>
      <w:r w:rsidRPr="00462C10">
        <w:rPr>
          <w:rStyle w:val="Emphasis"/>
        </w:rPr>
        <w:t>foisting blame upon the court.</w:t>
      </w:r>
    </w:p>
    <w:p w:rsidR="00745FA4" w:rsidRDefault="00745FA4" w:rsidP="00745FA4">
      <w:r w:rsidRPr="00462C10">
        <w:rPr>
          <w:rStyle w:val="StyleUnderline"/>
        </w:rPr>
        <w:t>Exposing the Attorney General</w:t>
      </w:r>
      <w:r>
        <w:t xml:space="preserve"> — and through him or her the President — </w:t>
      </w:r>
      <w:r w:rsidRPr="00462C10">
        <w:rPr>
          <w:rStyle w:val="StyleUnderline"/>
        </w:rPr>
        <w:t>to the political consequences of these decisions is crucial</w:t>
      </w:r>
      <w:r>
        <w:t xml:space="preserve"> for two reasons: First, </w:t>
      </w:r>
      <w:r w:rsidRPr="00462C10">
        <w:rPr>
          <w:rStyle w:val="StyleUnderline"/>
        </w:rPr>
        <w:t>it minimizes the possibility of politically motivated surveillance that would pass minimal judicial review</w:t>
      </w:r>
      <w:r>
        <w:t xml:space="preserve">, because such invasions of privacy would be seen as wholly illegitimate.75 Second, </w:t>
      </w:r>
      <w:r w:rsidRPr="00462C10">
        <w:rPr>
          <w:rStyle w:val="StyleUnderline"/>
        </w:rPr>
        <w:t>it would both enable and force the American public to confront the fact that</w:t>
      </w:r>
      <w:r>
        <w:t xml:space="preserve">, ultimately, </w:t>
      </w:r>
      <w:r w:rsidRPr="00462C10">
        <w:rPr>
          <w:rStyle w:val="StyleUnderline"/>
        </w:rPr>
        <w:t>it is responsible for determining the proper balance between liberty and security. The public will be much more comfortable with allowing invasions of fellow citizens’ privacy when judges authorize them</w:t>
      </w:r>
      <w:r>
        <w:t xml:space="preserve">. In the end, “if a government is intent on engaging in interrogation to protect national security there is little the judges can do about it anyway.”76 </w:t>
      </w:r>
      <w:r w:rsidRPr="00462C10">
        <w:rPr>
          <w:rStyle w:val="StyleUnderline"/>
        </w:rPr>
        <w:t xml:space="preserve">Forcing citizens to think hard about their </w:t>
      </w:r>
      <w:r w:rsidRPr="00462C10">
        <w:rPr>
          <w:rStyle w:val="StyleUnderline"/>
        </w:rPr>
        <w:lastRenderedPageBreak/>
        <w:t>values is of particular importance in the context of a vague “war on terror” devoid of identifiable boundaries</w:t>
      </w:r>
      <w:r>
        <w:t>.</w:t>
      </w:r>
    </w:p>
    <w:p w:rsidR="00745FA4" w:rsidRDefault="00745FA4" w:rsidP="00745FA4"/>
    <w:p w:rsidR="00745FA4" w:rsidRDefault="00745FA4" w:rsidP="00745FA4">
      <w:pPr>
        <w:pStyle w:val="Heading4"/>
      </w:pPr>
      <w:r>
        <w:t>Ex post review creates the best overall balance between liberty and national security</w:t>
      </w:r>
    </w:p>
    <w:p w:rsidR="00745FA4" w:rsidRDefault="00745FA4" w:rsidP="00745FA4">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745FA4" w:rsidRPr="002B3D06" w:rsidRDefault="00745FA4" w:rsidP="00745FA4"/>
    <w:p w:rsidR="00745FA4" w:rsidRDefault="00745FA4" w:rsidP="00745FA4">
      <w:r>
        <w:t>C. The Role of the Courts</w:t>
      </w:r>
    </w:p>
    <w:p w:rsidR="00745FA4" w:rsidRDefault="00745FA4" w:rsidP="00745FA4">
      <w:r>
        <w:t xml:space="preserve">While the limitations and dangers associated with ex ante judicial approval of national security surveillance counsel in favor of developing a new core means of protecting civil liberties in this arena, they in no way mandate a complete elimination of the judicial role. To the contrary, an appropriately modified role for the judiciary is of fundamental importance to address some of the limitations of the system of political checks. Ultimately, </w:t>
      </w:r>
      <w:r w:rsidRPr="002B3D06">
        <w:rPr>
          <w:rStyle w:val="StyleUnderline"/>
        </w:rPr>
        <w:t>a return of the judiciary to its pre-FISA role of ex post reasonableness review would permit the federal courts to complement the proposed broader oversight system and to meet Fourth Amendment requirements by restoring judicial focus to individual constitutional rights and relaxing national security pressures on the courts</w:t>
      </w:r>
      <w:r>
        <w:t>.101</w:t>
      </w:r>
    </w:p>
    <w:p w:rsidR="00745FA4" w:rsidRDefault="00745FA4" w:rsidP="00745FA4">
      <w:r>
        <w:t>1. Fourth Amendment Strictures. — It is worth noting initially that FISA has always contemplated situations in which full-on ex ante judicial oversight is not necessary to permit domestic electronic surveillance. At present, FISA conceives of three situations in which a court order is not necessary. These are all situations in which the balance in favor of the government is most compelling because the risk to privacy interests is low, the need for dispatch is great, or a drastic change of circumstances takes place. First, 50 U.S.C. § 1802 gives the Attorney General power, upon written certification under oath, to authorize up to one year of electronic surveillance directed at communications “exclusively between or among foreign powers” or “technical intelligence . . . from property or premises under the open and exclusive control of a foreign power” so long as “there is no substantial likelihood that the surveillance will acquire the contents of any communication to which a United States person is a party” and minimization procedures are complied with. Second, under § 1805(f), the Attorney General may authorize emergency surveillance without court interference for seventy-two hours if he or she determines that a standard FISA order could not be acquired in time and that there is a sufficient “factual basis for issuance of an order.” Finally, for fifteen days following a declaration of war, § 1811 permits non-court-ordered, Attorney General–authorized surveillance.</w:t>
      </w:r>
    </w:p>
    <w:p w:rsidR="00745FA4" w:rsidRDefault="00745FA4" w:rsidP="00745FA4">
      <w:r>
        <w:t>Foreign intelligence surveillance occupies a unique spot in the Court’s Fourth Amendment jurisprudence.102 In Katz v. United States,103 the Court issued perhaps its sternest statement on the obligation of obtaining a warrant prior to exercising a search,104 while also extending Fourth Amendment protection to include electronic surveillance. 105 Importantly, however, the Court expressly reserved the issue of electronic surveillance in the national security context.106 In United States v. U.S. District Court107 (the Keith case), the Court again focused on the need for “prior judicial scrutiny” in rejecting the government’s claim for an exception to the warrant requirement in the domestic national security context.108 Yet once again, the Court made a crucial reservation: “[T]his case involves only the domestic aspects of national security. We have not addressed, and express no opinion as to, the issues which may be involved with respect to activities of foreign powers or their agents.”109 It is thus an open constitutional question whether foreign intelligence surveillance falls within an exception to the Fourth Amendment’s warrant requirement.</w:t>
      </w:r>
    </w:p>
    <w:p w:rsidR="00745FA4" w:rsidRDefault="00745FA4" w:rsidP="00745FA4">
      <w:r>
        <w:lastRenderedPageBreak/>
        <w:t>While full argumentation for the proposition that the Fourth Amendment embodies such an exception is beyond the scope of this Note,110 the case law is clear that the true “touchstone of the Fourth Amendment is reasonableness,”111 such that the Fourth Amendment only “[s]ometimes . . . require[s] warrants.”112 Especially in light of the increasing number of exceptions to the warrant requirement,113 it seems likely that an exception is appropriate in the context of foreign intelligence surveillance for purposes of national security, not only in terms of meeting a more formalist reading of the Fourth Amendment, but even more forcefully meeting a functionalist reading, under which the improved protections of civil liberties could render the decreased reliance on ex ante judicial review preferable under the Fourth Amendment.</w:t>
      </w:r>
    </w:p>
    <w:p w:rsidR="00745FA4" w:rsidRDefault="00745FA4" w:rsidP="00745FA4">
      <w:r>
        <w:t>2. Policy Benefits. — A proponent of a national security exception notes that “[t]he repeal of FISA . . . would simply effectuate the nation’s return to its previous tradition.”114 Yet the obvious retort is that the very abuses detailed in the Church Committee report were a major product of that tradition. Still, the old tradition did have some benefits that can be obtained by coupling the ex post reasonableness role of reviewing courts with the political checks described above. For one</w:t>
      </w:r>
      <w:r w:rsidRPr="002B3D06">
        <w:rPr>
          <w:rStyle w:val="StyleUnderline"/>
        </w:rPr>
        <w:t>, rather than shielding meaningful inquiry, as ex ante review can, ex post review may produce “a renewed focus on Fourth Amendment principles</w:t>
      </w:r>
      <w:r>
        <w:t xml:space="preserve">”115 </w:t>
      </w:r>
      <w:r w:rsidRPr="002B3D06">
        <w:rPr>
          <w:rStyle w:val="StyleUnderline"/>
        </w:rPr>
        <w:t>by both the judicial and political branches</w:t>
      </w:r>
      <w:r>
        <w:t>. Indeed, the more developed factual setting available in ex post review would help with the effort to define reasonableness.</w:t>
      </w:r>
    </w:p>
    <w:p w:rsidR="00745FA4" w:rsidRDefault="00745FA4" w:rsidP="00745FA4">
      <w:r>
        <w:t xml:space="preserve">Further, it could be argued that since only a small number of people are likely to be affected by surveillance, and especially given that those affected are likely to be disfavored or underrepresented groups such as members of minority religions or immigrants, the political process cannot be trusted to perform oversight. Yet </w:t>
      </w:r>
      <w:r w:rsidRPr="002B3D06">
        <w:rPr>
          <w:rStyle w:val="StyleUnderline"/>
        </w:rPr>
        <w:t>ex post judicial review would remain a powerful check if the government seeks to use FISA-gathered information in other legal settings, such as criminal trials, habeas corpus proceedings, or motions for prospective relief. Ex post reasonableness review thus provides an important backstop to the oversight process</w:t>
      </w:r>
      <w:r>
        <w:t>.</w:t>
      </w:r>
    </w:p>
    <w:p w:rsidR="00745FA4" w:rsidRDefault="00745FA4" w:rsidP="00745FA4">
      <w:r>
        <w:t xml:space="preserve">IV. CONCLUSION </w:t>
      </w:r>
    </w:p>
    <w:p w:rsidR="00745FA4" w:rsidRDefault="00745FA4" w:rsidP="00745FA4">
      <w:r>
        <w:t xml:space="preserve">The current FISA system is illogical. Its purported benefits are at best questionable, and it features serious drawbacks in terms of the efficient functioning of national security surveillance and the numerous ways it undermines protections of liberty. While the Senate bill falls short of instituting the sort of robust political checks buttressed by ex post judicial review necessary to provide adequate protections, it offers an important paradigm shift in the way that FISA is conceived. This reconceptualization should be embraced and bettered by incorporating some of the terms of the House bill, rather than rejected as insufficiently protective of the role of the judiciary. </w:t>
      </w:r>
      <w:r w:rsidRPr="002B3D06">
        <w:rPr>
          <w:rStyle w:val="StyleUnderline"/>
        </w:rPr>
        <w:t>Those concerned with protecting civil liberties should view an end to reliance on ex ante judicial review as a chance to develop real political checks that can vigorously protect both national security and liberty interests</w:t>
      </w:r>
      <w:r>
        <w:t>.</w:t>
      </w:r>
    </w:p>
    <w:p w:rsidR="00745FA4" w:rsidRDefault="00745FA4" w:rsidP="00745FA4"/>
    <w:p w:rsidR="00266672" w:rsidRDefault="00266672" w:rsidP="00266672">
      <w:pPr>
        <w:pStyle w:val="Heading3"/>
      </w:pPr>
      <w:r>
        <w:lastRenderedPageBreak/>
        <w:t>AT: Courts will defer</w:t>
      </w:r>
    </w:p>
    <w:p w:rsidR="00266672" w:rsidRPr="00266672" w:rsidRDefault="00266672" w:rsidP="00266672"/>
    <w:p w:rsidR="00266672" w:rsidRPr="00266672" w:rsidRDefault="00266672" w:rsidP="00266672">
      <w:pPr>
        <w:pStyle w:val="Heading4"/>
      </w:pPr>
      <w:r>
        <w:t xml:space="preserve">Ex post review creates executive self-restraint </w:t>
      </w:r>
      <w:r>
        <w:rPr>
          <w:u w:val="single"/>
        </w:rPr>
        <w:t>despite</w:t>
      </w:r>
      <w:r>
        <w:t xml:space="preserve"> deference</w:t>
      </w:r>
    </w:p>
    <w:p w:rsidR="00266672" w:rsidRDefault="00266672" w:rsidP="00266672">
      <w:pPr>
        <w:rPr>
          <w:sz w:val="16"/>
        </w:rPr>
      </w:pPr>
      <w:r>
        <w:rPr>
          <w:b/>
        </w:rPr>
        <w:t>Goitein and Patel 15</w:t>
      </w:r>
      <w:r>
        <w:t xml:space="preserve"> - </w:t>
      </w:r>
      <w:r w:rsidRPr="00D238C4">
        <w:rPr>
          <w:sz w:val="16"/>
        </w:rPr>
        <w:t xml:space="preserve">Elizabeth (Liza) Goitein co-directs the Brennan Center for Justice’s Liberty and National Security Program. Served as counsel to Sen. Russell Feingold with a particular focus on government secrecy and privacy rights. </w:t>
      </w:r>
      <w:r>
        <w:rPr>
          <w:sz w:val="16"/>
        </w:rPr>
        <w:t>W</w:t>
      </w:r>
      <w:r w:rsidRPr="00D238C4">
        <w:rPr>
          <w:sz w:val="16"/>
        </w:rPr>
        <w:t xml:space="preserve">as a trial attorney in the Federal Programs Branch of the Civil Division of the Department of Justice. </w:t>
      </w:r>
      <w:r>
        <w:rPr>
          <w:sz w:val="16"/>
        </w:rPr>
        <w:t>Graduated</w:t>
      </w:r>
      <w:r w:rsidRPr="00D238C4">
        <w:rPr>
          <w:sz w:val="16"/>
        </w:rPr>
        <w:t xml:space="preserve"> from the Yale Law School and clerked for the Honorable Michael Daly Hawkins on the U.S. Court of Appeals for the Ninth Circuit. Faiza Patel serves as co-director of the Brennan Center for Justice’s Liberty and National Security Program. </w:t>
      </w:r>
      <w:r>
        <w:rPr>
          <w:sz w:val="16"/>
        </w:rPr>
        <w:t>Clerked</w:t>
      </w:r>
      <w:r w:rsidRPr="00D238C4">
        <w:rPr>
          <w:sz w:val="16"/>
        </w:rPr>
        <w:t xml:space="preserve"> for Judge Sidhwa at the International Criminal Tribunal for the former Yugoslavia. Ms. Patel is a graduate of Harvard College and the NYU School of Law.</w:t>
      </w:r>
      <w:r>
        <w:rPr>
          <w:sz w:val="16"/>
        </w:rPr>
        <w:t xml:space="preserve"> (Elizabeth and Faiza, “What went wrong with the FISA court”, Brennan Center for Justice at New York University School of Law, 2015 //DM)</w:t>
      </w:r>
    </w:p>
    <w:p w:rsidR="00266672" w:rsidRDefault="00266672" w:rsidP="00266672">
      <w:pPr>
        <w:rPr>
          <w:rStyle w:val="StyleUnderline"/>
          <w:u w:val="none"/>
        </w:rPr>
      </w:pPr>
    </w:p>
    <w:p w:rsidR="00266672" w:rsidRDefault="00266672" w:rsidP="00266672">
      <w:pPr>
        <w:rPr>
          <w:rStyle w:val="StyleUnderline"/>
          <w:u w:val="none"/>
        </w:rPr>
      </w:pPr>
      <w:r>
        <w:rPr>
          <w:rStyle w:val="StyleUnderline"/>
          <w:u w:val="none"/>
        </w:rPr>
        <w:t xml:space="preserve">290 </w:t>
      </w:r>
      <w:r w:rsidRPr="00266672">
        <w:rPr>
          <w:rStyle w:val="StyleUnderline"/>
        </w:rPr>
        <w:t>Advocates</w:t>
      </w:r>
      <w:r>
        <w:rPr>
          <w:rStyle w:val="StyleUnderline"/>
          <w:u w:val="none"/>
        </w:rPr>
        <w:t xml:space="preserve"> for greater oversight </w:t>
      </w:r>
      <w:r w:rsidRPr="00266672">
        <w:rPr>
          <w:rStyle w:val="StyleUnderline"/>
        </w:rPr>
        <w:t>might argue that</w:t>
      </w:r>
      <w:r>
        <w:rPr>
          <w:rStyle w:val="StyleUnderline"/>
          <w:u w:val="none"/>
        </w:rPr>
        <w:t xml:space="preserve"> </w:t>
      </w:r>
      <w:r w:rsidRPr="009A36AA">
        <w:rPr>
          <w:rStyle w:val="StyleUnderline"/>
        </w:rPr>
        <w:t>a clear error review</w:t>
      </w:r>
      <w:r>
        <w:rPr>
          <w:rStyle w:val="StyleUnderline"/>
          <w:u w:val="none"/>
        </w:rPr>
        <w:t xml:space="preserve"> — </w:t>
      </w:r>
      <w:r w:rsidRPr="00266672">
        <w:rPr>
          <w:rStyle w:val="StyleUnderline"/>
        </w:rPr>
        <w:t>on a matter in which the judiciary already is inclined to be deferential</w:t>
      </w:r>
      <w:r>
        <w:rPr>
          <w:rStyle w:val="StyleUnderline"/>
          <w:u w:val="none"/>
        </w:rPr>
        <w:t xml:space="preserve"> to the executive’s judgments — </w:t>
      </w:r>
      <w:r w:rsidRPr="00266672">
        <w:rPr>
          <w:rStyle w:val="StyleUnderline"/>
        </w:rPr>
        <w:t>would accomplish little. In fact</w:t>
      </w:r>
      <w:r>
        <w:rPr>
          <w:rStyle w:val="StyleUnderline"/>
          <w:u w:val="none"/>
        </w:rPr>
        <w:t xml:space="preserve">, however, </w:t>
      </w:r>
      <w:r w:rsidRPr="00266672">
        <w:rPr>
          <w:rStyle w:val="StyleUnderline"/>
        </w:rPr>
        <w:t>the requirement</w:t>
      </w:r>
      <w:r>
        <w:rPr>
          <w:rStyle w:val="StyleUnderline"/>
          <w:u w:val="none"/>
        </w:rPr>
        <w:t xml:space="preserve"> </w:t>
      </w:r>
      <w:r w:rsidRPr="009A36AA">
        <w:rPr>
          <w:rStyle w:val="StyleUnderline"/>
        </w:rPr>
        <w:t>would serve an important checking function. By forcing the government to articulate the factual basis for choosing selectors, it would create an incentive for self-restraint at the front end of the process</w:t>
      </w:r>
      <w:r>
        <w:rPr>
          <w:rStyle w:val="StyleUnderline"/>
          <w:u w:val="none"/>
        </w:rPr>
        <w:t xml:space="preserve">. While it is unlikely that the FISA Court would reject any of the selectors that the government submitted to it, </w:t>
      </w:r>
      <w:r w:rsidRPr="009A36AA">
        <w:rPr>
          <w:rStyle w:val="StyleUnderline"/>
        </w:rPr>
        <w:t>it is quite likely that the list of selectors presented to the court would be smaller and better justified than would otherwise be the case</w:t>
      </w:r>
      <w:r>
        <w:rPr>
          <w:rStyle w:val="StyleUnderline"/>
          <w:u w:val="none"/>
        </w:rPr>
        <w:t xml:space="preserve">. On the flip side, the government would no doubt argue that this proposal represents an unworkable burden on the executive branch and the FISA Court. If the government’s scope of collection remained as broad as it is now, that argument might hold some weight. However, </w:t>
      </w:r>
      <w:r w:rsidRPr="00266672">
        <w:t>the burden stemming from this proposal should be greatly diminished by the reinstatement of the “agent of a foreign power” and “primary purpose” criteria, as well as the narrowing of the definition of “foreign intelligence information.”</w:t>
      </w:r>
      <w:r>
        <w:rPr>
          <w:rStyle w:val="StyleUnderline"/>
          <w:u w:val="none"/>
        </w:rPr>
        <w:t xml:space="preserve"> </w:t>
      </w:r>
      <w:r w:rsidRPr="009A36AA">
        <w:t>Following these changes, the number of targets for whom selection terms must be presented to the cour</w:t>
      </w:r>
      <w:r>
        <w:rPr>
          <w:rStyle w:val="StyleUnderline"/>
          <w:u w:val="none"/>
        </w:rPr>
        <w:t>t — while no doubt large — should be nowhere near the reported 89,000 targets today. 2013 Transparency Report, supra note 178 (estimating that 89,138 targets were affected by Section 702 in 2013).</w:t>
      </w:r>
    </w:p>
    <w:p w:rsidR="00266672" w:rsidRDefault="00266672" w:rsidP="00745FA4"/>
    <w:p w:rsidR="00745FA4" w:rsidRDefault="00745FA4" w:rsidP="00745FA4">
      <w:pPr>
        <w:pStyle w:val="Heading3"/>
      </w:pPr>
      <w:r>
        <w:lastRenderedPageBreak/>
        <w:t>AT: FISC oversight weak</w:t>
      </w:r>
    </w:p>
    <w:p w:rsidR="00745FA4" w:rsidRDefault="00745FA4" w:rsidP="00745FA4"/>
    <w:p w:rsidR="00745FA4" w:rsidRDefault="00745FA4" w:rsidP="00745FA4">
      <w:pPr>
        <w:pStyle w:val="Heading4"/>
      </w:pPr>
      <w:r>
        <w:t>The public advocate part of the CP and the strengthening of PCLOB to make it a cabinet level agency remedies existing weaknesses of the FISC</w:t>
      </w:r>
    </w:p>
    <w:p w:rsidR="00745FA4" w:rsidRDefault="00745FA4" w:rsidP="00745FA4">
      <w:r>
        <w:rPr>
          <w:b/>
        </w:rPr>
        <w:t xml:space="preserve">Setty, 15 </w:t>
      </w:r>
      <w:r>
        <w:t>- Professor of Law and Associate Dean for Faculty Development &amp; Intellectual Life, Western New England University School of Law (Sudha, “Surveillance, Secrecy, and the Search for Meaningful Accountability” 51 Stan. J Int'l L. 69, Winter, lexis)</w:t>
      </w:r>
    </w:p>
    <w:p w:rsidR="00745FA4" w:rsidRDefault="00745FA4" w:rsidP="00745FA4"/>
    <w:p w:rsidR="00745FA4" w:rsidRDefault="00745FA4" w:rsidP="00745FA4">
      <w:r w:rsidRPr="001B58BD">
        <w:rPr>
          <w:rStyle w:val="StyleUnderline"/>
        </w:rPr>
        <w:t>One promising move with regard to oversight and transparency has been the establishment and staffing of</w:t>
      </w:r>
      <w:r>
        <w:t xml:space="preserve"> the Privacy and Civil Liberties Oversight Board (</w:t>
      </w:r>
      <w:r w:rsidRPr="001B58BD">
        <w:rPr>
          <w:rStyle w:val="StyleUnderline"/>
        </w:rPr>
        <w:t>PCLOB</w:t>
      </w:r>
      <w:r>
        <w:t>). n186 This board, tasked with assessing many aspects of the government's national security apparatus both for efficacy and for potentially unnecessary incursions into civil liberties, has a broad mandate and, compared with many national security decision makers, significant independence from the executive branch. n187 Retrospectively, the PCLOB has, among other things, issued the highly critical report of the NSA Metadata Program in January 2014 that led to further public pressure on the Obama administration to curtail this program; it is promising that the PCLOB's prospective agenda includes further analysis of various surveillance programs. n188 However, the PCLOB's potential influence in protecting civil rights may be limited by its position: The PCLOB is an advisory body that analyzes existing and proposed programs and possibly recommends changes, but it cannot mandate that those changes be implemented. The ability to have a high level of access to information surrounding counterterrorism surveillance programs and to recommend changes in such programs is important and should be lauded, but over-reliance on the PCLOB's non-binding advice to the intelligence community to somehow solve the accountability and transparency gap with regard to these programs would be a mistake.</w:t>
      </w:r>
    </w:p>
    <w:p w:rsidR="00745FA4" w:rsidRDefault="00745FA4" w:rsidP="00745FA4">
      <w:r>
        <w:t xml:space="preserve">For example, on prospective matters, it is likely that intelligence agencies would consult the PCLOB only if the agency itself considers the issue being faced new or novel, as the NSA metadata program was labeled prior to its inception. In such cases, decision makers within an agency generally ask whether the contemplated program is useful or necessary, technologically feasible, and legal. If all three questions are answered affirmatively, the program can be implemented. Now that the PCLOB is fully operational, it seems likely that if a contemplated program is considered new or novel, an intelligence agency would consult the PCLOB at some stage of this process for its guidance on implementing the program. </w:t>
      </w:r>
      <w:r w:rsidRPr="001B58BD">
        <w:rPr>
          <w:rStyle w:val="StyleUnderline"/>
        </w:rPr>
        <w:t>This nonpartisan external input may improve self-policing within the</w:t>
      </w:r>
      <w:r>
        <w:t xml:space="preserve">  [*102</w:t>
      </w:r>
      <w:r w:rsidRPr="001B58BD">
        <w:t xml:space="preserve">]  </w:t>
      </w:r>
      <w:r w:rsidRPr="001B58BD">
        <w:rPr>
          <w:rStyle w:val="StyleUnderline"/>
        </w:rPr>
        <w:t>intelligence community and help intelligence agencies avoid implementing controversial programs or, even if implemented, set better parameters around new programs</w:t>
      </w:r>
      <w:r>
        <w:t>. n189</w:t>
      </w:r>
    </w:p>
    <w:p w:rsidR="00745FA4" w:rsidRDefault="00745FA4" w:rsidP="00745FA4">
      <w:r>
        <w:t xml:space="preserve">If the PCLOB is able to exert some degree of soft power in influencing national security decision-making, then the judiciary represents hard power that could be used to force the protection of civil liberties where it might not otherwise occur. </w:t>
      </w:r>
      <w:r w:rsidRPr="001B58BD">
        <w:rPr>
          <w:rStyle w:val="StyleUnderline"/>
        </w:rPr>
        <w:t xml:space="preserve">The FISC should be reformed to </w:t>
      </w:r>
      <w:r w:rsidRPr="001B58BD">
        <w:rPr>
          <w:rStyle w:val="Emphasis"/>
        </w:rPr>
        <w:t>include a public advocate</w:t>
      </w:r>
      <w:r w:rsidRPr="001B58BD">
        <w:rPr>
          <w:rStyle w:val="StyleUnderline"/>
        </w:rPr>
        <w:t xml:space="preserve"> lobbying on behalf of privacy concerns, making the process genuinely adversarial and strengthening the FISC against charges that it merely rubber stamps applications</w:t>
      </w:r>
      <w:r>
        <w:t xml:space="preserve"> from the intelligence community. n190 Article III courts need to follow the lead of Judge Leon in Klayman in conceptualizing privacy as broad and defensible, even in a world where electronics-based communication is dominant and relatively easy for the government to collect. If the judicial defense of privacy were combined with the possibility of liability for violations of that privacy, it is likely that this would incentivize increased self-policing among the members of the intelligence community. </w:t>
      </w:r>
      <w:r w:rsidRPr="001B58BD">
        <w:rPr>
          <w:rStyle w:val="StyleUnderline"/>
        </w:rPr>
        <w:t xml:space="preserve">The creation of an active PCLOB and a more adversarial </w:t>
      </w:r>
      <w:r w:rsidRPr="001B58BD">
        <w:rPr>
          <w:rStyle w:val="StyleUnderline"/>
        </w:rPr>
        <w:lastRenderedPageBreak/>
        <w:t>process before the FISC</w:t>
      </w:r>
      <w:r>
        <w:t xml:space="preserve"> will not provide a perfect solution to the dilemmas posed by the government's legitimate need for secrecy and the protection of the public against potential abuse. Yet because these changes are institutional and structural, they </w:t>
      </w:r>
      <w:r w:rsidRPr="001B58BD">
        <w:rPr>
          <w:rStyle w:val="StyleUnderline"/>
        </w:rPr>
        <w:t>are well-placed to improve the dynamic between the intelligence community, oversight mechanisms, and the public</w:t>
      </w:r>
      <w:r>
        <w:t>.</w:t>
      </w:r>
    </w:p>
    <w:p w:rsidR="00745FA4" w:rsidRDefault="00745FA4" w:rsidP="00745FA4">
      <w:r>
        <w:t>Conclusion</w:t>
      </w:r>
    </w:p>
    <w:p w:rsidR="00745FA4" w:rsidRDefault="00745FA4" w:rsidP="00745FA4">
      <w:r>
        <w:t>Genuine accountability should not depend on the chance that an unauthorized and illegal leak will occur. In the comparative example of the United Kingdom, engagement with a European Union energized with a commitment to increase privacy protections, along with domestic parliamentary oversight, provide two potential avenues for increased constraint on surveillance. In India, the parliament and the courts historically enabled, not constrained, the intelligence community. Whether that stance will continue as the government's technological capabilities increase is yet to be seen.</w:t>
      </w:r>
    </w:p>
    <w:p w:rsidR="00745FA4" w:rsidRDefault="00745FA4" w:rsidP="00745FA4">
      <w:r>
        <w:t xml:space="preserve">Domestically, it could be argued that the types of reform recommended here to improve actual accountability and transparency over programs like the NSA Metadata Program are overkill: They involve multiple branches of government, the PCLOB, and the public. However, much of the accountability apparatus that has been in place was dormant until the Snowden disclosures, and would have remained passive without those disclosures. </w:t>
      </w:r>
      <w:r w:rsidRPr="001B58BD">
        <w:rPr>
          <w:rStyle w:val="StyleUnderline"/>
        </w:rPr>
        <w:t>A multi-faceted, long-term, structural approach  [*103]  to improving transparency and accountability - one that involves at a minimum the courts and the PCLOB</w:t>
      </w:r>
      <w:r>
        <w:t xml:space="preserve">, but hopefully Congress, the executive branch, and the public as well - </w:t>
      </w:r>
      <w:r w:rsidRPr="001B58BD">
        <w:rPr>
          <w:rStyle w:val="StyleUnderline"/>
        </w:rPr>
        <w:t>improves the likelihood of sustained and meaningful accountability as new surveillance capabilities are developed</w:t>
      </w:r>
      <w:r>
        <w:t xml:space="preserve"> and implemented.</w:t>
      </w:r>
    </w:p>
    <w:p w:rsidR="00745FA4" w:rsidRPr="00D43638" w:rsidRDefault="00745FA4" w:rsidP="00745FA4"/>
    <w:p w:rsidR="00745FA4" w:rsidRDefault="006D77DF" w:rsidP="006D77DF">
      <w:pPr>
        <w:pStyle w:val="Heading3"/>
      </w:pPr>
      <w:r>
        <w:lastRenderedPageBreak/>
        <w:t>2nc – FISC special advocate solves</w:t>
      </w:r>
    </w:p>
    <w:p w:rsidR="006D77DF" w:rsidRDefault="006D77DF" w:rsidP="006D77DF"/>
    <w:p w:rsidR="00F83F2C" w:rsidRDefault="00F83F2C" w:rsidP="00F83F2C">
      <w:pPr>
        <w:pStyle w:val="Heading4"/>
      </w:pPr>
      <w:r>
        <w:t>A public advocate would check FISC rubber stamping</w:t>
      </w:r>
    </w:p>
    <w:p w:rsidR="00F83F2C" w:rsidRDefault="00F83F2C" w:rsidP="00F83F2C">
      <w:r>
        <w:rPr>
          <w:b/>
        </w:rPr>
        <w:t>Cetina 14</w:t>
      </w:r>
      <w:r>
        <w:t xml:space="preserve">– John Marshall Law School (Daniel, “Balancing Security and Privacy in 21st century America: A Framework for FISA Court Reform”, John Marshall Law Review, Summer 2014, </w:t>
      </w:r>
      <w:hyperlink r:id="rId64" w:history="1">
        <w:r w:rsidRPr="000B3AB9">
          <w:rPr>
            <w:rStyle w:val="Hyperlink"/>
          </w:rPr>
          <w:t>http://heinonline.org/HOL/Page?collection=journals&amp;handle=hein.journals/jmlr47&amp;type=Text&amp;id=1540)//DBI</w:t>
        </w:r>
      </w:hyperlink>
    </w:p>
    <w:p w:rsidR="00F83F2C" w:rsidRDefault="00F83F2C" w:rsidP="00F83F2C">
      <w:pPr>
        <w:rPr>
          <w:u w:val="single"/>
        </w:rPr>
      </w:pPr>
    </w:p>
    <w:p w:rsidR="00F83F2C" w:rsidRDefault="00F83F2C" w:rsidP="00F83F2C">
      <w:r w:rsidRPr="0072378A">
        <w:rPr>
          <w:u w:val="single"/>
        </w:rPr>
        <w:t>The first remedy involves</w:t>
      </w:r>
      <w:r>
        <w:t xml:space="preserve"> </w:t>
      </w:r>
      <w:r w:rsidRPr="00B27091">
        <w:rPr>
          <w:rStyle w:val="Emphasis"/>
        </w:rPr>
        <w:t>appointing a privacy advocate</w:t>
      </w:r>
      <w:r w:rsidRPr="0072378A">
        <w:rPr>
          <w:u w:val="single"/>
        </w:rPr>
        <w:t xml:space="preserve"> whose sole duty would be to argue against the government's warrant requests, in essence acting as a quasi-public defender or guardian of privacy rights</w:t>
      </w:r>
      <w:r>
        <w:t xml:space="preserve">.' 0 ' Such an idea is already percolating in the House of Representatives.102 </w:t>
      </w:r>
      <w:r w:rsidRPr="0072378A">
        <w:rPr>
          <w:u w:val="single"/>
        </w:rPr>
        <w:t xml:space="preserve">Retired Judge James Robertson, who formerly presided over the FISA Court, claims this is a necessary step 0 3 because the Court has frequently been merely a </w:t>
      </w:r>
      <w:r w:rsidRPr="0072378A">
        <w:rPr>
          <w:rStyle w:val="Emphasis"/>
        </w:rPr>
        <w:t>proverbial rubber stamp</w:t>
      </w:r>
      <w:r w:rsidRPr="0072378A">
        <w:rPr>
          <w:u w:val="single"/>
        </w:rPr>
        <w:t xml:space="preserve"> for surveillance requests.104 Indeed, available literature suggests that the FISA Court grants over 90% of the government's requests.</w:t>
      </w:r>
      <w:r>
        <w:t xml:space="preserve"> 105</w:t>
      </w:r>
    </w:p>
    <w:p w:rsidR="00F83F2C" w:rsidRPr="0072378A" w:rsidRDefault="00F83F2C" w:rsidP="00F83F2C">
      <w:pPr>
        <w:rPr>
          <w:u w:val="single"/>
        </w:rPr>
      </w:pPr>
      <w:r w:rsidRPr="0072378A">
        <w:rPr>
          <w:u w:val="single"/>
        </w:rPr>
        <w:t xml:space="preserve">Introducing a privacy advocate would effectively force the FISA Court to consider individual requests from both perspectives: on the one hand, the government would present important security arguments, while the privacy advocate would focus on potential or actual dangers to cognizable privacy interests. This system would thereby </w:t>
      </w:r>
      <w:r w:rsidRPr="0072378A">
        <w:rPr>
          <w:rStyle w:val="Emphasis"/>
        </w:rPr>
        <w:t>promote equity</w:t>
      </w:r>
      <w:r w:rsidRPr="0072378A">
        <w:rPr>
          <w:u w:val="single"/>
        </w:rPr>
        <w:t xml:space="preserve"> in FISA Court proceedings and enable the public at large to have a representative promote privacy.</w:t>
      </w:r>
    </w:p>
    <w:p w:rsidR="00F83F2C" w:rsidRDefault="00F83F2C" w:rsidP="006D77DF"/>
    <w:p w:rsidR="00B918AC" w:rsidRDefault="00B918AC" w:rsidP="00B918AC">
      <w:pPr>
        <w:pStyle w:val="Heading4"/>
      </w:pPr>
      <w:r>
        <w:t>A public advocate would be easy to implement and would reform much of the single-mindedness of the past FISC decisions</w:t>
      </w:r>
    </w:p>
    <w:p w:rsidR="00B918AC" w:rsidRDefault="00B918AC" w:rsidP="00B918AC">
      <w:r w:rsidRPr="005F2959">
        <w:rPr>
          <w:rStyle w:val="Style13ptBold"/>
        </w:rPr>
        <w:t xml:space="preserve">Schlanger 15 </w:t>
      </w:r>
      <w:r>
        <w:t xml:space="preserve">[Margo, Professor of Law at the University of Michigan Law School, and the founder and director of the Civil Rights Litigation Clearinghouse., Intelligence Legalism and the National Security Agency’s Civil Liberties Gap, </w:t>
      </w:r>
      <w:hyperlink r:id="rId65" w:history="1">
        <w:r w:rsidRPr="00711831">
          <w:rPr>
            <w:rStyle w:val="Hyperlink"/>
          </w:rPr>
          <w:t>file:///C:/Users/Jonah/Downloads/Intelligence%20Legalism%20and%20the%20National%20Security%20Agency-s%20Civil%20Li%20(2).pdf</w:t>
        </w:r>
      </w:hyperlink>
      <w:r>
        <w:t xml:space="preserve">] Schloss3 </w:t>
      </w:r>
    </w:p>
    <w:p w:rsidR="00B918AC" w:rsidRDefault="00B918AC" w:rsidP="00B918AC"/>
    <w:p w:rsidR="00B918AC" w:rsidRPr="00B918AC" w:rsidRDefault="00B918AC" w:rsidP="00B918AC">
      <w:r w:rsidRPr="00B918AC">
        <w:t xml:space="preserve">Finally, it seems highly likely that in the near future, the </w:t>
      </w:r>
      <w:r w:rsidRPr="00B918AC">
        <w:rPr>
          <w:u w:val="single"/>
        </w:rPr>
        <w:t>FISA Court will gain a new process for occasional appearance of a public or special advocate</w:t>
      </w:r>
      <w:r w:rsidRPr="00B918AC">
        <w:t xml:space="preserve">. </w:t>
      </w:r>
      <w:r w:rsidRPr="00B918AC">
        <w:rPr>
          <w:u w:val="single"/>
        </w:rPr>
        <w:t xml:space="preserve">This proposal has been endorsed in varying forms </w:t>
      </w:r>
      <w:r w:rsidRPr="00B918AC">
        <w:t xml:space="preserve">by the Director of National Intelligence,393 the President’s Review Group,394 the PCLOB,3 and the President.396 It was included in the recently-defeated Senate’s USA FREEDOM Act bill, which will be one source for the next Congress’s work on the issue. 397 Even former FISA presiding Judge John Bates, now the Director of the Administrative Office of the U.S. Courts, agrees in part.398 There is, however, substantial disagreement about details—and the details matter. </w:t>
      </w:r>
    </w:p>
    <w:p w:rsidR="00B918AC" w:rsidRPr="00B918AC" w:rsidRDefault="00B918AC" w:rsidP="00B918AC">
      <w:r w:rsidRPr="00B918AC">
        <w:t>The</w:t>
      </w:r>
      <w:r w:rsidRPr="00B918AC">
        <w:rPr>
          <w:u w:val="single"/>
        </w:rPr>
        <w:t xml:space="preserve"> </w:t>
      </w:r>
      <w:r w:rsidRPr="00B918AC">
        <w:t>argument for such an advocate is straightforward: even if the government exhibits exemplary candor as to facts, it cannot be relied upon to brief against its own authority</w:t>
      </w:r>
      <w:r w:rsidRPr="00B918AC">
        <w:rPr>
          <w:u w:val="single"/>
        </w:rPr>
        <w:t>.</w:t>
      </w:r>
      <w:r w:rsidRPr="00B918AC">
        <w:t xml:space="preserve"> Because the issues are complex and important, they deserve full adversarial development in support of better judicial decision-making. The arguments against are likewise easily summarized: There’s not enough for a special advocate to do, since most issues before the FISA Court are not legally complex, and the facts will not be available to the advocate</w:t>
      </w:r>
      <w:r w:rsidRPr="00B918AC">
        <w:rPr>
          <w:u w:val="single"/>
        </w:rPr>
        <w:t>.</w:t>
      </w:r>
      <w:r w:rsidRPr="00B918AC">
        <w:t xml:space="preserve"> Adversarial process will be slower and more cumbersome without leading to better decision-making. Indeed, it might lead to worse decision-making, because “adversarial process in </w:t>
      </w:r>
      <w:r w:rsidRPr="00B918AC">
        <w:lastRenderedPageBreak/>
        <w:t xml:space="preserve">run-of-the-mill, fact-driven cases may erode” the government’s compliance with a “heightened duty of candor to the Court.”399 Indeed, “intelligence agencies may become reluctant to voluntarily provide to the Court highly sensitive information, or information detrimental to a case, because doing so would also disclose that information to a permanent bureaucratic adversary.”400 </w:t>
      </w:r>
    </w:p>
    <w:p w:rsidR="00B918AC" w:rsidRPr="00B918AC" w:rsidRDefault="00B918AC" w:rsidP="00B918AC">
      <w:pPr>
        <w:rPr>
          <w:u w:val="single"/>
        </w:rPr>
      </w:pPr>
      <w:r w:rsidRPr="00B918AC">
        <w:t>The consensus for some form of public advocate does not encompass key details. The largest open question is about access. Under the House version of the USA Freedom Act, FISA court public advocates could have been excluded from factual or even legal presentations by the government to FISA judges and their legal advisors.401 The Senate version of the bill, by contrast, specified that public advocates would receive “access to all relevant legal precedent, and any application, certification, petition, motion, or such other materials as are relevant to the duties of the special advocate.”402 Judge Bates, who served for six years as a FISA Court judge, has written several letters to Congress,403 purportedly on behalf of the judiciary,404 opposing a full-time, autonomous special advocate in the FISA Court. Those letters pointed out, as a disadvantage, that inclusion of adversarial process would make the FISA Court more court-like. Judge Bates explained that “</w:t>
      </w:r>
      <w:r w:rsidRPr="00B918AC">
        <w:rPr>
          <w:u w:val="single"/>
        </w:rPr>
        <w:t xml:space="preserve">FISC judges currently have substantial flexibility in deciding how best to receive from the government information they consider relevant to a particular case.” That flexibility, he suggested, could not survive inter partes procedural requirements: </w:t>
      </w:r>
    </w:p>
    <w:p w:rsidR="00B918AC" w:rsidRPr="00B918AC" w:rsidRDefault="00B918AC" w:rsidP="00B918AC">
      <w:r w:rsidRPr="00B918AC">
        <w:t xml:space="preserve">In order for the FISC to abide by the procedural and ethical requirements that apply in adversarial proceedings, and for the advocate to appear on equal footing with the applicant, </w:t>
      </w:r>
      <w:r w:rsidRPr="00B918AC">
        <w:rPr>
          <w:u w:val="single"/>
        </w:rPr>
        <w:t>the FISC would have to ensure that the advocate was involved in all such interactions in any case in which the advocate may participate</w:t>
      </w:r>
      <w:r w:rsidRPr="00B918AC">
        <w:t xml:space="preserve">. . . .We expect that the logistical challenges of administering such a three-way process for more than a handful of cases would be considerable.405 </w:t>
      </w:r>
    </w:p>
    <w:p w:rsidR="00B918AC" w:rsidRPr="00B918AC" w:rsidRDefault="00B918AC" w:rsidP="00B918AC">
      <w:r w:rsidRPr="00B918AC">
        <w:t xml:space="preserve">The Obama Administration, unfortunately, seems to be favoring limiting access, as well: In a letter to Senator Pat Leahy about the Senate bill, Attorney General Eric Holder and Director of National Intelligence James Clapper opined that “the appointment of an amicus in selected cases…need not interfere with…the process of ex parte [that is, one-party] consultation between the Court and the government.”406 </w:t>
      </w:r>
    </w:p>
    <w:p w:rsidR="00B918AC" w:rsidRPr="00B918AC" w:rsidRDefault="00B918AC" w:rsidP="00B918AC">
      <w:r w:rsidRPr="00B918AC">
        <w:t xml:space="preserve">In fact, the </w:t>
      </w:r>
      <w:r w:rsidRPr="00B918AC">
        <w:rPr>
          <w:u w:val="single"/>
        </w:rPr>
        <w:t>FISA court and the public would be best served by a more empowered public advocate—one who is authorized to appear even without invitation from the government or the court, and, still more important, who is entitled to full access to information relevant to</w:t>
      </w:r>
      <w:r w:rsidRPr="00B918AC">
        <w:t xml:space="preserve"> her </w:t>
      </w:r>
      <w:r w:rsidRPr="00B918AC">
        <w:rPr>
          <w:u w:val="single"/>
        </w:rPr>
        <w:t>duties</w:t>
      </w:r>
      <w:r w:rsidRPr="00B918AC">
        <w:t xml:space="preserve">. This would no doubt </w:t>
      </w:r>
      <w:r w:rsidRPr="00B918AC">
        <w:rPr>
          <w:u w:val="single"/>
        </w:rPr>
        <w:t xml:space="preserve">alter the current one-party procedures before the FISA court. </w:t>
      </w:r>
      <w:r w:rsidRPr="00B918AC">
        <w:t xml:space="preserve">But that’s a feature, not a bug. The FISA Court’s current procedures allow meetings quite unlike ordinary judicial hearings, even ex parte ones. In advance advice from court staff to the government and iterative drafting are common. The 2009 PowerPoint slide deck already described is similarly odd for a judicial forum.”407 Other practices such as an annual lunch bringing together FISA Court judges and legal advisors (and the Chief Justice) with the heads of the CIA, NSA, and FBI likewise encourage the judges to see their own role as co-workers in the administration of the intelligence community’s surveillance programs, supervising, for sure, but almost from within. </w:t>
      </w:r>
      <w:r w:rsidRPr="00B918AC">
        <w:rPr>
          <w:u w:val="single"/>
        </w:rPr>
        <w:t>If a public advocate’s procedural rights disrupted this cozy relationship, that would be all to the good</w:t>
      </w:r>
      <w:r w:rsidRPr="00B918AC">
        <w:t>. The salutary effect might be to reinforce the FISA judges’ role as arbiters of surveillance legality, not coworkers in the administration of the IC’s surveillance programs.</w:t>
      </w:r>
    </w:p>
    <w:p w:rsidR="00B918AC" w:rsidRPr="00B918AC" w:rsidRDefault="00B918AC" w:rsidP="00B918AC">
      <w:pPr>
        <w:rPr>
          <w:u w:val="single"/>
        </w:rPr>
      </w:pPr>
      <w:r w:rsidRPr="00B918AC">
        <w:t xml:space="preserve">If designed properly, this variation of an Office of Goodness could be essentially free from the ordinary threats to that kind of organization’s influence and commitment. After all, </w:t>
      </w:r>
      <w:r w:rsidRPr="00B918AC">
        <w:rPr>
          <w:u w:val="single"/>
        </w:rPr>
        <w:t>the role of government-paid court opponent is utterly familiar from the criminal justice system</w:t>
      </w:r>
      <w:r w:rsidRPr="00B918AC">
        <w:t>. Unlike agencies, where staff must negotiate for a seat at decision-making tables, most courts have firm inter partes norms requiring access for all parties.408</w:t>
      </w:r>
      <w:r w:rsidRPr="00B918AC">
        <w:rPr>
          <w:u w:val="single"/>
        </w:rPr>
        <w:t xml:space="preserve"> If Congress applies these norms to the FISA court, as it should, implementation will be </w:t>
      </w:r>
      <w:r w:rsidRPr="00B918AC">
        <w:rPr>
          <w:u w:val="single"/>
        </w:rPr>
        <w:lastRenderedPageBreak/>
        <w:t>very familiar</w:t>
      </w:r>
      <w:r w:rsidRPr="00B918AC">
        <w:t>. As for capture, the analogous public defenders certainly sometimes allow organizational or situational imperatives to subvert their assigned courtroom role, 409 but there seems far less reason to worry about capture in this litigation setting than inside of agencies, at least if the public advocates are not otherwise beholden to the agencies. If anything, the problem here might be too much single-minded commitment, a strict preference for civil liberties over security—but of course</w:t>
      </w:r>
      <w:r w:rsidRPr="00B918AC">
        <w:rPr>
          <w:u w:val="single"/>
        </w:rPr>
        <w:t xml:space="preserve"> the court, which would remain the decider, is unlikely to become unduly single-minded. I therefore see a FISA Court public advocate as</w:t>
      </w:r>
      <w:r w:rsidRPr="00B918AC">
        <w:t xml:space="preserve"> a variant on an Office of Goodness </w:t>
      </w:r>
      <w:r w:rsidRPr="00B918AC">
        <w:rPr>
          <w:u w:val="single"/>
        </w:rPr>
        <w:t>whose institutional setting would—if it is well designed—shield it from many of the landmines that usually threaten such an office’s influence or commitment.</w:t>
      </w:r>
    </w:p>
    <w:p w:rsidR="00B918AC" w:rsidRDefault="00B918AC" w:rsidP="006D77DF"/>
    <w:p w:rsidR="006D77DF" w:rsidRDefault="006D77DF" w:rsidP="006D77DF">
      <w:pPr>
        <w:pStyle w:val="Heading4"/>
      </w:pPr>
      <w:r>
        <w:t>A FISC special advocate solves overreach</w:t>
      </w:r>
    </w:p>
    <w:p w:rsidR="006D77DF" w:rsidRPr="007B1058" w:rsidRDefault="006D77DF" w:rsidP="006D77DF">
      <w:r>
        <w:rPr>
          <w:b/>
        </w:rPr>
        <w:t xml:space="preserve">Sommer, 14 </w:t>
      </w:r>
      <w:r>
        <w:t>- The author is with ZwillGen PLLC in Washington, D.C.; a law firm that represented a telecomm provider against a FISA order (Jacob, “FISA Authority and Blanket Surveillance: A Gatekeeper Without Opposition” Litigation, Spring, Vol. 40 No. 3</w:t>
      </w:r>
    </w:p>
    <w:p w:rsidR="006D77DF" w:rsidRDefault="006D77DF" w:rsidP="006D77DF">
      <w:hyperlink r:id="rId66" w:history="1">
        <w:r w:rsidRPr="006A59BC">
          <w:rPr>
            <w:rStyle w:val="Hyperlink"/>
          </w:rPr>
          <w:t>http://www.americanbar.org/publications/litigation_journal/2013-14/spring/fisa_authority_and_blanket_surveillance_gatekeeper_without_opposition.html</w:t>
        </w:r>
      </w:hyperlink>
    </w:p>
    <w:p w:rsidR="006D77DF" w:rsidRPr="00ED0FDB" w:rsidRDefault="006D77DF" w:rsidP="006D77DF"/>
    <w:p w:rsidR="006D77DF" w:rsidRDefault="006D77DF" w:rsidP="006D77DF">
      <w:r>
        <w:t xml:space="preserve">One of the pending bills, Senator Blumenthal’s FISA Court Reform Act of 2013, Senate Bill 1460 and Senate Bill 1467, provides an answer that, having had the experience of litigating before the FISC myself, I believe could provide much needed improvements. That bill provides for </w:t>
      </w:r>
      <w:r w:rsidRPr="00ED0FDB">
        <w:rPr>
          <w:rStyle w:val="StyleUnderline"/>
        </w:rPr>
        <w:t>a new Office of the Special Advocate,</w:t>
      </w:r>
      <w:r>
        <w:t xml:space="preserve"> which </w:t>
      </w:r>
      <w:r w:rsidRPr="00ED0FDB">
        <w:rPr>
          <w:rStyle w:val="StyleUnderline"/>
        </w:rPr>
        <w:t>introduces an adversary to the court</w:t>
      </w:r>
      <w:r>
        <w:t xml:space="preserve">. (This is similar to the public privacy advocate that President Obama recently proposed.) The act attempts to solve a basic problem with the current oversight procedures: There is no true adversarial process for most of the legal issues that arise. The newly declassified opinions the director of national intelligence has released make this abundantly clear. Setting aside the legal arguments, the procedural history of the opinions indicates delays on the government’s part, a lack of supervision after the court issues its orders, and a preference for secrecy over public disclosure at any cost. </w:t>
      </w:r>
      <w:r w:rsidRPr="00ED0FDB">
        <w:rPr>
          <w:rStyle w:val="StyleUnderline"/>
        </w:rPr>
        <w:t>Appointing a special advocate ad litem for the public would ensure that novel legal arguments in the FISA court would face a consistent, steady challenge no matter who the provider is, thereby strengthening the FISA process by subjecting results to checks and balances</w:t>
      </w:r>
      <w:r>
        <w:t>.</w:t>
      </w:r>
    </w:p>
    <w:p w:rsidR="006D77DF" w:rsidRDefault="006D77DF" w:rsidP="006D77DF">
      <w:r w:rsidRPr="00ED0FDB">
        <w:rPr>
          <w:rStyle w:val="StyleUnderline"/>
        </w:rPr>
        <w:t>Without such a process, the court and the Department of Justice must work through difficult legal issues with no balancing input</w:t>
      </w:r>
      <w:r>
        <w:t xml:space="preserve">. </w:t>
      </w:r>
      <w:r w:rsidRPr="00ED0FDB">
        <w:rPr>
          <w:rStyle w:val="StyleUnderline"/>
        </w:rPr>
        <w:t>An advocate could participate in all cases involving a new statute or authority or a new interpretation or application of an existing authority</w:t>
      </w:r>
      <w:r>
        <w:t xml:space="preserve">. </w:t>
      </w:r>
      <w:r w:rsidRPr="00ED0FDB">
        <w:rPr>
          <w:rStyle w:val="StyleUnderline"/>
        </w:rPr>
        <w:t>The special advocate could choose the cases in which to be involved, or the court or a provider that receives process could request its involvement where an opposition would be useful to test and evaluate the government’s legal arguments</w:t>
      </w:r>
      <w:r>
        <w:t xml:space="preserve">. The special advocate’s office could be established with proper security safeguards to draft, store, and access classified records more efficiently. </w:t>
      </w:r>
      <w:r w:rsidRPr="00FE7520">
        <w:rPr>
          <w:rStyle w:val="StyleUnderline"/>
        </w:rPr>
        <w:t>It could</w:t>
      </w:r>
      <w:r>
        <w:t xml:space="preserve"> also </w:t>
      </w:r>
      <w:r w:rsidRPr="00FE7520">
        <w:rPr>
          <w:rStyle w:val="StyleUnderline"/>
        </w:rPr>
        <w:t>be required to report to the public and Congress the number of cases it has argued and how often it has limited or pared back the government’s requests</w:t>
      </w:r>
      <w:r>
        <w:t>. It would provide a vital counterpoint for legislators exercising their oversight duties.</w:t>
      </w:r>
    </w:p>
    <w:p w:rsidR="006D77DF" w:rsidRDefault="006D77DF" w:rsidP="006D77DF">
      <w:r w:rsidRPr="00FE7520">
        <w:rPr>
          <w:rStyle w:val="StyleUnderline"/>
        </w:rPr>
        <w:t>The special advocate would be especially useful in cases in which the government demands access to communications in a way that may have a profound effect on people other than the target, such as</w:t>
      </w:r>
      <w:r>
        <w:t xml:space="preserve"> when </w:t>
      </w:r>
      <w:r w:rsidRPr="00FE7520">
        <w:rPr>
          <w:rStyle w:val="StyleUnderline"/>
        </w:rPr>
        <w:t>decryption</w:t>
      </w:r>
      <w:r>
        <w:t xml:space="preserve"> may be involved or when a provider is asked to provide assistance in ways that are unlike traditional wiretaps.</w:t>
      </w:r>
    </w:p>
    <w:p w:rsidR="006D77DF" w:rsidRPr="006D77DF" w:rsidRDefault="006D77DF" w:rsidP="006D77DF"/>
    <w:p w:rsidR="00B918AC" w:rsidRDefault="00B918AC" w:rsidP="00B918AC">
      <w:pPr>
        <w:pStyle w:val="Heading4"/>
      </w:pPr>
      <w:r>
        <w:lastRenderedPageBreak/>
        <w:t>The FISC court advocate would be effective in reducing privacy concerns over NSA surveillance</w:t>
      </w:r>
    </w:p>
    <w:p w:rsidR="00B918AC" w:rsidRDefault="00B918AC" w:rsidP="00B918AC">
      <w:r w:rsidRPr="00B20BFF">
        <w:rPr>
          <w:rStyle w:val="Style13ptBold"/>
        </w:rPr>
        <w:t>Vladeck, Professor of law, 14</w:t>
      </w:r>
      <w:r>
        <w:t xml:space="preserve"> [Stephen I., Standing and Secret Surveillance , </w:t>
      </w:r>
      <w:hyperlink r:id="rId67" w:history="1">
        <w:r w:rsidRPr="00F2321C">
          <w:rPr>
            <w:rStyle w:val="Hyperlink"/>
          </w:rPr>
          <w:t>http://moritzlaw.osu.edu/students/groups/is/files/2014/08/13-Vladeck.pdf</w:t>
        </w:r>
      </w:hyperlink>
      <w:r>
        <w:t>] Schloss</w:t>
      </w:r>
    </w:p>
    <w:p w:rsidR="00B918AC" w:rsidRPr="00B20BFF" w:rsidRDefault="00B918AC" w:rsidP="00B918AC"/>
    <w:p w:rsidR="00B918AC" w:rsidRDefault="00B918AC" w:rsidP="00B918AC">
      <w:r>
        <w:t xml:space="preserve">This </w:t>
      </w:r>
      <w:r w:rsidRPr="00B20BFF">
        <w:rPr>
          <w:u w:val="single"/>
        </w:rPr>
        <w:t>shortcoming may help to explain the growing support for proposals to have some kind of “special advocate” participate in at least some cases before the FISA Court.</w:t>
      </w:r>
      <w:r>
        <w:t xml:space="preserve">103 Although the details vary, the basic gist is that </w:t>
      </w:r>
      <w:r w:rsidRPr="00B20BFF">
        <w:rPr>
          <w:u w:val="single"/>
        </w:rPr>
        <w:t>Congress would create an independent office staffed by</w:t>
      </w:r>
      <w:r>
        <w:t xml:space="preserve"> (or a rotating panel of court-designated private) </w:t>
      </w:r>
      <w:r w:rsidRPr="00B20BFF">
        <w:rPr>
          <w:u w:val="single"/>
        </w:rPr>
        <w:t>lawyers empowered to appear in at least some cases before the FISA Court, specifically tasked with arguing against the government’s interpretation of the relevant statutory and constitutional authorities</w:t>
      </w:r>
      <w:r>
        <w:t xml:space="preserve">. </w:t>
      </w:r>
      <w:r w:rsidRPr="00B20BFF">
        <w:rPr>
          <w:u w:val="single"/>
        </w:rPr>
        <w:t>Such lawyers would have appropriate security clearances—allowing the FISA Court to entertain such arguments in secret</w:t>
      </w:r>
      <w:r>
        <w:t xml:space="preserve">—and, under most of the proposals, would not formally represent a “client.”104 Instead, their statutory obligation would be to play the devil’s advocate—to assist the FISA Court by providing alternative possible readings of the same procedural, evidentiary, statutory, and constitutional language on which the government has rested its application.105 </w:t>
      </w:r>
    </w:p>
    <w:p w:rsidR="00B918AC" w:rsidRDefault="00B918AC" w:rsidP="00B918AC">
      <w:r>
        <w:t xml:space="preserve">At least with regard to proceedings before the FISA Court, </w:t>
      </w:r>
      <w:r w:rsidRPr="00B20BFF">
        <w:rPr>
          <w:u w:val="single"/>
        </w:rPr>
        <w:t>the creation of a “special advocate,</w:t>
      </w:r>
      <w:r>
        <w:t xml:space="preserve">” however conceived, </w:t>
      </w:r>
      <w:r w:rsidRPr="00B20BFF">
        <w:rPr>
          <w:u w:val="single"/>
        </w:rPr>
        <w:t>should not raise any new Article III concerns</w:t>
      </w:r>
      <w:r>
        <w:t xml:space="preserve"> (if anything, </w:t>
      </w:r>
      <w:r w:rsidRPr="00B20BFF">
        <w:rPr>
          <w:u w:val="single"/>
        </w:rPr>
        <w:t>it should mitigate existing constitutional objections with respect to the absence of adverseness before that court</w:t>
      </w:r>
      <w:r>
        <w:t xml:space="preserve">).106 Assuming arguendo that these disputes already comport with Article III’s justiciability requirements, </w:t>
      </w:r>
      <w:r w:rsidRPr="00B20BFF">
        <w:rPr>
          <w:u w:val="single"/>
        </w:rPr>
        <w:t xml:space="preserve">it is difficult to see how adding a new party in suits initiated by the government as plaintiff would raise any new concerns. </w:t>
      </w:r>
      <w:r>
        <w:t xml:space="preserve">Although reasonable people will certainly disagree about the wisdom of competing “special advocate” proposals as a matter of policy, </w:t>
      </w:r>
      <w:r w:rsidRPr="00B20BFF">
        <w:rPr>
          <w:u w:val="single"/>
        </w:rPr>
        <w:t>it is difficult to dispute their validity as a matter of law—at least in proceedings before the FISA Court.</w:t>
      </w:r>
      <w:r>
        <w:t>107</w:t>
      </w:r>
    </w:p>
    <w:p w:rsidR="00B918AC" w:rsidRDefault="00B918AC" w:rsidP="00B918AC"/>
    <w:p w:rsidR="00B918AC" w:rsidRPr="00D85FDB" w:rsidRDefault="00B918AC" w:rsidP="00B918AC">
      <w:pPr>
        <w:pStyle w:val="Heading4"/>
      </w:pPr>
      <w:r w:rsidRPr="00D85FDB">
        <w:t>A public advocate is critical to reforming the internal FISC system</w:t>
      </w:r>
    </w:p>
    <w:p w:rsidR="00B918AC" w:rsidRDefault="00B918AC" w:rsidP="00B918AC">
      <w:r w:rsidRPr="00677035">
        <w:rPr>
          <w:rStyle w:val="Style13ptBold"/>
        </w:rPr>
        <w:t>Margulies 14</w:t>
      </w:r>
      <w:r>
        <w:t xml:space="preserve"> [Peter, Professor of Law, Dynamic Surveillance: Evolving Procedures in Metadata and Foreign Content Collection After Snowden, </w:t>
      </w:r>
      <w:hyperlink r:id="rId68" w:history="1">
        <w:r w:rsidRPr="007505F3">
          <w:rPr>
            <w:rStyle w:val="Hyperlink"/>
          </w:rPr>
          <w:t>http://papers.ssrn.com/sol3/papers.cfm?abstract_id=2400809&amp;download=yes</w:t>
        </w:r>
      </w:hyperlink>
      <w:r>
        <w:t>] Schloss</w:t>
      </w:r>
    </w:p>
    <w:p w:rsidR="00B918AC" w:rsidRPr="00D85FDB" w:rsidRDefault="00B918AC" w:rsidP="00B918AC">
      <w:r w:rsidRPr="00D85FDB">
        <w:t xml:space="preserve">A more institutionalized </w:t>
      </w:r>
      <w:r w:rsidRPr="00D85FDB">
        <w:rPr>
          <w:u w:val="single"/>
        </w:rPr>
        <w:t>public voice at the FISC would be even more valuable than reliance on amici curiae as a policy matter</w:t>
      </w:r>
      <w:r w:rsidRPr="00D85FDB">
        <w:t xml:space="preserve">, for two reasons.289 First, a </w:t>
      </w:r>
      <w:r w:rsidRPr="00D85FDB">
        <w:rPr>
          <w:u w:val="single"/>
        </w:rPr>
        <w:t>public advocate would enhance the reasoning in FISC decisions</w:t>
      </w:r>
      <w:r w:rsidRPr="00D85FDB">
        <w:t xml:space="preserve">. Although the FISC was correct in extending a measure of deference to the Executive on the contours of the § 215 relevance standard in place at the time of Snowden’s disclosures, the FISC’s reasoning left much to be desired. The 2006 FISC opinion, in particular, is truncated and conclusory, offering virtually no analysis. The </w:t>
      </w:r>
      <w:r w:rsidRPr="00D85FDB">
        <w:rPr>
          <w:u w:val="single"/>
        </w:rPr>
        <w:t>absence of analysis is problematic</w:t>
      </w:r>
      <w:r w:rsidRPr="00D85FDB">
        <w:t xml:space="preserve">. The deliberation that Hamilton extolled in Federalist No. 78 as judicial review’s hallmark requires statements of reasons.290 The statement of reasons sends a useful signal to audiences for the judge’s decision, conveying the judge’s seriousness and ongoing vigilance. In contrast, especially in the secret loop of the pre-Snowden metadata program, a </w:t>
      </w:r>
      <w:r w:rsidRPr="00D85FDB">
        <w:rPr>
          <w:u w:val="single"/>
        </w:rPr>
        <w:t>conclusory approval may send a signal to those who have sought judicial authorization that they have more license than the court actually intends</w:t>
      </w:r>
      <w:r w:rsidRPr="00D85FDB">
        <w:t xml:space="preserve">. This dynamic may have played a role in the compliance issues that the FISC was forced to deal with in 2009. </w:t>
      </w:r>
    </w:p>
    <w:p w:rsidR="00B918AC" w:rsidRPr="00D85FDB" w:rsidRDefault="00B918AC" w:rsidP="00B918AC">
      <w:pPr>
        <w:rPr>
          <w:u w:val="single"/>
        </w:rPr>
      </w:pPr>
      <w:r w:rsidRPr="00D85FDB">
        <w:t xml:space="preserve">The presence of a public advocate </w:t>
      </w:r>
      <w:r w:rsidRPr="00D85FDB">
        <w:rPr>
          <w:u w:val="single"/>
        </w:rPr>
        <w:t>would prod the FISC to provide reasons for its decisions</w:t>
      </w:r>
      <w:r w:rsidRPr="00D85FDB">
        <w:t xml:space="preserve">. The advocate would receive all government requests. It would be empowered to intervene when it believed that a matter raised novel legal issues, or when it certified to the FISC that there was a reasonable possibility </w:t>
      </w:r>
      <w:r w:rsidRPr="00D85FDB">
        <w:lastRenderedPageBreak/>
        <w:t xml:space="preserve">(10% or greater) that the government’s request failed to meet the statutory standard. The </w:t>
      </w:r>
      <w:r w:rsidRPr="00D85FDB">
        <w:rPr>
          <w:u w:val="single"/>
        </w:rPr>
        <w:t xml:space="preserve">public advocate would present the best legal and factual arguments against the government. The court would then have to weigh the arguments, and explain why it selected one side. The entire process also signals to the government that compliance is a serious matter. </w:t>
      </w:r>
    </w:p>
    <w:p w:rsidR="00B918AC" w:rsidRDefault="00B918AC" w:rsidP="00B918AC">
      <w:pPr>
        <w:rPr>
          <w:u w:val="single"/>
        </w:rPr>
      </w:pPr>
      <w:r w:rsidRPr="00D85FDB">
        <w:t>Second, the seriousness imposed by a public advocate would compensate for an even bigger blind spot in the current process: the barely adequate disclosure that the government has provided to Congress. The “rogue robot” explanation for noncompliance furnished by the Justice Department in its December 2009 letter did not supply the comprehensive self-appraisal that Congress has a right to expect. While the Leahy bill provides for more transparency, the cabined deliberation characteristic of Title 50 oversight may not prove sufficiently robust over the long haul. The work of the Privacy and Civil Liberties Oversight Board (</w:t>
      </w:r>
      <w:r w:rsidRPr="00D85FDB">
        <w:rPr>
          <w:u w:val="single"/>
        </w:rPr>
        <w:t>PCLOB</w:t>
      </w:r>
      <w:r w:rsidRPr="00D85FDB">
        <w:t xml:space="preserve">), while exceptionally valuable, </w:t>
      </w:r>
      <w:r w:rsidRPr="00D85FDB">
        <w:rPr>
          <w:u w:val="single"/>
        </w:rPr>
        <w:t>may</w:t>
      </w:r>
      <w:r w:rsidRPr="00D85FDB">
        <w:t xml:space="preserve"> also </w:t>
      </w:r>
      <w:r w:rsidRPr="00D85FDB">
        <w:rPr>
          <w:u w:val="single"/>
        </w:rPr>
        <w:t>fail to completely close the gap. An institutional advocate at the FISC would supplement legislative oversight, hedging against future deficits in disclosure to Congre</w:t>
      </w:r>
      <w:r>
        <w:rPr>
          <w:u w:val="single"/>
        </w:rPr>
        <w:t>ss</w:t>
      </w:r>
    </w:p>
    <w:p w:rsidR="00B918AC" w:rsidRDefault="00B918AC" w:rsidP="00B918AC"/>
    <w:p w:rsidR="00745FA4" w:rsidRDefault="00745FA4" w:rsidP="00745FA4"/>
    <w:p w:rsidR="00F605F5" w:rsidRDefault="00F605F5" w:rsidP="00F605F5">
      <w:pPr>
        <w:pStyle w:val="Heading3"/>
      </w:pPr>
      <w:r>
        <w:lastRenderedPageBreak/>
        <w:t>AT: Special advocate links to terrorism</w:t>
      </w:r>
    </w:p>
    <w:p w:rsidR="00F605F5" w:rsidRDefault="00F605F5" w:rsidP="00F605F5"/>
    <w:p w:rsidR="00F605F5" w:rsidRDefault="00F605F5" w:rsidP="00F605F5">
      <w:pPr>
        <w:pStyle w:val="Heading4"/>
      </w:pPr>
      <w:r>
        <w:t xml:space="preserve">The special advocate functions </w:t>
      </w:r>
      <w:r>
        <w:rPr>
          <w:u w:val="single"/>
        </w:rPr>
        <w:t>ex post</w:t>
      </w:r>
      <w:r>
        <w:t xml:space="preserve"> – ex ante advocacy compromises terrorism investigations</w:t>
      </w:r>
    </w:p>
    <w:p w:rsidR="00F605F5" w:rsidRDefault="00F605F5" w:rsidP="00F605F5">
      <w:pPr>
        <w:rPr>
          <w:rStyle w:val="Style13ptBold"/>
          <w:b w:val="0"/>
        </w:rPr>
      </w:pPr>
      <w:r>
        <w:rPr>
          <w:rStyle w:val="Style13ptBold"/>
        </w:rPr>
        <w:t>Vladeck 15</w:t>
      </w:r>
      <w:r>
        <w:rPr>
          <w:rStyle w:val="Style13ptBold"/>
          <w:b w:val="0"/>
        </w:rPr>
        <w:t xml:space="preserve"> – Professor of Law at American University Washington College of Law (Stephen, THE CASE FOR A FISA “SPECIAL ADVOCATE,” 2 Texas A&amp;M L. Rev. 2)//JJ</w:t>
      </w:r>
    </w:p>
    <w:p w:rsidR="00F605F5" w:rsidRDefault="00F605F5" w:rsidP="00F605F5"/>
    <w:p w:rsidR="00F605F5" w:rsidRDefault="00F605F5" w:rsidP="00F605F5">
      <w:r>
        <w:t xml:space="preserve">To be sure, Judge Bates is certainly correct that </w:t>
      </w:r>
      <w:r w:rsidRPr="00D97886">
        <w:rPr>
          <w:rStyle w:val="StyleUnderline"/>
        </w:rPr>
        <w:t xml:space="preserve">the participation of the special advocate should not unduly interfere with the government’s ability to conduct lawful foreign intelligence surveillance activities, </w:t>
      </w:r>
      <w:r w:rsidRPr="00D97886">
        <w:rPr>
          <w:rStyle w:val="Emphasis"/>
        </w:rPr>
        <w:t>especially ex ante.</w:t>
      </w:r>
      <w:r>
        <w:t xml:space="preserve"> To that end, </w:t>
      </w:r>
      <w:r w:rsidRPr="00D97886">
        <w:rPr>
          <w:rStyle w:val="StyleUnderline"/>
        </w:rPr>
        <w:t xml:space="preserve">the special advocate might only be notified of a government application under the relevant authorities </w:t>
      </w:r>
      <w:r w:rsidRPr="00D97886">
        <w:rPr>
          <w:rStyle w:val="Emphasis"/>
        </w:rPr>
        <w:t>once that application has been granted</w:t>
      </w:r>
      <w:r w:rsidRPr="00D97886">
        <w:rPr>
          <w:rStyle w:val="StyleUnderline"/>
        </w:rPr>
        <w:t xml:space="preserve"> by FISC, at which time the appointed advocate would have a fixed period of time within which to seek reconsideration</w:t>
      </w:r>
      <w:r>
        <w:t xml:space="preserve"> of the underlying ruling. Among other things, </w:t>
      </w:r>
      <w:r w:rsidRPr="00D97886">
        <w:rPr>
          <w:rStyle w:val="StyleUnderline"/>
        </w:rPr>
        <w:t xml:space="preserve">this approach would allow the government to act expeditiously when circumstances warrant </w:t>
      </w:r>
      <w:r>
        <w:t xml:space="preserve">(lest an expressly legislated emergency exception otherwise swallow the rule), </w:t>
      </w:r>
      <w:r w:rsidRPr="00D97886">
        <w:rPr>
          <w:rStyle w:val="StyleUnderline"/>
        </w:rPr>
        <w:t>and would preserve the status quo</w:t>
      </w:r>
      <w:r>
        <w:t xml:space="preserve"> (in which authorization has been provided by the FISC) </w:t>
      </w:r>
      <w:r w:rsidRPr="00D97886">
        <w:rPr>
          <w:rStyle w:val="StyleUnderline"/>
        </w:rPr>
        <w:t>until and unless the special advocate convinces the FISC judge, the FISCR, or the Supreme Court to vacate such authorization</w:t>
      </w:r>
      <w:r>
        <w:t>. And, of course, if the special advocate prevails before either the FISC or FISCR, the government retains the option of seeking a stay of the ruling in question to continue the underlying surveillance pending appeal.</w:t>
      </w:r>
    </w:p>
    <w:p w:rsidR="00F605F5" w:rsidRDefault="00F605F5" w:rsidP="00F605F5"/>
    <w:p w:rsidR="00F605F5" w:rsidRPr="00202EB9" w:rsidRDefault="00F605F5" w:rsidP="00F605F5">
      <w:pPr>
        <w:pStyle w:val="Heading4"/>
      </w:pPr>
      <w:r>
        <w:t xml:space="preserve">A FISA court advocate still operates within a </w:t>
      </w:r>
      <w:r>
        <w:rPr>
          <w:u w:val="single"/>
        </w:rPr>
        <w:t>covert</w:t>
      </w:r>
      <w:r>
        <w:t xml:space="preserve"> regime – the target of surveillance is never alerted</w:t>
      </w:r>
    </w:p>
    <w:p w:rsidR="00F605F5" w:rsidRPr="00E47E1F" w:rsidRDefault="00F605F5" w:rsidP="00F605F5">
      <w:r>
        <w:rPr>
          <w:b/>
        </w:rPr>
        <w:t xml:space="preserve">Patel and Goitein, 15 – </w:t>
      </w:r>
      <w:r>
        <w:t>*co-director of the Liberty and National Security Program at the Brennan Center for Justice AND ** co-directs the Brennan Center for Justice’s Liberty and National Security Program</w:t>
      </w:r>
      <w:r>
        <w:rPr>
          <w:b/>
        </w:rPr>
        <w:t xml:space="preserve"> </w:t>
      </w:r>
      <w:r>
        <w:t>(Faiza and Liza, “Fixing the FISA Court by Fixing FISA: A Response to Carrie Cordero” 4/8, Lawfare,</w:t>
      </w:r>
    </w:p>
    <w:p w:rsidR="00F605F5" w:rsidRDefault="00F605F5" w:rsidP="00F605F5">
      <w:hyperlink r:id="rId69" w:history="1">
        <w:r w:rsidRPr="006A59BC">
          <w:rPr>
            <w:rStyle w:val="Hyperlink"/>
          </w:rPr>
          <w:t>http://www.lawfareblog.com/fixing-fisa-court-fixing-fisa-response-carrie-cordero</w:t>
        </w:r>
      </w:hyperlink>
    </w:p>
    <w:p w:rsidR="00F605F5" w:rsidRPr="00CD40F3" w:rsidRDefault="00F605F5" w:rsidP="00F605F5"/>
    <w:p w:rsidR="00F605F5" w:rsidRDefault="00F605F5" w:rsidP="00F605F5">
      <w:r>
        <w:t>We would be providing greater ability to challenge surveillance to foreign intelligence targets, than to subjects of criminal investigation domestically, for whom wiretap applications are approved in camera ex parteby district court judges and magistrates.</w:t>
      </w:r>
    </w:p>
    <w:p w:rsidR="00F605F5" w:rsidRDefault="00F605F5" w:rsidP="00F605F5">
      <w:r w:rsidRPr="00CD40F3">
        <w:rPr>
          <w:rStyle w:val="StyleUnderline"/>
        </w:rPr>
        <w:t>In fact, foreign intelligence targets would have no ability to challenge surveillance under our Special Advocate proposal</w:t>
      </w:r>
      <w:r>
        <w:t xml:space="preserve">. </w:t>
      </w:r>
      <w:r w:rsidRPr="00CD40F3">
        <w:rPr>
          <w:rStyle w:val="StyleUnderline"/>
        </w:rPr>
        <w:t>They would not be able to choose and hire an attorney to present their case</w:t>
      </w:r>
      <w:r>
        <w:t xml:space="preserve">, and to communicate to this attorney the facts only they could know. Instead, </w:t>
      </w:r>
      <w:r w:rsidRPr="00CD40F3">
        <w:rPr>
          <w:rStyle w:val="StyleUnderline"/>
        </w:rPr>
        <w:t>they would remain ignorant of the surveillance, and a Special Advocate would do his/her best to present a case without their help or involvement</w:t>
      </w:r>
      <w:r>
        <w:t>. By contrast, subjects of searches in criminal cases are informed of the search. At a minimum, then, they can bring a civil suit, and they often have the opportunity to challenge the search as part of a criminal trial (an opportunity that’s rare in foreign intelligence cases). They can do so with full knowledge of their own actions and with an attorney of their choosing who works only for them. When it comes to the ability to challenge surveillance, the advantage clearly belongs to the subject of the criminal search, even under our proposal.</w:t>
      </w:r>
    </w:p>
    <w:p w:rsidR="00F605F5" w:rsidRDefault="00F605F5" w:rsidP="00F605F5"/>
    <w:p w:rsidR="00F605F5" w:rsidRDefault="00F605F5" w:rsidP="00F605F5"/>
    <w:p w:rsidR="00745FA4" w:rsidRDefault="00745FA4" w:rsidP="00745FA4">
      <w:pPr>
        <w:pStyle w:val="Heading3"/>
      </w:pPr>
      <w:r>
        <w:lastRenderedPageBreak/>
        <w:t>2nc terrorism link wall – FAA restrictions</w:t>
      </w:r>
    </w:p>
    <w:p w:rsidR="00745FA4" w:rsidRDefault="00745FA4" w:rsidP="00745FA4"/>
    <w:p w:rsidR="00745FA4" w:rsidRDefault="00745FA4" w:rsidP="00745FA4">
      <w:pPr>
        <w:pStyle w:val="Heading4"/>
      </w:pPr>
      <w:r>
        <w:t>FISA’s authority alone is insufficient to prevent terrorism – the government needs the widest possible net, including domestic surveillance</w:t>
      </w:r>
    </w:p>
    <w:p w:rsidR="00745FA4" w:rsidRDefault="00745FA4" w:rsidP="00745FA4">
      <w:r>
        <w:rPr>
          <w:b/>
        </w:rPr>
        <w:t xml:space="preserve">Posner, 6 </w:t>
      </w:r>
      <w:r>
        <w:t xml:space="preserve">- judge on the United States Court of Appeals for the Seventh Circuit in Chicago and a Senior Lecturer at the University of Chicago Law School (Richard, </w:t>
      </w:r>
      <w:r>
        <w:rPr>
          <w:u w:val="single"/>
        </w:rPr>
        <w:t>Not a Suicide Pact: The Constitution in Time of National Emergency</w:t>
      </w:r>
      <w:r>
        <w:t>, p. 94-96</w:t>
      </w:r>
    </w:p>
    <w:p w:rsidR="00745FA4" w:rsidRDefault="00745FA4" w:rsidP="00745FA4"/>
    <w:p w:rsidR="00745FA4" w:rsidRDefault="00745FA4" w:rsidP="00745FA4">
      <w:r>
        <w:t xml:space="preserve">According to the administration, these are just interceptions of communications to and from the United States in which one of the parties is suspected of terrorist connections, though the suspicion does not rise to the probable-cause level that would be required for obtaining a warrant. There may be more to the program, however. Most likely the next terrorist attack on the United States will, like the last one, be mounted from within the country but be orchestrated by leaders safely ensconced somewhere abroad. </w:t>
      </w:r>
      <w:r w:rsidRPr="00F04798">
        <w:rPr>
          <w:rStyle w:val="StyleUnderline"/>
        </w:rPr>
        <w:t>If a phone</w:t>
      </w:r>
      <w:r>
        <w:rPr>
          <w:rStyle w:val="StyleUnderline"/>
        </w:rPr>
        <w:t xml:space="preserve"> </w:t>
      </w:r>
      <w:r w:rsidRPr="00F04798">
        <w:rPr>
          <w:rStyle w:val="StyleUnderline"/>
        </w:rPr>
        <w:t>number in the U</w:t>
      </w:r>
      <w:r>
        <w:t xml:space="preserve">nited </w:t>
      </w:r>
      <w:r w:rsidRPr="00F04798">
        <w:rPr>
          <w:rStyle w:val="StyleUnderline"/>
        </w:rPr>
        <w:t>S</w:t>
      </w:r>
      <w:r>
        <w:t xml:space="preserve">tates </w:t>
      </w:r>
      <w:r w:rsidRPr="00F04798">
        <w:rPr>
          <w:rStyle w:val="StyleUnderline"/>
        </w:rPr>
        <w:t>is discovered to have been called by a</w:t>
      </w:r>
      <w:r>
        <w:rPr>
          <w:rStyle w:val="StyleUnderline"/>
        </w:rPr>
        <w:t xml:space="preserve"> </w:t>
      </w:r>
      <w:r w:rsidRPr="00F04798">
        <w:rPr>
          <w:rStyle w:val="StyleUnderline"/>
        </w:rPr>
        <w:t>known or suspected terrorist abroad</w:t>
      </w:r>
      <w:r>
        <w:t xml:space="preserve">, or if the number is found in the possession of a suspected terrorist or in a terrorist hideout, </w:t>
      </w:r>
      <w:r w:rsidRPr="00F04798">
        <w:rPr>
          <w:rStyle w:val="StyleUnderline"/>
        </w:rPr>
        <w:t>it would</w:t>
      </w:r>
      <w:r>
        <w:rPr>
          <w:rStyle w:val="StyleUnderline"/>
        </w:rPr>
        <w:t xml:space="preserve"> </w:t>
      </w:r>
      <w:r w:rsidRPr="00F04798">
        <w:rPr>
          <w:rStyle w:val="StyleUnderline"/>
        </w:rPr>
        <w:t>be prudent to intercept all calls, domestic as well as international, to</w:t>
      </w:r>
      <w:r>
        <w:rPr>
          <w:rStyle w:val="StyleUnderline"/>
        </w:rPr>
        <w:t xml:space="preserve"> </w:t>
      </w:r>
      <w:r w:rsidRPr="00F04798">
        <w:rPr>
          <w:rStyle w:val="StyleUnderline"/>
        </w:rPr>
        <w:t>or from that U.S. phone number and scrutinize them for suspicious</w:t>
      </w:r>
      <w:r>
        <w:rPr>
          <w:rStyle w:val="StyleUnderline"/>
        </w:rPr>
        <w:t xml:space="preserve"> </w:t>
      </w:r>
      <w:r w:rsidRPr="00F04798">
        <w:rPr>
          <w:rStyle w:val="StyleUnderline"/>
        </w:rPr>
        <w:t>content</w:t>
      </w:r>
      <w:r>
        <w:t xml:space="preserve">. </w:t>
      </w:r>
      <w:r w:rsidRPr="00F04798">
        <w:rPr>
          <w:rStyle w:val="StyleUnderline"/>
        </w:rPr>
        <w:t xml:space="preserve">But the mere fact that a suspected or even known terrorist </w:t>
      </w:r>
      <w:r>
        <w:t xml:space="preserve">has had a phone conversation with someone in the United States or </w:t>
      </w:r>
      <w:r w:rsidRPr="00F04798">
        <w:rPr>
          <w:rStyle w:val="StyleUnderline"/>
        </w:rPr>
        <w:t xml:space="preserve">has someone’s U.S. phone number </w:t>
      </w:r>
      <w:r>
        <w:t xml:space="preserve">in his possession </w:t>
      </w:r>
      <w:r w:rsidRPr="00F04798">
        <w:rPr>
          <w:rStyle w:val="StyleUnderline"/>
        </w:rPr>
        <w:t>doesn’t create probable cause</w:t>
      </w:r>
      <w:r>
        <w:t xml:space="preserve"> to believe that the other person is also a terrorist; probably most phone conversations of terrorists are with people who are not themselves terrorists. </w:t>
      </w:r>
      <w:r w:rsidRPr="00F04798">
        <w:rPr>
          <w:rStyle w:val="StyleUnderline"/>
        </w:rPr>
        <w:t>The government can’t get a FISA warrant</w:t>
      </w:r>
      <w:r>
        <w:rPr>
          <w:rStyle w:val="StyleUnderline"/>
        </w:rPr>
        <w:t xml:space="preserve"> </w:t>
      </w:r>
      <w:r w:rsidRPr="00F04798">
        <w:rPr>
          <w:rStyle w:val="StyleUnderline"/>
        </w:rPr>
        <w:t>just to find out whether someone is a terrorist</w:t>
      </w:r>
      <w:r w:rsidRPr="00F04798">
        <w:t xml:space="preserve">; it has to already have a reason to believe he’s one. </w:t>
      </w:r>
      <w:r w:rsidRPr="00F04798">
        <w:rPr>
          <w:rStyle w:val="StyleUnderline"/>
        </w:rPr>
        <w:t>Nor can it conduct surveillance of</w:t>
      </w:r>
      <w:r>
        <w:rPr>
          <w:rStyle w:val="StyleUnderline"/>
        </w:rPr>
        <w:t xml:space="preserve"> </w:t>
      </w:r>
      <w:r w:rsidRPr="00F04798">
        <w:rPr>
          <w:rStyle w:val="StyleUnderline"/>
        </w:rPr>
        <w:t>terrorist suspects who are not believed to have any foreign connections,</w:t>
      </w:r>
      <w:r>
        <w:rPr>
          <w:rStyle w:val="StyleUnderline"/>
        </w:rPr>
        <w:t xml:space="preserve"> </w:t>
      </w:r>
      <w:r w:rsidRPr="00F04798">
        <w:rPr>
          <w:rStyle w:val="StyleUnderline"/>
        </w:rPr>
        <w:t xml:space="preserve">because such surveillance would not yield </w:t>
      </w:r>
      <w:r w:rsidRPr="00F04798">
        <w:rPr>
          <w:rStyle w:val="StyleUnderline"/>
          <w:i/>
        </w:rPr>
        <w:t>foreign</w:t>
      </w:r>
      <w:r w:rsidRPr="00F04798">
        <w:rPr>
          <w:rStyle w:val="StyleUnderline"/>
        </w:rPr>
        <w:t xml:space="preserve"> intelligence</w:t>
      </w:r>
      <w:r>
        <w:rPr>
          <w:rStyle w:val="StyleUnderline"/>
        </w:rPr>
        <w:t xml:space="preserve"> </w:t>
      </w:r>
      <w:r w:rsidRPr="00F04798">
        <w:rPr>
          <w:rStyle w:val="StyleUnderline"/>
        </w:rPr>
        <w:t>information</w:t>
      </w:r>
      <w:r>
        <w:t>.</w:t>
      </w:r>
    </w:p>
    <w:p w:rsidR="00745FA4" w:rsidRDefault="00745FA4" w:rsidP="00745FA4">
      <w:r>
        <w:t>FISA has yet another gap. A terrorist who wants to send a message can type it in his laptop and place it, unsent, in an e-mail account, which the intended recipient of the message can access by knowing the account name. The message itself is not communicated. Rather, it’s as if the recipient had visited the sender and searched his laptop. The government, if it intercepted the e-mail from the intended recipient to the account of the “sender,” could not get a FISA warrant to intercept (by e-mailing the same account) the “communication” consisting of the message residing in the sender’s computer, because that message had never left the computer.</w:t>
      </w:r>
    </w:p>
    <w:p w:rsidR="00745FA4" w:rsidRDefault="00745FA4" w:rsidP="00745FA4">
      <w:r>
        <w:t xml:space="preserve">These examples suggest that </w:t>
      </w:r>
      <w:r w:rsidRPr="00FB7C50">
        <w:rPr>
          <w:rStyle w:val="Emphasis"/>
        </w:rPr>
        <w:t>surveillance outside the narrow</w:t>
      </w:r>
      <w:r>
        <w:rPr>
          <w:rStyle w:val="Emphasis"/>
        </w:rPr>
        <w:t xml:space="preserve"> </w:t>
      </w:r>
      <w:r w:rsidRPr="00FB7C50">
        <w:rPr>
          <w:rStyle w:val="Emphasis"/>
        </w:rPr>
        <w:t>bounds of FISA might significantly enhance national security</w:t>
      </w:r>
      <w:r>
        <w:t xml:space="preserve">. At a minimum, </w:t>
      </w:r>
      <w:r w:rsidRPr="00FB7C50">
        <w:rPr>
          <w:rStyle w:val="StyleUnderline"/>
        </w:rPr>
        <w:t>such surveillance might cause our foreign terrorist enemies</w:t>
      </w:r>
      <w:r>
        <w:rPr>
          <w:rStyle w:val="StyleUnderline"/>
        </w:rPr>
        <w:t xml:space="preserve"> </w:t>
      </w:r>
      <w:r w:rsidRPr="00FB7C50">
        <w:rPr>
          <w:rStyle w:val="StyleUnderline"/>
        </w:rPr>
        <w:t>to abandon or greatly curtail their use of telephone, e-mail, and other</w:t>
      </w:r>
      <w:r>
        <w:rPr>
          <w:rStyle w:val="StyleUnderline"/>
        </w:rPr>
        <w:t xml:space="preserve"> </w:t>
      </w:r>
      <w:r w:rsidRPr="00FB7C50">
        <w:rPr>
          <w:rStyle w:val="StyleUnderline"/>
        </w:rPr>
        <w:t>means of communicating electronically</w:t>
      </w:r>
      <w:r>
        <w:t xml:space="preserve"> </w:t>
      </w:r>
      <w:r w:rsidRPr="00FB7C50">
        <w:rPr>
          <w:rStyle w:val="StyleUnderline"/>
        </w:rPr>
        <w:t>with</w:t>
      </w:r>
      <w:r>
        <w:t xml:space="preserve"> people in the United States who may be members of </w:t>
      </w:r>
      <w:r w:rsidRPr="00FB7C50">
        <w:rPr>
          <w:rStyle w:val="StyleUnderline"/>
        </w:rPr>
        <w:t>terrorist sleeper cells</w:t>
      </w:r>
      <w:r>
        <w:t xml:space="preserve">. Civil libertarians believe that this is bound to be the effect of electronic surveillance, and argue that therefore such surveillance is futile. There is no “therefore.” </w:t>
      </w:r>
      <w:r w:rsidRPr="00FB7C50">
        <w:rPr>
          <w:rStyle w:val="StyleUnderline"/>
        </w:rPr>
        <w:t>If the effect of electronic surveillance is to close down</w:t>
      </w:r>
      <w:r>
        <w:rPr>
          <w:rStyle w:val="StyleUnderline"/>
        </w:rPr>
        <w:t xml:space="preserve"> </w:t>
      </w:r>
      <w:r w:rsidRPr="00FB7C50">
        <w:rPr>
          <w:rStyle w:val="StyleUnderline"/>
        </w:rPr>
        <w:t>the enemy’s electronic communications,</w:t>
      </w:r>
      <w:r>
        <w:t xml:space="preserve"> that is a boon to us because </w:t>
      </w:r>
      <w:r w:rsidRPr="00FB7C50">
        <w:rPr>
          <w:rStyle w:val="StyleUnderline"/>
        </w:rPr>
        <w:t>it is far more difficult for terrorist leaders to orchestrate an attack on</w:t>
      </w:r>
      <w:r>
        <w:rPr>
          <w:rStyle w:val="StyleUnderline"/>
        </w:rPr>
        <w:t xml:space="preserve"> </w:t>
      </w:r>
      <w:r w:rsidRPr="00FB7C50">
        <w:rPr>
          <w:rStyle w:val="StyleUnderline"/>
        </w:rPr>
        <w:t>the U</w:t>
      </w:r>
      <w:r>
        <w:t xml:space="preserve">nited </w:t>
      </w:r>
      <w:r w:rsidRPr="00FB7C50">
        <w:rPr>
          <w:rStyle w:val="StyleUnderline"/>
        </w:rPr>
        <w:t>S</w:t>
      </w:r>
      <w:r>
        <w:t xml:space="preserve">tates by sending messages into the country by means of couriers. </w:t>
      </w:r>
      <w:r w:rsidRPr="00FB7C50">
        <w:rPr>
          <w:rStyle w:val="StyleUnderline"/>
        </w:rPr>
        <w:t>But what is far more likely is that some terrorists will continue</w:t>
      </w:r>
      <w:r>
        <w:rPr>
          <w:rStyle w:val="StyleUnderline"/>
        </w:rPr>
        <w:t xml:space="preserve"> </w:t>
      </w:r>
      <w:r w:rsidRPr="00FB7C50">
        <w:rPr>
          <w:rStyle w:val="StyleUnderline"/>
        </w:rPr>
        <w:t>communicating electronically, either through carelessness</w:t>
      </w:r>
      <w:r>
        <w:t>— the Madrid and London bombers were prolific users of electronic communications, and think of all the drug gangsters who are nailed by wiretaps—</w:t>
      </w:r>
      <w:r w:rsidRPr="00FB7C50">
        <w:rPr>
          <w:rStyle w:val="StyleUnderline"/>
        </w:rPr>
        <w:t>or in the mistaken belief that by using code words or electronic</w:t>
      </w:r>
      <w:r>
        <w:rPr>
          <w:rStyle w:val="StyleUnderline"/>
        </w:rPr>
        <w:t xml:space="preserve"> </w:t>
      </w:r>
      <w:r w:rsidRPr="00FB7C50">
        <w:rPr>
          <w:rStyle w:val="StyleUnderline"/>
        </w:rPr>
        <w:t>encryption they can thwart the NSA</w:t>
      </w:r>
      <w:r>
        <w:t xml:space="preserve">. (If they can, the </w:t>
      </w:r>
      <w:r>
        <w:lastRenderedPageBreak/>
        <w:t xml:space="preserve">program is a flop and will be abandoned.) </w:t>
      </w:r>
      <w:r w:rsidRPr="00FB7C50">
        <w:rPr>
          <w:rStyle w:val="StyleUnderline"/>
        </w:rPr>
        <w:t>There are careless people in every</w:t>
      </w:r>
      <w:r>
        <w:rPr>
          <w:rStyle w:val="StyleUnderline"/>
        </w:rPr>
        <w:t xml:space="preserve"> </w:t>
      </w:r>
      <w:r w:rsidRPr="00FB7C50">
        <w:rPr>
          <w:rStyle w:val="StyleUnderline"/>
        </w:rPr>
        <w:t>organization</w:t>
      </w:r>
      <w:r>
        <w:t xml:space="preserve">. If al-Qaeda is the exception, civil libertarians clearly are underestimating the terrorist menace! In all our previous wars, beginning with the Civil War, when telegraphic communications were intercepted, our enemies have known that we might intercept their communications, yet they have gone on communicating and we have gone on intercepting. </w:t>
      </w:r>
      <w:r w:rsidRPr="00FB7C50">
        <w:rPr>
          <w:rStyle w:val="StyleUnderline"/>
        </w:rPr>
        <w:t>As for surveillance of purely domestic communications, it would either isolate members of terrorist cells</w:t>
      </w:r>
      <w:r>
        <w:t xml:space="preserve"> (which might, as I said, have no foreign links at all) </w:t>
      </w:r>
      <w:r w:rsidRPr="00FB7C50">
        <w:rPr>
          <w:rStyle w:val="StyleUnderline"/>
        </w:rPr>
        <w:t>from each other or yield potentially valuable information about the cells</w:t>
      </w:r>
      <w:r>
        <w:t>.</w:t>
      </w:r>
    </w:p>
    <w:p w:rsidR="00745FA4" w:rsidRDefault="00745FA4" w:rsidP="00745FA4">
      <w:r>
        <w:t xml:space="preserve">FISA’s limitations are borrowed from law enforcement. When a crime is committed, the authorities usually have a lot of information right off the bat—time, place, victims, maybe suspects—and this permits a focused investigation that has a high probability of eventuating in an arrest. Not so </w:t>
      </w:r>
      <w:r w:rsidRPr="00FB7C50">
        <w:rPr>
          <w:rStyle w:val="StyleUnderline"/>
        </w:rPr>
        <w:t>with national security intelligence</w:t>
      </w:r>
      <w:r>
        <w:t xml:space="preserve">, where </w:t>
      </w:r>
      <w:r w:rsidRPr="00FB7C50">
        <w:rPr>
          <w:rStyle w:val="StyleUnderline"/>
        </w:rPr>
        <w:t xml:space="preserve">the investigator has no time, place, or victim and may have scant idea of the enemy’s identity and location; </w:t>
      </w:r>
      <w:r w:rsidRPr="00FB7C50">
        <w:rPr>
          <w:rStyle w:val="Emphasis"/>
        </w:rPr>
        <w:t>hence the need for the wider, finer-meshed investigative net</w:t>
      </w:r>
      <w:r>
        <w:t xml:space="preserve">. It is no surprise that there have been </w:t>
      </w:r>
      <w:r w:rsidRPr="00FB7C50">
        <w:rPr>
          <w:rStyle w:val="StyleUnderline"/>
        </w:rPr>
        <w:t>leaks from inside the FBI expressing skepticism about the NSA</w:t>
      </w:r>
      <w:r>
        <w:t xml:space="preserve"> program. This skepticism </w:t>
      </w:r>
      <w:r w:rsidRPr="00FB7C50">
        <w:rPr>
          <w:rStyle w:val="StyleUnderline"/>
        </w:rPr>
        <w:t>reflects the Bureau’s emphasis on criminal investigations, which are narrowly focused and usually fruitful, whereas intelligence is a search for the needle in the haystack.</w:t>
      </w:r>
      <w:r>
        <w:t xml:space="preserve"> FBI agents don’t like being asked to chase down clues gleaned from the NSA’s interceptions; 999 out of 1,000 turn out to lead nowhere. They don’t realize that often </w:t>
      </w:r>
      <w:r w:rsidRPr="00FB7C50">
        <w:rPr>
          <w:rStyle w:val="StyleUnderline"/>
        </w:rPr>
        <w:t>the most that counterterrorist intelligence can hope to achieve is to impose costs on enemies of the nation</w:t>
      </w:r>
      <w:r>
        <w:t xml:space="preserve"> (as by catching and “turning” some, or forcing them to use less efficient means of communication) </w:t>
      </w:r>
      <w:r w:rsidRPr="00FB7C50">
        <w:rPr>
          <w:rStyle w:val="StyleUnderline"/>
        </w:rPr>
        <w:t>in the hope of disrupting their plans</w:t>
      </w:r>
      <w:r>
        <w:t xml:space="preserve">. </w:t>
      </w:r>
      <w:r w:rsidRPr="00FB7C50">
        <w:rPr>
          <w:rStyle w:val="StyleUnderline"/>
        </w:rPr>
        <w:t>It is mistaken to think electronic surveillance a failure if it doesn’t intercept a message giving the time and place of the next attack</w:t>
      </w:r>
      <w:r>
        <w:t>.</w:t>
      </w:r>
    </w:p>
    <w:p w:rsidR="00745FA4" w:rsidRDefault="00745FA4" w:rsidP="00745FA4"/>
    <w:p w:rsidR="00745FA4" w:rsidRDefault="00745FA4" w:rsidP="00745FA4">
      <w:pPr>
        <w:pStyle w:val="Heading4"/>
      </w:pPr>
      <w:r>
        <w:t>Bureaucratization of ex ante review undermines counter-terrorism investigations</w:t>
      </w:r>
    </w:p>
    <w:p w:rsidR="00745FA4" w:rsidRDefault="00745FA4" w:rsidP="00745FA4">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745FA4" w:rsidRPr="007D5DC0" w:rsidRDefault="00745FA4" w:rsidP="00745FA4"/>
    <w:p w:rsidR="00745FA4" w:rsidRDefault="00745FA4" w:rsidP="00745FA4">
      <w:r>
        <w:t xml:space="preserve">3. The Demands of National Security. — Finally, while the focus of this Note is on the protection of civil liberties, </w:t>
      </w:r>
      <w:r w:rsidRPr="00462C10">
        <w:rPr>
          <w:rStyle w:val="StyleUnderline"/>
        </w:rPr>
        <w:t>the current system may also do a poor job of promoting security. From an institutional competence perspective, it seems questionable that judges should occupy a gatekeeping role</w:t>
      </w:r>
      <w:r>
        <w:t>. Indeed, all the reasons discussed above that judges have invoked in reducing their own authority over such issues apply with equal force here.77</w:t>
      </w:r>
    </w:p>
    <w:p w:rsidR="00C23018" w:rsidRPr="00871F3C" w:rsidRDefault="00745FA4" w:rsidP="00C23018">
      <w:r>
        <w:t xml:space="preserve">The inefficiencies of the current system are even more problematic. </w:t>
      </w:r>
      <w:r w:rsidRPr="007D5DC0">
        <w:rPr>
          <w:rStyle w:val="StyleUnderline"/>
        </w:rPr>
        <w:t>Given the permissiveness of the statutory standards and the FISA courts, inefficiency is the primary motivating force behind attempts to reduce judicial oversight</w:t>
      </w:r>
      <w:r>
        <w:t>. As DOJ has noted, “[n</w:t>
      </w:r>
      <w:r w:rsidRPr="007D5DC0">
        <w:rPr>
          <w:rStyle w:val="StyleUnderline"/>
        </w:rPr>
        <w:t>]umerous Congressional and Executive Branch reviews</w:t>
      </w:r>
      <w:r>
        <w:t xml:space="preserve"> of the FISA process have recommended that the FISA process be made more efficient.”78 Others are more forthright, </w:t>
      </w:r>
      <w:r w:rsidRPr="007D5DC0">
        <w:rPr>
          <w:rStyle w:val="StyleUnderline"/>
        </w:rPr>
        <w:t>describ</w:t>
      </w:r>
      <w:r>
        <w:t xml:space="preserve">ing </w:t>
      </w:r>
      <w:r w:rsidRPr="007D5DC0">
        <w:rPr>
          <w:rStyle w:val="StyleUnderline"/>
        </w:rPr>
        <w:t>the FISC order procedures as “hopelessly slow and bureaucratic</w:t>
      </w:r>
      <w:r>
        <w:t>.”79 On the whole, “</w:t>
      </w:r>
      <w:r w:rsidRPr="007D5DC0">
        <w:rPr>
          <w:rStyle w:val="StyleUnderline"/>
        </w:rPr>
        <w:t>if we are seeking a model of judicial review that advances security, there is little reason to think that the FISA Court</w:t>
      </w:r>
      <w:r>
        <w:t xml:space="preserve">, at least as currently set up, </w:t>
      </w:r>
      <w:r w:rsidRPr="007D5DC0">
        <w:rPr>
          <w:rStyle w:val="StyleUnderline"/>
        </w:rPr>
        <w:t>advances that goal</w:t>
      </w:r>
      <w:r>
        <w:t>.”80</w:t>
      </w:r>
    </w:p>
    <w:p w:rsidR="00C23018" w:rsidRDefault="00C23018" w:rsidP="00B918AC"/>
    <w:p w:rsidR="00B918AC" w:rsidRPr="00AF2761" w:rsidRDefault="00B918AC" w:rsidP="00745FA4"/>
    <w:p w:rsidR="00745FA4" w:rsidRDefault="00745FA4" w:rsidP="00745FA4">
      <w:pPr>
        <w:pStyle w:val="Heading4"/>
      </w:pPr>
      <w:r>
        <w:lastRenderedPageBreak/>
        <w:t xml:space="preserve">FISA can’t identify unknown terrorists – </w:t>
      </w:r>
      <w:r w:rsidRPr="00C23018">
        <w:rPr>
          <w:u w:val="single"/>
        </w:rPr>
        <w:t>advance</w:t>
      </w:r>
      <w:r>
        <w:t xml:space="preserve"> surveillance is necessary to generate enough information </w:t>
      </w:r>
    </w:p>
    <w:p w:rsidR="00745FA4" w:rsidRPr="006D378A" w:rsidRDefault="00745FA4" w:rsidP="00745FA4">
      <w:r>
        <w:rPr>
          <w:b/>
        </w:rPr>
        <w:t xml:space="preserve">Sales, 14 </w:t>
      </w:r>
      <w:r>
        <w:t>- Associate Professor of Law, Syracuse University College of Law (Nathan, I/S: A Journal of Law and Policy for the Information Society, “Domesticating Programmatic Surveillance: Some Thoughts on the NSA Controversy” 10 ISJLP 523, Summer, lexis)</w:t>
      </w:r>
    </w:p>
    <w:p w:rsidR="00745FA4" w:rsidRDefault="00745FA4" w:rsidP="00745FA4"/>
    <w:p w:rsidR="00745FA4" w:rsidRDefault="00745FA4" w:rsidP="00745FA4">
      <w:r>
        <w:t xml:space="preserve">Programmatic surveillance thus can help remedy some of the difficulties that arise when monitoring covert adversaries like international terrorists. </w:t>
      </w:r>
      <w:r w:rsidRPr="006D378A">
        <w:rPr>
          <w:rStyle w:val="StyleUnderline"/>
        </w:rPr>
        <w:t>FISA and other particularized surveillance tools are useful when authorities want to monitor targets whose identities are already known. But they are less useful when authorities are trying to identify unknown targets.</w:t>
      </w:r>
      <w:r>
        <w:t xml:space="preserve"> The problem arises because, </w:t>
      </w:r>
      <w:r w:rsidRPr="006D378A">
        <w:rPr>
          <w:rStyle w:val="StyleUnderline"/>
        </w:rPr>
        <w:t>in order to obtain a wiretap order from the FISA court, the government usually must demonstrate probable cause</w:t>
      </w:r>
      <w:r>
        <w:t xml:space="preserve"> to believe that the target is a foreign power or agent of a foreign power. n39 This is a fairly straightforward task when the target's identity is already known--e.g., a diplomat at the Soviet embassy in Washington, DC. But </w:t>
      </w:r>
      <w:r w:rsidRPr="006D378A">
        <w:rPr>
          <w:rStyle w:val="StyleUnderline"/>
        </w:rPr>
        <w:t>the task is considerably more difficult when the government's reason for surveillance is to detect targets who are presently unknown--e.g., al-Qaeda members who operate in the shadows</w:t>
      </w:r>
      <w:r>
        <w:t xml:space="preserve">. </w:t>
      </w:r>
      <w:r w:rsidRPr="006D378A">
        <w:rPr>
          <w:rStyle w:val="StyleUnderline"/>
        </w:rPr>
        <w:t>How can you convince the FISA court that Smith is an agent of a foreign power when you know nothing about Smith</w:t>
      </w:r>
      <w:r>
        <w:t xml:space="preserve">--his name, nationality, date of birth, location, or even whether he is a single person or several dozen? </w:t>
      </w:r>
      <w:r w:rsidRPr="006D378A">
        <w:rPr>
          <w:rStyle w:val="StyleUnderline"/>
        </w:rPr>
        <w:t>The government typically won't know those things unless it has collected some information about Smith--such as by surveilling him</w:t>
      </w:r>
      <w:r>
        <w:t xml:space="preserve">. And there's the rub. </w:t>
      </w:r>
      <w:r w:rsidRPr="006D378A">
        <w:rPr>
          <w:rStyle w:val="StyleUnderline"/>
        </w:rPr>
        <w:t>Programmatic monitoring helps avoid the</w:t>
      </w:r>
      <w:r>
        <w:t xml:space="preserve"> crippling </w:t>
      </w:r>
      <w:r w:rsidRPr="006D378A">
        <w:rPr>
          <w:rStyle w:val="StyleUnderline"/>
        </w:rPr>
        <w:t>Catch-22 that can arise under particularized surveillance regimes like FISA: officials can't surveil unless they show that the target is a spy or terrorist, but sometimes they can't show that an unknown target is a spy or terrorist unless they have surveilled him</w:t>
      </w:r>
      <w:r>
        <w:t>.</w:t>
      </w:r>
    </w:p>
    <w:p w:rsidR="00745FA4" w:rsidRDefault="00745FA4" w:rsidP="00745FA4"/>
    <w:p w:rsidR="00745FA4" w:rsidRDefault="00745FA4" w:rsidP="00745FA4">
      <w:pPr>
        <w:pStyle w:val="Heading4"/>
      </w:pPr>
      <w:r>
        <w:t>Ex post restrictions can protect information being used against people for anything other than preventing terrorism</w:t>
      </w:r>
    </w:p>
    <w:p w:rsidR="00745FA4" w:rsidRDefault="00745FA4" w:rsidP="00745FA4">
      <w:r>
        <w:rPr>
          <w:b/>
        </w:rPr>
        <w:t xml:space="preserve">Posner, 6 </w:t>
      </w:r>
      <w:r>
        <w:t xml:space="preserve">- judge on the United States Court of Appeals for the Seventh Circuit in Chicago and a Senior Lecturer at the University of Chicago Law School (Richard, </w:t>
      </w:r>
      <w:r>
        <w:rPr>
          <w:u w:val="single"/>
        </w:rPr>
        <w:t>Not a Suicide Pact: The Constitution in Time of National Emergency</w:t>
      </w:r>
      <w:r>
        <w:t>, p. 98-101)</w:t>
      </w:r>
    </w:p>
    <w:p w:rsidR="00745FA4" w:rsidRDefault="00745FA4" w:rsidP="00745FA4"/>
    <w:p w:rsidR="00745FA4" w:rsidRDefault="00745FA4" w:rsidP="00745FA4">
      <w:r w:rsidRPr="00B64968">
        <w:rPr>
          <w:rStyle w:val="StyleUnderline"/>
        </w:rPr>
        <w:t>Concerns with privacy could be alleviated</w:t>
      </w:r>
      <w:r>
        <w:t>, moreover, b</w:t>
      </w:r>
      <w:r w:rsidRPr="00B64968">
        <w:rPr>
          <w:rStyle w:val="StyleUnderline"/>
        </w:rPr>
        <w:t xml:space="preserve">y adopting a rule forbidding the intelligence services to turn over any intercepted communications to the Justice Department for prosecution for any offense other than a violation of a criminal law intended for the protection of national security. </w:t>
      </w:r>
      <w:r>
        <w:t>Then people would not worry that unguarded statements in private conversations would get them into trouble. Such a rule would be a modification, urged in a parallel setting by Orin Kerr, of the “plain view” doctrine of search and seizure. That doctrine, another of the exceptions to the requirement of a warrant to search or seize, allows the seizure of evidence that the police discover in plain view in the course of an unrelated lawful search—even though the discovery is accidental and a warrant could not have been obtained to search for the evidence discovered. But what if an intelligence officer, reading the transcript of a phone conversation that had been intercepted and then referred to him because the search engine had flagged it as a communication possibly possessing intelligence value, discovers that one of the parties to the communication seems to be planning a murder, though a murder having nothing to do with any terrorist plot? Must the officer ignore the discovery and refrain from notifying the authorities? Though the obvious answer is no, my answer is yes.</w:t>
      </w:r>
    </w:p>
    <w:p w:rsidR="00745FA4" w:rsidRDefault="00745FA4" w:rsidP="00745FA4">
      <w:r>
        <w:lastRenderedPageBreak/>
        <w:t>There is much wild talk in private conversations. Suppose the communication that has been intercepted and read for valid national security reasons contains the statement “I’ll kill the son of a bitch.” The probability will be very high that the statement is hyperbole, that there is no serious intent to kill anyone. But suppose intelligence officers have been told that if a communication they read contains evidence of crime, they should turn it over to the FBI. The officer in my hypothetical case does that, and the Bureau, since the matter has been referred to it by a government agency, takes the threat seriously and investigates (or turns the matter over to local police for investigation, if no federal crime is suspected). As word of such investigations got around, people would learn that careless talk in seemingly private conversations can buy them a visit from the FBI or the police. At this point the risk that national security surveillance would significantly deter candor in conversation would skyrocket. It is more important that the public tolerate extensive national security surveillance of communications than that an occasional run-of-the-mill crime go unpunished because intelligence officers were not permitted to share evidence of such a crime with law enforcement authorities. But if the evidence is of a crime related to national security, then sharing it with law enforcement authorities is appropriate and should be (and is) required. Other exceptions may be needed. Suppose that what is overheard is a conversation that identifies one of the parties as a serial killer. Serial killing is not terrorism, but it is such a serious crime that clues to it picked up in national security surveillance should be communicated to law enforcement authorities.</w:t>
      </w:r>
    </w:p>
    <w:p w:rsidR="00745FA4" w:rsidRDefault="00745FA4" w:rsidP="00745FA4">
      <w:r w:rsidRPr="00B64968">
        <w:rPr>
          <w:rStyle w:val="StyleUnderline"/>
        </w:rPr>
        <w:t>If such a rule</w:t>
      </w:r>
      <w:r>
        <w:t xml:space="preserve"> (with its exceptions) </w:t>
      </w:r>
      <w:r w:rsidRPr="00B64968">
        <w:rPr>
          <w:rStyle w:val="StyleUnderline"/>
        </w:rPr>
        <w:t>were in place</w:t>
      </w:r>
      <w:r>
        <w:t xml:space="preserve">, I believe that </w:t>
      </w:r>
      <w:r w:rsidRPr="00FB7C50">
        <w:rPr>
          <w:rStyle w:val="StyleUnderline"/>
        </w:rPr>
        <w:t>the government co</w:t>
      </w:r>
      <w:r>
        <w:t xml:space="preserve">uld, in the present emergency, </w:t>
      </w:r>
      <w:r w:rsidRPr="00FB7C50">
        <w:rPr>
          <w:rStyle w:val="StyleUnderline"/>
        </w:rPr>
        <w:t xml:space="preserve">intercept </w:t>
      </w:r>
      <w:r w:rsidRPr="00FB7C50">
        <w:rPr>
          <w:rStyle w:val="StyleUnderline"/>
          <w:i/>
        </w:rPr>
        <w:t>all</w:t>
      </w:r>
      <w:r w:rsidRPr="00FB7C50">
        <w:rPr>
          <w:rStyle w:val="StyleUnderline"/>
        </w:rPr>
        <w:t xml:space="preserve"> electronic</w:t>
      </w:r>
      <w:r>
        <w:rPr>
          <w:rStyle w:val="StyleUnderline"/>
        </w:rPr>
        <w:t xml:space="preserve"> </w:t>
      </w:r>
      <w:r w:rsidRPr="00FB7C50">
        <w:rPr>
          <w:rStyle w:val="StyleUnderline"/>
        </w:rPr>
        <w:t>communications inside or outside the U</w:t>
      </w:r>
      <w:r>
        <w:t xml:space="preserve">nited </w:t>
      </w:r>
      <w:r w:rsidRPr="00FB7C50">
        <w:rPr>
          <w:rStyle w:val="StyleUnderline"/>
        </w:rPr>
        <w:t>S</w:t>
      </w:r>
      <w:r>
        <w:t xml:space="preserve">tates, </w:t>
      </w:r>
      <w:r w:rsidRPr="00FB7C50">
        <w:rPr>
          <w:rStyle w:val="StyleUnderline"/>
        </w:rPr>
        <w:t>of citizens</w:t>
      </w:r>
      <w:r>
        <w:rPr>
          <w:rStyle w:val="StyleUnderline"/>
        </w:rPr>
        <w:t xml:space="preserve"> </w:t>
      </w:r>
      <w:r w:rsidRPr="00FB7C50">
        <w:rPr>
          <w:rStyle w:val="StyleUnderline"/>
        </w:rPr>
        <w:t>as well as of foreigners, without being deemed to violate the</w:t>
      </w:r>
      <w:r>
        <w:rPr>
          <w:rStyle w:val="StyleUnderline"/>
        </w:rPr>
        <w:t xml:space="preserve"> </w:t>
      </w:r>
      <w:r w:rsidRPr="00FB7C50">
        <w:rPr>
          <w:rStyle w:val="StyleUnderline"/>
        </w:rPr>
        <w:t>Fourth Amendment</w:t>
      </w:r>
      <w:r>
        <w:t xml:space="preserve">, provided that computers were used to winnow the gathered data, blocking human inspection of intercepted communications that contained no clues to terrorist activity. We know that citizens (and permanent residents) can be terrorists operating against their country, even without any foreign links. The United States has had its share of U.S. citizen terrorists, such as the Unabomber and Timothy McVeigh and presumably whoever launched the anthrax attack on the East Coast in October 2001. The terrorist bombings of the London subway system in July 2005 were carried out by British citizens. And </w:t>
      </w:r>
      <w:r w:rsidRPr="00B64968">
        <w:rPr>
          <w:rStyle w:val="StyleUnderline"/>
        </w:rPr>
        <w:t>U.S. persons who are not terrorists or</w:t>
      </w:r>
      <w:r>
        <w:rPr>
          <w:rStyle w:val="StyleUnderline"/>
        </w:rPr>
        <w:t xml:space="preserve"> </w:t>
      </w:r>
      <w:r w:rsidRPr="00B64968">
        <w:rPr>
          <w:rStyle w:val="StyleUnderline"/>
        </w:rPr>
        <w:t>even terrorist sympathizers might have information of intelligence</w:t>
      </w:r>
      <w:r>
        <w:rPr>
          <w:rStyle w:val="StyleUnderline"/>
        </w:rPr>
        <w:t xml:space="preserve"> </w:t>
      </w:r>
      <w:r w:rsidRPr="00B64968">
        <w:rPr>
          <w:rStyle w:val="StyleUnderline"/>
        </w:rPr>
        <w:t>value</w:t>
      </w:r>
      <w:r>
        <w:t xml:space="preserve">—information they might be quite willing to share with the government if only they knew they had it. </w:t>
      </w:r>
      <w:r w:rsidRPr="00B64968">
        <w:rPr>
          <w:rStyle w:val="StyleUnderline"/>
        </w:rPr>
        <w:t>The information that enables</w:t>
      </w:r>
      <w:r>
        <w:rPr>
          <w:rStyle w:val="StyleUnderline"/>
        </w:rPr>
        <w:t xml:space="preserve"> </w:t>
      </w:r>
      <w:r w:rsidRPr="00B64968">
        <w:rPr>
          <w:rStyle w:val="StyleUnderline"/>
        </w:rPr>
        <w:t>an impending terrorist attack to be detected may be scattered</w:t>
      </w:r>
      <w:r>
        <w:rPr>
          <w:rStyle w:val="StyleUnderline"/>
        </w:rPr>
        <w:t xml:space="preserve"> </w:t>
      </w:r>
      <w:r w:rsidRPr="00B64968">
        <w:rPr>
          <w:rStyle w:val="StyleUnderline"/>
        </w:rPr>
        <w:t>in tiny bits that must be collected, combined, and sifted before their</w:t>
      </w:r>
      <w:r>
        <w:rPr>
          <w:rStyle w:val="StyleUnderline"/>
        </w:rPr>
        <w:t xml:space="preserve"> </w:t>
      </w:r>
      <w:r w:rsidRPr="00B64968">
        <w:rPr>
          <w:rStyle w:val="StyleUnderline"/>
        </w:rPr>
        <w:t>significance is apparent</w:t>
      </w:r>
      <w:r>
        <w:t xml:space="preserve">. </w:t>
      </w:r>
      <w:r w:rsidRPr="00B64968">
        <w:rPr>
          <w:rStyle w:val="StyleUnderline"/>
        </w:rPr>
        <w:t>Many of the bits may reside in the e-mails</w:t>
      </w:r>
      <w:r>
        <w:rPr>
          <w:rStyle w:val="StyleUnderline"/>
        </w:rPr>
        <w:t xml:space="preserve"> </w:t>
      </w:r>
      <w:r w:rsidRPr="00B64968">
        <w:rPr>
          <w:rStyle w:val="StyleUnderline"/>
        </w:rPr>
        <w:t>or phone conversations of innocent people, such as unwitting neighbors</w:t>
      </w:r>
      <w:r>
        <w:rPr>
          <w:rStyle w:val="StyleUnderline"/>
        </w:rPr>
        <w:t xml:space="preserve"> </w:t>
      </w:r>
      <w:r>
        <w:t xml:space="preserve">of terrorists, </w:t>
      </w:r>
      <w:r w:rsidRPr="00B64968">
        <w:rPr>
          <w:rStyle w:val="StyleUnderline"/>
        </w:rPr>
        <w:t>who may without knowing it have valuable</w:t>
      </w:r>
      <w:r>
        <w:rPr>
          <w:rStyle w:val="StyleUnderline"/>
        </w:rPr>
        <w:t xml:space="preserve"> </w:t>
      </w:r>
      <w:r w:rsidRPr="00B64968">
        <w:rPr>
          <w:rStyle w:val="StyleUnderline"/>
        </w:rPr>
        <w:t>counterterrorist information</w:t>
      </w:r>
      <w:r>
        <w:t>—one consequence of the jigsaw puzzle character of national security intelligence.</w:t>
      </w:r>
    </w:p>
    <w:p w:rsidR="00745FA4" w:rsidRDefault="00745FA4" w:rsidP="00745FA4">
      <w:r>
        <w:t xml:space="preserve">A further question, however, is whether the Fourth Amendment should be deemed to require warrants for such surveillance. The Keith case that I mentioned earlier held that warrants are required for conducting purely domestic surveillance even when the purpose is to protect national security, though the Court suggested that perhaps the probable-cause requirement could be attenuated. It would have to be. </w:t>
      </w:r>
      <w:r w:rsidRPr="00FB7C50">
        <w:rPr>
          <w:rStyle w:val="StyleUnderline"/>
        </w:rPr>
        <w:t>If the goal of surveillance is not to generate evidence of criminal activity but to detect terrorist threats, including those too incipient to be prosecutable as threats</w:t>
      </w:r>
      <w:r>
        <w:t xml:space="preserve">, and even threats of which the persons under surveillance may be unaware because the significance of the clues they possess eludes them, </w:t>
      </w:r>
      <w:r w:rsidRPr="00FB7C50">
        <w:rPr>
          <w:rStyle w:val="StyleUnderline"/>
        </w:rPr>
        <w:t xml:space="preserve">then to insist that the investigators establish probable cause to believe criminal activity is afoot will be to ask too much. The amendment’s requirement of particularity of description of what is to be </w:t>
      </w:r>
      <w:r w:rsidRPr="00FB7C50">
        <w:rPr>
          <w:rStyle w:val="StyleUnderline"/>
        </w:rPr>
        <w:lastRenderedPageBreak/>
        <w:t>searched or seized would also have to be relaxed for surveillance warrants adequate to national security to be feasible</w:t>
      </w:r>
      <w:r>
        <w:t xml:space="preserve">, </w:t>
      </w:r>
      <w:r w:rsidRPr="00FB7C50">
        <w:rPr>
          <w:rStyle w:val="StyleUnderline"/>
        </w:rPr>
        <w:t>because intelligence officers will often not have a good idea of what they are looking for</w:t>
      </w:r>
      <w:r>
        <w:t>.</w:t>
      </w:r>
    </w:p>
    <w:p w:rsidR="00745FA4" w:rsidRDefault="00745FA4" w:rsidP="00745FA4"/>
    <w:p w:rsidR="00745FA4" w:rsidRDefault="00745FA4" w:rsidP="00745FA4">
      <w:pPr>
        <w:pStyle w:val="Heading4"/>
      </w:pPr>
      <w:r>
        <w:t>Requiring a particular demonstration of threat wrecks terrorism investigations</w:t>
      </w:r>
    </w:p>
    <w:p w:rsidR="00745FA4" w:rsidRDefault="00745FA4" w:rsidP="00745FA4">
      <w:r>
        <w:rPr>
          <w:b/>
        </w:rPr>
        <w:t xml:space="preserve">Posner, 6 </w:t>
      </w:r>
      <w:r>
        <w:t xml:space="preserve">- judge on the United States Court of Appeals for the Seventh Circuit in Chicago and a Senior Lecturer at the University of Chicago Law School (Richard, </w:t>
      </w:r>
      <w:r>
        <w:rPr>
          <w:u w:val="single"/>
        </w:rPr>
        <w:t>Not a Suicide Pact: The Constitution in Time of National Emergency</w:t>
      </w:r>
      <w:r>
        <w:t>, p. 138-141)</w:t>
      </w:r>
    </w:p>
    <w:p w:rsidR="00745FA4" w:rsidRDefault="00745FA4" w:rsidP="00745FA4"/>
    <w:p w:rsidR="00745FA4" w:rsidRDefault="00745FA4" w:rsidP="00745FA4">
      <w:r w:rsidRPr="007A2F39">
        <w:rPr>
          <w:rStyle w:val="StyleUnderline"/>
        </w:rPr>
        <w:t>Civil libertarians argue that the government ought to be required to demonstrate that it has a reasonable basis for believing that the person to whom the records pertain is involved in terrorist activity. But</w:t>
      </w:r>
      <w:r>
        <w:t xml:space="preserve"> as should be clear by now, </w:t>
      </w:r>
      <w:r w:rsidRPr="007A2F39">
        <w:rPr>
          <w:rStyle w:val="Emphasis"/>
        </w:rPr>
        <w:t>that would be too restrictive a requirement</w:t>
      </w:r>
      <w:r>
        <w:t xml:space="preserve">. </w:t>
      </w:r>
      <w:r w:rsidRPr="007A2F39">
        <w:rPr>
          <w:rStyle w:val="StyleUnderline"/>
        </w:rPr>
        <w:t>To impose it would be either to misunderstand the needs of intelligence or to underestimate the value of intelligence in the struggle against terrorism</w:t>
      </w:r>
      <w:r>
        <w:t xml:space="preserve"> (or perhaps to underestimate the terrorist threat). </w:t>
      </w:r>
      <w:r w:rsidRPr="007A2F39">
        <w:rPr>
          <w:rStyle w:val="StyleUnderline"/>
        </w:rPr>
        <w:t>Information about an individual who is not part of a terrorist ring may nevertheless be highly germane</w:t>
      </w:r>
      <w:r>
        <w:t xml:space="preserve"> to an investigation of the ring or, what </w:t>
      </w:r>
      <w:r w:rsidRPr="007A2F39">
        <w:rPr>
          <w:rStyle w:val="StyleUnderline"/>
        </w:rPr>
        <w:t>may be as important, to an investigation aimed at discovering the existence of such rings.</w:t>
      </w:r>
      <w:r>
        <w:t xml:space="preserve"> </w:t>
      </w:r>
      <w:r w:rsidRPr="007A2F39">
        <w:rPr>
          <w:rStyle w:val="StyleUnderline"/>
        </w:rPr>
        <w:t>The information might concern</w:t>
      </w:r>
      <w:r>
        <w:t xml:space="preserve"> an imam who, though not himself involved in terrorism, was preaching holy war. It might concern </w:t>
      </w:r>
      <w:r w:rsidRPr="007A2F39">
        <w:rPr>
          <w:rStyle w:val="StyleUnderline"/>
        </w:rPr>
        <w:t>family members of a terrorist</w:t>
      </w:r>
      <w:r>
        <w:t xml:space="preserve">, who might have information about his whereabouts. </w:t>
      </w:r>
      <w:r w:rsidRPr="007A2F39">
        <w:rPr>
          <w:rStyle w:val="StyleUnderline"/>
        </w:rPr>
        <w:t>It might consist of sales invoices for materials that could be used to create weapons of mass destruction</w:t>
      </w:r>
      <w:r>
        <w:t>, or of books and articles that expressed admiration for suicide bombers.</w:t>
      </w:r>
    </w:p>
    <w:p w:rsidR="00745FA4" w:rsidRDefault="00745FA4" w:rsidP="00745FA4">
      <w:r>
        <w:t>The impact of section 215 on civil liberties is quite limited— only a few dozen section 215 demands have been served on libraries. Most records custodians will, as I said, voluntarily hand over nonprivileged records to the government when told the records may contain information relevant to national security. A custodian’s refusal to disclose the records might generate enough suspicion to enable the government to obtain a subpoena even under a much narrower version of section 215.</w:t>
      </w:r>
    </w:p>
    <w:p w:rsidR="00745FA4" w:rsidRDefault="00745FA4" w:rsidP="00745FA4">
      <w:r>
        <w:t>One understands, though, why civil libertarians have labeled section 215 the “libraries provision” despite its being used so rarely against libraries. To discover what people have been reading, as distinct from discovering their financial or health status, is to gain insight into what they are thinking—and what they are planning. This is why the government might want to obtain a record of a person’s library borrowings (not to mention his bookstore purchases, records of which also fall within the scope of section 215). And when the quest for knowledge of what a person is thinking is driven by concern with terrorism, which is almost always politically motivated, success in the quest is likely to include the acquisition of a comprehensive picture of the subject’s political beliefs. Knowing that the government is seeking to compile such pictures, people of unorthodox views may hesitate to buy or borrow books that express such views. This is the same issue that is raised by the government’s conducting surveillance of mosques. Whether such surveillance presents Fourth Amendment problems depends on the method used to conduct it; surveillance as such, as we saw in Chapter 4, does not violate the First Amendment despite its undoubted effect on the exercise of free speech.</w:t>
      </w:r>
    </w:p>
    <w:p w:rsidR="00745FA4" w:rsidRDefault="00745FA4" w:rsidP="00745FA4">
      <w:r>
        <w:t xml:space="preserve">The Miller line of decisions, in holding that a voluntary disclosure of information manifests a willingness to waive or forfeit any right of privacy, seems unrealistic about the meaning not only of “voluntary” but also of “privacy” itself. Informational privacy does not mean refusing to share information with everyone. Obviously a telephone conversation is not private in that sense, nor a letter, nor a conversation between spouses or friends. Every conversation is at least twosided. The fact that I disclose symptoms of illness to my doctor does not make my health a public fact, especially if he promises (or the </w:t>
      </w:r>
      <w:r>
        <w:lastRenderedPageBreak/>
        <w:t>rules of the medical profession require him) not to disclose my medical history to anyone without my permission.</w:t>
      </w:r>
    </w:p>
    <w:p w:rsidR="00745FA4" w:rsidRDefault="00745FA4" w:rsidP="00745FA4">
      <w:r>
        <w:t>One must not confuse solitude with secrecy; they are distinct forms of privacy. Solitude fosters individualistic attitudes; conversely, the constant presence of other people or the sense of being under constant surveillance enforces conformity. But one also needs freedom to communicate in private. The planning of organized activity obviously is impossible without communication; less obviously, productive independent thinking almost always requires bouncing ideas off other people. And few of us are sufficiently independent-minded to persist in an unorthodox idea if we don’t discover that others share it.</w:t>
      </w:r>
    </w:p>
    <w:p w:rsidR="00745FA4" w:rsidRDefault="00745FA4" w:rsidP="00745FA4">
      <w:r>
        <w:t xml:space="preserve">If “liberty” in the Fifth Amendment’s due process clause can connote sexual freedom, and “due process” can be understood to require that any restriction on liberty be no greater than is necessary, why can’t there be a due process right to control information about oneself that is not already public knowledge, unless one is trying to use that control for unlawful ends or the government has a pressing need for the information? Maybe there can be—provided, however, that the “pressing need” qualification is taken seriously. </w:t>
      </w:r>
      <w:r w:rsidRPr="007A2F39">
        <w:rPr>
          <w:rStyle w:val="StyleUnderline"/>
        </w:rPr>
        <w:t>Constitutional rights</w:t>
      </w:r>
      <w:r>
        <w:t xml:space="preserve">, as we have seen throughout this book, </w:t>
      </w:r>
      <w:r w:rsidRPr="007A2F39">
        <w:rPr>
          <w:rStyle w:val="StyleUnderline"/>
        </w:rPr>
        <w:t>are not absolutes whose scope is fixed without regard to competing interests. How much information about oneself one should be permitted to withhold from the government depends critically on how valuable the information is to the government. In an era of global terrorism and proliferation of weapons of mass destruction, the government has a compelling need to gather, pool, sift, and search vast quantities of information, much of it personal</w:t>
      </w:r>
      <w:r>
        <w:t>.</w:t>
      </w:r>
    </w:p>
    <w:p w:rsidR="00745FA4" w:rsidRDefault="00745FA4" w:rsidP="00745FA4"/>
    <w:p w:rsidR="00745FA4" w:rsidRDefault="00745FA4" w:rsidP="00745FA4"/>
    <w:p w:rsidR="00745FA4" w:rsidRDefault="00745FA4" w:rsidP="00745FA4">
      <w:pPr>
        <w:pStyle w:val="Heading4"/>
      </w:pPr>
      <w:r>
        <w:t>Restrictions on collection of data aid terrorism – protections against misuse of data solve better</w:t>
      </w:r>
    </w:p>
    <w:p w:rsidR="00745FA4" w:rsidRDefault="00745FA4" w:rsidP="00745FA4">
      <w:r>
        <w:rPr>
          <w:b/>
        </w:rPr>
        <w:t xml:space="preserve">Posner, 6 </w:t>
      </w:r>
      <w:r>
        <w:t xml:space="preserve">- judge on the United States Court of Appeals for the Seventh Circuit in Chicago and a Senior Lecturer at the University of Chicago Law School (Richard, </w:t>
      </w:r>
      <w:r>
        <w:rPr>
          <w:u w:val="single"/>
        </w:rPr>
        <w:t>Not a Suicide Pact: The Constitution in Time of National Emergency</w:t>
      </w:r>
      <w:r>
        <w:t>, p. 143-144)</w:t>
      </w:r>
    </w:p>
    <w:p w:rsidR="00745FA4" w:rsidRDefault="00745FA4" w:rsidP="00745FA4"/>
    <w:p w:rsidR="00745FA4" w:rsidRDefault="00745FA4" w:rsidP="00745FA4">
      <w:r w:rsidRPr="007A2F39">
        <w:rPr>
          <w:rStyle w:val="StyleUnderline"/>
        </w:rPr>
        <w:t xml:space="preserve">Privacy is the </w:t>
      </w:r>
      <w:r w:rsidRPr="007A2F39">
        <w:rPr>
          <w:rStyle w:val="Emphasis"/>
        </w:rPr>
        <w:t>terrorist’s best friend</w:t>
      </w:r>
      <w:r w:rsidRPr="007A2F39">
        <w:rPr>
          <w:rStyle w:val="StyleUnderline"/>
        </w:rPr>
        <w:t>, and the terrorist’s privacy has been enhanced by the same technological developments that have both made data mining feasible and elicited vast quantities of personal information from innocents</w:t>
      </w:r>
      <w:r>
        <w:t xml:space="preserve">: anonymity combined with the secure encryption of digitized data makes the Internet a powerful tool of conspiracy. </w:t>
      </w:r>
      <w:r w:rsidRPr="007A2F39">
        <w:rPr>
          <w:rStyle w:val="StyleUnderline"/>
        </w:rPr>
        <w:t>The government has a compelling need to exploit digitization in defense of national security</w:t>
      </w:r>
      <w:r>
        <w:t xml:space="preserve">. </w:t>
      </w:r>
      <w:r w:rsidRPr="007A2F39">
        <w:rPr>
          <w:rStyle w:val="StyleUnderline"/>
        </w:rPr>
        <w:t>But if this is permitted, intelligence officers are going to be scrutinizing a mass of personal information about U.S. citizens</w:t>
      </w:r>
      <w:r>
        <w:t>. And we know that people don’t like even complete strangers poring over the details of their private lives. But the fewer of these strangers who have access to those details and the more professional their interest in them, the less the affront to privacy. One reason people don’t much mind having their bodies examined by doctors is that they know that doctors’ interest in bodies is professional rather than prurient; we can hope that the same is true of intelligence professionals.</w:t>
      </w:r>
    </w:p>
    <w:p w:rsidR="00745FA4" w:rsidRDefault="00745FA4" w:rsidP="00745FA4">
      <w:r w:rsidRPr="00F04798">
        <w:rPr>
          <w:rStyle w:val="StyleUnderline"/>
        </w:rPr>
        <w:t>The primary danger of such data mining is</w:t>
      </w:r>
      <w:r>
        <w:t xml:space="preserve"> leaks by </w:t>
      </w:r>
      <w:r w:rsidRPr="00F04798">
        <w:rPr>
          <w:rStyle w:val="StyleUnderline"/>
        </w:rPr>
        <w:t>intelligence personnel</w:t>
      </w:r>
      <w:r>
        <w:t xml:space="preserve"> to persons inside or outside the government </w:t>
      </w:r>
      <w:r w:rsidRPr="00F04798">
        <w:rPr>
          <w:rStyle w:val="StyleUnderline"/>
        </w:rPr>
        <w:t>who might use the leaked data for improper purposes</w:t>
      </w:r>
      <w:r>
        <w:t xml:space="preserve">. Information collected by a national security data-mining program would have to be sharable within the national security community, which would include in appropriate cases foreign intelligence services, but not beyond. </w:t>
      </w:r>
      <w:r w:rsidRPr="00F04798">
        <w:rPr>
          <w:rStyle w:val="StyleUnderline"/>
        </w:rPr>
        <w:t>Severe sanctions and other security measures</w:t>
      </w:r>
      <w:r>
        <w:t xml:space="preserve"> (encryption, restricted access, etc.) could and </w:t>
      </w:r>
      <w:r w:rsidRPr="00F04798">
        <w:rPr>
          <w:rStyle w:val="StyleUnderline"/>
        </w:rPr>
        <w:t xml:space="preserve">should be </w:t>
      </w:r>
      <w:r w:rsidRPr="00F04798">
        <w:rPr>
          <w:rStyle w:val="StyleUnderline"/>
        </w:rPr>
        <w:lastRenderedPageBreak/>
        <w:t>imposed</w:t>
      </w:r>
      <w:r>
        <w:t xml:space="preserve"> in order </w:t>
      </w:r>
      <w:r w:rsidRPr="00F04798">
        <w:rPr>
          <w:rStyle w:val="StyleUnderline"/>
        </w:rPr>
        <w:t>to</w:t>
      </w:r>
      <w:r>
        <w:t xml:space="preserve"> prevent—realistically, to </w:t>
      </w:r>
      <w:r w:rsidRPr="00F04798">
        <w:rPr>
          <w:rStyle w:val="StyleUnderline"/>
        </w:rPr>
        <w:t>minimize</w:t>
      </w:r>
      <w:r>
        <w:t xml:space="preserve">—the </w:t>
      </w:r>
      <w:r w:rsidRPr="00F04798">
        <w:rPr>
          <w:rStyle w:val="StyleUnderline"/>
        </w:rPr>
        <w:t>leakage</w:t>
      </w:r>
      <w:r>
        <w:t xml:space="preserve"> of such information outside the community. My suggestion in the last chapter that the principle of the Pentagon Papers case be relaxed to permit measures to prevent the media from publishing properly classified information would reinforce protection of the privacy of information obtained by national security data mining.</w:t>
      </w:r>
    </w:p>
    <w:p w:rsidR="00745FA4" w:rsidRDefault="00745FA4" w:rsidP="00745FA4">
      <w:r>
        <w:t xml:space="preserve">I have said both that people value their informational privacy and that they surrender it at the drop of a hat. The paradox is resolved by noting that </w:t>
      </w:r>
      <w:r w:rsidRPr="00F04798">
        <w:rPr>
          <w:rStyle w:val="StyleUnderline"/>
        </w:rPr>
        <w:t>as long as people don’t expect that the details of their</w:t>
      </w:r>
      <w:r>
        <w:t xml:space="preserve"> health, love </w:t>
      </w:r>
      <w:r w:rsidRPr="00F04798">
        <w:rPr>
          <w:rStyle w:val="StyleUnderline"/>
        </w:rPr>
        <w:t>life</w:t>
      </w:r>
      <w:r>
        <w:t xml:space="preserve">, or finances </w:t>
      </w:r>
      <w:r w:rsidRPr="00F04798">
        <w:rPr>
          <w:rStyle w:val="StyleUnderline"/>
        </w:rPr>
        <w:t>will be used to harm them</w:t>
      </w:r>
      <w:r>
        <w:t xml:space="preserve"> in their interactions with other people, </w:t>
      </w:r>
      <w:r w:rsidRPr="00F04798">
        <w:rPr>
          <w:rStyle w:val="StyleUnderline"/>
        </w:rPr>
        <w:t>they are content to reveal those details</w:t>
      </w:r>
      <w:r>
        <w:t xml:space="preserve"> to strangers when they derive benefits from the revelation. As long as intelligence personnel can be trusted to use their knowledge of such details only for the defense of the nation, </w:t>
      </w:r>
      <w:r w:rsidRPr="00F04798">
        <w:rPr>
          <w:rStyle w:val="StyleUnderline"/>
        </w:rPr>
        <w:t>the public will be compensated for the costs of diminished privacy in increased security from terrorist attacks</w:t>
      </w:r>
      <w:r>
        <w:t>.</w:t>
      </w:r>
    </w:p>
    <w:p w:rsidR="00745FA4" w:rsidRDefault="00745FA4" w:rsidP="00745FA4"/>
    <w:p w:rsidR="00745FA4" w:rsidRDefault="00745FA4" w:rsidP="00745FA4">
      <w:pPr>
        <w:pStyle w:val="Heading4"/>
      </w:pPr>
      <w:r>
        <w:t>Distinguishing between domestic and foreign targets</w:t>
      </w:r>
      <w:r w:rsidR="00F605F5">
        <w:t xml:space="preserve"> </w:t>
      </w:r>
      <w:r w:rsidR="00F605F5">
        <w:rPr>
          <w:u w:val="single"/>
        </w:rPr>
        <w:t>in advance</w:t>
      </w:r>
      <w:r>
        <w:t xml:space="preserve"> is frequently impossible</w:t>
      </w:r>
    </w:p>
    <w:p w:rsidR="00745FA4" w:rsidRDefault="00745FA4" w:rsidP="00745FA4">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745FA4" w:rsidRPr="00462C10" w:rsidRDefault="00745FA4" w:rsidP="00745FA4"/>
    <w:p w:rsidR="00745FA4" w:rsidRDefault="00745FA4" w:rsidP="00745FA4">
      <w:r>
        <w:t xml:space="preserve">4. The Nature of Terrorism. — Institutional limitations are especially pressing given the vagaries of “terrorism.”66 </w:t>
      </w:r>
      <w:r w:rsidRPr="00462C10">
        <w:rPr>
          <w:rStyle w:val="StyleUnderline"/>
        </w:rPr>
        <w:t>Substantial gray areas exist in distinguishing domestic from foreign and criminal from intelligence interests</w:t>
      </w:r>
      <w:r>
        <w:t xml:space="preserve">. </w:t>
      </w:r>
      <w:r w:rsidRPr="00462C10">
        <w:rPr>
          <w:rStyle w:val="StyleUnderline"/>
        </w:rPr>
        <w:t>Courts</w:t>
      </w:r>
      <w:r>
        <w:t xml:space="preserve">, fearful of treading too heavily in the national security arena, </w:t>
      </w:r>
      <w:r w:rsidRPr="00462C10">
        <w:rPr>
          <w:rStyle w:val="StyleUnderline"/>
        </w:rPr>
        <w:t>will be loath to tell the government that someone it has determined to be connected to terrorism is in fact being targeted unfairly for his or her religion or national origin</w:t>
      </w:r>
      <w:r>
        <w:t>.</w:t>
      </w:r>
    </w:p>
    <w:p w:rsidR="00745FA4" w:rsidRDefault="00745FA4" w:rsidP="00745FA4">
      <w:r>
        <w:t xml:space="preserve">Indeed, recent statutory developments have greatly clouded the already difficult task of making such distinctions. For example, the legislative move from “primary” to “significant” purpose discussed above, and the related tearing down of the “wall” that prevented information sharing between intelligence and law enforcement entities,67 means that a court must accuse the government of not reasonably suspecting a target’s involvement with terrorism if it is to deny an application. Similarly, the standard for pen/trap orders68 was lowered from a showing that the device was used to communicate with an agent of a foreign power under the old 50 U.S.C. § 1842(c)(3) to a much lower showing of “relevant to an ongoing investigation” under the new 50 U.S.C. § 1842(c)(2). </w:t>
      </w:r>
      <w:r w:rsidRPr="00462C10">
        <w:rPr>
          <w:rStyle w:val="StyleUnderline"/>
        </w:rPr>
        <w:t>Whereas before the FISC may at least have been able to point to the relatively objective question of whether an individual was in fact an agent of a foreign power, the current loose standard would force the court to tell the government that the desired target bore no relevance to a terrorism investigation</w:t>
      </w:r>
      <w:r>
        <w:t>.</w:t>
      </w:r>
    </w:p>
    <w:p w:rsidR="00745FA4" w:rsidRDefault="00745FA4" w:rsidP="00745FA4"/>
    <w:p w:rsidR="00745FA4" w:rsidRDefault="006926BE" w:rsidP="006926BE">
      <w:pPr>
        <w:pStyle w:val="Heading3"/>
      </w:pPr>
      <w:r>
        <w:lastRenderedPageBreak/>
        <w:t>AT: Privacy agency now</w:t>
      </w:r>
    </w:p>
    <w:p w:rsidR="006926BE" w:rsidRDefault="006926BE" w:rsidP="006926BE"/>
    <w:p w:rsidR="006926BE" w:rsidRDefault="006926BE" w:rsidP="006926BE">
      <w:pPr>
        <w:pStyle w:val="Heading4"/>
      </w:pPr>
      <w:r>
        <w:t>The CP’s mandate is different – squo privacy agencies aren’t coordinated, the CP elevates it to cabinet level status</w:t>
      </w:r>
    </w:p>
    <w:p w:rsidR="006926BE" w:rsidRDefault="006926BE" w:rsidP="006926BE">
      <w:r w:rsidRPr="00D56161">
        <w:rPr>
          <w:b/>
        </w:rPr>
        <w:t xml:space="preserve">Hill 14* </w:t>
      </w:r>
      <w:r>
        <w:t>Technology policy consultant at Monitor 360, fellow of the Global Governance Futures 2025 program at the Brookings Institution (Jonah, “THE GROWTH OF DATA LOCALIZATION POST-SNOWDEN: ANALYSIS AND RECOMMENDATIONS FOR U.S. POLICYMAKERS AND BUSINESS LEADERS” p.31)//GK</w:t>
      </w:r>
    </w:p>
    <w:p w:rsidR="006926BE" w:rsidRDefault="006926BE" w:rsidP="006926BE">
      <w:pPr>
        <w:rPr>
          <w:rStyle w:val="StyleUnderline"/>
        </w:rPr>
      </w:pPr>
      <w:r w:rsidRPr="00E863EF">
        <w:rPr>
          <w:rStyle w:val="StyleUnderline"/>
        </w:rPr>
        <w:t>At present, there is no single point-person in the U.S. government coordinating data flow issues</w:t>
      </w:r>
      <w:r w:rsidRPr="00751FDC">
        <w:rPr>
          <w:sz w:val="16"/>
        </w:rPr>
        <w:t xml:space="preserve">, or advocating on behalf of the U.S. for freedom of data flows. </w:t>
      </w:r>
      <w:r w:rsidRPr="00E863EF">
        <w:rPr>
          <w:rStyle w:val="StyleUnderline"/>
        </w:rPr>
        <w:t>The head of the Federal Trade Commission, the U.S. Trade Representative, the Privacy and Civil Liberties Oversight Board</w:t>
      </w:r>
      <w:r w:rsidRPr="00751FDC">
        <w:rPr>
          <w:sz w:val="16"/>
        </w:rPr>
        <w:t xml:space="preserve">, the Department of Commerce (importantly, the Deputy Assistant Secretary for Services), the Chief Privacy Officer of the NSA, several individuals within the Department of State (importantly the U.S. Coordinator for International Communications and Information Policy) </w:t>
      </w:r>
      <w:r w:rsidRPr="00E863EF">
        <w:rPr>
          <w:rStyle w:val="StyleUnderline"/>
        </w:rPr>
        <w:t xml:space="preserve">as well as many, </w:t>
      </w:r>
      <w:r w:rsidRPr="00751FDC">
        <w:rPr>
          <w:sz w:val="16"/>
        </w:rPr>
        <w:t xml:space="preserve">many </w:t>
      </w:r>
      <w:r w:rsidRPr="00E863EF">
        <w:rPr>
          <w:rStyle w:val="StyleUnderline"/>
        </w:rPr>
        <w:t xml:space="preserve">others, are all working on the problem, </w:t>
      </w:r>
      <w:r w:rsidRPr="00751FDC">
        <w:rPr>
          <w:sz w:val="16"/>
        </w:rPr>
        <w:t>but largely</w:t>
      </w:r>
      <w:r w:rsidRPr="00E863EF">
        <w:rPr>
          <w:rStyle w:val="StyleUnderline"/>
        </w:rPr>
        <w:t xml:space="preserve"> separately, with inevitably separate institutional viewpoints</w:t>
      </w:r>
      <w:r w:rsidRPr="00751FDC">
        <w:rPr>
          <w:sz w:val="16"/>
        </w:rPr>
        <w:t xml:space="preserve"> </w:t>
      </w:r>
      <w:r w:rsidRPr="00E863EF">
        <w:rPr>
          <w:rStyle w:val="StyleUnderline"/>
        </w:rPr>
        <w:t>and objectives.</w:t>
      </w:r>
      <w:r w:rsidRPr="00751FDC">
        <w:rPr>
          <w:sz w:val="16"/>
        </w:rPr>
        <w:t xml:space="preserve"> While multiple individuals and agencies should be addressing the issue simultaneously, </w:t>
      </w:r>
      <w:r w:rsidRPr="00E863EF">
        <w:rPr>
          <w:rStyle w:val="StyleUnderline"/>
        </w:rPr>
        <w:t>there is a need for a single coordinating office to track and manage this vital economic issue</w:t>
      </w:r>
      <w:r w:rsidRPr="00751FDC">
        <w:rPr>
          <w:sz w:val="16"/>
        </w:rPr>
        <w:t xml:space="preserve">. Perhaps an office of Chief Privacy Officer in the U.S. State Department and/or U.S. Trade Representative could be developed, or the newly-created White House Chief Privacy Officer position could take on this broader international responsibility. President Obama has suggested, in a speech delivered at the U.S. Department of Justice on January 17, 2014, that his administration plans to create a new position at the U.S. State Department “to coordinate [American] diplomacy on issues related to technology and signals intelligence.”121 This new role – which has only been vaguely described – could also potentially fill the leadership vacuum within the U.S. government on these issues. However the reorganization happens, </w:t>
      </w:r>
      <w:r w:rsidRPr="00E863EF">
        <w:rPr>
          <w:rStyle w:val="StyleUnderline"/>
        </w:rPr>
        <w:t>is clear that the current bureaucratic arrangement needs to be restructured to ensure that the anti- localization outreach strategy</w:t>
      </w:r>
      <w:r w:rsidRPr="00751FDC">
        <w:rPr>
          <w:sz w:val="16"/>
        </w:rPr>
        <w:t xml:space="preserve"> </w:t>
      </w:r>
      <w:r w:rsidRPr="00E863EF">
        <w:rPr>
          <w:rStyle w:val="StyleUnderline"/>
        </w:rPr>
        <w:t>is effectively coordinated</w:t>
      </w:r>
      <w:r w:rsidRPr="00751FDC">
        <w:rPr>
          <w:sz w:val="16"/>
        </w:rPr>
        <w:t xml:space="preserve"> and harmonized </w:t>
      </w:r>
      <w:r w:rsidRPr="00E863EF">
        <w:rPr>
          <w:rStyle w:val="StyleUnderline"/>
        </w:rPr>
        <w:t>across the entire U.S. government and among U.S. industry leaders.</w:t>
      </w:r>
      <w:r>
        <w:rPr>
          <w:rStyle w:val="StyleUnderline"/>
        </w:rPr>
        <w:t xml:space="preserve"> </w:t>
      </w:r>
    </w:p>
    <w:p w:rsidR="006926BE" w:rsidRPr="00751FDC" w:rsidRDefault="006926BE" w:rsidP="006926BE"/>
    <w:p w:rsidR="00F605F5" w:rsidRDefault="00F605F5" w:rsidP="00F605F5">
      <w:pPr>
        <w:pStyle w:val="Heading3"/>
      </w:pPr>
      <w:r>
        <w:lastRenderedPageBreak/>
        <w:t>AT: Judge ignores advocate</w:t>
      </w:r>
    </w:p>
    <w:p w:rsidR="00F605F5" w:rsidRDefault="00F605F5" w:rsidP="00F605F5"/>
    <w:p w:rsidR="00F605F5" w:rsidRDefault="00F605F5" w:rsidP="00F605F5">
      <w:pPr>
        <w:pStyle w:val="Heading4"/>
      </w:pPr>
      <w:r>
        <w:t xml:space="preserve">The CP makes a special advocate </w:t>
      </w:r>
      <w:r>
        <w:rPr>
          <w:u w:val="single"/>
        </w:rPr>
        <w:t>mandatory</w:t>
      </w:r>
      <w:r>
        <w:t xml:space="preserve"> – FISC judges can’t decline them</w:t>
      </w:r>
    </w:p>
    <w:p w:rsidR="00F605F5" w:rsidRPr="00034DBA" w:rsidRDefault="00F605F5" w:rsidP="00F605F5">
      <w:pPr>
        <w:rPr>
          <w:bCs/>
        </w:rPr>
      </w:pPr>
      <w:r>
        <w:rPr>
          <w:rStyle w:val="Style13ptBold"/>
        </w:rPr>
        <w:t>Vladeck 15</w:t>
      </w:r>
      <w:r>
        <w:rPr>
          <w:rStyle w:val="Style13ptBold"/>
          <w:b w:val="0"/>
        </w:rPr>
        <w:t xml:space="preserve"> – Professor of Law at American University Washington College of Law (Stephen, THE CASE FOR A FISA “SPECIAL ADVOCATE,” 2 Texas A&amp;M L. Rev. 2)//JJ</w:t>
      </w:r>
    </w:p>
    <w:p w:rsidR="00F605F5" w:rsidRDefault="00F605F5" w:rsidP="00F605F5">
      <w:r>
        <w:t xml:space="preserve">As the metadata program illustrates, many of the applications that would otherwise trigger such review are nothing more than requests to re-authorize programs already approved by the FISC under the same rationale. Thus, after a transitional period during which preexisting rulings could all be revisited at least once, </w:t>
      </w:r>
      <w:r w:rsidRPr="00D97886">
        <w:rPr>
          <w:rStyle w:val="StyleUnderline"/>
        </w:rPr>
        <w:t>the special advocate’s participation could</w:t>
      </w:r>
      <w:r>
        <w:t xml:space="preserve"> further </w:t>
      </w:r>
      <w:r w:rsidRPr="00D97886">
        <w:rPr>
          <w:rStyle w:val="StyleUnderline"/>
        </w:rPr>
        <w:t>be limited to cases in which the government is either (1) seeking an initial authorization for a new program</w:t>
      </w:r>
      <w:r>
        <w:t xml:space="preserve"> and/or recipient; (</w:t>
      </w:r>
      <w:r w:rsidRPr="00D97886">
        <w:rPr>
          <w:rStyle w:val="StyleUnderline"/>
        </w:rPr>
        <w:t>2) seeking a reauthorization under materially different facts</w:t>
      </w:r>
      <w:r>
        <w:t xml:space="preserve"> / technological capabilities; </w:t>
      </w:r>
      <w:r w:rsidRPr="00D97886">
        <w:rPr>
          <w:rStyle w:val="StyleUnderline"/>
        </w:rPr>
        <w:t>or (3) seeking a reauthorization under a materially different legal theory</w:t>
      </w:r>
      <w:r>
        <w:t xml:space="preserve">. Because of the modest number of cases in which the special advocates would thereby participate, it should follow, as provided in the Schiff bill, </w:t>
      </w:r>
      <w:r w:rsidRPr="00D97886">
        <w:rPr>
          <w:rStyle w:val="StyleUnderline"/>
        </w:rPr>
        <w:t xml:space="preserve">their participation in such cases should be </w:t>
      </w:r>
      <w:r w:rsidRPr="00D97886">
        <w:rPr>
          <w:rStyle w:val="Emphasis"/>
        </w:rPr>
        <w:t>mandatory</w:t>
      </w:r>
      <w:r w:rsidRPr="00D97886">
        <w:rPr>
          <w:rStyle w:val="StyleUnderline"/>
        </w:rPr>
        <w:t>, and not up to the discretion of FISC judges</w:t>
      </w:r>
      <w:r>
        <w:t>. But a protocol where FISC is separately empowered to invite the participation of a (again, randomly selected) special advocate in any other case in which her participation is not already provided for would also make sense.</w:t>
      </w:r>
    </w:p>
    <w:p w:rsidR="00F605F5" w:rsidRPr="00034DBA" w:rsidRDefault="00F605F5" w:rsidP="00F605F5"/>
    <w:p w:rsidR="00F605F5" w:rsidRDefault="00F605F5" w:rsidP="00F605F5">
      <w:pPr>
        <w:pStyle w:val="Heading3"/>
      </w:pPr>
      <w:r>
        <w:lastRenderedPageBreak/>
        <w:t>AT: Executive branch capture</w:t>
      </w:r>
    </w:p>
    <w:p w:rsidR="00F605F5" w:rsidRDefault="00F605F5" w:rsidP="00F605F5"/>
    <w:p w:rsidR="00F605F5" w:rsidRDefault="00F605F5" w:rsidP="00F605F5"/>
    <w:p w:rsidR="00F605F5" w:rsidRDefault="00F605F5" w:rsidP="00F605F5">
      <w:pPr>
        <w:pStyle w:val="Heading4"/>
      </w:pPr>
      <w:r>
        <w:t>Designating a pool of security-cleared lawyers solves the perception of executive branch capture</w:t>
      </w:r>
    </w:p>
    <w:p w:rsidR="00F605F5" w:rsidRDefault="00F605F5" w:rsidP="00F605F5">
      <w:pPr>
        <w:rPr>
          <w:rStyle w:val="Style13ptBold"/>
          <w:b w:val="0"/>
        </w:rPr>
      </w:pPr>
      <w:r>
        <w:rPr>
          <w:rStyle w:val="Style13ptBold"/>
        </w:rPr>
        <w:t>Vladeck 15</w:t>
      </w:r>
      <w:r>
        <w:rPr>
          <w:rStyle w:val="Style13ptBold"/>
          <w:b w:val="0"/>
        </w:rPr>
        <w:t xml:space="preserve"> – Professor of Law at American University Washington College of Law (Stephen, THE CASE FOR A FISA “SPECIAL ADVOCATE,” 2 Texas A&amp;M L. Rev. 2)//JJ</w:t>
      </w:r>
    </w:p>
    <w:p w:rsidR="00F605F5" w:rsidRDefault="00F605F5" w:rsidP="00F605F5"/>
    <w:p w:rsidR="00F605F5" w:rsidRDefault="00F605F5" w:rsidP="00F605F5">
      <w:r>
        <w:t>III. THE WAY FORWARD FOR CREATING A SPECIAL ADVOCATE</w:t>
      </w:r>
    </w:p>
    <w:p w:rsidR="00F605F5" w:rsidRDefault="00F605F5" w:rsidP="00F605F5">
      <w:r>
        <w:t xml:space="preserve">a. Policy Issue #1: Where and How Should the Position be Constituted and Overseen? </w:t>
      </w:r>
    </w:p>
    <w:p w:rsidR="00F605F5" w:rsidRDefault="00F605F5" w:rsidP="00F605F5">
      <w:r>
        <w:t xml:space="preserve">As detailed above, there are three principal approaches to how and where a special advocate should be constituted and overseen. Two of the more common variants favor the creation of a new government entity, located in either the Executive or Judicial Branch, with appointments controlled by a combination of the PCLOB, FISCR, National Security Division of the Department of Justice, and/or Chief Justice of the United States. A third iteration, seen for example in </w:t>
      </w:r>
      <w:r w:rsidRPr="00D97886">
        <w:rPr>
          <w:rStyle w:val="StyleUnderline"/>
        </w:rPr>
        <w:t>the Schiff bill, endorses a model</w:t>
      </w:r>
      <w:r>
        <w:t xml:space="preserve"> more analogous to the “CJA panel” in federal criminal cases, 60 </w:t>
      </w:r>
      <w:r w:rsidRPr="00D97886">
        <w:rPr>
          <w:rStyle w:val="StyleUnderline"/>
        </w:rPr>
        <w:t xml:space="preserve">pursuant to which a rotating roster of specially selected and security-cleared private lawyers would be empowered to participate on similar terms, but would remain structurally independent from any branch of the government. </w:t>
      </w:r>
    </w:p>
    <w:p w:rsidR="00F605F5" w:rsidRDefault="00F605F5" w:rsidP="00F605F5">
      <w:r>
        <w:t xml:space="preserve">There are several reasons that commend the latter approach over the former: First , </w:t>
      </w:r>
      <w:r w:rsidRPr="00D97886">
        <w:rPr>
          <w:rStyle w:val="StyleUnderline"/>
        </w:rPr>
        <w:t xml:space="preserve">no matter how much independence Congress seeks to invest in the office, there will always be the </w:t>
      </w:r>
      <w:r w:rsidRPr="00D97886">
        <w:rPr>
          <w:rStyle w:val="Emphasis"/>
        </w:rPr>
        <w:t>perception</w:t>
      </w:r>
      <w:r w:rsidRPr="00D97886">
        <w:rPr>
          <w:rStyle w:val="StyleUnderline"/>
        </w:rPr>
        <w:t xml:space="preserve"> that a special advocate who works in and for the government will not be as well situated to take positions adverse to the Executive Branch</w:t>
      </w:r>
      <w:r>
        <w:t xml:space="preserve"> as these proposals appear to contemplate. To similar effect, concerns might also arise that, so long as the special advocate is only litigating a hyperspecific set of statutory and constitutional issues in a hyperspecific set of cases, she may be less able to capitalize upon developments in other areas of the law and/or become more subject to “capture” by the very entities she is seeking to serve as a check against. Whereas criminal lawyers would be especially privy to developments in, among other things, Fourth Amendment jurisprudence, one could worry that a uniquely tasked “special advocate” would develop such a niche practice as to become insulated from such doctrinal shifts. And as the Schiff bill suggests, </w:t>
      </w:r>
      <w:r w:rsidRPr="00D97886">
        <w:rPr>
          <w:rStyle w:val="StyleUnderline"/>
        </w:rPr>
        <w:t>it would not be that difficult as a matter of drafting or policy to create a panel of specially designated , security-cleared lawyers who would rotate through relevant cases</w:t>
      </w:r>
      <w:r>
        <w:t xml:space="preserve"> while maintaining their regular practice. Indeed, a variation on this theme already exists in criminal prosecutions involving classified information.61</w:t>
      </w:r>
    </w:p>
    <w:p w:rsidR="00F605F5" w:rsidRDefault="00F605F5" w:rsidP="00F605F5">
      <w:r>
        <w:t xml:space="preserve">Nor is there anything to the argument that security-cleared private lawyers cannot be trusted to handle such sensitive information. 62 Indeed, there is no evidence to date that a security-cleared counsel has ever been responsible for an unauthorized disclosure of classified information. </w:t>
      </w:r>
    </w:p>
    <w:p w:rsidR="00F605F5" w:rsidRDefault="00F605F5" w:rsidP="00F605F5">
      <w:r>
        <w:t xml:space="preserve">Instead, the principal objection such an approach is likely to provoke stems from the potential diffusion of responsibility (and, as such, of knowledge and experience) among a panel of private lawyers, as opposed to a hierarchical government office with a specific head. It might then become harder for the individual lawyers to keep abreast of developments in other FISC cases, and, as such, to appreciate developments in the law from case to case. This concern can largely be mitigated, though, by the relatively small number of cases in which the participation of special advocates should be required. Because I agree with Judge Bates that special advocates won’t be necessary in the vast majority of FISC applications, the ultimate pool of special advocates will be relatively modest in size—and it will </w:t>
      </w:r>
      <w:r>
        <w:lastRenderedPageBreak/>
        <w:t>therefore not be particularly difficult for the members of that pool to share knowledge and otherwise collaborate across the spectrum of cases in which they would be authorized to participate.</w:t>
      </w:r>
    </w:p>
    <w:p w:rsidR="00F605F5" w:rsidRDefault="00F605F5" w:rsidP="00F605F5"/>
    <w:p w:rsidR="00F605F5" w:rsidRPr="00B16C53" w:rsidRDefault="00F605F5" w:rsidP="00F605F5"/>
    <w:p w:rsidR="006926BE" w:rsidRPr="006926BE" w:rsidRDefault="006926BE" w:rsidP="006926BE"/>
    <w:p w:rsidR="00745FA4" w:rsidRDefault="00745FA4" w:rsidP="00745FA4"/>
    <w:p w:rsidR="00745FA4" w:rsidRDefault="00745FA4" w:rsidP="00745FA4">
      <w:pPr>
        <w:pStyle w:val="Heading3"/>
      </w:pPr>
      <w:r>
        <w:lastRenderedPageBreak/>
        <w:t>AT: Perm do both</w:t>
      </w:r>
    </w:p>
    <w:p w:rsidR="00745FA4" w:rsidRDefault="00745FA4" w:rsidP="00745FA4"/>
    <w:p w:rsidR="00745FA4" w:rsidRPr="00523139" w:rsidRDefault="00745FA4" w:rsidP="00745FA4">
      <w:pPr>
        <w:pStyle w:val="Heading4"/>
      </w:pPr>
      <w:r>
        <w:t xml:space="preserve">The perm links to terrorism – the </w:t>
      </w:r>
      <w:r>
        <w:rPr>
          <w:u w:val="single"/>
        </w:rPr>
        <w:t>existing</w:t>
      </w:r>
      <w:r>
        <w:t xml:space="preserve"> FAA structure is </w:t>
      </w:r>
      <w:r>
        <w:rPr>
          <w:u w:val="single"/>
        </w:rPr>
        <w:t>carefully balanced</w:t>
      </w:r>
      <w:r>
        <w:t xml:space="preserve"> to allow ex post review.  Increasing the ex ante nature of the FAA could wreck terrorism investigations</w:t>
      </w:r>
    </w:p>
    <w:p w:rsidR="00745FA4" w:rsidRDefault="00745FA4" w:rsidP="00745FA4">
      <w:r>
        <w:rPr>
          <w:b/>
        </w:rPr>
        <w:t xml:space="preserve">Blum, 9 </w:t>
      </w:r>
      <w:r>
        <w:t>(Stephanie, “WHAT REALLY IS AT STAKE WITH THE FISA AMENDMENTS ACT OF 2008 AND IDEAS FOR FUTURE SURVEILLANCE REFORM” 18 B.U. Pub. Int. L.J. 269, Spring, lexis)</w:t>
      </w:r>
    </w:p>
    <w:p w:rsidR="00745FA4" w:rsidRDefault="00745FA4" w:rsidP="00745FA4"/>
    <w:p w:rsidR="00745FA4" w:rsidRDefault="00745FA4" w:rsidP="00745FA4">
      <w:r>
        <w:t xml:space="preserve">In sum, under traditional FISA, certain kinds of international communications have always been completely outside of FISA review. </w:t>
      </w:r>
      <w:r w:rsidRPr="00523139">
        <w:rPr>
          <w:rStyle w:val="StyleUnderline"/>
        </w:rPr>
        <w:t>Under the FAA, there is now FISC reviews of targeting and minimization procedures as well as the ex post oversight mechanisms</w:t>
      </w:r>
      <w:r>
        <w:t xml:space="preserve">. Additionally, </w:t>
      </w:r>
      <w:r w:rsidRPr="00523139">
        <w:rPr>
          <w:rStyle w:val="StyleUnderline"/>
        </w:rPr>
        <w:t>it is not even clear that a warrant would be required to gather foreign intelligence within the country</w:t>
      </w:r>
      <w:r>
        <w:t>. While per Keith, a warrant is required if the threat is solely domestic, it is unsettled whether a warrant is required when there is a connection to a foreign power. Significantly, in August 2008, the FISCR upheld the constitutionality of the PAA (that had expired) explicitly finding that there was a foreign intelligence exception to the Fourth Amendment warrant requirement. n241 Although the petitioners (telecommunication companies who did not want to comply with an order under the PAA) argued that the PAA would result in incidental communications of innocent Americans being retained due to warrantless surveillance of people reasonably believed to be overseas, the FISCR rejected that argument. It stated, "The petitioner's concern of incidental collections is overblown. It is settled beyond peradventure that incidental collections occurring as a result of constitutionally permissible acquisitions do not render those acquisitions unlawful." n242</w:t>
      </w:r>
    </w:p>
    <w:p w:rsidR="00745FA4" w:rsidRDefault="00745FA4" w:rsidP="00745FA4">
      <w:r>
        <w:t xml:space="preserve">The FISCR's holding that the PAA was constitutional means that it would likely find the FAA - which has more judicial review and reporting requirements than the PAA - to be similarly lawful. Hence, it seems a legal stretch to maintain that the government needs a warrant when it targets foreign nationals overseas who may incidentally communicate with U.S. persons in the United States. </w:t>
      </w:r>
      <w:r w:rsidRPr="00523139">
        <w:rPr>
          <w:rStyle w:val="StyleUnderline"/>
        </w:rPr>
        <w:t>While the FAA, as applied to U.S. persons, must still be reasonable under the Fourth Amendment, given the FISC-monitored minimization procedures and ex post oversight mechanisms, it seems that</w:t>
      </w:r>
      <w:r>
        <w:t xml:space="preserve"> </w:t>
      </w:r>
      <w:r w:rsidRPr="00523139">
        <w:rPr>
          <w:rStyle w:val="StyleUnderline"/>
        </w:rPr>
        <w:t>the FAA has struck a</w:t>
      </w:r>
      <w:r>
        <w:t xml:space="preserve">  [*306]  </w:t>
      </w:r>
      <w:r w:rsidRPr="00523139">
        <w:rPr>
          <w:rStyle w:val="Emphasis"/>
        </w:rPr>
        <w:t>nuanced compromise</w:t>
      </w:r>
      <w:r>
        <w:t xml:space="preserve"> </w:t>
      </w:r>
      <w:r w:rsidRPr="00523139">
        <w:rPr>
          <w:rStyle w:val="StyleUnderline"/>
        </w:rPr>
        <w:t>between the need to expeditiously gather foreign intelligence, and the protection of civil liberties</w:t>
      </w:r>
      <w:r>
        <w:t>.</w:t>
      </w:r>
    </w:p>
    <w:p w:rsidR="00745FA4" w:rsidRDefault="00745FA4" w:rsidP="00745FA4">
      <w:r>
        <w:t xml:space="preserve">Furthermore, compared to traditional FISA, </w:t>
      </w:r>
      <w:r w:rsidRPr="00523139">
        <w:rPr>
          <w:rStyle w:val="StyleUnderline"/>
        </w:rPr>
        <w:t>the FAA relies more heavily on ex post oversight mechanisms than on ex ante warrants based on individualized suspicion - and this may be a benefit.</w:t>
      </w:r>
      <w:r>
        <w:t xml:space="preserve"> Several scholars have questioned the effectiveness of FISA's ex ante warrants issued by a secret court based on only one-sided information provided by the government. n243 Critics of FISA argue that because the FISC approves virtually all requests for warrants, it merely serves as a rubber stamp and does not provide any genuine judicial review. The FISC has, indeed, approved almost all warrant requests - as of 2006, the FISC had approved all but five out of over 17,000 requests. n244 According to a Note written by the Harvard Law Review, </w:t>
      </w:r>
      <w:r w:rsidRPr="00523139">
        <w:rPr>
          <w:rStyle w:val="StyleUnderline"/>
        </w:rPr>
        <w:t xml:space="preserve">ex ante judicial review to conduct foreign surveillance may be </w:t>
      </w:r>
      <w:r w:rsidRPr="00523139">
        <w:rPr>
          <w:rStyle w:val="Emphasis"/>
        </w:rPr>
        <w:t>counterproductive</w:t>
      </w:r>
      <w:r>
        <w:t xml:space="preserve"> and unworkable:</w:t>
      </w:r>
    </w:p>
    <w:p w:rsidR="00745FA4" w:rsidRDefault="00745FA4" w:rsidP="00745FA4">
      <w:r>
        <w:t>The [FISC] judge lacks a skeptical advocate to vet the government's legal arguments, which is of crucial significance when the government is always able to claim the weight of national security expertise for its position. It is questionable whether courts can play this role effectively, and, more importantly, whether they should. n245</w:t>
      </w:r>
    </w:p>
    <w:p w:rsidR="00745FA4" w:rsidRDefault="00745FA4" w:rsidP="00745FA4">
      <w:r>
        <w:lastRenderedPageBreak/>
        <w:t>Because the FISC has no way to evaluate the facts presented by the government, it has to assume that the government-provided facts are correct. Problematically, the FISC identified evidence of governmental misstatements and omissions of material facts in seventy-five FISA applications. n246 This evidence did not come to light until after the FISC issued the warrants. n247</w:t>
      </w:r>
    </w:p>
    <w:p w:rsidR="00745FA4" w:rsidRDefault="00745FA4" w:rsidP="00745FA4">
      <w:r>
        <w:t>Judges are also extremely deferential to claims of national security, especially when they "must weigh the national security necessity ex ante, rather than being asked to review it after the fact." n248 The Harvard Note argues that "</w:t>
      </w:r>
      <w:r w:rsidRPr="00523139">
        <w:rPr>
          <w:rStyle w:val="StyleUnderline"/>
        </w:rPr>
        <w:t>ex ante judicial review is</w:t>
      </w:r>
      <w:r>
        <w:t xml:space="preserve"> not only of limited effectiveness, but it is also </w:t>
      </w:r>
      <w:r w:rsidRPr="00523139">
        <w:rPr>
          <w:rStyle w:val="Emphasis"/>
        </w:rPr>
        <w:t>affirmatively harmful</w:t>
      </w:r>
      <w:r>
        <w:t xml:space="preserve">" </w:t>
      </w:r>
      <w:r w:rsidRPr="00523139">
        <w:rPr>
          <w:rStyle w:val="StyleUnderline"/>
        </w:rPr>
        <w:t>in that it "imparts a broader imprimatur of validity than is warranted given the limited effectiveness of judicial review</w:t>
      </w:r>
      <w:r>
        <w:t xml:space="preserve">." n249 Hence, as the Note observes, </w:t>
      </w:r>
      <w:r w:rsidRPr="00523139">
        <w:rPr>
          <w:rStyle w:val="StyleUnderline"/>
        </w:rPr>
        <w:t xml:space="preserve">ex ante judicial review may </w:t>
      </w:r>
      <w:r w:rsidRPr="00523139">
        <w:rPr>
          <w:rStyle w:val="Emphasis"/>
        </w:rPr>
        <w:t>impede security</w:t>
      </w:r>
      <w:r w:rsidRPr="00523139">
        <w:rPr>
          <w:rStyle w:val="StyleUnderline"/>
        </w:rPr>
        <w:t xml:space="preserve"> without providing any real privacy interest protection</w:t>
      </w:r>
      <w:r>
        <w:t>. n250 Therefore, the Note argues that "Congress is better situated constitutionally and better equipped institutionally to make the sort of value judgments and political determinations that are necessary  [*307]  to fulfill FISA's purposes." n251 The Note concludes that "those concerned with protecting civil liberties should view an end to reliance on ex ante judicial review as a chance to develop real political checks that can vigorously protect both national security and liberty interests." n252</w:t>
      </w:r>
    </w:p>
    <w:p w:rsidR="00745FA4" w:rsidRDefault="00745FA4" w:rsidP="00745FA4"/>
    <w:p w:rsidR="00745FA4" w:rsidRPr="00CA7B4B" w:rsidRDefault="00745FA4" w:rsidP="00745FA4"/>
    <w:p w:rsidR="00745FA4" w:rsidRDefault="00745FA4" w:rsidP="00745FA4">
      <w:pPr>
        <w:pStyle w:val="Heading4"/>
      </w:pPr>
      <w:r>
        <w:t>The permutation increases the burden on the government and inhibits investigations</w:t>
      </w:r>
    </w:p>
    <w:p w:rsidR="00745FA4" w:rsidRDefault="00745FA4" w:rsidP="00745FA4">
      <w:r>
        <w:rPr>
          <w:b/>
        </w:rPr>
        <w:t xml:space="preserve">Kerr, 10 - </w:t>
      </w:r>
      <w:r w:rsidRPr="00E47891">
        <w:t xml:space="preserve">Professor, George Washington University Law School </w:t>
      </w:r>
      <w:r>
        <w:t>(Orin, “EX ANTE REGULATION OF COMPUTER SEARCH AND SEIZURE” Virginia Law Review, October, SSRN)</w:t>
      </w:r>
    </w:p>
    <w:p w:rsidR="00745FA4" w:rsidRDefault="00745FA4" w:rsidP="00745FA4"/>
    <w:p w:rsidR="00745FA4" w:rsidRDefault="00745FA4" w:rsidP="00745FA4">
      <w:r>
        <w:t>At the same time, all of the ex ante restrictions will necessarily be poor proxies for an ex post review of reasonableness</w:t>
      </w:r>
      <w:r w:rsidRPr="00797EC5">
        <w:t>. Instead of</w:t>
      </w:r>
      <w:r>
        <w:t xml:space="preserve"> </w:t>
      </w:r>
      <w:r w:rsidRPr="00797EC5">
        <w:t>substituting for ex post review of reasonableness, ex ante restrictions</w:t>
      </w:r>
      <w:r>
        <w:t xml:space="preserve"> </w:t>
      </w:r>
      <w:r w:rsidRPr="00797EC5">
        <w:t xml:space="preserve">supplement those restrictions. </w:t>
      </w:r>
      <w:r w:rsidRPr="00797EC5">
        <w:rPr>
          <w:rStyle w:val="StyleUnderline"/>
        </w:rPr>
        <w:t>Ex ante limitations force the</w:t>
      </w:r>
      <w:r>
        <w:rPr>
          <w:rStyle w:val="StyleUnderline"/>
        </w:rPr>
        <w:t xml:space="preserve"> </w:t>
      </w:r>
      <w:r w:rsidRPr="00797EC5">
        <w:rPr>
          <w:rStyle w:val="StyleUnderline"/>
        </w:rPr>
        <w:t>government to follow two sources of law: the reasonableness of</w:t>
      </w:r>
      <w:r>
        <w:rPr>
          <w:rStyle w:val="StyleUnderline"/>
        </w:rPr>
        <w:t xml:space="preserve"> </w:t>
      </w:r>
      <w:r w:rsidRPr="00797EC5">
        <w:rPr>
          <w:rStyle w:val="StyleUnderline"/>
        </w:rPr>
        <w:t>executing the warrant imposed by reviewing courts ex post, and the</w:t>
      </w:r>
      <w:r>
        <w:rPr>
          <w:rStyle w:val="StyleUnderline"/>
        </w:rPr>
        <w:t xml:space="preserve"> </w:t>
      </w:r>
      <w:r w:rsidRPr="00797EC5">
        <w:rPr>
          <w:rStyle w:val="StyleUnderline"/>
        </w:rPr>
        <w:t>restrictions imposed by the magistrate judge ex ante</w:t>
      </w:r>
      <w:r>
        <w:t xml:space="preserve">. </w:t>
      </w:r>
      <w:r w:rsidRPr="00797EC5">
        <w:rPr>
          <w:rStyle w:val="StyleUnderline"/>
        </w:rPr>
        <w:t>If the ex ante</w:t>
      </w:r>
      <w:r>
        <w:rPr>
          <w:rStyle w:val="StyleUnderline"/>
        </w:rPr>
        <w:t xml:space="preserve"> </w:t>
      </w:r>
      <w:r w:rsidRPr="00797EC5">
        <w:rPr>
          <w:rStyle w:val="StyleUnderline"/>
        </w:rPr>
        <w:t xml:space="preserve">restrictions </w:t>
      </w:r>
      <w:r>
        <w:t xml:space="preserve">happen to be modest, or are drafted in a way that ensures that they </w:t>
      </w:r>
      <w:r w:rsidRPr="00797EC5">
        <w:rPr>
          <w:rStyle w:val="StyleUnderline"/>
        </w:rPr>
        <w:t>are</w:t>
      </w:r>
      <w:r>
        <w:t xml:space="preserve"> always </w:t>
      </w:r>
      <w:r w:rsidRPr="00797EC5">
        <w:rPr>
          <w:rStyle w:val="StyleUnderline"/>
        </w:rPr>
        <w:t>less than or equal to the restrictions of</w:t>
      </w:r>
      <w:r>
        <w:rPr>
          <w:rStyle w:val="StyleUnderline"/>
        </w:rPr>
        <w:t xml:space="preserve"> </w:t>
      </w:r>
      <w:r w:rsidRPr="00797EC5">
        <w:rPr>
          <w:rStyle w:val="StyleUnderline"/>
        </w:rPr>
        <w:t>reasonableness ex post, then such restrictions will merely replicate</w:t>
      </w:r>
      <w:r>
        <w:rPr>
          <w:rStyle w:val="StyleUnderline"/>
        </w:rPr>
        <w:t xml:space="preserve"> </w:t>
      </w:r>
      <w:r w:rsidRPr="00797EC5">
        <w:rPr>
          <w:rStyle w:val="StyleUnderline"/>
        </w:rPr>
        <w:t>the ex post reasonableness</w:t>
      </w:r>
      <w:r>
        <w:t xml:space="preserve"> determinations. </w:t>
      </w:r>
      <w:r w:rsidRPr="00797EC5">
        <w:rPr>
          <w:rStyle w:val="StyleUnderline"/>
        </w:rPr>
        <w:t>But every time an ex</w:t>
      </w:r>
      <w:r>
        <w:rPr>
          <w:rStyle w:val="StyleUnderline"/>
        </w:rPr>
        <w:t xml:space="preserve"> </w:t>
      </w:r>
      <w:r w:rsidRPr="00797EC5">
        <w:rPr>
          <w:rStyle w:val="StyleUnderline"/>
        </w:rPr>
        <w:t>ante restriction goes beyond ex post reasonableness, the restrictions</w:t>
      </w:r>
      <w:r>
        <w:rPr>
          <w:rStyle w:val="StyleUnderline"/>
        </w:rPr>
        <w:t xml:space="preserve"> </w:t>
      </w:r>
      <w:r w:rsidRPr="00797EC5">
        <w:rPr>
          <w:rStyle w:val="StyleUnderline"/>
        </w:rPr>
        <w:t>will end up prohibiting the government from doing that which</w:t>
      </w:r>
      <w:r>
        <w:rPr>
          <w:rStyle w:val="StyleUnderline"/>
        </w:rPr>
        <w:t xml:space="preserve"> </w:t>
      </w:r>
      <w:r w:rsidRPr="00797EC5">
        <w:rPr>
          <w:rStyle w:val="StyleUnderline"/>
        </w:rPr>
        <w:t>is constitutionally reasonable. The limitations will be unreasonable</w:t>
      </w:r>
      <w:r>
        <w:rPr>
          <w:rStyle w:val="StyleUnderline"/>
        </w:rPr>
        <w:t xml:space="preserve"> </w:t>
      </w:r>
      <w:r w:rsidRPr="00797EC5">
        <w:rPr>
          <w:rStyle w:val="StyleUnderline"/>
        </w:rPr>
        <w:t>limitations caused by judicial error</w:t>
      </w:r>
      <w:r>
        <w:t>.</w:t>
      </w:r>
    </w:p>
    <w:p w:rsidR="00745FA4" w:rsidRDefault="00745FA4" w:rsidP="00745FA4"/>
    <w:p w:rsidR="00745FA4" w:rsidRDefault="00745FA4" w:rsidP="00745FA4">
      <w:pPr>
        <w:pStyle w:val="Heading4"/>
      </w:pPr>
      <w:r>
        <w:t>Ex ante restrictions are highly error prone</w:t>
      </w:r>
    </w:p>
    <w:p w:rsidR="00745FA4" w:rsidRDefault="00745FA4" w:rsidP="00745FA4">
      <w:r>
        <w:rPr>
          <w:b/>
        </w:rPr>
        <w:t xml:space="preserve">Kerr, 10 - </w:t>
      </w:r>
      <w:r w:rsidRPr="00E47891">
        <w:t xml:space="preserve">Professor, George Washington University Law School </w:t>
      </w:r>
      <w:r>
        <w:t>(Orin, “EX ANTE REGULATION OF COMPUTER SEARCH AND SEIZURE” Virginia Law Review, October, SSRN)</w:t>
      </w:r>
    </w:p>
    <w:p w:rsidR="00745FA4" w:rsidRDefault="00745FA4" w:rsidP="00745FA4"/>
    <w:p w:rsidR="00745FA4" w:rsidRDefault="00745FA4" w:rsidP="00745FA4">
      <w:r w:rsidRPr="008732FB">
        <w:rPr>
          <w:rStyle w:val="StyleUnderline"/>
        </w:rPr>
        <w:t>Ex ante restrictions tend to introduce constitutional errors</w:t>
      </w:r>
      <w:r>
        <w:t xml:space="preserve"> in this environment. To be sure, such restrictions stem from the best of intentions: they reflect a good-faith effort to identify what will be constitutionally reasonable.201 However, ex ante predictions of reasonableness will be more error prone than ex post assessments for two major reasons. First</w:t>
      </w:r>
      <w:r w:rsidRPr="008732FB">
        <w:t>, ex ante restrictions require courts to “slosh [their] way through the factbound morass of reasonableness” 202 without actual facts. Second, ex ante restrictions are imposed in ex parte hearings without legal briefing or a hearing. Both reasons suggest that</w:t>
      </w:r>
      <w:r w:rsidRPr="008732FB">
        <w:rPr>
          <w:rStyle w:val="StyleUnderline"/>
        </w:rPr>
        <w:t xml:space="preserve"> ex ante restrictions often will inaccurately gauge the reasonableness of how warrants are executed</w:t>
      </w:r>
      <w:r>
        <w:t xml:space="preserve">. </w:t>
      </w:r>
      <w:r>
        <w:lastRenderedPageBreak/>
        <w:t xml:space="preserve">The major difficulty with ex ante restrictions is that </w:t>
      </w:r>
      <w:r w:rsidRPr="008732FB">
        <w:rPr>
          <w:rStyle w:val="StyleUnderline"/>
        </w:rPr>
        <w:t>the reasonableness of executing a warrant is highly factbound, and judges trying to impose ex ante restrictions generally will not know the facts needed to make an accurate judgment of reasonableness</w:t>
      </w:r>
      <w:r>
        <w:t>. Granted, magistrate judges might have a ballpark sense of the facts, from which they might derive a sense of what practices are ideal. For example, they might think that it is unreasonable to seize all of a suspect’s home computers if on-site review is possible. Alternatively, they might think it is unreasonable to conduct a search for image files if the warrant only seeks data not likely to be stored as an image. They might think it is unreasonable to keep a suspect’s computer for a very long period of time without searching it. All of these senses will be based on a rough concept of how the competing interests of law enforcement and privacy play out in typical computer searches and seizures.</w:t>
      </w:r>
    </w:p>
    <w:p w:rsidR="00745FA4" w:rsidRDefault="00745FA4" w:rsidP="00745FA4">
      <w:r>
        <w:t xml:space="preserve">At the same time, these </w:t>
      </w:r>
      <w:r w:rsidRPr="008732FB">
        <w:rPr>
          <w:rStyle w:val="StyleUnderline"/>
        </w:rPr>
        <w:t>ballpark senses of reasonableness can never improve past very rough approximation</w:t>
      </w:r>
      <w:r>
        <w:t>. A magistrate judge cannot get a sense of the exigencies that will unfold at each stage of the search process. The reasonableness of searching on-site will not be known until the agents arrive and determine how many computers are present, what operating systems they use, and how much memory they store. The needed time window before the government searches the seized computer depends on how much the government can prioritize that case over other cases, given existing forensic expertise and resources, as well as which agency happens to be working that case.203 The reasonableness of different search protocols depends on the operating systems, an analyst’s expertise in forensics, which forensics programs the government has in its possession, what kind of evidence the government is searching for, and whether the suspect has taken any steps to hide it.204 Finally, the reasonableness of retaining seized computers that have already been searched depends on whether the government might need the original computer as evidence or whether it ends up containing contraband that should not be returned and is subject to civil forfeiture. 205</w:t>
      </w:r>
    </w:p>
    <w:p w:rsidR="00745FA4" w:rsidRDefault="00745FA4" w:rsidP="00745FA4">
      <w:r>
        <w:t>The magistrate presented with an application for a warrant simply cannot know these things. Judges are smart people, but they do not have crystal balls that let them predict the number and type of computers a suspect may have, the law enforcement priority of that particular case, the forensic expertise and toolkit of the examiner who will work on that case, whether the suspect has tried to hide evidence, and if so, how well, and what evidence or contraband the seized computers may contain. Magistrate judges can make ballpark guesses about these questions based on vague senses of what happens in typical cases. But even assuming they take the time to learn about the latest in law enforcement resources and the computer forensics process—enough to know about typical cases—they cannot do more than come up with general rules that they think are useful for those typical cases.</w:t>
      </w:r>
    </w:p>
    <w:p w:rsidR="00745FA4" w:rsidRDefault="00745FA4" w:rsidP="00745FA4">
      <w:r w:rsidRPr="00797EC5">
        <w:rPr>
          <w:rStyle w:val="StyleUnderline"/>
        </w:rPr>
        <w:t>The errors of ex ante restrictions are particularly likely to occur because warrant applications are ex parte</w:t>
      </w:r>
      <w:r>
        <w:t xml:space="preserve">. The investigators go to the judge with an affidavit and a proposed warrant.206 The judge reads over the materials submitted. The judge can modify the warrant, but his primary decision is whether to sign or reject it. The entire process takes a matter of minutes from start to finish. </w:t>
      </w:r>
      <w:r w:rsidRPr="00797EC5">
        <w:rPr>
          <w:rStyle w:val="StyleUnderline"/>
        </w:rPr>
        <w:t xml:space="preserve">No hearing occurs. There is no testimony </w:t>
      </w:r>
      <w:r>
        <w:t xml:space="preserve">beyond the affidavit in most cases, </w:t>
      </w:r>
      <w:r w:rsidRPr="00797EC5">
        <w:rPr>
          <w:rStyle w:val="StyleUnderline"/>
        </w:rPr>
        <w:t>and the affidavit usually contains only standard language about computer searche</w:t>
      </w:r>
      <w:r>
        <w:t>s.207 A prosecutor may be present, but need not be. Obviously, no representative of the suspect is present to offer witnesses or argument.</w:t>
      </w:r>
    </w:p>
    <w:p w:rsidR="00745FA4" w:rsidRDefault="00745FA4" w:rsidP="00745FA4">
      <w:r w:rsidRPr="00797EC5">
        <w:rPr>
          <w:rStyle w:val="StyleUnderline"/>
        </w:rPr>
        <w:t>In that setting, judges are particularly poorly equipped to assess reasonableness</w:t>
      </w:r>
      <w:r>
        <w:t xml:space="preserve">. </w:t>
      </w:r>
      <w:r w:rsidRPr="00797EC5">
        <w:rPr>
          <w:rStyle w:val="StyleUnderline"/>
        </w:rPr>
        <w:t>The most they can develop is a standard set of ex ante restrictions that they use in all computer warrants,</w:t>
      </w:r>
      <w:r>
        <w:t xml:space="preserve"> perhaps one shared with other magistrate judges in their district. </w:t>
      </w:r>
      <w:r w:rsidRPr="00797EC5">
        <w:rPr>
          <w:rStyle w:val="StyleUnderline"/>
        </w:rPr>
        <w:t>More careful scrutiny is both impractical and unlikely</w:t>
      </w:r>
      <w:r>
        <w:t xml:space="preserve">. The ability of a magistrate judge to assess reasonableness in that setting is a far cry from her ability to rule on reasonableness in an ex post hearing, in which agents and experts can take the stand </w:t>
      </w:r>
      <w:r>
        <w:lastRenderedPageBreak/>
        <w:t>and counsel for the defendant can cross-examine the agent, offer his own witnesses, submit written briefs, and present oral argument.</w:t>
      </w:r>
    </w:p>
    <w:p w:rsidR="00745FA4" w:rsidRDefault="00745FA4" w:rsidP="00745FA4"/>
    <w:p w:rsidR="00745FA4" w:rsidRDefault="00745FA4" w:rsidP="00745FA4">
      <w:pPr>
        <w:pStyle w:val="Heading4"/>
      </w:pPr>
      <w:r>
        <w:t>Ex post review significantly decreases the risk of judicial errors</w:t>
      </w:r>
    </w:p>
    <w:p w:rsidR="00745FA4" w:rsidRDefault="00745FA4" w:rsidP="00745FA4">
      <w:r>
        <w:rPr>
          <w:b/>
        </w:rPr>
        <w:t xml:space="preserve">Kerr, 10 - </w:t>
      </w:r>
      <w:r w:rsidRPr="00E47891">
        <w:t xml:space="preserve">Professor, George Washington University Law School </w:t>
      </w:r>
      <w:r>
        <w:t>(Orin, “EX ANTE REGULATION OF COMPUTER SEARCH AND SEIZURE” Virginia Law Review, October, SSRN)</w:t>
      </w:r>
    </w:p>
    <w:p w:rsidR="00745FA4" w:rsidRPr="008732FB" w:rsidRDefault="00745FA4" w:rsidP="00745FA4"/>
    <w:p w:rsidR="00745FA4" w:rsidRDefault="00745FA4" w:rsidP="00745FA4">
      <w:r>
        <w:t xml:space="preserve">The proper answer is “no.” </w:t>
      </w:r>
      <w:r w:rsidRPr="008732FB">
        <w:rPr>
          <w:rStyle w:val="StyleUnderline"/>
        </w:rPr>
        <w:t>Ex ante restrictions are unworkable and unwise</w:t>
      </w:r>
      <w:r>
        <w:t xml:space="preserve"> for two core reasons. First, </w:t>
      </w:r>
      <w:r w:rsidRPr="008732FB">
        <w:rPr>
          <w:rStyle w:val="StyleUnderline"/>
        </w:rPr>
        <w:t>the combination of error</w:t>
      </w:r>
      <w:r>
        <w:rPr>
          <w:rStyle w:val="StyleUnderline"/>
        </w:rPr>
        <w:t>-</w:t>
      </w:r>
      <w:r w:rsidRPr="008732FB">
        <w:rPr>
          <w:rStyle w:val="StyleUnderline"/>
        </w:rPr>
        <w:t>prone ex ante judicial review and more accurate ex post judicial review will result in systematic constitutional error.</w:t>
      </w:r>
      <w:r>
        <w:t xml:space="preserve"> </w:t>
      </w:r>
      <w:r w:rsidRPr="008732FB">
        <w:rPr>
          <w:rStyle w:val="StyleUnderline"/>
        </w:rPr>
        <w:t>Instead of requiring reasonableness, ex ante review will result in reasonable steps being prohibited by judicial error</w:t>
      </w:r>
      <w:r>
        <w:t xml:space="preserve">. The likelihood of error will be a function of constitutional uncertainty. </w:t>
      </w:r>
      <w:r w:rsidRPr="008732FB">
        <w:rPr>
          <w:rStyle w:val="StyleUnderline"/>
        </w:rPr>
        <w:t>The more unclear the relevant legal rules, the more uncertain will be the restrictions needed to ensure reasonableness</w:t>
      </w:r>
      <w:r>
        <w:t xml:space="preserve">. However, </w:t>
      </w:r>
      <w:r w:rsidRPr="008732FB">
        <w:rPr>
          <w:rStyle w:val="StyleUnderline"/>
        </w:rPr>
        <w:t>as the law of reasonableness becomes clear, ex ante restrictions also become useless: the police will follow the rules because they know they will be imposed ex post, without a need for ex ante restrictions</w:t>
      </w:r>
      <w:r>
        <w:t>. From this perspective, the perceived need for ex ante restrictions is merely a response to present legal uncertainty.</w:t>
      </w:r>
    </w:p>
    <w:p w:rsidR="00745FA4" w:rsidRDefault="00745FA4" w:rsidP="00745FA4">
      <w:r>
        <w:t xml:space="preserve">Of course, it is better to prohibit unreasonable searches ex ante than invalidate them ex post while the law remains uncertain. Perhaps this carves out a role for ex ante restrictions, just as a placeholder until the law becomes settled? Again, the answer is “no.” The difficulty is that </w:t>
      </w:r>
      <w:r w:rsidRPr="008732FB">
        <w:rPr>
          <w:rStyle w:val="StyleUnderline"/>
        </w:rPr>
        <w:t>ex ante restrictions impair the ability of appellate courts and the Supreme Court to develop the law of unreasonable searches and seizures in the usual case-by-case fashion</w:t>
      </w:r>
      <w:r>
        <w:t xml:space="preserve">. Assuming </w:t>
      </w:r>
      <w:r w:rsidRPr="008732FB">
        <w:rPr>
          <w:rStyle w:val="StyleUnderline"/>
        </w:rPr>
        <w:t>ex ante restrictions</w:t>
      </w:r>
      <w:r>
        <w:t xml:space="preserve"> are not null and void, they </w:t>
      </w:r>
      <w:r w:rsidRPr="008732FB">
        <w:rPr>
          <w:rStyle w:val="StyleUnderline"/>
        </w:rPr>
        <w:t>transform Fourth Amendment litigation away from an inquiry into reasonableness and towards an inquiry into compliance with the magistrate’s commands. Search and seizure law cannot develop in this environment</w:t>
      </w:r>
      <w:r>
        <w:t>. For that reason, ex ante restrictions cannot be temporary measures used until the law becomes settled. Ironically, those measures will actually prevent the law from being settled.</w:t>
      </w:r>
    </w:p>
    <w:p w:rsidR="00745FA4" w:rsidRPr="001A1FCD" w:rsidRDefault="00745FA4" w:rsidP="00745FA4"/>
    <w:p w:rsidR="00745FA4" w:rsidRDefault="00745FA4" w:rsidP="00745FA4">
      <w:pPr>
        <w:pStyle w:val="Heading3"/>
      </w:pPr>
      <w:r>
        <w:lastRenderedPageBreak/>
        <w:t>AT: Perm do the CP</w:t>
      </w:r>
    </w:p>
    <w:p w:rsidR="00745FA4" w:rsidRDefault="00745FA4" w:rsidP="00745FA4"/>
    <w:p w:rsidR="00745FA4" w:rsidRPr="009822FD" w:rsidRDefault="006D77DF" w:rsidP="00745FA4">
      <w:pPr>
        <w:pStyle w:val="Heading4"/>
      </w:pPr>
      <w:r>
        <w:t>The perm severs – it requires prior authorization before surveillance may proceed</w:t>
      </w:r>
      <w:r w:rsidR="00745FA4">
        <w:t xml:space="preserve"> – that’s ex ante.  The CP establishes robust FISC </w:t>
      </w:r>
      <w:r w:rsidR="00745FA4">
        <w:rPr>
          <w:u w:val="single"/>
        </w:rPr>
        <w:t>review</w:t>
      </w:r>
      <w:r w:rsidR="00745FA4">
        <w:t xml:space="preserve"> of surveillance </w:t>
      </w:r>
      <w:r w:rsidR="00745FA4">
        <w:rPr>
          <w:u w:val="single"/>
        </w:rPr>
        <w:t>after</w:t>
      </w:r>
      <w:r w:rsidR="00745FA4">
        <w:t xml:space="preserve"> it has occurred – that’s ex post</w:t>
      </w:r>
    </w:p>
    <w:p w:rsidR="00745FA4" w:rsidRDefault="00745FA4" w:rsidP="00745FA4">
      <w:r>
        <w:rPr>
          <w:b/>
        </w:rPr>
        <w:t xml:space="preserve">Morgan, 8 </w:t>
      </w:r>
      <w:r>
        <w:t>- Law Clerk to the Honorable Samuel H. Mays, Jr., United States District Court for the Western District of Tennessee. J.D., 2007, New York University School of Law (Alexander, “A BROADENED VIEW OF PRIVACY AS A CHECK AGAINST GOVERNMENT ACCESS TO E-MAIL IN THE UNITED STATES AND THE UNITED KINGDOM” 40 N.Y.U. J. Int'l L. &amp; Pol. 803, Spring, lexis)</w:t>
      </w:r>
    </w:p>
    <w:p w:rsidR="00745FA4" w:rsidRPr="009822FD" w:rsidRDefault="00745FA4" w:rsidP="00745FA4"/>
    <w:p w:rsidR="00745FA4" w:rsidRDefault="00745FA4" w:rsidP="00745FA4">
      <w:r>
        <w:t xml:space="preserve">In this Note, I use "oversight" to refer to any form of review, be it internal or external, judicial or nonjudicial, that accompanies e-mail surveillance either before (ex ante) or after (ex post) its use. </w:t>
      </w:r>
      <w:r w:rsidRPr="009822FD">
        <w:rPr>
          <w:rStyle w:val="StyleUnderline"/>
        </w:rPr>
        <w:t>The American regime includes both ex ante and ex post oversight of</w:t>
      </w:r>
      <w:r>
        <w:t xml:space="preserve"> e-mail </w:t>
      </w:r>
      <w:r w:rsidRPr="009822FD">
        <w:rPr>
          <w:rStyle w:val="StyleUnderline"/>
        </w:rPr>
        <w:t>surveillance. Ex ante oversight includes</w:t>
      </w:r>
      <w:r>
        <w:t xml:space="preserve"> departmental protocols, as well as </w:t>
      </w:r>
      <w:r w:rsidRPr="009822FD">
        <w:rPr>
          <w:rStyle w:val="StyleUnderline"/>
        </w:rPr>
        <w:t>the judicial authorization requirements under</w:t>
      </w:r>
      <w:r>
        <w:t xml:space="preserve"> the ECPA and </w:t>
      </w:r>
      <w:r w:rsidRPr="009822FD">
        <w:rPr>
          <w:rStyle w:val="Emphasis"/>
        </w:rPr>
        <w:t>FISA</w:t>
      </w:r>
      <w:r>
        <w:t>. Departmental protocols that require senior agency officials to approve applications to courts provide an administrative hurdle that informally limits the number of surveillance applications and ensures a good-faith basis for their submission. n61 Though these protocols provide initial limits on e-mail surveillance, the judiciary remains the most important, as judges provide an extrinsic check that agency officials cannot. Judges are less likely than prosecutors or executive agents to have a vested interest in an investigation's success and are therefore better suited to oversee compliance with surveillance requirements. n62</w:t>
      </w:r>
    </w:p>
    <w:p w:rsidR="00745FA4" w:rsidRDefault="00745FA4" w:rsidP="00745FA4">
      <w:r>
        <w:t xml:space="preserve"> [*815]  </w:t>
      </w:r>
      <w:r w:rsidRPr="009822FD">
        <w:rPr>
          <w:rStyle w:val="StyleUnderline"/>
        </w:rPr>
        <w:t>Courts are the only forum for ex post oversight in the U</w:t>
      </w:r>
      <w:r>
        <w:t xml:space="preserve">nited </w:t>
      </w:r>
      <w:r w:rsidRPr="009822FD">
        <w:rPr>
          <w:rStyle w:val="StyleUnderline"/>
        </w:rPr>
        <w:t>S</w:t>
      </w:r>
      <w:r>
        <w:t xml:space="preserve">tates. </w:t>
      </w:r>
      <w:r w:rsidRPr="009822FD">
        <w:rPr>
          <w:rStyle w:val="StyleUnderline"/>
        </w:rPr>
        <w:t>Where the government conducts surveillance in violation of statute, courts may impose penalties on the persons guilty of unauthorized surveillance</w:t>
      </w:r>
      <w:r>
        <w:t xml:space="preserve"> </w:t>
      </w:r>
      <w:r w:rsidRPr="009822FD">
        <w:rPr>
          <w:rStyle w:val="StyleUnderline"/>
        </w:rPr>
        <w:t>and</w:t>
      </w:r>
      <w:r>
        <w:t xml:space="preserve">, in some cases, they </w:t>
      </w:r>
      <w:r w:rsidRPr="009822FD">
        <w:rPr>
          <w:rStyle w:val="StyleUnderline"/>
        </w:rPr>
        <w:t>may exclude the evidence from trial</w:t>
      </w:r>
      <w:r>
        <w:t>. n63 Suppression of evidence obtained in violation of the ECPA is available for wire or oral communications, but is inexplicably absent for e-mail. n64 Legal commentators denounce this distinction as "baseless" n65 and further argue that, without a statutory hook, criminal defendants have a lesser "incentive to raise challenges to the government's internet surveillance practices." n66</w:t>
      </w:r>
    </w:p>
    <w:p w:rsidR="00745FA4" w:rsidRDefault="00745FA4" w:rsidP="00745FA4">
      <w:r>
        <w:t>When government surveillance abridges constitutional rights, there are two avenues of redress. n67 At trial, criminal defendants may seek to suppress evidence obtained through unconstitutional means, as well as evidence derived therefrom (deemed "fruit of the poisonous tree"). n68 Victims of unconstitutional searches may also bring civil actions seeking damages for deprivation of rights under color of law. n69</w:t>
      </w:r>
    </w:p>
    <w:p w:rsidR="00745FA4" w:rsidRPr="009822FD" w:rsidRDefault="00745FA4" w:rsidP="00745FA4"/>
    <w:p w:rsidR="00745FA4" w:rsidRPr="002E2C8C" w:rsidRDefault="00745FA4" w:rsidP="00745FA4">
      <w:pPr>
        <w:pStyle w:val="Heading4"/>
      </w:pPr>
      <w:r>
        <w:t xml:space="preserve">Ex post oversight is qualitatively different from the plan – it allows all surveillance to occur, but establishes protections against the </w:t>
      </w:r>
      <w:r>
        <w:rPr>
          <w:u w:val="single"/>
        </w:rPr>
        <w:t>misuse</w:t>
      </w:r>
      <w:r>
        <w:t xml:space="preserve"> of surveillance data.  The plan severs because it has to </w:t>
      </w:r>
      <w:r w:rsidRPr="006D77DF">
        <w:rPr>
          <w:u w:val="single"/>
        </w:rPr>
        <w:t>curtail</w:t>
      </w:r>
      <w:r>
        <w:t xml:space="preserve"> surveillance from the start</w:t>
      </w:r>
    </w:p>
    <w:p w:rsidR="00745FA4" w:rsidRDefault="00745FA4" w:rsidP="00745FA4">
      <w:r>
        <w:rPr>
          <w:b/>
        </w:rPr>
        <w:t xml:space="preserve">Sales, 14 </w:t>
      </w:r>
      <w:r>
        <w:t>- Associate Professor of Law, Syracuse University College of Law (Nathan, I/S: A Journal of Law and Policy for the Information Society, “Domesticating Programmatic Surveillance: Some Thoughts on the NSA Controversy” 10 ISJLP 523, Summer, lexis)</w:t>
      </w:r>
    </w:p>
    <w:p w:rsidR="00745FA4" w:rsidRPr="00051645" w:rsidRDefault="00745FA4" w:rsidP="00745FA4"/>
    <w:p w:rsidR="00745FA4" w:rsidRDefault="00745FA4" w:rsidP="00745FA4">
      <w:r>
        <w:lastRenderedPageBreak/>
        <w:t xml:space="preserve">In addition to oversight by outsiders, a programmatic surveillance regime also should feature a system of internal checks within the executive branch, to review collection before it occurs, after the fact, or both. As for the ex ante checks, internal watchdogs should be charged with scrutinizing proposed bulk collection to verify that it complies with the applicable constitutional and statutory rules, and also to ensure that appropriate protections are in place for privacy and civil liberties. The Justice Department's Office of Intelligence is a well known example. The unit, which presents the government's surveillance applications to the FISA court, subjects these requests to exacting scrutiny with the goal of increasing the likelihood of surviving judicial review. n65 Indeed, the office has a strong incentive to ensure that the applications it presents are airtight, so as to preserve its credibility with the FISA court. n66 </w:t>
      </w:r>
      <w:r w:rsidRPr="00B61761">
        <w:rPr>
          <w:rStyle w:val="StyleUnderline"/>
        </w:rPr>
        <w:t>Ex post checks include such commonplace mechanisms as agency-level inspectors general, who can audit bulk collection programs, assess their legality, and make policy recommendations to improve their operation, as well as entities like the Privacy and Civil Liberties Oversight Board, which perform similar functions across the executive branch as a whole</w:t>
      </w:r>
      <w:r>
        <w:t xml:space="preserve">. </w:t>
      </w:r>
      <w:r w:rsidRPr="00B61761">
        <w:rPr>
          <w:rStyle w:val="StyleUnderline"/>
        </w:rPr>
        <w:t>Another important ex post check is to offer meaningful whistleblower protections to officials who know about programs that violate constitutional or statutory requirements. Allowing officials to bring their concerns to ombudsmen within the executive branch</w:t>
      </w:r>
      <w:r>
        <w:t xml:space="preserve"> (and then eventually to Congress) </w:t>
      </w:r>
      <w:r w:rsidRPr="00B61761">
        <w:rPr>
          <w:rStyle w:val="StyleUnderline"/>
        </w:rPr>
        <w:t>can help root out lawlessness and also relieve</w:t>
      </w:r>
      <w:r>
        <w:t xml:space="preserve">  [*539]  </w:t>
      </w:r>
      <w:r w:rsidRPr="00B61761">
        <w:rPr>
          <w:rStyle w:val="StyleUnderline"/>
        </w:rPr>
        <w:t>the felt necessity of leaking information about highly classified programs to the media.</w:t>
      </w:r>
    </w:p>
    <w:p w:rsidR="00745FA4" w:rsidRDefault="00745FA4" w:rsidP="00745FA4"/>
    <w:p w:rsidR="00745FA4" w:rsidRDefault="00745FA4" w:rsidP="00745FA4">
      <w:pPr>
        <w:pStyle w:val="Heading4"/>
      </w:pPr>
      <w:r>
        <w:t>The CP doesn’t curtail surveillance – it curtails what authorities may DO with the data after it’s collected – it’s a form of harm minimization only</w:t>
      </w:r>
    </w:p>
    <w:p w:rsidR="00745FA4" w:rsidRPr="00433846" w:rsidRDefault="00745FA4" w:rsidP="00745FA4">
      <w:r>
        <w:rPr>
          <w:b/>
        </w:rPr>
        <w:t xml:space="preserve">Sales, 14 </w:t>
      </w:r>
      <w:r>
        <w:t>- Associate Professor of Law, Syracuse University College of Law (Nathan, I/S: A Journal of Law and Policy for the Information Society, “Domesticating Programmatic Surveillance: Some Thoughts on the NSA Controversy” 10 ISJLP 523, Summer, lexis)</w:t>
      </w:r>
    </w:p>
    <w:p w:rsidR="00745FA4" w:rsidRDefault="00745FA4" w:rsidP="00745FA4"/>
    <w:p w:rsidR="00745FA4" w:rsidRDefault="00745FA4" w:rsidP="00745FA4">
      <w:r w:rsidRPr="00433846">
        <w:rPr>
          <w:rStyle w:val="StyleUnderline"/>
        </w:rPr>
        <w:t>A third</w:t>
      </w:r>
      <w:r>
        <w:t xml:space="preserve"> operational </w:t>
      </w:r>
      <w:r w:rsidRPr="00433846">
        <w:rPr>
          <w:rStyle w:val="StyleUnderline"/>
        </w:rPr>
        <w:t>consideration is the need for strong minimization requirements. Virtually all surveillance raises the risk that officials will intercept innocuous data in the course of gathering evidence of illicit activity</w:t>
      </w:r>
      <w:r>
        <w:t xml:space="preserve">. Inevitably, some chaff will be swept up with the wheat. The risk is especially acute with programmatic surveillance, in which the government assembles large amounts of data in the search for clues about a small handful of terrorists, spies, and other national security threats. n71 Minimization is one way to deal with the problem. </w:t>
      </w:r>
      <w:r w:rsidRPr="00433846">
        <w:rPr>
          <w:rStyle w:val="StyleUnderline"/>
        </w:rPr>
        <w:t>Minimization rules limit what the government may do with data that does not appear pertinent to a national security investigation</w:t>
      </w:r>
      <w:r>
        <w:t xml:space="preserve">--e.g., how long it may be retained, the conditions under which it will be stored, the rules for accessing it, the purposes for which it may be used, the entities with which it may be shared, and so on. Congress appropriately has required intelligence officials to adopt minimization procedures, both under FISA's longstanding particularized surveillance regime n72 and under the more recent authorities permitting bulk collection. n73 But the rules need not be identical. </w:t>
      </w:r>
      <w:r w:rsidRPr="00433846">
        <w:rPr>
          <w:rStyle w:val="StyleUnderline"/>
        </w:rPr>
        <w:t>Because programmatic surveillance often involves the acquisition of a much larger trove of non-pertinent information, the minimization rules for bulk collection ideally would contain stricter limits on the use of inadvertently collected information for purposes unrelated to national security</w:t>
      </w:r>
      <w:r>
        <w:t xml:space="preserve">. In other words, the </w:t>
      </w:r>
      <w:r w:rsidRPr="00433846">
        <w:rPr>
          <w:rStyle w:val="StyleUnderline"/>
        </w:rPr>
        <w:t>minimization procedures should reflect the anti-mission-creep principle</w:t>
      </w:r>
      <w:r>
        <w:t xml:space="preserve"> described above.</w:t>
      </w:r>
    </w:p>
    <w:p w:rsidR="00745FA4" w:rsidRDefault="00745FA4" w:rsidP="00745FA4"/>
    <w:p w:rsidR="002060F6" w:rsidRDefault="002060F6" w:rsidP="002060F6">
      <w:pPr>
        <w:pStyle w:val="Heading2"/>
      </w:pPr>
      <w:r>
        <w:lastRenderedPageBreak/>
        <w:t>Defamation CP</w:t>
      </w:r>
    </w:p>
    <w:p w:rsidR="002060F6" w:rsidRDefault="002060F6" w:rsidP="002060F6"/>
    <w:p w:rsidR="002060F6" w:rsidRDefault="002060F6" w:rsidP="002060F6">
      <w:pPr>
        <w:pStyle w:val="Heading3"/>
      </w:pPr>
      <w:r>
        <w:lastRenderedPageBreak/>
        <w:t>1nc – defamation CP</w:t>
      </w:r>
    </w:p>
    <w:p w:rsidR="002060F6" w:rsidRPr="00F64CD1" w:rsidRDefault="002060F6" w:rsidP="002060F6"/>
    <w:p w:rsidR="002060F6" w:rsidRDefault="002060F6" w:rsidP="002060F6">
      <w:pPr>
        <w:pStyle w:val="Heading4"/>
      </w:pPr>
      <w:r>
        <w:t>The United States federal government should:</w:t>
      </w:r>
    </w:p>
    <w:p w:rsidR="002060F6" w:rsidRDefault="002060F6" w:rsidP="002060F6">
      <w:pPr>
        <w:pStyle w:val="Heading4"/>
      </w:pPr>
      <w:r>
        <w:tab/>
        <w:t>-designate the four main Congressional leaders with powers to appoint FISC judges</w:t>
      </w:r>
    </w:p>
    <w:p w:rsidR="002060F6" w:rsidRDefault="002060F6" w:rsidP="002060F6">
      <w:pPr>
        <w:pStyle w:val="Heading4"/>
      </w:pPr>
      <w:r>
        <w:tab/>
        <w:t>-require a simple majority in Congress to uphold all FISC decisions</w:t>
      </w:r>
    </w:p>
    <w:p w:rsidR="002060F6" w:rsidRDefault="002060F6" w:rsidP="002060F6">
      <w:pPr>
        <w:pStyle w:val="Heading4"/>
      </w:pPr>
      <w:r>
        <w:tab/>
        <w:t>-implement an adversarial process in FISC cases</w:t>
      </w:r>
    </w:p>
    <w:p w:rsidR="002060F6" w:rsidRPr="003679A2" w:rsidRDefault="002060F6" w:rsidP="002060F6">
      <w:pPr>
        <w:pStyle w:val="Heading4"/>
      </w:pPr>
      <w:r>
        <w:tab/>
        <w:t>-subject all FISC cases to the same standards as defamation cases</w:t>
      </w:r>
    </w:p>
    <w:p w:rsidR="002060F6" w:rsidRDefault="002060F6" w:rsidP="002060F6"/>
    <w:p w:rsidR="002060F6" w:rsidRDefault="002060F6" w:rsidP="002060F6">
      <w:pPr>
        <w:pStyle w:val="Heading4"/>
      </w:pPr>
      <w:r>
        <w:t>The CP successfully reforms the FISC</w:t>
      </w:r>
    </w:p>
    <w:p w:rsidR="002060F6" w:rsidRDefault="002060F6" w:rsidP="002060F6">
      <w:pPr>
        <w:rPr>
          <w:rStyle w:val="Hyperlink"/>
        </w:rPr>
      </w:pPr>
      <w:r>
        <w:rPr>
          <w:b/>
        </w:rPr>
        <w:t>Cetina 14</w:t>
      </w:r>
      <w:r>
        <w:t xml:space="preserve">– John Marshall Law School (Daniel, “Balancing Security and Privacy in 21st century America: A Framework for FISA Court Reform”, John Marshall Law Review, Summer 2014, </w:t>
      </w:r>
      <w:hyperlink r:id="rId70" w:history="1">
        <w:r w:rsidRPr="000B3AB9">
          <w:rPr>
            <w:rStyle w:val="Hyperlink"/>
          </w:rPr>
          <w:t>http://heinonline.org/HOL/Page?collection=journals&amp;handle=hein.journals/jmlr47&amp;type=Text&amp;id=1540)//DBI</w:t>
        </w:r>
      </w:hyperlink>
    </w:p>
    <w:p w:rsidR="002060F6" w:rsidRDefault="002060F6" w:rsidP="002060F6"/>
    <w:p w:rsidR="002060F6" w:rsidRDefault="002060F6" w:rsidP="002060F6">
      <w:pPr>
        <w:tabs>
          <w:tab w:val="left" w:pos="6064"/>
        </w:tabs>
      </w:pPr>
      <w:r>
        <w:t>A. Structural Prong</w:t>
      </w:r>
    </w:p>
    <w:p w:rsidR="002060F6" w:rsidRDefault="002060F6" w:rsidP="002060F6">
      <w:pPr>
        <w:tabs>
          <w:tab w:val="left" w:pos="6064"/>
        </w:tabs>
      </w:pPr>
      <w:r>
        <w:t xml:space="preserve">Despite suggested structural proposals' substantial limitations, 124 much of what has been suggested thus far could be effective if modestly modified. Requiring the Senate to reconfirm non-Article III FISA Court judges is a patently inadequate option because of the considerable constitutional problems it raises.125 However, </w:t>
      </w:r>
      <w:r w:rsidRPr="00C71313">
        <w:rPr>
          <w:u w:val="single"/>
        </w:rPr>
        <w:t xml:space="preserve">designating the four main congressional leaders with some </w:t>
      </w:r>
      <w:r w:rsidRPr="00C71313">
        <w:rPr>
          <w:rStyle w:val="Emphasis"/>
        </w:rPr>
        <w:t>appointment powers</w:t>
      </w:r>
      <w:r w:rsidRPr="00C71313">
        <w:rPr>
          <w:u w:val="single"/>
        </w:rPr>
        <w:t>, instead of vesting this enormous responsibility exclusively in the chief justice,</w:t>
      </w:r>
      <w:r>
        <w:t xml:space="preserve"> 126 </w:t>
      </w:r>
      <w:r w:rsidRPr="00C71313">
        <w:rPr>
          <w:u w:val="single"/>
        </w:rPr>
        <w:t xml:space="preserve">is an intriguing approach. Furthermore, Congress should review FISA Court decisions, but only require a </w:t>
      </w:r>
      <w:r w:rsidRPr="00C71313">
        <w:rPr>
          <w:rStyle w:val="Emphasis"/>
        </w:rPr>
        <w:t>simple majority</w:t>
      </w:r>
      <w:r w:rsidRPr="00C71313">
        <w:rPr>
          <w:u w:val="single"/>
        </w:rPr>
        <w:t xml:space="preserve"> to approve them</w:t>
      </w:r>
      <w:r>
        <w:t xml:space="preserve">. 127 </w:t>
      </w:r>
      <w:r w:rsidRPr="00C71313">
        <w:rPr>
          <w:u w:val="single"/>
        </w:rPr>
        <w:t>This would avoid the infeasible supermajority threshold.</w:t>
      </w:r>
      <w:r>
        <w:t xml:space="preserve">128 </w:t>
      </w:r>
      <w:r w:rsidRPr="00C71313">
        <w:rPr>
          <w:u w:val="single"/>
        </w:rPr>
        <w:t>It would also give Congress a stake in these decisions, thereby making them politically accountable to the people</w:t>
      </w:r>
      <w:r>
        <w:t xml:space="preserve">, that sovereign body for whom Congress is directly responsible and to whom Congress is directly beholden, </w:t>
      </w:r>
      <w:r w:rsidRPr="00C71313">
        <w:rPr>
          <w:u w:val="single"/>
        </w:rPr>
        <w:t>unlike the sequestered, electorally unaccountable federal judiciary.</w:t>
      </w:r>
      <w:r>
        <w:t xml:space="preserve">129 In other words, </w:t>
      </w:r>
      <w:r w:rsidRPr="00C71313">
        <w:rPr>
          <w:u w:val="single"/>
        </w:rPr>
        <w:t xml:space="preserve">the system would become more </w:t>
      </w:r>
      <w:r w:rsidRPr="00C71313">
        <w:rPr>
          <w:rStyle w:val="Emphasis"/>
        </w:rPr>
        <w:t>transparent</w:t>
      </w:r>
      <w:r w:rsidRPr="00C71313">
        <w:rPr>
          <w:u w:val="single"/>
        </w:rPr>
        <w:t xml:space="preserve"> - a virtue missing from the current security apparatus</w:t>
      </w:r>
      <w:r>
        <w:t xml:space="preserve">.130 Finally, </w:t>
      </w:r>
      <w:r w:rsidRPr="00C71313">
        <w:rPr>
          <w:u w:val="single"/>
        </w:rPr>
        <w:t xml:space="preserve">FISA Court proceedings must incontrovertibly become </w:t>
      </w:r>
      <w:r w:rsidRPr="00C71313">
        <w:rPr>
          <w:rStyle w:val="Emphasis"/>
        </w:rPr>
        <w:t>adversarial</w:t>
      </w:r>
      <w:r>
        <w:t xml:space="preserve"> in accord with the great American tradition.</w:t>
      </w:r>
    </w:p>
    <w:p w:rsidR="002060F6" w:rsidRPr="001110B0" w:rsidRDefault="002060F6" w:rsidP="002060F6">
      <w:pPr>
        <w:tabs>
          <w:tab w:val="left" w:pos="6064"/>
        </w:tabs>
        <w:rPr>
          <w:u w:val="single"/>
        </w:rPr>
      </w:pPr>
      <w:r>
        <w:t xml:space="preserve">Additionally, courts - namely, </w:t>
      </w:r>
      <w:r w:rsidRPr="001110B0">
        <w:rPr>
          <w:u w:val="single"/>
        </w:rPr>
        <w:t>the FISA Court - require a distinct framework for addressing challenges to governmental surveillance</w:t>
      </w:r>
      <w:r>
        <w:t xml:space="preserve">. Thus, </w:t>
      </w:r>
      <w:r w:rsidRPr="001110B0">
        <w:rPr>
          <w:u w:val="single"/>
        </w:rPr>
        <w:t>in addition to applying these structural changes, introducing a judicial interpretive remedy is critical.</w:t>
      </w:r>
    </w:p>
    <w:p w:rsidR="002060F6" w:rsidRDefault="002060F6" w:rsidP="002060F6">
      <w:pPr>
        <w:tabs>
          <w:tab w:val="left" w:pos="6064"/>
        </w:tabs>
      </w:pPr>
      <w:r>
        <w:t>B. Interpretive Prong</w:t>
      </w:r>
    </w:p>
    <w:p w:rsidR="002060F6" w:rsidRPr="001110B0" w:rsidRDefault="002060F6" w:rsidP="002060F6">
      <w:pPr>
        <w:tabs>
          <w:tab w:val="left" w:pos="6064"/>
        </w:tabs>
        <w:rPr>
          <w:u w:val="single"/>
        </w:rPr>
      </w:pPr>
      <w:r w:rsidRPr="001110B0">
        <w:rPr>
          <w:u w:val="single"/>
        </w:rPr>
        <w:t>Relying on the state secrets doctrine or routinely acquiescing to the government's demands cannot replace reasoned determinations of surveillance's practical effects on legitimate privacy interests or its potential overbreadth. Thus, courts should adopt a new approach that addresses both security interests and privacy interests.</w:t>
      </w:r>
    </w:p>
    <w:p w:rsidR="002060F6" w:rsidRDefault="002060F6" w:rsidP="002060F6">
      <w:pPr>
        <w:tabs>
          <w:tab w:val="left" w:pos="6064"/>
        </w:tabs>
      </w:pPr>
      <w:r>
        <w:t xml:space="preserve">Considering the relative dearth of effective judicial tests and precedent in surveillance cases,1 3 1 which again are generally decided pursuant to the state secrets privilege - and therefore in favor of the governmentl 32 - a good approach is to analogize to an existing test. </w:t>
      </w:r>
      <w:r w:rsidRPr="001110B0">
        <w:rPr>
          <w:u w:val="single"/>
        </w:rPr>
        <w:t>The best doctrinal underpinning for a new test is First Amendment law, more specifically, the various tests for defamation</w:t>
      </w:r>
      <w:r>
        <w:t>. 133</w:t>
      </w:r>
    </w:p>
    <w:p w:rsidR="002060F6" w:rsidRDefault="002060F6" w:rsidP="002060F6">
      <w:pPr>
        <w:tabs>
          <w:tab w:val="left" w:pos="6064"/>
        </w:tabs>
      </w:pPr>
      <w:r w:rsidRPr="001110B0">
        <w:rPr>
          <w:u w:val="single"/>
        </w:rPr>
        <w:lastRenderedPageBreak/>
        <w:t>Defamation cases</w:t>
      </w:r>
      <w:r>
        <w:t xml:space="preserve">, 134 </w:t>
      </w:r>
      <w:r w:rsidRPr="001110B0">
        <w:rPr>
          <w:u w:val="single"/>
        </w:rPr>
        <w:t>such as libel and slander, present a dichotomy between two critical interests somewhat akin to surveillance cases: free speech and reputation</w:t>
      </w:r>
      <w:r>
        <w:t>.135 In New York Times Co. v. Sullivan, the Supreme Court extended First Amendment protection to libel for the first time in our nation's history.136 However, recognizing that personal reputation is as important to citizens as free speech rights, the Court subsequently carved out numerous exceptions when confronted with novel scenarios.137 The specific test created for libel against public officials or public figures requires the plaintiff to show with convincing clarity that the defendant propagated made the defamatory statement with actual malice or with knowledge or reckless disregard of its falsehood. 138</w:t>
      </w:r>
    </w:p>
    <w:p w:rsidR="002060F6" w:rsidRDefault="002060F6" w:rsidP="002060F6">
      <w:pPr>
        <w:tabs>
          <w:tab w:val="left" w:pos="6064"/>
        </w:tabs>
      </w:pPr>
      <w:r w:rsidRPr="001110B0">
        <w:rPr>
          <w:u w:val="single"/>
        </w:rPr>
        <w:t>This test provides a good general framework that the judiciary should appropriate for surveillance cases. The government, bringing a surveillance request before the FISA Court, would have the same burden as public officials in defamation situations: convincing clarity</w:t>
      </w:r>
      <w:r>
        <w:t xml:space="preserve">.13 9 </w:t>
      </w:r>
      <w:r w:rsidRPr="001110B0">
        <w:rPr>
          <w:u w:val="single"/>
        </w:rPr>
        <w:t>Currently, the standard is probable cause</w:t>
      </w:r>
      <w:r>
        <w:t xml:space="preserve">140 - </w:t>
      </w:r>
      <w:r w:rsidRPr="001110B0">
        <w:rPr>
          <w:u w:val="single"/>
        </w:rPr>
        <w:t>far too loose when it comes to citizens' privacy.</w:t>
      </w:r>
      <w:r>
        <w:t xml:space="preserve"> With this in mind, </w:t>
      </w:r>
      <w:r w:rsidRPr="001110B0">
        <w:rPr>
          <w:u w:val="single"/>
        </w:rPr>
        <w:t xml:space="preserve">the government would be required to satisfy a threshold evidentiary standard by showing a </w:t>
      </w:r>
      <w:r w:rsidRPr="004330AD">
        <w:rPr>
          <w:rStyle w:val="Emphasis"/>
        </w:rPr>
        <w:t>substantial need</w:t>
      </w:r>
      <w:r w:rsidRPr="001110B0">
        <w:rPr>
          <w:u w:val="single"/>
        </w:rPr>
        <w:t xml:space="preserve"> for limited surveillance</w:t>
      </w:r>
      <w:r>
        <w:t xml:space="preserve"> (the knowing or reckless falsehood prong) </w:t>
      </w:r>
      <w:r w:rsidRPr="001110B0">
        <w:rPr>
          <w:u w:val="single"/>
        </w:rPr>
        <w:t xml:space="preserve">that is causally connected to preventing </w:t>
      </w:r>
      <w:r w:rsidRPr="004330AD">
        <w:rPr>
          <w:rStyle w:val="Emphasis"/>
        </w:rPr>
        <w:t>definite threats</w:t>
      </w:r>
      <w:r>
        <w:t xml:space="preserve"> (the actual malice prong).</w:t>
      </w:r>
    </w:p>
    <w:p w:rsidR="002060F6" w:rsidRDefault="002060F6" w:rsidP="002060F6">
      <w:pPr>
        <w:tabs>
          <w:tab w:val="left" w:pos="6064"/>
        </w:tabs>
      </w:pPr>
      <w:r>
        <w:t xml:space="preserve">Of course, like any judicial test, </w:t>
      </w:r>
      <w:r w:rsidRPr="001110B0">
        <w:rPr>
          <w:u w:val="single"/>
        </w:rPr>
        <w:t>these subjective phrases require specificity. To satisfy the "substantial need" requirement, the government would have to articulate what it intends to do with information gathered from limited surveillance</w:t>
      </w:r>
      <w:r>
        <w:t xml:space="preserve">.141 As a corollary, </w:t>
      </w:r>
      <w:r w:rsidRPr="001110B0">
        <w:rPr>
          <w:u w:val="single"/>
        </w:rPr>
        <w:t>this</w:t>
      </w:r>
      <w:r>
        <w:t xml:space="preserve"> substantial </w:t>
      </w:r>
      <w:r w:rsidRPr="001110B0">
        <w:rPr>
          <w:u w:val="single"/>
        </w:rPr>
        <w:t>need would have to outweigh the competing need for privacy, and it would necessarily be contingent on the government to overcome this barrier with convincing clarity.</w:t>
      </w:r>
    </w:p>
    <w:p w:rsidR="002060F6" w:rsidRDefault="002060F6" w:rsidP="002060F6">
      <w:pPr>
        <w:tabs>
          <w:tab w:val="left" w:pos="6064"/>
        </w:tabs>
      </w:pPr>
      <w:r w:rsidRPr="001110B0">
        <w:rPr>
          <w:u w:val="single"/>
        </w:rPr>
        <w:t>To satisfy the "definite threat" requirement, the government would be compelled to demonstrate how desired information would help prevent an articulable threat to American interests.</w:t>
      </w:r>
      <w:r>
        <w:t xml:space="preserve">142 In considering this element, </w:t>
      </w:r>
      <w:r w:rsidRPr="001110B0">
        <w:rPr>
          <w:u w:val="single"/>
        </w:rPr>
        <w:t>the court would examine the threat on a sliding scale that considers both magnitude and probability</w:t>
      </w:r>
      <w:r>
        <w:t>. At one extreme would be a putative ticking time bomb scenario, where the government shows surveillance is necessary to counter an identified threat that is actually at risk of transpiring; in such a situation judicial deference slides towards the government. The other extreme is a mere hypothetical threat,143 for which surveillance is only required in the abstract; in this situation judicial deference slides towards privacy. Between these extremes are numerous situations of varying severity, and the balance may tip either way depending on the strength of the government's case.</w:t>
      </w:r>
    </w:p>
    <w:p w:rsidR="002060F6" w:rsidRDefault="002060F6" w:rsidP="002060F6">
      <w:pPr>
        <w:tabs>
          <w:tab w:val="left" w:pos="6064"/>
        </w:tabs>
      </w:pPr>
      <w:r>
        <w:t xml:space="preserve">Ideally, </w:t>
      </w:r>
      <w:r w:rsidRPr="001110B0">
        <w:rPr>
          <w:u w:val="single"/>
        </w:rPr>
        <w:t>the FISA Court would apply the security-privacy test in an adversarial proceeding. Thus, as the government attempts to fulfill these stringent requirements, the privacy advocate would counter with evidence of the requested surveillance's effect or effects on privacy</w:t>
      </w:r>
      <w:r>
        <w:t xml:space="preserve">.144 </w:t>
      </w:r>
      <w:r w:rsidRPr="004330AD">
        <w:rPr>
          <w:rStyle w:val="Emphasis"/>
        </w:rPr>
        <w:t>The burden, however, would always remain with the government</w:t>
      </w:r>
      <w:r w:rsidRPr="001110B0">
        <w:rPr>
          <w:u w:val="single"/>
        </w:rPr>
        <w:t xml:space="preserve"> as the entity seeking to circumvent privacy rights. And, assuming all of the structural remedies are adopted, Congress would then have to approve the surveillance decision via majority vote.</w:t>
      </w:r>
      <w:r>
        <w:t xml:space="preserve"> These changes, however, would inevitably inspire multiple critiques.</w:t>
      </w:r>
    </w:p>
    <w:p w:rsidR="002060F6" w:rsidRDefault="002060F6" w:rsidP="002060F6">
      <w:pPr>
        <w:pStyle w:val="Heading3"/>
      </w:pPr>
      <w:r>
        <w:lastRenderedPageBreak/>
        <w:t>2nc – solves state secrets privilege</w:t>
      </w:r>
    </w:p>
    <w:p w:rsidR="002060F6" w:rsidRDefault="002060F6" w:rsidP="002060F6">
      <w:pPr>
        <w:tabs>
          <w:tab w:val="left" w:pos="6064"/>
        </w:tabs>
      </w:pPr>
    </w:p>
    <w:p w:rsidR="002060F6" w:rsidRDefault="002060F6" w:rsidP="002060F6">
      <w:pPr>
        <w:pStyle w:val="Heading4"/>
      </w:pPr>
      <w:r>
        <w:t>The CP resolves inefficiency and the state secrets privilege</w:t>
      </w:r>
    </w:p>
    <w:p w:rsidR="002060F6" w:rsidRDefault="002060F6" w:rsidP="002060F6">
      <w:pPr>
        <w:rPr>
          <w:rStyle w:val="Hyperlink"/>
        </w:rPr>
      </w:pPr>
      <w:r>
        <w:rPr>
          <w:b/>
        </w:rPr>
        <w:t>Cetina 14</w:t>
      </w:r>
      <w:r>
        <w:t xml:space="preserve">– John Marshall Law School (Daniel, “Balancing Security and Privacy in 21st century America: A Framework for FISA Court Reform”, John Marshall Law Review, Summer 2014, </w:t>
      </w:r>
      <w:hyperlink r:id="rId71" w:history="1">
        <w:r w:rsidRPr="000B3AB9">
          <w:rPr>
            <w:rStyle w:val="Hyperlink"/>
          </w:rPr>
          <w:t>http://heinonline.org/HOL/Page?collection=journals&amp;handle=hein.journals/jmlr47&amp;type=Text&amp;id=1540)//DBI</w:t>
        </w:r>
      </w:hyperlink>
    </w:p>
    <w:p w:rsidR="002060F6" w:rsidRDefault="002060F6" w:rsidP="002060F6">
      <w:pPr>
        <w:rPr>
          <w:rStyle w:val="Hyperlink"/>
        </w:rPr>
      </w:pPr>
    </w:p>
    <w:p w:rsidR="002060F6" w:rsidRPr="00CC6229" w:rsidRDefault="002060F6" w:rsidP="002060F6">
      <w:pPr>
        <w:tabs>
          <w:tab w:val="left" w:pos="6064"/>
        </w:tabs>
      </w:pPr>
      <w:r w:rsidRPr="00CC6229">
        <w:rPr>
          <w:rStyle w:val="StyleUnderline"/>
        </w:rPr>
        <w:t>There are numerous counterarguments</w:t>
      </w:r>
      <w:r w:rsidRPr="00473BC4">
        <w:t xml:space="preserve"> to the two-pronged proposal. First, </w:t>
      </w:r>
      <w:r w:rsidRPr="00CF69CE">
        <w:rPr>
          <w:u w:val="single"/>
        </w:rPr>
        <w:t xml:space="preserve">government </w:t>
      </w:r>
      <w:r w:rsidRPr="00CC6229">
        <w:t xml:space="preserve">proponents </w:t>
      </w:r>
      <w:r w:rsidRPr="00CF69CE">
        <w:rPr>
          <w:u w:val="single"/>
        </w:rPr>
        <w:t xml:space="preserve">would argue that </w:t>
      </w:r>
      <w:r w:rsidRPr="00CC6229">
        <w:t>introducing additional</w:t>
      </w:r>
      <w:r w:rsidRPr="00CF69CE">
        <w:rPr>
          <w:u w:val="single"/>
        </w:rPr>
        <w:t xml:space="preserve"> oversight </w:t>
      </w:r>
      <w:r w:rsidRPr="00CC6229">
        <w:t xml:space="preserve">procedures </w:t>
      </w:r>
      <w:r w:rsidRPr="00CF69CE">
        <w:rPr>
          <w:u w:val="single"/>
        </w:rPr>
        <w:t xml:space="preserve">could </w:t>
      </w:r>
      <w:r w:rsidRPr="00CC6229">
        <w:t xml:space="preserve">hamper federal objectives, especially as they relate to identifying threats and apprehending suspected terrorists, 145 and </w:t>
      </w:r>
      <w:r w:rsidRPr="00CF69CE">
        <w:rPr>
          <w:u w:val="single"/>
        </w:rPr>
        <w:t>create unwanted burdens</w:t>
      </w:r>
      <w:r w:rsidRPr="00473BC4">
        <w:t xml:space="preserve">. This argument is not without some import. </w:t>
      </w:r>
      <w:r w:rsidRPr="00CC6229">
        <w:t>The 2013 Boston Marathon bombing 46 is a persuasive indicatorl 4 7 that not only is the War on Terrorism an enduring conflict but also that enemies can emerge internally, necessitating continued monitoring of both foreign and domestic threats.</w:t>
      </w:r>
    </w:p>
    <w:p w:rsidR="002060F6" w:rsidRPr="00CC6229" w:rsidRDefault="002060F6" w:rsidP="002060F6">
      <w:pPr>
        <w:tabs>
          <w:tab w:val="left" w:pos="6064"/>
        </w:tabs>
      </w:pPr>
      <w:r>
        <w:t xml:space="preserve">Second, </w:t>
      </w:r>
      <w:r w:rsidRPr="00CF69CE">
        <w:rPr>
          <w:u w:val="single"/>
        </w:rPr>
        <w:t xml:space="preserve">there is no guarantee that a bright-line judicial test can withstand additional successful applications of the </w:t>
      </w:r>
      <w:r w:rsidRPr="00171EC5">
        <w:rPr>
          <w:rStyle w:val="Emphasis"/>
        </w:rPr>
        <w:t>state secrets privilege</w:t>
      </w:r>
      <w:r w:rsidRPr="00CF69CE">
        <w:rPr>
          <w:u w:val="single"/>
        </w:rPr>
        <w:t>.</w:t>
      </w:r>
      <w:r>
        <w:t xml:space="preserve">148 Indeed, </w:t>
      </w:r>
      <w:r w:rsidRPr="00CC6229">
        <w:t>the interpretive component does not contemplate eradicating the state secrets privilege from the government's repertoire, and it may effectively become a failsafe for borderline cases, particularly at lower federal courts considering privacy claims.</w:t>
      </w:r>
    </w:p>
    <w:p w:rsidR="002060F6" w:rsidRPr="000711A1" w:rsidRDefault="002060F6" w:rsidP="002060F6">
      <w:pPr>
        <w:tabs>
          <w:tab w:val="left" w:pos="6064"/>
        </w:tabs>
        <w:rPr>
          <w:u w:val="single"/>
        </w:rPr>
      </w:pPr>
      <w:r w:rsidRPr="00447576">
        <w:t xml:space="preserve">However, </w:t>
      </w:r>
      <w:r w:rsidRPr="000711A1">
        <w:rPr>
          <w:u w:val="single"/>
        </w:rPr>
        <w:t>the two-pronged proposal should quiet such criticisms. Governmental efficiency may be affected, but the system was designed not for unrestricted freedom to perpetuate controversial programs but rather for debate and contemplation</w:t>
      </w:r>
      <w:r w:rsidRPr="00CC6229">
        <w:t>, 149</w:t>
      </w:r>
      <w:r w:rsidRPr="000711A1">
        <w:rPr>
          <w:u w:val="single"/>
        </w:rPr>
        <w:t xml:space="preserve"> those hallmarks of democracy. Furthermore, the new judicial test's substantial need and definite threat requirements should, absent the most extraordinary circumstances, overshadow the state secrets privilege.</w:t>
      </w:r>
    </w:p>
    <w:p w:rsidR="002060F6" w:rsidRDefault="002060F6" w:rsidP="002060F6">
      <w:pPr>
        <w:tabs>
          <w:tab w:val="left" w:pos="6064"/>
        </w:tabs>
      </w:pPr>
      <w:r>
        <w:t>V. CONCLUSION</w:t>
      </w:r>
    </w:p>
    <w:p w:rsidR="002060F6" w:rsidRDefault="002060F6" w:rsidP="002060F6">
      <w:pPr>
        <w:tabs>
          <w:tab w:val="left" w:pos="6064"/>
        </w:tabs>
      </w:pPr>
      <w:r>
        <w:t>Anthony Lewis wrote that the "accommodation of conflicting interests is always complicated. It requires judges to draw nice lines, it requires lawyers to argue, it requires academics to reflect."' 5 0 Though he was speaking about libel law, Lewis's reflections apply with equal force to the security/privacy dynamic at the nucleus of surveillance law. Justice Souter clearly agrees that many legal controversies involve the "tension of competing values, each constitutionally respectable, but none open to realization to the logical limit."'51</w:t>
      </w:r>
    </w:p>
    <w:p w:rsidR="002060F6" w:rsidRPr="000711A1" w:rsidRDefault="002060F6" w:rsidP="002060F6">
      <w:pPr>
        <w:tabs>
          <w:tab w:val="left" w:pos="6064"/>
        </w:tabs>
        <w:rPr>
          <w:u w:val="single"/>
        </w:rPr>
      </w:pPr>
      <w:r>
        <w:t xml:space="preserve">The government's interest in protecting the country is praiseworthy, but the right to privacy 52 is also respectable and constitutionally protected. Neither of these crucial values should be marginalized or abandoned;- indeed, a strong democracy is capable of accommodating both. </w:t>
      </w:r>
      <w:r w:rsidRPr="000711A1">
        <w:rPr>
          <w:u w:val="single"/>
        </w:rPr>
        <w:t>The proposed structural and interpretive remedies to United States surveillance tactics are important steps to realizing a more effective security apparatus that, far from dangerously impinging on cherished liberty, thoughtfully balances security and privacy in 21st century America.</w:t>
      </w:r>
    </w:p>
    <w:p w:rsidR="002060F6" w:rsidRDefault="002060F6" w:rsidP="002060F6"/>
    <w:p w:rsidR="002060F6" w:rsidRPr="002060F6" w:rsidRDefault="002060F6" w:rsidP="002060F6"/>
    <w:p w:rsidR="00C01DBF" w:rsidRDefault="00C01DBF" w:rsidP="00C01DBF">
      <w:pPr>
        <w:pStyle w:val="Heading2"/>
      </w:pPr>
      <w:r>
        <w:lastRenderedPageBreak/>
        <w:t>Standing CP</w:t>
      </w:r>
    </w:p>
    <w:p w:rsidR="00C01DBF" w:rsidRDefault="00C01DBF" w:rsidP="00C01DBF"/>
    <w:p w:rsidR="00C01DBF" w:rsidRDefault="00C01DBF" w:rsidP="00C01DBF">
      <w:pPr>
        <w:pStyle w:val="Heading3"/>
      </w:pPr>
      <w:r>
        <w:lastRenderedPageBreak/>
        <w:t>1nc</w:t>
      </w:r>
    </w:p>
    <w:p w:rsidR="00C01DBF" w:rsidRPr="005774AD" w:rsidRDefault="00C01DBF" w:rsidP="00C01DBF"/>
    <w:p w:rsidR="00C01DBF" w:rsidRDefault="00C01DBF" w:rsidP="00C01DBF">
      <w:pPr>
        <w:pStyle w:val="Heading4"/>
      </w:pPr>
      <w:r>
        <w:t>The United States federal government should change its definition of “protected information” in the FISA Amendments Act of 2008 so plaintiffs can satisfy standing in court.</w:t>
      </w:r>
    </w:p>
    <w:p w:rsidR="00C01DBF" w:rsidRDefault="00C01DBF" w:rsidP="00C01DBF"/>
    <w:p w:rsidR="00C01DBF" w:rsidRDefault="00C01DBF" w:rsidP="00C01DBF">
      <w:pPr>
        <w:pStyle w:val="Heading4"/>
      </w:pPr>
      <w:r>
        <w:t>Changing the definition of “protected information” receives broad support and allows the people to challenge intrusive surveillance</w:t>
      </w:r>
    </w:p>
    <w:p w:rsidR="00C01DBF" w:rsidRDefault="00C01DBF" w:rsidP="00C01DBF">
      <w:pPr>
        <w:tabs>
          <w:tab w:val="left" w:pos="9920"/>
        </w:tabs>
      </w:pPr>
      <w:r>
        <w:rPr>
          <w:b/>
        </w:rPr>
        <w:t>Greene 14</w:t>
      </w:r>
      <w:r>
        <w:t xml:space="preserve"> - </w:t>
      </w:r>
      <w:r w:rsidRPr="004D1A61">
        <w:t>John Marshall Law School</w:t>
      </w:r>
      <w:r>
        <w:t xml:space="preserve">, </w:t>
      </w:r>
      <w:r w:rsidRPr="004D1A61">
        <w:t>B.S. in Political Science</w:t>
      </w:r>
      <w:r>
        <w:t xml:space="preserve"> (Michael, “</w:t>
      </w:r>
      <w:r w:rsidRPr="004D1A61">
        <w:t>Where Has Privacy Gone? How Surveillance Programs Threaten Expectations Of Privacy</w:t>
      </w:r>
      <w:r>
        <w:t xml:space="preserve">”, </w:t>
      </w:r>
      <w:r w:rsidRPr="004D1A61">
        <w:t>The John Marshall Journal of Information Technology &amp; Privacy Law</w:t>
      </w:r>
      <w:r>
        <w:t xml:space="preserve">, Summer 2014, </w:t>
      </w:r>
      <w:hyperlink r:id="rId72" w:history="1">
        <w:r w:rsidRPr="00F335FB">
          <w:rPr>
            <w:rStyle w:val="Hyperlink"/>
          </w:rPr>
          <w:t>http://heinonline.org/HOL/Page?handle=hein.journals/jmjcila30&amp;div=36&amp;g_sent=1&amp;collection=journals)//DBI</w:t>
        </w:r>
      </w:hyperlink>
    </w:p>
    <w:p w:rsidR="00C01DBF" w:rsidRDefault="00C01DBF" w:rsidP="00C01DBF">
      <w:pPr>
        <w:tabs>
          <w:tab w:val="left" w:pos="9920"/>
        </w:tabs>
      </w:pPr>
      <w:r>
        <w:t xml:space="preserve">There is a clearer way of redefining the actions of the NSA under the FAA of 2008, which would be to give plaintiffs a greater chance of challenging the constitutionality of FAA of 2008. </w:t>
      </w:r>
      <w:r w:rsidRPr="00663C06">
        <w:rPr>
          <w:u w:val="single"/>
        </w:rPr>
        <w:t>Currently under Clapper, plaintiffs have yet to establish an injury in fact that would supersede the Supreme Court majority’s apprehension of giving extenuating circumstances enough merit to justify standing</w:t>
      </w:r>
      <w:r>
        <w:t>.</w:t>
      </w:r>
      <w:r w:rsidRPr="00663C06">
        <w:rPr>
          <w:u w:val="single"/>
        </w:rPr>
        <w:t xml:space="preserve">167 If a congressional amendment to the current FAA of 2008 inserted a new definition for protected information, then standing to challenge the acquisition of communications can be satisfied and there would be a </w:t>
      </w:r>
      <w:r w:rsidRPr="00663C06">
        <w:rPr>
          <w:rStyle w:val="Emphasis"/>
        </w:rPr>
        <w:t>significant increase in surveillance oversight</w:t>
      </w:r>
      <w:r w:rsidRPr="00663C06">
        <w:rPr>
          <w:u w:val="single"/>
        </w:rPr>
        <w:t>.</w:t>
      </w:r>
      <w:r>
        <w:t xml:space="preserve"> </w:t>
      </w:r>
      <w:r w:rsidRPr="00663C06">
        <w:rPr>
          <w:u w:val="single"/>
        </w:rPr>
        <w:t>This bill would avoid the messiness of trying to restructure the currently secretive FISC</w:t>
      </w:r>
      <w:r>
        <w:t xml:space="preserve"> court </w:t>
      </w:r>
      <w:r w:rsidRPr="00663C06">
        <w:rPr>
          <w:u w:val="single"/>
        </w:rPr>
        <w:t>operations</w:t>
      </w:r>
      <w:r>
        <w:t xml:space="preserve">. </w:t>
      </w:r>
      <w:r w:rsidRPr="00E3455C">
        <w:rPr>
          <w:rStyle w:val="StyleUnderline"/>
        </w:rPr>
        <w:t>Rather than attempting to create a new form of judicial review</w:t>
      </w:r>
      <w:r>
        <w:t xml:space="preserve">168 </w:t>
      </w:r>
      <w:r w:rsidRPr="00E3455C">
        <w:rPr>
          <w:rStyle w:val="StyleUnderline"/>
        </w:rPr>
        <w:t>or the creation of a new authority for Congressional oversight board</w:t>
      </w:r>
      <w:r>
        <w:t xml:space="preserve">,169 </w:t>
      </w:r>
      <w:r w:rsidRPr="00E3455C">
        <w:rPr>
          <w:rStyle w:val="StyleUnderline"/>
        </w:rPr>
        <w:t xml:space="preserve">a more constructive attempt at addressing the need for a clearer balance would be to </w:t>
      </w:r>
      <w:r w:rsidRPr="00E3455C">
        <w:rPr>
          <w:rStyle w:val="Emphasis"/>
        </w:rPr>
        <w:t>give the constitutional challenge back to the people</w:t>
      </w:r>
      <w:r>
        <w:t xml:space="preserve">. </w:t>
      </w:r>
      <w:r w:rsidRPr="00E3455C">
        <w:rPr>
          <w:rStyle w:val="StyleUnderline"/>
        </w:rPr>
        <w:t>Rather than trying to legislate it into firmly rooted governmental bodies, let the private section, the plaintiffs</w:t>
      </w:r>
      <w:r>
        <w:t xml:space="preserve"> of the United States, </w:t>
      </w:r>
      <w:r w:rsidRPr="00E3455C">
        <w:rPr>
          <w:rStyle w:val="StyleUnderline"/>
        </w:rPr>
        <w:t>fight this battle as they are the ones who are “injured in fact</w:t>
      </w:r>
      <w:r>
        <w:t>.”</w:t>
      </w:r>
    </w:p>
    <w:p w:rsidR="00C01DBF" w:rsidRPr="00663C06" w:rsidRDefault="00C01DBF" w:rsidP="00C01DBF">
      <w:pPr>
        <w:tabs>
          <w:tab w:val="left" w:pos="9920"/>
        </w:tabs>
        <w:rPr>
          <w:u w:val="single"/>
        </w:rPr>
      </w:pPr>
      <w:r w:rsidRPr="00E3455C">
        <w:rPr>
          <w:rStyle w:val="StyleUnderline"/>
        </w:rPr>
        <w:t>This proposed legislation</w:t>
      </w:r>
      <w:r>
        <w:t xml:space="preserve"> </w:t>
      </w:r>
      <w:r w:rsidRPr="00E3455C">
        <w:rPr>
          <w:rStyle w:val="StyleUnderline"/>
        </w:rPr>
        <w:t>combines</w:t>
      </w:r>
      <w:r>
        <w:t xml:space="preserve"> the pragmatic approach of the SOR and STA Acts by </w:t>
      </w:r>
      <w:r w:rsidRPr="00E3455C">
        <w:rPr>
          <w:rStyle w:val="StyleUnderline"/>
        </w:rPr>
        <w:t>avoiding any drastic rewrite of the FAA</w:t>
      </w:r>
      <w:r>
        <w:t xml:space="preserve"> of 2008 </w:t>
      </w:r>
      <w:r w:rsidRPr="00E3455C">
        <w:rPr>
          <w:rStyle w:val="Emphasis"/>
        </w:rPr>
        <w:t>while still achieving the goals of affecting significant change to NSA surveillance programs</w:t>
      </w:r>
      <w:r>
        <w:t xml:space="preserve"> found in ISOR. </w:t>
      </w:r>
      <w:r w:rsidRPr="00663C06">
        <w:rPr>
          <w:u w:val="single"/>
        </w:rPr>
        <w:t xml:space="preserve">Since this legislation only requires creating a new section of protected information, it does not require significant alterations to the FAA of 2008 that could block bipartisan support. Creating a new definition for protected information will likely receive </w:t>
      </w:r>
      <w:r w:rsidRPr="00663C06">
        <w:rPr>
          <w:rStyle w:val="Emphasis"/>
        </w:rPr>
        <w:t>broad support</w:t>
      </w:r>
      <w:r w:rsidRPr="00663C06">
        <w:rPr>
          <w:u w:val="single"/>
        </w:rPr>
        <w:t xml:space="preserve"> and lobbying from the technology industry, because it would restrict what information they would be required to relinquish. </w:t>
      </w:r>
    </w:p>
    <w:p w:rsidR="00C01DBF" w:rsidRPr="00663C06" w:rsidRDefault="00C01DBF" w:rsidP="00C01DBF">
      <w:pPr>
        <w:tabs>
          <w:tab w:val="left" w:pos="9920"/>
        </w:tabs>
        <w:rPr>
          <w:u w:val="single"/>
        </w:rPr>
      </w:pPr>
      <w:r>
        <w:t xml:space="preserve">The aforementioned legislation does not address the entirety of FISA programs nor does it attempt to solve every issue in FISA. The goal of </w:t>
      </w:r>
      <w:r w:rsidRPr="00663C06">
        <w:rPr>
          <w:u w:val="single"/>
        </w:rPr>
        <w:t xml:space="preserve">this proposed legislation is instead to create an avenue for plaintiffs to get into court by </w:t>
      </w:r>
      <w:r w:rsidRPr="00D85318">
        <w:rPr>
          <w:rStyle w:val="Emphasis"/>
        </w:rPr>
        <w:t>satisfying standing</w:t>
      </w:r>
      <w:r>
        <w:t xml:space="preserve">. Unlike proposed legislation like ISOR or SOR/STA, this proposed solution will give plaintiffs a method </w:t>
      </w:r>
      <w:r w:rsidRPr="00E3455C">
        <w:rPr>
          <w:rStyle w:val="StyleUnderline"/>
        </w:rPr>
        <w:t>to</w:t>
      </w:r>
      <w:r>
        <w:t xml:space="preserve"> actually </w:t>
      </w:r>
      <w:r w:rsidRPr="00663C06">
        <w:rPr>
          <w:u w:val="single"/>
        </w:rPr>
        <w:t>challenge the constitutionality of FISA</w:t>
      </w:r>
      <w:r>
        <w:t xml:space="preserve">. Creating a clear method for plaintiffs to assert challenges to FISA is the most practical solution to these convoluted problems. So far, </w:t>
      </w:r>
      <w:r w:rsidRPr="00663C06">
        <w:rPr>
          <w:u w:val="single"/>
        </w:rPr>
        <w:t>the U.S. Supreme Court has been able to avoid ruling on FISA</w:t>
      </w:r>
      <w:r>
        <w:t xml:space="preserve">. </w:t>
      </w:r>
      <w:r w:rsidRPr="00663C06">
        <w:rPr>
          <w:u w:val="single"/>
        </w:rPr>
        <w:t xml:space="preserve">This legislation will </w:t>
      </w:r>
      <w:r w:rsidRPr="00D85318">
        <w:rPr>
          <w:rStyle w:val="Emphasis"/>
        </w:rPr>
        <w:t>alleviate the burdens upon the legislature</w:t>
      </w:r>
      <w:r w:rsidRPr="00663C06">
        <w:rPr>
          <w:u w:val="single"/>
        </w:rPr>
        <w:t xml:space="preserve"> to address FISA on its own and will </w:t>
      </w:r>
      <w:r w:rsidRPr="00D85318">
        <w:rPr>
          <w:rStyle w:val="Emphasis"/>
        </w:rPr>
        <w:t>compel all branches of the federal government to work towards a solution</w:t>
      </w:r>
      <w:r w:rsidRPr="00663C06">
        <w:rPr>
          <w:u w:val="single"/>
        </w:rPr>
        <w:t>.</w:t>
      </w:r>
    </w:p>
    <w:p w:rsidR="00C01DBF" w:rsidRDefault="00C01DBF" w:rsidP="00C01DBF">
      <w:pPr>
        <w:pStyle w:val="Heading3"/>
      </w:pPr>
      <w:r>
        <w:lastRenderedPageBreak/>
        <w:t>2nc – xt: solves intrusive surveillance</w:t>
      </w:r>
    </w:p>
    <w:p w:rsidR="00C01DBF" w:rsidRPr="00CB7979" w:rsidRDefault="00C01DBF" w:rsidP="00C01DBF"/>
    <w:p w:rsidR="00C01DBF" w:rsidRDefault="00C01DBF" w:rsidP="00C01DBF">
      <w:pPr>
        <w:pStyle w:val="Heading4"/>
      </w:pPr>
      <w:r>
        <w:t>Amending the FAA allows FISA to be successfully challenged in court—it solves the issues with the Clapper case</w:t>
      </w:r>
    </w:p>
    <w:p w:rsidR="00C01DBF" w:rsidRDefault="00C01DBF" w:rsidP="00C01DBF">
      <w:pPr>
        <w:tabs>
          <w:tab w:val="left" w:pos="9920"/>
        </w:tabs>
        <w:rPr>
          <w:rStyle w:val="Hyperlink"/>
        </w:rPr>
      </w:pPr>
      <w:r>
        <w:rPr>
          <w:b/>
        </w:rPr>
        <w:t>Greene 14</w:t>
      </w:r>
      <w:r>
        <w:t xml:space="preserve"> - </w:t>
      </w:r>
      <w:r w:rsidRPr="004D1A61">
        <w:t>John Marshall Law School</w:t>
      </w:r>
      <w:r>
        <w:t xml:space="preserve">, </w:t>
      </w:r>
      <w:r w:rsidRPr="004D1A61">
        <w:t>B.S. in Political Science</w:t>
      </w:r>
      <w:r>
        <w:t xml:space="preserve"> (Michael, “</w:t>
      </w:r>
      <w:r w:rsidRPr="004D1A61">
        <w:t>Where Has Privacy Gone? How Surveillance Programs Threaten Expectations Of Privacy</w:t>
      </w:r>
      <w:r>
        <w:t xml:space="preserve">”, </w:t>
      </w:r>
      <w:r w:rsidRPr="004D1A61">
        <w:t>The John Marshall Journal of Information Technology &amp; Privacy Law</w:t>
      </w:r>
      <w:r>
        <w:t xml:space="preserve">, Summer 2014, </w:t>
      </w:r>
      <w:hyperlink r:id="rId73" w:history="1">
        <w:r w:rsidRPr="00F335FB">
          <w:rPr>
            <w:rStyle w:val="Hyperlink"/>
          </w:rPr>
          <w:t>http://heinonline.org/HOL/Page?handle=hein.journals/jmjcila30&amp;div=36&amp;g_sent=1&amp;collection=journals)//DBI</w:t>
        </w:r>
      </w:hyperlink>
    </w:p>
    <w:p w:rsidR="00C01DBF" w:rsidRDefault="00C01DBF" w:rsidP="00C01DBF">
      <w:pPr>
        <w:tabs>
          <w:tab w:val="left" w:pos="9920"/>
        </w:tabs>
      </w:pPr>
    </w:p>
    <w:p w:rsidR="00C01DBF" w:rsidRDefault="00C01DBF" w:rsidP="00C01DBF">
      <w:pPr>
        <w:tabs>
          <w:tab w:val="left" w:pos="9920"/>
        </w:tabs>
      </w:pPr>
      <w:r>
        <w:t xml:space="preserve">Although </w:t>
      </w:r>
      <w:r w:rsidRPr="002A4069">
        <w:rPr>
          <w:u w:val="single"/>
        </w:rPr>
        <w:t>this solution</w:t>
      </w:r>
      <w:r>
        <w:t xml:space="preserve"> is a roundabout way of addressing the plaintiff’s shortcomings in Clapper, it </w:t>
      </w:r>
      <w:r w:rsidRPr="002A4069">
        <w:rPr>
          <w:u w:val="single"/>
        </w:rPr>
        <w:t>satisfies the issues that Justice Alito</w:t>
      </w:r>
      <w:r>
        <w:t xml:space="preserve"> had </w:t>
      </w:r>
      <w:r w:rsidRPr="002A4069">
        <w:rPr>
          <w:u w:val="single"/>
        </w:rPr>
        <w:t>presented</w:t>
      </w:r>
      <w:r>
        <w:t xml:space="preserve"> in his majority holding.170 Justice Alito’s opinion established that </w:t>
      </w:r>
      <w:r w:rsidRPr="002A4069">
        <w:rPr>
          <w:u w:val="single"/>
        </w:rPr>
        <w:t>plaintiffs must be able to show an injury in fact and more than a speculation that the government used Section 1881a authorized surveillance to target their clients</w:t>
      </w:r>
      <w:r>
        <w:t xml:space="preserve">.171 Furthermore, </w:t>
      </w:r>
      <w:r w:rsidRPr="002A4069">
        <w:rPr>
          <w:u w:val="single"/>
        </w:rPr>
        <w:t>giving plaintiffs the opportunity to satisfy standing will allow the Supreme Court to adjudicate the constitutionality of the FAA of 2008</w:t>
      </w:r>
      <w:r>
        <w:t xml:space="preserve">. </w:t>
      </w:r>
      <w:r w:rsidRPr="00E3455C">
        <w:rPr>
          <w:rStyle w:val="StyleUnderline"/>
        </w:rPr>
        <w:t xml:space="preserve">There </w:t>
      </w:r>
      <w:r w:rsidRPr="00E3455C">
        <w:rPr>
          <w:rStyle w:val="Emphasis"/>
        </w:rPr>
        <w:t>does not need to be a drastic Congressional bill</w:t>
      </w:r>
      <w:r w:rsidRPr="00E3455C">
        <w:rPr>
          <w:rStyle w:val="StyleUnderline"/>
        </w:rPr>
        <w:t xml:space="preserve"> that will </w:t>
      </w:r>
      <w:r w:rsidRPr="00E3455C">
        <w:rPr>
          <w:rStyle w:val="Emphasis"/>
        </w:rPr>
        <w:t>likely not pass both houses of Congress</w:t>
      </w:r>
      <w:r w:rsidRPr="00E3455C">
        <w:rPr>
          <w:rStyle w:val="StyleUnderline"/>
        </w:rPr>
        <w:t xml:space="preserve"> for there to be a significant change to the legal rights of plaintiffs to challenge</w:t>
      </w:r>
      <w:r>
        <w:t xml:space="preserve"> the </w:t>
      </w:r>
      <w:r w:rsidRPr="00E3455C">
        <w:rPr>
          <w:rStyle w:val="StyleUnderline"/>
        </w:rPr>
        <w:t>constitutionality</w:t>
      </w:r>
      <w:r>
        <w:t xml:space="preserve"> of FAA of 2008.</w:t>
      </w:r>
    </w:p>
    <w:p w:rsidR="00C01DBF" w:rsidRDefault="00C01DBF" w:rsidP="00C01DBF">
      <w:pPr>
        <w:tabs>
          <w:tab w:val="left" w:pos="9920"/>
        </w:tabs>
      </w:pPr>
      <w:r>
        <w:t xml:space="preserve">Although attacking the present issues in a very different way than ISOR or SOR/STA Acts, this proposed solution could actually be successful in asserting a change to the current dilemma both Congress and the American public face. First, </w:t>
      </w:r>
      <w:r w:rsidRPr="002A4069">
        <w:rPr>
          <w:u w:val="single"/>
        </w:rPr>
        <w:t xml:space="preserve">a new amendment to the FAA of 2008 should </w:t>
      </w:r>
      <w:r w:rsidRPr="0056700D">
        <w:rPr>
          <w:rStyle w:val="Emphasis"/>
        </w:rPr>
        <w:t>insert limitations on the acquisition of metadata</w:t>
      </w:r>
      <w:r>
        <w:t xml:space="preserve">. Currently </w:t>
      </w:r>
      <w:r w:rsidRPr="002A4069">
        <w:rPr>
          <w:u w:val="single"/>
        </w:rPr>
        <w:t>under Section 703, any intentional targeting of a known or reasonably believed target that is a U.S. person is restricted.</w:t>
      </w:r>
      <w:r>
        <w:t xml:space="preserve">172 </w:t>
      </w:r>
      <w:r w:rsidRPr="0033361C">
        <w:rPr>
          <w:rStyle w:val="StyleUnderline"/>
        </w:rPr>
        <w:t>The collection of U.S. persons’ metadata information is an intentional targeting of U.S. persons</w:t>
      </w:r>
      <w:r>
        <w:t xml:space="preserve"> that was limited directly by Section 703. </w:t>
      </w:r>
      <w:r w:rsidRPr="0033361C">
        <w:t>Although this collection targets U.S. persons, courts have yet to find that metadata is the type of information or communication that is protected under the Fourth Amendment.173</w:t>
      </w:r>
      <w:r>
        <w:t xml:space="preserve"> </w:t>
      </w:r>
      <w:r w:rsidRPr="0056700D">
        <w:rPr>
          <w:rStyle w:val="Emphasis"/>
        </w:rPr>
        <w:t>Metadata should be presented as a new point</w:t>
      </w:r>
      <w:r w:rsidRPr="002A4069">
        <w:rPr>
          <w:u w:val="single"/>
        </w:rPr>
        <w:t xml:space="preserve"> under Section 703 limitations</w:t>
      </w:r>
      <w:r w:rsidRPr="00812416">
        <w:rPr>
          <w:u w:val="single"/>
        </w:rPr>
        <w:t>. This will give plaintiffs the ability to point directly at a statutory limitation that they can base their injury in fact off of</w:t>
      </w:r>
      <w:r>
        <w:t xml:space="preserve">. This will likely be sufficient to establish that plaintiffs have standing to challenge the constitutionality of the FAA of 2008. Justice Alito determined that the simple fear of having information collected was not enough for plaintiffs to achieve Article III standing. </w:t>
      </w:r>
      <w:r w:rsidRPr="00812416">
        <w:rPr>
          <w:u w:val="single"/>
        </w:rPr>
        <w:t xml:space="preserve">Contrary to Justice Alito’s apprehension of plaintiff’s fear, leaked documents show that </w:t>
      </w:r>
      <w:r w:rsidRPr="0056700D">
        <w:rPr>
          <w:rStyle w:val="Emphasis"/>
        </w:rPr>
        <w:t>U.S. persons have been intentionally targeted</w:t>
      </w:r>
      <w:r w:rsidRPr="00812416">
        <w:rPr>
          <w:u w:val="single"/>
        </w:rPr>
        <w:t xml:space="preserve"> through the dragnet collection of all Verizon communications.</w:t>
      </w:r>
      <w:r>
        <w:t>174</w:t>
      </w:r>
    </w:p>
    <w:p w:rsidR="00C01DBF" w:rsidRDefault="00C01DBF" w:rsidP="00C01DBF">
      <w:pPr>
        <w:tabs>
          <w:tab w:val="left" w:pos="9920"/>
        </w:tabs>
      </w:pPr>
      <w:r>
        <w:t xml:space="preserve">Secondly, </w:t>
      </w:r>
      <w:r w:rsidRPr="00812416">
        <w:rPr>
          <w:u w:val="single"/>
        </w:rPr>
        <w:t>although these challenges may not be able to satisfy the second crux of Justice Alito’s opinion, they provide a basis for this to be achieved in the future.</w:t>
      </w:r>
      <w:r>
        <w:t xml:space="preserve"> Justice Alito found that if there was some other possible way for the government to have conducted the surveillance, there should not be a rush to judgment or finding that the government had certainly conducted warrantless surveillance.175 While the proposed legislation cannot achieve this on its own, </w:t>
      </w:r>
      <w:r w:rsidRPr="00812416">
        <w:rPr>
          <w:u w:val="single"/>
        </w:rPr>
        <w:t>the importance of allowing the potential success of it, is that it at least plaintiffs can establish that they have been targeted in dragnet surveillance programs.</w:t>
      </w:r>
      <w:r>
        <w:t xml:space="preserve"> Establishing </w:t>
      </w:r>
      <w:r w:rsidRPr="00812416">
        <w:rPr>
          <w:u w:val="single"/>
        </w:rPr>
        <w:t>direct evidence of dragnet surveillance programs will limit the need to address other possible ways surveillance could have been conducted and set a firm basis for a constitutional challenge of FISA program legality.</w:t>
      </w:r>
    </w:p>
    <w:p w:rsidR="00C01DBF" w:rsidRDefault="00C01DBF" w:rsidP="00C01DBF">
      <w:pPr>
        <w:tabs>
          <w:tab w:val="left" w:pos="9920"/>
        </w:tabs>
      </w:pPr>
      <w:r w:rsidRPr="00812416">
        <w:rPr>
          <w:u w:val="single"/>
        </w:rPr>
        <w:lastRenderedPageBreak/>
        <w:t>The goal of this new legislation is</w:t>
      </w:r>
      <w:r>
        <w:t xml:space="preserve"> not to take on the bear of a problem that is the FAA of 2008, but </w:t>
      </w:r>
      <w:r w:rsidRPr="00812416">
        <w:rPr>
          <w:u w:val="single"/>
        </w:rPr>
        <w:t xml:space="preserve">merely to </w:t>
      </w:r>
      <w:r w:rsidRPr="00F500A2">
        <w:rPr>
          <w:rStyle w:val="Emphasis"/>
        </w:rPr>
        <w:t>establish the framework</w:t>
      </w:r>
      <w:r w:rsidRPr="00812416">
        <w:rPr>
          <w:u w:val="single"/>
        </w:rPr>
        <w:t xml:space="preserve"> for this Act to at least be challenged on a constitutional basis.</w:t>
      </w:r>
      <w:r>
        <w:t xml:space="preserve"> So far, the legislation that has been proposed has only looked at creating a new subset of judicial control in the FISC court or has catered only to the dissemination side of producing user information. The larger goal, of any congressional act that wishes to address the issue of guaranteeing U.S. persons’ privacy rights are secured, is to allow a plaintiff into federal court to challenge the constitutionality of the FAA of 2008.</w:t>
      </w:r>
    </w:p>
    <w:p w:rsidR="00C01DBF" w:rsidRDefault="00C01DBF" w:rsidP="00C01DBF">
      <w:pPr>
        <w:pStyle w:val="Heading3"/>
      </w:pPr>
      <w:r>
        <w:lastRenderedPageBreak/>
        <w:t>2nc – at: legislation key</w:t>
      </w:r>
    </w:p>
    <w:p w:rsidR="00C01DBF" w:rsidRDefault="00C01DBF" w:rsidP="00C01DBF"/>
    <w:p w:rsidR="00C01DBF" w:rsidRDefault="00C01DBF" w:rsidP="00C01DBF">
      <w:pPr>
        <w:pStyle w:val="Heading4"/>
      </w:pPr>
      <w:r>
        <w:t>Forcing courts to respect FISA spurs legislative reforms that facilitate more effective judicial enforcement</w:t>
      </w:r>
    </w:p>
    <w:p w:rsidR="00C01DBF" w:rsidRDefault="00C01DBF" w:rsidP="00C01DBF">
      <w:r>
        <w:rPr>
          <w:b/>
        </w:rPr>
        <w:t xml:space="preserve">Seamon 8 </w:t>
      </w:r>
      <w:r>
        <w:t xml:space="preserve">– </w:t>
      </w:r>
      <w:r w:rsidRPr="00D569FF">
        <w:t>Professor, University of Idaho College of Law</w:t>
      </w:r>
      <w:r>
        <w:t xml:space="preserve"> (Richard, “Domestic Surveillance for International Terrorists: Presidential Power and Fourth Amendment Limits”, Hastings Constitutional Law Quarterly, Spring 2008, </w:t>
      </w:r>
      <w:hyperlink r:id="rId74" w:history="1">
        <w:r w:rsidRPr="000B3AB9">
          <w:rPr>
            <w:rStyle w:val="Hyperlink"/>
          </w:rPr>
          <w:t>http://www.hastingsconlawquarterly.org/archives/V35/I3/seamon.pdf)//DBI</w:t>
        </w:r>
      </w:hyperlink>
    </w:p>
    <w:p w:rsidR="00C01DBF" w:rsidRDefault="00C01DBF" w:rsidP="00C01DBF">
      <w:r>
        <w:t xml:space="preserve">Third, </w:t>
      </w:r>
      <w:r w:rsidRPr="00624C7C">
        <w:rPr>
          <w:u w:val="single"/>
        </w:rPr>
        <w:t>courts should respect legislation, such as FISA, that generally falls within Congress's powers and is carefully designed to protect Fourth Amendment rights against executive surveillance.</w:t>
      </w:r>
      <w:r>
        <w:t xml:space="preserve">' 95 </w:t>
      </w:r>
      <w:r w:rsidRPr="00624C7C">
        <w:rPr>
          <w:u w:val="single"/>
        </w:rPr>
        <w:t xml:space="preserve">By respecting such legislation, courts </w:t>
      </w:r>
      <w:r w:rsidRPr="004D7AB7">
        <w:rPr>
          <w:rStyle w:val="Emphasis"/>
        </w:rPr>
        <w:t>encourage legislative enforcement efforts</w:t>
      </w:r>
      <w:r>
        <w:t xml:space="preserve">. </w:t>
      </w:r>
      <w:r w:rsidRPr="00624C7C">
        <w:rPr>
          <w:u w:val="single"/>
        </w:rPr>
        <w:t>Those efforts</w:t>
      </w:r>
      <w:r>
        <w:t xml:space="preserve"> deserve judicial support because they </w:t>
      </w:r>
      <w:r w:rsidRPr="00624C7C">
        <w:rPr>
          <w:u w:val="single"/>
        </w:rPr>
        <w:t xml:space="preserve">can </w:t>
      </w:r>
      <w:r w:rsidRPr="004D7AB7">
        <w:rPr>
          <w:rStyle w:val="Emphasis"/>
        </w:rPr>
        <w:t>produce legislative rules that facilitate judicial enforcement.</w:t>
      </w:r>
      <w:r>
        <w:t xml:space="preserve"> 196 </w:t>
      </w:r>
      <w:r w:rsidRPr="005E11A9">
        <w:rPr>
          <w:u w:val="single"/>
        </w:rPr>
        <w:t>FISA does this, for example, by generally requiring advance judicial approval for FISA surveillance</w:t>
      </w:r>
      <w:r>
        <w:t xml:space="preserve">. 97 Some statutes deserve judicial skepticism because they expand executive </w:t>
      </w:r>
      <w:r w:rsidRPr="00872A0C">
        <w:t xml:space="preserve">power with little attention to </w:t>
      </w:r>
      <w:r w:rsidRPr="0074396B">
        <w:t>individual rights. 198 FISA does not fall within that description; it restricts executive power to enforce Fourth Amendment safeguards. 199</w:t>
      </w:r>
    </w:p>
    <w:p w:rsidR="00C01DBF" w:rsidRDefault="00C01DBF" w:rsidP="00C01DBF">
      <w:pPr>
        <w:pStyle w:val="Heading3"/>
      </w:pPr>
      <w:r>
        <w:lastRenderedPageBreak/>
        <w:t>2nc – at: cp can’t solve fisc</w:t>
      </w:r>
    </w:p>
    <w:p w:rsidR="00C01DBF" w:rsidRDefault="00C01DBF" w:rsidP="00C01DBF">
      <w:pPr>
        <w:pStyle w:val="Heading4"/>
      </w:pPr>
      <w:r>
        <w:t>Forcing FISA to reveal court orders is a necessary first step to reform the FISC</w:t>
      </w:r>
    </w:p>
    <w:p w:rsidR="00C01DBF" w:rsidRDefault="00C01DBF" w:rsidP="00C01DBF">
      <w:pPr>
        <w:tabs>
          <w:tab w:val="left" w:pos="9920"/>
        </w:tabs>
      </w:pPr>
      <w:r>
        <w:rPr>
          <w:b/>
        </w:rPr>
        <w:t>Greene 14</w:t>
      </w:r>
      <w:r>
        <w:t xml:space="preserve"> - </w:t>
      </w:r>
      <w:r w:rsidRPr="004D1A61">
        <w:t>John Marshall Law School</w:t>
      </w:r>
      <w:r>
        <w:t xml:space="preserve">, </w:t>
      </w:r>
      <w:r w:rsidRPr="004D1A61">
        <w:t>B.S. in Political Science</w:t>
      </w:r>
      <w:r>
        <w:t xml:space="preserve"> (Michael, “</w:t>
      </w:r>
      <w:r w:rsidRPr="004D1A61">
        <w:t>Where Has Privacy Gone? How Surveillance Programs Threaten Expectations Of Privacy</w:t>
      </w:r>
      <w:r>
        <w:t xml:space="preserve">”, </w:t>
      </w:r>
      <w:r w:rsidRPr="004D1A61">
        <w:t>The John Marshall Journal of Information Technology &amp; Privacy Law</w:t>
      </w:r>
      <w:r>
        <w:t xml:space="preserve">, Summer 2014, </w:t>
      </w:r>
      <w:hyperlink r:id="rId75" w:history="1">
        <w:r w:rsidRPr="00F335FB">
          <w:rPr>
            <w:rStyle w:val="Hyperlink"/>
          </w:rPr>
          <w:t>http://heinonline.org/HOL/Page?handle=hein.journals/jmjcila30&amp;div=36&amp;g_sent=1&amp;collection=journals)//DBI</w:t>
        </w:r>
      </w:hyperlink>
    </w:p>
    <w:p w:rsidR="00C01DBF" w:rsidRDefault="00C01DBF" w:rsidP="00C01DBF">
      <w:pPr>
        <w:tabs>
          <w:tab w:val="left" w:pos="9920"/>
        </w:tabs>
      </w:pPr>
      <w:r w:rsidRPr="00063825">
        <w:rPr>
          <w:u w:val="single"/>
        </w:rPr>
        <w:t>Forcing FISC court orders into the public domain</w:t>
      </w:r>
      <w:r w:rsidRPr="00063825">
        <w:t xml:space="preserve">, by allowing plaintiffs to petition them directly for the evidence of being monitored by government agencies, </w:t>
      </w:r>
      <w:r w:rsidRPr="00063825">
        <w:rPr>
          <w:u w:val="single"/>
        </w:rPr>
        <w:t xml:space="preserve">will be the first step in securing that trust in the government will be reformed. Although legislation can establish new parameters and set out more stringent guidelines for how communications are collected and stored, without the ability to challenge the constitutionality of the program in the legal system, these </w:t>
      </w:r>
      <w:r w:rsidRPr="00063825">
        <w:rPr>
          <w:rStyle w:val="Emphasis"/>
        </w:rPr>
        <w:t>problems will persist</w:t>
      </w:r>
      <w:r w:rsidRPr="00063825">
        <w:rPr>
          <w:u w:val="single"/>
        </w:rPr>
        <w:t>.</w:t>
      </w:r>
      <w:r w:rsidRPr="00063825">
        <w:t xml:space="preserve"> </w:t>
      </w:r>
      <w:r w:rsidRPr="00063825">
        <w:rPr>
          <w:u w:val="single"/>
        </w:rPr>
        <w:t>Although there may seem to be easier ways of achieving a constitutional challenge to the FAA of 2008, these paths are all</w:t>
      </w:r>
      <w:r w:rsidRPr="00063825">
        <w:t xml:space="preserve"> likely </w:t>
      </w:r>
      <w:r w:rsidRPr="00063825">
        <w:rPr>
          <w:rStyle w:val="Emphasis"/>
        </w:rPr>
        <w:t>dead ends</w:t>
      </w:r>
      <w:r w:rsidRPr="00063825">
        <w:t xml:space="preserve">. </w:t>
      </w:r>
      <w:r w:rsidRPr="00063825">
        <w:rPr>
          <w:u w:val="single"/>
        </w:rPr>
        <w:t xml:space="preserve">Legislation that does not try to give plaintiffs a larger platform or a more defined Article III standing will </w:t>
      </w:r>
      <w:r w:rsidRPr="00063825">
        <w:rPr>
          <w:rStyle w:val="Emphasis"/>
        </w:rPr>
        <w:t>fail at achieving any real end result</w:t>
      </w:r>
      <w:r w:rsidRPr="00063825">
        <w:rPr>
          <w:u w:val="single"/>
        </w:rPr>
        <w:t>.</w:t>
      </w:r>
      <w:r w:rsidRPr="00063825">
        <w:t xml:space="preserve"> The likelihood of another change to the actual legislation will be too low.</w:t>
      </w:r>
    </w:p>
    <w:p w:rsidR="00C01DBF" w:rsidRDefault="00C01DBF" w:rsidP="00C01DBF">
      <w:pPr>
        <w:pStyle w:val="Heading3"/>
      </w:pPr>
      <w:r>
        <w:lastRenderedPageBreak/>
        <w:t>2nc – xt: no link ptx</w:t>
      </w:r>
    </w:p>
    <w:p w:rsidR="00C01DBF" w:rsidRDefault="00C01DBF" w:rsidP="00C01DBF">
      <w:pPr>
        <w:pStyle w:val="Heading4"/>
      </w:pPr>
      <w:r>
        <w:t>The CP avoids politics</w:t>
      </w:r>
    </w:p>
    <w:p w:rsidR="00C01DBF" w:rsidRDefault="00C01DBF" w:rsidP="00C01DBF">
      <w:pPr>
        <w:tabs>
          <w:tab w:val="left" w:pos="9920"/>
        </w:tabs>
      </w:pPr>
      <w:r>
        <w:rPr>
          <w:b/>
        </w:rPr>
        <w:t>Greene 14</w:t>
      </w:r>
      <w:r>
        <w:t xml:space="preserve"> - </w:t>
      </w:r>
      <w:r w:rsidRPr="004D1A61">
        <w:t>John Marshall Law School</w:t>
      </w:r>
      <w:r>
        <w:t xml:space="preserve">, </w:t>
      </w:r>
      <w:r w:rsidRPr="004D1A61">
        <w:t>B.S. in Political Science</w:t>
      </w:r>
      <w:r>
        <w:t xml:space="preserve"> (Michael, “</w:t>
      </w:r>
      <w:r w:rsidRPr="004D1A61">
        <w:t>Where Has Privacy Gone? How Surveillance Programs Threaten Expectations Of Privacy</w:t>
      </w:r>
      <w:r>
        <w:t xml:space="preserve">”, </w:t>
      </w:r>
      <w:r w:rsidRPr="004D1A61">
        <w:t>The John Marshall Journal of Information Technology &amp; Privacy Law</w:t>
      </w:r>
      <w:r>
        <w:t xml:space="preserve">, Summer 2014, </w:t>
      </w:r>
      <w:hyperlink r:id="rId76" w:history="1">
        <w:r w:rsidRPr="00F335FB">
          <w:rPr>
            <w:rStyle w:val="Hyperlink"/>
          </w:rPr>
          <w:t>http://heinonline.org/HOL/Page?handle=hein.journals/jmjcila30&amp;div=36&amp;g_sent=1&amp;collection=journals)//DBI</w:t>
        </w:r>
      </w:hyperlink>
    </w:p>
    <w:p w:rsidR="00C01DBF" w:rsidRPr="00E3455C" w:rsidRDefault="00C01DBF" w:rsidP="00C01DBF"/>
    <w:p w:rsidR="00C01DBF" w:rsidRDefault="00C01DBF" w:rsidP="00C01DBF">
      <w:r>
        <w:t xml:space="preserve">This current petition is a clear example of why </w:t>
      </w:r>
      <w:r w:rsidRPr="0033361C">
        <w:rPr>
          <w:rStyle w:val="StyleUnderline"/>
        </w:rPr>
        <w:t>there needs to be additions made to the FAA</w:t>
      </w:r>
      <w:r>
        <w:t xml:space="preserve"> of 2008 </w:t>
      </w:r>
      <w:r w:rsidRPr="0033361C">
        <w:rPr>
          <w:rStyle w:val="StyleUnderline"/>
        </w:rPr>
        <w:t>that allow for plaintiffs to satisfy the standing requirements</w:t>
      </w:r>
      <w:r>
        <w:t xml:space="preserve"> to be heard in front of the Supreme Court. </w:t>
      </w:r>
      <w:r w:rsidRPr="0033361C">
        <w:rPr>
          <w:rStyle w:val="StyleUnderline"/>
        </w:rPr>
        <w:t>It is highly unlikely that legislation will be passed that restricts the activities of the FISC</w:t>
      </w:r>
      <w:r>
        <w:t xml:space="preserve"> court, or that will give plaintiffs enough authority to challenge the FISC court decisions. Currently under the FAA of 2008, FISC court decisions are not challengeable by U.S. persons. Without creating a way for U.S. persons to establish standing, there will be no legal remedy available to protect civil liberties. A</w:t>
      </w:r>
      <w:r w:rsidRPr="0033361C">
        <w:rPr>
          <w:rStyle w:val="StyleUnderline"/>
        </w:rPr>
        <w:t>bsent a new found commonality among the differing parties in Congress, there is little to no chance that a substantial bill will be passed that</w:t>
      </w:r>
      <w:r>
        <w:t xml:space="preserve"> drastically </w:t>
      </w:r>
      <w:r w:rsidRPr="0033361C">
        <w:rPr>
          <w:rStyle w:val="StyleUnderline"/>
        </w:rPr>
        <w:t>changes</w:t>
      </w:r>
      <w:r>
        <w:t xml:space="preserve"> how the FISC court is structured or </w:t>
      </w:r>
      <w:r w:rsidRPr="0033361C">
        <w:rPr>
          <w:rStyle w:val="StyleUnderline"/>
        </w:rPr>
        <w:t>how FISA surveillance programs are implemented</w:t>
      </w:r>
      <w:r>
        <w:t xml:space="preserve">. The most successful challenge to these rigid ideas will come from the most unlikely source, and that is why </w:t>
      </w:r>
      <w:r w:rsidRPr="0033361C">
        <w:rPr>
          <w:rStyle w:val="StyleUnderline"/>
        </w:rPr>
        <w:t>there needs to be a reliance on plaintiffs getting into the Supreme Court to challenge the constitutionality of FAA</w:t>
      </w:r>
      <w:r>
        <w:t xml:space="preserve"> of 2008.</w:t>
      </w:r>
    </w:p>
    <w:p w:rsidR="00C01DBF" w:rsidRDefault="00C01DBF" w:rsidP="00C01DBF"/>
    <w:p w:rsidR="00C01DBF" w:rsidRDefault="00C01DBF" w:rsidP="00C01DBF"/>
    <w:p w:rsidR="00DE3F51" w:rsidRDefault="005A3FA0" w:rsidP="005A3FA0">
      <w:pPr>
        <w:pStyle w:val="Heading1"/>
      </w:pPr>
      <w:r>
        <w:lastRenderedPageBreak/>
        <w:t>Disadvantage links</w:t>
      </w:r>
    </w:p>
    <w:p w:rsidR="005A3FA0" w:rsidRPr="005A3FA0" w:rsidRDefault="005A3FA0" w:rsidP="005A3FA0"/>
    <w:p w:rsidR="005A3FA0" w:rsidRDefault="005A3FA0" w:rsidP="005A3FA0">
      <w:pPr>
        <w:pStyle w:val="Heading2"/>
      </w:pPr>
      <w:r>
        <w:lastRenderedPageBreak/>
        <w:t>Presidential powers links</w:t>
      </w:r>
    </w:p>
    <w:p w:rsidR="005A3FA0" w:rsidRDefault="005A3FA0" w:rsidP="005A3FA0"/>
    <w:p w:rsidR="005A3FA0" w:rsidRDefault="005A3FA0" w:rsidP="005A3FA0">
      <w:pPr>
        <w:pStyle w:val="Heading3"/>
      </w:pPr>
      <w:r>
        <w:lastRenderedPageBreak/>
        <w:t>1nc – exigent circumstances link</w:t>
      </w:r>
    </w:p>
    <w:p w:rsidR="005A3FA0" w:rsidRPr="005A3FA0" w:rsidRDefault="005A3FA0" w:rsidP="005A3FA0"/>
    <w:p w:rsidR="005A3FA0" w:rsidRDefault="005A3FA0" w:rsidP="005A3FA0">
      <w:pPr>
        <w:pStyle w:val="Heading4"/>
      </w:pPr>
      <w:r>
        <w:t>A limited emergency exception to the plan is vital to presidential powers</w:t>
      </w:r>
    </w:p>
    <w:p w:rsidR="005A3FA0" w:rsidRDefault="005A3FA0" w:rsidP="005A3FA0">
      <w:pPr>
        <w:rPr>
          <w:rStyle w:val="Hyperlink"/>
        </w:rPr>
      </w:pPr>
      <w:r>
        <w:rPr>
          <w:b/>
        </w:rPr>
        <w:t xml:space="preserve">Seamon 8 </w:t>
      </w:r>
      <w:r>
        <w:t xml:space="preserve">– </w:t>
      </w:r>
      <w:r w:rsidRPr="00D569FF">
        <w:t>Professor, University of Idaho College of Law</w:t>
      </w:r>
      <w:r>
        <w:t xml:space="preserve"> (Richard, “Domestic Surveillance for International Terrorists: Presidential Power and Fourth Amendment Limits”, Hastings Constitutional Law Quarterly, Spring 2008, </w:t>
      </w:r>
      <w:hyperlink r:id="rId77" w:history="1">
        <w:r w:rsidRPr="000B3AB9">
          <w:rPr>
            <w:rStyle w:val="Hyperlink"/>
          </w:rPr>
          <w:t>http://www.hastingsconlawquarterly.org/archives/V35/I3/seamon.pdf)//DBI</w:t>
        </w:r>
      </w:hyperlink>
    </w:p>
    <w:p w:rsidR="005A3FA0" w:rsidRDefault="005A3FA0" w:rsidP="005A3FA0"/>
    <w:p w:rsidR="005A3FA0" w:rsidRDefault="005A3FA0" w:rsidP="005A3FA0">
      <w:r w:rsidRPr="00ED3E3A">
        <w:t>Of course, the President's "genuine emergency" power has limits. The Japanese attack on Pearl Harbor created a "genuine emergency," but that emergency did not last for the entire war.'34 Nor did the attack on</w:t>
      </w:r>
      <w:r>
        <w:t xml:space="preserve"> </w:t>
      </w:r>
      <w:r w:rsidRPr="00ED3E3A">
        <w:t xml:space="preserve">Pearl Harbor necessarily justify every measure that the President deemed reasonable, including the mass internment of Japanese Americans.135 </w:t>
      </w:r>
      <w:r w:rsidRPr="00E33E6F">
        <w:rPr>
          <w:u w:val="single"/>
        </w:rPr>
        <w:t xml:space="preserve">The existence of genuine emergency powers in the President-and the relaxation of Bill of Rights limits on those powers-must be limited in time and scope.136 </w:t>
      </w:r>
      <w:r w:rsidRPr="00E33E6F">
        <w:rPr>
          <w:rStyle w:val="Emphasis"/>
        </w:rPr>
        <w:t>Otherwise, the separation of powers system cannot work effectively</w:t>
      </w:r>
      <w:r w:rsidRPr="00E33E6F">
        <w:rPr>
          <w:u w:val="single"/>
        </w:rPr>
        <w:t xml:space="preserve"> and Bill of Rights freedoms become fair weather friends.</w:t>
      </w:r>
      <w:r w:rsidRPr="00ED3E3A">
        <w:t xml:space="preserve"> </w:t>
      </w:r>
      <w:r w:rsidRPr="00E33E6F">
        <w:rPr>
          <w:u w:val="single"/>
        </w:rPr>
        <w:t>I propose two limits on the President's "genuine emergency" powers</w:t>
      </w:r>
      <w:r w:rsidRPr="00ED3E3A">
        <w:t>.</w:t>
      </w:r>
    </w:p>
    <w:p w:rsidR="005A3FA0" w:rsidRDefault="005A3FA0" w:rsidP="005A3FA0">
      <w:r w:rsidRPr="00E33E6F">
        <w:rPr>
          <w:u w:val="single"/>
        </w:rPr>
        <w:t>First, the President's power depends on the legislative framework within which it is exercised</w:t>
      </w:r>
      <w:r w:rsidRPr="00E33E6F">
        <w:t>. The President can defy an Act of Congress</w:t>
      </w:r>
      <w:r w:rsidRPr="00ED3E3A">
        <w:t xml:space="preserve"> in a national security emergency </w:t>
      </w:r>
      <w:r w:rsidRPr="00E33E6F">
        <w:rPr>
          <w:rStyle w:val="Emphasis"/>
        </w:rPr>
        <w:t>only if defiance of the legislation is necessary</w:t>
      </w:r>
      <w:r w:rsidRPr="00E33E6F">
        <w:rPr>
          <w:u w:val="single"/>
        </w:rPr>
        <w:t xml:space="preserve"> to respond to the emergency.</w:t>
      </w:r>
      <w:r w:rsidRPr="00ED3E3A">
        <w:t xml:space="preserve"> </w:t>
      </w:r>
      <w:r w:rsidRPr="00E33E6F">
        <w:rPr>
          <w:u w:val="single"/>
        </w:rPr>
        <w:t>If the President can</w:t>
      </w:r>
      <w:r w:rsidRPr="00ED3E3A">
        <w:t xml:space="preserve"> </w:t>
      </w:r>
      <w:r w:rsidRPr="00E33E6F">
        <w:t>effectively</w:t>
      </w:r>
      <w:r w:rsidRPr="00E33E6F">
        <w:rPr>
          <w:u w:val="single"/>
        </w:rPr>
        <w:t xml:space="preserve"> respond to the emergency while obeying the statute, the President lacks power to defy it.</w:t>
      </w:r>
      <w:r w:rsidRPr="00ED3E3A">
        <w:t xml:space="preserve"> 137 Thus, </w:t>
      </w:r>
      <w:r w:rsidRPr="00E33E6F">
        <w:rPr>
          <w:u w:val="single"/>
        </w:rPr>
        <w:t>Congress can regulate the President's power to respond to national security emergencies by enacting legislation that gives the President adequate leeway</w:t>
      </w:r>
      <w:r w:rsidRPr="00ED3E3A">
        <w:t xml:space="preserve"> in such emergencies. By the same token, it is </w:t>
      </w:r>
      <w:r w:rsidRPr="00E33E6F">
        <w:rPr>
          <w:u w:val="single"/>
        </w:rPr>
        <w:t>the inadequacy of legislation</w:t>
      </w:r>
      <w:r w:rsidRPr="00ED3E3A">
        <w:t xml:space="preserve"> that </w:t>
      </w:r>
      <w:r w:rsidRPr="00E33E6F">
        <w:rPr>
          <w:u w:val="single"/>
        </w:rPr>
        <w:t>justifies presidential defiance of the legislation</w:t>
      </w:r>
      <w:r w:rsidRPr="00ED3E3A">
        <w:t xml:space="preserve"> in cases of genuine emergency. 38</w:t>
      </w:r>
    </w:p>
    <w:p w:rsidR="005A3FA0" w:rsidRPr="00E33E6F" w:rsidRDefault="005A3FA0" w:rsidP="005A3FA0">
      <w:pPr>
        <w:rPr>
          <w:u w:val="single"/>
        </w:rPr>
      </w:pPr>
      <w:r w:rsidRPr="00E33E6F">
        <w:rPr>
          <w:u w:val="single"/>
        </w:rPr>
        <w:t>Second, the President's emergency powers are residual when Congress has enacted generally valid legislation in the same area</w:t>
      </w:r>
      <w:r w:rsidRPr="00ED3E3A">
        <w:t xml:space="preserve">. Congress and the President share power in many areas, including the waging of war.139 </w:t>
      </w:r>
      <w:r w:rsidRPr="00E33E6F">
        <w:rPr>
          <w:u w:val="single"/>
        </w:rPr>
        <w:t>In matters of shared governance, the separation of powers doctrine gives Congress the power to make rules and the President power-</w:t>
      </w:r>
      <w:r w:rsidRPr="00E33E6F">
        <w:rPr>
          <w:rStyle w:val="Emphasis"/>
        </w:rPr>
        <w:t>not to unmake Congress's rules-but to break them when reasonably necessary</w:t>
      </w:r>
      <w:r w:rsidRPr="00E33E6F">
        <w:rPr>
          <w:u w:val="single"/>
        </w:rPr>
        <w:t xml:space="preserve"> in a genuine emergency</w:t>
      </w:r>
      <w:r w:rsidRPr="00ED3E3A">
        <w:t>. 40 For example, in late 2005 Congress enacted a law prohibiting members of the armed forces from torturing people detained in the war on terrorism. 14 1 Assume for the sake of argument that it is possible to conceive of a "genuine emergency" in which the President could reasonably decide it was necessary to defy this prohibition. 42 It is one thing to recognize presidential power to break</w:t>
      </w:r>
      <w:r>
        <w:t xml:space="preserve"> Congress' rule in a particularly exigent situation, after making an individualized determination that it was necessary to violate the prohibition. It is quite a different matter to recognize presidential power to unmake Congress's rule by promulgating a "program" authorizing torture in broadly defined categories of situations.1 43 One way to express </w:t>
      </w:r>
      <w:r w:rsidRPr="00E33E6F">
        <w:rPr>
          <w:u w:val="single"/>
        </w:rPr>
        <w:t>the difference is by saying that</w:t>
      </w:r>
      <w:r>
        <w:t xml:space="preserve">, in the second situation, </w:t>
      </w:r>
      <w:r w:rsidRPr="00E33E6F">
        <w:rPr>
          <w:u w:val="single"/>
        </w:rPr>
        <w:t>the President is impermissibly exercising legislative power</w:t>
      </w:r>
      <w:r>
        <w:t xml:space="preserve">, whereas in the first situation </w:t>
      </w:r>
      <w:r w:rsidRPr="00E33E6F">
        <w:rPr>
          <w:u w:val="single"/>
        </w:rPr>
        <w:t>he is exercising irreducible executive power</w:t>
      </w:r>
      <w:r>
        <w:t>.</w:t>
      </w:r>
      <w:r w:rsidRPr="00E33E6F">
        <w:rPr>
          <w:u w:val="single"/>
        </w:rPr>
        <w:t>144 Another way to express the difference is to say that the executive power to act in "emergencies" is limited in scope and duration to that necessary when there is "no time for deliberation., 145 Those limits flow from our system of separated powers.</w:t>
      </w:r>
    </w:p>
    <w:p w:rsidR="005A3FA0" w:rsidRPr="006F15D5" w:rsidRDefault="005A3FA0" w:rsidP="005A3FA0"/>
    <w:p w:rsidR="005A3FA0" w:rsidRDefault="005A3FA0" w:rsidP="005A3FA0">
      <w:pPr>
        <w:pStyle w:val="Heading3"/>
      </w:pPr>
      <w:r>
        <w:lastRenderedPageBreak/>
        <w:t>2nc – exigent circumstances link</w:t>
      </w:r>
    </w:p>
    <w:p w:rsidR="005A3FA0" w:rsidRDefault="005A3FA0" w:rsidP="005A3FA0">
      <w:pPr>
        <w:pStyle w:val="Heading4"/>
      </w:pPr>
      <w:r>
        <w:t>External surveillance restrictions undermine presidential powers and the ability to speak with one voice</w:t>
      </w:r>
    </w:p>
    <w:p w:rsidR="005A3FA0" w:rsidRDefault="005A3FA0" w:rsidP="005A3FA0">
      <w:pPr>
        <w:rPr>
          <w:rStyle w:val="Hyperlink"/>
        </w:rPr>
      </w:pPr>
      <w:r>
        <w:rPr>
          <w:b/>
        </w:rPr>
        <w:t xml:space="preserve">Seamon 8 </w:t>
      </w:r>
      <w:r>
        <w:t xml:space="preserve">– </w:t>
      </w:r>
      <w:r w:rsidRPr="00D569FF">
        <w:t>Professor, University of Idaho College of Law</w:t>
      </w:r>
      <w:r>
        <w:t xml:space="preserve"> (Richard, “Domestic Surveillance for International Terrorists: Presidential Power and Fourth Amendment Limits”, Hastings Constitutional Law Quarterly, Spring 2008, </w:t>
      </w:r>
      <w:hyperlink r:id="rId78" w:history="1">
        <w:r w:rsidRPr="000B3AB9">
          <w:rPr>
            <w:rStyle w:val="Hyperlink"/>
          </w:rPr>
          <w:t>http://www.hastingsconlawquarterly.org/archives/V35/I3/seamon.pdf)//DBI</w:t>
        </w:r>
      </w:hyperlink>
    </w:p>
    <w:p w:rsidR="005A3FA0" w:rsidRPr="00C6344F" w:rsidRDefault="005A3FA0" w:rsidP="005A3FA0"/>
    <w:p w:rsidR="005A3FA0" w:rsidRDefault="005A3FA0" w:rsidP="005A3FA0">
      <w:r w:rsidRPr="001E4E95">
        <w:t>Recognizing a congressionally irreducible "genuine emergency" power in the President is supported by the Constitution's creation of a "unitary executive."' 14 The Constitution provided for only one president so that, on appropriate occasions, one person can act for the nation without consulting others.</w:t>
      </w:r>
      <w:r w:rsidRPr="008948E4">
        <w:t xml:space="preserve"> 1 5 </w:t>
      </w:r>
      <w:r w:rsidRPr="00C6344F">
        <w:rPr>
          <w:u w:val="single"/>
        </w:rPr>
        <w:t>The Framers thought a unitary executive was particularly important for conducting foreign affairs</w:t>
      </w:r>
      <w:r w:rsidRPr="008948E4">
        <w:t xml:space="preserve">. </w:t>
      </w:r>
      <w:r w:rsidRPr="00C6344F">
        <w:rPr>
          <w:u w:val="single"/>
        </w:rPr>
        <w:t>A unitary executive</w:t>
      </w:r>
      <w:r w:rsidRPr="008948E4">
        <w:t xml:space="preserve"> not </w:t>
      </w:r>
      <w:r w:rsidRPr="00C6344F">
        <w:rPr>
          <w:u w:val="single"/>
        </w:rPr>
        <w:t>only enables the country to speak to other countries with one voice</w:t>
      </w:r>
      <w:r w:rsidRPr="008948E4">
        <w:t xml:space="preserve">, 116 it </w:t>
      </w:r>
      <w:r w:rsidRPr="00C6344F">
        <w:t>also</w:t>
      </w:r>
      <w:r w:rsidRPr="00C6344F">
        <w:rPr>
          <w:u w:val="single"/>
        </w:rPr>
        <w:t xml:space="preserve"> ensures quick action when necessary to protect national security.</w:t>
      </w:r>
      <w:r w:rsidRPr="008948E4">
        <w:t xml:space="preserve"> 17 Too, </w:t>
      </w:r>
      <w:r w:rsidRPr="001E4E95">
        <w:rPr>
          <w:rStyle w:val="StyleUnderline"/>
        </w:rPr>
        <w:t>it helps</w:t>
      </w:r>
      <w:r w:rsidRPr="008948E4">
        <w:t xml:space="preserve"> </w:t>
      </w:r>
      <w:r w:rsidRPr="00C6344F">
        <w:rPr>
          <w:u w:val="single"/>
        </w:rPr>
        <w:t>ensure the secrecy of sensitive foreign intelligence</w:t>
      </w:r>
      <w:r w:rsidRPr="008948E4">
        <w:t xml:space="preserve">. 1 8 Thus, the Court has often referred to the President as the "sole organ" of foreign affairs." 9 The "sole organ" concept cannot, however, be stretched so far that it puts the President indefinitely above the law. Rather, </w:t>
      </w:r>
      <w:r w:rsidRPr="00C6344F">
        <w:rPr>
          <w:u w:val="single"/>
        </w:rPr>
        <w:t>it makes sense to let the President act as the "sole organ" if-</w:t>
      </w:r>
      <w:r w:rsidRPr="008948E4">
        <w:t>but only so long as-</w:t>
      </w:r>
      <w:r w:rsidRPr="00C6344F">
        <w:rPr>
          <w:u w:val="single"/>
        </w:rPr>
        <w:t>it is necessary in a genuine national security emergency</w:t>
      </w:r>
      <w:r w:rsidRPr="008948E4">
        <w:t xml:space="preserve"> for him or her to</w:t>
      </w:r>
      <w:r>
        <w:t xml:space="preserve"> </w:t>
      </w:r>
      <w:r w:rsidRPr="008948E4">
        <w:t>function. 120 The unitary executive concept rests on the need for prompt, univocal action that will often be informed by information that cannot be broadly shared. As that need subsides, so does the legitimacy of conduct justified by reference to the unitary executive concept.</w:t>
      </w:r>
    </w:p>
    <w:p w:rsidR="005A3FA0" w:rsidRDefault="005A3FA0" w:rsidP="005A3FA0">
      <w:r>
        <w:t xml:space="preserve">This reliance on the unitary executive concept is deliberately narrow. It does not embrace broader claims that have been asserted under the unitary executive theory. Unitary executive extremists assert Presidential power to ignore congressional restrictions on removal of executive branch officials and congressional enactments vesting exclusive power to administer statutory programs in officials other than the President. 121 In particular, recognition of congressionally irreducible presidential power in national security emergencies does not imply that the President has a greater role than Congress in the prosecution of war. 122 </w:t>
      </w:r>
      <w:r w:rsidRPr="001E4E95">
        <w:rPr>
          <w:rStyle w:val="StyleUnderline"/>
        </w:rPr>
        <w:t>The position staked out here does</w:t>
      </w:r>
      <w:r>
        <w:t xml:space="preserve">, however, </w:t>
      </w:r>
      <w:r w:rsidRPr="001E4E95">
        <w:rPr>
          <w:rStyle w:val="StyleUnderline"/>
        </w:rPr>
        <w:t>reject the view that</w:t>
      </w:r>
      <w:r>
        <w:t xml:space="preserve"> "</w:t>
      </w:r>
      <w:r w:rsidRPr="001E4E95">
        <w:rPr>
          <w:rStyle w:val="StyleUnderline"/>
        </w:rPr>
        <w:t>there is no constitutional impediment to Congress restricting the President's ability to conduct electronic surveillance</w:t>
      </w:r>
      <w:r>
        <w:t xml:space="preserve"> </w:t>
      </w:r>
      <w:r w:rsidRPr="001E4E95">
        <w:rPr>
          <w:rStyle w:val="StyleUnderline"/>
        </w:rPr>
        <w:t>within the U</w:t>
      </w:r>
      <w:r>
        <w:t xml:space="preserve">nited </w:t>
      </w:r>
      <w:r w:rsidRPr="001E4E95">
        <w:rPr>
          <w:rStyle w:val="StyleUnderline"/>
        </w:rPr>
        <w:t>S</w:t>
      </w:r>
      <w:r>
        <w:t xml:space="preserve">tates </w:t>
      </w:r>
      <w:r w:rsidRPr="001E4E95">
        <w:rPr>
          <w:rStyle w:val="StyleUnderline"/>
        </w:rPr>
        <w:t>and targeted at U</w:t>
      </w:r>
      <w:r>
        <w:t xml:space="preserve">nited </w:t>
      </w:r>
      <w:r w:rsidRPr="001E4E95">
        <w:rPr>
          <w:rStyle w:val="StyleUnderline"/>
        </w:rPr>
        <w:t>S</w:t>
      </w:r>
      <w:r>
        <w:t xml:space="preserve">tates </w:t>
      </w:r>
      <w:r w:rsidRPr="001E4E95">
        <w:rPr>
          <w:rStyle w:val="StyleUnderline"/>
        </w:rPr>
        <w:t>persons</w:t>
      </w:r>
      <w:r>
        <w:t>."'123 That view would apparently preclude the President's violation of statutory surveillance restrictions even if the President reasonably concluded that violation of those restrictions was necessary to respond to a national security emergency.</w:t>
      </w:r>
    </w:p>
    <w:p w:rsidR="005A3FA0" w:rsidRDefault="005A3FA0" w:rsidP="005A3FA0">
      <w:r>
        <w:t>This analysis leaves many questions unanswered, including: Who decides whether a national security emergency exists?; What response is appropriate to a particular emergency?; and, How does one decide whether a particular legislative provision should be read to unconstitutionally intrude upon the President's power to respond to such an emergency?' 214 As a practical matter, the President often must decide those questions initially. 125 Courts, however, can often review those decisions when they are implemented by officials other than the President and when the decisions affect individual rights.126 Indeed, sometimes the federal courts can set aside such decisions, as the Court's recent decision in Hamdan v. Rumsfeld shows. 12 7 Thus, regardless of the power the President may individually possess as a "unitary executive," he or she is judicially accountable in many settings. In addition, the President is politically accountable for his or her unilateral responses to genuine national security emergencies, at least once those decisions become public. 128</w:t>
      </w:r>
    </w:p>
    <w:p w:rsidR="005A3FA0" w:rsidRDefault="005A3FA0" w:rsidP="005A3FA0">
      <w:r>
        <w:lastRenderedPageBreak/>
        <w:t>By any standard, 9/11 constituted a genuine national security emergency. 129 Accordingly, it empowered the President to take some immediate actions that he reasonably thought necessary, even if those actions violated federal statutes. Suppose, for example, that the passengers aboard United Airlines Flight 93 had not caused the plane to crash in Shanksville, Pennsylvania, and that it had continued its suicide mission toward the U.S. Capitol. 130 Can anyone doubt that the President could have ordered the flight shot down before it hit the Capitol, even if that order violated a federal statute? 131 Similarly, suppose the President had ordered the instant electronic monitoring of all cell phone calls to and from the plane to determine the plane's target and those responsible for the suicide mission. Would not the President have authority to order that surveillance even if it violated FISA?'32</w:t>
      </w:r>
    </w:p>
    <w:p w:rsidR="005A3FA0" w:rsidRDefault="005A3FA0" w:rsidP="005A3FA0">
      <w:pPr>
        <w:rPr>
          <w:u w:val="single"/>
        </w:rPr>
      </w:pPr>
      <w:r w:rsidRPr="00CA3E34">
        <w:t>One basis for concluding that the President would have that authority is to interpret FISA (and other statutes limiting the President's power in genuine emergencies) to implicitly include exceptions for genuine emergencies. That interpretation finds support in the canon requiring courts to avoid statutory interpretations that produce "absurd results."</w:t>
      </w:r>
      <w:r>
        <w:t xml:space="preserve">' 1 33 But the canon should not obscure the reason why </w:t>
      </w:r>
      <w:r w:rsidRPr="00FC711C">
        <w:rPr>
          <w:u w:val="single"/>
        </w:rPr>
        <w:t>it would be absurd to interpret FISA to prohibit the President from responding to genuine national security emergencies: It is absurd to give Congress such a prohibitory power</w:t>
      </w:r>
      <w:r>
        <w:t xml:space="preserve">. To the contrary, </w:t>
      </w:r>
      <w:r w:rsidRPr="00FC711C">
        <w:rPr>
          <w:rStyle w:val="Emphasis"/>
        </w:rPr>
        <w:t>common sense and precedent</w:t>
      </w:r>
      <w:r w:rsidRPr="00FC711C">
        <w:rPr>
          <w:u w:val="single"/>
        </w:rPr>
        <w:t xml:space="preserve"> support recognition of presidential power, irreducible by Congress, to make necessary, immediate responses to genuine national security emergencies.</w:t>
      </w:r>
    </w:p>
    <w:p w:rsidR="005A3FA0" w:rsidRPr="005A3FA0" w:rsidRDefault="005A3FA0" w:rsidP="005A3FA0"/>
    <w:p w:rsidR="005A3FA0" w:rsidRDefault="005A3FA0" w:rsidP="005A3FA0"/>
    <w:p w:rsidR="005A3FA0" w:rsidRDefault="005A3FA0" w:rsidP="005A3FA0"/>
    <w:p w:rsidR="00DE3F51" w:rsidRDefault="00DE3F51" w:rsidP="005A3FA0">
      <w:pPr>
        <w:pStyle w:val="Heading2"/>
      </w:pPr>
      <w:r>
        <w:lastRenderedPageBreak/>
        <w:t>Terrorism links</w:t>
      </w:r>
    </w:p>
    <w:p w:rsidR="00DE3F51" w:rsidRDefault="00DE3F51" w:rsidP="00DE3F51"/>
    <w:p w:rsidR="00370994" w:rsidRDefault="00370994" w:rsidP="00370994">
      <w:pPr>
        <w:pStyle w:val="Heading3"/>
      </w:pPr>
      <w:r>
        <w:lastRenderedPageBreak/>
        <w:t>1nc – FAA exclusivity link</w:t>
      </w:r>
    </w:p>
    <w:p w:rsidR="00370994" w:rsidRDefault="00370994" w:rsidP="00370994"/>
    <w:p w:rsidR="00370994" w:rsidRDefault="00370994" w:rsidP="00370994">
      <w:pPr>
        <w:pStyle w:val="Heading4"/>
      </w:pPr>
      <w:r>
        <w:t>FAA exclusivity undermines counterterrorism measures—time, standards, and authorizations</w:t>
      </w:r>
    </w:p>
    <w:p w:rsidR="00370994" w:rsidRDefault="00370994" w:rsidP="00370994">
      <w:pPr>
        <w:rPr>
          <w:rStyle w:val="Hyperlink"/>
        </w:rPr>
      </w:pPr>
      <w:r>
        <w:rPr>
          <w:b/>
        </w:rPr>
        <w:t xml:space="preserve">Seamon 8 </w:t>
      </w:r>
      <w:r>
        <w:t xml:space="preserve">– </w:t>
      </w:r>
      <w:r w:rsidRPr="00D569FF">
        <w:t>Professor, University of Idaho College of Law</w:t>
      </w:r>
      <w:r>
        <w:t xml:space="preserve"> (Richard, “Domestic Surveillance for International Terrorists: Presidential Power and Fourth Amendment Limits”, Hastings Constitutional Law Quarterly, Spring 2008, </w:t>
      </w:r>
      <w:hyperlink r:id="rId79" w:history="1">
        <w:r w:rsidRPr="000B3AB9">
          <w:rPr>
            <w:rStyle w:val="Hyperlink"/>
          </w:rPr>
          <w:t>http://www.hastingsconlawquarterly.org/archives/V35/I3/seamon.pdf)//DBI</w:t>
        </w:r>
      </w:hyperlink>
    </w:p>
    <w:p w:rsidR="00370994" w:rsidRDefault="00370994" w:rsidP="00370994"/>
    <w:p w:rsidR="00370994" w:rsidRPr="007E4BD7" w:rsidRDefault="00370994" w:rsidP="00370994">
      <w:pPr>
        <w:rPr>
          <w:u w:val="single"/>
        </w:rPr>
      </w:pPr>
      <w:r>
        <w:t xml:space="preserve">True, </w:t>
      </w:r>
      <w:r w:rsidRPr="007E4BD7">
        <w:rPr>
          <w:u w:val="single"/>
        </w:rPr>
        <w:t>FISA has shortcomings</w:t>
      </w:r>
      <w:r>
        <w:t xml:space="preserve">. The shortcomings reflect changes in surveillance technology and in international terrorism. </w:t>
      </w:r>
      <w:r w:rsidRPr="007E4BD7">
        <w:rPr>
          <w:u w:val="single"/>
        </w:rPr>
        <w:t>Those shortcomings</w:t>
      </w:r>
      <w:r>
        <w:t xml:space="preserve"> could very well </w:t>
      </w:r>
      <w:r w:rsidRPr="007E4BD7">
        <w:rPr>
          <w:u w:val="single"/>
        </w:rPr>
        <w:t>justify surveillance outside FISA-</w:t>
      </w:r>
      <w:r>
        <w:t>even today-</w:t>
      </w:r>
      <w:r w:rsidRPr="007E4BD7">
        <w:rPr>
          <w:u w:val="single"/>
        </w:rPr>
        <w:t xml:space="preserve">if the President </w:t>
      </w:r>
      <w:r w:rsidRPr="007E4BD7">
        <w:t>reasonably</w:t>
      </w:r>
      <w:r w:rsidRPr="007E4BD7">
        <w:rPr>
          <w:u w:val="single"/>
        </w:rPr>
        <w:t xml:space="preserve"> determines that,</w:t>
      </w:r>
      <w:r>
        <w:t xml:space="preserve"> in a particular instance, </w:t>
      </w:r>
      <w:r w:rsidRPr="007E4BD7">
        <w:rPr>
          <w:u w:val="single"/>
        </w:rPr>
        <w:t>it is</w:t>
      </w:r>
      <w:r>
        <w:t xml:space="preserve"> reasonably </w:t>
      </w:r>
      <w:r w:rsidRPr="007E4BD7">
        <w:rPr>
          <w:u w:val="single"/>
        </w:rPr>
        <w:t xml:space="preserve">necessary to depart from FISA. Specifically, FISA has at least three shortcomings that could create "genuine emergencies" justifying </w:t>
      </w:r>
      <w:r w:rsidRPr="007E4BD7">
        <w:t>event-specific</w:t>
      </w:r>
      <w:r w:rsidRPr="007E4BD7">
        <w:rPr>
          <w:u w:val="single"/>
        </w:rPr>
        <w:t xml:space="preserve"> departures from FISA.</w:t>
      </w:r>
    </w:p>
    <w:p w:rsidR="00370994" w:rsidRDefault="00370994" w:rsidP="00370994">
      <w:r w:rsidRPr="007E4BD7">
        <w:rPr>
          <w:u w:val="single"/>
        </w:rPr>
        <w:t>First, it can take too long to get a FISA surveillance order</w:t>
      </w:r>
      <w:r>
        <w:t xml:space="preserve">.164 True, </w:t>
      </w:r>
      <w:r w:rsidRPr="007E4BD7">
        <w:rPr>
          <w:u w:val="single"/>
        </w:rPr>
        <w:t>the Attorney General can authorize "emergency orders"</w:t>
      </w:r>
      <w:r>
        <w:t xml:space="preserve"> approving FISA </w:t>
      </w:r>
      <w:r w:rsidRPr="00F315C3">
        <w:t xml:space="preserve">surveillance without prior court approval. 165 </w:t>
      </w:r>
      <w:r w:rsidRPr="007E4BD7">
        <w:rPr>
          <w:u w:val="single"/>
        </w:rPr>
        <w:t>But</w:t>
      </w:r>
      <w:r w:rsidRPr="00F315C3">
        <w:t xml:space="preserve"> this statutory emergency authority has drawbacks. </w:t>
      </w:r>
      <w:r w:rsidRPr="007E4BD7">
        <w:rPr>
          <w:u w:val="single"/>
        </w:rPr>
        <w:t>The Attorney General must personally determine the existence of both an emergency and a factual basis for the issuance of an order</w:t>
      </w:r>
      <w:r w:rsidRPr="00F315C3">
        <w:t xml:space="preserve">.166 Until he or she does so, emergency surveillance cannot occur.167 </w:t>
      </w:r>
      <w:r w:rsidRPr="007E4BD7">
        <w:rPr>
          <w:u w:val="single"/>
        </w:rPr>
        <w:t>NSA, however, may need to start surveillance the instant that NSA determines the surveillance is justified, without awaiting Attorney General authorization</w:t>
      </w:r>
      <w:r w:rsidRPr="00F315C3">
        <w:t>.' 68 Furthermore, the Attorney General is only one</w:t>
      </w:r>
      <w:r>
        <w:t xml:space="preserve"> person, and he or she may be called upon personally and very quickly to make dozens or hundreds of "emergency" determinations. </w:t>
      </w:r>
      <w:r w:rsidRPr="007E4BD7">
        <w:rPr>
          <w:u w:val="single"/>
        </w:rPr>
        <w:t>The Attorney General could become a bottleneck</w:t>
      </w:r>
      <w:r>
        <w:t xml:space="preserve">. Finally, </w:t>
      </w:r>
      <w:r w:rsidRPr="007E4BD7">
        <w:rPr>
          <w:u w:val="single"/>
        </w:rPr>
        <w:t>the government must advise the FISA court of each emergency order and</w:t>
      </w:r>
      <w:r>
        <w:t xml:space="preserve"> apply </w:t>
      </w:r>
      <w:r w:rsidRPr="007E4BD7">
        <w:rPr>
          <w:u w:val="single"/>
        </w:rPr>
        <w:t>within seventy-two hours</w:t>
      </w:r>
      <w:r>
        <w:t xml:space="preserve"> for a surveillance order from </w:t>
      </w:r>
      <w:r w:rsidRPr="007E4BD7">
        <w:rPr>
          <w:u w:val="single"/>
        </w:rPr>
        <w:t>the court</w:t>
      </w:r>
      <w:r>
        <w:t xml:space="preserve"> to </w:t>
      </w:r>
      <w:r w:rsidRPr="007E4BD7">
        <w:rPr>
          <w:u w:val="single"/>
        </w:rPr>
        <w:t>ratify the attorney general's emergency orde</w:t>
      </w:r>
      <w:r>
        <w:t>r. 169 This supposedly expedited application process, required for every emergency order, could keep dozens of government lawyers employed on a continual fire drill without coming close to achieving the instantaneous authorization that is sometimes required for national security surveillance.</w:t>
      </w:r>
    </w:p>
    <w:p w:rsidR="00370994" w:rsidRDefault="00370994" w:rsidP="00370994">
      <w:r w:rsidRPr="007E4BD7">
        <w:rPr>
          <w:u w:val="single"/>
        </w:rPr>
        <w:t>Second, the standards for getting FISA surveillance orders can be too high.</w:t>
      </w:r>
      <w:r>
        <w:t xml:space="preserve"> NSA monitors phone calls and emails into and out of the United States involving people whom NSA has a "reasonable basis" for believing are associated with al Qaeda.170 </w:t>
      </w:r>
      <w:r w:rsidRPr="007E4BD7">
        <w:rPr>
          <w:u w:val="single"/>
        </w:rPr>
        <w:t>The government may not have probable cause to believe</w:t>
      </w:r>
      <w:r>
        <w:t xml:space="preserve"> that these </w:t>
      </w:r>
      <w:r w:rsidRPr="007E4BD7">
        <w:rPr>
          <w:u w:val="single"/>
        </w:rPr>
        <w:t>people are "agents of foreign power" who can be targeted under FISA.</w:t>
      </w:r>
      <w:r>
        <w:t xml:space="preserve">171 Indeed, </w:t>
      </w:r>
      <w:r w:rsidRPr="007E4BD7">
        <w:rPr>
          <w:u w:val="single"/>
        </w:rPr>
        <w:t>the person in the United States whose phone calls or emails are monitored may be entirely innocent, if it is the person outside the U.S. who is associated with al Qaeda and who triggers NSA surveillance.</w:t>
      </w:r>
      <w:r>
        <w:t xml:space="preserve"> 172 To cite another example, perhaps the person in the U.S. who is being monitored is associated with al Qaeda but the association does not make that person a foreign agent.173 Even so, </w:t>
      </w:r>
      <w:r w:rsidRPr="007E4BD7">
        <w:rPr>
          <w:u w:val="single"/>
        </w:rPr>
        <w:t>the government may have good reason to monitor the communication</w:t>
      </w:r>
      <w:r>
        <w:t>.174</w:t>
      </w:r>
    </w:p>
    <w:p w:rsidR="00370994" w:rsidRDefault="00370994" w:rsidP="00370994">
      <w:r w:rsidRPr="007E4BD7">
        <w:rPr>
          <w:u w:val="single"/>
        </w:rPr>
        <w:t xml:space="preserve">Third, FISA orders could be too narrow. FISA authorizes surveillance of one target at a time. </w:t>
      </w:r>
      <w:r>
        <w:t xml:space="preserve">175 </w:t>
      </w:r>
      <w:r w:rsidRPr="007E4BD7">
        <w:rPr>
          <w:u w:val="single"/>
        </w:rPr>
        <w:t>The government</w:t>
      </w:r>
      <w:r>
        <w:t xml:space="preserve">, however, </w:t>
      </w:r>
      <w:r w:rsidRPr="007E4BD7">
        <w:rPr>
          <w:u w:val="single"/>
        </w:rPr>
        <w:t>sometimes needs to conduct wholesale surveillance</w:t>
      </w:r>
      <w:r>
        <w:t xml:space="preserve">-for example, by monitoring phone calls to all persons in the United States from particular individuals outside the U.S and by filtering communications </w:t>
      </w:r>
      <w:r w:rsidRPr="007E4BD7">
        <w:rPr>
          <w:u w:val="single"/>
        </w:rPr>
        <w:t>to detect certain words and patterns of words</w:t>
      </w:r>
      <w:r>
        <w:t xml:space="preserve">.176 </w:t>
      </w:r>
      <w:r w:rsidRPr="007E4BD7">
        <w:rPr>
          <w:u w:val="single"/>
        </w:rPr>
        <w:t>Wholesale surveillance may</w:t>
      </w:r>
      <w:r>
        <w:t xml:space="preserve"> very well </w:t>
      </w:r>
      <w:r w:rsidRPr="007E4BD7">
        <w:rPr>
          <w:u w:val="single"/>
        </w:rPr>
        <w:t>violate FISA but be</w:t>
      </w:r>
      <w:r>
        <w:t xml:space="preserve"> </w:t>
      </w:r>
      <w:r w:rsidRPr="000C4C0D">
        <w:t xml:space="preserve">reasonably </w:t>
      </w:r>
      <w:r w:rsidRPr="007E4BD7">
        <w:rPr>
          <w:u w:val="single"/>
        </w:rPr>
        <w:t>necessary</w:t>
      </w:r>
      <w:r w:rsidRPr="000C4C0D">
        <w:t xml:space="preserve"> in a genuine national security emergency, such as </w:t>
      </w:r>
      <w:r w:rsidRPr="00FF0924">
        <w:rPr>
          <w:rStyle w:val="StyleUnderline"/>
        </w:rPr>
        <w:t>when the government has strong evidence that someone outside the U.S. is planning terrorist attacks on a U.S. target with accomplices inside the U.S</w:t>
      </w:r>
      <w:r w:rsidRPr="000C4C0D">
        <w:t>. 177</w:t>
      </w:r>
    </w:p>
    <w:p w:rsidR="00370994" w:rsidRDefault="00370994" w:rsidP="00370994">
      <w:r>
        <w:lastRenderedPageBreak/>
        <w:t xml:space="preserve">In sum, </w:t>
      </w:r>
      <w:r w:rsidRPr="00685B52">
        <w:rPr>
          <w:u w:val="single"/>
        </w:rPr>
        <w:t>the President</w:t>
      </w:r>
      <w:r>
        <w:t xml:space="preserve"> may </w:t>
      </w:r>
      <w:r w:rsidRPr="00685B52">
        <w:rPr>
          <w:u w:val="single"/>
        </w:rPr>
        <w:t>have power to</w:t>
      </w:r>
      <w:r>
        <w:t xml:space="preserve"> </w:t>
      </w:r>
      <w:r w:rsidRPr="00FF0924">
        <w:rPr>
          <w:rStyle w:val="StyleUnderline"/>
        </w:rPr>
        <w:t xml:space="preserve">authorize surveillance </w:t>
      </w:r>
      <w:r w:rsidRPr="00FF0924">
        <w:rPr>
          <w:rStyle w:val="Emphasis"/>
        </w:rPr>
        <w:t>"outside FISA"</w:t>
      </w:r>
      <w:r w:rsidRPr="00FF0924">
        <w:rPr>
          <w:rStyle w:val="StyleUnderline"/>
        </w:rPr>
        <w:t xml:space="preserve"> in situations presenting a "genuine emergency.</w:t>
      </w:r>
      <w:r>
        <w:t xml:space="preserve">" That power, however, exists only when national security exigencies make it reasonably necessary to ignore FISA. Even so, the power </w:t>
      </w:r>
      <w:r w:rsidRPr="00685B52">
        <w:rPr>
          <w:u w:val="single"/>
        </w:rPr>
        <w:t>justifies surveillance outside FISA even today, to the extent FISA's shortcomings create exigent circumstances precluding resort to the FISA process</w:t>
      </w:r>
      <w:r>
        <w:t xml:space="preserve">. This residual power does not support </w:t>
      </w:r>
      <w:r w:rsidRPr="00685B52">
        <w:rPr>
          <w:u w:val="single"/>
        </w:rPr>
        <w:t>the current NSA surveillance "program,"</w:t>
      </w:r>
      <w:r>
        <w:t xml:space="preserve"> which </w:t>
      </w:r>
      <w:r w:rsidRPr="00685B52">
        <w:rPr>
          <w:u w:val="single"/>
        </w:rPr>
        <w:t>authorizes wholesale departure from FISA</w:t>
      </w:r>
      <w:r>
        <w:t>. 178</w:t>
      </w:r>
    </w:p>
    <w:p w:rsidR="00370994" w:rsidRDefault="00370994" w:rsidP="00370994"/>
    <w:p w:rsidR="00C23018" w:rsidRDefault="00370994" w:rsidP="00C23018">
      <w:pPr>
        <w:pStyle w:val="Heading3"/>
      </w:pPr>
      <w:r>
        <w:lastRenderedPageBreak/>
        <w:t>2nc – FAA exclusivity link</w:t>
      </w:r>
    </w:p>
    <w:p w:rsidR="00C23018" w:rsidRPr="00C23018" w:rsidRDefault="00C23018" w:rsidP="00C23018"/>
    <w:p w:rsidR="00370994" w:rsidRPr="000D649C" w:rsidRDefault="00370994" w:rsidP="00370994">
      <w:pPr>
        <w:pStyle w:val="Heading4"/>
      </w:pPr>
      <w:r>
        <w:t>Adhering to FISA undermines intelligence collection capabilities and effective counter-terrorism strategy</w:t>
      </w:r>
    </w:p>
    <w:p w:rsidR="00370994" w:rsidRDefault="00370994" w:rsidP="00370994">
      <w:r w:rsidRPr="0001637F">
        <w:rPr>
          <w:b/>
        </w:rPr>
        <w:t>Sievert 14</w:t>
      </w:r>
      <w:r>
        <w:t xml:space="preserve"> *</w:t>
      </w:r>
      <w:r w:rsidRPr="0001637F">
        <w:t xml:space="preserve"> </w:t>
      </w:r>
      <w:r>
        <w:t>Professor, Bush School of Government and U.T. Law School, author of three editions of Cases and Materials on US Law and National Security  (Ronald, “Time to Rewrite the Ill-Conceived and Dangerous Foreign Intelligence Surveillance Act of 1978”, National Security Law Journal Vol. 3, Issue 1 – Fall 2014)//GK   p. 51-52</w:t>
      </w:r>
    </w:p>
    <w:p w:rsidR="00370994" w:rsidRPr="00751FDC" w:rsidRDefault="00370994" w:rsidP="00370994">
      <w:pPr>
        <w:rPr>
          <w:sz w:val="16"/>
        </w:rPr>
      </w:pPr>
      <w:r w:rsidRPr="000D649C">
        <w:rPr>
          <w:rStyle w:val="StyleUnderline"/>
        </w:rPr>
        <w:t>To counter</w:t>
      </w:r>
      <w:r w:rsidRPr="00751FDC">
        <w:rPr>
          <w:sz w:val="16"/>
        </w:rPr>
        <w:t xml:space="preserve"> these and other </w:t>
      </w:r>
      <w:r w:rsidRPr="000D649C">
        <w:rPr>
          <w:rStyle w:val="StyleUnderline"/>
        </w:rPr>
        <w:t>ongoing threats, the U</w:t>
      </w:r>
      <w:r w:rsidRPr="00751FDC">
        <w:rPr>
          <w:sz w:val="16"/>
        </w:rPr>
        <w:t xml:space="preserve">nited </w:t>
      </w:r>
      <w:r w:rsidRPr="000D649C">
        <w:rPr>
          <w:rStyle w:val="StyleUnderline"/>
        </w:rPr>
        <w:t>S</w:t>
      </w:r>
      <w:r w:rsidRPr="00751FDC">
        <w:rPr>
          <w:sz w:val="16"/>
        </w:rPr>
        <w:t xml:space="preserve">tates </w:t>
      </w:r>
      <w:r w:rsidRPr="000D649C">
        <w:rPr>
          <w:rStyle w:val="StyleUnderline"/>
        </w:rPr>
        <w:t>government has been burdened with</w:t>
      </w:r>
      <w:r w:rsidRPr="00751FDC">
        <w:rPr>
          <w:sz w:val="16"/>
        </w:rPr>
        <w:t xml:space="preserve"> the </w:t>
      </w:r>
      <w:r w:rsidRPr="000D649C">
        <w:rPr>
          <w:rStyle w:val="StyleUnderline"/>
        </w:rPr>
        <w:t>restrictions of the misguided and ill-conceived</w:t>
      </w:r>
      <w:r w:rsidRPr="00751FDC">
        <w:rPr>
          <w:sz w:val="16"/>
        </w:rPr>
        <w:t xml:space="preserve"> Foreign Intelligence Surveillance Act of 1978 </w:t>
      </w:r>
      <w:r w:rsidRPr="000D649C">
        <w:rPr>
          <w:rStyle w:val="StyleUnderline"/>
        </w:rPr>
        <w:t>(“FISA”</w:t>
      </w:r>
      <w:r w:rsidRPr="00751FDC">
        <w:rPr>
          <w:sz w:val="16"/>
        </w:rPr>
        <w:t xml:space="preserve">).14 This statute requires that, in their effort to protect the nation’s security, intelligence analysts, agents, and attorneys must produce evidence before members of the federal judiciary that meets the maximum criminal law search standard of probable cause before they can monitor the domestic conversations and emails of agents of a foreign power and terrorist organizations.15 The procedure created by this statute is both confusing and, in the words of New York City Police Commissioner Raymond Kelly, “an unnecessarily protracted, risk-adverse process that is dominated by lawyers, not investigators and intelligence collectors.”16 Both the 9/11 Commission17 and Amy Zegart in her book Spying Blind18 have detailed how </w:t>
      </w:r>
      <w:r w:rsidRPr="000D649C">
        <w:rPr>
          <w:rStyle w:val="StyleUnderline"/>
        </w:rPr>
        <w:t>FBI agents</w:t>
      </w:r>
      <w:r w:rsidRPr="00751FDC">
        <w:rPr>
          <w:sz w:val="16"/>
        </w:rPr>
        <w:t xml:space="preserve"> </w:t>
      </w:r>
      <w:r w:rsidRPr="000D649C">
        <w:rPr>
          <w:rStyle w:val="StyleUnderline"/>
        </w:rPr>
        <w:t xml:space="preserve">were stymied in tracking the hijackers before the September 11th attacks </w:t>
      </w:r>
      <w:r w:rsidRPr="00751FDC">
        <w:rPr>
          <w:sz w:val="16"/>
        </w:rPr>
        <w:t xml:space="preserve">because, as a result of FISA interpretations, </w:t>
      </w:r>
      <w:r w:rsidRPr="000D649C">
        <w:rPr>
          <w:rStyle w:val="StyleUnderline"/>
        </w:rPr>
        <w:t>lawyers in the</w:t>
      </w:r>
      <w:r w:rsidRPr="00751FDC">
        <w:rPr>
          <w:sz w:val="16"/>
        </w:rPr>
        <w:t xml:space="preserve"> </w:t>
      </w:r>
      <w:r w:rsidRPr="000D649C">
        <w:rPr>
          <w:rStyle w:val="StyleUnderline"/>
        </w:rPr>
        <w:t>D</w:t>
      </w:r>
      <w:r w:rsidRPr="00751FDC">
        <w:rPr>
          <w:sz w:val="16"/>
        </w:rPr>
        <w:t xml:space="preserve">epartment </w:t>
      </w:r>
      <w:r w:rsidRPr="000D649C">
        <w:rPr>
          <w:rStyle w:val="StyleUnderline"/>
        </w:rPr>
        <w:t>o</w:t>
      </w:r>
      <w:r w:rsidRPr="00751FDC">
        <w:rPr>
          <w:sz w:val="16"/>
        </w:rPr>
        <w:t xml:space="preserve">f </w:t>
      </w:r>
      <w:r w:rsidRPr="000D649C">
        <w:rPr>
          <w:rStyle w:val="StyleUnderline"/>
        </w:rPr>
        <w:t>J</w:t>
      </w:r>
      <w:r w:rsidRPr="00751FDC">
        <w:rPr>
          <w:sz w:val="16"/>
        </w:rPr>
        <w:t>ustice’</w:t>
      </w:r>
      <w:r w:rsidRPr="000D649C">
        <w:rPr>
          <w:rStyle w:val="StyleUnderline"/>
        </w:rPr>
        <w:t>s</w:t>
      </w:r>
      <w:r w:rsidRPr="00751FDC">
        <w:rPr>
          <w:sz w:val="16"/>
        </w:rPr>
        <w:t xml:space="preserve"> “</w:t>
      </w:r>
      <w:r w:rsidRPr="000D649C">
        <w:rPr>
          <w:rStyle w:val="StyleUnderline"/>
        </w:rPr>
        <w:t>Office of Intelligence and Policy Review</w:t>
      </w:r>
      <w:r w:rsidRPr="00751FDC">
        <w:rPr>
          <w:sz w:val="16"/>
        </w:rPr>
        <w:t xml:space="preserve">, FBI leadership and </w:t>
      </w:r>
      <w:r w:rsidRPr="000D649C">
        <w:rPr>
          <w:rStyle w:val="StyleUnderline"/>
        </w:rPr>
        <w:t>the FISA Court built barriers between agents</w:t>
      </w:r>
      <w:r w:rsidRPr="00751FDC">
        <w:rPr>
          <w:sz w:val="16"/>
        </w:rPr>
        <w:t xml:space="preserve">—even agents serving on the same squads.”19 </w:t>
      </w:r>
      <w:r w:rsidRPr="000D649C">
        <w:rPr>
          <w:rStyle w:val="StyleUnderline"/>
        </w:rPr>
        <w:t>This “wall” was breached</w:t>
      </w:r>
      <w:r w:rsidRPr="00751FDC">
        <w:rPr>
          <w:sz w:val="16"/>
        </w:rPr>
        <w:t xml:space="preserve"> to some extent </w:t>
      </w:r>
      <w:r w:rsidRPr="000D649C">
        <w:rPr>
          <w:rStyle w:val="StyleUnderline"/>
        </w:rPr>
        <w:t>with the 2001 PATRIOT Act provisions</w:t>
      </w:r>
      <w:r w:rsidRPr="00751FDC">
        <w:rPr>
          <w:sz w:val="16"/>
        </w:rPr>
        <w:t xml:space="preserve"> permitting information sharing,20 </w:t>
      </w:r>
      <w:r w:rsidRPr="000D649C">
        <w:rPr>
          <w:rStyle w:val="StyleUnderline"/>
        </w:rPr>
        <w:t>but the statute’s basic restrictions</w:t>
      </w:r>
      <w:r w:rsidRPr="00751FDC">
        <w:rPr>
          <w:sz w:val="16"/>
        </w:rPr>
        <w:t xml:space="preserve"> and confusion surrounding its interpretation</w:t>
      </w:r>
      <w:r w:rsidRPr="000D649C">
        <w:rPr>
          <w:rStyle w:val="StyleUnderline"/>
        </w:rPr>
        <w:t xml:space="preserve"> remain. The FBI had detained hijacker</w:t>
      </w:r>
      <w:r w:rsidRPr="00751FDC">
        <w:rPr>
          <w:sz w:val="16"/>
        </w:rPr>
        <w:t xml:space="preserve"> Zacarias </w:t>
      </w:r>
      <w:r w:rsidRPr="000D649C">
        <w:rPr>
          <w:rStyle w:val="StyleUnderline"/>
        </w:rPr>
        <w:t xml:space="preserve">Moussaoui </w:t>
      </w:r>
      <w:r w:rsidRPr="00751FDC">
        <w:rPr>
          <w:sz w:val="16"/>
        </w:rPr>
        <w:t>in Minneapolis</w:t>
      </w:r>
      <w:r w:rsidRPr="000D649C">
        <w:rPr>
          <w:rStyle w:val="StyleUnderline"/>
        </w:rPr>
        <w:t xml:space="preserve"> days before the 9/11 attacks, but agents were prevented from scanning his computer because a supervisor</w:t>
      </w:r>
      <w:r w:rsidRPr="00751FDC">
        <w:rPr>
          <w:sz w:val="16"/>
        </w:rPr>
        <w:t xml:space="preserve"> at FBI Headquarters </w:t>
      </w:r>
      <w:r w:rsidRPr="000D649C">
        <w:rPr>
          <w:rStyle w:val="StyleUnderline"/>
        </w:rPr>
        <w:t>concluded there was not probable cause for a FISA warrant</w:t>
      </w:r>
      <w:r w:rsidRPr="00751FDC">
        <w:rPr>
          <w:sz w:val="16"/>
        </w:rPr>
        <w:t xml:space="preserve">. Meanwhile, according to the DOJ Inspector General’s report, the Minneapolis office believed that “probable cause for the warrant was clear” and “became increasingly frustrated with the responses and guidance it was receiving.” The Bush administration initiated the publicly criticized Terrorist Surveillance Program because, even with the PATRIOT Act’s modifications, </w:t>
      </w:r>
      <w:r w:rsidRPr="000D649C">
        <w:rPr>
          <w:rStyle w:val="StyleUnderline"/>
        </w:rPr>
        <w:t>obtaining FISA warrants “incurr(ed) a delay that was unacceptable given</w:t>
      </w:r>
      <w:r w:rsidRPr="00751FDC">
        <w:rPr>
          <w:sz w:val="16"/>
        </w:rPr>
        <w:t xml:space="preserve"> </w:t>
      </w:r>
      <w:r w:rsidRPr="000D649C">
        <w:rPr>
          <w:rStyle w:val="StyleUnderline"/>
        </w:rPr>
        <w:t>the time-sensitivity and sheer volume of intelligence requirements after 9/11</w:t>
      </w:r>
      <w:r w:rsidRPr="00751FDC">
        <w:rPr>
          <w:sz w:val="16"/>
        </w:rPr>
        <w:t xml:space="preserve">.”22 The government apparently knew that 2007 Times Square bomber Faisal Shahzad had “established interaction with the Pakistani Taliban, including bomb making training in Waziristan” and had made “thirteen trips to Pakistan in seven years,” yet did not monitor him as he slowly assembled the materials to construct his potentially devastating weapon.23 This led the Wall Street Journal to question whether the failure was due to “restrictions imposed on wiretapping by the Foreign Intelligence Surveillance Act” and to quote officials on the reduced effectiveness and excessive delays of the judicially regulated program.24 In a very extensive, detailed investigation of the Boston Marathon bombing, Keith Maart further highlighted the confusion endemic to attempts at interpreting FISA. 25 He noted that the Russian Federal Security Service (“FSB”) had twice informed the FBI and CIA that Tamerlan Tsarnaev “had contacts with foreign Islamic militants/agents, was visiting jihadist websites and was looking to join jihadist groups” and that he had travelled to Dagestan on an unknown mission.26 Maart offered that it would certainly appear there was “sufficient probable cause to obtain FISA warrants that would allow . . . more encompassing surveillance.”27 However, the FBI had apparently come to a contrary conclusion.28 </w:t>
      </w:r>
      <w:r w:rsidRPr="000D649C">
        <w:rPr>
          <w:rStyle w:val="StyleUnderline"/>
        </w:rPr>
        <w:t>By adhering to FISA, we are weakening our intelligence collection capabilities</w:t>
      </w:r>
      <w:r w:rsidRPr="00751FDC">
        <w:rPr>
          <w:sz w:val="16"/>
        </w:rPr>
        <w:t xml:space="preserve"> </w:t>
      </w:r>
      <w:r w:rsidRPr="004D6122">
        <w:rPr>
          <w:rStyle w:val="StyleUnderline"/>
        </w:rPr>
        <w:t>rather than strengthening our ability to prevent catastrophic attacks</w:t>
      </w:r>
      <w:r w:rsidRPr="00751FDC">
        <w:rPr>
          <w:sz w:val="16"/>
        </w:rPr>
        <w:t xml:space="preserve"> by those who do not hesitate to target and inflict mass casualties on innocents. </w:t>
      </w:r>
      <w:r w:rsidRPr="000D649C">
        <w:rPr>
          <w:rStyle w:val="StyleUnderline"/>
        </w:rPr>
        <w:t>At the same time, we are overreacting to the government’s access to the limited information contained in metadata</w:t>
      </w:r>
      <w:r w:rsidRPr="00751FDC">
        <w:rPr>
          <w:sz w:val="16"/>
        </w:rPr>
        <w:t xml:space="preserve"> </w:t>
      </w:r>
      <w:r w:rsidRPr="000D649C">
        <w:rPr>
          <w:rStyle w:val="StyleUnderline"/>
        </w:rPr>
        <w:t>that has been routinely collected by telephone companies for decades.</w:t>
      </w:r>
      <w:r w:rsidRPr="00751FDC">
        <w:rPr>
          <w:sz w:val="16"/>
        </w:rPr>
        <w:t>29 This Article will explain how FISA was an excessive response to the Supreme Court’s decision in U.S. v. U.S District Court (Keith)30 and the Watergate era, and demonstrate why, because of the foreign affairs power and the Supreme Court’s decisions on public safety searches, it is not constitutionally required.31 Furthermore, this Article will show that most of our foreign partners in the supposedly sophisticated, privacy-protecting nations of Europe do not restrain their security forces in a similar manner in intelligence cases. This is due to the obvious reason that national security investigations involve threats that endanger the lives of thousands of people and potentially imperil the very existence of the nation, unlike the far more constrained menace of ordinary crime.32 It is well recognized that the arguments contained here are directly opposed to those who are demanding more, not fewer, government regulation in the wake of the revelations attributed to Edward Snowden.33 Accordingly, this Article will also address why our recent media, political, and judicial reactions might once again lead to restrictions that are not constitutionally required, and that could further undermine the government’s reasonable efforts to provide security for the American people.</w:t>
      </w:r>
    </w:p>
    <w:p w:rsidR="00370994" w:rsidRDefault="00370994" w:rsidP="00370994"/>
    <w:p w:rsidR="00370994" w:rsidRPr="00FF0924" w:rsidRDefault="00370994" w:rsidP="00370994">
      <w:pPr>
        <w:pStyle w:val="Heading4"/>
      </w:pPr>
      <w:r>
        <w:lastRenderedPageBreak/>
        <w:t xml:space="preserve">FISA is the </w:t>
      </w:r>
      <w:r>
        <w:rPr>
          <w:u w:val="single"/>
        </w:rPr>
        <w:t>exclusive means</w:t>
      </w:r>
      <w:r>
        <w:t xml:space="preserve"> for domestic electronic surveillance for foreign intelligence purposes</w:t>
      </w:r>
    </w:p>
    <w:p w:rsidR="00370994" w:rsidRDefault="00370994" w:rsidP="00370994">
      <w:r>
        <w:rPr>
          <w:b/>
        </w:rPr>
        <w:t xml:space="preserve">Seamon 8 </w:t>
      </w:r>
      <w:r>
        <w:t xml:space="preserve">– </w:t>
      </w:r>
      <w:r w:rsidRPr="00D569FF">
        <w:t>Professor, University of Idaho College of Law</w:t>
      </w:r>
      <w:r>
        <w:t xml:space="preserve"> (Richard, “Domestic Surveillance for International Terrorists: Presidential Power and Fourth Amendment Limits”, Hastings Constitutional Law Quarterly, Spring 2008, </w:t>
      </w:r>
      <w:hyperlink r:id="rId80" w:history="1">
        <w:r w:rsidRPr="000B3AB9">
          <w:rPr>
            <w:rStyle w:val="Hyperlink"/>
          </w:rPr>
          <w:t>http://www.hastingsconlawquarterly.org/archives/V35/I3/seamon.pdf)//DBI</w:t>
        </w:r>
      </w:hyperlink>
    </w:p>
    <w:p w:rsidR="00370994" w:rsidRDefault="00370994" w:rsidP="00370994"/>
    <w:p w:rsidR="00370994" w:rsidRDefault="00370994" w:rsidP="00370994">
      <w:r>
        <w:t xml:space="preserve">First, the TSP may violate FISA. </w:t>
      </w:r>
      <w:r w:rsidRPr="00FF0924">
        <w:rPr>
          <w:rStyle w:val="StyleUnderline"/>
        </w:rPr>
        <w:t>FISA prescribes "the exclusive means by which electronic surveillance [for foreign intelligence purposes]... may be conducted" in the U</w:t>
      </w:r>
      <w:r>
        <w:t xml:space="preserve">nited </w:t>
      </w:r>
      <w:r w:rsidRPr="00FF0924">
        <w:rPr>
          <w:rStyle w:val="StyleUnderline"/>
        </w:rPr>
        <w:t>S</w:t>
      </w:r>
      <w:r>
        <w:t xml:space="preserve">tates.21 FISA's legislative history confirms that Congress intended FISA to govern all domestic electronic surveillance for foreign intelligence purposes.22 Congress made FISA exclusive to stop executive abuses exposed in the 1970s through efforts such as the Church Committee investigations." The Church Committee revealed that Presidents since Franklin D. Roosevelt had authorized warrantless surveillance of Americans.24 Although Presidents claimed "inherent" power to authorize this surveillance for "national security" purposes, the surveillance often targeted people merely because of their political views.25 By enacting FISA in 1978, </w:t>
      </w:r>
      <w:r w:rsidRPr="00FF0924">
        <w:rPr>
          <w:rStyle w:val="StyleUnderline"/>
        </w:rPr>
        <w:t>Congress intended to "prohibit the President</w:t>
      </w:r>
      <w:r>
        <w:t>, notwithstanding any inherent powers," f</w:t>
      </w:r>
      <w:r w:rsidRPr="00FF0924">
        <w:rPr>
          <w:rStyle w:val="StyleUnderline"/>
        </w:rPr>
        <w:t>rom conducting domestic electronic surveillance for foreign intelligence purposes without complying with FISA.</w:t>
      </w:r>
      <w:r>
        <w:t xml:space="preserve"> 6 </w:t>
      </w:r>
      <w:r w:rsidRPr="00FF0924">
        <w:rPr>
          <w:rStyle w:val="StyleUnderline"/>
        </w:rPr>
        <w:t>Congress</w:t>
      </w:r>
      <w:r>
        <w:t xml:space="preserve"> seemingly </w:t>
      </w:r>
      <w:r w:rsidRPr="00FF0924">
        <w:rPr>
          <w:rStyle w:val="Emphasis"/>
        </w:rPr>
        <w:t>precluded any domestic surveillance outside of FISA</w:t>
      </w:r>
      <w:r>
        <w:t>.</w:t>
      </w:r>
    </w:p>
    <w:p w:rsidR="00370994" w:rsidRPr="00EA6740" w:rsidRDefault="00370994" w:rsidP="00370994"/>
    <w:p w:rsidR="00DE3F51" w:rsidRDefault="00370994" w:rsidP="00DE3F51">
      <w:pPr>
        <w:pStyle w:val="Heading3"/>
      </w:pPr>
      <w:r>
        <w:lastRenderedPageBreak/>
        <w:t>2nc -</w:t>
      </w:r>
      <w:r w:rsidR="00DE3F51">
        <w:t xml:space="preserve"> FAA exclusivity</w:t>
      </w:r>
      <w:r>
        <w:t xml:space="preserve"> link</w:t>
      </w:r>
      <w:r w:rsidR="00DE3F51">
        <w:t xml:space="preserve"> – probable cause</w:t>
      </w:r>
    </w:p>
    <w:p w:rsidR="00DE3F51" w:rsidRDefault="00DE3F51" w:rsidP="00DE3F51"/>
    <w:p w:rsidR="00DE3F51" w:rsidRDefault="00DE3F51" w:rsidP="00DE3F51">
      <w:pPr>
        <w:pStyle w:val="Heading4"/>
      </w:pPr>
      <w:r>
        <w:t>FISA has a rigorous warrant requirement based upon probable cause</w:t>
      </w:r>
    </w:p>
    <w:p w:rsidR="00DE3F51" w:rsidRDefault="00DE3F51" w:rsidP="00DE3F51">
      <w:pPr>
        <w:rPr>
          <w:rStyle w:val="Style13ptBold"/>
          <w:b w:val="0"/>
          <w:sz w:val="22"/>
        </w:rPr>
      </w:pPr>
      <w:r>
        <w:rPr>
          <w:rStyle w:val="Style13ptBold"/>
        </w:rPr>
        <w:t>Harper 14</w:t>
      </w:r>
      <w:r w:rsidRPr="00C00AB4">
        <w:rPr>
          <w:rStyle w:val="Style13ptBold"/>
          <w:b w:val="0"/>
          <w:sz w:val="22"/>
        </w:rPr>
        <w:t xml:space="preserve">, University of Chicago Law School, U.S. Department of Justice, Civil Division, (Nick, “FISA’s Fuzzy Line between Domestic and International Terrorism”, University of Chicago Law Review;Summer2014, Vol. 81 Issue 3)//AK </w:t>
      </w:r>
    </w:p>
    <w:p w:rsidR="00DE3F51" w:rsidRDefault="00DE3F51" w:rsidP="00DE3F51"/>
    <w:p w:rsidR="00DE3F51" w:rsidRPr="00F033E2" w:rsidRDefault="00DE3F51" w:rsidP="00DE3F51">
      <w:pPr>
        <w:rPr>
          <w:rStyle w:val="StyleUnderline"/>
        </w:rPr>
      </w:pPr>
      <w:r w:rsidRPr="00F033E2">
        <w:rPr>
          <w:rStyle w:val="StyleUnderline"/>
        </w:rPr>
        <w:t>Each FISA warrant application must meet several requirements</w:t>
      </w:r>
      <w:r>
        <w:t xml:space="preserve">. </w:t>
      </w:r>
      <w:r w:rsidRPr="00F033E2">
        <w:rPr>
          <w:rStyle w:val="StyleUnderline"/>
        </w:rPr>
        <w:t>The application must identify the target of the surveillance</w:t>
      </w:r>
      <w:r>
        <w:rPr>
          <w:rStyle w:val="StyleUnderline"/>
        </w:rPr>
        <w:t xml:space="preserve"> </w:t>
      </w:r>
      <w:r w:rsidRPr="00F033E2">
        <w:rPr>
          <w:rStyle w:val="StyleUnderline"/>
        </w:rPr>
        <w:t>and describe both the nature of the information sought</w:t>
      </w:r>
      <w:r>
        <w:rPr>
          <w:rStyle w:val="StyleUnderline"/>
        </w:rPr>
        <w:t xml:space="preserve"> </w:t>
      </w:r>
      <w:r w:rsidRPr="00F033E2">
        <w:rPr>
          <w:rStyle w:val="StyleUnderline"/>
        </w:rPr>
        <w:t>and the type of communications or activities that would likely be</w:t>
      </w:r>
      <w:r>
        <w:rPr>
          <w:rStyle w:val="StyleUnderline"/>
        </w:rPr>
        <w:t xml:space="preserve"> </w:t>
      </w:r>
      <w:r w:rsidRPr="00F033E2">
        <w:rPr>
          <w:rStyle w:val="StyleUnderline"/>
        </w:rPr>
        <w:t>subject to surveillance.</w:t>
      </w:r>
      <w:r>
        <w:t xml:space="preserve">41 </w:t>
      </w:r>
      <w:r w:rsidRPr="00F033E2">
        <w:rPr>
          <w:rStyle w:val="StyleUnderline"/>
        </w:rPr>
        <w:t>The govern</w:t>
      </w:r>
      <w:r>
        <w:rPr>
          <w:rStyle w:val="StyleUnderline"/>
        </w:rPr>
        <w:t>ment also must propose pro</w:t>
      </w:r>
      <w:r w:rsidRPr="00F033E2">
        <w:rPr>
          <w:rStyle w:val="StyleUnderline"/>
        </w:rPr>
        <w:t>cedures to minimize its use of the information sought and must</w:t>
      </w:r>
      <w:r>
        <w:rPr>
          <w:rStyle w:val="StyleUnderline"/>
        </w:rPr>
        <w:t xml:space="preserve"> </w:t>
      </w:r>
      <w:r w:rsidRPr="00F033E2">
        <w:rPr>
          <w:rStyle w:val="StyleUnderline"/>
        </w:rPr>
        <w:t>certify that (1) the information sought is deemed to be foreignintelligence</w:t>
      </w:r>
      <w:r>
        <w:rPr>
          <w:rStyle w:val="StyleUnderline"/>
        </w:rPr>
        <w:t xml:space="preserve"> </w:t>
      </w:r>
      <w:r w:rsidRPr="00F033E2">
        <w:rPr>
          <w:rStyle w:val="StyleUnderline"/>
        </w:rPr>
        <w:t>information, (2) a “significant purpose of the surveillance</w:t>
      </w:r>
      <w:r>
        <w:rPr>
          <w:rStyle w:val="StyleUnderline"/>
        </w:rPr>
        <w:t xml:space="preserve"> </w:t>
      </w:r>
      <w:r w:rsidRPr="00F033E2">
        <w:rPr>
          <w:rStyle w:val="StyleUnderline"/>
        </w:rPr>
        <w:t>is to obtain foreign intelligence information,” and (3) “such</w:t>
      </w:r>
      <w:r>
        <w:rPr>
          <w:rStyle w:val="StyleUnderline"/>
        </w:rPr>
        <w:t xml:space="preserve"> </w:t>
      </w:r>
      <w:r w:rsidRPr="00F033E2">
        <w:rPr>
          <w:rStyle w:val="StyleUnderline"/>
        </w:rPr>
        <w:t>information cannot reasonably be obtained by normal investigative</w:t>
      </w:r>
      <w:r>
        <w:rPr>
          <w:rStyle w:val="StyleUnderline"/>
        </w:rPr>
        <w:t xml:space="preserve"> </w:t>
      </w:r>
      <w:r w:rsidRPr="00F033E2">
        <w:rPr>
          <w:rStyle w:val="StyleUnderline"/>
        </w:rPr>
        <w:t>techniques.”42</w:t>
      </w:r>
    </w:p>
    <w:p w:rsidR="00DE3F51" w:rsidRDefault="00DE3F51" w:rsidP="00DE3F51">
      <w:r w:rsidRPr="000E4F23">
        <w:rPr>
          <w:rStyle w:val="StyleUnderline"/>
        </w:rPr>
        <w:t>FISA also requires a submission of facts that establishes</w:t>
      </w:r>
      <w:r>
        <w:rPr>
          <w:rStyle w:val="StyleUnderline"/>
        </w:rPr>
        <w:t xml:space="preserve"> </w:t>
      </w:r>
      <w:r w:rsidRPr="000E4F23">
        <w:rPr>
          <w:rStyle w:val="StyleUnderline"/>
        </w:rPr>
        <w:t>probable cause that the target is a “foreign power or an agent of</w:t>
      </w:r>
      <w:r>
        <w:rPr>
          <w:rStyle w:val="StyleUnderline"/>
        </w:rPr>
        <w:t xml:space="preserve"> </w:t>
      </w:r>
      <w:r w:rsidRPr="000E4F23">
        <w:rPr>
          <w:rStyle w:val="StyleUnderline"/>
        </w:rPr>
        <w:t>a foreign power.</w:t>
      </w:r>
      <w:r>
        <w:t xml:space="preserve">”43 Unlike in Title III, the target of surveillance need not be tied to a specific criminal offense.44 Instead, </w:t>
      </w:r>
      <w:r w:rsidRPr="00733BF8">
        <w:rPr>
          <w:rStyle w:val="StyleUnderline"/>
        </w:rPr>
        <w:t>to satisfy probable cause,</w:t>
      </w:r>
      <w:r>
        <w:t xml:space="preserve"> </w:t>
      </w:r>
      <w:r w:rsidRPr="000E4F23">
        <w:rPr>
          <w:rStyle w:val="StyleUnderline"/>
        </w:rPr>
        <w:t>the government must show some linkage to a</w:t>
      </w:r>
      <w:r>
        <w:rPr>
          <w:rStyle w:val="StyleUnderline"/>
        </w:rPr>
        <w:t xml:space="preserve"> </w:t>
      </w:r>
      <w:r w:rsidRPr="000E4F23">
        <w:rPr>
          <w:rStyle w:val="StyleUnderline"/>
        </w:rPr>
        <w:t>“foreign power” as outlined in the definitional section of the Act</w:t>
      </w:r>
      <w:r>
        <w:rPr>
          <w:rStyle w:val="StyleUnderline"/>
        </w:rPr>
        <w:t xml:space="preserve"> </w:t>
      </w:r>
      <w:r>
        <w:t>(known as the “targeting provisions”).45</w:t>
      </w:r>
    </w:p>
    <w:p w:rsidR="00DE3F51" w:rsidRPr="00F033E2" w:rsidRDefault="00DE3F51" w:rsidP="00DE3F51">
      <w:r w:rsidRPr="000E4F23">
        <w:rPr>
          <w:rStyle w:val="StyleUnderline"/>
        </w:rPr>
        <w:t>Because of this peculiar probable cause requirement, the</w:t>
      </w:r>
      <w:r>
        <w:rPr>
          <w:rStyle w:val="StyleUnderline"/>
        </w:rPr>
        <w:t xml:space="preserve"> </w:t>
      </w:r>
      <w:r w:rsidRPr="000E4F23">
        <w:rPr>
          <w:rStyle w:val="StyleUnderline"/>
        </w:rPr>
        <w:t>scope of the definitions of “foreign powers” effectively controls</w:t>
      </w:r>
      <w:r>
        <w:rPr>
          <w:rStyle w:val="StyleUnderline"/>
        </w:rPr>
        <w:t xml:space="preserve"> </w:t>
      </w:r>
      <w:r w:rsidRPr="000E4F23">
        <w:rPr>
          <w:rStyle w:val="StyleUnderline"/>
        </w:rPr>
        <w:t>the potential reach of FISA-authorized surveillance</w:t>
      </w:r>
      <w:r>
        <w:t xml:space="preserve">. FISA lists seven different types of foreign powers, but they basically consist of foreign governments and entities controlled by those governments, foreign-based political organizations, and international terrorist groups.46 FISA then has two sets of definitions of “agent of a foreign power,”47 depending on whether the target is a “United States person.”48 There are several differences between the two agency provisions, but the main distinction is that </w:t>
      </w:r>
      <w:r w:rsidRPr="000E4F23">
        <w:rPr>
          <w:rStyle w:val="StyleUnderline"/>
        </w:rPr>
        <w:t>the</w:t>
      </w:r>
      <w:r>
        <w:rPr>
          <w:rStyle w:val="StyleUnderline"/>
        </w:rPr>
        <w:t xml:space="preserve"> </w:t>
      </w:r>
      <w:r w:rsidRPr="000E4F23">
        <w:rPr>
          <w:rStyle w:val="StyleUnderline"/>
        </w:rPr>
        <w:t>government must show that US persons knowingly engaged in</w:t>
      </w:r>
      <w:r>
        <w:rPr>
          <w:rStyle w:val="StyleUnderline"/>
        </w:rPr>
        <w:t xml:space="preserve"> </w:t>
      </w:r>
      <w:r w:rsidRPr="000E4F23">
        <w:rPr>
          <w:rStyle w:val="StyleUnderline"/>
        </w:rPr>
        <w:t>forbidden activity on behalf of a foreign power</w:t>
      </w:r>
      <w:r>
        <w:t xml:space="preserve">.49 Thus, for example, </w:t>
      </w:r>
      <w:r w:rsidRPr="00733BF8">
        <w:rPr>
          <w:rStyle w:val="StyleUnderline"/>
        </w:rPr>
        <w:t>to surveil a US person suspected of being an al-Qaeda operative, the government would have to show that the person knowingly engaged in international terrorism on behalf of al-Qaeda</w:t>
      </w:r>
      <w:r>
        <w:t xml:space="preserve">. </w:t>
      </w:r>
      <w:r w:rsidRPr="000E4F23">
        <w:rPr>
          <w:rStyle w:val="StyleUnderline"/>
        </w:rPr>
        <w:t>Once the government submits its application, a FISC judge</w:t>
      </w:r>
      <w:r>
        <w:rPr>
          <w:rStyle w:val="StyleUnderline"/>
        </w:rPr>
        <w:t xml:space="preserve"> </w:t>
      </w:r>
      <w:r w:rsidRPr="000E4F23">
        <w:rPr>
          <w:rStyle w:val="StyleUnderline"/>
        </w:rPr>
        <w:t>must approve the surveillance if he finds that the government</w:t>
      </w:r>
      <w:r>
        <w:rPr>
          <w:rStyle w:val="StyleUnderline"/>
        </w:rPr>
        <w:t xml:space="preserve"> </w:t>
      </w:r>
      <w:r w:rsidRPr="000E4F23">
        <w:rPr>
          <w:rStyle w:val="StyleUnderline"/>
        </w:rPr>
        <w:t>has met the above requirements, provided that no US person</w:t>
      </w:r>
      <w:r>
        <w:rPr>
          <w:rStyle w:val="StyleUnderline"/>
        </w:rPr>
        <w:t xml:space="preserve"> </w:t>
      </w:r>
      <w:r w:rsidRPr="000E4F23">
        <w:rPr>
          <w:rStyle w:val="StyleUnderline"/>
        </w:rPr>
        <w:t>was considered a foreign power or an agent of a foreign power</w:t>
      </w:r>
      <w:r>
        <w:rPr>
          <w:rStyle w:val="StyleUnderline"/>
        </w:rPr>
        <w:t xml:space="preserve"> </w:t>
      </w:r>
      <w:r w:rsidRPr="000E4F23">
        <w:rPr>
          <w:rStyle w:val="StyleUnderline"/>
        </w:rPr>
        <w:t>solely based on activities protected by the First Amendment</w:t>
      </w:r>
      <w:r>
        <w:t>.50 This represents the last step in the FISC’s involvement with the FISA wiretap process: district court judges, rather than FISC judges, assess the application’s compliance with FISA and FISA’s compliance with the Fourth Amendment when evidence derived from the wiretaps is challenged in a criminal proceeding.</w:t>
      </w:r>
    </w:p>
    <w:p w:rsidR="00DE3F51" w:rsidRDefault="00DE3F51" w:rsidP="00DE3F51"/>
    <w:p w:rsidR="000908E8" w:rsidRDefault="000908E8" w:rsidP="000908E8">
      <w:pPr>
        <w:pStyle w:val="Heading3"/>
      </w:pPr>
      <w:r>
        <w:lastRenderedPageBreak/>
        <w:t>Link – ‘domestic’ limit</w:t>
      </w:r>
    </w:p>
    <w:p w:rsidR="000908E8" w:rsidRDefault="000908E8" w:rsidP="000908E8"/>
    <w:p w:rsidR="000908E8" w:rsidRPr="00A734AB" w:rsidRDefault="000908E8" w:rsidP="000908E8">
      <w:pPr>
        <w:pStyle w:val="Heading4"/>
      </w:pPr>
      <w:r>
        <w:t>Attempting to preclude NSA ‘domestic’ surveillance guts their ability to do bulk collection – the</w:t>
      </w:r>
      <w:r w:rsidR="00701F31">
        <w:t>y</w:t>
      </w:r>
      <w:r>
        <w:t xml:space="preserve"> lack the </w:t>
      </w:r>
      <w:r>
        <w:rPr>
          <w:u w:val="single"/>
        </w:rPr>
        <w:t>technological ability</w:t>
      </w:r>
      <w:r>
        <w:t xml:space="preserve"> to distinguish</w:t>
      </w:r>
    </w:p>
    <w:p w:rsidR="000908E8" w:rsidRDefault="000908E8" w:rsidP="000908E8">
      <w:r>
        <w:rPr>
          <w:b/>
        </w:rPr>
        <w:t xml:space="preserve">Donohue, 15 </w:t>
      </w:r>
      <w:r>
        <w:t>- Professor of Law, Georgetown University Law Center (Laura, “SECTION 702 AND THE COLLECTION OF INTERNATIONAL TELEPHONE AND INTERNET CONTENT” 38 Harv. J.L. &amp; Pub. Pol'y 117, Winter, lexis)</w:t>
      </w:r>
    </w:p>
    <w:p w:rsidR="000908E8" w:rsidRDefault="000908E8" w:rsidP="000908E8"/>
    <w:p w:rsidR="000908E8" w:rsidRPr="00A734AB" w:rsidRDefault="000908E8" w:rsidP="000908E8">
      <w:r w:rsidRPr="00A734AB">
        <w:t>In its October 2011 memorandum opinion, the court confronted two areas: first, targeting procedures as applied to the acquisition of communications other than Internet transactions -- that is, "discrete communications between or among the users of telephone and Internet communications facilities that are to or from a facility tasked for collection." n290 As in the past, the court found the targeting procedures with regard to non-Internet transactions to be sufficient. Second, the court considered de novo the sufficiency of the government's targeting procedures in relation to Internet transactions  [*192]  transactions. n291 Despite the acknowledgement by the government that it knowingly collected tens of thousands of messages of a purely domestic nature, FISC found the procedures consistent with the statutory language that prohibited the intentional acquisition of domestic communications. n292</w:t>
      </w:r>
    </w:p>
    <w:p w:rsidR="000908E8" w:rsidRDefault="000908E8" w:rsidP="000908E8">
      <w:r w:rsidRPr="00A734AB">
        <w:t xml:space="preserve">The court's analysis of the targeting procedures focused on upstream collection. n293 At the time of acquisition, the collection devices lacked the ability to distinguish "between transactions containing only a single discrete communication to, from, or about a tasked selector and transactions containing multiple discrete communications, not all of which may be to, from, or about a tasked selector." n294 The court continued: "As a practical matter, </w:t>
      </w:r>
      <w:r w:rsidRPr="003B25BF">
        <w:rPr>
          <w:rStyle w:val="StyleUnderline"/>
        </w:rPr>
        <w:t>this means that NSA's upstream collection devices acquire any Internet transaction transiting the device if the transaction contains a targeted selector anywhere within it</w:t>
      </w:r>
      <w:r>
        <w:t xml:space="preserve">." n295 </w:t>
      </w:r>
      <w:r w:rsidRPr="003B25BF">
        <w:rPr>
          <w:rStyle w:val="StyleUnderline"/>
        </w:rPr>
        <w:t>Because of the enormous volume of communications intercepted, it was impossible to know either how many wholly domestic communications were thus acquired</w:t>
      </w:r>
      <w:r>
        <w:t xml:space="preserve"> or the number of non-target or U.S. persons' communications thereby intercepted. n296 </w:t>
      </w:r>
      <w:r w:rsidRPr="00A734AB">
        <w:t>The number of purely domestic communications alone was in the tens of thousands. n297</w:t>
      </w:r>
    </w:p>
    <w:p w:rsidR="000908E8" w:rsidRPr="00A734AB" w:rsidRDefault="000908E8" w:rsidP="000908E8">
      <w:r>
        <w:t>Despite this finding</w:t>
      </w:r>
      <w:r w:rsidRPr="00A734AB">
        <w:t>, FISC determined that the targeting procedures were consistent with the statutory requirements that they be "reasonably designed" to (1) "ensure that any acquisition authorized under [the certifications] is limited to targeting persons reasonably believed to be located outside the United States" and (2) "prevent the intentional acquisition of any communication as to which the sender and all intended recipients are known at the time of the acquisition to be located in the United States." n298</w:t>
      </w:r>
    </w:p>
    <w:p w:rsidR="000908E8" w:rsidRPr="00A734AB" w:rsidRDefault="000908E8" w:rsidP="000908E8">
      <w:r w:rsidRPr="00A734AB">
        <w:t xml:space="preserve">To reach this conclusion, the court read the statute as applying, in any particular instance, to communications of individuals "known at the time of acquisition to be located in the United  [*193]  States." </w:t>
      </w:r>
      <w:r>
        <w:t xml:space="preserve">n299 </w:t>
      </w:r>
      <w:r w:rsidRPr="003B25BF">
        <w:rPr>
          <w:rStyle w:val="StyleUnderline"/>
        </w:rPr>
        <w:t xml:space="preserve">As the equipment </w:t>
      </w:r>
      <w:r w:rsidRPr="00A734AB">
        <w:rPr>
          <w:rStyle w:val="Emphasis"/>
        </w:rPr>
        <w:t>did not have the ability to distinguish between purely domestic communications and international communications</w:t>
      </w:r>
      <w:r w:rsidRPr="003B25BF">
        <w:rPr>
          <w:rStyle w:val="StyleUnderline"/>
        </w:rPr>
        <w:t xml:space="preserve">, </w:t>
      </w:r>
      <w:r w:rsidRPr="00A734AB">
        <w:rPr>
          <w:rStyle w:val="StyleUnderline"/>
        </w:rPr>
        <w:t>the NSA could not technically know, at the time of collection, where the communicants were located.</w:t>
      </w:r>
      <w:r>
        <w:t xml:space="preserve"> From this, </w:t>
      </w:r>
      <w:r w:rsidRPr="00A734AB">
        <w:t>the court was "inexorably led to the conclusion that the targeting procedures are 'reasonably designed' to prevent the intentional acquisition of any communication as to which the sender and all intended recipients are known at the time of the acquisition to be located in the United States." n300 This was true despite the fact that the NSA was fully aware that it was collecting, in the process, tens of thousands of domestic communications. n301 As far as the targeting procedures were concerned, at least with regard to MCTs, the NSA had circumvented "the spirit" but not the letter of the law. n302</w:t>
      </w:r>
    </w:p>
    <w:p w:rsidR="000908E8" w:rsidRPr="00A734AB" w:rsidRDefault="000908E8" w:rsidP="000908E8">
      <w:r w:rsidRPr="00A734AB">
        <w:lastRenderedPageBreak/>
        <w:t>The court's reading led to an extraordinary result. The statute bans the knowing interception of entirely domestic conversations. The NSA said that it knowingly intercepts entirely domestic conversations. Yet the court found its actions consistent with the statute.</w:t>
      </w:r>
    </w:p>
    <w:p w:rsidR="000908E8" w:rsidRPr="005E2877" w:rsidRDefault="000908E8" w:rsidP="000908E8">
      <w:r>
        <w:t>A few points here deserve notice. First, it is not immediately clear why the NSA is unable to determine location at the moment of intercept and yet can ascertain the same at a later point. Second,</w:t>
      </w:r>
      <w:r w:rsidRPr="005E2877">
        <w:t xml:space="preserve"> in focusing on the technical capabilities of any discrete intercept, the court encouraged a form of willful blindness--that is, an effort to avoid criminal or civil liability for an illegal act by intentionally placing oneself into a position to be unaware of facts that would otherwise create liability. n303 In light of the court's interpretation,  </w:t>
      </w:r>
      <w:r>
        <w:t xml:space="preserve">[*194]  </w:t>
      </w:r>
      <w:r w:rsidRPr="003B25BF">
        <w:rPr>
          <w:rStyle w:val="StyleUnderline"/>
        </w:rPr>
        <w:t>the NSA has a diminished interest in determining at the point of intercept whether intercepted communications are domestic in nature</w:t>
      </w:r>
      <w:r>
        <w:t xml:space="preserve">. </w:t>
      </w:r>
      <w:r w:rsidRPr="003B25BF">
        <w:rPr>
          <w:rStyle w:val="StyleUnderline"/>
        </w:rPr>
        <w:t xml:space="preserve">Its </w:t>
      </w:r>
      <w:r w:rsidRPr="005E2877">
        <w:rPr>
          <w:rStyle w:val="Emphasis"/>
        </w:rPr>
        <w:t>ability to collect more information would be hampered</w:t>
      </w:r>
      <w:r w:rsidRPr="003B25BF">
        <w:rPr>
          <w:rStyle w:val="StyleUnderline"/>
        </w:rPr>
        <w:t xml:space="preserve">. </w:t>
      </w:r>
      <w:r w:rsidRPr="005E2877">
        <w:t>So there is a perverse incentive structure in place, even though Congress intended the provision to protect individual privacy.</w:t>
      </w:r>
    </w:p>
    <w:p w:rsidR="000908E8" w:rsidRDefault="000908E8" w:rsidP="000908E8"/>
    <w:p w:rsidR="00C23018" w:rsidRDefault="00C23018" w:rsidP="00C23018">
      <w:pPr>
        <w:pStyle w:val="Heading3"/>
      </w:pPr>
      <w:r>
        <w:lastRenderedPageBreak/>
        <w:t>Link – programmatic surveillance</w:t>
      </w:r>
    </w:p>
    <w:p w:rsidR="00C23018" w:rsidRDefault="00C23018" w:rsidP="00C23018"/>
    <w:p w:rsidR="00C23018" w:rsidRDefault="00C23018" w:rsidP="00C23018">
      <w:pPr>
        <w:pStyle w:val="Heading4"/>
      </w:pPr>
      <w:r>
        <w:t>P</w:t>
      </w:r>
      <w:r w:rsidRPr="00E63B92">
        <w:rPr>
          <w:u w:val="single"/>
        </w:rPr>
        <w:t>rogrammatic</w:t>
      </w:r>
      <w:r>
        <w:t xml:space="preserve"> surveillance </w:t>
      </w:r>
      <w:r>
        <w:t xml:space="preserve">is </w:t>
      </w:r>
      <w:r>
        <w:t xml:space="preserve">necessary for </w:t>
      </w:r>
      <w:r w:rsidRPr="00AF2761">
        <w:rPr>
          <w:u w:val="single"/>
        </w:rPr>
        <w:t>pattern analysis</w:t>
      </w:r>
      <w:r>
        <w:t xml:space="preserve"> that can identify future terrorist threats </w:t>
      </w:r>
      <w:r>
        <w:t>– forcing individualized determinations wrecks investigations</w:t>
      </w:r>
      <w:bookmarkStart w:id="0" w:name="_GoBack"/>
      <w:bookmarkEnd w:id="0"/>
    </w:p>
    <w:p w:rsidR="00C23018" w:rsidRPr="002B4969" w:rsidRDefault="00C23018" w:rsidP="00C23018">
      <w:r>
        <w:rPr>
          <w:b/>
        </w:rPr>
        <w:t xml:space="preserve">Sales, 14 </w:t>
      </w:r>
      <w:r>
        <w:t>- Associate Professor of Law, Syracuse University College of Law (Nathan, I/S: A Journal of Law and Policy for the Information Society, “Domesticating Programmatic Surveillance: Some Thoughts on the NSA Controversy” 10 ISJLP 523, Summer, lexis)</w:t>
      </w:r>
    </w:p>
    <w:p w:rsidR="00C23018" w:rsidRDefault="00C23018" w:rsidP="00C23018"/>
    <w:p w:rsidR="00C23018" w:rsidRDefault="00C23018" w:rsidP="00C23018">
      <w:r w:rsidRPr="002B4969">
        <w:rPr>
          <w:rStyle w:val="StyleUnderline"/>
        </w:rPr>
        <w:t>Programmatic surveillance initiatives like these differ in simple yet fundamental ways from the traditional forms of monitoring with which many people are familiar--i.e., individualized or particularized surveillance</w:t>
      </w:r>
      <w:r>
        <w:t>. Individualized surveillance takes place when authorities have some reason to think that a specific, known person is breaking the law. Investigators will then obtain a court order authorizing them to collect information about the target, with the goal of assembling evidence that can be used to establish guilt in subsequent criminal proceedings. Individualized surveillance is common in the world of law enforcement, as under Title III of the Omnibus Crime Control and Safe Streets Act of 1968. n23 It is also used in national security investigations. FISA allows authorities to obtain a court order to engage in wiretapping if they demonstrate, among other things, probable cause to believe that the target is "a foreign power or an agent of a foreign power." n24</w:t>
      </w:r>
    </w:p>
    <w:p w:rsidR="00C23018" w:rsidRDefault="00C23018" w:rsidP="00C23018">
      <w:r>
        <w:t>By contrast</w:t>
      </w:r>
      <w:r w:rsidRPr="002B4969">
        <w:rPr>
          <w:rStyle w:val="StyleUnderline"/>
        </w:rPr>
        <w:t>, programmatic surveillance</w:t>
      </w:r>
      <w:r>
        <w:t xml:space="preserve"> has very different objectives and is conducted in a very different manner. It usually </w:t>
      </w:r>
      <w:r w:rsidRPr="002B4969">
        <w:rPr>
          <w:rStyle w:val="StyleUnderline"/>
        </w:rPr>
        <w:t>involves the government collecting bulk data and then examining it to identify previously unknown terrorists, spies, and other national security threats. A good example of the practice is link analysis, in</w:t>
      </w:r>
      <w:r>
        <w:t xml:space="preserve">  [*528]  </w:t>
      </w:r>
      <w:r w:rsidRPr="002B4969">
        <w:rPr>
          <w:rStyle w:val="StyleUnderline"/>
        </w:rPr>
        <w:t>which authorities compile large amounts of information, use it to map the social networks of known terrorists</w:t>
      </w:r>
      <w:r>
        <w:t>--has anyone else used the same credit card as Mohamed Atta?--</w:t>
      </w:r>
      <w:r w:rsidRPr="002B4969">
        <w:rPr>
          <w:rStyle w:val="StyleUnderline"/>
        </w:rPr>
        <w:t>and thus identify associates with whom they may be conspiring</w:t>
      </w:r>
      <w:r>
        <w:t xml:space="preserve">. n25 (It is also possible, at least in theory, to subject these large databases to pattern analysis, in which automated systems search for patterns of behavior that are thought to be indicative of terrorist activity, but it's not clear that the NSA is doing so here.) </w:t>
      </w:r>
      <w:r w:rsidRPr="002B4969">
        <w:rPr>
          <w:rStyle w:val="StyleUnderline"/>
        </w:rPr>
        <w:t>Suspects who have been so identified can then be subjected to further forms of monitoring</w:t>
      </w:r>
      <w:r>
        <w:t xml:space="preserve"> to determine their intentions and capabilities, such as wiretaps under FISA or other authorities. In a sense, programmatic surveillance is the mirror image of individualized surveillance. With individualized monitoring, authorities begin by identifying a suspect and go on to collect information; with programmatic monitoring, authorities begin by collecting information and go on to identify a suspect.</w:t>
      </w:r>
    </w:p>
    <w:p w:rsidR="00C23018" w:rsidRDefault="00C23018" w:rsidP="00C23018">
      <w:r w:rsidRPr="006D378A">
        <w:rPr>
          <w:rStyle w:val="StyleUnderline"/>
        </w:rPr>
        <w:t xml:space="preserve">Programmatic surveillance is a </w:t>
      </w:r>
      <w:r>
        <w:t xml:space="preserve">potentially </w:t>
      </w:r>
      <w:r w:rsidRPr="00AF2761">
        <w:rPr>
          <w:rStyle w:val="Emphasis"/>
        </w:rPr>
        <w:t>powerful counterterrorism tool</w:t>
      </w:r>
      <w:r w:rsidRPr="006D378A">
        <w:rPr>
          <w:rStyle w:val="StyleUnderline"/>
        </w:rPr>
        <w:t>. The Ra'ed al-Banna incident is a useful illustration of how the technique,</w:t>
      </w:r>
      <w:r>
        <w:t xml:space="preserve"> when coupled with old-fashioned police work, </w:t>
      </w:r>
      <w:r w:rsidRPr="006D378A">
        <w:rPr>
          <w:rStyle w:val="StyleUnderline"/>
        </w:rPr>
        <w:t>can identify possible threats who otherwise might escape detection. Another example comes from a 2002 Markle Foundation study, which found that authorities could have identified the ties among all 19 of the 9/11 hijackers if they had assembled a large database of airline reservation information and subjected it to link analysis</w:t>
      </w:r>
      <w:r>
        <w:t xml:space="preserve">. n26 In particular, two of the terrorists--Nawaf al-Hamzi and Khalid al-Mihdhar--were on a government watchlist after attending a January 2000 al-Qaeda summit in Malaysia. So they could have been flagged when they bought their tickets. Querying the database to see if any other passengers had used the pair's mailing addresses would have led investigators to three more hijackers, including Mohamed Atta, the plot's operational leader. Six others could have been found by searching for passengers who used the same frequent-flyer and telephone numbers as these suspects. And so on. </w:t>
      </w:r>
      <w:r>
        <w:lastRenderedPageBreak/>
        <w:t>Again, the Markle study concerns airline reservation data, not the communications data that are the NSA's focus. But it is still a useful illustration of the technique's potential.</w:t>
      </w:r>
    </w:p>
    <w:p w:rsidR="00C23018" w:rsidRDefault="00C23018" w:rsidP="00C23018">
      <w:r>
        <w:t xml:space="preserve">The government claims that programmatic surveillance has been responsible for concrete and actual counterterrorism benefits, not just hypothetical ones. </w:t>
      </w:r>
      <w:r w:rsidRPr="006D378A">
        <w:rPr>
          <w:rStyle w:val="StyleUnderline"/>
        </w:rPr>
        <w:t>Officials report that PRISM has helped detect and</w:t>
      </w:r>
      <w:r>
        <w:t xml:space="preserve">  [*529]  </w:t>
      </w:r>
      <w:r w:rsidRPr="006D378A">
        <w:rPr>
          <w:rStyle w:val="StyleUnderline"/>
        </w:rPr>
        <w:t>disrupt about 50 terrorist plots worldwide, including ten in the U</w:t>
      </w:r>
      <w:r>
        <w:t xml:space="preserve">nited </w:t>
      </w:r>
      <w:r w:rsidRPr="006D378A">
        <w:rPr>
          <w:rStyle w:val="StyleUnderline"/>
        </w:rPr>
        <w:t>S</w:t>
      </w:r>
      <w:r>
        <w:t xml:space="preserve">tates. n27 </w:t>
      </w:r>
      <w:r w:rsidRPr="006D378A">
        <w:rPr>
          <w:rStyle w:val="StyleUnderline"/>
        </w:rPr>
        <w:t>Those numbers include Najibullah Zazi, who attempted to bomb New York City's subway system in 2009, and Khalid Ouazzani, who plotted to blow up the New York Stock Exchange</w:t>
      </w:r>
      <w:r>
        <w:t xml:space="preserve">. n28 Authorities further report that </w:t>
      </w:r>
      <w:r w:rsidRPr="006D378A">
        <w:rPr>
          <w:rStyle w:val="StyleUnderline"/>
        </w:rPr>
        <w:t>PRISM played an important role in tracking down David Headley, an American who aided the 2008 terrorist atrocities in Bombay, and later planned to attack the offices of a Danish newspaper that printed cartoons of Mohamed</w:t>
      </w:r>
      <w:r>
        <w:t xml:space="preserve">. n29 The government also claims at least one success from the telephony metadata program, though it has been coy about the specifics: "The NSA, using the business record FISA, tipped [the FBI] off that [an] individual had indirect contacts with a known terrorist overseas. . . . We were able to reopen this investigation, identify additional individuals through a legal process and were able to disrupt this terrorist activity." n30 Quite apart from foiling attacks, the government also argues that the </w:t>
      </w:r>
      <w:r w:rsidRPr="006D378A">
        <w:rPr>
          <w:rStyle w:val="StyleUnderline"/>
        </w:rPr>
        <w:t xml:space="preserve">NSA programs can </w:t>
      </w:r>
      <w:r w:rsidRPr="006D378A">
        <w:rPr>
          <w:rStyle w:val="Emphasis"/>
        </w:rPr>
        <w:t>conserve scarce investigative resources</w:t>
      </w:r>
      <w:r w:rsidRPr="006D378A">
        <w:rPr>
          <w:rStyle w:val="StyleUnderline"/>
        </w:rPr>
        <w:t xml:space="preserve"> by helping officials quickly spot or rule out any foreign involvement in a domestic plot</w:t>
      </w:r>
      <w:r>
        <w:t>, as after the 2013 Boston Marathon bombing. n31</w:t>
      </w:r>
    </w:p>
    <w:p w:rsidR="00C23018" w:rsidRDefault="00C23018" w:rsidP="00C23018">
      <w:r>
        <w:t xml:space="preserve">These claims have to be taken with a few grains of salt. Some observers believe that the government could have discovered the plots using standard investigative techniques, and without resorting to extraordinary methods like programmatic surveillance. n32 The metadata program has elicited special skepticism: The President's Review Group on Intelligence and Communications Technologies bluntly concluded that "the information contributed to terrorist investigations by the use of section 215 telephony meta-data was not essential to preventing attacks and could readily have been obtained  [*530]  in a timely manner using conventional section 215 orders." n33 The Privacy and Civil Liberties Oversight Board reached the same conclusion. n34 (Judicial opinion is split on the program's value. One judge has expressed "serious doubts" about its utility, n35 while another has concluded that its effectiveness "cannot be seriously disputed.") n36 Furthermore, we should always be cautious when evaluating the merits of classified intelligence initiatives on the basis of selective and piecemeal revelations, as officials might tailor the information they release in a bid to shape public opinion. n37 But </w:t>
      </w:r>
      <w:r w:rsidRPr="006D378A">
        <w:rPr>
          <w:rStyle w:val="StyleUnderline"/>
        </w:rPr>
        <w:t>even if specific claimed successes remain contested, programmatic surveillance in general can still be a useful counterterrorism technique</w:t>
      </w:r>
      <w:r>
        <w:t>.</w:t>
      </w:r>
    </w:p>
    <w:p w:rsidR="00C23018" w:rsidRDefault="00C23018" w:rsidP="00C23018">
      <w:r>
        <w:t xml:space="preserve">As these examples imply, </w:t>
      </w:r>
      <w:r w:rsidRPr="006D378A">
        <w:rPr>
          <w:rStyle w:val="StyleUnderline"/>
        </w:rPr>
        <w:t>effective programmatic surveillance often requires huge troves of information</w:t>
      </w:r>
      <w:r>
        <w:t xml:space="preserve">--e.g., large databases of airline reservations, compilations of metadata concerning telephonic and internet communications, and so on. </w:t>
      </w:r>
      <w:r w:rsidRPr="006D378A">
        <w:rPr>
          <w:rStyle w:val="StyleUnderline"/>
        </w:rPr>
        <w:t>This is why it typically will not be feasible to limit bulk collection to particular, known individuals who are already suspected of being terrorists or spies</w:t>
      </w:r>
      <w:r>
        <w:t xml:space="preserve">. Some officials have defended the NSA programs by pointing out that, </w:t>
      </w:r>
      <w:r w:rsidRPr="006D378A">
        <w:t>"[i]f you're looking for the needle in a haystack, you have to have the haystack.</w:t>
      </w:r>
      <w:r>
        <w:t xml:space="preserve">" n38 That metaphor doesn't strike me as terribly helpful; rummaging around in a pile of hay is, after all, a paradigmatic image of futility. But, the idea can be expressed in a more compelling way. </w:t>
      </w:r>
      <w:r w:rsidRPr="006D378A">
        <w:rPr>
          <w:rStyle w:val="StyleUnderline"/>
        </w:rPr>
        <w:t>Programmatic surveillance cannot be done in a particularized manner. The whole point of the technique is to identify unknown threats to the national security; by definition, it cannot be restricted to threats that have already been identified</w:t>
      </w:r>
      <w:r>
        <w:t xml:space="preserve">. </w:t>
      </w:r>
      <w:r w:rsidRPr="006D378A">
        <w:rPr>
          <w:rStyle w:val="StyleUnderline"/>
        </w:rPr>
        <w:t xml:space="preserve">We can't limit programmatic </w:t>
      </w:r>
      <w:r>
        <w:t xml:space="preserve"> [*531]  </w:t>
      </w:r>
      <w:r w:rsidRPr="006D378A">
        <w:rPr>
          <w:rStyle w:val="StyleUnderline"/>
        </w:rPr>
        <w:t>surveillance to the next Mohamed Atta when we have no idea who the next Mohamed Atta is</w:t>
      </w:r>
      <w:r>
        <w:t>--and when the goal of the exercise is indeed to identify the next Mohamed Atta.</w:t>
      </w:r>
    </w:p>
    <w:p w:rsidR="00C23018" w:rsidRPr="00C23018" w:rsidRDefault="00C23018" w:rsidP="00C23018"/>
    <w:p w:rsidR="00F605F5" w:rsidRDefault="00F605F5" w:rsidP="00F605F5">
      <w:pPr>
        <w:pStyle w:val="Heading3"/>
      </w:pPr>
      <w:r>
        <w:lastRenderedPageBreak/>
        <w:t>Link – bulk collection</w:t>
      </w:r>
    </w:p>
    <w:p w:rsidR="00F605F5" w:rsidRDefault="00F605F5" w:rsidP="00F605F5"/>
    <w:p w:rsidR="00F605F5" w:rsidRDefault="00F605F5" w:rsidP="00F605F5">
      <w:pPr>
        <w:pStyle w:val="Heading4"/>
      </w:pPr>
      <w:r>
        <w:t>Bulk collection is vital to reduce terrorism risk – terrorists will use the plan’s privacy protection to hide communications</w:t>
      </w:r>
    </w:p>
    <w:p w:rsidR="00F605F5" w:rsidRDefault="00F605F5" w:rsidP="00F605F5">
      <w:r w:rsidRPr="00EA0B55">
        <w:rPr>
          <w:rStyle w:val="Style13ptBold"/>
        </w:rPr>
        <w:t>Lewis 5/28 –</w:t>
      </w:r>
      <w:r>
        <w:t xml:space="preserve"> Director and Senior Fellow, Strategic Technologies Program (James Lewis, “What Happens on June 1?”, CSIS Strategic Technologies Program, </w:t>
      </w:r>
      <w:hyperlink r:id="rId81" w:history="1">
        <w:r w:rsidRPr="00CD5EC7">
          <w:rPr>
            <w:rStyle w:val="Hyperlink"/>
          </w:rPr>
          <w:t>http://www.csistech.org/blog/2015/5/28/what-happens-on-june-1</w:t>
        </w:r>
      </w:hyperlink>
      <w:r>
        <w:t>, 5/28/2015)//MBB</w:t>
      </w:r>
    </w:p>
    <w:p w:rsidR="00F605F5" w:rsidRDefault="00F605F5" w:rsidP="00F605F5"/>
    <w:p w:rsidR="00F605F5" w:rsidRDefault="00F605F5" w:rsidP="00F605F5">
      <w:r>
        <w:t xml:space="preserve">After a week or so, </w:t>
      </w:r>
      <w:r w:rsidRPr="0052756A">
        <w:rPr>
          <w:rStyle w:val="StyleUnderline"/>
        </w:rPr>
        <w:t xml:space="preserve">potential attackers will probably look for ways they can exploit </w:t>
      </w:r>
      <w:r w:rsidRPr="0052756A">
        <w:rPr>
          <w:rStyle w:val="Emphasis"/>
        </w:rPr>
        <w:t xml:space="preserve">newly unsurveilled space </w:t>
      </w:r>
      <w:r w:rsidRPr="0052756A">
        <w:rPr>
          <w:rStyle w:val="StyleUnderline"/>
        </w:rPr>
        <w:t>for operational advantage</w:t>
      </w:r>
      <w:r>
        <w:t>.  Risk will increase steadily once they get over their shock, and then plateau two or three months out (when they've presumably adjusted their operations to reduced surveillance).  How much risk increases will depend on whether the USG can compensate for the lost collection and whether attackers find ways to gain advantage.</w:t>
      </w:r>
    </w:p>
    <w:p w:rsidR="00F605F5" w:rsidRDefault="00F605F5" w:rsidP="00F605F5">
      <w:r w:rsidRPr="0052756A">
        <w:rPr>
          <w:rStyle w:val="StyleUnderline"/>
        </w:rPr>
        <w:t>All the propaganda about how this kind of collection "never stopped an attack" is divorced from reality.  It is the</w:t>
      </w:r>
      <w:r>
        <w:t xml:space="preserve"> the </w:t>
      </w:r>
      <w:r w:rsidRPr="0052756A">
        <w:rPr>
          <w:rStyle w:val="StyleUnderline"/>
        </w:rPr>
        <w:t>totality of collection that reduced risk.  Reduce collection and risk increases</w:t>
      </w:r>
      <w:r>
        <w:t xml:space="preserve">.  How much is unclear, and Americans may be willing to trade a small increase in risk for less government surveillance.  215 is probably the least valuable program, and ending it creates the least risk, but ending it is not risk free. </w:t>
      </w:r>
    </w:p>
    <w:p w:rsidR="00F605F5" w:rsidRDefault="00F605F5" w:rsidP="00F605F5">
      <w:r w:rsidRPr="0052756A">
        <w:rPr>
          <w:rStyle w:val="StyleUnderline"/>
        </w:rPr>
        <w:t>Adding some privacy advocates to the Foreign Intelligence Surveillance Court will also increase risk.  We don't do this for any other kind of warrant process, and it will add delays</w:t>
      </w:r>
      <w:r>
        <w:t xml:space="preserve">.  </w:t>
      </w:r>
      <w:r w:rsidRPr="0052756A">
        <w:rPr>
          <w:rStyle w:val="StyleUnderline"/>
        </w:rPr>
        <w:t>One of the problems with FISC that led to the 9/11 success</w:t>
      </w:r>
      <w:r>
        <w:t xml:space="preserve"> (for the other side) </w:t>
      </w:r>
      <w:r w:rsidRPr="0052756A">
        <w:rPr>
          <w:rStyle w:val="StyleUnderline"/>
        </w:rPr>
        <w:t>was the slowness of its processes</w:t>
      </w:r>
      <w:r>
        <w:t xml:space="preserve">.  </w:t>
      </w:r>
      <w:r w:rsidRPr="0052756A">
        <w:rPr>
          <w:rStyle w:val="StyleUnderline"/>
        </w:rPr>
        <w:t>Adding privacy advocates will return us to the bad old days of FISA</w:t>
      </w:r>
      <w:r>
        <w:t xml:space="preserve">.  It's also insulting to the judges. </w:t>
      </w:r>
    </w:p>
    <w:p w:rsidR="00F605F5" w:rsidRPr="00F605F5" w:rsidRDefault="00F605F5" w:rsidP="00F605F5"/>
    <w:p w:rsidR="00CB5DAC" w:rsidRPr="003A485A" w:rsidRDefault="00CB5DAC" w:rsidP="00CB5DAC">
      <w:pPr>
        <w:pStyle w:val="Heading3"/>
      </w:pPr>
      <w:r>
        <w:lastRenderedPageBreak/>
        <w:t>Link – narrowing 702</w:t>
      </w:r>
    </w:p>
    <w:p w:rsidR="00CB5DAC" w:rsidRDefault="00CB5DAC" w:rsidP="00CB5DAC"/>
    <w:p w:rsidR="00CB5DAC" w:rsidRDefault="00CB5DAC" w:rsidP="00CB5DAC">
      <w:pPr>
        <w:pStyle w:val="Heading4"/>
      </w:pPr>
      <w:r>
        <w:t>Requiring individualized determinations for targets creates a massive bureaucratic drain, wrecking investigations</w:t>
      </w:r>
    </w:p>
    <w:p w:rsidR="00CB5DAC" w:rsidRDefault="00CB5DAC" w:rsidP="00CB5DAC">
      <w:r>
        <w:rPr>
          <w:b/>
        </w:rPr>
        <w:t xml:space="preserve">Cordero, 15 - </w:t>
      </w:r>
      <w:r w:rsidRPr="00FB6B2A">
        <w:t>Director of National Security Studies, Georgetown University Law Center, Adjunct Professor of Law (Carrie, “</w:t>
      </w:r>
      <w:r>
        <w:t xml:space="preserve">The Brennan Center Report on the FISA Court and Proposals for FISA Reform” 4/2, Lawfare, </w:t>
      </w:r>
      <w:hyperlink r:id="rId82" w:history="1">
        <w:r w:rsidRPr="006A59BC">
          <w:rPr>
            <w:rStyle w:val="Hyperlink"/>
          </w:rPr>
          <w:t>http://www.lawfareblog.com/brennan-center-report-fisa-court-and-proposals-fisa-reform</w:t>
        </w:r>
      </w:hyperlink>
    </w:p>
    <w:p w:rsidR="00CB5DAC" w:rsidRDefault="00CB5DAC" w:rsidP="00CB5DAC"/>
    <w:p w:rsidR="00CB5DAC" w:rsidRDefault="00CB5DAC" w:rsidP="00CB5DAC">
      <w:r>
        <w:t>1. “End Programmatic Surveillance”…”or If Programmatic Surveillance Continues, Reform It”</w:t>
      </w:r>
    </w:p>
    <w:p w:rsidR="00CB5DAC" w:rsidRDefault="00CB5DAC" w:rsidP="00CB5DAC">
      <w:r>
        <w:t>One of the major criticisms of the government’s use of FISA to emerge in the recent debate is that the Court has shifted from approving individual surveillance or search requests directed at a particular agent of a foreign power or foreign power, to a practice of approving “programmatic” requests for collection authority. The criticism is a repudiation of not only the bulk telephone metadata program, but also of section 702 of FISA, which was added to the Act in 2008. Section 702 authorizes the Director of National Intelligence and the Attorney General to issue directives to communications service providers under a set of procedures and certifications that have been approved by FISC.</w:t>
      </w:r>
    </w:p>
    <w:p w:rsidR="00CB5DAC" w:rsidRDefault="00CB5DAC" w:rsidP="00CB5DAC">
      <w:r>
        <w:t xml:space="preserve">Referring to the collection authorized by Section 702 as “programmatic” can lead to misunderstanding. </w:t>
      </w:r>
      <w:r w:rsidRPr="003A485A">
        <w:rPr>
          <w:rStyle w:val="StyleUnderline"/>
        </w:rPr>
        <w:t>Acquisition under section 702 is programmatic in the sense that the Court approves rules and procedures by which the acquisition takes place. The Court does not, under section 702, make a substantive finding about a particular target</w:t>
      </w:r>
      <w:r>
        <w:t xml:space="preserve">. </w:t>
      </w:r>
      <w:r w:rsidRPr="003A485A">
        <w:rPr>
          <w:rStyle w:val="StyleUnderline"/>
        </w:rPr>
        <w:t>It does not approve individual requests for collection</w:t>
      </w:r>
      <w:r>
        <w:t xml:space="preserve">. </w:t>
      </w:r>
      <w:r w:rsidRPr="003A485A">
        <w:rPr>
          <w:rStyle w:val="StyleUnderline"/>
        </w:rPr>
        <w:t>Instead, the FISC approves the rules and procedures, and then intelligence community personnel abide by a decision-making process in which there are actual intended targets of acquisition</w:t>
      </w:r>
      <w:r>
        <w:t>. In his February 4, 2015 remarks at Brookings, ODNI General Counsel Bob Litt described it this way:</w:t>
      </w:r>
    </w:p>
    <w:p w:rsidR="00CB5DAC" w:rsidRDefault="00CB5DAC" w:rsidP="00CB5DAC">
      <w:r>
        <w:t xml:space="preserve">“Contrary to some claims, </w:t>
      </w:r>
      <w:r w:rsidRPr="003A485A">
        <w:rPr>
          <w:rStyle w:val="StyleUnderline"/>
        </w:rPr>
        <w:t>this [section 702 collection] is not bulk collection; all of the collection is based on identifiers</w:t>
      </w:r>
      <w:r>
        <w:t xml:space="preserve">, such as telephone numbers or email addresses, </w:t>
      </w:r>
      <w:r w:rsidRPr="003A485A">
        <w:rPr>
          <w:rStyle w:val="StyleUnderline"/>
        </w:rPr>
        <w:t>that we have reason to believe are being used by non-U.S. persons</w:t>
      </w:r>
      <w:r>
        <w:t xml:space="preserve"> abroad to communicate or receive foreign intelligence information.”</w:t>
      </w:r>
    </w:p>
    <w:p w:rsidR="00CB5DAC" w:rsidRDefault="00CB5DAC" w:rsidP="00CB5DAC">
      <w:r>
        <w:t xml:space="preserve">Regardless of the characterization, however, it is correct to say that </w:t>
      </w:r>
      <w:r w:rsidRPr="003A485A">
        <w:rPr>
          <w:rStyle w:val="StyleUnderline"/>
        </w:rPr>
        <w:t>section 702 allows the intelligence community, not the Court, to make the substantive determination about what targets to collect against. Those decisions are made consistent with intelligence community leadership and policymaker strategic priorities</w:t>
      </w:r>
      <w:r>
        <w:t xml:space="preserve">, which Litt also discussed in his February 4th remarks. </w:t>
      </w:r>
      <w:r w:rsidRPr="003A485A">
        <w:rPr>
          <w:rStyle w:val="StyleUnderline"/>
        </w:rPr>
        <w:t>Targets are selected based on their anticipated or demonstrated foreign intelligence value</w:t>
      </w:r>
      <w:r>
        <w:t>. And targeting decisions are subject to continuous oversight by compliance, legal and civil liberties protection authorities internal to NSA, and external at the Office of the Director of National Intelligence and the Department of Justice.</w:t>
      </w:r>
    </w:p>
    <w:p w:rsidR="00CB5DAC" w:rsidRDefault="00CB5DAC" w:rsidP="00CB5DAC">
      <w:r>
        <w:t xml:space="preserve">The question, then, is why was the change needed in 2008? And, if the Brennan Center’s recommendation were accepted, what would be the alternatives? What follows is a shorthand answer to the first question (which I previously addressed here): basically, the change was needed because the pre-2008 definitions in FISA technically required that the government obtain a probable-cause based order from the Court in order to collect the communications of Terrorist A in Afghanistan with Terrorist B in Iraq. This was a problem for at least two reasons: one, as non-U.S. persons outside the United States, Terrorist A and Terrorist B are not entitled to Constitutional protections; and two, </w:t>
      </w:r>
      <w:r w:rsidRPr="003A485A">
        <w:rPr>
          <w:rStyle w:val="StyleUnderline"/>
        </w:rPr>
        <w:t>the bureaucratic</w:t>
      </w:r>
      <w:r>
        <w:t xml:space="preserve"> </w:t>
      </w:r>
      <w:r w:rsidRPr="003A485A">
        <w:rPr>
          <w:strike/>
        </w:rPr>
        <w:t>man</w:t>
      </w:r>
      <w:r w:rsidRPr="003A485A">
        <w:rPr>
          <w:rStyle w:val="StyleUnderline"/>
        </w:rPr>
        <w:t>power</w:t>
      </w:r>
      <w:r>
        <w:t xml:space="preserve"> </w:t>
      </w:r>
      <w:r w:rsidRPr="003A485A">
        <w:rPr>
          <w:rStyle w:val="StyleUnderline"/>
        </w:rPr>
        <w:t xml:space="preserve">it took to supply and check facts, prepare applications and present these matters to the Court were </w:t>
      </w:r>
      <w:r w:rsidRPr="003A485A">
        <w:rPr>
          <w:rStyle w:val="Emphasis"/>
        </w:rPr>
        <w:t>substantial.</w:t>
      </w:r>
      <w:r>
        <w:t xml:space="preserve"> </w:t>
      </w:r>
      <w:r w:rsidRPr="003A485A">
        <w:rPr>
          <w:rStyle w:val="StyleUnderline"/>
        </w:rPr>
        <w:t xml:space="preserve">As a result, </w:t>
      </w:r>
      <w:r w:rsidRPr="003A485A">
        <w:rPr>
          <w:rStyle w:val="Emphasis"/>
        </w:rPr>
        <w:t>only a subset of targets</w:t>
      </w:r>
      <w:r w:rsidRPr="003A485A">
        <w:rPr>
          <w:rStyle w:val="StyleUnderline"/>
        </w:rPr>
        <w:t xml:space="preserve"> who may have been worth covering for foreign intelligence purposes were able to be covered</w:t>
      </w:r>
      <w:r>
        <w:t>.</w:t>
      </w:r>
    </w:p>
    <w:p w:rsidR="00CB5DAC" w:rsidRDefault="00CB5DAC" w:rsidP="00CB5DAC">
      <w:r>
        <w:lastRenderedPageBreak/>
        <w:t xml:space="preserve">This is an extremely condensed version of the justification for 702 and does not cover additional reasons that 702 was sought. But, from my perspective, </w:t>
      </w:r>
      <w:r w:rsidRPr="003A485A">
        <w:rPr>
          <w:rStyle w:val="StyleUnderline"/>
        </w:rPr>
        <w:t>it is the bottom line</w:t>
      </w:r>
      <w:r>
        <w:t xml:space="preserve">, and one </w:t>
      </w:r>
      <w:r w:rsidRPr="003A485A">
        <w:rPr>
          <w:rStyle w:val="StyleUnderline"/>
        </w:rPr>
        <w:t>that cannot be overlooked when suggestions are made to scale back 702 authority</w:t>
      </w:r>
      <w:r>
        <w:t>.</w:t>
      </w:r>
    </w:p>
    <w:p w:rsidR="00CB5DAC" w:rsidRDefault="00CB5DAC" w:rsidP="00CB5DAC"/>
    <w:p w:rsidR="00370994" w:rsidRDefault="00370994" w:rsidP="00370994">
      <w:pPr>
        <w:pStyle w:val="Heading4"/>
      </w:pPr>
      <w:r>
        <w:t>Section 702 has empirically been used to stop terrorist attacks</w:t>
      </w:r>
    </w:p>
    <w:p w:rsidR="00370994" w:rsidRDefault="00370994" w:rsidP="00370994">
      <w:r>
        <w:rPr>
          <w:b/>
        </w:rPr>
        <w:t>Young 14</w:t>
      </w:r>
      <w:r>
        <w:t xml:space="preserve">– </w:t>
      </w:r>
      <w:r w:rsidRPr="007D6BDA">
        <w:t>President and General Counsel of Ronin Analytics, LLC.</w:t>
      </w:r>
      <w:r>
        <w:t xml:space="preserve"> and former NSA senior leader (Mark, “</w:t>
      </w:r>
      <w:r w:rsidRPr="007D6BDA">
        <w:t>National Insecurity: The Impacts of Illegal Disclosures of Classified Information</w:t>
      </w:r>
      <w:r>
        <w:t xml:space="preserve">”, </w:t>
      </w:r>
      <w:r w:rsidRPr="007D6BDA">
        <w:t>I/S: A Journal of Law and Policy for the Information Society</w:t>
      </w:r>
      <w:r>
        <w:t xml:space="preserve">, 2014, </w:t>
      </w:r>
      <w:hyperlink r:id="rId83" w:history="1">
        <w:r w:rsidRPr="00BB704A">
          <w:rPr>
            <w:rStyle w:val="Hyperlink"/>
          </w:rPr>
          <w:t>http://moritzlaw.osu.edu/students/groups/is/files/2013/11/Young-Article.pdf)//DBI</w:t>
        </w:r>
      </w:hyperlink>
    </w:p>
    <w:p w:rsidR="00370994" w:rsidRDefault="00370994" w:rsidP="00370994">
      <w:r w:rsidRPr="00D6114B">
        <w:t xml:space="preserve">The Deputy Attorney General has noted that the Federal Bureau of Investigation benefited from NSA’s Section 702 collection in the fall of 2009. </w:t>
      </w:r>
      <w:r w:rsidRPr="00D6114B">
        <w:rPr>
          <w:u w:val="single"/>
        </w:rPr>
        <w:t>Using Section 702 collection</w:t>
      </w:r>
      <w:r w:rsidRPr="00D6114B">
        <w:t xml:space="preserve"> and “while monitoring the activities of Al Qaeda terrorists in Pakistan, </w:t>
      </w:r>
      <w:r w:rsidRPr="00D6114B">
        <w:rPr>
          <w:u w:val="single"/>
        </w:rPr>
        <w:t>the</w:t>
      </w:r>
      <w:r w:rsidRPr="00D6114B">
        <w:t xml:space="preserve"> National Security Agency </w:t>
      </w:r>
      <w:r w:rsidRPr="00D6114B">
        <w:rPr>
          <w:u w:val="single"/>
        </w:rPr>
        <w:t>(NSA) noted contact from an individual in the U.S. that the</w:t>
      </w:r>
      <w:r w:rsidRPr="00D6114B">
        <w:t xml:space="preserve"> Federal Bureau of Investigation (</w:t>
      </w:r>
      <w:r w:rsidRPr="00D6114B">
        <w:rPr>
          <w:u w:val="single"/>
        </w:rPr>
        <w:t>FBI</w:t>
      </w:r>
      <w:r w:rsidRPr="00D6114B">
        <w:t xml:space="preserve">) subsequently </w:t>
      </w:r>
      <w:r w:rsidRPr="00D6114B">
        <w:rPr>
          <w:u w:val="single"/>
        </w:rPr>
        <w:t>identified as Colorado-based Najibulla Zazi.</w:t>
      </w:r>
      <w:r w:rsidRPr="00D6114B">
        <w:t xml:space="preserve"> </w:t>
      </w:r>
      <w:r w:rsidRPr="00D6114B">
        <w:rPr>
          <w:u w:val="single"/>
        </w:rPr>
        <w:t>The U.S. Intelligence Community,</w:t>
      </w:r>
      <w:r>
        <w:t xml:space="preserve"> including the FBI and NSA, </w:t>
      </w:r>
      <w:r w:rsidRPr="00D6114B">
        <w:rPr>
          <w:u w:val="single"/>
        </w:rPr>
        <w:t>worked in concert to determine his relationship with Al Qaeda, as well as identify any foreign or domestic terrorist links</w:t>
      </w:r>
      <w:r>
        <w:t>.”44</w:t>
      </w:r>
    </w:p>
    <w:p w:rsidR="00370994" w:rsidRDefault="00370994" w:rsidP="00370994">
      <w:r>
        <w:t xml:space="preserve">“The FBI tracked Zazi as he traveled to New York to meet with co-conspirators, where they were planning to conduct a terrorist attack. </w:t>
      </w:r>
      <w:r w:rsidRPr="00D6114B">
        <w:rPr>
          <w:u w:val="single"/>
        </w:rPr>
        <w:t>Zazi and his co-conspirators were subsequently arrested</w:t>
      </w:r>
      <w:r>
        <w:t xml:space="preserve">. Zazi, upon indictment, </w:t>
      </w:r>
      <w:r w:rsidRPr="00D6114B">
        <w:rPr>
          <w:u w:val="single"/>
        </w:rPr>
        <w:t>pled guilty to conspiring to bomb the NYC subway system. Compelled collection (authorized under Foreign Intelligence Surveillance Act, FISA, Section 702) against foreign terrorists was critical to the discovery and disruption of this threat against the U.S.</w:t>
      </w:r>
      <w:r>
        <w:t>”45 Regardless of the accuracy of the information released by Snowden, the types of programs described by the material contribute to national security and its release, regardless of its validity, will negatively impact US security.</w:t>
      </w:r>
    </w:p>
    <w:p w:rsidR="00370994" w:rsidRDefault="00370994" w:rsidP="00CB5DAC"/>
    <w:p w:rsidR="00CB5DAC" w:rsidRDefault="00CB5DAC" w:rsidP="00CB5DAC">
      <w:pPr>
        <w:pStyle w:val="Heading4"/>
      </w:pPr>
      <w:r>
        <w:t>Removing section 702 means probable cause requirements would be applied to foreign investigations</w:t>
      </w:r>
    </w:p>
    <w:p w:rsidR="00CB5DAC" w:rsidRPr="00446617" w:rsidRDefault="00CB5DAC" w:rsidP="00CB5DAC">
      <w:r>
        <w:rPr>
          <w:b/>
        </w:rPr>
        <w:t xml:space="preserve">Cordero, 15 - </w:t>
      </w:r>
      <w:r w:rsidRPr="00FB6B2A">
        <w:t>Director of National Security Studies, Georgetown University Law Center, Adjunct Professor of Law (Carrie, “</w:t>
      </w:r>
      <w:r>
        <w:t xml:space="preserve">The Brennan Center Report on the FISA Court and Proposals for FISA Reform” 4/2, Lawfare, </w:t>
      </w:r>
      <w:hyperlink r:id="rId84" w:history="1">
        <w:r w:rsidRPr="006A59BC">
          <w:rPr>
            <w:rStyle w:val="Hyperlink"/>
          </w:rPr>
          <w:t>http://www.lawfareblog.com/brennan-center-report-fisa-court-and-proposals-fisa-reform</w:t>
        </w:r>
      </w:hyperlink>
    </w:p>
    <w:p w:rsidR="00CB5DAC" w:rsidRDefault="00CB5DAC" w:rsidP="00CB5DAC"/>
    <w:p w:rsidR="00CB5DAC" w:rsidRDefault="00CB5DAC" w:rsidP="00CB5DAC">
      <w:r>
        <w:t>Which brings us to the second question I posed above—</w:t>
      </w:r>
      <w:r w:rsidRPr="00446617">
        <w:rPr>
          <w:rStyle w:val="StyleUnderline"/>
        </w:rPr>
        <w:t>what are the alternatives if Section 702 authority, were</w:t>
      </w:r>
      <w:r>
        <w:t xml:space="preserve">, as the Brennan Center recommends, </w:t>
      </w:r>
      <w:r w:rsidRPr="00446617">
        <w:rPr>
          <w:rStyle w:val="StyleUnderline"/>
        </w:rPr>
        <w:t>repealed? One option is to revert to the pre-2008 practice: obtaining Court approval based on probable cause for non-U.S. persons</w:t>
      </w:r>
      <w:r>
        <w:t xml:space="preserve"> located outside the United States. </w:t>
      </w:r>
      <w:r w:rsidRPr="00446617">
        <w:rPr>
          <w:rStyle w:val="StyleUnderline"/>
        </w:rPr>
        <w:t>The operational result would be to forego collection on legitimate targets of foreign intelligence collection, thereby potentially losing insight on important national security threats</w:t>
      </w:r>
      <w:r>
        <w:t xml:space="preserve">. </w:t>
      </w:r>
      <w:r w:rsidRPr="00446617">
        <w:rPr>
          <w:rStyle w:val="StyleUnderline"/>
        </w:rPr>
        <w:t>Given the challenging and complex national security picture the U</w:t>
      </w:r>
      <w:r>
        <w:t xml:space="preserve">nited </w:t>
      </w:r>
      <w:r w:rsidRPr="00446617">
        <w:rPr>
          <w:rStyle w:val="StyleUnderline"/>
        </w:rPr>
        <w:t>S</w:t>
      </w:r>
      <w:r>
        <w:t xml:space="preserve">tates </w:t>
      </w:r>
      <w:r w:rsidRPr="00446617">
        <w:rPr>
          <w:rStyle w:val="StyleUnderline"/>
        </w:rPr>
        <w:t>faces</w:t>
      </w:r>
      <w:r>
        <w:t xml:space="preserve"> today, I would think that </w:t>
      </w:r>
      <w:r w:rsidRPr="00446617">
        <w:rPr>
          <w:rStyle w:val="StyleUnderline"/>
        </w:rPr>
        <w:t>most</w:t>
      </w:r>
      <w:r>
        <w:t xml:space="preserve"> responsible leaders and </w:t>
      </w:r>
      <w:r w:rsidRPr="00446617">
        <w:rPr>
          <w:rStyle w:val="StyleUnderline"/>
        </w:rPr>
        <w:t>policymakers would say, “no thanks</w:t>
      </w:r>
      <w:r>
        <w:t>” to that option.</w:t>
      </w:r>
    </w:p>
    <w:p w:rsidR="00CB5DAC" w:rsidRDefault="00CB5DAC" w:rsidP="00CB5DAC">
      <w:r>
        <w:t>A second option would be to conduct the acquisition, but without FISC supervision. This would be a perverse outcome of the surveillance debate. It is also, probably, in the current environment, not possible as a practical matter, because an additional reason 702 was needed was to be able to serve lawful process, under a statutory framework, on communications service providers, in order to effectuate the collection.</w:t>
      </w:r>
    </w:p>
    <w:p w:rsidR="00CB5DAC" w:rsidRDefault="00CB5DAC" w:rsidP="00CB5DAC">
      <w:r w:rsidRPr="00446617">
        <w:rPr>
          <w:rStyle w:val="StyleUnderline"/>
        </w:rPr>
        <w:lastRenderedPageBreak/>
        <w:t>In light of these options: collect less information pertaining to important foreign intelligence targets, or, collect it without statutory grounding</w:t>
      </w:r>
      <w:r>
        <w:t xml:space="preserve"> (including Congressional oversight requirements) and judicial supervision, the </w:t>
      </w:r>
      <w:r w:rsidRPr="00446617">
        <w:rPr>
          <w:rStyle w:val="StyleUnderline"/>
        </w:rPr>
        <w:t>collection framework established under 702 looks pretty good</w:t>
      </w:r>
      <w:r>
        <w:t>.</w:t>
      </w:r>
    </w:p>
    <w:p w:rsidR="00CB5DAC" w:rsidRDefault="00CB5DAC" w:rsidP="00CB5DAC"/>
    <w:p w:rsidR="00CB5DAC" w:rsidRDefault="00CB5DAC" w:rsidP="00CB5DAC">
      <w:pPr>
        <w:pStyle w:val="Heading3"/>
      </w:pPr>
      <w:r>
        <w:lastRenderedPageBreak/>
        <w:t>Link – FISC special advocate</w:t>
      </w:r>
    </w:p>
    <w:p w:rsidR="00CB5DAC" w:rsidRDefault="00CB5DAC" w:rsidP="00CB5DAC"/>
    <w:p w:rsidR="00CB5DAC" w:rsidRDefault="00CB5DAC" w:rsidP="00CB5DAC">
      <w:pPr>
        <w:pStyle w:val="Heading4"/>
      </w:pPr>
      <w:r>
        <w:t>A FISC advocate wrecks terrorism investigations – litigation delays and public notice</w:t>
      </w:r>
    </w:p>
    <w:p w:rsidR="00CB5DAC" w:rsidRDefault="00CB5DAC" w:rsidP="00CB5DAC">
      <w:r>
        <w:rPr>
          <w:b/>
        </w:rPr>
        <w:t xml:space="preserve">Cordero, 15 - </w:t>
      </w:r>
      <w:r w:rsidRPr="00FB6B2A">
        <w:t>Director of National Security Studies, Georgetown University Law Center, Adjunct Professor of Law (Carrie, “</w:t>
      </w:r>
      <w:r>
        <w:t xml:space="preserve">The Brennan Center Report on the FISA Court and Proposals for FISA Reform” 4/2, Lawfare, </w:t>
      </w:r>
      <w:hyperlink r:id="rId85" w:history="1">
        <w:r w:rsidRPr="006A59BC">
          <w:rPr>
            <w:rStyle w:val="Hyperlink"/>
          </w:rPr>
          <w:t>http://www.lawfareblog.com/brennan-center-report-fisa-court-and-proposals-fisa-reform</w:t>
        </w:r>
      </w:hyperlink>
    </w:p>
    <w:p w:rsidR="00CB5DAC" w:rsidRPr="00446617" w:rsidRDefault="00CB5DAC" w:rsidP="00CB5DAC"/>
    <w:p w:rsidR="00CB5DAC" w:rsidRDefault="00CB5DAC" w:rsidP="00CB5DAC">
      <w:r>
        <w:t xml:space="preserve">Instead, the Brennan Center report calls for a special advocate that would “be notified of cases pending before the court, have the right to intervene in cases of their choosing, and are given access to all materials relevant to the controversy in which they are intervening.” (p.46). </w:t>
      </w:r>
      <w:r w:rsidRPr="00446617">
        <w:rPr>
          <w:rStyle w:val="StyleUnderline"/>
        </w:rPr>
        <w:t>If this type of special advocate were created</w:t>
      </w:r>
      <w:r>
        <w:t xml:space="preserve"> by legislation, here is just a snapshot of what it would mean:</w:t>
      </w:r>
    </w:p>
    <w:p w:rsidR="00CB5DAC" w:rsidRDefault="00CB5DAC" w:rsidP="00CB5DAC">
      <w:r w:rsidRPr="00446617">
        <w:rPr>
          <w:rStyle w:val="StyleUnderline"/>
        </w:rPr>
        <w:t>We would be providing greater ability to challenge surveillance to foreign intelligence targets, than to subjects of criminal investigation domestically, for whom wiretap applications are approved</w:t>
      </w:r>
      <w:r>
        <w:t xml:space="preserve"> in camera ex parte by district court judges and magistrates.</w:t>
      </w:r>
    </w:p>
    <w:p w:rsidR="00CB5DAC" w:rsidRPr="00446617" w:rsidRDefault="00CB5DAC" w:rsidP="00CB5DAC">
      <w:pPr>
        <w:rPr>
          <w:rStyle w:val="StyleUnderline"/>
        </w:rPr>
      </w:pPr>
      <w:r w:rsidRPr="00446617">
        <w:rPr>
          <w:rStyle w:val="StyleUnderline"/>
        </w:rPr>
        <w:t>We would be endorsing the concept of litigating surveillance conducted for national security purposes before it takes place, placing intelligence operations and national security at risk.</w:t>
      </w:r>
    </w:p>
    <w:p w:rsidR="00CB5DAC" w:rsidRDefault="00CB5DAC" w:rsidP="00CB5DAC">
      <w:r w:rsidRPr="00446617">
        <w:rPr>
          <w:rStyle w:val="StyleUnderline"/>
        </w:rPr>
        <w:t>We would be creating an entire new bureaucracy duplicating the legal and oversight functions that the Justice Department,</w:t>
      </w:r>
      <w:r>
        <w:t xml:space="preserve"> under the leadership of the Attorney General, </w:t>
      </w:r>
      <w:r w:rsidRPr="00446617">
        <w:rPr>
          <w:rStyle w:val="StyleUnderline"/>
        </w:rPr>
        <w:t>and the Court</w:t>
      </w:r>
      <w:r>
        <w:t xml:space="preserve">, comprised of independent federal district court judges, </w:t>
      </w:r>
      <w:r w:rsidRPr="00446617">
        <w:rPr>
          <w:rStyle w:val="StyleUnderline"/>
        </w:rPr>
        <w:t>perform.</w:t>
      </w:r>
    </w:p>
    <w:p w:rsidR="00CB5DAC" w:rsidRDefault="00CB5DAC" w:rsidP="00CB5DAC">
      <w:r>
        <w:t>There are currently many different components involved in the oversight of activities under FISA. They include: internal compliance offices at the collecting agencies, Offices of General Counsel, Inspectors General, the Office of the Director of National Intelligence, the Department of Justice, the FISC, Congressional oversight committees and the newly invigorated Privacy and Civil Liberties Oversight Board. If there is a desire to strengthen the oversight and accountability of activities conducted under FISA, focus should be given to making the existing structure more effective, not adding more bureaucracy.</w:t>
      </w:r>
    </w:p>
    <w:p w:rsidR="00CB5DAC" w:rsidRDefault="00CB5DAC" w:rsidP="00CB5DAC"/>
    <w:p w:rsidR="00CB5DAC" w:rsidRDefault="00CB5DAC" w:rsidP="00CB5DAC">
      <w:pPr>
        <w:pStyle w:val="Heading3"/>
      </w:pPr>
      <w:r>
        <w:lastRenderedPageBreak/>
        <w:t>Link – primary purpose test</w:t>
      </w:r>
    </w:p>
    <w:p w:rsidR="00CB5DAC" w:rsidRDefault="00CB5DAC" w:rsidP="00CB5DAC"/>
    <w:p w:rsidR="00CB5DAC" w:rsidRDefault="00CB5DAC" w:rsidP="00CB5DAC">
      <w:pPr>
        <w:pStyle w:val="Heading4"/>
        <w:rPr>
          <w:u w:val="single"/>
        </w:rPr>
      </w:pPr>
      <w:r>
        <w:t xml:space="preserve">The primary purpose test builds a wall between intelligence services and criminal investigation – that wrecks terrorism investigation and is </w:t>
      </w:r>
      <w:r>
        <w:rPr>
          <w:u w:val="single"/>
        </w:rPr>
        <w:t>the reason 9/11 occurred</w:t>
      </w:r>
    </w:p>
    <w:p w:rsidR="00CB5DAC" w:rsidRDefault="00CB5DAC" w:rsidP="00CB5DAC">
      <w:r>
        <w:rPr>
          <w:b/>
        </w:rPr>
        <w:t xml:space="preserve">Cordero, 15 - </w:t>
      </w:r>
      <w:r w:rsidRPr="00FB6B2A">
        <w:t>Director of National Security Studies, Georgetown University Law Center, Adjunct Professor of Law (Carrie, “</w:t>
      </w:r>
      <w:r>
        <w:t xml:space="preserve">The Brennan Center Report on the FISA Court and Proposals for FISA Reform” 4/2, Lawfare, </w:t>
      </w:r>
      <w:hyperlink r:id="rId86" w:history="1">
        <w:r w:rsidRPr="006A59BC">
          <w:rPr>
            <w:rStyle w:val="Hyperlink"/>
          </w:rPr>
          <w:t>http://www.lawfareblog.com/brennan-center-report-fisa-court-and-proposals-fisa-reform</w:t>
        </w:r>
      </w:hyperlink>
    </w:p>
    <w:p w:rsidR="00CB5DAC" w:rsidRPr="00446617" w:rsidRDefault="00CB5DAC" w:rsidP="00CB5DAC"/>
    <w:p w:rsidR="00CB5DAC" w:rsidRPr="00446617" w:rsidRDefault="00CB5DAC" w:rsidP="00CB5DAC">
      <w:r w:rsidRPr="00446617">
        <w:t>3. “Restore the Primary Purpose Test”</w:t>
      </w:r>
    </w:p>
    <w:p w:rsidR="00CB5DAC" w:rsidRDefault="00CB5DAC" w:rsidP="00CB5DAC">
      <w:r w:rsidRPr="00446617">
        <w:t>This recommendation could alternatively be called “re-build the ‘wall’.”</w:t>
      </w:r>
      <w:r>
        <w:t xml:space="preserve"> </w:t>
      </w:r>
      <w:r w:rsidRPr="00446617">
        <w:rPr>
          <w:rStyle w:val="StyleUnderline"/>
        </w:rPr>
        <w:t>The report’s least persuasive recommendation is that FISA should revert to its pre-9/11 standards that resulted in a “wall” separating criminal investigators and intelligence investigators chasing the pre-2001 al Qaeda threat</w:t>
      </w:r>
      <w:r>
        <w:t xml:space="preserve">. It is a provocative recommendation in that it is a clear call to fully push the pendulum back to the pre-9/11 construct. </w:t>
      </w:r>
      <w:r w:rsidRPr="00446617">
        <w:rPr>
          <w:rStyle w:val="StyleUnderline"/>
        </w:rPr>
        <w:t>Given the way that the national security and law enforcement communities have implemented various recommendations to work collaboratively, share information, and fulfill the mandate to prevent acts of international terrorism, reverting to the old legal standards that led to the creation of the “wall” would involve undoing many of the positive changes that have taken place</w:t>
      </w:r>
      <w:r>
        <w:t xml:space="preserve"> in the last decade-plus. In addition, similar to section 702 (discussed above) the purpose standard is not one of the provisions that is up for sunset this year; the provision is currently permanent, unless there were to a new effort to undo it.</w:t>
      </w:r>
    </w:p>
    <w:p w:rsidR="00CB5DAC" w:rsidRDefault="00CB5DAC" w:rsidP="00CB5DAC">
      <w:r>
        <w:t>The report attempts to place distance between the prevailing pre-9/11 interpretation of the “primary purpose” standard, the implementation of procedures that were intended to support that interpretation, and the practical effects. In other words, the report suggests that the legal standard did not demand the rules and restrictions that were put in place. But the reality is that the rules and restrictions were put in place, and the “wall” was the result.</w:t>
      </w:r>
    </w:p>
    <w:p w:rsidR="00CB5DAC" w:rsidRDefault="00CB5DAC" w:rsidP="00CB5DAC">
      <w:r>
        <w:t>The actual, practical impact of the "wall" has been described in various statements before Congress by current and former government officials. One such compelling testimony was the 2003 statement before the Senate Judiciary Committee of Patrick Fitzgerald, the former United States Attorney in the Northern District of Illinois. New York served as the hub of the FBI and DOJ’s efforts against al Qaeda prior to the 9/11 attacks. Fitzgerald was a lead prosecutor in New York at the time who worked closely with the FBI’s New York office. He had first-hand experience with the “wall”:</w:t>
      </w:r>
    </w:p>
    <w:p w:rsidR="00CB5DAC" w:rsidRDefault="00CB5DAC" w:rsidP="00CB5DAC">
      <w:r>
        <w:t>“</w:t>
      </w:r>
      <w:r w:rsidRPr="00446617">
        <w:rPr>
          <w:rStyle w:val="StyleUnderline"/>
        </w:rPr>
        <w:t>It is nearly impossible to comprehend the bizarre and dangerous implications that "the wall" caused</w:t>
      </w:r>
      <w:r>
        <w:t xml:space="preserve"> without reviewing a few examples. While most of the investigations conducted when the wall was in place remain secret, a few matters have become public. </w:t>
      </w:r>
      <w:r w:rsidRPr="00446617">
        <w:rPr>
          <w:rStyle w:val="StyleUnderline"/>
        </w:rPr>
        <w:t>I was on a prosecution team</w:t>
      </w:r>
      <w:r>
        <w:t xml:space="preserve"> in New York </w:t>
      </w:r>
      <w:r w:rsidRPr="00446617">
        <w:rPr>
          <w:rStyle w:val="StyleUnderline"/>
        </w:rPr>
        <w:t>that began a criminal investigation of</w:t>
      </w:r>
      <w:r>
        <w:t xml:space="preserve"> Usama </w:t>
      </w:r>
      <w:r w:rsidRPr="00446617">
        <w:rPr>
          <w:rStyle w:val="StyleUnderline"/>
        </w:rPr>
        <w:t>Bin Laden</w:t>
      </w:r>
      <w:r>
        <w:t xml:space="preserve"> in early 1996. The team -- prosecutors and FBI agents assigned to the criminal case -- had access to a number of sources. We could talk to citizens. We could talk to local police officers. We could talk to other U.S. Government agencies. We could talk to foreign police officers. Even foreign intelligence personnel. And foreign citizens. And we did all those things as often as we could. We could even talk to al Qaeda members -- and we did. We actually called several members and associates of al Qaeda to testify before a grand jury in New York. And we even debriefed al Qaeda members overseas who agreed to become cooperating witnesses.</w:t>
      </w:r>
    </w:p>
    <w:p w:rsidR="00CB5DAC" w:rsidRDefault="00CB5DAC" w:rsidP="00CB5DAC">
      <w:r>
        <w:t xml:space="preserve">But there was one group of people </w:t>
      </w:r>
      <w:r w:rsidRPr="00446617">
        <w:rPr>
          <w:rStyle w:val="StyleUnderline"/>
        </w:rPr>
        <w:t>we were not permitted to talk to.</w:t>
      </w:r>
      <w:r>
        <w:t xml:space="preserve"> Who? The </w:t>
      </w:r>
      <w:r w:rsidRPr="00446617">
        <w:rPr>
          <w:rStyle w:val="StyleUnderline"/>
        </w:rPr>
        <w:t>FBI agents across the street</w:t>
      </w:r>
      <w:r>
        <w:t xml:space="preserve"> from us in lower Manhattan </w:t>
      </w:r>
      <w:r w:rsidRPr="00446617">
        <w:rPr>
          <w:rStyle w:val="StyleUnderline"/>
        </w:rPr>
        <w:t>assigned to a parallel intelligence investigation of</w:t>
      </w:r>
      <w:r>
        <w:t xml:space="preserve"> Usama Bin Laden </w:t>
      </w:r>
      <w:r>
        <w:lastRenderedPageBreak/>
        <w:t xml:space="preserve">and </w:t>
      </w:r>
      <w:r w:rsidRPr="00446617">
        <w:rPr>
          <w:rStyle w:val="StyleUnderline"/>
        </w:rPr>
        <w:t>al Qaeda</w:t>
      </w:r>
      <w:r>
        <w:t xml:space="preserve">. </w:t>
      </w:r>
      <w:r w:rsidRPr="00446617">
        <w:rPr>
          <w:rStyle w:val="StyleUnderline"/>
        </w:rPr>
        <w:t>We could not learn what information they had gathered. That was "the wall."</w:t>
      </w:r>
      <w:r>
        <w:t xml:space="preserve"> A rule that a federal court has since agreed was fundamentally flawed -- and dangerous.”</w:t>
      </w:r>
    </w:p>
    <w:p w:rsidR="00CB5DAC" w:rsidRDefault="00CB5DAC" w:rsidP="00CB5DAC">
      <w:r>
        <w:t>The federal court that, I believe, Fitzgerald’s testimony refers to is the 2002 decision In Re Sealed Case, issued by the Foreign Intelligence Surveillance Court of Review. The Brennan Center report provides the background for how the case reached the Court of Review, but in short, the Court rejected the notion that the “primary purpose” test was required by the 1978 version of FISA.</w:t>
      </w:r>
    </w:p>
    <w:p w:rsidR="00CB5DAC" w:rsidRDefault="00CB5DAC" w:rsidP="00CB5DAC">
      <w:r>
        <w:t>For all the criticisms of the USA Patriot Act of 2001, changing FISA’s standard to “a significant purpose” and removing the justification for the old “wall” is one that has been overwhelmingly understood as an important substantive correction. There is no reason to go backwards.</w:t>
      </w:r>
    </w:p>
    <w:p w:rsidR="00CB5DAC" w:rsidRDefault="00CB5DAC" w:rsidP="00CB5DAC"/>
    <w:p w:rsidR="00266672" w:rsidRDefault="00266672" w:rsidP="00266672">
      <w:pPr>
        <w:pStyle w:val="Heading3"/>
      </w:pPr>
      <w:r>
        <w:lastRenderedPageBreak/>
        <w:t>Link – transparency</w:t>
      </w:r>
    </w:p>
    <w:p w:rsidR="00266672" w:rsidRDefault="00266672" w:rsidP="00266672"/>
    <w:p w:rsidR="00266672" w:rsidRPr="00C55C9B" w:rsidRDefault="00266672" w:rsidP="00266672">
      <w:pPr>
        <w:pStyle w:val="Heading4"/>
        <w:rPr>
          <w:rStyle w:val="StyleUnderline"/>
          <w:sz w:val="26"/>
          <w:szCs w:val="26"/>
          <w:u w:val="none"/>
        </w:rPr>
      </w:pPr>
      <w:r>
        <w:rPr>
          <w:rStyle w:val="StyleUnderline"/>
          <w:sz w:val="26"/>
          <w:szCs w:val="26"/>
          <w:u w:val="none"/>
        </w:rPr>
        <w:t xml:space="preserve">Increasing transparency alerts terrorists of NSA tactics – increases the risk of cyberterrorism </w:t>
      </w:r>
    </w:p>
    <w:p w:rsidR="00266672" w:rsidRDefault="00266672" w:rsidP="00266672">
      <w:pPr>
        <w:rPr>
          <w:rStyle w:val="StyleUnderline"/>
          <w:u w:val="none"/>
        </w:rPr>
      </w:pPr>
      <w:r>
        <w:rPr>
          <w:rStyle w:val="StyleUnderline"/>
          <w:b/>
          <w:u w:val="none"/>
        </w:rPr>
        <w:t>De 14</w:t>
      </w:r>
      <w:r>
        <w:rPr>
          <w:rStyle w:val="StyleUnderline"/>
          <w:u w:val="none"/>
        </w:rPr>
        <w:t xml:space="preserve"> - General Counsel, National Security Agency (Rajesh, “The NSA and Accountability in an Era of Big Data”, JOURNAL OF NATIONAL SECURITY LAW &amp; POLICY, 2014,p</w:t>
      </w:r>
      <w:r w:rsidRPr="00C55C9B">
        <w:rPr>
          <w:rStyle w:val="StyleUnderline"/>
          <w:u w:val="none"/>
        </w:rPr>
        <w:t>.4</w:t>
      </w:r>
      <w:r>
        <w:rPr>
          <w:rStyle w:val="StyleUnderline"/>
          <w:u w:val="none"/>
        </w:rPr>
        <w:t>//DM)</w:t>
      </w:r>
    </w:p>
    <w:p w:rsidR="00266672" w:rsidRDefault="00266672" w:rsidP="00266672">
      <w:pPr>
        <w:rPr>
          <w:rStyle w:val="StyleUnderline"/>
          <w:u w:val="none"/>
        </w:rPr>
      </w:pPr>
    </w:p>
    <w:p w:rsidR="00266672" w:rsidRDefault="00266672" w:rsidP="00266672">
      <w:r>
        <w:rPr>
          <w:rStyle w:val="StyleUnderline"/>
          <w:u w:val="none"/>
        </w:rPr>
        <w:t xml:space="preserve">Perhaps </w:t>
      </w:r>
      <w:r w:rsidRPr="0002541A">
        <w:rPr>
          <w:rStyle w:val="StyleUnderline"/>
        </w:rPr>
        <w:t>the most alarming trend is that the digital communications infrastructure is increasingly also becoming the domain for foreign threat activity</w:t>
      </w:r>
      <w:r>
        <w:rPr>
          <w:rStyle w:val="StyleUnderline"/>
          <w:u w:val="none"/>
        </w:rPr>
        <w:t xml:space="preserve">. In other words, </w:t>
      </w:r>
      <w:r w:rsidRPr="0002541A">
        <w:rPr>
          <w:rStyle w:val="StyleUnderline"/>
        </w:rPr>
        <w:t>it is no longer just a question of “collecting” or even “connecting” the dots in order to assess foreign threats</w:t>
      </w:r>
      <w:r>
        <w:rPr>
          <w:rStyle w:val="StyleUnderline"/>
          <w:u w:val="none"/>
        </w:rPr>
        <w:t xml:space="preserve"> amidst more and more digital noise, </w:t>
      </w:r>
      <w:r w:rsidRPr="0002541A">
        <w:rPr>
          <w:rStyle w:val="StyleUnderline"/>
        </w:rPr>
        <w:t>it is also a question of determining which of the</w:t>
      </w:r>
      <w:r>
        <w:rPr>
          <w:rStyle w:val="StyleUnderline"/>
          <w:u w:val="none"/>
        </w:rPr>
        <w:t xml:space="preserve"> so-called “</w:t>
      </w:r>
      <w:r w:rsidRPr="0002541A">
        <w:rPr>
          <w:rStyle w:val="StyleUnderline"/>
        </w:rPr>
        <w:t>dots” may constitute the threat itself</w:t>
      </w:r>
      <w:r>
        <w:t>. As President Obama has recognized, “the cyber threat to our nation is one of the most serious economic and national security challenges we face.”</w:t>
      </w:r>
    </w:p>
    <w:p w:rsidR="00266672" w:rsidRDefault="00266672" w:rsidP="00266672">
      <w:r>
        <w:t xml:space="preserve">Many of us read in the papers every day about cyber attacks on commercial entities. Hackers come in all shapes and sizes, from foreign government actors, to criminal syndicates, to lone individuals. But as former Secretary of Defense Leon Panetta warned a few months ago, “the greater danger facing us in cyberspace goes beyond crime and it goes beyond harassment. </w:t>
      </w:r>
      <w:r w:rsidRPr="0002541A">
        <w:rPr>
          <w:rStyle w:val="StyleUnderline"/>
        </w:rPr>
        <w:t>A cyber attack</w:t>
      </w:r>
      <w:r>
        <w:t xml:space="preserve"> perpetrated by nation states or violent extremist groups </w:t>
      </w:r>
      <w:r w:rsidRPr="0002541A">
        <w:rPr>
          <w:rStyle w:val="StyleUnderline"/>
        </w:rPr>
        <w:t>could be as destructive as the terrorist attack on 9/11</w:t>
      </w:r>
      <w:r>
        <w:t xml:space="preserve">.” And as the President warned in his recent State of the Union address, </w:t>
      </w:r>
      <w:r w:rsidRPr="0002541A">
        <w:rPr>
          <w:rStyle w:val="StyleUnderline"/>
        </w:rPr>
        <w:t>we know that our enemies are “seeking the ability to sabotage our power grid, our financial institutions, our air-traffic control systems</w:t>
      </w:r>
      <w:r>
        <w:t xml:space="preserve">.” </w:t>
      </w:r>
      <w:r w:rsidRPr="0002541A">
        <w:rPr>
          <w:rStyle w:val="StyleUnderline"/>
        </w:rPr>
        <w:t>We also have seen a disturbing trend in the evolution of the cyber threat</w:t>
      </w:r>
      <w:r>
        <w:t xml:space="preserve"> around the world. As General Keith Alexander, the Director of NSA, describes it, </w:t>
      </w:r>
      <w:r w:rsidRPr="0002541A">
        <w:rPr>
          <w:rStyle w:val="StyleUnderline"/>
        </w:rPr>
        <w:t>the trend is one from “exploitation” to “disruption” to “destruction</w:t>
      </w:r>
      <w:r>
        <w:t>.” In fundamental terms, the cyber threat has evolved far beyond simply stealing – the stealing of personal or proprietary information, for example-to include more disruptive activity, such as distributed denial of service attacks that may temporarily degrade websites; and more alarmingly, we now see an evolution toward truly destructive activity. Secretary Panetta, for example, recently discussed what he described as “probably the most destructive attack the private sector has seen to date” – a computer virus used to infect computers in the Saudi Arabian State Oil Company Aramco in mid-2012, which virtually destroyed 30,000 computers.</w:t>
      </w:r>
    </w:p>
    <w:p w:rsidR="00266672" w:rsidRDefault="00266672" w:rsidP="00266672">
      <w:r>
        <w:t>***</w:t>
      </w:r>
    </w:p>
    <w:p w:rsidR="00266672" w:rsidRDefault="00266672" w:rsidP="00266672">
      <w:r>
        <w:t xml:space="preserve">Within this context, big data presents opportunities and challenges for the government and the private sector. </w:t>
      </w:r>
      <w:r w:rsidRPr="0002541A">
        <w:t>Improving our ability to gain insights from large and complex collections of data holds the promise of accelerating progress across a range of fields from health care to earth science to biomedical research. But perhaps nowhere are the challenges and opportunities of big data as stark as in the national security field, where the stakes are so high – both in terms of the threats we seek to defeat, and of the liberties we simultaneously seek to preserve. This reality is readily apparent in the evolving and dynamic cyber environment,</w:t>
      </w:r>
      <w:r>
        <w:t xml:space="preserve"> and perhaps no more so than for an agency at the crossroads of the intelligence and the defense communities, like NSA.</w:t>
      </w:r>
    </w:p>
    <w:p w:rsidR="00266672" w:rsidRPr="0042142C" w:rsidRDefault="00266672" w:rsidP="00266672">
      <w:pPr>
        <w:rPr>
          <w:u w:val="single"/>
        </w:rPr>
      </w:pPr>
      <w:r>
        <w:t xml:space="preserve">Of course, </w:t>
      </w:r>
      <w:r w:rsidRPr="00C55C9B">
        <w:rPr>
          <w:rStyle w:val="StyleUnderline"/>
        </w:rPr>
        <w:t>NSA must necessarily operate in a manner that protects its sources and methods from public view.</w:t>
      </w:r>
      <w:r>
        <w:t xml:space="preserve"> </w:t>
      </w:r>
      <w:r w:rsidRPr="0002541A">
        <w:t>If a person being investigated by the FBI learns that his home phone is subject to a wiretap, common sense tells us that he will not use that telephone any longer</w:t>
      </w:r>
      <w:r>
        <w:t xml:space="preserve">. The same is true for NSA. </w:t>
      </w:r>
      <w:r w:rsidRPr="00C55C9B">
        <w:rPr>
          <w:rStyle w:val="StyleUnderline"/>
        </w:rPr>
        <w:t xml:space="preserve">If our adversaries know what NSA is doing and how it is doing it – or even what NSA is not doing and why it is not doing it – they could well find ways to evade surveillance, to obscure themselves and their activities, </w:t>
      </w:r>
      <w:r w:rsidRPr="00C55C9B">
        <w:rPr>
          <w:rStyle w:val="StyleUnderline"/>
        </w:rPr>
        <w:lastRenderedPageBreak/>
        <w:t xml:space="preserve">or to manipulate anticipated action or inaction by the U.S. government. </w:t>
      </w:r>
      <w:r w:rsidRPr="00C55C9B">
        <w:t>In sum,</w:t>
      </w:r>
      <w:r w:rsidRPr="00C55C9B">
        <w:rPr>
          <w:rStyle w:val="StyleUnderline"/>
        </w:rPr>
        <w:t xml:space="preserve"> they could more readily use the ocean of big data to their advantage.</w:t>
      </w:r>
    </w:p>
    <w:p w:rsidR="00266672" w:rsidRDefault="00266672" w:rsidP="00266672"/>
    <w:p w:rsidR="003C61AF" w:rsidRPr="00FC6335" w:rsidRDefault="003C61AF" w:rsidP="003C61AF">
      <w:pPr>
        <w:pStyle w:val="Heading3"/>
      </w:pPr>
      <w:r>
        <w:lastRenderedPageBreak/>
        <w:t>Link - PRISM</w:t>
      </w:r>
    </w:p>
    <w:p w:rsidR="003C61AF" w:rsidRPr="00FC6335" w:rsidRDefault="003C61AF" w:rsidP="003C61AF">
      <w:pPr>
        <w:pStyle w:val="Heading4"/>
      </w:pPr>
      <w:r w:rsidRPr="00FC6335">
        <w:t xml:space="preserve">PRISM collects vast amount of data—prevents terrorism </w:t>
      </w:r>
    </w:p>
    <w:p w:rsidR="003C61AF" w:rsidRPr="00FC6335" w:rsidRDefault="003C61AF" w:rsidP="003C61AF">
      <w:r w:rsidRPr="00FC6335">
        <w:rPr>
          <w:b/>
        </w:rPr>
        <w:t>Kelly et al, 2014</w:t>
      </w:r>
      <w:r w:rsidRPr="00FC6335">
        <w:t xml:space="preserve"> – Project director for Freedom on the Net, author and editor (“Freedom on the Net”, Freedom House, no date, https://freedomhouse.org/sites/default/files/FOTN_2014_Full_Report_compressedv2_0.pdf)//TT</w:t>
      </w:r>
    </w:p>
    <w:p w:rsidR="003C61AF" w:rsidRPr="00FC6335" w:rsidRDefault="003C61AF" w:rsidP="003C61AF">
      <w:pPr>
        <w:rPr>
          <w:rStyle w:val="StyleUnderline"/>
        </w:rPr>
      </w:pPr>
      <w:r w:rsidRPr="00FC6335">
        <w:t xml:space="preserve">Leaked documents indicated that the Foreign Intelligence Surveillance Court (FISA Court) had interpreted Section 215 of the PATRIOT Act to permit the FBI to obtain orders that compel the largest telephone carriers in the United States (Verizon, AT&amp;T, Sprint, and presumably others) to provide the NSA with records of all phone calls made to, from, and within the country on an ongoing basis. These billions of call records include numbers dialed, length of call, and other “metadata.”81 Data are gathered in bulk, without any particularized suspicion about an individual, phone number, or device. </w:t>
      </w:r>
      <w:r w:rsidRPr="00FC6335">
        <w:rPr>
          <w:rStyle w:val="StyleUnderline"/>
        </w:rPr>
        <w:t>Without approval from the FISA Court or any other judicial officer, NSA analysts conduct queries on this data, generating contact chains that show the web of connections emanating from a single phone number suspected of being associated with terrorism.82</w:t>
      </w:r>
    </w:p>
    <w:p w:rsidR="003C61AF" w:rsidRPr="00FC6335" w:rsidRDefault="003C61AF" w:rsidP="003C61AF">
      <w:pPr>
        <w:rPr>
          <w:rStyle w:val="StyleUnderline"/>
        </w:rPr>
      </w:pPr>
      <w:r w:rsidRPr="00FC6335">
        <w:t>Leaks also revealed new details about programs authorized by Section 702 of the Foreign Intelligence Surveillance Act</w:t>
      </w:r>
      <w:r w:rsidRPr="00FC6335">
        <w:rPr>
          <w:rStyle w:val="StyleUnderline"/>
        </w:rPr>
        <w:t>. Section 702 allows the NSA to conduct surveillance of people who are not U.S. citizens and who are reasonably believed to be located outside the U</w:t>
      </w:r>
      <w:r w:rsidRPr="00FC6335">
        <w:t xml:space="preserve">nited </w:t>
      </w:r>
      <w:r w:rsidRPr="00FC6335">
        <w:rPr>
          <w:rStyle w:val="StyleUnderline"/>
        </w:rPr>
        <w:t>S</w:t>
      </w:r>
      <w:r w:rsidRPr="00FC6335">
        <w:t xml:space="preserve">tates in order to collect “foreign intelligence information.”83 </w:t>
      </w:r>
      <w:r w:rsidRPr="00FC6335">
        <w:rPr>
          <w:rStyle w:val="StyleUnderline"/>
        </w:rPr>
        <w:t>Under</w:t>
      </w:r>
      <w:r w:rsidRPr="00FC6335">
        <w:t xml:space="preserve"> a program called “</w:t>
      </w:r>
      <w:r w:rsidRPr="00FC6335">
        <w:rPr>
          <w:rStyle w:val="StyleUnderline"/>
        </w:rPr>
        <w:t xml:space="preserve">PRISM,” the NSA </w:t>
      </w:r>
      <w:r w:rsidRPr="00FC6335">
        <w:t xml:space="preserve">has been </w:t>
      </w:r>
      <w:r w:rsidRPr="00FC6335">
        <w:rPr>
          <w:rStyle w:val="StyleUnderline"/>
        </w:rPr>
        <w:t>compel</w:t>
      </w:r>
      <w:r w:rsidRPr="00FC6335">
        <w:t xml:space="preserve">ling at least </w:t>
      </w:r>
      <w:r w:rsidRPr="00FC6335">
        <w:rPr>
          <w:rStyle w:val="StyleUnderline"/>
        </w:rPr>
        <w:t>nine large U.S. companies,</w:t>
      </w:r>
      <w:r w:rsidRPr="00FC6335">
        <w:t xml:space="preserve"> including Google, Facebook, Microsoft and Apple, </w:t>
      </w:r>
      <w:r w:rsidRPr="00FC6335">
        <w:rPr>
          <w:rStyle w:val="StyleUnderline"/>
        </w:rPr>
        <w:t>to</w:t>
      </w:r>
      <w:r w:rsidRPr="00FC6335">
        <w:t xml:space="preserve"> </w:t>
      </w:r>
      <w:r w:rsidRPr="00FC6335">
        <w:rPr>
          <w:rStyle w:val="StyleUnderline"/>
        </w:rPr>
        <w:t>disclose content and metadata relating to emails, web chats, videos, images, and documents</w:t>
      </w:r>
      <w:r w:rsidRPr="00FC6335">
        <w:t xml:space="preserve">.84 Also </w:t>
      </w:r>
      <w:r w:rsidRPr="00FC6335">
        <w:rPr>
          <w:rStyle w:val="StyleUnderline"/>
        </w:rPr>
        <w:t>under Section 702, the NSA taps into the internet backbone for “collection of communications on fiber cables and infrastructure as data flows past.”</w:t>
      </w:r>
      <w:r w:rsidRPr="00FC6335">
        <w:t>85 Although these programs are targeted at persons abroad</w:t>
      </w:r>
      <w:r w:rsidRPr="00FC6335">
        <w:rPr>
          <w:rStyle w:val="StyleUnderline"/>
        </w:rPr>
        <w:t>, the NSA is able to retain and use information “incidentally” collected about U.S. persons.</w:t>
      </w:r>
    </w:p>
    <w:p w:rsidR="003C61AF" w:rsidRDefault="003C61AF" w:rsidP="00266672"/>
    <w:p w:rsidR="00EA6740" w:rsidRDefault="00EA6740" w:rsidP="00EA6740">
      <w:pPr>
        <w:pStyle w:val="Heading3"/>
      </w:pPr>
      <w:r>
        <w:lastRenderedPageBreak/>
        <w:t>Link – third party doctrine</w:t>
      </w:r>
    </w:p>
    <w:p w:rsidR="00EA6740" w:rsidRDefault="00EA6740" w:rsidP="00EA6740"/>
    <w:p w:rsidR="00370994" w:rsidRDefault="00370994" w:rsidP="00370994">
      <w:pPr>
        <w:pStyle w:val="Heading4"/>
      </w:pPr>
      <w:r>
        <w:t>Narrowing the third party doctrine will wreck terrorism investigations</w:t>
      </w:r>
    </w:p>
    <w:p w:rsidR="00370994" w:rsidRDefault="00370994" w:rsidP="00370994">
      <w:r w:rsidRPr="0001637F">
        <w:rPr>
          <w:b/>
        </w:rPr>
        <w:t>Sievert 14</w:t>
      </w:r>
      <w:r>
        <w:t xml:space="preserve"> *</w:t>
      </w:r>
      <w:r w:rsidRPr="0001637F">
        <w:t xml:space="preserve"> </w:t>
      </w:r>
      <w:r>
        <w:t xml:space="preserve">Professor, Bush School of Government and U.T. Law School, author of three editions of Cases and Materials on US Law and National Security  (Ronald, “Time to Rewrite the Ill-Conceived and Dangerous Foreign Intelligence Surveillance Act of 1978”, National Security Law Journal Vol. 3, Issue 1 – Fall 2014)//GK   </w:t>
      </w:r>
    </w:p>
    <w:p w:rsidR="00370994" w:rsidRPr="00751FDC" w:rsidRDefault="00370994" w:rsidP="00370994">
      <w:pPr>
        <w:rPr>
          <w:sz w:val="16"/>
        </w:rPr>
      </w:pPr>
      <w:r w:rsidRPr="00751FDC">
        <w:rPr>
          <w:sz w:val="16"/>
        </w:rPr>
        <w:t xml:space="preserve">As discussed in this Article, at present the government must demonstrate probable cause that a target is an agent of a foreign power before conducting FISA surveillance. The government also needs probable cause for physical searches, arrests, and indictments. </w:t>
      </w:r>
      <w:r w:rsidRPr="00793CC4">
        <w:rPr>
          <w:rStyle w:val="StyleUnderline"/>
        </w:rPr>
        <w:t xml:space="preserve">Probable cause </w:t>
      </w:r>
      <w:r w:rsidRPr="00751FDC">
        <w:rPr>
          <w:sz w:val="16"/>
        </w:rPr>
        <w:t xml:space="preserve">does not exist at the moment an informant advises an agent an individual is a dangerous terrorist, or when an agent observes a suspect clandestinely meet a terrorist or spy. It </w:t>
      </w:r>
      <w:r w:rsidRPr="00793CC4">
        <w:rPr>
          <w:rStyle w:val="StyleUnderline"/>
        </w:rPr>
        <w:t>is generally established only after the receipt of corroborating evidence such as that contained in phone, bank, and travel records</w:t>
      </w:r>
      <w:r w:rsidRPr="00751FDC">
        <w:rPr>
          <w:sz w:val="16"/>
        </w:rPr>
        <w:t xml:space="preserve">. These records are currently obtained with a Grand Jury subpoena or court order based merely on relevance to the federal investigation.267 </w:t>
      </w:r>
      <w:r w:rsidRPr="00793CC4">
        <w:rPr>
          <w:rStyle w:val="StyleUnderline"/>
        </w:rPr>
        <w:t>This lower standard exists because in the past the Supreme Court has held</w:t>
      </w:r>
      <w:r w:rsidRPr="00751FDC">
        <w:rPr>
          <w:sz w:val="16"/>
        </w:rPr>
        <w:t xml:space="preserve">, in cases such as Smith and Miller, </w:t>
      </w:r>
      <w:r w:rsidRPr="00793CC4">
        <w:rPr>
          <w:rStyle w:val="StyleUnderline"/>
        </w:rPr>
        <w:t>that there was no expectation of privacy in these records because of the third party doctrine</w:t>
      </w:r>
      <w:r w:rsidRPr="00751FDC">
        <w:rPr>
          <w:sz w:val="16"/>
        </w:rPr>
        <w:t xml:space="preserve">. Probable cause is not needed and often is not present at this stage of an investigation. Judge Leon’s essential rejection of the third party doctrine finds support in the questions raised by Justice Sotomayor. It is also supported by the public outcry of those whose response to the Snowden revelations has been to demand probable cause before the government obtains records.268 </w:t>
      </w:r>
      <w:r w:rsidRPr="00793CC4">
        <w:rPr>
          <w:rStyle w:val="StyleUnderline"/>
        </w:rPr>
        <w:t>If</w:t>
      </w:r>
      <w:r w:rsidRPr="00751FDC">
        <w:rPr>
          <w:sz w:val="16"/>
        </w:rPr>
        <w:t xml:space="preserve"> this </w:t>
      </w:r>
      <w:r w:rsidRPr="00793CC4">
        <w:rPr>
          <w:rStyle w:val="StyleUnderline"/>
        </w:rPr>
        <w:t>rejection of the third party doctrine were to lead to statutory or judicial requirements that the government meet a standard higher than legitimate relevance before obtaining</w:t>
      </w:r>
      <w:r w:rsidRPr="00751FDC">
        <w:rPr>
          <w:sz w:val="16"/>
        </w:rPr>
        <w:t xml:space="preserve"> phone, bank, travel, and other </w:t>
      </w:r>
      <w:r w:rsidRPr="00793CC4">
        <w:rPr>
          <w:rStyle w:val="StyleUnderline"/>
        </w:rPr>
        <w:t>records shared with a third party, the government would often be stymied in the earliest stages of an investigation. Probable cause</w:t>
      </w:r>
      <w:r w:rsidRPr="00751FDC">
        <w:rPr>
          <w:sz w:val="16"/>
        </w:rPr>
        <w:t xml:space="preserve">, as defined, </w:t>
      </w:r>
      <w:r w:rsidRPr="00793CC4">
        <w:rPr>
          <w:rStyle w:val="StyleUnderline"/>
        </w:rPr>
        <w:t>seldom if ever exists in these early stages. The ability to obtain the corroborating evidence that would support a FISA order, Title III warrant, or indictment, would be foreclosed</w:t>
      </w:r>
      <w:r w:rsidRPr="00751FDC">
        <w:rPr>
          <w:sz w:val="16"/>
        </w:rPr>
        <w:t xml:space="preserve">. As has been repeatedly stated in this Article, the mandate to demonstrate probable cause before conducting electronic surveillance in intelligence cases was an unjustified overreaction to the Watergate era. </w:t>
      </w:r>
      <w:r w:rsidRPr="00793CC4">
        <w:rPr>
          <w:rStyle w:val="StyleUnderline"/>
        </w:rPr>
        <w:t xml:space="preserve">A further requirement that the government show probable cause to obtain basic records from a third party would be another overreaction, which would likely </w:t>
      </w:r>
      <w:r w:rsidRPr="00793CC4">
        <w:rPr>
          <w:rStyle w:val="Emphasis"/>
        </w:rPr>
        <w:t>eviscerate</w:t>
      </w:r>
      <w:r w:rsidRPr="00793CC4">
        <w:rPr>
          <w:rStyle w:val="StyleUnderline"/>
        </w:rPr>
        <w:t xml:space="preserve"> the government’s ability to protect the American people</w:t>
      </w:r>
      <w:r w:rsidRPr="00751FDC">
        <w:rPr>
          <w:sz w:val="16"/>
        </w:rPr>
        <w:t>.</w:t>
      </w:r>
    </w:p>
    <w:p w:rsidR="00370994" w:rsidRDefault="00370994" w:rsidP="00370994"/>
    <w:p w:rsidR="00370994" w:rsidRDefault="00370994" w:rsidP="00370994">
      <w:pPr>
        <w:pStyle w:val="Heading3"/>
      </w:pPr>
      <w:r>
        <w:lastRenderedPageBreak/>
        <w:t>AT: No data confirms link</w:t>
      </w:r>
    </w:p>
    <w:p w:rsidR="00370994" w:rsidRDefault="00370994" w:rsidP="00370994"/>
    <w:p w:rsidR="00370994" w:rsidRDefault="00370994" w:rsidP="00370994">
      <w:pPr>
        <w:pStyle w:val="Heading4"/>
      </w:pPr>
      <w:r>
        <w:t>NSA programs are key to stop terrorists—empirics prove</w:t>
      </w:r>
    </w:p>
    <w:p w:rsidR="00370994" w:rsidRDefault="00370994" w:rsidP="00370994">
      <w:r>
        <w:rPr>
          <w:b/>
        </w:rPr>
        <w:t>Young 14</w:t>
      </w:r>
      <w:r>
        <w:t xml:space="preserve">– </w:t>
      </w:r>
      <w:r w:rsidRPr="007D6BDA">
        <w:t>President and General Counsel of Ronin Analytics, LLC.</w:t>
      </w:r>
      <w:r>
        <w:t xml:space="preserve"> and former NSA senior leader (Mark, “</w:t>
      </w:r>
      <w:r w:rsidRPr="007D6BDA">
        <w:t>National Insecurity: The Impacts of Illegal Disclosures of Classified Information</w:t>
      </w:r>
      <w:r>
        <w:t xml:space="preserve">”, </w:t>
      </w:r>
      <w:r w:rsidRPr="007D6BDA">
        <w:t>I/S: A Journal of Law and Policy for the Information Society</w:t>
      </w:r>
      <w:r>
        <w:t xml:space="preserve">, 2014, </w:t>
      </w:r>
      <w:hyperlink r:id="rId87" w:history="1">
        <w:r w:rsidRPr="00BB704A">
          <w:rPr>
            <w:rStyle w:val="Hyperlink"/>
          </w:rPr>
          <w:t>http://moritzlaw.osu.edu/students/groups/is/files/2013/11/Young-Article.pdf)//DBI</w:t>
        </w:r>
      </w:hyperlink>
    </w:p>
    <w:p w:rsidR="00370994" w:rsidRDefault="00370994" w:rsidP="00370994">
      <w:r w:rsidRPr="00A6358E">
        <w:t xml:space="preserve">It is </w:t>
      </w:r>
      <w:r w:rsidRPr="00A6358E">
        <w:rPr>
          <w:u w:val="single"/>
        </w:rPr>
        <w:t>not only logic</w:t>
      </w:r>
      <w:r w:rsidRPr="00A6358E">
        <w:t xml:space="preserve"> that </w:t>
      </w:r>
      <w:r w:rsidRPr="00A6358E">
        <w:rPr>
          <w:u w:val="single"/>
        </w:rPr>
        <w:t>leads one to believe in the value of NSA collection, but also testimony by intelligence professionals</w:t>
      </w:r>
      <w:r w:rsidRPr="00A6358E">
        <w:t xml:space="preserve">. For example, according to the House Intelligence Committee, </w:t>
      </w:r>
      <w:r w:rsidRPr="00A6358E">
        <w:rPr>
          <w:u w:val="single"/>
        </w:rPr>
        <w:t xml:space="preserve">NSA activities have “been </w:t>
      </w:r>
      <w:r w:rsidRPr="00E76F7A">
        <w:rPr>
          <w:rStyle w:val="Emphasis"/>
        </w:rPr>
        <w:t>integral</w:t>
      </w:r>
      <w:r w:rsidRPr="00A6358E">
        <w:rPr>
          <w:u w:val="single"/>
        </w:rPr>
        <w:t xml:space="preserve"> in preventing multiple terrorist attacks, including a plot to attack on the New York Stock Exchange in 2009.</w:t>
      </w:r>
      <w:r w:rsidRPr="00A6358E">
        <w:t xml:space="preserve">”42 The </w:t>
      </w:r>
      <w:r w:rsidRPr="00A6358E">
        <w:rPr>
          <w:u w:val="single"/>
        </w:rPr>
        <w:t>PRISM</w:t>
      </w:r>
      <w:r w:rsidRPr="00A6358E">
        <w:t xml:space="preserve"> program – a program reported to provide NSA access to information some of the largest technology companies - </w:t>
      </w:r>
      <w:r w:rsidRPr="00A6358E">
        <w:rPr>
          <w:u w:val="single"/>
        </w:rPr>
        <w:t xml:space="preserve">provided </w:t>
      </w:r>
      <w:r w:rsidRPr="00A6358E">
        <w:rPr>
          <w:rStyle w:val="Emphasis"/>
        </w:rPr>
        <w:t>“critical leads”</w:t>
      </w:r>
      <w:r w:rsidRPr="00A6358E">
        <w:rPr>
          <w:u w:val="single"/>
        </w:rPr>
        <w:t xml:space="preserve"> to disrupt more than 50 potential terrorist events in more than 20 countries</w:t>
      </w:r>
      <w:r w:rsidRPr="00A6358E">
        <w:t xml:space="preserve">. </w:t>
      </w:r>
      <w:r w:rsidRPr="00A6358E">
        <w:rPr>
          <w:u w:val="single"/>
        </w:rPr>
        <w:t>The Foreign Intelligence Surveillance Act authority</w:t>
      </w:r>
      <w:r w:rsidRPr="00A6358E">
        <w:t xml:space="preserve"> - the congressional authorization to target communications of foreign persons who are located abroad for foreign intelligence purposes - </w:t>
      </w:r>
      <w:r w:rsidRPr="00A6358E">
        <w:rPr>
          <w:u w:val="single"/>
        </w:rPr>
        <w:t xml:space="preserve">contributed to </w:t>
      </w:r>
      <w:r w:rsidRPr="00E76F7A">
        <w:rPr>
          <w:rStyle w:val="Emphasis"/>
        </w:rPr>
        <w:t>more than 90 percent</w:t>
      </w:r>
      <w:r w:rsidRPr="00A6358E">
        <w:rPr>
          <w:u w:val="single"/>
        </w:rPr>
        <w:t xml:space="preserve"> of these disruptions</w:t>
      </w:r>
      <w:r w:rsidRPr="00A6358E">
        <w:t>.43</w:t>
      </w:r>
    </w:p>
    <w:p w:rsidR="00370994" w:rsidRDefault="00370994" w:rsidP="00370994"/>
    <w:p w:rsidR="00370994" w:rsidRDefault="00370994" w:rsidP="00370994">
      <w:pPr>
        <w:pStyle w:val="Heading3"/>
      </w:pPr>
      <w:r>
        <w:lastRenderedPageBreak/>
        <w:t>AT: info overload</w:t>
      </w:r>
    </w:p>
    <w:p w:rsidR="00370994" w:rsidRDefault="00370994" w:rsidP="00370994">
      <w:pPr>
        <w:pStyle w:val="Heading4"/>
      </w:pPr>
      <w:r>
        <w:t>Bulk data collection is necessary to ensure we have the important information</w:t>
      </w:r>
    </w:p>
    <w:p w:rsidR="00370994" w:rsidRDefault="00370994" w:rsidP="00370994">
      <w:pPr>
        <w:rPr>
          <w:rStyle w:val="Hyperlink"/>
        </w:rPr>
      </w:pPr>
      <w:r>
        <w:rPr>
          <w:b/>
        </w:rPr>
        <w:t>Young 14</w:t>
      </w:r>
      <w:r>
        <w:t xml:space="preserve">– </w:t>
      </w:r>
      <w:r w:rsidRPr="007D6BDA">
        <w:t>President and General Counsel of Ronin Analytics, LLC.</w:t>
      </w:r>
      <w:r>
        <w:t xml:space="preserve"> and former NSA senior leader (Mark, “</w:t>
      </w:r>
      <w:r w:rsidRPr="007D6BDA">
        <w:t>National Insecurity: The Impacts of Illegal Disclosures of Classified Information</w:t>
      </w:r>
      <w:r>
        <w:t xml:space="preserve">”, </w:t>
      </w:r>
      <w:r w:rsidRPr="007D6BDA">
        <w:t>I/S: A Journal of Law and Policy for the Information Society</w:t>
      </w:r>
      <w:r>
        <w:t xml:space="preserve">, 2014, </w:t>
      </w:r>
      <w:hyperlink r:id="rId88" w:history="1">
        <w:r w:rsidRPr="00BB704A">
          <w:rPr>
            <w:rStyle w:val="Hyperlink"/>
          </w:rPr>
          <w:t>http://moritzlaw.osu.edu/students/groups/is/files/2013/11/Young-Article.pdf)//DBI</w:t>
        </w:r>
      </w:hyperlink>
    </w:p>
    <w:p w:rsidR="00370994" w:rsidRDefault="00370994" w:rsidP="00370994"/>
    <w:p w:rsidR="00370994" w:rsidRPr="00AB3DBA" w:rsidRDefault="00370994" w:rsidP="00370994">
      <w:pPr>
        <w:rPr>
          <w:u w:val="single"/>
        </w:rPr>
      </w:pPr>
      <w:r>
        <w:t xml:space="preserve">This information was declassified and publically released to inform the public about what data were collected and analyzed by NSA, to balance inaccurate speculations by the media about NSA, and to facilitate the debate about U.S. intelligence Community operations. When examined together, </w:t>
      </w:r>
      <w:r w:rsidRPr="00FC59B0">
        <w:rPr>
          <w:u w:val="single"/>
        </w:rPr>
        <w:t>the information disclosed by Snowden and the declassified information released by the ODNI present a positive picture of prudent measures for national security.</w:t>
      </w:r>
      <w:r>
        <w:t xml:space="preserve"> If the information about programs such as PRISM, FAIRVIEW, or OAKSTAR is accurate, then it appears as if </w:t>
      </w:r>
      <w:r w:rsidRPr="00AB3DBA">
        <w:rPr>
          <w:u w:val="single"/>
        </w:rPr>
        <w:t>the intelligence community has not only adjusted well to global technical advancements in telecommunications, but also learned significant lessons from the September 11</w:t>
      </w:r>
      <w:r w:rsidRPr="002F0A4D">
        <w:t xml:space="preserve">, 2001 </w:t>
      </w:r>
      <w:r w:rsidRPr="00AB3DBA">
        <w:rPr>
          <w:u w:val="single"/>
        </w:rPr>
        <w:t>terrorist attacks.</w:t>
      </w:r>
    </w:p>
    <w:p w:rsidR="00370994" w:rsidRDefault="00370994" w:rsidP="00370994">
      <w:r>
        <w:t xml:space="preserve">It was known </w:t>
      </w:r>
      <w:r w:rsidRPr="002F0A4D">
        <w:rPr>
          <w:rStyle w:val="StyleUnderline"/>
        </w:rPr>
        <w:t>in early 2001 that NSA’s effectiveness was challenged by the “multiplicity of new types of communications links</w:t>
      </w:r>
      <w:r>
        <w:t xml:space="preserve">, by the widespread availability of low-cost </w:t>
      </w:r>
      <w:r w:rsidRPr="002F0A4D">
        <w:rPr>
          <w:rStyle w:val="StyleUnderline"/>
        </w:rPr>
        <w:t>encryption</w:t>
      </w:r>
      <w:r>
        <w:t xml:space="preserve"> systems, </w:t>
      </w:r>
      <w:r w:rsidRPr="002F0A4D">
        <w:rPr>
          <w:rStyle w:val="StyleUnderline"/>
        </w:rPr>
        <w:t>and by changes in the international environment</w:t>
      </w:r>
      <w:r>
        <w:t xml:space="preserve"> in which dangerous security threats can come from small, but well organized, terrorist groups as well as hostile nation states.”39 </w:t>
      </w:r>
      <w:r w:rsidRPr="00AB3DBA">
        <w:rPr>
          <w:u w:val="single"/>
        </w:rPr>
        <w:t>Any challenge about the value of an intelligence program must address the importance of data quantity and quality.</w:t>
      </w:r>
      <w:r>
        <w:t xml:space="preserve"> First, </w:t>
      </w:r>
      <w:r w:rsidRPr="00AB3DBA">
        <w:rPr>
          <w:u w:val="single"/>
        </w:rPr>
        <w:t xml:space="preserve">since intelligence analysis depends on having access to relevant information, </w:t>
      </w:r>
      <w:r w:rsidRPr="002F0A4D">
        <w:t xml:space="preserve">logic dictates that </w:t>
      </w:r>
      <w:r w:rsidRPr="00AB3DBA">
        <w:rPr>
          <w:u w:val="single"/>
        </w:rPr>
        <w:t>more data is always better.</w:t>
      </w:r>
      <w:r>
        <w:t xml:space="preserve"> As noted by Mark Lowenthal:</w:t>
      </w:r>
    </w:p>
    <w:p w:rsidR="00370994" w:rsidRDefault="00370994" w:rsidP="00370994">
      <w:r w:rsidRPr="002F0A4D">
        <w:rPr>
          <w:rStyle w:val="StyleUnderline"/>
        </w:rPr>
        <w:t>The issue then becomes how to extract the intelligence from the mountain of information</w:t>
      </w:r>
      <w:r>
        <w:t xml:space="preserve">. One answer would be to increase the number of analysts who deal with the incoming intelligence, but that raises further demands on the budget. Another possible response, even less palatable, would be </w:t>
      </w:r>
      <w:r w:rsidRPr="002F0A4D">
        <w:rPr>
          <w:rStyle w:val="StyleUnderline"/>
        </w:rPr>
        <w:t>to c</w:t>
      </w:r>
      <w:r w:rsidRPr="00AB3DBA">
        <w:rPr>
          <w:u w:val="single"/>
        </w:rPr>
        <w:t>ollect less</w:t>
      </w:r>
      <w:r>
        <w:t xml:space="preserve">. But, even then, there </w:t>
      </w:r>
      <w:r w:rsidRPr="00AB3DBA">
        <w:rPr>
          <w:u w:val="single"/>
        </w:rPr>
        <w:t>would be no assurance that the “wheat” remained in the smaller volume still being collected.</w:t>
      </w:r>
      <w:r>
        <w:t>40</w:t>
      </w:r>
    </w:p>
    <w:p w:rsidR="00370994" w:rsidRDefault="00370994" w:rsidP="00370994">
      <w:r>
        <w:t xml:space="preserve">Thus, </w:t>
      </w:r>
      <w:r w:rsidRPr="00AB3DBA">
        <w:rPr>
          <w:u w:val="single"/>
        </w:rPr>
        <w:t>quantity has an intelligence quality all its own</w:t>
      </w:r>
      <w:r>
        <w:t>. In addition</w:t>
      </w:r>
      <w:r w:rsidRPr="00AB3DBA">
        <w:rPr>
          <w:u w:val="single"/>
        </w:rPr>
        <w:t>, the type of information needed</w:t>
      </w:r>
      <w:r>
        <w:t xml:space="preserve"> by the intelligence community </w:t>
      </w:r>
      <w:r w:rsidRPr="00AB3DBA">
        <w:rPr>
          <w:u w:val="single"/>
        </w:rPr>
        <w:t>is also important</w:t>
      </w:r>
      <w:r>
        <w:t xml:space="preserve">. Given the priorities noted in the National Security Strategy, the importance of NSA collection and analysis as noted in congressional testimony and the ever-present threats by terrorist groups and hostile nations </w:t>
      </w:r>
      <w:r w:rsidRPr="00AB3DBA">
        <w:rPr>
          <w:u w:val="single"/>
        </w:rPr>
        <w:t>the American public should vigorously endorse the type of programs viewed by Snowden as oppressive.</w:t>
      </w:r>
      <w:r>
        <w:t xml:space="preserve"> It is troubling to see the disclosure of techniques allegedly used by NSA to obtain “cryptographic details of commercial cryptographic information security systems through industry relationships,”41 and the rampant speculation about the monitoring of the mobile phones of the heads of state from Europe.</w:t>
      </w:r>
    </w:p>
    <w:p w:rsidR="00370994" w:rsidRPr="00E2747B" w:rsidRDefault="00370994" w:rsidP="00370994"/>
    <w:p w:rsidR="00370994" w:rsidRPr="00370994" w:rsidRDefault="00370994" w:rsidP="00370994"/>
    <w:p w:rsidR="00465B09" w:rsidRDefault="00465B09" w:rsidP="00465B09">
      <w:pPr>
        <w:pStyle w:val="Heading3"/>
      </w:pPr>
      <w:r>
        <w:lastRenderedPageBreak/>
        <w:t>AT: Freedom Act N/U</w:t>
      </w:r>
    </w:p>
    <w:p w:rsidR="00465B09" w:rsidRDefault="00465B09" w:rsidP="00465B09"/>
    <w:p w:rsidR="00465B09" w:rsidRPr="002E2B1F" w:rsidRDefault="00465B09" w:rsidP="00465B09">
      <w:pPr>
        <w:pStyle w:val="Heading4"/>
      </w:pPr>
      <w:r>
        <w:t>The Freedom Act only got low hanging fruit – it didn’t curtail the bulk of NSA actions</w:t>
      </w:r>
    </w:p>
    <w:p w:rsidR="00465B09" w:rsidRPr="002E2B1F" w:rsidRDefault="00465B09" w:rsidP="00465B09">
      <w:r>
        <w:rPr>
          <w:b/>
        </w:rPr>
        <w:t xml:space="preserve">Dyer, 15 </w:t>
      </w:r>
      <w:r>
        <w:t>– staff for Financial Times (Geoff, “Surveillance bill fails to curtail bulk of NSA activities” 6/3,</w:t>
      </w:r>
    </w:p>
    <w:p w:rsidR="00465B09" w:rsidRDefault="00465B09" w:rsidP="00465B09">
      <w:hyperlink r:id="rId89" w:history="1">
        <w:r w:rsidRPr="006A59BC">
          <w:rPr>
            <w:rStyle w:val="Hyperlink"/>
          </w:rPr>
          <w:t>http://www.ft.com/cms/s/0/39089cc6-097f-11e5-b643-00144feabdc0.html#axzz3dwYfO1mL</w:t>
        </w:r>
      </w:hyperlink>
    </w:p>
    <w:p w:rsidR="00465B09" w:rsidRDefault="00465B09" w:rsidP="00465B09"/>
    <w:p w:rsidR="00465B09" w:rsidRDefault="00465B09" w:rsidP="00465B09">
      <w:r w:rsidRPr="002E2B1F">
        <w:rPr>
          <w:rStyle w:val="StyleUnderline"/>
        </w:rPr>
        <w:t xml:space="preserve">The passage of the first bill since 9/11 to </w:t>
      </w:r>
      <w:r w:rsidRPr="002E2B1F">
        <w:rPr>
          <w:rStyle w:val="Emphasis"/>
        </w:rPr>
        <w:t>curtail</w:t>
      </w:r>
      <w:r w:rsidRPr="002E2B1F">
        <w:rPr>
          <w:rStyle w:val="StyleUnderline"/>
        </w:rPr>
        <w:t xml:space="preserve"> government surveillance</w:t>
      </w:r>
      <w:r>
        <w:t xml:space="preserve"> </w:t>
      </w:r>
      <w:r w:rsidRPr="002E2B1F">
        <w:rPr>
          <w:rStyle w:val="StyleUnderline"/>
        </w:rPr>
        <w:t xml:space="preserve">represents </w:t>
      </w:r>
      <w:r>
        <w:t xml:space="preserve">a dramatic shift in the politics surrounding terrorism in the US, but </w:t>
      </w:r>
      <w:r w:rsidRPr="002E2B1F">
        <w:rPr>
          <w:rStyle w:val="StyleUnderline"/>
        </w:rPr>
        <w:t>a much less significant change in the way the intelligence community actually operates</w:t>
      </w:r>
      <w:r>
        <w:t>.</w:t>
      </w:r>
    </w:p>
    <w:p w:rsidR="00465B09" w:rsidRDefault="00465B09" w:rsidP="00465B09">
      <w:r w:rsidRPr="002E2B1F">
        <w:rPr>
          <w:rStyle w:val="StyleUnderline"/>
        </w:rPr>
        <w:t>The</w:t>
      </w:r>
      <w:r>
        <w:t xml:space="preserve"> USA </w:t>
      </w:r>
      <w:r w:rsidRPr="002E2B1F">
        <w:rPr>
          <w:rStyle w:val="StyleUnderline"/>
        </w:rPr>
        <w:t>Freedom Act</w:t>
      </w:r>
      <w:r>
        <w:t xml:space="preserve">, which has been comfortably approved by both the Senate and the House, </w:t>
      </w:r>
      <w:r w:rsidRPr="002E2B1F">
        <w:rPr>
          <w:rStyle w:val="StyleUnderline"/>
        </w:rPr>
        <w:t>bars the government from collecting the phone records of millions of US citizens</w:t>
      </w:r>
      <w:r>
        <w:t>, a programme which became the focus of public fears about overbearing electronic surveillance.</w:t>
      </w:r>
    </w:p>
    <w:p w:rsidR="00465B09" w:rsidRDefault="00465B09" w:rsidP="00465B09">
      <w:r w:rsidRPr="002E2B1F">
        <w:rPr>
          <w:rStyle w:val="StyleUnderline"/>
        </w:rPr>
        <w:t>The surveillance legislation reform still leaves the US intelligence community with formidable legal powers and tools to collect data and other online information for terrorism-related investigations</w:t>
      </w:r>
      <w:r>
        <w:t>, however.</w:t>
      </w:r>
    </w:p>
    <w:p w:rsidR="00465B09" w:rsidRDefault="00465B09" w:rsidP="00465B09">
      <w:r>
        <w:t xml:space="preserve">Despite the tidal wave of revelations and public anger towards the National Security Agency following the 2013 leaks by Edward Snowden, </w:t>
      </w:r>
      <w:r w:rsidRPr="002E2B1F">
        <w:rPr>
          <w:rStyle w:val="StyleUnderline"/>
        </w:rPr>
        <w:t xml:space="preserve">congressional efforts to rein in the agency have </w:t>
      </w:r>
      <w:r w:rsidRPr="002E2B1F">
        <w:rPr>
          <w:rStyle w:val="Emphasis"/>
        </w:rPr>
        <w:t>so far not curtailed the bulk</w:t>
      </w:r>
      <w:r w:rsidRPr="002E2B1F">
        <w:rPr>
          <w:rStyle w:val="StyleUnderline"/>
        </w:rPr>
        <w:t xml:space="preserve"> of its activities</w:t>
      </w:r>
      <w:r>
        <w:t>.</w:t>
      </w:r>
    </w:p>
    <w:p w:rsidR="00465B09" w:rsidRDefault="00465B09" w:rsidP="00465B09">
      <w:r>
        <w:t xml:space="preserve">“The more savvy members of </w:t>
      </w:r>
      <w:r w:rsidRPr="002E2B1F">
        <w:rPr>
          <w:rStyle w:val="StyleUnderline"/>
        </w:rPr>
        <w:t>the intelligence community have been saying for some time, ‘If this is the hit that we have to take, then so be it’</w:t>
      </w:r>
      <w:r>
        <w:t>,” says Mieke Eoyang at the centrist Third Way think-tank in Washington, referring to the bulk telephone data collection programme.</w:t>
      </w:r>
    </w:p>
    <w:p w:rsidR="00465B09" w:rsidRDefault="00465B09" w:rsidP="00465B09">
      <w:r>
        <w:t>The very first Snowden leak was a secret court order requiring Verizon to hand over the call records of its customers, in the process revealing an official dragnet that was capturing details about tens of millions of Americans.</w:t>
      </w:r>
    </w:p>
    <w:p w:rsidR="00465B09" w:rsidRDefault="00465B09" w:rsidP="00465B09">
      <w:r>
        <w:t>Amid the many Snowden documents about the NSA that followed, it was this programme that crystallised public fears in the US that the government was abusing privacy rights in its zeal to monitor terrorist threats.</w:t>
      </w:r>
    </w:p>
    <w:p w:rsidR="00465B09" w:rsidRDefault="00465B09" w:rsidP="00465B09">
      <w:r>
        <w:t>The Freedom Act is designed to tackle those concerns about the bulk collection programme. The legislation calls for telephone companies and not the government to store the information and requires a court order before the call data can be searched.</w:t>
      </w:r>
    </w:p>
    <w:p w:rsidR="00465B09" w:rsidRDefault="00465B09" w:rsidP="00465B09">
      <w:r>
        <w:t>Supporters of the reform celebrated two further conditions in the bill. It limits the scope of government inquiries, so that officials cannot ask, for instance, for all calls in the 212 area code. And it requires that the secret foreign intelligence court publish legal opinions that change the scope of information that can be collected.</w:t>
      </w:r>
    </w:p>
    <w:p w:rsidR="00465B09" w:rsidRDefault="00465B09" w:rsidP="00465B09">
      <w:r>
        <w:t>Beyond the specifics, the passage of the bill represents a landmark in the underlying politics of national security. Before the Snowden revelations, the political climate over terrorism would have made it routine to renew the sections of the post-9/11 Patriot Act that have now been replaced by the USA Freedom Act.</w:t>
      </w:r>
    </w:p>
    <w:p w:rsidR="00465B09" w:rsidRDefault="00465B09" w:rsidP="00465B09">
      <w:r>
        <w:t xml:space="preserve">Yet the reality is that for the past 18 months, the administration has been making a tactical retreat from the call records programme. </w:t>
      </w:r>
      <w:r w:rsidRPr="002E2B1F">
        <w:rPr>
          <w:rStyle w:val="StyleUnderline"/>
        </w:rPr>
        <w:t xml:space="preserve">A panel of experts </w:t>
      </w:r>
      <w:r>
        <w:t xml:space="preserve">appointed by the White House, which included former senior intelligence officials, </w:t>
      </w:r>
      <w:r w:rsidRPr="002E2B1F">
        <w:rPr>
          <w:rStyle w:val="StyleUnderline"/>
        </w:rPr>
        <w:t>said</w:t>
      </w:r>
      <w:r>
        <w:t xml:space="preserve"> in December 2013 that </w:t>
      </w:r>
      <w:r w:rsidRPr="002E2B1F">
        <w:rPr>
          <w:rStyle w:val="StyleUnderline"/>
        </w:rPr>
        <w:t>the programme was “not essential” for preventing terrorist attacks</w:t>
      </w:r>
      <w:r>
        <w:t>. In early 2014, President Barack Obama called for many of the changes to the programme contained in the new legislation.</w:t>
      </w:r>
    </w:p>
    <w:p w:rsidR="00465B09" w:rsidRDefault="00465B09" w:rsidP="00465B09">
      <w:r w:rsidRPr="002E2B1F">
        <w:rPr>
          <w:rStyle w:val="Emphasis"/>
        </w:rPr>
        <w:lastRenderedPageBreak/>
        <w:t>“This is something we can live with</w:t>
      </w:r>
      <w:r>
        <w:t>,” says a former senior intelligence official of the USA Freedom Act.</w:t>
      </w:r>
    </w:p>
    <w:p w:rsidR="00465B09" w:rsidRDefault="00465B09" w:rsidP="00465B09">
      <w:r>
        <w:t>Moreover, even the bill’s biggest supporters among privacy advocates acknowledge that it leaves much of the intelligence collection conducted by the US untouched.</w:t>
      </w:r>
    </w:p>
    <w:p w:rsidR="00465B09" w:rsidRDefault="00465B09" w:rsidP="00465B09">
      <w:r>
        <w:t>“We have now addressed the excesses from the very first Snowden story, so for that I am lifting a glass,” says Julian Sanchez at the libertarian Cato Institute in Washington. “But there is a lot left. In terms of the total scope of surveillance conducted by the NSA, this is a tiny corner.”</w:t>
      </w:r>
    </w:p>
    <w:p w:rsidR="00465B09" w:rsidRDefault="00465B09" w:rsidP="00465B09"/>
    <w:p w:rsidR="00465B09" w:rsidRDefault="00465B09" w:rsidP="00465B09">
      <w:pPr>
        <w:pStyle w:val="Heading4"/>
      </w:pPr>
      <w:r>
        <w:t>The Freedom Act didn’t actually curtail surveillance</w:t>
      </w:r>
    </w:p>
    <w:p w:rsidR="00465B09" w:rsidRPr="00AC3DAB" w:rsidRDefault="00465B09" w:rsidP="00465B09">
      <w:r>
        <w:rPr>
          <w:b/>
        </w:rPr>
        <w:t xml:space="preserve">Brenner, 15 </w:t>
      </w:r>
      <w:r>
        <w:t>- Senior Fellow, the Center for Transatlantic Relations; Professor of International Affairs, University of Pittsburgh (Michael, Huffington Post, “The NSA's Second Coming” 6/8,</w:t>
      </w:r>
    </w:p>
    <w:p w:rsidR="00465B09" w:rsidRDefault="00465B09" w:rsidP="00465B09">
      <w:hyperlink r:id="rId90" w:history="1">
        <w:r w:rsidRPr="006A59BC">
          <w:rPr>
            <w:rStyle w:val="Hyperlink"/>
          </w:rPr>
          <w:t>http://www.huffingtonpost.com/michael-brenner/the-nsas-second-coming_b_7535058.html</w:t>
        </w:r>
      </w:hyperlink>
    </w:p>
    <w:p w:rsidR="00465B09" w:rsidRDefault="00465B09" w:rsidP="00465B09"/>
    <w:p w:rsidR="00465B09" w:rsidRDefault="00465B09" w:rsidP="00465B09">
      <w:r>
        <w:t xml:space="preserve">That all makes for one awesome production. Doubtless there will be a film adaptation immortalized in a script by Bob Woodward. Something like that will happen -- even though it is a concocted yarn whose meaning has been twisted and whose significance has been vastly inflated. For the truth is that </w:t>
      </w:r>
      <w:r w:rsidRPr="00AC3DAB">
        <w:rPr>
          <w:rStyle w:val="StyleUnderline"/>
        </w:rPr>
        <w:t>what Congress did,</w:t>
      </w:r>
      <w:r>
        <w:t xml:space="preserve"> and what it did not do earlier, </w:t>
      </w:r>
      <w:r w:rsidRPr="00AC3DAB">
        <w:rPr>
          <w:rStyle w:val="StyleUnderline"/>
        </w:rPr>
        <w:t>changes very little</w:t>
      </w:r>
      <w:r>
        <w:t xml:space="preserve"> -- and nothing of cardinal importance. The main effect is to give the impression of change so as to release pressure for reform that might really be meaningful. The base truth is that </w:t>
      </w:r>
      <w:r w:rsidRPr="00AC3DAB">
        <w:rPr>
          <w:rStyle w:val="StyleUnderline"/>
        </w:rPr>
        <w:t>everything that counts remains the same</w:t>
      </w:r>
      <w:r>
        <w:t xml:space="preserve">. </w:t>
      </w:r>
      <w:r w:rsidRPr="00AC3DAB">
        <w:rPr>
          <w:rStyle w:val="StyleUnderline"/>
        </w:rPr>
        <w:t>To entrench and to legitimate a system of massive surveillance</w:t>
      </w:r>
      <w:r>
        <w:t xml:space="preserve"> that undercuts our privacy while doing nothing to secure our well-being. </w:t>
      </w:r>
    </w:p>
    <w:p w:rsidR="00465B09" w:rsidRDefault="00465B09" w:rsidP="00465B09">
      <w:r>
        <w:t>Let's look at the false notes struck by this narrative.</w:t>
      </w:r>
    </w:p>
    <w:p w:rsidR="00465B09" w:rsidRDefault="00465B09" w:rsidP="00465B09">
      <w:r>
        <w:t>Matters of Fact</w:t>
      </w:r>
    </w:p>
    <w:p w:rsidR="00465B09" w:rsidRDefault="00465B09" w:rsidP="00465B09">
      <w:r>
        <w:t>1.</w:t>
      </w:r>
      <w:r>
        <w:tab/>
      </w:r>
      <w:r w:rsidRPr="00AC3DAB">
        <w:rPr>
          <w:rStyle w:val="StyleUnderline"/>
        </w:rPr>
        <w:t>The so-called restrictions on bulk data collection apply only to telephone calls. All else is exempted: emails, Internet searches, social media, and info regarding each</w:t>
      </w:r>
      <w:r>
        <w:t xml:space="preserve"> that is retained in our communicating devices.</w:t>
      </w:r>
    </w:p>
    <w:p w:rsidR="00465B09" w:rsidRDefault="00465B09" w:rsidP="00465B09">
      <w:r>
        <w:t>2.</w:t>
      </w:r>
      <w:r>
        <w:tab/>
      </w:r>
      <w:r w:rsidRPr="00AC3DAB">
        <w:rPr>
          <w:rStyle w:val="StyleUnderline"/>
        </w:rPr>
        <w:t>The restrictions on real-time surveillance of telephone calls can be overcome by the granting of a warrant by</w:t>
      </w:r>
      <w:r>
        <w:t xml:space="preserve"> the </w:t>
      </w:r>
      <w:r w:rsidRPr="00AC3DAB">
        <w:rPr>
          <w:rStyle w:val="StyleUnderline"/>
        </w:rPr>
        <w:t xml:space="preserve">FISA </w:t>
      </w:r>
      <w:r>
        <w:t>upon request by NSA, FBI, Justice Department, CIA -- not to speak of local authorities. That Court, over the past eight years, has refused only 11 of 33,900 requests. The judges, by the way, are handpicked by Supreme Court Chief Justice John Roberts who has jumped into the policy arena by declaring himself strongly opposed to any tightening of restrictions on how the court operates or on the NSA's methods. The FISA court's attitude toward government spying on Americans has been generous to the extreme. Former lead judge of the FISA Court, John D. Bates, has campaigned vigorously on behalf of the status quo. He even objected to the extra workload of requiring that courts approve all national security letters, which are administrative subpoenas allowing the F.B.I. to obtain records about communications and financial transactions without court approval.</w:t>
      </w:r>
    </w:p>
    <w:p w:rsidR="00465B09" w:rsidRDefault="00465B09" w:rsidP="00465B09">
      <w:r>
        <w:t>3.</w:t>
      </w:r>
      <w:r>
        <w:tab/>
        <w:t xml:space="preserve">The specified targets may be organizations, groups and networks as well as an individual. In practice, that means </w:t>
      </w:r>
      <w:r w:rsidRPr="00AC3DAB">
        <w:rPr>
          <w:rStyle w:val="StyleUnderline"/>
        </w:rPr>
        <w:t>each grant of surveillance power may authorize comprehensive electronic spying on hundreds or thousands of citizens</w:t>
      </w:r>
      <w:r>
        <w:t>.</w:t>
      </w:r>
    </w:p>
    <w:p w:rsidR="00465B09" w:rsidRDefault="00465B09" w:rsidP="00465B09">
      <w:r>
        <w:t>Currently the NSA is overwhelmed by the billions of communications they register and try to catalogue each week. Long-term data retention only makes sense if there is a project afoot to exploit it systematically in order to control, to suppress, to penalize. There is no such Big Brother plan in place or on the horizon. NSA operations fortunately have instead been conceived and managed by fantasists and bureaucratic empire builders -- as is demonstrated by Edward Snowden's leaks of their immense target list and their major intelligence failures.</w:t>
      </w:r>
    </w:p>
    <w:p w:rsidR="00465B09" w:rsidRDefault="00465B09" w:rsidP="00465B09">
      <w:r>
        <w:lastRenderedPageBreak/>
        <w:t>4.</w:t>
      </w:r>
      <w:r>
        <w:tab/>
      </w:r>
      <w:r w:rsidRPr="00AC3DAB">
        <w:rPr>
          <w:rStyle w:val="StyleUnderline"/>
        </w:rPr>
        <w:t>The terms of the warrants allow for a two-step "hop" from the identified target to others whose suspect communications emerge from the initial combing</w:t>
      </w:r>
      <w:r>
        <w:t>.</w:t>
      </w:r>
    </w:p>
    <w:p w:rsidR="00465B09" w:rsidRDefault="00465B09" w:rsidP="00465B09">
      <w:r>
        <w:t>Here is one hypothetical scenario. The NSA requests approval from the FISA court to collect the communications of the Arab-American Civil Rights League on the grounds that it suspects some dubious characters have been using its facilities. Over a period of months (if there a restriction on the duration of electronic surveillance under FISA rules), they register 1,000 communications. Using 'first hop' privileges they identify 250 persons whose own communications they wish to tap. Using "second hop" privileges they next identify a total of 1,500 more people whose communications they wish to tap. That makes a total of 2,700 persons whose telephone calls they are monitoring and storing. Each year, the NSC requests warrants from the FISA courts about 500 times. Hence, we can project more than 1 million telephone numbers now under surveillance for an indefinite period of time. For we should further note that once an official investigation is begun the records acquire the status of legal documents in a judicial or quasi-judicial proceeding.</w:t>
      </w:r>
    </w:p>
    <w:p w:rsidR="00465B09" w:rsidRDefault="00465B09" w:rsidP="00465B09">
      <w:r>
        <w:t xml:space="preserve">5. </w:t>
      </w:r>
      <w:r w:rsidRPr="00AC3DAB">
        <w:rPr>
          <w:rStyle w:val="StyleUnderline"/>
        </w:rPr>
        <w:t>There is an exemption for on-going investigations</w:t>
      </w:r>
      <w:r>
        <w:t>. The Patriot Act's Section 224, its "grandfather clause", allows active investigations that began prior to midnight on Monday to continue using the expired programs.They number in the thousands given the hyper-activism of our security agencies in identifying subjects for their attentions in order to justify vast capabilities and vast budgets. Those broadly cast investigations can go on for years. And all of this is secret.</w:t>
      </w:r>
    </w:p>
    <w:p w:rsidR="000908E8" w:rsidRDefault="000908E8" w:rsidP="000908E8"/>
    <w:p w:rsidR="00465B09" w:rsidRDefault="00465B09" w:rsidP="00465B09">
      <w:pPr>
        <w:pStyle w:val="Heading4"/>
      </w:pPr>
      <w:r>
        <w:t>FREEDOM Act creates no actual constraints against intelligence</w:t>
      </w:r>
    </w:p>
    <w:p w:rsidR="00465B09" w:rsidRPr="00AC3DAB" w:rsidRDefault="00465B09" w:rsidP="00465B09">
      <w:r>
        <w:rPr>
          <w:b/>
        </w:rPr>
        <w:t xml:space="preserve">Brenner, 15 </w:t>
      </w:r>
      <w:r>
        <w:t>- Senior Fellow, the Center for Transatlantic Relations; Professor of International Affairs, University of Pittsburgh (Michael, Huffington Post, “The NSA's Second Coming” 6/8,</w:t>
      </w:r>
    </w:p>
    <w:p w:rsidR="00465B09" w:rsidRPr="00B47EEE" w:rsidRDefault="00465B09" w:rsidP="00465B09">
      <w:hyperlink r:id="rId91" w:history="1">
        <w:r w:rsidRPr="006A59BC">
          <w:rPr>
            <w:rStyle w:val="Hyperlink"/>
          </w:rPr>
          <w:t>http://www.huffingtonpost.com/michael-brenner/the-nsas-second-coming_b_7535058.html</w:t>
        </w:r>
      </w:hyperlink>
    </w:p>
    <w:p w:rsidR="00465B09" w:rsidRDefault="00465B09" w:rsidP="00465B09"/>
    <w:p w:rsidR="00465B09" w:rsidRDefault="00465B09" w:rsidP="00465B09">
      <w:r w:rsidRPr="00AC3DAB">
        <w:rPr>
          <w:rStyle w:val="StyleUnderline"/>
        </w:rPr>
        <w:t>The</w:t>
      </w:r>
      <w:r>
        <w:t xml:space="preserve"> United States </w:t>
      </w:r>
      <w:r w:rsidRPr="00AC3DAB">
        <w:rPr>
          <w:rStyle w:val="StyleUnderline"/>
        </w:rPr>
        <w:t>Freedom Act does not trouble Intelligence agency leaders. They have widely assumed, as admitted in private statements, that the compromise provisions merely create a few procedural inconveniences that could be circumvented or neutralized by exploiting loopholes - no more than speed bumps</w:t>
      </w:r>
      <w:r>
        <w:t xml:space="preserve">. </w:t>
      </w:r>
      <w:r w:rsidRPr="00AC3DAB">
        <w:rPr>
          <w:rStyle w:val="StyleUnderline"/>
        </w:rPr>
        <w:t>None of the Agency's core activities would be significantly affected</w:t>
      </w:r>
      <w:r>
        <w:t xml:space="preserve">. </w:t>
      </w:r>
      <w:r w:rsidRPr="00B47EEE">
        <w:rPr>
          <w:rStyle w:val="StyleUnderline"/>
        </w:rPr>
        <w:t>So there is no reason for anyone in the intelligence agencies to sweat the small stuf</w:t>
      </w:r>
      <w:r>
        <w:t xml:space="preserve">f: a shift in the number of days the NSA can retain the sweepings of Metadata collection; or whether the data should be held at their storage lock-up or the one across the street protected by a bicycle lock and owned by a very accommodating neighbor? </w:t>
      </w:r>
      <w:r w:rsidRPr="00B47EEE">
        <w:rPr>
          <w:rStyle w:val="StyleUnderline"/>
        </w:rPr>
        <w:t>And who's checking, anyway</w:t>
      </w:r>
      <w:r>
        <w:t xml:space="preserve"> -- the FBI? the FCC?</w:t>
      </w:r>
    </w:p>
    <w:p w:rsidR="00465B09" w:rsidRPr="000908E8" w:rsidRDefault="00465B09" w:rsidP="000908E8"/>
    <w:sectPr w:rsidR="00465B09" w:rsidRPr="000908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E3711C7"/>
    <w:multiLevelType w:val="hybridMultilevel"/>
    <w:tmpl w:val="6C02E25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A21DB6"/>
    <w:rsid w:val="000139A3"/>
    <w:rsid w:val="000908E8"/>
    <w:rsid w:val="000937A4"/>
    <w:rsid w:val="000943F2"/>
    <w:rsid w:val="000C7851"/>
    <w:rsid w:val="000D410C"/>
    <w:rsid w:val="000E719B"/>
    <w:rsid w:val="00100833"/>
    <w:rsid w:val="00104529"/>
    <w:rsid w:val="00177B7D"/>
    <w:rsid w:val="0018322D"/>
    <w:rsid w:val="001B5776"/>
    <w:rsid w:val="00202EB9"/>
    <w:rsid w:val="002060F6"/>
    <w:rsid w:val="00251FC7"/>
    <w:rsid w:val="00266672"/>
    <w:rsid w:val="00276A91"/>
    <w:rsid w:val="002855A7"/>
    <w:rsid w:val="002D6FFF"/>
    <w:rsid w:val="00315690"/>
    <w:rsid w:val="00325646"/>
    <w:rsid w:val="00370994"/>
    <w:rsid w:val="003902BA"/>
    <w:rsid w:val="003A09E2"/>
    <w:rsid w:val="003B2141"/>
    <w:rsid w:val="003C61AF"/>
    <w:rsid w:val="003E46FA"/>
    <w:rsid w:val="00407037"/>
    <w:rsid w:val="004605D6"/>
    <w:rsid w:val="00465B09"/>
    <w:rsid w:val="004C60E8"/>
    <w:rsid w:val="004D6026"/>
    <w:rsid w:val="004E2066"/>
    <w:rsid w:val="004E3579"/>
    <w:rsid w:val="004F39E0"/>
    <w:rsid w:val="00525C77"/>
    <w:rsid w:val="00537BD5"/>
    <w:rsid w:val="005A3FA0"/>
    <w:rsid w:val="005E3331"/>
    <w:rsid w:val="006065BD"/>
    <w:rsid w:val="00617595"/>
    <w:rsid w:val="00665003"/>
    <w:rsid w:val="00675713"/>
    <w:rsid w:val="006926BE"/>
    <w:rsid w:val="006B03A7"/>
    <w:rsid w:val="006D77DF"/>
    <w:rsid w:val="00701F31"/>
    <w:rsid w:val="00745FA4"/>
    <w:rsid w:val="007B3692"/>
    <w:rsid w:val="007E11A3"/>
    <w:rsid w:val="007F5B66"/>
    <w:rsid w:val="008116E3"/>
    <w:rsid w:val="00823A1C"/>
    <w:rsid w:val="00836661"/>
    <w:rsid w:val="00845B9D"/>
    <w:rsid w:val="00860984"/>
    <w:rsid w:val="008B3ECB"/>
    <w:rsid w:val="008C1B2E"/>
    <w:rsid w:val="008C66CD"/>
    <w:rsid w:val="0091627E"/>
    <w:rsid w:val="009C66C7"/>
    <w:rsid w:val="009E1922"/>
    <w:rsid w:val="00A21DB6"/>
    <w:rsid w:val="00A93661"/>
    <w:rsid w:val="00A95652"/>
    <w:rsid w:val="00AC19F3"/>
    <w:rsid w:val="00B33C6D"/>
    <w:rsid w:val="00B4508F"/>
    <w:rsid w:val="00B8057C"/>
    <w:rsid w:val="00B918AC"/>
    <w:rsid w:val="00BD6A7D"/>
    <w:rsid w:val="00BF593B"/>
    <w:rsid w:val="00C01DBF"/>
    <w:rsid w:val="00C23018"/>
    <w:rsid w:val="00C43EE7"/>
    <w:rsid w:val="00C70ECC"/>
    <w:rsid w:val="00C83417"/>
    <w:rsid w:val="00C96DBF"/>
    <w:rsid w:val="00CA720B"/>
    <w:rsid w:val="00CB5DAC"/>
    <w:rsid w:val="00CD736E"/>
    <w:rsid w:val="00CE161E"/>
    <w:rsid w:val="00CF59A8"/>
    <w:rsid w:val="00D221C5"/>
    <w:rsid w:val="00D325A9"/>
    <w:rsid w:val="00D36A8A"/>
    <w:rsid w:val="00D71170"/>
    <w:rsid w:val="00D80D42"/>
    <w:rsid w:val="00D90B51"/>
    <w:rsid w:val="00DA6538"/>
    <w:rsid w:val="00DE3F51"/>
    <w:rsid w:val="00E2353A"/>
    <w:rsid w:val="00EA5F95"/>
    <w:rsid w:val="00EA6740"/>
    <w:rsid w:val="00ED30CF"/>
    <w:rsid w:val="00F176EF"/>
    <w:rsid w:val="00F43C17"/>
    <w:rsid w:val="00F605F5"/>
    <w:rsid w:val="00F73D53"/>
    <w:rsid w:val="00F83F2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2F3A70-99BC-46F0-B2CB-930E396B9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21DB6"/>
    <w:rPr>
      <w:rFonts w:ascii="Calibri" w:hAnsi="Calibri"/>
    </w:rPr>
  </w:style>
  <w:style w:type="paragraph" w:styleId="Heading1">
    <w:name w:val="heading 1"/>
    <w:aliases w:val="Pocket"/>
    <w:basedOn w:val="Normal"/>
    <w:next w:val="Normal"/>
    <w:link w:val="Heading1Char"/>
    <w:autoRedefine/>
    <w:qFormat/>
    <w:rsid w:val="00A21DB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21DB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21DB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ag"/>
    <w:basedOn w:val="Normal"/>
    <w:next w:val="Normal"/>
    <w:link w:val="Heading4Char"/>
    <w:autoRedefine/>
    <w:uiPriority w:val="3"/>
    <w:unhideWhenUsed/>
    <w:qFormat/>
    <w:rsid w:val="00A21DB6"/>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A21D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1DB6"/>
  </w:style>
  <w:style w:type="character" w:customStyle="1" w:styleId="Heading1Char">
    <w:name w:val="Heading 1 Char"/>
    <w:aliases w:val="Pocket Char"/>
    <w:basedOn w:val="DefaultParagraphFont"/>
    <w:link w:val="Heading1"/>
    <w:rsid w:val="00A21D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1DB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21DB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A21DB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textbold"/>
    <w:uiPriority w:val="7"/>
    <w:qFormat/>
    <w:rsid w:val="00A21DB6"/>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21DB6"/>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A21DB6"/>
    <w:rPr>
      <w:b w:val="0"/>
      <w:sz w:val="22"/>
      <w:u w:val="single"/>
    </w:rPr>
  </w:style>
  <w:style w:type="character" w:styleId="Hyperlink">
    <w:name w:val="Hyperlink"/>
    <w:aliases w:val="Read,Important,heading 1 (block title),Card Text,Internet Link,Analytic Text"/>
    <w:basedOn w:val="DefaultParagraphFont"/>
    <w:uiPriority w:val="99"/>
    <w:unhideWhenUsed/>
    <w:rsid w:val="00A21DB6"/>
    <w:rPr>
      <w:color w:val="auto"/>
      <w:u w:val="none"/>
    </w:rPr>
  </w:style>
  <w:style w:type="character" w:styleId="FollowedHyperlink">
    <w:name w:val="FollowedHyperlink"/>
    <w:basedOn w:val="DefaultParagraphFont"/>
    <w:uiPriority w:val="99"/>
    <w:semiHidden/>
    <w:unhideWhenUsed/>
    <w:rsid w:val="00A21DB6"/>
    <w:rPr>
      <w:color w:val="auto"/>
      <w:u w:val="none"/>
    </w:rPr>
  </w:style>
  <w:style w:type="paragraph" w:customStyle="1" w:styleId="textbold">
    <w:name w:val="text bold"/>
    <w:basedOn w:val="Normal"/>
    <w:link w:val="Emphasis"/>
    <w:uiPriority w:val="7"/>
    <w:qFormat/>
    <w:rsid w:val="00525C77"/>
    <w:pPr>
      <w:ind w:left="720"/>
      <w:jc w:val="both"/>
    </w:pPr>
    <w:rPr>
      <w:b/>
      <w:iCs/>
      <w:u w:val="single"/>
      <w:bdr w:val="single" w:sz="12" w:space="0" w:color="auto"/>
    </w:rPr>
  </w:style>
  <w:style w:type="paragraph" w:styleId="ListParagraph">
    <w:name w:val="List Paragraph"/>
    <w:basedOn w:val="Normal"/>
    <w:uiPriority w:val="34"/>
    <w:qFormat/>
    <w:rsid w:val="000937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ercatornet.com/articles/view/will_humanity_perish_without_the_internet" TargetMode="External"/><Relationship Id="rId18" Type="http://schemas.openxmlformats.org/officeDocument/2006/relationships/hyperlink" Target="http://www2.itif.org/2015-beyond-usa-freedom-act.pdf?_ga=1.33178294.940386433.1435342104" TargetMode="External"/><Relationship Id="rId26" Type="http://schemas.openxmlformats.org/officeDocument/2006/relationships/hyperlink" Target="http://ssrn.com/abstract=2443604)//JJ" TargetMode="External"/><Relationship Id="rId39" Type="http://schemas.openxmlformats.org/officeDocument/2006/relationships/hyperlink" Target="http://www.cato-unbound.org/2014/06/23/marcy-wheeler/single-branch-theory-oversight" TargetMode="External"/><Relationship Id="rId21" Type="http://schemas.openxmlformats.org/officeDocument/2006/relationships/hyperlink" Target="http://ssrn.com/abstract=2443604)//JJ" TargetMode="External"/><Relationship Id="rId34" Type="http://schemas.openxmlformats.org/officeDocument/2006/relationships/hyperlink" Target="http://www.huffingtonpost.com/michael-brenner/the-nsas-second-coming_b_7535058.html" TargetMode="External"/><Relationship Id="rId42" Type="http://schemas.openxmlformats.org/officeDocument/2006/relationships/hyperlink" Target="http://www.juancole.com/2015/06/fighting-privacy-snowden.html" TargetMode="External"/><Relationship Id="rId47" Type="http://schemas.openxmlformats.org/officeDocument/2006/relationships/hyperlink" Target="file:///C:/Users/Jonah/Downloads/Intelligence%20Legalism%20and%20the%20National%20Security%20Agency-s%20Civil%20Li%20(2).pdf" TargetMode="External"/><Relationship Id="rId50" Type="http://schemas.openxmlformats.org/officeDocument/2006/relationships/hyperlink" Target="http://foreignpolicy.com/2015/06/01/section-215-patriot-act-expires-surveillance-continues-fisa-court-metadata/" TargetMode="External"/><Relationship Id="rId55" Type="http://schemas.openxmlformats.org/officeDocument/2006/relationships/hyperlink" Target="file:///C:/Users/Mark/Downloads/2015-beyond-usa-freedom-act.pdf)//AK" TargetMode="External"/><Relationship Id="rId63" Type="http://schemas.openxmlformats.org/officeDocument/2006/relationships/hyperlink" Target="http://lawdigitalcommons.bc.edu/cgi/viewcontent.cgi?article=2330&amp;context=bclr" TargetMode="External"/><Relationship Id="rId68" Type="http://schemas.openxmlformats.org/officeDocument/2006/relationships/hyperlink" Target="http://papers.ssrn.com/sol3/papers.cfm?abstract_id=2400809&amp;download=yes" TargetMode="External"/><Relationship Id="rId76" Type="http://schemas.openxmlformats.org/officeDocument/2006/relationships/hyperlink" Target="http://heinonline.org/HOL/Page?handle=hein.journals/jmjcila30&amp;div=36&amp;g_sent=1&amp;collection=journals)//DBI" TargetMode="External"/><Relationship Id="rId84" Type="http://schemas.openxmlformats.org/officeDocument/2006/relationships/hyperlink" Target="http://www.lawfareblog.com/brennan-center-report-fisa-court-and-proposals-fisa-reform" TargetMode="External"/><Relationship Id="rId89" Type="http://schemas.openxmlformats.org/officeDocument/2006/relationships/hyperlink" Target="http://www.ft.com/cms/s/0/39089cc6-097f-11e5-b643-00144feabdc0.html#axzz3dwYfO1mL" TargetMode="External"/><Relationship Id="rId7" Type="http://schemas.openxmlformats.org/officeDocument/2006/relationships/hyperlink" Target="http://www.cato-unbound.org/2014/06/20/carrie-f-cordero/correcting-some-inaccuracies-about-nsa-surveillance" TargetMode="External"/><Relationship Id="rId71" Type="http://schemas.openxmlformats.org/officeDocument/2006/relationships/hyperlink" Target="http://heinonline.org/HOL/Page?collection=journals&amp;handle=hein.journals/jmlr47&amp;type=Text&amp;id=1540)//DBI" TargetMode="External"/><Relationship Id="rId9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rn.com/abstract=2443604)//JJ" TargetMode="External"/><Relationship Id="rId29" Type="http://schemas.openxmlformats.org/officeDocument/2006/relationships/hyperlink" Target="http://justsecurity.org/20033/guest-post-intelligence-reforms-plenty-suspicionless-surveillance-americans/" TargetMode="External"/><Relationship Id="rId11" Type="http://schemas.openxmlformats.org/officeDocument/2006/relationships/hyperlink" Target="file:///C:/Users/Jonah/Downloads/3_NatlSecLJ_210-231_Litt.pdf" TargetMode="External"/><Relationship Id="rId24" Type="http://schemas.openxmlformats.org/officeDocument/2006/relationships/hyperlink" Target="http://ssrn.com/abstract=2443604)//JJ" TargetMode="External"/><Relationship Id="rId32" Type="http://schemas.openxmlformats.org/officeDocument/2006/relationships/hyperlink" Target="https://www.foreignaffairs.com/articles/united-states/2015-04-13/good-news-about-spying" TargetMode="External"/><Relationship Id="rId37" Type="http://schemas.openxmlformats.org/officeDocument/2006/relationships/hyperlink" Target="http://www.washingtonpost.com/world/national-security/in-nsa-intercepted-data-those-not-targeted-far-outnumber-the-foreigners-who-are/2014/07/05/8139adf8-045a-11e4-8572-4b1b969b6322_story.html" TargetMode="External"/><Relationship Id="rId40" Type="http://schemas.openxmlformats.org/officeDocument/2006/relationships/hyperlink" Target="http://foreignpolicy.com/2015/06/01/section-215-patriot-act-expires-surveillance-continues-fisa-court-metadata/" TargetMode="External"/><Relationship Id="rId45" Type="http://schemas.openxmlformats.org/officeDocument/2006/relationships/hyperlink" Target="file:///C:/Users/Jonah/Downloads/Intelligence%20Legalism%20and%20the%20National%20Security%20Agency-s%20Civil%20Li%20(2).pdf" TargetMode="External"/><Relationship Id="rId53" Type="http://schemas.openxmlformats.org/officeDocument/2006/relationships/hyperlink" Target="http://www.lawfareblog.com/fixing-fisa-court-fixing-fisa-response-carrie-cordero" TargetMode="External"/><Relationship Id="rId58" Type="http://schemas.openxmlformats.org/officeDocument/2006/relationships/hyperlink" Target="file:///C:/Users/Jonah/Downloads/EPIC-12333-PCLOB-Comments-FINAL.pdf" TargetMode="External"/><Relationship Id="rId66" Type="http://schemas.openxmlformats.org/officeDocument/2006/relationships/hyperlink" Target="http://www.americanbar.org/publications/litigation_journal/2013-14/spring/fisa_authority_and_blanket_surveillance_gatekeeper_without_opposition.html" TargetMode="External"/><Relationship Id="rId74" Type="http://schemas.openxmlformats.org/officeDocument/2006/relationships/hyperlink" Target="http://www.hastingsconlawquarterly.org/archives/V35/I3/seamon.pdf)//DBI" TargetMode="External"/><Relationship Id="rId79" Type="http://schemas.openxmlformats.org/officeDocument/2006/relationships/hyperlink" Target="http://www.hastingsconlawquarterly.org/archives/V35/I3/seamon.pdf)//DBI" TargetMode="External"/><Relationship Id="rId87" Type="http://schemas.openxmlformats.org/officeDocument/2006/relationships/hyperlink" Target="http://moritzlaw.osu.edu/students/groups/is/files/2013/11/Young-Article.pdf)//DBI" TargetMode="External"/><Relationship Id="rId5" Type="http://schemas.openxmlformats.org/officeDocument/2006/relationships/hyperlink" Target="http://www.csistech.org/blog/2015/5/28/what-happens-on-june-1" TargetMode="External"/><Relationship Id="rId61" Type="http://schemas.openxmlformats.org/officeDocument/2006/relationships/hyperlink" Target="http://ssrn.com/abstract=2443604)//JJ" TargetMode="External"/><Relationship Id="rId82" Type="http://schemas.openxmlformats.org/officeDocument/2006/relationships/hyperlink" Target="http://www.lawfareblog.com/brennan-center-report-fisa-court-and-proposals-fisa-reform" TargetMode="External"/><Relationship Id="rId90" Type="http://schemas.openxmlformats.org/officeDocument/2006/relationships/hyperlink" Target="http://www.huffingtonpost.com/michael-brenner/the-nsas-second-coming_b_7535058.html" TargetMode="External"/><Relationship Id="rId19" Type="http://schemas.openxmlformats.org/officeDocument/2006/relationships/hyperlink" Target="http://ssrn.com/abstract=2443604" TargetMode="External"/><Relationship Id="rId14" Type="http://schemas.openxmlformats.org/officeDocument/2006/relationships/hyperlink" Target="http://www.lawfareblog.com/privacy-community-focused-wrong-government" TargetMode="External"/><Relationship Id="rId22" Type="http://schemas.openxmlformats.org/officeDocument/2006/relationships/hyperlink" Target="http://ssrn.com/abstract=2443604)//JJ" TargetMode="External"/><Relationship Id="rId27" Type="http://schemas.openxmlformats.org/officeDocument/2006/relationships/hyperlink" Target="http://www.thirdway.org/report/restoring-trust-between-us-companies-and-their-government-on-surveillance-issues" TargetMode="External"/><Relationship Id="rId30" Type="http://schemas.openxmlformats.org/officeDocument/2006/relationships/hyperlink" Target="https://d1ovv0c9tw0h0c.cloudfront.net/files/2014/09/pclob-written-statement-82914.pdf)//JJ" TargetMode="External"/><Relationship Id="rId35" Type="http://schemas.openxmlformats.org/officeDocument/2006/relationships/hyperlink" Target="https://www.newamerica.org/oti/surveillance-costs-the-nsas-impact-on-the-economy-internet-freedom-cybersecurity/" TargetMode="External"/><Relationship Id="rId43" Type="http://schemas.openxmlformats.org/officeDocument/2006/relationships/hyperlink" Target="http://justsecurity.org/24216/cia-asked-fisc-restart-bulk-collection-program/" TargetMode="External"/><Relationship Id="rId48" Type="http://schemas.openxmlformats.org/officeDocument/2006/relationships/hyperlink" Target="http://digitalcommons.law.umaryland.edu/cgi/viewcontent.cgi?article=3638&amp;context=mlr)//MBB" TargetMode="External"/><Relationship Id="rId56" Type="http://schemas.openxmlformats.org/officeDocument/2006/relationships/hyperlink" Target="file:///C:/Users/Mark/Downloads/2015-beyond-usa-freedom-act.pdf)//AK" TargetMode="External"/><Relationship Id="rId64" Type="http://schemas.openxmlformats.org/officeDocument/2006/relationships/hyperlink" Target="http://heinonline.org/HOL/Page?collection=journals&amp;handle=hein.journals/jmlr47&amp;type=Text&amp;id=1540)//DBI" TargetMode="External"/><Relationship Id="rId69" Type="http://schemas.openxmlformats.org/officeDocument/2006/relationships/hyperlink" Target="http://www.lawfareblog.com/fixing-fisa-court-fixing-fisa-response-carrie-cordero" TargetMode="External"/><Relationship Id="rId77" Type="http://schemas.openxmlformats.org/officeDocument/2006/relationships/hyperlink" Target="http://www.hastingsconlawquarterly.org/archives/V35/I3/seamon.pdf)//DBI" TargetMode="External"/><Relationship Id="rId8" Type="http://schemas.openxmlformats.org/officeDocument/2006/relationships/hyperlink" Target="http://www.cato-unbound.org/2014/06/13/carrie-f-cordero/fear-vs-facts-exploring-rules-nsa-operates-under" TargetMode="External"/><Relationship Id="rId51" Type="http://schemas.openxmlformats.org/officeDocument/2006/relationships/hyperlink" Target="file:///C:/Users/Jonah/Downloads/EPIC-12333-PCLOB-Comments-FINAL.pdf" TargetMode="External"/><Relationship Id="rId72" Type="http://schemas.openxmlformats.org/officeDocument/2006/relationships/hyperlink" Target="http://heinonline.org/HOL/Page?handle=hein.journals/jmjcila30&amp;div=36&amp;g_sent=1&amp;collection=journals)//DBI" TargetMode="External"/><Relationship Id="rId80" Type="http://schemas.openxmlformats.org/officeDocument/2006/relationships/hyperlink" Target="http://www.hastingsconlawquarterly.org/archives/V35/I3/seamon.pdf)//DBI" TargetMode="External"/><Relationship Id="rId85" Type="http://schemas.openxmlformats.org/officeDocument/2006/relationships/hyperlink" Target="http://www.lawfareblog.com/brennan-center-report-fisa-court-and-proposals-fisa-reform"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tinyurl.com/oz4kkog" TargetMode="External"/><Relationship Id="rId17" Type="http://schemas.openxmlformats.org/officeDocument/2006/relationships/hyperlink" Target="http://americasmarkets.usatoday.com/2015/04/07/prism-revelations-didnt-hit-u-s-cloud-computing-as-hard-as-expected/" TargetMode="External"/><Relationship Id="rId25" Type="http://schemas.openxmlformats.org/officeDocument/2006/relationships/hyperlink" Target="http://ssrn.com/abstract=2443604" TargetMode="External"/><Relationship Id="rId33" Type="http://schemas.openxmlformats.org/officeDocument/2006/relationships/hyperlink" Target="http://www.huffingtonpost.com/michael-brenner/the-nsas-second-coming_b_7535058.html" TargetMode="External"/><Relationship Id="rId38" Type="http://schemas.openxmlformats.org/officeDocument/2006/relationships/hyperlink" Target="http://www.hastingsconlawquarterly.org/archives/V35/I3/seamon.pdf)//DBI" TargetMode="External"/><Relationship Id="rId46" Type="http://schemas.openxmlformats.org/officeDocument/2006/relationships/hyperlink" Target="file:///C:/Users/Jonah/Downloads/Intelligence%20Legalism%20and%20the%20National%20Security%20Agency-s%20Civil%20Li%20(2).pdf" TargetMode="External"/><Relationship Id="rId59" Type="http://schemas.openxmlformats.org/officeDocument/2006/relationships/hyperlink" Target="file:///C:/Users/Jonah/Downloads/EPIC-12333-PCLOB-Comments-FINAL.pdf" TargetMode="External"/><Relationship Id="rId67" Type="http://schemas.openxmlformats.org/officeDocument/2006/relationships/hyperlink" Target="http://moritzlaw.osu.edu/students/groups/is/files/2014/08/13-Vladeck.pdf" TargetMode="External"/><Relationship Id="rId20" Type="http://schemas.openxmlformats.org/officeDocument/2006/relationships/hyperlink" Target="http://ssrn.com/abstract=2443604)//JJ" TargetMode="External"/><Relationship Id="rId41" Type="http://schemas.openxmlformats.org/officeDocument/2006/relationships/hyperlink" Target="http://www.lawfareblog.com/surveillance-reform-privacy-board-turns-eo-12333" TargetMode="External"/><Relationship Id="rId54" Type="http://schemas.openxmlformats.org/officeDocument/2006/relationships/hyperlink" Target="http://www.lawfareblog.com/fixing-fisa-court-fixing-fisa-response-carrie-cordero" TargetMode="External"/><Relationship Id="rId62" Type="http://schemas.openxmlformats.org/officeDocument/2006/relationships/hyperlink" Target="http://papers.ssrn.com/sol3/papers.cfm?abstract_id=2400809&amp;download=yes" TargetMode="External"/><Relationship Id="rId70" Type="http://schemas.openxmlformats.org/officeDocument/2006/relationships/hyperlink" Target="http://heinonline.org/HOL/Page?collection=journals&amp;handle=hein.journals/jmlr47&amp;type=Text&amp;id=1540)//DBI" TargetMode="External"/><Relationship Id="rId75" Type="http://schemas.openxmlformats.org/officeDocument/2006/relationships/hyperlink" Target="http://heinonline.org/HOL/Page?handle=hein.journals/jmjcila30&amp;div=36&amp;g_sent=1&amp;collection=journals)//DBI" TargetMode="External"/><Relationship Id="rId83" Type="http://schemas.openxmlformats.org/officeDocument/2006/relationships/hyperlink" Target="http://moritzlaw.osu.edu/students/groups/is/files/2013/11/Young-Article.pdf)//DBI" TargetMode="External"/><Relationship Id="rId88" Type="http://schemas.openxmlformats.org/officeDocument/2006/relationships/hyperlink" Target="http://moritzlaw.osu.edu/students/groups/is/files/2013/11/Young-Article.pdf)//DBI" TargetMode="External"/><Relationship Id="rId91" Type="http://schemas.openxmlformats.org/officeDocument/2006/relationships/hyperlink" Target="http://www.huffingtonpost.com/michael-brenner/the-nsas-second-coming_b_7535058.html" TargetMode="External"/><Relationship Id="rId1" Type="http://schemas.openxmlformats.org/officeDocument/2006/relationships/numbering" Target="numbering.xml"/><Relationship Id="rId6" Type="http://schemas.openxmlformats.org/officeDocument/2006/relationships/hyperlink" Target="http://www.cato-unbound.org/2014/06/13/carrie-f-cordero/fear-vs-facts-exploring-rules-nsa-operates-under" TargetMode="External"/><Relationship Id="rId15" Type="http://schemas.openxmlformats.org/officeDocument/2006/relationships/hyperlink" Target="http://www.thewhir.com/web-hosting-news/impact-nsa-surveillance-us-cloud-providers-not-bad-thought-forrester" TargetMode="External"/><Relationship Id="rId23" Type="http://schemas.openxmlformats.org/officeDocument/2006/relationships/hyperlink" Target="http://ssrn.com/abstract=2443604)//JJ" TargetMode="External"/><Relationship Id="rId28" Type="http://schemas.openxmlformats.org/officeDocument/2006/relationships/hyperlink" Target="http://www.americanbar.org/publications/litigation_journal/2013-14/spring/fisa_authority_and_blanket_surveillance_gatekeeper_without_opposition.html" TargetMode="External"/><Relationship Id="rId36" Type="http://schemas.openxmlformats.org/officeDocument/2006/relationships/hyperlink" Target="https://www.newamerica.org/oti/surveillance-costs-the-nsas-impact-on-the-economy-internet-freedom-cybersecurity/" TargetMode="External"/><Relationship Id="rId49" Type="http://schemas.openxmlformats.org/officeDocument/2006/relationships/hyperlink" Target="http://www.lawfareblog.com/fixing-fisa-court-fixing-fisa-response-carrie-cordero" TargetMode="External"/><Relationship Id="rId57" Type="http://schemas.openxmlformats.org/officeDocument/2006/relationships/hyperlink" Target="http://thehill.com/blogs/pundits-blog/technology/237328-the-leads-act-and-cloud-computing)//JJ" TargetMode="External"/><Relationship Id="rId10" Type="http://schemas.openxmlformats.org/officeDocument/2006/relationships/hyperlink" Target="file:///C:/Users/Jonah/Downloads/3_NatlSecLJ_210-231_Litt.pdf" TargetMode="External"/><Relationship Id="rId31" Type="http://schemas.openxmlformats.org/officeDocument/2006/relationships/hyperlink" Target="file:///C:/Users/Jonah/Downloads/EPIC-12333-PCLOB-Comments-FINAL.pdf" TargetMode="External"/><Relationship Id="rId44" Type="http://schemas.openxmlformats.org/officeDocument/2006/relationships/hyperlink" Target="http://justsecurity.org/24216/cia-asked-fisc-restart-bulk-collection-program/" TargetMode="External"/><Relationship Id="rId52" Type="http://schemas.openxmlformats.org/officeDocument/2006/relationships/hyperlink" Target="https://static.newamerica.org/attachments/1311-do-nsas-bulk-surveillance-programs-stop-terrorists/IS_NSA_surveillance.pdf)//MBB" TargetMode="External"/><Relationship Id="rId60" Type="http://schemas.openxmlformats.org/officeDocument/2006/relationships/hyperlink" Target="https://www.newamerica.org/downloads/Surveilance_Costs_Final.pdf//DM" TargetMode="External"/><Relationship Id="rId65" Type="http://schemas.openxmlformats.org/officeDocument/2006/relationships/hyperlink" Target="file:///C:/Users/Jonah/Downloads/Intelligence%20Legalism%20and%20the%20National%20Security%20Agency-s%20Civil%20Li%20(2).pdf" TargetMode="External"/><Relationship Id="rId73" Type="http://schemas.openxmlformats.org/officeDocument/2006/relationships/hyperlink" Target="http://heinonline.org/HOL/Page?handle=hein.journals/jmjcila30&amp;div=36&amp;g_sent=1&amp;collection=journals)//DBI" TargetMode="External"/><Relationship Id="rId78" Type="http://schemas.openxmlformats.org/officeDocument/2006/relationships/hyperlink" Target="http://www.hastingsconlawquarterly.org/archives/V35/I3/seamon.pdf)//DBI" TargetMode="External"/><Relationship Id="rId81" Type="http://schemas.openxmlformats.org/officeDocument/2006/relationships/hyperlink" Target="http://www.csistech.org/blog/2015/5/28/what-happens-on-june-1" TargetMode="External"/><Relationship Id="rId86" Type="http://schemas.openxmlformats.org/officeDocument/2006/relationships/hyperlink" Target="http://www.lawfareblog.com/brennan-center-report-fisa-court-and-proposals-fisa-reform" TargetMode="External"/><Relationship Id="rId4" Type="http://schemas.openxmlformats.org/officeDocument/2006/relationships/webSettings" Target="webSettings.xml"/><Relationship Id="rId9" Type="http://schemas.openxmlformats.org/officeDocument/2006/relationships/hyperlink" Target="http://harvardnsj.org/2015/02/meaningful-transparency-the-missing-numbers-the-nsa-and-fisc-should-reve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266</TotalTime>
  <Pages>285</Pages>
  <Words>119039</Words>
  <Characters>678523</Characters>
  <Application>Microsoft Office Word</Application>
  <DocSecurity>0</DocSecurity>
  <Lines>5654</Lines>
  <Paragraphs>1591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5.0</cp:keywords>
  <dc:description/>
  <cp:lastModifiedBy>David Heidt</cp:lastModifiedBy>
  <cp:revision>13</cp:revision>
  <dcterms:created xsi:type="dcterms:W3CDTF">2015-06-30T11:07:00Z</dcterms:created>
  <dcterms:modified xsi:type="dcterms:W3CDTF">2015-07-01T04:45:00Z</dcterms:modified>
</cp:coreProperties>
</file>