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D81" w:rsidRDefault="00D96D81" w:rsidP="00D96D81">
      <w:pPr>
        <w:pStyle w:val="Heading4"/>
      </w:pPr>
    </w:p>
    <w:p w:rsidR="00D96D81" w:rsidRDefault="00D96D81" w:rsidP="00D96D81">
      <w:r>
        <w:t xml:space="preserve">Retag to suit your needs, a lot is specific to deference, which </w:t>
      </w:r>
      <w:proofErr w:type="spellStart"/>
      <w:r>
        <w:t>yall</w:t>
      </w:r>
      <w:proofErr w:type="spellEnd"/>
      <w:r>
        <w:t xml:space="preserve"> don’t rea</w:t>
      </w:r>
      <w:bookmarkStart w:id="0" w:name="_GoBack"/>
      <w:bookmarkEnd w:id="0"/>
    </w:p>
    <w:p w:rsidR="00D96D81" w:rsidRDefault="00D96D81" w:rsidP="00D96D81">
      <w:pPr>
        <w:pStyle w:val="Heading2"/>
      </w:pPr>
      <w:r>
        <w:t>PP GOOD—</w:t>
      </w:r>
    </w:p>
    <w:p w:rsidR="00D96D81" w:rsidRPr="00D96D81" w:rsidRDefault="00D96D81" w:rsidP="00D96D81"/>
    <w:p w:rsidR="00D96D81" w:rsidRDefault="00D96D81" w:rsidP="00D96D81">
      <w:pPr>
        <w:pStyle w:val="Heading4"/>
      </w:pPr>
      <w:r>
        <w:t>It’s not a question of whether or not the president should have any war powers, but a question of where to draw the line—</w:t>
      </w:r>
      <w:proofErr w:type="spellStart"/>
      <w:r>
        <w:t>squo</w:t>
      </w:r>
      <w:proofErr w:type="spellEnd"/>
      <w:r>
        <w:t xml:space="preserve"> deference guarantees overstretch which is the only scenario for a collapse of hegemony</w:t>
      </w:r>
    </w:p>
    <w:p w:rsidR="00D96D81" w:rsidRPr="00A05958" w:rsidRDefault="00D96D81" w:rsidP="00D96D81">
      <w:proofErr w:type="spellStart"/>
      <w:r w:rsidRPr="00A05958">
        <w:rPr>
          <w:rStyle w:val="Style13ptBold"/>
        </w:rPr>
        <w:t>Janaro</w:t>
      </w:r>
      <w:proofErr w:type="spellEnd"/>
      <w:r w:rsidRPr="00A05958">
        <w:rPr>
          <w:rStyle w:val="Style13ptBold"/>
        </w:rPr>
        <w:t xml:space="preserve"> ’14</w:t>
      </w:r>
      <w:r>
        <w:t>,</w:t>
      </w:r>
      <w:r w:rsidRPr="00A05958">
        <w:t xml:space="preserve"> Lieutenant Jeff </w:t>
      </w:r>
      <w:proofErr w:type="spellStart"/>
      <w:r w:rsidRPr="00A05958">
        <w:t>Janaro</w:t>
      </w:r>
      <w:proofErr w:type="spellEnd"/>
      <w:r w:rsidRPr="00A05958">
        <w:t> is a United States Coast Guard officer currently studying at George Mason University School of Law</w:t>
      </w:r>
      <w:r>
        <w:t xml:space="preserve"> (7/15/2014, Jeff </w:t>
      </w:r>
      <w:proofErr w:type="spellStart"/>
      <w:r>
        <w:t>Janaro</w:t>
      </w:r>
      <w:proofErr w:type="spellEnd"/>
      <w:r>
        <w:t xml:space="preserve">, Foreign Policy Journal, “The Danger of Imperial Overstretch”, </w:t>
      </w:r>
      <w:hyperlink r:id="rId6" w:history="1">
        <w:r w:rsidRPr="0015152C">
          <w:rPr>
            <w:rStyle w:val="Hyperlink"/>
          </w:rPr>
          <w:t>http://www.foreignpolicyjournal.com/2014/07/15/the-danger-of-imperial-overstretch/</w:t>
        </w:r>
      </w:hyperlink>
      <w:r>
        <w:t xml:space="preserve">) </w:t>
      </w:r>
      <w:proofErr w:type="spellStart"/>
      <w:r>
        <w:t>EWimsatt</w:t>
      </w:r>
      <w:proofErr w:type="spellEnd"/>
    </w:p>
    <w:p w:rsidR="00D96D81" w:rsidRPr="00A05958" w:rsidRDefault="00D96D81" w:rsidP="00D96D81">
      <w:r w:rsidRPr="00A05958">
        <w:rPr>
          <w:rStyle w:val="StyleUnderline"/>
          <w:highlight w:val="yellow"/>
        </w:rPr>
        <w:t>The greatest threat to the U</w:t>
      </w:r>
      <w:r w:rsidRPr="00A05958">
        <w:rPr>
          <w:rStyle w:val="StyleUnderline"/>
        </w:rPr>
        <w:t xml:space="preserve">nited </w:t>
      </w:r>
      <w:r w:rsidRPr="00A05958">
        <w:rPr>
          <w:rStyle w:val="StyleUnderline"/>
          <w:highlight w:val="yellow"/>
        </w:rPr>
        <w:t>S</w:t>
      </w:r>
      <w:r w:rsidRPr="00A05958">
        <w:rPr>
          <w:rStyle w:val="StyleUnderline"/>
        </w:rPr>
        <w:t xml:space="preserve">tates potentially </w:t>
      </w:r>
      <w:r w:rsidRPr="00A05958">
        <w:rPr>
          <w:rStyle w:val="StyleUnderline"/>
          <w:highlight w:val="yellow"/>
        </w:rPr>
        <w:t>precipitating a fall into its decline is imperial overstretch</w:t>
      </w:r>
      <w:r w:rsidRPr="00A05958">
        <w:t>. Yale historian Paul Kennedy defines imperial overstretch as the overextension either geographically, economically, or militarily that inevitably leads to the exhaustion of vital domestic resources, decline, and fall.[1] Analyzing the situation the United States is currently facing, however, makes it clear that the danger is not from any one of those Kennedy cites. Rather, the totality of those three factors cumulatively puts the United States on a path to decline.</w:t>
      </w:r>
    </w:p>
    <w:p w:rsidR="00D96D81" w:rsidRPr="00A05958" w:rsidRDefault="00D96D81" w:rsidP="00D96D81">
      <w:r w:rsidRPr="00A05958">
        <w:t xml:space="preserve">In his 2005 Foreign Affairs article, Sinking Globalization, Harvard professor Niall Ferguson says </w:t>
      </w:r>
      <w:r w:rsidRPr="00A05958">
        <w:rPr>
          <w:rStyle w:val="StyleUnderline"/>
        </w:rPr>
        <w:t>the United States is “manifestly overstretched</w:t>
      </w:r>
      <w:r w:rsidRPr="00A05958">
        <w:t>”.[2]  </w:t>
      </w:r>
      <w:r w:rsidRPr="00A05958">
        <w:rPr>
          <w:rStyle w:val="StyleUnderline"/>
          <w:highlight w:val="yellow"/>
        </w:rPr>
        <w:t>Analysis of the cost of</w:t>
      </w:r>
      <w:r w:rsidRPr="00A05958">
        <w:rPr>
          <w:rStyle w:val="StyleUnderline"/>
        </w:rPr>
        <w:t xml:space="preserve"> executing dual </w:t>
      </w:r>
      <w:r w:rsidRPr="00A05958">
        <w:rPr>
          <w:rStyle w:val="StyleUnderline"/>
          <w:highlight w:val="yellow"/>
        </w:rPr>
        <w:t>wars in Iraq and Afghanistan will have a long term, far reaching impact on the</w:t>
      </w:r>
      <w:r w:rsidRPr="00A05958">
        <w:rPr>
          <w:rStyle w:val="StyleUnderline"/>
        </w:rPr>
        <w:t xml:space="preserve"> American </w:t>
      </w:r>
      <w:r w:rsidRPr="00A05958">
        <w:rPr>
          <w:rStyle w:val="StyleUnderline"/>
          <w:highlight w:val="yellow"/>
        </w:rPr>
        <w:t>economy</w:t>
      </w:r>
      <w:r w:rsidRPr="00A05958">
        <w:rPr>
          <w:rStyle w:val="StyleUnderline"/>
        </w:rPr>
        <w:t xml:space="preserve">. </w:t>
      </w:r>
      <w:r w:rsidRPr="00A05958">
        <w:t xml:space="preserve">Linda J. </w:t>
      </w:r>
      <w:proofErr w:type="spellStart"/>
      <w:r w:rsidRPr="00A05958">
        <w:t>Bilmes</w:t>
      </w:r>
      <w:proofErr w:type="spellEnd"/>
      <w:r w:rsidRPr="00A05958">
        <w:t>, a Harvard public policy professor, authored the 2013 report “The Financial Legacy of Iraq and Afghanistan: How Wartime Spending Decisions Will Constrain Future National Security Budgets.” It posits that the U.S. wars in Afghanistan and Iraq will cost taxpayers $4 trillion to $6 trillion, taking into account the medical care of wounded veterans and expensive repairs to a force depleted by more than a decade of fighting</w:t>
      </w:r>
      <w:proofErr w:type="gramStart"/>
      <w:r w:rsidRPr="00A05958">
        <w:t>.[</w:t>
      </w:r>
      <w:proofErr w:type="gramEnd"/>
      <w:r w:rsidRPr="00A05958">
        <w:t>3]</w:t>
      </w:r>
    </w:p>
    <w:p w:rsidR="00D96D81" w:rsidRPr="00A05958" w:rsidRDefault="00D96D81" w:rsidP="00D96D81">
      <w:r w:rsidRPr="00A05958">
        <w:t xml:space="preserve">Beyond the costs of the wars, </w:t>
      </w:r>
      <w:r w:rsidRPr="00A05958">
        <w:rPr>
          <w:rStyle w:val="StyleUnderline"/>
        </w:rPr>
        <w:t xml:space="preserve">Ferguson also warned of </w:t>
      </w:r>
      <w:r w:rsidRPr="00A05958">
        <w:rPr>
          <w:rStyle w:val="StyleUnderline"/>
          <w:highlight w:val="yellow"/>
        </w:rPr>
        <w:t>the forthcoming fiscal deficit</w:t>
      </w:r>
      <w:r w:rsidRPr="00A05958">
        <w:rPr>
          <w:rStyle w:val="StyleUnderline"/>
        </w:rPr>
        <w:t xml:space="preserve"> that </w:t>
      </w:r>
      <w:r w:rsidRPr="00A05958">
        <w:rPr>
          <w:rStyle w:val="StyleUnderline"/>
          <w:highlight w:val="yellow"/>
        </w:rPr>
        <w:t>will expand as</w:t>
      </w:r>
      <w:r w:rsidRPr="00A05958">
        <w:rPr>
          <w:rStyle w:val="StyleUnderline"/>
        </w:rPr>
        <w:t xml:space="preserve"> more </w:t>
      </w:r>
      <w:r w:rsidRPr="00A05958">
        <w:rPr>
          <w:rStyle w:val="StyleUnderline"/>
          <w:highlight w:val="yellow"/>
        </w:rPr>
        <w:t>baby boomers retire</w:t>
      </w:r>
      <w:r w:rsidRPr="00A05958">
        <w:rPr>
          <w:rStyle w:val="StyleUnderline"/>
        </w:rPr>
        <w:t xml:space="preserve"> and claim Social Security and Medicare benefits.  </w:t>
      </w:r>
      <w:r w:rsidRPr="00A05958">
        <w:rPr>
          <w:rStyle w:val="StyleUnderline"/>
          <w:highlight w:val="yellow"/>
        </w:rPr>
        <w:t>Entitlement spending</w:t>
      </w:r>
      <w:r w:rsidRPr="00A05958">
        <w:rPr>
          <w:rStyle w:val="StyleUnderline"/>
        </w:rPr>
        <w:t xml:space="preserve"> alone </w:t>
      </w:r>
      <w:r w:rsidRPr="00A05958">
        <w:rPr>
          <w:rStyle w:val="StyleUnderline"/>
          <w:highlight w:val="yellow"/>
        </w:rPr>
        <w:t>has gone from 5% to 47% of all government spending</w:t>
      </w:r>
      <w:r w:rsidRPr="00A05958">
        <w:rPr>
          <w:rStyle w:val="StyleUnderline"/>
        </w:rPr>
        <w:t xml:space="preserve"> in the United States between 1900 and 2010</w:t>
      </w:r>
      <w:proofErr w:type="gramStart"/>
      <w:r w:rsidRPr="00A05958">
        <w:t>.[</w:t>
      </w:r>
      <w:proofErr w:type="gramEnd"/>
      <w:r w:rsidRPr="00A05958">
        <w:t xml:space="preserve">4]  </w:t>
      </w:r>
      <w:r w:rsidRPr="00A05958">
        <w:rPr>
          <w:rStyle w:val="StyleUnderline"/>
        </w:rPr>
        <w:t xml:space="preserve">Coupled with defense spending, </w:t>
      </w:r>
      <w:r w:rsidRPr="00A05958">
        <w:rPr>
          <w:rStyle w:val="StyleUnderline"/>
          <w:highlight w:val="yellow"/>
        </w:rPr>
        <w:t>the U</w:t>
      </w:r>
      <w:r w:rsidRPr="00A05958">
        <w:rPr>
          <w:rStyle w:val="StyleUnderline"/>
        </w:rPr>
        <w:t xml:space="preserve">nited </w:t>
      </w:r>
      <w:r w:rsidRPr="00A05958">
        <w:rPr>
          <w:rStyle w:val="StyleUnderline"/>
          <w:highlight w:val="yellow"/>
        </w:rPr>
        <w:t>S</w:t>
      </w:r>
      <w:r w:rsidRPr="00A05958">
        <w:rPr>
          <w:rStyle w:val="StyleUnderline"/>
        </w:rPr>
        <w:t xml:space="preserve">tates </w:t>
      </w:r>
      <w:r w:rsidRPr="00A05958">
        <w:rPr>
          <w:rStyle w:val="StyleUnderline"/>
          <w:highlight w:val="yellow"/>
        </w:rPr>
        <w:t>is</w:t>
      </w:r>
      <w:r w:rsidRPr="00A05958">
        <w:rPr>
          <w:rStyle w:val="StyleUnderline"/>
        </w:rPr>
        <w:t xml:space="preserve"> fighting wars on credit and potentially </w:t>
      </w:r>
      <w:r w:rsidRPr="00A05958">
        <w:rPr>
          <w:rStyle w:val="StyleUnderline"/>
          <w:highlight w:val="yellow"/>
        </w:rPr>
        <w:t>going down a path where an unexpected catastrophe could devalue the dollar</w:t>
      </w:r>
      <w:r w:rsidRPr="00A05958">
        <w:rPr>
          <w:rStyle w:val="StyleUnderline"/>
        </w:rPr>
        <w:t xml:space="preserve"> and send the United States towards insolvency. </w:t>
      </w:r>
      <w:r w:rsidRPr="00A05958">
        <w:t>White House budget information shows that in 2012, the United States was spending at a 7% deficit of Gross Domestic Product</w:t>
      </w:r>
      <w:proofErr w:type="gramStart"/>
      <w:r w:rsidRPr="00A05958">
        <w:t>.[</w:t>
      </w:r>
      <w:proofErr w:type="gramEnd"/>
      <w:r w:rsidRPr="00A05958">
        <w:t>5]</w:t>
      </w:r>
    </w:p>
    <w:p w:rsidR="00D96D81" w:rsidRPr="00A05958" w:rsidRDefault="00D96D81" w:rsidP="00D96D81">
      <w:r w:rsidRPr="00A05958">
        <w:t xml:space="preserve">The second area in which the United States is overextending is the military. Aside from the cost of waging military conflict or maintaining United States presence abroad, </w:t>
      </w:r>
      <w:r w:rsidRPr="00A05958">
        <w:rPr>
          <w:rStyle w:val="StyleUnderline"/>
          <w:highlight w:val="yellow"/>
        </w:rPr>
        <w:t>there is</w:t>
      </w:r>
      <w:r w:rsidRPr="00A05958">
        <w:rPr>
          <w:rStyle w:val="StyleUnderline"/>
        </w:rPr>
        <w:t xml:space="preserve"> a significant, </w:t>
      </w:r>
      <w:r w:rsidRPr="00A05958">
        <w:rPr>
          <w:rStyle w:val="StyleUnderline"/>
          <w:highlight w:val="yellow"/>
        </w:rPr>
        <w:t>unsustainable overstretching of military personnel</w:t>
      </w:r>
      <w:r w:rsidRPr="00A05958">
        <w:rPr>
          <w:rStyle w:val="StyleUnderline"/>
        </w:rPr>
        <w:t xml:space="preserve"> and resources.</w:t>
      </w:r>
      <w:r w:rsidRPr="00A05958">
        <w:t xml:space="preserve"> According to the Center on Research for Globalization’s Jules </w:t>
      </w:r>
      <w:proofErr w:type="spellStart"/>
      <w:r w:rsidRPr="00A05958">
        <w:t>Dufour</w:t>
      </w:r>
      <w:proofErr w:type="spellEnd"/>
      <w:r w:rsidRPr="00A05958">
        <w:t xml:space="preserve">, </w:t>
      </w:r>
      <w:r w:rsidRPr="00A05958">
        <w:rPr>
          <w:rStyle w:val="StyleUnderline"/>
        </w:rPr>
        <w:t>the United States is thought to own a total of 737 military bases in 63 foreign countries</w:t>
      </w:r>
      <w:proofErr w:type="gramStart"/>
      <w:r w:rsidRPr="00A05958">
        <w:t>.[</w:t>
      </w:r>
      <w:proofErr w:type="gramEnd"/>
      <w:r w:rsidRPr="00A05958">
        <w:t xml:space="preserve">6]  Ferguson says </w:t>
      </w:r>
      <w:r w:rsidRPr="00A05958">
        <w:rPr>
          <w:rStyle w:val="StyleUnderline"/>
        </w:rPr>
        <w:t xml:space="preserve">the United States also suffers from personnel deficits, citing </w:t>
      </w:r>
      <w:r w:rsidRPr="00A05958">
        <w:rPr>
          <w:rStyle w:val="StyleUnderline"/>
          <w:highlight w:val="yellow"/>
        </w:rPr>
        <w:t>the 500,000 deployable troop limit</w:t>
      </w:r>
      <w:r w:rsidRPr="00A05958">
        <w:rPr>
          <w:rStyle w:val="StyleUnderline"/>
        </w:rPr>
        <w:t xml:space="preserve"> which he says </w:t>
      </w:r>
      <w:r w:rsidRPr="00A05958">
        <w:rPr>
          <w:rStyle w:val="StyleUnderline"/>
          <w:highlight w:val="yellow"/>
        </w:rPr>
        <w:t>is not sufficient to win “all the small wars</w:t>
      </w:r>
      <w:r w:rsidRPr="00A05958">
        <w:rPr>
          <w:rStyle w:val="StyleUnderline"/>
        </w:rPr>
        <w:t xml:space="preserve">” </w:t>
      </w:r>
      <w:r w:rsidRPr="00A05958">
        <w:rPr>
          <w:rStyle w:val="StyleUnderline"/>
          <w:highlight w:val="yellow"/>
        </w:rPr>
        <w:t>the U</w:t>
      </w:r>
      <w:r w:rsidRPr="00A05958">
        <w:rPr>
          <w:rStyle w:val="StyleUnderline"/>
        </w:rPr>
        <w:t xml:space="preserve">nited </w:t>
      </w:r>
      <w:r w:rsidRPr="00A05958">
        <w:rPr>
          <w:rStyle w:val="StyleUnderline"/>
          <w:highlight w:val="yellow"/>
        </w:rPr>
        <w:t>S</w:t>
      </w:r>
      <w:r w:rsidRPr="00A05958">
        <w:rPr>
          <w:rStyle w:val="StyleUnderline"/>
        </w:rPr>
        <w:t xml:space="preserve">tates </w:t>
      </w:r>
      <w:r w:rsidRPr="00A05958">
        <w:rPr>
          <w:rStyle w:val="StyleUnderline"/>
          <w:highlight w:val="yellow"/>
        </w:rPr>
        <w:t>is waging</w:t>
      </w:r>
      <w:r w:rsidRPr="00A05958">
        <w:rPr>
          <w:rStyle w:val="StyleUnderline"/>
        </w:rPr>
        <w:t xml:space="preserve"> and will have to wage in order to maintain the current military posture.</w:t>
      </w:r>
      <w:r w:rsidRPr="00A05958">
        <w:t xml:space="preserve"> [7] Boston University Professor Andrew </w:t>
      </w:r>
      <w:proofErr w:type="spellStart"/>
      <w:r w:rsidRPr="00A05958">
        <w:t>Bacevich</w:t>
      </w:r>
      <w:proofErr w:type="spellEnd"/>
      <w:r w:rsidRPr="00A05958">
        <w:t xml:space="preserve"> summarizes the dilemma, concerned that </w:t>
      </w:r>
      <w:r w:rsidRPr="00A05958">
        <w:rPr>
          <w:rStyle w:val="StyleUnderline"/>
          <w:highlight w:val="yellow"/>
        </w:rPr>
        <w:t>the</w:t>
      </w:r>
      <w:r w:rsidRPr="00A05958">
        <w:rPr>
          <w:rStyle w:val="StyleUnderline"/>
        </w:rPr>
        <w:t xml:space="preserve"> U.S. </w:t>
      </w:r>
      <w:r w:rsidRPr="00A05958">
        <w:rPr>
          <w:rStyle w:val="StyleUnderline"/>
          <w:highlight w:val="yellow"/>
        </w:rPr>
        <w:t>military will</w:t>
      </w:r>
      <w:r w:rsidRPr="00A05958">
        <w:rPr>
          <w:rStyle w:val="StyleUnderline"/>
        </w:rPr>
        <w:t xml:space="preserve"> simply “</w:t>
      </w:r>
      <w:r w:rsidRPr="00A05958">
        <w:rPr>
          <w:rStyle w:val="StyleUnderline"/>
          <w:highlight w:val="yellow"/>
        </w:rPr>
        <w:t>drop from exhaustion</w:t>
      </w:r>
      <w:r w:rsidRPr="00A05958">
        <w:rPr>
          <w:rStyle w:val="StyleUnderline"/>
        </w:rPr>
        <w:t>,” as the U.S. tries to be everywhere, all the time</w:t>
      </w:r>
      <w:proofErr w:type="gramStart"/>
      <w:r w:rsidRPr="00A05958">
        <w:t>.[</w:t>
      </w:r>
      <w:proofErr w:type="gramEnd"/>
      <w:r w:rsidRPr="00A05958">
        <w:t>8]</w:t>
      </w:r>
    </w:p>
    <w:p w:rsidR="00D96D81" w:rsidRPr="00A05958" w:rsidRDefault="00D96D81" w:rsidP="00D96D81">
      <w:pPr>
        <w:rPr>
          <w:rStyle w:val="StyleUnderline"/>
        </w:rPr>
      </w:pPr>
      <w:r w:rsidRPr="00A05958">
        <w:t xml:space="preserve">Finally, geographic overstretch is carefully addressed in Linda </w:t>
      </w:r>
      <w:proofErr w:type="spellStart"/>
      <w:r w:rsidRPr="00A05958">
        <w:t>Bilmes</w:t>
      </w:r>
      <w:proofErr w:type="spellEnd"/>
      <w:r w:rsidRPr="00A05958">
        <w:t xml:space="preserve">’ and University of California Los Angeles professor Michael </w:t>
      </w:r>
      <w:proofErr w:type="spellStart"/>
      <w:r w:rsidRPr="00A05958">
        <w:t>Intriligator’s</w:t>
      </w:r>
      <w:proofErr w:type="spellEnd"/>
      <w:r w:rsidRPr="00A05958">
        <w:t xml:space="preserve"> 2013 article in Peace Economics, Peace Science and Public Policy.  There, they state </w:t>
      </w:r>
      <w:r w:rsidRPr="00A05958">
        <w:rPr>
          <w:rStyle w:val="StyleUnderline"/>
        </w:rPr>
        <w:t>the United States is currently involved in five simultaneous wars: Pakistan, Yemen, and Somalia – in addition to Iraq and Afghanistan</w:t>
      </w:r>
      <w:r w:rsidRPr="00A05958">
        <w:t>. They define war to include “conflicts where the United States is launching extensive military incursions, including drone attacks, but that are not officially declared”</w:t>
      </w:r>
      <w:proofErr w:type="gramStart"/>
      <w:r w:rsidRPr="00A05958">
        <w:t>.[</w:t>
      </w:r>
      <w:proofErr w:type="gramEnd"/>
      <w:r w:rsidRPr="00A05958">
        <w:t>9] If the armed forces have to redeploy the same troops for second and third tours of duty overseas, as Ferguson suggests, then attrition in the voluntary fighting forces is to be expected from an increase in service-members electing not to re-enlist.  </w:t>
      </w:r>
      <w:r w:rsidRPr="00A05958">
        <w:rPr>
          <w:rStyle w:val="StyleUnderline"/>
          <w:highlight w:val="yellow"/>
        </w:rPr>
        <w:t>Geographic overstretch</w:t>
      </w:r>
      <w:r w:rsidRPr="00A05958">
        <w:rPr>
          <w:rStyle w:val="StyleUnderline"/>
        </w:rPr>
        <w:t xml:space="preserve"> clearly </w:t>
      </w:r>
      <w:r w:rsidRPr="00A05958">
        <w:rPr>
          <w:rStyle w:val="StyleUnderline"/>
          <w:highlight w:val="yellow"/>
        </w:rPr>
        <w:t>exacerbates the existing economic and military overstretch</w:t>
      </w:r>
      <w:r w:rsidRPr="00A05958">
        <w:rPr>
          <w:rStyle w:val="StyleUnderline"/>
        </w:rPr>
        <w:t xml:space="preserve"> problems.</w:t>
      </w:r>
    </w:p>
    <w:p w:rsidR="00D96D81" w:rsidRDefault="00D96D81" w:rsidP="00D96D81">
      <w:pPr>
        <w:pStyle w:val="Heading4"/>
      </w:pPr>
      <w:r>
        <w:t xml:space="preserve">Pres powers kill </w:t>
      </w:r>
      <w:proofErr w:type="spellStart"/>
      <w:r>
        <w:t>heg</w:t>
      </w:r>
      <w:proofErr w:type="spellEnd"/>
      <w:r>
        <w:t>—kills alliances</w:t>
      </w:r>
    </w:p>
    <w:p w:rsidR="00D96D81" w:rsidRPr="00904365" w:rsidRDefault="00D96D81" w:rsidP="00D96D81">
      <w:pPr>
        <w:rPr>
          <w:rStyle w:val="Style13ptBold"/>
        </w:rPr>
      </w:pPr>
      <w:r>
        <w:rPr>
          <w:rStyle w:val="Style13ptBold"/>
        </w:rPr>
        <w:t xml:space="preserve">Odom ‘6, </w:t>
      </w:r>
      <w:r w:rsidRPr="00904365">
        <w:t>William E. Odom, 75, a retired Army lieutenant general who was a senior military and intelligence official in the Carter and Reagan administrations</w:t>
      </w:r>
      <w:r>
        <w:t xml:space="preserve"> (12/21/2008, William E. Odom, Middlebury College, “American Hegemony: How to use it, How to Lose it”, </w:t>
      </w:r>
      <w:hyperlink r:id="rId7" w:history="1">
        <w:r w:rsidRPr="0015152C">
          <w:rPr>
            <w:rStyle w:val="Hyperlink"/>
          </w:rPr>
          <w:t>http://www.middlebury.edu/media/view/214721/original/OdomPaper.pdf</w:t>
        </w:r>
      </w:hyperlink>
      <w:r>
        <w:t xml:space="preserve">) </w:t>
      </w:r>
      <w:proofErr w:type="spellStart"/>
      <w:r>
        <w:t>EWimsatt</w:t>
      </w:r>
      <w:proofErr w:type="spellEnd"/>
    </w:p>
    <w:p w:rsidR="00D96D81" w:rsidRDefault="00D96D81" w:rsidP="00D96D81">
      <w:r>
        <w:t xml:space="preserve">Timidity, diffidence, and dilly-dallying during Yugoslavia’s disintegration marked Washington’s reaction to spreading instability in Southeastern Europe. </w:t>
      </w:r>
      <w:r w:rsidRPr="004C19C8">
        <w:rPr>
          <w:rStyle w:val="StyleUnderline"/>
          <w:highlight w:val="yellow"/>
        </w:rPr>
        <w:t>By bombing Serbia and Kosovo</w:t>
      </w:r>
      <w:r w:rsidRPr="00904365">
        <w:rPr>
          <w:rStyle w:val="StyleUnderline"/>
        </w:rPr>
        <w:t xml:space="preserve"> for seventy-three days, President Bill </w:t>
      </w:r>
      <w:r w:rsidRPr="004C19C8">
        <w:rPr>
          <w:rStyle w:val="StyleUnderline"/>
          <w:highlight w:val="yellow"/>
        </w:rPr>
        <w:t>Clinton damaged the U.S. image in</w:t>
      </w:r>
      <w:r w:rsidRPr="00904365">
        <w:rPr>
          <w:rStyle w:val="StyleUnderline"/>
        </w:rPr>
        <w:t xml:space="preserve"> much of </w:t>
      </w:r>
      <w:r w:rsidRPr="004C19C8">
        <w:rPr>
          <w:rStyle w:val="StyleUnderline"/>
          <w:highlight w:val="yellow"/>
        </w:rPr>
        <w:t>Europe and elsewhere</w:t>
      </w:r>
      <w:r w:rsidRPr="00904365">
        <w:rPr>
          <w:rStyle w:val="StyleUnderline"/>
        </w:rPr>
        <w:t xml:space="preserve">, and delayed a decisive toppling of the corrupt, anti-Liberal political regimes in </w:t>
      </w:r>
      <w:r w:rsidRPr="004C19C8">
        <w:rPr>
          <w:rStyle w:val="StyleUnderline"/>
        </w:rPr>
        <w:t>b</w:t>
      </w:r>
      <w:r w:rsidRPr="00904365">
        <w:rPr>
          <w:rStyle w:val="StyleUnderline"/>
        </w:rPr>
        <w:t>oth places</w:t>
      </w:r>
      <w:r>
        <w:t>—an outcome that today, nearly a decade later, still has not been reversed. Had President Clinton instead launched a ground invasion with several armored brigades advancing from Hungary to envelope Belgrade, he could have destroyed the Milosevic regime in a week or ten days with few casualties. (The German army took the same approach in 1940, capturing Belgrade in a week while sustaining less than a dozen casualties.) A direct occupation, predominately with U.S. forces but also jointly with NATO countries, could have administered and governed directly, re-established property rights and effective courts, and raised a new generation of political elites genuinely committed to Liberal values.</w:t>
      </w:r>
    </w:p>
    <w:p w:rsidR="00D96D81" w:rsidRDefault="00D96D81" w:rsidP="00D96D81">
      <w:r>
        <w:t>In spite of President Clinton’s feckless use of American power in the Balkans, his administration eventually yielded to domestic lobby pressures and accepted three new members into NATO in 1999. In this way, NATO’s enlargement pre-empted ethnic conflict in several other former Warsaw Pact states by holding out hope that they too could someday join the alliance.</w:t>
      </w:r>
    </w:p>
    <w:p w:rsidR="00D96D81" w:rsidRDefault="00D96D81" w:rsidP="00D96D81">
      <w:r>
        <w:t xml:space="preserve">By contrast, although President George W. </w:t>
      </w:r>
      <w:r w:rsidRPr="004C19C8">
        <w:rPr>
          <w:rStyle w:val="StyleUnderline"/>
          <w:highlight w:val="yellow"/>
        </w:rPr>
        <w:t>Bush</w:t>
      </w:r>
      <w:r>
        <w:t xml:space="preserve"> followed Clinton’s change to an effective use of American hegemony by further enlarging NATO, his unbridled unilateralism—beginning with his rejection of the Kyoto Treaty and his tariffs on steel imports—</w:t>
      </w:r>
      <w:r w:rsidRPr="004C19C8">
        <w:rPr>
          <w:rStyle w:val="StyleUnderline"/>
          <w:highlight w:val="yellow"/>
        </w:rPr>
        <w:t>proved more destructive</w:t>
      </w:r>
      <w:r w:rsidRPr="00904365">
        <w:rPr>
          <w:rStyle w:val="StyleUnderline"/>
        </w:rPr>
        <w:t xml:space="preserve"> of American power than Clinton’s foreign policy diffidence and bumbling use of military power</w:t>
      </w:r>
    </w:p>
    <w:p w:rsidR="00D96D81" w:rsidRDefault="00D96D81" w:rsidP="00D96D81">
      <w:r>
        <w:t xml:space="preserve">It is true that despite Bush’s early missteps, the events of 9/11 restored unprecedented global support for America in its fight against al Qaeda. However, </w:t>
      </w:r>
      <w:r w:rsidRPr="008E7C2D">
        <w:rPr>
          <w:rStyle w:val="StyleUnderline"/>
          <w:highlight w:val="yellow"/>
        </w:rPr>
        <w:t xml:space="preserve">once </w:t>
      </w:r>
      <w:r w:rsidRPr="004C19C8">
        <w:rPr>
          <w:rStyle w:val="StyleUnderline"/>
          <w:highlight w:val="yellow"/>
        </w:rPr>
        <w:t>the president announced the “axis of evil”</w:t>
      </w:r>
      <w:r w:rsidRPr="00904365">
        <w:rPr>
          <w:rStyle w:val="StyleUnderline"/>
        </w:rPr>
        <w:t xml:space="preserve"> thesis in his 2002 State of the Union </w:t>
      </w:r>
      <w:proofErr w:type="gramStart"/>
      <w:r w:rsidRPr="00904365">
        <w:rPr>
          <w:rStyle w:val="StyleUnderline"/>
        </w:rPr>
        <w:t>address, that</w:t>
      </w:r>
      <w:proofErr w:type="gramEnd"/>
      <w:r w:rsidRPr="00904365">
        <w:rPr>
          <w:rStyle w:val="StyleUnderline"/>
        </w:rPr>
        <w:t xml:space="preserve"> </w:t>
      </w:r>
      <w:r w:rsidRPr="004C19C8">
        <w:rPr>
          <w:rStyle w:val="StyleUnderline"/>
          <w:highlight w:val="yellow"/>
        </w:rPr>
        <w:t>support began to decline</w:t>
      </w:r>
      <w:r>
        <w:t xml:space="preserve">. In response to 9/11, NATO invoked Article 5 of the treaty for the first time in the history of the alliance, and declared that al Qaeda’s attack on the United States was also an attack on all other members. Like good allies, </w:t>
      </w:r>
      <w:r w:rsidRPr="004C19C8">
        <w:rPr>
          <w:rStyle w:val="StyleUnderline"/>
          <w:highlight w:val="yellow"/>
        </w:rPr>
        <w:t>NATO</w:t>
      </w:r>
      <w:r w:rsidRPr="00904365">
        <w:rPr>
          <w:rStyle w:val="StyleUnderline"/>
        </w:rPr>
        <w:t xml:space="preserve"> </w:t>
      </w:r>
      <w:r w:rsidRPr="004C19C8">
        <w:rPr>
          <w:rStyle w:val="StyleUnderline"/>
          <w:highlight w:val="yellow"/>
        </w:rPr>
        <w:t>members</w:t>
      </w:r>
      <w:r w:rsidRPr="00904365">
        <w:rPr>
          <w:rStyle w:val="StyleUnderline"/>
        </w:rPr>
        <w:t xml:space="preserve"> all </w:t>
      </w:r>
      <w:r w:rsidRPr="004C19C8">
        <w:rPr>
          <w:rStyle w:val="StyleUnderline"/>
          <w:highlight w:val="yellow"/>
        </w:rPr>
        <w:t>signed up to fight al Qaeda</w:t>
      </w:r>
      <w:r w:rsidRPr="00904365">
        <w:rPr>
          <w:rStyle w:val="StyleUnderline"/>
        </w:rPr>
        <w:t xml:space="preserve">, </w:t>
      </w:r>
      <w:r w:rsidRPr="004C19C8">
        <w:rPr>
          <w:rStyle w:val="StyleUnderline"/>
          <w:highlight w:val="yellow"/>
        </w:rPr>
        <w:t>but</w:t>
      </w:r>
      <w:r w:rsidRPr="00904365">
        <w:rPr>
          <w:rStyle w:val="StyleUnderline"/>
        </w:rPr>
        <w:t xml:space="preserve"> they </w:t>
      </w:r>
      <w:r w:rsidRPr="004C19C8">
        <w:rPr>
          <w:rStyle w:val="StyleUnderline"/>
          <w:highlight w:val="yellow"/>
        </w:rPr>
        <w:t>were shocked to discover</w:t>
      </w:r>
      <w:r w:rsidRPr="00904365">
        <w:rPr>
          <w:rStyle w:val="StyleUnderline"/>
        </w:rPr>
        <w:t xml:space="preserve"> that </w:t>
      </w:r>
      <w:r w:rsidRPr="004C19C8">
        <w:rPr>
          <w:rStyle w:val="StyleUnderline"/>
          <w:highlight w:val="yellow"/>
        </w:rPr>
        <w:t>the president was</w:t>
      </w:r>
      <w:r w:rsidRPr="00904365">
        <w:rPr>
          <w:rStyle w:val="StyleUnderline"/>
        </w:rPr>
        <w:t xml:space="preserve"> actually </w:t>
      </w:r>
      <w:r w:rsidRPr="004C19C8">
        <w:rPr>
          <w:rStyle w:val="StyleUnderline"/>
          <w:highlight w:val="yellow"/>
        </w:rPr>
        <w:t>declaring war on Iraq, Iran, and North Korea</w:t>
      </w:r>
      <w:r w:rsidRPr="00904365">
        <w:rPr>
          <w:rStyle w:val="StyleUnderline"/>
        </w:rPr>
        <w:t>—and doing so without prior consultation with America’s allies</w:t>
      </w:r>
      <w:r>
        <w:t xml:space="preserve">. </w:t>
      </w:r>
      <w:r w:rsidRPr="00904365">
        <w:rPr>
          <w:rStyle w:val="StyleUnderline"/>
        </w:rPr>
        <w:t xml:space="preserve">The net effect of </w:t>
      </w:r>
      <w:r w:rsidRPr="004C19C8">
        <w:rPr>
          <w:rStyle w:val="StyleUnderline"/>
          <w:highlight w:val="yellow"/>
        </w:rPr>
        <w:t>Bush’s “axis of evi</w:t>
      </w:r>
      <w:r w:rsidRPr="00904365">
        <w:rPr>
          <w:rStyle w:val="StyleUnderline"/>
        </w:rPr>
        <w:t>l” formulation was to stretch his so called “Global War on Terrorism” in ways that could justify invasions of countries anywhere</w:t>
      </w:r>
      <w:r>
        <w:t xml:space="preserve">. </w:t>
      </w:r>
      <w:r w:rsidRPr="00904365">
        <w:rPr>
          <w:rStyle w:val="StyleUnderline"/>
        </w:rPr>
        <w:t xml:space="preserve">This, in turn, </w:t>
      </w:r>
      <w:r w:rsidRPr="004C19C8">
        <w:rPr>
          <w:rStyle w:val="StyleUnderline"/>
          <w:highlight w:val="yellow"/>
        </w:rPr>
        <w:t>promised a foreign policy agenda that</w:t>
      </w:r>
      <w:r w:rsidRPr="00904365">
        <w:rPr>
          <w:rStyle w:val="StyleUnderline"/>
        </w:rPr>
        <w:t xml:space="preserve"> most </w:t>
      </w:r>
      <w:r w:rsidRPr="004C19C8">
        <w:rPr>
          <w:rStyle w:val="StyleUnderline"/>
          <w:highlight w:val="yellow"/>
        </w:rPr>
        <w:t>NATO members</w:t>
      </w:r>
      <w:r w:rsidRPr="00904365">
        <w:rPr>
          <w:rStyle w:val="StyleUnderline"/>
        </w:rPr>
        <w:t xml:space="preserve"> understandably </w:t>
      </w:r>
      <w:r w:rsidRPr="004C19C8">
        <w:rPr>
          <w:rStyle w:val="StyleUnderline"/>
          <w:highlight w:val="yellow"/>
        </w:rPr>
        <w:t>refused to accept</w:t>
      </w:r>
      <w:r>
        <w:t>.</w:t>
      </w:r>
    </w:p>
    <w:p w:rsidR="00D96D81" w:rsidRDefault="00D96D81" w:rsidP="00D96D81"/>
    <w:p w:rsidR="00D96D81" w:rsidRPr="00A05958" w:rsidRDefault="00D96D81" w:rsidP="00D96D81"/>
    <w:p w:rsidR="00D96D81" w:rsidRDefault="00D96D81" w:rsidP="00D96D81">
      <w:pPr>
        <w:pStyle w:val="Heading4"/>
      </w:pPr>
      <w:r>
        <w:t xml:space="preserve">Iraq proves—adventurism causes terrorism and </w:t>
      </w:r>
      <w:proofErr w:type="spellStart"/>
      <w:r>
        <w:t>anti-american</w:t>
      </w:r>
      <w:proofErr w:type="spellEnd"/>
      <w:r>
        <w:t xml:space="preserve"> sentiment</w:t>
      </w:r>
    </w:p>
    <w:p w:rsidR="00D96D81" w:rsidRPr="008E7C2D" w:rsidRDefault="00D96D81" w:rsidP="00D96D81">
      <w:pPr>
        <w:rPr>
          <w:rStyle w:val="Style13ptBold"/>
        </w:rPr>
      </w:pPr>
      <w:proofErr w:type="spellStart"/>
      <w:r>
        <w:rPr>
          <w:rStyle w:val="Style13ptBold"/>
        </w:rPr>
        <w:t>Hadar</w:t>
      </w:r>
      <w:proofErr w:type="spellEnd"/>
      <w:r>
        <w:rPr>
          <w:rStyle w:val="Style13ptBold"/>
        </w:rPr>
        <w:t xml:space="preserve"> ’15, </w:t>
      </w:r>
      <w:r w:rsidRPr="008E7C2D">
        <w:t xml:space="preserve">former research fellow with the Cato Institute and professor emeritus at the University of Maryland College Park, received his Ph.D. from the School of International Service (SIS) at American University. (3/31/2015, Leon </w:t>
      </w:r>
      <w:proofErr w:type="spellStart"/>
      <w:r w:rsidRPr="008E7C2D">
        <w:t>Hadar</w:t>
      </w:r>
      <w:proofErr w:type="spellEnd"/>
      <w:r w:rsidRPr="008E7C2D">
        <w:t xml:space="preserve">, MacMillan, “Sandstorm: Policy Failure in the Middle East”) </w:t>
      </w:r>
      <w:proofErr w:type="spellStart"/>
      <w:r w:rsidRPr="008E7C2D">
        <w:t>EWimsatt</w:t>
      </w:r>
      <w:proofErr w:type="spellEnd"/>
    </w:p>
    <w:p w:rsidR="00D96D81" w:rsidRPr="008E7C2D" w:rsidRDefault="00D96D81" w:rsidP="00D96D81">
      <w:r>
        <w:rPr>
          <w:noProof/>
        </w:rPr>
        <w:t xml:space="preserve">Under President Bush II, </w:t>
      </w:r>
      <w:r w:rsidRPr="008E7C2D">
        <w:rPr>
          <w:rStyle w:val="StyleUnderline"/>
        </w:rPr>
        <w:t xml:space="preserve">the </w:t>
      </w:r>
      <w:r w:rsidRPr="008E7C2D">
        <w:rPr>
          <w:rStyle w:val="StyleUnderline"/>
          <w:highlight w:val="yellow"/>
        </w:rPr>
        <w:t>undertaking of a hegemonic project in the Middle East</w:t>
      </w:r>
      <w:r w:rsidRPr="008E7C2D">
        <w:rPr>
          <w:rStyle w:val="StyleUnderline"/>
        </w:rPr>
        <w:t xml:space="preserve"> has </w:t>
      </w:r>
      <w:r w:rsidRPr="008E7C2D">
        <w:rPr>
          <w:rStyle w:val="StyleUnderline"/>
          <w:highlight w:val="yellow"/>
        </w:rPr>
        <w:t>proved</w:t>
      </w:r>
      <w:r w:rsidRPr="008E7C2D">
        <w:rPr>
          <w:rStyle w:val="StyleUnderline"/>
        </w:rPr>
        <w:t xml:space="preserve"> to be very </w:t>
      </w:r>
      <w:r w:rsidRPr="008E7C2D">
        <w:rPr>
          <w:rStyle w:val="StyleUnderline"/>
          <w:highlight w:val="yellow"/>
        </w:rPr>
        <w:t>costly</w:t>
      </w:r>
      <w:r>
        <w:rPr>
          <w:noProof/>
        </w:rPr>
        <w:t xml:space="preserve">, </w:t>
      </w:r>
      <w:r w:rsidRPr="008E7C2D">
        <w:rPr>
          <w:rStyle w:val="StyleUnderline"/>
          <w:highlight w:val="yellow"/>
        </w:rPr>
        <w:t>measured in rising American casualties</w:t>
      </w:r>
      <w:r w:rsidRPr="008E7C2D">
        <w:rPr>
          <w:rStyle w:val="StyleUnderline"/>
        </w:rPr>
        <w:t xml:space="preserve"> in Iraq and Afghanistan, </w:t>
      </w:r>
      <w:r w:rsidRPr="008E7C2D">
        <w:rPr>
          <w:rStyle w:val="StyleUnderline"/>
          <w:highlight w:val="yellow"/>
        </w:rPr>
        <w:t>a rise in anti-American terrorism</w:t>
      </w:r>
      <w:r w:rsidRPr="008E7C2D">
        <w:rPr>
          <w:rStyle w:val="StyleUnderline"/>
        </w:rPr>
        <w:t xml:space="preserve"> worldwide, the </w:t>
      </w:r>
      <w:r w:rsidRPr="008E7C2D">
        <w:rPr>
          <w:rStyle w:val="StyleUnderline"/>
          <w:highlight w:val="yellow"/>
        </w:rPr>
        <w:t>overstretching of U.S. military forces, and</w:t>
      </w:r>
      <w:r w:rsidRPr="008E7C2D">
        <w:rPr>
          <w:rStyle w:val="StyleUnderline"/>
        </w:rPr>
        <w:t xml:space="preserve"> the </w:t>
      </w:r>
      <w:r w:rsidRPr="008E7C2D">
        <w:rPr>
          <w:rStyle w:val="StyleUnderline"/>
          <w:highlight w:val="yellow"/>
        </w:rPr>
        <w:t>increasing spending on defense</w:t>
      </w:r>
      <w:r w:rsidRPr="008E7C2D">
        <w:rPr>
          <w:rStyle w:val="StyleUnderline"/>
        </w:rPr>
        <w:t xml:space="preserve"> and homeland security </w:t>
      </w:r>
      <w:r w:rsidRPr="008E7C2D">
        <w:rPr>
          <w:rStyle w:val="StyleUnderline"/>
          <w:highlight w:val="yellow"/>
        </w:rPr>
        <w:t>that are responsible for the ballooning budget</w:t>
      </w:r>
      <w:r w:rsidRPr="008E7C2D">
        <w:rPr>
          <w:rStyle w:val="StyleUnderline"/>
        </w:rPr>
        <w:t xml:space="preserve"> and </w:t>
      </w:r>
      <w:proofErr w:type="spellStart"/>
      <w:r w:rsidRPr="008E7C2D">
        <w:rPr>
          <w:rStyle w:val="StyleUnderline"/>
        </w:rPr>
        <w:t>accoutn</w:t>
      </w:r>
      <w:proofErr w:type="spellEnd"/>
      <w:r w:rsidRPr="008E7C2D">
        <w:rPr>
          <w:rStyle w:val="StyleUnderline"/>
        </w:rPr>
        <w:t xml:space="preserve"> </w:t>
      </w:r>
      <w:r w:rsidRPr="008E7C2D">
        <w:rPr>
          <w:rStyle w:val="StyleUnderline"/>
          <w:highlight w:val="yellow"/>
        </w:rPr>
        <w:t>deficits</w:t>
      </w:r>
      <w:r w:rsidRPr="008E7C2D">
        <w:rPr>
          <w:rStyle w:val="StyleUnderline"/>
        </w:rPr>
        <w:t xml:space="preserve">: </w:t>
      </w:r>
      <w:r w:rsidRPr="008E7C2D">
        <w:rPr>
          <w:rStyle w:val="StyleUnderline"/>
          <w:highlight w:val="yellow"/>
        </w:rPr>
        <w:t>clear signs of an “imperial overstretch</w:t>
      </w:r>
      <w:r>
        <w:rPr>
          <w:noProof/>
        </w:rPr>
        <w:t xml:space="preserve">.” The </w:t>
      </w:r>
      <w:r w:rsidRPr="008E7C2D">
        <w:rPr>
          <w:rStyle w:val="StyleUnderline"/>
        </w:rPr>
        <w:t>occupation of Iraq and the staunch support for the policies of Israeli Prime Minister Ariel Sharon have ignited anti-American sentiments in the Arab world, in many Moslem countries, and even among the majority of the European public</w:t>
      </w:r>
      <w:r>
        <w:rPr>
          <w:noProof/>
        </w:rPr>
        <w:t xml:space="preserve">.  </w:t>
      </w:r>
      <w:r w:rsidRPr="008E7C2D">
        <w:rPr>
          <w:rStyle w:val="StyleUnderline"/>
        </w:rPr>
        <w:t xml:space="preserve">These </w:t>
      </w:r>
      <w:r w:rsidRPr="008E7C2D">
        <w:rPr>
          <w:rStyle w:val="StyleUnderline"/>
          <w:highlight w:val="yellow"/>
        </w:rPr>
        <w:t>policies</w:t>
      </w:r>
      <w:r w:rsidRPr="008E7C2D">
        <w:rPr>
          <w:rStyle w:val="StyleUnderline"/>
        </w:rPr>
        <w:t xml:space="preserve"> have </w:t>
      </w:r>
      <w:r w:rsidRPr="008E7C2D">
        <w:rPr>
          <w:rStyle w:val="StyleUnderline"/>
          <w:highlight w:val="yellow"/>
        </w:rPr>
        <w:t>wrecked</w:t>
      </w:r>
      <w:r w:rsidRPr="008E7C2D">
        <w:rPr>
          <w:rStyle w:val="StyleUnderline"/>
        </w:rPr>
        <w:t xml:space="preserve"> the traditional </w:t>
      </w:r>
      <w:r w:rsidRPr="008E7C2D">
        <w:rPr>
          <w:rStyle w:val="StyleUnderline"/>
          <w:highlight w:val="yellow"/>
        </w:rPr>
        <w:t>strategic alliances with France, Germany, and other governments in Europe, creating a transatlantic rift</w:t>
      </w:r>
      <w:r w:rsidRPr="008E7C2D">
        <w:rPr>
          <w:rStyle w:val="StyleUnderline"/>
        </w:rPr>
        <w:t xml:space="preserve"> that will be difficult to repair</w:t>
      </w:r>
      <w:r>
        <w:rPr>
          <w:noProof/>
        </w:rPr>
        <w:t>.</w:t>
      </w:r>
    </w:p>
    <w:p w:rsidR="00D96D81" w:rsidRDefault="00D96D81" w:rsidP="00D96D81">
      <w:pPr>
        <w:pStyle w:val="Heading4"/>
      </w:pPr>
      <w:r>
        <w:t>Pres Powers are empirically fail, terrible executive branch decisions regarding the use of force that have created more problems than they solved</w:t>
      </w:r>
    </w:p>
    <w:p w:rsidR="00D96D81" w:rsidRDefault="00D96D81" w:rsidP="00D96D81">
      <w:proofErr w:type="spellStart"/>
      <w:r w:rsidRPr="00E0494C">
        <w:rPr>
          <w:rStyle w:val="Style13ptBold"/>
        </w:rPr>
        <w:t>Rockman</w:t>
      </w:r>
      <w:proofErr w:type="spellEnd"/>
      <w:r w:rsidRPr="00E0494C">
        <w:rPr>
          <w:rStyle w:val="Style13ptBold"/>
        </w:rPr>
        <w:t>, 12</w:t>
      </w:r>
      <w:r w:rsidRPr="00FB34A4">
        <w:t xml:space="preserve"> – </w:t>
      </w:r>
      <w:r>
        <w:t xml:space="preserve">University Professor of Political Science and Research Professor in the University Center for International Studies at the University of Pittsburgh </w:t>
      </w:r>
      <w:r w:rsidRPr="00FB34A4">
        <w:t>(Bert,</w:t>
      </w:r>
      <w:r>
        <w:rPr>
          <w:u w:val="single"/>
        </w:rPr>
        <w:t xml:space="preserve"> Poor Leadership and Bad </w:t>
      </w:r>
      <w:r w:rsidRPr="00FB34A4">
        <w:rPr>
          <w:u w:val="single"/>
        </w:rPr>
        <w:t>Governance</w:t>
      </w:r>
      <w:r>
        <w:t xml:space="preserve"> </w:t>
      </w:r>
      <w:proofErr w:type="spellStart"/>
      <w:r>
        <w:t>ed</w:t>
      </w:r>
      <w:proofErr w:type="spellEnd"/>
      <w:r>
        <w:t xml:space="preserve">: Helms, </w:t>
      </w:r>
      <w:r w:rsidRPr="00FB34A4">
        <w:t>p</w:t>
      </w:r>
      <w:r>
        <w:t>. 18-19</w:t>
      </w:r>
    </w:p>
    <w:p w:rsidR="00D96D81" w:rsidRDefault="00D96D81" w:rsidP="00D96D81">
      <w:r w:rsidRPr="006705B7">
        <w:rPr>
          <w:rStyle w:val="StyleUnderline"/>
        </w:rPr>
        <w:t xml:space="preserve">Being a global power, </w:t>
      </w:r>
      <w:r w:rsidRPr="007932F0">
        <w:rPr>
          <w:rStyle w:val="StyleUnderline"/>
          <w:highlight w:val="yellow"/>
        </w:rPr>
        <w:t>the U</w:t>
      </w:r>
      <w:r>
        <w:t xml:space="preserve">nited </w:t>
      </w:r>
      <w:r w:rsidRPr="007932F0">
        <w:rPr>
          <w:rStyle w:val="StyleUnderline"/>
          <w:highlight w:val="yellow"/>
        </w:rPr>
        <w:t>S</w:t>
      </w:r>
      <w:r w:rsidRPr="007932F0">
        <w:rPr>
          <w:highlight w:val="yellow"/>
        </w:rPr>
        <w:t>t</w:t>
      </w:r>
      <w:r>
        <w:t xml:space="preserve">ates </w:t>
      </w:r>
      <w:r w:rsidRPr="007932F0">
        <w:rPr>
          <w:rStyle w:val="StyleUnderline"/>
          <w:highlight w:val="yellow"/>
        </w:rPr>
        <w:t xml:space="preserve">has more opportunity to </w:t>
      </w:r>
      <w:r w:rsidRPr="007932F0">
        <w:rPr>
          <w:rStyle w:val="Emphasis"/>
          <w:highlight w:val="yellow"/>
        </w:rPr>
        <w:t>fail with greater consequence</w:t>
      </w:r>
      <w:r w:rsidRPr="006705B7">
        <w:rPr>
          <w:rStyle w:val="StyleUnderline"/>
        </w:rPr>
        <w:t xml:space="preserve"> than virtually all other countries</w:t>
      </w:r>
      <w:r>
        <w:t xml:space="preserve"> despite the teetering status of Italy`s fate for Eurozone stability. Much of the US power base lies in the size of its economy, even diminished as it has been since the great recession of 2007-09. The American power base, even more however, resides in its military establishment. </w:t>
      </w:r>
      <w:r w:rsidRPr="006705B7">
        <w:rPr>
          <w:rStyle w:val="StyleUnderline"/>
        </w:rPr>
        <w:t>The United States spends more on its military than all other countries combined and it tends to be more inclined to intervene</w:t>
      </w:r>
      <w:r>
        <w:t xml:space="preserve"> on behalf of what its leaders define as national interests than are other countries. </w:t>
      </w:r>
      <w:r w:rsidRPr="006705B7">
        <w:rPr>
          <w:rStyle w:val="StyleUnderline"/>
        </w:rPr>
        <w:t>Many examples of problematic leadership originate in the Cold War era</w:t>
      </w:r>
      <w:r>
        <w:t xml:space="preserve"> when the United States was the chief Western protagonist. Certainly, </w:t>
      </w:r>
      <w:r w:rsidRPr="006705B7">
        <w:rPr>
          <w:rStyle w:val="StyleUnderline"/>
        </w:rPr>
        <w:t xml:space="preserve">the </w:t>
      </w:r>
      <w:r w:rsidRPr="007932F0">
        <w:rPr>
          <w:rStyle w:val="StyleUnderline"/>
          <w:highlight w:val="yellow"/>
        </w:rPr>
        <w:t>American engagement in</w:t>
      </w:r>
      <w:r w:rsidRPr="006705B7">
        <w:rPr>
          <w:rStyle w:val="StyleUnderline"/>
        </w:rPr>
        <w:t xml:space="preserve"> the war in </w:t>
      </w:r>
      <w:r w:rsidRPr="007932F0">
        <w:rPr>
          <w:rStyle w:val="StyleUnderline"/>
          <w:highlight w:val="yellow"/>
        </w:rPr>
        <w:t>Vietnam reflected the domino mentality</w:t>
      </w:r>
      <w:r w:rsidRPr="006705B7">
        <w:rPr>
          <w:rStyle w:val="StyleUnderline"/>
        </w:rPr>
        <w:t xml:space="preserve"> of the political leadership</w:t>
      </w:r>
      <w:r>
        <w:t xml:space="preserve"> as a class. Similarly, </w:t>
      </w:r>
      <w:r w:rsidRPr="006705B7">
        <w:rPr>
          <w:rStyle w:val="StyleUnderline"/>
        </w:rPr>
        <w:t xml:space="preserve">the military proxy </w:t>
      </w:r>
      <w:r w:rsidRPr="007932F0">
        <w:rPr>
          <w:rStyle w:val="StyleUnderline"/>
          <w:highlight w:val="yellow"/>
        </w:rPr>
        <w:t>engagement in Afghanistan</w:t>
      </w:r>
      <w:r>
        <w:t xml:space="preserve"> following the Soviet incursion into that country </w:t>
      </w:r>
      <w:r w:rsidRPr="007932F0">
        <w:rPr>
          <w:rStyle w:val="StyleUnderline"/>
          <w:highlight w:val="yellow"/>
        </w:rPr>
        <w:t>mirrored a tit for tat response to Soviet behavior</w:t>
      </w:r>
      <w:r>
        <w:t xml:space="preserve"> characteristic of Cold War behavior. </w:t>
      </w:r>
      <w:r w:rsidRPr="006705B7">
        <w:rPr>
          <w:rStyle w:val="StyleUnderline"/>
        </w:rPr>
        <w:t>It does not appear that there was anything beyond a superficial understanding of why the Soviets invaded Afghanistan in the first place.</w:t>
      </w:r>
      <w:r>
        <w:t xml:space="preserve"> And after the Soviet forces left, the US went from being actively, though indirectly engaged to total disengagement. The disengagement meant that the importance of Afghanistan to the United States was mostly a function of its importance to the Soviet Union. The US disengagement resulted from changed priorities illustrating the difficulty that competitive political systems have in sustaining activity abroad once the reasons for it have fallen out of the headlines.</w:t>
      </w:r>
    </w:p>
    <w:p w:rsidR="00D96D81" w:rsidRDefault="00D96D81" w:rsidP="00D96D81">
      <w:r w:rsidRPr="006705B7">
        <w:rPr>
          <w:rStyle w:val="StyleUnderline"/>
        </w:rPr>
        <w:t>Yet another case occurred during the first months of the Kennedy administration when it continued a plan,</w:t>
      </w:r>
      <w:r>
        <w:t xml:space="preserve"> devised by the Central Intelligence Agency (CIA) and originated by the Eisenhower administration</w:t>
      </w:r>
      <w:r>
        <w:rPr>
          <w:rStyle w:val="StyleUnderline"/>
        </w:rPr>
        <w:t>, to over</w:t>
      </w:r>
      <w:r w:rsidRPr="006705B7">
        <w:rPr>
          <w:rStyle w:val="StyleUnderline"/>
        </w:rPr>
        <w:t>throw</w:t>
      </w:r>
      <w:r>
        <w:t xml:space="preserve"> the Fidel </w:t>
      </w:r>
      <w:r w:rsidRPr="006705B7">
        <w:rPr>
          <w:rStyle w:val="StyleUnderline"/>
        </w:rPr>
        <w:t>Castro</w:t>
      </w:r>
      <w:r>
        <w:t xml:space="preserve"> regime in Cuba. That regime, seeking a big brother patron in the Western hemisphere, had begun to ally itself with the Soviet Union in the face of US hostility. The episode was known as the Bay of Pigs for the area where the anti-Castro Cuban exiles trained by the CIA were to land.</w:t>
      </w:r>
    </w:p>
    <w:p w:rsidR="00D96D81" w:rsidRDefault="00D96D81" w:rsidP="00D96D81">
      <w:r>
        <w:t xml:space="preserve">As we examine these cases, two things stand out. One of these was a mindset across political leaders molded by the Cold War. Wherever the Soviets acted - or in some cases the Chinese - the United States reacted, and often in ways that either directly or indirectly became costly. The other characteristic that stands out is that </w:t>
      </w:r>
      <w:r w:rsidRPr="006705B7">
        <w:rPr>
          <w:rStyle w:val="StyleUnderline"/>
        </w:rPr>
        <w:t>despite the high costs of intervention</w:t>
      </w:r>
      <w:r>
        <w:t xml:space="preserve">, especially direct military intervention, </w:t>
      </w:r>
      <w:r w:rsidRPr="007932F0">
        <w:rPr>
          <w:rStyle w:val="StyleUnderline"/>
          <w:highlight w:val="yellow"/>
        </w:rPr>
        <w:t>leaders</w:t>
      </w:r>
      <w:r w:rsidRPr="006705B7">
        <w:rPr>
          <w:rStyle w:val="StyleUnderline"/>
        </w:rPr>
        <w:t xml:space="preserve"> typically began to look for exit strategies out of the particular morass they helped to create or they </w:t>
      </w:r>
      <w:r w:rsidRPr="007932F0">
        <w:rPr>
          <w:rStyle w:val="StyleUnderline"/>
          <w:highlight w:val="yellow"/>
        </w:rPr>
        <w:t>simply walked away</w:t>
      </w:r>
      <w:r>
        <w:t xml:space="preserve">, </w:t>
      </w:r>
      <w:r w:rsidRPr="006705B7">
        <w:rPr>
          <w:rStyle w:val="StyleUnderline"/>
        </w:rPr>
        <w:t xml:space="preserve">meaning that </w:t>
      </w:r>
      <w:r w:rsidRPr="007932F0">
        <w:rPr>
          <w:rStyle w:val="StyleUnderline"/>
          <w:highlight w:val="yellow"/>
        </w:rPr>
        <w:t>a</w:t>
      </w:r>
      <w:r w:rsidRPr="006705B7">
        <w:rPr>
          <w:rStyle w:val="StyleUnderline"/>
        </w:rPr>
        <w:t xml:space="preserve"> </w:t>
      </w:r>
      <w:r w:rsidRPr="007932F0">
        <w:rPr>
          <w:rStyle w:val="StyleUnderline"/>
          <w:highlight w:val="yellow"/>
        </w:rPr>
        <w:t>big investment</w:t>
      </w:r>
      <w:r w:rsidRPr="006705B7">
        <w:rPr>
          <w:rStyle w:val="StyleUnderline"/>
        </w:rPr>
        <w:t xml:space="preserve"> of resources and blood </w:t>
      </w:r>
      <w:r w:rsidRPr="007932F0">
        <w:rPr>
          <w:rStyle w:val="StyleUnderline"/>
          <w:highlight w:val="yellow"/>
        </w:rPr>
        <w:t>had been committed to no clear purpose</w:t>
      </w:r>
      <w:r>
        <w:t>.</w:t>
      </w:r>
    </w:p>
    <w:p w:rsidR="00D96D81" w:rsidRDefault="00D96D81" w:rsidP="00D96D81">
      <w:r>
        <w:t xml:space="preserve">In the post-Cold War era, </w:t>
      </w:r>
      <w:r w:rsidRPr="00FB34A4">
        <w:rPr>
          <w:rStyle w:val="StyleUnderline"/>
        </w:rPr>
        <w:t>the al Qaeda attacks</w:t>
      </w:r>
      <w:r>
        <w:t xml:space="preserve"> on the </w:t>
      </w:r>
      <w:proofErr w:type="spellStart"/>
      <w:r>
        <w:t>Unitebamad</w:t>
      </w:r>
      <w:proofErr w:type="spellEnd"/>
      <w:r>
        <w:t xml:space="preserve"> States in September 2001 </w:t>
      </w:r>
      <w:r w:rsidRPr="00FB34A4">
        <w:rPr>
          <w:rStyle w:val="StyleUnderline"/>
        </w:rPr>
        <w:t>provided a rationale for the</w:t>
      </w:r>
      <w:r>
        <w:t xml:space="preserve"> American </w:t>
      </w:r>
      <w:r w:rsidRPr="007932F0">
        <w:rPr>
          <w:rStyle w:val="StyleUnderline"/>
          <w:highlight w:val="yellow"/>
        </w:rPr>
        <w:t>invasion of Iraq</w:t>
      </w:r>
      <w:r>
        <w:t xml:space="preserve"> in 2003. Whatever its purposes - and these remain in doubt </w:t>
      </w:r>
      <w:proofErr w:type="gramStart"/>
      <w:r>
        <w:t xml:space="preserve">-  </w:t>
      </w:r>
      <w:r w:rsidRPr="00FB34A4">
        <w:rPr>
          <w:rStyle w:val="StyleUnderline"/>
        </w:rPr>
        <w:t>the</w:t>
      </w:r>
      <w:proofErr w:type="gramEnd"/>
      <w:r w:rsidRPr="00FB34A4">
        <w:rPr>
          <w:rStyle w:val="StyleUnderline"/>
        </w:rPr>
        <w:t xml:space="preserve"> invasion and occupation </w:t>
      </w:r>
      <w:r w:rsidRPr="007932F0">
        <w:rPr>
          <w:rStyle w:val="StyleUnderline"/>
          <w:highlight w:val="yellow"/>
        </w:rPr>
        <w:t>were</w:t>
      </w:r>
      <w:r w:rsidRPr="00FB34A4">
        <w:rPr>
          <w:rStyle w:val="StyleUnderline"/>
        </w:rPr>
        <w:t xml:space="preserve"> </w:t>
      </w:r>
      <w:r w:rsidRPr="007932F0">
        <w:rPr>
          <w:rStyle w:val="StyleUnderline"/>
          <w:highlight w:val="yellow"/>
        </w:rPr>
        <w:t>hastily</w:t>
      </w:r>
      <w:r w:rsidRPr="00FB34A4">
        <w:rPr>
          <w:rStyle w:val="StyleUnderline"/>
        </w:rPr>
        <w:t xml:space="preserve"> and inadequately </w:t>
      </w:r>
      <w:r w:rsidRPr="007932F0">
        <w:rPr>
          <w:rStyle w:val="StyleUnderline"/>
          <w:highlight w:val="yellow"/>
        </w:rPr>
        <w:t>planned</w:t>
      </w:r>
      <w:r w:rsidRPr="00FB34A4">
        <w:rPr>
          <w:rStyle w:val="StyleUnderline"/>
        </w:rPr>
        <w:t xml:space="preserve">. </w:t>
      </w:r>
      <w:r w:rsidRPr="007932F0">
        <w:rPr>
          <w:rStyle w:val="StyleUnderline"/>
          <w:highlight w:val="yellow"/>
        </w:rPr>
        <w:t>The result was serious backlash against the US</w:t>
      </w:r>
      <w:r w:rsidRPr="00FB34A4">
        <w:rPr>
          <w:rStyle w:val="StyleUnderline"/>
        </w:rPr>
        <w:t xml:space="preserve"> forces and the unleashing of costly sectarian strife</w:t>
      </w:r>
      <w:r>
        <w:t xml:space="preserve"> in Iraq, a country about which America`s leaders knew too little. Another consequence of the invasion and occupation is that it also created an alliance between a new Shiite governed Iraq and the Shiite regime of America's antagonist in the Persian Gulf, Iran.</w:t>
      </w:r>
    </w:p>
    <w:p w:rsidR="00D96D81" w:rsidRDefault="00D96D81" w:rsidP="00D96D81">
      <w:r w:rsidRPr="00FB34A4">
        <w:rPr>
          <w:rStyle w:val="StyleUnderline"/>
        </w:rPr>
        <w:t>There also were a number of covert operations</w:t>
      </w:r>
      <w:r>
        <w:t xml:space="preserve"> against various regimes - Castro in Cuba (beyond the Bay of Pigs), </w:t>
      </w:r>
      <w:proofErr w:type="spellStart"/>
      <w:r w:rsidRPr="00FB34A4">
        <w:rPr>
          <w:rStyle w:val="StyleUnderline"/>
        </w:rPr>
        <w:t>Arbenz</w:t>
      </w:r>
      <w:proofErr w:type="spellEnd"/>
      <w:r w:rsidRPr="00FB34A4">
        <w:rPr>
          <w:rStyle w:val="StyleUnderline"/>
        </w:rPr>
        <w:t xml:space="preserve"> in Guatemala</w:t>
      </w:r>
      <w:r>
        <w:t xml:space="preserve"> in 1954, </w:t>
      </w:r>
      <w:r w:rsidRPr="00FB34A4">
        <w:rPr>
          <w:rStyle w:val="StyleUnderline"/>
        </w:rPr>
        <w:t xml:space="preserve">the overthrow of the </w:t>
      </w:r>
      <w:proofErr w:type="spellStart"/>
      <w:r w:rsidRPr="00FB34A4">
        <w:rPr>
          <w:rStyle w:val="StyleUnderline"/>
        </w:rPr>
        <w:t>Mossadeqh</w:t>
      </w:r>
      <w:proofErr w:type="spellEnd"/>
      <w:r w:rsidRPr="00FB34A4">
        <w:rPr>
          <w:rStyle w:val="StyleUnderline"/>
        </w:rPr>
        <w:t xml:space="preserve"> regime in Iran and the restoration of the</w:t>
      </w:r>
      <w:r>
        <w:rPr>
          <w:rStyle w:val="StyleUnderline"/>
        </w:rPr>
        <w:t xml:space="preserve"> </w:t>
      </w:r>
      <w:r w:rsidRPr="00FB34A4">
        <w:rPr>
          <w:rStyle w:val="StyleUnderline"/>
        </w:rPr>
        <w:t>Shah</w:t>
      </w:r>
      <w:r>
        <w:t xml:space="preserve"> in 1953, </w:t>
      </w:r>
      <w:r w:rsidRPr="00FB34A4">
        <w:rPr>
          <w:rStyle w:val="StyleUnderline"/>
        </w:rPr>
        <w:t>the effort to overthrow the Sandinista regime in Nicaragua</w:t>
      </w:r>
      <w:r>
        <w:rPr>
          <w:rStyle w:val="StyleUnderline"/>
        </w:rPr>
        <w:t xml:space="preserve"> </w:t>
      </w:r>
      <w:r>
        <w:t xml:space="preserve">later leading to scandal (known as the Iran-Contra episode) during the Reagan presidency. At least one of these events was tinged with comic opera characteristics such as the CIA-Mafia collaboration to assassinate Fidel Castro by planting explosive devices inside his cigars. Other episodes were short term successes but longer term failures as they left a heavy imprint of American imperialism and resentment. </w:t>
      </w:r>
      <w:r w:rsidRPr="00FB34A4">
        <w:rPr>
          <w:rStyle w:val="StyleUnderline"/>
        </w:rPr>
        <w:t xml:space="preserve">The removal of President </w:t>
      </w:r>
      <w:proofErr w:type="spellStart"/>
      <w:r w:rsidRPr="00FB34A4">
        <w:rPr>
          <w:rStyle w:val="StyleUnderline"/>
        </w:rPr>
        <w:t>Arbenz</w:t>
      </w:r>
      <w:proofErr w:type="spellEnd"/>
      <w:r>
        <w:t xml:space="preserve"> in Guatemala </w:t>
      </w:r>
      <w:r w:rsidRPr="00FB34A4">
        <w:rPr>
          <w:rStyle w:val="StyleUnderline"/>
        </w:rPr>
        <w:t>led to periods of military repression</w:t>
      </w:r>
      <w:r>
        <w:t xml:space="preserve"> there, especially toward indigenous populations. </w:t>
      </w:r>
      <w:r w:rsidRPr="00FB34A4">
        <w:rPr>
          <w:rStyle w:val="StyleUnderline"/>
        </w:rPr>
        <w:t>The coup that restored the Shah`s rule</w:t>
      </w:r>
      <w:r>
        <w:t xml:space="preserve"> in Iran ultimately </w:t>
      </w:r>
      <w:r w:rsidRPr="00FB34A4">
        <w:rPr>
          <w:rStyle w:val="StyleUnderline"/>
        </w:rPr>
        <w:t>led a quarter of a century later to the reactionary anti-American dictatorship of the mullahs.</w:t>
      </w:r>
      <w:r>
        <w:t xml:space="preserve"> </w:t>
      </w:r>
      <w:r w:rsidRPr="00FB34A4">
        <w:rPr>
          <w:rStyle w:val="StyleUnderline"/>
        </w:rPr>
        <w:t>The effort to eliminate the Ortega-Sandinista rule in Nicaragua settled with Ortega back in power</w:t>
      </w:r>
      <w:r>
        <w:t xml:space="preserve">. The leadership in these situations suffered from myopia and, too often, from the conditioning of the Cold War. </w:t>
      </w:r>
      <w:r w:rsidRPr="007932F0">
        <w:rPr>
          <w:rStyle w:val="Emphasis"/>
          <w:highlight w:val="yellow"/>
        </w:rPr>
        <w:t>The short run successes</w:t>
      </w:r>
      <w:r w:rsidRPr="00FB34A4">
        <w:rPr>
          <w:rStyle w:val="Emphasis"/>
        </w:rPr>
        <w:t xml:space="preserve"> often </w:t>
      </w:r>
      <w:r w:rsidRPr="007932F0">
        <w:rPr>
          <w:rStyle w:val="Emphasis"/>
          <w:highlight w:val="yellow"/>
        </w:rPr>
        <w:t>proved</w:t>
      </w:r>
      <w:r w:rsidRPr="00FB34A4">
        <w:rPr>
          <w:rStyle w:val="Emphasis"/>
        </w:rPr>
        <w:t xml:space="preserve"> to be </w:t>
      </w:r>
      <w:r w:rsidRPr="007932F0">
        <w:rPr>
          <w:rStyle w:val="Emphasis"/>
          <w:highlight w:val="yellow"/>
        </w:rPr>
        <w:t>more problematic than not in the longer run</w:t>
      </w:r>
      <w:r>
        <w:t>.</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D1148"/>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7C14"/>
    <w:rsid w:val="003A09E2"/>
    <w:rsid w:val="00407037"/>
    <w:rsid w:val="004605D6"/>
    <w:rsid w:val="004C60E8"/>
    <w:rsid w:val="004D114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D2E2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6D81"/>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7CE9E-96C3-4D0B-AE68-8A4E1083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96D81"/>
    <w:rPr>
      <w:rFonts w:ascii="Georgia" w:hAnsi="Georgia"/>
      <w:sz w:val="16"/>
    </w:rPr>
  </w:style>
  <w:style w:type="paragraph" w:styleId="Heading1">
    <w:name w:val="heading 1"/>
    <w:aliases w:val="Pocket"/>
    <w:basedOn w:val="Normal"/>
    <w:next w:val="Normal"/>
    <w:link w:val="Heading1Char"/>
    <w:qFormat/>
    <w:rsid w:val="004D11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D11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D11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Ch,Heading 2 Char2 Char,Heading 2 Char1 Char Char,No Spacing11111,No Spacing111111,no read,No Spacing211,No Spacing12,No Spacing2111,No Spacing112,No Spacing1121,small space,Dont use,TAG,ta,t"/>
    <w:basedOn w:val="Normal"/>
    <w:next w:val="Normal"/>
    <w:link w:val="Heading4Char"/>
    <w:uiPriority w:val="3"/>
    <w:unhideWhenUsed/>
    <w:qFormat/>
    <w:rsid w:val="004D114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D11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148"/>
  </w:style>
  <w:style w:type="character" w:customStyle="1" w:styleId="Heading1Char">
    <w:name w:val="Heading 1 Char"/>
    <w:aliases w:val="Pocket Char"/>
    <w:basedOn w:val="DefaultParagraphFont"/>
    <w:link w:val="Heading1"/>
    <w:rsid w:val="004D114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D114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D1148"/>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heading 2 Char,Ch Char,Heading 2 Char2 Char Char,Heading 2 Char1 Char Char Char,No Spacing11111 Char,No Spacing111111 Char,no read Char,No Spacing211 Char,No Spacing12 Char"/>
    <w:basedOn w:val="DefaultParagraphFont"/>
    <w:link w:val="Heading4"/>
    <w:uiPriority w:val="3"/>
    <w:rsid w:val="004D1148"/>
    <w:rPr>
      <w:rFonts w:ascii="Georgia" w:eastAsiaTheme="majorEastAsia" w:hAnsi="Georgia" w:cstheme="majorBidi"/>
      <w:b/>
      <w:iCs/>
      <w:sz w:val="26"/>
    </w:rPr>
  </w:style>
  <w:style w:type="character" w:styleId="Emphasis">
    <w:name w:val="Emphasis"/>
    <w:aliases w:val="emphasis in card,tag2,Size 10,Evidence,Minimized,minimized,Highlighted,Underlined,CD Card,ED - Tag,emphasis,Bold Underline,Emphasis!!,small,Qualifications,bold underline,normal card text,Shrunk,qualifications in card,qualifications,Style1,Box"/>
    <w:basedOn w:val="DefaultParagraphFont"/>
    <w:link w:val="textbold"/>
    <w:uiPriority w:val="7"/>
    <w:qFormat/>
    <w:rsid w:val="004D1148"/>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D114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4D1148"/>
    <w:rPr>
      <w:b w:val="0"/>
      <w:sz w:val="28"/>
      <w:u w:val="single"/>
    </w:rPr>
  </w:style>
  <w:style w:type="character" w:styleId="Hyperlink">
    <w:name w:val="Hyperlink"/>
    <w:aliases w:val="heading 1 (block title),Important,Read,Internet Link,Card Text,Analytic Text"/>
    <w:basedOn w:val="DefaultParagraphFont"/>
    <w:uiPriority w:val="99"/>
    <w:unhideWhenUsed/>
    <w:rsid w:val="004D1148"/>
    <w:rPr>
      <w:color w:val="auto"/>
      <w:u w:val="none"/>
    </w:rPr>
  </w:style>
  <w:style w:type="character" w:styleId="FollowedHyperlink">
    <w:name w:val="FollowedHyperlink"/>
    <w:basedOn w:val="DefaultParagraphFont"/>
    <w:uiPriority w:val="99"/>
    <w:semiHidden/>
    <w:unhideWhenUsed/>
    <w:rsid w:val="004D1148"/>
    <w:rPr>
      <w:color w:val="auto"/>
      <w:u w:val="none"/>
    </w:rPr>
  </w:style>
  <w:style w:type="paragraph" w:customStyle="1" w:styleId="textbold">
    <w:name w:val="text bold"/>
    <w:basedOn w:val="Normal"/>
    <w:link w:val="Emphasis"/>
    <w:uiPriority w:val="7"/>
    <w:qFormat/>
    <w:rsid w:val="00D96D81"/>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middlebury.edu/media/view/214721/original/OdomPaper.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foreignpolicyjournal.com/2014/07/15/the-danger-of-imperial-overstretch/"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20Laptop%2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2428B-28E1-496E-91E5-3BAFD0D16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2101</Words>
  <Characters>11977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 Laptop 5</dc:creator>
  <cp:keywords>5.1.1</cp:keywords>
  <dc:description/>
  <cp:lastModifiedBy>DDI Laptop 5</cp:lastModifiedBy>
  <cp:revision>2</cp:revision>
  <dcterms:created xsi:type="dcterms:W3CDTF">2015-08-03T15:45:00Z</dcterms:created>
  <dcterms:modified xsi:type="dcterms:W3CDTF">2015-08-03T15:47:00Z</dcterms:modified>
</cp:coreProperties>
</file>