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FF5263" w14:textId="77777777" w:rsidR="00C031A0" w:rsidRDefault="00C031A0" w:rsidP="00C031A0">
      <w:pPr>
        <w:pStyle w:val="Heading1"/>
      </w:pPr>
      <w:r>
        <w:t>WSDI Security K</w:t>
      </w:r>
    </w:p>
    <w:p w14:paraId="69084893" w14:textId="77777777" w:rsidR="00580476" w:rsidRDefault="00580476" w:rsidP="004C63C6">
      <w:pPr>
        <w:pStyle w:val="Heading2"/>
      </w:pPr>
      <w:r>
        <w:lastRenderedPageBreak/>
        <w:t xml:space="preserve">1NC </w:t>
      </w:r>
      <w:r w:rsidR="00C031A0">
        <w:t>Security K</w:t>
      </w:r>
    </w:p>
    <w:p w14:paraId="7DD51A79" w14:textId="77777777" w:rsidR="00C031A0" w:rsidRDefault="00C031A0" w:rsidP="00C031A0">
      <w:pPr>
        <w:pStyle w:val="Heading3"/>
      </w:pPr>
      <w:r>
        <w:lastRenderedPageBreak/>
        <w:t>1NC</w:t>
      </w:r>
    </w:p>
    <w:p w14:paraId="3DAF4966" w14:textId="4DA6773F" w:rsidR="00F827E2" w:rsidRDefault="00A4074A" w:rsidP="00CC742D">
      <w:pPr>
        <w:pStyle w:val="Heading4"/>
      </w:pPr>
      <w:r>
        <w:t xml:space="preserve">Privacy regulations of surveillance fail to capture the way that surveillance society emerges from a relationship to life that assumes that </w:t>
      </w:r>
      <w:r w:rsidR="00CC742D">
        <w:t>life can be observed, quantified, and monitored—we need rethinking of this foundational relationship</w:t>
      </w:r>
      <w:bookmarkStart w:id="0" w:name="_GoBack"/>
      <w:bookmarkEnd w:id="0"/>
    </w:p>
    <w:p w14:paraId="5962BD19" w14:textId="77777777" w:rsidR="00A4074A" w:rsidRDefault="00A4074A" w:rsidP="00A4074A">
      <w:r w:rsidRPr="00A4074A">
        <w:t xml:space="preserve">David </w:t>
      </w:r>
      <w:r w:rsidRPr="00A4074A">
        <w:rPr>
          <w:rStyle w:val="Style13ptBold"/>
        </w:rPr>
        <w:t>Lyon</w:t>
      </w:r>
      <w:r>
        <w:t xml:space="preserve">, </w:t>
      </w:r>
      <w:r w:rsidRPr="00A4074A">
        <w:t>Queen’s University, Canada</w:t>
      </w:r>
      <w:r>
        <w:t>, Surveillance and the Eye of God, Studies in Christian Ethics</w:t>
      </w:r>
    </w:p>
    <w:p w14:paraId="40036AA5" w14:textId="53B497F1" w:rsidR="00A4074A" w:rsidRDefault="00A4074A" w:rsidP="00A4074A">
      <w:r w:rsidRPr="00A4074A">
        <w:rPr>
          <w:rStyle w:val="Style13ptBold"/>
        </w:rPr>
        <w:t>2014</w:t>
      </w:r>
      <w:r>
        <w:t>, Vol. 27(1) 21–32, Sage Publications, /Bingham-MB</w:t>
      </w:r>
    </w:p>
    <w:p w14:paraId="6C182A86" w14:textId="5235CDE5" w:rsidR="00A4074A" w:rsidRPr="00A4074A" w:rsidRDefault="00A4074A" w:rsidP="00F827E2">
      <w:pPr>
        <w:rPr>
          <w:rStyle w:val="StyleUnderline"/>
        </w:rPr>
      </w:pPr>
      <w:r>
        <w:t xml:space="preserve">The idea that </w:t>
      </w:r>
      <w:r w:rsidRPr="00A4074A">
        <w:rPr>
          <w:rStyle w:val="StyleUnderline"/>
        </w:rPr>
        <w:t xml:space="preserve">today’s surveillance is like ‘God’s eye in the sky’ may be revealing both about surveillance and the state. </w:t>
      </w:r>
      <w:r w:rsidRPr="00A4074A">
        <w:t>It tells</w:t>
      </w:r>
      <w:r>
        <w:t xml:space="preserve"> us for one thing how skewed away from the biblical narrative is the idea of ‘God’s eye’ in contemporary culture. At the same time, it reveals much about what ordinary </w:t>
      </w:r>
      <w:proofErr w:type="gramStart"/>
      <w:r>
        <w:t>consumers,</w:t>
      </w:r>
      <w:proofErr w:type="gramEnd"/>
      <w:r>
        <w:t xml:space="preserve"> citizens, travellers and workers rely on from day-to-day. </w:t>
      </w:r>
      <w:r w:rsidRPr="00A4074A">
        <w:rPr>
          <w:rStyle w:val="StyleUnderline"/>
        </w:rPr>
        <w:t>The caricature of God’s all-knowing gaze reflects more the priorities of the Enlightenment to discover accurate, exhaustive and perhaps hidden information using rational methods</w:t>
      </w:r>
      <w:r>
        <w:t xml:space="preserve">. In themselves, these ideals are not misguided, just severely lopsided and incomplete. What God knows, according to the psalm quoted by Bentham, is relational and embodied. While that vision has aspects of moral concern (not just moral control, which is what, arguably, much technological surveillance comes down to) it is also shaped by personal care in a context of mutual trust. How does this affect our understanding of and responses to contemporary surveillance? For one thing, </w:t>
      </w:r>
      <w:r w:rsidRPr="00A4074A">
        <w:rPr>
          <w:rStyle w:val="StyleUnderline"/>
        </w:rPr>
        <w:t>this analysis puts today’s surveillance in context and in perspective. It is a product of post-Enlightenment modernity, reinforced by computing and information technologies. Its techniques tend to be abstract, disembodied and distrustful</w:t>
      </w:r>
      <w:r>
        <w:t xml:space="preserve">. It thus has its uses, but they are likely to be limited, and cry out for superior alternatives that involve more human interaction, more attention to embodiment and trust. Allowed to develop according to the desires of government departments, technology developers or marketing corporations, </w:t>
      </w:r>
      <w:r w:rsidRPr="00A4074A">
        <w:rPr>
          <w:rStyle w:val="StyleUnderline"/>
        </w:rPr>
        <w:t xml:space="preserve">surveillance may well resemble the God’s eye of popular imagination: myopic and sometimes malign. All of which suggests that the roots of today’s surveillance are deeper and more complexly intertwined than some would suggest. The Enlightenment’s rational objective vision is technologically framed and reinforced. Those who are </w:t>
      </w:r>
      <w:proofErr w:type="spellStart"/>
      <w:r w:rsidRPr="00A4074A">
        <w:rPr>
          <w:rStyle w:val="StyleUnderline"/>
        </w:rPr>
        <w:t>surveilled</w:t>
      </w:r>
      <w:proofErr w:type="spellEnd"/>
      <w:r w:rsidRPr="00A4074A">
        <w:rPr>
          <w:rStyle w:val="StyleUnderline"/>
        </w:rPr>
        <w:t xml:space="preserve"> work within the same social imaginary as the </w:t>
      </w:r>
      <w:proofErr w:type="spellStart"/>
      <w:r w:rsidRPr="00A4074A">
        <w:rPr>
          <w:rStyle w:val="StyleUnderline"/>
        </w:rPr>
        <w:t>surveillors</w:t>
      </w:r>
      <w:proofErr w:type="spellEnd"/>
      <w:r w:rsidRPr="00A4074A">
        <w:rPr>
          <w:rStyle w:val="StyleUnderline"/>
        </w:rPr>
        <w:t xml:space="preserve">, and this might also </w:t>
      </w:r>
      <w:r w:rsidRPr="00A4074A">
        <w:rPr>
          <w:rStyle w:val="Emphasis"/>
        </w:rPr>
        <w:t>help to explain why the subjects of surveillance often have a hard time seeing beyond privacy as an antidote to inappropriate or excessive surveillance</w:t>
      </w:r>
      <w:r w:rsidRPr="00A4074A">
        <w:rPr>
          <w:rStyle w:val="StyleUnderline"/>
        </w:rPr>
        <w:t xml:space="preserve">. </w:t>
      </w:r>
      <w:proofErr w:type="gramStart"/>
      <w:r w:rsidRPr="00A4074A">
        <w:rPr>
          <w:rStyle w:val="StyleUnderline"/>
        </w:rPr>
        <w:t>If so, then this may make much more readily understandable the complacency and compliance of those whose data are so avidly sought by marketers</w:t>
      </w:r>
      <w:r>
        <w:t>.</w:t>
      </w:r>
      <w:proofErr w:type="gramEnd"/>
      <w:r>
        <w:t xml:space="preserve"> On the other hand, once these roots are traced, and the active contributions of specific persons and groups are made visible, there is hope that alternatives can be sought. </w:t>
      </w:r>
      <w:r w:rsidRPr="00A4074A">
        <w:rPr>
          <w:rStyle w:val="StyleUnderline"/>
        </w:rPr>
        <w:t xml:space="preserve">Bentham’s secular utopia of constant control based on the uncertainty of vision, or the use of statistics and software to enlarge the scope of what Foucault dubbed </w:t>
      </w:r>
      <w:proofErr w:type="spellStart"/>
      <w:r w:rsidRPr="00A4074A">
        <w:rPr>
          <w:rStyle w:val="StyleUnderline"/>
        </w:rPr>
        <w:t>biopower</w:t>
      </w:r>
      <w:proofErr w:type="spellEnd"/>
      <w:r w:rsidRPr="00A4074A">
        <w:rPr>
          <w:rStyle w:val="StyleUnderline"/>
        </w:rPr>
        <w:t>, fall foul of any ethical requirement to see beyond abstract data when dealing with the lives of flesh-and-blood people in their social relations</w:t>
      </w:r>
      <w:r>
        <w:t>. A way for exploring alternatives is available in the retrieval of an ethics of care</w:t>
      </w:r>
      <w:proofErr w:type="gramStart"/>
      <w:r>
        <w:t>,22</w:t>
      </w:r>
      <w:proofErr w:type="gramEnd"/>
      <w:r>
        <w:t xml:space="preserve"> where the gaze is one of regard in the sense of seeing the Other.23 </w:t>
      </w:r>
      <w:r w:rsidRPr="00A4074A">
        <w:rPr>
          <w:rStyle w:val="StyleUnderline"/>
        </w:rPr>
        <w:t>Such alternatives, one might add, must go beyond commonly invoked claims to privacy, data protection or civil liberties</w:t>
      </w:r>
      <w:r>
        <w:t>. Space precludes further development of possible responses, although a</w:t>
      </w:r>
      <w:r w:rsidRPr="00A4074A">
        <w:rPr>
          <w:rStyle w:val="StyleUnderline"/>
        </w:rPr>
        <w:t xml:space="preserve"> very constructive starting point would be to urge more systematic ethical—not to mention political—debate on today’s rampant surveillance intensification. Already existing responses</w:t>
      </w:r>
      <w:r>
        <w:t xml:space="preserve">, such as the ‘Fair Information Practices’ that form the basis of much data protection and privacy regulation, are a necessary beginning. But </w:t>
      </w:r>
      <w:r w:rsidRPr="00A4074A">
        <w:rPr>
          <w:rStyle w:val="StyleUnderline"/>
        </w:rPr>
        <w:t xml:space="preserve">law and regulation move slowly compared with the rapidity of change in a socio-technical context propelled by a culture of speed.24 Serious reflection is required to determine ethical priorities for this area and to consider how they </w:t>
      </w:r>
      <w:r w:rsidRPr="00A4074A">
        <w:rPr>
          <w:rStyle w:val="StyleUnderline"/>
        </w:rPr>
        <w:lastRenderedPageBreak/>
        <w:t>might translate into much more general public consideration than may be compassed by legal measures alone.</w:t>
      </w:r>
    </w:p>
    <w:p w14:paraId="73658373" w14:textId="77777777" w:rsidR="000A3C80" w:rsidRDefault="00C031A0" w:rsidP="000A3C80">
      <w:pPr>
        <w:pStyle w:val="Heading4"/>
      </w:pPr>
      <w:r>
        <w:t xml:space="preserve">The </w:t>
      </w:r>
      <w:proofErr w:type="spellStart"/>
      <w:r>
        <w:t>affs</w:t>
      </w:r>
      <w:proofErr w:type="spellEnd"/>
      <w:r>
        <w:t xml:space="preserve"> representations of surveillance perform a normalizing function that make them a regular part of everyday life—they incorporate surveillance into a discourse of risk and security</w:t>
      </w:r>
    </w:p>
    <w:p w14:paraId="1870B769" w14:textId="77777777" w:rsidR="000A3C80" w:rsidRDefault="000A3C80" w:rsidP="000A3C80">
      <w:r w:rsidRPr="00286BEB">
        <w:rPr>
          <w:rStyle w:val="Heading4Char"/>
        </w:rPr>
        <w:t>Barnard-Wills 13</w:t>
      </w:r>
      <w:r w:rsidRPr="00364DF5">
        <w:t xml:space="preserve"> </w:t>
      </w:r>
      <w:r>
        <w:t>(</w:t>
      </w:r>
      <w:proofErr w:type="spellStart"/>
      <w:r w:rsidRPr="00286BEB">
        <w:t>Dr</w:t>
      </w:r>
      <w:proofErr w:type="spellEnd"/>
      <w:r w:rsidRPr="00286BEB">
        <w:t xml:space="preserve"> David</w:t>
      </w:r>
      <w:r>
        <w:t xml:space="preserve">, </w:t>
      </w:r>
      <w:r w:rsidRPr="00286BEB">
        <w:t>Political Scientist and Senior Research Analyst at Trilateral Research</w:t>
      </w:r>
      <w:r>
        <w:t>,</w:t>
      </w:r>
      <w:r w:rsidRPr="00286BEB">
        <w:t xml:space="preserve"> </w:t>
      </w:r>
      <w:proofErr w:type="spellStart"/>
      <w:r>
        <w:t>Pg</w:t>
      </w:r>
      <w:proofErr w:type="spellEnd"/>
      <w:r>
        <w:t xml:space="preserve"> 172-174 </w:t>
      </w:r>
      <w:r w:rsidRPr="009C1953">
        <w:t xml:space="preserve">Surveillance and </w:t>
      </w:r>
      <w:proofErr w:type="gramStart"/>
      <w:r w:rsidRPr="009C1953">
        <w:t>Identity :</w:t>
      </w:r>
      <w:proofErr w:type="gramEnd"/>
      <w:r w:rsidRPr="009C1953">
        <w:t xml:space="preserve"> Discourse, Subjectivity and the State</w:t>
      </w:r>
      <w:r>
        <w:t>, Ebscohost) SL</w:t>
      </w:r>
    </w:p>
    <w:p w14:paraId="3738E886" w14:textId="77777777" w:rsidR="000A3C80" w:rsidRPr="00632D89" w:rsidRDefault="000A3C80" w:rsidP="000A3C80">
      <w:pPr>
        <w:rPr>
          <w:sz w:val="16"/>
        </w:rPr>
      </w:pPr>
      <w:r w:rsidRPr="00C031A0">
        <w:rPr>
          <w:sz w:val="16"/>
        </w:rPr>
        <w:t xml:space="preserve">The implications of the representation of surveillance in these discourse falls under six categories: </w:t>
      </w:r>
      <w:proofErr w:type="spellStart"/>
      <w:r w:rsidRPr="00C031A0">
        <w:rPr>
          <w:sz w:val="16"/>
        </w:rPr>
        <w:t>normalisation</w:t>
      </w:r>
      <w:proofErr w:type="spellEnd"/>
      <w:r w:rsidRPr="00C031A0">
        <w:rPr>
          <w:sz w:val="16"/>
        </w:rPr>
        <w:t xml:space="preserve">, limiting surveillance, the limits of dystopia, data protection requirements as empty signifiers, the accuracy and effectiveness of surveillance and the related question of human truth versus machine truth. </w:t>
      </w:r>
      <w:r w:rsidRPr="00C031A0">
        <w:rPr>
          <w:rStyle w:val="StyleUnderline"/>
        </w:rPr>
        <w:t xml:space="preserve">The dominant representation of surveillance performs a </w:t>
      </w:r>
      <w:proofErr w:type="spellStart"/>
      <w:r w:rsidRPr="00C031A0">
        <w:rPr>
          <w:rStyle w:val="StyleUnderline"/>
        </w:rPr>
        <w:t>normalising</w:t>
      </w:r>
      <w:proofErr w:type="spellEnd"/>
      <w:r w:rsidRPr="00C031A0">
        <w:rPr>
          <w:rStyle w:val="StyleUnderline"/>
        </w:rPr>
        <w:t xml:space="preserve"> function in which surveillance practices are presented as normal and unavoidable aspects of life</w:t>
      </w:r>
      <w:r w:rsidRPr="00C031A0">
        <w:rPr>
          <w:sz w:val="16"/>
        </w:rPr>
        <w:t xml:space="preserve">. </w:t>
      </w:r>
      <w:r w:rsidRPr="00C031A0">
        <w:rPr>
          <w:rStyle w:val="StyleUnderline"/>
        </w:rPr>
        <w:t>Examples include the articulation of identification practices as legal necessity</w:t>
      </w:r>
      <w:r w:rsidRPr="00C031A0">
        <w:rPr>
          <w:sz w:val="16"/>
        </w:rPr>
        <w:t xml:space="preserve"> in banking and financial discourse </w:t>
      </w:r>
      <w:r w:rsidRPr="00C031A0">
        <w:rPr>
          <w:rStyle w:val="StyleUnderline"/>
        </w:rPr>
        <w:t>and the portrayal of surveillance and personal data gathering as inevitable</w:t>
      </w:r>
      <w:r w:rsidRPr="00C031A0">
        <w:rPr>
          <w:sz w:val="16"/>
        </w:rPr>
        <w:t xml:space="preserve"> but able to be mitigated in ICO discourse. </w:t>
      </w:r>
      <w:r w:rsidRPr="00C031A0">
        <w:rPr>
          <w:rStyle w:val="StyleUnderline"/>
        </w:rPr>
        <w:t>This ideological function elides the contingent nature of political practices, presenting them as non-political technological functions</w:t>
      </w:r>
      <w:r w:rsidRPr="00C031A0">
        <w:rPr>
          <w:sz w:val="16"/>
        </w:rPr>
        <w:t xml:space="preserve">. Joyce’s model of </w:t>
      </w:r>
      <w:r w:rsidRPr="00C031A0">
        <w:rPr>
          <w:rStyle w:val="StyleUnderline"/>
        </w:rPr>
        <w:t>the ‘</w:t>
      </w:r>
      <w:proofErr w:type="spellStart"/>
      <w:r w:rsidRPr="00C031A0">
        <w:rPr>
          <w:rStyle w:val="StyleUnderline"/>
        </w:rPr>
        <w:t>technopolitical</w:t>
      </w:r>
      <w:proofErr w:type="spellEnd"/>
      <w:r w:rsidRPr="00C031A0">
        <w:rPr>
          <w:rStyle w:val="StyleUnderline"/>
        </w:rPr>
        <w:t>’ shows how political issues are rendered ‘technical’ and thus placed outside the scope of democratic debate</w:t>
      </w:r>
      <w:r w:rsidRPr="00C031A0">
        <w:rPr>
          <w:sz w:val="16"/>
        </w:rPr>
        <w:t xml:space="preserve"> (Joyce 2003:7). </w:t>
      </w:r>
      <w:r w:rsidRPr="00C031A0">
        <w:rPr>
          <w:rStyle w:val="StyleUnderline"/>
        </w:rPr>
        <w:t>The substantial degree of technological determinism found in discourses of surveillance also creates a feeling of the inexorable, determinist spread of surveillance technology</w:t>
      </w:r>
      <w:r w:rsidRPr="00C031A0">
        <w:rPr>
          <w:sz w:val="16"/>
        </w:rPr>
        <w:t xml:space="preserve">. </w:t>
      </w:r>
      <w:r w:rsidRPr="00C031A0">
        <w:rPr>
          <w:rStyle w:val="StyleUnderline"/>
        </w:rPr>
        <w:t>New technologies make contemporary surveillance possible</w:t>
      </w:r>
      <w:r w:rsidRPr="00C031A0">
        <w:rPr>
          <w:sz w:val="16"/>
        </w:rPr>
        <w:t xml:space="preserve">, but they do not make it inevitable. </w:t>
      </w:r>
      <w:r w:rsidRPr="00C031A0">
        <w:rPr>
          <w:rStyle w:val="Emphasis"/>
        </w:rPr>
        <w:t xml:space="preserve">Whilst </w:t>
      </w:r>
      <w:r w:rsidRPr="00C031A0">
        <w:rPr>
          <w:rStyle w:val="StyleUnderline"/>
        </w:rPr>
        <w:t>sufficient attention must be paid to the reality of surveillance capacities</w:t>
      </w:r>
      <w:r w:rsidRPr="00C031A0">
        <w:rPr>
          <w:rStyle w:val="Emphasis"/>
        </w:rPr>
        <w:t xml:space="preserve"> to ensure that they are </w:t>
      </w:r>
      <w:proofErr w:type="gramStart"/>
      <w:r w:rsidRPr="00C031A0">
        <w:rPr>
          <w:rStyle w:val="Emphasis"/>
        </w:rPr>
        <w:t>neither over- or</w:t>
      </w:r>
      <w:proofErr w:type="gramEnd"/>
      <w:r w:rsidRPr="00C031A0">
        <w:rPr>
          <w:rStyle w:val="Emphasis"/>
        </w:rPr>
        <w:t xml:space="preserve"> underestimated, it should not dominate an analysis which must incorporate the ways technologies are constructed and </w:t>
      </w:r>
      <w:proofErr w:type="spellStart"/>
      <w:r w:rsidRPr="00C031A0">
        <w:rPr>
          <w:rStyle w:val="Emphasis"/>
        </w:rPr>
        <w:t>utilised</w:t>
      </w:r>
      <w:proofErr w:type="spellEnd"/>
      <w:r w:rsidRPr="00C031A0">
        <w:rPr>
          <w:rStyle w:val="Emphasis"/>
        </w:rPr>
        <w:t xml:space="preserve"> in the world</w:t>
      </w:r>
      <w:r w:rsidRPr="00C031A0">
        <w:rPr>
          <w:sz w:val="16"/>
        </w:rPr>
        <w:t xml:space="preserve">. Articulating a surveillance practice as inevitable complicates any attempts to resist or challenge surveillance practices; </w:t>
      </w:r>
      <w:r w:rsidRPr="00C031A0">
        <w:rPr>
          <w:rStyle w:val="StyleUnderline"/>
        </w:rPr>
        <w:t>such contestation must first re-articulate the practice into the realm of the contingent</w:t>
      </w:r>
      <w:r w:rsidRPr="00C031A0">
        <w:rPr>
          <w:sz w:val="16"/>
        </w:rPr>
        <w:t xml:space="preserve">. </w:t>
      </w:r>
      <w:r w:rsidRPr="00C031A0">
        <w:rPr>
          <w:rStyle w:val="StyleUnderline"/>
        </w:rPr>
        <w:t>Representing imposed risks as natural phenomena has moral implications and breaks the moral distinction between imposed and natural risks</w:t>
      </w:r>
      <w:r w:rsidRPr="00C031A0">
        <w:rPr>
          <w:sz w:val="16"/>
        </w:rPr>
        <w:t xml:space="preserve"> (</w:t>
      </w:r>
      <w:proofErr w:type="spellStart"/>
      <w:r w:rsidRPr="00C031A0">
        <w:rPr>
          <w:sz w:val="16"/>
        </w:rPr>
        <w:t>Cranon</w:t>
      </w:r>
      <w:proofErr w:type="spellEnd"/>
      <w:r w:rsidRPr="00C031A0">
        <w:rPr>
          <w:sz w:val="16"/>
        </w:rPr>
        <w:t xml:space="preserve"> 2007:38). </w:t>
      </w:r>
      <w:r w:rsidRPr="00C031A0">
        <w:rPr>
          <w:rStyle w:val="StyleUnderline"/>
        </w:rPr>
        <w:t xml:space="preserve">This also </w:t>
      </w:r>
      <w:proofErr w:type="spellStart"/>
      <w:r w:rsidRPr="00C031A0">
        <w:rPr>
          <w:rStyle w:val="StyleUnderline"/>
        </w:rPr>
        <w:t>normalises</w:t>
      </w:r>
      <w:proofErr w:type="spellEnd"/>
      <w:r w:rsidRPr="00C031A0">
        <w:rPr>
          <w:rStyle w:val="StyleUnderline"/>
        </w:rPr>
        <w:t xml:space="preserve"> the idea of identity as something acted upon by and knowable to government</w:t>
      </w:r>
      <w:r w:rsidRPr="00C031A0">
        <w:rPr>
          <w:sz w:val="16"/>
        </w:rPr>
        <w:t xml:space="preserve">. </w:t>
      </w:r>
      <w:r w:rsidRPr="00C031A0">
        <w:rPr>
          <w:rStyle w:val="StyleUnderline"/>
        </w:rPr>
        <w:t>In the hegemonic representation of surveillance, the definition of surveillance is tightly constrained</w:t>
      </w:r>
      <w:r w:rsidRPr="00C031A0">
        <w:rPr>
          <w:sz w:val="16"/>
        </w:rPr>
        <w:t xml:space="preserve">. Many surveillance practices are not identified as such. Given the negative connotations of surveillance this is unsurprising. For example, government actors went to great lengths to say identity cards were not surveillance. Surveillance is often wrapped in an archaic image of </w:t>
      </w:r>
      <w:proofErr w:type="gramStart"/>
      <w:r w:rsidRPr="00C031A0">
        <w:rPr>
          <w:sz w:val="16"/>
        </w:rPr>
        <w:t>wire-taps</w:t>
      </w:r>
      <w:proofErr w:type="gramEnd"/>
      <w:r w:rsidRPr="00C031A0">
        <w:rPr>
          <w:sz w:val="16"/>
        </w:rPr>
        <w:t xml:space="preserve"> and police stake-outs unreflective of the contemporary reality of mass personal data gathering and processing. In this manner, </w:t>
      </w:r>
      <w:r w:rsidRPr="00C031A0">
        <w:rPr>
          <w:rStyle w:val="StyleUnderline"/>
        </w:rPr>
        <w:t>linkages between practices are occluded and surveillance practices are frequently presented in isolation</w:t>
      </w:r>
      <w:proofErr w:type="gramStart"/>
      <w:r w:rsidRPr="00C031A0">
        <w:rPr>
          <w:rStyle w:val="StyleUnderline"/>
        </w:rPr>
        <w:t>;</w:t>
      </w:r>
      <w:proofErr w:type="gramEnd"/>
      <w:r w:rsidRPr="00C031A0">
        <w:rPr>
          <w:rStyle w:val="StyleUnderline"/>
        </w:rPr>
        <w:t xml:space="preserve"> as a direct response to an isolated problem</w:t>
      </w:r>
      <w:r w:rsidRPr="00C031A0">
        <w:rPr>
          <w:sz w:val="16"/>
        </w:rPr>
        <w:t xml:space="preserve">. </w:t>
      </w:r>
      <w:r w:rsidRPr="00C031A0">
        <w:rPr>
          <w:rStyle w:val="StyleUnderline"/>
        </w:rPr>
        <w:t>Dominant representations of surveillance also have implications for the public acceptance of surveillance</w:t>
      </w:r>
      <w:r w:rsidRPr="00C031A0">
        <w:rPr>
          <w:sz w:val="16"/>
        </w:rPr>
        <w:t xml:space="preserve">. Principles of data protection act as the standard frame for evaluating surveillance practices in the UK (Information Commissioner’s Office 2006:17). It is important here to distinguish between the exact letter of the law and government thought as expressed in discourse and texts. Particular arguments are easier to make within particular ways of thinking. The concepts of necessity, appropriateness and legitimacy, which </w:t>
      </w:r>
      <w:r w:rsidRPr="00C031A0">
        <w:rPr>
          <w:rStyle w:val="StyleUnderline"/>
        </w:rPr>
        <w:t>surveillance practices</w:t>
      </w:r>
      <w:r w:rsidRPr="00C031A0">
        <w:rPr>
          <w:sz w:val="16"/>
        </w:rPr>
        <w:t xml:space="preserve"> must meet, </w:t>
      </w:r>
      <w:r w:rsidRPr="00C031A0">
        <w:rPr>
          <w:rStyle w:val="StyleUnderline"/>
        </w:rPr>
        <w:t>are in reality frequently empty signifiers</w:t>
      </w:r>
      <w:r w:rsidRPr="00C031A0">
        <w:rPr>
          <w:sz w:val="16"/>
        </w:rPr>
        <w:t xml:space="preserve">, which can be filled-in in a broad range of ways as demonstrated through the over-application of surveillance by local government under the Regulation of Investigatory Powers Act (RIPA). </w:t>
      </w:r>
      <w:proofErr w:type="gramStart"/>
      <w:r w:rsidRPr="00C031A0">
        <w:rPr>
          <w:sz w:val="16"/>
        </w:rPr>
        <w:t>This</w:t>
      </w:r>
      <w:proofErr w:type="gramEnd"/>
      <w:r w:rsidRPr="00C031A0">
        <w:rPr>
          <w:sz w:val="16"/>
        </w:rPr>
        <w:t xml:space="preserve"> might be </w:t>
      </w:r>
      <w:proofErr w:type="gramStart"/>
      <w:r w:rsidRPr="00C031A0">
        <w:rPr>
          <w:sz w:val="16"/>
        </w:rPr>
        <w:t xml:space="preserve">poor </w:t>
      </w:r>
      <w:proofErr w:type="spellStart"/>
      <w:r w:rsidRPr="00C031A0">
        <w:rPr>
          <w:sz w:val="16"/>
        </w:rPr>
        <w:t>organisational</w:t>
      </w:r>
      <w:proofErr w:type="spellEnd"/>
      <w:r w:rsidRPr="00C031A0">
        <w:rPr>
          <w:sz w:val="16"/>
        </w:rPr>
        <w:t xml:space="preserve"> practices, bedding down and finding a level as surveillance ethics catch up with technology</w:t>
      </w:r>
      <w:proofErr w:type="gramEnd"/>
      <w:r w:rsidRPr="00C031A0">
        <w:rPr>
          <w:sz w:val="16"/>
        </w:rPr>
        <w:t xml:space="preserve">. It is easy to articulate surveillance practices as necessary, especially given the predominance of risk aversion in surveillance discourses. If information can be used (or is thought to be potentially useful) in risk-analysis, then a claim for necessity can easily be made. We have seen in ICO and financial discourse that legitimacy is largely associated with the actor conducting the surveillance; therefore legitimate actors activities are always legitimate, whilst illegitimate </w:t>
      </w:r>
      <w:proofErr w:type="gramStart"/>
      <w:r w:rsidRPr="00C031A0">
        <w:rPr>
          <w:sz w:val="16"/>
        </w:rPr>
        <w:t>surveillance is practiced by illegitimate actors</w:t>
      </w:r>
      <w:proofErr w:type="gramEnd"/>
      <w:r w:rsidRPr="00C031A0">
        <w:rPr>
          <w:sz w:val="16"/>
        </w:rPr>
        <w:t xml:space="preserve">. It is discursively difficult for the activities of actors granted legitimacy to become illegitimate – conducting inappropriate surveillance does not often illegitimate other aspects of their status. An example would be the revelation that Google </w:t>
      </w:r>
      <w:proofErr w:type="spellStart"/>
      <w:r w:rsidRPr="00C031A0">
        <w:rPr>
          <w:sz w:val="16"/>
        </w:rPr>
        <w:t>Streetview</w:t>
      </w:r>
      <w:proofErr w:type="spellEnd"/>
      <w:r w:rsidRPr="00C031A0">
        <w:rPr>
          <w:sz w:val="16"/>
        </w:rPr>
        <w:t xml:space="preserve"> cars had been accessing </w:t>
      </w:r>
      <w:proofErr w:type="spellStart"/>
      <w:r w:rsidRPr="00C031A0">
        <w:rPr>
          <w:sz w:val="16"/>
        </w:rPr>
        <w:t>wi-fi</w:t>
      </w:r>
      <w:proofErr w:type="spellEnd"/>
      <w:r w:rsidRPr="00C031A0">
        <w:rPr>
          <w:sz w:val="16"/>
        </w:rPr>
        <w:t xml:space="preserve"> traffic as they drove around taking photos. Whilst this was somewhat damaging for Google, it did not turn the company into an illegitimate information actor. Appropriateness has the additional problem of a positive feedback loop. If an installed surveillance system does not meet the ends it was installed to meet, it is inappropriate. If, however, it might meet those ends by being upgraded to gather more information, then meeting data protection principles could provide justification for upgrading the surveillance system until appropriate for its stated objectives. The danger is that the impact of privileging surveillance as a response to various problems occurs multiple times in any process. It is however useful to have a system for decision-making that starts from the premise that surveillance should be unusual and justified. Representations of the accuracy and effectiveness of surveillance systems also have political implications. Governmental, financial and media discourses tend to privilege the </w:t>
      </w:r>
      <w:r w:rsidRPr="00C031A0">
        <w:rPr>
          <w:sz w:val="16"/>
        </w:rPr>
        <w:lastRenderedPageBreak/>
        <w:t>assumption that surveillance systems are effective and accurate. Even opposition discourses (and sometimes surveillance researchers) tend to assume that statements of accuracy made for surveillance systems are themselves accurate. Mistaken assumptions of accuracy for surveillance systems can lead to mistaken decisions taken on the outputs of these systems. Additionally, information systems are frequently constructed as secure, when this may be highly questionable given the frequency of information loss.</w:t>
      </w:r>
    </w:p>
    <w:p w14:paraId="1D3D2B0F" w14:textId="77777777" w:rsidR="000A3C80" w:rsidRPr="001B18AB" w:rsidRDefault="000A3C80" w:rsidP="000A3C80">
      <w:pPr>
        <w:pStyle w:val="Heading4"/>
      </w:pPr>
      <w:r w:rsidRPr="001B18AB">
        <w:t xml:space="preserve">The </w:t>
      </w:r>
      <w:proofErr w:type="spellStart"/>
      <w:r w:rsidRPr="001B18AB">
        <w:t>aff’s</w:t>
      </w:r>
      <w:proofErr w:type="spellEnd"/>
      <w:r w:rsidRPr="001B18AB">
        <w:t xml:space="preserve"> ontological commitment to security causes endless war and serial policy failure</w:t>
      </w:r>
    </w:p>
    <w:p w14:paraId="4EA991C6" w14:textId="77777777" w:rsidR="000A3C80" w:rsidRPr="001B18AB" w:rsidRDefault="000A3C80" w:rsidP="000A3C80">
      <w:pPr>
        <w:rPr>
          <w:sz w:val="16"/>
        </w:rPr>
      </w:pPr>
      <w:r w:rsidRPr="00385B97">
        <w:rPr>
          <w:rStyle w:val="Style13ptBold"/>
        </w:rPr>
        <w:t>Burke 2007</w:t>
      </w:r>
      <w:r w:rsidRPr="001B18AB">
        <w:t xml:space="preserve"> (</w:t>
      </w:r>
      <w:r>
        <w:t xml:space="preserve">Anthony </w:t>
      </w:r>
      <w:r w:rsidRPr="001B18AB">
        <w:t>School of Political Science and International St</w:t>
      </w:r>
      <w:r>
        <w:t xml:space="preserve">udies, University of Queensland Ontologies of War </w:t>
      </w:r>
      <w:hyperlink r:id="rId7" w:history="1">
        <w:r w:rsidRPr="00410852">
          <w:rPr>
            <w:rStyle w:val="Hyperlink"/>
          </w:rPr>
          <w:t>http://muse.jhu.edu.hal.weber.edu:2200/journals/theory_and_event/v010/10.2burke.html</w:t>
        </w:r>
      </w:hyperlink>
      <w:r w:rsidRPr="001B18AB">
        <w:t>)</w:t>
      </w:r>
      <w:r>
        <w:t xml:space="preserve"> SL</w:t>
      </w:r>
    </w:p>
    <w:p w14:paraId="5A4A4307" w14:textId="77777777" w:rsidR="000A3C80" w:rsidRDefault="000A3C80" w:rsidP="000A3C80">
      <w:pPr>
        <w:rPr>
          <w:sz w:val="16"/>
        </w:rPr>
      </w:pPr>
      <w:r w:rsidRPr="005D02AA">
        <w:rPr>
          <w:sz w:val="16"/>
        </w:rPr>
        <w:t xml:space="preserve">This tells us much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within this strategic ontology that figures like the Nobel prize-winning economist Thomas Schelling </w:t>
      </w:r>
      <w:proofErr w:type="spellStart"/>
      <w:r w:rsidRPr="005D02AA">
        <w:rPr>
          <w:sz w:val="16"/>
        </w:rPr>
        <w:t>theorised</w:t>
      </w:r>
      <w:proofErr w:type="spellEnd"/>
      <w:r w:rsidRPr="005D02AA">
        <w:rPr>
          <w:sz w:val="16"/>
        </w:rPr>
        <w:t xml:space="preserve"> the strategic role of threats and coercive diplomacy,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 Conclusion: Violent Ontologies or Peaceful Choices?      I was motivated to begin the larger project from which this essay derives by a number of concerns. I felt that the available critical, interpretive or </w:t>
      </w:r>
      <w:proofErr w:type="spellStart"/>
      <w:r w:rsidRPr="005D02AA">
        <w:rPr>
          <w:sz w:val="16"/>
        </w:rPr>
        <w:t>performative</w:t>
      </w:r>
      <w:proofErr w:type="spellEnd"/>
      <w:r w:rsidRPr="005D02AA">
        <w:rPr>
          <w:sz w:val="16"/>
        </w:rPr>
        <w:t xml:space="preserve"> languages of war -- </w:t>
      </w:r>
      <w:r w:rsidRPr="00385B97">
        <w:rPr>
          <w:rStyle w:val="StyleUnderline"/>
        </w:rPr>
        <w:t>r</w:t>
      </w:r>
      <w:r w:rsidRPr="00F623AF">
        <w:rPr>
          <w:rStyle w:val="StyleUnderline"/>
          <w:highlight w:val="cyan"/>
        </w:rPr>
        <w:t>ealist and liberal international relations theories</w:t>
      </w:r>
      <w:r w:rsidRPr="005D02AA">
        <w:rPr>
          <w:sz w:val="16"/>
        </w:rPr>
        <w:t xml:space="preserve">, just war theories, and various </w:t>
      </w:r>
      <w:proofErr w:type="spellStart"/>
      <w:r w:rsidRPr="005D02AA">
        <w:rPr>
          <w:sz w:val="16"/>
        </w:rPr>
        <w:t>Clausewitzian</w:t>
      </w:r>
      <w:proofErr w:type="spellEnd"/>
      <w:r w:rsidRPr="005D02AA">
        <w:rPr>
          <w:sz w:val="16"/>
        </w:rPr>
        <w:t xml:space="preserve"> derivations of strategy -- </w:t>
      </w:r>
      <w:r w:rsidRPr="00F623AF">
        <w:rPr>
          <w:rStyle w:val="StyleUnderline"/>
          <w:highlight w:val="cyan"/>
        </w:rPr>
        <w:t>failed</w:t>
      </w:r>
      <w:r w:rsidRPr="005D02AA">
        <w:rPr>
          <w:sz w:val="16"/>
        </w:rPr>
        <w:t xml:space="preserve"> us, </w:t>
      </w:r>
      <w:r w:rsidRPr="00F623AF">
        <w:rPr>
          <w:rStyle w:val="StyleUnderline"/>
          <w:highlight w:val="cyan"/>
        </w:rPr>
        <w:t>because they</w:t>
      </w:r>
      <w:r w:rsidRPr="00385B97">
        <w:rPr>
          <w:rStyle w:val="StyleUnderline"/>
        </w:rPr>
        <w:t xml:space="preserve"> either perform or </w:t>
      </w:r>
      <w:r w:rsidRPr="00F623AF">
        <w:rPr>
          <w:rStyle w:val="StyleUnderline"/>
          <w:highlight w:val="cyan"/>
        </w:rPr>
        <w:t>refuse</w:t>
      </w:r>
      <w:r w:rsidRPr="00385B97">
        <w:rPr>
          <w:rStyle w:val="StyleUnderline"/>
        </w:rPr>
        <w:t xml:space="preserve"> to place under suspicion </w:t>
      </w:r>
      <w:r w:rsidRPr="00F623AF">
        <w:rPr>
          <w:rStyle w:val="StyleUnderline"/>
          <w:highlight w:val="cyan"/>
        </w:rPr>
        <w:t>the underlying political ontologies</w:t>
      </w:r>
      <w:r w:rsidRPr="00385B97">
        <w:rPr>
          <w:rStyle w:val="StyleUnderline"/>
        </w:rPr>
        <w:t xml:space="preserve"> that I have sought to unmask and question here</w:t>
      </w:r>
      <w:r w:rsidRPr="005D02AA">
        <w:rPr>
          <w:sz w:val="16"/>
        </w:rPr>
        <w:t xml:space="preserve">. Many </w:t>
      </w:r>
      <w:r w:rsidRPr="00F623AF">
        <w:rPr>
          <w:rStyle w:val="StyleUnderline"/>
          <w:highlight w:val="cyan"/>
        </w:rPr>
        <w:t>realists</w:t>
      </w:r>
      <w:r w:rsidRPr="005D02AA">
        <w:rPr>
          <w:sz w:val="16"/>
        </w:rPr>
        <w:t xml:space="preserve"> have quite nuanced and critical attitudes to the use of force, but </w:t>
      </w:r>
      <w:r w:rsidRPr="00385B97">
        <w:rPr>
          <w:rStyle w:val="StyleUnderline"/>
        </w:rPr>
        <w:t xml:space="preserve">ultimately </w:t>
      </w:r>
      <w:r w:rsidRPr="00F623AF">
        <w:rPr>
          <w:rStyle w:val="StyleUnderline"/>
          <w:highlight w:val="cyan"/>
        </w:rPr>
        <w:t>affirm</w:t>
      </w:r>
      <w:r w:rsidRPr="00385B97">
        <w:rPr>
          <w:rStyle w:val="StyleUnderline"/>
        </w:rPr>
        <w:t xml:space="preserve"> strategic thought and remain embedded </w:t>
      </w:r>
      <w:proofErr w:type="gramStart"/>
      <w:r w:rsidRPr="00385B97">
        <w:rPr>
          <w:rStyle w:val="StyleUnderline"/>
        </w:rPr>
        <w:t>within  the</w:t>
      </w:r>
      <w:proofErr w:type="gramEnd"/>
      <w:r w:rsidRPr="00385B97">
        <w:rPr>
          <w:rStyle w:val="StyleUnderline"/>
        </w:rPr>
        <w:t xml:space="preserve"> existential framework of </w:t>
      </w:r>
      <w:r w:rsidRPr="00F623AF">
        <w:rPr>
          <w:rStyle w:val="StyleUnderline"/>
          <w:highlight w:val="cyan"/>
        </w:rPr>
        <w:t>the nation-state</w:t>
      </w:r>
      <w:r w:rsidRPr="005D02AA">
        <w:rPr>
          <w:sz w:val="16"/>
        </w:rPr>
        <w:t xml:space="preserve">. Both </w:t>
      </w:r>
      <w:r w:rsidRPr="00F623AF">
        <w:rPr>
          <w:rStyle w:val="StyleUnderline"/>
          <w:highlight w:val="cyan"/>
        </w:rPr>
        <w:t>liberal internationalist</w:t>
      </w:r>
      <w:r w:rsidRPr="00385B97">
        <w:rPr>
          <w:rStyle w:val="StyleUnderline"/>
        </w:rPr>
        <w:t xml:space="preserve"> and just war doctrines</w:t>
      </w:r>
      <w:r w:rsidRPr="005D02AA">
        <w:rPr>
          <w:sz w:val="16"/>
        </w:rPr>
        <w:t xml:space="preserve"> seek mainly to improve the accountability of decision-making in security affairs and to limit some of the worst moral enormities of war, but (apart from the more radical versions of cosmopolitanism) they</w:t>
      </w:r>
      <w:r w:rsidRPr="00385B97">
        <w:rPr>
          <w:rStyle w:val="StyleUnderline"/>
        </w:rPr>
        <w:t xml:space="preserve"> </w:t>
      </w:r>
      <w:r w:rsidRPr="00F623AF">
        <w:rPr>
          <w:rStyle w:val="StyleUnderline"/>
          <w:highlight w:val="cyan"/>
        </w:rPr>
        <w:t>fail to question the ontological claims of political community</w:t>
      </w:r>
      <w:r w:rsidRPr="00385B97">
        <w:rPr>
          <w:rStyle w:val="StyleUnderline"/>
        </w:rPr>
        <w:t xml:space="preserve"> or strategic theory.</w:t>
      </w:r>
      <w:r w:rsidRPr="005D02AA">
        <w:rPr>
          <w:sz w:val="16"/>
        </w:rPr>
        <w:t xml:space="preserve">82      In the case of a theorist like Jean </w:t>
      </w:r>
      <w:proofErr w:type="spellStart"/>
      <w:r w:rsidRPr="005D02AA">
        <w:rPr>
          <w:sz w:val="16"/>
        </w:rPr>
        <w:t>Bethke</w:t>
      </w:r>
      <w:proofErr w:type="spellEnd"/>
      <w:r w:rsidRPr="005D02AA">
        <w:rPr>
          <w:sz w:val="16"/>
        </w:rPr>
        <w:t xml:space="preserve"> </w:t>
      </w:r>
      <w:proofErr w:type="spellStart"/>
      <w:r w:rsidRPr="005D02AA">
        <w:rPr>
          <w:sz w:val="16"/>
        </w:rPr>
        <w:t>Elshtain</w:t>
      </w:r>
      <w:proofErr w:type="spellEnd"/>
      <w:r w:rsidRPr="005D02AA">
        <w:rPr>
          <w:sz w:val="16"/>
        </w:rPr>
        <w:t xml:space="preserve">, just war doctrine is in fact allied to a softer, </w:t>
      </w:r>
      <w:proofErr w:type="spellStart"/>
      <w:r w:rsidRPr="00F623AF">
        <w:rPr>
          <w:rStyle w:val="StyleUnderline"/>
          <w:highlight w:val="cyan"/>
        </w:rPr>
        <w:t>liberalised</w:t>
      </w:r>
      <w:proofErr w:type="spellEnd"/>
      <w:r w:rsidRPr="00F623AF">
        <w:rPr>
          <w:rStyle w:val="StyleUnderline"/>
          <w:highlight w:val="cyan"/>
        </w:rPr>
        <w:t xml:space="preserve"> form of</w:t>
      </w:r>
      <w:r w:rsidRPr="005D02AA">
        <w:rPr>
          <w:sz w:val="16"/>
        </w:rPr>
        <w:t xml:space="preserve"> the Hegelian-</w:t>
      </w:r>
      <w:proofErr w:type="spellStart"/>
      <w:r w:rsidRPr="005D02AA">
        <w:rPr>
          <w:sz w:val="16"/>
        </w:rPr>
        <w:t>Schmittian</w:t>
      </w:r>
      <w:proofErr w:type="spellEnd"/>
      <w:r w:rsidRPr="005D02AA">
        <w:rPr>
          <w:sz w:val="16"/>
        </w:rPr>
        <w:t xml:space="preserve"> </w:t>
      </w:r>
      <w:r w:rsidRPr="00F623AF">
        <w:rPr>
          <w:rStyle w:val="StyleUnderline"/>
          <w:highlight w:val="cyan"/>
        </w:rPr>
        <w:t>ontology</w:t>
      </w:r>
      <w:r w:rsidRPr="005D02AA">
        <w:rPr>
          <w:sz w:val="16"/>
        </w:rPr>
        <w:t xml:space="preserve">. She </w:t>
      </w:r>
      <w:r w:rsidRPr="00F623AF">
        <w:rPr>
          <w:rStyle w:val="StyleUnderline"/>
          <w:highlight w:val="cyan"/>
        </w:rPr>
        <w:t>dismisses</w:t>
      </w:r>
      <w:r w:rsidRPr="00385B97">
        <w:rPr>
          <w:rStyle w:val="StyleUnderline"/>
        </w:rPr>
        <w:t xml:space="preserve"> </w:t>
      </w:r>
      <w:proofErr w:type="spellStart"/>
      <w:r w:rsidRPr="005D02AA">
        <w:rPr>
          <w:sz w:val="16"/>
        </w:rPr>
        <w:t>Kant'sPerpetual</w:t>
      </w:r>
      <w:proofErr w:type="spellEnd"/>
      <w:r w:rsidRPr="005D02AA">
        <w:rPr>
          <w:sz w:val="16"/>
        </w:rPr>
        <w:t xml:space="preserve"> </w:t>
      </w:r>
      <w:r w:rsidRPr="00F623AF">
        <w:rPr>
          <w:rStyle w:val="StyleUnderline"/>
          <w:highlight w:val="cyan"/>
        </w:rPr>
        <w:t>Peace as</w:t>
      </w:r>
      <w:r w:rsidRPr="00F623AF">
        <w:rPr>
          <w:sz w:val="16"/>
          <w:highlight w:val="cyan"/>
        </w:rPr>
        <w:t xml:space="preserve"> '</w:t>
      </w:r>
      <w:r w:rsidRPr="005D02AA">
        <w:rPr>
          <w:sz w:val="16"/>
        </w:rPr>
        <w:t>a fantasy of at-oneness...a world in which differences have all been rubbed off' and in which '</w:t>
      </w:r>
      <w:r w:rsidRPr="00F623AF">
        <w:rPr>
          <w:rStyle w:val="StyleUnderline"/>
          <w:highlight w:val="cyan"/>
        </w:rPr>
        <w:t>politics</w:t>
      </w:r>
      <w:r w:rsidRPr="005D02AA">
        <w:rPr>
          <w:sz w:val="16"/>
        </w:rPr>
        <w:t xml:space="preserve">,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However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The problem here lies with the confidence in being -- of 'human beings as we know them' -- which ultimately fails to escape a </w:t>
      </w:r>
      <w:proofErr w:type="spellStart"/>
      <w:r w:rsidRPr="005D02AA">
        <w:rPr>
          <w:sz w:val="16"/>
        </w:rPr>
        <w:t>Schmittian</w:t>
      </w:r>
      <w:proofErr w:type="spellEnd"/>
      <w:r w:rsidRPr="005D02AA">
        <w:rPr>
          <w:sz w:val="16"/>
        </w:rPr>
        <w:t xml:space="preserve"> architecture and thus eternally exacerbates (indeed reifies) antagonisms. Yet we know from the work of </w:t>
      </w:r>
      <w:proofErr w:type="spellStart"/>
      <w:r w:rsidRPr="005D02AA">
        <w:rPr>
          <w:sz w:val="16"/>
        </w:rPr>
        <w:t>Deleuze</w:t>
      </w:r>
      <w:proofErr w:type="spellEnd"/>
      <w:r w:rsidRPr="005D02AA">
        <w:rPr>
          <w:sz w:val="16"/>
        </w:rPr>
        <w:t xml:space="preserve"> and especially William Connolly that </w:t>
      </w:r>
      <w:r w:rsidRPr="00385B97">
        <w:rPr>
          <w:rStyle w:val="StyleUnderline"/>
        </w:rPr>
        <w:t xml:space="preserve">exchanging an ontology of being for one </w:t>
      </w:r>
      <w:proofErr w:type="spellStart"/>
      <w:r w:rsidRPr="00385B97">
        <w:rPr>
          <w:rStyle w:val="StyleUnderline"/>
        </w:rPr>
        <w:t>ofbecoming</w:t>
      </w:r>
      <w:proofErr w:type="spellEnd"/>
      <w:r w:rsidRPr="005D02AA">
        <w:rPr>
          <w:sz w:val="16"/>
        </w:rPr>
        <w:t>, where the boundaries and nature of the self contain new possibilities through agonistic relation to others</w:t>
      </w:r>
      <w:r w:rsidRPr="00385B97">
        <w:rPr>
          <w:rStyle w:val="StyleUnderline"/>
        </w:rPr>
        <w:t>, provides a less destructive and violent way of acknowledging and dealing with conflict and difference</w:t>
      </w:r>
      <w:r w:rsidRPr="005D02AA">
        <w:rPr>
          <w:sz w:val="16"/>
        </w:rPr>
        <w:t xml:space="preserve">.85      My argument here, whilst normatively sympathetic to Kant's moral demand for the eventual abolition of war, militates against excessive optimism.86 Even as I am arguing that </w:t>
      </w:r>
      <w:r w:rsidRPr="00F623AF">
        <w:rPr>
          <w:rStyle w:val="StyleUnderline"/>
          <w:highlight w:val="cyan"/>
        </w:rPr>
        <w:t>war is</w:t>
      </w:r>
      <w:r w:rsidRPr="005D02AA">
        <w:rPr>
          <w:sz w:val="16"/>
        </w:rPr>
        <w:t xml:space="preserve"> not an enduring historical or anthropological feature, or a neutral and rational instrument of policy -- that it is rather </w:t>
      </w:r>
      <w:r w:rsidRPr="00F623AF">
        <w:rPr>
          <w:rStyle w:val="StyleUnderline"/>
          <w:highlight w:val="cyan"/>
        </w:rPr>
        <w:t>the product of hegemonic forms of knowledge</w:t>
      </w:r>
      <w:r w:rsidRPr="00385B97">
        <w:rPr>
          <w:rStyle w:val="StyleUnderline"/>
        </w:rPr>
        <w:t xml:space="preserve"> about political action and community</w:t>
      </w:r>
      <w:r w:rsidRPr="005D02AA">
        <w:rPr>
          <w:sz w:val="16"/>
        </w:rPr>
        <w:t xml:space="preserve"> -- my analysis does suggest some sobering conclusions about its power as an idea and formation. Neither the progressive flow of history nor the pacific tendencies of an international society of republican states will save us. </w:t>
      </w:r>
      <w:r w:rsidRPr="00F623AF">
        <w:rPr>
          <w:rStyle w:val="StyleUnderline"/>
          <w:highlight w:val="cyan"/>
        </w:rPr>
        <w:t>The violent ontologies</w:t>
      </w:r>
      <w:r w:rsidRPr="005D02AA">
        <w:rPr>
          <w:sz w:val="16"/>
        </w:rPr>
        <w:t xml:space="preserve"> I have described here in fact </w:t>
      </w:r>
      <w:r w:rsidRPr="00F623AF">
        <w:rPr>
          <w:rStyle w:val="StyleUnderline"/>
          <w:highlight w:val="cyan"/>
        </w:rPr>
        <w:t>dominate</w:t>
      </w:r>
      <w:r w:rsidRPr="00385B97">
        <w:rPr>
          <w:rStyle w:val="StyleUnderline"/>
        </w:rPr>
        <w:t xml:space="preserve"> the conceptual and </w:t>
      </w:r>
      <w:r w:rsidRPr="00F623AF">
        <w:rPr>
          <w:rStyle w:val="StyleUnderline"/>
          <w:highlight w:val="cyan"/>
        </w:rPr>
        <w:t>policy</w:t>
      </w:r>
      <w:r w:rsidRPr="00385B97">
        <w:rPr>
          <w:rStyle w:val="StyleUnderline"/>
        </w:rPr>
        <w:t xml:space="preserve"> frameworks of modern</w:t>
      </w:r>
      <w:r w:rsidRPr="005D02AA">
        <w:rPr>
          <w:sz w:val="16"/>
        </w:rPr>
        <w:t xml:space="preserve"> republican </w:t>
      </w:r>
      <w:r w:rsidRPr="00385B97">
        <w:rPr>
          <w:rStyle w:val="StyleUnderline"/>
        </w:rPr>
        <w:t>states</w:t>
      </w:r>
      <w:r w:rsidRPr="005D02AA">
        <w:rPr>
          <w:sz w:val="16"/>
        </w:rPr>
        <w:t xml:space="preserve"> and have come, against everything Kant hoped for, to stand in for progress, modernity and reason. Indeed what Heidegger argues, I think with some credibility, is that the </w:t>
      </w:r>
      <w:proofErr w:type="spellStart"/>
      <w:r w:rsidRPr="005D02AA">
        <w:rPr>
          <w:sz w:val="16"/>
        </w:rPr>
        <w:t>enframing</w:t>
      </w:r>
      <w:proofErr w:type="spellEnd"/>
      <w:r w:rsidRPr="005D02AA">
        <w:rPr>
          <w:sz w:val="16"/>
        </w:rPr>
        <w:t xml:space="preserve"> world view has come to stand in for being itself. </w:t>
      </w:r>
      <w:proofErr w:type="spellStart"/>
      <w:r w:rsidRPr="005D02AA">
        <w:rPr>
          <w:sz w:val="16"/>
        </w:rPr>
        <w:t>Enframing</w:t>
      </w:r>
      <w:proofErr w:type="spellEnd"/>
      <w:r w:rsidRPr="005D02AA">
        <w:rPr>
          <w:sz w:val="16"/>
        </w:rPr>
        <w:t xml:space="preserve">, argues Heidegger, 'does not simply endanger man in his relationship to himself and to everything that is...it drives out every other possibility of revealing...the rule of </w:t>
      </w:r>
      <w:proofErr w:type="spellStart"/>
      <w:r w:rsidRPr="005D02AA">
        <w:rPr>
          <w:sz w:val="16"/>
        </w:rPr>
        <w:t>Enframing</w:t>
      </w:r>
      <w:proofErr w:type="spellEnd"/>
      <w:r w:rsidRPr="005D02AA">
        <w:rPr>
          <w:sz w:val="16"/>
        </w:rPr>
        <w:t xml:space="preserve"> threatens man with the possibility that it could be denied to him to enter into a more original revealing and hence to experience the call of a more primal truth.'87      What I take from Heidegger's argument -- one that I have sought to extend by </w:t>
      </w:r>
      <w:proofErr w:type="spellStart"/>
      <w:r w:rsidRPr="005D02AA">
        <w:rPr>
          <w:sz w:val="16"/>
        </w:rPr>
        <w:t>analysing</w:t>
      </w:r>
      <w:proofErr w:type="spellEnd"/>
      <w:r w:rsidRPr="005D02AA">
        <w:rPr>
          <w:sz w:val="16"/>
        </w:rPr>
        <w:t xml:space="preserve"> the </w:t>
      </w:r>
      <w:r w:rsidRPr="00F623AF">
        <w:rPr>
          <w:rStyle w:val="StyleUnderline"/>
          <w:highlight w:val="cyan"/>
        </w:rPr>
        <w:t>militaristic power</w:t>
      </w:r>
      <w:r w:rsidRPr="005D02AA">
        <w:rPr>
          <w:sz w:val="16"/>
        </w:rPr>
        <w:t xml:space="preserve"> of modern ontologies of political existence and security -- is a view that the challenge </w:t>
      </w:r>
      <w:r w:rsidRPr="00F623AF">
        <w:rPr>
          <w:rStyle w:val="StyleUnderline"/>
          <w:highlight w:val="cyan"/>
        </w:rPr>
        <w:t>is</w:t>
      </w:r>
      <w:r w:rsidRPr="005D02AA">
        <w:rPr>
          <w:sz w:val="16"/>
        </w:rPr>
        <w:t xml:space="preserve"> posed not merely by a few varieties of weapon, government, technology or policy, but by </w:t>
      </w:r>
      <w:r w:rsidRPr="00F623AF">
        <w:rPr>
          <w:rStyle w:val="StyleUnderline"/>
          <w:highlight w:val="cyan"/>
        </w:rPr>
        <w:t>an overarching system</w:t>
      </w:r>
      <w:r w:rsidRPr="005D02AA">
        <w:rPr>
          <w:rStyle w:val="StyleUnderline"/>
        </w:rPr>
        <w:t xml:space="preserve"> of thinking and understanding </w:t>
      </w:r>
      <w:r w:rsidRPr="00F623AF">
        <w:rPr>
          <w:rStyle w:val="StyleUnderline"/>
          <w:highlight w:val="cyan"/>
        </w:rPr>
        <w:t>that lays claim to our entire space of truth</w:t>
      </w:r>
      <w:r w:rsidRPr="005D02AA">
        <w:rPr>
          <w:rStyle w:val="StyleUnderline"/>
        </w:rPr>
        <w:t xml:space="preserve"> and existence</w:t>
      </w:r>
      <w:r w:rsidRPr="005D02AA">
        <w:rPr>
          <w:sz w:val="16"/>
        </w:rPr>
        <w:t xml:space="preserve">. Many of the most destructive features of contemporary modernity -- </w:t>
      </w:r>
      <w:r w:rsidRPr="00F623AF">
        <w:rPr>
          <w:rStyle w:val="StyleUnderline"/>
          <w:highlight w:val="cyan"/>
        </w:rPr>
        <w:t xml:space="preserve">militarism, repression, coercive </w:t>
      </w:r>
      <w:r w:rsidRPr="00F623AF">
        <w:rPr>
          <w:rStyle w:val="StyleUnderline"/>
          <w:highlight w:val="cyan"/>
        </w:rPr>
        <w:lastRenderedPageBreak/>
        <w:t>diplomacy, covert intervention, geopolitics, economic exploitation and ecological destruction</w:t>
      </w:r>
      <w:r w:rsidRPr="00F623AF">
        <w:rPr>
          <w:sz w:val="16"/>
          <w:highlight w:val="cyan"/>
        </w:rPr>
        <w:t xml:space="preserve"> -- </w:t>
      </w:r>
      <w:r w:rsidRPr="00F623AF">
        <w:rPr>
          <w:rStyle w:val="StyleUnderline"/>
          <w:highlight w:val="cyan"/>
        </w:rPr>
        <w:t>derive</w:t>
      </w:r>
      <w:r w:rsidRPr="005D02AA">
        <w:rPr>
          <w:sz w:val="16"/>
        </w:rPr>
        <w:t xml:space="preserve"> not merely from particular choices by policymakers based on their particular interests, but </w:t>
      </w:r>
      <w:r w:rsidRPr="00F623AF">
        <w:rPr>
          <w:rStyle w:val="StyleUnderline"/>
          <w:highlight w:val="cyan"/>
        </w:rPr>
        <w:t>from</w:t>
      </w:r>
      <w:r w:rsidRPr="005D02AA">
        <w:rPr>
          <w:rStyle w:val="StyleUnderline"/>
        </w:rPr>
        <w:t xml:space="preserve"> </w:t>
      </w:r>
      <w:r w:rsidRPr="00F623AF">
        <w:rPr>
          <w:rStyle w:val="StyleUnderline"/>
          <w:highlight w:val="cyan"/>
        </w:rPr>
        <w:t>calculative</w:t>
      </w:r>
      <w:r w:rsidRPr="005D02AA">
        <w:rPr>
          <w:rStyle w:val="StyleUnderline"/>
        </w:rPr>
        <w:t xml:space="preserve">, 'empirical' </w:t>
      </w:r>
      <w:r w:rsidRPr="00F623AF">
        <w:rPr>
          <w:rStyle w:val="StyleUnderline"/>
          <w:highlight w:val="cyan"/>
        </w:rPr>
        <w:t>discourses</w:t>
      </w:r>
      <w:r w:rsidRPr="005D02AA">
        <w:rPr>
          <w:rStyle w:val="StyleUnderline"/>
        </w:rPr>
        <w:t xml:space="preserve"> of scientific and political truth rooted in powerful enlightenment images of being</w:t>
      </w:r>
      <w:r w:rsidRPr="005D02AA">
        <w:rPr>
          <w:sz w:val="16"/>
        </w:rPr>
        <w:t xml:space="preserve">. Confined within such an epistemological and cultural universe, </w:t>
      </w:r>
      <w:r w:rsidRPr="00F623AF">
        <w:rPr>
          <w:rStyle w:val="StyleUnderline"/>
          <w:highlight w:val="cyan"/>
        </w:rPr>
        <w:t>policymakers' choices become</w:t>
      </w:r>
      <w:r w:rsidRPr="005D02AA">
        <w:rPr>
          <w:sz w:val="16"/>
        </w:rPr>
        <w:t xml:space="preserve"> necessities, their actions become </w:t>
      </w:r>
      <w:r w:rsidRPr="00F623AF">
        <w:rPr>
          <w:rStyle w:val="StyleUnderline"/>
          <w:highlight w:val="cyan"/>
        </w:rPr>
        <w:t>inevitabilities</w:t>
      </w:r>
      <w:r w:rsidRPr="005D02AA">
        <w:rPr>
          <w:rStyle w:val="StyleUnderline"/>
        </w:rPr>
        <w:t>,</w:t>
      </w:r>
      <w:r w:rsidRPr="005D02AA">
        <w:rPr>
          <w:sz w:val="16"/>
        </w:rPr>
        <w:t xml:space="preserve"> and humans suffer and die. Viewed in this light, 'rationality'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  </w:t>
      </w:r>
    </w:p>
    <w:p w14:paraId="6DFA452C" w14:textId="77777777" w:rsidR="00C031A0" w:rsidRPr="00580476" w:rsidRDefault="00C031A0" w:rsidP="00C031A0">
      <w:pPr>
        <w:pStyle w:val="Heading4"/>
        <w:rPr>
          <w:rFonts w:ascii="Arial Narrow" w:hAnsi="Arial Narrow"/>
        </w:rPr>
      </w:pPr>
      <w:r w:rsidRPr="00C031A0">
        <w:rPr>
          <w:rFonts w:ascii="Arial Narrow" w:hAnsi="Arial Narrow"/>
          <w:color w:val="000000"/>
          <w:u w:color="000000"/>
        </w:rPr>
        <w:t xml:space="preserve">The alternative is to Reject the </w:t>
      </w:r>
      <w:proofErr w:type="spellStart"/>
      <w:r w:rsidRPr="00C031A0">
        <w:rPr>
          <w:rFonts w:ascii="Arial Narrow" w:hAnsi="Arial Narrow"/>
          <w:color w:val="000000"/>
          <w:u w:color="000000"/>
        </w:rPr>
        <w:t>aff</w:t>
      </w:r>
      <w:proofErr w:type="spellEnd"/>
      <w:r w:rsidRPr="00580476">
        <w:rPr>
          <w:rFonts w:ascii="Arial Narrow" w:hAnsi="Arial Narrow"/>
        </w:rPr>
        <w:t xml:space="preserve"> as an instance of the violent logic of security</w:t>
      </w:r>
    </w:p>
    <w:p w14:paraId="353C9CD3" w14:textId="77777777" w:rsidR="00C031A0" w:rsidRPr="00580476" w:rsidRDefault="00C031A0" w:rsidP="00C031A0">
      <w:pPr>
        <w:rPr>
          <w:rFonts w:ascii="Arial Narrow" w:hAnsi="Arial Narrow"/>
        </w:rPr>
      </w:pPr>
      <w:r w:rsidRPr="00580476">
        <w:rPr>
          <w:rStyle w:val="Style13ptBold"/>
          <w:rFonts w:ascii="Arial Narrow" w:hAnsi="Arial Narrow"/>
        </w:rPr>
        <w:t>Burke ‘2</w:t>
      </w:r>
      <w:r w:rsidRPr="00580476">
        <w:rPr>
          <w:rFonts w:ascii="Arial Narrow" w:hAnsi="Arial Narrow"/>
        </w:rPr>
        <w:t xml:space="preserve"> (Anthony, School of Political Science and International Studies, University of Queensland, </w:t>
      </w:r>
      <w:proofErr w:type="spellStart"/>
      <w:r w:rsidRPr="00580476">
        <w:rPr>
          <w:rFonts w:ascii="Arial Narrow" w:hAnsi="Arial Narrow"/>
        </w:rPr>
        <w:t>Aporias</w:t>
      </w:r>
      <w:proofErr w:type="spellEnd"/>
      <w:r w:rsidRPr="00580476">
        <w:rPr>
          <w:rFonts w:ascii="Arial Narrow" w:hAnsi="Arial Narrow"/>
        </w:rPr>
        <w:t xml:space="preserve"> of Security, Alternatives 27)</w:t>
      </w:r>
    </w:p>
    <w:p w14:paraId="71591D98" w14:textId="77777777" w:rsidR="00C031A0" w:rsidRPr="00C031A0" w:rsidRDefault="00C031A0" w:rsidP="000A3C80">
      <w:pPr>
        <w:rPr>
          <w:rFonts w:ascii="Arial Narrow" w:hAnsi="Arial Narrow"/>
          <w:sz w:val="16"/>
        </w:rPr>
      </w:pPr>
      <w:r w:rsidRPr="00580476">
        <w:rPr>
          <w:rFonts w:ascii="Arial Narrow" w:hAnsi="Arial Narrow"/>
          <w:sz w:val="16"/>
        </w:rPr>
        <w:t>It is perhaps easy to become despondent, but as countless struggles for freedom, justice, and social transformation have proved, a sense of seriousness can be tempered with the knowledge that many tools are already available—and where they are not, the ef</w:t>
      </w:r>
      <w:r w:rsidRPr="00580476">
        <w:rPr>
          <w:rFonts w:ascii="Arial Narrow" w:hAnsi="Arial Narrow"/>
          <w:sz w:val="16"/>
        </w:rPr>
        <w:softHyphen/>
        <w:t xml:space="preserve">fort to create a productive new critical sensibility is well advanced. </w:t>
      </w:r>
      <w:r w:rsidRPr="00580476">
        <w:rPr>
          <w:rStyle w:val="StyleUnderline"/>
          <w:rFonts w:ascii="Arial Narrow" w:hAnsi="Arial Narrow"/>
        </w:rPr>
        <w:t xml:space="preserve">There is also </w:t>
      </w:r>
      <w:r w:rsidRPr="00580476">
        <w:rPr>
          <w:rStyle w:val="StyleUnderline"/>
          <w:rFonts w:ascii="Arial Narrow" w:hAnsi="Arial Narrow"/>
          <w:highlight w:val="cyan"/>
        </w:rPr>
        <w:t>a</w:t>
      </w:r>
      <w:r w:rsidRPr="00580476">
        <w:rPr>
          <w:rStyle w:val="StyleUnderline"/>
          <w:rFonts w:ascii="Arial Narrow" w:hAnsi="Arial Narrow"/>
        </w:rPr>
        <w:t xml:space="preserve"> crucial </w:t>
      </w:r>
      <w:r w:rsidRPr="00580476">
        <w:rPr>
          <w:rStyle w:val="StyleUnderline"/>
          <w:rFonts w:ascii="Arial Narrow" w:hAnsi="Arial Narrow"/>
          <w:highlight w:val="cyan"/>
        </w:rPr>
        <w:t>political opening</w:t>
      </w:r>
      <w:r w:rsidRPr="00580476">
        <w:rPr>
          <w:rStyle w:val="StyleUnderline"/>
          <w:rFonts w:ascii="Arial Narrow" w:hAnsi="Arial Narrow"/>
        </w:rPr>
        <w:t xml:space="preserve"> within the liberal problematic itself,</w:t>
      </w:r>
      <w:r w:rsidRPr="00580476">
        <w:rPr>
          <w:rFonts w:ascii="Arial Narrow" w:hAnsi="Arial Narrow"/>
          <w:sz w:val="16"/>
        </w:rPr>
        <w:t xml:space="preserve"> in the sense that it assumes that power is most effec</w:t>
      </w:r>
      <w:r w:rsidRPr="00580476">
        <w:rPr>
          <w:rFonts w:ascii="Arial Narrow" w:hAnsi="Arial Narrow"/>
          <w:sz w:val="16"/>
        </w:rPr>
        <w:softHyphen/>
        <w:t>tive when it is absorbed as truth, consented to and desired—</w:t>
      </w:r>
      <w:r w:rsidRPr="00580476">
        <w:rPr>
          <w:rStyle w:val="StyleUnderline"/>
          <w:rFonts w:ascii="Arial Narrow" w:hAnsi="Arial Narrow"/>
        </w:rPr>
        <w:t xml:space="preserve">which </w:t>
      </w:r>
      <w:r w:rsidRPr="00580476">
        <w:rPr>
          <w:rStyle w:val="StyleUnderline"/>
          <w:rFonts w:ascii="Arial Narrow" w:hAnsi="Arial Narrow"/>
          <w:highlight w:val="cyan"/>
        </w:rPr>
        <w:t>creates</w:t>
      </w:r>
      <w:r w:rsidRPr="00580476">
        <w:rPr>
          <w:rStyle w:val="StyleUnderline"/>
          <w:rFonts w:ascii="Arial Narrow" w:hAnsi="Arial Narrow"/>
        </w:rPr>
        <w:t xml:space="preserve"> an important </w:t>
      </w:r>
      <w:r w:rsidRPr="00580476">
        <w:rPr>
          <w:rStyle w:val="StyleUnderline"/>
          <w:rFonts w:ascii="Arial Narrow" w:hAnsi="Arial Narrow"/>
          <w:highlight w:val="cyan"/>
        </w:rPr>
        <w:t>space for refusal</w:t>
      </w:r>
      <w:r w:rsidRPr="00580476">
        <w:rPr>
          <w:rFonts w:ascii="Arial Narrow" w:hAnsi="Arial Narrow"/>
          <w:sz w:val="16"/>
        </w:rPr>
        <w:t>. As Colin Gordon argues, Foucault thought that the very possibility of governing was condi</w:t>
      </w:r>
      <w:r w:rsidRPr="00580476">
        <w:rPr>
          <w:rFonts w:ascii="Arial Narrow" w:hAnsi="Arial Narrow"/>
          <w:sz w:val="16"/>
        </w:rPr>
        <w:softHyphen/>
        <w:t>tional on it being credible to the governed as well as the govern</w:t>
      </w:r>
      <w:r w:rsidRPr="00580476">
        <w:rPr>
          <w:rFonts w:ascii="Arial Narrow" w:hAnsi="Arial Narrow"/>
          <w:sz w:val="16"/>
        </w:rPr>
        <w:softHyphen/>
        <w:t xml:space="preserve">ing. </w:t>
      </w:r>
      <w:r w:rsidRPr="00580476">
        <w:rPr>
          <w:rStyle w:val="StyleUnderline"/>
          <w:rFonts w:ascii="Arial Narrow" w:hAnsi="Arial Narrow"/>
        </w:rPr>
        <w:t xml:space="preserve">This </w:t>
      </w:r>
      <w:r w:rsidRPr="00580476">
        <w:rPr>
          <w:rStyle w:val="StyleUnderline"/>
          <w:rFonts w:ascii="Arial Narrow" w:hAnsi="Arial Narrow"/>
          <w:highlight w:val="cyan"/>
        </w:rPr>
        <w:t>throws weight onto the question of how security works</w:t>
      </w:r>
      <w:r w:rsidRPr="00580476">
        <w:rPr>
          <w:rStyle w:val="StyleUnderline"/>
          <w:rFonts w:ascii="Arial Narrow" w:hAnsi="Arial Narrow"/>
        </w:rPr>
        <w:t xml:space="preserve"> as a technology of subjectivity</w:t>
      </w:r>
      <w:r w:rsidRPr="00580476">
        <w:rPr>
          <w:rFonts w:ascii="Arial Narrow" w:hAnsi="Arial Narrow"/>
          <w:sz w:val="16"/>
        </w:rPr>
        <w:t xml:space="preserve">. It is to take up Foucault's challenge, framed as a reversal of the liberal progressive movement of being we have seen in Hegel, not to discover who or what we are so much as to refuse what we are. Just as security rules subjectivity as both a totalizing and individualizing blackmail and promise, it is at these levels that we can intervene. We can critique the </w:t>
      </w:r>
      <w:proofErr w:type="spellStart"/>
      <w:r w:rsidRPr="00580476">
        <w:rPr>
          <w:rFonts w:ascii="Arial Narrow" w:hAnsi="Arial Narrow"/>
          <w:sz w:val="16"/>
        </w:rPr>
        <w:t>machinic</w:t>
      </w:r>
      <w:proofErr w:type="spellEnd"/>
      <w:r w:rsidRPr="00580476">
        <w:rPr>
          <w:rFonts w:ascii="Arial Narrow" w:hAnsi="Arial Narrow"/>
          <w:sz w:val="16"/>
        </w:rPr>
        <w:t xml:space="preserve"> frame</w:t>
      </w:r>
      <w:r w:rsidRPr="00580476">
        <w:rPr>
          <w:rFonts w:ascii="Arial Narrow" w:hAnsi="Arial Narrow"/>
          <w:sz w:val="16"/>
        </w:rPr>
        <w:softHyphen/>
        <w:t>works of possibility represented by law, policy, economic regulation, and diplomacy, while challenging the way these institutions deploy language to draw individual subjects into their consensual web. This suggests, at least provisionally</w:t>
      </w:r>
      <w:r w:rsidRPr="00580476">
        <w:rPr>
          <w:rStyle w:val="StyleUnderline"/>
          <w:rFonts w:ascii="Arial Narrow" w:hAnsi="Arial Narrow"/>
        </w:rPr>
        <w:t xml:space="preserve">, </w:t>
      </w:r>
      <w:r w:rsidRPr="00580476">
        <w:rPr>
          <w:rStyle w:val="StyleUnderline"/>
          <w:rFonts w:ascii="Arial Narrow" w:hAnsi="Arial Narrow"/>
          <w:highlight w:val="cyan"/>
        </w:rPr>
        <w:t>a</w:t>
      </w:r>
      <w:r w:rsidRPr="00580476">
        <w:rPr>
          <w:rStyle w:val="StyleUnderline"/>
          <w:rFonts w:ascii="Arial Narrow" w:hAnsi="Arial Narrow"/>
        </w:rPr>
        <w:t xml:space="preserve"> dual </w:t>
      </w:r>
      <w:r w:rsidRPr="00580476">
        <w:rPr>
          <w:rStyle w:val="StyleUnderline"/>
          <w:rFonts w:ascii="Arial Narrow" w:hAnsi="Arial Narrow"/>
          <w:highlight w:val="cyan"/>
        </w:rPr>
        <w:t>strategy</w:t>
      </w:r>
      <w:r w:rsidRPr="00580476">
        <w:rPr>
          <w:rStyle w:val="StyleUnderline"/>
          <w:rFonts w:ascii="Arial Narrow" w:hAnsi="Arial Narrow"/>
        </w:rPr>
        <w:t xml:space="preserve">. The first </w:t>
      </w:r>
      <w:r w:rsidRPr="00580476">
        <w:rPr>
          <w:rStyle w:val="StyleUnderline"/>
          <w:rFonts w:ascii="Arial Narrow" w:hAnsi="Arial Narrow"/>
          <w:highlight w:val="cyan"/>
        </w:rPr>
        <w:t>as</w:t>
      </w:r>
      <w:r w:rsidRPr="00580476">
        <w:rPr>
          <w:rStyle w:val="StyleUnderline"/>
          <w:rFonts w:ascii="Arial Narrow" w:hAnsi="Arial Narrow"/>
          <w:highlight w:val="cyan"/>
        </w:rPr>
        <w:softHyphen/>
        <w:t>serts</w:t>
      </w:r>
      <w:r w:rsidRPr="00580476">
        <w:rPr>
          <w:rStyle w:val="StyleUnderline"/>
          <w:rFonts w:ascii="Arial Narrow" w:hAnsi="Arial Narrow"/>
        </w:rPr>
        <w:t xml:space="preserve"> the </w:t>
      </w:r>
      <w:r w:rsidRPr="00580476">
        <w:rPr>
          <w:rStyle w:val="StyleUnderline"/>
          <w:rFonts w:ascii="Arial Narrow" w:hAnsi="Arial Narrow"/>
          <w:highlight w:val="cyan"/>
        </w:rPr>
        <w:t>space for agency</w:t>
      </w:r>
      <w:r w:rsidRPr="00580476">
        <w:rPr>
          <w:rFonts w:ascii="Arial Narrow" w:hAnsi="Arial Narrow"/>
          <w:sz w:val="16"/>
        </w:rPr>
        <w:t xml:space="preserve">, both </w:t>
      </w:r>
      <w:r w:rsidRPr="00580476">
        <w:rPr>
          <w:rStyle w:val="StyleUnderline"/>
          <w:rFonts w:ascii="Arial Narrow" w:hAnsi="Arial Narrow"/>
          <w:highlight w:val="cyan"/>
        </w:rPr>
        <w:t>in challenging available possibilities for being</w:t>
      </w:r>
      <w:r w:rsidRPr="00580476">
        <w:rPr>
          <w:rFonts w:ascii="Arial Narrow" w:hAnsi="Arial Narrow"/>
          <w:sz w:val="16"/>
        </w:rPr>
        <w:t xml:space="preserve"> and their larger socioeconomic implications. Roland </w:t>
      </w:r>
      <w:proofErr w:type="spellStart"/>
      <w:r w:rsidRPr="00580476">
        <w:rPr>
          <w:rFonts w:ascii="Arial Narrow" w:hAnsi="Arial Narrow"/>
          <w:sz w:val="16"/>
        </w:rPr>
        <w:t>Bleiker</w:t>
      </w:r>
      <w:proofErr w:type="spellEnd"/>
      <w:r w:rsidRPr="00580476">
        <w:rPr>
          <w:rFonts w:ascii="Arial Narrow" w:hAnsi="Arial Narrow"/>
          <w:sz w:val="16"/>
        </w:rPr>
        <w:t xml:space="preserve"> formulates an idea of agency that shifts away from the lone (male) hero overthrowing the social order in a decisive act of re</w:t>
      </w:r>
      <w:r w:rsidRPr="00580476">
        <w:rPr>
          <w:rFonts w:ascii="Arial Narrow" w:hAnsi="Arial Narrow"/>
          <w:sz w:val="16"/>
        </w:rPr>
        <w:softHyphen/>
        <w:t>bellion to one that understands both the thickness of social power and its "fissures," "fragmentation," and "thinness." We must, he says, "observe how an individual may be able to escape the discur</w:t>
      </w:r>
      <w:r w:rsidRPr="00580476">
        <w:rPr>
          <w:rFonts w:ascii="Arial Narrow" w:hAnsi="Arial Narrow"/>
          <w:sz w:val="16"/>
        </w:rPr>
        <w:softHyphen/>
        <w:t>sive order and influence its shifting boundaries. ... By doing so, discursive terrains of dissent all of a sudden appear where forces of domination previously seemed invincible." Pushing beyond security requires tactics that can work at many-levels—that empower individuals to recognize the larger social, cul</w:t>
      </w:r>
      <w:r w:rsidRPr="00580476">
        <w:rPr>
          <w:rFonts w:ascii="Arial Narrow" w:hAnsi="Arial Narrow"/>
          <w:sz w:val="16"/>
        </w:rPr>
        <w:softHyphen/>
        <w:t xml:space="preserve">tural, and economic implications of the everyday forms of desire, subjection, and discipline they encounter, to challenge and rewrite them, and that in turn contribute to collective efforts to transform the larger structures of being, exchange, and power that sustain (and have been sustained by) these forms. As Derrida suggests, </w:t>
      </w:r>
      <w:r w:rsidRPr="00580476">
        <w:rPr>
          <w:rStyle w:val="StyleUnderline"/>
          <w:rFonts w:ascii="Arial Narrow" w:hAnsi="Arial Narrow"/>
        </w:rPr>
        <w:t xml:space="preserve">this is </w:t>
      </w:r>
      <w:r w:rsidRPr="00580476">
        <w:rPr>
          <w:rStyle w:val="StyleUnderline"/>
          <w:rFonts w:ascii="Arial Narrow" w:hAnsi="Arial Narrow"/>
          <w:highlight w:val="cyan"/>
        </w:rPr>
        <w:t>to open up</w:t>
      </w:r>
      <w:r w:rsidRPr="00580476">
        <w:rPr>
          <w:rStyle w:val="StyleUnderline"/>
          <w:rFonts w:ascii="Arial Narrow" w:hAnsi="Arial Narrow"/>
        </w:rPr>
        <w:t xml:space="preserve"> </w:t>
      </w:r>
      <w:proofErr w:type="spellStart"/>
      <w:r w:rsidRPr="00580476">
        <w:rPr>
          <w:rStyle w:val="StyleUnderline"/>
          <w:rFonts w:ascii="Arial Narrow" w:hAnsi="Arial Narrow"/>
        </w:rPr>
        <w:t>aporetic</w:t>
      </w:r>
      <w:proofErr w:type="spellEnd"/>
      <w:r w:rsidRPr="00580476">
        <w:rPr>
          <w:rStyle w:val="StyleUnderline"/>
          <w:rFonts w:ascii="Arial Narrow" w:hAnsi="Arial Narrow"/>
        </w:rPr>
        <w:t xml:space="preserve"> </w:t>
      </w:r>
      <w:r w:rsidRPr="00580476">
        <w:rPr>
          <w:rStyle w:val="StyleUnderline"/>
          <w:rFonts w:ascii="Arial Narrow" w:hAnsi="Arial Narrow"/>
          <w:highlight w:val="cyan"/>
        </w:rPr>
        <w:t>possibilities that transgress</w:t>
      </w:r>
      <w:r w:rsidRPr="00580476">
        <w:rPr>
          <w:rStyle w:val="StyleUnderline"/>
          <w:rFonts w:ascii="Arial Narrow" w:hAnsi="Arial Narrow"/>
        </w:rPr>
        <w:t xml:space="preserve"> and call into question the </w:t>
      </w:r>
      <w:r w:rsidRPr="00580476">
        <w:rPr>
          <w:rStyle w:val="StyleUnderline"/>
          <w:rFonts w:ascii="Arial Narrow" w:hAnsi="Arial Narrow"/>
          <w:highlight w:val="cyan"/>
        </w:rPr>
        <w:t>boundaries</w:t>
      </w:r>
      <w:r w:rsidRPr="00580476">
        <w:rPr>
          <w:rStyle w:val="StyleUnderline"/>
          <w:rFonts w:ascii="Arial Narrow" w:hAnsi="Arial Narrow"/>
        </w:rPr>
        <w:t xml:space="preserve"> of the self, society, and the international that </w:t>
      </w:r>
      <w:r w:rsidRPr="00580476">
        <w:rPr>
          <w:rStyle w:val="StyleUnderline"/>
          <w:rFonts w:ascii="Arial Narrow" w:hAnsi="Arial Narrow"/>
          <w:highlight w:val="cyan"/>
        </w:rPr>
        <w:t>security seeks to</w:t>
      </w:r>
      <w:r w:rsidRPr="00580476">
        <w:rPr>
          <w:rStyle w:val="StyleUnderline"/>
          <w:rFonts w:ascii="Arial Narrow" w:hAnsi="Arial Narrow"/>
        </w:rPr>
        <w:t xml:space="preserve"> imagine and </w:t>
      </w:r>
      <w:r w:rsidRPr="00580476">
        <w:rPr>
          <w:rStyle w:val="StyleUnderline"/>
          <w:rFonts w:ascii="Arial Narrow" w:hAnsi="Arial Narrow"/>
          <w:highlight w:val="cyan"/>
        </w:rPr>
        <w:t>police</w:t>
      </w:r>
      <w:r w:rsidRPr="00580476">
        <w:rPr>
          <w:rStyle w:val="StyleUnderline"/>
          <w:rFonts w:ascii="Arial Narrow" w:hAnsi="Arial Narrow"/>
        </w:rPr>
        <w:t>.</w:t>
      </w:r>
      <w:r w:rsidRPr="00580476">
        <w:rPr>
          <w:rFonts w:ascii="Arial Narrow" w:hAnsi="Arial Narrow"/>
          <w:sz w:val="16"/>
        </w:rPr>
        <w:t xml:space="preserve"> The second seeks new ethical principles based on a critique of the rigid and repressive forms of identity that security has heretofore offered. Thus writers such as Rosalyn </w:t>
      </w:r>
      <w:proofErr w:type="spellStart"/>
      <w:r w:rsidRPr="00580476">
        <w:rPr>
          <w:rFonts w:ascii="Arial Narrow" w:hAnsi="Arial Narrow"/>
          <w:sz w:val="16"/>
        </w:rPr>
        <w:t>Diprose</w:t>
      </w:r>
      <w:proofErr w:type="spellEnd"/>
      <w:r w:rsidRPr="00580476">
        <w:rPr>
          <w:rFonts w:ascii="Arial Narrow" w:hAnsi="Arial Narrow"/>
          <w:sz w:val="16"/>
        </w:rPr>
        <w:t>, William Con</w:t>
      </w:r>
      <w:r w:rsidRPr="00580476">
        <w:rPr>
          <w:rFonts w:ascii="Arial Narrow" w:hAnsi="Arial Narrow"/>
          <w:sz w:val="16"/>
        </w:rPr>
        <w:softHyphen/>
        <w:t>nolly</w:t>
      </w:r>
      <w:r w:rsidRPr="00580476">
        <w:rPr>
          <w:rStyle w:val="StyleUnderline"/>
          <w:rFonts w:ascii="Arial Narrow" w:hAnsi="Arial Narrow"/>
          <w:highlight w:val="cyan"/>
        </w:rPr>
        <w:t>, and</w:t>
      </w:r>
      <w:r w:rsidRPr="00580476">
        <w:rPr>
          <w:rFonts w:ascii="Arial Narrow" w:hAnsi="Arial Narrow"/>
          <w:sz w:val="16"/>
        </w:rPr>
        <w:t xml:space="preserve"> Moira </w:t>
      </w:r>
      <w:proofErr w:type="spellStart"/>
      <w:r w:rsidRPr="00580476">
        <w:rPr>
          <w:rFonts w:ascii="Arial Narrow" w:hAnsi="Arial Narrow"/>
          <w:sz w:val="16"/>
        </w:rPr>
        <w:t>Gatens</w:t>
      </w:r>
      <w:proofErr w:type="spellEnd"/>
      <w:r w:rsidRPr="00580476">
        <w:rPr>
          <w:rFonts w:ascii="Arial Narrow" w:hAnsi="Arial Narrow"/>
          <w:sz w:val="16"/>
        </w:rPr>
        <w:t xml:space="preserve"> have sought to </w:t>
      </w:r>
      <w:r w:rsidRPr="00580476">
        <w:rPr>
          <w:rStyle w:val="StyleUnderline"/>
          <w:rFonts w:ascii="Arial Narrow" w:hAnsi="Arial Narrow"/>
          <w:highlight w:val="cyan"/>
        </w:rPr>
        <w:t>imagine a new ethical rela</w:t>
      </w:r>
      <w:r w:rsidRPr="00580476">
        <w:rPr>
          <w:rStyle w:val="StyleUnderline"/>
          <w:rFonts w:ascii="Arial Narrow" w:hAnsi="Arial Narrow"/>
          <w:highlight w:val="cyan"/>
        </w:rPr>
        <w:softHyphen/>
        <w:t>tionship</w:t>
      </w:r>
      <w:r w:rsidRPr="00580476">
        <w:rPr>
          <w:rFonts w:ascii="Arial Narrow" w:hAnsi="Arial Narrow"/>
          <w:sz w:val="16"/>
        </w:rPr>
        <w:t xml:space="preserve"> that thinks difference not on the basis of the same but on the basis of a dialogue with the other that might, allow space for the unknown and unfamiliar, for a "debate and engagement with the other's law and the other's ethics"—an encounter that involves a transformation of the self rather than the other. Thus while the sweep and power of security must be acknowledged, it must also be refused: at the simultaneous levels of individual identity, social order, and macroeconomic possibility, it would entail another kind of work on "ourselves"—a political refusal of the One, the imagination of an other that never returns to the same. It would be to ask if there is a world after security, and what its shimmering possibilities might be. </w:t>
      </w:r>
    </w:p>
    <w:p w14:paraId="02D15359" w14:textId="77777777" w:rsidR="004C63C6" w:rsidRDefault="004C63C6" w:rsidP="004C63C6">
      <w:pPr>
        <w:pStyle w:val="Heading2"/>
      </w:pPr>
      <w:r>
        <w:lastRenderedPageBreak/>
        <w:t>2NC</w:t>
      </w:r>
    </w:p>
    <w:p w14:paraId="33772C03" w14:textId="77777777" w:rsidR="009F4098" w:rsidRDefault="009F4098" w:rsidP="00C031A0">
      <w:pPr>
        <w:pStyle w:val="Heading3"/>
      </w:pPr>
      <w:r>
        <w:lastRenderedPageBreak/>
        <w:t>2NC Framework</w:t>
      </w:r>
    </w:p>
    <w:p w14:paraId="7DE04F26" w14:textId="77777777" w:rsidR="009F4098" w:rsidRPr="00FA40A2" w:rsidRDefault="009F4098" w:rsidP="009F4098">
      <w:pPr>
        <w:pStyle w:val="Heading4"/>
        <w:rPr>
          <w:rFonts w:asciiTheme="minorHAnsi" w:hAnsiTheme="minorHAnsi"/>
        </w:rPr>
      </w:pPr>
      <w:r w:rsidRPr="00FA40A2">
        <w:rPr>
          <w:rFonts w:asciiTheme="minorHAnsi" w:hAnsiTheme="minorHAnsi"/>
        </w:rPr>
        <w:t>COHERENCE – ONLY INCORPORATION OF REPRESENTATIONS CAN MAKE SENSE OF POLITICAL REALITY</w:t>
      </w:r>
    </w:p>
    <w:p w14:paraId="21495067" w14:textId="77777777" w:rsidR="009F4098" w:rsidRPr="00FA40A2" w:rsidRDefault="009F4098" w:rsidP="009F4098">
      <w:pPr>
        <w:rPr>
          <w:rFonts w:asciiTheme="minorHAnsi" w:hAnsiTheme="minorHAnsi"/>
        </w:rPr>
      </w:pPr>
      <w:proofErr w:type="spellStart"/>
      <w:r w:rsidRPr="00FA40A2">
        <w:rPr>
          <w:rStyle w:val="Style13ptBold"/>
          <w:rFonts w:asciiTheme="minorHAnsi" w:hAnsiTheme="minorHAnsi"/>
        </w:rPr>
        <w:t>Jourde</w:t>
      </w:r>
      <w:proofErr w:type="spellEnd"/>
      <w:r w:rsidRPr="00FA40A2">
        <w:rPr>
          <w:rStyle w:val="Style13ptBold"/>
          <w:rFonts w:asciiTheme="minorHAnsi" w:hAnsiTheme="minorHAnsi"/>
        </w:rPr>
        <w:t xml:space="preserve"> 6 – </w:t>
      </w:r>
      <w:r w:rsidRPr="00FA40A2">
        <w:rPr>
          <w:rFonts w:asciiTheme="minorHAnsi" w:hAnsiTheme="minorHAnsi"/>
        </w:rPr>
        <w:t xml:space="preserve">Cedric </w:t>
      </w:r>
      <w:proofErr w:type="spellStart"/>
      <w:r w:rsidRPr="00FA40A2">
        <w:rPr>
          <w:rFonts w:asciiTheme="minorHAnsi" w:hAnsiTheme="minorHAnsi"/>
        </w:rPr>
        <w:t>Jourde</w:t>
      </w:r>
      <w:proofErr w:type="spellEnd"/>
      <w:r w:rsidRPr="00FA40A2">
        <w:rPr>
          <w:rFonts w:asciiTheme="minorHAnsi" w:hAnsiTheme="minorHAnsi"/>
        </w:rPr>
        <w:t xml:space="preserve">    * Ph.D., Political Science, University of Wisconsin-Madison, Madison, 2002   * M.A., Political Science, University of Wisconsin-Madison, Madison, 1996   * B.Sc., Political Science, </w:t>
      </w:r>
      <w:proofErr w:type="spellStart"/>
      <w:r w:rsidRPr="00FA40A2">
        <w:rPr>
          <w:rFonts w:asciiTheme="minorHAnsi" w:hAnsiTheme="minorHAnsi"/>
        </w:rPr>
        <w:t>Université</w:t>
      </w:r>
      <w:proofErr w:type="spellEnd"/>
      <w:r w:rsidRPr="00FA40A2">
        <w:rPr>
          <w:rFonts w:asciiTheme="minorHAnsi" w:hAnsiTheme="minorHAnsi"/>
        </w:rPr>
        <w:t xml:space="preserve"> de Montréal, Montréal, 1995 Hegemony or Empire</w:t>
      </w:r>
      <w:proofErr w:type="gramStart"/>
      <w:r w:rsidRPr="00FA40A2">
        <w:rPr>
          <w:rFonts w:asciiTheme="minorHAnsi" w:hAnsiTheme="minorHAnsi"/>
        </w:rPr>
        <w:t>?:</w:t>
      </w:r>
      <w:proofErr w:type="gramEnd"/>
      <w:r w:rsidRPr="00FA40A2">
        <w:rPr>
          <w:rFonts w:asciiTheme="minorHAnsi" w:hAnsiTheme="minorHAnsi"/>
        </w:rPr>
        <w:t xml:space="preserve"> The redefinition of US Power under George W Bush Ed. David and </w:t>
      </w:r>
      <w:proofErr w:type="spellStart"/>
      <w:r w:rsidRPr="00FA40A2">
        <w:rPr>
          <w:rFonts w:asciiTheme="minorHAnsi" w:hAnsiTheme="minorHAnsi"/>
        </w:rPr>
        <w:t>Grondin</w:t>
      </w:r>
      <w:proofErr w:type="spellEnd"/>
      <w:r w:rsidRPr="00FA40A2">
        <w:rPr>
          <w:rFonts w:asciiTheme="minorHAnsi" w:hAnsiTheme="minorHAnsi"/>
        </w:rPr>
        <w:t xml:space="preserve"> p. 182-3 2006 </w:t>
      </w:r>
    </w:p>
    <w:p w14:paraId="149E52F7" w14:textId="77777777" w:rsidR="009F4098" w:rsidRPr="009C6D49" w:rsidRDefault="009F4098" w:rsidP="009F4098">
      <w:pPr>
        <w:rPr>
          <w:rFonts w:asciiTheme="minorHAnsi" w:hAnsiTheme="minorHAnsi"/>
          <w:b/>
          <w:color w:val="000000"/>
          <w:u w:val="single"/>
        </w:rPr>
      </w:pPr>
      <w:r w:rsidRPr="00FA40A2">
        <w:rPr>
          <w:rStyle w:val="StyleUnderline"/>
          <w:rFonts w:asciiTheme="minorHAnsi" w:hAnsiTheme="minorHAnsi"/>
          <w:color w:val="000000"/>
        </w:rPr>
        <w:t>Relations between states are</w:t>
      </w:r>
      <w:r w:rsidRPr="00FA40A2">
        <w:rPr>
          <w:rFonts w:asciiTheme="minorHAnsi" w:hAnsiTheme="minorHAnsi"/>
          <w:color w:val="000000"/>
          <w:sz w:val="16"/>
        </w:rPr>
        <w:t xml:space="preserve">, at least in part, </w:t>
      </w:r>
      <w:r w:rsidRPr="00FA40A2">
        <w:rPr>
          <w:rStyle w:val="StyleUnderline"/>
          <w:rFonts w:asciiTheme="minorHAnsi" w:hAnsiTheme="minorHAnsi"/>
          <w:color w:val="000000"/>
        </w:rPr>
        <w:t>constructed upon representations</w:t>
      </w:r>
      <w:r w:rsidRPr="00FA40A2">
        <w:rPr>
          <w:rFonts w:asciiTheme="minorHAnsi" w:hAnsiTheme="minorHAnsi"/>
          <w:color w:val="000000"/>
          <w:sz w:val="16"/>
        </w:rPr>
        <w:t xml:space="preserve">. </w:t>
      </w:r>
      <w:r w:rsidRPr="00FA40A2">
        <w:rPr>
          <w:rStyle w:val="StyleUnderline"/>
          <w:rFonts w:asciiTheme="minorHAnsi" w:hAnsiTheme="minorHAnsi"/>
          <w:color w:val="000000"/>
          <w:highlight w:val="green"/>
        </w:rPr>
        <w:t xml:space="preserve">Representations are </w:t>
      </w:r>
      <w:r w:rsidRPr="00FA40A2">
        <w:rPr>
          <w:rStyle w:val="StyleUnderline"/>
          <w:rFonts w:asciiTheme="minorHAnsi" w:hAnsiTheme="minorHAnsi"/>
          <w:highlight w:val="green"/>
        </w:rPr>
        <w:t>interpretative prisms</w:t>
      </w:r>
      <w:r w:rsidRPr="00FA40A2">
        <w:rPr>
          <w:rStyle w:val="StyleUnderline"/>
          <w:rFonts w:asciiTheme="minorHAnsi" w:hAnsiTheme="minorHAnsi"/>
          <w:color w:val="000000"/>
          <w:highlight w:val="green"/>
        </w:rPr>
        <w:t xml:space="preserve"> through </w:t>
      </w:r>
      <w:r w:rsidRPr="00631984">
        <w:rPr>
          <w:rStyle w:val="StyleUnderline"/>
          <w:rFonts w:asciiTheme="minorHAnsi" w:hAnsiTheme="minorHAnsi"/>
          <w:color w:val="000000"/>
        </w:rPr>
        <w:t xml:space="preserve">which </w:t>
      </w:r>
      <w:r w:rsidRPr="00FA40A2">
        <w:rPr>
          <w:rStyle w:val="StyleUnderline"/>
          <w:rFonts w:asciiTheme="minorHAnsi" w:hAnsiTheme="minorHAnsi"/>
          <w:color w:val="000000"/>
          <w:highlight w:val="green"/>
        </w:rPr>
        <w:t xml:space="preserve">decision-makers </w:t>
      </w:r>
      <w:r w:rsidRPr="00FA40A2">
        <w:rPr>
          <w:rStyle w:val="StyleUnderline"/>
          <w:rFonts w:asciiTheme="minorHAnsi" w:hAnsiTheme="minorHAnsi"/>
          <w:highlight w:val="green"/>
        </w:rPr>
        <w:t xml:space="preserve">make sense of </w:t>
      </w:r>
      <w:r w:rsidRPr="00631984">
        <w:rPr>
          <w:rStyle w:val="StyleUnderline"/>
          <w:rFonts w:asciiTheme="minorHAnsi" w:hAnsiTheme="minorHAnsi"/>
        </w:rPr>
        <w:t xml:space="preserve">a political </w:t>
      </w:r>
      <w:r w:rsidRPr="00FA40A2">
        <w:rPr>
          <w:rStyle w:val="StyleUnderline"/>
          <w:rFonts w:asciiTheme="minorHAnsi" w:hAnsiTheme="minorHAnsi"/>
          <w:highlight w:val="green"/>
        </w:rPr>
        <w:t>reality</w:t>
      </w:r>
      <w:r w:rsidRPr="00FA40A2">
        <w:rPr>
          <w:rFonts w:asciiTheme="minorHAnsi" w:hAnsiTheme="minorHAnsi"/>
          <w:color w:val="000000"/>
          <w:sz w:val="16"/>
        </w:rPr>
        <w:t xml:space="preserve">, </w:t>
      </w:r>
      <w:r w:rsidRPr="00FA40A2">
        <w:rPr>
          <w:rStyle w:val="StyleUnderline"/>
          <w:rFonts w:asciiTheme="minorHAnsi" w:hAnsiTheme="minorHAnsi"/>
          <w:color w:val="000000"/>
        </w:rPr>
        <w:t>through which they define and assign a subjective value to the other states and non-state actors of the international system, and through which they determine what are significant international political issues</w:t>
      </w:r>
      <w:r w:rsidRPr="00FA40A2">
        <w:rPr>
          <w:rFonts w:asciiTheme="minorHAnsi" w:hAnsiTheme="minorHAnsi"/>
          <w:color w:val="000000"/>
          <w:sz w:val="16"/>
        </w:rPr>
        <w:t xml:space="preserve">.2 For instance, officials of a given state will represent other states as 'allies', 'rivals', or simply 'insignificant', thus assigning a subjective value to these states. Such subjective categorizations often derive from representations of these states' domestic politics, which can for instance be perceived as 'unstable*, 'prosperous', or 'ethnically divided'. </w:t>
      </w:r>
      <w:r w:rsidRPr="00FA40A2">
        <w:rPr>
          <w:rStyle w:val="StyleUnderline"/>
          <w:rFonts w:asciiTheme="minorHAnsi" w:hAnsiTheme="minorHAnsi"/>
          <w:color w:val="000000"/>
        </w:rPr>
        <w:t xml:space="preserve">It must be clear that </w:t>
      </w:r>
      <w:r w:rsidRPr="00FA40A2">
        <w:rPr>
          <w:rStyle w:val="StyleUnderline"/>
          <w:rFonts w:asciiTheme="minorHAnsi" w:hAnsiTheme="minorHAnsi"/>
          <w:color w:val="000000"/>
          <w:shd w:val="clear" w:color="auto" w:fill="00FF00"/>
        </w:rPr>
        <w:t xml:space="preserve">representations are </w:t>
      </w:r>
      <w:r w:rsidRPr="00FA40A2">
        <w:rPr>
          <w:rStyle w:val="StyleUnderline"/>
          <w:rFonts w:asciiTheme="minorHAnsi" w:hAnsiTheme="minorHAnsi"/>
        </w:rPr>
        <w:t>not objective</w:t>
      </w:r>
      <w:r w:rsidRPr="00FA40A2">
        <w:rPr>
          <w:rStyle w:val="StyleUnderline"/>
          <w:rFonts w:asciiTheme="minorHAnsi" w:hAnsiTheme="minorHAnsi"/>
          <w:color w:val="000000"/>
          <w:shd w:val="clear" w:color="auto" w:fill="00FF00"/>
        </w:rPr>
        <w:t xml:space="preserve"> </w:t>
      </w:r>
      <w:r w:rsidRPr="00FA40A2">
        <w:rPr>
          <w:rStyle w:val="StyleUnderline"/>
          <w:rFonts w:asciiTheme="minorHAnsi" w:hAnsiTheme="minorHAnsi"/>
          <w:color w:val="000000"/>
        </w:rPr>
        <w:t>or truthful depictions of reality; rather they are subjective and political ways of seeing the world, making certain things 'seen' by and significant for an actor while making other things 'unseen' and 'insignificant'</w:t>
      </w:r>
      <w:proofErr w:type="gramStart"/>
      <w:r w:rsidRPr="00FA40A2">
        <w:rPr>
          <w:rFonts w:asciiTheme="minorHAnsi" w:hAnsiTheme="minorHAnsi"/>
          <w:color w:val="000000"/>
          <w:sz w:val="16"/>
        </w:rPr>
        <w:t>.3</w:t>
      </w:r>
      <w:proofErr w:type="gramEnd"/>
      <w:r w:rsidRPr="00FA40A2">
        <w:rPr>
          <w:rFonts w:asciiTheme="minorHAnsi" w:hAnsiTheme="minorHAnsi"/>
          <w:color w:val="000000"/>
          <w:sz w:val="16"/>
        </w:rPr>
        <w:t xml:space="preserve"> In other words, </w:t>
      </w:r>
      <w:r w:rsidRPr="00631984">
        <w:rPr>
          <w:rStyle w:val="StyleUnderline"/>
          <w:rFonts w:asciiTheme="minorHAnsi" w:hAnsiTheme="minorHAnsi"/>
          <w:color w:val="000000"/>
          <w:highlight w:val="green"/>
          <w:shd w:val="clear" w:color="auto" w:fill="00FF00"/>
        </w:rPr>
        <w:t>they are</w:t>
      </w:r>
      <w:r w:rsidRPr="00FA40A2">
        <w:rPr>
          <w:rStyle w:val="StyleUnderline"/>
          <w:rFonts w:asciiTheme="minorHAnsi" w:hAnsiTheme="minorHAnsi"/>
          <w:color w:val="000000"/>
          <w:shd w:val="clear" w:color="auto" w:fill="00FF00"/>
        </w:rPr>
        <w:t xml:space="preserve"> founded on each actor's</w:t>
      </w:r>
      <w:r w:rsidRPr="00FA40A2">
        <w:rPr>
          <w:rFonts w:asciiTheme="minorHAnsi" w:hAnsiTheme="minorHAnsi"/>
          <w:color w:val="000000"/>
          <w:sz w:val="16"/>
        </w:rPr>
        <w:t xml:space="preserve"> and group of actors' </w:t>
      </w:r>
      <w:r w:rsidRPr="00FA40A2">
        <w:rPr>
          <w:rStyle w:val="StyleUnderline"/>
          <w:rFonts w:asciiTheme="minorHAnsi" w:hAnsiTheme="minorHAnsi"/>
          <w:color w:val="000000"/>
          <w:shd w:val="clear" w:color="auto" w:fill="00FF00"/>
        </w:rPr>
        <w:t xml:space="preserve">cognitive, cultural-social, </w:t>
      </w:r>
      <w:r w:rsidRPr="00631984">
        <w:rPr>
          <w:rStyle w:val="StyleUnderline"/>
        </w:rPr>
        <w:t>and emotional</w:t>
      </w:r>
      <w:r w:rsidRPr="00FA40A2">
        <w:rPr>
          <w:rStyle w:val="StyleUnderline"/>
          <w:rFonts w:asciiTheme="minorHAnsi" w:hAnsiTheme="minorHAnsi"/>
          <w:color w:val="000000"/>
          <w:shd w:val="clear" w:color="auto" w:fill="00FF00"/>
        </w:rPr>
        <w:t xml:space="preserve"> standpoints</w:t>
      </w:r>
      <w:r w:rsidRPr="00FA40A2">
        <w:rPr>
          <w:rFonts w:asciiTheme="minorHAnsi" w:hAnsiTheme="minorHAnsi"/>
          <w:color w:val="000000"/>
          <w:sz w:val="16"/>
          <w:shd w:val="clear" w:color="auto" w:fill="00FF00"/>
        </w:rPr>
        <w:t xml:space="preserve">. </w:t>
      </w:r>
      <w:r w:rsidRPr="00FA40A2">
        <w:rPr>
          <w:rStyle w:val="StyleUnderline"/>
          <w:rFonts w:asciiTheme="minorHAnsi" w:hAnsiTheme="minorHAnsi"/>
          <w:color w:val="000000"/>
        </w:rPr>
        <w:t>Being fundamentally political, representations are the object of tense struggles and tensions, as some actors or groups of actors can impose on others their own representations of the world</w:t>
      </w:r>
      <w:r w:rsidRPr="00FA40A2">
        <w:rPr>
          <w:rFonts w:asciiTheme="minorHAnsi" w:hAnsiTheme="minorHAnsi"/>
          <w:color w:val="000000"/>
          <w:sz w:val="16"/>
        </w:rPr>
        <w:t xml:space="preserve">, of what they consider to be appropriate political orders, or appropriate economic relations, while others may in turn accept, subvert or contest these representations. </w:t>
      </w:r>
      <w:r w:rsidRPr="00FA40A2">
        <w:rPr>
          <w:rStyle w:val="StyleUnderline"/>
          <w:rFonts w:asciiTheme="minorHAnsi" w:hAnsiTheme="minorHAnsi"/>
          <w:color w:val="000000"/>
          <w:shd w:val="clear" w:color="auto" w:fill="00FF00"/>
        </w:rPr>
        <w:t xml:space="preserve">Representations of a foreign </w:t>
      </w:r>
      <w:r w:rsidRPr="00631984">
        <w:rPr>
          <w:rStyle w:val="StyleUnderline"/>
        </w:rPr>
        <w:t>political</w:t>
      </w:r>
      <w:r w:rsidRPr="00FA40A2">
        <w:rPr>
          <w:rStyle w:val="StyleUnderline"/>
          <w:rFonts w:asciiTheme="minorHAnsi" w:hAnsiTheme="minorHAnsi"/>
          <w:color w:val="000000"/>
          <w:shd w:val="clear" w:color="auto" w:fill="00FF00"/>
        </w:rPr>
        <w:t xml:space="preserve"> reality influence how decision-making actors will act </w:t>
      </w:r>
      <w:r w:rsidRPr="00631984">
        <w:rPr>
          <w:rStyle w:val="StyleUnderline"/>
        </w:rPr>
        <w:t>upon that reality</w:t>
      </w:r>
      <w:r w:rsidRPr="00631984">
        <w:t xml:space="preserve">. </w:t>
      </w:r>
      <w:r w:rsidRPr="00FA40A2">
        <w:rPr>
          <w:rFonts w:asciiTheme="minorHAnsi" w:hAnsiTheme="minorHAnsi"/>
          <w:color w:val="000000"/>
          <w:sz w:val="16"/>
        </w:rPr>
        <w:t xml:space="preserve">In other words, </w:t>
      </w:r>
      <w:r w:rsidRPr="00FA40A2">
        <w:rPr>
          <w:rStyle w:val="StyleUnderline"/>
          <w:rFonts w:asciiTheme="minorHAnsi" w:hAnsiTheme="minorHAnsi"/>
          <w:color w:val="000000"/>
        </w:rPr>
        <w:t xml:space="preserve">as subjective and politically infused interpretations of reality, </w:t>
      </w:r>
      <w:r w:rsidRPr="00FA40A2">
        <w:rPr>
          <w:rStyle w:val="StyleUnderline"/>
          <w:rFonts w:asciiTheme="minorHAnsi" w:hAnsiTheme="minorHAnsi"/>
          <w:color w:val="000000"/>
          <w:shd w:val="clear" w:color="auto" w:fill="00FF00"/>
        </w:rPr>
        <w:t xml:space="preserve">representations constrain and enable </w:t>
      </w:r>
      <w:r w:rsidRPr="00631984">
        <w:rPr>
          <w:rStyle w:val="StyleUnderline"/>
        </w:rPr>
        <w:t>the</w:t>
      </w:r>
      <w:r w:rsidRPr="00FA40A2">
        <w:rPr>
          <w:rStyle w:val="StyleUnderline"/>
          <w:rFonts w:asciiTheme="minorHAnsi" w:hAnsiTheme="minorHAnsi"/>
          <w:color w:val="000000"/>
          <w:shd w:val="clear" w:color="auto" w:fill="00FF00"/>
        </w:rPr>
        <w:t xml:space="preserve"> policies that decision-makers will adopt </w:t>
      </w:r>
      <w:proofErr w:type="spellStart"/>
      <w:r w:rsidRPr="00631984">
        <w:rPr>
          <w:rStyle w:val="StyleUnderline"/>
        </w:rPr>
        <w:t>vis</w:t>
      </w:r>
      <w:proofErr w:type="spellEnd"/>
      <w:r w:rsidRPr="00631984">
        <w:rPr>
          <w:rStyle w:val="StyleUnderline"/>
        </w:rPr>
        <w:t>-a-</w:t>
      </w:r>
      <w:proofErr w:type="spellStart"/>
      <w:r w:rsidRPr="00631984">
        <w:rPr>
          <w:rStyle w:val="StyleUnderline"/>
        </w:rPr>
        <w:t>vis</w:t>
      </w:r>
      <w:proofErr w:type="spellEnd"/>
      <w:r w:rsidRPr="00631984">
        <w:rPr>
          <w:rStyle w:val="StyleUnderline"/>
        </w:rPr>
        <w:t xml:space="preserve"> other states</w:t>
      </w:r>
      <w:r w:rsidRPr="00FA40A2">
        <w:rPr>
          <w:rFonts w:asciiTheme="minorHAnsi" w:hAnsiTheme="minorHAnsi"/>
          <w:color w:val="000000"/>
          <w:sz w:val="16"/>
          <w:shd w:val="clear" w:color="auto" w:fill="00FF00"/>
        </w:rPr>
        <w:t xml:space="preserve">; </w:t>
      </w:r>
      <w:r w:rsidRPr="00FA40A2">
        <w:rPr>
          <w:rStyle w:val="StyleUnderline"/>
          <w:rFonts w:asciiTheme="minorHAnsi" w:hAnsiTheme="minorHAnsi"/>
          <w:color w:val="000000"/>
          <w:shd w:val="clear" w:color="auto" w:fill="00FF00"/>
        </w:rPr>
        <w:t xml:space="preserve">they limit </w:t>
      </w:r>
      <w:r w:rsidRPr="00631984">
        <w:rPr>
          <w:rStyle w:val="StyleUnderline"/>
        </w:rPr>
        <w:t>the courses of</w:t>
      </w:r>
      <w:r w:rsidRPr="00FA40A2">
        <w:rPr>
          <w:rStyle w:val="StyleUnderline"/>
          <w:rFonts w:asciiTheme="minorHAnsi" w:hAnsiTheme="minorHAnsi"/>
          <w:color w:val="000000"/>
          <w:shd w:val="clear" w:color="auto" w:fill="00FF00"/>
        </w:rPr>
        <w:t xml:space="preserve"> action that are politically thinkable</w:t>
      </w:r>
      <w:r w:rsidRPr="00FA40A2">
        <w:rPr>
          <w:rFonts w:asciiTheme="minorHAnsi" w:hAnsiTheme="minorHAnsi"/>
          <w:color w:val="000000"/>
          <w:sz w:val="16"/>
        </w:rPr>
        <w:t xml:space="preserve"> and imaginable</w:t>
      </w:r>
      <w:r w:rsidRPr="00FA40A2">
        <w:rPr>
          <w:rStyle w:val="StyleUnderline"/>
          <w:rFonts w:asciiTheme="minorHAnsi" w:hAnsiTheme="minorHAnsi"/>
          <w:color w:val="000000"/>
        </w:rPr>
        <w:t xml:space="preserve">, making certain policies conceivable while relegating other policies to the realm of </w:t>
      </w:r>
      <w:proofErr w:type="gramStart"/>
      <w:r w:rsidRPr="00FA40A2">
        <w:rPr>
          <w:rStyle w:val="StyleUnderline"/>
          <w:rFonts w:asciiTheme="minorHAnsi" w:hAnsiTheme="minorHAnsi"/>
          <w:color w:val="000000"/>
        </w:rPr>
        <w:t>the  unthinkable</w:t>
      </w:r>
      <w:r w:rsidRPr="00FA40A2">
        <w:rPr>
          <w:rFonts w:asciiTheme="minorHAnsi" w:hAnsiTheme="minorHAnsi"/>
          <w:color w:val="000000"/>
          <w:sz w:val="16"/>
        </w:rPr>
        <w:t>.4</w:t>
      </w:r>
      <w:proofErr w:type="gramEnd"/>
      <w:r w:rsidRPr="00FA40A2">
        <w:rPr>
          <w:rFonts w:asciiTheme="minorHAnsi" w:hAnsiTheme="minorHAnsi"/>
          <w:color w:val="000000"/>
          <w:sz w:val="16"/>
        </w:rPr>
        <w:t xml:space="preserve"> Accordingly, </w:t>
      </w:r>
      <w:r w:rsidRPr="00627E8C">
        <w:rPr>
          <w:rStyle w:val="StyleUnderline"/>
          <w:rFonts w:asciiTheme="minorHAnsi" w:hAnsiTheme="minorHAnsi"/>
          <w:color w:val="000000"/>
        </w:rPr>
        <w:t>identifying how a state represents another</w:t>
      </w:r>
      <w:r w:rsidRPr="00FA40A2">
        <w:rPr>
          <w:rStyle w:val="StyleUnderline"/>
          <w:rFonts w:asciiTheme="minorHAnsi" w:hAnsiTheme="minorHAnsi"/>
          <w:color w:val="000000"/>
        </w:rPr>
        <w:t xml:space="preserve"> state </w:t>
      </w:r>
      <w:r w:rsidRPr="00FA40A2">
        <w:rPr>
          <w:rFonts w:asciiTheme="minorHAnsi" w:hAnsiTheme="minorHAnsi"/>
          <w:color w:val="000000"/>
          <w:sz w:val="16"/>
        </w:rPr>
        <w:t xml:space="preserve">or non-state actor </w:t>
      </w:r>
      <w:r w:rsidRPr="00627E8C">
        <w:rPr>
          <w:rStyle w:val="StyleUnderline"/>
          <w:rFonts w:asciiTheme="minorHAnsi" w:hAnsiTheme="minorHAnsi"/>
          <w:color w:val="000000"/>
        </w:rPr>
        <w:t>helps to understand how and why certain foreign policies have been adopted while other policies have been excluded</w:t>
      </w:r>
      <w:r w:rsidRPr="00FA40A2">
        <w:rPr>
          <w:rFonts w:asciiTheme="minorHAnsi" w:hAnsiTheme="minorHAnsi"/>
          <w:color w:val="000000"/>
          <w:sz w:val="16"/>
        </w:rPr>
        <w:t xml:space="preserve">. To take a now famous example, if a transnational organization is represented as a group of 'freedom fighters', such as the multi-national </w:t>
      </w:r>
      <w:proofErr w:type="spellStart"/>
      <w:r w:rsidRPr="00FA40A2">
        <w:rPr>
          <w:rFonts w:asciiTheme="minorHAnsi" w:hAnsiTheme="minorHAnsi"/>
          <w:color w:val="000000"/>
          <w:sz w:val="16"/>
        </w:rPr>
        <w:t>mujahideen</w:t>
      </w:r>
      <w:proofErr w:type="spellEnd"/>
      <w:r w:rsidRPr="00FA40A2">
        <w:rPr>
          <w:rFonts w:asciiTheme="minorHAnsi" w:hAnsiTheme="minorHAnsi"/>
          <w:color w:val="000000"/>
          <w:sz w:val="16"/>
        </w:rPr>
        <w:t xml:space="preserve"> in Afghanistan in the 1980s, then military cooperation is conceivable with that organization; if on the other hand the same organization is represented as a 'terrorist network', such as Al-Qaida, then military cooperation as a policy is simply not an option. </w:t>
      </w:r>
      <w:proofErr w:type="gramStart"/>
      <w:r w:rsidRPr="00FA40A2">
        <w:rPr>
          <w:rFonts w:asciiTheme="minorHAnsi" w:hAnsiTheme="minorHAnsi"/>
          <w:color w:val="000000"/>
          <w:sz w:val="16"/>
        </w:rPr>
        <w:t>In sum</w:t>
      </w:r>
      <w:r w:rsidRPr="00FA40A2">
        <w:rPr>
          <w:rStyle w:val="StyleUnderline"/>
          <w:rFonts w:asciiTheme="minorHAnsi" w:hAnsiTheme="minorHAnsi"/>
          <w:color w:val="000000"/>
        </w:rPr>
        <w:t>.</w:t>
      </w:r>
      <w:proofErr w:type="gramEnd"/>
      <w:r w:rsidRPr="00FA40A2">
        <w:rPr>
          <w:rStyle w:val="StyleUnderline"/>
          <w:rFonts w:asciiTheme="minorHAnsi" w:hAnsiTheme="minorHAnsi"/>
          <w:color w:val="000000"/>
        </w:rPr>
        <w:t xml:space="preserve"> </w:t>
      </w:r>
      <w:proofErr w:type="gramStart"/>
      <w:r w:rsidRPr="00FA40A2">
        <w:rPr>
          <w:rStyle w:val="StyleUnderline"/>
          <w:rFonts w:asciiTheme="minorHAnsi" w:hAnsiTheme="minorHAnsi"/>
          <w:color w:val="000000"/>
        </w:rPr>
        <w:t>the</w:t>
      </w:r>
      <w:proofErr w:type="gramEnd"/>
      <w:r w:rsidRPr="00FA40A2">
        <w:rPr>
          <w:rStyle w:val="StyleUnderline"/>
          <w:rFonts w:asciiTheme="minorHAnsi" w:hAnsiTheme="minorHAnsi"/>
          <w:color w:val="000000"/>
        </w:rPr>
        <w:t xml:space="preserve"> way in which one sees, interprets and imagines the 'other* delineates the course of action one will adopt in order to deal with this 'other'. </w:t>
      </w:r>
    </w:p>
    <w:p w14:paraId="18E19584" w14:textId="77777777" w:rsidR="009F4098" w:rsidRPr="009F4098" w:rsidRDefault="009F4098" w:rsidP="009F4098">
      <w:pPr>
        <w:pStyle w:val="Heading4"/>
      </w:pPr>
      <w:r w:rsidRPr="009F4098">
        <w:t>Discourse first – speech acts that legitimize security create the only scenario for extinction</w:t>
      </w:r>
    </w:p>
    <w:p w14:paraId="21319CE1" w14:textId="77777777" w:rsidR="009F4098" w:rsidRPr="00B248D2" w:rsidRDefault="009F4098" w:rsidP="009F4098">
      <w:pPr>
        <w:rPr>
          <w:sz w:val="20"/>
          <w:szCs w:val="20"/>
        </w:rPr>
      </w:pPr>
      <w:r w:rsidRPr="00B248D2">
        <w:rPr>
          <w:sz w:val="20"/>
        </w:rPr>
        <w:t xml:space="preserve">John </w:t>
      </w:r>
      <w:r w:rsidRPr="005A72F8">
        <w:rPr>
          <w:rStyle w:val="Heading4Char"/>
          <w:rFonts w:eastAsiaTheme="minorEastAsia"/>
        </w:rPr>
        <w:t>Collins</w:t>
      </w:r>
      <w:r w:rsidRPr="00B248D2">
        <w:rPr>
          <w:sz w:val="20"/>
        </w:rPr>
        <w:t xml:space="preserve">, Ass. Prof. of Global Studies at St. Lawrence, </w:t>
      </w:r>
      <w:r w:rsidRPr="00B248D2">
        <w:rPr>
          <w:b/>
        </w:rPr>
        <w:t>and</w:t>
      </w:r>
      <w:r w:rsidRPr="00B248D2">
        <w:t xml:space="preserve"> </w:t>
      </w:r>
      <w:r w:rsidRPr="00B248D2">
        <w:rPr>
          <w:sz w:val="20"/>
        </w:rPr>
        <w:t xml:space="preserve">Ross </w:t>
      </w:r>
      <w:r w:rsidRPr="00B248D2">
        <w:rPr>
          <w:b/>
        </w:rPr>
        <w:t>Glover</w:t>
      </w:r>
      <w:r w:rsidRPr="00B248D2">
        <w:rPr>
          <w:sz w:val="20"/>
        </w:rPr>
        <w:t>, Visiting Professor of Sociology at St. Lawrence University, 20</w:t>
      </w:r>
      <w:r w:rsidRPr="00B248D2">
        <w:rPr>
          <w:b/>
        </w:rPr>
        <w:t>02</w:t>
      </w:r>
      <w:r w:rsidRPr="00B248D2">
        <w:rPr>
          <w:sz w:val="20"/>
        </w:rPr>
        <w:t>, Collateral Language, p. 6-7</w:t>
      </w:r>
    </w:p>
    <w:p w14:paraId="075C38DC" w14:textId="77777777" w:rsidR="009F4098" w:rsidRPr="00B248D2" w:rsidRDefault="009F4098" w:rsidP="009F4098">
      <w:pPr>
        <w:rPr>
          <w:bCs/>
          <w:sz w:val="18"/>
        </w:rPr>
      </w:pPr>
      <w:r w:rsidRPr="00B248D2">
        <w:rPr>
          <w:sz w:val="18"/>
        </w:rPr>
        <w:t>The Real Effects of Language</w:t>
      </w:r>
    </w:p>
    <w:p w14:paraId="77FE1095" w14:textId="77777777" w:rsidR="00580476" w:rsidRDefault="009F4098" w:rsidP="009F4098">
      <w:pPr>
        <w:pStyle w:val="TxBrp16"/>
        <w:tabs>
          <w:tab w:val="left" w:pos="1661"/>
        </w:tabs>
        <w:spacing w:line="240" w:lineRule="auto"/>
        <w:ind w:left="0" w:firstLine="0"/>
        <w:jc w:val="left"/>
        <w:rPr>
          <w:bCs/>
          <w:sz w:val="20"/>
          <w:szCs w:val="20"/>
          <w:u w:val="single"/>
        </w:rPr>
      </w:pPr>
      <w:r w:rsidRPr="00B248D2">
        <w:rPr>
          <w:sz w:val="16"/>
          <w:szCs w:val="20"/>
        </w:rPr>
        <w:t>As any university student knows, theories about the “social con</w:t>
      </w:r>
      <w:r w:rsidRPr="00B248D2">
        <w:rPr>
          <w:sz w:val="16"/>
          <w:szCs w:val="20"/>
        </w:rPr>
        <w:softHyphen/>
        <w:t>struction” and social effects of language have become a common feature of academic scholarship. Conservative critics often argue that those who use these theories of language (e.g., deconstruc</w:t>
      </w:r>
      <w:r w:rsidRPr="00B248D2">
        <w:rPr>
          <w:sz w:val="16"/>
          <w:szCs w:val="20"/>
        </w:rPr>
        <w:softHyphen/>
        <w:t xml:space="preserve">tion) are “just” talking about language, as opposed to talking about the “real world.” The essays in this book, by contrast, begin from the premise that </w:t>
      </w:r>
      <w:r w:rsidRPr="00B248D2">
        <w:rPr>
          <w:bCs/>
          <w:sz w:val="20"/>
          <w:szCs w:val="20"/>
          <w:highlight w:val="green"/>
          <w:u w:val="single"/>
        </w:rPr>
        <w:t xml:space="preserve">language matters </w:t>
      </w:r>
      <w:r w:rsidRPr="00B248D2">
        <w:rPr>
          <w:bCs/>
          <w:sz w:val="20"/>
          <w:szCs w:val="20"/>
          <w:u w:val="single"/>
        </w:rPr>
        <w:t>in the most concrete, im</w:t>
      </w:r>
      <w:r w:rsidRPr="00B248D2">
        <w:rPr>
          <w:bCs/>
          <w:sz w:val="20"/>
          <w:szCs w:val="20"/>
          <w:u w:val="single"/>
        </w:rPr>
        <w:softHyphen/>
        <w:t xml:space="preserve">mediate way possible: </w:t>
      </w:r>
      <w:r w:rsidRPr="00B248D2">
        <w:rPr>
          <w:bCs/>
          <w:sz w:val="20"/>
          <w:szCs w:val="20"/>
          <w:highlight w:val="green"/>
          <w:u w:val="single"/>
        </w:rPr>
        <w:t xml:space="preserve">its use, by </w:t>
      </w:r>
      <w:r w:rsidRPr="00B248D2">
        <w:rPr>
          <w:bCs/>
          <w:sz w:val="20"/>
          <w:szCs w:val="20"/>
          <w:u w:val="single"/>
        </w:rPr>
        <w:t xml:space="preserve">political and military </w:t>
      </w:r>
      <w:r w:rsidRPr="00B248D2">
        <w:rPr>
          <w:bCs/>
          <w:sz w:val="20"/>
          <w:szCs w:val="20"/>
          <w:highlight w:val="green"/>
          <w:u w:val="single"/>
        </w:rPr>
        <w:t xml:space="preserve">leaders, leads </w:t>
      </w:r>
      <w:r w:rsidRPr="00B248D2">
        <w:rPr>
          <w:bCs/>
          <w:sz w:val="20"/>
          <w:szCs w:val="20"/>
          <w:u w:val="single"/>
        </w:rPr>
        <w:t xml:space="preserve">directly </w:t>
      </w:r>
      <w:r w:rsidRPr="00B248D2">
        <w:rPr>
          <w:bCs/>
          <w:sz w:val="20"/>
          <w:szCs w:val="20"/>
          <w:highlight w:val="green"/>
          <w:u w:val="single"/>
        </w:rPr>
        <w:t xml:space="preserve">to violence in the form of war, </w:t>
      </w:r>
      <w:r w:rsidRPr="00B248D2">
        <w:rPr>
          <w:bCs/>
          <w:sz w:val="20"/>
          <w:szCs w:val="20"/>
          <w:u w:val="single"/>
        </w:rPr>
        <w:t>mass murder (in</w:t>
      </w:r>
      <w:r w:rsidRPr="00B248D2">
        <w:rPr>
          <w:bCs/>
          <w:sz w:val="20"/>
          <w:szCs w:val="20"/>
          <w:u w:val="single"/>
        </w:rPr>
        <w:softHyphen/>
        <w:t xml:space="preserve">cluding genocide), </w:t>
      </w:r>
      <w:r w:rsidRPr="00B248D2">
        <w:rPr>
          <w:bCs/>
          <w:sz w:val="20"/>
          <w:szCs w:val="20"/>
          <w:highlight w:val="green"/>
          <w:u w:val="single"/>
        </w:rPr>
        <w:t xml:space="preserve">the </w:t>
      </w:r>
      <w:r w:rsidRPr="00B248D2">
        <w:rPr>
          <w:bCs/>
          <w:sz w:val="20"/>
          <w:szCs w:val="20"/>
          <w:u w:val="single"/>
        </w:rPr>
        <w:t xml:space="preserve">physical </w:t>
      </w:r>
      <w:r w:rsidRPr="00B248D2">
        <w:rPr>
          <w:bCs/>
          <w:sz w:val="20"/>
          <w:szCs w:val="20"/>
          <w:highlight w:val="green"/>
          <w:u w:val="single"/>
        </w:rPr>
        <w:t xml:space="preserve">destruction of </w:t>
      </w:r>
      <w:r w:rsidRPr="00B248D2">
        <w:rPr>
          <w:bCs/>
          <w:sz w:val="20"/>
          <w:szCs w:val="20"/>
          <w:u w:val="single"/>
        </w:rPr>
        <w:t xml:space="preserve">human </w:t>
      </w:r>
      <w:r w:rsidRPr="00B248D2">
        <w:rPr>
          <w:bCs/>
          <w:sz w:val="20"/>
          <w:szCs w:val="20"/>
          <w:highlight w:val="green"/>
          <w:u w:val="single"/>
        </w:rPr>
        <w:t>commu</w:t>
      </w:r>
      <w:r w:rsidRPr="00B248D2">
        <w:rPr>
          <w:bCs/>
          <w:sz w:val="20"/>
          <w:szCs w:val="20"/>
          <w:highlight w:val="green"/>
          <w:u w:val="single"/>
        </w:rPr>
        <w:softHyphen/>
        <w:t xml:space="preserve">nities, and the </w:t>
      </w:r>
      <w:r w:rsidRPr="00B248D2">
        <w:rPr>
          <w:bCs/>
          <w:sz w:val="20"/>
          <w:szCs w:val="20"/>
          <w:u w:val="single"/>
        </w:rPr>
        <w:t xml:space="preserve">devastation of the natural </w:t>
      </w:r>
      <w:r w:rsidRPr="00B248D2">
        <w:rPr>
          <w:bCs/>
          <w:sz w:val="20"/>
          <w:szCs w:val="20"/>
          <w:highlight w:val="green"/>
          <w:u w:val="single"/>
        </w:rPr>
        <w:t>environment</w:t>
      </w:r>
      <w:r w:rsidRPr="00B248D2">
        <w:rPr>
          <w:bCs/>
          <w:sz w:val="20"/>
          <w:szCs w:val="20"/>
          <w:u w:val="single"/>
        </w:rPr>
        <w:t xml:space="preserve">. </w:t>
      </w:r>
      <w:r w:rsidRPr="00B248D2">
        <w:rPr>
          <w:bCs/>
          <w:sz w:val="16"/>
          <w:szCs w:val="20"/>
        </w:rPr>
        <w:t xml:space="preserve">Indeed, </w:t>
      </w:r>
      <w:r w:rsidRPr="00B248D2">
        <w:rPr>
          <w:bCs/>
          <w:sz w:val="20"/>
          <w:szCs w:val="20"/>
          <w:highlight w:val="green"/>
          <w:u w:val="single"/>
        </w:rPr>
        <w:t>if the world ever witnesses a nuclear holocaust, it will</w:t>
      </w:r>
      <w:r w:rsidRPr="00B248D2">
        <w:rPr>
          <w:bCs/>
          <w:sz w:val="16"/>
          <w:szCs w:val="20"/>
          <w:highlight w:val="green"/>
        </w:rPr>
        <w:t xml:space="preserve"> </w:t>
      </w:r>
      <w:r w:rsidRPr="00B248D2">
        <w:rPr>
          <w:bCs/>
          <w:sz w:val="16"/>
          <w:szCs w:val="20"/>
        </w:rPr>
        <w:t xml:space="preserve">probably </w:t>
      </w:r>
      <w:r w:rsidRPr="00B248D2">
        <w:rPr>
          <w:bCs/>
          <w:sz w:val="20"/>
          <w:szCs w:val="20"/>
          <w:highlight w:val="green"/>
          <w:u w:val="single"/>
        </w:rPr>
        <w:t xml:space="preserve">be because leaders </w:t>
      </w:r>
      <w:r w:rsidRPr="00B248D2">
        <w:rPr>
          <w:bCs/>
          <w:sz w:val="16"/>
          <w:szCs w:val="20"/>
        </w:rPr>
        <w:t xml:space="preserve">in more than one country have </w:t>
      </w:r>
      <w:r w:rsidRPr="00B248D2">
        <w:rPr>
          <w:bCs/>
          <w:sz w:val="20"/>
          <w:szCs w:val="20"/>
          <w:highlight w:val="green"/>
          <w:u w:val="single"/>
        </w:rPr>
        <w:t xml:space="preserve">succeeded in convincing </w:t>
      </w:r>
      <w:r w:rsidRPr="00B248D2">
        <w:rPr>
          <w:bCs/>
          <w:sz w:val="16"/>
          <w:szCs w:val="20"/>
        </w:rPr>
        <w:t xml:space="preserve">their </w:t>
      </w:r>
      <w:r w:rsidRPr="00B248D2">
        <w:rPr>
          <w:bCs/>
          <w:sz w:val="20"/>
          <w:szCs w:val="20"/>
          <w:highlight w:val="green"/>
          <w:u w:val="single"/>
        </w:rPr>
        <w:t xml:space="preserve">people, through </w:t>
      </w:r>
      <w:r w:rsidRPr="00B248D2">
        <w:rPr>
          <w:bCs/>
          <w:sz w:val="20"/>
          <w:szCs w:val="20"/>
          <w:u w:val="single"/>
        </w:rPr>
        <w:t xml:space="preserve">the use of political </w:t>
      </w:r>
      <w:r w:rsidRPr="00B248D2">
        <w:rPr>
          <w:bCs/>
          <w:sz w:val="20"/>
          <w:szCs w:val="20"/>
          <w:highlight w:val="green"/>
          <w:u w:val="single"/>
        </w:rPr>
        <w:t xml:space="preserve">language, that </w:t>
      </w:r>
      <w:r w:rsidRPr="00B248D2">
        <w:rPr>
          <w:bCs/>
          <w:sz w:val="20"/>
          <w:szCs w:val="20"/>
          <w:u w:val="single"/>
        </w:rPr>
        <w:t xml:space="preserve">the use of </w:t>
      </w:r>
      <w:r w:rsidRPr="00B248D2">
        <w:rPr>
          <w:bCs/>
          <w:sz w:val="20"/>
          <w:szCs w:val="20"/>
          <w:highlight w:val="green"/>
          <w:u w:val="single"/>
        </w:rPr>
        <w:t xml:space="preserve">nuclear weapons </w:t>
      </w:r>
      <w:r w:rsidRPr="00B248D2">
        <w:rPr>
          <w:bCs/>
          <w:sz w:val="20"/>
          <w:szCs w:val="20"/>
          <w:u w:val="single"/>
        </w:rPr>
        <w:t xml:space="preserve">and, </w:t>
      </w:r>
      <w:r w:rsidRPr="00B248D2">
        <w:rPr>
          <w:bCs/>
          <w:sz w:val="16"/>
          <w:szCs w:val="20"/>
        </w:rPr>
        <w:t xml:space="preserve">if necessary, </w:t>
      </w:r>
      <w:r w:rsidRPr="00B248D2">
        <w:rPr>
          <w:bCs/>
          <w:sz w:val="20"/>
          <w:szCs w:val="20"/>
          <w:u w:val="single"/>
        </w:rPr>
        <w:t xml:space="preserve">the destruction of the earth itself, </w:t>
      </w:r>
      <w:r w:rsidRPr="00B248D2">
        <w:rPr>
          <w:bCs/>
          <w:sz w:val="20"/>
          <w:szCs w:val="20"/>
          <w:highlight w:val="green"/>
          <w:u w:val="single"/>
        </w:rPr>
        <w:t>is justifiable</w:t>
      </w:r>
      <w:r w:rsidRPr="00B248D2">
        <w:rPr>
          <w:bCs/>
          <w:sz w:val="20"/>
          <w:szCs w:val="20"/>
          <w:u w:val="single"/>
        </w:rPr>
        <w:t>.</w:t>
      </w:r>
      <w:r w:rsidRPr="00B248D2">
        <w:rPr>
          <w:bCs/>
          <w:sz w:val="16"/>
          <w:szCs w:val="20"/>
        </w:rPr>
        <w:t xml:space="preserve"> From our perspective, then, </w:t>
      </w:r>
      <w:r w:rsidRPr="00B248D2">
        <w:rPr>
          <w:bCs/>
          <w:sz w:val="20"/>
          <w:szCs w:val="20"/>
          <w:highlight w:val="green"/>
          <w:u w:val="single"/>
        </w:rPr>
        <w:t>every act of political violence</w:t>
      </w:r>
      <w:r w:rsidRPr="00B248D2">
        <w:rPr>
          <w:bCs/>
          <w:sz w:val="20"/>
          <w:szCs w:val="20"/>
          <w:u w:val="single"/>
        </w:rPr>
        <w:t>—from the horrors perpetrated against Native Americans to the murder of political dissidents in the So</w:t>
      </w:r>
      <w:r w:rsidRPr="00B248D2">
        <w:rPr>
          <w:bCs/>
          <w:sz w:val="20"/>
          <w:szCs w:val="20"/>
          <w:u w:val="single"/>
        </w:rPr>
        <w:softHyphen/>
        <w:t>viet Union to the destruction of the World Trade Center, and now the bombing of Afghanistan—</w:t>
      </w:r>
      <w:r w:rsidRPr="00B248D2">
        <w:rPr>
          <w:bCs/>
          <w:sz w:val="20"/>
          <w:szCs w:val="20"/>
          <w:highlight w:val="green"/>
          <w:u w:val="single"/>
        </w:rPr>
        <w:t xml:space="preserve">is intimately </w:t>
      </w:r>
      <w:r w:rsidRPr="00B248D2">
        <w:rPr>
          <w:bCs/>
          <w:sz w:val="20"/>
          <w:szCs w:val="20"/>
          <w:highlight w:val="green"/>
          <w:u w:val="single"/>
        </w:rPr>
        <w:lastRenderedPageBreak/>
        <w:t xml:space="preserve">linked with </w:t>
      </w:r>
      <w:r w:rsidRPr="00B248D2">
        <w:rPr>
          <w:bCs/>
          <w:sz w:val="20"/>
          <w:szCs w:val="20"/>
          <w:u w:val="single"/>
        </w:rPr>
        <w:t xml:space="preserve">the use of </w:t>
      </w:r>
      <w:r w:rsidRPr="00B248D2">
        <w:rPr>
          <w:bCs/>
          <w:sz w:val="20"/>
          <w:szCs w:val="20"/>
          <w:highlight w:val="green"/>
          <w:u w:val="single"/>
        </w:rPr>
        <w:t>language</w:t>
      </w:r>
      <w:proofErr w:type="gramStart"/>
      <w:r w:rsidRPr="00B248D2">
        <w:rPr>
          <w:bCs/>
          <w:sz w:val="20"/>
          <w:szCs w:val="20"/>
          <w:u w:val="single"/>
        </w:rPr>
        <w:t>.</w:t>
      </w:r>
      <w:r w:rsidRPr="00B248D2">
        <w:rPr>
          <w:bCs/>
          <w:sz w:val="12"/>
          <w:szCs w:val="20"/>
        </w:rPr>
        <w:t>¶</w:t>
      </w:r>
      <w:proofErr w:type="gramEnd"/>
      <w:r w:rsidRPr="00B248D2">
        <w:rPr>
          <w:bCs/>
          <w:sz w:val="12"/>
          <w:szCs w:val="20"/>
          <w:u w:val="single"/>
        </w:rPr>
        <w:t xml:space="preserve"> </w:t>
      </w:r>
      <w:r w:rsidRPr="00B248D2">
        <w:rPr>
          <w:bCs/>
          <w:sz w:val="16"/>
          <w:szCs w:val="20"/>
        </w:rPr>
        <w:t xml:space="preserve">Partly what </w:t>
      </w:r>
      <w:r w:rsidRPr="00B248D2">
        <w:rPr>
          <w:bCs/>
          <w:sz w:val="20"/>
          <w:szCs w:val="20"/>
          <w:highlight w:val="green"/>
          <w:u w:val="single"/>
        </w:rPr>
        <w:t xml:space="preserve">we are talking about </w:t>
      </w:r>
      <w:r w:rsidRPr="00B248D2">
        <w:rPr>
          <w:bCs/>
          <w:sz w:val="16"/>
          <w:szCs w:val="20"/>
        </w:rPr>
        <w:t xml:space="preserve">here, of course, are </w:t>
      </w:r>
      <w:r w:rsidRPr="00B248D2">
        <w:rPr>
          <w:bCs/>
          <w:sz w:val="20"/>
          <w:szCs w:val="20"/>
          <w:u w:val="single"/>
        </w:rPr>
        <w:t>the processes of “</w:t>
      </w:r>
      <w:r w:rsidRPr="00B248D2">
        <w:rPr>
          <w:bCs/>
          <w:sz w:val="20"/>
          <w:szCs w:val="20"/>
          <w:highlight w:val="green"/>
          <w:u w:val="single"/>
        </w:rPr>
        <w:t xml:space="preserve">manufacturing consent” </w:t>
      </w:r>
      <w:r w:rsidRPr="00B248D2">
        <w:rPr>
          <w:bCs/>
          <w:sz w:val="20"/>
          <w:szCs w:val="20"/>
          <w:u w:val="single"/>
        </w:rPr>
        <w:t>and shaping people’s per</w:t>
      </w:r>
      <w:r w:rsidRPr="00B248D2">
        <w:rPr>
          <w:bCs/>
          <w:sz w:val="20"/>
          <w:szCs w:val="20"/>
          <w:u w:val="single"/>
        </w:rPr>
        <w:softHyphen/>
        <w:t xml:space="preserve">ception of the world around them; </w:t>
      </w:r>
      <w:r w:rsidRPr="00B248D2">
        <w:rPr>
          <w:bCs/>
          <w:sz w:val="20"/>
          <w:szCs w:val="20"/>
          <w:highlight w:val="green"/>
          <w:u w:val="single"/>
        </w:rPr>
        <w:t>people are more likely to sup</w:t>
      </w:r>
      <w:r w:rsidRPr="00B248D2">
        <w:rPr>
          <w:bCs/>
          <w:sz w:val="20"/>
          <w:szCs w:val="20"/>
          <w:highlight w:val="green"/>
          <w:u w:val="single"/>
        </w:rPr>
        <w:softHyphen/>
        <w:t xml:space="preserve">port acts of violence committed </w:t>
      </w:r>
      <w:r w:rsidRPr="00B248D2">
        <w:rPr>
          <w:bCs/>
          <w:sz w:val="20"/>
          <w:szCs w:val="20"/>
          <w:u w:val="single"/>
        </w:rPr>
        <w:t xml:space="preserve">in their name </w:t>
      </w:r>
      <w:r w:rsidRPr="00B248D2">
        <w:rPr>
          <w:bCs/>
          <w:sz w:val="20"/>
          <w:szCs w:val="20"/>
          <w:highlight w:val="green"/>
          <w:u w:val="single"/>
        </w:rPr>
        <w:t xml:space="preserve">if the recipients </w:t>
      </w:r>
      <w:r w:rsidRPr="00B248D2">
        <w:rPr>
          <w:bCs/>
          <w:sz w:val="20"/>
          <w:szCs w:val="20"/>
          <w:u w:val="single"/>
        </w:rPr>
        <w:t xml:space="preserve">of the violence </w:t>
      </w:r>
      <w:r w:rsidRPr="00B248D2">
        <w:rPr>
          <w:bCs/>
          <w:sz w:val="20"/>
          <w:szCs w:val="20"/>
          <w:highlight w:val="green"/>
          <w:u w:val="single"/>
        </w:rPr>
        <w:t>have been defined as “terrorists,” or if the violence is presented as a defense of “freedom</w:t>
      </w:r>
      <w:r w:rsidRPr="00B248D2">
        <w:rPr>
          <w:bCs/>
          <w:sz w:val="16"/>
          <w:szCs w:val="20"/>
        </w:rPr>
        <w:t>.” Media analysts such as Noam Chomsky have written eloquently about the corrosive ef</w:t>
      </w:r>
      <w:r w:rsidRPr="00B248D2">
        <w:rPr>
          <w:bCs/>
          <w:sz w:val="16"/>
          <w:szCs w:val="20"/>
        </w:rPr>
        <w:softHyphen/>
        <w:t>fects that this kind of process has on the political culture of sup</w:t>
      </w:r>
      <w:r w:rsidRPr="00B248D2">
        <w:rPr>
          <w:bCs/>
          <w:sz w:val="16"/>
          <w:szCs w:val="20"/>
        </w:rPr>
        <w:softHyphen/>
        <w:t>posedly democratic societies. At the risk of stating the obvious, however, the most fundamental effects of violence are those that are visited upon the objects of violence;</w:t>
      </w:r>
      <w:r w:rsidRPr="00B248D2">
        <w:rPr>
          <w:bCs/>
          <w:sz w:val="20"/>
          <w:szCs w:val="20"/>
          <w:u w:val="single"/>
        </w:rPr>
        <w:t xml:space="preserve"> </w:t>
      </w:r>
      <w:r w:rsidRPr="00B248D2">
        <w:rPr>
          <w:bCs/>
          <w:sz w:val="20"/>
          <w:szCs w:val="20"/>
          <w:highlight w:val="green"/>
          <w:u w:val="single"/>
        </w:rPr>
        <w:t xml:space="preserve">the language that shapes public opinion is the same language that </w:t>
      </w:r>
      <w:r w:rsidRPr="00B248D2">
        <w:rPr>
          <w:bCs/>
          <w:sz w:val="20"/>
          <w:szCs w:val="20"/>
          <w:u w:val="single"/>
        </w:rPr>
        <w:t xml:space="preserve">burns villages, besieges entire populations, </w:t>
      </w:r>
      <w:r w:rsidRPr="00B248D2">
        <w:rPr>
          <w:bCs/>
          <w:sz w:val="20"/>
          <w:szCs w:val="20"/>
          <w:highlight w:val="green"/>
          <w:u w:val="single"/>
        </w:rPr>
        <w:t xml:space="preserve">kills </w:t>
      </w:r>
      <w:r w:rsidRPr="00B248D2">
        <w:rPr>
          <w:bCs/>
          <w:sz w:val="20"/>
          <w:szCs w:val="20"/>
          <w:u w:val="single"/>
        </w:rPr>
        <w:t xml:space="preserve">and maims human bodies, and leaves the ground scarred with bomb craters and littered with land mines. </w:t>
      </w:r>
      <w:r w:rsidRPr="00B248D2">
        <w:rPr>
          <w:bCs/>
          <w:sz w:val="16"/>
          <w:szCs w:val="20"/>
        </w:rPr>
        <w:t>As George Orwell so famously illustrated in his work, acts of vio</w:t>
      </w:r>
      <w:r w:rsidRPr="00B248D2">
        <w:rPr>
          <w:bCs/>
          <w:sz w:val="16"/>
          <w:szCs w:val="20"/>
        </w:rPr>
        <w:softHyphen/>
        <w:t>lence can easily be made more palatable through the use of eu</w:t>
      </w:r>
      <w:r w:rsidRPr="00B248D2">
        <w:rPr>
          <w:bCs/>
          <w:sz w:val="16"/>
          <w:szCs w:val="20"/>
        </w:rPr>
        <w:softHyphen/>
        <w:t xml:space="preserve">phemisms such as “pacification” or, to use an example discussed in this book, “targets.” </w:t>
      </w:r>
      <w:r w:rsidRPr="00B248D2">
        <w:rPr>
          <w:bCs/>
          <w:sz w:val="20"/>
          <w:szCs w:val="20"/>
          <w:u w:val="single"/>
        </w:rPr>
        <w:t>It is important to point out, however, that the need for such language derives from the simple fact that the violence itself is abhorrent. Were it not for the abstract language of “vital interests” and “surgical strikes” and the flattering lan</w:t>
      </w:r>
      <w:r w:rsidRPr="00B248D2">
        <w:rPr>
          <w:bCs/>
          <w:sz w:val="20"/>
          <w:szCs w:val="20"/>
          <w:u w:val="single"/>
        </w:rPr>
        <w:softHyphen/>
        <w:t>guage of “civilization” and ‘just” wars, we would be less likely to avert our mental gaze from the physical effects of violence.</w:t>
      </w:r>
    </w:p>
    <w:p w14:paraId="68CF1AF7" w14:textId="77777777" w:rsidR="009F4098" w:rsidRPr="009F4098" w:rsidRDefault="009F4098" w:rsidP="009F4098">
      <w:pPr>
        <w:pStyle w:val="Heading4"/>
      </w:pPr>
      <w:r w:rsidRPr="009F4098">
        <w:t>THEIR FRAMEWORK CAUSES SERIAL POLICY FAILURE</w:t>
      </w:r>
    </w:p>
    <w:p w14:paraId="6C4A52DD" w14:textId="77777777" w:rsidR="009F4098" w:rsidRPr="00FA40A2" w:rsidRDefault="009F4098" w:rsidP="009F4098">
      <w:pPr>
        <w:widowControl w:val="0"/>
        <w:autoSpaceDE w:val="0"/>
        <w:autoSpaceDN w:val="0"/>
        <w:adjustRightInd w:val="0"/>
        <w:rPr>
          <w:rFonts w:asciiTheme="minorHAnsi" w:hAnsiTheme="minorHAnsi"/>
          <w:szCs w:val="20"/>
        </w:rPr>
      </w:pPr>
      <w:proofErr w:type="spellStart"/>
      <w:r w:rsidRPr="00FA40A2">
        <w:rPr>
          <w:rStyle w:val="Style13ptBold"/>
          <w:rFonts w:asciiTheme="minorHAnsi" w:hAnsiTheme="minorHAnsi"/>
        </w:rPr>
        <w:t>Biswas</w:t>
      </w:r>
      <w:proofErr w:type="spellEnd"/>
      <w:r w:rsidRPr="00FA40A2">
        <w:rPr>
          <w:rStyle w:val="Style13ptBold"/>
          <w:rFonts w:asciiTheme="minorHAnsi" w:hAnsiTheme="minorHAnsi"/>
        </w:rPr>
        <w:t xml:space="preserve"> 7</w:t>
      </w:r>
      <w:r w:rsidRPr="00FA40A2">
        <w:rPr>
          <w:rFonts w:asciiTheme="minorHAnsi" w:hAnsiTheme="minorHAnsi"/>
          <w:szCs w:val="20"/>
        </w:rPr>
        <w:t xml:space="preserve"> </w:t>
      </w:r>
      <w:r w:rsidRPr="00FA40A2">
        <w:rPr>
          <w:rFonts w:asciiTheme="minorHAnsi" w:hAnsiTheme="minorHAnsi"/>
        </w:rPr>
        <w:t>(</w:t>
      </w:r>
      <w:proofErr w:type="spellStart"/>
      <w:r w:rsidRPr="00FA40A2">
        <w:rPr>
          <w:rFonts w:asciiTheme="minorHAnsi" w:hAnsiTheme="minorHAnsi"/>
        </w:rPr>
        <w:t>Shampa</w:t>
      </w:r>
      <w:proofErr w:type="spellEnd"/>
      <w:r w:rsidRPr="00FA40A2">
        <w:rPr>
          <w:rFonts w:asciiTheme="minorHAnsi" w:hAnsiTheme="minorHAnsi"/>
        </w:rPr>
        <w:t>, Professor of Politics – Whitman College, “Empire and Global Public Intellectuals: Reading Edward Said as an International Relations Theorist”, Millennium, 36(1), p. 117-125)</w:t>
      </w:r>
    </w:p>
    <w:p w14:paraId="7A59E004" w14:textId="77777777" w:rsidR="009F4098" w:rsidRDefault="009F4098" w:rsidP="009F4098">
      <w:pPr>
        <w:widowControl w:val="0"/>
        <w:rPr>
          <w:rFonts w:asciiTheme="minorHAnsi" w:hAnsiTheme="minorHAnsi"/>
          <w:sz w:val="16"/>
          <w:szCs w:val="20"/>
        </w:rPr>
      </w:pPr>
      <w:r w:rsidRPr="009A6DF4">
        <w:rPr>
          <w:rFonts w:asciiTheme="minorHAnsi" w:hAnsiTheme="minorHAnsi"/>
          <w:b/>
          <w:szCs w:val="20"/>
          <w:u w:val="single"/>
        </w:rPr>
        <w:t xml:space="preserve">The </w:t>
      </w:r>
      <w:r w:rsidRPr="009A6DF4">
        <w:rPr>
          <w:rFonts w:asciiTheme="minorHAnsi" w:hAnsiTheme="minorHAnsi"/>
          <w:b/>
          <w:szCs w:val="20"/>
          <w:highlight w:val="green"/>
          <w:u w:val="single"/>
        </w:rPr>
        <w:t xml:space="preserve">most serious threat to </w:t>
      </w:r>
      <w:r w:rsidRPr="009A6DF4">
        <w:rPr>
          <w:rFonts w:asciiTheme="minorHAnsi" w:hAnsiTheme="minorHAnsi"/>
          <w:b/>
          <w:szCs w:val="20"/>
          <w:u w:val="single"/>
        </w:rPr>
        <w:t>the ‘</w:t>
      </w:r>
      <w:r w:rsidRPr="009A6DF4">
        <w:rPr>
          <w:rFonts w:asciiTheme="minorHAnsi" w:hAnsiTheme="minorHAnsi"/>
          <w:b/>
          <w:szCs w:val="20"/>
          <w:highlight w:val="green"/>
          <w:u w:val="single"/>
        </w:rPr>
        <w:t>intellectual vocation’</w:t>
      </w:r>
      <w:r w:rsidRPr="00FA40A2">
        <w:rPr>
          <w:rFonts w:asciiTheme="minorHAnsi" w:hAnsiTheme="minorHAnsi"/>
          <w:sz w:val="16"/>
          <w:szCs w:val="20"/>
        </w:rPr>
        <w:t xml:space="preserve">, he argues, </w:t>
      </w:r>
      <w:r w:rsidRPr="009A6DF4">
        <w:rPr>
          <w:rFonts w:asciiTheme="minorHAnsi" w:hAnsiTheme="minorHAnsi"/>
          <w:b/>
          <w:szCs w:val="20"/>
          <w:highlight w:val="green"/>
          <w:u w:val="single"/>
        </w:rPr>
        <w:t>is</w:t>
      </w:r>
      <w:r w:rsidRPr="00FA40A2">
        <w:rPr>
          <w:rFonts w:asciiTheme="minorHAnsi" w:hAnsiTheme="minorHAnsi"/>
          <w:szCs w:val="20"/>
          <w:u w:val="single"/>
        </w:rPr>
        <w:t xml:space="preserve"> </w:t>
      </w:r>
      <w:r w:rsidRPr="00FA40A2">
        <w:rPr>
          <w:rFonts w:asciiTheme="minorHAnsi" w:hAnsiTheme="minorHAnsi"/>
          <w:sz w:val="16"/>
          <w:szCs w:val="20"/>
        </w:rPr>
        <w:t xml:space="preserve">‘professionalism’ and mounts a pointed attack on the proliferation of ‘specializations’ and </w:t>
      </w:r>
      <w:r w:rsidRPr="009A6DF4">
        <w:rPr>
          <w:rFonts w:asciiTheme="minorHAnsi" w:hAnsiTheme="minorHAnsi"/>
          <w:b/>
          <w:szCs w:val="20"/>
          <w:u w:val="single"/>
        </w:rPr>
        <w:t>the ‘</w:t>
      </w:r>
      <w:r w:rsidRPr="009A6DF4">
        <w:rPr>
          <w:rFonts w:asciiTheme="minorHAnsi" w:hAnsiTheme="minorHAnsi"/>
          <w:b/>
          <w:szCs w:val="20"/>
          <w:highlight w:val="green"/>
          <w:u w:val="single"/>
        </w:rPr>
        <w:t xml:space="preserve">cult of expertise’ with </w:t>
      </w:r>
      <w:r w:rsidRPr="009A6DF4">
        <w:rPr>
          <w:rFonts w:asciiTheme="minorHAnsi" w:hAnsiTheme="minorHAnsi"/>
          <w:b/>
          <w:szCs w:val="20"/>
          <w:u w:val="single"/>
        </w:rPr>
        <w:t xml:space="preserve">their </w:t>
      </w:r>
      <w:r w:rsidRPr="009A6DF4">
        <w:rPr>
          <w:rFonts w:asciiTheme="minorHAnsi" w:hAnsiTheme="minorHAnsi"/>
          <w:b/>
          <w:szCs w:val="20"/>
          <w:highlight w:val="green"/>
          <w:u w:val="single"/>
        </w:rPr>
        <w:t>focus on</w:t>
      </w:r>
      <w:r w:rsidRPr="009A6DF4">
        <w:rPr>
          <w:rFonts w:asciiTheme="minorHAnsi" w:hAnsiTheme="minorHAnsi"/>
          <w:szCs w:val="20"/>
          <w:highlight w:val="green"/>
          <w:u w:val="single"/>
        </w:rPr>
        <w:t xml:space="preserve"> </w:t>
      </w:r>
      <w:r w:rsidRPr="00FA40A2">
        <w:rPr>
          <w:rFonts w:asciiTheme="minorHAnsi" w:hAnsiTheme="minorHAnsi"/>
          <w:sz w:val="16"/>
        </w:rPr>
        <w:t>‘relatively narrow areas of knowledge’, ‘technical formalism’, ‘</w:t>
      </w:r>
      <w:r w:rsidRPr="009A6DF4">
        <w:rPr>
          <w:rFonts w:asciiTheme="minorHAnsi" w:hAnsiTheme="minorHAnsi"/>
          <w:b/>
          <w:szCs w:val="20"/>
          <w:highlight w:val="green"/>
          <w:u w:val="single"/>
        </w:rPr>
        <w:t>impersonal</w:t>
      </w:r>
      <w:r w:rsidRPr="009A6DF4">
        <w:rPr>
          <w:rFonts w:asciiTheme="minorHAnsi" w:hAnsiTheme="minorHAnsi"/>
          <w:szCs w:val="20"/>
          <w:highlight w:val="green"/>
          <w:u w:val="single"/>
        </w:rPr>
        <w:t xml:space="preserve"> </w:t>
      </w:r>
      <w:r w:rsidRPr="00FA40A2">
        <w:rPr>
          <w:rFonts w:asciiTheme="minorHAnsi" w:hAnsiTheme="minorHAnsi"/>
          <w:sz w:val="16"/>
        </w:rPr>
        <w:t>theories and</w:t>
      </w:r>
      <w:r w:rsidRPr="00FA40A2">
        <w:rPr>
          <w:rFonts w:asciiTheme="minorHAnsi" w:hAnsiTheme="minorHAnsi"/>
          <w:szCs w:val="20"/>
          <w:u w:val="single"/>
        </w:rPr>
        <w:t xml:space="preserve"> </w:t>
      </w:r>
      <w:r w:rsidRPr="009A6DF4">
        <w:rPr>
          <w:rFonts w:asciiTheme="minorHAnsi" w:hAnsiTheme="minorHAnsi"/>
          <w:b/>
          <w:szCs w:val="20"/>
          <w:highlight w:val="green"/>
          <w:u w:val="single"/>
        </w:rPr>
        <w:t>methodologies’</w:t>
      </w:r>
      <w:r w:rsidRPr="009A6DF4">
        <w:rPr>
          <w:rFonts w:asciiTheme="minorHAnsi" w:hAnsiTheme="minorHAnsi"/>
          <w:b/>
          <w:szCs w:val="20"/>
          <w:u w:val="single"/>
        </w:rPr>
        <w:t>, and</w:t>
      </w:r>
      <w:r w:rsidRPr="009A6DF4">
        <w:rPr>
          <w:rFonts w:asciiTheme="minorHAnsi" w:hAnsiTheme="minorHAnsi"/>
          <w:szCs w:val="20"/>
          <w:u w:val="single"/>
        </w:rPr>
        <w:t xml:space="preserve"> </w:t>
      </w:r>
      <w:r w:rsidRPr="00FA40A2">
        <w:rPr>
          <w:rFonts w:asciiTheme="minorHAnsi" w:hAnsiTheme="minorHAnsi"/>
          <w:sz w:val="16"/>
          <w:szCs w:val="20"/>
        </w:rPr>
        <w:t xml:space="preserve">most worrisome of all, their ability and </w:t>
      </w:r>
      <w:r w:rsidRPr="009A6DF4">
        <w:rPr>
          <w:rFonts w:asciiTheme="minorHAnsi" w:hAnsiTheme="minorHAnsi"/>
          <w:b/>
          <w:szCs w:val="20"/>
          <w:u w:val="single"/>
        </w:rPr>
        <w:t>willingness to be</w:t>
      </w:r>
      <w:r w:rsidRPr="009A6DF4">
        <w:rPr>
          <w:rFonts w:asciiTheme="minorHAnsi" w:hAnsiTheme="minorHAnsi"/>
          <w:szCs w:val="20"/>
          <w:u w:val="single"/>
        </w:rPr>
        <w:t xml:space="preserve"> </w:t>
      </w:r>
      <w:r w:rsidRPr="009A6DF4">
        <w:rPr>
          <w:rFonts w:asciiTheme="minorHAnsi" w:hAnsiTheme="minorHAnsi"/>
          <w:b/>
          <w:szCs w:val="20"/>
          <w:u w:val="single"/>
        </w:rPr>
        <w:t>seduced by power</w:t>
      </w:r>
      <w:r w:rsidRPr="00FA40A2">
        <w:rPr>
          <w:rFonts w:asciiTheme="minorHAnsi" w:hAnsiTheme="minorHAnsi"/>
          <w:sz w:val="16"/>
          <w:szCs w:val="20"/>
        </w:rPr>
        <w:t xml:space="preserve">.17 Said mentions in this context the funding of academic </w:t>
      </w:r>
      <w:proofErr w:type="spellStart"/>
      <w:r w:rsidRPr="00FA40A2">
        <w:rPr>
          <w:rFonts w:asciiTheme="minorHAnsi" w:hAnsiTheme="minorHAnsi"/>
          <w:sz w:val="16"/>
          <w:szCs w:val="20"/>
        </w:rPr>
        <w:t>programmes</w:t>
      </w:r>
      <w:proofErr w:type="spellEnd"/>
      <w:r w:rsidRPr="00FA40A2">
        <w:rPr>
          <w:rFonts w:asciiTheme="minorHAnsi" w:hAnsiTheme="minorHAnsi"/>
          <w:sz w:val="16"/>
          <w:szCs w:val="20"/>
        </w:rPr>
        <w:t xml:space="preserve"> and research which came out of the exigencies of the Cold War18, an area in which there was considerable traffic of political scientists (largely trained as IR and comparative politics scholars) with institutions of policy-making.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US intervention in the Third World both during and after the Cold War made possible and justified through various forms of ‘intellectual articulation’</w:t>
      </w:r>
      <w:proofErr w:type="gramStart"/>
      <w:r w:rsidRPr="00FA40A2">
        <w:rPr>
          <w:rFonts w:asciiTheme="minorHAnsi" w:hAnsiTheme="minorHAnsi"/>
          <w:sz w:val="16"/>
          <w:szCs w:val="20"/>
        </w:rPr>
        <w:t>.19</w:t>
      </w:r>
      <w:proofErr w:type="gramEnd"/>
      <w:r w:rsidRPr="00FA40A2">
        <w:rPr>
          <w:rFonts w:asciiTheme="minorHAnsi" w:hAnsiTheme="minorHAnsi"/>
          <w:sz w:val="16"/>
          <w:szCs w:val="20"/>
        </w:rPr>
        <w:t xml:space="preserve"> </w:t>
      </w:r>
      <w:r w:rsidRPr="00FA40A2">
        <w:rPr>
          <w:rFonts w:asciiTheme="minorHAnsi" w:hAnsiTheme="minorHAnsi"/>
          <w:b/>
          <w:szCs w:val="20"/>
          <w:u w:val="single"/>
        </w:rPr>
        <w:t>This is</w:t>
      </w:r>
      <w:r w:rsidRPr="00FA40A2">
        <w:rPr>
          <w:rFonts w:asciiTheme="minorHAnsi" w:hAnsiTheme="minorHAnsi"/>
          <w:szCs w:val="20"/>
          <w:u w:val="single"/>
        </w:rPr>
        <w:t xml:space="preserve"> </w:t>
      </w:r>
      <w:r w:rsidRPr="00FA40A2">
        <w:rPr>
          <w:rFonts w:asciiTheme="minorHAnsi" w:hAnsiTheme="minorHAnsi"/>
          <w:sz w:val="16"/>
        </w:rPr>
        <w:t>not simply a matter of scholars working for the state, but</w:t>
      </w:r>
      <w:r w:rsidRPr="00FA40A2">
        <w:rPr>
          <w:rFonts w:asciiTheme="minorHAnsi" w:hAnsiTheme="minorHAnsi"/>
          <w:szCs w:val="20"/>
          <w:u w:val="single"/>
        </w:rPr>
        <w:t xml:space="preserve"> </w:t>
      </w:r>
      <w:r w:rsidRPr="00FA40A2">
        <w:rPr>
          <w:rFonts w:asciiTheme="minorHAnsi" w:hAnsiTheme="minorHAnsi"/>
          <w:sz w:val="16"/>
          <w:szCs w:val="20"/>
        </w:rPr>
        <w:t xml:space="preserve">indeed </w:t>
      </w:r>
      <w:r w:rsidRPr="00FA40A2">
        <w:rPr>
          <w:rFonts w:asciiTheme="minorHAnsi" w:hAnsiTheme="minorHAnsi"/>
          <w:szCs w:val="20"/>
          <w:u w:val="single"/>
        </w:rPr>
        <w:t xml:space="preserve">a </w:t>
      </w:r>
      <w:r w:rsidRPr="00FA40A2">
        <w:rPr>
          <w:rFonts w:asciiTheme="minorHAnsi" w:hAnsiTheme="minorHAnsi"/>
          <w:sz w:val="16"/>
        </w:rPr>
        <w:t>larger</w:t>
      </w:r>
      <w:r w:rsidRPr="00FA40A2">
        <w:rPr>
          <w:rFonts w:asciiTheme="minorHAnsi" w:hAnsiTheme="minorHAnsi"/>
          <w:szCs w:val="20"/>
          <w:u w:val="single"/>
        </w:rPr>
        <w:t xml:space="preserve"> </w:t>
      </w:r>
      <w:r w:rsidRPr="00FA40A2">
        <w:rPr>
          <w:rFonts w:asciiTheme="minorHAnsi" w:hAnsiTheme="minorHAnsi"/>
          <w:b/>
          <w:szCs w:val="20"/>
          <w:u w:val="single"/>
        </w:rPr>
        <w:t>question of</w:t>
      </w:r>
      <w:r w:rsidRPr="00FA40A2">
        <w:rPr>
          <w:rFonts w:asciiTheme="minorHAnsi" w:hAnsiTheme="minorHAnsi"/>
          <w:szCs w:val="20"/>
          <w:u w:val="single"/>
        </w:rPr>
        <w:t xml:space="preserve"> </w:t>
      </w:r>
      <w:r w:rsidRPr="00FA40A2">
        <w:rPr>
          <w:rStyle w:val="Emphasis"/>
          <w:rFonts w:asciiTheme="minorHAnsi" w:hAnsiTheme="minorHAnsi"/>
        </w:rPr>
        <w:t>intellectual orientation</w:t>
      </w:r>
      <w:r w:rsidRPr="00FA40A2">
        <w:rPr>
          <w:rFonts w:asciiTheme="minorHAnsi" w:hAnsiTheme="minorHAnsi"/>
          <w:sz w:val="16"/>
          <w:szCs w:val="20"/>
        </w:rPr>
        <w:t xml:space="preserve">. </w:t>
      </w:r>
      <w:r w:rsidRPr="00FA40A2">
        <w:rPr>
          <w:rFonts w:asciiTheme="minorHAnsi" w:hAnsiTheme="minorHAnsi"/>
          <w:sz w:val="16"/>
        </w:rPr>
        <w:t>It is not uncommon for IR</w:t>
      </w:r>
      <w:r w:rsidRPr="00FA40A2">
        <w:rPr>
          <w:rFonts w:asciiTheme="minorHAnsi" w:hAnsiTheme="minorHAnsi"/>
          <w:szCs w:val="20"/>
          <w:u w:val="single"/>
        </w:rPr>
        <w:t xml:space="preserve"> </w:t>
      </w:r>
      <w:r w:rsidRPr="009A6DF4">
        <w:rPr>
          <w:rFonts w:asciiTheme="minorHAnsi" w:hAnsiTheme="minorHAnsi"/>
          <w:b/>
          <w:szCs w:val="20"/>
          <w:highlight w:val="green"/>
          <w:u w:val="single"/>
        </w:rPr>
        <w:t>scholars</w:t>
      </w:r>
      <w:r w:rsidRPr="009A6DF4">
        <w:rPr>
          <w:rFonts w:asciiTheme="minorHAnsi" w:hAnsiTheme="minorHAnsi"/>
          <w:szCs w:val="20"/>
          <w:highlight w:val="green"/>
          <w:u w:val="single"/>
        </w:rPr>
        <w:t xml:space="preserve"> </w:t>
      </w:r>
      <w:r w:rsidRPr="00FA40A2">
        <w:rPr>
          <w:rFonts w:asciiTheme="minorHAnsi" w:hAnsiTheme="minorHAnsi"/>
          <w:sz w:val="16"/>
        </w:rPr>
        <w:t>to</w:t>
      </w:r>
      <w:r w:rsidRPr="00FA40A2">
        <w:rPr>
          <w:rFonts w:asciiTheme="minorHAnsi" w:hAnsiTheme="minorHAnsi"/>
          <w:szCs w:val="20"/>
          <w:u w:val="single"/>
        </w:rPr>
        <w:t xml:space="preserve"> </w:t>
      </w:r>
      <w:r w:rsidRPr="009A6DF4">
        <w:rPr>
          <w:rFonts w:asciiTheme="minorHAnsi" w:hAnsiTheme="minorHAnsi"/>
          <w:b/>
          <w:szCs w:val="20"/>
          <w:highlight w:val="green"/>
          <w:u w:val="single"/>
        </w:rPr>
        <w:t xml:space="preserve">feel the need to formulate </w:t>
      </w:r>
      <w:r w:rsidRPr="009A6DF4">
        <w:rPr>
          <w:rFonts w:asciiTheme="minorHAnsi" w:hAnsiTheme="minorHAnsi"/>
          <w:b/>
          <w:szCs w:val="20"/>
          <w:u w:val="single"/>
        </w:rPr>
        <w:t>their</w:t>
      </w:r>
      <w:r w:rsidRPr="009A6DF4">
        <w:rPr>
          <w:rFonts w:asciiTheme="minorHAnsi" w:hAnsiTheme="minorHAnsi"/>
          <w:szCs w:val="20"/>
          <w:u w:val="single"/>
        </w:rPr>
        <w:t xml:space="preserve"> </w:t>
      </w:r>
      <w:r w:rsidRPr="00FA40A2">
        <w:rPr>
          <w:rFonts w:asciiTheme="minorHAnsi" w:hAnsiTheme="minorHAnsi"/>
          <w:sz w:val="16"/>
          <w:szCs w:val="20"/>
        </w:rPr>
        <w:t xml:space="preserve">scholarly </w:t>
      </w:r>
      <w:r w:rsidRPr="009A6DF4">
        <w:rPr>
          <w:rFonts w:asciiTheme="minorHAnsi" w:hAnsiTheme="minorHAnsi"/>
          <w:b/>
          <w:szCs w:val="20"/>
          <w:highlight w:val="green"/>
          <w:u w:val="single"/>
        </w:rPr>
        <w:t>conclusions</w:t>
      </w:r>
      <w:r w:rsidRPr="009A6DF4">
        <w:rPr>
          <w:rFonts w:asciiTheme="minorHAnsi" w:hAnsiTheme="minorHAnsi"/>
          <w:szCs w:val="20"/>
          <w:highlight w:val="green"/>
          <w:u w:val="single"/>
        </w:rPr>
        <w:t xml:space="preserve"> </w:t>
      </w:r>
      <w:r w:rsidRPr="00FA40A2">
        <w:rPr>
          <w:rFonts w:asciiTheme="minorHAnsi" w:hAnsiTheme="minorHAnsi"/>
          <w:sz w:val="16"/>
          <w:szCs w:val="20"/>
        </w:rPr>
        <w:t xml:space="preserve">in terms of its relevance for global politics, where ‘relevance’ is measured </w:t>
      </w:r>
      <w:r w:rsidRPr="009A6DF4">
        <w:rPr>
          <w:rFonts w:asciiTheme="minorHAnsi" w:hAnsiTheme="minorHAnsi"/>
          <w:b/>
          <w:szCs w:val="20"/>
          <w:highlight w:val="green"/>
          <w:u w:val="single"/>
        </w:rPr>
        <w:t xml:space="preserve">entirely in </w:t>
      </w:r>
      <w:r w:rsidRPr="009A6DF4">
        <w:rPr>
          <w:rFonts w:asciiTheme="minorHAnsi" w:hAnsiTheme="minorHAnsi"/>
          <w:b/>
          <w:szCs w:val="20"/>
          <w:u w:val="single"/>
        </w:rPr>
        <w:t xml:space="preserve">terms of </w:t>
      </w:r>
      <w:r w:rsidRPr="009A6DF4">
        <w:rPr>
          <w:rFonts w:asciiTheme="minorHAnsi" w:hAnsiTheme="minorHAnsi"/>
          <w:b/>
          <w:szCs w:val="20"/>
          <w:highlight w:val="green"/>
          <w:u w:val="single"/>
        </w:rPr>
        <w:t>policy wisdom</w:t>
      </w:r>
      <w:r w:rsidRPr="00FA40A2">
        <w:rPr>
          <w:rFonts w:asciiTheme="minorHAnsi" w:hAnsiTheme="minorHAnsi"/>
          <w:sz w:val="16"/>
          <w:szCs w:val="20"/>
        </w:rPr>
        <w:t xml:space="preserve">. </w:t>
      </w:r>
      <w:r w:rsidRPr="00FA40A2">
        <w:rPr>
          <w:rFonts w:asciiTheme="minorHAnsi" w:hAnsiTheme="minorHAnsi"/>
          <w:sz w:val="16"/>
          <w:szCs w:val="16"/>
        </w:rPr>
        <w:t xml:space="preserve">Edward Said’s searing indictment of US intellectuals – policy-experts and Middle East experts - in the context of the first Gulf War20 is certainly even more resonant in the contemporary context preceding and following the 2003 invasion of Iraq. The space for a critical appraisal of the motivations and conduct of this war has been considerably diminished by the </w:t>
      </w:r>
      <w:r w:rsidRPr="00FA40A2">
        <w:rPr>
          <w:rFonts w:asciiTheme="minorHAnsi" w:hAnsiTheme="minorHAnsi"/>
          <w:sz w:val="16"/>
          <w:szCs w:val="20"/>
        </w:rPr>
        <w:t xml:space="preserve">expertise-framed national </w:t>
      </w:r>
      <w:r w:rsidRPr="00FA40A2">
        <w:rPr>
          <w:rFonts w:asciiTheme="minorHAnsi" w:hAnsiTheme="minorHAnsi"/>
          <w:sz w:val="16"/>
          <w:szCs w:val="16"/>
        </w:rPr>
        <w:t>debate wherein certain</w:t>
      </w:r>
      <w:r w:rsidRPr="00FA40A2">
        <w:rPr>
          <w:rFonts w:asciiTheme="minorHAnsi" w:hAnsiTheme="minorHAnsi"/>
          <w:sz w:val="16"/>
          <w:szCs w:val="20"/>
        </w:rPr>
        <w:t xml:space="preserve"> kinds </w:t>
      </w:r>
      <w:r w:rsidRPr="00FA40A2">
        <w:rPr>
          <w:rFonts w:asciiTheme="minorHAnsi" w:hAnsiTheme="minorHAnsi"/>
          <w:b/>
          <w:sz w:val="16"/>
          <w:szCs w:val="20"/>
        </w:rPr>
        <w:t xml:space="preserve">of </w:t>
      </w:r>
      <w:r w:rsidRPr="009A6DF4">
        <w:rPr>
          <w:rFonts w:asciiTheme="minorHAnsi" w:hAnsiTheme="minorHAnsi"/>
          <w:b/>
          <w:szCs w:val="20"/>
          <w:highlight w:val="green"/>
          <w:u w:val="single"/>
        </w:rPr>
        <w:t xml:space="preserve">ethical questions </w:t>
      </w:r>
      <w:r w:rsidRPr="009A6DF4">
        <w:rPr>
          <w:rStyle w:val="Emphasis"/>
          <w:rFonts w:asciiTheme="minorHAnsi" w:hAnsiTheme="minorHAnsi"/>
          <w:highlight w:val="green"/>
        </w:rPr>
        <w:t>irreducible</w:t>
      </w:r>
      <w:r w:rsidRPr="009A6DF4">
        <w:rPr>
          <w:rFonts w:asciiTheme="minorHAnsi" w:hAnsiTheme="minorHAnsi"/>
          <w:b/>
          <w:szCs w:val="20"/>
          <w:highlight w:val="green"/>
          <w:u w:val="single"/>
        </w:rPr>
        <w:t xml:space="preserve"> to formulaic </w:t>
      </w:r>
      <w:r w:rsidRPr="009A6DF4">
        <w:rPr>
          <w:rFonts w:asciiTheme="minorHAnsi" w:hAnsiTheme="minorHAnsi"/>
          <w:b/>
          <w:szCs w:val="20"/>
          <w:u w:val="single"/>
        </w:rPr>
        <w:t xml:space="preserve">‘for or against’ and </w:t>
      </w:r>
      <w:r w:rsidRPr="009A6DF4">
        <w:rPr>
          <w:rStyle w:val="Emphasis"/>
          <w:rFonts w:asciiTheme="minorHAnsi" w:hAnsiTheme="minorHAnsi"/>
          <w:highlight w:val="green"/>
        </w:rPr>
        <w:t>‘costs and benefits’ analysis</w:t>
      </w:r>
      <w:r w:rsidRPr="009A6DF4">
        <w:rPr>
          <w:rFonts w:asciiTheme="minorHAnsi" w:hAnsiTheme="minorHAnsi"/>
          <w:b/>
          <w:szCs w:val="20"/>
          <w:highlight w:val="green"/>
          <w:u w:val="single"/>
        </w:rPr>
        <w:t xml:space="preserve"> can</w:t>
      </w:r>
      <w:r w:rsidRPr="009A6DF4">
        <w:rPr>
          <w:rFonts w:asciiTheme="minorHAnsi" w:hAnsiTheme="minorHAnsi"/>
          <w:szCs w:val="20"/>
          <w:highlight w:val="green"/>
          <w:u w:val="single"/>
        </w:rPr>
        <w:t xml:space="preserve"> </w:t>
      </w:r>
      <w:r w:rsidRPr="00FA40A2">
        <w:rPr>
          <w:rFonts w:asciiTheme="minorHAnsi" w:hAnsiTheme="minorHAnsi"/>
          <w:sz w:val="16"/>
        </w:rPr>
        <w:t>simply</w:t>
      </w:r>
      <w:r w:rsidRPr="00FA40A2">
        <w:rPr>
          <w:rFonts w:asciiTheme="minorHAnsi" w:hAnsiTheme="minorHAnsi"/>
          <w:szCs w:val="20"/>
          <w:u w:val="single"/>
        </w:rPr>
        <w:t xml:space="preserve"> </w:t>
      </w:r>
      <w:r w:rsidRPr="009A6DF4">
        <w:rPr>
          <w:rFonts w:asciiTheme="minorHAnsi" w:hAnsiTheme="minorHAnsi"/>
          <w:b/>
          <w:szCs w:val="20"/>
          <w:highlight w:val="green"/>
          <w:u w:val="single"/>
        </w:rPr>
        <w:t>not be raised</w:t>
      </w:r>
      <w:r w:rsidRPr="00FA40A2">
        <w:rPr>
          <w:rFonts w:asciiTheme="minorHAnsi" w:hAnsiTheme="minorHAnsi"/>
          <w:sz w:val="16"/>
          <w:szCs w:val="20"/>
        </w:rPr>
        <w:t xml:space="preserve">. In effect, what Said argues for, </w:t>
      </w:r>
      <w:r w:rsidRPr="00FA40A2">
        <w:rPr>
          <w:rFonts w:asciiTheme="minorHAnsi" w:hAnsiTheme="minorHAnsi"/>
          <w:sz w:val="16"/>
        </w:rPr>
        <w:t>and IR scholars need to pay particular heed to, is an understanding</w:t>
      </w:r>
      <w:r w:rsidRPr="00FA40A2">
        <w:rPr>
          <w:rFonts w:asciiTheme="minorHAnsi" w:hAnsiTheme="minorHAnsi"/>
          <w:szCs w:val="20"/>
          <w:u w:val="single"/>
        </w:rPr>
        <w:t xml:space="preserve"> </w:t>
      </w:r>
      <w:r w:rsidRPr="00FA40A2">
        <w:rPr>
          <w:rFonts w:asciiTheme="minorHAnsi" w:hAnsiTheme="minorHAnsi"/>
          <w:sz w:val="16"/>
          <w:szCs w:val="20"/>
        </w:rPr>
        <w:t>of ‘</w:t>
      </w:r>
      <w:r w:rsidRPr="009A6DF4">
        <w:rPr>
          <w:rFonts w:asciiTheme="minorHAnsi" w:hAnsiTheme="minorHAnsi"/>
          <w:b/>
          <w:szCs w:val="20"/>
          <w:highlight w:val="green"/>
          <w:u w:val="single"/>
        </w:rPr>
        <w:t>intellectual relevance’</w:t>
      </w:r>
      <w:r w:rsidRPr="009A6DF4">
        <w:rPr>
          <w:rFonts w:asciiTheme="minorHAnsi" w:hAnsiTheme="minorHAnsi"/>
          <w:szCs w:val="20"/>
          <w:highlight w:val="green"/>
          <w:u w:val="single"/>
        </w:rPr>
        <w:t xml:space="preserve"> </w:t>
      </w:r>
      <w:r w:rsidRPr="00FA40A2">
        <w:rPr>
          <w:rFonts w:asciiTheme="minorHAnsi" w:hAnsiTheme="minorHAnsi"/>
          <w:sz w:val="16"/>
        </w:rPr>
        <w:t>that is larger and more worthwhile, that</w:t>
      </w:r>
      <w:r w:rsidRPr="00FA40A2">
        <w:rPr>
          <w:rFonts w:asciiTheme="minorHAnsi" w:hAnsiTheme="minorHAnsi"/>
          <w:szCs w:val="20"/>
          <w:u w:val="single"/>
        </w:rPr>
        <w:t xml:space="preserve"> </w:t>
      </w:r>
      <w:r w:rsidRPr="009A6DF4">
        <w:rPr>
          <w:rFonts w:asciiTheme="minorHAnsi" w:hAnsiTheme="minorHAnsi"/>
          <w:b/>
          <w:szCs w:val="20"/>
          <w:highlight w:val="green"/>
          <w:u w:val="single"/>
        </w:rPr>
        <w:t xml:space="preserve">is about </w:t>
      </w:r>
      <w:r w:rsidRPr="009A6DF4">
        <w:rPr>
          <w:rFonts w:asciiTheme="minorHAnsi" w:hAnsiTheme="minorHAnsi"/>
          <w:b/>
          <w:szCs w:val="20"/>
          <w:u w:val="single"/>
        </w:rPr>
        <w:t xml:space="preserve">the </w:t>
      </w:r>
      <w:r w:rsidRPr="009A6DF4">
        <w:rPr>
          <w:rFonts w:asciiTheme="minorHAnsi" w:hAnsiTheme="minorHAnsi"/>
          <w:b/>
          <w:szCs w:val="20"/>
          <w:highlight w:val="green"/>
          <w:u w:val="single"/>
        </w:rPr>
        <w:t xml:space="preserve">posing </w:t>
      </w:r>
      <w:r w:rsidRPr="009A6DF4">
        <w:rPr>
          <w:rFonts w:asciiTheme="minorHAnsi" w:hAnsiTheme="minorHAnsi"/>
          <w:b/>
          <w:szCs w:val="20"/>
          <w:u w:val="single"/>
        </w:rPr>
        <w:t xml:space="preserve">of </w:t>
      </w:r>
      <w:r w:rsidRPr="009A6DF4">
        <w:rPr>
          <w:rFonts w:asciiTheme="minorHAnsi" w:hAnsiTheme="minorHAnsi"/>
          <w:b/>
          <w:szCs w:val="20"/>
          <w:highlight w:val="green"/>
          <w:u w:val="single"/>
        </w:rPr>
        <w:t>critical, historical, ethical</w:t>
      </w:r>
      <w:r w:rsidRPr="009A6DF4">
        <w:rPr>
          <w:rFonts w:asciiTheme="minorHAnsi" w:hAnsiTheme="minorHAnsi"/>
          <w:szCs w:val="20"/>
          <w:highlight w:val="green"/>
          <w:u w:val="single"/>
        </w:rPr>
        <w:t xml:space="preserve"> </w:t>
      </w:r>
      <w:r w:rsidRPr="00FA40A2">
        <w:rPr>
          <w:rFonts w:asciiTheme="minorHAnsi" w:hAnsiTheme="minorHAnsi"/>
          <w:sz w:val="16"/>
          <w:szCs w:val="20"/>
        </w:rPr>
        <w:t xml:space="preserve">and perhaps unanswerable </w:t>
      </w:r>
      <w:r w:rsidRPr="009A6DF4">
        <w:rPr>
          <w:rFonts w:asciiTheme="minorHAnsi" w:hAnsiTheme="minorHAnsi"/>
          <w:b/>
          <w:szCs w:val="20"/>
          <w:highlight w:val="green"/>
          <w:u w:val="single"/>
        </w:rPr>
        <w:t>questions rather than</w:t>
      </w:r>
      <w:r w:rsidRPr="009A6DF4">
        <w:rPr>
          <w:rFonts w:asciiTheme="minorHAnsi" w:hAnsiTheme="minorHAnsi"/>
          <w:szCs w:val="20"/>
          <w:highlight w:val="green"/>
          <w:u w:val="single"/>
        </w:rPr>
        <w:t xml:space="preserve"> </w:t>
      </w:r>
      <w:r w:rsidRPr="00FA40A2">
        <w:rPr>
          <w:rFonts w:asciiTheme="minorHAnsi" w:hAnsiTheme="minorHAnsi"/>
          <w:sz w:val="16"/>
        </w:rPr>
        <w:t>the</w:t>
      </w:r>
      <w:r w:rsidRPr="00FA40A2">
        <w:rPr>
          <w:rFonts w:asciiTheme="minorHAnsi" w:hAnsiTheme="minorHAnsi"/>
          <w:szCs w:val="20"/>
          <w:u w:val="single"/>
        </w:rPr>
        <w:t xml:space="preserve"> </w:t>
      </w:r>
      <w:r w:rsidRPr="009A6DF4">
        <w:rPr>
          <w:rFonts w:asciiTheme="minorHAnsi" w:hAnsiTheme="minorHAnsi"/>
          <w:b/>
          <w:szCs w:val="20"/>
          <w:highlight w:val="green"/>
          <w:u w:val="single"/>
        </w:rPr>
        <w:t>offering</w:t>
      </w:r>
      <w:r w:rsidRPr="009A6DF4">
        <w:rPr>
          <w:rFonts w:asciiTheme="minorHAnsi" w:hAnsiTheme="minorHAnsi"/>
          <w:szCs w:val="20"/>
          <w:highlight w:val="green"/>
          <w:u w:val="single"/>
        </w:rPr>
        <w:t xml:space="preserve"> </w:t>
      </w:r>
      <w:r w:rsidRPr="00FA40A2">
        <w:rPr>
          <w:rFonts w:asciiTheme="minorHAnsi" w:hAnsiTheme="minorHAnsi"/>
          <w:sz w:val="16"/>
        </w:rPr>
        <w:t>of recipes and</w:t>
      </w:r>
      <w:r w:rsidRPr="00FA40A2">
        <w:rPr>
          <w:rFonts w:asciiTheme="minorHAnsi" w:hAnsiTheme="minorHAnsi"/>
          <w:szCs w:val="20"/>
          <w:u w:val="single"/>
        </w:rPr>
        <w:t xml:space="preserve"> </w:t>
      </w:r>
      <w:r w:rsidRPr="009A6DF4">
        <w:rPr>
          <w:rFonts w:asciiTheme="minorHAnsi" w:hAnsiTheme="minorHAnsi"/>
          <w:b/>
          <w:szCs w:val="20"/>
          <w:highlight w:val="green"/>
          <w:u w:val="single"/>
        </w:rPr>
        <w:t>solutions</w:t>
      </w:r>
      <w:r w:rsidRPr="00FA40A2">
        <w:rPr>
          <w:rFonts w:asciiTheme="minorHAnsi" w:hAnsiTheme="minorHAnsi"/>
          <w:szCs w:val="20"/>
          <w:u w:val="single"/>
        </w:rPr>
        <w:t xml:space="preserve">, </w:t>
      </w:r>
      <w:r w:rsidRPr="00FA40A2">
        <w:rPr>
          <w:rFonts w:asciiTheme="minorHAnsi" w:hAnsiTheme="minorHAnsi"/>
          <w:sz w:val="16"/>
        </w:rPr>
        <w:t>that</w:t>
      </w:r>
      <w:r w:rsidRPr="00FA40A2">
        <w:rPr>
          <w:rFonts w:asciiTheme="minorHAnsi" w:hAnsiTheme="minorHAnsi"/>
          <w:sz w:val="16"/>
          <w:szCs w:val="20"/>
          <w:u w:val="thick"/>
        </w:rPr>
        <w:t xml:space="preserve"> </w:t>
      </w:r>
      <w:r w:rsidRPr="009A6DF4">
        <w:rPr>
          <w:rFonts w:asciiTheme="minorHAnsi" w:hAnsiTheme="minorHAnsi"/>
          <w:b/>
          <w:szCs w:val="20"/>
          <w:u w:val="single"/>
        </w:rPr>
        <w:t>is about</w:t>
      </w:r>
      <w:r w:rsidRPr="009A6DF4">
        <w:rPr>
          <w:rFonts w:asciiTheme="minorHAnsi" w:hAnsiTheme="minorHAnsi"/>
          <w:szCs w:val="20"/>
          <w:u w:val="single"/>
        </w:rPr>
        <w:t xml:space="preserve"> </w:t>
      </w:r>
      <w:r w:rsidRPr="009A6DF4">
        <w:rPr>
          <w:rStyle w:val="Emphasis"/>
          <w:rFonts w:asciiTheme="minorHAnsi" w:hAnsiTheme="minorHAnsi"/>
        </w:rPr>
        <w:t>politics</w:t>
      </w:r>
      <w:r w:rsidRPr="009A6DF4">
        <w:rPr>
          <w:rFonts w:asciiTheme="minorHAnsi" w:hAnsiTheme="minorHAnsi"/>
          <w:i/>
          <w:szCs w:val="20"/>
          <w:u w:val="thick"/>
        </w:rPr>
        <w:t xml:space="preserve"> </w:t>
      </w:r>
      <w:r w:rsidRPr="009A6DF4">
        <w:rPr>
          <w:rFonts w:asciiTheme="minorHAnsi" w:hAnsiTheme="minorHAnsi"/>
          <w:b/>
          <w:szCs w:val="20"/>
          <w:u w:val="single"/>
        </w:rPr>
        <w:t>(rather than techno-expertise</w:t>
      </w:r>
      <w:r w:rsidRPr="00FA40A2">
        <w:rPr>
          <w:rFonts w:asciiTheme="minorHAnsi" w:hAnsiTheme="minorHAnsi"/>
          <w:sz w:val="16"/>
          <w:szCs w:val="20"/>
        </w:rPr>
        <w:t>) in the most fundamental and important senses of the vocation.21</w:t>
      </w:r>
    </w:p>
    <w:p w14:paraId="64F403D8" w14:textId="77777777" w:rsidR="009F4098" w:rsidRPr="009F4098" w:rsidRDefault="009F4098" w:rsidP="009F4098">
      <w:pPr>
        <w:pStyle w:val="TxBrp16"/>
        <w:tabs>
          <w:tab w:val="left" w:pos="1661"/>
        </w:tabs>
        <w:spacing w:line="240" w:lineRule="auto"/>
        <w:ind w:left="0" w:firstLine="0"/>
        <w:jc w:val="left"/>
        <w:rPr>
          <w:bCs/>
          <w:sz w:val="20"/>
          <w:szCs w:val="20"/>
          <w:u w:val="single"/>
        </w:rPr>
      </w:pPr>
    </w:p>
    <w:p w14:paraId="00446232" w14:textId="77777777" w:rsidR="00580476" w:rsidRDefault="00C031A0" w:rsidP="00580476">
      <w:pPr>
        <w:pStyle w:val="Heading3"/>
      </w:pPr>
      <w:r>
        <w:lastRenderedPageBreak/>
        <w:t xml:space="preserve">2NC </w:t>
      </w:r>
      <w:r w:rsidR="00580476">
        <w:t>A2 Permutation</w:t>
      </w:r>
    </w:p>
    <w:p w14:paraId="5A77BAC8" w14:textId="77777777" w:rsidR="00580476" w:rsidRPr="00580476" w:rsidRDefault="00582D34" w:rsidP="00580476">
      <w:pPr>
        <w:pStyle w:val="Heading4"/>
      </w:pPr>
      <w:r>
        <w:t xml:space="preserve">1. This is a debate of competing methods, no permutation </w:t>
      </w:r>
    </w:p>
    <w:p w14:paraId="3E45615A" w14:textId="77777777" w:rsidR="00580476" w:rsidRPr="00580476" w:rsidRDefault="00582D34" w:rsidP="00580476">
      <w:pPr>
        <w:keepNext/>
        <w:keepLines/>
        <w:spacing w:before="200"/>
        <w:outlineLvl w:val="3"/>
        <w:rPr>
          <w:rFonts w:ascii="Arial Narrow" w:eastAsiaTheme="majorEastAsia" w:hAnsi="Arial Narrow" w:cstheme="majorBidi"/>
          <w:b/>
          <w:bCs/>
          <w:iCs/>
          <w:sz w:val="26"/>
        </w:rPr>
      </w:pPr>
      <w:r>
        <w:rPr>
          <w:rFonts w:ascii="Arial Narrow" w:eastAsiaTheme="majorEastAsia" w:hAnsi="Arial Narrow" w:cstheme="majorBidi"/>
          <w:b/>
          <w:bCs/>
          <w:iCs/>
          <w:sz w:val="26"/>
        </w:rPr>
        <w:t>2. The perm is severance, t</w:t>
      </w:r>
      <w:r w:rsidR="00580476" w:rsidRPr="00580476">
        <w:rPr>
          <w:rFonts w:ascii="Arial Narrow" w:eastAsiaTheme="majorEastAsia" w:hAnsi="Arial Narrow" w:cstheme="majorBidi"/>
          <w:b/>
          <w:bCs/>
          <w:iCs/>
          <w:sz w:val="26"/>
        </w:rPr>
        <w:t xml:space="preserve">he plan cannot be detached from its discursive underpinnings </w:t>
      </w:r>
    </w:p>
    <w:p w14:paraId="06B481A1" w14:textId="77777777" w:rsidR="00580476" w:rsidRPr="00580476" w:rsidRDefault="00580476" w:rsidP="00580476">
      <w:pPr>
        <w:rPr>
          <w:rFonts w:ascii="Arial Narrow" w:hAnsi="Arial Narrow"/>
        </w:rPr>
      </w:pPr>
      <w:r w:rsidRPr="00580476">
        <w:rPr>
          <w:rFonts w:ascii="Arial Narrow" w:hAnsi="Arial Narrow" w:cs="Calibri"/>
          <w:b/>
          <w:bCs/>
          <w:sz w:val="26"/>
        </w:rPr>
        <w:t xml:space="preserve">Burke ‘7 </w:t>
      </w:r>
      <w:r w:rsidRPr="00580476">
        <w:rPr>
          <w:rFonts w:ascii="Arial Narrow" w:hAnsi="Arial Narrow"/>
        </w:rPr>
        <w:t>(Anthony, Associate Professor of Politics and International Relations in the University of New South Wales, Beyond Security, Ethics and Violence, p. 3-4, SL)</w:t>
      </w:r>
      <w:r w:rsidRPr="00580476">
        <w:rPr>
          <w:rFonts w:ascii="Arial Narrow" w:hAnsi="Arial Narrow"/>
        </w:rPr>
        <w:br/>
      </w:r>
      <w:r w:rsidRPr="00580476">
        <w:rPr>
          <w:rFonts w:ascii="Arial Narrow" w:hAnsi="Arial Narrow"/>
          <w:sz w:val="16"/>
        </w:rPr>
        <w:t xml:space="preserve">These </w:t>
      </w:r>
      <w:r w:rsidRPr="00580476">
        <w:rPr>
          <w:rStyle w:val="StyleUnderline"/>
          <w:rFonts w:ascii="Arial Narrow" w:hAnsi="Arial Narrow"/>
          <w:highlight w:val="cyan"/>
        </w:rPr>
        <w:t>frameworks are interrogated</w:t>
      </w:r>
      <w:r w:rsidRPr="00580476">
        <w:rPr>
          <w:rFonts w:ascii="Arial Narrow" w:hAnsi="Arial Narrow"/>
          <w:sz w:val="16"/>
        </w:rPr>
        <w:t xml:space="preserve"> at the level both of their theoretical </w:t>
      </w:r>
      <w:proofErr w:type="spellStart"/>
      <w:r w:rsidRPr="00580476">
        <w:rPr>
          <w:rFonts w:ascii="Arial Narrow" w:hAnsi="Arial Narrow"/>
          <w:sz w:val="16"/>
        </w:rPr>
        <w:t>conceptualisation</w:t>
      </w:r>
      <w:proofErr w:type="spellEnd"/>
      <w:r w:rsidRPr="00580476">
        <w:rPr>
          <w:rFonts w:ascii="Arial Narrow" w:hAnsi="Arial Narrow"/>
          <w:sz w:val="16"/>
        </w:rPr>
        <w:t xml:space="preserve"> and their practice: </w:t>
      </w:r>
      <w:r w:rsidRPr="00580476">
        <w:rPr>
          <w:rStyle w:val="StyleUnderline"/>
          <w:rFonts w:ascii="Arial Narrow" w:hAnsi="Arial Narrow"/>
          <w:highlight w:val="cyan"/>
        </w:rPr>
        <w:t>in their</w:t>
      </w:r>
      <w:r w:rsidRPr="00580476">
        <w:rPr>
          <w:rFonts w:ascii="Arial Narrow" w:hAnsi="Arial Narrow"/>
          <w:sz w:val="16"/>
          <w:highlight w:val="cyan"/>
        </w:rPr>
        <w:t xml:space="preserve"> </w:t>
      </w:r>
      <w:r w:rsidRPr="00580476">
        <w:rPr>
          <w:rFonts w:ascii="Arial Narrow" w:hAnsi="Arial Narrow"/>
          <w:sz w:val="16"/>
        </w:rPr>
        <w:t xml:space="preserve">influence and </w:t>
      </w:r>
      <w:r w:rsidRPr="00580476">
        <w:rPr>
          <w:rStyle w:val="StyleUnderline"/>
          <w:rFonts w:ascii="Arial Narrow" w:hAnsi="Arial Narrow"/>
          <w:highlight w:val="cyan"/>
        </w:rPr>
        <w:t>implementation in specific policy contexts</w:t>
      </w:r>
      <w:r w:rsidRPr="00580476">
        <w:rPr>
          <w:rFonts w:ascii="Arial Narrow" w:hAnsi="Arial Narrow"/>
          <w:sz w:val="16"/>
        </w:rPr>
        <w:t xml:space="preserve"> and conflicts in East and Central Asia, the Middle East and the 'war on terror', where their meaning and impact take on greater clarity. This approach is based on a conviction that the meaning of </w:t>
      </w:r>
      <w:r w:rsidRPr="00580476">
        <w:rPr>
          <w:rStyle w:val="StyleUnderline"/>
          <w:rFonts w:ascii="Arial Narrow" w:hAnsi="Arial Narrow"/>
          <w:highlight w:val="cyan"/>
        </w:rPr>
        <w:t>powerful political concepts</w:t>
      </w:r>
      <w:r w:rsidRPr="00580476">
        <w:rPr>
          <w:rFonts w:ascii="Arial Narrow" w:hAnsi="Arial Narrow"/>
          <w:sz w:val="16"/>
        </w:rPr>
        <w:t xml:space="preserve"> cannot be abstract or easily </w:t>
      </w:r>
      <w:proofErr w:type="spellStart"/>
      <w:r w:rsidRPr="00580476">
        <w:rPr>
          <w:rFonts w:ascii="Arial Narrow" w:hAnsi="Arial Narrow"/>
          <w:sz w:val="16"/>
        </w:rPr>
        <w:t>universalised</w:t>
      </w:r>
      <w:proofErr w:type="spellEnd"/>
      <w:r w:rsidRPr="00580476">
        <w:rPr>
          <w:rFonts w:ascii="Arial Narrow" w:hAnsi="Arial Narrow"/>
          <w:sz w:val="16"/>
        </w:rPr>
        <w:t xml:space="preserve">: they </w:t>
      </w:r>
      <w:r w:rsidRPr="00580476">
        <w:rPr>
          <w:rStyle w:val="StyleUnderline"/>
          <w:rFonts w:ascii="Arial Narrow" w:hAnsi="Arial Narrow"/>
          <w:highlight w:val="cyan"/>
        </w:rPr>
        <w:t>all have histories, often complex</w:t>
      </w:r>
      <w:r w:rsidRPr="00580476">
        <w:rPr>
          <w:rFonts w:ascii="Arial Narrow" w:hAnsi="Arial Narrow"/>
          <w:sz w:val="16"/>
        </w:rPr>
        <w:t xml:space="preserve"> and conflictual; their forms and meanings change over time; and they are developed, refined and deployed in concrete struggles over power, wealth and societal form. While this should not preclude normative debate over how political or ethical concepts should be defined and used, and thus be beneficial or destructive to humanity, it embodies a caution that the meaning of concepts can never be </w:t>
      </w:r>
      <w:proofErr w:type="spellStart"/>
      <w:r w:rsidRPr="00580476">
        <w:rPr>
          <w:rFonts w:ascii="Arial Narrow" w:hAnsi="Arial Narrow"/>
          <w:sz w:val="16"/>
        </w:rPr>
        <w:t>stabilised</w:t>
      </w:r>
      <w:proofErr w:type="spellEnd"/>
      <w:r w:rsidRPr="00580476">
        <w:rPr>
          <w:rFonts w:ascii="Arial Narrow" w:hAnsi="Arial Narrow"/>
          <w:sz w:val="16"/>
        </w:rPr>
        <w:t xml:space="preserve"> or unproblematic in practice. Their </w:t>
      </w:r>
      <w:r w:rsidRPr="00580476">
        <w:rPr>
          <w:rStyle w:val="StyleUnderline"/>
          <w:rFonts w:ascii="Arial Narrow" w:hAnsi="Arial Narrow"/>
          <w:highlight w:val="cyan"/>
        </w:rPr>
        <w:t xml:space="preserve">normative potential must always be considered in relation to their </w:t>
      </w:r>
      <w:proofErr w:type="spellStart"/>
      <w:r w:rsidRPr="00580476">
        <w:rPr>
          <w:rStyle w:val="StyleUnderline"/>
          <w:rFonts w:ascii="Arial Narrow" w:hAnsi="Arial Narrow"/>
          <w:highlight w:val="cyan"/>
        </w:rPr>
        <w:t>utilisation</w:t>
      </w:r>
      <w:proofErr w:type="spellEnd"/>
      <w:r w:rsidRPr="00580476">
        <w:rPr>
          <w:rStyle w:val="StyleUnderline"/>
          <w:rFonts w:ascii="Arial Narrow" w:hAnsi="Arial Narrow"/>
          <w:highlight w:val="cyan"/>
        </w:rPr>
        <w:t xml:space="preserve"> in systems of</w:t>
      </w:r>
      <w:r w:rsidRPr="00580476">
        <w:rPr>
          <w:rStyle w:val="StyleUnderline"/>
          <w:rFonts w:ascii="Arial Narrow" w:hAnsi="Arial Narrow"/>
        </w:rPr>
        <w:t xml:space="preserve"> political, social and economic </w:t>
      </w:r>
      <w:r w:rsidRPr="00580476">
        <w:rPr>
          <w:rStyle w:val="StyleUnderline"/>
          <w:rFonts w:ascii="Arial Narrow" w:hAnsi="Arial Narrow"/>
          <w:highlight w:val="cyan"/>
        </w:rPr>
        <w:t>power</w:t>
      </w:r>
      <w:r w:rsidRPr="00580476">
        <w:rPr>
          <w:rFonts w:ascii="Arial Narrow" w:hAnsi="Arial Narrow"/>
          <w:sz w:val="16"/>
        </w:rPr>
        <w:t xml:space="preserve"> and their consequent worldly effects. Hence this book embodies a caution by Michel Foucault, who warned us about the 'politics of </w:t>
      </w:r>
      <w:proofErr w:type="gramStart"/>
      <w:r w:rsidRPr="00580476">
        <w:rPr>
          <w:rFonts w:ascii="Arial Narrow" w:hAnsi="Arial Narrow"/>
          <w:sz w:val="16"/>
        </w:rPr>
        <w:t>truth .</w:t>
      </w:r>
      <w:proofErr w:type="gramEnd"/>
      <w:r w:rsidRPr="00580476">
        <w:rPr>
          <w:rFonts w:ascii="Arial Narrow" w:hAnsi="Arial Narrow"/>
          <w:sz w:val="16"/>
        </w:rPr>
        <w:t xml:space="preserve"> . the battle about the status of truth and the economic and political role it plays', and it is inspired by his call to 'detach the power of truth from the forms of hegemony, social, economic and cultural, within which it operates at the present time'.1 It is clear that traditionally coercive and violent approaches to security and strategy are both still culturally dominant, and politically and ethically suspect. However, </w:t>
      </w:r>
      <w:r w:rsidRPr="00580476">
        <w:rPr>
          <w:rStyle w:val="StyleUnderline"/>
          <w:rFonts w:ascii="Arial Narrow" w:hAnsi="Arial Narrow"/>
        </w:rPr>
        <w:t xml:space="preserve">the </w:t>
      </w:r>
      <w:r w:rsidRPr="00580476">
        <w:rPr>
          <w:rStyle w:val="StyleUnderline"/>
          <w:rFonts w:ascii="Arial Narrow" w:hAnsi="Arial Narrow"/>
          <w:highlight w:val="cyan"/>
        </w:rPr>
        <w:t>reasons for pursuing a critical analysis relate</w:t>
      </w:r>
      <w:r w:rsidRPr="00580476">
        <w:rPr>
          <w:rFonts w:ascii="Arial Narrow" w:hAnsi="Arial Narrow"/>
          <w:sz w:val="16"/>
        </w:rPr>
        <w:t xml:space="preserve"> not only to the most destructive or controversial approaches, such as the war in Iraq, but also </w:t>
      </w:r>
      <w:r w:rsidRPr="00580476">
        <w:rPr>
          <w:rStyle w:val="StyleUnderline"/>
          <w:rFonts w:ascii="Arial Narrow" w:hAnsi="Arial Narrow"/>
          <w:highlight w:val="cyan"/>
        </w:rPr>
        <w:t xml:space="preserve">to </w:t>
      </w:r>
      <w:r w:rsidRPr="00580476">
        <w:rPr>
          <w:rStyle w:val="StyleUnderline"/>
          <w:rFonts w:ascii="Arial Narrow" w:hAnsi="Arial Narrow"/>
        </w:rPr>
        <w:t xml:space="preserve">their </w:t>
      </w:r>
      <w:r w:rsidRPr="00580476">
        <w:rPr>
          <w:rStyle w:val="StyleUnderline"/>
          <w:rFonts w:ascii="Arial Narrow" w:hAnsi="Arial Narrow"/>
          <w:highlight w:val="cyan"/>
        </w:rPr>
        <w:t>available</w:t>
      </w:r>
      <w:r w:rsidRPr="00580476">
        <w:rPr>
          <w:rFonts w:ascii="Arial Narrow" w:hAnsi="Arial Narrow"/>
          <w:sz w:val="16"/>
        </w:rPr>
        <w:t xml:space="preserve"> (and generally preferable) </w:t>
      </w:r>
      <w:r w:rsidRPr="00580476">
        <w:rPr>
          <w:rStyle w:val="StyleUnderline"/>
          <w:rFonts w:ascii="Arial Narrow" w:hAnsi="Arial Narrow"/>
          <w:highlight w:val="cyan"/>
        </w:rPr>
        <w:t>alternatives. There is a necessity to question</w:t>
      </w:r>
      <w:r w:rsidRPr="00580476">
        <w:rPr>
          <w:rStyle w:val="StyleUnderline"/>
          <w:rFonts w:ascii="Arial Narrow" w:hAnsi="Arial Narrow"/>
        </w:rPr>
        <w:t xml:space="preserve"> </w:t>
      </w:r>
      <w:r w:rsidRPr="00580476">
        <w:rPr>
          <w:rFonts w:ascii="Arial Narrow" w:hAnsi="Arial Narrow"/>
          <w:sz w:val="16"/>
        </w:rPr>
        <w:t xml:space="preserve">not merely extremist versions such as the Bush doctrine, Indonesian militarism or Israeli expansionism, but also their </w:t>
      </w:r>
      <w:r w:rsidRPr="00580476">
        <w:rPr>
          <w:rStyle w:val="StyleUnderline"/>
          <w:rFonts w:ascii="Arial Narrow" w:hAnsi="Arial Narrow"/>
          <w:highlight w:val="cyan"/>
        </w:rPr>
        <w:t>mainstream critiques - whether they take the form of liberal policy approaches</w:t>
      </w:r>
      <w:r w:rsidRPr="00580476">
        <w:rPr>
          <w:rStyle w:val="StyleUnderline"/>
          <w:rFonts w:ascii="Arial Narrow" w:hAnsi="Arial Narrow"/>
        </w:rPr>
        <w:t xml:space="preserve"> in international relations</w:t>
      </w:r>
      <w:r w:rsidRPr="00580476">
        <w:rPr>
          <w:rFonts w:ascii="Arial Narrow" w:hAnsi="Arial Narrow"/>
          <w:sz w:val="16"/>
        </w:rPr>
        <w:t xml:space="preserve"> (IR), just war theory, US </w:t>
      </w:r>
      <w:r w:rsidRPr="00580476">
        <w:rPr>
          <w:rStyle w:val="StyleUnderline"/>
          <w:rFonts w:ascii="Arial Narrow" w:hAnsi="Arial Narrow"/>
          <w:highlight w:val="cyan"/>
        </w:rPr>
        <w:t>realism</w:t>
      </w:r>
      <w:r w:rsidRPr="00580476">
        <w:rPr>
          <w:rFonts w:ascii="Arial Narrow" w:hAnsi="Arial Narrow"/>
          <w:sz w:val="16"/>
        </w:rPr>
        <w:t xml:space="preserve">, optimistic accounts of </w:t>
      </w:r>
      <w:proofErr w:type="spellStart"/>
      <w:r w:rsidRPr="00580476">
        <w:rPr>
          <w:rFonts w:ascii="Arial Narrow" w:hAnsi="Arial Narrow"/>
          <w:sz w:val="16"/>
        </w:rPr>
        <w:t>globalisation</w:t>
      </w:r>
      <w:proofErr w:type="spellEnd"/>
      <w:r w:rsidRPr="00580476">
        <w:rPr>
          <w:rFonts w:ascii="Arial Narrow" w:hAnsi="Arial Narrow"/>
          <w:sz w:val="16"/>
        </w:rPr>
        <w:t xml:space="preserve">, </w:t>
      </w:r>
      <w:proofErr w:type="spellStart"/>
      <w:r w:rsidRPr="00580476">
        <w:rPr>
          <w:rFonts w:ascii="Arial Narrow" w:hAnsi="Arial Narrow"/>
          <w:sz w:val="16"/>
        </w:rPr>
        <w:t>rhetorics</w:t>
      </w:r>
      <w:proofErr w:type="spellEnd"/>
      <w:r w:rsidRPr="00580476">
        <w:rPr>
          <w:rFonts w:ascii="Arial Narrow" w:hAnsi="Arial Narrow"/>
          <w:sz w:val="16"/>
        </w:rPr>
        <w:t xml:space="preserve"> of sensitivity to cultural difference, or centrist Israeli security discourses based on territorial compromise with the Palestinians. The surface appearance of lively (and often significant) debate masks a deeper agreement about major concepts, forms of political identity and the imperative to secure them. </w:t>
      </w:r>
      <w:r w:rsidRPr="00580476">
        <w:rPr>
          <w:rStyle w:val="StyleUnderline"/>
          <w:rFonts w:ascii="Arial Narrow" w:hAnsi="Arial Narrow"/>
          <w:highlight w:val="cyan"/>
        </w:rPr>
        <w:t>Debates</w:t>
      </w:r>
      <w:r w:rsidRPr="00580476">
        <w:rPr>
          <w:rStyle w:val="StyleUnderline"/>
          <w:rFonts w:ascii="Arial Narrow" w:hAnsi="Arial Narrow"/>
        </w:rPr>
        <w:t xml:space="preserve"> about</w:t>
      </w:r>
      <w:r w:rsidRPr="00580476">
        <w:rPr>
          <w:rFonts w:ascii="Arial Narrow" w:hAnsi="Arial Narrow"/>
          <w:sz w:val="16"/>
        </w:rPr>
        <w:t xml:space="preserve"> when and how it may be effective and legitimate to use military force in tandem with other policy options, for example, </w:t>
      </w:r>
      <w:r w:rsidRPr="00580476">
        <w:rPr>
          <w:rStyle w:val="StyleUnderline"/>
          <w:rFonts w:ascii="Arial Narrow" w:hAnsi="Arial Narrow"/>
          <w:highlight w:val="cyan"/>
        </w:rPr>
        <w:t xml:space="preserve">mask a </w:t>
      </w:r>
      <w:r w:rsidRPr="00580476">
        <w:rPr>
          <w:rStyle w:val="StyleUnderline"/>
          <w:rFonts w:ascii="Arial Narrow" w:hAnsi="Arial Narrow"/>
        </w:rPr>
        <w:t>more</w:t>
      </w:r>
      <w:r w:rsidRPr="00580476">
        <w:rPr>
          <w:rFonts w:ascii="Arial Narrow" w:hAnsi="Arial Narrow"/>
          <w:sz w:val="16"/>
        </w:rPr>
        <w:t xml:space="preserve"> </w:t>
      </w:r>
      <w:r w:rsidRPr="00580476">
        <w:rPr>
          <w:rStyle w:val="StyleUnderline"/>
          <w:rFonts w:ascii="Arial Narrow" w:hAnsi="Arial Narrow"/>
          <w:highlight w:val="cyan"/>
        </w:rPr>
        <w:t>fundamental discursive consensus about the meaning of security,</w:t>
      </w:r>
      <w:r w:rsidRPr="00580476">
        <w:rPr>
          <w:rFonts w:ascii="Arial Narrow" w:hAnsi="Arial Narrow"/>
          <w:sz w:val="16"/>
        </w:rPr>
        <w:t xml:space="preserve"> the effectiveness of strategic power, the nature of progress, the value of freedom or the promises of national and cultural identity. As a result, political and intellectual debate about insecurity, violent conflict and global </w:t>
      </w:r>
      <w:r w:rsidRPr="00580476">
        <w:rPr>
          <w:rStyle w:val="StyleUnderline"/>
          <w:rFonts w:ascii="Arial Narrow" w:hAnsi="Arial Narrow"/>
          <w:highlight w:val="cyan"/>
        </w:rPr>
        <w:t xml:space="preserve">injustice can become hostage to a </w:t>
      </w:r>
      <w:proofErr w:type="spellStart"/>
      <w:r w:rsidRPr="00580476">
        <w:rPr>
          <w:rStyle w:val="StyleUnderline"/>
          <w:rFonts w:ascii="Arial Narrow" w:hAnsi="Arial Narrow"/>
          <w:highlight w:val="cyan"/>
        </w:rPr>
        <w:t>claustrophic</w:t>
      </w:r>
      <w:proofErr w:type="spellEnd"/>
      <w:r w:rsidRPr="00580476">
        <w:rPr>
          <w:rStyle w:val="StyleUnderline"/>
          <w:rFonts w:ascii="Arial Narrow" w:hAnsi="Arial Narrow"/>
          <w:highlight w:val="cyan"/>
        </w:rPr>
        <w:t xml:space="preserve"> structure of</w:t>
      </w:r>
      <w:r w:rsidRPr="00580476">
        <w:rPr>
          <w:rStyle w:val="StyleUnderline"/>
          <w:rFonts w:ascii="Arial Narrow" w:hAnsi="Arial Narrow"/>
        </w:rPr>
        <w:t xml:space="preserve"> political and ethical </w:t>
      </w:r>
      <w:r w:rsidRPr="00580476">
        <w:rPr>
          <w:rStyle w:val="StyleUnderline"/>
          <w:rFonts w:ascii="Arial Narrow" w:hAnsi="Arial Narrow"/>
          <w:highlight w:val="cyan"/>
        </w:rPr>
        <w:t>possibility that systematically wards off critique</w:t>
      </w:r>
      <w:r w:rsidRPr="00580476">
        <w:rPr>
          <w:rFonts w:ascii="Arial Narrow" w:hAnsi="Arial Narrow"/>
          <w:sz w:val="16"/>
          <w:highlight w:val="cyan"/>
        </w:rPr>
        <w:t>.</w:t>
      </w:r>
    </w:p>
    <w:p w14:paraId="55DDBF59" w14:textId="77777777" w:rsidR="000A3C80" w:rsidRPr="00580476" w:rsidRDefault="000A3C80" w:rsidP="000A3C80">
      <w:pPr>
        <w:pStyle w:val="Heading4"/>
        <w:rPr>
          <w:rFonts w:ascii="Arial Narrow" w:hAnsi="Arial Narrow"/>
        </w:rPr>
      </w:pPr>
      <w:r>
        <w:rPr>
          <w:rFonts w:ascii="Arial Narrow" w:hAnsi="Arial Narrow"/>
        </w:rPr>
        <w:t xml:space="preserve">3. Social Sorting DA: </w:t>
      </w:r>
      <w:r w:rsidRPr="00580476">
        <w:rPr>
          <w:rFonts w:ascii="Arial Narrow" w:hAnsi="Arial Narrow"/>
        </w:rPr>
        <w:t xml:space="preserve">Surveillance increases likelihood of social sorting </w:t>
      </w:r>
    </w:p>
    <w:p w14:paraId="3702AC93" w14:textId="77777777" w:rsidR="000A3C80" w:rsidRDefault="000A3C80" w:rsidP="00C031A0">
      <w:pPr>
        <w:rPr>
          <w:rStyle w:val="StyleUnderline"/>
          <w:rFonts w:ascii="Arial Narrow" w:hAnsi="Arial Narrow"/>
        </w:rPr>
      </w:pPr>
      <w:proofErr w:type="spellStart"/>
      <w:r w:rsidRPr="00580476">
        <w:rPr>
          <w:rStyle w:val="Style13ptBold"/>
          <w:rFonts w:ascii="Arial Narrow" w:hAnsi="Arial Narrow"/>
        </w:rPr>
        <w:t>Macnish</w:t>
      </w:r>
      <w:proofErr w:type="spellEnd"/>
      <w:r w:rsidRPr="00580476">
        <w:rPr>
          <w:rStyle w:val="Style13ptBold"/>
          <w:rFonts w:ascii="Arial Narrow" w:hAnsi="Arial Narrow"/>
        </w:rPr>
        <w:t xml:space="preserve"> ‘10</w:t>
      </w:r>
      <w:r w:rsidRPr="00580476">
        <w:t xml:space="preserve"> (Kevin, Professor at the University of Leeds, Internet Encyclopedia of Philosophy, A Peer-Reviewed Academic Resource, “Surveillance Ethics: Necessity”, </w:t>
      </w:r>
      <w:hyperlink r:id="rId8" w:anchor="H7" w:history="1">
        <w:r w:rsidRPr="00580476">
          <w:rPr>
            <w:rStyle w:val="Hyperlink"/>
            <w:rFonts w:ascii="Arial Narrow" w:hAnsi="Arial Narrow"/>
          </w:rPr>
          <w:t>http://www.iep.utm.edu/surv-eth/#H7</w:t>
        </w:r>
      </w:hyperlink>
      <w:r w:rsidRPr="00580476">
        <w:t>, AO)</w:t>
      </w:r>
      <w:r w:rsidRPr="00580476">
        <w:br/>
      </w:r>
      <w:r w:rsidRPr="000A3C80">
        <w:rPr>
          <w:rStyle w:val="StyleUnderline"/>
          <w:rFonts w:ascii="Arial Narrow" w:hAnsi="Arial Narrow"/>
          <w:highlight w:val="cyan"/>
        </w:rPr>
        <w:t>Much of the discussion surrounding the ethics of surveillance concerns threats to individual or group privacy, and the balance of power between the individual and the state</w:t>
      </w:r>
      <w:r w:rsidRPr="00580476">
        <w:t xml:space="preserve"> or the individual’s employers. </w:t>
      </w:r>
      <w:r w:rsidRPr="000A3C80">
        <w:rPr>
          <w:rStyle w:val="StyleUnderline"/>
          <w:rFonts w:ascii="Arial Narrow" w:hAnsi="Arial Narrow"/>
          <w:highlight w:val="cyan"/>
        </w:rPr>
        <w:t>There is a further potential harm of surveillance in the form of social sorting</w:t>
      </w:r>
      <w:r w:rsidRPr="00580476">
        <w:t xml:space="preserve"> (Lyon 2002). </w:t>
      </w:r>
      <w:r w:rsidRPr="00580476">
        <w:rPr>
          <w:rStyle w:val="StyleUnderline"/>
          <w:rFonts w:ascii="Arial Narrow" w:hAnsi="Arial Narrow"/>
        </w:rPr>
        <w:t xml:space="preserve">The purpose of surveillance, it is argued, is to sort people into categories for ends which are either good or ill. The danger, however, is </w:t>
      </w:r>
      <w:r w:rsidRPr="000A3C80">
        <w:rPr>
          <w:rStyle w:val="StyleUnderline"/>
          <w:rFonts w:ascii="Arial Narrow" w:hAnsi="Arial Narrow"/>
          <w:highlight w:val="cyan"/>
        </w:rPr>
        <w:t>that social stereotypes are carried over into these categories and may even be enshrined and institutionalized in them</w:t>
      </w:r>
      <w:r w:rsidRPr="00580476">
        <w:rPr>
          <w:rStyle w:val="StyleUnderline"/>
          <w:rFonts w:ascii="Arial Narrow" w:hAnsi="Arial Narrow"/>
        </w:rPr>
        <w:t>.</w:t>
      </w:r>
      <w:r w:rsidRPr="00580476">
        <w:t xml:space="preserve"> As a result particular forms of surveillance might serve to have real impact on people’s life chances owing to such institutionalized prejudice. For example, </w:t>
      </w:r>
      <w:r w:rsidRPr="000A3C80">
        <w:rPr>
          <w:rStyle w:val="StyleUnderline"/>
          <w:rFonts w:ascii="Arial Narrow" w:hAnsi="Arial Narrow"/>
          <w:highlight w:val="cyan"/>
        </w:rPr>
        <w:t>a recent study found that CCTV operators were disproportionately monitoring the young, the male and ethnic minorities “for no obvious reason”</w:t>
      </w:r>
      <w:r w:rsidRPr="00580476">
        <w:t xml:space="preserve"> (Norris &amp; Armstrong 1999). </w:t>
      </w:r>
      <w:r w:rsidRPr="00580476">
        <w:rPr>
          <w:rStyle w:val="StyleUnderline"/>
          <w:rFonts w:ascii="Arial Narrow" w:hAnsi="Arial Narrow"/>
        </w:rPr>
        <w:t xml:space="preserve">That is, in the absence of suspicious </w:t>
      </w:r>
      <w:proofErr w:type="spellStart"/>
      <w:r w:rsidRPr="00580476">
        <w:rPr>
          <w:rStyle w:val="StyleUnderline"/>
          <w:rFonts w:ascii="Arial Narrow" w:hAnsi="Arial Narrow"/>
        </w:rPr>
        <w:t>behaviour</w:t>
      </w:r>
      <w:proofErr w:type="spellEnd"/>
      <w:r w:rsidRPr="00580476">
        <w:rPr>
          <w:rStyle w:val="StyleUnderline"/>
          <w:rFonts w:ascii="Arial Narrow" w:hAnsi="Arial Narrow"/>
        </w:rPr>
        <w:t xml:space="preserve"> they were choosing to focus their attention on these categories of people. </w:t>
      </w:r>
      <w:r w:rsidRPr="000A3C80">
        <w:rPr>
          <w:rStyle w:val="StyleUnderline"/>
          <w:rFonts w:ascii="Arial Narrow" w:hAnsi="Arial Narrow"/>
          <w:highlight w:val="cyan"/>
        </w:rPr>
        <w:t>The result is that anyone falling into these categories is more likely to be caught if doing something wrong than someone else, thus perpetuating the stereotype.</w:t>
      </w:r>
      <w:r w:rsidRPr="00580476">
        <w:t xml:space="preserve"> Furthermore, </w:t>
      </w:r>
      <w:r w:rsidRPr="000A3C80">
        <w:rPr>
          <w:rStyle w:val="StyleUnderline"/>
          <w:rFonts w:ascii="Arial Narrow" w:hAnsi="Arial Narrow"/>
          <w:highlight w:val="cyan"/>
        </w:rPr>
        <w:t>as these groups were being watched more frequently than others, they were more likely to be seen as doing something suspicious. This in turn could lead to disproportionate response rates by security forces on the ground, contributing to a sense of alienation and rejection by society.</w:t>
      </w:r>
    </w:p>
    <w:p w14:paraId="7CA344D0" w14:textId="77777777" w:rsidR="009F4098" w:rsidRDefault="009F4098" w:rsidP="009F4098">
      <w:pPr>
        <w:pStyle w:val="Heading4"/>
      </w:pPr>
      <w:r>
        <w:lastRenderedPageBreak/>
        <w:t xml:space="preserve">Masking DA - the state </w:t>
      </w:r>
      <w:proofErr w:type="spellStart"/>
      <w:r>
        <w:t>instrumentalizes</w:t>
      </w:r>
      <w:proofErr w:type="spellEnd"/>
      <w:r>
        <w:t xml:space="preserve"> the alternative which only </w:t>
      </w:r>
      <w:r w:rsidRPr="00BF6459">
        <w:t>masks</w:t>
      </w:r>
      <w:r>
        <w:t xml:space="preserve"> the plan’s violent </w:t>
      </w:r>
      <w:proofErr w:type="spellStart"/>
      <w:r>
        <w:t>governmentality</w:t>
      </w:r>
      <w:proofErr w:type="spellEnd"/>
      <w:r>
        <w:t>—the permutation is just a façade of change that does nothing to change the discursive framing of security</w:t>
      </w:r>
    </w:p>
    <w:p w14:paraId="1E93CF5C" w14:textId="77777777" w:rsidR="009F4098" w:rsidRDefault="009F4098" w:rsidP="009F4098">
      <w:r>
        <w:t xml:space="preserve">Laura </w:t>
      </w:r>
      <w:proofErr w:type="spellStart"/>
      <w:r w:rsidRPr="008663AE">
        <w:rPr>
          <w:rStyle w:val="Style13ptBold"/>
        </w:rPr>
        <w:t>Sjoberg</w:t>
      </w:r>
      <w:proofErr w:type="spellEnd"/>
      <w:r w:rsidRPr="008663AE">
        <w:rPr>
          <w:rStyle w:val="Style13ptBold"/>
        </w:rPr>
        <w:t xml:space="preserve"> 13</w:t>
      </w:r>
      <w:r>
        <w:t xml:space="preserve">, Department of Political Science, University of </w:t>
      </w:r>
      <w:proofErr w:type="gramStart"/>
      <w:r>
        <w:t>Florida ,</w:t>
      </w:r>
      <w:proofErr w:type="gramEnd"/>
      <w:r>
        <w:t xml:space="preserve"> Gainesville The paradox of security cosmopolitanism?, Critical Studies on Security, 1:1, 29-34</w:t>
      </w:r>
    </w:p>
    <w:p w14:paraId="2786B033" w14:textId="77777777" w:rsidR="009F4098" w:rsidRPr="00BC71BD" w:rsidRDefault="009F4098" w:rsidP="009F4098">
      <w:r w:rsidRPr="00BF6459">
        <w:rPr>
          <w:sz w:val="16"/>
        </w:rPr>
        <w:t xml:space="preserve">Particularly, </w:t>
      </w:r>
      <w:r w:rsidRPr="000A7BDA">
        <w:rPr>
          <w:rStyle w:val="StyleUnderline"/>
        </w:rPr>
        <w:t>Burke</w:t>
      </w:r>
      <w:r w:rsidRPr="00BF6459">
        <w:rPr>
          <w:sz w:val="16"/>
        </w:rPr>
        <w:t xml:space="preserve"> suggests that security cosmopolitanism ‘rejects a procedural faith in strongly post-</w:t>
      </w:r>
      <w:proofErr w:type="spellStart"/>
      <w:r w:rsidRPr="00BF6459">
        <w:rPr>
          <w:sz w:val="16"/>
        </w:rPr>
        <w:t>Westphalian</w:t>
      </w:r>
      <w:proofErr w:type="spellEnd"/>
      <w:r w:rsidRPr="00BF6459">
        <w:rPr>
          <w:sz w:val="16"/>
        </w:rPr>
        <w:t xml:space="preserve"> forms of government and democracy’ (p. 17) and </w:t>
      </w:r>
      <w:r w:rsidRPr="000A7BDA">
        <w:rPr>
          <w:rStyle w:val="StyleUnderline"/>
        </w:rPr>
        <w:t>reiterates that such an approach includes ‘no automatic faith in any one institutional design’</w:t>
      </w:r>
      <w:r w:rsidRPr="00BF6459">
        <w:rPr>
          <w:sz w:val="16"/>
        </w:rPr>
        <w:t xml:space="preserve"> (p. 24). This seems to move away from one of the prominent critiques of, in Anna </w:t>
      </w:r>
      <w:proofErr w:type="spellStart"/>
      <w:r w:rsidRPr="00BF6459">
        <w:rPr>
          <w:sz w:val="16"/>
        </w:rPr>
        <w:t>Agathangelou</w:t>
      </w:r>
      <w:proofErr w:type="spellEnd"/>
      <w:r w:rsidRPr="00BF6459">
        <w:rPr>
          <w:sz w:val="16"/>
        </w:rPr>
        <w:t xml:space="preserve"> and Ling’s (2009) words, the ‘neoliberal imperium,’ as reliant on Western, liberal notions of governance to the detriment of those on whom such a form of government is imposed. Burke clearly problematizes this imposition, framing many of the serious problems in global politics as a result of ‘choices that create destructive dynamics and constraints’ (p. 15) at least in part by Western, liberal governments – characterizing modernity as culpable for insecurity. </w:t>
      </w:r>
      <w:r w:rsidRPr="000A7BDA">
        <w:rPr>
          <w:rStyle w:val="StyleUnderline"/>
        </w:rPr>
        <w:t xml:space="preserve">At the same time, </w:t>
      </w:r>
      <w:r w:rsidRPr="000A7BDA">
        <w:rPr>
          <w:rStyle w:val="StyleUnderline"/>
          <w:highlight w:val="yellow"/>
        </w:rPr>
        <w:t>the solution seems</w:t>
      </w:r>
      <w:r w:rsidRPr="000A7BDA">
        <w:rPr>
          <w:rStyle w:val="StyleUnderline"/>
        </w:rPr>
        <w:t xml:space="preserve"> to be clearly </w:t>
      </w:r>
      <w:r w:rsidRPr="000A7BDA">
        <w:rPr>
          <w:rStyle w:val="Emphasis"/>
          <w:highlight w:val="yellow"/>
        </w:rPr>
        <w:t>situated within the discursive framework of the problem</w:t>
      </w:r>
      <w:r w:rsidRPr="000A7BDA">
        <w:rPr>
          <w:rStyle w:val="Emphasis"/>
        </w:rPr>
        <w:t>.</w:t>
      </w:r>
      <w:r w:rsidRPr="00BF6459">
        <w:rPr>
          <w:sz w:val="16"/>
        </w:rPr>
        <w:t xml:space="preserve"> Burke suggests that there should be a primary concern for ‘effectiveness, equality, fairness, and justice – not for states, per se, but for human beings, and the global biosphere’ (p. 24). Unless the only problem with modernity is the post- </w:t>
      </w:r>
      <w:proofErr w:type="spellStart"/>
      <w:r w:rsidRPr="00BF6459">
        <w:rPr>
          <w:sz w:val="16"/>
        </w:rPr>
        <w:t>Westphalian</w:t>
      </w:r>
      <w:proofErr w:type="spellEnd"/>
      <w:r w:rsidRPr="00BF6459">
        <w:rPr>
          <w:sz w:val="16"/>
        </w:rPr>
        <w:t xml:space="preserve"> structure of the state (which this approach does not eschew, but claims not to privilege), then this statement of values might entrench the problem. Many of the ideas of equality, fairness, and justice that come to mind with the (somewhat rehearsed) use of those words in progressive politics are inseparable from an ethos of enlightenment modernity. </w:t>
      </w:r>
      <w:r w:rsidRPr="00BF6459">
        <w:rPr>
          <w:sz w:val="12"/>
        </w:rPr>
        <w:t>¶</w:t>
      </w:r>
      <w:r w:rsidRPr="00BF6459">
        <w:rPr>
          <w:sz w:val="16"/>
        </w:rPr>
        <w:t xml:space="preserve"> </w:t>
      </w:r>
      <w:proofErr w:type="gramStart"/>
      <w:r w:rsidRPr="00BF6459">
        <w:rPr>
          <w:sz w:val="16"/>
        </w:rPr>
        <w:t>This</w:t>
      </w:r>
      <w:proofErr w:type="gramEnd"/>
      <w:r w:rsidRPr="00BF6459">
        <w:rPr>
          <w:sz w:val="16"/>
        </w:rPr>
        <w:t xml:space="preserve"> may be problematic on a number of levels. First, </w:t>
      </w:r>
      <w:r w:rsidRPr="000A7BDA">
        <w:rPr>
          <w:rStyle w:val="StyleUnderline"/>
          <w:highlight w:val="yellow"/>
        </w:rPr>
        <w:t xml:space="preserve">it may </w:t>
      </w:r>
      <w:r w:rsidRPr="00FE405E">
        <w:rPr>
          <w:rStyle w:val="Emphasis"/>
          <w:highlight w:val="yellow"/>
        </w:rPr>
        <w:t>fail to interrupt</w:t>
      </w:r>
      <w:r w:rsidRPr="000A7BDA">
        <w:rPr>
          <w:rStyle w:val="StyleUnderline"/>
          <w:highlight w:val="yellow"/>
        </w:rPr>
        <w:t xml:space="preserve"> the series of choices that</w:t>
      </w:r>
      <w:r w:rsidRPr="000A7BDA">
        <w:rPr>
          <w:rStyle w:val="StyleUnderline"/>
        </w:rPr>
        <w:t xml:space="preserve"> </w:t>
      </w:r>
      <w:r w:rsidRPr="00BF6459">
        <w:rPr>
          <w:sz w:val="16"/>
        </w:rPr>
        <w:t xml:space="preserve">Burke suggests </w:t>
      </w:r>
      <w:r w:rsidRPr="000A7BDA">
        <w:rPr>
          <w:rStyle w:val="StyleUnderline"/>
          <w:highlight w:val="yellow"/>
        </w:rPr>
        <w:t>produce</w:t>
      </w:r>
      <w:r w:rsidRPr="000A7BDA">
        <w:rPr>
          <w:rStyle w:val="StyleUnderline"/>
        </w:rPr>
        <w:t xml:space="preserve"> </w:t>
      </w:r>
      <w:r w:rsidRPr="000A7BDA">
        <w:rPr>
          <w:rStyle w:val="StyleUnderline"/>
          <w:highlight w:val="yellow"/>
        </w:rPr>
        <w:t>a cycle of insecurity</w:t>
      </w:r>
      <w:r w:rsidRPr="00BF6459">
        <w:rPr>
          <w:sz w:val="16"/>
        </w:rPr>
        <w:t xml:space="preserve">. Second, it may fold back onto itself in the recommendations that security cosmopolitanism produces. This especially concerned me in Burke’s discussion of how to end ‘dangerous processes,’ where </w:t>
      </w:r>
      <w:r w:rsidRPr="000A7BDA">
        <w:rPr>
          <w:rStyle w:val="StyleUnderline"/>
          <w:highlight w:val="yellow"/>
        </w:rPr>
        <w:t>he places</w:t>
      </w:r>
      <w:r w:rsidRPr="000A7BDA">
        <w:rPr>
          <w:rStyle w:val="StyleUnderline"/>
        </w:rPr>
        <w:t xml:space="preserve"> ‘greater </w:t>
      </w:r>
      <w:r w:rsidRPr="000A7BDA">
        <w:rPr>
          <w:rStyle w:val="StyleUnderline"/>
          <w:highlight w:val="yellow"/>
        </w:rPr>
        <w:t>faith in</w:t>
      </w:r>
      <w:r w:rsidRPr="000A7BDA">
        <w:rPr>
          <w:rStyle w:val="StyleUnderline"/>
        </w:rPr>
        <w:t xml:space="preserve"> the</w:t>
      </w:r>
      <w:r w:rsidRPr="00BF6459">
        <w:rPr>
          <w:sz w:val="16"/>
        </w:rPr>
        <w:t xml:space="preserve"> ethical, normative, and </w:t>
      </w:r>
      <w:r w:rsidRPr="000A7BDA">
        <w:rPr>
          <w:rStyle w:val="StyleUnderline"/>
          <w:highlight w:val="yellow"/>
        </w:rPr>
        <w:t>legal suppression of dangerous processes</w:t>
      </w:r>
      <w:r w:rsidRPr="00BF6459">
        <w:rPr>
          <w:sz w:val="16"/>
        </w:rPr>
        <w:t xml:space="preserve"> and actions than in formalistic or procedural solutions’ (p. 24). It seems to me that there is a good argument that ‘</w:t>
      </w:r>
      <w:r w:rsidRPr="000A7BDA">
        <w:rPr>
          <w:rStyle w:val="Emphasis"/>
          <w:highlight w:val="yellow"/>
        </w:rPr>
        <w:t>suppression’ is itself a ‘dangerous process</w:t>
      </w:r>
      <w:r w:rsidRPr="00BF6459">
        <w:rPr>
          <w:sz w:val="16"/>
          <w:highlight w:val="yellow"/>
        </w:rPr>
        <w:t>,</w:t>
      </w:r>
      <w:r w:rsidRPr="000A7BDA">
        <w:rPr>
          <w:rStyle w:val="StyleUnderline"/>
          <w:highlight w:val="yellow"/>
        </w:rPr>
        <w:t>’</w:t>
      </w:r>
      <w:r w:rsidRPr="000A7BDA">
        <w:rPr>
          <w:rStyle w:val="StyleUnderline"/>
        </w:rPr>
        <w:t xml:space="preserve"> yet </w:t>
      </w:r>
      <w:r w:rsidRPr="000A7BDA">
        <w:rPr>
          <w:rStyle w:val="StyleUnderline"/>
          <w:highlight w:val="yellow"/>
        </w:rPr>
        <w:t xml:space="preserve">Burke’s framework </w:t>
      </w:r>
      <w:r w:rsidRPr="000A7BDA">
        <w:rPr>
          <w:rStyle w:val="Emphasis"/>
          <w:highlight w:val="yellow"/>
        </w:rPr>
        <w:t>does not</w:t>
      </w:r>
      <w:r w:rsidRPr="000A7BDA">
        <w:rPr>
          <w:rStyle w:val="Emphasis"/>
        </w:rPr>
        <w:t xml:space="preserve"> really </w:t>
      </w:r>
      <w:r w:rsidRPr="000A7BDA">
        <w:rPr>
          <w:rStyle w:val="Emphasis"/>
          <w:highlight w:val="yellow"/>
        </w:rPr>
        <w:t>include a mechanism for internal critique</w:t>
      </w:r>
      <w:r w:rsidRPr="000A7BDA">
        <w:rPr>
          <w:rStyle w:val="StyleUnderline"/>
        </w:rPr>
        <w:t xml:space="preserve">. </w:t>
      </w:r>
      <w:r w:rsidRPr="00BF6459">
        <w:rPr>
          <w:rStyle w:val="StyleUnderline"/>
          <w:b w:val="0"/>
          <w:sz w:val="12"/>
          <w:u w:val="none"/>
        </w:rPr>
        <w:t>¶</w:t>
      </w:r>
      <w:r w:rsidRPr="00BF6459">
        <w:rPr>
          <w:rStyle w:val="StyleUnderline"/>
          <w:sz w:val="12"/>
        </w:rPr>
        <w:t xml:space="preserve"> </w:t>
      </w:r>
      <w:proofErr w:type="gramStart"/>
      <w:r w:rsidRPr="00BF6459">
        <w:rPr>
          <w:sz w:val="16"/>
        </w:rPr>
        <w:t>Another</w:t>
      </w:r>
      <w:proofErr w:type="gramEnd"/>
      <w:r w:rsidRPr="00BF6459">
        <w:rPr>
          <w:sz w:val="16"/>
        </w:rPr>
        <w:t xml:space="preserve"> problem that seems to confound security cosmopolitanism is evaluating the relationships between power, governance, and </w:t>
      </w:r>
      <w:proofErr w:type="spellStart"/>
      <w:r w:rsidRPr="00BF6459">
        <w:rPr>
          <w:sz w:val="16"/>
        </w:rPr>
        <w:t>governmentality</w:t>
      </w:r>
      <w:proofErr w:type="spellEnd"/>
      <w:r w:rsidRPr="00BF6459">
        <w:rPr>
          <w:sz w:val="16"/>
        </w:rPr>
        <w:t xml:space="preserve">. There are certainly several ways in which Burke uses a notion of the state that distinguishes security cosmopolitanism from the mainstream neoliberal literature. For example, he characterizes the ‘state as an entity whose national survival depends on its global participation, obligations, and </w:t>
      </w:r>
      <w:proofErr w:type="spellStart"/>
      <w:r w:rsidRPr="00BF6459">
        <w:rPr>
          <w:sz w:val="16"/>
        </w:rPr>
        <w:t>depen</w:t>
      </w:r>
      <w:proofErr w:type="spellEnd"/>
      <w:r w:rsidRPr="00BF6459">
        <w:rPr>
          <w:sz w:val="16"/>
        </w:rPr>
        <w:t xml:space="preserve">- </w:t>
      </w:r>
      <w:proofErr w:type="spellStart"/>
      <w:r w:rsidRPr="00BF6459">
        <w:rPr>
          <w:sz w:val="16"/>
        </w:rPr>
        <w:t>dencies</w:t>
      </w:r>
      <w:proofErr w:type="spellEnd"/>
      <w:r w:rsidRPr="00BF6459">
        <w:rPr>
          <w:sz w:val="16"/>
        </w:rPr>
        <w:t xml:space="preserve">,’ (citing Burke 2013a, 5). This view of the state sees it as not only </w:t>
      </w:r>
      <w:proofErr w:type="gramStart"/>
      <w:r w:rsidRPr="00BF6459">
        <w:rPr>
          <w:sz w:val="16"/>
        </w:rPr>
        <w:t>survival-seeking</w:t>
      </w:r>
      <w:proofErr w:type="gramEnd"/>
      <w:r w:rsidRPr="00BF6459">
        <w:rPr>
          <w:sz w:val="16"/>
        </w:rPr>
        <w:t xml:space="preserve"> (in the neo-neo synthesis sense) but also dependent on its positive interactions with other states for survival. Burke’s approach to government/governance initially appears to be global rather than state-based, another potentially transformative move. For example, he sees the job of security cosmopolitanism as to ‘theorize and defend norms for the </w:t>
      </w:r>
      <w:proofErr w:type="spellStart"/>
      <w:r w:rsidRPr="00BF6459">
        <w:rPr>
          <w:sz w:val="16"/>
        </w:rPr>
        <w:t>respon</w:t>
      </w:r>
      <w:proofErr w:type="spellEnd"/>
      <w:r w:rsidRPr="00BF6459">
        <w:rPr>
          <w:sz w:val="16"/>
        </w:rPr>
        <w:t xml:space="preserve">- </w:t>
      </w:r>
      <w:proofErr w:type="spellStart"/>
      <w:r w:rsidRPr="00BF6459">
        <w:rPr>
          <w:sz w:val="16"/>
        </w:rPr>
        <w:t>sible</w:t>
      </w:r>
      <w:proofErr w:type="spellEnd"/>
      <w:r w:rsidRPr="00BF6459">
        <w:rPr>
          <w:sz w:val="16"/>
        </w:rPr>
        <w:t xml:space="preserve"> conduct and conceptualization of global security governance’ (p. 21). At the same time, later in the article, Burke suggests entrenching the current structure of the state. His practical approach of looking for the ‘solidarity of the governing with the governed’ seems to simultaneously interrogate the current power structures and reify them. Burke says</w:t>
      </w:r>
      <w:proofErr w:type="gramStart"/>
      <w:r w:rsidRPr="00BF6459">
        <w:rPr>
          <w:sz w:val="16"/>
        </w:rPr>
        <w:t>:</w:t>
      </w:r>
      <w:r w:rsidRPr="00BF6459">
        <w:rPr>
          <w:sz w:val="12"/>
        </w:rPr>
        <w:t>¶</w:t>
      </w:r>
      <w:proofErr w:type="gramEnd"/>
      <w:r w:rsidRPr="00BF6459">
        <w:rPr>
          <w:sz w:val="16"/>
        </w:rPr>
        <w:t xml:space="preserve"> Such a ‘solidarity of the governed’ that engages in a ‘practical interrogation of power’ ought to be a significant feature of security cosmopolitanism. At the same time, however, security cosmopolitanism must be concerned with improving the global governance of security by elites and experts. (p. 21)</w:t>
      </w:r>
      <w:r w:rsidRPr="00BF6459">
        <w:rPr>
          <w:sz w:val="12"/>
        </w:rPr>
        <w:t>¶</w:t>
      </w:r>
      <w:r w:rsidRPr="00BF6459">
        <w:rPr>
          <w:sz w:val="16"/>
        </w:rPr>
        <w:t xml:space="preserve"> </w:t>
      </w:r>
      <w:proofErr w:type="gramStart"/>
      <w:r w:rsidRPr="000A7BDA">
        <w:rPr>
          <w:rStyle w:val="StyleUnderline"/>
          <w:highlight w:val="yellow"/>
        </w:rPr>
        <w:t>This</w:t>
      </w:r>
      <w:proofErr w:type="gramEnd"/>
      <w:r w:rsidRPr="000A7BDA">
        <w:rPr>
          <w:rStyle w:val="StyleUnderline"/>
          <w:highlight w:val="yellow"/>
        </w:rPr>
        <w:t xml:space="preserve"> attachment to the improvement of existing structures</w:t>
      </w:r>
      <w:r w:rsidRPr="000A7BDA">
        <w:rPr>
          <w:rStyle w:val="StyleUnderline"/>
        </w:rPr>
        <w:t xml:space="preserve"> of governance </w:t>
      </w:r>
      <w:r w:rsidRPr="000A7BDA">
        <w:rPr>
          <w:rStyle w:val="StyleUnderline"/>
          <w:highlight w:val="yellow"/>
        </w:rPr>
        <w:t>seems to be at the heart</w:t>
      </w:r>
      <w:r w:rsidRPr="000A7BDA">
        <w:rPr>
          <w:rStyle w:val="StyleUnderline"/>
        </w:rPr>
        <w:t xml:space="preserve"> of what I see </w:t>
      </w:r>
      <w:r w:rsidRPr="00BF6459">
        <w:rPr>
          <w:rStyle w:val="StyleUnderline"/>
          <w:highlight w:val="yellow"/>
        </w:rPr>
        <w:t>as</w:t>
      </w:r>
      <w:r w:rsidRPr="000A7BDA">
        <w:rPr>
          <w:rStyle w:val="StyleUnderline"/>
        </w:rPr>
        <w:t xml:space="preserve"> </w:t>
      </w:r>
      <w:r w:rsidRPr="000A7BDA">
        <w:rPr>
          <w:rStyle w:val="StyleUnderline"/>
          <w:highlight w:val="yellow"/>
        </w:rPr>
        <w:t xml:space="preserve">the </w:t>
      </w:r>
      <w:r w:rsidRPr="008C5224">
        <w:rPr>
          <w:rStyle w:val="Emphasis"/>
          <w:highlight w:val="yellow"/>
        </w:rPr>
        <w:t>failure of the radical potential</w:t>
      </w:r>
      <w:r w:rsidRPr="000A7BDA">
        <w:rPr>
          <w:rStyle w:val="StyleUnderline"/>
        </w:rPr>
        <w:t xml:space="preserve"> in the idea of security cosmopolitanism.</w:t>
      </w:r>
      <w:r w:rsidRPr="00BF6459">
        <w:rPr>
          <w:sz w:val="16"/>
        </w:rPr>
        <w:t xml:space="preserve"> When discussing how the power dynamics between the elite and the subordinated might change, Burke suggests that ‘voluntary renunciation of the privileges and powers of both state and corporate sovereignty will no doubt be a necessary feature of such an order’ (p. 25). </w:t>
      </w:r>
      <w:r w:rsidRPr="000A7BDA">
        <w:rPr>
          <w:rStyle w:val="StyleUnderline"/>
        </w:rPr>
        <w:t xml:space="preserve">Relying on the voluntary </w:t>
      </w:r>
      <w:r w:rsidRPr="00BF6459">
        <w:rPr>
          <w:rStyle w:val="StyleUnderline"/>
        </w:rPr>
        <w:t>renunciation of power by the powerful seems both unrealistic and not particularly theoretically innovative</w:t>
      </w:r>
      <w:proofErr w:type="gramStart"/>
      <w:r w:rsidRPr="00BF6459">
        <w:rPr>
          <w:rStyle w:val="StyleUnderline"/>
        </w:rPr>
        <w:t>.</w:t>
      </w:r>
      <w:r w:rsidRPr="00BF6459">
        <w:rPr>
          <w:rStyle w:val="StyleUnderline"/>
          <w:b w:val="0"/>
          <w:sz w:val="12"/>
          <w:u w:val="none"/>
        </w:rPr>
        <w:t>¶</w:t>
      </w:r>
      <w:proofErr w:type="gramEnd"/>
      <w:r w:rsidRPr="00BF6459">
        <w:rPr>
          <w:rStyle w:val="StyleUnderline"/>
          <w:sz w:val="12"/>
        </w:rPr>
        <w:t xml:space="preserve"> </w:t>
      </w:r>
      <w:r w:rsidRPr="00BF6459">
        <w:rPr>
          <w:rStyle w:val="StyleUnderline"/>
        </w:rPr>
        <w:t>This seems to be at the center of a paradox inherent in security cosmopolitanism: Faith in the Western liberal state is insidious, but the Western liberal state does not have to be.</w:t>
      </w:r>
      <w:r w:rsidRPr="00BF6459">
        <w:rPr>
          <w:sz w:val="16"/>
        </w:rPr>
        <w:t xml:space="preserve"> </w:t>
      </w:r>
      <w:r w:rsidRPr="00BF6459">
        <w:rPr>
          <w:rStyle w:val="StyleUnderline"/>
        </w:rPr>
        <w:t>Modernity causes insecurity, but need not be discarded fully.</w:t>
      </w:r>
      <w:r w:rsidRPr="00BF6459">
        <w:rPr>
          <w:sz w:val="16"/>
        </w:rPr>
        <w:t xml:space="preserve"> </w:t>
      </w:r>
      <w:proofErr w:type="gramStart"/>
      <w:r w:rsidRPr="00BF6459">
        <w:rPr>
          <w:sz w:val="16"/>
        </w:rPr>
        <w:t xml:space="preserve">Some </w:t>
      </w:r>
      <w:proofErr w:type="spellStart"/>
      <w:r w:rsidRPr="00BF6459">
        <w:rPr>
          <w:sz w:val="16"/>
        </w:rPr>
        <w:t>universalizations</w:t>
      </w:r>
      <w:proofErr w:type="spellEnd"/>
      <w:r w:rsidRPr="00BF6459">
        <w:rPr>
          <w:sz w:val="16"/>
        </w:rPr>
        <w:t xml:space="preserve"> are dangerous</w:t>
      </w:r>
      <w:proofErr w:type="gramEnd"/>
      <w:r w:rsidRPr="00BF6459">
        <w:rPr>
          <w:sz w:val="16"/>
        </w:rPr>
        <w:t xml:space="preserve">, </w:t>
      </w:r>
      <w:proofErr w:type="gramStart"/>
      <w:r w:rsidRPr="00BF6459">
        <w:rPr>
          <w:sz w:val="16"/>
        </w:rPr>
        <w:t>others are benign</w:t>
      </w:r>
      <w:proofErr w:type="gramEnd"/>
      <w:r w:rsidRPr="00BF6459">
        <w:rPr>
          <w:sz w:val="16"/>
        </w:rPr>
        <w:t xml:space="preserve">. </w:t>
      </w:r>
      <w:r w:rsidRPr="000A7BDA">
        <w:rPr>
          <w:rStyle w:val="StyleUnderline"/>
        </w:rPr>
        <w:t>Dangerous processes must be stopped, even if by dangerous processes</w:t>
      </w:r>
      <w:r w:rsidRPr="00BF6459">
        <w:rPr>
          <w:sz w:val="16"/>
        </w:rPr>
        <w:t xml:space="preserve">. Moral entrepreneurship is the key, but </w:t>
      </w:r>
      <w:proofErr w:type="spellStart"/>
      <w:r w:rsidRPr="00BF6459">
        <w:rPr>
          <w:sz w:val="16"/>
        </w:rPr>
        <w:t>ther</w:t>
      </w:r>
      <w:proofErr w:type="spellEnd"/>
      <w:r w:rsidRPr="00BF6459">
        <w:rPr>
          <w:sz w:val="16"/>
        </w:rPr>
        <w:t xml:space="preserve"> e is no clear foundation for what counts as moral. The security cosmopolitanism critique is inspired by consequentialism, but lacks deontological foundations despite deontological implications. Burke calls for (and indeed demands) to ‘take responsibility for it’ (p. 23) in terms of ‘both formal and moral accountability’ (p. 24). In so doing, he endorses (Booth’s vision of) ‘moral progress’ (p. 25), despite understanding the insidious deployment of various notions of moral progress by others. </w:t>
      </w:r>
      <w:r w:rsidRPr="00BF6459">
        <w:rPr>
          <w:sz w:val="12"/>
        </w:rPr>
        <w:t>¶</w:t>
      </w:r>
      <w:r w:rsidRPr="00BF6459">
        <w:rPr>
          <w:sz w:val="16"/>
        </w:rPr>
        <w:t xml:space="preserve"> </w:t>
      </w:r>
      <w:r w:rsidRPr="000A7BDA">
        <w:rPr>
          <w:rStyle w:val="StyleUnderline"/>
          <w:highlight w:val="yellow"/>
        </w:rPr>
        <w:t>Security cosmopolitanism</w:t>
      </w:r>
      <w:r w:rsidRPr="00BF6459">
        <w:rPr>
          <w:sz w:val="16"/>
        </w:rPr>
        <w:t xml:space="preserve">, then, </w:t>
      </w:r>
      <w:r w:rsidRPr="000A7BDA">
        <w:rPr>
          <w:rStyle w:val="StyleUnderline"/>
          <w:highlight w:val="yellow"/>
        </w:rPr>
        <w:t xml:space="preserve">is a proclamation for </w:t>
      </w:r>
      <w:r w:rsidRPr="000A7BDA">
        <w:rPr>
          <w:rStyle w:val="StyleUnderline"/>
        </w:rPr>
        <w:t xml:space="preserve">radical </w:t>
      </w:r>
      <w:r w:rsidRPr="000A7BDA">
        <w:rPr>
          <w:rStyle w:val="StyleUnderline"/>
          <w:highlight w:val="yellow"/>
        </w:rPr>
        <w:t>change that is</w:t>
      </w:r>
      <w:r w:rsidRPr="00BF6459">
        <w:rPr>
          <w:sz w:val="16"/>
        </w:rPr>
        <w:t xml:space="preserve"> initially </w:t>
      </w:r>
      <w:r w:rsidRPr="000A7BDA">
        <w:rPr>
          <w:rStyle w:val="Emphasis"/>
          <w:highlight w:val="yellow"/>
        </w:rPr>
        <w:t>stalled by its internal contradictions</w:t>
      </w:r>
      <w:r w:rsidRPr="00BF6459">
        <w:rPr>
          <w:sz w:val="16"/>
          <w:highlight w:val="yellow"/>
        </w:rPr>
        <w:t xml:space="preserve"> </w:t>
      </w:r>
      <w:r w:rsidRPr="000A7BDA">
        <w:rPr>
          <w:rStyle w:val="StyleUnderline"/>
          <w:highlight w:val="yellow"/>
        </w:rPr>
        <w:t>and</w:t>
      </w:r>
      <w:r w:rsidRPr="00BF6459">
        <w:rPr>
          <w:sz w:val="16"/>
        </w:rPr>
        <w:t xml:space="preserve"> further </w:t>
      </w:r>
      <w:r w:rsidRPr="000A7BDA">
        <w:rPr>
          <w:rStyle w:val="StyleUnderline"/>
          <w:highlight w:val="yellow"/>
        </w:rPr>
        <w:t>handicapped by its lack of capacity to enact</w:t>
      </w:r>
      <w:r w:rsidRPr="000A7BDA">
        <w:rPr>
          <w:rStyle w:val="StyleUnderline"/>
        </w:rPr>
        <w:t xml:space="preserve"> the very sort of radical </w:t>
      </w:r>
      <w:r w:rsidRPr="000A7BDA">
        <w:rPr>
          <w:rStyle w:val="StyleUnderline"/>
          <w:highlight w:val="yellow"/>
        </w:rPr>
        <w:t>change</w:t>
      </w:r>
      <w:r w:rsidRPr="00BF6459">
        <w:rPr>
          <w:sz w:val="16"/>
        </w:rPr>
        <w:t xml:space="preserve"> Burke sees it as fundamental to righting the wrongs he sees in the world. </w:t>
      </w:r>
      <w:r w:rsidRPr="000A7BDA">
        <w:rPr>
          <w:rStyle w:val="StyleUnderline"/>
          <w:highlight w:val="yellow"/>
        </w:rPr>
        <w:t>The result seems to be the</w:t>
      </w:r>
      <w:r w:rsidRPr="00BF6459">
        <w:rPr>
          <w:sz w:val="16"/>
        </w:rPr>
        <w:t xml:space="preserve"> (potential) </w:t>
      </w:r>
      <w:r w:rsidRPr="000A7BDA">
        <w:rPr>
          <w:rStyle w:val="Emphasis"/>
          <w:highlight w:val="yellow"/>
        </w:rPr>
        <w:t xml:space="preserve">reification of </w:t>
      </w:r>
      <w:r w:rsidRPr="000A7BDA">
        <w:rPr>
          <w:rStyle w:val="Emphasis"/>
          <w:highlight w:val="yellow"/>
        </w:rPr>
        <w:lastRenderedPageBreak/>
        <w:t>existing</w:t>
      </w:r>
      <w:r w:rsidRPr="000A7BDA">
        <w:rPr>
          <w:rStyle w:val="Emphasis"/>
        </w:rPr>
        <w:t xml:space="preserve"> governments/</w:t>
      </w:r>
      <w:proofErr w:type="spellStart"/>
      <w:r w:rsidRPr="000A7BDA">
        <w:rPr>
          <w:rStyle w:val="Emphasis"/>
          <w:highlight w:val="yellow"/>
        </w:rPr>
        <w:t>governmentality</w:t>
      </w:r>
      <w:proofErr w:type="spellEnd"/>
      <w:r w:rsidRPr="000A7BDA">
        <w:rPr>
          <w:rStyle w:val="StyleUnderline"/>
          <w:highlight w:val="yellow"/>
        </w:rPr>
        <w:t xml:space="preserve"> through</w:t>
      </w:r>
      <w:r w:rsidRPr="000A7BDA">
        <w:rPr>
          <w:rStyle w:val="StyleUnderline"/>
        </w:rPr>
        <w:t xml:space="preserve"> what essentially appears to be a</w:t>
      </w:r>
      <w:r w:rsidRPr="00BF6459">
        <w:rPr>
          <w:sz w:val="16"/>
        </w:rPr>
        <w:t xml:space="preserve"> non-anthropocentric ‘</w:t>
      </w:r>
      <w:r w:rsidRPr="000A7BDA">
        <w:rPr>
          <w:rStyle w:val="StyleUnderline"/>
          <w:highlight w:val="yellow"/>
        </w:rPr>
        <w:t>human security’</w:t>
      </w:r>
      <w:r w:rsidRPr="000A7BDA">
        <w:rPr>
          <w:rStyle w:val="StyleUnderline"/>
        </w:rPr>
        <w:t xml:space="preserve"> which cannot be clearly distinguished from current notions of human security</w:t>
      </w:r>
      <w:r w:rsidRPr="00BF6459">
        <w:rPr>
          <w:sz w:val="16"/>
        </w:rPr>
        <w:t xml:space="preserve"> (p. 15). </w:t>
      </w:r>
      <w:r w:rsidRPr="000A7BDA">
        <w:rPr>
          <w:rStyle w:val="StyleUnderline"/>
          <w:highlight w:val="yellow"/>
        </w:rPr>
        <w:t>It</w:t>
      </w:r>
      <w:r w:rsidRPr="000A7BDA">
        <w:rPr>
          <w:rStyle w:val="StyleUnderline"/>
        </w:rPr>
        <w:t xml:space="preserve"> appears to </w:t>
      </w:r>
      <w:r w:rsidRPr="000A7BDA">
        <w:rPr>
          <w:rStyle w:val="StyleUnderline"/>
          <w:highlight w:val="yellow"/>
        </w:rPr>
        <w:t>remain top-down</w:t>
      </w:r>
      <w:r w:rsidRPr="000A7BDA">
        <w:rPr>
          <w:rStyle w:val="StyleUnderline"/>
        </w:rPr>
        <w:t xml:space="preserve"> and without clear moral foundation </w:t>
      </w:r>
      <w:r w:rsidRPr="000A7BDA">
        <w:rPr>
          <w:rStyle w:val="StyleUnderline"/>
          <w:highlight w:val="yellow"/>
        </w:rPr>
        <w:t>while claiming</w:t>
      </w:r>
      <w:r w:rsidRPr="000A7BDA">
        <w:rPr>
          <w:rStyle w:val="StyleUnderline"/>
        </w:rPr>
        <w:t xml:space="preserve"> significant </w:t>
      </w:r>
      <w:r w:rsidRPr="000A7BDA">
        <w:rPr>
          <w:rStyle w:val="StyleUnderline"/>
          <w:highlight w:val="yellow"/>
        </w:rPr>
        <w:t>improvement</w:t>
      </w:r>
      <w:r w:rsidRPr="000A7BDA">
        <w:rPr>
          <w:rStyle w:val="StyleUnderline"/>
        </w:rPr>
        <w:t xml:space="preserve"> over existing approaches</w:t>
      </w:r>
      <w:r w:rsidRPr="00BF6459">
        <w:rPr>
          <w:sz w:val="16"/>
        </w:rPr>
        <w:t xml:space="preserve">. </w:t>
      </w:r>
      <w:r w:rsidRPr="000A7BDA">
        <w:rPr>
          <w:rStyle w:val="Emphasis"/>
          <w:highlight w:val="yellow"/>
        </w:rPr>
        <w:t>This</w:t>
      </w:r>
      <w:r>
        <w:rPr>
          <w:rStyle w:val="Emphasis"/>
        </w:rPr>
        <w:t xml:space="preserve"> </w:t>
      </w:r>
      <w:r w:rsidRPr="000A7BDA">
        <w:rPr>
          <w:rStyle w:val="Emphasis"/>
          <w:highlight w:val="yellow"/>
        </w:rPr>
        <w:t>appearance/</w:t>
      </w:r>
      <w:r w:rsidRPr="000A7BDA">
        <w:rPr>
          <w:rStyle w:val="Emphasis"/>
        </w:rPr>
        <w:t xml:space="preserve">seduction </w:t>
      </w:r>
      <w:r w:rsidRPr="000A7BDA">
        <w:rPr>
          <w:rStyle w:val="Emphasis"/>
          <w:highlight w:val="yellow"/>
        </w:rPr>
        <w:t xml:space="preserve">of improvement without real promise for change might be </w:t>
      </w:r>
      <w:r w:rsidRPr="000A7BDA">
        <w:rPr>
          <w:rStyle w:val="Emphasis"/>
        </w:rPr>
        <w:t xml:space="preserve">more </w:t>
      </w:r>
      <w:r w:rsidRPr="000A7BDA">
        <w:rPr>
          <w:rStyle w:val="Emphasis"/>
          <w:highlight w:val="yellow"/>
          <w:bdr w:val="single" w:sz="4" w:space="0" w:color="auto"/>
        </w:rPr>
        <w:t>insidious</w:t>
      </w:r>
      <w:r w:rsidRPr="000A7BDA">
        <w:rPr>
          <w:rStyle w:val="Emphasis"/>
        </w:rPr>
        <w:t xml:space="preserve"> </w:t>
      </w:r>
      <w:r w:rsidRPr="008C5224">
        <w:rPr>
          <w:rStyle w:val="Emphasis"/>
          <w:highlight w:val="yellow"/>
        </w:rPr>
        <w:t>than</w:t>
      </w:r>
      <w:r w:rsidRPr="00BF6459">
        <w:rPr>
          <w:sz w:val="16"/>
        </w:rPr>
        <w:t xml:space="preserve"> the </w:t>
      </w:r>
      <w:r w:rsidRPr="008C5224">
        <w:rPr>
          <w:rStyle w:val="Emphasis"/>
          <w:highlight w:val="yellow"/>
        </w:rPr>
        <w:t>nihilism</w:t>
      </w:r>
      <w:r w:rsidRPr="00BF6459">
        <w:rPr>
          <w:sz w:val="16"/>
        </w:rPr>
        <w:t xml:space="preserve"> of which many post-</w:t>
      </w:r>
      <w:proofErr w:type="spellStart"/>
      <w:r w:rsidRPr="00BF6459">
        <w:rPr>
          <w:sz w:val="16"/>
        </w:rPr>
        <w:t>structuralists</w:t>
      </w:r>
      <w:proofErr w:type="spellEnd"/>
      <w:r w:rsidRPr="00BF6459">
        <w:rPr>
          <w:sz w:val="16"/>
        </w:rPr>
        <w:t xml:space="preserve"> are accused, </w:t>
      </w:r>
      <w:r w:rsidRPr="000A7BDA">
        <w:rPr>
          <w:rStyle w:val="Emphasis"/>
          <w:highlight w:val="yellow"/>
        </w:rPr>
        <w:t xml:space="preserve">as it </w:t>
      </w:r>
      <w:r w:rsidRPr="000A7BDA">
        <w:rPr>
          <w:rStyle w:val="Emphasis"/>
        </w:rPr>
        <w:t xml:space="preserve">seductively </w:t>
      </w:r>
      <w:r w:rsidRPr="000A7BDA">
        <w:rPr>
          <w:rStyle w:val="Emphasis"/>
          <w:highlight w:val="yellow"/>
        </w:rPr>
        <w:t xml:space="preserve">appears to solve a problem it does not </w:t>
      </w:r>
      <w:r w:rsidRPr="000A7BDA">
        <w:rPr>
          <w:rStyle w:val="Emphasis"/>
        </w:rPr>
        <w:t>solve.</w:t>
      </w:r>
      <w:r w:rsidRPr="00BC71BD">
        <w:t xml:space="preserve"> </w:t>
      </w:r>
    </w:p>
    <w:p w14:paraId="75225BB5" w14:textId="77777777" w:rsidR="009F4098" w:rsidRDefault="009F4098" w:rsidP="009F4098">
      <w:pPr>
        <w:pStyle w:val="Heading3"/>
      </w:pPr>
      <w:r>
        <w:lastRenderedPageBreak/>
        <w:t>2NC A2 Realism</w:t>
      </w:r>
    </w:p>
    <w:p w14:paraId="42251E06" w14:textId="77777777" w:rsidR="009F4098" w:rsidRPr="00FA40A2" w:rsidRDefault="009F4098" w:rsidP="009F4098">
      <w:pPr>
        <w:pStyle w:val="Heading4"/>
        <w:rPr>
          <w:rFonts w:asciiTheme="minorHAnsi" w:hAnsiTheme="minorHAnsi"/>
        </w:rPr>
      </w:pPr>
      <w:r w:rsidRPr="00FA40A2">
        <w:rPr>
          <w:rFonts w:asciiTheme="minorHAnsi" w:hAnsiTheme="minorHAnsi"/>
        </w:rPr>
        <w:t>Realism is only inevitable because of existing power structures – challenging dominant discourses via the alt’ overcomes</w:t>
      </w:r>
    </w:p>
    <w:p w14:paraId="24FD9BFB" w14:textId="77777777" w:rsidR="009F4098" w:rsidRPr="00FA40A2" w:rsidRDefault="009F4098" w:rsidP="009F4098">
      <w:pPr>
        <w:rPr>
          <w:rFonts w:asciiTheme="minorHAnsi" w:hAnsiTheme="minorHAnsi"/>
          <w:sz w:val="16"/>
        </w:rPr>
      </w:pPr>
      <w:proofErr w:type="spellStart"/>
      <w:r w:rsidRPr="00FA40A2">
        <w:rPr>
          <w:rStyle w:val="Author-Date"/>
          <w:rFonts w:asciiTheme="minorHAnsi" w:hAnsiTheme="minorHAnsi"/>
        </w:rPr>
        <w:t>Grondin</w:t>
      </w:r>
      <w:proofErr w:type="spellEnd"/>
      <w:r w:rsidRPr="00FA40A2">
        <w:rPr>
          <w:rStyle w:val="Author-Date"/>
          <w:rFonts w:asciiTheme="minorHAnsi" w:hAnsiTheme="minorHAnsi"/>
        </w:rPr>
        <w:t xml:space="preserve"> 4</w:t>
      </w:r>
      <w:r w:rsidRPr="00FA40A2">
        <w:rPr>
          <w:rFonts w:asciiTheme="minorHAnsi" w:hAnsiTheme="minorHAnsi"/>
          <w:sz w:val="16"/>
        </w:rPr>
        <w:t xml:space="preserve"> [David, master of pol </w:t>
      </w:r>
      <w:proofErr w:type="spellStart"/>
      <w:r w:rsidRPr="00FA40A2">
        <w:rPr>
          <w:rFonts w:asciiTheme="minorHAnsi" w:hAnsiTheme="minorHAnsi"/>
          <w:sz w:val="16"/>
        </w:rPr>
        <w:t>sci</w:t>
      </w:r>
      <w:proofErr w:type="spellEnd"/>
      <w:r w:rsidRPr="00FA40A2">
        <w:rPr>
          <w:rFonts w:asciiTheme="minorHAnsi" w:hAnsiTheme="minorHAnsi"/>
          <w:sz w:val="16"/>
        </w:rPr>
        <w:t xml:space="preserve"> and PHD of political studies @ U of </w:t>
      </w:r>
      <w:proofErr w:type="spellStart"/>
      <w:r w:rsidRPr="00FA40A2">
        <w:rPr>
          <w:rFonts w:asciiTheme="minorHAnsi" w:hAnsiTheme="minorHAnsi"/>
          <w:sz w:val="16"/>
        </w:rPr>
        <w:t>Ottowa</w:t>
      </w:r>
      <w:proofErr w:type="spellEnd"/>
      <w:r w:rsidRPr="00FA40A2">
        <w:rPr>
          <w:rFonts w:asciiTheme="minorHAnsi" w:hAnsiTheme="minorHAnsi"/>
          <w:sz w:val="16"/>
        </w:rPr>
        <w:t xml:space="preserve"> “(</w:t>
      </w:r>
      <w:proofErr w:type="gramStart"/>
      <w:r w:rsidRPr="00FA40A2">
        <w:rPr>
          <w:rFonts w:asciiTheme="minorHAnsi" w:hAnsiTheme="minorHAnsi"/>
          <w:sz w:val="16"/>
        </w:rPr>
        <w:t>Re)Writing</w:t>
      </w:r>
      <w:proofErr w:type="gramEnd"/>
      <w:r w:rsidRPr="00FA40A2">
        <w:rPr>
          <w:rFonts w:asciiTheme="minorHAnsi" w:hAnsiTheme="minorHAnsi"/>
          <w:sz w:val="16"/>
        </w:rPr>
        <w:t xml:space="preserve"> the “National Security State”: How and Why Realists (Re)Built the(</w:t>
      </w:r>
      <w:proofErr w:type="spellStart"/>
      <w:r w:rsidRPr="00FA40A2">
        <w:rPr>
          <w:rFonts w:asciiTheme="minorHAnsi" w:hAnsiTheme="minorHAnsi"/>
          <w:sz w:val="16"/>
        </w:rPr>
        <w:t>ir</w:t>
      </w:r>
      <w:proofErr w:type="spellEnd"/>
      <w:r w:rsidRPr="00FA40A2">
        <w:rPr>
          <w:rFonts w:asciiTheme="minorHAnsi" w:hAnsiTheme="minorHAnsi"/>
          <w:sz w:val="16"/>
        </w:rPr>
        <w:t xml:space="preserve">) Cold War,” </w:t>
      </w:r>
      <w:hyperlink r:id="rId9" w:history="1">
        <w:r w:rsidRPr="00FA40A2">
          <w:rPr>
            <w:rStyle w:val="Hyperlink"/>
            <w:rFonts w:asciiTheme="minorHAnsi" w:hAnsiTheme="minorHAnsi"/>
            <w:sz w:val="16"/>
          </w:rPr>
          <w:t>http://www.er.uqam.ca/nobel/ieim/IMG/pdf/rewriting_national_security_state.pdf</w:t>
        </w:r>
      </w:hyperlink>
      <w:r w:rsidRPr="00FA40A2">
        <w:rPr>
          <w:rFonts w:asciiTheme="minorHAnsi" w:hAnsiTheme="minorHAnsi"/>
          <w:sz w:val="16"/>
        </w:rPr>
        <w:t>]</w:t>
      </w:r>
    </w:p>
    <w:p w14:paraId="3055B0D2" w14:textId="77777777" w:rsidR="009F4098" w:rsidRPr="00FA40A2" w:rsidRDefault="009F4098" w:rsidP="009F4098">
      <w:pPr>
        <w:rPr>
          <w:rFonts w:asciiTheme="minorHAnsi" w:hAnsiTheme="minorHAnsi"/>
          <w:sz w:val="16"/>
        </w:rPr>
      </w:pPr>
      <w:r w:rsidRPr="00FA40A2">
        <w:rPr>
          <w:rFonts w:asciiTheme="minorHAnsi" w:hAnsiTheme="minorHAnsi"/>
          <w:sz w:val="16"/>
        </w:rPr>
        <w:t>[YELLOW]</w:t>
      </w:r>
    </w:p>
    <w:p w14:paraId="626D2A73" w14:textId="77777777" w:rsidR="009F4098" w:rsidRPr="00FA40A2" w:rsidRDefault="009F4098" w:rsidP="009F4098">
      <w:pPr>
        <w:rPr>
          <w:rFonts w:asciiTheme="minorHAnsi" w:hAnsiTheme="minorHAnsi"/>
          <w:sz w:val="16"/>
        </w:rPr>
      </w:pPr>
      <w:r w:rsidRPr="00FA40A2">
        <w:rPr>
          <w:rFonts w:asciiTheme="minorHAnsi" w:hAnsiTheme="minorHAnsi"/>
          <w:sz w:val="16"/>
        </w:rPr>
        <w:tab/>
      </w:r>
    </w:p>
    <w:p w14:paraId="11026688" w14:textId="77777777" w:rsidR="009F4098" w:rsidRPr="00FA40A2" w:rsidRDefault="009F4098" w:rsidP="009F4098">
      <w:pPr>
        <w:rPr>
          <w:rStyle w:val="StyleUnderline"/>
          <w:rFonts w:asciiTheme="minorHAnsi" w:hAnsiTheme="minorHAnsi"/>
        </w:rPr>
      </w:pPr>
      <w:r w:rsidRPr="00FA40A2">
        <w:rPr>
          <w:rFonts w:asciiTheme="minorHAnsi" w:hAnsiTheme="minorHAnsi"/>
          <w:sz w:val="16"/>
        </w:rPr>
        <w:t xml:space="preserve">Neorealist and neoclassical </w:t>
      </w:r>
      <w:r w:rsidRPr="00FA40A2">
        <w:rPr>
          <w:rStyle w:val="StyleUnderline"/>
          <w:rFonts w:asciiTheme="minorHAnsi" w:hAnsiTheme="minorHAnsi"/>
        </w:rPr>
        <w:t>realism offer</w:t>
      </w:r>
      <w:r w:rsidRPr="00FA40A2">
        <w:rPr>
          <w:rFonts w:asciiTheme="minorHAnsi" w:hAnsiTheme="minorHAnsi"/>
          <w:sz w:val="16"/>
        </w:rPr>
        <w:t xml:space="preserve"> themselves up as </w:t>
      </w:r>
      <w:r w:rsidRPr="00FA40A2">
        <w:rPr>
          <w:rStyle w:val="StyleUnderline"/>
          <w:rFonts w:asciiTheme="minorHAnsi" w:hAnsiTheme="minorHAnsi"/>
        </w:rPr>
        <w:t>a</w:t>
      </w:r>
      <w:r w:rsidRPr="00FA40A2">
        <w:rPr>
          <w:rStyle w:val="DebateUnderline"/>
          <w:rFonts w:asciiTheme="minorHAnsi" w:hAnsiTheme="minorHAnsi"/>
        </w:rPr>
        <w:t xml:space="preserve"> </w:t>
      </w:r>
      <w:r w:rsidRPr="00FA40A2">
        <w:rPr>
          <w:rStyle w:val="StyleUnderline"/>
          <w:rFonts w:asciiTheme="minorHAnsi" w:hAnsiTheme="minorHAnsi"/>
        </w:rPr>
        <w:t>narrative of the world</w:t>
      </w:r>
      <w:r w:rsidRPr="00FA40A2">
        <w:rPr>
          <w:rFonts w:asciiTheme="minorHAnsi" w:hAnsiTheme="minorHAnsi"/>
          <w:b/>
          <w:sz w:val="16"/>
        </w:rPr>
        <w:t xml:space="preserve"> </w:t>
      </w:r>
      <w:r w:rsidRPr="00FA40A2">
        <w:rPr>
          <w:rFonts w:asciiTheme="minorHAnsi" w:hAnsiTheme="minorHAnsi"/>
          <w:sz w:val="16"/>
        </w:rPr>
        <w:t xml:space="preserve">institutional order. </w:t>
      </w:r>
      <w:r w:rsidRPr="00FA40A2">
        <w:rPr>
          <w:rStyle w:val="StyleUnderline"/>
          <w:rFonts w:asciiTheme="minorHAnsi" w:hAnsiTheme="minorHAnsi"/>
        </w:rPr>
        <w:t>Critical approaches must</w:t>
      </w:r>
      <w:r w:rsidRPr="00FA40A2">
        <w:rPr>
          <w:rStyle w:val="DebateUnderline"/>
          <w:rFonts w:asciiTheme="minorHAnsi" w:hAnsiTheme="minorHAnsi"/>
        </w:rPr>
        <w:t xml:space="preserve"> </w:t>
      </w:r>
      <w:r w:rsidRPr="00FA40A2">
        <w:rPr>
          <w:rFonts w:asciiTheme="minorHAnsi" w:hAnsiTheme="minorHAnsi"/>
          <w:sz w:val="16"/>
        </w:rPr>
        <w:t xml:space="preserve">therefore seek to </w:t>
      </w:r>
      <w:proofErr w:type="spellStart"/>
      <w:r w:rsidRPr="00FA40A2">
        <w:rPr>
          <w:rStyle w:val="StyleUnderline"/>
          <w:rFonts w:asciiTheme="minorHAnsi" w:hAnsiTheme="minorHAnsi"/>
        </w:rPr>
        <w:t>countermemorialize</w:t>
      </w:r>
      <w:proofErr w:type="spellEnd"/>
      <w:r w:rsidRPr="00FA40A2">
        <w:rPr>
          <w:rStyle w:val="StyleUnderline"/>
          <w:rFonts w:asciiTheme="minorHAnsi" w:hAnsiTheme="minorHAnsi"/>
        </w:rPr>
        <w:t xml:space="preserve"> “those whose lives</w:t>
      </w:r>
      <w:r w:rsidRPr="00FA40A2">
        <w:rPr>
          <w:rStyle w:val="DebateUnderline"/>
          <w:rFonts w:asciiTheme="minorHAnsi" w:hAnsiTheme="minorHAnsi"/>
        </w:rPr>
        <w:t xml:space="preserve"> </w:t>
      </w:r>
      <w:r w:rsidRPr="00FA40A2">
        <w:rPr>
          <w:rFonts w:asciiTheme="minorHAnsi" w:hAnsiTheme="minorHAnsi"/>
          <w:sz w:val="16"/>
        </w:rPr>
        <w:t xml:space="preserve">and voices </w:t>
      </w:r>
      <w:r w:rsidRPr="00FA40A2">
        <w:rPr>
          <w:rStyle w:val="StyleUnderline"/>
          <w:rFonts w:asciiTheme="minorHAnsi" w:hAnsiTheme="minorHAnsi"/>
        </w:rPr>
        <w:t xml:space="preserve">have been variously silenced in the process of strategic practices” </w:t>
      </w:r>
      <w:r w:rsidRPr="00FA40A2">
        <w:rPr>
          <w:rStyle w:val="DebateUnderline"/>
          <w:rFonts w:asciiTheme="minorHAnsi" w:hAnsiTheme="minorHAnsi"/>
        </w:rPr>
        <w:t>(</w:t>
      </w:r>
      <w:r w:rsidRPr="00FA40A2">
        <w:rPr>
          <w:rFonts w:asciiTheme="minorHAnsi" w:hAnsiTheme="minorHAnsi"/>
          <w:sz w:val="16"/>
        </w:rPr>
        <w:t>Klein, 1994: 28). The problem, as revealed in the debate between gatekeepers of the</w:t>
      </w:r>
      <w:r w:rsidRPr="00FA40A2">
        <w:rPr>
          <w:rFonts w:asciiTheme="minorHAnsi" w:hAnsiTheme="minorHAnsi"/>
          <w:b/>
          <w:sz w:val="16"/>
        </w:rPr>
        <w:t xml:space="preserve"> </w:t>
      </w:r>
      <w:r w:rsidRPr="00FA40A2">
        <w:rPr>
          <w:rFonts w:asciiTheme="minorHAnsi" w:hAnsiTheme="minorHAnsi"/>
          <w:sz w:val="16"/>
        </w:rPr>
        <w:t xml:space="preserve">subfield of Strategic Studies (Walt, 1991), is that </w:t>
      </w:r>
      <w:r w:rsidRPr="00FA40A2">
        <w:rPr>
          <w:rStyle w:val="StyleUnderline"/>
          <w:rFonts w:asciiTheme="minorHAnsi" w:hAnsiTheme="minorHAnsi"/>
        </w:rPr>
        <w:t xml:space="preserve">those </w:t>
      </w:r>
      <w:r w:rsidRPr="00FA40A2">
        <w:rPr>
          <w:rStyle w:val="StyleUnderline"/>
          <w:rFonts w:asciiTheme="minorHAnsi" w:hAnsiTheme="minorHAnsi"/>
          <w:highlight w:val="yellow"/>
        </w:rPr>
        <w:t>analyses that contravene the dominant discourse are deemed insignificant by virtue of their differing</w:t>
      </w:r>
      <w:r w:rsidRPr="00FA40A2">
        <w:rPr>
          <w:rStyle w:val="StyleUnderline"/>
          <w:rFonts w:asciiTheme="minorHAnsi" w:hAnsiTheme="minorHAnsi"/>
        </w:rPr>
        <w:t xml:space="preserve"> ontological and epistemological </w:t>
      </w:r>
      <w:r w:rsidRPr="00FA40A2">
        <w:rPr>
          <w:rStyle w:val="StyleUnderline"/>
          <w:rFonts w:asciiTheme="minorHAnsi" w:hAnsiTheme="minorHAnsi"/>
          <w:highlight w:val="yellow"/>
        </w:rPr>
        <w:t>foundations. Approaches that deconstruct theoretical practices</w:t>
      </w:r>
      <w:r w:rsidRPr="00FA40A2">
        <w:rPr>
          <w:rFonts w:asciiTheme="minorHAnsi" w:hAnsiTheme="minorHAnsi"/>
          <w:sz w:val="16"/>
        </w:rPr>
        <w:t xml:space="preserve"> in order </w:t>
      </w:r>
      <w:r w:rsidRPr="00FA40A2">
        <w:rPr>
          <w:rStyle w:val="StyleUnderline"/>
          <w:rFonts w:asciiTheme="minorHAnsi" w:hAnsiTheme="minorHAnsi"/>
        </w:rPr>
        <w:t>to disclose what is hidden</w:t>
      </w:r>
      <w:r w:rsidRPr="00FA40A2">
        <w:rPr>
          <w:rFonts w:asciiTheme="minorHAnsi" w:hAnsiTheme="minorHAnsi"/>
          <w:b/>
          <w:sz w:val="16"/>
        </w:rPr>
        <w:t xml:space="preserve"> </w:t>
      </w:r>
      <w:r w:rsidRPr="00FA40A2">
        <w:rPr>
          <w:rFonts w:asciiTheme="minorHAnsi" w:hAnsiTheme="minorHAnsi"/>
          <w:sz w:val="16"/>
        </w:rPr>
        <w:t xml:space="preserve">in the use of concepts such as “national security” </w:t>
      </w:r>
      <w:r w:rsidRPr="00FA40A2">
        <w:rPr>
          <w:rStyle w:val="StyleUnderline"/>
          <w:rFonts w:asciiTheme="minorHAnsi" w:hAnsiTheme="minorHAnsi"/>
          <w:highlight w:val="yellow"/>
        </w:rPr>
        <w:t>have something valuable to say.</w:t>
      </w:r>
      <w:r w:rsidRPr="00FA40A2">
        <w:rPr>
          <w:rStyle w:val="StyleUnderline"/>
          <w:rFonts w:asciiTheme="minorHAnsi" w:hAnsiTheme="minorHAnsi"/>
        </w:rPr>
        <w:t xml:space="preserve"> Their</w:t>
      </w:r>
      <w:r w:rsidRPr="00FA40A2">
        <w:rPr>
          <w:rFonts w:asciiTheme="minorHAnsi" w:hAnsiTheme="minorHAnsi"/>
          <w:b/>
          <w:sz w:val="16"/>
        </w:rPr>
        <w:t xml:space="preserve"> </w:t>
      </w:r>
      <w:r w:rsidRPr="00FA40A2">
        <w:rPr>
          <w:rFonts w:asciiTheme="minorHAnsi" w:hAnsiTheme="minorHAnsi"/>
          <w:sz w:val="16"/>
        </w:rPr>
        <w:t xml:space="preserve">more </w:t>
      </w:r>
      <w:r w:rsidRPr="00FA40A2">
        <w:rPr>
          <w:rStyle w:val="StyleUnderline"/>
          <w:rFonts w:asciiTheme="minorHAnsi" w:hAnsiTheme="minorHAnsi"/>
        </w:rPr>
        <w:t>reflexive</w:t>
      </w:r>
      <w:r w:rsidRPr="00FA40A2">
        <w:rPr>
          <w:rFonts w:asciiTheme="minorHAnsi" w:hAnsiTheme="minorHAnsi"/>
          <w:sz w:val="16"/>
        </w:rPr>
        <w:t xml:space="preserve"> and critically-inclined </w:t>
      </w:r>
      <w:r w:rsidRPr="00FA40A2">
        <w:rPr>
          <w:rStyle w:val="StyleUnderline"/>
          <w:rFonts w:asciiTheme="minorHAnsi" w:hAnsiTheme="minorHAnsi"/>
        </w:rPr>
        <w:t>view illustrates how terms used in realist discourses</w:t>
      </w:r>
      <w:r w:rsidRPr="00FA40A2">
        <w:rPr>
          <w:rFonts w:asciiTheme="minorHAnsi" w:hAnsiTheme="minorHAnsi"/>
          <w:sz w:val="16"/>
        </w:rPr>
        <w:t>,</w:t>
      </w:r>
      <w:r w:rsidRPr="00FA40A2">
        <w:rPr>
          <w:rFonts w:asciiTheme="minorHAnsi" w:hAnsiTheme="minorHAnsi"/>
          <w:b/>
          <w:sz w:val="16"/>
        </w:rPr>
        <w:t xml:space="preserve"> </w:t>
      </w:r>
      <w:r w:rsidRPr="00FA40A2">
        <w:rPr>
          <w:rFonts w:asciiTheme="minorHAnsi" w:hAnsiTheme="minorHAnsi"/>
          <w:sz w:val="16"/>
        </w:rPr>
        <w:t>such as state, anarchy, world order, revolution in military affairs, and security dilemmas,</w:t>
      </w:r>
      <w:r w:rsidRPr="00FA40A2">
        <w:rPr>
          <w:rFonts w:asciiTheme="minorHAnsi" w:hAnsiTheme="minorHAnsi"/>
          <w:b/>
          <w:sz w:val="16"/>
        </w:rPr>
        <w:t xml:space="preserve"> </w:t>
      </w:r>
      <w:r w:rsidRPr="00FA40A2">
        <w:rPr>
          <w:rStyle w:val="DebateUnderline"/>
          <w:rFonts w:asciiTheme="minorHAnsi" w:hAnsiTheme="minorHAnsi"/>
        </w:rPr>
        <w:t>are produced by a specific historical</w:t>
      </w:r>
      <w:r w:rsidRPr="00FA40A2">
        <w:rPr>
          <w:rFonts w:asciiTheme="minorHAnsi" w:hAnsiTheme="minorHAnsi"/>
          <w:sz w:val="16"/>
        </w:rPr>
        <w:t xml:space="preserve">, geographical and socio-political </w:t>
      </w:r>
      <w:r w:rsidRPr="00FA40A2">
        <w:rPr>
          <w:rStyle w:val="StyleUnderline"/>
          <w:rFonts w:asciiTheme="minorHAnsi" w:hAnsiTheme="minorHAnsi"/>
        </w:rPr>
        <w:t>context</w:t>
      </w:r>
      <w:r w:rsidRPr="00FA40A2">
        <w:rPr>
          <w:rFonts w:asciiTheme="minorHAnsi" w:hAnsiTheme="minorHAnsi"/>
          <w:sz w:val="16"/>
        </w:rPr>
        <w:t xml:space="preserve"> as well as</w:t>
      </w:r>
      <w:r w:rsidRPr="00FA40A2">
        <w:rPr>
          <w:rFonts w:asciiTheme="minorHAnsi" w:hAnsiTheme="minorHAnsi"/>
          <w:b/>
          <w:sz w:val="16"/>
        </w:rPr>
        <w:t xml:space="preserve"> </w:t>
      </w:r>
      <w:r w:rsidRPr="00FA40A2">
        <w:rPr>
          <w:rFonts w:asciiTheme="minorHAnsi" w:hAnsiTheme="minorHAnsi"/>
          <w:sz w:val="16"/>
        </w:rPr>
        <w:t xml:space="preserve">historical forces and social relations of power (Klein, 1994: 22). </w:t>
      </w:r>
      <w:r w:rsidRPr="00FA40A2">
        <w:rPr>
          <w:rStyle w:val="StyleUnderline"/>
          <w:rFonts w:asciiTheme="minorHAnsi" w:hAnsiTheme="minorHAnsi"/>
        </w:rPr>
        <w:t xml:space="preserve">Since </w:t>
      </w:r>
      <w:r w:rsidRPr="00FA40A2">
        <w:rPr>
          <w:rStyle w:val="StyleUnderline"/>
          <w:rFonts w:asciiTheme="minorHAnsi" w:hAnsiTheme="minorHAnsi"/>
          <w:highlight w:val="yellow"/>
        </w:rPr>
        <w:t>realist analysts do not question</w:t>
      </w:r>
      <w:r w:rsidRPr="00FA40A2">
        <w:rPr>
          <w:rStyle w:val="DebateUnderline"/>
          <w:rFonts w:asciiTheme="minorHAnsi" w:hAnsiTheme="minorHAnsi"/>
        </w:rPr>
        <w:t xml:space="preserve"> </w:t>
      </w:r>
      <w:r w:rsidRPr="00FA40A2">
        <w:rPr>
          <w:rFonts w:asciiTheme="minorHAnsi" w:hAnsiTheme="minorHAnsi"/>
          <w:sz w:val="16"/>
        </w:rPr>
        <w:t xml:space="preserve">their </w:t>
      </w:r>
      <w:r w:rsidRPr="00FA40A2">
        <w:rPr>
          <w:rStyle w:val="StyleUnderline"/>
          <w:rFonts w:asciiTheme="minorHAnsi" w:hAnsiTheme="minorHAnsi"/>
          <w:highlight w:val="yellow"/>
        </w:rPr>
        <w:t>ontology</w:t>
      </w:r>
      <w:r w:rsidRPr="00FA40A2">
        <w:rPr>
          <w:rStyle w:val="StyleUnderline"/>
          <w:rFonts w:asciiTheme="minorHAnsi" w:hAnsiTheme="minorHAnsi"/>
        </w:rPr>
        <w:t xml:space="preserve"> and </w:t>
      </w:r>
      <w:r w:rsidRPr="00FA40A2">
        <w:rPr>
          <w:rStyle w:val="StyleUnderline"/>
          <w:rFonts w:asciiTheme="minorHAnsi" w:hAnsiTheme="minorHAnsi"/>
          <w:highlight w:val="yellow"/>
        </w:rPr>
        <w:t>yet purport</w:t>
      </w:r>
      <w:r w:rsidRPr="00FA40A2">
        <w:rPr>
          <w:rFonts w:asciiTheme="minorHAnsi" w:hAnsiTheme="minorHAnsi"/>
          <w:sz w:val="16"/>
        </w:rPr>
        <w:t xml:space="preserve"> to provide a </w:t>
      </w:r>
      <w:r w:rsidRPr="00FA40A2">
        <w:rPr>
          <w:rStyle w:val="StyleUnderline"/>
          <w:rFonts w:asciiTheme="minorHAnsi" w:hAnsiTheme="minorHAnsi"/>
        </w:rPr>
        <w:t xml:space="preserve">neutral and </w:t>
      </w:r>
      <w:r w:rsidRPr="00FA40A2">
        <w:rPr>
          <w:rStyle w:val="StyleUnderline"/>
          <w:rFonts w:asciiTheme="minorHAnsi" w:hAnsiTheme="minorHAnsi"/>
          <w:highlight w:val="yellow"/>
        </w:rPr>
        <w:t>objective analysis</w:t>
      </w:r>
      <w:r w:rsidRPr="00FA40A2">
        <w:rPr>
          <w:rFonts w:asciiTheme="minorHAnsi" w:hAnsiTheme="minorHAnsi"/>
          <w:sz w:val="16"/>
        </w:rPr>
        <w:t xml:space="preserve"> of</w:t>
      </w:r>
      <w:r w:rsidRPr="00FA40A2">
        <w:rPr>
          <w:rFonts w:asciiTheme="minorHAnsi" w:hAnsiTheme="minorHAnsi"/>
          <w:b/>
          <w:sz w:val="16"/>
        </w:rPr>
        <w:t xml:space="preserve"> </w:t>
      </w:r>
      <w:r w:rsidRPr="00FA40A2">
        <w:rPr>
          <w:rFonts w:asciiTheme="minorHAnsi" w:hAnsiTheme="minorHAnsi"/>
          <w:sz w:val="16"/>
        </w:rPr>
        <w:t>a given world order based on military power and interactions between the most important</w:t>
      </w:r>
      <w:r w:rsidRPr="00FA40A2">
        <w:rPr>
          <w:rFonts w:asciiTheme="minorHAnsi" w:hAnsiTheme="minorHAnsi"/>
          <w:b/>
          <w:sz w:val="16"/>
        </w:rPr>
        <w:t xml:space="preserve"> </w:t>
      </w:r>
      <w:r w:rsidRPr="00FA40A2">
        <w:rPr>
          <w:rFonts w:asciiTheme="minorHAnsi" w:hAnsiTheme="minorHAnsi"/>
          <w:sz w:val="16"/>
        </w:rPr>
        <w:t xml:space="preserve">political units, namely states, </w:t>
      </w:r>
      <w:r w:rsidRPr="00FA40A2">
        <w:rPr>
          <w:rStyle w:val="StyleUnderline"/>
          <w:rFonts w:asciiTheme="minorHAnsi" w:hAnsiTheme="minorHAnsi"/>
        </w:rPr>
        <w:t>realist discourses constitute a political act in defense of the state.</w:t>
      </w:r>
      <w:r w:rsidRPr="00FA40A2">
        <w:rPr>
          <w:rFonts w:asciiTheme="minorHAnsi" w:hAnsiTheme="minorHAnsi"/>
          <w:sz w:val="16"/>
        </w:rPr>
        <w:t xml:space="preserve"> Indeed, “[…] it is important to recognize that to employ a </w:t>
      </w:r>
      <w:proofErr w:type="spellStart"/>
      <w:r w:rsidRPr="00FA40A2">
        <w:rPr>
          <w:rFonts w:asciiTheme="minorHAnsi" w:hAnsiTheme="minorHAnsi"/>
          <w:sz w:val="16"/>
        </w:rPr>
        <w:t>textualizing</w:t>
      </w:r>
      <w:proofErr w:type="spellEnd"/>
      <w:r w:rsidRPr="00FA40A2">
        <w:rPr>
          <w:rFonts w:asciiTheme="minorHAnsi" w:hAnsiTheme="minorHAnsi"/>
          <w:sz w:val="16"/>
        </w:rPr>
        <w:t xml:space="preserve"> approach to</w:t>
      </w:r>
      <w:r w:rsidRPr="00FA40A2">
        <w:rPr>
          <w:rFonts w:asciiTheme="minorHAnsi" w:hAnsiTheme="minorHAnsi"/>
          <w:b/>
          <w:sz w:val="16"/>
        </w:rPr>
        <w:t xml:space="preserve"> </w:t>
      </w:r>
      <w:r w:rsidRPr="00FA40A2">
        <w:rPr>
          <w:rFonts w:asciiTheme="minorHAnsi" w:hAnsiTheme="minorHAnsi"/>
          <w:sz w:val="16"/>
        </w:rPr>
        <w:t>social policy involving conflict and war is not to attempt to reduce social phenomena to</w:t>
      </w:r>
      <w:r w:rsidRPr="00FA40A2">
        <w:rPr>
          <w:rFonts w:asciiTheme="minorHAnsi" w:hAnsiTheme="minorHAnsi"/>
          <w:b/>
          <w:sz w:val="16"/>
        </w:rPr>
        <w:t xml:space="preserve"> </w:t>
      </w:r>
      <w:r w:rsidRPr="00FA40A2">
        <w:rPr>
          <w:rFonts w:asciiTheme="minorHAnsi" w:hAnsiTheme="minorHAnsi"/>
          <w:sz w:val="16"/>
        </w:rPr>
        <w:t xml:space="preserve">various concrete manifestations of language. Rather, </w:t>
      </w:r>
      <w:r w:rsidRPr="00FA40A2">
        <w:rPr>
          <w:rStyle w:val="StyleUnderline"/>
          <w:rFonts w:asciiTheme="minorHAnsi" w:hAnsiTheme="minorHAnsi"/>
        </w:rPr>
        <w:t>it is an attempt to analyze the interpretations</w:t>
      </w:r>
      <w:r w:rsidRPr="00FA40A2">
        <w:rPr>
          <w:rFonts w:asciiTheme="minorHAnsi" w:hAnsiTheme="minorHAnsi"/>
          <w:sz w:val="16"/>
        </w:rPr>
        <w:t xml:space="preserve"> governing policy </w:t>
      </w:r>
      <w:r w:rsidRPr="00FA40A2">
        <w:rPr>
          <w:rStyle w:val="StyleUnderline"/>
          <w:rFonts w:asciiTheme="minorHAnsi" w:hAnsiTheme="minorHAnsi"/>
        </w:rPr>
        <w:t>thinking</w:t>
      </w:r>
      <w:r w:rsidRPr="00FA40A2">
        <w:rPr>
          <w:rFonts w:asciiTheme="minorHAnsi" w:hAnsiTheme="minorHAnsi"/>
          <w:sz w:val="16"/>
        </w:rPr>
        <w:t xml:space="preserve">. And it is important to recognize that </w:t>
      </w:r>
      <w:r w:rsidRPr="00FA40A2">
        <w:rPr>
          <w:rStyle w:val="StyleUnderline"/>
          <w:rFonts w:asciiTheme="minorHAnsi" w:hAnsiTheme="minorHAnsi"/>
          <w:highlight w:val="yellow"/>
        </w:rPr>
        <w:t>policy thinking</w:t>
      </w:r>
      <w:r w:rsidRPr="00FA40A2">
        <w:rPr>
          <w:rStyle w:val="StyleUnderline"/>
          <w:rFonts w:asciiTheme="minorHAnsi" w:hAnsiTheme="minorHAnsi"/>
        </w:rPr>
        <w:t xml:space="preserve"> is not </w:t>
      </w:r>
      <w:proofErr w:type="spellStart"/>
      <w:r w:rsidRPr="00FA40A2">
        <w:rPr>
          <w:rStyle w:val="StyleUnderline"/>
          <w:rFonts w:asciiTheme="minorHAnsi" w:hAnsiTheme="minorHAnsi"/>
        </w:rPr>
        <w:t>unsituated</w:t>
      </w:r>
      <w:proofErr w:type="spellEnd"/>
      <w:r w:rsidRPr="00FA40A2">
        <w:rPr>
          <w:rFonts w:asciiTheme="minorHAnsi" w:hAnsiTheme="minorHAnsi"/>
          <w:sz w:val="16"/>
        </w:rPr>
        <w:t xml:space="preserve">” (Shapiro, 1989a: 71). </w:t>
      </w:r>
      <w:r w:rsidRPr="00FA40A2">
        <w:rPr>
          <w:rStyle w:val="StyleUnderline"/>
          <w:rFonts w:asciiTheme="minorHAnsi" w:hAnsiTheme="minorHAnsi"/>
        </w:rPr>
        <w:t xml:space="preserve">Policy thinking is practical thinking since it </w:t>
      </w:r>
      <w:r w:rsidRPr="00FA40A2">
        <w:rPr>
          <w:rStyle w:val="StyleUnderline"/>
          <w:rFonts w:asciiTheme="minorHAnsi" w:hAnsiTheme="minorHAnsi"/>
          <w:highlight w:val="yellow"/>
        </w:rPr>
        <w:t>imposes an analytic order on the “real world</w:t>
      </w:r>
      <w:r w:rsidRPr="00FA40A2">
        <w:rPr>
          <w:rStyle w:val="StyleUnderline"/>
          <w:rFonts w:asciiTheme="minorHAnsi" w:hAnsiTheme="minorHAnsi"/>
        </w:rPr>
        <w:t>”</w:t>
      </w:r>
      <w:r w:rsidRPr="00FA40A2">
        <w:rPr>
          <w:rFonts w:asciiTheme="minorHAnsi" w:hAnsiTheme="minorHAnsi"/>
          <w:sz w:val="16"/>
        </w:rPr>
        <w:t>, a world that only exists in the analysts’</w:t>
      </w:r>
      <w:r w:rsidRPr="00FA40A2">
        <w:rPr>
          <w:rFonts w:asciiTheme="minorHAnsi" w:hAnsiTheme="minorHAnsi"/>
          <w:b/>
          <w:sz w:val="16"/>
        </w:rPr>
        <w:t xml:space="preserve"> </w:t>
      </w:r>
      <w:r w:rsidRPr="00FA40A2">
        <w:rPr>
          <w:rFonts w:asciiTheme="minorHAnsi" w:hAnsiTheme="minorHAnsi"/>
          <w:sz w:val="16"/>
        </w:rPr>
        <w:t>own narratives. In this light, Barry Posen’s political role in legitimizing American</w:t>
      </w:r>
      <w:r w:rsidRPr="00FA40A2">
        <w:rPr>
          <w:rFonts w:asciiTheme="minorHAnsi" w:hAnsiTheme="minorHAnsi"/>
          <w:b/>
          <w:sz w:val="16"/>
        </w:rPr>
        <w:t xml:space="preserve"> </w:t>
      </w:r>
      <w:r w:rsidRPr="00FA40A2">
        <w:rPr>
          <w:rFonts w:asciiTheme="minorHAnsi" w:hAnsiTheme="minorHAnsi"/>
          <w:sz w:val="16"/>
        </w:rPr>
        <w:t>hegemonic power and national security conduct seems obvious:</w:t>
      </w:r>
      <w:r w:rsidRPr="00FA40A2">
        <w:rPr>
          <w:rStyle w:val="DebateUnderline"/>
          <w:rFonts w:asciiTheme="minorHAnsi" w:hAnsiTheme="minorHAnsi"/>
        </w:rPr>
        <w:t xml:space="preserve"> </w:t>
      </w:r>
      <w:r w:rsidRPr="00FA40A2">
        <w:rPr>
          <w:rFonts w:asciiTheme="minorHAnsi" w:hAnsiTheme="minorHAnsi"/>
          <w:sz w:val="16"/>
        </w:rPr>
        <w:t>U.S. command of the commons provides an impressive foundation for selective</w:t>
      </w:r>
      <w:r w:rsidRPr="00FA40A2">
        <w:rPr>
          <w:rFonts w:asciiTheme="minorHAnsi" w:hAnsiTheme="minorHAnsi"/>
          <w:b/>
          <w:sz w:val="16"/>
        </w:rPr>
        <w:t xml:space="preserve"> </w:t>
      </w:r>
      <w:r w:rsidRPr="00FA40A2">
        <w:rPr>
          <w:rFonts w:asciiTheme="minorHAnsi" w:hAnsiTheme="minorHAnsi"/>
          <w:sz w:val="16"/>
        </w:rPr>
        <w:t>engagement. It is not adequate for a policy of primacy. […] Command of the</w:t>
      </w:r>
      <w:r w:rsidRPr="00FA40A2">
        <w:rPr>
          <w:rFonts w:asciiTheme="minorHAnsi" w:hAnsiTheme="minorHAnsi"/>
          <w:b/>
          <w:sz w:val="16"/>
        </w:rPr>
        <w:t xml:space="preserve"> </w:t>
      </w:r>
      <w:r w:rsidRPr="00FA40A2">
        <w:rPr>
          <w:rFonts w:asciiTheme="minorHAnsi" w:hAnsiTheme="minorHAnsi"/>
          <w:sz w:val="16"/>
        </w:rPr>
        <w:t>commons gives the United States a tremendous capability to harm others. Marrying</w:t>
      </w:r>
      <w:r w:rsidRPr="00FA40A2">
        <w:rPr>
          <w:rFonts w:asciiTheme="minorHAnsi" w:hAnsiTheme="minorHAnsi"/>
          <w:b/>
          <w:sz w:val="16"/>
        </w:rPr>
        <w:t xml:space="preserve"> </w:t>
      </w:r>
      <w:r w:rsidRPr="00FA40A2">
        <w:rPr>
          <w:rFonts w:asciiTheme="minorHAnsi" w:hAnsiTheme="minorHAnsi"/>
          <w:sz w:val="16"/>
        </w:rPr>
        <w:t>that capability to a conservative policy of selective engagement helps make U.S.</w:t>
      </w:r>
      <w:r w:rsidRPr="00FA40A2">
        <w:rPr>
          <w:rFonts w:asciiTheme="minorHAnsi" w:hAnsiTheme="minorHAnsi"/>
          <w:b/>
          <w:sz w:val="16"/>
        </w:rPr>
        <w:t xml:space="preserve"> </w:t>
      </w:r>
      <w:r w:rsidRPr="00FA40A2">
        <w:rPr>
          <w:rFonts w:asciiTheme="minorHAnsi" w:hAnsiTheme="minorHAnsi"/>
          <w:sz w:val="16"/>
        </w:rPr>
        <w:t>military power appear less threatening and more tolerable. Command of the</w:t>
      </w:r>
      <w:r w:rsidRPr="00FA40A2">
        <w:rPr>
          <w:rFonts w:asciiTheme="minorHAnsi" w:hAnsiTheme="minorHAnsi"/>
          <w:b/>
          <w:sz w:val="16"/>
        </w:rPr>
        <w:t xml:space="preserve"> </w:t>
      </w:r>
      <w:r w:rsidRPr="00FA40A2">
        <w:rPr>
          <w:rFonts w:asciiTheme="minorHAnsi" w:hAnsiTheme="minorHAnsi"/>
          <w:sz w:val="16"/>
        </w:rPr>
        <w:t>commons creates additional collective goods for U.S. allies. These collective goods</w:t>
      </w:r>
      <w:r w:rsidRPr="00FA40A2">
        <w:rPr>
          <w:rFonts w:asciiTheme="minorHAnsi" w:hAnsiTheme="minorHAnsi"/>
          <w:b/>
          <w:sz w:val="16"/>
        </w:rPr>
        <w:t xml:space="preserve"> </w:t>
      </w:r>
      <w:r w:rsidRPr="00FA40A2">
        <w:rPr>
          <w:rFonts w:asciiTheme="minorHAnsi" w:hAnsiTheme="minorHAnsi"/>
          <w:sz w:val="16"/>
        </w:rPr>
        <w:t>help connect U.S. military power to seemingly prosaic welfare concerns. U.S.</w:t>
      </w:r>
      <w:r w:rsidRPr="00FA40A2">
        <w:rPr>
          <w:rFonts w:asciiTheme="minorHAnsi" w:hAnsiTheme="minorHAnsi"/>
          <w:b/>
          <w:sz w:val="16"/>
        </w:rPr>
        <w:t xml:space="preserve"> </w:t>
      </w:r>
      <w:r w:rsidRPr="00FA40A2">
        <w:rPr>
          <w:rFonts w:asciiTheme="minorHAnsi" w:hAnsiTheme="minorHAnsi"/>
          <w:sz w:val="16"/>
        </w:rPr>
        <w:t>military power underwrites world trade, travel, global telecommunications, and</w:t>
      </w:r>
      <w:r w:rsidRPr="00FA40A2">
        <w:rPr>
          <w:rFonts w:asciiTheme="minorHAnsi" w:hAnsiTheme="minorHAnsi"/>
          <w:b/>
          <w:sz w:val="16"/>
        </w:rPr>
        <w:t xml:space="preserve"> </w:t>
      </w:r>
      <w:r w:rsidRPr="00FA40A2">
        <w:rPr>
          <w:rFonts w:asciiTheme="minorHAnsi" w:hAnsiTheme="minorHAnsi"/>
          <w:sz w:val="16"/>
        </w:rPr>
        <w:t>commercial remote sensing, which all depend on peace and order in the commons”</w:t>
      </w:r>
      <w:r w:rsidRPr="00FA40A2">
        <w:rPr>
          <w:rFonts w:asciiTheme="minorHAnsi" w:hAnsiTheme="minorHAnsi"/>
          <w:b/>
          <w:sz w:val="16"/>
        </w:rPr>
        <w:t xml:space="preserve"> </w:t>
      </w:r>
      <w:r w:rsidRPr="00FA40A2">
        <w:rPr>
          <w:rFonts w:asciiTheme="minorHAnsi" w:hAnsiTheme="minorHAnsi"/>
          <w:sz w:val="16"/>
        </w:rPr>
        <w:t>(Posen, 2003: 44 and 46).</w:t>
      </w:r>
      <w:r w:rsidRPr="00FA40A2">
        <w:rPr>
          <w:rFonts w:asciiTheme="minorHAnsi" w:hAnsiTheme="minorHAnsi"/>
          <w:b/>
          <w:sz w:val="16"/>
        </w:rPr>
        <w:t xml:space="preserve"> </w:t>
      </w:r>
      <w:r w:rsidRPr="00FA40A2">
        <w:rPr>
          <w:rFonts w:asciiTheme="minorHAnsi" w:hAnsiTheme="minorHAnsi"/>
          <w:sz w:val="16"/>
        </w:rPr>
        <w:t xml:space="preserve">Adopting a more critical stance, David Campbell points out that </w:t>
      </w:r>
      <w:r w:rsidRPr="00FA40A2">
        <w:rPr>
          <w:rStyle w:val="StyleUnderline"/>
          <w:rFonts w:asciiTheme="minorHAnsi" w:hAnsiTheme="minorHAnsi"/>
        </w:rPr>
        <w:t>“[</w:t>
      </w:r>
      <w:proofErr w:type="gramStart"/>
      <w:r w:rsidRPr="00FA40A2">
        <w:rPr>
          <w:rStyle w:val="StyleUnderline"/>
          <w:rFonts w:asciiTheme="minorHAnsi" w:hAnsiTheme="minorHAnsi"/>
          <w:highlight w:val="yellow"/>
        </w:rPr>
        <w:t>d]anger</w:t>
      </w:r>
      <w:proofErr w:type="gramEnd"/>
      <w:r w:rsidRPr="00FA40A2">
        <w:rPr>
          <w:rStyle w:val="StyleUnderline"/>
          <w:rFonts w:asciiTheme="minorHAnsi" w:hAnsiTheme="minorHAnsi"/>
          <w:highlight w:val="yellow"/>
        </w:rPr>
        <w:t xml:space="preserve"> is not</w:t>
      </w:r>
      <w:r w:rsidRPr="00FA40A2">
        <w:rPr>
          <w:rStyle w:val="StyleUnderline"/>
          <w:rFonts w:asciiTheme="minorHAnsi" w:hAnsiTheme="minorHAnsi"/>
        </w:rPr>
        <w:t xml:space="preserve"> an </w:t>
      </w:r>
      <w:r w:rsidRPr="00FA40A2">
        <w:rPr>
          <w:rStyle w:val="StyleUnderline"/>
          <w:rFonts w:asciiTheme="minorHAnsi" w:hAnsiTheme="minorHAnsi"/>
          <w:highlight w:val="yellow"/>
        </w:rPr>
        <w:t>objective</w:t>
      </w:r>
      <w:r w:rsidRPr="00FA40A2">
        <w:rPr>
          <w:rStyle w:val="StyleUnderline"/>
          <w:rFonts w:asciiTheme="minorHAnsi" w:hAnsiTheme="minorHAnsi"/>
        </w:rPr>
        <w:t xml:space="preserve"> condition. It (sic) is not a </w:t>
      </w:r>
      <w:proofErr w:type="gramStart"/>
      <w:r w:rsidRPr="00FA40A2">
        <w:rPr>
          <w:rStyle w:val="StyleUnderline"/>
          <w:rFonts w:asciiTheme="minorHAnsi" w:hAnsiTheme="minorHAnsi"/>
        </w:rPr>
        <w:t>thing which</w:t>
      </w:r>
      <w:proofErr w:type="gramEnd"/>
      <w:r w:rsidRPr="00FA40A2">
        <w:rPr>
          <w:rStyle w:val="StyleUnderline"/>
          <w:rFonts w:asciiTheme="minorHAnsi" w:hAnsiTheme="minorHAnsi"/>
        </w:rPr>
        <w:t xml:space="preserve"> exists independently of those to whom it may become a threat. […] </w:t>
      </w:r>
      <w:r w:rsidRPr="00FA40A2">
        <w:rPr>
          <w:rStyle w:val="StyleUnderline"/>
          <w:rFonts w:asciiTheme="minorHAnsi" w:hAnsiTheme="minorHAnsi"/>
          <w:highlight w:val="yellow"/>
        </w:rPr>
        <w:t>Nothing is a risk in itself</w:t>
      </w:r>
      <w:r w:rsidRPr="00FA40A2">
        <w:rPr>
          <w:rStyle w:val="StyleUnderline"/>
          <w:rFonts w:asciiTheme="minorHAnsi" w:hAnsiTheme="minorHAnsi"/>
        </w:rPr>
        <w:t>; [...] it all depends on how one analyses the danger, considers the event</w:t>
      </w:r>
      <w:r w:rsidRPr="00FA40A2">
        <w:rPr>
          <w:rFonts w:asciiTheme="minorHAnsi" w:hAnsiTheme="minorHAnsi"/>
          <w:b/>
          <w:u w:val="single"/>
        </w:rPr>
        <w:t>”</w:t>
      </w:r>
      <w:r w:rsidRPr="00FA40A2">
        <w:rPr>
          <w:rFonts w:asciiTheme="minorHAnsi" w:hAnsiTheme="minorHAnsi"/>
          <w:sz w:val="16"/>
        </w:rPr>
        <w:t xml:space="preserve"> (Campbell, 1998: 1-2). In the same vein,</w:t>
      </w:r>
      <w:r w:rsidRPr="00FA40A2">
        <w:rPr>
          <w:rFonts w:asciiTheme="minorHAnsi" w:hAnsiTheme="minorHAnsi"/>
          <w:b/>
          <w:sz w:val="16"/>
        </w:rPr>
        <w:t xml:space="preserve"> </w:t>
      </w:r>
      <w:r w:rsidRPr="00FA40A2">
        <w:rPr>
          <w:rStyle w:val="StyleUnderline"/>
          <w:rFonts w:asciiTheme="minorHAnsi" w:hAnsiTheme="minorHAnsi"/>
        </w:rPr>
        <w:t>national security discourse does not evaluate objective threats; rather, it is itself a product of historical processes</w:t>
      </w:r>
      <w:r w:rsidRPr="00FA40A2">
        <w:rPr>
          <w:rFonts w:asciiTheme="minorHAnsi" w:hAnsiTheme="minorHAnsi"/>
          <w:sz w:val="16"/>
        </w:rPr>
        <w:t xml:space="preserve"> and structures in the state and society</w:t>
      </w:r>
      <w:r w:rsidRPr="00FA40A2">
        <w:rPr>
          <w:rStyle w:val="DebateUnderline"/>
          <w:rFonts w:asciiTheme="minorHAnsi" w:hAnsiTheme="minorHAnsi"/>
        </w:rPr>
        <w:t xml:space="preserve"> </w:t>
      </w:r>
      <w:r w:rsidRPr="00FA40A2">
        <w:rPr>
          <w:rStyle w:val="StyleUnderline"/>
          <w:rFonts w:asciiTheme="minorHAnsi" w:hAnsiTheme="minorHAnsi"/>
        </w:rPr>
        <w:t xml:space="preserve">that produces it. </w:t>
      </w:r>
      <w:r w:rsidRPr="00FA40A2">
        <w:rPr>
          <w:rStyle w:val="StyleUnderline"/>
          <w:rFonts w:asciiTheme="minorHAnsi" w:hAnsiTheme="minorHAnsi"/>
          <w:highlight w:val="yellow"/>
        </w:rPr>
        <w:t>Whoever has the power to define security</w:t>
      </w:r>
      <w:r w:rsidRPr="00FA40A2">
        <w:rPr>
          <w:rFonts w:asciiTheme="minorHAnsi" w:hAnsiTheme="minorHAnsi"/>
          <w:sz w:val="16"/>
        </w:rPr>
        <w:t xml:space="preserve"> is then the one who </w:t>
      </w:r>
      <w:r w:rsidRPr="00FA40A2">
        <w:rPr>
          <w:rStyle w:val="StyleUnderline"/>
          <w:rFonts w:asciiTheme="minorHAnsi" w:hAnsiTheme="minorHAnsi"/>
          <w:highlight w:val="yellow"/>
        </w:rPr>
        <w:t xml:space="preserve">has the authority to write legitimate security discourses </w:t>
      </w:r>
      <w:r w:rsidRPr="00FA40A2">
        <w:rPr>
          <w:rStyle w:val="StyleUnderline"/>
          <w:rFonts w:asciiTheme="minorHAnsi" w:hAnsiTheme="minorHAnsi"/>
        </w:rPr>
        <w:t>and conduct the policies that legitimize them.</w:t>
      </w:r>
      <w:r w:rsidRPr="00FA40A2">
        <w:rPr>
          <w:rFonts w:asciiTheme="minorHAnsi" w:hAnsiTheme="minorHAnsi"/>
          <w:sz w:val="16"/>
        </w:rPr>
        <w:t xml:space="preserve"> The realist</w:t>
      </w:r>
      <w:r w:rsidRPr="00FA40A2">
        <w:rPr>
          <w:rFonts w:asciiTheme="minorHAnsi" w:hAnsiTheme="minorHAnsi"/>
          <w:b/>
          <w:sz w:val="16"/>
        </w:rPr>
        <w:t xml:space="preserve"> </w:t>
      </w:r>
      <w:r w:rsidRPr="00FA40A2">
        <w:rPr>
          <w:rFonts w:asciiTheme="minorHAnsi" w:hAnsiTheme="minorHAnsi"/>
          <w:sz w:val="16"/>
        </w:rPr>
        <w:t>analysts and state leaders who invoke national security and act in its name are the same</w:t>
      </w:r>
      <w:r w:rsidRPr="00FA40A2">
        <w:rPr>
          <w:rFonts w:asciiTheme="minorHAnsi" w:hAnsiTheme="minorHAnsi"/>
          <w:b/>
          <w:sz w:val="16"/>
        </w:rPr>
        <w:t xml:space="preserve"> </w:t>
      </w:r>
      <w:r w:rsidRPr="00FA40A2">
        <w:rPr>
          <w:rFonts w:asciiTheme="minorHAnsi" w:hAnsiTheme="minorHAnsi"/>
          <w:sz w:val="16"/>
        </w:rPr>
        <w:t>individuals who hold the power to securitize threats by inserting them in a discourse</w:t>
      </w:r>
      <w:r w:rsidRPr="00FA40A2">
        <w:rPr>
          <w:rFonts w:asciiTheme="minorHAnsi" w:hAnsiTheme="minorHAnsi"/>
          <w:b/>
          <w:sz w:val="16"/>
        </w:rPr>
        <w:t xml:space="preserve"> </w:t>
      </w:r>
      <w:r w:rsidRPr="00FA40A2">
        <w:rPr>
          <w:rFonts w:asciiTheme="minorHAnsi" w:hAnsiTheme="minorHAnsi"/>
          <w:sz w:val="16"/>
        </w:rPr>
        <w:t>that frames national identity and freezes it.9</w:t>
      </w:r>
      <w:r w:rsidRPr="00FA40A2">
        <w:rPr>
          <w:rFonts w:asciiTheme="minorHAnsi" w:hAnsiTheme="minorHAnsi"/>
          <w:b/>
          <w:sz w:val="16"/>
        </w:rPr>
        <w:t xml:space="preserve"> </w:t>
      </w:r>
      <w:r w:rsidRPr="00FA40A2">
        <w:rPr>
          <w:rFonts w:asciiTheme="minorHAnsi" w:hAnsiTheme="minorHAnsi"/>
          <w:sz w:val="16"/>
        </w:rPr>
        <w:t>Like many concepts, realism is essentially contested.</w:t>
      </w:r>
      <w:r w:rsidRPr="00FA40A2">
        <w:rPr>
          <w:rStyle w:val="DebateUnderline"/>
          <w:rFonts w:asciiTheme="minorHAnsi" w:hAnsiTheme="minorHAnsi"/>
        </w:rPr>
        <w:t xml:space="preserve"> </w:t>
      </w:r>
      <w:r w:rsidRPr="00FA40A2">
        <w:rPr>
          <w:rStyle w:val="StyleUnderline"/>
          <w:rFonts w:asciiTheme="minorHAnsi" w:hAnsiTheme="minorHAnsi"/>
        </w:rPr>
        <w:t>In a critical reinterpretation</w:t>
      </w:r>
      <w:r w:rsidRPr="00FA40A2">
        <w:rPr>
          <w:rFonts w:asciiTheme="minorHAnsi" w:hAnsiTheme="minorHAnsi"/>
          <w:b/>
          <w:sz w:val="16"/>
        </w:rPr>
        <w:t xml:space="preserve"> </w:t>
      </w:r>
      <w:r w:rsidRPr="00FA40A2">
        <w:rPr>
          <w:rFonts w:asciiTheme="minorHAnsi" w:hAnsiTheme="minorHAnsi"/>
          <w:sz w:val="16"/>
        </w:rPr>
        <w:t xml:space="preserve">of realism, James </w:t>
      </w:r>
      <w:r w:rsidRPr="00FA40A2">
        <w:rPr>
          <w:rStyle w:val="StyleUnderline"/>
          <w:rFonts w:asciiTheme="minorHAnsi" w:hAnsiTheme="minorHAnsi"/>
        </w:rPr>
        <w:t xml:space="preserve">Der </w:t>
      </w:r>
      <w:proofErr w:type="spellStart"/>
      <w:r w:rsidRPr="00FA40A2">
        <w:rPr>
          <w:rStyle w:val="StyleUnderline"/>
          <w:rFonts w:asciiTheme="minorHAnsi" w:hAnsiTheme="minorHAnsi"/>
        </w:rPr>
        <w:t>Derian</w:t>
      </w:r>
      <w:proofErr w:type="spellEnd"/>
      <w:r w:rsidRPr="00FA40A2">
        <w:rPr>
          <w:rStyle w:val="StyleUnderline"/>
          <w:rFonts w:asciiTheme="minorHAnsi" w:hAnsiTheme="minorHAnsi"/>
        </w:rPr>
        <w:t xml:space="preserve"> offers a genealogy</w:t>
      </w:r>
      <w:r w:rsidRPr="00FA40A2">
        <w:rPr>
          <w:rFonts w:asciiTheme="minorHAnsi" w:hAnsiTheme="minorHAnsi"/>
          <w:sz w:val="16"/>
        </w:rPr>
        <w:t xml:space="preserve"> of realism </w:t>
      </w:r>
      <w:r w:rsidRPr="00FA40A2">
        <w:rPr>
          <w:rStyle w:val="StyleUnderline"/>
          <w:rFonts w:asciiTheme="minorHAnsi" w:hAnsiTheme="minorHAnsi"/>
        </w:rPr>
        <w:t>that deconstructs the uniform realism</w:t>
      </w:r>
      <w:r w:rsidRPr="00FA40A2">
        <w:rPr>
          <w:rFonts w:asciiTheme="minorHAnsi" w:hAnsiTheme="minorHAnsi"/>
          <w:sz w:val="16"/>
        </w:rPr>
        <w:t xml:space="preserve"> represented </w:t>
      </w:r>
      <w:r w:rsidRPr="00FA40A2">
        <w:rPr>
          <w:rStyle w:val="StyleUnderline"/>
          <w:rFonts w:asciiTheme="minorHAnsi" w:hAnsiTheme="minorHAnsi"/>
        </w:rPr>
        <w:t>in IR: he reveals many other versions</w:t>
      </w:r>
      <w:r w:rsidRPr="00FA40A2">
        <w:rPr>
          <w:rFonts w:asciiTheme="minorHAnsi" w:hAnsiTheme="minorHAnsi"/>
          <w:sz w:val="16"/>
        </w:rPr>
        <w:t xml:space="preserve"> of realism </w:t>
      </w:r>
      <w:r w:rsidRPr="00FA40A2">
        <w:rPr>
          <w:rStyle w:val="StyleUnderline"/>
          <w:rFonts w:asciiTheme="minorHAnsi" w:hAnsiTheme="minorHAnsi"/>
        </w:rPr>
        <w:t>that are never mentioned</w:t>
      </w:r>
      <w:r w:rsidRPr="00FA40A2">
        <w:rPr>
          <w:rFonts w:asciiTheme="minorHAnsi" w:hAnsiTheme="minorHAnsi"/>
          <w:sz w:val="16"/>
        </w:rPr>
        <w:t xml:space="preserve"> in International Relations texts (Der </w:t>
      </w:r>
      <w:proofErr w:type="spellStart"/>
      <w:r w:rsidRPr="00FA40A2">
        <w:rPr>
          <w:rFonts w:asciiTheme="minorHAnsi" w:hAnsiTheme="minorHAnsi"/>
          <w:sz w:val="16"/>
        </w:rPr>
        <w:t>Derian</w:t>
      </w:r>
      <w:proofErr w:type="spellEnd"/>
      <w:r w:rsidRPr="00FA40A2">
        <w:rPr>
          <w:rFonts w:asciiTheme="minorHAnsi" w:hAnsiTheme="minorHAnsi"/>
          <w:sz w:val="16"/>
        </w:rPr>
        <w:t>, 1995: 367). I am aware</w:t>
      </w:r>
      <w:r w:rsidRPr="00FA40A2">
        <w:rPr>
          <w:rFonts w:asciiTheme="minorHAnsi" w:hAnsiTheme="minorHAnsi"/>
          <w:b/>
          <w:sz w:val="16"/>
        </w:rPr>
        <w:t xml:space="preserve"> </w:t>
      </w:r>
      <w:r w:rsidRPr="00FA40A2">
        <w:rPr>
          <w:rFonts w:asciiTheme="minorHAnsi" w:hAnsiTheme="minorHAnsi"/>
          <w:sz w:val="16"/>
        </w:rPr>
        <w:t xml:space="preserve">that there are many realist </w:t>
      </w:r>
      <w:proofErr w:type="spellStart"/>
      <w:r w:rsidRPr="00FA40A2">
        <w:rPr>
          <w:rFonts w:asciiTheme="minorHAnsi" w:hAnsiTheme="minorHAnsi"/>
          <w:sz w:val="16"/>
        </w:rPr>
        <w:t>discoursesin</w:t>
      </w:r>
      <w:proofErr w:type="spellEnd"/>
      <w:r w:rsidRPr="00FA40A2">
        <w:rPr>
          <w:rFonts w:asciiTheme="minorHAnsi" w:hAnsiTheme="minorHAnsi"/>
          <w:sz w:val="16"/>
        </w:rPr>
        <w:t xml:space="preserve"> International Relations, but they all share a set</w:t>
      </w:r>
      <w:r w:rsidRPr="00FA40A2">
        <w:rPr>
          <w:rFonts w:asciiTheme="minorHAnsi" w:hAnsiTheme="minorHAnsi"/>
          <w:b/>
          <w:sz w:val="16"/>
        </w:rPr>
        <w:t xml:space="preserve"> </w:t>
      </w:r>
      <w:r w:rsidRPr="00FA40A2">
        <w:rPr>
          <w:rFonts w:asciiTheme="minorHAnsi" w:hAnsiTheme="minorHAnsi"/>
          <w:sz w:val="16"/>
        </w:rPr>
        <w:t>of assumptions, such as “the state is a rational unitary actor”, “the state is the main actor</w:t>
      </w:r>
      <w:r w:rsidRPr="00FA40A2">
        <w:rPr>
          <w:rFonts w:asciiTheme="minorHAnsi" w:hAnsiTheme="minorHAnsi"/>
          <w:b/>
          <w:sz w:val="16"/>
        </w:rPr>
        <w:t xml:space="preserve"> </w:t>
      </w:r>
      <w:r w:rsidRPr="00FA40A2">
        <w:rPr>
          <w:rFonts w:asciiTheme="minorHAnsi" w:hAnsiTheme="minorHAnsi"/>
          <w:sz w:val="16"/>
        </w:rPr>
        <w:t>in international relations”, “states pursue power defined as a national interest”, and so</w:t>
      </w:r>
      <w:r w:rsidRPr="00FA40A2">
        <w:rPr>
          <w:rFonts w:asciiTheme="minorHAnsi" w:hAnsiTheme="minorHAnsi"/>
          <w:b/>
          <w:sz w:val="16"/>
        </w:rPr>
        <w:t xml:space="preserve"> </w:t>
      </w:r>
      <w:r w:rsidRPr="00FA40A2">
        <w:rPr>
          <w:rFonts w:asciiTheme="minorHAnsi" w:hAnsiTheme="minorHAnsi"/>
          <w:sz w:val="16"/>
        </w:rPr>
        <w:t xml:space="preserve">on. I want to show that </w:t>
      </w:r>
      <w:r w:rsidRPr="00FA40A2">
        <w:rPr>
          <w:rStyle w:val="DebateHighlighted"/>
          <w:rFonts w:asciiTheme="minorHAnsi" w:hAnsiTheme="minorHAnsi"/>
          <w:b/>
          <w:highlight w:val="yellow"/>
        </w:rPr>
        <w:t>realism is</w:t>
      </w:r>
      <w:r w:rsidRPr="00FA40A2">
        <w:rPr>
          <w:rStyle w:val="DebateHighlighted"/>
          <w:rFonts w:asciiTheme="minorHAnsi" w:hAnsiTheme="minorHAnsi"/>
          <w:b/>
        </w:rPr>
        <w:t xml:space="preserve"> </w:t>
      </w:r>
      <w:r w:rsidRPr="00FA40A2">
        <w:rPr>
          <w:rStyle w:val="StyleUnderline"/>
          <w:rFonts w:asciiTheme="minorHAnsi" w:hAnsiTheme="minorHAnsi"/>
        </w:rPr>
        <w:t>one way of representing reality</w:t>
      </w:r>
      <w:r w:rsidRPr="00FA40A2">
        <w:rPr>
          <w:rStyle w:val="DebateHighlighted"/>
          <w:rFonts w:asciiTheme="minorHAnsi" w:hAnsiTheme="minorHAnsi"/>
          <w:b/>
          <w:highlight w:val="cyan"/>
        </w:rPr>
        <w:t>,</w:t>
      </w:r>
      <w:r w:rsidRPr="00FA40A2">
        <w:rPr>
          <w:rStyle w:val="DebateHighlighted"/>
          <w:rFonts w:asciiTheme="minorHAnsi" w:hAnsiTheme="minorHAnsi"/>
          <w:b/>
        </w:rPr>
        <w:t xml:space="preserve"> </w:t>
      </w:r>
      <w:r w:rsidRPr="00FA40A2">
        <w:rPr>
          <w:rStyle w:val="DebateHighlighted"/>
          <w:rFonts w:asciiTheme="minorHAnsi" w:hAnsiTheme="minorHAnsi"/>
          <w:b/>
          <w:highlight w:val="yellow"/>
        </w:rPr>
        <w:t>not the reflection of reality</w:t>
      </w:r>
      <w:r w:rsidRPr="00FA40A2">
        <w:rPr>
          <w:rFonts w:asciiTheme="minorHAnsi" w:hAnsiTheme="minorHAnsi"/>
          <w:sz w:val="16"/>
        </w:rPr>
        <w:t xml:space="preserve">. While my aim here is not to rehearse Der </w:t>
      </w:r>
      <w:proofErr w:type="spellStart"/>
      <w:r w:rsidRPr="00FA40A2">
        <w:rPr>
          <w:rFonts w:asciiTheme="minorHAnsi" w:hAnsiTheme="minorHAnsi"/>
          <w:sz w:val="16"/>
        </w:rPr>
        <w:t>Derian’s</w:t>
      </w:r>
      <w:proofErr w:type="spellEnd"/>
      <w:r w:rsidRPr="00FA40A2">
        <w:rPr>
          <w:rFonts w:asciiTheme="minorHAnsi" w:hAnsiTheme="minorHAnsi"/>
          <w:sz w:val="16"/>
        </w:rPr>
        <w:t xml:space="preserve"> genealogy of realism, I do</w:t>
      </w:r>
      <w:r w:rsidRPr="00FA40A2">
        <w:rPr>
          <w:rFonts w:asciiTheme="minorHAnsi" w:hAnsiTheme="minorHAnsi"/>
          <w:b/>
          <w:sz w:val="16"/>
        </w:rPr>
        <w:t xml:space="preserve"> </w:t>
      </w:r>
      <w:r w:rsidRPr="00FA40A2">
        <w:rPr>
          <w:rFonts w:asciiTheme="minorHAnsi" w:hAnsiTheme="minorHAnsi"/>
          <w:sz w:val="16"/>
        </w:rPr>
        <w:t>want to spell out the problems with a positivist theory of realism and a correspondence</w:t>
      </w:r>
      <w:r w:rsidRPr="00FA40A2">
        <w:rPr>
          <w:rFonts w:asciiTheme="minorHAnsi" w:hAnsiTheme="minorHAnsi"/>
          <w:b/>
          <w:sz w:val="16"/>
        </w:rPr>
        <w:t xml:space="preserve"> </w:t>
      </w:r>
      <w:r w:rsidRPr="00FA40A2">
        <w:rPr>
          <w:rFonts w:asciiTheme="minorHAnsi" w:hAnsiTheme="minorHAnsi"/>
          <w:sz w:val="16"/>
        </w:rPr>
        <w:t>philosophy of language. Such a philosophy accepts nominalism, wherein language as</w:t>
      </w:r>
      <w:r w:rsidRPr="00FA40A2">
        <w:rPr>
          <w:rFonts w:asciiTheme="minorHAnsi" w:hAnsiTheme="minorHAnsi"/>
          <w:b/>
          <w:sz w:val="16"/>
        </w:rPr>
        <w:t xml:space="preserve"> </w:t>
      </w:r>
      <w:r w:rsidRPr="00FA40A2">
        <w:rPr>
          <w:rFonts w:asciiTheme="minorHAnsi" w:hAnsiTheme="minorHAnsi"/>
          <w:sz w:val="16"/>
        </w:rPr>
        <w:t xml:space="preserve">neutral description corresponds to reality. </w:t>
      </w:r>
      <w:r w:rsidRPr="00FA40A2">
        <w:rPr>
          <w:rStyle w:val="StyleUnderline"/>
          <w:rFonts w:asciiTheme="minorHAnsi" w:hAnsiTheme="minorHAnsi"/>
        </w:rPr>
        <w:t xml:space="preserve">This is </w:t>
      </w:r>
      <w:r w:rsidRPr="00FA40A2">
        <w:rPr>
          <w:rFonts w:asciiTheme="minorHAnsi" w:hAnsiTheme="minorHAnsi"/>
          <w:sz w:val="16"/>
        </w:rPr>
        <w:t xml:space="preserve">precisely </w:t>
      </w:r>
      <w:r w:rsidRPr="00FA40A2">
        <w:rPr>
          <w:rStyle w:val="StyleUnderline"/>
          <w:rFonts w:asciiTheme="minorHAnsi" w:hAnsiTheme="minorHAnsi"/>
        </w:rPr>
        <w:t xml:space="preserve">the problem of epistemic realism </w:t>
      </w:r>
      <w:r w:rsidRPr="00FA40A2">
        <w:rPr>
          <w:rFonts w:asciiTheme="minorHAnsi" w:hAnsiTheme="minorHAnsi"/>
          <w:sz w:val="16"/>
        </w:rPr>
        <w:t xml:space="preserve">and of the realism </w:t>
      </w:r>
      <w:r w:rsidRPr="00FA40A2">
        <w:rPr>
          <w:rStyle w:val="StyleUnderline"/>
          <w:rFonts w:asciiTheme="minorHAnsi" w:hAnsiTheme="minorHAnsi"/>
        </w:rPr>
        <w:t>characteristic of American realist theoretical discourses</w:t>
      </w:r>
      <w:r w:rsidRPr="00FA40A2">
        <w:rPr>
          <w:rFonts w:asciiTheme="minorHAnsi" w:hAnsiTheme="minorHAnsi"/>
          <w:sz w:val="16"/>
        </w:rPr>
        <w:t>. And</w:t>
      </w:r>
      <w:r w:rsidRPr="00FA40A2">
        <w:rPr>
          <w:rFonts w:asciiTheme="minorHAnsi" w:hAnsiTheme="minorHAnsi"/>
          <w:b/>
          <w:sz w:val="16"/>
        </w:rPr>
        <w:t xml:space="preserve"> </w:t>
      </w:r>
      <w:r w:rsidRPr="00FA40A2">
        <w:rPr>
          <w:rFonts w:asciiTheme="minorHAnsi" w:hAnsiTheme="minorHAnsi"/>
          <w:sz w:val="16"/>
        </w:rPr>
        <w:t>since for poststructuralists language constitutes reality, a reinterpretation of realism as</w:t>
      </w:r>
      <w:r w:rsidRPr="00FA40A2">
        <w:rPr>
          <w:rFonts w:asciiTheme="minorHAnsi" w:hAnsiTheme="minorHAnsi"/>
          <w:b/>
          <w:sz w:val="16"/>
        </w:rPr>
        <w:t xml:space="preserve"> </w:t>
      </w:r>
      <w:r w:rsidRPr="00FA40A2">
        <w:rPr>
          <w:rFonts w:asciiTheme="minorHAnsi" w:hAnsiTheme="minorHAnsi"/>
          <w:sz w:val="16"/>
        </w:rPr>
        <w:t>constructed in these discourses is called for.10</w:t>
      </w:r>
      <w:r w:rsidRPr="00FA40A2">
        <w:rPr>
          <w:rFonts w:asciiTheme="minorHAnsi" w:hAnsiTheme="minorHAnsi"/>
          <w:b/>
          <w:sz w:val="16"/>
        </w:rPr>
        <w:t xml:space="preserve"> </w:t>
      </w:r>
      <w:r w:rsidRPr="00FA40A2">
        <w:rPr>
          <w:rStyle w:val="StyleUnderline"/>
          <w:rFonts w:asciiTheme="minorHAnsi" w:hAnsiTheme="minorHAnsi"/>
        </w:rPr>
        <w:t>These scholars cannot refer to the “essentially contested nature of realism” and then use “realism as the best language to reflect a self-same phenomenon</w:t>
      </w:r>
      <w:r w:rsidRPr="00FA40A2">
        <w:rPr>
          <w:rFonts w:asciiTheme="minorHAnsi" w:hAnsiTheme="minorHAnsi"/>
          <w:sz w:val="16"/>
        </w:rPr>
        <w:t xml:space="preserve">” (Der </w:t>
      </w:r>
      <w:proofErr w:type="spellStart"/>
      <w:r w:rsidRPr="00FA40A2">
        <w:rPr>
          <w:rFonts w:asciiTheme="minorHAnsi" w:hAnsiTheme="minorHAnsi"/>
          <w:sz w:val="16"/>
        </w:rPr>
        <w:t>Derian</w:t>
      </w:r>
      <w:proofErr w:type="spellEnd"/>
      <w:r w:rsidRPr="00FA40A2">
        <w:rPr>
          <w:rFonts w:asciiTheme="minorHAnsi" w:hAnsiTheme="minorHAnsi"/>
          <w:sz w:val="16"/>
        </w:rPr>
        <w:t>, 1995: 374). Let me be clear: I am not</w:t>
      </w:r>
      <w:r w:rsidRPr="00FA40A2">
        <w:rPr>
          <w:rFonts w:asciiTheme="minorHAnsi" w:hAnsiTheme="minorHAnsi"/>
          <w:b/>
          <w:sz w:val="16"/>
        </w:rPr>
        <w:t xml:space="preserve"> </w:t>
      </w:r>
      <w:r w:rsidRPr="00FA40A2">
        <w:rPr>
          <w:rFonts w:asciiTheme="minorHAnsi" w:hAnsiTheme="minorHAnsi"/>
          <w:sz w:val="16"/>
        </w:rPr>
        <w:t xml:space="preserve">suggesting that the </w:t>
      </w:r>
      <w:r w:rsidRPr="00FA40A2">
        <w:rPr>
          <w:rFonts w:asciiTheme="minorHAnsi" w:hAnsiTheme="minorHAnsi"/>
          <w:sz w:val="16"/>
        </w:rPr>
        <w:lastRenderedPageBreak/>
        <w:t>many neorealist and neoclassical realist discourses in International</w:t>
      </w:r>
      <w:r w:rsidRPr="00FA40A2">
        <w:rPr>
          <w:rFonts w:asciiTheme="minorHAnsi" w:hAnsiTheme="minorHAnsi"/>
          <w:b/>
          <w:sz w:val="16"/>
        </w:rPr>
        <w:t xml:space="preserve"> </w:t>
      </w:r>
      <w:r w:rsidRPr="00FA40A2">
        <w:rPr>
          <w:rFonts w:asciiTheme="minorHAnsi" w:hAnsiTheme="minorHAnsi"/>
          <w:sz w:val="16"/>
        </w:rPr>
        <w:t xml:space="preserve">Relations are not useful. Rather, I want to argue that these </w:t>
      </w:r>
      <w:proofErr w:type="spellStart"/>
      <w:r w:rsidRPr="00FA40A2">
        <w:rPr>
          <w:rFonts w:asciiTheme="minorHAnsi" w:hAnsiTheme="minorHAnsi"/>
          <w:sz w:val="16"/>
        </w:rPr>
        <w:t>technicist</w:t>
      </w:r>
      <w:proofErr w:type="spellEnd"/>
      <w:r w:rsidRPr="00FA40A2">
        <w:rPr>
          <w:rFonts w:asciiTheme="minorHAnsi" w:hAnsiTheme="minorHAnsi"/>
          <w:sz w:val="16"/>
        </w:rPr>
        <w:t xml:space="preserve"> and scientist</w:t>
      </w:r>
      <w:r w:rsidRPr="00FA40A2">
        <w:rPr>
          <w:rFonts w:asciiTheme="minorHAnsi" w:hAnsiTheme="minorHAnsi"/>
          <w:b/>
          <w:sz w:val="16"/>
        </w:rPr>
        <w:t xml:space="preserve"> </w:t>
      </w:r>
      <w:r w:rsidRPr="00FA40A2">
        <w:rPr>
          <w:rFonts w:asciiTheme="minorHAnsi" w:hAnsiTheme="minorHAnsi"/>
          <w:sz w:val="16"/>
        </w:rPr>
        <w:t>forms of realism serve political purposes, used as they are in many think tanks and</w:t>
      </w:r>
      <w:r w:rsidRPr="00FA40A2">
        <w:rPr>
          <w:rFonts w:asciiTheme="minorHAnsi" w:hAnsiTheme="minorHAnsi"/>
          <w:b/>
          <w:sz w:val="16"/>
        </w:rPr>
        <w:t xml:space="preserve"> </w:t>
      </w:r>
      <w:r w:rsidRPr="00FA40A2">
        <w:rPr>
          <w:rFonts w:asciiTheme="minorHAnsi" w:hAnsiTheme="minorHAnsi"/>
          <w:sz w:val="16"/>
        </w:rPr>
        <w:t xml:space="preserve">foreign policy bureaucracies to inform American political leaders. </w:t>
      </w:r>
      <w:r w:rsidRPr="00FA40A2">
        <w:rPr>
          <w:rStyle w:val="StyleUnderline"/>
          <w:rFonts w:asciiTheme="minorHAnsi" w:hAnsiTheme="minorHAnsi"/>
        </w:rPr>
        <w:t>This is the relevance of deconstructing the uniform realism</w:t>
      </w:r>
      <w:r w:rsidRPr="00FA40A2">
        <w:rPr>
          <w:rFonts w:asciiTheme="minorHAnsi" w:hAnsiTheme="minorHAnsi"/>
          <w:sz w:val="16"/>
        </w:rPr>
        <w:t xml:space="preserve"> (as used in International Relations): it brings to</w:t>
      </w:r>
      <w:r w:rsidRPr="00FA40A2">
        <w:rPr>
          <w:rFonts w:asciiTheme="minorHAnsi" w:hAnsiTheme="minorHAnsi"/>
          <w:b/>
          <w:sz w:val="16"/>
        </w:rPr>
        <w:t xml:space="preserve"> </w:t>
      </w:r>
      <w:r w:rsidRPr="00FA40A2">
        <w:rPr>
          <w:rFonts w:asciiTheme="minorHAnsi" w:hAnsiTheme="minorHAnsi"/>
          <w:sz w:val="16"/>
        </w:rPr>
        <w:t xml:space="preserve">light its </w:t>
      </w:r>
      <w:proofErr w:type="spellStart"/>
      <w:r w:rsidRPr="00FA40A2">
        <w:rPr>
          <w:rFonts w:asciiTheme="minorHAnsi" w:hAnsiTheme="minorHAnsi"/>
          <w:sz w:val="16"/>
        </w:rPr>
        <w:t>locatedness</w:t>
      </w:r>
      <w:proofErr w:type="spellEnd"/>
      <w:r w:rsidRPr="00FA40A2">
        <w:rPr>
          <w:rFonts w:asciiTheme="minorHAnsi" w:hAnsiTheme="minorHAnsi"/>
          <w:sz w:val="16"/>
        </w:rPr>
        <w:t xml:space="preserve"> in a hermeneutic circle in which it is unwittingly trapped (Der</w:t>
      </w:r>
      <w:r w:rsidRPr="00FA40A2">
        <w:rPr>
          <w:rFonts w:asciiTheme="minorHAnsi" w:hAnsiTheme="minorHAnsi"/>
          <w:b/>
          <w:sz w:val="16"/>
        </w:rPr>
        <w:t xml:space="preserve"> </w:t>
      </w:r>
      <w:proofErr w:type="spellStart"/>
      <w:r w:rsidRPr="00FA40A2">
        <w:rPr>
          <w:rFonts w:asciiTheme="minorHAnsi" w:hAnsiTheme="minorHAnsi"/>
          <w:sz w:val="16"/>
        </w:rPr>
        <w:t>Derian</w:t>
      </w:r>
      <w:proofErr w:type="spellEnd"/>
      <w:r w:rsidRPr="00FA40A2">
        <w:rPr>
          <w:rFonts w:asciiTheme="minorHAnsi" w:hAnsiTheme="minorHAnsi"/>
          <w:sz w:val="16"/>
        </w:rPr>
        <w:t xml:space="preserve">, 1995: 371). And as Friedrich </w:t>
      </w:r>
      <w:proofErr w:type="spellStart"/>
      <w:r w:rsidRPr="00FA40A2">
        <w:rPr>
          <w:rFonts w:asciiTheme="minorHAnsi" w:hAnsiTheme="minorHAnsi"/>
          <w:sz w:val="16"/>
        </w:rPr>
        <w:t>Kratochwil</w:t>
      </w:r>
      <w:proofErr w:type="spellEnd"/>
      <w:r w:rsidRPr="00FA40A2">
        <w:rPr>
          <w:rFonts w:asciiTheme="minorHAnsi" w:hAnsiTheme="minorHAnsi"/>
          <w:sz w:val="16"/>
        </w:rPr>
        <w:t xml:space="preserve"> argues, “[…] the rejection of a</w:t>
      </w:r>
      <w:r w:rsidRPr="00FA40A2">
        <w:rPr>
          <w:rFonts w:asciiTheme="minorHAnsi" w:hAnsiTheme="minorHAnsi"/>
          <w:b/>
          <w:sz w:val="16"/>
        </w:rPr>
        <w:t xml:space="preserve"> </w:t>
      </w:r>
      <w:r w:rsidRPr="00FA40A2">
        <w:rPr>
          <w:rFonts w:asciiTheme="minorHAnsi" w:hAnsiTheme="minorHAnsi"/>
          <w:sz w:val="16"/>
        </w:rPr>
        <w:t>correspondence theory of truth does not condemn us, as it is often maintained, to mere</w:t>
      </w:r>
      <w:r w:rsidRPr="00FA40A2">
        <w:rPr>
          <w:rFonts w:asciiTheme="minorHAnsi" w:hAnsiTheme="minorHAnsi"/>
          <w:b/>
          <w:sz w:val="16"/>
        </w:rPr>
        <w:t xml:space="preserve"> </w:t>
      </w:r>
      <w:r w:rsidRPr="00FA40A2">
        <w:rPr>
          <w:rFonts w:asciiTheme="minorHAnsi" w:hAnsiTheme="minorHAnsi"/>
          <w:sz w:val="16"/>
        </w:rPr>
        <w:t>‘relativism’ and/or to endless “deconstruction” in which anything goes but it leaves us</w:t>
      </w:r>
      <w:r w:rsidRPr="00FA40A2">
        <w:rPr>
          <w:rFonts w:asciiTheme="minorHAnsi" w:hAnsiTheme="minorHAnsi"/>
          <w:b/>
          <w:sz w:val="16"/>
        </w:rPr>
        <w:t xml:space="preserve"> </w:t>
      </w:r>
      <w:r w:rsidRPr="00FA40A2">
        <w:rPr>
          <w:rFonts w:asciiTheme="minorHAnsi" w:hAnsiTheme="minorHAnsi"/>
          <w:sz w:val="16"/>
        </w:rPr>
        <w:t>with criteria that allows us to distinguish and evaluate competing theoretical creations”</w:t>
      </w:r>
      <w:r w:rsidRPr="00FA40A2">
        <w:rPr>
          <w:rFonts w:asciiTheme="minorHAnsi" w:hAnsiTheme="minorHAnsi"/>
          <w:b/>
          <w:sz w:val="16"/>
        </w:rPr>
        <w:t xml:space="preserve"> </w:t>
      </w:r>
      <w:r w:rsidRPr="00FA40A2">
        <w:rPr>
          <w:rFonts w:asciiTheme="minorHAnsi" w:hAnsiTheme="minorHAnsi"/>
          <w:sz w:val="16"/>
        </w:rPr>
        <w:t>(</w:t>
      </w:r>
      <w:proofErr w:type="spellStart"/>
      <w:r w:rsidRPr="00FA40A2">
        <w:rPr>
          <w:rFonts w:asciiTheme="minorHAnsi" w:hAnsiTheme="minorHAnsi"/>
          <w:sz w:val="16"/>
        </w:rPr>
        <w:t>Kratochwil</w:t>
      </w:r>
      <w:proofErr w:type="spellEnd"/>
      <w:r w:rsidRPr="00FA40A2">
        <w:rPr>
          <w:rFonts w:asciiTheme="minorHAnsi" w:hAnsiTheme="minorHAnsi"/>
          <w:sz w:val="16"/>
        </w:rPr>
        <w:t>, 2000: 52).</w:t>
      </w:r>
      <w:r w:rsidRPr="00FA40A2">
        <w:rPr>
          <w:rFonts w:asciiTheme="minorHAnsi" w:hAnsiTheme="minorHAnsi"/>
          <w:b/>
          <w:sz w:val="16"/>
        </w:rPr>
        <w:t xml:space="preserve"> </w:t>
      </w:r>
      <w:r w:rsidRPr="00FA40A2">
        <w:rPr>
          <w:rFonts w:asciiTheme="minorHAnsi" w:hAnsiTheme="minorHAnsi"/>
          <w:sz w:val="16"/>
        </w:rPr>
        <w:t>Given that political language is not a neutral medium that gives expression to ideas</w:t>
      </w:r>
      <w:r w:rsidRPr="00FA40A2">
        <w:rPr>
          <w:rFonts w:asciiTheme="minorHAnsi" w:hAnsiTheme="minorHAnsi"/>
          <w:b/>
          <w:sz w:val="16"/>
        </w:rPr>
        <w:t xml:space="preserve"> </w:t>
      </w:r>
      <w:r w:rsidRPr="00FA40A2">
        <w:rPr>
          <w:rFonts w:asciiTheme="minorHAnsi" w:hAnsiTheme="minorHAnsi"/>
          <w:sz w:val="16"/>
        </w:rPr>
        <w:t>formed independently of structures of signification that sustain political action and</w:t>
      </w:r>
      <w:r w:rsidRPr="00FA40A2">
        <w:rPr>
          <w:rFonts w:asciiTheme="minorHAnsi" w:hAnsiTheme="minorHAnsi"/>
          <w:b/>
          <w:sz w:val="16"/>
        </w:rPr>
        <w:t xml:space="preserve"> </w:t>
      </w:r>
      <w:r w:rsidRPr="00FA40A2">
        <w:rPr>
          <w:rFonts w:asciiTheme="minorHAnsi" w:hAnsiTheme="minorHAnsi"/>
          <w:sz w:val="16"/>
        </w:rPr>
        <w:t>thought, American realist discourses belonging to the neorealist or neoclassical realist</w:t>
      </w:r>
      <w:r w:rsidRPr="00FA40A2">
        <w:rPr>
          <w:rFonts w:asciiTheme="minorHAnsi" w:hAnsiTheme="minorHAnsi"/>
          <w:b/>
          <w:sz w:val="16"/>
        </w:rPr>
        <w:t xml:space="preserve"> </w:t>
      </w:r>
      <w:r w:rsidRPr="00FA40A2">
        <w:rPr>
          <w:rFonts w:asciiTheme="minorHAnsi" w:hAnsiTheme="minorHAnsi"/>
          <w:sz w:val="16"/>
        </w:rPr>
        <w:t>traditions cannot be taken as mere descriptions of reality.</w:t>
      </w:r>
      <w:r w:rsidRPr="00FA40A2">
        <w:rPr>
          <w:rFonts w:asciiTheme="minorHAnsi" w:hAnsiTheme="minorHAnsi"/>
          <w:b/>
          <w:sz w:val="16"/>
        </w:rPr>
        <w:t xml:space="preserve"> </w:t>
      </w:r>
      <w:r w:rsidRPr="00FA40A2">
        <w:rPr>
          <w:rStyle w:val="StyleUnderline"/>
          <w:rFonts w:asciiTheme="minorHAnsi" w:hAnsiTheme="minorHAnsi"/>
        </w:rPr>
        <w:t xml:space="preserve">We are trapped in </w:t>
      </w:r>
      <w:r w:rsidRPr="00FA40A2">
        <w:rPr>
          <w:rFonts w:asciiTheme="minorHAnsi" w:hAnsiTheme="minorHAnsi"/>
          <w:sz w:val="16"/>
        </w:rPr>
        <w:t>the</w:t>
      </w:r>
      <w:r w:rsidRPr="00FA40A2">
        <w:rPr>
          <w:rFonts w:asciiTheme="minorHAnsi" w:hAnsiTheme="minorHAnsi"/>
          <w:b/>
          <w:sz w:val="16"/>
        </w:rPr>
        <w:t xml:space="preserve"> </w:t>
      </w:r>
      <w:r w:rsidRPr="00FA40A2">
        <w:rPr>
          <w:rFonts w:asciiTheme="minorHAnsi" w:hAnsiTheme="minorHAnsi"/>
          <w:sz w:val="16"/>
        </w:rPr>
        <w:t xml:space="preserve">production of </w:t>
      </w:r>
      <w:r w:rsidRPr="00FA40A2">
        <w:rPr>
          <w:rStyle w:val="StyleUnderline"/>
          <w:rFonts w:asciiTheme="minorHAnsi" w:hAnsiTheme="minorHAnsi"/>
        </w:rPr>
        <w:t xml:space="preserve">discourses in which national leaders </w:t>
      </w:r>
      <w:r w:rsidRPr="00FA40A2">
        <w:rPr>
          <w:rFonts w:asciiTheme="minorHAnsi" w:hAnsiTheme="minorHAnsi"/>
          <w:sz w:val="16"/>
        </w:rPr>
        <w:t xml:space="preserve">and security speech acts </w:t>
      </w:r>
      <w:r w:rsidRPr="00FA40A2">
        <w:rPr>
          <w:rStyle w:val="StyleUnderline"/>
          <w:rFonts w:asciiTheme="minorHAnsi" w:hAnsiTheme="minorHAnsi"/>
        </w:rPr>
        <w:t>emanating from realist discourses develop</w:t>
      </w:r>
      <w:r w:rsidRPr="00FA40A2">
        <w:rPr>
          <w:rFonts w:asciiTheme="minorHAnsi" w:hAnsiTheme="minorHAnsi"/>
          <w:sz w:val="16"/>
        </w:rPr>
        <w:t xml:space="preserve"> and reinforce a notion of </w:t>
      </w:r>
      <w:r w:rsidRPr="00FA40A2">
        <w:rPr>
          <w:rStyle w:val="StyleUnderline"/>
          <w:rFonts w:asciiTheme="minorHAnsi" w:hAnsiTheme="minorHAnsi"/>
        </w:rPr>
        <w:t xml:space="preserve">national identity as </w:t>
      </w:r>
      <w:proofErr w:type="spellStart"/>
      <w:r w:rsidRPr="00FA40A2">
        <w:rPr>
          <w:rStyle w:val="StyleUnderline"/>
          <w:rFonts w:asciiTheme="minorHAnsi" w:hAnsiTheme="minorHAnsi"/>
        </w:rPr>
        <w:t>synony</w:t>
      </w:r>
      <w:proofErr w:type="spellEnd"/>
      <w:r w:rsidRPr="00FA40A2">
        <w:rPr>
          <w:rStyle w:val="StyleUnderline"/>
          <w:rFonts w:asciiTheme="minorHAnsi" w:hAnsiTheme="minorHAnsi"/>
        </w:rPr>
        <w:t xml:space="preserve">- </w:t>
      </w:r>
      <w:proofErr w:type="spellStart"/>
      <w:r w:rsidRPr="00FA40A2">
        <w:rPr>
          <w:rStyle w:val="StyleUnderline"/>
          <w:rFonts w:asciiTheme="minorHAnsi" w:hAnsiTheme="minorHAnsi"/>
        </w:rPr>
        <w:t>mous</w:t>
      </w:r>
      <w:proofErr w:type="spellEnd"/>
      <w:r w:rsidRPr="00FA40A2">
        <w:rPr>
          <w:rStyle w:val="StyleUnderline"/>
          <w:rFonts w:asciiTheme="minorHAnsi" w:hAnsiTheme="minorHAnsi"/>
        </w:rPr>
        <w:t xml:space="preserve"> with national security</w:t>
      </w:r>
      <w:r w:rsidRPr="00FA40A2">
        <w:rPr>
          <w:rFonts w:asciiTheme="minorHAnsi" w:hAnsiTheme="minorHAnsi"/>
          <w:b/>
          <w:sz w:val="16"/>
        </w:rPr>
        <w:t xml:space="preserve">. </w:t>
      </w:r>
      <w:r w:rsidRPr="00FA40A2">
        <w:rPr>
          <w:rFonts w:asciiTheme="minorHAnsi" w:hAnsiTheme="minorHAnsi"/>
          <w:sz w:val="16"/>
        </w:rPr>
        <w:t>U.S. national security conduct should thus be understood</w:t>
      </w:r>
      <w:r w:rsidRPr="00FA40A2">
        <w:rPr>
          <w:rFonts w:asciiTheme="minorHAnsi" w:hAnsiTheme="minorHAnsi"/>
          <w:b/>
          <w:sz w:val="16"/>
        </w:rPr>
        <w:t xml:space="preserve"> </w:t>
      </w:r>
      <w:r w:rsidRPr="00FA40A2">
        <w:rPr>
          <w:rFonts w:asciiTheme="minorHAnsi" w:hAnsiTheme="minorHAnsi"/>
          <w:sz w:val="16"/>
        </w:rPr>
        <w:t>through the prism of the theoretical discourses of American political leaders and realist</w:t>
      </w:r>
      <w:r w:rsidRPr="00FA40A2">
        <w:rPr>
          <w:rFonts w:asciiTheme="minorHAnsi" w:hAnsiTheme="minorHAnsi"/>
          <w:b/>
          <w:sz w:val="16"/>
        </w:rPr>
        <w:t xml:space="preserve"> </w:t>
      </w:r>
      <w:r w:rsidRPr="00FA40A2">
        <w:rPr>
          <w:rFonts w:asciiTheme="minorHAnsi" w:hAnsiTheme="minorHAnsi"/>
          <w:sz w:val="16"/>
        </w:rPr>
        <w:t>scholars that co-constitute it. Realist discourses depict American political leaders acting</w:t>
      </w:r>
      <w:r w:rsidRPr="00FA40A2">
        <w:rPr>
          <w:rFonts w:asciiTheme="minorHAnsi" w:hAnsiTheme="minorHAnsi"/>
          <w:b/>
          <w:sz w:val="16"/>
        </w:rPr>
        <w:t xml:space="preserve"> </w:t>
      </w:r>
      <w:r w:rsidRPr="00FA40A2">
        <w:rPr>
          <w:rFonts w:asciiTheme="minorHAnsi" w:hAnsiTheme="minorHAnsi"/>
          <w:sz w:val="16"/>
        </w:rPr>
        <w:t>in defense of national security, and political leaders act in the name of national security.</w:t>
      </w:r>
      <w:r w:rsidRPr="00FA40A2">
        <w:rPr>
          <w:rFonts w:asciiTheme="minorHAnsi" w:hAnsiTheme="minorHAnsi"/>
          <w:b/>
          <w:sz w:val="16"/>
        </w:rPr>
        <w:t xml:space="preserve"> </w:t>
      </w:r>
      <w:r w:rsidRPr="00FA40A2">
        <w:rPr>
          <w:rFonts w:asciiTheme="minorHAnsi" w:hAnsiTheme="minorHAnsi"/>
          <w:sz w:val="16"/>
        </w:rPr>
        <w:t xml:space="preserve">In the end, what distinguishes </w:t>
      </w:r>
      <w:r w:rsidRPr="00FA40A2">
        <w:rPr>
          <w:rStyle w:val="StyleUnderline"/>
          <w:rFonts w:asciiTheme="minorHAnsi" w:hAnsiTheme="minorHAnsi"/>
        </w:rPr>
        <w:t xml:space="preserve">realist discourses </w:t>
      </w:r>
      <w:r w:rsidRPr="00FA40A2">
        <w:rPr>
          <w:rFonts w:asciiTheme="minorHAnsi" w:hAnsiTheme="minorHAnsi"/>
          <w:sz w:val="16"/>
        </w:rPr>
        <w:t xml:space="preserve">is that they </w:t>
      </w:r>
      <w:r w:rsidRPr="00FA40A2">
        <w:rPr>
          <w:rStyle w:val="StyleUnderline"/>
          <w:rFonts w:asciiTheme="minorHAnsi" w:hAnsiTheme="minorHAnsi"/>
        </w:rPr>
        <w:t>depict the U</w:t>
      </w:r>
      <w:r w:rsidRPr="00FA40A2">
        <w:rPr>
          <w:rFonts w:asciiTheme="minorHAnsi" w:hAnsiTheme="minorHAnsi"/>
          <w:sz w:val="16"/>
        </w:rPr>
        <w:t xml:space="preserve">nited </w:t>
      </w:r>
      <w:r w:rsidRPr="00FA40A2">
        <w:rPr>
          <w:rStyle w:val="StyleUnderline"/>
          <w:rFonts w:asciiTheme="minorHAnsi" w:hAnsiTheme="minorHAnsi"/>
        </w:rPr>
        <w:t>S</w:t>
      </w:r>
      <w:r w:rsidRPr="00FA40A2">
        <w:rPr>
          <w:rFonts w:asciiTheme="minorHAnsi" w:hAnsiTheme="minorHAnsi"/>
          <w:sz w:val="16"/>
        </w:rPr>
        <w:t xml:space="preserve">tates </w:t>
      </w:r>
      <w:r w:rsidRPr="00FA40A2">
        <w:rPr>
          <w:rStyle w:val="StyleUnderline"/>
          <w:rFonts w:asciiTheme="minorHAnsi" w:hAnsiTheme="minorHAnsi"/>
        </w:rPr>
        <w:t xml:space="preserve">as having behaved like a national security state </w:t>
      </w:r>
      <w:r w:rsidRPr="00FA40A2">
        <w:rPr>
          <w:rFonts w:asciiTheme="minorHAnsi" w:hAnsiTheme="minorHAnsi"/>
          <w:sz w:val="16"/>
        </w:rPr>
        <w:t>since World War II,</w:t>
      </w:r>
      <w:r w:rsidRPr="00FA40A2">
        <w:rPr>
          <w:rStyle w:val="DebateUnderline"/>
          <w:rFonts w:asciiTheme="minorHAnsi" w:hAnsiTheme="minorHAnsi"/>
        </w:rPr>
        <w:t xml:space="preserve"> </w:t>
      </w:r>
      <w:r w:rsidRPr="00FA40A2">
        <w:rPr>
          <w:rFonts w:asciiTheme="minorHAnsi" w:hAnsiTheme="minorHAnsi"/>
          <w:sz w:val="16"/>
        </w:rPr>
        <w:t>while legitimating the</w:t>
      </w:r>
      <w:r w:rsidRPr="00FA40A2">
        <w:rPr>
          <w:rFonts w:asciiTheme="minorHAnsi" w:hAnsiTheme="minorHAnsi"/>
          <w:b/>
          <w:sz w:val="16"/>
        </w:rPr>
        <w:t xml:space="preserve"> </w:t>
      </w:r>
      <w:r w:rsidRPr="00FA40A2">
        <w:rPr>
          <w:rFonts w:asciiTheme="minorHAnsi" w:hAnsiTheme="minorHAnsi"/>
          <w:sz w:val="16"/>
        </w:rPr>
        <w:t>idea that the United States should continue to do so. Political</w:t>
      </w:r>
      <w:r w:rsidRPr="00FA40A2">
        <w:rPr>
          <w:rStyle w:val="DebateUnderline"/>
          <w:rFonts w:asciiTheme="minorHAnsi" w:hAnsiTheme="minorHAnsi"/>
        </w:rPr>
        <w:t xml:space="preserve"> </w:t>
      </w:r>
      <w:r w:rsidRPr="00FA40A2">
        <w:rPr>
          <w:rStyle w:val="StyleUnderline"/>
          <w:rFonts w:asciiTheme="minorHAnsi" w:hAnsiTheme="minorHAnsi"/>
        </w:rPr>
        <w:t xml:space="preserve">scientists and historians “are </w:t>
      </w:r>
      <w:r w:rsidRPr="00FA40A2">
        <w:rPr>
          <w:rFonts w:asciiTheme="minorHAnsi" w:hAnsiTheme="minorHAnsi"/>
          <w:sz w:val="16"/>
        </w:rPr>
        <w:t xml:space="preserve">engaged in </w:t>
      </w:r>
      <w:r w:rsidRPr="00FA40A2">
        <w:rPr>
          <w:rStyle w:val="StyleUnderline"/>
          <w:rFonts w:asciiTheme="minorHAnsi" w:hAnsiTheme="minorHAnsi"/>
        </w:rPr>
        <w:t>making (</w:t>
      </w:r>
      <w:proofErr w:type="spellStart"/>
      <w:r w:rsidRPr="00FA40A2">
        <w:rPr>
          <w:rStyle w:val="StyleUnderline"/>
          <w:rFonts w:asciiTheme="minorHAnsi" w:hAnsiTheme="minorHAnsi"/>
        </w:rPr>
        <w:t>poesis</w:t>
      </w:r>
      <w:proofErr w:type="spellEnd"/>
      <w:r w:rsidRPr="00FA40A2">
        <w:rPr>
          <w:rStyle w:val="StyleUnderline"/>
          <w:rFonts w:asciiTheme="minorHAnsi" w:hAnsiTheme="minorHAnsi"/>
        </w:rPr>
        <w:t>), not merely recording</w:t>
      </w:r>
      <w:r w:rsidRPr="00FA40A2">
        <w:rPr>
          <w:rFonts w:asciiTheme="minorHAnsi" w:hAnsiTheme="minorHAnsi"/>
          <w:sz w:val="16"/>
        </w:rPr>
        <w:t xml:space="preserve"> or reporting” (</w:t>
      </w:r>
      <w:proofErr w:type="spellStart"/>
      <w:r w:rsidRPr="00FA40A2">
        <w:rPr>
          <w:rFonts w:asciiTheme="minorHAnsi" w:hAnsiTheme="minorHAnsi"/>
          <w:sz w:val="16"/>
        </w:rPr>
        <w:t>Medhurst</w:t>
      </w:r>
      <w:proofErr w:type="spellEnd"/>
      <w:r w:rsidRPr="00FA40A2">
        <w:rPr>
          <w:rFonts w:asciiTheme="minorHAnsi" w:hAnsiTheme="minorHAnsi"/>
          <w:sz w:val="16"/>
        </w:rPr>
        <w:t>, 2000:</w:t>
      </w:r>
      <w:r w:rsidRPr="00FA40A2">
        <w:rPr>
          <w:rFonts w:asciiTheme="minorHAnsi" w:hAnsiTheme="minorHAnsi"/>
          <w:b/>
          <w:sz w:val="16"/>
        </w:rPr>
        <w:t xml:space="preserve"> </w:t>
      </w:r>
      <w:r w:rsidRPr="00FA40A2">
        <w:rPr>
          <w:rFonts w:asciiTheme="minorHAnsi" w:hAnsiTheme="minorHAnsi"/>
          <w:sz w:val="16"/>
        </w:rPr>
        <w:t xml:space="preserve">17). Precisely in this sense, </w:t>
      </w:r>
      <w:r w:rsidRPr="00FA40A2">
        <w:rPr>
          <w:rStyle w:val="StyleUnderline"/>
          <w:rFonts w:asciiTheme="minorHAnsi" w:hAnsiTheme="minorHAnsi"/>
          <w:highlight w:val="yellow"/>
        </w:rPr>
        <w:t>rhetoric is not the description of national security conduct; it constitutes it.</w:t>
      </w:r>
    </w:p>
    <w:p w14:paraId="24242056" w14:textId="77777777" w:rsidR="009F4098" w:rsidRPr="009F4098" w:rsidRDefault="009F4098" w:rsidP="009F4098"/>
    <w:p w14:paraId="18F94E2C" w14:textId="77777777" w:rsidR="00C031A0" w:rsidRDefault="00C031A0" w:rsidP="00C031A0">
      <w:pPr>
        <w:pStyle w:val="Heading2"/>
      </w:pPr>
      <w:r>
        <w:lastRenderedPageBreak/>
        <w:t>Links</w:t>
      </w:r>
    </w:p>
    <w:p w14:paraId="2F38BA0A" w14:textId="77777777" w:rsidR="00C031A0" w:rsidRDefault="00C031A0" w:rsidP="00C031A0">
      <w:pPr>
        <w:pStyle w:val="Heading3"/>
      </w:pPr>
      <w:r>
        <w:lastRenderedPageBreak/>
        <w:t>Link – Drones</w:t>
      </w:r>
    </w:p>
    <w:p w14:paraId="2E45D31F" w14:textId="77777777" w:rsidR="00C031A0" w:rsidRDefault="00C031A0" w:rsidP="00C031A0">
      <w:pPr>
        <w:pStyle w:val="Heading4"/>
      </w:pPr>
      <w:r>
        <w:t xml:space="preserve">DRONES EFFECTIVELY EXTEND THE IMPERIALIST ARM TO NOT ONLY COMMIT WAR, </w:t>
      </w:r>
      <w:proofErr w:type="gramStart"/>
      <w:r>
        <w:t>BUT</w:t>
      </w:r>
      <w:proofErr w:type="gramEnd"/>
      <w:r>
        <w:t xml:space="preserve"> ALLOW FOR PILOTS TO KILL WITHOUT KILLING OTHERS. DRONES AND OTHER SATELLITE WEAPONS DISCONNECT THEM THROUGH TEMPORAL, SPATIAL AND INSTRUMENTALIZATION OF LIFE </w:t>
      </w:r>
    </w:p>
    <w:p w14:paraId="47C11CA9" w14:textId="77777777" w:rsidR="00C031A0" w:rsidRPr="00573133" w:rsidRDefault="00C031A0" w:rsidP="00C031A0">
      <w:pPr>
        <w:rPr>
          <w:rStyle w:val="Style13ptBold"/>
        </w:rPr>
      </w:pPr>
      <w:proofErr w:type="spellStart"/>
      <w:r w:rsidRPr="00573133">
        <w:rPr>
          <w:rStyle w:val="Style13ptBold"/>
        </w:rPr>
        <w:t>Pugliese</w:t>
      </w:r>
      <w:proofErr w:type="spellEnd"/>
      <w:r w:rsidRPr="00573133">
        <w:rPr>
          <w:rStyle w:val="Style13ptBold"/>
        </w:rPr>
        <w:t xml:space="preserve"> 13</w:t>
      </w:r>
    </w:p>
    <w:p w14:paraId="56755569" w14:textId="77777777" w:rsidR="00C031A0" w:rsidRDefault="00C031A0" w:rsidP="00C031A0">
      <w:r>
        <w:t xml:space="preserve">[Joseph </w:t>
      </w:r>
      <w:proofErr w:type="spellStart"/>
      <w:r>
        <w:t>Pugliese</w:t>
      </w:r>
      <w:proofErr w:type="spellEnd"/>
      <w:r>
        <w:t xml:space="preserve">, Associate Professor of Cultural Studies at Macquarie University, “State Violence and the Execution of Law”, </w:t>
      </w:r>
      <w:proofErr w:type="spellStart"/>
      <w:r>
        <w:t>pg</w:t>
      </w:r>
      <w:proofErr w:type="spellEnd"/>
      <w:r>
        <w:t>-, \\wyo-bb]</w:t>
      </w:r>
    </w:p>
    <w:p w14:paraId="6E5A8B10" w14:textId="77777777" w:rsidR="00C031A0" w:rsidRPr="00C031A0" w:rsidRDefault="00C031A0" w:rsidP="00C031A0">
      <w:pPr>
        <w:rPr>
          <w:b/>
          <w:u w:val="single"/>
        </w:rPr>
      </w:pPr>
      <w:r w:rsidRPr="00DB300F">
        <w:rPr>
          <w:sz w:val="16"/>
        </w:rPr>
        <w:t>In her profound meditation on political economies of violence, Hannah Arendt</w:t>
      </w:r>
      <w:r w:rsidRPr="00DB300F">
        <w:rPr>
          <w:sz w:val="12"/>
        </w:rPr>
        <w:t>¶</w:t>
      </w:r>
      <w:r w:rsidRPr="00DB300F">
        <w:rPr>
          <w:sz w:val="16"/>
        </w:rPr>
        <w:t xml:space="preserve"> writes that </w:t>
      </w:r>
      <w:r w:rsidRPr="005D068A">
        <w:rPr>
          <w:rStyle w:val="StyleUnderline"/>
          <w:highlight w:val="green"/>
        </w:rPr>
        <w:t xml:space="preserve">extreme forms of violence </w:t>
      </w:r>
      <w:r w:rsidRPr="00BC75CC">
        <w:rPr>
          <w:rStyle w:val="StyleUnderline"/>
        </w:rPr>
        <w:t>are ‘</w:t>
      </w:r>
      <w:r w:rsidRPr="005D068A">
        <w:rPr>
          <w:rStyle w:val="StyleUnderline"/>
          <w:highlight w:val="green"/>
        </w:rPr>
        <w:t>never possible without instruments</w:t>
      </w:r>
      <w:r w:rsidRPr="00BC75CC">
        <w:rPr>
          <w:rStyle w:val="StyleUnderline"/>
        </w:rPr>
        <w:t>.’</w:t>
      </w:r>
      <w:r w:rsidRPr="00DB300F">
        <w:rPr>
          <w:sz w:val="16"/>
        </w:rPr>
        <w:t xml:space="preserve"> 4</w:t>
      </w:r>
      <w:r w:rsidRPr="00DB300F">
        <w:rPr>
          <w:sz w:val="12"/>
        </w:rPr>
        <w:t>¶</w:t>
      </w:r>
      <w:r w:rsidRPr="00DB300F">
        <w:rPr>
          <w:sz w:val="16"/>
        </w:rPr>
        <w:t xml:space="preserve"> ‘</w:t>
      </w:r>
      <w:r w:rsidRPr="00BC75CC">
        <w:rPr>
          <w:rStyle w:val="StyleUnderline"/>
        </w:rPr>
        <w:t>Violence</w:t>
      </w:r>
      <w:r w:rsidRPr="00DB300F">
        <w:rPr>
          <w:sz w:val="16"/>
        </w:rPr>
        <w:t>,’ Arendt underscores, ‘</w:t>
      </w:r>
      <w:r w:rsidRPr="00BC75CC">
        <w:rPr>
          <w:rStyle w:val="StyleUnderline"/>
        </w:rPr>
        <w:t>is by nature instrumental; like all means, it always</w:t>
      </w:r>
      <w:r w:rsidRPr="00DB300F">
        <w:rPr>
          <w:rStyle w:val="StyleUnderline"/>
          <w:b w:val="0"/>
          <w:sz w:val="12"/>
          <w:u w:val="none"/>
        </w:rPr>
        <w:t>¶</w:t>
      </w:r>
      <w:r w:rsidRPr="00BC75CC">
        <w:rPr>
          <w:rStyle w:val="StyleUnderline"/>
          <w:sz w:val="12"/>
        </w:rPr>
        <w:t xml:space="preserve"> </w:t>
      </w:r>
      <w:r w:rsidRPr="00BC75CC">
        <w:rPr>
          <w:rStyle w:val="StyleUnderline"/>
        </w:rPr>
        <w:t xml:space="preserve">stands in need of guidance and </w:t>
      </w:r>
      <w:proofErr w:type="spellStart"/>
      <w:r w:rsidRPr="00BC75CC">
        <w:rPr>
          <w:rStyle w:val="StyleUnderline"/>
        </w:rPr>
        <w:t>justifi</w:t>
      </w:r>
      <w:proofErr w:type="spellEnd"/>
      <w:r w:rsidRPr="00BC75CC">
        <w:rPr>
          <w:rStyle w:val="StyleUnderline"/>
        </w:rPr>
        <w:t xml:space="preserve"> </w:t>
      </w:r>
      <w:proofErr w:type="spellStart"/>
      <w:r w:rsidRPr="00BC75CC">
        <w:rPr>
          <w:rStyle w:val="StyleUnderline"/>
        </w:rPr>
        <w:t>cation</w:t>
      </w:r>
      <w:proofErr w:type="spellEnd"/>
      <w:r w:rsidRPr="00BC75CC">
        <w:rPr>
          <w:rStyle w:val="StyleUnderline"/>
        </w:rPr>
        <w:t xml:space="preserve"> through the end it pursues</w:t>
      </w:r>
      <w:r w:rsidRPr="00DB300F">
        <w:rPr>
          <w:sz w:val="16"/>
        </w:rPr>
        <w:t>.’ 5 In other</w:t>
      </w:r>
      <w:r w:rsidRPr="00DB300F">
        <w:rPr>
          <w:sz w:val="12"/>
        </w:rPr>
        <w:t>¶</w:t>
      </w:r>
      <w:r w:rsidRPr="00DB300F">
        <w:rPr>
          <w:sz w:val="16"/>
        </w:rPr>
        <w:t xml:space="preserve"> words, </w:t>
      </w:r>
      <w:r w:rsidRPr="005D068A">
        <w:rPr>
          <w:rStyle w:val="StyleUnderline"/>
          <w:highlight w:val="green"/>
        </w:rPr>
        <w:t>violence</w:t>
      </w:r>
      <w:r w:rsidRPr="00BC75CC">
        <w:rPr>
          <w:rStyle w:val="StyleUnderline"/>
          <w:highlight w:val="cyan"/>
        </w:rPr>
        <w:t xml:space="preserve">, </w:t>
      </w:r>
      <w:r w:rsidRPr="005D068A">
        <w:rPr>
          <w:rStyle w:val="StyleUnderline"/>
        </w:rPr>
        <w:t xml:space="preserve">in its most murderous and </w:t>
      </w:r>
      <w:proofErr w:type="spellStart"/>
      <w:r w:rsidRPr="005D068A">
        <w:rPr>
          <w:rStyle w:val="StyleUnderline"/>
        </w:rPr>
        <w:t>instrumentalized</w:t>
      </w:r>
      <w:proofErr w:type="spellEnd"/>
      <w:r w:rsidRPr="005D068A">
        <w:rPr>
          <w:rStyle w:val="StyleUnderline"/>
        </w:rPr>
        <w:t xml:space="preserve"> forms, </w:t>
      </w:r>
      <w:r w:rsidRPr="005D068A">
        <w:rPr>
          <w:rStyle w:val="StyleUnderline"/>
          <w:highlight w:val="green"/>
        </w:rPr>
        <w:t>cannot be</w:t>
      </w:r>
      <w:r w:rsidRPr="005D068A">
        <w:rPr>
          <w:rStyle w:val="StyleUnderline"/>
          <w:b w:val="0"/>
          <w:sz w:val="12"/>
          <w:highlight w:val="green"/>
          <w:u w:val="none"/>
        </w:rPr>
        <w:t>¶</w:t>
      </w:r>
      <w:r w:rsidRPr="005D068A">
        <w:rPr>
          <w:rStyle w:val="StyleUnderline"/>
          <w:sz w:val="12"/>
          <w:highlight w:val="green"/>
        </w:rPr>
        <w:t xml:space="preserve"> </w:t>
      </w:r>
      <w:r w:rsidRPr="005D068A">
        <w:rPr>
          <w:rStyle w:val="StyleUnderline"/>
          <w:highlight w:val="green"/>
        </w:rPr>
        <w:t>exercised without technology</w:t>
      </w:r>
      <w:r w:rsidRPr="00BC75CC">
        <w:rPr>
          <w:rStyle w:val="StyleUnderline"/>
          <w:highlight w:val="cyan"/>
        </w:rPr>
        <w:t xml:space="preserve">. </w:t>
      </w:r>
      <w:r w:rsidRPr="005D068A">
        <w:rPr>
          <w:rStyle w:val="StyleUnderline"/>
          <w:highlight w:val="green"/>
        </w:rPr>
        <w:t xml:space="preserve">The drone </w:t>
      </w:r>
      <w:proofErr w:type="spellStart"/>
      <w:r w:rsidRPr="005D068A">
        <w:rPr>
          <w:rStyle w:val="StyleUnderline"/>
          <w:highlight w:val="green"/>
        </w:rPr>
        <w:t>exemplifi</w:t>
      </w:r>
      <w:proofErr w:type="spellEnd"/>
      <w:r w:rsidRPr="005D068A">
        <w:rPr>
          <w:rStyle w:val="StyleUnderline"/>
          <w:highlight w:val="green"/>
        </w:rPr>
        <w:t xml:space="preserve"> </w:t>
      </w:r>
      <w:proofErr w:type="spellStart"/>
      <w:r w:rsidRPr="005D068A">
        <w:rPr>
          <w:rStyle w:val="StyleUnderline"/>
          <w:highlight w:val="green"/>
        </w:rPr>
        <w:t>es</w:t>
      </w:r>
      <w:proofErr w:type="spellEnd"/>
      <w:r w:rsidRPr="005D068A">
        <w:rPr>
          <w:rStyle w:val="StyleUnderline"/>
          <w:highlight w:val="green"/>
        </w:rPr>
        <w:t xml:space="preserve"> the </w:t>
      </w:r>
      <w:proofErr w:type="spellStart"/>
      <w:r w:rsidRPr="005D068A">
        <w:rPr>
          <w:rStyle w:val="StyleUnderline"/>
          <w:highlight w:val="green"/>
        </w:rPr>
        <w:t>instrumentalization</w:t>
      </w:r>
      <w:proofErr w:type="spellEnd"/>
      <w:r w:rsidRPr="005D068A">
        <w:rPr>
          <w:rStyle w:val="StyleUnderline"/>
          <w:highlight w:val="green"/>
        </w:rPr>
        <w:t xml:space="preserve"> of</w:t>
      </w:r>
      <w:r w:rsidRPr="005D068A">
        <w:rPr>
          <w:rStyle w:val="StyleUnderline"/>
          <w:b w:val="0"/>
          <w:sz w:val="12"/>
          <w:highlight w:val="green"/>
          <w:u w:val="none"/>
        </w:rPr>
        <w:t>¶</w:t>
      </w:r>
      <w:r w:rsidRPr="005D068A">
        <w:rPr>
          <w:rStyle w:val="StyleUnderline"/>
          <w:sz w:val="12"/>
          <w:highlight w:val="green"/>
        </w:rPr>
        <w:t xml:space="preserve"> </w:t>
      </w:r>
      <w:r w:rsidRPr="005D068A">
        <w:rPr>
          <w:rStyle w:val="StyleUnderline"/>
          <w:highlight w:val="green"/>
        </w:rPr>
        <w:t xml:space="preserve">violence and laws of war through </w:t>
      </w:r>
      <w:r w:rsidRPr="00BC75CC">
        <w:rPr>
          <w:rStyle w:val="StyleUnderline"/>
          <w:highlight w:val="cyan"/>
        </w:rPr>
        <w:t xml:space="preserve">a </w:t>
      </w:r>
      <w:r w:rsidRPr="005D068A">
        <w:rPr>
          <w:rStyle w:val="StyleUnderline"/>
        </w:rPr>
        <w:t xml:space="preserve">complex </w:t>
      </w:r>
      <w:r w:rsidRPr="005D068A">
        <w:rPr>
          <w:rStyle w:val="StyleUnderline"/>
          <w:highlight w:val="green"/>
        </w:rPr>
        <w:t>process of parenthetical disassociation</w:t>
      </w:r>
      <w:proofErr w:type="gramStart"/>
      <w:r w:rsidRPr="005D068A">
        <w:rPr>
          <w:rStyle w:val="StyleUnderline"/>
          <w:highlight w:val="green"/>
        </w:rPr>
        <w:t>.</w:t>
      </w:r>
      <w:r w:rsidRPr="005D068A">
        <w:rPr>
          <w:rStyle w:val="StyleUnderline"/>
          <w:b w:val="0"/>
          <w:sz w:val="12"/>
          <w:highlight w:val="green"/>
          <w:u w:val="none"/>
        </w:rPr>
        <w:t>¶</w:t>
      </w:r>
      <w:proofErr w:type="gramEnd"/>
      <w:r w:rsidRPr="005D068A">
        <w:rPr>
          <w:rStyle w:val="StyleUnderline"/>
          <w:sz w:val="12"/>
          <w:highlight w:val="green"/>
        </w:rPr>
        <w:t xml:space="preserve"> </w:t>
      </w:r>
      <w:r w:rsidRPr="00DB300F">
        <w:rPr>
          <w:sz w:val="16"/>
        </w:rPr>
        <w:t>This process of parenthetical disassociation is predicated on suspending lines</w:t>
      </w:r>
      <w:r w:rsidRPr="00DB300F">
        <w:rPr>
          <w:sz w:val="12"/>
        </w:rPr>
        <w:t>¶</w:t>
      </w:r>
      <w:r w:rsidRPr="00DB300F">
        <w:rPr>
          <w:sz w:val="16"/>
        </w:rPr>
        <w:t xml:space="preserve"> of causal connection between an ensemble of technologies and their human</w:t>
      </w:r>
      <w:r w:rsidRPr="00DB300F">
        <w:rPr>
          <w:sz w:val="12"/>
        </w:rPr>
        <w:t>¶</w:t>
      </w:r>
      <w:r w:rsidRPr="00DB300F">
        <w:rPr>
          <w:sz w:val="16"/>
        </w:rPr>
        <w:t xml:space="preserve"> agents. </w:t>
      </w:r>
      <w:r w:rsidRPr="005D068A">
        <w:rPr>
          <w:rStyle w:val="StyleUnderline"/>
          <w:highlight w:val="green"/>
        </w:rPr>
        <w:t xml:space="preserve">It </w:t>
      </w:r>
      <w:r w:rsidRPr="005D068A">
        <w:rPr>
          <w:rStyle w:val="StyleUnderline"/>
        </w:rPr>
        <w:t xml:space="preserve">effectively </w:t>
      </w:r>
      <w:r w:rsidRPr="005D068A">
        <w:rPr>
          <w:rStyle w:val="StyleUnderline"/>
          <w:highlight w:val="green"/>
        </w:rPr>
        <w:t>suspends</w:t>
      </w:r>
      <w:r w:rsidRPr="00BC75CC">
        <w:rPr>
          <w:rStyle w:val="StyleUnderline"/>
          <w:highlight w:val="cyan"/>
        </w:rPr>
        <w:t xml:space="preserve">, </w:t>
      </w:r>
      <w:r w:rsidRPr="005D068A">
        <w:rPr>
          <w:rStyle w:val="StyleUnderline"/>
        </w:rPr>
        <w:t xml:space="preserve">circumscribes and holds </w:t>
      </w:r>
      <w:r w:rsidRPr="005D068A">
        <w:rPr>
          <w:rStyle w:val="StyleUnderline"/>
          <w:highlight w:val="green"/>
        </w:rPr>
        <w:t>parenthetically in abeyance</w:t>
      </w:r>
      <w:r w:rsidRPr="005D068A">
        <w:rPr>
          <w:rStyle w:val="StyleUnderline"/>
          <w:b w:val="0"/>
          <w:sz w:val="12"/>
          <w:u w:val="none"/>
        </w:rPr>
        <w:t>¶</w:t>
      </w:r>
      <w:r w:rsidRPr="005D068A">
        <w:rPr>
          <w:rStyle w:val="StyleUnderline"/>
        </w:rPr>
        <w:t xml:space="preserve"> the relation between executioner and victim</w:t>
      </w:r>
      <w:proofErr w:type="gramStart"/>
      <w:r w:rsidRPr="005D068A">
        <w:rPr>
          <w:rStyle w:val="StyleUnderline"/>
        </w:rPr>
        <w:t>;</w:t>
      </w:r>
      <w:proofErr w:type="gramEnd"/>
      <w:r w:rsidRPr="005D068A">
        <w:rPr>
          <w:rStyle w:val="StyleUnderline"/>
        </w:rPr>
        <w:t xml:space="preserve"> cause and effect</w:t>
      </w:r>
      <w:r w:rsidRPr="00BC75CC">
        <w:rPr>
          <w:rStyle w:val="StyleUnderline"/>
        </w:rPr>
        <w:t>. Jeff</w:t>
      </w:r>
      <w:r w:rsidRPr="00DB300F">
        <w:rPr>
          <w:rStyle w:val="StyleUnderline"/>
          <w:b w:val="0"/>
          <w:sz w:val="12"/>
          <w:u w:val="none"/>
        </w:rPr>
        <w:t>¶</w:t>
      </w:r>
      <w:r w:rsidRPr="00BC75CC">
        <w:rPr>
          <w:rStyle w:val="StyleUnderline"/>
          <w:sz w:val="12"/>
        </w:rPr>
        <w:t xml:space="preserve"> </w:t>
      </w:r>
      <w:proofErr w:type="spellStart"/>
      <w:r w:rsidRPr="00BC75CC">
        <w:rPr>
          <w:rStyle w:val="StyleUnderline"/>
        </w:rPr>
        <w:t>MacGregor</w:t>
      </w:r>
      <w:proofErr w:type="spellEnd"/>
      <w:r w:rsidRPr="00BC75CC">
        <w:rPr>
          <w:rStyle w:val="StyleUnderline"/>
        </w:rPr>
        <w:t xml:space="preserve">, in his meditation on </w:t>
      </w:r>
      <w:r w:rsidRPr="005D068A">
        <w:rPr>
          <w:rStyle w:val="StyleUnderline"/>
          <w:highlight w:val="green"/>
        </w:rPr>
        <w:t xml:space="preserve">the transmutation </w:t>
      </w:r>
      <w:r w:rsidRPr="005D068A">
        <w:rPr>
          <w:rStyle w:val="StyleUnderline"/>
        </w:rPr>
        <w:t xml:space="preserve">of life into an </w:t>
      </w:r>
      <w:proofErr w:type="spellStart"/>
      <w:r w:rsidRPr="005D068A">
        <w:rPr>
          <w:rStyle w:val="StyleUnderline"/>
        </w:rPr>
        <w:t>instrumentalized</w:t>
      </w:r>
      <w:proofErr w:type="spellEnd"/>
      <w:r w:rsidRPr="005D068A">
        <w:rPr>
          <w:rStyle w:val="StyleUnderline"/>
          <w:b w:val="0"/>
          <w:sz w:val="12"/>
          <w:u w:val="none"/>
        </w:rPr>
        <w:t>¶</w:t>
      </w:r>
      <w:r w:rsidRPr="005D068A">
        <w:rPr>
          <w:rStyle w:val="StyleUnderline"/>
        </w:rPr>
        <w:t xml:space="preserve"> video game,</w:t>
      </w:r>
      <w:r w:rsidRPr="005D068A">
        <w:rPr>
          <w:sz w:val="16"/>
        </w:rPr>
        <w:t xml:space="preserve"> </w:t>
      </w:r>
      <w:r w:rsidRPr="00DB300F">
        <w:rPr>
          <w:sz w:val="16"/>
        </w:rPr>
        <w:t>writes: ‘</w:t>
      </w:r>
      <w:r w:rsidRPr="005D068A">
        <w:rPr>
          <w:rStyle w:val="StyleUnderline"/>
          <w:highlight w:val="green"/>
        </w:rPr>
        <w:t xml:space="preserve">erase the pain given and taken, reduce the </w:t>
      </w:r>
      <w:r w:rsidRPr="005D068A">
        <w:rPr>
          <w:rStyle w:val="StyleUnderline"/>
        </w:rPr>
        <w:t>grunt and the</w:t>
      </w:r>
      <w:r w:rsidRPr="00DB300F">
        <w:rPr>
          <w:rStyle w:val="StyleUnderline"/>
          <w:b w:val="0"/>
          <w:sz w:val="12"/>
          <w:highlight w:val="cyan"/>
          <w:u w:val="none"/>
        </w:rPr>
        <w:t>¶</w:t>
      </w:r>
      <w:r w:rsidRPr="00BC75CC">
        <w:rPr>
          <w:rStyle w:val="StyleUnderline"/>
          <w:highlight w:val="cyan"/>
        </w:rPr>
        <w:t xml:space="preserve"> </w:t>
      </w:r>
      <w:r w:rsidRPr="005D068A">
        <w:rPr>
          <w:rStyle w:val="StyleUnderline"/>
          <w:highlight w:val="green"/>
        </w:rPr>
        <w:t>struggle to the push of a button</w:t>
      </w:r>
      <w:r w:rsidRPr="005D068A">
        <w:rPr>
          <w:sz w:val="16"/>
          <w:highlight w:val="green"/>
        </w:rPr>
        <w:t xml:space="preserve"> </w:t>
      </w:r>
      <w:r w:rsidRPr="00DB300F">
        <w:rPr>
          <w:sz w:val="16"/>
        </w:rPr>
        <w:t xml:space="preserve">. . . and the game, the </w:t>
      </w:r>
      <w:r w:rsidRPr="005D068A">
        <w:rPr>
          <w:rStyle w:val="StyleUnderline"/>
        </w:rPr>
        <w:t xml:space="preserve">war, is no more than a </w:t>
      </w:r>
      <w:proofErr w:type="spellStart"/>
      <w:r w:rsidRPr="005D068A">
        <w:rPr>
          <w:rStyle w:val="StyleUnderline"/>
        </w:rPr>
        <w:t>fasttwitch</w:t>
      </w:r>
      <w:proofErr w:type="spellEnd"/>
      <w:r w:rsidRPr="005D068A">
        <w:rPr>
          <w:rStyle w:val="StyleUnderline"/>
          <w:b w:val="0"/>
          <w:sz w:val="12"/>
          <w:u w:val="none"/>
        </w:rPr>
        <w:t>¶</w:t>
      </w:r>
      <w:r w:rsidRPr="005D068A">
        <w:rPr>
          <w:rStyle w:val="StyleUnderline"/>
          <w:sz w:val="12"/>
        </w:rPr>
        <w:t xml:space="preserve"> </w:t>
      </w:r>
      <w:r w:rsidRPr="005D068A">
        <w:rPr>
          <w:rStyle w:val="StyleUnderline"/>
        </w:rPr>
        <w:t xml:space="preserve">exercise </w:t>
      </w:r>
      <w:r w:rsidRPr="00BC75CC">
        <w:rPr>
          <w:rStyle w:val="StyleUnderline"/>
        </w:rPr>
        <w:t>– a battle fought without personal cost. It is cause without effect, a</w:t>
      </w:r>
      <w:r w:rsidRPr="00DB300F">
        <w:rPr>
          <w:rStyle w:val="StyleUnderline"/>
          <w:b w:val="0"/>
          <w:sz w:val="12"/>
          <w:u w:val="none"/>
        </w:rPr>
        <w:t>¶</w:t>
      </w:r>
      <w:r w:rsidRPr="00BC75CC">
        <w:rPr>
          <w:rStyle w:val="StyleUnderline"/>
          <w:sz w:val="12"/>
        </w:rPr>
        <w:t xml:space="preserve"> </w:t>
      </w:r>
      <w:r w:rsidRPr="00BC75CC">
        <w:rPr>
          <w:rStyle w:val="StyleUnderline"/>
        </w:rPr>
        <w:t>victory only for technology and opposable thumbs.’</w:t>
      </w:r>
      <w:r w:rsidRPr="00DB300F">
        <w:rPr>
          <w:sz w:val="16"/>
        </w:rPr>
        <w:t xml:space="preserve"> 6</w:t>
      </w:r>
      <w:r w:rsidRPr="00DB300F">
        <w:rPr>
          <w:sz w:val="12"/>
        </w:rPr>
        <w:t>¶</w:t>
      </w:r>
      <w:r w:rsidRPr="00DB300F">
        <w:rPr>
          <w:sz w:val="16"/>
        </w:rPr>
        <w:t xml:space="preserve"> </w:t>
      </w:r>
      <w:r w:rsidRPr="00BC75CC">
        <w:rPr>
          <w:rStyle w:val="StyleUnderline"/>
        </w:rPr>
        <w:t xml:space="preserve">The armed drone exemplifies the </w:t>
      </w:r>
      <w:proofErr w:type="spellStart"/>
      <w:r w:rsidRPr="00BC75CC">
        <w:rPr>
          <w:rStyle w:val="StyleUnderline"/>
        </w:rPr>
        <w:t>instrumentalization</w:t>
      </w:r>
      <w:proofErr w:type="spellEnd"/>
      <w:r w:rsidRPr="00BC75CC">
        <w:rPr>
          <w:rStyle w:val="StyleUnderline"/>
        </w:rPr>
        <w:t xml:space="preserve"> of violence and the laws</w:t>
      </w:r>
      <w:r w:rsidRPr="00DB300F">
        <w:rPr>
          <w:rStyle w:val="StyleUnderline"/>
          <w:b w:val="0"/>
          <w:sz w:val="12"/>
          <w:u w:val="none"/>
        </w:rPr>
        <w:t>¶</w:t>
      </w:r>
      <w:r w:rsidRPr="00BC75CC">
        <w:rPr>
          <w:rStyle w:val="StyleUnderline"/>
          <w:sz w:val="12"/>
        </w:rPr>
        <w:t xml:space="preserve"> </w:t>
      </w:r>
      <w:r w:rsidRPr="00BC75CC">
        <w:rPr>
          <w:rStyle w:val="StyleUnderline"/>
        </w:rPr>
        <w:t>of war through a complex process of parenthetical disassociation.</w:t>
      </w:r>
      <w:r w:rsidRPr="00DB300F">
        <w:rPr>
          <w:sz w:val="16"/>
        </w:rPr>
        <w:t xml:space="preserve"> This process of</w:t>
      </w:r>
      <w:r w:rsidRPr="00DB300F">
        <w:rPr>
          <w:sz w:val="12"/>
        </w:rPr>
        <w:t>¶</w:t>
      </w:r>
      <w:r w:rsidRPr="00DB300F">
        <w:rPr>
          <w:sz w:val="16"/>
        </w:rPr>
        <w:t xml:space="preserve"> parenthetical disassociation is predicated on suspending lines of causal connection</w:t>
      </w:r>
      <w:r w:rsidRPr="00DB300F">
        <w:rPr>
          <w:sz w:val="12"/>
        </w:rPr>
        <w:t>¶</w:t>
      </w:r>
      <w:r w:rsidRPr="00DB300F">
        <w:rPr>
          <w:sz w:val="16"/>
        </w:rPr>
        <w:t xml:space="preserve"> between an ensemble of technologies and their human agents. </w:t>
      </w:r>
      <w:r w:rsidRPr="00BC75CC">
        <w:rPr>
          <w:rStyle w:val="StyleUnderline"/>
        </w:rPr>
        <w:t xml:space="preserve">In the fi </w:t>
      </w:r>
      <w:proofErr w:type="spellStart"/>
      <w:r w:rsidRPr="00BC75CC">
        <w:rPr>
          <w:rStyle w:val="StyleUnderline"/>
        </w:rPr>
        <w:t>rst</w:t>
      </w:r>
      <w:proofErr w:type="spellEnd"/>
      <w:r w:rsidRPr="00BC75CC">
        <w:rPr>
          <w:rStyle w:val="StyleUnderline"/>
        </w:rPr>
        <w:t xml:space="preserve"> instance</w:t>
      </w:r>
      <w:proofErr w:type="gramStart"/>
      <w:r w:rsidRPr="00BC75CC">
        <w:rPr>
          <w:rStyle w:val="StyleUnderline"/>
        </w:rPr>
        <w:t>,</w:t>
      </w:r>
      <w:r w:rsidRPr="00DB300F">
        <w:rPr>
          <w:rStyle w:val="StyleUnderline"/>
          <w:b w:val="0"/>
          <w:sz w:val="12"/>
          <w:u w:val="none"/>
        </w:rPr>
        <w:t>¶</w:t>
      </w:r>
      <w:proofErr w:type="gramEnd"/>
      <w:r w:rsidRPr="00BC75CC">
        <w:rPr>
          <w:rStyle w:val="StyleUnderline"/>
          <w:sz w:val="12"/>
        </w:rPr>
        <w:t xml:space="preserve"> </w:t>
      </w:r>
      <w:r w:rsidRPr="00BC75CC">
        <w:rPr>
          <w:rStyle w:val="StyleUnderline"/>
        </w:rPr>
        <w:t>the drones, in the execution of their targets, can be said to be blind- seeing</w:t>
      </w:r>
      <w:r w:rsidRPr="00DB300F">
        <w:rPr>
          <w:rStyle w:val="StyleUnderline"/>
          <w:b w:val="0"/>
          <w:sz w:val="12"/>
          <w:u w:val="none"/>
        </w:rPr>
        <w:t>¶</w:t>
      </w:r>
      <w:r w:rsidRPr="00BC75CC">
        <w:rPr>
          <w:rStyle w:val="StyleUnderline"/>
          <w:sz w:val="12"/>
        </w:rPr>
        <w:t xml:space="preserve"> </w:t>
      </w:r>
      <w:r w:rsidRPr="00BC75CC">
        <w:rPr>
          <w:rStyle w:val="StyleUnderline"/>
        </w:rPr>
        <w:t>technologies of death: as inanimate objects, they cannot ‘see’ what they execute;</w:t>
      </w:r>
      <w:r w:rsidRPr="00DB300F">
        <w:rPr>
          <w:rStyle w:val="StyleUnderline"/>
          <w:b w:val="0"/>
          <w:sz w:val="12"/>
          <w:u w:val="none"/>
        </w:rPr>
        <w:t>¶</w:t>
      </w:r>
      <w:r w:rsidRPr="00BC75CC">
        <w:rPr>
          <w:rStyle w:val="StyleUnderline"/>
          <w:sz w:val="12"/>
        </w:rPr>
        <w:t xml:space="preserve"> </w:t>
      </w:r>
      <w:r w:rsidRPr="00BC75CC">
        <w:rPr>
          <w:rStyle w:val="StyleUnderline"/>
        </w:rPr>
        <w:t>rather, they execute what must be seen for them by their sensor operators</w:t>
      </w:r>
      <w:r w:rsidRPr="00DB300F">
        <w:rPr>
          <w:sz w:val="16"/>
        </w:rPr>
        <w:t>. A rift</w:t>
      </w:r>
      <w:r w:rsidRPr="00DB300F">
        <w:rPr>
          <w:sz w:val="12"/>
        </w:rPr>
        <w:t>¶</w:t>
      </w:r>
      <w:r w:rsidRPr="00DB300F">
        <w:rPr>
          <w:sz w:val="16"/>
        </w:rPr>
        <w:t xml:space="preserve"> opens up in this schema between the blind executor and the human- seeing agent</w:t>
      </w:r>
      <w:r w:rsidRPr="00DB300F">
        <w:rPr>
          <w:sz w:val="12"/>
        </w:rPr>
        <w:t>¶</w:t>
      </w:r>
      <w:r w:rsidRPr="00DB300F">
        <w:rPr>
          <w:sz w:val="16"/>
        </w:rPr>
        <w:t xml:space="preserve"> that is inscribed with both spatial and temporal dimensions. </w:t>
      </w:r>
      <w:r w:rsidRPr="005D068A">
        <w:rPr>
          <w:rStyle w:val="StyleUnderline"/>
          <w:highlight w:val="green"/>
        </w:rPr>
        <w:t xml:space="preserve">This </w:t>
      </w:r>
      <w:r w:rsidRPr="005D068A">
        <w:rPr>
          <w:rStyle w:val="StyleUnderline"/>
        </w:rPr>
        <w:t xml:space="preserve">causal </w:t>
      </w:r>
      <w:r w:rsidRPr="005D068A">
        <w:rPr>
          <w:rStyle w:val="StyleUnderline"/>
          <w:highlight w:val="green"/>
        </w:rPr>
        <w:t>disconnect</w:t>
      </w:r>
      <w:r w:rsidRPr="00DB300F">
        <w:rPr>
          <w:rStyle w:val="StyleUnderline"/>
          <w:b w:val="0"/>
          <w:sz w:val="12"/>
          <w:highlight w:val="cyan"/>
          <w:u w:val="none"/>
        </w:rPr>
        <w:t>¶</w:t>
      </w:r>
      <w:r w:rsidRPr="00BC75CC">
        <w:rPr>
          <w:rStyle w:val="StyleUnderline"/>
          <w:sz w:val="12"/>
          <w:highlight w:val="cyan"/>
        </w:rPr>
        <w:t xml:space="preserve"> </w:t>
      </w:r>
      <w:r w:rsidRPr="005D068A">
        <w:rPr>
          <w:rStyle w:val="StyleUnderline"/>
        </w:rPr>
        <w:t>between the doer and deed is</w:t>
      </w:r>
      <w:r w:rsidRPr="00BC75CC">
        <w:rPr>
          <w:rStyle w:val="StyleUnderline"/>
        </w:rPr>
        <w:t>, i</w:t>
      </w:r>
      <w:r w:rsidRPr="00DB300F">
        <w:rPr>
          <w:sz w:val="16"/>
        </w:rPr>
        <w:t>n fact, something that Friedrich Nietzsche</w:t>
      </w:r>
      <w:r w:rsidRPr="00DB300F">
        <w:rPr>
          <w:sz w:val="12"/>
        </w:rPr>
        <w:t>¶</w:t>
      </w:r>
      <w:r w:rsidRPr="00DB300F">
        <w:rPr>
          <w:sz w:val="16"/>
        </w:rPr>
        <w:t xml:space="preserve"> meditated on in the context of his critical analysis of what he termed </w:t>
      </w:r>
      <w:r w:rsidRPr="005D068A">
        <w:rPr>
          <w:rStyle w:val="StyleUnderline"/>
        </w:rPr>
        <w:t>the ‘seduction</w:t>
      </w:r>
      <w:r w:rsidRPr="005D068A">
        <w:rPr>
          <w:rStyle w:val="StyleUnderline"/>
          <w:b w:val="0"/>
          <w:sz w:val="12"/>
          <w:u w:val="none"/>
        </w:rPr>
        <w:t>¶</w:t>
      </w:r>
      <w:r w:rsidRPr="005D068A">
        <w:rPr>
          <w:rStyle w:val="StyleUnderline"/>
          <w:sz w:val="12"/>
        </w:rPr>
        <w:t xml:space="preserve"> </w:t>
      </w:r>
      <w:r w:rsidRPr="005D068A">
        <w:rPr>
          <w:rStyle w:val="StyleUnderline"/>
        </w:rPr>
        <w:t xml:space="preserve">of language </w:t>
      </w:r>
      <w:r w:rsidRPr="00BC75CC">
        <w:rPr>
          <w:rStyle w:val="StyleUnderline"/>
        </w:rPr>
        <w:t>(</w:t>
      </w:r>
      <w:r w:rsidRPr="00DB300F">
        <w:rPr>
          <w:sz w:val="16"/>
        </w:rPr>
        <w:t xml:space="preserve">and the fundamental errors of reason that are </w:t>
      </w:r>
      <w:proofErr w:type="spellStart"/>
      <w:r w:rsidRPr="00DB300F">
        <w:rPr>
          <w:sz w:val="16"/>
        </w:rPr>
        <w:t>petrifi</w:t>
      </w:r>
      <w:proofErr w:type="spellEnd"/>
      <w:r w:rsidRPr="00DB300F">
        <w:rPr>
          <w:sz w:val="16"/>
        </w:rPr>
        <w:t xml:space="preserve"> </w:t>
      </w:r>
      <w:proofErr w:type="spellStart"/>
      <w:r w:rsidRPr="00DB300F">
        <w:rPr>
          <w:sz w:val="16"/>
        </w:rPr>
        <w:t>ed</w:t>
      </w:r>
      <w:proofErr w:type="spellEnd"/>
      <w:r w:rsidRPr="00DB300F">
        <w:rPr>
          <w:sz w:val="16"/>
        </w:rPr>
        <w:t xml:space="preserve"> in it)</w:t>
      </w:r>
      <w:r w:rsidRPr="00DB300F">
        <w:rPr>
          <w:sz w:val="12"/>
        </w:rPr>
        <w:t>¶</w:t>
      </w:r>
      <w:r w:rsidRPr="00DB300F">
        <w:rPr>
          <w:sz w:val="16"/>
        </w:rPr>
        <w:t xml:space="preserve"> </w:t>
      </w:r>
      <w:r w:rsidRPr="00BC75CC">
        <w:rPr>
          <w:rStyle w:val="StyleUnderline"/>
        </w:rPr>
        <w:t>which conceives and misconceives all effects as conditioned by something that</w:t>
      </w:r>
      <w:r w:rsidRPr="00DB300F">
        <w:rPr>
          <w:rStyle w:val="StyleUnderline"/>
          <w:b w:val="0"/>
          <w:sz w:val="12"/>
          <w:u w:val="none"/>
        </w:rPr>
        <w:t>¶</w:t>
      </w:r>
      <w:r w:rsidRPr="00BC75CC">
        <w:rPr>
          <w:rStyle w:val="StyleUnderline"/>
          <w:sz w:val="12"/>
        </w:rPr>
        <w:t xml:space="preserve"> </w:t>
      </w:r>
      <w:r w:rsidRPr="00BC75CC">
        <w:rPr>
          <w:rStyle w:val="StyleUnderline"/>
        </w:rPr>
        <w:t>causes effects, by a “subject.” ’</w:t>
      </w:r>
      <w:r w:rsidRPr="00DB300F">
        <w:rPr>
          <w:sz w:val="16"/>
        </w:rPr>
        <w:t xml:space="preserve"> 7 Nietzsche draws attention, in his critique, to the</w:t>
      </w:r>
      <w:r w:rsidRPr="00DB300F">
        <w:rPr>
          <w:sz w:val="12"/>
        </w:rPr>
        <w:t>¶</w:t>
      </w:r>
      <w:r w:rsidRPr="00DB300F">
        <w:rPr>
          <w:sz w:val="16"/>
        </w:rPr>
        <w:t xml:space="preserve"> network of discursive relations – juridical, linguistic and philosophical – that are</w:t>
      </w:r>
      <w:r w:rsidRPr="00DB300F">
        <w:rPr>
          <w:sz w:val="12"/>
        </w:rPr>
        <w:t>¶</w:t>
      </w:r>
      <w:r w:rsidRPr="00DB300F">
        <w:rPr>
          <w:sz w:val="16"/>
        </w:rPr>
        <w:t xml:space="preserve"> constitutive in the creation of what Foucault terms the ‘subject effect’ and its relation</w:t>
      </w:r>
      <w:r w:rsidRPr="00DB300F">
        <w:rPr>
          <w:sz w:val="12"/>
        </w:rPr>
        <w:t>¶</w:t>
      </w:r>
      <w:r w:rsidRPr="00DB300F">
        <w:rPr>
          <w:sz w:val="16"/>
        </w:rPr>
        <w:t xml:space="preserve"> to deeds, actions and events</w:t>
      </w:r>
      <w:proofErr w:type="gramStart"/>
      <w:r w:rsidRPr="00DB300F">
        <w:rPr>
          <w:sz w:val="16"/>
        </w:rPr>
        <w:t>:</w:t>
      </w:r>
      <w:r w:rsidRPr="00DB300F">
        <w:rPr>
          <w:sz w:val="12"/>
        </w:rPr>
        <w:t>¶</w:t>
      </w:r>
      <w:proofErr w:type="gramEnd"/>
      <w:r w:rsidRPr="00DB300F">
        <w:rPr>
          <w:sz w:val="16"/>
        </w:rPr>
        <w:t xml:space="preserve"> </w:t>
      </w:r>
      <w:r w:rsidRPr="005D068A">
        <w:rPr>
          <w:rStyle w:val="StyleUnderline"/>
        </w:rPr>
        <w:t>there is no ‘being’ behind doing,</w:t>
      </w:r>
      <w:r w:rsidRPr="00BC75CC">
        <w:rPr>
          <w:rStyle w:val="StyleUnderline"/>
        </w:rPr>
        <w:t xml:space="preserve"> effecting, </w:t>
      </w:r>
      <w:r w:rsidRPr="005D068A">
        <w:rPr>
          <w:rStyle w:val="StyleUnderline"/>
        </w:rPr>
        <w:t>becoming; ‘the doer’ is merely a</w:t>
      </w:r>
      <w:r w:rsidRPr="005D068A">
        <w:rPr>
          <w:rStyle w:val="StyleUnderline"/>
          <w:b w:val="0"/>
          <w:sz w:val="12"/>
          <w:u w:val="none"/>
        </w:rPr>
        <w:t>¶</w:t>
      </w:r>
      <w:r w:rsidRPr="005D068A">
        <w:rPr>
          <w:rStyle w:val="StyleUnderline"/>
          <w:sz w:val="12"/>
        </w:rPr>
        <w:t xml:space="preserve"> </w:t>
      </w:r>
      <w:r w:rsidRPr="005D068A">
        <w:rPr>
          <w:rStyle w:val="StyleUnderline"/>
        </w:rPr>
        <w:t>function added to the deed</w:t>
      </w:r>
      <w:r w:rsidRPr="005D068A">
        <w:rPr>
          <w:sz w:val="16"/>
        </w:rPr>
        <w:t xml:space="preserve"> </w:t>
      </w:r>
      <w:r w:rsidRPr="00DB300F">
        <w:rPr>
          <w:sz w:val="16"/>
        </w:rPr>
        <w:t>– the deed is everything. The popular mind in fact</w:t>
      </w:r>
      <w:r w:rsidRPr="00DB300F">
        <w:rPr>
          <w:sz w:val="12"/>
        </w:rPr>
        <w:t>¶</w:t>
      </w:r>
      <w:r w:rsidRPr="00DB300F">
        <w:rPr>
          <w:sz w:val="16"/>
        </w:rPr>
        <w:t xml:space="preserve"> doubles the deed; </w:t>
      </w:r>
      <w:r w:rsidRPr="00BC75CC">
        <w:rPr>
          <w:rStyle w:val="StyleUnderline"/>
        </w:rPr>
        <w:t xml:space="preserve">when it sees the lightning </w:t>
      </w:r>
      <w:proofErr w:type="spellStart"/>
      <w:r w:rsidRPr="00BC75CC">
        <w:rPr>
          <w:rStyle w:val="StyleUnderline"/>
        </w:rPr>
        <w:t>fl</w:t>
      </w:r>
      <w:proofErr w:type="spellEnd"/>
      <w:r w:rsidRPr="00BC75CC">
        <w:rPr>
          <w:rStyle w:val="StyleUnderline"/>
        </w:rPr>
        <w:t xml:space="preserve"> ash, it is the deed of a deed; it</w:t>
      </w:r>
      <w:r w:rsidRPr="00DB300F">
        <w:rPr>
          <w:rStyle w:val="StyleUnderline"/>
          <w:b w:val="0"/>
          <w:sz w:val="12"/>
          <w:u w:val="none"/>
        </w:rPr>
        <w:t>¶</w:t>
      </w:r>
      <w:r w:rsidRPr="00BC75CC">
        <w:rPr>
          <w:rStyle w:val="StyleUnderline"/>
          <w:sz w:val="12"/>
        </w:rPr>
        <w:t xml:space="preserve"> </w:t>
      </w:r>
      <w:r w:rsidRPr="00BC75CC">
        <w:rPr>
          <w:rStyle w:val="StyleUnderline"/>
        </w:rPr>
        <w:t xml:space="preserve">posits the same event fi </w:t>
      </w:r>
      <w:proofErr w:type="spellStart"/>
      <w:r w:rsidRPr="00BC75CC">
        <w:rPr>
          <w:rStyle w:val="StyleUnderline"/>
        </w:rPr>
        <w:t>rst</w:t>
      </w:r>
      <w:proofErr w:type="spellEnd"/>
      <w:r w:rsidRPr="00BC75CC">
        <w:rPr>
          <w:rStyle w:val="StyleUnderline"/>
        </w:rPr>
        <w:t xml:space="preserve"> as cause and then a second time as its effect</w:t>
      </w:r>
      <w:proofErr w:type="gramStart"/>
      <w:r w:rsidRPr="00BC75CC">
        <w:rPr>
          <w:rStyle w:val="StyleUnderline"/>
        </w:rPr>
        <w:t>.</w:t>
      </w:r>
      <w:r w:rsidRPr="00DB300F">
        <w:rPr>
          <w:rStyle w:val="StyleUnderline"/>
          <w:b w:val="0"/>
          <w:sz w:val="12"/>
          <w:u w:val="none"/>
        </w:rPr>
        <w:t>¶</w:t>
      </w:r>
      <w:proofErr w:type="gramEnd"/>
      <w:r w:rsidRPr="00BC75CC">
        <w:rPr>
          <w:rStyle w:val="StyleUnderline"/>
          <w:sz w:val="12"/>
        </w:rPr>
        <w:t xml:space="preserve"> </w:t>
      </w:r>
      <w:r w:rsidRPr="00DB300F">
        <w:rPr>
          <w:sz w:val="16"/>
        </w:rPr>
        <w:t>Scientists do no better when they say ‘force moves,’ ‘force causes,’ and the</w:t>
      </w:r>
      <w:r w:rsidRPr="00DB300F">
        <w:rPr>
          <w:sz w:val="12"/>
        </w:rPr>
        <w:t>¶</w:t>
      </w:r>
      <w:r w:rsidRPr="00DB300F">
        <w:rPr>
          <w:sz w:val="16"/>
        </w:rPr>
        <w:t xml:space="preserve"> like – all its coolness, </w:t>
      </w:r>
      <w:r w:rsidRPr="00BC75CC">
        <w:rPr>
          <w:rStyle w:val="StyleUnderline"/>
        </w:rPr>
        <w:t>its freedom from emotion notwithstanding, our entire</w:t>
      </w:r>
      <w:r w:rsidRPr="00DB300F">
        <w:rPr>
          <w:rStyle w:val="StyleUnderline"/>
          <w:b w:val="0"/>
          <w:sz w:val="12"/>
          <w:u w:val="none"/>
        </w:rPr>
        <w:t>¶</w:t>
      </w:r>
      <w:r w:rsidRPr="00BC75CC">
        <w:rPr>
          <w:rStyle w:val="StyleUnderline"/>
          <w:sz w:val="12"/>
        </w:rPr>
        <w:t xml:space="preserve"> </w:t>
      </w:r>
      <w:r w:rsidRPr="00BC75CC">
        <w:rPr>
          <w:rStyle w:val="StyleUnderline"/>
        </w:rPr>
        <w:t xml:space="preserve">science still lies under the misleading </w:t>
      </w:r>
      <w:proofErr w:type="spellStart"/>
      <w:r w:rsidRPr="00BC75CC">
        <w:rPr>
          <w:rStyle w:val="StyleUnderline"/>
        </w:rPr>
        <w:t>infl</w:t>
      </w:r>
      <w:proofErr w:type="spellEnd"/>
      <w:r w:rsidRPr="00BC75CC">
        <w:rPr>
          <w:rStyle w:val="StyleUnderline"/>
        </w:rPr>
        <w:t xml:space="preserve"> </w:t>
      </w:r>
      <w:proofErr w:type="spellStart"/>
      <w:r w:rsidRPr="00BC75CC">
        <w:rPr>
          <w:rStyle w:val="StyleUnderline"/>
        </w:rPr>
        <w:t>uence</w:t>
      </w:r>
      <w:proofErr w:type="spellEnd"/>
      <w:r w:rsidRPr="00BC75CC">
        <w:rPr>
          <w:rStyle w:val="StyleUnderline"/>
        </w:rPr>
        <w:t xml:space="preserve"> of language and has not</w:t>
      </w:r>
      <w:r w:rsidRPr="00DB300F">
        <w:rPr>
          <w:rStyle w:val="StyleUnderline"/>
          <w:b w:val="0"/>
          <w:sz w:val="12"/>
          <w:u w:val="none"/>
        </w:rPr>
        <w:t>¶</w:t>
      </w:r>
      <w:r w:rsidRPr="00BC75CC">
        <w:rPr>
          <w:rStyle w:val="StyleUnderline"/>
          <w:sz w:val="12"/>
        </w:rPr>
        <w:t xml:space="preserve"> </w:t>
      </w:r>
      <w:r w:rsidRPr="00BC75CC">
        <w:rPr>
          <w:rStyle w:val="StyleUnderline"/>
        </w:rPr>
        <w:t xml:space="preserve">disposed of that little changeling, the ‘subject.’ </w:t>
      </w:r>
      <w:r w:rsidRPr="00DB300F">
        <w:rPr>
          <w:sz w:val="16"/>
        </w:rPr>
        <w:t>8</w:t>
      </w:r>
      <w:r w:rsidRPr="00DB300F">
        <w:rPr>
          <w:sz w:val="12"/>
        </w:rPr>
        <w:t>¶</w:t>
      </w:r>
      <w:r w:rsidRPr="00DB300F">
        <w:rPr>
          <w:sz w:val="16"/>
        </w:rPr>
        <w:t xml:space="preserve"> </w:t>
      </w:r>
      <w:r w:rsidRPr="00BC75CC">
        <w:rPr>
          <w:rStyle w:val="StyleUnderline"/>
        </w:rPr>
        <w:t>The parenthetical logic of drone killings, and its structural disassociation between</w:t>
      </w:r>
      <w:r w:rsidRPr="00DB300F">
        <w:rPr>
          <w:rStyle w:val="StyleUnderline"/>
          <w:b w:val="0"/>
          <w:sz w:val="12"/>
          <w:u w:val="none"/>
        </w:rPr>
        <w:t>¶</w:t>
      </w:r>
      <w:r w:rsidRPr="00BC75CC">
        <w:rPr>
          <w:rStyle w:val="StyleUnderline"/>
          <w:sz w:val="12"/>
        </w:rPr>
        <w:t xml:space="preserve"> </w:t>
      </w:r>
      <w:r w:rsidRPr="00BC75CC">
        <w:rPr>
          <w:rStyle w:val="StyleUnderline"/>
        </w:rPr>
        <w:t xml:space="preserve">the doer and the deed, is perfectly captured </w:t>
      </w:r>
      <w:r w:rsidRPr="00DB300F">
        <w:rPr>
          <w:sz w:val="16"/>
        </w:rPr>
        <w:t xml:space="preserve">in this </w:t>
      </w:r>
      <w:proofErr w:type="spellStart"/>
      <w:r w:rsidRPr="00DB300F">
        <w:rPr>
          <w:sz w:val="16"/>
        </w:rPr>
        <w:t>Nietzschean</w:t>
      </w:r>
      <w:proofErr w:type="spellEnd"/>
      <w:r w:rsidRPr="00DB300F">
        <w:rPr>
          <w:sz w:val="16"/>
        </w:rPr>
        <w:t xml:space="preserve"> critique: </w:t>
      </w:r>
      <w:r w:rsidRPr="005D068A">
        <w:rPr>
          <w:rStyle w:val="StyleUnderline"/>
        </w:rPr>
        <w:t>the doer</w:t>
      </w:r>
      <w:proofErr w:type="gramStart"/>
      <w:r w:rsidRPr="005D068A">
        <w:rPr>
          <w:rStyle w:val="StyleUnderline"/>
        </w:rPr>
        <w:t>,</w:t>
      </w:r>
      <w:r w:rsidRPr="005D068A">
        <w:rPr>
          <w:rStyle w:val="StyleUnderline"/>
          <w:b w:val="0"/>
          <w:sz w:val="12"/>
          <w:u w:val="none"/>
        </w:rPr>
        <w:t>¶</w:t>
      </w:r>
      <w:proofErr w:type="gramEnd"/>
      <w:r w:rsidRPr="005D068A">
        <w:rPr>
          <w:rStyle w:val="StyleUnderline"/>
          <w:sz w:val="12"/>
        </w:rPr>
        <w:t xml:space="preserve"> </w:t>
      </w:r>
      <w:r w:rsidRPr="005D068A">
        <w:rPr>
          <w:rStyle w:val="StyleUnderline"/>
        </w:rPr>
        <w:t>in this scenario, is functionally coextensive with the deed and only becomes separated</w:t>
      </w:r>
      <w:r w:rsidRPr="005D068A">
        <w:rPr>
          <w:rStyle w:val="StyleUnderline"/>
          <w:b w:val="0"/>
          <w:sz w:val="12"/>
          <w:u w:val="none"/>
        </w:rPr>
        <w:t>¶</w:t>
      </w:r>
      <w:r w:rsidRPr="005D068A">
        <w:rPr>
          <w:rStyle w:val="StyleUnderline"/>
          <w:sz w:val="12"/>
        </w:rPr>
        <w:t xml:space="preserve"> </w:t>
      </w:r>
      <w:r w:rsidRPr="005D068A">
        <w:rPr>
          <w:rStyle w:val="StyleUnderline"/>
        </w:rPr>
        <w:t>by the ‘seduction of language’ and its subject–predicate structure</w:t>
      </w:r>
      <w:r w:rsidRPr="00BC75CC">
        <w:rPr>
          <w:rStyle w:val="StyleUnderline"/>
        </w:rPr>
        <w:t>. The</w:t>
      </w:r>
      <w:r w:rsidRPr="00DB300F">
        <w:rPr>
          <w:rStyle w:val="StyleUnderline"/>
          <w:b w:val="0"/>
          <w:sz w:val="12"/>
          <w:u w:val="none"/>
        </w:rPr>
        <w:t>¶</w:t>
      </w:r>
      <w:r w:rsidRPr="00BC75CC">
        <w:rPr>
          <w:rStyle w:val="StyleUnderline"/>
          <w:sz w:val="12"/>
        </w:rPr>
        <w:t xml:space="preserve"> </w:t>
      </w:r>
      <w:r w:rsidRPr="00BC75CC">
        <w:rPr>
          <w:rStyle w:val="StyleUnderline"/>
        </w:rPr>
        <w:t>‘doubling’ of the deed and the production of the doer/deed effect are what enable</w:t>
      </w:r>
      <w:r w:rsidRPr="00DB300F">
        <w:rPr>
          <w:rStyle w:val="StyleUnderline"/>
          <w:b w:val="0"/>
          <w:sz w:val="12"/>
          <w:u w:val="none"/>
        </w:rPr>
        <w:t>¶</w:t>
      </w:r>
      <w:r w:rsidRPr="00BC75CC">
        <w:rPr>
          <w:rStyle w:val="StyleUnderline"/>
          <w:sz w:val="12"/>
        </w:rPr>
        <w:t xml:space="preserve"> </w:t>
      </w:r>
      <w:r w:rsidRPr="00BC75CC">
        <w:rPr>
          <w:rStyle w:val="StyleUnderline"/>
        </w:rPr>
        <w:t xml:space="preserve">the conceptual partitioning of the technology from the human subject. </w:t>
      </w:r>
      <w:r w:rsidRPr="00DB300F">
        <w:rPr>
          <w:sz w:val="16"/>
        </w:rPr>
        <w:t>Couched</w:t>
      </w:r>
      <w:r w:rsidRPr="00DB300F">
        <w:rPr>
          <w:sz w:val="12"/>
        </w:rPr>
        <w:t>¶</w:t>
      </w:r>
      <w:r w:rsidRPr="00DB300F">
        <w:rPr>
          <w:sz w:val="16"/>
        </w:rPr>
        <w:t xml:space="preserve"> in </w:t>
      </w:r>
      <w:proofErr w:type="spellStart"/>
      <w:r w:rsidRPr="00DB300F">
        <w:rPr>
          <w:sz w:val="16"/>
        </w:rPr>
        <w:t>Nietzschean</w:t>
      </w:r>
      <w:proofErr w:type="spellEnd"/>
      <w:r w:rsidRPr="00DB300F">
        <w:rPr>
          <w:sz w:val="16"/>
        </w:rPr>
        <w:t xml:space="preserve"> terms, </w:t>
      </w:r>
      <w:r w:rsidRPr="005D068A">
        <w:rPr>
          <w:rStyle w:val="StyleUnderline"/>
        </w:rPr>
        <w:t>one can say that the drone does the killing and that the</w:t>
      </w:r>
      <w:r w:rsidRPr="005D068A">
        <w:rPr>
          <w:rStyle w:val="StyleUnderline"/>
          <w:b w:val="0"/>
          <w:sz w:val="12"/>
          <w:u w:val="none"/>
        </w:rPr>
        <w:t>¶</w:t>
      </w:r>
      <w:r w:rsidRPr="005D068A">
        <w:rPr>
          <w:rStyle w:val="StyleUnderline"/>
          <w:sz w:val="12"/>
        </w:rPr>
        <w:t xml:space="preserve"> </w:t>
      </w:r>
      <w:r w:rsidRPr="005D068A">
        <w:rPr>
          <w:rStyle w:val="StyleUnderline"/>
        </w:rPr>
        <w:t xml:space="preserve">sensor operator who presses the ‘fi re’ button is merely a type of afterthought </w:t>
      </w:r>
      <w:r w:rsidRPr="00BC75CC">
        <w:rPr>
          <w:rStyle w:val="StyleUnderline"/>
        </w:rPr>
        <w:t>that</w:t>
      </w:r>
      <w:r w:rsidRPr="00DB300F">
        <w:rPr>
          <w:rStyle w:val="StyleUnderline"/>
          <w:b w:val="0"/>
          <w:sz w:val="12"/>
          <w:u w:val="none"/>
        </w:rPr>
        <w:t>¶</w:t>
      </w:r>
      <w:r w:rsidRPr="00BC75CC">
        <w:rPr>
          <w:rStyle w:val="StyleUnderline"/>
          <w:sz w:val="12"/>
        </w:rPr>
        <w:t xml:space="preserve"> </w:t>
      </w:r>
      <w:r w:rsidRPr="00BC75CC">
        <w:rPr>
          <w:rStyle w:val="StyleUnderline"/>
        </w:rPr>
        <w:t xml:space="preserve">can only be retrospectively constituted as </w:t>
      </w:r>
      <w:r w:rsidRPr="005D068A">
        <w:rPr>
          <w:rStyle w:val="StyleUnderline"/>
        </w:rPr>
        <w:t>separate from the deed</w:t>
      </w:r>
      <w:r w:rsidRPr="00DB300F">
        <w:rPr>
          <w:sz w:val="16"/>
        </w:rPr>
        <w:t>. As I will argue</w:t>
      </w:r>
      <w:r w:rsidRPr="00DB300F">
        <w:rPr>
          <w:sz w:val="12"/>
        </w:rPr>
        <w:t>¶</w:t>
      </w:r>
      <w:r w:rsidRPr="00DB300F">
        <w:rPr>
          <w:sz w:val="16"/>
        </w:rPr>
        <w:t xml:space="preserve"> presently, following Nietzsche’s </w:t>
      </w:r>
      <w:proofErr w:type="spellStart"/>
      <w:r w:rsidRPr="00DB300F">
        <w:rPr>
          <w:sz w:val="16"/>
        </w:rPr>
        <w:t>problematization</w:t>
      </w:r>
      <w:proofErr w:type="spellEnd"/>
      <w:r w:rsidRPr="00DB300F">
        <w:rPr>
          <w:sz w:val="16"/>
        </w:rPr>
        <w:t xml:space="preserve"> of the dualistic doer- deed</w:t>
      </w:r>
      <w:r w:rsidRPr="00DB300F">
        <w:rPr>
          <w:sz w:val="12"/>
        </w:rPr>
        <w:t>¶</w:t>
      </w:r>
      <w:r w:rsidRPr="00DB300F">
        <w:rPr>
          <w:sz w:val="16"/>
        </w:rPr>
        <w:t xml:space="preserve"> formula, the viewing of the human subject/technology nexus in prosthetic terms</w:t>
      </w:r>
      <w:r w:rsidRPr="00DB300F">
        <w:rPr>
          <w:sz w:val="12"/>
        </w:rPr>
        <w:t>¶</w:t>
      </w:r>
      <w:r w:rsidRPr="00DB300F">
        <w:rPr>
          <w:sz w:val="16"/>
        </w:rPr>
        <w:t xml:space="preserve"> effectively works to interrogate the parenthetical logic that inscribes the conceptual</w:t>
      </w:r>
      <w:r w:rsidRPr="00DB300F">
        <w:rPr>
          <w:sz w:val="12"/>
        </w:rPr>
        <w:t>¶</w:t>
      </w:r>
      <w:r w:rsidRPr="00DB300F">
        <w:rPr>
          <w:sz w:val="16"/>
        </w:rPr>
        <w:t xml:space="preserve"> apparatus of drone technologies</w:t>
      </w:r>
      <w:proofErr w:type="gramStart"/>
      <w:r w:rsidRPr="00DB300F">
        <w:rPr>
          <w:sz w:val="16"/>
        </w:rPr>
        <w:t>.</w:t>
      </w:r>
      <w:r w:rsidRPr="00DB300F">
        <w:rPr>
          <w:sz w:val="12"/>
        </w:rPr>
        <w:t>¶</w:t>
      </w:r>
      <w:proofErr w:type="gramEnd"/>
      <w:r w:rsidRPr="00DB300F">
        <w:rPr>
          <w:sz w:val="16"/>
        </w:rPr>
        <w:t xml:space="preserve"> </w:t>
      </w:r>
      <w:r w:rsidRPr="00BC75CC">
        <w:rPr>
          <w:rStyle w:val="StyleUnderline"/>
        </w:rPr>
        <w:t xml:space="preserve">The killing- at-a- distance operations of </w:t>
      </w:r>
      <w:r w:rsidRPr="00BC75CC">
        <w:rPr>
          <w:rStyle w:val="StyleUnderline"/>
        </w:rPr>
        <w:lastRenderedPageBreak/>
        <w:t>the drone ensemble of technology and</w:t>
      </w:r>
      <w:r w:rsidRPr="00DB300F">
        <w:rPr>
          <w:rStyle w:val="StyleUnderline"/>
          <w:b w:val="0"/>
          <w:sz w:val="12"/>
          <w:u w:val="none"/>
        </w:rPr>
        <w:t>¶</w:t>
      </w:r>
      <w:r w:rsidRPr="00BC75CC">
        <w:rPr>
          <w:rStyle w:val="StyleUnderline"/>
          <w:sz w:val="12"/>
        </w:rPr>
        <w:t xml:space="preserve"> </w:t>
      </w:r>
      <w:r w:rsidRPr="00BC75CC">
        <w:rPr>
          <w:rStyle w:val="StyleUnderline"/>
        </w:rPr>
        <w:t>human agents work to articulate a spatial hiatus and parenthetical disconnect</w:t>
      </w:r>
      <w:r w:rsidRPr="00DB300F">
        <w:rPr>
          <w:rStyle w:val="StyleUnderline"/>
          <w:b w:val="0"/>
          <w:sz w:val="12"/>
          <w:u w:val="none"/>
        </w:rPr>
        <w:t>¶</w:t>
      </w:r>
      <w:r w:rsidRPr="00BC75CC">
        <w:rPr>
          <w:rStyle w:val="StyleUnderline"/>
          <w:sz w:val="12"/>
        </w:rPr>
        <w:t xml:space="preserve"> </w:t>
      </w:r>
      <w:r w:rsidRPr="00BC75CC">
        <w:rPr>
          <w:rStyle w:val="StyleUnderline"/>
        </w:rPr>
        <w:t>between this place</w:t>
      </w:r>
      <w:r w:rsidRPr="00DB300F">
        <w:rPr>
          <w:sz w:val="16"/>
        </w:rPr>
        <w:t xml:space="preserve"> – that is, the ground control station (GCS) located in, for</w:t>
      </w:r>
      <w:r w:rsidRPr="00DB300F">
        <w:rPr>
          <w:sz w:val="12"/>
        </w:rPr>
        <w:t>¶</w:t>
      </w:r>
      <w:r w:rsidRPr="00DB300F">
        <w:rPr>
          <w:sz w:val="16"/>
        </w:rPr>
        <w:t xml:space="preserve"> example, Nevada – and that place – the to- kill target located in Afghanistan.</w:t>
      </w:r>
      <w:r w:rsidRPr="00DB300F">
        <w:rPr>
          <w:sz w:val="12"/>
        </w:rPr>
        <w:t>¶</w:t>
      </w:r>
      <w:r w:rsidRPr="00DB300F">
        <w:rPr>
          <w:sz w:val="16"/>
        </w:rPr>
        <w:t xml:space="preserve"> </w:t>
      </w:r>
      <w:r w:rsidRPr="005D068A">
        <w:rPr>
          <w:rStyle w:val="StyleUnderline"/>
          <w:highlight w:val="green"/>
        </w:rPr>
        <w:t>Working in tandem with</w:t>
      </w:r>
      <w:r w:rsidRPr="005D068A">
        <w:rPr>
          <w:sz w:val="16"/>
          <w:highlight w:val="green"/>
        </w:rPr>
        <w:t xml:space="preserve"> </w:t>
      </w:r>
      <w:r w:rsidRPr="005D068A">
        <w:rPr>
          <w:rStyle w:val="StyleUnderline"/>
          <w:highlight w:val="green"/>
        </w:rPr>
        <w:t>this spatial rift is a temporal disconnect generated by</w:t>
      </w:r>
      <w:r w:rsidRPr="005D068A">
        <w:rPr>
          <w:rStyle w:val="StyleUnderline"/>
          <w:b w:val="0"/>
          <w:sz w:val="12"/>
          <w:highlight w:val="green"/>
          <w:u w:val="none"/>
        </w:rPr>
        <w:t>¶</w:t>
      </w:r>
      <w:r w:rsidRPr="005D068A">
        <w:rPr>
          <w:rStyle w:val="StyleUnderline"/>
          <w:highlight w:val="green"/>
        </w:rPr>
        <w:t xml:space="preserve"> satellite technology. </w:t>
      </w:r>
      <w:r w:rsidRPr="00BC75CC">
        <w:rPr>
          <w:rStyle w:val="StyleUnderline"/>
        </w:rPr>
        <w:t>Although the killing of the designated target is supposedly</w:t>
      </w:r>
      <w:r w:rsidRPr="00DB300F">
        <w:rPr>
          <w:rStyle w:val="StyleUnderline"/>
          <w:b w:val="0"/>
          <w:sz w:val="12"/>
          <w:u w:val="none"/>
        </w:rPr>
        <w:t>¶</w:t>
      </w:r>
      <w:r w:rsidRPr="00BC75CC">
        <w:rPr>
          <w:rStyle w:val="StyleUnderline"/>
          <w:sz w:val="12"/>
        </w:rPr>
        <w:t xml:space="preserve"> </w:t>
      </w:r>
      <w:r w:rsidRPr="00BC75CC">
        <w:rPr>
          <w:rStyle w:val="StyleUnderline"/>
        </w:rPr>
        <w:t>conducted in terms of what the military literature terms ‘real time</w:t>
      </w:r>
      <w:r w:rsidRPr="00DB300F">
        <w:rPr>
          <w:sz w:val="16"/>
        </w:rPr>
        <w:t>,’ the mediating</w:t>
      </w:r>
      <w:r w:rsidRPr="00DB300F">
        <w:rPr>
          <w:sz w:val="12"/>
        </w:rPr>
        <w:t>¶</w:t>
      </w:r>
      <w:r w:rsidRPr="00DB300F">
        <w:rPr>
          <w:sz w:val="16"/>
        </w:rPr>
        <w:t xml:space="preserve"> effects of satellite and imaging technologies on ‘live’ and ‘real time’ signify that, in</w:t>
      </w:r>
      <w:r w:rsidRPr="00DB300F">
        <w:rPr>
          <w:sz w:val="12"/>
        </w:rPr>
        <w:t>¶</w:t>
      </w:r>
      <w:r w:rsidRPr="00DB300F">
        <w:rPr>
          <w:sz w:val="16"/>
        </w:rPr>
        <w:t xml:space="preserve"> effect, there can only ever be ‘an allegation of “live” ’ and of ‘real time.’ </w:t>
      </w:r>
      <w:r w:rsidRPr="00BC75CC">
        <w:rPr>
          <w:rStyle w:val="StyleUnderline"/>
        </w:rPr>
        <w:t>Discussing</w:t>
      </w:r>
      <w:r w:rsidRPr="00DB300F">
        <w:rPr>
          <w:rStyle w:val="StyleUnderline"/>
          <w:b w:val="0"/>
          <w:sz w:val="12"/>
          <w:u w:val="none"/>
        </w:rPr>
        <w:t>¶</w:t>
      </w:r>
      <w:r w:rsidRPr="00BC75CC">
        <w:rPr>
          <w:rStyle w:val="StyleUnderline"/>
          <w:sz w:val="12"/>
        </w:rPr>
        <w:t xml:space="preserve"> </w:t>
      </w:r>
      <w:r w:rsidRPr="00BC75CC">
        <w:rPr>
          <w:rStyle w:val="StyleUnderline"/>
        </w:rPr>
        <w:t xml:space="preserve">the metaphysics of presence in the contemporary </w:t>
      </w:r>
      <w:proofErr w:type="spellStart"/>
      <w:r w:rsidRPr="00BC75CC">
        <w:rPr>
          <w:rStyle w:val="StyleUnderline"/>
        </w:rPr>
        <w:t>confi</w:t>
      </w:r>
      <w:proofErr w:type="spellEnd"/>
      <w:r w:rsidRPr="00BC75CC">
        <w:rPr>
          <w:rStyle w:val="StyleUnderline"/>
        </w:rPr>
        <w:t xml:space="preserve"> </w:t>
      </w:r>
      <w:proofErr w:type="spellStart"/>
      <w:r w:rsidRPr="00BC75CC">
        <w:rPr>
          <w:rStyle w:val="StyleUnderline"/>
        </w:rPr>
        <w:t>guration</w:t>
      </w:r>
      <w:proofErr w:type="spellEnd"/>
      <w:r w:rsidRPr="00BC75CC">
        <w:rPr>
          <w:rStyle w:val="StyleUnderline"/>
        </w:rPr>
        <w:t xml:space="preserve"> of ‘</w:t>
      </w:r>
      <w:proofErr w:type="spellStart"/>
      <w:r w:rsidRPr="00BC75CC">
        <w:rPr>
          <w:rStyle w:val="StyleUnderline"/>
        </w:rPr>
        <w:t>tele</w:t>
      </w:r>
      <w:proofErr w:type="spellEnd"/>
      <w:r w:rsidRPr="00BC75CC">
        <w:rPr>
          <w:rStyle w:val="StyleUnderline"/>
        </w:rPr>
        <w:t xml:space="preserve">- </w:t>
      </w:r>
      <w:proofErr w:type="spellStart"/>
      <w:r w:rsidRPr="00BC75CC">
        <w:rPr>
          <w:rStyle w:val="StyleUnderline"/>
        </w:rPr>
        <w:t>technomediatic</w:t>
      </w:r>
      <w:proofErr w:type="spellEnd"/>
      <w:r w:rsidRPr="00DB300F">
        <w:rPr>
          <w:rStyle w:val="StyleUnderline"/>
          <w:b w:val="0"/>
          <w:sz w:val="12"/>
          <w:u w:val="none"/>
        </w:rPr>
        <w:t>¶</w:t>
      </w:r>
      <w:r w:rsidRPr="00BC75CC">
        <w:rPr>
          <w:rStyle w:val="StyleUnderline"/>
          <w:sz w:val="12"/>
        </w:rPr>
        <w:t xml:space="preserve"> </w:t>
      </w:r>
      <w:r w:rsidRPr="00BC75CC">
        <w:rPr>
          <w:rStyle w:val="StyleUnderline"/>
        </w:rPr>
        <w:t>modernity’ and its celebration of such things as ‘live’ satellite- televisual</w:t>
      </w:r>
      <w:r w:rsidRPr="00DB300F">
        <w:rPr>
          <w:rStyle w:val="StyleUnderline"/>
          <w:b w:val="0"/>
          <w:sz w:val="12"/>
          <w:u w:val="none"/>
        </w:rPr>
        <w:t>¶</w:t>
      </w:r>
      <w:r w:rsidRPr="00BC75CC">
        <w:rPr>
          <w:rStyle w:val="StyleUnderline"/>
          <w:sz w:val="12"/>
        </w:rPr>
        <w:t xml:space="preserve"> </w:t>
      </w:r>
      <w:r w:rsidRPr="00BC75CC">
        <w:rPr>
          <w:rStyle w:val="StyleUnderline"/>
        </w:rPr>
        <w:t>transmissions,</w:t>
      </w:r>
      <w:r w:rsidRPr="00DB300F">
        <w:rPr>
          <w:sz w:val="16"/>
        </w:rPr>
        <w:t xml:space="preserve"> Derrida pointedly remarks that ‘we should never forget that this</w:t>
      </w:r>
      <w:r w:rsidRPr="00DB300F">
        <w:rPr>
          <w:sz w:val="12"/>
        </w:rPr>
        <w:t>¶</w:t>
      </w:r>
      <w:r w:rsidRPr="00DB300F">
        <w:rPr>
          <w:sz w:val="16"/>
        </w:rPr>
        <w:t xml:space="preserve"> “live” is not an absolute live, but only a live effect </w:t>
      </w:r>
      <w:proofErr w:type="gramStart"/>
      <w:r w:rsidRPr="00DB300F">
        <w:rPr>
          <w:sz w:val="16"/>
        </w:rPr>
        <w:t>[ un</w:t>
      </w:r>
      <w:proofErr w:type="gramEnd"/>
      <w:r w:rsidRPr="00DB300F">
        <w:rPr>
          <w:sz w:val="16"/>
        </w:rPr>
        <w:t xml:space="preserve"> effect de direct ], an allegation</w:t>
      </w:r>
      <w:r w:rsidRPr="00DB300F">
        <w:rPr>
          <w:sz w:val="12"/>
        </w:rPr>
        <w:t>¶</w:t>
      </w:r>
      <w:r w:rsidRPr="00DB300F">
        <w:rPr>
          <w:sz w:val="16"/>
        </w:rPr>
        <w:t xml:space="preserve"> of “live.” ’ 9 It is an allegation of live that animates the operation of drones, as ‘to</w:t>
      </w:r>
      <w:r w:rsidRPr="00DB300F">
        <w:rPr>
          <w:sz w:val="12"/>
        </w:rPr>
        <w:t>¶</w:t>
      </w:r>
      <w:r w:rsidRPr="00DB300F">
        <w:rPr>
          <w:sz w:val="16"/>
        </w:rPr>
        <w:t xml:space="preserve"> allege’ </w:t>
      </w:r>
      <w:proofErr w:type="spellStart"/>
      <w:r w:rsidRPr="00DB300F">
        <w:rPr>
          <w:sz w:val="16"/>
        </w:rPr>
        <w:t>signifi</w:t>
      </w:r>
      <w:proofErr w:type="spellEnd"/>
      <w:r w:rsidRPr="00DB300F">
        <w:rPr>
          <w:sz w:val="16"/>
        </w:rPr>
        <w:t xml:space="preserve"> </w:t>
      </w:r>
      <w:proofErr w:type="spellStart"/>
      <w:r w:rsidRPr="00DB300F">
        <w:rPr>
          <w:sz w:val="16"/>
        </w:rPr>
        <w:t>es</w:t>
      </w:r>
      <w:proofErr w:type="spellEnd"/>
      <w:r w:rsidRPr="00DB300F">
        <w:rPr>
          <w:sz w:val="16"/>
        </w:rPr>
        <w:t>, in legal terms, ‘to assert without proof ’ and, simultaneously, to</w:t>
      </w:r>
      <w:r w:rsidRPr="00DB300F">
        <w:rPr>
          <w:sz w:val="12"/>
        </w:rPr>
        <w:t>¶</w:t>
      </w:r>
      <w:r w:rsidRPr="00DB300F">
        <w:rPr>
          <w:sz w:val="16"/>
        </w:rPr>
        <w:t xml:space="preserve"> ‘cite, quote.’ 10 In other words, </w:t>
      </w:r>
      <w:r w:rsidRPr="005D068A">
        <w:rPr>
          <w:rStyle w:val="StyleUnderline"/>
          <w:highlight w:val="green"/>
        </w:rPr>
        <w:t>the very act of ‘live’ and ‘real time’ drone executions</w:t>
      </w:r>
      <w:r w:rsidRPr="00DB300F">
        <w:rPr>
          <w:rStyle w:val="StyleUnderline"/>
          <w:b w:val="0"/>
          <w:sz w:val="12"/>
          <w:highlight w:val="cyan"/>
          <w:u w:val="none"/>
        </w:rPr>
        <w:t>¶</w:t>
      </w:r>
      <w:r w:rsidRPr="00ED4AC2">
        <w:rPr>
          <w:rStyle w:val="StyleUnderline"/>
          <w:highlight w:val="cyan"/>
        </w:rPr>
        <w:t xml:space="preserve"> </w:t>
      </w:r>
      <w:r w:rsidRPr="004A341B">
        <w:rPr>
          <w:rStyle w:val="StyleUnderline"/>
        </w:rPr>
        <w:t xml:space="preserve">must </w:t>
      </w:r>
      <w:r w:rsidRPr="005D068A">
        <w:rPr>
          <w:rStyle w:val="StyleUnderline"/>
          <w:highlight w:val="green"/>
        </w:rPr>
        <w:t xml:space="preserve">undergo </w:t>
      </w:r>
      <w:r w:rsidRPr="004A341B">
        <w:rPr>
          <w:rStyle w:val="StyleUnderline"/>
        </w:rPr>
        <w:t xml:space="preserve">a </w:t>
      </w:r>
      <w:r w:rsidRPr="005D068A">
        <w:rPr>
          <w:rStyle w:val="StyleUnderline"/>
          <w:highlight w:val="green"/>
        </w:rPr>
        <w:t xml:space="preserve">series of </w:t>
      </w:r>
      <w:proofErr w:type="spellStart"/>
      <w:r w:rsidRPr="005D068A">
        <w:rPr>
          <w:rStyle w:val="StyleUnderline"/>
          <w:highlight w:val="green"/>
        </w:rPr>
        <w:t>tele</w:t>
      </w:r>
      <w:proofErr w:type="spellEnd"/>
      <w:r w:rsidRPr="005D068A">
        <w:rPr>
          <w:rStyle w:val="StyleUnderline"/>
          <w:highlight w:val="green"/>
        </w:rPr>
        <w:t xml:space="preserve">- techno mediations that structurally ensure </w:t>
      </w:r>
      <w:r w:rsidRPr="00BC75CC">
        <w:rPr>
          <w:rStyle w:val="StyleUnderline"/>
        </w:rPr>
        <w:t>that</w:t>
      </w:r>
      <w:r w:rsidRPr="00DB300F">
        <w:rPr>
          <w:rStyle w:val="StyleUnderline"/>
          <w:b w:val="0"/>
          <w:sz w:val="12"/>
          <w:u w:val="none"/>
        </w:rPr>
        <w:t>¶</w:t>
      </w:r>
      <w:r w:rsidRPr="00BC75CC">
        <w:rPr>
          <w:rStyle w:val="StyleUnderline"/>
          <w:sz w:val="12"/>
        </w:rPr>
        <w:t xml:space="preserve"> </w:t>
      </w:r>
      <w:r w:rsidRPr="005D068A">
        <w:rPr>
          <w:rStyle w:val="StyleUnderline"/>
          <w:highlight w:val="green"/>
        </w:rPr>
        <w:t xml:space="preserve">the </w:t>
      </w:r>
      <w:r w:rsidRPr="00BC75CC">
        <w:rPr>
          <w:rStyle w:val="StyleUnderline"/>
        </w:rPr>
        <w:t>‘</w:t>
      </w:r>
      <w:r w:rsidRPr="004A341B">
        <w:rPr>
          <w:rStyle w:val="StyleUnderline"/>
        </w:rPr>
        <w:t xml:space="preserve">absolutely real </w:t>
      </w:r>
      <w:r w:rsidRPr="005D068A">
        <w:rPr>
          <w:rStyle w:val="StyleUnderline"/>
          <w:highlight w:val="green"/>
        </w:rPr>
        <w:t>present is already a memory’</w:t>
      </w:r>
      <w:r w:rsidRPr="00BC75CC">
        <w:rPr>
          <w:rStyle w:val="StyleUnderline"/>
        </w:rPr>
        <w:t xml:space="preserve">: </w:t>
      </w:r>
      <w:r w:rsidRPr="004A341B">
        <w:rPr>
          <w:rStyle w:val="StyleUnderline"/>
        </w:rPr>
        <w:t>‘there is no purely real time</w:t>
      </w:r>
      <w:r w:rsidRPr="004A341B">
        <w:rPr>
          <w:rStyle w:val="StyleUnderline"/>
          <w:b w:val="0"/>
          <w:sz w:val="12"/>
          <w:u w:val="none"/>
        </w:rPr>
        <w:t>¶</w:t>
      </w:r>
      <w:r w:rsidRPr="004A341B">
        <w:rPr>
          <w:rStyle w:val="StyleUnderline"/>
        </w:rPr>
        <w:t xml:space="preserve"> because </w:t>
      </w:r>
      <w:proofErr w:type="spellStart"/>
      <w:r w:rsidRPr="004A341B">
        <w:rPr>
          <w:rStyle w:val="StyleUnderline"/>
        </w:rPr>
        <w:t>temporalization</w:t>
      </w:r>
      <w:proofErr w:type="spellEnd"/>
      <w:r w:rsidRPr="004A341B">
        <w:rPr>
          <w:rStyle w:val="StyleUnderline"/>
        </w:rPr>
        <w:t xml:space="preserve"> itself is structured by a play of retention or of </w:t>
      </w:r>
      <w:proofErr w:type="spellStart"/>
      <w:r w:rsidRPr="004A341B">
        <w:rPr>
          <w:rStyle w:val="StyleUnderline"/>
        </w:rPr>
        <w:t>protention</w:t>
      </w:r>
      <w:proofErr w:type="spellEnd"/>
      <w:r w:rsidRPr="004A341B">
        <w:rPr>
          <w:rStyle w:val="StyleUnderline"/>
          <w:b w:val="0"/>
          <w:sz w:val="12"/>
          <w:u w:val="none"/>
        </w:rPr>
        <w:t>¶</w:t>
      </w:r>
      <w:r w:rsidRPr="004A341B">
        <w:rPr>
          <w:rStyle w:val="StyleUnderline"/>
        </w:rPr>
        <w:t xml:space="preserve"> and, consequently, of traces . . . The real time effect is itself a particular effect of</w:t>
      </w:r>
      <w:r w:rsidRPr="004A341B">
        <w:rPr>
          <w:rStyle w:val="StyleUnderline"/>
          <w:b w:val="0"/>
          <w:sz w:val="12"/>
          <w:u w:val="none"/>
        </w:rPr>
        <w:t>¶</w:t>
      </w:r>
      <w:r w:rsidRPr="004A341B">
        <w:rPr>
          <w:rStyle w:val="StyleUnderline"/>
        </w:rPr>
        <w:t xml:space="preserve"> “</w:t>
      </w:r>
      <w:proofErr w:type="spellStart"/>
      <w:r w:rsidRPr="004A341B">
        <w:rPr>
          <w:rStyle w:val="StyleUnderline"/>
        </w:rPr>
        <w:t>différance</w:t>
      </w:r>
      <w:proofErr w:type="spellEnd"/>
      <w:r w:rsidRPr="004A341B">
        <w:rPr>
          <w:rStyle w:val="StyleUnderline"/>
        </w:rPr>
        <w:t xml:space="preserve">.” ’ </w:t>
      </w:r>
      <w:r w:rsidRPr="00DB300F">
        <w:rPr>
          <w:sz w:val="16"/>
        </w:rPr>
        <w:t>11 In other words, there opens up here a temporal rift between the</w:t>
      </w:r>
      <w:r w:rsidRPr="00DB300F">
        <w:rPr>
          <w:sz w:val="12"/>
        </w:rPr>
        <w:t>¶</w:t>
      </w:r>
      <w:r w:rsidRPr="00DB300F">
        <w:rPr>
          <w:sz w:val="16"/>
        </w:rPr>
        <w:t xml:space="preserve"> ‘now’ – a moment of ‘retention’ as experienced, for example, at Creech Ground</w:t>
      </w:r>
      <w:r w:rsidRPr="00DB300F">
        <w:rPr>
          <w:sz w:val="12"/>
        </w:rPr>
        <w:t>¶</w:t>
      </w:r>
      <w:r w:rsidRPr="00DB300F">
        <w:rPr>
          <w:sz w:val="16"/>
        </w:rPr>
        <w:t xml:space="preserve"> Control Station, Nevada – and the ‘then’ – the relayed moment of </w:t>
      </w:r>
      <w:proofErr w:type="spellStart"/>
      <w:r w:rsidRPr="00DB300F">
        <w:rPr>
          <w:sz w:val="16"/>
        </w:rPr>
        <w:t>protention</w:t>
      </w:r>
      <w:proofErr w:type="spellEnd"/>
      <w:r w:rsidRPr="00DB300F">
        <w:rPr>
          <w:sz w:val="16"/>
        </w:rPr>
        <w:t xml:space="preserve"> that</w:t>
      </w:r>
      <w:r w:rsidRPr="00DB300F">
        <w:rPr>
          <w:sz w:val="12"/>
        </w:rPr>
        <w:t>¶</w:t>
      </w:r>
      <w:r w:rsidRPr="00DB300F">
        <w:rPr>
          <w:sz w:val="16"/>
        </w:rPr>
        <w:t xml:space="preserve"> unfolds in Afghanistan as already a ‘memory’ for those located at the GCS in</w:t>
      </w:r>
      <w:r w:rsidRPr="00DB300F">
        <w:rPr>
          <w:sz w:val="12"/>
        </w:rPr>
        <w:t>¶</w:t>
      </w:r>
      <w:r w:rsidRPr="00DB300F">
        <w:rPr>
          <w:sz w:val="16"/>
        </w:rPr>
        <w:t xml:space="preserve"> Nevada. </w:t>
      </w:r>
      <w:r w:rsidRPr="004A341B">
        <w:rPr>
          <w:rStyle w:val="StyleUnderline"/>
          <w:highlight w:val="green"/>
        </w:rPr>
        <w:t xml:space="preserve">This temporal rift </w:t>
      </w:r>
      <w:r w:rsidRPr="00BC75CC">
        <w:rPr>
          <w:rStyle w:val="StyleUnderline"/>
        </w:rPr>
        <w:t>is</w:t>
      </w:r>
      <w:r w:rsidRPr="00DB300F">
        <w:rPr>
          <w:sz w:val="16"/>
        </w:rPr>
        <w:t xml:space="preserve">, in effect, acknowledged by the military’s </w:t>
      </w:r>
      <w:r w:rsidRPr="004A341B">
        <w:rPr>
          <w:rStyle w:val="StyleUnderline"/>
          <w:highlight w:val="green"/>
        </w:rPr>
        <w:t xml:space="preserve">use </w:t>
      </w:r>
      <w:r w:rsidRPr="00BC75CC">
        <w:rPr>
          <w:rStyle w:val="StyleUnderline"/>
        </w:rPr>
        <w:t>of the</w:t>
      </w:r>
      <w:r w:rsidRPr="00DB300F">
        <w:rPr>
          <w:rStyle w:val="StyleUnderline"/>
          <w:b w:val="0"/>
          <w:sz w:val="12"/>
          <w:u w:val="none"/>
        </w:rPr>
        <w:t>¶</w:t>
      </w:r>
      <w:r w:rsidRPr="00BC75CC">
        <w:rPr>
          <w:rStyle w:val="StyleUnderline"/>
          <w:sz w:val="12"/>
        </w:rPr>
        <w:t xml:space="preserve"> </w:t>
      </w:r>
      <w:r w:rsidRPr="00BC75CC">
        <w:rPr>
          <w:rStyle w:val="StyleUnderline"/>
        </w:rPr>
        <w:t xml:space="preserve">term ‘latency’ </w:t>
      </w:r>
      <w:r w:rsidRPr="004A341B">
        <w:rPr>
          <w:rStyle w:val="StyleUnderline"/>
          <w:highlight w:val="green"/>
        </w:rPr>
        <w:t>in order to identify the micro delay that inscribes the command sent</w:t>
      </w:r>
      <w:r w:rsidRPr="004A341B">
        <w:rPr>
          <w:rStyle w:val="StyleUnderline"/>
          <w:b w:val="0"/>
          <w:sz w:val="12"/>
          <w:highlight w:val="green"/>
          <w:u w:val="none"/>
        </w:rPr>
        <w:t>¶</w:t>
      </w:r>
      <w:r w:rsidRPr="004A341B">
        <w:rPr>
          <w:rStyle w:val="StyleUnderline"/>
          <w:sz w:val="12"/>
          <w:highlight w:val="green"/>
        </w:rPr>
        <w:t xml:space="preserve"> </w:t>
      </w:r>
      <w:r w:rsidRPr="00BC75CC">
        <w:rPr>
          <w:rStyle w:val="StyleUnderline"/>
        </w:rPr>
        <w:t xml:space="preserve">by the </w:t>
      </w:r>
      <w:r w:rsidRPr="004A341B">
        <w:rPr>
          <w:rStyle w:val="StyleUnderline"/>
          <w:highlight w:val="green"/>
        </w:rPr>
        <w:t>remote pilot to the airborne drone and its consequent response.</w:t>
      </w:r>
    </w:p>
    <w:p w14:paraId="22EE193A" w14:textId="3555A66D" w:rsidR="00A4074A" w:rsidRDefault="00A4074A" w:rsidP="00C031A0">
      <w:pPr>
        <w:pStyle w:val="Heading3"/>
      </w:pPr>
      <w:r>
        <w:lastRenderedPageBreak/>
        <w:t>Link – Legal Solutions</w:t>
      </w:r>
    </w:p>
    <w:p w14:paraId="31DE6F0D" w14:textId="77777777" w:rsidR="00A4074A" w:rsidRPr="00A33F65" w:rsidRDefault="00A4074A" w:rsidP="00A4074A">
      <w:pPr>
        <w:pStyle w:val="Heading4"/>
      </w:pPr>
      <w:r>
        <w:t>Don’t trust their legal solution---judicial review legitimates the surveillance state by calcifying resistance</w:t>
      </w:r>
    </w:p>
    <w:p w14:paraId="3D571C31" w14:textId="77777777" w:rsidR="00A4074A" w:rsidRPr="000213CC" w:rsidRDefault="00A4074A" w:rsidP="00A4074A">
      <w:pPr>
        <w:rPr>
          <w:rStyle w:val="Style13ptBold"/>
        </w:rPr>
      </w:pPr>
      <w:proofErr w:type="spellStart"/>
      <w:r w:rsidRPr="000213CC">
        <w:rPr>
          <w:rStyle w:val="Style13ptBold"/>
        </w:rPr>
        <w:t>Schlanger</w:t>
      </w:r>
      <w:proofErr w:type="spellEnd"/>
      <w:r w:rsidRPr="000213CC">
        <w:rPr>
          <w:rStyle w:val="Style13ptBold"/>
        </w:rPr>
        <w:t>, 15</w:t>
      </w:r>
    </w:p>
    <w:p w14:paraId="51E14ECE" w14:textId="77777777" w:rsidR="00A4074A" w:rsidRDefault="00A4074A" w:rsidP="00A4074A">
      <w:r>
        <w:t xml:space="preserve">(Margo </w:t>
      </w:r>
      <w:proofErr w:type="spellStart"/>
      <w:r>
        <w:t>Schlanger</w:t>
      </w:r>
      <w:proofErr w:type="spellEnd"/>
      <w:r>
        <w:t xml:space="preserve">, Henry M. </w:t>
      </w:r>
      <w:proofErr w:type="spellStart"/>
      <w:r>
        <w:t>Butzel</w:t>
      </w:r>
      <w:proofErr w:type="spellEnd"/>
      <w:r>
        <w:t xml:space="preserve"> Professor of Law, University of Michigan. “Intelligence Legalism and the National Security Agency’s Civil Liberties Gap” </w:t>
      </w:r>
      <w:hyperlink r:id="rId10" w:history="1">
        <w:r w:rsidRPr="00DD2033">
          <w:rPr>
            <w:rStyle w:val="Hyperlink"/>
          </w:rPr>
          <w:t>http://repository.law.umich.edu/cgi/viewcontent.cgi?article=2409&amp;context=articles</w:t>
        </w:r>
      </w:hyperlink>
      <w:r>
        <w:t xml:space="preserve">) </w:t>
      </w:r>
      <w:proofErr w:type="spellStart"/>
      <w:r>
        <w:t>Henge</w:t>
      </w:r>
      <w:proofErr w:type="spellEnd"/>
    </w:p>
    <w:p w14:paraId="0B862C14" w14:textId="48CF404A" w:rsidR="00A4074A" w:rsidRPr="00A4074A" w:rsidRDefault="00A4074A" w:rsidP="00A4074A">
      <w:pPr>
        <w:rPr>
          <w:sz w:val="16"/>
        </w:rPr>
      </w:pPr>
      <w:r w:rsidRPr="000213CC">
        <w:rPr>
          <w:sz w:val="16"/>
        </w:rPr>
        <w:t xml:space="preserve">2. Intelligence Legalism and Legitimation In addition, </w:t>
      </w:r>
      <w:r w:rsidRPr="009C3DCB">
        <w:rPr>
          <w:rStyle w:val="Emphasis"/>
        </w:rPr>
        <w:t>judicial review legitimates the American surveillance</w:t>
      </w:r>
      <w:r>
        <w:rPr>
          <w:rStyle w:val="Emphasis"/>
        </w:rPr>
        <w:t xml:space="preserve"> </w:t>
      </w:r>
      <w:r w:rsidRPr="009C3DCB">
        <w:rPr>
          <w:rStyle w:val="Emphasis"/>
        </w:rPr>
        <w:t>system</w:t>
      </w:r>
      <w:r w:rsidRPr="000213CC">
        <w:rPr>
          <w:sz w:val="16"/>
        </w:rPr>
        <w:t xml:space="preserve">; that is why </w:t>
      </w:r>
      <w:r w:rsidRPr="009C3DCB">
        <w:rPr>
          <w:rStyle w:val="StyleUnderline"/>
        </w:rPr>
        <w:t>reference to court supervision is surveillance proponents’</w:t>
      </w:r>
      <w:r>
        <w:rPr>
          <w:rStyle w:val="StyleUnderline"/>
        </w:rPr>
        <w:t xml:space="preserve"> </w:t>
      </w:r>
      <w:r w:rsidRPr="009C3DCB">
        <w:rPr>
          <w:rStyle w:val="StyleUnderline"/>
        </w:rPr>
        <w:t>first recourse when they want to suggest that everything is fine</w:t>
      </w:r>
      <w:r w:rsidRPr="000213CC">
        <w:rPr>
          <w:sz w:val="16"/>
        </w:rPr>
        <w:t xml:space="preserve">. It is, for example, a rare speech by a government official that fails to make reference to the FISA Court and its ratification of the government’s surveillance programs. </w:t>
      </w:r>
      <w:r w:rsidRPr="009C3DCB">
        <w:rPr>
          <w:rStyle w:val="StyleUnderline"/>
        </w:rPr>
        <w:t>Below are passages, chosen</w:t>
      </w:r>
      <w:r w:rsidRPr="000213CC">
        <w:rPr>
          <w:sz w:val="16"/>
        </w:rPr>
        <w:t xml:space="preserve"> essentially </w:t>
      </w:r>
      <w:r w:rsidRPr="009C3DCB">
        <w:rPr>
          <w:rStyle w:val="StyleUnderline"/>
        </w:rPr>
        <w:t>at random</w:t>
      </w:r>
      <w:r w:rsidRPr="000213CC">
        <w:rPr>
          <w:sz w:val="16"/>
        </w:rPr>
        <w:t xml:space="preserve">, from a speech </w:t>
      </w:r>
      <w:r w:rsidRPr="009C3DCB">
        <w:rPr>
          <w:rStyle w:val="StyleUnderline"/>
        </w:rPr>
        <w:t>by President Obama</w:t>
      </w:r>
      <w:r w:rsidRPr="000213CC">
        <w:rPr>
          <w:sz w:val="16"/>
        </w:rPr>
        <w:t xml:space="preserve"> on the topic of signals intelligence reform326: • “</w:t>
      </w:r>
      <w:r w:rsidRPr="009C3DCB">
        <w:rPr>
          <w:rStyle w:val="StyleUnderline"/>
        </w:rPr>
        <w:t>I ordered that our programs be reviewed</w:t>
      </w:r>
      <w:r w:rsidRPr="000213CC">
        <w:rPr>
          <w:sz w:val="16"/>
        </w:rPr>
        <w:t xml:space="preserve"> by my national security team and our lawyers . . </w:t>
      </w:r>
      <w:proofErr w:type="gramStart"/>
      <w:r w:rsidRPr="000213CC">
        <w:rPr>
          <w:sz w:val="16"/>
        </w:rPr>
        <w:t>. .</w:t>
      </w:r>
      <w:proofErr w:type="gramEnd"/>
      <w:r w:rsidRPr="000213CC">
        <w:rPr>
          <w:sz w:val="16"/>
        </w:rPr>
        <w:t xml:space="preserve"> </w:t>
      </w:r>
      <w:r w:rsidRPr="009C3DCB">
        <w:rPr>
          <w:rStyle w:val="StyleUnderline"/>
        </w:rPr>
        <w:t>We increased oversight</w:t>
      </w:r>
      <w:r w:rsidRPr="000213CC">
        <w:rPr>
          <w:sz w:val="16"/>
        </w:rPr>
        <w:t xml:space="preserve"> and auditing, including new structures aimed at compliance. </w:t>
      </w:r>
      <w:r w:rsidRPr="009C3DCB">
        <w:rPr>
          <w:rStyle w:val="StyleUnderline"/>
        </w:rPr>
        <w:t>Improved rules were proposed</w:t>
      </w:r>
      <w:r w:rsidRPr="000213CC">
        <w:rPr>
          <w:sz w:val="16"/>
        </w:rPr>
        <w:t xml:space="preserve"> by the government and approved by the Foreign Intelligence Surveillance Court.” • “</w:t>
      </w:r>
      <w:r w:rsidRPr="009C3DCB">
        <w:rPr>
          <w:rStyle w:val="StyleUnderline"/>
        </w:rPr>
        <w:t>[</w:t>
      </w:r>
      <w:proofErr w:type="gramStart"/>
      <w:r w:rsidRPr="009C3DCB">
        <w:rPr>
          <w:rStyle w:val="StyleUnderline"/>
        </w:rPr>
        <w:t>T]he</w:t>
      </w:r>
      <w:proofErr w:type="gramEnd"/>
      <w:r w:rsidRPr="009C3DCB">
        <w:rPr>
          <w:rStyle w:val="StyleUnderline"/>
        </w:rPr>
        <w:t xml:space="preserve"> Foreign Intelligence Surveillance Court . . . provides</w:t>
      </w:r>
      <w:r>
        <w:rPr>
          <w:rStyle w:val="StyleUnderline"/>
        </w:rPr>
        <w:t xml:space="preserve"> </w:t>
      </w:r>
      <w:r w:rsidRPr="009C3DCB">
        <w:rPr>
          <w:rStyle w:val="StyleUnderline"/>
        </w:rPr>
        <w:t>judicial review of some of our most sensitive intelligence</w:t>
      </w:r>
      <w:r>
        <w:rPr>
          <w:rStyle w:val="StyleUnderline"/>
        </w:rPr>
        <w:t xml:space="preserve"> </w:t>
      </w:r>
      <w:r w:rsidRPr="009C3DCB">
        <w:rPr>
          <w:rStyle w:val="StyleUnderline"/>
        </w:rPr>
        <w:t>activities</w:t>
      </w:r>
      <w:r w:rsidRPr="000213CC">
        <w:rPr>
          <w:sz w:val="16"/>
        </w:rPr>
        <w:t xml:space="preserve">.” In language like the above, </w:t>
      </w:r>
      <w:r w:rsidRPr="009C3DCB">
        <w:rPr>
          <w:rStyle w:val="StyleUnderline"/>
        </w:rPr>
        <w:t>court involvement is offered as evidence of both</w:t>
      </w:r>
      <w:r>
        <w:rPr>
          <w:rStyle w:val="StyleUnderline"/>
        </w:rPr>
        <w:t xml:space="preserve"> </w:t>
      </w:r>
      <w:r w:rsidRPr="009C3DCB">
        <w:rPr>
          <w:rStyle w:val="StyleUnderline"/>
        </w:rPr>
        <w:t>legality and appropriateness</w:t>
      </w:r>
      <w:r w:rsidRPr="000213CC">
        <w:rPr>
          <w:sz w:val="16"/>
        </w:rPr>
        <w:t xml:space="preserve">; indeed, the two are conceptually merged. My point is not that FISA Court legitimation is phony. In fact, judicial review has real effects on the system—we know from the recently declassified documents that FISA Court review disciplines the surveillance system, holding it at least to the government’s own representations.327 Yet the </w:t>
      </w:r>
      <w:r w:rsidRPr="009C3DCB">
        <w:rPr>
          <w:rStyle w:val="StyleUnderline"/>
        </w:rPr>
        <w:t>oversight</w:t>
      </w:r>
      <w:r w:rsidRPr="000213CC">
        <w:rPr>
          <w:sz w:val="16"/>
        </w:rPr>
        <w:t xml:space="preserve"> gain </w:t>
      </w:r>
      <w:r w:rsidRPr="009C3DCB">
        <w:rPr>
          <w:rStyle w:val="StyleUnderline"/>
        </w:rPr>
        <w:t>carries</w:t>
      </w:r>
      <w:r w:rsidRPr="000213CC">
        <w:rPr>
          <w:sz w:val="16"/>
        </w:rPr>
        <w:t xml:space="preserve"> with it </w:t>
      </w:r>
      <w:r w:rsidRPr="009C3DCB">
        <w:rPr>
          <w:rStyle w:val="StyleUnderline"/>
        </w:rPr>
        <w:t>a legitimation cost; the existence of judicial</w:t>
      </w:r>
      <w:r>
        <w:rPr>
          <w:rStyle w:val="StyleUnderline"/>
        </w:rPr>
        <w:t xml:space="preserve"> </w:t>
      </w:r>
      <w:r w:rsidRPr="009C3DCB">
        <w:rPr>
          <w:rStyle w:val="StyleUnderline"/>
        </w:rPr>
        <w:t xml:space="preserve">review </w:t>
      </w:r>
      <w:r w:rsidRPr="009C3DCB">
        <w:rPr>
          <w:rStyle w:val="Emphasis"/>
        </w:rPr>
        <w:t>makes political change more difficult</w:t>
      </w:r>
      <w:r w:rsidRPr="000213CC">
        <w:rPr>
          <w:sz w:val="16"/>
        </w:rPr>
        <w:t xml:space="preserve">. </w:t>
      </w:r>
      <w:r w:rsidRPr="000213CC">
        <w:rPr>
          <w:rStyle w:val="StyleUnderline"/>
        </w:rPr>
        <w:t>Scholars</w:t>
      </w:r>
      <w:r w:rsidRPr="000213CC">
        <w:rPr>
          <w:sz w:val="16"/>
        </w:rPr>
        <w:t xml:space="preserve">, particularly critical legal studies scholars, </w:t>
      </w:r>
      <w:r w:rsidRPr="000213CC">
        <w:rPr>
          <w:rStyle w:val="StyleUnderline"/>
        </w:rPr>
        <w:t>have made this point in a large number of other</w:t>
      </w:r>
      <w:r>
        <w:rPr>
          <w:rStyle w:val="StyleUnderline"/>
        </w:rPr>
        <w:t xml:space="preserve"> </w:t>
      </w:r>
      <w:r w:rsidRPr="000213CC">
        <w:rPr>
          <w:rStyle w:val="StyleUnderline"/>
        </w:rPr>
        <w:t>contexts</w:t>
      </w:r>
      <w:r w:rsidRPr="000213CC">
        <w:rPr>
          <w:sz w:val="16"/>
        </w:rPr>
        <w:t xml:space="preserve">. For example, Alan Freeman argued that civil rights law—and law more generally—exists “largely to legitimize the existing social structure.”328 The polity at large is soothed, and </w:t>
      </w:r>
      <w:proofErr w:type="gramStart"/>
      <w:r w:rsidRPr="000213CC">
        <w:rPr>
          <w:sz w:val="16"/>
        </w:rPr>
        <w:t>the effect is felt even by rights beneficiaries, who frame and tame their aspirations to suit the inherently limited scope of potential judicial interventions</w:t>
      </w:r>
      <w:proofErr w:type="gramEnd"/>
      <w:r w:rsidRPr="000213CC">
        <w:rPr>
          <w:sz w:val="16"/>
        </w:rPr>
        <w:t xml:space="preserve">. Freeman described his view that </w:t>
      </w:r>
      <w:r w:rsidRPr="000213CC">
        <w:rPr>
          <w:rStyle w:val="StyleUnderline"/>
        </w:rPr>
        <w:t>American civil rights litigation has amounted to a</w:t>
      </w:r>
      <w:r>
        <w:rPr>
          <w:rStyle w:val="StyleUnderline"/>
        </w:rPr>
        <w:t xml:space="preserve"> </w:t>
      </w:r>
      <w:r w:rsidRPr="000213CC">
        <w:rPr>
          <w:rStyle w:val="StyleUnderline"/>
        </w:rPr>
        <w:t>“process of containing and stabilizing the aspirations of the oppressed</w:t>
      </w:r>
      <w:r>
        <w:rPr>
          <w:rStyle w:val="StyleUnderline"/>
        </w:rPr>
        <w:t xml:space="preserve"> </w:t>
      </w:r>
      <w:r w:rsidRPr="000213CC">
        <w:rPr>
          <w:rStyle w:val="StyleUnderline"/>
        </w:rPr>
        <w:t>through tokenism and formal gestures which actually enhance the material</w:t>
      </w:r>
      <w:r>
        <w:rPr>
          <w:rStyle w:val="StyleUnderline"/>
        </w:rPr>
        <w:t xml:space="preserve"> </w:t>
      </w:r>
      <w:r w:rsidRPr="000213CC">
        <w:rPr>
          <w:rStyle w:val="StyleUnderline"/>
        </w:rPr>
        <w:t>lives of few.”</w:t>
      </w:r>
      <w:r w:rsidRPr="000213CC">
        <w:rPr>
          <w:sz w:val="16"/>
        </w:rPr>
        <w:t xml:space="preserve">329 He wrote: </w:t>
      </w:r>
      <w:r w:rsidRPr="000213CC">
        <w:rPr>
          <w:rStyle w:val="StyleUnderline"/>
        </w:rPr>
        <w:t>Rights are granted</w:t>
      </w:r>
      <w:r w:rsidRPr="000213CC">
        <w:rPr>
          <w:sz w:val="16"/>
        </w:rPr>
        <w:t xml:space="preserve"> </w:t>
      </w:r>
      <w:r w:rsidRPr="000213CC">
        <w:rPr>
          <w:rStyle w:val="StyleUnderline"/>
        </w:rPr>
        <w:t>to</w:t>
      </w:r>
      <w:r w:rsidRPr="000213CC">
        <w:rPr>
          <w:sz w:val="16"/>
        </w:rPr>
        <w:t xml:space="preserve">, or bestowed upon, </w:t>
      </w:r>
      <w:r w:rsidRPr="000213CC">
        <w:rPr>
          <w:rStyle w:val="StyleUnderline"/>
        </w:rPr>
        <w:t>the powerless by</w:t>
      </w:r>
      <w:r>
        <w:rPr>
          <w:rStyle w:val="StyleUnderline"/>
        </w:rPr>
        <w:t xml:space="preserve"> </w:t>
      </w:r>
      <w:r w:rsidRPr="000213CC">
        <w:rPr>
          <w:rStyle w:val="StyleUnderline"/>
        </w:rPr>
        <w:t xml:space="preserve">the powerful. </w:t>
      </w:r>
      <w:r w:rsidRPr="000213CC">
        <w:rPr>
          <w:rStyle w:val="Emphasis"/>
        </w:rPr>
        <w:t>They are ultimately within the control of those</w:t>
      </w:r>
      <w:r>
        <w:rPr>
          <w:rStyle w:val="Emphasis"/>
        </w:rPr>
        <w:t xml:space="preserve"> </w:t>
      </w:r>
      <w:r w:rsidRPr="000213CC">
        <w:rPr>
          <w:rStyle w:val="Emphasis"/>
        </w:rPr>
        <w:t>with authority to interpret or rewrite the sacred texts from</w:t>
      </w:r>
      <w:r>
        <w:rPr>
          <w:rStyle w:val="Emphasis"/>
        </w:rPr>
        <w:t xml:space="preserve"> </w:t>
      </w:r>
      <w:r w:rsidRPr="000213CC">
        <w:rPr>
          <w:rStyle w:val="Emphasis"/>
        </w:rPr>
        <w:t>which they derive</w:t>
      </w:r>
      <w:r w:rsidRPr="000213CC">
        <w:rPr>
          <w:sz w:val="16"/>
        </w:rPr>
        <w:t xml:space="preserve">. To enjoy them, one must respect the forms and norms laid down by those in power. One must especially avoid excesses in behavior or demands.330 </w:t>
      </w:r>
      <w:proofErr w:type="gramStart"/>
      <w:r w:rsidRPr="000213CC">
        <w:rPr>
          <w:sz w:val="16"/>
        </w:rPr>
        <w:t>The</w:t>
      </w:r>
      <w:proofErr w:type="gramEnd"/>
      <w:r w:rsidRPr="000213CC">
        <w:rPr>
          <w:sz w:val="16"/>
        </w:rPr>
        <w:t xml:space="preserve"> point is not, for Freeman (and the plentiful literature he adduced), that law accomplishes nothing for its purported beneficiaries. If that were true, it could not legitimate: “[</w:t>
      </w:r>
      <w:proofErr w:type="gramStart"/>
      <w:r w:rsidRPr="000213CC">
        <w:rPr>
          <w:sz w:val="16"/>
        </w:rPr>
        <w:t>I]f</w:t>
      </w:r>
      <w:proofErr w:type="gramEnd"/>
      <w:r w:rsidRPr="000213CC">
        <w:rPr>
          <w:sz w:val="16"/>
        </w:rPr>
        <w:t xml:space="preserve"> law is to serve its legitimation function, [the] ultimate constraints [that come from politics] must yield up just enough autonomy to the legal system to make its operations credible for those whose allegiance it seeks as well as those whose self-interest it rationalizes.”331 But </w:t>
      </w:r>
      <w:r w:rsidRPr="000213CC">
        <w:rPr>
          <w:rStyle w:val="StyleUnderline"/>
        </w:rPr>
        <w:t>gains from rights</w:t>
      </w:r>
      <w:r w:rsidRPr="000213CC">
        <w:rPr>
          <w:sz w:val="16"/>
        </w:rPr>
        <w:t xml:space="preserve"> may—and </w:t>
      </w:r>
      <w:r w:rsidRPr="000213CC">
        <w:rPr>
          <w:rStyle w:val="StyleUnderline"/>
        </w:rPr>
        <w:t>in the surveillance situation</w:t>
      </w:r>
      <w:r w:rsidRPr="000213CC">
        <w:rPr>
          <w:sz w:val="16"/>
        </w:rPr>
        <w:t xml:space="preserve"> clearly do—</w:t>
      </w:r>
      <w:r w:rsidRPr="000213CC">
        <w:rPr>
          <w:rStyle w:val="StyleUnderline"/>
        </w:rPr>
        <w:t>make gains from politics less available</w:t>
      </w:r>
      <w:r w:rsidRPr="000213CC">
        <w:rPr>
          <w:sz w:val="16"/>
        </w:rPr>
        <w:t xml:space="preserve">. To sum up this Part, neither the Constitution nor FISA aims to optimally balance security and liberty—and frequently analyzed difficulties in congressional intelligence oversight mean that new statutes are unlikely to fill that gap. Likewise the existing foundational Executive Order, 12,333, is at the very least out-of-date. Accordingly </w:t>
      </w:r>
      <w:r w:rsidRPr="000213CC">
        <w:rPr>
          <w:rStyle w:val="StyleUnderline"/>
        </w:rPr>
        <w:t>intelligence legalism</w:t>
      </w:r>
      <w:r w:rsidRPr="000213CC">
        <w:rPr>
          <w:sz w:val="16"/>
        </w:rPr>
        <w:t xml:space="preserve">, and its compliance mindset, </w:t>
      </w:r>
      <w:r w:rsidRPr="000213CC">
        <w:rPr>
          <w:rStyle w:val="StyleUnderline"/>
        </w:rPr>
        <w:t>cannot achieve optimal policy</w:t>
      </w:r>
      <w:r w:rsidRPr="000213CC">
        <w:rPr>
          <w:sz w:val="16"/>
        </w:rPr>
        <w:t xml:space="preserve">. Its concomitant empowerment of lawyers is real and important, but does not deputize a </w:t>
      </w:r>
      <w:proofErr w:type="spellStart"/>
      <w:r w:rsidRPr="000213CC">
        <w:rPr>
          <w:sz w:val="16"/>
        </w:rPr>
        <w:t>procivil</w:t>
      </w:r>
      <w:proofErr w:type="spellEnd"/>
      <w:r w:rsidRPr="000213CC">
        <w:rPr>
          <w:sz w:val="16"/>
        </w:rPr>
        <w:t xml:space="preserve"> liberties force. Indeed, </w:t>
      </w:r>
      <w:r w:rsidRPr="000213CC">
        <w:rPr>
          <w:rStyle w:val="StyleUnderline"/>
        </w:rPr>
        <w:t>legalism</w:t>
      </w:r>
      <w:r w:rsidRPr="000213CC">
        <w:rPr>
          <w:sz w:val="16"/>
        </w:rPr>
        <w:t xml:space="preserve"> actually both </w:t>
      </w:r>
      <w:r w:rsidRPr="000213CC">
        <w:rPr>
          <w:rStyle w:val="StyleUnderline"/>
        </w:rPr>
        <w:t>crowds out the</w:t>
      </w:r>
      <w:r>
        <w:rPr>
          <w:rStyle w:val="StyleUnderline"/>
        </w:rPr>
        <w:t xml:space="preserve"> </w:t>
      </w:r>
      <w:r w:rsidRPr="000213CC">
        <w:rPr>
          <w:rStyle w:val="StyleUnderline"/>
        </w:rPr>
        <w:t>consideration of policy and interests</w:t>
      </w:r>
      <w:r w:rsidRPr="000213CC">
        <w:rPr>
          <w:sz w:val="16"/>
        </w:rPr>
        <w:t xml:space="preserve"> (as opposed to law and rights), </w:t>
      </w:r>
      <w:r w:rsidRPr="000213CC">
        <w:rPr>
          <w:rStyle w:val="StyleUnderline"/>
        </w:rPr>
        <w:t>and</w:t>
      </w:r>
      <w:r>
        <w:rPr>
          <w:rStyle w:val="StyleUnderline"/>
        </w:rPr>
        <w:t xml:space="preserve"> </w:t>
      </w:r>
      <w:r w:rsidRPr="000213CC">
        <w:rPr>
          <w:rStyle w:val="StyleUnderline"/>
        </w:rPr>
        <w:t>legitimates the surveillance state</w:t>
      </w:r>
      <w:r w:rsidRPr="000213CC">
        <w:rPr>
          <w:sz w:val="16"/>
        </w:rPr>
        <w:t>, making it less susceptible to policy reform. Are there, then, non-legalistic reforms that could play a productive part? I turn next to this issue.</w:t>
      </w:r>
    </w:p>
    <w:p w14:paraId="2295D090" w14:textId="77777777" w:rsidR="00C031A0" w:rsidRDefault="00C031A0" w:rsidP="00C031A0">
      <w:pPr>
        <w:pStyle w:val="Heading3"/>
      </w:pPr>
      <w:r>
        <w:lastRenderedPageBreak/>
        <w:t>Link – Risk Calculation</w:t>
      </w:r>
    </w:p>
    <w:p w14:paraId="686EDF94" w14:textId="77777777" w:rsidR="00C031A0" w:rsidRDefault="00C031A0" w:rsidP="00C031A0">
      <w:pPr>
        <w:pStyle w:val="Heading4"/>
      </w:pPr>
      <w:r>
        <w:t xml:space="preserve">The 1AC’s risk calculations reifies security and </w:t>
      </w:r>
      <w:proofErr w:type="spellStart"/>
      <w:r>
        <w:t>surveillence</w:t>
      </w:r>
      <w:proofErr w:type="spellEnd"/>
    </w:p>
    <w:p w14:paraId="0084249C" w14:textId="77777777" w:rsidR="00C031A0" w:rsidRDefault="00C031A0" w:rsidP="00C031A0">
      <w:r w:rsidRPr="00286BEB">
        <w:rPr>
          <w:rStyle w:val="Heading4Char"/>
        </w:rPr>
        <w:t>Barnard-Wills 13</w:t>
      </w:r>
      <w:r w:rsidRPr="00364DF5">
        <w:t xml:space="preserve"> </w:t>
      </w:r>
      <w:r>
        <w:t>(</w:t>
      </w:r>
      <w:proofErr w:type="spellStart"/>
      <w:r w:rsidRPr="00286BEB">
        <w:t>Dr</w:t>
      </w:r>
      <w:proofErr w:type="spellEnd"/>
      <w:r w:rsidRPr="00286BEB">
        <w:t xml:space="preserve"> David</w:t>
      </w:r>
      <w:r>
        <w:t xml:space="preserve">, </w:t>
      </w:r>
      <w:r w:rsidRPr="00286BEB">
        <w:t xml:space="preserve">Political Scientist and Senior Research Analyst at Trilateral Research </w:t>
      </w:r>
      <w:proofErr w:type="spellStart"/>
      <w:r>
        <w:t>Pg</w:t>
      </w:r>
      <w:proofErr w:type="spellEnd"/>
      <w:r>
        <w:t xml:space="preserve"> 14 of </w:t>
      </w:r>
      <w:r w:rsidRPr="00724C3F">
        <w:t xml:space="preserve">Surveillance and </w:t>
      </w:r>
      <w:proofErr w:type="gramStart"/>
      <w:r w:rsidRPr="00724C3F">
        <w:t>Identity :</w:t>
      </w:r>
      <w:proofErr w:type="gramEnd"/>
      <w:r w:rsidRPr="00724C3F">
        <w:t xml:space="preserve"> Discourse, Subjectivity and the State</w:t>
      </w:r>
      <w:r>
        <w:t xml:space="preserve">, </w:t>
      </w:r>
      <w:proofErr w:type="spellStart"/>
      <w:r>
        <w:t>Ebscohost</w:t>
      </w:r>
      <w:proofErr w:type="spellEnd"/>
      <w:r>
        <w:t>) SL</w:t>
      </w:r>
    </w:p>
    <w:p w14:paraId="687D211A" w14:textId="77777777" w:rsidR="00C031A0" w:rsidRDefault="00C031A0" w:rsidP="00C031A0">
      <w:pPr>
        <w:rPr>
          <w:sz w:val="16"/>
        </w:rPr>
      </w:pPr>
      <w:r w:rsidRPr="00632D89">
        <w:rPr>
          <w:sz w:val="16"/>
        </w:rPr>
        <w:t xml:space="preserve">The insight that there is something qualitatively new about contemporary surveillance penetrates deeply throughout surveillance studies. Gary Marx’s influential study ‘Undercover: Police Surveillance in America’ introduced the concept of the ‘New </w:t>
      </w:r>
      <w:proofErr w:type="gramStart"/>
      <w:r w:rsidRPr="00632D89">
        <w:rPr>
          <w:sz w:val="16"/>
        </w:rPr>
        <w:t>Surveillance’(</w:t>
      </w:r>
      <w:proofErr w:type="gramEnd"/>
      <w:r w:rsidRPr="00632D89">
        <w:rPr>
          <w:sz w:val="16"/>
        </w:rPr>
        <w:t xml:space="preserve">Marx 1988). In comparison to old methods of surveillance such as the police ‘stakeout’, </w:t>
      </w:r>
      <w:r w:rsidRPr="00364DF5">
        <w:rPr>
          <w:rStyle w:val="StyleUnderline"/>
        </w:rPr>
        <w:t xml:space="preserve">the new </w:t>
      </w:r>
      <w:r w:rsidRPr="00C82B74">
        <w:rPr>
          <w:rStyle w:val="StyleUnderline"/>
          <w:highlight w:val="cyan"/>
        </w:rPr>
        <w:t>technologically assisted surveillance</w:t>
      </w:r>
      <w:r w:rsidRPr="00364DF5">
        <w:rPr>
          <w:rStyle w:val="StyleUnderline"/>
        </w:rPr>
        <w:t xml:space="preserve"> </w:t>
      </w:r>
      <w:r w:rsidRPr="00C82B74">
        <w:rPr>
          <w:rStyle w:val="StyleUnderline"/>
          <w:highlight w:val="cyan"/>
        </w:rPr>
        <w:t>was able to transcend space</w:t>
      </w:r>
      <w:r w:rsidRPr="00364DF5">
        <w:rPr>
          <w:rStyle w:val="StyleUnderline"/>
        </w:rPr>
        <w:t xml:space="preserve"> in the forms of distance, darkness and physical barriers</w:t>
      </w:r>
      <w:r w:rsidRPr="00632D89">
        <w:rPr>
          <w:sz w:val="16"/>
        </w:rPr>
        <w:t xml:space="preserve">. </w:t>
      </w:r>
      <w:r w:rsidRPr="00364DF5">
        <w:rPr>
          <w:rStyle w:val="StyleUnderline"/>
        </w:rPr>
        <w:t>It was able to transcend time</w:t>
      </w:r>
      <w:r w:rsidRPr="00632D89">
        <w:rPr>
          <w:sz w:val="16"/>
        </w:rPr>
        <w:t xml:space="preserve"> </w:t>
      </w:r>
      <w:r w:rsidRPr="00364DF5">
        <w:rPr>
          <w:rStyle w:val="StyleUnderline"/>
        </w:rPr>
        <w:t>due to</w:t>
      </w:r>
      <w:r w:rsidRPr="00632D89">
        <w:rPr>
          <w:sz w:val="16"/>
        </w:rPr>
        <w:t xml:space="preserve"> the potentials for storage, retrieval, combination and communication provided by </w:t>
      </w:r>
      <w:r w:rsidRPr="00364DF5">
        <w:rPr>
          <w:rStyle w:val="StyleUnderline"/>
        </w:rPr>
        <w:t>information technology</w:t>
      </w:r>
      <w:r w:rsidRPr="00C82B74">
        <w:rPr>
          <w:sz w:val="16"/>
          <w:highlight w:val="cyan"/>
        </w:rPr>
        <w:t xml:space="preserve">. </w:t>
      </w:r>
      <w:r w:rsidRPr="00C82B74">
        <w:rPr>
          <w:rStyle w:val="StyleUnderline"/>
          <w:highlight w:val="cyan"/>
        </w:rPr>
        <w:t>It was</w:t>
      </w:r>
      <w:r w:rsidRPr="00364DF5">
        <w:rPr>
          <w:rStyle w:val="StyleUnderline"/>
        </w:rPr>
        <w:t xml:space="preserve"> </w:t>
      </w:r>
      <w:r w:rsidRPr="00632D89">
        <w:rPr>
          <w:sz w:val="16"/>
        </w:rPr>
        <w:t xml:space="preserve">also often </w:t>
      </w:r>
      <w:r w:rsidRPr="00C82B74">
        <w:rPr>
          <w:rStyle w:val="StyleUnderline"/>
          <w:highlight w:val="cyan"/>
        </w:rPr>
        <w:t>less visible</w:t>
      </w:r>
      <w:r w:rsidRPr="00364DF5">
        <w:rPr>
          <w:rStyle w:val="StyleUnderline"/>
        </w:rPr>
        <w:t xml:space="preserve"> or easily detected by the subject, </w:t>
      </w:r>
      <w:r w:rsidRPr="00C82B74">
        <w:rPr>
          <w:rStyle w:val="StyleUnderline"/>
          <w:highlight w:val="cyan"/>
        </w:rPr>
        <w:t xml:space="preserve">capital rather than </w:t>
      </w:r>
      <w:proofErr w:type="spellStart"/>
      <w:r w:rsidRPr="00C82B74">
        <w:rPr>
          <w:rStyle w:val="StyleUnderline"/>
          <w:highlight w:val="cyan"/>
        </w:rPr>
        <w:t>labour</w:t>
      </w:r>
      <w:proofErr w:type="spellEnd"/>
      <w:r w:rsidRPr="00C82B74">
        <w:rPr>
          <w:rStyle w:val="StyleUnderline"/>
          <w:highlight w:val="cyan"/>
        </w:rPr>
        <w:t xml:space="preserve"> intensive</w:t>
      </w:r>
      <w:r w:rsidRPr="00364DF5">
        <w:rPr>
          <w:rStyle w:val="StyleUnderline"/>
        </w:rPr>
        <w:t>, i</w:t>
      </w:r>
      <w:r w:rsidRPr="00C82B74">
        <w:rPr>
          <w:rStyle w:val="StyleUnderline"/>
          <w:highlight w:val="cyan"/>
        </w:rPr>
        <w:t>nvolved</w:t>
      </w:r>
      <w:r w:rsidRPr="00364DF5">
        <w:rPr>
          <w:rStyle w:val="StyleUnderline"/>
        </w:rPr>
        <w:t xml:space="preserve"> </w:t>
      </w:r>
      <w:proofErr w:type="spellStart"/>
      <w:r w:rsidRPr="00364DF5">
        <w:rPr>
          <w:rStyle w:val="StyleUnderline"/>
        </w:rPr>
        <w:t>decentralised</w:t>
      </w:r>
      <w:proofErr w:type="spellEnd"/>
      <w:r w:rsidRPr="00364DF5">
        <w:rPr>
          <w:rStyle w:val="StyleUnderline"/>
        </w:rPr>
        <w:t xml:space="preserve"> </w:t>
      </w:r>
      <w:r w:rsidRPr="00C82B74">
        <w:rPr>
          <w:rStyle w:val="StyleUnderline"/>
          <w:highlight w:val="cyan"/>
        </w:rPr>
        <w:t>self-policing</w:t>
      </w:r>
      <w:r w:rsidRPr="00364DF5">
        <w:rPr>
          <w:rStyle w:val="StyleUnderline"/>
        </w:rPr>
        <w:t xml:space="preserve">, and critically, involved </w:t>
      </w:r>
      <w:r w:rsidRPr="00C82B74">
        <w:rPr>
          <w:rStyle w:val="StyleUnderline"/>
          <w:highlight w:val="cyan"/>
        </w:rPr>
        <w:t>a shift</w:t>
      </w:r>
      <w:r w:rsidRPr="00364DF5">
        <w:rPr>
          <w:rStyle w:val="StyleUnderline"/>
        </w:rPr>
        <w:t xml:space="preserve"> from individual level suspicion </w:t>
      </w:r>
      <w:r w:rsidRPr="00C82B74">
        <w:rPr>
          <w:rStyle w:val="StyleUnderline"/>
          <w:highlight w:val="cyan"/>
        </w:rPr>
        <w:t>to categorical suspicion</w:t>
      </w:r>
      <w:r w:rsidRPr="00364DF5">
        <w:rPr>
          <w:rStyle w:val="StyleUnderline"/>
        </w:rPr>
        <w:t xml:space="preserve">: </w:t>
      </w:r>
      <w:r w:rsidRPr="00C82B74">
        <w:rPr>
          <w:rStyle w:val="StyleUnderline"/>
          <w:highlight w:val="cyan"/>
        </w:rPr>
        <w:t>suspicion due to membership of particular social categories</w:t>
      </w:r>
      <w:r w:rsidRPr="00364DF5">
        <w:rPr>
          <w:rStyle w:val="StyleUnderline"/>
        </w:rPr>
        <w:t xml:space="preserve"> rather than due to individual actions</w:t>
      </w:r>
      <w:r w:rsidRPr="00632D89">
        <w:rPr>
          <w:sz w:val="16"/>
        </w:rPr>
        <w:t xml:space="preserve">. Information technology and computer science approaches have introduced a number of similar insights into surveillance research and will likely continue to do so. </w:t>
      </w:r>
      <w:proofErr w:type="gramStart"/>
      <w:r w:rsidRPr="00632D89">
        <w:rPr>
          <w:sz w:val="16"/>
        </w:rPr>
        <w:t>Roger Clarke’s concept of ‘</w:t>
      </w:r>
      <w:proofErr w:type="spellStart"/>
      <w:r w:rsidRPr="00632D89">
        <w:rPr>
          <w:sz w:val="16"/>
        </w:rPr>
        <w:t>dataveillance’applies</w:t>
      </w:r>
      <w:proofErr w:type="spellEnd"/>
      <w:r w:rsidRPr="00632D89">
        <w:rPr>
          <w:sz w:val="16"/>
        </w:rPr>
        <w:t xml:space="preserve"> to the vast majority of contemporary surveillance.</w:t>
      </w:r>
      <w:proofErr w:type="gramEnd"/>
      <w:r w:rsidRPr="00632D89">
        <w:rPr>
          <w:sz w:val="16"/>
        </w:rPr>
        <w:t xml:space="preserve"> He argued </w:t>
      </w:r>
      <w:r w:rsidRPr="00364DF5">
        <w:rPr>
          <w:rStyle w:val="StyleUnderline"/>
        </w:rPr>
        <w:t xml:space="preserve">the dominant form of modern surveillance was not visual but rather conducted through mass volumes of personal information, sorted and </w:t>
      </w:r>
      <w:proofErr w:type="spellStart"/>
      <w:r w:rsidRPr="00364DF5">
        <w:rPr>
          <w:rStyle w:val="StyleUnderline"/>
        </w:rPr>
        <w:t>analysed</w:t>
      </w:r>
      <w:proofErr w:type="spellEnd"/>
      <w:r w:rsidRPr="00364DF5">
        <w:rPr>
          <w:rStyle w:val="StyleUnderline"/>
        </w:rPr>
        <w:t xml:space="preserve"> by computers and held in databases</w:t>
      </w:r>
      <w:r w:rsidRPr="00632D89">
        <w:rPr>
          <w:sz w:val="16"/>
        </w:rPr>
        <w:t xml:space="preserve"> (Clarke 1988:1991). </w:t>
      </w:r>
      <w:r w:rsidRPr="00364DF5">
        <w:rPr>
          <w:rStyle w:val="StyleUnderline"/>
        </w:rPr>
        <w:t>Roper argued that computers are highly proficient at what he called ‘passive surveillance’</w:t>
      </w:r>
      <w:r w:rsidRPr="00632D89">
        <w:rPr>
          <w:sz w:val="16"/>
        </w:rPr>
        <w:t xml:space="preserve">, the collection of </w:t>
      </w:r>
      <w:proofErr w:type="gramStart"/>
      <w:r w:rsidRPr="00632D89">
        <w:rPr>
          <w:sz w:val="16"/>
        </w:rPr>
        <w:t>data which is then compared with</w:t>
      </w:r>
      <w:proofErr w:type="gramEnd"/>
      <w:r w:rsidRPr="00632D89">
        <w:rPr>
          <w:sz w:val="16"/>
        </w:rPr>
        <w:t xml:space="preserve"> models (Roper 1984:60). In comparison with ‘active surveillance’ (human observation, wire taps and so on), </w:t>
      </w:r>
      <w:r w:rsidRPr="00364DF5">
        <w:rPr>
          <w:rStyle w:val="StyleUnderline"/>
        </w:rPr>
        <w:t>passive surveillance allows for a breadth of surveillance that pre-</w:t>
      </w:r>
      <w:proofErr w:type="spellStart"/>
      <w:r w:rsidRPr="00364DF5">
        <w:rPr>
          <w:rStyle w:val="StyleUnderline"/>
        </w:rPr>
        <w:t>computerisation</w:t>
      </w:r>
      <w:proofErr w:type="spellEnd"/>
      <w:r w:rsidRPr="00364DF5">
        <w:rPr>
          <w:rStyle w:val="StyleUnderline"/>
        </w:rPr>
        <w:t xml:space="preserve"> technology and record keeping could simply not accomplish</w:t>
      </w:r>
      <w:r w:rsidRPr="00632D89">
        <w:rPr>
          <w:sz w:val="16"/>
        </w:rPr>
        <w:t xml:space="preserve">. Lawrence </w:t>
      </w:r>
      <w:proofErr w:type="spellStart"/>
      <w:r w:rsidRPr="00632D89">
        <w:rPr>
          <w:sz w:val="16"/>
        </w:rPr>
        <w:t>Lessig</w:t>
      </w:r>
      <w:proofErr w:type="spellEnd"/>
      <w:r w:rsidRPr="00632D89">
        <w:rPr>
          <w:sz w:val="16"/>
        </w:rPr>
        <w:t xml:space="preserve"> (1999) has contributed an analysis of the surveillance, regulation and control of cyberspace through ‘code’ that is useful for analysis of surveillance in the physical world. In a similar vein is Alexander Galloway’s (2004) work on protocol. </w:t>
      </w:r>
      <w:r w:rsidRPr="006A0E16">
        <w:rPr>
          <w:rStyle w:val="StyleUnderline"/>
          <w:highlight w:val="cyan"/>
        </w:rPr>
        <w:t>Surveillance</w:t>
      </w:r>
      <w:r w:rsidRPr="00364DF5">
        <w:rPr>
          <w:rStyle w:val="StyleUnderline"/>
        </w:rPr>
        <w:t xml:space="preserve"> theory </w:t>
      </w:r>
      <w:r w:rsidRPr="006A0E16">
        <w:rPr>
          <w:rStyle w:val="StyleUnderline"/>
          <w:highlight w:val="cyan"/>
        </w:rPr>
        <w:t>is influenced by theories of risk</w:t>
      </w:r>
      <w:r w:rsidRPr="00632D89">
        <w:rPr>
          <w:sz w:val="16"/>
        </w:rPr>
        <w:t xml:space="preserve">. Beck’s Risk </w:t>
      </w:r>
      <w:r w:rsidRPr="006A0E16">
        <w:rPr>
          <w:rStyle w:val="StyleUnderline"/>
          <w:highlight w:val="cyan"/>
        </w:rPr>
        <w:t>Society</w:t>
      </w:r>
      <w:r w:rsidRPr="00632D89">
        <w:rPr>
          <w:sz w:val="16"/>
        </w:rPr>
        <w:t xml:space="preserve"> (1986) </w:t>
      </w:r>
      <w:r w:rsidRPr="006A0E16">
        <w:rPr>
          <w:rStyle w:val="StyleUnderline"/>
          <w:highlight w:val="cyan"/>
        </w:rPr>
        <w:t>examined the way risk,</w:t>
      </w:r>
      <w:r w:rsidRPr="006A0E16">
        <w:rPr>
          <w:sz w:val="16"/>
          <w:highlight w:val="cyan"/>
        </w:rPr>
        <w:t xml:space="preserve"> </w:t>
      </w:r>
      <w:r w:rsidRPr="006A0E16">
        <w:rPr>
          <w:rStyle w:val="StyleUnderline"/>
          <w:highlight w:val="cyan"/>
        </w:rPr>
        <w:t>and the calculation of risk, have become central to modern societies</w:t>
      </w:r>
      <w:r w:rsidRPr="00632D89">
        <w:rPr>
          <w:sz w:val="16"/>
        </w:rPr>
        <w:t xml:space="preserve">. </w:t>
      </w:r>
      <w:r w:rsidRPr="006A0E16">
        <w:rPr>
          <w:rStyle w:val="StyleUnderline"/>
          <w:highlight w:val="cyan"/>
        </w:rPr>
        <w:t>Technology had created a category of risks with low probability of occurrence, but with such high potential for catastrophe</w:t>
      </w:r>
      <w:r w:rsidRPr="00632D89">
        <w:rPr>
          <w:sz w:val="16"/>
        </w:rPr>
        <w:t xml:space="preserve"> if they did occur that they must be prevented. Beck’s work focused on scientific and environmental </w:t>
      </w:r>
      <w:r w:rsidRPr="006A0E16">
        <w:rPr>
          <w:rStyle w:val="StyleUnderline"/>
          <w:highlight w:val="cyan"/>
        </w:rPr>
        <w:t>risks</w:t>
      </w:r>
      <w:r w:rsidRPr="00632D89">
        <w:rPr>
          <w:sz w:val="16"/>
        </w:rPr>
        <w:t xml:space="preserve">; however, his analysis </w:t>
      </w:r>
      <w:r w:rsidRPr="006A0E16">
        <w:rPr>
          <w:rStyle w:val="StyleUnderline"/>
          <w:highlight w:val="cyan"/>
        </w:rPr>
        <w:t>has been expanded to society, crime and security,</w:t>
      </w:r>
      <w:r w:rsidRPr="00364DF5">
        <w:rPr>
          <w:rStyle w:val="StyleUnderline"/>
        </w:rPr>
        <w:t xml:space="preserve"> </w:t>
      </w:r>
      <w:r w:rsidRPr="006A0E16">
        <w:rPr>
          <w:rStyle w:val="StyleUnderline"/>
          <w:highlight w:val="cyan"/>
        </w:rPr>
        <w:t>highlighting</w:t>
      </w:r>
      <w:r w:rsidRPr="00364DF5">
        <w:rPr>
          <w:rStyle w:val="StyleUnderline"/>
        </w:rPr>
        <w:t xml:space="preserve"> the use of pre-emptive mechanisms, and </w:t>
      </w:r>
      <w:r w:rsidRPr="006A0E16">
        <w:rPr>
          <w:rStyle w:val="StyleUnderline"/>
          <w:highlight w:val="cyan"/>
        </w:rPr>
        <w:t>the operation of surveillance</w:t>
      </w:r>
      <w:r w:rsidRPr="00632D89">
        <w:rPr>
          <w:sz w:val="16"/>
        </w:rPr>
        <w:t xml:space="preserve"> in supposedly non-political fields such as insurance underwriting, as well as in novel ways in more familiar arenas. </w:t>
      </w:r>
      <w:r w:rsidRPr="006A0E16">
        <w:rPr>
          <w:rStyle w:val="StyleUnderline"/>
          <w:highlight w:val="cyan"/>
        </w:rPr>
        <w:t>Risk has a specific normative orientation</w:t>
      </w:r>
      <w:r w:rsidRPr="00364DF5">
        <w:rPr>
          <w:rStyle w:val="StyleUnderline"/>
        </w:rPr>
        <w:t>.</w:t>
      </w:r>
      <w:r w:rsidRPr="00632D89">
        <w:rPr>
          <w:sz w:val="16"/>
        </w:rPr>
        <w:t xml:space="preserve"> </w:t>
      </w:r>
      <w:r w:rsidRPr="00364DF5">
        <w:rPr>
          <w:rStyle w:val="StyleUnderline"/>
        </w:rPr>
        <w:t>Because measures can be taken to prevent and anticipate potential risks, there is a normative requirement that they are taken.</w:t>
      </w:r>
      <w:r w:rsidRPr="00632D89">
        <w:rPr>
          <w:sz w:val="16"/>
        </w:rPr>
        <w:t xml:space="preserve"> In the utilitarian morality of risk management, the norm or standard of acceptable risk is always both factual and moral. It signifies the typical or usual standard but also ethical constraint. </w:t>
      </w:r>
      <w:r w:rsidRPr="006A0E16">
        <w:rPr>
          <w:rStyle w:val="StyleUnderline"/>
          <w:highlight w:val="cyan"/>
        </w:rPr>
        <w:t>Risk classifications infuse moral certainty and legitimacy into the facts they produce, allowing people to accept them as normative</w:t>
      </w:r>
      <w:r w:rsidRPr="00364DF5">
        <w:rPr>
          <w:rStyle w:val="StyleUnderline"/>
        </w:rPr>
        <w:t xml:space="preserve"> obligations and therefore as scripts for action</w:t>
      </w:r>
      <w:r w:rsidRPr="00632D89">
        <w:rPr>
          <w:sz w:val="16"/>
        </w:rPr>
        <w:t xml:space="preserve"> (Ericson &amp; Haggerty 1997:6). </w:t>
      </w:r>
      <w:r w:rsidRPr="00364DF5">
        <w:rPr>
          <w:rStyle w:val="StyleUnderline"/>
        </w:rPr>
        <w:t>The identification of pre-emptive risk assessment combined with norms masquerading as non-political facts, can be seen in a number of fields of surveillance research</w:t>
      </w:r>
      <w:r w:rsidRPr="00632D89">
        <w:rPr>
          <w:sz w:val="16"/>
        </w:rPr>
        <w:t xml:space="preserve">. The role of categorical suspicion was taken up in the work of Malcolm </w:t>
      </w:r>
      <w:proofErr w:type="spellStart"/>
      <w:r w:rsidRPr="00632D89">
        <w:rPr>
          <w:sz w:val="16"/>
        </w:rPr>
        <w:t>Feeley</w:t>
      </w:r>
      <w:proofErr w:type="spellEnd"/>
      <w:r w:rsidRPr="00632D89">
        <w:rPr>
          <w:sz w:val="16"/>
        </w:rPr>
        <w:t xml:space="preserve"> and Jonathan Simon (1992) who described the shift from ‘old penology’ to the ‘new penology’. The new penology relied less upon retroactive determination of guilt and more upon the actuarial and probabilistic identification of risk groups and the pre-emption and prevention of criminal or deviant activity. Ericson and Haggerty explored this further by identifying the policing role as a ‘risk communication system’ and demonstrating the increased appetite of the police for more and more data. Given the widespread nature of surveillance, the multiplicity of its forms, and the wide range of potential effects, there is substantial heterodoxy in surveillance research. This has generated a number of </w:t>
      </w:r>
      <w:proofErr w:type="gramStart"/>
      <w:r w:rsidRPr="00632D89">
        <w:rPr>
          <w:sz w:val="16"/>
        </w:rPr>
        <w:t>debates which</w:t>
      </w:r>
      <w:proofErr w:type="gramEnd"/>
      <w:r w:rsidRPr="00632D89">
        <w:rPr>
          <w:sz w:val="16"/>
        </w:rPr>
        <w:t xml:space="preserve"> are relevant for our purposes. </w:t>
      </w:r>
    </w:p>
    <w:p w14:paraId="236BD7A3" w14:textId="77777777" w:rsidR="00C031A0" w:rsidRPr="00632D89" w:rsidRDefault="00C031A0" w:rsidP="00C031A0">
      <w:pPr>
        <w:pStyle w:val="Heading3"/>
      </w:pPr>
      <w:r>
        <w:lastRenderedPageBreak/>
        <w:t>Link – Surveillance</w:t>
      </w:r>
    </w:p>
    <w:p w14:paraId="7B3C4A73" w14:textId="77777777" w:rsidR="00C031A0" w:rsidRPr="00580476" w:rsidRDefault="00C031A0" w:rsidP="00C031A0">
      <w:pPr>
        <w:pStyle w:val="Heading4"/>
        <w:rPr>
          <w:rFonts w:ascii="Arial Narrow" w:hAnsi="Arial Narrow"/>
        </w:rPr>
      </w:pPr>
      <w:r w:rsidRPr="00580476">
        <w:rPr>
          <w:rFonts w:ascii="Arial Narrow" w:hAnsi="Arial Narrow"/>
        </w:rPr>
        <w:t>Surveillance creates a negative power dynamic between the watcher and the watched</w:t>
      </w:r>
    </w:p>
    <w:p w14:paraId="53010D7F" w14:textId="77777777" w:rsidR="00C031A0" w:rsidRDefault="00C031A0" w:rsidP="00C031A0">
      <w:pPr>
        <w:rPr>
          <w:rStyle w:val="StyleUnderline"/>
          <w:rFonts w:ascii="Arial Narrow" w:hAnsi="Arial Narrow"/>
        </w:rPr>
      </w:pPr>
      <w:r w:rsidRPr="00580476">
        <w:rPr>
          <w:rStyle w:val="Style13ptBold"/>
          <w:rFonts w:ascii="Arial Narrow" w:hAnsi="Arial Narrow"/>
        </w:rPr>
        <w:t>Richards ’13</w:t>
      </w:r>
      <w:r w:rsidRPr="00580476">
        <w:rPr>
          <w:rFonts w:ascii="Arial Narrow" w:hAnsi="Arial Narrow"/>
        </w:rPr>
        <w:t xml:space="preserve"> (Neil M., internationally recognized expert in the fields of privacy, “The Dangers of Surveillance”, Harvard Law Review, Vol. 126 No. 7, </w:t>
      </w:r>
      <w:hyperlink r:id="rId11" w:history="1">
        <w:r w:rsidRPr="00580476">
          <w:rPr>
            <w:rStyle w:val="Hyperlink"/>
            <w:rFonts w:ascii="Arial Narrow" w:hAnsi="Arial Narrow"/>
          </w:rPr>
          <w:t>http://harvardlawreview.org/2013/05/the-dangers-of-surveillance/</w:t>
        </w:r>
      </w:hyperlink>
      <w:r w:rsidRPr="00580476">
        <w:rPr>
          <w:rFonts w:ascii="Arial Narrow" w:hAnsi="Arial Narrow"/>
        </w:rPr>
        <w:t>, AO)</w:t>
      </w:r>
      <w:r w:rsidRPr="00580476">
        <w:rPr>
          <w:rFonts w:ascii="Arial Narrow" w:hAnsi="Arial Narrow"/>
        </w:rPr>
        <w:br/>
      </w:r>
      <w:r w:rsidRPr="00580476">
        <w:rPr>
          <w:rFonts w:ascii="Arial Narrow" w:hAnsi="Arial Narrow"/>
          <w:sz w:val="16"/>
        </w:rPr>
        <w:t xml:space="preserve">From the Fourth Amendment to George Orwell’s Nineteen Eighty-Four, and from the Electronic Communications Privacy Act to films like Minority Report and The Lives of Others, </w:t>
      </w:r>
      <w:r w:rsidRPr="000A3C80">
        <w:rPr>
          <w:rStyle w:val="StyleUnderline"/>
          <w:highlight w:val="cyan"/>
        </w:rPr>
        <w:t>our law and culture are full of warnings about state scrutiny of our lives</w:t>
      </w:r>
      <w:r w:rsidRPr="00580476">
        <w:rPr>
          <w:rFonts w:ascii="Arial Narrow" w:hAnsi="Arial Narrow"/>
          <w:sz w:val="16"/>
        </w:rPr>
        <w:t>. These warnings are commonplace, but they are rarely very specific. Other than the vague threat of an Orwellian dystopia</w:t>
      </w:r>
      <w:r w:rsidRPr="00580476">
        <w:rPr>
          <w:rStyle w:val="StyleUnderline"/>
          <w:rFonts w:ascii="Arial Narrow" w:hAnsi="Arial Narrow"/>
        </w:rPr>
        <w:t>, as a society we don’t really know why surveillance is bad and why we should be wary of it.</w:t>
      </w:r>
      <w:r w:rsidRPr="00580476">
        <w:rPr>
          <w:rFonts w:ascii="Arial Narrow" w:hAnsi="Arial Narrow"/>
          <w:sz w:val="16"/>
        </w:rPr>
        <w:t xml:space="preserve"> To the extent that the answer has something to do with “privacy,”</w:t>
      </w:r>
      <w:r w:rsidRPr="00580476">
        <w:rPr>
          <w:rFonts w:ascii="Arial Narrow" w:hAnsi="Arial Narrow" w:cs="Arial Narrow"/>
          <w:sz w:val="16"/>
        </w:rPr>
        <w:t></w:t>
      </w:r>
      <w:r w:rsidRPr="00580476">
        <w:rPr>
          <w:rFonts w:ascii="Arial Narrow" w:hAnsi="Arial Narrow"/>
          <w:sz w:val="16"/>
        </w:rPr>
        <w:t xml:space="preserve"> we lack an understanding of what </w:t>
      </w:r>
      <w:r w:rsidRPr="00580476">
        <w:rPr>
          <w:rFonts w:ascii="Arial Narrow" w:hAnsi="Arial Narrow" w:cs="Calibri"/>
          <w:sz w:val="16"/>
        </w:rPr>
        <w:t>“</w:t>
      </w:r>
      <w:r w:rsidRPr="00580476">
        <w:rPr>
          <w:rFonts w:ascii="Arial Narrow" w:hAnsi="Arial Narrow"/>
          <w:sz w:val="16"/>
        </w:rPr>
        <w:t>privacy</w:t>
      </w:r>
      <w:r w:rsidRPr="00580476">
        <w:rPr>
          <w:rFonts w:ascii="Arial Narrow" w:hAnsi="Arial Narrow" w:cs="Calibri"/>
          <w:sz w:val="16"/>
        </w:rPr>
        <w:t>”</w:t>
      </w:r>
      <w:r w:rsidRPr="00580476">
        <w:rPr>
          <w:rFonts w:ascii="Arial Narrow" w:hAnsi="Arial Narrow" w:cs="Arial Narrow"/>
          <w:sz w:val="16"/>
        </w:rPr>
        <w:t></w:t>
      </w:r>
      <w:r w:rsidRPr="00580476">
        <w:rPr>
          <w:rFonts w:ascii="Arial Narrow" w:hAnsi="Arial Narrow"/>
          <w:sz w:val="16"/>
        </w:rPr>
        <w:t xml:space="preserve"> means in this context and why it matters. </w:t>
      </w:r>
      <w:r w:rsidRPr="000A3C80">
        <w:rPr>
          <w:rStyle w:val="StyleUnderline"/>
          <w:highlight w:val="cyan"/>
        </w:rPr>
        <w:t>We’ve been able to live with this state of affairs largely because the threat of constant surveillance has been relegated to the realms of science fiction and failed totalitarian states. But these warnings are no longer science fiction</w:t>
      </w:r>
      <w:r w:rsidRPr="00580476">
        <w:rPr>
          <w:rStyle w:val="StyleUnderline"/>
          <w:rFonts w:ascii="Arial Narrow" w:hAnsi="Arial Narrow"/>
        </w:rPr>
        <w:t>.</w:t>
      </w:r>
      <w:r w:rsidRPr="00580476">
        <w:rPr>
          <w:rFonts w:ascii="Arial Narrow" w:hAnsi="Arial Narrow"/>
          <w:sz w:val="16"/>
        </w:rPr>
        <w:t xml:space="preserve"> The digital technologies that have revolutionized our daily lives have also created minutely detailed records of those lives.</w:t>
      </w:r>
      <w:r w:rsidRPr="00580476">
        <w:rPr>
          <w:rStyle w:val="StyleUnderline"/>
          <w:rFonts w:ascii="Arial Narrow" w:hAnsi="Arial Narrow"/>
        </w:rPr>
        <w:t xml:space="preserve"> In an age of terror, our government has shown a keen willingness to acquire this data and use it for unknown purposes.</w:t>
      </w:r>
      <w:r w:rsidRPr="00580476">
        <w:rPr>
          <w:rFonts w:ascii="Arial Narrow" w:hAnsi="Arial Narrow"/>
          <w:sz w:val="16"/>
        </w:rPr>
        <w:t xml:space="preserve"> We know that governments have been buying and borrowing private-sector databases, and we recently learned that the National Security Agency (NSA) has been building a massive data and supercomputing center in Utah, apparently with the goal of intercepting and storing much of the world’s Internet communications for decryption and analysis. </w:t>
      </w:r>
      <w:r w:rsidRPr="00580476">
        <w:rPr>
          <w:rStyle w:val="StyleUnderline"/>
          <w:rFonts w:ascii="Arial Narrow" w:hAnsi="Arial Narrow"/>
        </w:rPr>
        <w:t>Although we have laws that protect us against government surveillance, secret government programs cannot be challenged until they are discovered. And even when they are, our law of surveillance provides only minimal protections</w:t>
      </w:r>
      <w:r w:rsidRPr="00580476">
        <w:rPr>
          <w:rFonts w:ascii="Arial Narrow" w:hAnsi="Arial Narrow"/>
          <w:sz w:val="16"/>
        </w:rPr>
        <w:t>. Courts frequently dismiss challenges to such programs for lack of standing, under the theory that mere surveillance creates no harms. The Supreme Court recently reversed the only major case to hold to the contrary, in Clapper v. Amnesty International USA, finding that the respondents’ claim that their communications were likely being monitored was “too speculative.”</w:t>
      </w:r>
      <w:r w:rsidRPr="00580476">
        <w:rPr>
          <w:rFonts w:ascii="Arial Narrow" w:hAnsi="Arial Narrow" w:cs="Arial Narrow"/>
          <w:sz w:val="16"/>
        </w:rPr>
        <w:t></w:t>
      </w:r>
      <w:r w:rsidRPr="00580476">
        <w:rPr>
          <w:rFonts w:ascii="Arial Narrow" w:hAnsi="Arial Narrow"/>
          <w:sz w:val="16"/>
        </w:rPr>
        <w:t xml:space="preserve"> </w:t>
      </w:r>
      <w:r w:rsidRPr="00580476">
        <w:rPr>
          <w:rStyle w:val="StyleUnderline"/>
          <w:rFonts w:ascii="Arial Narrow" w:hAnsi="Arial Narrow"/>
        </w:rPr>
        <w:t>But the important point is that our society lacks an understanding of why (and when) government surveillance is harmful.</w:t>
      </w:r>
      <w:r w:rsidRPr="00580476">
        <w:rPr>
          <w:rFonts w:ascii="Arial Narrow" w:hAnsi="Arial Narrow"/>
          <w:sz w:val="16"/>
        </w:rPr>
        <w:t xml:space="preserve"> Existing attempts to identify the dangers of surveillance are often unconvincing, and they generally fail to speak in terms that are likely to influence the law. In this Article, I try to explain the harms of government surveillance. Drawing on law, history, literature, and the work of scholars in the emerging interdisciplinary field of “surveillance studies,”</w:t>
      </w:r>
      <w:r w:rsidRPr="00580476">
        <w:rPr>
          <w:rFonts w:ascii="Arial Narrow" w:hAnsi="Arial Narrow" w:cs="Arial Narrow"/>
          <w:sz w:val="16"/>
        </w:rPr>
        <w:t></w:t>
      </w:r>
      <w:r w:rsidRPr="00580476">
        <w:rPr>
          <w:rFonts w:ascii="Arial Narrow" w:hAnsi="Arial Narrow"/>
          <w:sz w:val="16"/>
        </w:rPr>
        <w:t xml:space="preserve"> I offer an account of what those harms are and why they matter. I will move beyond the vagueness of current theories of surveillance to articulate a more coherent understanding and a more workable approach. At the level of theory, I will explain why and when surveillance is particularly dangerous and when it is not. First, </w:t>
      </w:r>
      <w:r w:rsidRPr="000A3C80">
        <w:rPr>
          <w:rStyle w:val="StyleUnderline"/>
          <w:rFonts w:ascii="Arial Narrow" w:hAnsi="Arial Narrow"/>
          <w:highlight w:val="cyan"/>
        </w:rPr>
        <w:t>surveillance is harmful because it can chill the exercise of our civil liberties.</w:t>
      </w:r>
      <w:r w:rsidRPr="00580476">
        <w:rPr>
          <w:rFonts w:ascii="Arial Narrow" w:hAnsi="Arial Narrow"/>
          <w:sz w:val="16"/>
        </w:rPr>
        <w:t xml:space="preserve"> With respect to civil liberties, consider surveillance of people when they are thinking, reading, and communicating with others in order to make up their minds about political and social issues. Such </w:t>
      </w:r>
      <w:r w:rsidRPr="00580476">
        <w:rPr>
          <w:rStyle w:val="StyleUnderline"/>
          <w:rFonts w:ascii="Arial Narrow" w:hAnsi="Arial Narrow"/>
        </w:rPr>
        <w:t>intellectual surveillance is especially dangerous because it can cause people not to experiment with new, controversial, or deviant ideas</w:t>
      </w:r>
      <w:r w:rsidRPr="00580476">
        <w:rPr>
          <w:rFonts w:ascii="Arial Narrow" w:hAnsi="Arial Narrow"/>
          <w:sz w:val="16"/>
        </w:rPr>
        <w:t>. To protect our intellectual freedom to think without state over-sight or interference, we need what I have elsewhere called “intellectual privacy.”</w:t>
      </w:r>
      <w:r w:rsidRPr="00580476">
        <w:rPr>
          <w:rFonts w:ascii="Arial Narrow" w:hAnsi="Arial Narrow" w:cs="Arial Narrow"/>
          <w:sz w:val="16"/>
        </w:rPr>
        <w:t></w:t>
      </w:r>
      <w:r w:rsidRPr="00580476">
        <w:rPr>
          <w:rFonts w:ascii="Arial Narrow" w:hAnsi="Arial Narrow"/>
          <w:sz w:val="16"/>
        </w:rPr>
        <w:t xml:space="preserve"> </w:t>
      </w:r>
      <w:proofErr w:type="gramStart"/>
      <w:r w:rsidRPr="000A3C80">
        <w:rPr>
          <w:rStyle w:val="StyleUnderline"/>
          <w:rFonts w:ascii="Arial Narrow" w:hAnsi="Arial Narrow"/>
          <w:highlight w:val="cyan"/>
        </w:rPr>
        <w:t>A</w:t>
      </w:r>
      <w:proofErr w:type="gramEnd"/>
      <w:r w:rsidRPr="000A3C80">
        <w:rPr>
          <w:rStyle w:val="StyleUnderline"/>
          <w:rFonts w:ascii="Arial Narrow" w:hAnsi="Arial Narrow"/>
          <w:highlight w:val="cyan"/>
        </w:rPr>
        <w:t xml:space="preserve"> second special harm that surveillance poses is its effect on the power dynamic between the watcher and the watched. This disparity creates the risk of a variety of harms, such as discrimination, coercion, and the threat of selective enforcement</w:t>
      </w:r>
      <w:r w:rsidRPr="00580476">
        <w:rPr>
          <w:rStyle w:val="StyleUnderline"/>
          <w:rFonts w:ascii="Arial Narrow" w:hAnsi="Arial Narrow"/>
        </w:rPr>
        <w:t>, where critics of the government can be prosecuted or blackmailed for wrongdoing unrelated to the purpose of the surveillance.</w:t>
      </w:r>
    </w:p>
    <w:p w14:paraId="6A6F9461" w14:textId="77777777" w:rsidR="00C031A0" w:rsidRPr="00C031A0" w:rsidRDefault="00C031A0" w:rsidP="00C031A0">
      <w:pPr>
        <w:pStyle w:val="Heading3"/>
      </w:pPr>
      <w:r w:rsidRPr="00C031A0">
        <w:lastRenderedPageBreak/>
        <w:t>Link – Terrorism</w:t>
      </w:r>
    </w:p>
    <w:p w14:paraId="559C45DF" w14:textId="77777777" w:rsidR="00C031A0" w:rsidRPr="00AF4979" w:rsidRDefault="00C031A0" w:rsidP="00C031A0">
      <w:pPr>
        <w:pStyle w:val="Heading4"/>
      </w:pPr>
      <w:r w:rsidRPr="00AF4979">
        <w:t xml:space="preserve">The threat of terrorism creates an Outsider Enemy which justifies a permanent state of emergency </w:t>
      </w:r>
      <w:r>
        <w:t xml:space="preserve">and </w:t>
      </w:r>
      <w:r w:rsidRPr="00AF4979">
        <w:t>preemptive strikes</w:t>
      </w:r>
    </w:p>
    <w:p w14:paraId="673166C8" w14:textId="77777777" w:rsidR="00C031A0" w:rsidRPr="002A1B0F" w:rsidRDefault="00C031A0" w:rsidP="00C031A0">
      <w:pPr>
        <w:rPr>
          <w:rStyle w:val="Style13ptBold"/>
        </w:rPr>
      </w:pPr>
      <w:proofErr w:type="spellStart"/>
      <w:r w:rsidRPr="002A1B0F">
        <w:rPr>
          <w:rStyle w:val="Style13ptBold"/>
        </w:rPr>
        <w:t>Zizek</w:t>
      </w:r>
      <w:proofErr w:type="spellEnd"/>
      <w:r w:rsidRPr="002A1B0F">
        <w:rPr>
          <w:rStyle w:val="Style13ptBold"/>
        </w:rPr>
        <w:t xml:space="preserve"> 05 </w:t>
      </w:r>
    </w:p>
    <w:p w14:paraId="6D4100A3" w14:textId="77777777" w:rsidR="00C031A0" w:rsidRPr="00AF4979" w:rsidRDefault="00C031A0" w:rsidP="00C031A0">
      <w:pPr>
        <w:rPr>
          <w:rFonts w:asciiTheme="minorHAnsi" w:hAnsiTheme="minorHAnsi"/>
        </w:rPr>
      </w:pPr>
      <w:r>
        <w:rPr>
          <w:rFonts w:asciiTheme="minorHAnsi" w:hAnsiTheme="minorHAnsi"/>
        </w:rPr>
        <w:t>[</w:t>
      </w:r>
      <w:proofErr w:type="spellStart"/>
      <w:r w:rsidRPr="00AF4979">
        <w:rPr>
          <w:rFonts w:asciiTheme="minorHAnsi" w:hAnsiTheme="minorHAnsi"/>
        </w:rPr>
        <w:t>Slavoj</w:t>
      </w:r>
      <w:proofErr w:type="spellEnd"/>
      <w:r w:rsidRPr="002A1B0F">
        <w:rPr>
          <w:rFonts w:asciiTheme="minorHAnsi" w:hAnsiTheme="minorHAnsi"/>
        </w:rPr>
        <w:t xml:space="preserve"> </w:t>
      </w:r>
      <w:proofErr w:type="spellStart"/>
      <w:r w:rsidRPr="00AF4979">
        <w:rPr>
          <w:rFonts w:asciiTheme="minorHAnsi" w:hAnsiTheme="minorHAnsi"/>
        </w:rPr>
        <w:t>Zizek</w:t>
      </w:r>
      <w:proofErr w:type="spellEnd"/>
      <w:r>
        <w:rPr>
          <w:rFonts w:asciiTheme="minorHAnsi" w:hAnsiTheme="minorHAnsi"/>
        </w:rPr>
        <w:t>, “</w:t>
      </w:r>
      <w:r w:rsidRPr="00AF4979">
        <w:rPr>
          <w:rFonts w:asciiTheme="minorHAnsi" w:hAnsiTheme="minorHAnsi"/>
        </w:rPr>
        <w:t>In These Times</w:t>
      </w:r>
      <w:r>
        <w:rPr>
          <w:rFonts w:asciiTheme="minorHAnsi" w:hAnsiTheme="minorHAnsi"/>
        </w:rPr>
        <w:t xml:space="preserve">”, </w:t>
      </w:r>
      <w:r w:rsidRPr="00AF4979">
        <w:rPr>
          <w:rFonts w:asciiTheme="minorHAnsi" w:hAnsiTheme="minorHAnsi"/>
        </w:rPr>
        <w:t xml:space="preserve">2005, August 11, </w:t>
      </w:r>
      <w:hyperlink r:id="rId12" w:history="1">
        <w:r w:rsidRPr="00950C12">
          <w:rPr>
            <w:rStyle w:val="Hyperlink"/>
            <w:rFonts w:asciiTheme="minorHAnsi" w:hAnsiTheme="minorHAnsi"/>
          </w:rPr>
          <w:t>http://www.lacan.com/zizekiranian.htm</w:t>
        </w:r>
      </w:hyperlink>
      <w:r>
        <w:rPr>
          <w:rFonts w:asciiTheme="minorHAnsi" w:hAnsiTheme="minorHAnsi"/>
        </w:rPr>
        <w:t>, \\wyo-bb]</w:t>
      </w:r>
    </w:p>
    <w:p w14:paraId="71C26253" w14:textId="77777777" w:rsidR="00C031A0" w:rsidRPr="005D6868" w:rsidRDefault="00C031A0" w:rsidP="00C031A0">
      <w:pPr>
        <w:rPr>
          <w:rFonts w:asciiTheme="minorHAnsi" w:hAnsiTheme="minorHAnsi"/>
          <w:sz w:val="16"/>
        </w:rPr>
      </w:pPr>
      <w:r w:rsidRPr="00C031A0">
        <w:rPr>
          <w:rStyle w:val="StyleUnderline"/>
        </w:rPr>
        <w:t>Every power structure has to rely on an underlying implicit threat</w:t>
      </w:r>
      <w:r w:rsidRPr="00C031A0">
        <w:rPr>
          <w:rFonts w:asciiTheme="minorHAnsi" w:hAnsiTheme="minorHAnsi"/>
          <w:sz w:val="16"/>
        </w:rPr>
        <w:t xml:space="preserve">, i.e. </w:t>
      </w:r>
      <w:r w:rsidRPr="00C031A0">
        <w:rPr>
          <w:rStyle w:val="StyleUnderline"/>
        </w:rPr>
        <w:t>whatever</w:t>
      </w:r>
      <w:r w:rsidRPr="00C031A0">
        <w:rPr>
          <w:rFonts w:asciiTheme="minorHAnsi" w:hAnsiTheme="minorHAnsi"/>
          <w:sz w:val="16"/>
        </w:rPr>
        <w:t xml:space="preserve"> the </w:t>
      </w:r>
      <w:proofErr w:type="spellStart"/>
      <w:r w:rsidRPr="00C031A0">
        <w:rPr>
          <w:rFonts w:asciiTheme="minorHAnsi" w:hAnsiTheme="minorHAnsi"/>
          <w:sz w:val="16"/>
        </w:rPr>
        <w:t>oficial</w:t>
      </w:r>
      <w:proofErr w:type="spellEnd"/>
      <w:r w:rsidRPr="00C031A0">
        <w:rPr>
          <w:rFonts w:asciiTheme="minorHAnsi" w:hAnsiTheme="minorHAnsi"/>
          <w:sz w:val="16"/>
        </w:rPr>
        <w:t xml:space="preserve"> democratic </w:t>
      </w:r>
      <w:r w:rsidRPr="00C031A0">
        <w:rPr>
          <w:rStyle w:val="StyleUnderline"/>
        </w:rPr>
        <w:t>rules and legal constraints may be, we can ultimately do whatever we want to you</w:t>
      </w:r>
      <w:r w:rsidRPr="00C031A0">
        <w:rPr>
          <w:rFonts w:asciiTheme="minorHAnsi" w:hAnsiTheme="minorHAnsi"/>
          <w:sz w:val="16"/>
        </w:rPr>
        <w:t xml:space="preserve">. In the 20th century, however, the nature of this link between power and the invisible threat that sustains it changed. </w:t>
      </w:r>
      <w:r w:rsidRPr="00C031A0">
        <w:rPr>
          <w:rStyle w:val="StyleUnderline"/>
        </w:rPr>
        <w:t xml:space="preserve">Existing power structures no longer relied on their own </w:t>
      </w:r>
      <w:proofErr w:type="spellStart"/>
      <w:r w:rsidRPr="00C031A0">
        <w:rPr>
          <w:rStyle w:val="StyleUnderline"/>
        </w:rPr>
        <w:t>fantasmatic</w:t>
      </w:r>
      <w:proofErr w:type="spellEnd"/>
      <w:r w:rsidRPr="00C031A0">
        <w:rPr>
          <w:rStyle w:val="StyleUnderline"/>
        </w:rPr>
        <w:t xml:space="preserve"> projection of a potential, invisible threat in order to secure the hold over </w:t>
      </w:r>
      <w:r w:rsidRPr="00C031A0">
        <w:rPr>
          <w:rFonts w:asciiTheme="minorHAnsi" w:hAnsiTheme="minorHAnsi"/>
          <w:sz w:val="16"/>
        </w:rPr>
        <w:t xml:space="preserve">their </w:t>
      </w:r>
      <w:r w:rsidRPr="00C031A0">
        <w:rPr>
          <w:rStyle w:val="StyleUnderline"/>
        </w:rPr>
        <w:t>subjects. Rather</w:t>
      </w:r>
      <w:r w:rsidRPr="00C031A0">
        <w:rPr>
          <w:rFonts w:asciiTheme="minorHAnsi" w:hAnsiTheme="minorHAnsi"/>
          <w:sz w:val="16"/>
        </w:rPr>
        <w:t xml:space="preserve">, </w:t>
      </w:r>
      <w:r w:rsidRPr="00C031A0">
        <w:rPr>
          <w:rStyle w:val="StyleUnderline"/>
        </w:rPr>
        <w:t>the threat was externalized</w:t>
      </w:r>
      <w:r w:rsidRPr="00C031A0">
        <w:rPr>
          <w:rFonts w:asciiTheme="minorHAnsi" w:hAnsiTheme="minorHAnsi"/>
          <w:sz w:val="16"/>
        </w:rPr>
        <w:t xml:space="preserve">, </w:t>
      </w:r>
      <w:r w:rsidRPr="00C031A0">
        <w:rPr>
          <w:rStyle w:val="StyleUnderline"/>
        </w:rPr>
        <w:t>displaced onto an Outside</w:t>
      </w:r>
      <w:r w:rsidRPr="00C031A0">
        <w:rPr>
          <w:rFonts w:asciiTheme="minorHAnsi" w:hAnsiTheme="minorHAnsi"/>
          <w:sz w:val="16"/>
        </w:rPr>
        <w:t xml:space="preserve"> </w:t>
      </w:r>
      <w:r w:rsidRPr="00C031A0">
        <w:rPr>
          <w:rStyle w:val="StyleUnderline"/>
        </w:rPr>
        <w:t>Enemy</w:t>
      </w:r>
      <w:r w:rsidRPr="00C031A0">
        <w:rPr>
          <w:rFonts w:asciiTheme="minorHAnsi" w:hAnsiTheme="minorHAnsi"/>
          <w:sz w:val="16"/>
        </w:rPr>
        <w:t xml:space="preserve">. </w:t>
      </w:r>
      <w:r w:rsidRPr="00C031A0">
        <w:rPr>
          <w:rStyle w:val="StyleUnderline"/>
        </w:rPr>
        <w:t>It became the invisible</w:t>
      </w:r>
      <w:r w:rsidRPr="00C031A0">
        <w:rPr>
          <w:rFonts w:asciiTheme="minorHAnsi" w:hAnsiTheme="minorHAnsi"/>
          <w:sz w:val="16"/>
        </w:rPr>
        <w:t xml:space="preserve"> (and, for that reason, all-powerful and </w:t>
      </w:r>
      <w:proofErr w:type="spellStart"/>
      <w:r w:rsidRPr="00C031A0">
        <w:rPr>
          <w:rFonts w:asciiTheme="minorHAnsi" w:hAnsiTheme="minorHAnsi"/>
          <w:sz w:val="16"/>
        </w:rPr>
        <w:t>omni</w:t>
      </w:r>
      <w:proofErr w:type="spellEnd"/>
      <w:r w:rsidRPr="00C031A0">
        <w:rPr>
          <w:rFonts w:asciiTheme="minorHAnsi" w:hAnsiTheme="minorHAnsi"/>
          <w:sz w:val="16"/>
        </w:rPr>
        <w:t xml:space="preserve">-present) </w:t>
      </w:r>
      <w:r w:rsidRPr="00C031A0">
        <w:rPr>
          <w:rStyle w:val="StyleUnderline"/>
        </w:rPr>
        <w:t>threat of this enemy that legitimized the existing power structure's permanent state of emergency. Fascists invoked the threat of the Jewish conspiracy</w:t>
      </w:r>
      <w:r w:rsidRPr="00C031A0">
        <w:rPr>
          <w:rFonts w:asciiTheme="minorHAnsi" w:hAnsiTheme="minorHAnsi"/>
          <w:sz w:val="16"/>
        </w:rPr>
        <w:t xml:space="preserve">, Stalinists the threat of the class enemy, </w:t>
      </w:r>
      <w:r w:rsidRPr="00C031A0">
        <w:rPr>
          <w:rStyle w:val="StyleUnderline"/>
        </w:rPr>
        <w:t>Americans the</w:t>
      </w:r>
      <w:r w:rsidRPr="00C031A0">
        <w:rPr>
          <w:rFonts w:asciiTheme="minorHAnsi" w:hAnsiTheme="minorHAnsi"/>
          <w:sz w:val="16"/>
        </w:rPr>
        <w:t xml:space="preserve"> threat of Communism-all the way up to today's "</w:t>
      </w:r>
      <w:r w:rsidRPr="00C031A0">
        <w:rPr>
          <w:rStyle w:val="StyleUnderline"/>
        </w:rPr>
        <w:t>war on terror</w:t>
      </w:r>
      <w:r w:rsidRPr="00C031A0">
        <w:rPr>
          <w:rFonts w:asciiTheme="minorHAnsi" w:hAnsiTheme="minorHAnsi"/>
          <w:sz w:val="16"/>
        </w:rPr>
        <w:t xml:space="preserve">." </w:t>
      </w:r>
      <w:r w:rsidRPr="00C031A0">
        <w:rPr>
          <w:rStyle w:val="StyleUnderline"/>
        </w:rPr>
        <w:t xml:space="preserve">The </w:t>
      </w:r>
      <w:proofErr w:type="gramStart"/>
      <w:r w:rsidRPr="00C031A0">
        <w:rPr>
          <w:rStyle w:val="StyleUnderline"/>
        </w:rPr>
        <w:t>threats posed by such an invisible enemy legitimizes</w:t>
      </w:r>
      <w:proofErr w:type="gramEnd"/>
      <w:r w:rsidRPr="00C031A0">
        <w:rPr>
          <w:rStyle w:val="StyleUnderline"/>
        </w:rPr>
        <w:t xml:space="preserve"> the logic of the preemptive strike. Precisely because the threat is </w:t>
      </w:r>
      <w:proofErr w:type="gramStart"/>
      <w:r w:rsidRPr="00C031A0">
        <w:rPr>
          <w:rStyle w:val="StyleUnderline"/>
        </w:rPr>
        <w:t>virtual</w:t>
      </w:r>
      <w:proofErr w:type="gramEnd"/>
      <w:r w:rsidRPr="00C031A0">
        <w:rPr>
          <w:rStyle w:val="StyleUnderline"/>
        </w:rPr>
        <w:t xml:space="preserve">, one cannot afford to wait for it to come. Rather, one must strike in advance, before it is too late. In other words, the </w:t>
      </w:r>
      <w:proofErr w:type="spellStart"/>
      <w:r w:rsidRPr="00C031A0">
        <w:rPr>
          <w:rStyle w:val="StyleUnderline"/>
        </w:rPr>
        <w:t>omni</w:t>
      </w:r>
      <w:proofErr w:type="spellEnd"/>
      <w:r w:rsidRPr="00C031A0">
        <w:rPr>
          <w:rStyle w:val="StyleUnderline"/>
        </w:rPr>
        <w:t>-present invisible threat of Terror legitimizes the all too visible protective measures of defense-which,</w:t>
      </w:r>
      <w:r w:rsidRPr="00C031A0">
        <w:rPr>
          <w:rFonts w:asciiTheme="minorHAnsi" w:hAnsiTheme="minorHAnsi"/>
          <w:sz w:val="16"/>
        </w:rPr>
        <w:t xml:space="preserve"> of course, </w:t>
      </w:r>
      <w:r w:rsidRPr="00C031A0">
        <w:rPr>
          <w:rStyle w:val="StyleUnderline"/>
        </w:rPr>
        <w:t>are what pose the true threat to democracy and human rights (</w:t>
      </w:r>
      <w:r w:rsidRPr="00C031A0">
        <w:rPr>
          <w:rFonts w:asciiTheme="minorHAnsi" w:hAnsiTheme="minorHAnsi"/>
          <w:sz w:val="16"/>
        </w:rPr>
        <w:t xml:space="preserve">e.g., the London police's recent execution of the innocent Brazilian electrician, Jean Charles de </w:t>
      </w:r>
      <w:proofErr w:type="spellStart"/>
      <w:r w:rsidRPr="00C031A0">
        <w:rPr>
          <w:rFonts w:asciiTheme="minorHAnsi" w:hAnsiTheme="minorHAnsi"/>
          <w:sz w:val="16"/>
        </w:rPr>
        <w:t>Menezes</w:t>
      </w:r>
      <w:proofErr w:type="spellEnd"/>
      <w:r w:rsidRPr="00C031A0">
        <w:rPr>
          <w:rFonts w:asciiTheme="minorHAnsi" w:hAnsiTheme="minorHAnsi"/>
          <w:sz w:val="16"/>
        </w:rPr>
        <w:t>).</w:t>
      </w:r>
    </w:p>
    <w:p w14:paraId="494306C2" w14:textId="77777777" w:rsidR="00C031A0" w:rsidRPr="00C031A0" w:rsidRDefault="00C031A0" w:rsidP="00C031A0"/>
    <w:p w14:paraId="2B671D04" w14:textId="77777777" w:rsidR="00C031A0" w:rsidRDefault="00C031A0" w:rsidP="00C031A0">
      <w:pPr>
        <w:pStyle w:val="Heading2"/>
      </w:pPr>
      <w:r>
        <w:lastRenderedPageBreak/>
        <w:t>Impact</w:t>
      </w:r>
    </w:p>
    <w:p w14:paraId="2DD0E271" w14:textId="77777777" w:rsidR="009F4098" w:rsidRPr="004C63C6" w:rsidRDefault="009F4098" w:rsidP="009F4098">
      <w:pPr>
        <w:pStyle w:val="Heading3"/>
      </w:pPr>
      <w:r>
        <w:lastRenderedPageBreak/>
        <w:t xml:space="preserve">2NC V2L Impact </w:t>
      </w:r>
    </w:p>
    <w:p w14:paraId="418BE789" w14:textId="77777777" w:rsidR="009F4098" w:rsidRPr="00580476" w:rsidRDefault="009F4098" w:rsidP="009F4098">
      <w:pPr>
        <w:pStyle w:val="Heading4"/>
        <w:rPr>
          <w:rFonts w:ascii="Arial Narrow" w:hAnsi="Arial Narrow"/>
        </w:rPr>
      </w:pPr>
      <w:r w:rsidRPr="00580476">
        <w:rPr>
          <w:rFonts w:ascii="Arial Narrow" w:hAnsi="Arial Narrow"/>
        </w:rPr>
        <w:t>The 1AC reduces their truth claims down to a calculable object which replicates the violence of security</w:t>
      </w:r>
    </w:p>
    <w:p w14:paraId="2F3E4E7C" w14:textId="77777777" w:rsidR="009F4098" w:rsidRPr="00580476" w:rsidRDefault="009F4098" w:rsidP="009F4098">
      <w:pPr>
        <w:rPr>
          <w:rFonts w:ascii="Arial Narrow" w:hAnsi="Arial Narrow"/>
        </w:rPr>
      </w:pPr>
      <w:r w:rsidRPr="00580476">
        <w:rPr>
          <w:rStyle w:val="Style13ptBold"/>
          <w:rFonts w:ascii="Arial Narrow" w:hAnsi="Arial Narrow"/>
        </w:rPr>
        <w:t>Burke 07</w:t>
      </w:r>
      <w:r w:rsidRPr="00580476">
        <w:rPr>
          <w:rFonts w:ascii="Arial Narrow" w:hAnsi="Arial Narrow"/>
        </w:rPr>
        <w:t xml:space="preserve"> (School of Political Science and International Studies, University of Queensland Ontologies of War Pg. 16-17 </w:t>
      </w:r>
      <w:hyperlink r:id="rId13" w:history="1">
        <w:r w:rsidRPr="00580476">
          <w:rPr>
            <w:rStyle w:val="Hyperlink"/>
            <w:rFonts w:ascii="Arial Narrow" w:hAnsi="Arial Narrow"/>
          </w:rPr>
          <w:t>http://muse.jhu.edu.hal.weber.edu:2200/journals/theory_and_event/v010/10.2burke.html</w:t>
        </w:r>
      </w:hyperlink>
      <w:r w:rsidRPr="00580476">
        <w:rPr>
          <w:rFonts w:ascii="Arial Narrow" w:hAnsi="Arial Narrow"/>
        </w:rPr>
        <w:t>, SL)</w:t>
      </w:r>
    </w:p>
    <w:p w14:paraId="0455AB1D" w14:textId="77777777" w:rsidR="009F4098" w:rsidRPr="00580476" w:rsidRDefault="009F4098" w:rsidP="009F4098">
      <w:pPr>
        <w:rPr>
          <w:rFonts w:ascii="Arial Narrow" w:hAnsi="Arial Narrow"/>
          <w:sz w:val="16"/>
        </w:rPr>
      </w:pPr>
      <w:r w:rsidRPr="00580476">
        <w:rPr>
          <w:rFonts w:ascii="Arial Narrow" w:hAnsi="Arial Narrow"/>
          <w:sz w:val="16"/>
        </w:rPr>
        <w:t xml:space="preserve">What I am trying to describe in this essay is a complex relation between, and interweaving of, </w:t>
      </w:r>
      <w:r w:rsidRPr="00580476">
        <w:rPr>
          <w:rStyle w:val="StyleUnderline"/>
          <w:rFonts w:ascii="Arial Narrow" w:hAnsi="Arial Narrow"/>
          <w:highlight w:val="cyan"/>
        </w:rPr>
        <w:t>epistemology and ontology</w:t>
      </w:r>
      <w:r w:rsidRPr="00580476">
        <w:rPr>
          <w:rFonts w:ascii="Arial Narrow" w:hAnsi="Arial Narrow"/>
          <w:sz w:val="16"/>
          <w:highlight w:val="cyan"/>
        </w:rPr>
        <w:t>.</w:t>
      </w:r>
      <w:r w:rsidRPr="00580476">
        <w:rPr>
          <w:rFonts w:ascii="Arial Narrow" w:hAnsi="Arial Narrow"/>
          <w:sz w:val="16"/>
        </w:rPr>
        <w:t xml:space="preserve"> But it is not my view that these are distinct modes of knowledge or levels of truth, because </w:t>
      </w:r>
      <w:r w:rsidRPr="00580476">
        <w:rPr>
          <w:rStyle w:val="StyleUnderline"/>
          <w:rFonts w:ascii="Arial Narrow" w:hAnsi="Arial Narrow"/>
          <w:highlight w:val="cyan"/>
        </w:rPr>
        <w:t>in</w:t>
      </w:r>
      <w:r w:rsidRPr="00580476">
        <w:rPr>
          <w:rFonts w:ascii="Arial Narrow" w:hAnsi="Arial Narrow"/>
          <w:sz w:val="16"/>
        </w:rPr>
        <w:t xml:space="preserve"> the social field named by </w:t>
      </w:r>
      <w:r w:rsidRPr="00580476">
        <w:rPr>
          <w:rStyle w:val="StyleUnderline"/>
          <w:rFonts w:ascii="Arial Narrow" w:hAnsi="Arial Narrow"/>
          <w:highlight w:val="cyan"/>
        </w:rPr>
        <w:t>security</w:t>
      </w:r>
      <w:r w:rsidRPr="00580476">
        <w:rPr>
          <w:rFonts w:ascii="Arial Narrow" w:hAnsi="Arial Narrow"/>
          <w:sz w:val="16"/>
        </w:rPr>
        <w:t xml:space="preserve">, </w:t>
      </w:r>
      <w:r w:rsidRPr="00580476">
        <w:rPr>
          <w:rStyle w:val="StyleUnderline"/>
          <w:rFonts w:ascii="Arial Narrow" w:hAnsi="Arial Narrow"/>
        </w:rPr>
        <w:t xml:space="preserve">statecraft and violence they </w:t>
      </w:r>
      <w:r w:rsidRPr="00580476">
        <w:rPr>
          <w:rStyle w:val="StyleUnderline"/>
          <w:rFonts w:ascii="Arial Narrow" w:hAnsi="Arial Narrow"/>
          <w:highlight w:val="cyan"/>
        </w:rPr>
        <w:t>are made to blur together</w:t>
      </w:r>
      <w:r w:rsidRPr="00580476">
        <w:rPr>
          <w:rFonts w:ascii="Arial Narrow" w:hAnsi="Arial Narrow"/>
          <w:sz w:val="16"/>
        </w:rPr>
        <w:t xml:space="preserve">, continually referring back on each other, like charges darting between electrodes. Rather they are related systems of knowledge with particular systemic roles and intensities of claim about truth, political being and political necessity. Positivistic or </w:t>
      </w:r>
      <w:r w:rsidRPr="00580476">
        <w:rPr>
          <w:rStyle w:val="StyleUnderline"/>
          <w:rFonts w:ascii="Arial Narrow" w:hAnsi="Arial Narrow"/>
          <w:highlight w:val="cyan"/>
        </w:rPr>
        <w:t>scientific claims to epistemological truth supply an air of predictability</w:t>
      </w:r>
      <w:r w:rsidRPr="00580476">
        <w:rPr>
          <w:rStyle w:val="StyleUnderline"/>
          <w:rFonts w:ascii="Arial Narrow" w:hAnsi="Arial Narrow"/>
        </w:rPr>
        <w:t xml:space="preserve"> and reliability to policy and political action, </w:t>
      </w:r>
      <w:r w:rsidRPr="00580476">
        <w:rPr>
          <w:rStyle w:val="StyleUnderline"/>
          <w:rFonts w:ascii="Arial Narrow" w:hAnsi="Arial Narrow"/>
          <w:highlight w:val="cyan"/>
        </w:rPr>
        <w:t>which</w:t>
      </w:r>
      <w:r w:rsidRPr="00580476">
        <w:rPr>
          <w:rStyle w:val="StyleUnderline"/>
          <w:rFonts w:ascii="Arial Narrow" w:hAnsi="Arial Narrow"/>
        </w:rPr>
        <w:t xml:space="preserve"> in turn </w:t>
      </w:r>
      <w:r w:rsidRPr="00580476">
        <w:rPr>
          <w:rStyle w:val="StyleUnderline"/>
          <w:rFonts w:ascii="Arial Narrow" w:hAnsi="Arial Narrow"/>
          <w:highlight w:val="cyan"/>
        </w:rPr>
        <w:t>support</w:t>
      </w:r>
      <w:r w:rsidRPr="00580476">
        <w:rPr>
          <w:rStyle w:val="StyleUnderline"/>
          <w:rFonts w:ascii="Arial Narrow" w:hAnsi="Arial Narrow"/>
        </w:rPr>
        <w:t xml:space="preserve"> larger </w:t>
      </w:r>
      <w:r w:rsidRPr="00580476">
        <w:rPr>
          <w:rStyle w:val="StyleUnderline"/>
          <w:rFonts w:ascii="Arial Narrow" w:hAnsi="Arial Narrow"/>
          <w:highlight w:val="cyan"/>
        </w:rPr>
        <w:t>ontological claims to national being and purpose</w:t>
      </w:r>
      <w:r w:rsidRPr="00580476">
        <w:rPr>
          <w:rFonts w:ascii="Arial Narrow" w:hAnsi="Arial Narrow"/>
          <w:sz w:val="16"/>
        </w:rPr>
        <w:t xml:space="preserve">, drawing them into a common horizon of certainty that is one of the central features of past-Cartesian modernity. Here it may be useful to see ontology as a more </w:t>
      </w:r>
      <w:proofErr w:type="spellStart"/>
      <w:r w:rsidRPr="00580476">
        <w:rPr>
          <w:rFonts w:ascii="Arial Narrow" w:hAnsi="Arial Narrow"/>
          <w:sz w:val="16"/>
        </w:rPr>
        <w:t>totalising</w:t>
      </w:r>
      <w:proofErr w:type="spellEnd"/>
      <w:r w:rsidRPr="00580476">
        <w:rPr>
          <w:rFonts w:ascii="Arial Narrow" w:hAnsi="Arial Narrow"/>
          <w:sz w:val="16"/>
        </w:rPr>
        <w:t xml:space="preserve"> and metaphysical set of claims about truth, and epistemology as more pragmatic and instrumental; but while a distinction between epistemology (knowledge as technique) and ontology (knowledge as being) has analytical value, it tends to break down in action. </w:t>
      </w:r>
      <w:r w:rsidRPr="00580476">
        <w:rPr>
          <w:rStyle w:val="StyleUnderline"/>
          <w:rFonts w:ascii="Arial Narrow" w:hAnsi="Arial Narrow"/>
          <w:highlight w:val="cyan"/>
        </w:rPr>
        <w:t>The epistemology of violence</w:t>
      </w:r>
      <w:r w:rsidRPr="00580476">
        <w:rPr>
          <w:rFonts w:ascii="Arial Narrow" w:hAnsi="Arial Narrow"/>
          <w:sz w:val="16"/>
        </w:rPr>
        <w:t xml:space="preserve"> I describe here (</w:t>
      </w:r>
      <w:r w:rsidRPr="00580476">
        <w:rPr>
          <w:rStyle w:val="StyleUnderline"/>
          <w:rFonts w:ascii="Arial Narrow" w:hAnsi="Arial Narrow"/>
        </w:rPr>
        <w:t xml:space="preserve">strategic science and foreign policy doctrine) </w:t>
      </w:r>
      <w:r w:rsidRPr="00580476">
        <w:rPr>
          <w:rStyle w:val="StyleUnderline"/>
          <w:rFonts w:ascii="Arial Narrow" w:hAnsi="Arial Narrow"/>
          <w:highlight w:val="cyan"/>
        </w:rPr>
        <w:t>claims</w:t>
      </w:r>
      <w:r w:rsidRPr="00580476">
        <w:rPr>
          <w:rStyle w:val="StyleUnderline"/>
          <w:rFonts w:ascii="Arial Narrow" w:hAnsi="Arial Narrow"/>
        </w:rPr>
        <w:t xml:space="preserve"> positivistic </w:t>
      </w:r>
      <w:r w:rsidRPr="00580476">
        <w:rPr>
          <w:rStyle w:val="StyleUnderline"/>
          <w:rFonts w:ascii="Arial Narrow" w:hAnsi="Arial Narrow"/>
          <w:highlight w:val="cyan"/>
        </w:rPr>
        <w:t>clarity</w:t>
      </w:r>
      <w:r w:rsidRPr="00580476">
        <w:rPr>
          <w:rStyle w:val="StyleUnderline"/>
          <w:rFonts w:ascii="Arial Narrow" w:hAnsi="Arial Narrow"/>
        </w:rPr>
        <w:t xml:space="preserve"> about techniques of military and geopolitical </w:t>
      </w:r>
      <w:proofErr w:type="gramStart"/>
      <w:r w:rsidRPr="00580476">
        <w:rPr>
          <w:rStyle w:val="StyleUnderline"/>
          <w:rFonts w:ascii="Arial Narrow" w:hAnsi="Arial Narrow"/>
        </w:rPr>
        <w:t xml:space="preserve">action </w:t>
      </w:r>
      <w:r w:rsidRPr="00580476">
        <w:rPr>
          <w:rStyle w:val="StyleUnderline"/>
          <w:rFonts w:ascii="Arial Narrow" w:hAnsi="Arial Narrow"/>
          <w:highlight w:val="cyan"/>
        </w:rPr>
        <w:t>which</w:t>
      </w:r>
      <w:proofErr w:type="gramEnd"/>
      <w:r w:rsidRPr="00580476">
        <w:rPr>
          <w:rStyle w:val="StyleUnderline"/>
          <w:rFonts w:ascii="Arial Narrow" w:hAnsi="Arial Narrow"/>
          <w:highlight w:val="cyan"/>
        </w:rPr>
        <w:t xml:space="preserve"> use force</w:t>
      </w:r>
      <w:r w:rsidRPr="00580476">
        <w:rPr>
          <w:rStyle w:val="StyleUnderline"/>
          <w:rFonts w:ascii="Arial Narrow" w:hAnsi="Arial Narrow"/>
        </w:rPr>
        <w:t xml:space="preserve"> and coercion </w:t>
      </w:r>
      <w:r w:rsidRPr="00580476">
        <w:rPr>
          <w:rStyle w:val="StyleUnderline"/>
          <w:rFonts w:ascii="Arial Narrow" w:hAnsi="Arial Narrow"/>
          <w:highlight w:val="cyan"/>
        </w:rPr>
        <w:t>to achieve</w:t>
      </w:r>
      <w:r w:rsidRPr="00580476">
        <w:rPr>
          <w:rStyle w:val="StyleUnderline"/>
          <w:rFonts w:ascii="Arial Narrow" w:hAnsi="Arial Narrow"/>
        </w:rPr>
        <w:t xml:space="preserve"> a desired end, an end that is supplied by the ontological claim to national existence, </w:t>
      </w:r>
      <w:r w:rsidRPr="00580476">
        <w:rPr>
          <w:rStyle w:val="StyleUnderline"/>
          <w:rFonts w:ascii="Arial Narrow" w:hAnsi="Arial Narrow"/>
          <w:highlight w:val="cyan"/>
        </w:rPr>
        <w:t>security</w:t>
      </w:r>
      <w:r w:rsidRPr="00580476">
        <w:rPr>
          <w:rStyle w:val="StyleUnderline"/>
          <w:rFonts w:ascii="Arial Narrow" w:hAnsi="Arial Narrow"/>
        </w:rPr>
        <w:t>, or order</w:t>
      </w:r>
      <w:r w:rsidRPr="00580476">
        <w:rPr>
          <w:rFonts w:ascii="Arial Narrow" w:hAnsi="Arial Narrow"/>
          <w:sz w:val="16"/>
        </w:rPr>
        <w:t xml:space="preserve">. However in practice, technique quickly passes into ontology. This it does in two ways. First, </w:t>
      </w:r>
      <w:r w:rsidRPr="00580476">
        <w:rPr>
          <w:rStyle w:val="StyleUnderline"/>
          <w:rFonts w:ascii="Arial Narrow" w:hAnsi="Arial Narrow"/>
          <w:highlight w:val="cyan"/>
        </w:rPr>
        <w:t>instrumental violence</w:t>
      </w:r>
      <w:r w:rsidRPr="00580476">
        <w:rPr>
          <w:rStyle w:val="StyleUnderline"/>
          <w:rFonts w:ascii="Arial Narrow" w:hAnsi="Arial Narrow"/>
        </w:rPr>
        <w:t xml:space="preserve"> </w:t>
      </w:r>
      <w:r w:rsidRPr="00580476">
        <w:rPr>
          <w:rStyle w:val="StyleUnderline"/>
          <w:rFonts w:ascii="Arial Narrow" w:hAnsi="Arial Narrow"/>
          <w:highlight w:val="cyan"/>
        </w:rPr>
        <w:t>is married to</w:t>
      </w:r>
      <w:r w:rsidRPr="00580476">
        <w:rPr>
          <w:rStyle w:val="StyleUnderline"/>
          <w:rFonts w:ascii="Arial Narrow" w:hAnsi="Arial Narrow"/>
        </w:rPr>
        <w:t xml:space="preserve"> </w:t>
      </w:r>
      <w:r w:rsidRPr="00580476">
        <w:rPr>
          <w:rStyle w:val="StyleUnderline"/>
          <w:rFonts w:ascii="Arial Narrow" w:hAnsi="Arial Narrow"/>
          <w:highlight w:val="cyan"/>
        </w:rPr>
        <w:t>an ontology of insecure national existence which itself admits no questioning</w:t>
      </w:r>
      <w:r w:rsidRPr="00580476">
        <w:rPr>
          <w:rFonts w:ascii="Arial Narrow" w:hAnsi="Arial Narrow"/>
          <w:sz w:val="16"/>
        </w:rPr>
        <w:t xml:space="preserve">. The nation and its identity are known and essential, prior to any conflict, and the resort to violence becomes an equally essential predicate of its perpetuation. In </w:t>
      </w:r>
      <w:proofErr w:type="gramStart"/>
      <w:r w:rsidRPr="00580476">
        <w:rPr>
          <w:rFonts w:ascii="Arial Narrow" w:hAnsi="Arial Narrow"/>
          <w:sz w:val="16"/>
        </w:rPr>
        <w:t xml:space="preserve">this way </w:t>
      </w:r>
      <w:r w:rsidRPr="00580476">
        <w:rPr>
          <w:rStyle w:val="StyleUnderline"/>
          <w:rFonts w:ascii="Arial Narrow" w:hAnsi="Arial Narrow"/>
          <w:highlight w:val="cyan"/>
        </w:rPr>
        <w:t>knowledge-as-strategy claims</w:t>
      </w:r>
      <w:proofErr w:type="gramEnd"/>
      <w:r w:rsidRPr="00580476">
        <w:rPr>
          <w:rFonts w:ascii="Arial Narrow" w:hAnsi="Arial Narrow"/>
          <w:sz w:val="16"/>
        </w:rPr>
        <w:t xml:space="preserve">, in a positivistic fashion, to achieve </w:t>
      </w:r>
      <w:r w:rsidRPr="00580476">
        <w:rPr>
          <w:rStyle w:val="StyleUnderline"/>
          <w:rFonts w:ascii="Arial Narrow" w:hAnsi="Arial Narrow"/>
          <w:highlight w:val="cyan"/>
        </w:rPr>
        <w:t>a calculability of effects</w:t>
      </w:r>
      <w:r w:rsidRPr="00580476">
        <w:rPr>
          <w:rFonts w:ascii="Arial Narrow" w:hAnsi="Arial Narrow"/>
          <w:sz w:val="16"/>
        </w:rPr>
        <w:t xml:space="preserve"> (power) </w:t>
      </w:r>
      <w:r w:rsidRPr="00580476">
        <w:rPr>
          <w:rStyle w:val="StyleUnderline"/>
          <w:rFonts w:ascii="Arial Narrow" w:hAnsi="Arial Narrow"/>
          <w:highlight w:val="cyan"/>
        </w:rPr>
        <w:t>for an ultimate purpose</w:t>
      </w:r>
      <w:r w:rsidRPr="00580476">
        <w:rPr>
          <w:rStyle w:val="StyleUnderline"/>
          <w:rFonts w:ascii="Arial Narrow" w:hAnsi="Arial Narrow"/>
        </w:rPr>
        <w:t xml:space="preserve"> </w:t>
      </w:r>
      <w:r w:rsidRPr="00580476">
        <w:rPr>
          <w:rStyle w:val="StyleUnderline"/>
          <w:rFonts w:ascii="Arial Narrow" w:hAnsi="Arial Narrow"/>
          <w:highlight w:val="cyan"/>
        </w:rPr>
        <w:t>(securing being)</w:t>
      </w:r>
      <w:r w:rsidRPr="00580476">
        <w:rPr>
          <w:rFonts w:ascii="Arial Narrow" w:hAnsi="Arial Narrow"/>
          <w:sz w:val="16"/>
        </w:rPr>
        <w:t xml:space="preserve"> that it must always assume. Second, </w:t>
      </w:r>
      <w:r w:rsidRPr="00580476">
        <w:rPr>
          <w:rStyle w:val="StyleUnderline"/>
          <w:rFonts w:ascii="Arial Narrow" w:hAnsi="Arial Narrow"/>
        </w:rPr>
        <w:t xml:space="preserve">strategy as a technique not merely becomes an instrument of state power but </w:t>
      </w:r>
      <w:proofErr w:type="spellStart"/>
      <w:r w:rsidRPr="00580476">
        <w:rPr>
          <w:rStyle w:val="StyleUnderline"/>
          <w:rFonts w:ascii="Arial Narrow" w:hAnsi="Arial Narrow"/>
        </w:rPr>
        <w:t>ontologises</w:t>
      </w:r>
      <w:proofErr w:type="spellEnd"/>
      <w:r w:rsidRPr="00580476">
        <w:rPr>
          <w:rStyle w:val="StyleUnderline"/>
          <w:rFonts w:ascii="Arial Narrow" w:hAnsi="Arial Narrow"/>
        </w:rPr>
        <w:t xml:space="preserve"> itself in </w:t>
      </w:r>
      <w:proofErr w:type="gramStart"/>
      <w:r w:rsidRPr="00580476">
        <w:rPr>
          <w:rStyle w:val="StyleUnderline"/>
          <w:rFonts w:ascii="Arial Narrow" w:hAnsi="Arial Narrow"/>
        </w:rPr>
        <w:t>a technological image of 'man' as a maker and user of things</w:t>
      </w:r>
      <w:r w:rsidRPr="00580476">
        <w:rPr>
          <w:rFonts w:ascii="Arial Narrow" w:hAnsi="Arial Narrow"/>
          <w:sz w:val="16"/>
        </w:rPr>
        <w:t>, including other humans, which have</w:t>
      </w:r>
      <w:proofErr w:type="gramEnd"/>
      <w:r w:rsidRPr="00580476">
        <w:rPr>
          <w:rFonts w:ascii="Arial Narrow" w:hAnsi="Arial Narrow"/>
          <w:sz w:val="16"/>
        </w:rPr>
        <w:t xml:space="preserve"> no essence or integrity outside their value as objects. In Heidegger's terms, </w:t>
      </w:r>
      <w:r w:rsidRPr="00580476">
        <w:rPr>
          <w:rStyle w:val="StyleUnderline"/>
          <w:rFonts w:ascii="Arial Narrow" w:hAnsi="Arial Narrow"/>
        </w:rPr>
        <w:t>technology becomes being; epistemology immediately becomes technique, immediately being</w:t>
      </w:r>
      <w:r w:rsidRPr="00580476">
        <w:rPr>
          <w:rFonts w:ascii="Arial Narrow" w:hAnsi="Arial Narrow"/>
          <w:sz w:val="16"/>
        </w:rPr>
        <w:t xml:space="preserve">. This combination could be seen in the aftermath of the 2006 Lebanon war, whose obvious strategic failure for Israelis generated fierce attacks on the army and political leadership and forced the resignation of the IDF chief of staff. Yet in its wake </w:t>
      </w:r>
      <w:proofErr w:type="gramStart"/>
      <w:r w:rsidRPr="00580476">
        <w:rPr>
          <w:rFonts w:ascii="Arial Narrow" w:hAnsi="Arial Narrow"/>
          <w:sz w:val="16"/>
        </w:rPr>
        <w:t>neither ontology</w:t>
      </w:r>
      <w:proofErr w:type="gramEnd"/>
      <w:r w:rsidRPr="00580476">
        <w:rPr>
          <w:rFonts w:ascii="Arial Narrow" w:hAnsi="Arial Narrow"/>
          <w:sz w:val="16"/>
        </w:rPr>
        <w:t xml:space="preserve"> was rethought. Consider how a reserve soldier, while on brigade-sized </w:t>
      </w:r>
      <w:proofErr w:type="spellStart"/>
      <w:r w:rsidRPr="00580476">
        <w:rPr>
          <w:rFonts w:ascii="Arial Narrow" w:hAnsi="Arial Narrow"/>
          <w:sz w:val="16"/>
        </w:rPr>
        <w:t>manoeuvres</w:t>
      </w:r>
      <w:proofErr w:type="spellEnd"/>
      <w:r w:rsidRPr="00580476">
        <w:rPr>
          <w:rFonts w:ascii="Arial Narrow" w:hAnsi="Arial Narrow"/>
          <w:sz w:val="16"/>
        </w:rPr>
        <w:t xml:space="preserve"> in the Golan Heights in early 2007, was quoted as saying: 'we are ready for the next war'. Uri </w:t>
      </w:r>
      <w:proofErr w:type="spellStart"/>
      <w:r w:rsidRPr="00580476">
        <w:rPr>
          <w:rFonts w:ascii="Arial Narrow" w:hAnsi="Arial Narrow"/>
          <w:sz w:val="16"/>
        </w:rPr>
        <w:t>Avnery</w:t>
      </w:r>
      <w:proofErr w:type="spellEnd"/>
      <w:r w:rsidRPr="00580476">
        <w:rPr>
          <w:rFonts w:ascii="Arial Narrow" w:hAnsi="Arial Narrow"/>
          <w:sz w:val="16"/>
        </w:rPr>
        <w:t xml:space="preserve">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w:t>
      </w:r>
    </w:p>
    <w:p w14:paraId="6592369F" w14:textId="77777777" w:rsidR="009F4098" w:rsidRPr="00FA40A2" w:rsidRDefault="009F4098" w:rsidP="009F4098">
      <w:pPr>
        <w:pStyle w:val="Heading4"/>
        <w:rPr>
          <w:rFonts w:asciiTheme="minorHAnsi" w:hAnsiTheme="minorHAnsi"/>
        </w:rPr>
      </w:pPr>
      <w:r w:rsidRPr="00FA40A2">
        <w:rPr>
          <w:rFonts w:asciiTheme="minorHAnsi" w:hAnsiTheme="minorHAnsi"/>
        </w:rPr>
        <w:t>THEIR IMPACT CALCULUS RENDERS LIFE MEANINGLESS</w:t>
      </w:r>
    </w:p>
    <w:p w14:paraId="35466FB8" w14:textId="77777777" w:rsidR="009F4098" w:rsidRPr="00FA40A2" w:rsidRDefault="009F4098" w:rsidP="009F4098">
      <w:pPr>
        <w:rPr>
          <w:rStyle w:val="Style13ptBold"/>
          <w:rFonts w:asciiTheme="minorHAnsi" w:hAnsiTheme="minorHAnsi"/>
        </w:rPr>
      </w:pPr>
      <w:r w:rsidRPr="00FA40A2">
        <w:rPr>
          <w:rStyle w:val="Style13ptBold"/>
          <w:rFonts w:asciiTheme="minorHAnsi" w:hAnsiTheme="minorHAnsi"/>
        </w:rPr>
        <w:t>Dillon ‘99</w:t>
      </w:r>
    </w:p>
    <w:p w14:paraId="6A38A648" w14:textId="77777777" w:rsidR="009F4098" w:rsidRPr="00FA40A2" w:rsidRDefault="009F4098" w:rsidP="009F4098">
      <w:pPr>
        <w:rPr>
          <w:rFonts w:asciiTheme="minorHAnsi" w:hAnsiTheme="minorHAnsi"/>
          <w:color w:val="000000"/>
        </w:rPr>
      </w:pPr>
      <w:r w:rsidRPr="00FA40A2">
        <w:rPr>
          <w:rFonts w:asciiTheme="minorHAnsi" w:hAnsiTheme="minorHAnsi"/>
          <w:color w:val="000000"/>
        </w:rPr>
        <w:t>[Political Theory, Another Justice – April 164-165]</w:t>
      </w:r>
    </w:p>
    <w:p w14:paraId="1A4FFA17" w14:textId="77777777" w:rsidR="009F4098" w:rsidRPr="00FA40A2" w:rsidRDefault="009F4098" w:rsidP="009F4098">
      <w:pPr>
        <w:pStyle w:val="card"/>
        <w:ind w:left="0"/>
        <w:rPr>
          <w:rFonts w:asciiTheme="minorHAnsi" w:hAnsiTheme="minorHAnsi"/>
          <w:sz w:val="16"/>
        </w:rPr>
      </w:pPr>
      <w:proofErr w:type="gramStart"/>
      <w:r w:rsidRPr="00FA40A2">
        <w:rPr>
          <w:rFonts w:asciiTheme="minorHAnsi" w:hAnsiTheme="minorHAnsi"/>
          <w:sz w:val="16"/>
        </w:rPr>
        <w:t>Quite the reverse.</w:t>
      </w:r>
      <w:proofErr w:type="gramEnd"/>
      <w:r w:rsidRPr="00FA40A2">
        <w:rPr>
          <w:rFonts w:asciiTheme="minorHAnsi" w:hAnsiTheme="minorHAnsi"/>
          <w:sz w:val="16"/>
        </w:rPr>
        <w:t xml:space="preserve"> The subject was never a firm foundation for justice, much less a hospitable vehicle for the reception of the call of another Justice. It was never in possession of that self-possession which was supposed to secure the certainty of itself, of a self-possession that would enable it ultimately to adjudicate everything. The very </w:t>
      </w:r>
      <w:proofErr w:type="spellStart"/>
      <w:r w:rsidRPr="00FA40A2">
        <w:rPr>
          <w:rFonts w:asciiTheme="minorHAnsi" w:hAnsiTheme="minorHAnsi"/>
          <w:sz w:val="16"/>
        </w:rPr>
        <w:t>indexicality</w:t>
      </w:r>
      <w:proofErr w:type="spellEnd"/>
      <w:r w:rsidRPr="00FA40A2">
        <w:rPr>
          <w:rFonts w:asciiTheme="minorHAnsi" w:hAnsiTheme="minorHAnsi"/>
          <w:sz w:val="16"/>
        </w:rPr>
        <w:t xml:space="preserve"> required of sovereign subjectivity gave rise rather to a commensurability much more amenable to the expendability required of the political and material economies of mass societies than it did to the singular, invaluable, and uncanny uniqueness of the self. </w:t>
      </w:r>
      <w:r w:rsidRPr="00FA40A2">
        <w:rPr>
          <w:rStyle w:val="StyleUnderline"/>
          <w:rFonts w:asciiTheme="minorHAnsi" w:hAnsiTheme="minorHAnsi"/>
          <w:highlight w:val="cyan"/>
        </w:rPr>
        <w:t>The</w:t>
      </w:r>
      <w:r w:rsidRPr="00FA40A2">
        <w:rPr>
          <w:rStyle w:val="StyleUnderline"/>
          <w:rFonts w:asciiTheme="minorHAnsi" w:hAnsiTheme="minorHAnsi"/>
        </w:rPr>
        <w:t xml:space="preserve"> </w:t>
      </w:r>
      <w:r w:rsidRPr="00FA40A2">
        <w:rPr>
          <w:rStyle w:val="StyleUnderline"/>
          <w:rFonts w:asciiTheme="minorHAnsi" w:hAnsiTheme="minorHAnsi"/>
          <w:highlight w:val="cyan"/>
        </w:rPr>
        <w:t>value of the subject became the</w:t>
      </w:r>
      <w:r w:rsidRPr="00FA40A2">
        <w:rPr>
          <w:rStyle w:val="StyleUnderline"/>
          <w:rFonts w:asciiTheme="minorHAnsi" w:hAnsiTheme="minorHAnsi"/>
        </w:rPr>
        <w:t xml:space="preserve"> standard unit of currency for the </w:t>
      </w:r>
      <w:r w:rsidRPr="00FA40A2">
        <w:rPr>
          <w:rStyle w:val="StyleUnderline"/>
          <w:rFonts w:asciiTheme="minorHAnsi" w:hAnsiTheme="minorHAnsi"/>
          <w:highlight w:val="cyan"/>
        </w:rPr>
        <w:t>political arithmetic of States and</w:t>
      </w:r>
      <w:r w:rsidRPr="00FA40A2">
        <w:rPr>
          <w:rStyle w:val="StyleUnderline"/>
          <w:rFonts w:asciiTheme="minorHAnsi" w:hAnsiTheme="minorHAnsi"/>
        </w:rPr>
        <w:t xml:space="preserve"> the political </w:t>
      </w:r>
      <w:r w:rsidRPr="00FA40A2">
        <w:rPr>
          <w:rStyle w:val="StyleUnderline"/>
          <w:rFonts w:asciiTheme="minorHAnsi" w:hAnsiTheme="minorHAnsi"/>
          <w:highlight w:val="cyan"/>
        </w:rPr>
        <w:t>economies of capitalism</w:t>
      </w:r>
      <w:r w:rsidRPr="00FA40A2">
        <w:rPr>
          <w:rStyle w:val="StyleUnderline"/>
          <w:rFonts w:asciiTheme="minorHAnsi" w:hAnsiTheme="minorHAnsi"/>
        </w:rPr>
        <w:t xml:space="preserve">.34 </w:t>
      </w:r>
      <w:proofErr w:type="gramStart"/>
      <w:r w:rsidRPr="00FA40A2">
        <w:rPr>
          <w:rStyle w:val="StyleUnderline"/>
          <w:rFonts w:asciiTheme="minorHAnsi" w:hAnsiTheme="minorHAnsi"/>
        </w:rPr>
        <w:t>They</w:t>
      </w:r>
      <w:proofErr w:type="gramEnd"/>
      <w:r w:rsidRPr="00FA40A2">
        <w:rPr>
          <w:rStyle w:val="StyleUnderline"/>
          <w:rFonts w:asciiTheme="minorHAnsi" w:hAnsiTheme="minorHAnsi"/>
        </w:rPr>
        <w:t xml:space="preserve"> trade in it still to devastating global effect. The </w:t>
      </w:r>
      <w:proofErr w:type="spellStart"/>
      <w:r w:rsidRPr="00FA40A2">
        <w:rPr>
          <w:rStyle w:val="StyleUnderline"/>
          <w:rFonts w:asciiTheme="minorHAnsi" w:hAnsiTheme="minorHAnsi"/>
        </w:rPr>
        <w:t>technologisation</w:t>
      </w:r>
      <w:proofErr w:type="spellEnd"/>
      <w:r w:rsidRPr="00FA40A2">
        <w:rPr>
          <w:rStyle w:val="StyleUnderline"/>
          <w:rFonts w:asciiTheme="minorHAnsi" w:hAnsiTheme="minorHAnsi"/>
        </w:rPr>
        <w:t xml:space="preserve"> of the political has become manifest and global. </w:t>
      </w:r>
      <w:r w:rsidRPr="00FA40A2">
        <w:rPr>
          <w:rStyle w:val="StyleUnderline"/>
          <w:rFonts w:asciiTheme="minorHAnsi" w:hAnsiTheme="minorHAnsi"/>
          <w:highlight w:val="cyan"/>
        </w:rPr>
        <w:t>Economies</w:t>
      </w:r>
      <w:r w:rsidRPr="00FA40A2">
        <w:rPr>
          <w:rStyle w:val="StyleUnderline"/>
          <w:rFonts w:asciiTheme="minorHAnsi" w:hAnsiTheme="minorHAnsi"/>
        </w:rPr>
        <w:t xml:space="preserve"> of evaluation necessarily </w:t>
      </w:r>
      <w:r w:rsidRPr="00FA40A2">
        <w:rPr>
          <w:rStyle w:val="StyleUnderline"/>
          <w:rFonts w:asciiTheme="minorHAnsi" w:hAnsiTheme="minorHAnsi"/>
          <w:highlight w:val="cyan"/>
        </w:rPr>
        <w:t>require calculability</w:t>
      </w:r>
      <w:r w:rsidRPr="00FA40A2">
        <w:rPr>
          <w:rStyle w:val="StyleUnderline"/>
          <w:rFonts w:asciiTheme="minorHAnsi" w:hAnsiTheme="minorHAnsi"/>
        </w:rPr>
        <w:t>.35 Thus no valuation without</w:t>
      </w:r>
      <w:r w:rsidRPr="00FA40A2">
        <w:rPr>
          <w:rFonts w:asciiTheme="minorHAnsi" w:hAnsiTheme="minorHAnsi"/>
          <w:u w:val="single"/>
        </w:rPr>
        <w:t xml:space="preserve"> </w:t>
      </w:r>
      <w:r w:rsidRPr="00FA40A2">
        <w:rPr>
          <w:rStyle w:val="StyleUnderline"/>
          <w:rFonts w:asciiTheme="minorHAnsi" w:hAnsiTheme="minorHAnsi"/>
        </w:rPr>
        <w:t>mensuration</w:t>
      </w:r>
      <w:r w:rsidRPr="00FA40A2">
        <w:rPr>
          <w:rFonts w:asciiTheme="minorHAnsi" w:hAnsiTheme="minorHAnsi"/>
          <w:sz w:val="16"/>
        </w:rPr>
        <w:t xml:space="preserve"> and no mensuration without indexation. Once rendered calculable, however, units of account are necessarily </w:t>
      </w:r>
      <w:proofErr w:type="spellStart"/>
      <w:r w:rsidRPr="00FA40A2">
        <w:rPr>
          <w:rFonts w:asciiTheme="minorHAnsi" w:hAnsiTheme="minorHAnsi"/>
          <w:sz w:val="16"/>
        </w:rPr>
        <w:t>submissible</w:t>
      </w:r>
      <w:proofErr w:type="spellEnd"/>
      <w:r w:rsidRPr="00FA40A2">
        <w:rPr>
          <w:rFonts w:asciiTheme="minorHAnsi" w:hAnsiTheme="minorHAnsi"/>
          <w:sz w:val="16"/>
        </w:rPr>
        <w:t xml:space="preserve"> not only to valuation but also, of course, to devaluation. </w:t>
      </w:r>
      <w:r w:rsidRPr="00FA40A2">
        <w:rPr>
          <w:rStyle w:val="StyleUnderline"/>
          <w:rFonts w:asciiTheme="minorHAnsi" w:hAnsiTheme="minorHAnsi"/>
          <w:highlight w:val="cyan"/>
        </w:rPr>
        <w:t>Devaluation</w:t>
      </w:r>
      <w:r w:rsidRPr="00FA40A2">
        <w:rPr>
          <w:rFonts w:asciiTheme="minorHAnsi" w:hAnsiTheme="minorHAnsi"/>
          <w:sz w:val="16"/>
        </w:rPr>
        <w:t xml:space="preserve">, logically, </w:t>
      </w:r>
      <w:r w:rsidRPr="00FA40A2">
        <w:rPr>
          <w:rStyle w:val="StyleUnderline"/>
          <w:rFonts w:asciiTheme="minorHAnsi" w:hAnsiTheme="minorHAnsi"/>
          <w:highlight w:val="cyan"/>
        </w:rPr>
        <w:t>can extend to the point of counting as nothing</w:t>
      </w:r>
      <w:r w:rsidRPr="00FA40A2">
        <w:rPr>
          <w:rFonts w:asciiTheme="minorHAnsi" w:hAnsiTheme="minorHAnsi"/>
          <w:sz w:val="16"/>
        </w:rPr>
        <w:t xml:space="preserve">. Hence, no mensuration without </w:t>
      </w:r>
      <w:proofErr w:type="spellStart"/>
      <w:r w:rsidRPr="00FA40A2">
        <w:rPr>
          <w:rFonts w:asciiTheme="minorHAnsi" w:hAnsiTheme="minorHAnsi"/>
          <w:sz w:val="16"/>
        </w:rPr>
        <w:t>demensuration</w:t>
      </w:r>
      <w:proofErr w:type="spellEnd"/>
      <w:r w:rsidRPr="00FA40A2">
        <w:rPr>
          <w:rFonts w:asciiTheme="minorHAnsi" w:hAnsiTheme="minorHAnsi"/>
          <w:sz w:val="16"/>
        </w:rPr>
        <w:t xml:space="preserve"> either. </w:t>
      </w:r>
      <w:r w:rsidRPr="00FA40A2">
        <w:rPr>
          <w:rStyle w:val="StyleUnderline"/>
          <w:rFonts w:asciiTheme="minorHAnsi" w:hAnsiTheme="minorHAnsi"/>
        </w:rPr>
        <w:t xml:space="preserve">There is nothing abstract about this: </w:t>
      </w:r>
      <w:r w:rsidRPr="00FA40A2">
        <w:rPr>
          <w:rStyle w:val="StyleUnderline"/>
          <w:rFonts w:asciiTheme="minorHAnsi" w:hAnsiTheme="minorHAnsi"/>
          <w:highlight w:val="cyan"/>
        </w:rPr>
        <w:t>the declension of economies of value leads to the zero point of holocaust</w:t>
      </w:r>
      <w:r w:rsidRPr="00FA40A2">
        <w:rPr>
          <w:rStyle w:val="StyleUnderline"/>
          <w:rFonts w:asciiTheme="minorHAnsi" w:hAnsiTheme="minorHAnsi"/>
        </w:rPr>
        <w:t>.</w:t>
      </w:r>
      <w:r w:rsidRPr="00FA40A2">
        <w:rPr>
          <w:rFonts w:asciiTheme="minorHAnsi" w:hAnsiTheme="minorHAnsi"/>
          <w:sz w:val="16"/>
        </w:rPr>
        <w:t xml:space="preserve"> However liberating and emancipating systems of value—rights—may claim to be, for example, they run the risk of counting out the invaluable. </w:t>
      </w:r>
      <w:r w:rsidRPr="00FA40A2">
        <w:rPr>
          <w:rStyle w:val="StyleUnderline"/>
          <w:rFonts w:asciiTheme="minorHAnsi" w:hAnsiTheme="minorHAnsi"/>
        </w:rPr>
        <w:t>Counted out, the invaluable may then lose its purchase on life</w:t>
      </w:r>
      <w:r w:rsidRPr="00FA40A2">
        <w:rPr>
          <w:rFonts w:asciiTheme="minorHAnsi" w:hAnsiTheme="minorHAnsi"/>
          <w:sz w:val="16"/>
        </w:rPr>
        <w:t xml:space="preserve">. Here with, then, the necessity of championing the invaluable itself. For we must never forget that, “we are dealing always with whatever exceeds measure.”36 But how does that necessity present itself? Another Justice answers: as the surplus of the duty to answer to the claim of Justice over rights. That duty, as with the advent of another Justice, is integral to the lack constitutive of the human way of being. The event of this lack is not a negative experience. Rather, it is an encounter with a reserve charged with possibility. As possibility, it is that which enables life to be lived in excess without the overdose of </w:t>
      </w:r>
      <w:r w:rsidRPr="00FA40A2">
        <w:rPr>
          <w:rFonts w:asciiTheme="minorHAnsi" w:hAnsiTheme="minorHAnsi"/>
          <w:sz w:val="16"/>
        </w:rPr>
        <w:lastRenderedPageBreak/>
        <w:t xml:space="preserve">actuality.37 </w:t>
      </w:r>
      <w:proofErr w:type="gramStart"/>
      <w:r w:rsidRPr="00FA40A2">
        <w:rPr>
          <w:rFonts w:asciiTheme="minorHAnsi" w:hAnsiTheme="minorHAnsi"/>
          <w:sz w:val="16"/>
        </w:rPr>
        <w:t>What</w:t>
      </w:r>
      <w:proofErr w:type="gramEnd"/>
      <w:r w:rsidRPr="00FA40A2">
        <w:rPr>
          <w:rFonts w:asciiTheme="minorHAnsi" w:hAnsiTheme="minorHAnsi"/>
          <w:sz w:val="16"/>
        </w:rPr>
        <w:t xml:space="preserve"> this also means is that the human is not decided. It is precisely </w:t>
      </w:r>
      <w:proofErr w:type="spellStart"/>
      <w:r w:rsidRPr="00FA40A2">
        <w:rPr>
          <w:rFonts w:asciiTheme="minorHAnsi" w:hAnsiTheme="minorHAnsi"/>
          <w:sz w:val="16"/>
        </w:rPr>
        <w:t>undecidable</w:t>
      </w:r>
      <w:proofErr w:type="spellEnd"/>
      <w:r w:rsidRPr="00FA40A2">
        <w:rPr>
          <w:rFonts w:asciiTheme="minorHAnsi" w:hAnsiTheme="minorHAnsi"/>
          <w:sz w:val="16"/>
        </w:rPr>
        <w:t xml:space="preserve">. </w:t>
      </w:r>
      <w:proofErr w:type="spellStart"/>
      <w:r w:rsidRPr="00FA40A2">
        <w:rPr>
          <w:rFonts w:asciiTheme="minorHAnsi" w:hAnsiTheme="minorHAnsi"/>
          <w:sz w:val="16"/>
        </w:rPr>
        <w:t>Undecidability</w:t>
      </w:r>
      <w:proofErr w:type="spellEnd"/>
      <w:r w:rsidRPr="00FA40A2">
        <w:rPr>
          <w:rFonts w:asciiTheme="minorHAnsi" w:hAnsiTheme="minorHAnsi"/>
          <w:sz w:val="16"/>
        </w:rPr>
        <w:t xml:space="preserve"> means being in a position of having to decide without having already been fully determined and without being capable of bringing an end to the requirement for decision.</w:t>
      </w:r>
    </w:p>
    <w:p w14:paraId="093A0758" w14:textId="77777777" w:rsidR="009F4098" w:rsidRPr="009F4098" w:rsidRDefault="009F4098" w:rsidP="009F4098"/>
    <w:p w14:paraId="12387D49" w14:textId="77777777" w:rsidR="00C031A0" w:rsidRDefault="009F4098" w:rsidP="009F4098">
      <w:pPr>
        <w:pStyle w:val="Heading2"/>
      </w:pPr>
      <w:r>
        <w:lastRenderedPageBreak/>
        <w:t>Alternative</w:t>
      </w:r>
    </w:p>
    <w:p w14:paraId="1C2B037B" w14:textId="77777777" w:rsidR="009F4098" w:rsidRPr="009F4098" w:rsidRDefault="009F4098" w:rsidP="009F4098">
      <w:pPr>
        <w:pStyle w:val="Heading3"/>
      </w:pPr>
      <w:r>
        <w:lastRenderedPageBreak/>
        <w:t>Alternative – Critique Good</w:t>
      </w:r>
    </w:p>
    <w:p w14:paraId="393154BC" w14:textId="4BA1AC34" w:rsidR="009F4098" w:rsidRPr="00FA40A2" w:rsidRDefault="00995E12" w:rsidP="009F4098">
      <w:pPr>
        <w:pStyle w:val="Heading4"/>
        <w:rPr>
          <w:rFonts w:asciiTheme="minorHAnsi" w:hAnsiTheme="minorHAnsi"/>
          <w:u w:val="thick"/>
        </w:rPr>
      </w:pPr>
      <w:r>
        <w:rPr>
          <w:rFonts w:asciiTheme="minorHAnsi" w:hAnsiTheme="minorHAnsi"/>
        </w:rPr>
        <w:t xml:space="preserve">The alternative solves—you should </w:t>
      </w:r>
      <w:r w:rsidR="009F4098" w:rsidRPr="00FA40A2">
        <w:rPr>
          <w:rFonts w:asciiTheme="minorHAnsi" w:hAnsiTheme="minorHAnsi"/>
        </w:rPr>
        <w:t xml:space="preserve">reject the affirmative’s security discourse – only resistance can generate genuine political thought </w:t>
      </w:r>
    </w:p>
    <w:p w14:paraId="348C7BFA" w14:textId="77777777" w:rsidR="009F4098" w:rsidRPr="00FA40A2" w:rsidRDefault="009F4098" w:rsidP="009F4098">
      <w:pPr>
        <w:rPr>
          <w:rFonts w:asciiTheme="minorHAnsi" w:hAnsiTheme="minorHAnsi"/>
        </w:rPr>
      </w:pPr>
      <w:proofErr w:type="spellStart"/>
      <w:r w:rsidRPr="00FA40A2">
        <w:rPr>
          <w:rStyle w:val="Style13ptBold"/>
          <w:rFonts w:asciiTheme="minorHAnsi" w:hAnsiTheme="minorHAnsi"/>
        </w:rPr>
        <w:t>Neoclous</w:t>
      </w:r>
      <w:proofErr w:type="spellEnd"/>
      <w:r w:rsidRPr="00FA40A2">
        <w:rPr>
          <w:rStyle w:val="Style13ptBold"/>
          <w:rFonts w:asciiTheme="minorHAnsi" w:hAnsiTheme="minorHAnsi"/>
        </w:rPr>
        <w:t xml:space="preserve"> 8 – </w:t>
      </w:r>
      <w:r w:rsidRPr="00FA40A2">
        <w:rPr>
          <w:rFonts w:asciiTheme="minorHAnsi" w:hAnsiTheme="minorHAnsi"/>
        </w:rPr>
        <w:t xml:space="preserve">Mark </w:t>
      </w:r>
      <w:proofErr w:type="spellStart"/>
      <w:r w:rsidRPr="00FA40A2">
        <w:rPr>
          <w:rFonts w:asciiTheme="minorHAnsi" w:hAnsiTheme="minorHAnsi"/>
        </w:rPr>
        <w:t>Neocleous</w:t>
      </w:r>
      <w:proofErr w:type="spellEnd"/>
      <w:r w:rsidRPr="00FA40A2">
        <w:rPr>
          <w:rFonts w:asciiTheme="minorHAnsi" w:hAnsiTheme="minorHAnsi"/>
        </w:rPr>
        <w:t>, Prof. of Government @ Brunel, 2008 [Critique of Security, 185-6]</w:t>
      </w:r>
    </w:p>
    <w:p w14:paraId="0C7CEAD5" w14:textId="77777777" w:rsidR="009F4098" w:rsidRPr="00FA40A2" w:rsidRDefault="009F4098" w:rsidP="009F4098">
      <w:pPr>
        <w:pStyle w:val="Cards"/>
        <w:ind w:left="0" w:right="0"/>
        <w:jc w:val="left"/>
        <w:rPr>
          <w:rStyle w:val="Emphasis"/>
          <w:rFonts w:asciiTheme="minorHAnsi" w:eastAsiaTheme="majorEastAsia" w:hAnsiTheme="minorHAnsi"/>
          <w:szCs w:val="22"/>
        </w:rPr>
      </w:pPr>
      <w:r w:rsidRPr="00FA40A2">
        <w:rPr>
          <w:rStyle w:val="DebateUnderline"/>
          <w:rFonts w:asciiTheme="minorHAnsi" w:hAnsiTheme="minorHAnsi"/>
          <w:b/>
          <w:sz w:val="22"/>
          <w:szCs w:val="22"/>
          <w:highlight w:val="yellow"/>
        </w:rPr>
        <w:t>The only way out</w:t>
      </w:r>
      <w:r w:rsidRPr="00FA40A2">
        <w:rPr>
          <w:rStyle w:val="DebateUnderline"/>
          <w:rFonts w:asciiTheme="minorHAnsi" w:hAnsiTheme="minorHAnsi"/>
          <w:sz w:val="22"/>
          <w:szCs w:val="22"/>
        </w:rPr>
        <w:t xml:space="preserve"> </w:t>
      </w:r>
      <w:r w:rsidRPr="00FA40A2">
        <w:rPr>
          <w:rFonts w:asciiTheme="minorHAnsi" w:hAnsiTheme="minorHAnsi"/>
          <w:sz w:val="16"/>
          <w:szCs w:val="22"/>
        </w:rPr>
        <w:t xml:space="preserve">of </w:t>
      </w:r>
      <w:r w:rsidRPr="00FA40A2">
        <w:rPr>
          <w:rFonts w:asciiTheme="minorHAnsi" w:hAnsiTheme="minorHAnsi"/>
          <w:b/>
          <w:sz w:val="22"/>
          <w:szCs w:val="22"/>
          <w:u w:val="single"/>
        </w:rPr>
        <w:t>such a dilemma</w:t>
      </w:r>
      <w:r w:rsidRPr="00FA40A2">
        <w:rPr>
          <w:rFonts w:asciiTheme="minorHAnsi" w:hAnsiTheme="minorHAnsi"/>
          <w:sz w:val="16"/>
          <w:szCs w:val="22"/>
        </w:rPr>
        <w:t>, to escape the fetish,</w:t>
      </w:r>
      <w:r w:rsidRPr="00FA40A2">
        <w:rPr>
          <w:rStyle w:val="DebateUnderline"/>
          <w:rFonts w:asciiTheme="minorHAnsi" w:hAnsiTheme="minorHAnsi"/>
          <w:sz w:val="22"/>
          <w:szCs w:val="22"/>
        </w:rPr>
        <w:t xml:space="preserve"> </w:t>
      </w:r>
      <w:r w:rsidRPr="00FA40A2">
        <w:rPr>
          <w:rStyle w:val="DebateUnderline"/>
          <w:rFonts w:asciiTheme="minorHAnsi" w:hAnsiTheme="minorHAnsi"/>
          <w:b/>
          <w:sz w:val="22"/>
          <w:szCs w:val="22"/>
          <w:highlight w:val="yellow"/>
        </w:rPr>
        <w:t>is</w:t>
      </w:r>
      <w:r w:rsidRPr="00FA40A2">
        <w:rPr>
          <w:rStyle w:val="DebateUnderline"/>
          <w:rFonts w:asciiTheme="minorHAnsi" w:hAnsiTheme="minorHAnsi"/>
          <w:sz w:val="22"/>
          <w:szCs w:val="22"/>
        </w:rPr>
        <w:t xml:space="preserve"> </w:t>
      </w:r>
      <w:r w:rsidRPr="00FA40A2">
        <w:rPr>
          <w:rFonts w:asciiTheme="minorHAnsi" w:hAnsiTheme="minorHAnsi"/>
          <w:sz w:val="16"/>
          <w:szCs w:val="22"/>
        </w:rPr>
        <w:t>perhaps</w:t>
      </w:r>
      <w:r w:rsidRPr="00FA40A2">
        <w:rPr>
          <w:rStyle w:val="DebateUnderline"/>
          <w:rFonts w:asciiTheme="minorHAnsi" w:hAnsiTheme="minorHAnsi"/>
          <w:sz w:val="22"/>
          <w:szCs w:val="22"/>
        </w:rPr>
        <w:t xml:space="preserve"> </w:t>
      </w:r>
      <w:r w:rsidRPr="00FA40A2">
        <w:rPr>
          <w:rStyle w:val="Emphasis"/>
          <w:rFonts w:asciiTheme="minorHAnsi" w:eastAsiaTheme="majorEastAsia" w:hAnsiTheme="minorHAnsi"/>
          <w:szCs w:val="22"/>
          <w:highlight w:val="yellow"/>
        </w:rPr>
        <w:t>to eschew the logic of security altogether</w:t>
      </w:r>
      <w:r w:rsidRPr="00FA40A2">
        <w:rPr>
          <w:rFonts w:asciiTheme="minorHAnsi" w:hAnsiTheme="minorHAnsi"/>
          <w:sz w:val="16"/>
          <w:szCs w:val="22"/>
        </w:rPr>
        <w:t xml:space="preserve"> - to reject it as so ideologically loaded in </w:t>
      </w:r>
      <w:proofErr w:type="spellStart"/>
      <w:r w:rsidRPr="00FA40A2">
        <w:rPr>
          <w:rFonts w:asciiTheme="minorHAnsi" w:hAnsiTheme="minorHAnsi"/>
          <w:sz w:val="16"/>
          <w:szCs w:val="22"/>
        </w:rPr>
        <w:t>favour</w:t>
      </w:r>
      <w:proofErr w:type="spellEnd"/>
      <w:r w:rsidRPr="00FA40A2">
        <w:rPr>
          <w:rFonts w:asciiTheme="minorHAnsi" w:hAnsiTheme="minorHAnsi"/>
          <w:sz w:val="16"/>
          <w:szCs w:val="22"/>
        </w:rPr>
        <w:t xml:space="preserve"> of the state that any real political thought other than the authoritarian and reactionary should be pressed to give it up. That is clearly something that </w:t>
      </w:r>
      <w:proofErr w:type="gramStart"/>
      <w:r w:rsidRPr="00FA40A2">
        <w:rPr>
          <w:rFonts w:asciiTheme="minorHAnsi" w:hAnsiTheme="minorHAnsi"/>
          <w:sz w:val="16"/>
          <w:szCs w:val="22"/>
        </w:rPr>
        <w:t>can not</w:t>
      </w:r>
      <w:proofErr w:type="gramEnd"/>
      <w:r w:rsidRPr="00FA40A2">
        <w:rPr>
          <w:rFonts w:asciiTheme="minorHAnsi" w:hAnsiTheme="minorHAnsi"/>
          <w:sz w:val="16"/>
          <w:szCs w:val="22"/>
        </w:rPr>
        <w:t xml:space="preserve"> be achieved within the limits of bourgeois thought and thus could never even begin to be imagined by the security intellectual. It is also something that</w:t>
      </w:r>
      <w:r w:rsidRPr="00FA40A2">
        <w:rPr>
          <w:rStyle w:val="DebateUnderline"/>
          <w:rFonts w:asciiTheme="minorHAnsi" w:hAnsiTheme="minorHAnsi"/>
          <w:sz w:val="22"/>
          <w:szCs w:val="22"/>
        </w:rPr>
        <w:t xml:space="preserve"> </w:t>
      </w:r>
      <w:r w:rsidRPr="00FA40A2">
        <w:rPr>
          <w:rStyle w:val="DebateUnderline"/>
          <w:rFonts w:asciiTheme="minorHAnsi" w:hAnsiTheme="minorHAnsi"/>
          <w:b/>
          <w:sz w:val="22"/>
          <w:szCs w:val="22"/>
          <w:highlight w:val="yellow"/>
        </w:rPr>
        <w:t>the constant iteration of the refrain 'this is an insecure world'</w:t>
      </w:r>
      <w:r w:rsidRPr="00FA40A2">
        <w:rPr>
          <w:rFonts w:asciiTheme="minorHAnsi" w:hAnsiTheme="minorHAnsi"/>
          <w:sz w:val="16"/>
          <w:szCs w:val="22"/>
        </w:rPr>
        <w:t xml:space="preserve"> and reiteration of one fear, anxiety and insecurity after another </w:t>
      </w:r>
      <w:r w:rsidRPr="00FA40A2">
        <w:rPr>
          <w:rStyle w:val="DebateUnderline"/>
          <w:rFonts w:asciiTheme="minorHAnsi" w:hAnsiTheme="minorHAnsi"/>
          <w:b/>
          <w:sz w:val="22"/>
          <w:szCs w:val="22"/>
          <w:highlight w:val="yellow"/>
        </w:rPr>
        <w:t>will</w:t>
      </w:r>
      <w:r w:rsidRPr="00FA40A2">
        <w:rPr>
          <w:rStyle w:val="DebateUnderline"/>
          <w:rFonts w:asciiTheme="minorHAnsi" w:hAnsiTheme="minorHAnsi"/>
          <w:sz w:val="22"/>
          <w:szCs w:val="22"/>
        </w:rPr>
        <w:t xml:space="preserve"> </w:t>
      </w:r>
      <w:r w:rsidRPr="00FA40A2">
        <w:rPr>
          <w:rFonts w:asciiTheme="minorHAnsi" w:hAnsiTheme="minorHAnsi"/>
          <w:sz w:val="16"/>
          <w:szCs w:val="22"/>
        </w:rPr>
        <w:t>also</w:t>
      </w:r>
      <w:r w:rsidRPr="00FA40A2">
        <w:rPr>
          <w:rStyle w:val="DebateUnderline"/>
          <w:rFonts w:asciiTheme="minorHAnsi" w:hAnsiTheme="minorHAnsi"/>
          <w:sz w:val="22"/>
          <w:szCs w:val="22"/>
        </w:rPr>
        <w:t xml:space="preserve"> </w:t>
      </w:r>
      <w:r w:rsidRPr="00FA40A2">
        <w:rPr>
          <w:rStyle w:val="DebateUnderline"/>
          <w:rFonts w:asciiTheme="minorHAnsi" w:hAnsiTheme="minorHAnsi"/>
          <w:b/>
          <w:sz w:val="22"/>
          <w:szCs w:val="22"/>
          <w:highlight w:val="yellow"/>
        </w:rPr>
        <w:t>make it hard to do</w:t>
      </w:r>
      <w:r w:rsidRPr="00FA40A2">
        <w:rPr>
          <w:rStyle w:val="DebateUnderline"/>
          <w:rFonts w:asciiTheme="minorHAnsi" w:hAnsiTheme="minorHAnsi"/>
          <w:sz w:val="22"/>
          <w:szCs w:val="22"/>
        </w:rPr>
        <w:t>.</w:t>
      </w:r>
      <w:r w:rsidRPr="00FA40A2">
        <w:rPr>
          <w:rFonts w:asciiTheme="minorHAnsi" w:hAnsiTheme="minorHAnsi"/>
          <w:sz w:val="16"/>
          <w:szCs w:val="22"/>
        </w:rPr>
        <w:t xml:space="preserve"> But it is something that the critique of security suggests we may have to consider if we want a political way out of the impasse of security.  This impasse exists because </w:t>
      </w:r>
      <w:r w:rsidRPr="00FA40A2">
        <w:rPr>
          <w:rStyle w:val="DebateUnderline"/>
          <w:rFonts w:asciiTheme="minorHAnsi" w:hAnsiTheme="minorHAnsi"/>
          <w:b/>
          <w:sz w:val="22"/>
          <w:szCs w:val="22"/>
          <w:highlight w:val="yellow"/>
        </w:rPr>
        <w:t>security has</w:t>
      </w:r>
      <w:r w:rsidRPr="00FA40A2">
        <w:rPr>
          <w:rStyle w:val="DebateUnderline"/>
          <w:rFonts w:asciiTheme="minorHAnsi" w:hAnsiTheme="minorHAnsi"/>
          <w:sz w:val="22"/>
          <w:szCs w:val="22"/>
        </w:rPr>
        <w:t xml:space="preserve"> </w:t>
      </w:r>
      <w:r w:rsidRPr="00FA40A2">
        <w:rPr>
          <w:rFonts w:asciiTheme="minorHAnsi" w:hAnsiTheme="minorHAnsi"/>
          <w:sz w:val="16"/>
          <w:szCs w:val="22"/>
        </w:rPr>
        <w:t>now</w:t>
      </w:r>
      <w:r w:rsidRPr="00FA40A2">
        <w:rPr>
          <w:rStyle w:val="DebateUnderline"/>
          <w:rFonts w:asciiTheme="minorHAnsi" w:hAnsiTheme="minorHAnsi"/>
          <w:sz w:val="22"/>
          <w:szCs w:val="22"/>
        </w:rPr>
        <w:t xml:space="preserve"> </w:t>
      </w:r>
      <w:r w:rsidRPr="00FA40A2">
        <w:rPr>
          <w:rStyle w:val="DebateUnderline"/>
          <w:rFonts w:asciiTheme="minorHAnsi" w:hAnsiTheme="minorHAnsi"/>
          <w:b/>
          <w:sz w:val="22"/>
          <w:szCs w:val="22"/>
          <w:highlight w:val="yellow"/>
        </w:rPr>
        <w:t>become so all-encompassing that it</w:t>
      </w:r>
      <w:r w:rsidRPr="00FA40A2">
        <w:rPr>
          <w:rStyle w:val="Emphasis"/>
          <w:rFonts w:asciiTheme="minorHAnsi" w:eastAsiaTheme="majorEastAsia" w:hAnsiTheme="minorHAnsi"/>
          <w:szCs w:val="22"/>
          <w:highlight w:val="yellow"/>
        </w:rPr>
        <w:t xml:space="preserve"> </w:t>
      </w:r>
      <w:proofErr w:type="spellStart"/>
      <w:r w:rsidRPr="00FA40A2">
        <w:rPr>
          <w:rStyle w:val="Emphasis"/>
          <w:rFonts w:asciiTheme="minorHAnsi" w:eastAsiaTheme="majorEastAsia" w:hAnsiTheme="minorHAnsi"/>
          <w:szCs w:val="22"/>
          <w:highlight w:val="yellow"/>
        </w:rPr>
        <w:t>marginalises</w:t>
      </w:r>
      <w:proofErr w:type="spellEnd"/>
      <w:r w:rsidRPr="00FA40A2">
        <w:rPr>
          <w:rStyle w:val="Emphasis"/>
          <w:rFonts w:asciiTheme="minorHAnsi" w:eastAsiaTheme="majorEastAsia" w:hAnsiTheme="minorHAnsi"/>
          <w:szCs w:val="22"/>
          <w:highlight w:val="yellow"/>
        </w:rPr>
        <w:t xml:space="preserve"> all else, most notably</w:t>
      </w:r>
      <w:r w:rsidRPr="00FA40A2">
        <w:rPr>
          <w:rFonts w:asciiTheme="minorHAnsi" w:hAnsiTheme="minorHAnsi"/>
          <w:sz w:val="16"/>
          <w:szCs w:val="22"/>
        </w:rPr>
        <w:t xml:space="preserve"> the constructive conflicts</w:t>
      </w:r>
      <w:r w:rsidRPr="00FA40A2">
        <w:rPr>
          <w:rStyle w:val="DebateUnderline"/>
          <w:rFonts w:asciiTheme="minorHAnsi" w:hAnsiTheme="minorHAnsi"/>
          <w:sz w:val="22"/>
          <w:szCs w:val="22"/>
        </w:rPr>
        <w:t xml:space="preserve">, </w:t>
      </w:r>
      <w:r w:rsidRPr="00FA40A2">
        <w:rPr>
          <w:rStyle w:val="Emphasis"/>
          <w:rFonts w:asciiTheme="minorHAnsi" w:eastAsiaTheme="majorEastAsia" w:hAnsiTheme="minorHAnsi"/>
          <w:szCs w:val="22"/>
          <w:highlight w:val="yellow"/>
        </w:rPr>
        <w:t>debates</w:t>
      </w:r>
      <w:r w:rsidRPr="00FA40A2">
        <w:rPr>
          <w:rStyle w:val="DebateUnderline"/>
          <w:rFonts w:asciiTheme="minorHAnsi" w:hAnsiTheme="minorHAnsi"/>
          <w:b/>
          <w:sz w:val="22"/>
          <w:szCs w:val="22"/>
        </w:rPr>
        <w:t xml:space="preserve"> </w:t>
      </w:r>
      <w:r w:rsidRPr="00FA40A2">
        <w:rPr>
          <w:rFonts w:asciiTheme="minorHAnsi" w:hAnsiTheme="minorHAnsi"/>
          <w:sz w:val="16"/>
          <w:szCs w:val="22"/>
        </w:rPr>
        <w:t>and discussions</w:t>
      </w:r>
      <w:r w:rsidRPr="00FA40A2">
        <w:rPr>
          <w:rStyle w:val="DebateUnderline"/>
          <w:rFonts w:asciiTheme="minorHAnsi" w:hAnsiTheme="minorHAnsi"/>
          <w:b/>
          <w:sz w:val="22"/>
          <w:szCs w:val="22"/>
        </w:rPr>
        <w:t xml:space="preserve"> </w:t>
      </w:r>
      <w:r w:rsidRPr="00FA40A2">
        <w:rPr>
          <w:rStyle w:val="Emphasis"/>
          <w:rFonts w:asciiTheme="minorHAnsi" w:eastAsiaTheme="majorEastAsia" w:hAnsiTheme="minorHAnsi"/>
          <w:szCs w:val="22"/>
          <w:highlight w:val="yellow"/>
        </w:rPr>
        <w:t>that animate political life</w:t>
      </w:r>
      <w:r w:rsidRPr="00FA40A2">
        <w:rPr>
          <w:rStyle w:val="Emphasis"/>
          <w:rFonts w:asciiTheme="minorHAnsi" w:eastAsiaTheme="majorEastAsia" w:hAnsiTheme="minorHAnsi"/>
          <w:szCs w:val="22"/>
        </w:rPr>
        <w:t>.</w:t>
      </w:r>
      <w:r w:rsidRPr="00FA40A2">
        <w:rPr>
          <w:rStyle w:val="DebateUnderline"/>
          <w:rFonts w:asciiTheme="minorHAnsi" w:hAnsiTheme="minorHAnsi"/>
          <w:sz w:val="22"/>
          <w:szCs w:val="22"/>
        </w:rPr>
        <w:t xml:space="preserve"> </w:t>
      </w:r>
      <w:r w:rsidRPr="00FA40A2">
        <w:rPr>
          <w:rFonts w:asciiTheme="minorHAnsi" w:hAnsiTheme="minorHAnsi"/>
          <w:sz w:val="16"/>
          <w:szCs w:val="22"/>
        </w:rPr>
        <w:t xml:space="preserve">The constant </w:t>
      </w:r>
      <w:proofErr w:type="spellStart"/>
      <w:r w:rsidRPr="00FA40A2">
        <w:rPr>
          <w:rFonts w:asciiTheme="minorHAnsi" w:hAnsiTheme="minorHAnsi"/>
          <w:sz w:val="16"/>
          <w:szCs w:val="22"/>
        </w:rPr>
        <w:t>prioritising</w:t>
      </w:r>
      <w:proofErr w:type="spellEnd"/>
      <w:r w:rsidRPr="00FA40A2">
        <w:rPr>
          <w:rFonts w:asciiTheme="minorHAnsi" w:hAnsiTheme="minorHAnsi"/>
          <w:sz w:val="16"/>
          <w:szCs w:val="22"/>
        </w:rPr>
        <w:t xml:space="preserve"> of a mythical security as a political end - as the political end constitutes a rejection of politics in any meaningful sense of the term. That is, as a mode of action in which differences can be articulated, in which the conflicts and struggles that arise from such differences can be fought for and negotiated, in which people might come to believe that another world is possible - that they might transform the world and in turn be transformed. Security politics simply removes this</w:t>
      </w:r>
      <w:proofErr w:type="gramStart"/>
      <w:r w:rsidRPr="00FA40A2">
        <w:rPr>
          <w:rFonts w:asciiTheme="minorHAnsi" w:hAnsiTheme="minorHAnsi"/>
          <w:sz w:val="16"/>
          <w:szCs w:val="22"/>
        </w:rPr>
        <w:t>;</w:t>
      </w:r>
      <w:proofErr w:type="gramEnd"/>
      <w:r w:rsidRPr="00FA40A2">
        <w:rPr>
          <w:rFonts w:asciiTheme="minorHAnsi" w:hAnsiTheme="minorHAnsi"/>
          <w:sz w:val="16"/>
          <w:szCs w:val="22"/>
        </w:rPr>
        <w:t xml:space="preserve"> worse, it </w:t>
      </w:r>
      <w:proofErr w:type="spellStart"/>
      <w:r w:rsidRPr="00FA40A2">
        <w:rPr>
          <w:rFonts w:asciiTheme="minorHAnsi" w:hAnsiTheme="minorHAnsi"/>
          <w:sz w:val="16"/>
          <w:szCs w:val="22"/>
        </w:rPr>
        <w:t>remoeves</w:t>
      </w:r>
      <w:proofErr w:type="spellEnd"/>
      <w:r w:rsidRPr="00FA40A2">
        <w:rPr>
          <w:rFonts w:asciiTheme="minorHAnsi" w:hAnsiTheme="minorHAnsi"/>
          <w:sz w:val="16"/>
          <w:szCs w:val="22"/>
        </w:rPr>
        <w:t xml:space="preserve"> it while purportedly addressing it. In so doing </w:t>
      </w:r>
      <w:r w:rsidRPr="00FA40A2">
        <w:rPr>
          <w:rStyle w:val="DebateUnderline"/>
          <w:rFonts w:asciiTheme="minorHAnsi" w:hAnsiTheme="minorHAnsi"/>
          <w:b/>
          <w:sz w:val="22"/>
          <w:szCs w:val="22"/>
          <w:highlight w:val="yellow"/>
        </w:rPr>
        <w:t xml:space="preserve">it </w:t>
      </w:r>
      <w:r w:rsidRPr="00FA40A2">
        <w:rPr>
          <w:rStyle w:val="DebateUnderline"/>
          <w:rFonts w:asciiTheme="minorHAnsi" w:hAnsiTheme="minorHAnsi"/>
          <w:b/>
          <w:sz w:val="22"/>
          <w:szCs w:val="22"/>
        </w:rPr>
        <w:t>suppresses all issues of power and</w:t>
      </w:r>
      <w:r w:rsidRPr="00FA40A2">
        <w:rPr>
          <w:rStyle w:val="DebateUnderline"/>
          <w:rFonts w:asciiTheme="minorHAnsi" w:hAnsiTheme="minorHAnsi"/>
          <w:b/>
          <w:sz w:val="22"/>
          <w:szCs w:val="22"/>
          <w:highlight w:val="yellow"/>
        </w:rPr>
        <w:t xml:space="preserve"> turns </w:t>
      </w:r>
      <w:r w:rsidRPr="00FA40A2">
        <w:rPr>
          <w:rStyle w:val="DebateUnderline"/>
          <w:rFonts w:asciiTheme="minorHAnsi" w:hAnsiTheme="minorHAnsi"/>
          <w:b/>
          <w:sz w:val="22"/>
          <w:szCs w:val="22"/>
        </w:rPr>
        <w:t xml:space="preserve">political questions </w:t>
      </w:r>
      <w:r w:rsidRPr="00FA40A2">
        <w:rPr>
          <w:rStyle w:val="DebateUnderline"/>
          <w:rFonts w:asciiTheme="minorHAnsi" w:hAnsiTheme="minorHAnsi"/>
          <w:b/>
          <w:sz w:val="22"/>
          <w:szCs w:val="22"/>
          <w:highlight w:val="yellow"/>
        </w:rPr>
        <w:t>into debates about the most efficient way to achieve 'security'</w:t>
      </w:r>
      <w:r w:rsidRPr="00FA40A2">
        <w:rPr>
          <w:rStyle w:val="DebateUnderline"/>
          <w:rFonts w:asciiTheme="minorHAnsi" w:hAnsiTheme="minorHAnsi"/>
          <w:sz w:val="22"/>
          <w:szCs w:val="22"/>
        </w:rPr>
        <w:t>,</w:t>
      </w:r>
      <w:r w:rsidRPr="00FA40A2">
        <w:rPr>
          <w:rFonts w:asciiTheme="minorHAnsi" w:hAnsiTheme="minorHAnsi"/>
          <w:sz w:val="16"/>
          <w:szCs w:val="22"/>
        </w:rPr>
        <w:t xml:space="preserve"> despite the fact that we are never quite told - never could be told - what might count as having achieved </w:t>
      </w:r>
      <w:proofErr w:type="gramStart"/>
      <w:r w:rsidRPr="00FA40A2">
        <w:rPr>
          <w:rFonts w:asciiTheme="minorHAnsi" w:hAnsiTheme="minorHAnsi"/>
          <w:sz w:val="16"/>
          <w:szCs w:val="22"/>
        </w:rPr>
        <w:t>it.</w:t>
      </w:r>
      <w:proofErr w:type="gramEnd"/>
      <w:r w:rsidRPr="00FA40A2">
        <w:rPr>
          <w:rFonts w:asciiTheme="minorHAnsi" w:hAnsiTheme="minorHAnsi"/>
          <w:sz w:val="16"/>
          <w:szCs w:val="22"/>
        </w:rPr>
        <w:t xml:space="preserve"> Security politics is, in this sense, an anti-politics,"' dominating political discourse in much the same manner as the security state tries to dominate human beings, reinforcing security fetishism and the monopolistic character of security on the political imagination. We therefore need to get beyond security politics, not add yet more 'sectors' to it in a way that simply expands the scope of the state and </w:t>
      </w:r>
      <w:proofErr w:type="spellStart"/>
      <w:r w:rsidRPr="00FA40A2">
        <w:rPr>
          <w:rFonts w:asciiTheme="minorHAnsi" w:hAnsiTheme="minorHAnsi"/>
          <w:sz w:val="16"/>
          <w:szCs w:val="22"/>
        </w:rPr>
        <w:t>legitimises</w:t>
      </w:r>
      <w:proofErr w:type="spellEnd"/>
      <w:r w:rsidRPr="00FA40A2">
        <w:rPr>
          <w:rFonts w:asciiTheme="minorHAnsi" w:hAnsiTheme="minorHAnsi"/>
          <w:sz w:val="16"/>
          <w:szCs w:val="22"/>
        </w:rPr>
        <w:t xml:space="preserve"> state intervention in yet more and more areas of our lives.  Simon </w:t>
      </w:r>
      <w:proofErr w:type="spellStart"/>
      <w:r w:rsidRPr="00FA40A2">
        <w:rPr>
          <w:rFonts w:asciiTheme="minorHAnsi" w:hAnsiTheme="minorHAnsi"/>
          <w:sz w:val="16"/>
          <w:szCs w:val="22"/>
        </w:rPr>
        <w:t>Dalby</w:t>
      </w:r>
      <w:proofErr w:type="spellEnd"/>
      <w:r w:rsidRPr="00FA40A2">
        <w:rPr>
          <w:rFonts w:asciiTheme="minorHAnsi" w:hAnsiTheme="minorHAnsi"/>
          <w:sz w:val="16"/>
          <w:szCs w:val="22"/>
        </w:rPr>
        <w:t xml:space="preserve"> reports a personal communication with Michael Williams, co-editor of the important text Critical Security Studies, in which the latter asks: </w:t>
      </w:r>
      <w:r w:rsidRPr="00FA40A2">
        <w:rPr>
          <w:rStyle w:val="DebateUnderline"/>
          <w:rFonts w:asciiTheme="minorHAnsi" w:hAnsiTheme="minorHAnsi"/>
          <w:b/>
          <w:sz w:val="22"/>
          <w:szCs w:val="22"/>
        </w:rPr>
        <w:t>if you take away security, what do you put in the hole that's left behind?</w:t>
      </w:r>
      <w:r w:rsidRPr="00FA40A2">
        <w:rPr>
          <w:rFonts w:asciiTheme="minorHAnsi" w:hAnsiTheme="minorHAnsi"/>
          <w:sz w:val="16"/>
          <w:szCs w:val="22"/>
        </w:rPr>
        <w:t xml:space="preserve"> But I'm inclined to agree with </w:t>
      </w:r>
      <w:proofErr w:type="spellStart"/>
      <w:r w:rsidRPr="00FA40A2">
        <w:rPr>
          <w:rFonts w:asciiTheme="minorHAnsi" w:hAnsiTheme="minorHAnsi"/>
          <w:sz w:val="16"/>
          <w:szCs w:val="22"/>
        </w:rPr>
        <w:t>Dalby</w:t>
      </w:r>
      <w:proofErr w:type="spellEnd"/>
      <w:r w:rsidRPr="00FA40A2">
        <w:rPr>
          <w:rFonts w:asciiTheme="minorHAnsi" w:hAnsiTheme="minorHAnsi"/>
          <w:sz w:val="16"/>
          <w:szCs w:val="22"/>
        </w:rPr>
        <w:t xml:space="preserve">: </w:t>
      </w:r>
      <w:r w:rsidRPr="00FA40A2">
        <w:rPr>
          <w:rStyle w:val="Emphasis"/>
          <w:rFonts w:asciiTheme="minorHAnsi" w:eastAsiaTheme="majorEastAsia" w:hAnsiTheme="minorHAnsi"/>
          <w:szCs w:val="22"/>
        </w:rPr>
        <w:t>maybe there is no hole</w:t>
      </w:r>
      <w:r w:rsidRPr="00FA40A2">
        <w:rPr>
          <w:rFonts w:asciiTheme="minorHAnsi" w:hAnsiTheme="minorHAnsi"/>
          <w:sz w:val="16"/>
          <w:szCs w:val="22"/>
        </w:rPr>
        <w:t xml:space="preserve">."' The mistake has been to think that there is a hole and that this hole needs to be filled with a new vision or revision of security in which it is re-mapped or </w:t>
      </w:r>
      <w:proofErr w:type="spellStart"/>
      <w:r w:rsidRPr="00FA40A2">
        <w:rPr>
          <w:rFonts w:asciiTheme="minorHAnsi" w:hAnsiTheme="minorHAnsi"/>
          <w:sz w:val="16"/>
          <w:szCs w:val="22"/>
        </w:rPr>
        <w:t>civilised</w:t>
      </w:r>
      <w:proofErr w:type="spellEnd"/>
      <w:r w:rsidRPr="00FA40A2">
        <w:rPr>
          <w:rFonts w:asciiTheme="minorHAnsi" w:hAnsiTheme="minorHAnsi"/>
          <w:sz w:val="16"/>
          <w:szCs w:val="22"/>
        </w:rPr>
        <w:t xml:space="preserve"> or gendered or </w:t>
      </w:r>
      <w:proofErr w:type="spellStart"/>
      <w:r w:rsidRPr="00FA40A2">
        <w:rPr>
          <w:rFonts w:asciiTheme="minorHAnsi" w:hAnsiTheme="minorHAnsi"/>
          <w:sz w:val="16"/>
          <w:szCs w:val="22"/>
        </w:rPr>
        <w:t>humanised</w:t>
      </w:r>
      <w:proofErr w:type="spellEnd"/>
      <w:r w:rsidRPr="00FA40A2">
        <w:rPr>
          <w:rFonts w:asciiTheme="minorHAnsi" w:hAnsiTheme="minorHAnsi"/>
          <w:sz w:val="16"/>
          <w:szCs w:val="22"/>
        </w:rPr>
        <w:t xml:space="preserve"> or expanded or whatever. All of these ultimately remain within the statist political imaginary, and consequently end up reaffirming the state as the terrain of modern politics, the grounds of security. </w:t>
      </w:r>
      <w:r w:rsidRPr="00FA40A2">
        <w:rPr>
          <w:rStyle w:val="DebateUnderline"/>
          <w:rFonts w:asciiTheme="minorHAnsi" w:hAnsiTheme="minorHAnsi"/>
          <w:b/>
          <w:sz w:val="22"/>
          <w:szCs w:val="22"/>
          <w:highlight w:val="yellow"/>
        </w:rPr>
        <w:t>The</w:t>
      </w:r>
      <w:r w:rsidRPr="00FA40A2">
        <w:rPr>
          <w:rStyle w:val="DebateUnderline"/>
          <w:rFonts w:asciiTheme="minorHAnsi" w:hAnsiTheme="minorHAnsi"/>
          <w:b/>
          <w:sz w:val="22"/>
          <w:szCs w:val="22"/>
        </w:rPr>
        <w:t xml:space="preserve"> </w:t>
      </w:r>
      <w:r w:rsidRPr="00FA40A2">
        <w:rPr>
          <w:rFonts w:asciiTheme="minorHAnsi" w:hAnsiTheme="minorHAnsi"/>
          <w:b/>
          <w:sz w:val="16"/>
          <w:szCs w:val="22"/>
        </w:rPr>
        <w:t>real</w:t>
      </w:r>
      <w:r w:rsidRPr="00FA40A2">
        <w:rPr>
          <w:rStyle w:val="DebateUnderline"/>
          <w:rFonts w:asciiTheme="minorHAnsi" w:hAnsiTheme="minorHAnsi"/>
          <w:b/>
          <w:sz w:val="22"/>
          <w:szCs w:val="22"/>
        </w:rPr>
        <w:t xml:space="preserve"> </w:t>
      </w:r>
      <w:r w:rsidRPr="00FA40A2">
        <w:rPr>
          <w:rStyle w:val="DebateUnderline"/>
          <w:rFonts w:asciiTheme="minorHAnsi" w:hAnsiTheme="minorHAnsi"/>
          <w:b/>
          <w:sz w:val="22"/>
          <w:szCs w:val="22"/>
          <w:highlight w:val="yellow"/>
        </w:rPr>
        <w:t>task is</w:t>
      </w:r>
      <w:r w:rsidRPr="00FA40A2">
        <w:rPr>
          <w:rStyle w:val="DebateUnderline"/>
          <w:rFonts w:asciiTheme="minorHAnsi" w:hAnsiTheme="minorHAnsi"/>
          <w:sz w:val="22"/>
          <w:szCs w:val="22"/>
        </w:rPr>
        <w:t xml:space="preserve"> </w:t>
      </w:r>
      <w:r w:rsidRPr="00FA40A2">
        <w:rPr>
          <w:rFonts w:asciiTheme="minorHAnsi" w:hAnsiTheme="minorHAnsi"/>
          <w:sz w:val="16"/>
          <w:szCs w:val="22"/>
        </w:rPr>
        <w:t>not to fill the supposed hole with yet another vision of security, but</w:t>
      </w:r>
      <w:r w:rsidRPr="00FA40A2">
        <w:rPr>
          <w:rStyle w:val="DebateUnderline"/>
          <w:rFonts w:asciiTheme="minorHAnsi" w:hAnsiTheme="minorHAnsi"/>
          <w:sz w:val="22"/>
          <w:szCs w:val="22"/>
        </w:rPr>
        <w:t xml:space="preserve"> </w:t>
      </w:r>
      <w:r w:rsidRPr="00FA40A2">
        <w:rPr>
          <w:rStyle w:val="DebateUnderline"/>
          <w:rFonts w:asciiTheme="minorHAnsi" w:hAnsiTheme="minorHAnsi"/>
          <w:b/>
          <w:sz w:val="22"/>
          <w:szCs w:val="22"/>
          <w:highlight w:val="yellow"/>
        </w:rPr>
        <w:t xml:space="preserve">to fight for an </w:t>
      </w:r>
      <w:r w:rsidRPr="00FA40A2">
        <w:rPr>
          <w:rStyle w:val="Emphasis"/>
          <w:rFonts w:asciiTheme="minorHAnsi" w:eastAsiaTheme="majorEastAsia" w:hAnsiTheme="minorHAnsi"/>
          <w:b w:val="0"/>
          <w:szCs w:val="22"/>
          <w:highlight w:val="yellow"/>
        </w:rPr>
        <w:t>alternative political language</w:t>
      </w:r>
      <w:r w:rsidRPr="00FA40A2">
        <w:rPr>
          <w:rStyle w:val="DebateUnderline"/>
          <w:rFonts w:asciiTheme="minorHAnsi" w:hAnsiTheme="minorHAnsi"/>
          <w:b/>
          <w:sz w:val="22"/>
          <w:szCs w:val="22"/>
        </w:rPr>
        <w:t xml:space="preserve"> which</w:t>
      </w:r>
      <w:r w:rsidRPr="00FA40A2">
        <w:rPr>
          <w:rStyle w:val="DebateUnderline"/>
          <w:rFonts w:asciiTheme="minorHAnsi" w:hAnsiTheme="minorHAnsi"/>
          <w:sz w:val="22"/>
          <w:szCs w:val="22"/>
        </w:rPr>
        <w:t xml:space="preserve"> </w:t>
      </w:r>
      <w:r w:rsidRPr="00FA40A2">
        <w:rPr>
          <w:rFonts w:asciiTheme="minorHAnsi" w:hAnsiTheme="minorHAnsi"/>
          <w:sz w:val="16"/>
          <w:szCs w:val="22"/>
        </w:rPr>
        <w:t xml:space="preserve">takes us beyond the narrow horizon of bourgeois security and which therefore </w:t>
      </w:r>
      <w:r w:rsidRPr="00FA40A2">
        <w:rPr>
          <w:rStyle w:val="DebateUnderline"/>
          <w:rFonts w:asciiTheme="minorHAnsi" w:hAnsiTheme="minorHAnsi"/>
          <w:b/>
          <w:sz w:val="22"/>
          <w:szCs w:val="22"/>
        </w:rPr>
        <w:t>does not constantly throw us into the arms of the state</w:t>
      </w:r>
      <w:r w:rsidRPr="00FA40A2">
        <w:rPr>
          <w:rStyle w:val="DebateUnderline"/>
          <w:rFonts w:asciiTheme="minorHAnsi" w:hAnsiTheme="minorHAnsi"/>
          <w:sz w:val="22"/>
          <w:szCs w:val="22"/>
        </w:rPr>
        <w:t xml:space="preserve">. </w:t>
      </w:r>
      <w:r w:rsidRPr="00FA40A2">
        <w:rPr>
          <w:rFonts w:asciiTheme="minorHAnsi" w:hAnsiTheme="minorHAnsi"/>
          <w:sz w:val="16"/>
          <w:szCs w:val="22"/>
        </w:rPr>
        <w:t xml:space="preserve">That's the point of critical politics: to develop a new political language more adequate to the kind of society we want. Thus while much of what I have said here has been of a negative order, part of the tradition of critical theory is that </w:t>
      </w:r>
      <w:r w:rsidRPr="00FA40A2">
        <w:rPr>
          <w:rStyle w:val="DebateUnderline"/>
          <w:rFonts w:asciiTheme="minorHAnsi" w:hAnsiTheme="minorHAnsi"/>
          <w:b/>
          <w:sz w:val="22"/>
          <w:szCs w:val="22"/>
        </w:rPr>
        <w:t>the negative may be as significant as the positive in setting thought on new paths</w:t>
      </w:r>
      <w:r w:rsidRPr="00FA40A2">
        <w:rPr>
          <w:rStyle w:val="DebateUnderline"/>
          <w:rFonts w:asciiTheme="minorHAnsi" w:hAnsiTheme="minorHAnsi"/>
          <w:sz w:val="22"/>
          <w:szCs w:val="22"/>
        </w:rPr>
        <w:t>.</w:t>
      </w:r>
      <w:r w:rsidRPr="00FA40A2">
        <w:rPr>
          <w:rFonts w:asciiTheme="minorHAnsi" w:hAnsiTheme="minorHAnsi"/>
          <w:sz w:val="16"/>
          <w:szCs w:val="22"/>
        </w:rPr>
        <w:t xml:space="preserve">  For if security really is the supreme concept of bourgeois society and the fundamental thematic of liberalism, then </w:t>
      </w:r>
      <w:r w:rsidRPr="00FA40A2">
        <w:rPr>
          <w:rStyle w:val="DebateUnderline"/>
          <w:rFonts w:asciiTheme="minorHAnsi" w:hAnsiTheme="minorHAnsi"/>
          <w:b/>
          <w:sz w:val="22"/>
          <w:szCs w:val="22"/>
          <w:highlight w:val="yellow"/>
        </w:rPr>
        <w:t>to keep harping on about insecurity</w:t>
      </w:r>
      <w:r w:rsidRPr="00FA40A2">
        <w:rPr>
          <w:rStyle w:val="DebateUnderline"/>
          <w:rFonts w:asciiTheme="minorHAnsi" w:hAnsiTheme="minorHAnsi"/>
          <w:sz w:val="22"/>
          <w:szCs w:val="22"/>
        </w:rPr>
        <w:t xml:space="preserve"> </w:t>
      </w:r>
      <w:r w:rsidRPr="00FA40A2">
        <w:rPr>
          <w:rFonts w:asciiTheme="minorHAnsi" w:hAnsiTheme="minorHAnsi"/>
          <w:sz w:val="16"/>
          <w:szCs w:val="22"/>
        </w:rPr>
        <w:t xml:space="preserve">and to keep demanding 'more security' (while meekly hoping that this increased security doesn't damage our liberty) </w:t>
      </w:r>
      <w:r w:rsidRPr="00FA40A2">
        <w:rPr>
          <w:rStyle w:val="DebateUnderline"/>
          <w:rFonts w:asciiTheme="minorHAnsi" w:hAnsiTheme="minorHAnsi"/>
          <w:b/>
          <w:sz w:val="22"/>
          <w:szCs w:val="22"/>
          <w:highlight w:val="yellow"/>
        </w:rPr>
        <w:t>is to</w:t>
      </w:r>
      <w:r w:rsidRPr="00FA40A2">
        <w:rPr>
          <w:rStyle w:val="DebateUnderline"/>
          <w:rFonts w:asciiTheme="minorHAnsi" w:hAnsiTheme="minorHAnsi"/>
          <w:sz w:val="22"/>
          <w:szCs w:val="22"/>
          <w:highlight w:val="yellow"/>
        </w:rPr>
        <w:t xml:space="preserve"> </w:t>
      </w:r>
      <w:r w:rsidRPr="00FA40A2">
        <w:rPr>
          <w:rStyle w:val="Emphasis"/>
          <w:rFonts w:asciiTheme="minorHAnsi" w:eastAsiaTheme="majorEastAsia" w:hAnsiTheme="minorHAnsi"/>
          <w:szCs w:val="22"/>
          <w:highlight w:val="yellow"/>
        </w:rPr>
        <w:t>blind ourselves</w:t>
      </w:r>
      <w:r w:rsidRPr="00FA40A2">
        <w:rPr>
          <w:rStyle w:val="DebateUnderline"/>
          <w:rFonts w:asciiTheme="minorHAnsi" w:hAnsiTheme="minorHAnsi"/>
          <w:sz w:val="22"/>
          <w:szCs w:val="22"/>
          <w:highlight w:val="yellow"/>
        </w:rPr>
        <w:t xml:space="preserve"> </w:t>
      </w:r>
      <w:r w:rsidRPr="00FA40A2">
        <w:rPr>
          <w:rStyle w:val="DebateUnderline"/>
          <w:rFonts w:asciiTheme="minorHAnsi" w:hAnsiTheme="minorHAnsi"/>
          <w:b/>
          <w:sz w:val="22"/>
          <w:szCs w:val="22"/>
          <w:highlight w:val="yellow"/>
        </w:rPr>
        <w:t>to</w:t>
      </w:r>
      <w:r w:rsidRPr="00FA40A2">
        <w:rPr>
          <w:rStyle w:val="DebateUnderline"/>
          <w:rFonts w:asciiTheme="minorHAnsi" w:hAnsiTheme="minorHAnsi"/>
          <w:sz w:val="22"/>
          <w:szCs w:val="22"/>
        </w:rPr>
        <w:t xml:space="preserve"> </w:t>
      </w:r>
      <w:r w:rsidRPr="00FA40A2">
        <w:rPr>
          <w:rFonts w:asciiTheme="minorHAnsi" w:hAnsiTheme="minorHAnsi"/>
          <w:sz w:val="16"/>
          <w:szCs w:val="22"/>
        </w:rPr>
        <w:t>the possibility of building real</w:t>
      </w:r>
      <w:r w:rsidRPr="00FA40A2">
        <w:rPr>
          <w:rStyle w:val="DebateUnderline"/>
          <w:rFonts w:asciiTheme="minorHAnsi" w:hAnsiTheme="minorHAnsi"/>
          <w:sz w:val="22"/>
          <w:szCs w:val="22"/>
        </w:rPr>
        <w:t xml:space="preserve"> </w:t>
      </w:r>
      <w:r w:rsidRPr="00FA40A2">
        <w:rPr>
          <w:rStyle w:val="DebateUnderline"/>
          <w:rFonts w:asciiTheme="minorHAnsi" w:hAnsiTheme="minorHAnsi"/>
          <w:b/>
          <w:sz w:val="22"/>
          <w:szCs w:val="22"/>
          <w:highlight w:val="yellow"/>
        </w:rPr>
        <w:t>alternatives</w:t>
      </w:r>
      <w:r w:rsidRPr="00FA40A2">
        <w:rPr>
          <w:rStyle w:val="DebateUnderline"/>
          <w:rFonts w:asciiTheme="minorHAnsi" w:hAnsiTheme="minorHAnsi"/>
          <w:sz w:val="22"/>
          <w:szCs w:val="22"/>
        </w:rPr>
        <w:t xml:space="preserve"> </w:t>
      </w:r>
      <w:r w:rsidRPr="00FA40A2">
        <w:rPr>
          <w:rFonts w:asciiTheme="minorHAnsi" w:hAnsiTheme="minorHAnsi"/>
          <w:sz w:val="16"/>
          <w:szCs w:val="22"/>
        </w:rPr>
        <w:t xml:space="preserve">to the authoritarian tendencies in contemporary politics. </w:t>
      </w:r>
      <w:r w:rsidRPr="00FA40A2">
        <w:rPr>
          <w:rStyle w:val="DebateUnderline"/>
          <w:rFonts w:asciiTheme="minorHAnsi" w:hAnsiTheme="minorHAnsi"/>
          <w:b/>
          <w:sz w:val="22"/>
          <w:szCs w:val="22"/>
          <w:highlight w:val="yellow"/>
        </w:rPr>
        <w:t>To situate ourselves against security politics would</w:t>
      </w:r>
      <w:r w:rsidRPr="00FA40A2">
        <w:rPr>
          <w:rStyle w:val="nohighlighting"/>
          <w:rFonts w:asciiTheme="minorHAnsi" w:hAnsiTheme="minorHAnsi"/>
          <w:sz w:val="22"/>
          <w:szCs w:val="22"/>
        </w:rPr>
        <w:t xml:space="preserve"> </w:t>
      </w:r>
      <w:r w:rsidRPr="00FA40A2">
        <w:rPr>
          <w:rFonts w:asciiTheme="minorHAnsi" w:hAnsiTheme="minorHAnsi"/>
          <w:sz w:val="16"/>
          <w:szCs w:val="22"/>
        </w:rPr>
        <w:t xml:space="preserve">allow us to circumvent the debilitating effect achieved through the constant </w:t>
      </w:r>
      <w:proofErr w:type="spellStart"/>
      <w:r w:rsidRPr="00FA40A2">
        <w:rPr>
          <w:rFonts w:asciiTheme="minorHAnsi" w:hAnsiTheme="minorHAnsi"/>
          <w:sz w:val="16"/>
          <w:szCs w:val="22"/>
        </w:rPr>
        <w:t>securitising</w:t>
      </w:r>
      <w:proofErr w:type="spellEnd"/>
      <w:r w:rsidRPr="00FA40A2">
        <w:rPr>
          <w:rFonts w:asciiTheme="minorHAnsi" w:hAnsiTheme="minorHAnsi"/>
          <w:sz w:val="16"/>
          <w:szCs w:val="22"/>
        </w:rPr>
        <w:t xml:space="preserve"> of social and political issues, debilitating in the sense that 'security' helps consolidate the power of the existing forms of social domination and justifies the short-circuiting of even the most democratic forms. It would also</w:t>
      </w:r>
      <w:r w:rsidRPr="00FA40A2">
        <w:rPr>
          <w:rStyle w:val="DebateUnderline"/>
          <w:rFonts w:asciiTheme="minorHAnsi" w:hAnsiTheme="minorHAnsi"/>
          <w:sz w:val="22"/>
          <w:szCs w:val="22"/>
        </w:rPr>
        <w:t xml:space="preserve"> </w:t>
      </w:r>
      <w:r w:rsidRPr="00FA40A2">
        <w:rPr>
          <w:rStyle w:val="DebateUnderline"/>
          <w:rFonts w:asciiTheme="minorHAnsi" w:hAnsiTheme="minorHAnsi"/>
          <w:b/>
          <w:sz w:val="22"/>
          <w:szCs w:val="22"/>
          <w:highlight w:val="yellow"/>
        </w:rPr>
        <w:t xml:space="preserve">allow us to forge another kind of politics </w:t>
      </w:r>
      <w:proofErr w:type="spellStart"/>
      <w:r w:rsidRPr="00FA40A2">
        <w:rPr>
          <w:rStyle w:val="DebateUnderline"/>
          <w:rFonts w:asciiTheme="minorHAnsi" w:hAnsiTheme="minorHAnsi"/>
          <w:b/>
          <w:sz w:val="22"/>
          <w:szCs w:val="22"/>
          <w:highlight w:val="yellow"/>
        </w:rPr>
        <w:t>centred</w:t>
      </w:r>
      <w:proofErr w:type="spellEnd"/>
      <w:r w:rsidRPr="00FA40A2">
        <w:rPr>
          <w:rStyle w:val="DebateUnderline"/>
          <w:rFonts w:asciiTheme="minorHAnsi" w:hAnsiTheme="minorHAnsi"/>
          <w:b/>
          <w:sz w:val="22"/>
          <w:szCs w:val="22"/>
          <w:highlight w:val="yellow"/>
        </w:rPr>
        <w:t xml:space="preserve"> on a</w:t>
      </w:r>
      <w:r w:rsidRPr="00FA40A2">
        <w:rPr>
          <w:rStyle w:val="DebateUnderline"/>
          <w:rFonts w:asciiTheme="minorHAnsi" w:hAnsiTheme="minorHAnsi"/>
          <w:sz w:val="22"/>
          <w:szCs w:val="22"/>
          <w:highlight w:val="yellow"/>
        </w:rPr>
        <w:t xml:space="preserve"> </w:t>
      </w:r>
      <w:r w:rsidRPr="00FA40A2">
        <w:rPr>
          <w:rStyle w:val="Emphasis"/>
          <w:rFonts w:asciiTheme="minorHAnsi" w:eastAsiaTheme="majorEastAsia" w:hAnsiTheme="minorHAnsi"/>
          <w:szCs w:val="22"/>
          <w:highlight w:val="yellow"/>
        </w:rPr>
        <w:t>different conception of the good</w:t>
      </w:r>
      <w:r w:rsidRPr="00FA40A2">
        <w:rPr>
          <w:rStyle w:val="Emphasis"/>
          <w:rFonts w:asciiTheme="minorHAnsi" w:eastAsiaTheme="majorEastAsia" w:hAnsiTheme="minorHAnsi"/>
          <w:szCs w:val="22"/>
        </w:rPr>
        <w:t>.</w:t>
      </w:r>
      <w:r w:rsidRPr="00FA40A2">
        <w:rPr>
          <w:rFonts w:asciiTheme="minorHAnsi" w:hAnsiTheme="minorHAnsi"/>
          <w:sz w:val="16"/>
          <w:szCs w:val="22"/>
        </w:rPr>
        <w:t xml:space="preserve"> We need a new way of thinking and talking about social being and politics that moves us beyond security. This would perhaps be emancipatory in the true sense of the word. What this might mean, precisely, must be open to debate. But it certainly requires </w:t>
      </w:r>
      <w:proofErr w:type="spellStart"/>
      <w:r w:rsidRPr="00FA40A2">
        <w:rPr>
          <w:rFonts w:asciiTheme="minorHAnsi" w:hAnsiTheme="minorHAnsi"/>
          <w:sz w:val="16"/>
          <w:szCs w:val="22"/>
        </w:rPr>
        <w:t>recognising</w:t>
      </w:r>
      <w:proofErr w:type="spellEnd"/>
      <w:r w:rsidRPr="00FA40A2">
        <w:rPr>
          <w:rFonts w:asciiTheme="minorHAnsi" w:hAnsiTheme="minorHAnsi"/>
          <w:sz w:val="16"/>
          <w:szCs w:val="22"/>
        </w:rPr>
        <w:t xml:space="preserve"> that security is an illusion that has forgotten it is an illusion; it requires </w:t>
      </w:r>
      <w:proofErr w:type="spellStart"/>
      <w:r w:rsidRPr="00FA40A2">
        <w:rPr>
          <w:rFonts w:asciiTheme="minorHAnsi" w:hAnsiTheme="minorHAnsi"/>
          <w:sz w:val="16"/>
          <w:szCs w:val="22"/>
        </w:rPr>
        <w:t>recognising</w:t>
      </w:r>
      <w:proofErr w:type="spellEnd"/>
      <w:r w:rsidRPr="00FA40A2">
        <w:rPr>
          <w:rFonts w:asciiTheme="minorHAnsi" w:hAnsiTheme="minorHAnsi"/>
          <w:sz w:val="16"/>
          <w:szCs w:val="22"/>
        </w:rPr>
        <w:t xml:space="preserve"> that security is not the same as solidarity</w:t>
      </w:r>
      <w:r w:rsidRPr="00FA40A2">
        <w:rPr>
          <w:rStyle w:val="DebateUnderline"/>
          <w:rFonts w:asciiTheme="minorHAnsi" w:hAnsiTheme="minorHAnsi"/>
          <w:sz w:val="22"/>
          <w:szCs w:val="22"/>
        </w:rPr>
        <w:t xml:space="preserve">; </w:t>
      </w:r>
      <w:r w:rsidRPr="00FA40A2">
        <w:rPr>
          <w:rStyle w:val="DebateUnderline"/>
          <w:rFonts w:asciiTheme="minorHAnsi" w:hAnsiTheme="minorHAnsi"/>
          <w:b/>
          <w:sz w:val="22"/>
          <w:szCs w:val="22"/>
          <w:highlight w:val="yellow"/>
        </w:rPr>
        <w:t>it requires accepting that insecurity is part of the human condition</w:t>
      </w:r>
      <w:r w:rsidRPr="00FA40A2">
        <w:rPr>
          <w:rStyle w:val="DebateUnderline"/>
          <w:rFonts w:asciiTheme="minorHAnsi" w:hAnsiTheme="minorHAnsi"/>
          <w:sz w:val="22"/>
          <w:szCs w:val="22"/>
        </w:rPr>
        <w:t xml:space="preserve">, </w:t>
      </w:r>
      <w:r w:rsidRPr="00FA40A2">
        <w:rPr>
          <w:rFonts w:asciiTheme="minorHAnsi" w:hAnsiTheme="minorHAnsi"/>
          <w:sz w:val="16"/>
          <w:szCs w:val="22"/>
        </w:rPr>
        <w:t xml:space="preserve">and thus giving up the search for the certainty of security and instead </w:t>
      </w:r>
      <w:r w:rsidRPr="00FA40A2">
        <w:rPr>
          <w:rStyle w:val="DebateUnderline"/>
          <w:rFonts w:asciiTheme="minorHAnsi" w:hAnsiTheme="minorHAnsi"/>
          <w:b/>
          <w:sz w:val="22"/>
          <w:szCs w:val="22"/>
          <w:highlight w:val="yellow"/>
        </w:rPr>
        <w:t>learning to tolerate</w:t>
      </w:r>
      <w:r w:rsidRPr="00FA40A2">
        <w:rPr>
          <w:rStyle w:val="DebateUnderline"/>
          <w:rFonts w:asciiTheme="minorHAnsi" w:hAnsiTheme="minorHAnsi"/>
          <w:b/>
          <w:sz w:val="22"/>
          <w:szCs w:val="22"/>
        </w:rPr>
        <w:t xml:space="preserve"> the </w:t>
      </w:r>
      <w:r w:rsidRPr="00FA40A2">
        <w:rPr>
          <w:rStyle w:val="DebateUnderline"/>
          <w:rFonts w:asciiTheme="minorHAnsi" w:hAnsiTheme="minorHAnsi"/>
          <w:b/>
          <w:sz w:val="22"/>
          <w:szCs w:val="22"/>
          <w:highlight w:val="yellow"/>
        </w:rPr>
        <w:t>uncertainties</w:t>
      </w:r>
      <w:r w:rsidRPr="00FA40A2">
        <w:rPr>
          <w:rStyle w:val="DebateUnderline"/>
          <w:rFonts w:asciiTheme="minorHAnsi" w:hAnsiTheme="minorHAnsi"/>
          <w:sz w:val="22"/>
          <w:szCs w:val="22"/>
        </w:rPr>
        <w:t xml:space="preserve">, </w:t>
      </w:r>
      <w:r w:rsidRPr="00FA40A2">
        <w:rPr>
          <w:rFonts w:asciiTheme="minorHAnsi" w:hAnsiTheme="minorHAnsi"/>
          <w:sz w:val="16"/>
          <w:szCs w:val="22"/>
        </w:rPr>
        <w:t>ambiguities and 'insecurities'</w:t>
      </w:r>
      <w:r w:rsidRPr="00FA40A2">
        <w:rPr>
          <w:rStyle w:val="DebateUnderline"/>
          <w:rFonts w:asciiTheme="minorHAnsi" w:hAnsiTheme="minorHAnsi"/>
          <w:sz w:val="22"/>
          <w:szCs w:val="22"/>
        </w:rPr>
        <w:t xml:space="preserve"> </w:t>
      </w:r>
      <w:r w:rsidRPr="00FA40A2">
        <w:rPr>
          <w:rStyle w:val="DebateUnderline"/>
          <w:rFonts w:asciiTheme="minorHAnsi" w:hAnsiTheme="minorHAnsi"/>
          <w:b/>
          <w:sz w:val="22"/>
          <w:szCs w:val="22"/>
        </w:rPr>
        <w:t>that come with being human;</w:t>
      </w:r>
      <w:r w:rsidRPr="00FA40A2">
        <w:rPr>
          <w:rFonts w:asciiTheme="minorHAnsi" w:hAnsiTheme="minorHAnsi"/>
          <w:b/>
          <w:sz w:val="16"/>
          <w:szCs w:val="22"/>
        </w:rPr>
        <w:t xml:space="preserve"> </w:t>
      </w:r>
      <w:r w:rsidRPr="00FA40A2">
        <w:rPr>
          <w:rFonts w:asciiTheme="minorHAnsi" w:hAnsiTheme="minorHAnsi"/>
          <w:sz w:val="16"/>
          <w:szCs w:val="22"/>
        </w:rPr>
        <w:t xml:space="preserve">it requires accepting that </w:t>
      </w:r>
      <w:r w:rsidRPr="00FA40A2">
        <w:rPr>
          <w:rStyle w:val="DebateUnderline"/>
          <w:rFonts w:asciiTheme="minorHAnsi" w:hAnsiTheme="minorHAnsi"/>
          <w:b/>
          <w:sz w:val="22"/>
          <w:szCs w:val="22"/>
        </w:rPr>
        <w:t xml:space="preserve">'securitizing' an issue does not mean dealing with it politically, but </w:t>
      </w:r>
      <w:r w:rsidRPr="00FA40A2">
        <w:rPr>
          <w:rStyle w:val="Emphasis"/>
          <w:rFonts w:asciiTheme="minorHAnsi" w:eastAsiaTheme="majorEastAsia" w:hAnsiTheme="minorHAnsi"/>
          <w:szCs w:val="22"/>
        </w:rPr>
        <w:t>bracketing it out</w:t>
      </w:r>
      <w:r w:rsidRPr="00FA40A2">
        <w:rPr>
          <w:rStyle w:val="DebateUnderline"/>
          <w:rFonts w:asciiTheme="minorHAnsi" w:hAnsiTheme="minorHAnsi"/>
          <w:sz w:val="22"/>
          <w:szCs w:val="22"/>
        </w:rPr>
        <w:t xml:space="preserve"> </w:t>
      </w:r>
      <w:r w:rsidRPr="00FA40A2">
        <w:rPr>
          <w:rStyle w:val="DebateUnderline"/>
          <w:rFonts w:asciiTheme="minorHAnsi" w:hAnsiTheme="minorHAnsi"/>
          <w:b/>
          <w:sz w:val="22"/>
          <w:szCs w:val="22"/>
        </w:rPr>
        <w:t>and handing it to the state;</w:t>
      </w:r>
      <w:r w:rsidRPr="00FA40A2">
        <w:rPr>
          <w:rStyle w:val="DebateUnderline"/>
          <w:rFonts w:asciiTheme="minorHAnsi" w:hAnsiTheme="minorHAnsi"/>
          <w:sz w:val="22"/>
          <w:szCs w:val="22"/>
        </w:rPr>
        <w:t xml:space="preserve"> </w:t>
      </w:r>
      <w:r w:rsidRPr="00FA40A2">
        <w:rPr>
          <w:rStyle w:val="Emphasis"/>
          <w:rFonts w:asciiTheme="minorHAnsi" w:eastAsiaTheme="majorEastAsia" w:hAnsiTheme="minorHAnsi"/>
          <w:szCs w:val="22"/>
        </w:rPr>
        <w:t>it requires us to be brave enough to return the gift."'</w:t>
      </w:r>
    </w:p>
    <w:p w14:paraId="2F49AC05" w14:textId="77777777" w:rsidR="009F4098" w:rsidRPr="00FA40A2" w:rsidRDefault="009F4098" w:rsidP="009F4098">
      <w:pPr>
        <w:rPr>
          <w:rFonts w:asciiTheme="minorHAnsi" w:hAnsiTheme="minorHAnsi"/>
        </w:rPr>
      </w:pPr>
    </w:p>
    <w:p w14:paraId="38590FF6" w14:textId="77777777" w:rsidR="009F4098" w:rsidRPr="009F4098" w:rsidRDefault="009F4098" w:rsidP="009F4098"/>
    <w:p w14:paraId="4BC62988" w14:textId="77777777" w:rsidR="00580476" w:rsidRDefault="004C63C6" w:rsidP="004C63C6">
      <w:pPr>
        <w:pStyle w:val="Heading1"/>
      </w:pPr>
      <w:r>
        <w:lastRenderedPageBreak/>
        <w:t>*</w:t>
      </w:r>
      <w:r w:rsidR="00580476">
        <w:t>Affirmative</w:t>
      </w:r>
      <w:r>
        <w:t>*</w:t>
      </w:r>
    </w:p>
    <w:p w14:paraId="0C342618" w14:textId="77777777" w:rsidR="00580476" w:rsidRDefault="00580476" w:rsidP="00580476">
      <w:pPr>
        <w:pStyle w:val="Heading3"/>
      </w:pPr>
      <w:r>
        <w:lastRenderedPageBreak/>
        <w:t>Permutation Do Both</w:t>
      </w:r>
    </w:p>
    <w:p w14:paraId="47A61879" w14:textId="77777777" w:rsidR="00580476" w:rsidRPr="00580476" w:rsidRDefault="00580476" w:rsidP="00580476">
      <w:pPr>
        <w:pStyle w:val="Heading4"/>
      </w:pPr>
      <w:r w:rsidRPr="00580476">
        <w:t>1. Permutation Do Both</w:t>
      </w:r>
    </w:p>
    <w:p w14:paraId="4A05A4CF" w14:textId="77777777" w:rsidR="00580476" w:rsidRPr="00580476" w:rsidRDefault="00580476" w:rsidP="00580476">
      <w:pPr>
        <w:pStyle w:val="Heading4"/>
        <w:rPr>
          <w:rFonts w:ascii="Arial Narrow" w:hAnsi="Arial Narrow"/>
        </w:rPr>
      </w:pPr>
      <w:r>
        <w:rPr>
          <w:rFonts w:ascii="Arial Narrow" w:hAnsi="Arial Narrow"/>
        </w:rPr>
        <w:t xml:space="preserve">2. </w:t>
      </w:r>
      <w:r w:rsidRPr="00580476">
        <w:rPr>
          <w:rFonts w:ascii="Arial Narrow" w:hAnsi="Arial Narrow"/>
        </w:rPr>
        <w:t xml:space="preserve">Some surveillance is necessary </w:t>
      </w:r>
    </w:p>
    <w:p w14:paraId="559084A5" w14:textId="77777777" w:rsidR="00580476" w:rsidRPr="00580476" w:rsidRDefault="00580476" w:rsidP="00580476">
      <w:pPr>
        <w:rPr>
          <w:rFonts w:ascii="Arial Narrow" w:hAnsi="Arial Narrow"/>
          <w:sz w:val="16"/>
        </w:rPr>
      </w:pPr>
      <w:proofErr w:type="spellStart"/>
      <w:r w:rsidRPr="00580476">
        <w:rPr>
          <w:rStyle w:val="Style13ptBold"/>
          <w:rFonts w:ascii="Arial Narrow" w:hAnsi="Arial Narrow"/>
        </w:rPr>
        <w:t>Macnish</w:t>
      </w:r>
      <w:proofErr w:type="spellEnd"/>
      <w:r w:rsidRPr="00580476">
        <w:rPr>
          <w:rStyle w:val="Style13ptBold"/>
          <w:rFonts w:ascii="Arial Narrow" w:hAnsi="Arial Narrow"/>
        </w:rPr>
        <w:t xml:space="preserve"> ‘10</w:t>
      </w:r>
      <w:r w:rsidRPr="00580476">
        <w:rPr>
          <w:rFonts w:ascii="Arial Narrow" w:hAnsi="Arial Narrow"/>
        </w:rPr>
        <w:t xml:space="preserve"> (Kevin, Professor at the University of Leeds, Internet Encyclopedia of Philosophy, A Peer-Reviewed Academic Resource, “Surveillance Ethics: Necessity”, </w:t>
      </w:r>
      <w:hyperlink r:id="rId14" w:anchor="H7" w:history="1">
        <w:r w:rsidRPr="00580476">
          <w:rPr>
            <w:rStyle w:val="Hyperlink"/>
            <w:rFonts w:ascii="Arial Narrow" w:hAnsi="Arial Narrow"/>
          </w:rPr>
          <w:t>http://www.iep.utm.edu/surv-eth/#H7</w:t>
        </w:r>
      </w:hyperlink>
      <w:r w:rsidRPr="00580476">
        <w:rPr>
          <w:rFonts w:ascii="Arial Narrow" w:hAnsi="Arial Narrow"/>
        </w:rPr>
        <w:t>, AO)</w:t>
      </w:r>
      <w:r w:rsidRPr="00580476">
        <w:rPr>
          <w:rFonts w:ascii="Arial Narrow" w:hAnsi="Arial Narrow"/>
        </w:rPr>
        <w:br/>
      </w:r>
      <w:r w:rsidRPr="000A3C80">
        <w:rPr>
          <w:rStyle w:val="StyleUnderline"/>
          <w:rFonts w:ascii="Arial Narrow" w:hAnsi="Arial Narrow"/>
          <w:highlight w:val="cyan"/>
        </w:rPr>
        <w:t>Necessity is often cited as an important condition for justified surveillance</w:t>
      </w:r>
      <w:r w:rsidRPr="000A3C80">
        <w:rPr>
          <w:rFonts w:ascii="Arial Narrow" w:hAnsi="Arial Narrow"/>
          <w:sz w:val="16"/>
          <w:highlight w:val="cyan"/>
        </w:rPr>
        <w:t>.</w:t>
      </w:r>
      <w:r w:rsidRPr="00580476">
        <w:rPr>
          <w:rFonts w:ascii="Arial Narrow" w:hAnsi="Arial Narrow"/>
          <w:sz w:val="16"/>
        </w:rPr>
        <w:t xml:space="preserve"> Article 8 of the European Union Convention on Human Rights, for example, states that “there shall be no interference by a public authority with the exercise of this right [to privacy] except such as is in accordance with the law and is necessary in a democratic society in the interests of national security, public safety or the economic well-being of the country, for the prevention of disorder or crime, for the protection of health or morals, or for the protection of the rights and freedoms of others” (Council of Europe 1950). We shall discuss proportionality and discrimination below. Here we shall focus on what is meant by necessity in the context of surveillance. </w:t>
      </w:r>
      <w:r w:rsidRPr="00580476">
        <w:rPr>
          <w:rStyle w:val="StyleUnderline"/>
          <w:rFonts w:ascii="Arial Narrow" w:hAnsi="Arial Narrow"/>
        </w:rPr>
        <w:t xml:space="preserve">When is surveillance necessary, though? Should surveillance, like war, be a matter of last resort? If so, when is that moment of last resort reached? </w:t>
      </w:r>
      <w:r w:rsidRPr="000A3C80">
        <w:rPr>
          <w:rStyle w:val="StyleUnderline"/>
          <w:rFonts w:ascii="Arial Narrow" w:hAnsi="Arial Narrow"/>
          <w:highlight w:val="cyan"/>
        </w:rPr>
        <w:t>The concept of necessity can limit surveillance from being undertaken arbitrarily or prematurely. An authority may not monitor anyone at any time</w:t>
      </w:r>
      <w:r w:rsidRPr="000A3C80">
        <w:rPr>
          <w:rFonts w:ascii="Arial Narrow" w:hAnsi="Arial Narrow"/>
          <w:sz w:val="16"/>
          <w:highlight w:val="cyan"/>
        </w:rPr>
        <w:t>.</w:t>
      </w:r>
      <w:r w:rsidRPr="00580476">
        <w:rPr>
          <w:rFonts w:ascii="Arial Narrow" w:hAnsi="Arial Narrow"/>
          <w:sz w:val="16"/>
        </w:rPr>
        <w:t xml:space="preserve"> Surveillance must rather be required by the circumstances of the case. However, this is simply to replace “necessary” with “required” and so does not help. We are still left with the question as to when surveillance is required by the circumstances of the case. John </w:t>
      </w:r>
      <w:proofErr w:type="spellStart"/>
      <w:r w:rsidRPr="000A3C80">
        <w:rPr>
          <w:rStyle w:val="StyleUnderline"/>
          <w:rFonts w:ascii="Arial Narrow" w:hAnsi="Arial Narrow"/>
          <w:highlight w:val="cyan"/>
        </w:rPr>
        <w:t>Lango</w:t>
      </w:r>
      <w:proofErr w:type="spellEnd"/>
      <w:r w:rsidRPr="00580476">
        <w:rPr>
          <w:rFonts w:ascii="Arial Narrow" w:hAnsi="Arial Narrow"/>
          <w:sz w:val="16"/>
        </w:rPr>
        <w:t xml:space="preserve"> (</w:t>
      </w:r>
      <w:proofErr w:type="spellStart"/>
      <w:r w:rsidRPr="00580476">
        <w:rPr>
          <w:rFonts w:ascii="Arial Narrow" w:hAnsi="Arial Narrow"/>
          <w:sz w:val="16"/>
        </w:rPr>
        <w:t>Lango</w:t>
      </w:r>
      <w:proofErr w:type="spellEnd"/>
      <w:r w:rsidRPr="00580476">
        <w:rPr>
          <w:rFonts w:ascii="Arial Narrow" w:hAnsi="Arial Narrow"/>
          <w:sz w:val="16"/>
        </w:rPr>
        <w:t xml:space="preserve"> 2006) has </w:t>
      </w:r>
      <w:r w:rsidRPr="000A3C80">
        <w:rPr>
          <w:rStyle w:val="StyleUnderline"/>
          <w:rFonts w:ascii="Arial Narrow" w:hAnsi="Arial Narrow"/>
          <w:highlight w:val="cyan"/>
        </w:rPr>
        <w:t>suggested two criteria for necessity: The feasibility standard and the awfulness standard. The first occurs when there is sufficient evidence to suggest that there is no feasible alternative, the second when the alternatives are worse than the proposed course of action</w:t>
      </w:r>
      <w:r w:rsidRPr="00580476">
        <w:rPr>
          <w:rStyle w:val="StyleUnderline"/>
          <w:rFonts w:ascii="Arial Narrow" w:hAnsi="Arial Narrow"/>
        </w:rPr>
        <w:t>.</w:t>
      </w:r>
      <w:r w:rsidRPr="00580476">
        <w:rPr>
          <w:rFonts w:ascii="Arial Narrow" w:hAnsi="Arial Narrow"/>
          <w:sz w:val="16"/>
        </w:rPr>
        <w:t xml:space="preserve"> When one of these criteria is met the action may be deemed necessary. Given the harms of surveillance, it should therefore be avoided if there are less harmful alternatives. However, surveillance becomes necessary when either there is no alternative, or when the alternatives such as physical intrusion or arrest are more harmful than the surveillance itself.</w:t>
      </w:r>
    </w:p>
    <w:p w14:paraId="243D99EA" w14:textId="77777777" w:rsidR="00580476" w:rsidRPr="00580476" w:rsidRDefault="00580476" w:rsidP="00580476">
      <w:pPr>
        <w:rPr>
          <w:rFonts w:ascii="Arial Narrow" w:hAnsi="Arial Narrow"/>
          <w:sz w:val="16"/>
        </w:rPr>
      </w:pPr>
    </w:p>
    <w:p w14:paraId="6A467607" w14:textId="77777777" w:rsidR="00580476" w:rsidRDefault="00580476" w:rsidP="00580476">
      <w:pPr>
        <w:pStyle w:val="Heading3"/>
      </w:pPr>
      <w:r>
        <w:lastRenderedPageBreak/>
        <w:t xml:space="preserve">Net Benefits-Police Drones </w:t>
      </w:r>
    </w:p>
    <w:p w14:paraId="2C2AEA72" w14:textId="77777777" w:rsidR="00580476" w:rsidRPr="00580476" w:rsidRDefault="00580476" w:rsidP="00580476">
      <w:pPr>
        <w:pStyle w:val="Heading4"/>
        <w:rPr>
          <w:rStyle w:val="Emphasis"/>
          <w:rFonts w:ascii="Arial Narrow" w:hAnsi="Arial Narrow"/>
          <w:u w:val="none"/>
          <w:bdr w:val="none" w:sz="0" w:space="0" w:color="auto"/>
        </w:rPr>
      </w:pPr>
      <w:r w:rsidRPr="00580476">
        <w:rPr>
          <w:rStyle w:val="Emphasis"/>
          <w:rFonts w:ascii="Arial Narrow" w:hAnsi="Arial Narrow"/>
          <w:b/>
          <w:u w:val="none"/>
          <w:bdr w:val="none" w:sz="0" w:space="0" w:color="auto"/>
        </w:rPr>
        <w:t>Drones good for police</w:t>
      </w:r>
      <w:r w:rsidR="000A3C80">
        <w:rPr>
          <w:rStyle w:val="Emphasis"/>
          <w:rFonts w:ascii="Arial Narrow" w:hAnsi="Arial Narrow"/>
          <w:b/>
          <w:u w:val="none"/>
          <w:bdr w:val="none" w:sz="0" w:space="0" w:color="auto"/>
        </w:rPr>
        <w:t xml:space="preserve">—Laundry list </w:t>
      </w:r>
    </w:p>
    <w:p w14:paraId="0570F394" w14:textId="77777777" w:rsidR="00580476" w:rsidRPr="00580476" w:rsidRDefault="00580476" w:rsidP="00580476">
      <w:pPr>
        <w:rPr>
          <w:rStyle w:val="StyleUnderline"/>
          <w:rFonts w:ascii="Arial Narrow" w:hAnsi="Arial Narrow"/>
          <w:bCs/>
          <w:sz w:val="26"/>
          <w:u w:val="none"/>
        </w:rPr>
      </w:pPr>
      <w:r w:rsidRPr="00580476">
        <w:rPr>
          <w:rStyle w:val="Style13ptBold"/>
          <w:rFonts w:ascii="Arial Narrow" w:hAnsi="Arial Narrow"/>
        </w:rPr>
        <w:t>Alderton 4/30</w:t>
      </w:r>
      <w:r w:rsidRPr="00580476">
        <w:rPr>
          <w:rFonts w:ascii="Arial Narrow" w:hAnsi="Arial Narrow"/>
        </w:rPr>
        <w:t xml:space="preserve"> (Matt, Writer specializing in business, design, and technology, “To the Rescue! Why Drones in Police Work Are the Future of Crime Fighting”, </w:t>
      </w:r>
      <w:hyperlink r:id="rId15" w:history="1">
        <w:r w:rsidRPr="00580476">
          <w:rPr>
            <w:rStyle w:val="Hyperlink"/>
            <w:rFonts w:ascii="Arial Narrow" w:hAnsi="Arial Narrow"/>
          </w:rPr>
          <w:t>http://lineshapespace.com/drones-in-police-work-future-crime-fighting/</w:t>
        </w:r>
      </w:hyperlink>
      <w:r w:rsidRPr="00580476">
        <w:rPr>
          <w:rFonts w:ascii="Arial Narrow" w:hAnsi="Arial Narrow"/>
        </w:rPr>
        <w:t>, AO)</w:t>
      </w:r>
      <w:r w:rsidRPr="00580476">
        <w:rPr>
          <w:rStyle w:val="StyleUnderline"/>
          <w:rFonts w:ascii="Arial Narrow" w:hAnsi="Arial Narrow"/>
          <w:b w:val="0"/>
          <w:u w:val="none"/>
        </w:rPr>
        <w:br/>
      </w:r>
      <w:r w:rsidRPr="00580476">
        <w:rPr>
          <w:rStyle w:val="StyleUnderline"/>
          <w:rFonts w:ascii="Arial Narrow" w:hAnsi="Arial Narrow"/>
        </w:rPr>
        <w:t xml:space="preserve">Here are just a few of the areas in which drones likely will be leveraged for law enforcement when that future arrives. </w:t>
      </w:r>
      <w:r w:rsidRPr="000A3C80">
        <w:rPr>
          <w:rStyle w:val="Emphasis"/>
          <w:rFonts w:ascii="Arial Narrow" w:hAnsi="Arial Narrow"/>
          <w:highlight w:val="cyan"/>
        </w:rPr>
        <w:t>Hostage Negotiation</w:t>
      </w:r>
      <w:r w:rsidRPr="000A3C80">
        <w:rPr>
          <w:rFonts w:ascii="Arial Narrow" w:hAnsi="Arial Narrow"/>
          <w:highlight w:val="cyan"/>
        </w:rPr>
        <w:t>.</w:t>
      </w:r>
      <w:r w:rsidRPr="000A3C80">
        <w:rPr>
          <w:rStyle w:val="StyleUnderline"/>
          <w:rFonts w:ascii="Arial Narrow" w:hAnsi="Arial Narrow"/>
          <w:highlight w:val="cyan"/>
        </w:rPr>
        <w:t xml:space="preserve"> During the Dykes drama, the FBI’s drone kept constant eyes on Dykes’ bunker</w:t>
      </w:r>
      <w:r w:rsidRPr="00580476">
        <w:rPr>
          <w:rStyle w:val="StyleUnderline"/>
          <w:rFonts w:ascii="Arial Narrow" w:hAnsi="Arial Narrow"/>
        </w:rPr>
        <w:t xml:space="preserve">. In the future, however, a drone the size of an insect could keep watch inside the bunker, as well. </w:t>
      </w:r>
      <w:r w:rsidRPr="00580476">
        <w:rPr>
          <w:rFonts w:ascii="Arial Narrow" w:hAnsi="Arial Narrow"/>
        </w:rPr>
        <w:t>“What we’re seeing right now are ‘quadcopters,’ which consist of four [rotor] blades on top of a tiny robot. But in the future we’re going to see biomimetic designs that mimic nature—based on a dragonfly, maybe, or a hummingbird,” Scott explains. “</w:t>
      </w:r>
      <w:r w:rsidRPr="00580476">
        <w:rPr>
          <w:rStyle w:val="StyleUnderline"/>
          <w:rFonts w:ascii="Arial Narrow" w:hAnsi="Arial Narrow"/>
        </w:rPr>
        <w:t>These drones will be able to fly into a space and produce a 3D scan so that if you’re dealing with a hostage situation, you can see exactly what’s going on inside the building without risking lives</w:t>
      </w:r>
      <w:r w:rsidRPr="00580476">
        <w:rPr>
          <w:rFonts w:ascii="Arial Narrow" w:hAnsi="Arial Narrow"/>
        </w:rPr>
        <w:t xml:space="preserve">.” </w:t>
      </w:r>
      <w:r w:rsidRPr="00580476">
        <w:rPr>
          <w:rStyle w:val="StyleUnderline"/>
          <w:rFonts w:ascii="Arial Narrow" w:hAnsi="Arial Narrow"/>
        </w:rPr>
        <w:t>Drones equipped with telepresence technology will enhance hostage negotiations even further. “Instead of risking lives by sending a negotiator into the space, you could send in a drone with a screen attached to it and still have a face-to-face conversation with the hostage or hostage-taker,”</w:t>
      </w:r>
      <w:r w:rsidRPr="00580476">
        <w:rPr>
          <w:rFonts w:ascii="Arial Narrow" w:hAnsi="Arial Narrow"/>
        </w:rPr>
        <w:t xml:space="preserve"> Scott says. </w:t>
      </w:r>
      <w:r w:rsidRPr="000A3C80">
        <w:rPr>
          <w:rStyle w:val="Emphasis"/>
          <w:rFonts w:ascii="Arial Narrow" w:hAnsi="Arial Narrow"/>
          <w:highlight w:val="cyan"/>
        </w:rPr>
        <w:t>Bomb Investigation.</w:t>
      </w:r>
      <w:r w:rsidRPr="000A3C80">
        <w:rPr>
          <w:rStyle w:val="StyleUnderline"/>
          <w:rFonts w:ascii="Arial Narrow" w:hAnsi="Arial Narrow"/>
          <w:highlight w:val="cyan"/>
        </w:rPr>
        <w:t xml:space="preserve"> The same drones that provide situational awareness during a hostage crisis could do so in the event of a bomb threat.</w:t>
      </w:r>
      <w:r w:rsidRPr="00580476">
        <w:rPr>
          <w:rStyle w:val="StyleUnderline"/>
          <w:rFonts w:ascii="Arial Narrow" w:hAnsi="Arial Narrow"/>
        </w:rPr>
        <w:t xml:space="preserve"> </w:t>
      </w:r>
      <w:r w:rsidRPr="00580476">
        <w:rPr>
          <w:rFonts w:ascii="Arial Narrow" w:hAnsi="Arial Narrow"/>
        </w:rPr>
        <w:t xml:space="preserve">In fact, </w:t>
      </w:r>
      <w:r w:rsidRPr="00580476">
        <w:rPr>
          <w:rStyle w:val="StyleUnderline"/>
          <w:rFonts w:ascii="Arial Narrow" w:hAnsi="Arial Narrow"/>
        </w:rPr>
        <w:t>the San Jose Police Department</w:t>
      </w:r>
      <w:r w:rsidRPr="00580476">
        <w:rPr>
          <w:rFonts w:ascii="Arial Narrow" w:hAnsi="Arial Narrow"/>
        </w:rPr>
        <w:t xml:space="preserve"> (SJPD) in San Jose, Calif., </w:t>
      </w:r>
      <w:r w:rsidRPr="00580476">
        <w:rPr>
          <w:rStyle w:val="StyleUnderline"/>
          <w:rFonts w:ascii="Arial Narrow" w:hAnsi="Arial Narrow"/>
        </w:rPr>
        <w:t>recently acquired a drone for exactly this purpose. “SJPD intends to use the [drone] primarily to access potential explosive devices and avoid exposing police bomb squad personnel to possible hazards</w:t>
      </w:r>
      <w:r w:rsidRPr="00580476">
        <w:rPr>
          <w:rFonts w:ascii="Arial Narrow" w:hAnsi="Arial Narrow"/>
        </w:rPr>
        <w:t>,” the department reported in August 2014. “</w:t>
      </w:r>
      <w:r w:rsidRPr="00580476">
        <w:rPr>
          <w:rStyle w:val="StyleUnderline"/>
          <w:rFonts w:ascii="Arial Narrow" w:hAnsi="Arial Narrow"/>
        </w:rPr>
        <w:t>The [drone] can be flown over a device to obtain images that would assist the bomb technicians.</w:t>
      </w:r>
      <w:r w:rsidRPr="00580476">
        <w:rPr>
          <w:rFonts w:ascii="Arial Narrow" w:hAnsi="Arial Narrow"/>
        </w:rPr>
        <w:t xml:space="preserve">” </w:t>
      </w:r>
      <w:r w:rsidRPr="000A3C80">
        <w:rPr>
          <w:rStyle w:val="Emphasis"/>
          <w:rFonts w:ascii="Arial Narrow" w:hAnsi="Arial Narrow"/>
          <w:highlight w:val="cyan"/>
        </w:rPr>
        <w:t>Missing Persons.</w:t>
      </w:r>
      <w:r w:rsidRPr="000A3C80">
        <w:rPr>
          <w:rStyle w:val="StyleUnderline"/>
          <w:rFonts w:ascii="Arial Narrow" w:hAnsi="Arial Narrow"/>
          <w:highlight w:val="cyan"/>
        </w:rPr>
        <w:t xml:space="preserve"> Imagine a child missing at a crowded amusement park, a hiker lost in the wilderness, an Alzheimer’s patient wandering from home, or a runaway teen hitchhiking her way out of town</w:t>
      </w:r>
      <w:r w:rsidRPr="00580476">
        <w:rPr>
          <w:rStyle w:val="StyleUnderline"/>
          <w:rFonts w:ascii="Arial Narrow" w:hAnsi="Arial Narrow"/>
        </w:rPr>
        <w:t>. Drones equipped with cameras, license-plate readers, and facial-recognition software could one day soon increase the probability of locating them—not to mention the speed at which they’re found. “It’s 50 times quicker than you could put people on horseback, motorcycles, bikes, or on foot,”</w:t>
      </w:r>
      <w:r w:rsidRPr="00580476">
        <w:rPr>
          <w:rFonts w:ascii="Arial Narrow" w:hAnsi="Arial Narrow"/>
        </w:rPr>
        <w:t xml:space="preserve"> John Noland, a lieutenant with the Santa Rosa Police Department in Santa Rosa, Calif., told the North Bay Business Journal in fall 2014. </w:t>
      </w:r>
      <w:r w:rsidRPr="00580476">
        <w:rPr>
          <w:rStyle w:val="StyleUnderline"/>
          <w:rFonts w:ascii="Arial Narrow" w:hAnsi="Arial Narrow"/>
        </w:rPr>
        <w:t>“It gives you real-time intelligence</w:t>
      </w:r>
      <w:r w:rsidRPr="000A3C80">
        <w:rPr>
          <w:rStyle w:val="StyleUnderline"/>
          <w:rFonts w:ascii="Arial Narrow" w:hAnsi="Arial Narrow"/>
          <w:highlight w:val="cyan"/>
        </w:rPr>
        <w:t>.”</w:t>
      </w:r>
      <w:r w:rsidRPr="000A3C80">
        <w:rPr>
          <w:rFonts w:ascii="Arial Narrow" w:hAnsi="Arial Narrow"/>
          <w:highlight w:val="cyan"/>
        </w:rPr>
        <w:t xml:space="preserve"> </w:t>
      </w:r>
      <w:r w:rsidRPr="000A3C80">
        <w:rPr>
          <w:rStyle w:val="Emphasis"/>
          <w:rFonts w:ascii="Arial Narrow" w:hAnsi="Arial Narrow"/>
          <w:highlight w:val="cyan"/>
        </w:rPr>
        <w:t>Criminal Surveillance and Pursuit</w:t>
      </w:r>
      <w:r w:rsidRPr="000A3C80">
        <w:rPr>
          <w:rStyle w:val="StyleUnderline"/>
          <w:rFonts w:ascii="Arial Narrow" w:hAnsi="Arial Narrow"/>
          <w:highlight w:val="cyan"/>
        </w:rPr>
        <w:t>. Missing persons aren’t the only ones police could find in a crowd. Criminals also could be identified.</w:t>
      </w:r>
      <w:r w:rsidRPr="00580476">
        <w:rPr>
          <w:rFonts w:ascii="Arial Narrow" w:hAnsi="Arial Narrow"/>
        </w:rPr>
        <w:t xml:space="preserve"> One company—</w:t>
      </w:r>
      <w:r w:rsidRPr="00580476">
        <w:rPr>
          <w:rStyle w:val="StyleUnderline"/>
          <w:rFonts w:ascii="Arial Narrow" w:hAnsi="Arial Narrow"/>
        </w:rPr>
        <w:t>Persistent Surveillance Systems of Dayton, Ohio</w:t>
      </w:r>
      <w:r w:rsidRPr="00580476">
        <w:rPr>
          <w:rFonts w:ascii="Arial Narrow" w:hAnsi="Arial Narrow"/>
        </w:rPr>
        <w:t>—</w:t>
      </w:r>
      <w:r w:rsidRPr="00580476">
        <w:rPr>
          <w:rStyle w:val="StyleUnderline"/>
          <w:rFonts w:ascii="Arial Narrow" w:hAnsi="Arial Narrow"/>
        </w:rPr>
        <w:t>already is using manned aircraft to this effect</w:t>
      </w:r>
      <w:r w:rsidRPr="00580476">
        <w:rPr>
          <w:rFonts w:ascii="Arial Narrow" w:hAnsi="Arial Narrow"/>
        </w:rPr>
        <w:t xml:space="preserve">, working with local law enforcement to fly manned surveillance aircrafts over cities for up to 200 hours a month. </w:t>
      </w:r>
      <w:r w:rsidRPr="00580476">
        <w:rPr>
          <w:rStyle w:val="StyleUnderline"/>
          <w:rFonts w:ascii="Arial Narrow" w:hAnsi="Arial Narrow"/>
        </w:rPr>
        <w:t xml:space="preserve">In Ciudad </w:t>
      </w:r>
      <w:proofErr w:type="spellStart"/>
      <w:r w:rsidRPr="00580476">
        <w:rPr>
          <w:rStyle w:val="StyleUnderline"/>
          <w:rFonts w:ascii="Arial Narrow" w:hAnsi="Arial Narrow"/>
        </w:rPr>
        <w:t>Juaréz</w:t>
      </w:r>
      <w:proofErr w:type="spellEnd"/>
      <w:r w:rsidRPr="00580476">
        <w:rPr>
          <w:rStyle w:val="StyleUnderline"/>
          <w:rFonts w:ascii="Arial Narrow" w:hAnsi="Arial Narrow"/>
        </w:rPr>
        <w:t>, Mexico, aerial images it collected in 2009 captured 34 murders as they occurred, including a cartel killing, video analysis of which led police to the hitman, his getaway vehicle, and several accomplices. “What we essentially do is a live version of Google Earth, only with a full TiVo capability,”</w:t>
      </w:r>
      <w:r w:rsidRPr="00580476">
        <w:rPr>
          <w:rFonts w:ascii="Arial Narrow" w:hAnsi="Arial Narrow"/>
        </w:rPr>
        <w:t xml:space="preserve"> Persistent Surveillance Systems President and CEO Ross McNutt said of his company’s technology during a 2014 interview with the Center for Investigative Reporting. </w:t>
      </w:r>
      <w:r w:rsidRPr="00580476">
        <w:rPr>
          <w:rStyle w:val="StyleUnderline"/>
          <w:rFonts w:ascii="Arial Narrow" w:hAnsi="Arial Narrow"/>
        </w:rPr>
        <w:t>“It allows us to rewind time and go back and see events that we didn’t know occurred at the time they occurred.”</w:t>
      </w:r>
      <w:r w:rsidRPr="00580476">
        <w:rPr>
          <w:rFonts w:ascii="Arial Narrow" w:hAnsi="Arial Narrow"/>
        </w:rPr>
        <w:t xml:space="preserve"> It’s only a matter of time before unmanned vehicles can produce similar results. </w:t>
      </w:r>
      <w:r w:rsidRPr="000A3C80">
        <w:rPr>
          <w:rStyle w:val="Emphasis"/>
          <w:rFonts w:ascii="Arial Narrow" w:hAnsi="Arial Narrow"/>
          <w:highlight w:val="cyan"/>
        </w:rPr>
        <w:t>Drug Interdiction</w:t>
      </w:r>
      <w:r w:rsidRPr="00580476">
        <w:rPr>
          <w:rFonts w:ascii="Arial Narrow" w:hAnsi="Arial Narrow"/>
        </w:rPr>
        <w:t xml:space="preserve">. In February, </w:t>
      </w:r>
      <w:r w:rsidRPr="00580476">
        <w:rPr>
          <w:rStyle w:val="StyleUnderline"/>
          <w:rFonts w:ascii="Arial Narrow" w:hAnsi="Arial Narrow"/>
        </w:rPr>
        <w:t xml:space="preserve">Dutch police shut down an illegal marijuana grow house when they noticed that the home’s roof was snow-free—the only one in the winter-kissed neighborhood. As it turns out, the </w:t>
      </w:r>
      <w:r w:rsidRPr="000A3C80">
        <w:rPr>
          <w:rStyle w:val="StyleUnderline"/>
          <w:rFonts w:ascii="Arial Narrow" w:hAnsi="Arial Narrow"/>
          <w:highlight w:val="cyan"/>
        </w:rPr>
        <w:t>heat lamps used inside such grow houses make them warmer than surrounding properties, making them easy to identify in wintertime. In the future, drones surveilling cities from above could make spotting such homes easier.</w:t>
      </w:r>
      <w:r w:rsidRPr="00580476">
        <w:rPr>
          <w:rStyle w:val="StyleUnderline"/>
          <w:rFonts w:ascii="Arial Narrow" w:hAnsi="Arial Narrow"/>
        </w:rPr>
        <w:t xml:space="preserve"> If such drones were outfitted with special spectroscopic sensors, they might even be able to detect meth labs and drug storage </w:t>
      </w:r>
      <w:proofErr w:type="spellStart"/>
      <w:r w:rsidRPr="00580476">
        <w:rPr>
          <w:rStyle w:val="StyleUnderline"/>
          <w:rFonts w:ascii="Arial Narrow" w:hAnsi="Arial Narrow"/>
        </w:rPr>
        <w:t>sites.</w:t>
      </w:r>
      <w:r w:rsidRPr="000A3C80">
        <w:rPr>
          <w:rStyle w:val="Emphasis"/>
          <w:rFonts w:ascii="Arial Narrow" w:hAnsi="Arial Narrow"/>
          <w:highlight w:val="cyan"/>
        </w:rPr>
        <w:t>Crime</w:t>
      </w:r>
      <w:proofErr w:type="spellEnd"/>
      <w:r w:rsidRPr="000A3C80">
        <w:rPr>
          <w:rStyle w:val="Emphasis"/>
          <w:rFonts w:ascii="Arial Narrow" w:hAnsi="Arial Narrow"/>
          <w:highlight w:val="cyan"/>
        </w:rPr>
        <w:t xml:space="preserve"> Scene Analysis</w:t>
      </w:r>
      <w:r w:rsidRPr="000A3C80">
        <w:rPr>
          <w:rStyle w:val="StyleUnderline"/>
          <w:rFonts w:ascii="Arial Narrow" w:hAnsi="Arial Narrow"/>
          <w:highlight w:val="cyan"/>
        </w:rPr>
        <w:t xml:space="preserve">. Future iterations of CSI: Crime Scene Investigation might very well feature drones as prominent characters, as UAVs are poised to play a starring role at future crime scenes. “Let’s say you have a case where maybe there’s dust on the floor, or blood, and you don’t want people tracking through,” Scott says. “If you want to see the scene exactly as it was left—without any sort of footprints or fingerprints from people contaminating that space—maybe your first task will be sending a </w:t>
      </w:r>
      <w:r w:rsidRPr="000A3C80">
        <w:rPr>
          <w:rStyle w:val="StyleUnderline"/>
          <w:rFonts w:ascii="Arial Narrow" w:hAnsi="Arial Narrow"/>
          <w:highlight w:val="cyan"/>
        </w:rPr>
        <w:lastRenderedPageBreak/>
        <w:t xml:space="preserve">drone in to photograph and scan the crime scene without disturbing it.” Drones likewise could help police </w:t>
      </w:r>
      <w:r w:rsidRPr="000A3C80">
        <w:rPr>
          <w:rStyle w:val="Emphasis"/>
          <w:rFonts w:ascii="Arial Narrow" w:hAnsi="Arial Narrow"/>
          <w:highlight w:val="cyan"/>
        </w:rPr>
        <w:t>locate discarded murder weapons</w:t>
      </w:r>
      <w:r w:rsidRPr="00580476">
        <w:rPr>
          <w:rStyle w:val="StyleUnderline"/>
          <w:rFonts w:ascii="Arial Narrow" w:hAnsi="Arial Narrow"/>
        </w:rPr>
        <w:t>, or create maps that assist with solving and prosecuting crimes. “If someone ran down our local Main Street and started shooting at people, we could fly a drone through and map it electronically,”</w:t>
      </w:r>
      <w:r w:rsidRPr="00580476">
        <w:rPr>
          <w:rFonts w:ascii="Arial Narrow" w:hAnsi="Arial Narrow"/>
        </w:rPr>
        <w:t xml:space="preserve"> Noland told the North Bay Business Journal. </w:t>
      </w:r>
      <w:r w:rsidRPr="00580476">
        <w:rPr>
          <w:rStyle w:val="StyleUnderline"/>
          <w:rFonts w:ascii="Arial Narrow" w:hAnsi="Arial Narrow"/>
        </w:rPr>
        <w:t>“You can get the exact curve of the street, exactly where round casings dropped.”</w:t>
      </w:r>
    </w:p>
    <w:p w14:paraId="593D3846" w14:textId="77777777" w:rsidR="00E10B7D" w:rsidRPr="00580476" w:rsidRDefault="00E10B7D" w:rsidP="00E10B7D">
      <w:pPr>
        <w:pStyle w:val="Heading4"/>
        <w:rPr>
          <w:rFonts w:ascii="Arial Narrow" w:hAnsi="Arial Narrow"/>
        </w:rPr>
      </w:pPr>
      <w:r w:rsidRPr="00580476">
        <w:rPr>
          <w:rFonts w:ascii="Arial Narrow" w:hAnsi="Arial Narrow"/>
        </w:rPr>
        <w:t xml:space="preserve">Police drone use good, efficient </w:t>
      </w:r>
    </w:p>
    <w:p w14:paraId="1CA4C886" w14:textId="77777777" w:rsidR="00395AF4" w:rsidRPr="00580476" w:rsidRDefault="00E10B7D" w:rsidP="00395AF4">
      <w:pPr>
        <w:rPr>
          <w:rStyle w:val="StyleUnderline"/>
          <w:rFonts w:ascii="Arial Narrow" w:hAnsi="Arial Narrow"/>
        </w:rPr>
      </w:pPr>
      <w:r w:rsidRPr="00580476">
        <w:rPr>
          <w:rStyle w:val="Style13ptBold"/>
          <w:rFonts w:ascii="Arial Narrow" w:hAnsi="Arial Narrow"/>
        </w:rPr>
        <w:t>Alderton 4/30</w:t>
      </w:r>
      <w:r w:rsidRPr="00580476">
        <w:rPr>
          <w:rFonts w:ascii="Arial Narrow" w:hAnsi="Arial Narrow"/>
        </w:rPr>
        <w:t xml:space="preserve"> (Matt, Writer specializing in business, design, and technology, “To the Rescue! Why Drones in Police Work Are the Future of Crime Fighting”, </w:t>
      </w:r>
      <w:hyperlink r:id="rId16" w:history="1">
        <w:r w:rsidRPr="00580476">
          <w:rPr>
            <w:rStyle w:val="Hyperlink"/>
            <w:rFonts w:ascii="Arial Narrow" w:hAnsi="Arial Narrow"/>
          </w:rPr>
          <w:t>http://lineshapespace.com/drones-in-police-work-future-crime-fighting/</w:t>
        </w:r>
      </w:hyperlink>
      <w:r w:rsidRPr="00580476">
        <w:rPr>
          <w:rFonts w:ascii="Arial Narrow" w:hAnsi="Arial Narrow"/>
        </w:rPr>
        <w:t>, AO)</w:t>
      </w:r>
      <w:r w:rsidRPr="00580476">
        <w:rPr>
          <w:rFonts w:ascii="Arial Narrow" w:hAnsi="Arial Narrow"/>
        </w:rPr>
        <w:br/>
      </w:r>
      <w:proofErr w:type="gramStart"/>
      <w:r w:rsidR="00395AF4" w:rsidRPr="00580476">
        <w:rPr>
          <w:rStyle w:val="StyleUnderline"/>
          <w:rFonts w:ascii="Arial Narrow" w:hAnsi="Arial Narrow"/>
        </w:rPr>
        <w:t>For</w:t>
      </w:r>
      <w:proofErr w:type="gramEnd"/>
      <w:r w:rsidR="00395AF4" w:rsidRPr="00580476">
        <w:rPr>
          <w:rStyle w:val="StyleUnderline"/>
          <w:rFonts w:ascii="Arial Narrow" w:hAnsi="Arial Narrow"/>
        </w:rPr>
        <w:t xml:space="preserve"> nearly a week, hostage negotiators communicated with Dykes through a narrow PVC pipe connecting the bunker with the world above. A tiny spy camera inserted into the pipe helped authorities monitor the situation inside. Outside, however, the FBI used something theretofore more characteristic of Afghanistan than Alabama: an unmanned aerial vehicle, or UAV—otherwise known as a drone. </w:t>
      </w:r>
      <w:r w:rsidR="00395AF4" w:rsidRPr="00580476">
        <w:rPr>
          <w:rFonts w:ascii="Arial Narrow" w:hAnsi="Arial Narrow"/>
        </w:rPr>
        <w:t>“UAVs have been used for surveillance to support missions related to kidnappings, search and rescue operations, drug interdictions, and fugitive investigations,” the FBI revealed in a 2013 letter to Sen. Rand Paul (R-Kentucky), who had inquired about FBI use of drones. “</w:t>
      </w:r>
      <w:r w:rsidR="00395AF4" w:rsidRPr="000A3C80">
        <w:rPr>
          <w:rStyle w:val="StyleUnderline"/>
          <w:rFonts w:ascii="Arial Narrow" w:hAnsi="Arial Narrow"/>
          <w:highlight w:val="cyan"/>
        </w:rPr>
        <w:t>Since late 2006, the FBI has conducted surveillance using UAVs in eight criminal cases [including the Dykes incident] and two national security cases.</w:t>
      </w:r>
      <w:r w:rsidR="00395AF4" w:rsidRPr="000A3C80">
        <w:rPr>
          <w:rFonts w:ascii="Arial Narrow" w:hAnsi="Arial Narrow"/>
          <w:highlight w:val="cyan"/>
        </w:rPr>
        <w:t xml:space="preserve">” </w:t>
      </w:r>
      <w:r w:rsidR="00395AF4" w:rsidRPr="000A3C80">
        <w:rPr>
          <w:rStyle w:val="StyleUnderline"/>
          <w:rFonts w:ascii="Arial Narrow" w:hAnsi="Arial Narrow"/>
          <w:highlight w:val="cyan"/>
        </w:rPr>
        <w:t>Ten times in seven years may not sound like much, but the drone revolution is just getting started, according to technology futurist Gray Scott. “We are right on the tip of the iceberg</w:t>
      </w:r>
      <w:r w:rsidR="00395AF4" w:rsidRPr="00580476">
        <w:rPr>
          <w:rStyle w:val="StyleUnderline"/>
          <w:rFonts w:ascii="Arial Narrow" w:hAnsi="Arial Narrow"/>
        </w:rPr>
        <w:t>,”</w:t>
      </w:r>
      <w:r w:rsidR="00395AF4" w:rsidRPr="00580476">
        <w:rPr>
          <w:rFonts w:ascii="Arial Narrow" w:hAnsi="Arial Narrow"/>
        </w:rPr>
        <w:t xml:space="preserve"> Scott says. </w:t>
      </w:r>
      <w:r w:rsidR="00395AF4" w:rsidRPr="00580476">
        <w:rPr>
          <w:rStyle w:val="StyleUnderline"/>
          <w:rFonts w:ascii="Arial Narrow" w:hAnsi="Arial Narrow"/>
        </w:rPr>
        <w:t xml:space="preserve">“Within the next five years I believe we’re going to see a saturation of drones in the United States; they’re going to be extremely common everywhere.” </w:t>
      </w:r>
      <w:r w:rsidR="00395AF4" w:rsidRPr="00580476">
        <w:rPr>
          <w:rFonts w:ascii="Arial Narrow" w:hAnsi="Arial Narrow"/>
        </w:rPr>
        <w:t xml:space="preserve">In fact, </w:t>
      </w:r>
      <w:r w:rsidR="00395AF4" w:rsidRPr="00580476">
        <w:rPr>
          <w:rStyle w:val="StyleUnderline"/>
          <w:rFonts w:ascii="Arial Narrow" w:hAnsi="Arial Narrow"/>
        </w:rPr>
        <w:t>drone sales this year are expected to balloon to $130 million</w:t>
      </w:r>
      <w:r w:rsidR="00395AF4" w:rsidRPr="00580476">
        <w:rPr>
          <w:rFonts w:ascii="Arial Narrow" w:hAnsi="Arial Narrow"/>
        </w:rPr>
        <w:t xml:space="preserve">, up 55 percent from 2014, and will easily exceed $1 billion within five years, according to recent research from the Consumer Electronics Association (CEA). </w:t>
      </w:r>
      <w:r w:rsidR="00395AF4" w:rsidRPr="00580476">
        <w:rPr>
          <w:rStyle w:val="StyleUnderline"/>
          <w:rFonts w:ascii="Arial Narrow" w:hAnsi="Arial Narrow"/>
        </w:rPr>
        <w:t>“Unmanned vehicles have the potential to create new businesses and new jobs and give consumers unprecedented remote access to our skies. They also will improve and protect lives,”</w:t>
      </w:r>
      <w:r w:rsidR="00395AF4" w:rsidRPr="00580476">
        <w:rPr>
          <w:rFonts w:ascii="Arial Narrow" w:hAnsi="Arial Narrow"/>
        </w:rPr>
        <w:t xml:space="preserve"> CEA President and CEO Gary Shapiro said at the 2015 International Consumer Electronics Show (CES) in Las Vegas. </w:t>
      </w:r>
      <w:r w:rsidR="00395AF4" w:rsidRPr="00580476">
        <w:rPr>
          <w:rStyle w:val="StyleUnderline"/>
          <w:rFonts w:ascii="Arial Narrow" w:hAnsi="Arial Narrow"/>
        </w:rPr>
        <w:t>“</w:t>
      </w:r>
      <w:r w:rsidR="00395AF4" w:rsidRPr="000A3C80">
        <w:rPr>
          <w:rStyle w:val="StyleUnderline"/>
          <w:rFonts w:ascii="Arial Narrow" w:hAnsi="Arial Narrow"/>
          <w:highlight w:val="cyan"/>
        </w:rPr>
        <w:t>Drones already are helping emergency and disaster management programs, national weather service tracking and traffic management programs, among others . . . In short, drones are not just for fun, they are an economic game-changer—one that will transform the way we do business.”</w:t>
      </w:r>
      <w:r w:rsidR="00395AF4" w:rsidRPr="000A3C80">
        <w:rPr>
          <w:rFonts w:ascii="Arial Narrow" w:hAnsi="Arial Narrow"/>
          <w:highlight w:val="cyan"/>
        </w:rPr>
        <w:t xml:space="preserve"> </w:t>
      </w:r>
      <w:r w:rsidR="00395AF4" w:rsidRPr="000A3C80">
        <w:rPr>
          <w:rStyle w:val="Emphasis"/>
          <w:rFonts w:ascii="Arial Narrow" w:hAnsi="Arial Narrow"/>
          <w:highlight w:val="cyan"/>
        </w:rPr>
        <w:t xml:space="preserve">And drones in police work will also change the way police officers do their jobs. </w:t>
      </w:r>
      <w:r w:rsidR="00395AF4" w:rsidRPr="000A3C80">
        <w:rPr>
          <w:rStyle w:val="StyleUnderline"/>
          <w:rFonts w:ascii="Arial Narrow" w:hAnsi="Arial Narrow"/>
          <w:highlight w:val="cyan"/>
        </w:rPr>
        <w:t xml:space="preserve">“It’s like having 20 officers on patrol or more,” Tijuana police chief Alejandro </w:t>
      </w:r>
      <w:proofErr w:type="spellStart"/>
      <w:r w:rsidR="00395AF4" w:rsidRPr="000A3C80">
        <w:rPr>
          <w:rStyle w:val="StyleUnderline"/>
          <w:rFonts w:ascii="Arial Narrow" w:hAnsi="Arial Narrow"/>
          <w:highlight w:val="cyan"/>
        </w:rPr>
        <w:t>Lares</w:t>
      </w:r>
      <w:proofErr w:type="spellEnd"/>
      <w:r w:rsidR="00395AF4" w:rsidRPr="00580476">
        <w:rPr>
          <w:rFonts w:ascii="Arial Narrow" w:hAnsi="Arial Narrow"/>
        </w:rPr>
        <w:t xml:space="preserve">, who uses drones to patrol residential neighborhoods in the Mexican border town, told USA Today in 2014. </w:t>
      </w:r>
      <w:r w:rsidR="00395AF4" w:rsidRPr="00580476">
        <w:rPr>
          <w:rStyle w:val="StyleUnderline"/>
          <w:rFonts w:ascii="Arial Narrow" w:hAnsi="Arial Narrow"/>
        </w:rPr>
        <w:t>“</w:t>
      </w:r>
      <w:r w:rsidR="00395AF4" w:rsidRPr="000A3C80">
        <w:rPr>
          <w:rStyle w:val="StyleUnderline"/>
          <w:rFonts w:ascii="Arial Narrow" w:hAnsi="Arial Narrow"/>
          <w:highlight w:val="cyan"/>
        </w:rPr>
        <w:t>Even the bad guys . . . they’re going to know now there’s something in the air that might be watching them . . . It may be a small step in community policing, but it’s huge for our future.”</w:t>
      </w:r>
    </w:p>
    <w:sectPr w:rsidR="00395AF4" w:rsidRPr="00580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Batang">
    <w:altName w:val="바탕"/>
    <w:charset w:val="81"/>
    <w:family w:val="roman"/>
    <w:pitch w:val="variable"/>
    <w:sig w:usb0="B00002AF" w:usb1="69D77CFB" w:usb2="00000030" w:usb3="00000000" w:csb0="0008009F" w:csb1="00000000"/>
  </w:font>
  <w:font w:name="Arial Narrow">
    <w:panose1 w:val="020B0506020202030204"/>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E6D4CD6"/>
    <w:multiLevelType w:val="hybridMultilevel"/>
    <w:tmpl w:val="EDC65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8191572"/>
    <w:docVar w:name="VerbatimVersion" w:val="5.1"/>
  </w:docVars>
  <w:rsids>
    <w:rsidRoot w:val="00685ECC"/>
    <w:rsid w:val="000139A3"/>
    <w:rsid w:val="000A3C80"/>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95AF4"/>
    <w:rsid w:val="003A09E2"/>
    <w:rsid w:val="00407037"/>
    <w:rsid w:val="004605D6"/>
    <w:rsid w:val="00492383"/>
    <w:rsid w:val="004C60E8"/>
    <w:rsid w:val="004C63C6"/>
    <w:rsid w:val="004E3579"/>
    <w:rsid w:val="004E728B"/>
    <w:rsid w:val="004F39E0"/>
    <w:rsid w:val="00537BD5"/>
    <w:rsid w:val="00556A95"/>
    <w:rsid w:val="0057268A"/>
    <w:rsid w:val="00580476"/>
    <w:rsid w:val="00582D34"/>
    <w:rsid w:val="005D2912"/>
    <w:rsid w:val="006065BD"/>
    <w:rsid w:val="00645FA9"/>
    <w:rsid w:val="00647866"/>
    <w:rsid w:val="00665003"/>
    <w:rsid w:val="00685ECC"/>
    <w:rsid w:val="006A2AD0"/>
    <w:rsid w:val="006C2375"/>
    <w:rsid w:val="006D4ECC"/>
    <w:rsid w:val="00722258"/>
    <w:rsid w:val="007243E5"/>
    <w:rsid w:val="00766EA0"/>
    <w:rsid w:val="007A2226"/>
    <w:rsid w:val="007F5B66"/>
    <w:rsid w:val="00823A1C"/>
    <w:rsid w:val="00845B9D"/>
    <w:rsid w:val="00860984"/>
    <w:rsid w:val="008B20F5"/>
    <w:rsid w:val="008B3ECB"/>
    <w:rsid w:val="008B4E85"/>
    <w:rsid w:val="008C1B2E"/>
    <w:rsid w:val="0091627E"/>
    <w:rsid w:val="0097032B"/>
    <w:rsid w:val="00995E12"/>
    <w:rsid w:val="009D2EAD"/>
    <w:rsid w:val="009D54B2"/>
    <w:rsid w:val="009E1922"/>
    <w:rsid w:val="009F4098"/>
    <w:rsid w:val="009F7ED2"/>
    <w:rsid w:val="00A4074A"/>
    <w:rsid w:val="00A93661"/>
    <w:rsid w:val="00A95652"/>
    <w:rsid w:val="00AC0AB8"/>
    <w:rsid w:val="00B33C6D"/>
    <w:rsid w:val="00B44324"/>
    <w:rsid w:val="00B4508F"/>
    <w:rsid w:val="00B55AD5"/>
    <w:rsid w:val="00B8057C"/>
    <w:rsid w:val="00BD6238"/>
    <w:rsid w:val="00BF260C"/>
    <w:rsid w:val="00BF593B"/>
    <w:rsid w:val="00BF773A"/>
    <w:rsid w:val="00BF7E81"/>
    <w:rsid w:val="00C031A0"/>
    <w:rsid w:val="00C13773"/>
    <w:rsid w:val="00C17CC8"/>
    <w:rsid w:val="00C83417"/>
    <w:rsid w:val="00C9604F"/>
    <w:rsid w:val="00CA19AA"/>
    <w:rsid w:val="00CC5298"/>
    <w:rsid w:val="00CC742D"/>
    <w:rsid w:val="00CD736E"/>
    <w:rsid w:val="00CD798D"/>
    <w:rsid w:val="00CE161E"/>
    <w:rsid w:val="00CF59A8"/>
    <w:rsid w:val="00D325A9"/>
    <w:rsid w:val="00D36A8A"/>
    <w:rsid w:val="00D424D1"/>
    <w:rsid w:val="00D61409"/>
    <w:rsid w:val="00D6691E"/>
    <w:rsid w:val="00D71170"/>
    <w:rsid w:val="00DA1C92"/>
    <w:rsid w:val="00DA25D4"/>
    <w:rsid w:val="00DA6538"/>
    <w:rsid w:val="00E10B7D"/>
    <w:rsid w:val="00E15E75"/>
    <w:rsid w:val="00E5262C"/>
    <w:rsid w:val="00EC7DC4"/>
    <w:rsid w:val="00ED30CF"/>
    <w:rsid w:val="00F176EF"/>
    <w:rsid w:val="00F45E10"/>
    <w:rsid w:val="00F6364A"/>
    <w:rsid w:val="00F827E2"/>
    <w:rsid w:val="00F9113A"/>
    <w:rsid w:val="00FD044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0B48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F827E2"/>
    <w:pPr>
      <w:spacing w:after="0" w:line="240" w:lineRule="auto"/>
    </w:pPr>
    <w:rPr>
      <w:rFonts w:ascii="Calibri" w:eastAsiaTheme="minorEastAsia" w:hAnsi="Calibri" w:cs="Arial"/>
      <w:szCs w:val="24"/>
    </w:rPr>
  </w:style>
  <w:style w:type="paragraph" w:styleId="Heading1">
    <w:name w:val="heading 1"/>
    <w:aliases w:val="Pocket"/>
    <w:basedOn w:val="Normal"/>
    <w:next w:val="Normal"/>
    <w:link w:val="Heading1Char"/>
    <w:uiPriority w:val="9"/>
    <w:qFormat/>
    <w:rsid w:val="00F827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827E2"/>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827E2"/>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ody,Big card,small text,Normal Tag,heading 2, Ch,no read,No Spacing12,No Spacing211,No Spacing2111"/>
    <w:basedOn w:val="Normal"/>
    <w:next w:val="Normal"/>
    <w:link w:val="Heading4Char"/>
    <w:uiPriority w:val="9"/>
    <w:unhideWhenUsed/>
    <w:qFormat/>
    <w:rsid w:val="00F827E2"/>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827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27E2"/>
  </w:style>
  <w:style w:type="character" w:customStyle="1" w:styleId="Heading1Char">
    <w:name w:val="Heading 1 Char"/>
    <w:aliases w:val="Pocket Char"/>
    <w:basedOn w:val="DefaultParagraphFont"/>
    <w:link w:val="Heading1"/>
    <w:uiPriority w:val="9"/>
    <w:rsid w:val="00F827E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827E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827E2"/>
    <w:rPr>
      <w:rFonts w:ascii="Calibri" w:eastAsiaTheme="majorEastAsia" w:hAnsi="Calibri" w:cstheme="majorBidi"/>
      <w:b/>
      <w:bCs/>
      <w:sz w:val="32"/>
      <w:szCs w:val="32"/>
      <w:u w:val="single"/>
    </w:rPr>
  </w:style>
  <w:style w:type="character" w:customStyle="1" w:styleId="Heading4Char">
    <w:name w:val="Heading 4 Char"/>
    <w:aliases w:val="Tag Char,body Char,Big card Char,small text Char,Normal Tag Char,heading 2 Char, Ch Char,no read Char,No Spacing12 Char,No Spacing211 Char,No Spacing2111 Char"/>
    <w:basedOn w:val="DefaultParagraphFont"/>
    <w:link w:val="Heading4"/>
    <w:uiPriority w:val="9"/>
    <w:rsid w:val="00F827E2"/>
    <w:rPr>
      <w:rFonts w:ascii="Calibri" w:eastAsiaTheme="majorEastAsia" w:hAnsi="Calibri" w:cstheme="majorBidi"/>
      <w:b/>
      <w:bCs/>
      <w:sz w:val="26"/>
      <w:szCs w:val="26"/>
    </w:rPr>
  </w:style>
  <w:style w:type="character" w:styleId="Emphasis">
    <w:name w:val="Emphasis"/>
    <w:aliases w:val="Evidence,Minimized,minimized,Highlighted,tag2,Size 10,emphasis in card,CD Card,Underlined,ED - Tag,emphasis,Emphasis!!,Bold Underline,small,Qualifications,normal card text,Shrunk,qualifications in card,qualifications,Style1"/>
    <w:basedOn w:val="DefaultParagraphFont"/>
    <w:uiPriority w:val="20"/>
    <w:qFormat/>
    <w:rsid w:val="00F827E2"/>
    <w:rPr>
      <w:rFonts w:ascii="Calibri" w:hAnsi="Calibri" w:cs="Arial"/>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F827E2"/>
    <w:rPr>
      <w:b/>
      <w:sz w:val="26"/>
      <w:u w:val="single"/>
    </w:rPr>
  </w:style>
  <w:style w:type="character" w:customStyle="1" w:styleId="StyleUnderline">
    <w:name w:val="Style Underline"/>
    <w:aliases w:val="Underline,Style Bold Underline,Style,apple-style-span + 6 pt,Bold,Kern at 16 pt,Intense Emphasis1,Intense Emphasis2,HHeading 3 + 12 pt,Bold Cite Char,Citation Char Char Char,Cards + Font: 12 pt Char,Heading 3 Char1 Char Char Char,ci,c"/>
    <w:basedOn w:val="DefaultParagraphFont"/>
    <w:uiPriority w:val="1"/>
    <w:qFormat/>
    <w:rsid w:val="00F827E2"/>
    <w:rPr>
      <w:b/>
      <w:sz w:val="22"/>
      <w:u w:val="single"/>
    </w:rPr>
  </w:style>
  <w:style w:type="character" w:styleId="Hyperlink">
    <w:name w:val="Hyperlink"/>
    <w:aliases w:val="Read,Important,heading 1 (block title),Card Text,Internet Link,Analytic Text"/>
    <w:basedOn w:val="DefaultParagraphFont"/>
    <w:uiPriority w:val="99"/>
    <w:unhideWhenUsed/>
    <w:rsid w:val="00F827E2"/>
    <w:rPr>
      <w:color w:val="auto"/>
      <w:u w:val="none"/>
    </w:rPr>
  </w:style>
  <w:style w:type="character" w:styleId="FollowedHyperlink">
    <w:name w:val="FollowedHyperlink"/>
    <w:basedOn w:val="DefaultParagraphFont"/>
    <w:uiPriority w:val="99"/>
    <w:semiHidden/>
    <w:unhideWhenUsed/>
    <w:rsid w:val="00F827E2"/>
    <w:rPr>
      <w:color w:val="auto"/>
      <w:u w:val="none"/>
    </w:rPr>
  </w:style>
  <w:style w:type="paragraph" w:styleId="DocumentMap">
    <w:name w:val="Document Map"/>
    <w:basedOn w:val="Normal"/>
    <w:link w:val="DocumentMapChar"/>
    <w:uiPriority w:val="99"/>
    <w:unhideWhenUsed/>
    <w:rsid w:val="00F827E2"/>
    <w:rPr>
      <w:rFonts w:ascii="Lucida Grande" w:hAnsi="Lucida Grande" w:cs="Lucida Grande"/>
      <w:sz w:val="20"/>
    </w:rPr>
  </w:style>
  <w:style w:type="character" w:customStyle="1" w:styleId="DocumentMapChar">
    <w:name w:val="Document Map Char"/>
    <w:basedOn w:val="DefaultParagraphFont"/>
    <w:link w:val="DocumentMap"/>
    <w:uiPriority w:val="99"/>
    <w:rsid w:val="00F827E2"/>
    <w:rPr>
      <w:rFonts w:ascii="Lucida Grande" w:eastAsiaTheme="minorEastAsia" w:hAnsi="Lucida Grande" w:cs="Lucida Grande"/>
      <w:sz w:val="20"/>
      <w:szCs w:val="24"/>
    </w:rPr>
  </w:style>
  <w:style w:type="character" w:customStyle="1" w:styleId="DebateUnderline">
    <w:name w:val="Debate Underline"/>
    <w:qFormat/>
    <w:rsid w:val="009F4098"/>
    <w:rPr>
      <w:rFonts w:ascii="Times New Roman" w:hAnsi="Times New Roman"/>
      <w:sz w:val="20"/>
      <w:u w:val="thick"/>
    </w:rPr>
  </w:style>
  <w:style w:type="paragraph" w:customStyle="1" w:styleId="Cards">
    <w:name w:val="Cards"/>
    <w:next w:val="Normal"/>
    <w:link w:val="CardsChar"/>
    <w:qFormat/>
    <w:rsid w:val="009F4098"/>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9F4098"/>
    <w:rPr>
      <w:rFonts w:ascii="Times New Roman" w:eastAsia="Times New Roman" w:hAnsi="Times New Roman" w:cs="Times New Roman"/>
      <w:sz w:val="20"/>
      <w:szCs w:val="24"/>
    </w:rPr>
  </w:style>
  <w:style w:type="character" w:customStyle="1" w:styleId="nohighlighting">
    <w:name w:val="no highlighting"/>
    <w:rsid w:val="009F4098"/>
    <w:rPr>
      <w:rFonts w:ascii="Times New Roman" w:hAnsi="Times New Roman"/>
      <w:color w:val="auto"/>
      <w:sz w:val="20"/>
      <w:u w:val="thick"/>
      <w:bdr w:val="none" w:sz="0" w:space="0" w:color="auto"/>
      <w:shd w:val="clear" w:color="auto" w:fill="auto"/>
    </w:rPr>
  </w:style>
  <w:style w:type="paragraph" w:customStyle="1" w:styleId="TxBrp16">
    <w:name w:val="TxBr_p16"/>
    <w:basedOn w:val="Normal"/>
    <w:rsid w:val="009F4098"/>
    <w:pPr>
      <w:widowControl w:val="0"/>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character" w:customStyle="1" w:styleId="Author-Date">
    <w:name w:val="Author-Date"/>
    <w:qFormat/>
    <w:rsid w:val="009F4098"/>
    <w:rPr>
      <w:b/>
      <w:sz w:val="24"/>
    </w:rPr>
  </w:style>
  <w:style w:type="character" w:customStyle="1" w:styleId="DebateHighlighted">
    <w:name w:val="Debate Highlighted"/>
    <w:rsid w:val="009F4098"/>
    <w:rPr>
      <w:rFonts w:ascii="Times New Roman" w:hAnsi="Times New Roman"/>
      <w:sz w:val="20"/>
      <w:u w:val="thick"/>
      <w:bdr w:val="none" w:sz="0" w:space="0" w:color="auto"/>
      <w:shd w:val="clear" w:color="auto" w:fill="00FFFF"/>
    </w:rPr>
  </w:style>
  <w:style w:type="paragraph" w:customStyle="1" w:styleId="card">
    <w:name w:val="card"/>
    <w:basedOn w:val="Normal"/>
    <w:next w:val="Normal"/>
    <w:link w:val="cardChar"/>
    <w:qFormat/>
    <w:rsid w:val="009F4098"/>
    <w:pPr>
      <w:ind w:left="288" w:right="288"/>
    </w:pPr>
    <w:rPr>
      <w:rFonts w:ascii="Times New Roman" w:eastAsia="Batang" w:hAnsi="Times New Roman"/>
      <w:sz w:val="20"/>
      <w:szCs w:val="20"/>
    </w:rPr>
  </w:style>
  <w:style w:type="character" w:customStyle="1" w:styleId="cardChar">
    <w:name w:val="card Char"/>
    <w:link w:val="card"/>
    <w:rsid w:val="009F4098"/>
    <w:rPr>
      <w:rFonts w:ascii="Times New Roman" w:eastAsia="Batang" w:hAnsi="Times New Roman"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F827E2"/>
    <w:pPr>
      <w:spacing w:after="0" w:line="240" w:lineRule="auto"/>
    </w:pPr>
    <w:rPr>
      <w:rFonts w:ascii="Calibri" w:eastAsiaTheme="minorEastAsia" w:hAnsi="Calibri" w:cs="Arial"/>
      <w:szCs w:val="24"/>
    </w:rPr>
  </w:style>
  <w:style w:type="paragraph" w:styleId="Heading1">
    <w:name w:val="heading 1"/>
    <w:aliases w:val="Pocket"/>
    <w:basedOn w:val="Normal"/>
    <w:next w:val="Normal"/>
    <w:link w:val="Heading1Char"/>
    <w:uiPriority w:val="9"/>
    <w:qFormat/>
    <w:rsid w:val="00F827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827E2"/>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827E2"/>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ody,Big card,small text,Normal Tag,heading 2, Ch,no read,No Spacing12,No Spacing211,No Spacing2111"/>
    <w:basedOn w:val="Normal"/>
    <w:next w:val="Normal"/>
    <w:link w:val="Heading4Char"/>
    <w:uiPriority w:val="9"/>
    <w:unhideWhenUsed/>
    <w:qFormat/>
    <w:rsid w:val="00F827E2"/>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827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27E2"/>
  </w:style>
  <w:style w:type="character" w:customStyle="1" w:styleId="Heading1Char">
    <w:name w:val="Heading 1 Char"/>
    <w:aliases w:val="Pocket Char"/>
    <w:basedOn w:val="DefaultParagraphFont"/>
    <w:link w:val="Heading1"/>
    <w:uiPriority w:val="9"/>
    <w:rsid w:val="00F827E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827E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827E2"/>
    <w:rPr>
      <w:rFonts w:ascii="Calibri" w:eastAsiaTheme="majorEastAsia" w:hAnsi="Calibri" w:cstheme="majorBidi"/>
      <w:b/>
      <w:bCs/>
      <w:sz w:val="32"/>
      <w:szCs w:val="32"/>
      <w:u w:val="single"/>
    </w:rPr>
  </w:style>
  <w:style w:type="character" w:customStyle="1" w:styleId="Heading4Char">
    <w:name w:val="Heading 4 Char"/>
    <w:aliases w:val="Tag Char,body Char,Big card Char,small text Char,Normal Tag Char,heading 2 Char, Ch Char,no read Char,No Spacing12 Char,No Spacing211 Char,No Spacing2111 Char"/>
    <w:basedOn w:val="DefaultParagraphFont"/>
    <w:link w:val="Heading4"/>
    <w:uiPriority w:val="9"/>
    <w:rsid w:val="00F827E2"/>
    <w:rPr>
      <w:rFonts w:ascii="Calibri" w:eastAsiaTheme="majorEastAsia" w:hAnsi="Calibri" w:cstheme="majorBidi"/>
      <w:b/>
      <w:bCs/>
      <w:sz w:val="26"/>
      <w:szCs w:val="26"/>
    </w:rPr>
  </w:style>
  <w:style w:type="character" w:styleId="Emphasis">
    <w:name w:val="Emphasis"/>
    <w:aliases w:val="Evidence,Minimized,minimized,Highlighted,tag2,Size 10,emphasis in card,CD Card,Underlined,ED - Tag,emphasis,Emphasis!!,Bold Underline,small,Qualifications,normal card text,Shrunk,qualifications in card,qualifications,Style1"/>
    <w:basedOn w:val="DefaultParagraphFont"/>
    <w:uiPriority w:val="20"/>
    <w:qFormat/>
    <w:rsid w:val="00F827E2"/>
    <w:rPr>
      <w:rFonts w:ascii="Calibri" w:hAnsi="Calibri" w:cs="Arial"/>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F827E2"/>
    <w:rPr>
      <w:b/>
      <w:sz w:val="26"/>
      <w:u w:val="single"/>
    </w:rPr>
  </w:style>
  <w:style w:type="character" w:customStyle="1" w:styleId="StyleUnderline">
    <w:name w:val="Style Underline"/>
    <w:aliases w:val="Underline,Style Bold Underline,Style,apple-style-span + 6 pt,Bold,Kern at 16 pt,Intense Emphasis1,Intense Emphasis2,HHeading 3 + 12 pt,Bold Cite Char,Citation Char Char Char,Cards + Font: 12 pt Char,Heading 3 Char1 Char Char Char,ci,c"/>
    <w:basedOn w:val="DefaultParagraphFont"/>
    <w:uiPriority w:val="1"/>
    <w:qFormat/>
    <w:rsid w:val="00F827E2"/>
    <w:rPr>
      <w:b/>
      <w:sz w:val="22"/>
      <w:u w:val="single"/>
    </w:rPr>
  </w:style>
  <w:style w:type="character" w:styleId="Hyperlink">
    <w:name w:val="Hyperlink"/>
    <w:aliases w:val="Read,Important,heading 1 (block title),Card Text,Internet Link,Analytic Text"/>
    <w:basedOn w:val="DefaultParagraphFont"/>
    <w:uiPriority w:val="99"/>
    <w:unhideWhenUsed/>
    <w:rsid w:val="00F827E2"/>
    <w:rPr>
      <w:color w:val="auto"/>
      <w:u w:val="none"/>
    </w:rPr>
  </w:style>
  <w:style w:type="character" w:styleId="FollowedHyperlink">
    <w:name w:val="FollowedHyperlink"/>
    <w:basedOn w:val="DefaultParagraphFont"/>
    <w:uiPriority w:val="99"/>
    <w:semiHidden/>
    <w:unhideWhenUsed/>
    <w:rsid w:val="00F827E2"/>
    <w:rPr>
      <w:color w:val="auto"/>
      <w:u w:val="none"/>
    </w:rPr>
  </w:style>
  <w:style w:type="paragraph" w:styleId="DocumentMap">
    <w:name w:val="Document Map"/>
    <w:basedOn w:val="Normal"/>
    <w:link w:val="DocumentMapChar"/>
    <w:uiPriority w:val="99"/>
    <w:unhideWhenUsed/>
    <w:rsid w:val="00F827E2"/>
    <w:rPr>
      <w:rFonts w:ascii="Lucida Grande" w:hAnsi="Lucida Grande" w:cs="Lucida Grande"/>
      <w:sz w:val="20"/>
    </w:rPr>
  </w:style>
  <w:style w:type="character" w:customStyle="1" w:styleId="DocumentMapChar">
    <w:name w:val="Document Map Char"/>
    <w:basedOn w:val="DefaultParagraphFont"/>
    <w:link w:val="DocumentMap"/>
    <w:uiPriority w:val="99"/>
    <w:rsid w:val="00F827E2"/>
    <w:rPr>
      <w:rFonts w:ascii="Lucida Grande" w:eastAsiaTheme="minorEastAsia" w:hAnsi="Lucida Grande" w:cs="Lucida Grande"/>
      <w:sz w:val="20"/>
      <w:szCs w:val="24"/>
    </w:rPr>
  </w:style>
  <w:style w:type="character" w:customStyle="1" w:styleId="DebateUnderline">
    <w:name w:val="Debate Underline"/>
    <w:qFormat/>
    <w:rsid w:val="009F4098"/>
    <w:rPr>
      <w:rFonts w:ascii="Times New Roman" w:hAnsi="Times New Roman"/>
      <w:sz w:val="20"/>
      <w:u w:val="thick"/>
    </w:rPr>
  </w:style>
  <w:style w:type="paragraph" w:customStyle="1" w:styleId="Cards">
    <w:name w:val="Cards"/>
    <w:next w:val="Normal"/>
    <w:link w:val="CardsChar"/>
    <w:qFormat/>
    <w:rsid w:val="009F4098"/>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9F4098"/>
    <w:rPr>
      <w:rFonts w:ascii="Times New Roman" w:eastAsia="Times New Roman" w:hAnsi="Times New Roman" w:cs="Times New Roman"/>
      <w:sz w:val="20"/>
      <w:szCs w:val="24"/>
    </w:rPr>
  </w:style>
  <w:style w:type="character" w:customStyle="1" w:styleId="nohighlighting">
    <w:name w:val="no highlighting"/>
    <w:rsid w:val="009F4098"/>
    <w:rPr>
      <w:rFonts w:ascii="Times New Roman" w:hAnsi="Times New Roman"/>
      <w:color w:val="auto"/>
      <w:sz w:val="20"/>
      <w:u w:val="thick"/>
      <w:bdr w:val="none" w:sz="0" w:space="0" w:color="auto"/>
      <w:shd w:val="clear" w:color="auto" w:fill="auto"/>
    </w:rPr>
  </w:style>
  <w:style w:type="paragraph" w:customStyle="1" w:styleId="TxBrp16">
    <w:name w:val="TxBr_p16"/>
    <w:basedOn w:val="Normal"/>
    <w:rsid w:val="009F4098"/>
    <w:pPr>
      <w:widowControl w:val="0"/>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character" w:customStyle="1" w:styleId="Author-Date">
    <w:name w:val="Author-Date"/>
    <w:qFormat/>
    <w:rsid w:val="009F4098"/>
    <w:rPr>
      <w:b/>
      <w:sz w:val="24"/>
    </w:rPr>
  </w:style>
  <w:style w:type="character" w:customStyle="1" w:styleId="DebateHighlighted">
    <w:name w:val="Debate Highlighted"/>
    <w:rsid w:val="009F4098"/>
    <w:rPr>
      <w:rFonts w:ascii="Times New Roman" w:hAnsi="Times New Roman"/>
      <w:sz w:val="20"/>
      <w:u w:val="thick"/>
      <w:bdr w:val="none" w:sz="0" w:space="0" w:color="auto"/>
      <w:shd w:val="clear" w:color="auto" w:fill="00FFFF"/>
    </w:rPr>
  </w:style>
  <w:style w:type="paragraph" w:customStyle="1" w:styleId="card">
    <w:name w:val="card"/>
    <w:basedOn w:val="Normal"/>
    <w:next w:val="Normal"/>
    <w:link w:val="cardChar"/>
    <w:qFormat/>
    <w:rsid w:val="009F4098"/>
    <w:pPr>
      <w:ind w:left="288" w:right="288"/>
    </w:pPr>
    <w:rPr>
      <w:rFonts w:ascii="Times New Roman" w:eastAsia="Batang" w:hAnsi="Times New Roman"/>
      <w:sz w:val="20"/>
      <w:szCs w:val="20"/>
    </w:rPr>
  </w:style>
  <w:style w:type="character" w:customStyle="1" w:styleId="cardChar">
    <w:name w:val="card Char"/>
    <w:link w:val="card"/>
    <w:rsid w:val="009F4098"/>
    <w:rPr>
      <w:rFonts w:ascii="Times New Roman" w:eastAsia="Batang"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harvardlawreview.org/2013/05/the-dangers-of-surveillance/" TargetMode="External"/><Relationship Id="rId12" Type="http://schemas.openxmlformats.org/officeDocument/2006/relationships/hyperlink" Target="http://www.lacan.com/zizekiranian.htm" TargetMode="External"/><Relationship Id="rId13" Type="http://schemas.openxmlformats.org/officeDocument/2006/relationships/hyperlink" Target="http://muse.jhu.edu.hal.weber.edu:2200/journals/theory_and_event/v010/10.2burke.html" TargetMode="External"/><Relationship Id="rId14" Type="http://schemas.openxmlformats.org/officeDocument/2006/relationships/hyperlink" Target="http://www.iep.utm.edu/surv-eth/" TargetMode="External"/><Relationship Id="rId15" Type="http://schemas.openxmlformats.org/officeDocument/2006/relationships/hyperlink" Target="http://lineshapespace.com/drones-in-police-work-future-crime-fighting/" TargetMode="External"/><Relationship Id="rId16" Type="http://schemas.openxmlformats.org/officeDocument/2006/relationships/hyperlink" Target="http://lineshapespace.com/drones-in-police-work-future-crime-fighting/"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muse.jhu.edu.hal.weber.edu:2200/journals/theory_and_event/v010/10.2burke.html" TargetMode="External"/><Relationship Id="rId8" Type="http://schemas.openxmlformats.org/officeDocument/2006/relationships/hyperlink" Target="http://www.iep.utm.edu/surv-eth/" TargetMode="External"/><Relationship Id="rId9" Type="http://schemas.openxmlformats.org/officeDocument/2006/relationships/hyperlink" Target="http://www.er.uqam.ca/nobel/ieim/IMG/pdf/rewriting_national_security_state.pdf" TargetMode="External"/><Relationship Id="rId10" Type="http://schemas.openxmlformats.org/officeDocument/2006/relationships/hyperlink" Target="http://repository.law.umich.edu/cgi/viewcontent.cgi?article=2409&amp;context=artic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au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E7860-41BD-8A4F-93BD-534C0013A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30</Pages>
  <Words>14611</Words>
  <Characters>80218</Characters>
  <Application>Microsoft Macintosh Word</Application>
  <DocSecurity>0</DocSecurity>
  <Lines>1069</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Olsen</dc:creator>
  <cp:keywords>5.1.1</cp:keywords>
  <dc:description/>
  <cp:lastModifiedBy>Michael Bausch</cp:lastModifiedBy>
  <cp:revision>3</cp:revision>
  <dcterms:created xsi:type="dcterms:W3CDTF">2015-06-24T19:57:00Z</dcterms:created>
  <dcterms:modified xsi:type="dcterms:W3CDTF">2015-06-26T16:51:00Z</dcterms:modified>
</cp:coreProperties>
</file>