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3EFD8D" w14:textId="5D3B6386" w:rsidR="00777446" w:rsidRDefault="004C01D7" w:rsidP="004C01D7">
      <w:pPr>
        <w:pStyle w:val="Heading1"/>
      </w:pPr>
      <w:r>
        <w:t>Case</w:t>
      </w:r>
    </w:p>
    <w:p w14:paraId="5B5A9200" w14:textId="3C9FF4A0" w:rsidR="00B406F3" w:rsidRPr="00B406F3" w:rsidRDefault="00B406F3" w:rsidP="00B406F3">
      <w:pPr>
        <w:pStyle w:val="Heading2"/>
      </w:pPr>
      <w:r>
        <w:lastRenderedPageBreak/>
        <w:t>TSA K2 Find Weapons</w:t>
      </w:r>
    </w:p>
    <w:p w14:paraId="5D561979" w14:textId="77777777" w:rsidR="00DA19D3" w:rsidRPr="006C1D34" w:rsidRDefault="00DA19D3" w:rsidP="00DA19D3">
      <w:pPr>
        <w:pStyle w:val="Heading4"/>
      </w:pPr>
      <w:r w:rsidRPr="006C1D34">
        <w:t>TSA is key to protect against dangerous weapons, explosives, and innovate in security technologies.</w:t>
      </w:r>
    </w:p>
    <w:p w14:paraId="4B1C166A" w14:textId="06DE895B" w:rsidR="00DA19D3" w:rsidRPr="006C1D34" w:rsidRDefault="00DA19D3" w:rsidP="00DA19D3">
      <w:pPr>
        <w:rPr>
          <w:rFonts w:eastAsia="ＭＳ 明朝"/>
        </w:rPr>
      </w:pPr>
      <w:r w:rsidRPr="006C1D34">
        <w:rPr>
          <w:rFonts w:eastAsia="ＭＳ 明朝"/>
        </w:rPr>
        <w:t xml:space="preserve">John S. </w:t>
      </w:r>
      <w:r w:rsidRPr="00455CFF">
        <w:rPr>
          <w:rFonts w:eastAsia="ＭＳ 明朝"/>
          <w:b/>
        </w:rPr>
        <w:t>Pistole</w:t>
      </w:r>
      <w:r w:rsidRPr="006C1D34">
        <w:rPr>
          <w:rFonts w:eastAsia="ＭＳ 明朝"/>
          <w:b/>
        </w:rPr>
        <w:t>,</w:t>
      </w:r>
      <w:r w:rsidRPr="006C1D34">
        <w:rPr>
          <w:rFonts w:eastAsia="ＭＳ 明朝"/>
        </w:rPr>
        <w:t xml:space="preserve"> 3-5-</w:t>
      </w:r>
      <w:r w:rsidRPr="00455CFF">
        <w:rPr>
          <w:rFonts w:eastAsia="ＭＳ 明朝"/>
        </w:rPr>
        <w:t>20</w:t>
      </w:r>
      <w:r w:rsidRPr="00455CFF">
        <w:rPr>
          <w:rFonts w:eastAsia="ＭＳ 明朝"/>
          <w:b/>
        </w:rPr>
        <w:t>12</w:t>
      </w:r>
      <w:r w:rsidRPr="006C1D34">
        <w:rPr>
          <w:rFonts w:eastAsia="ＭＳ 明朝"/>
        </w:rPr>
        <w:t xml:space="preserve">, "Counterterrorism, Risk-Based Security and TSA’s Vision for the Future of Aviation Security," Transportation Security Administration, </w:t>
      </w:r>
      <w:r w:rsidRPr="006C1D34">
        <w:rPr>
          <w:rFonts w:eastAsia="ＭＳ 明朝"/>
          <w:color w:val="0563C1"/>
          <w:u w:val="single"/>
        </w:rPr>
        <w:t>https://www.tsa.gov/press/speeches/counterterrorism-risk-based-security-and-tsa%E2%80%99s-vision-future-aviation-security</w:t>
      </w:r>
    </w:p>
    <w:p w14:paraId="0F94CA16" w14:textId="77777777" w:rsidR="00DA19D3" w:rsidRPr="006C1D34" w:rsidRDefault="00DA19D3" w:rsidP="00DA19D3">
      <w:pPr>
        <w:rPr>
          <w:rFonts w:eastAsia="ＭＳ 明朝"/>
          <w:u w:val="single"/>
        </w:rPr>
      </w:pPr>
      <w:r w:rsidRPr="0083454D">
        <w:rPr>
          <w:rFonts w:eastAsia="ＭＳ 明朝"/>
          <w:sz w:val="16"/>
        </w:rPr>
        <w:t>Rem</w:t>
      </w:r>
      <w:r w:rsidRPr="006C1D34">
        <w:rPr>
          <w:rFonts w:eastAsia="ＭＳ 明朝"/>
          <w:u w:val="single"/>
        </w:rPr>
        <w:t xml:space="preserve">ember that before September 11, 2001, there was:¶ No cohesive system in place to check passenger names against terrorist watch lists in advance of flying;¶ Only limited technologies in place for uncovering a wide array of threats to passengers or aircraft;¶ No comprehensive federal requirements to screen checked or carry-on baggage;¶ Minimal in-flight security on most flights; and,¶ From a coordination standpoint, before 9/11 there was a lack of timely intelligence-sharing, in both directions — from the federal level down to the individual airports, as well as from an individual airport up to the national level.¶ </w:t>
      </w:r>
      <w:r w:rsidRPr="0083454D">
        <w:rPr>
          <w:rFonts w:eastAsia="ＭＳ 明朝"/>
          <w:sz w:val="16"/>
        </w:rPr>
        <w:t xml:space="preserve">I came to TSA more than a year and a half ago, having worked the previous 26 years in a variety of positions within the FBI. That experience with a range of partners inside the law enforcement and intelligence communities helped shape my approach to solidifying TSA’s place within the national counterterrorism continuum.¶ Every day, we strive to ensure our operational planning and decision making process is timely, efficient and as coordinated as possible — and critically, based on intelligence. We work to share critical information with key industry stakeholders whenever appropriate, and we are constantly communicating with our frontline officers through shift briefings held several times a day.¶ Thanks to the effective partnerships we’ve forged with industry stakeholders, with our airline and airport partners, and with law enforcement colleagues at every level, </w:t>
      </w:r>
      <w:r w:rsidRPr="006C1D34">
        <w:rPr>
          <w:rFonts w:eastAsia="ＭＳ 明朝"/>
          <w:highlight w:val="cyan"/>
          <w:u w:val="single"/>
        </w:rPr>
        <w:t>TSA has achieved a number of significant milestones during its first 10 years of service.</w:t>
      </w:r>
      <w:r w:rsidRPr="006C1D34">
        <w:rPr>
          <w:rFonts w:eastAsia="ＭＳ 明朝"/>
          <w:u w:val="single"/>
        </w:rPr>
        <w:t>¶</w:t>
      </w:r>
      <w:r w:rsidRPr="0083454D">
        <w:rPr>
          <w:rFonts w:eastAsia="ＭＳ 明朝"/>
          <w:sz w:val="16"/>
        </w:rPr>
        <w:t xml:space="preserve"> </w:t>
      </w:r>
      <w:r w:rsidRPr="006C1D34">
        <w:rPr>
          <w:rFonts w:eastAsia="ＭＳ 明朝"/>
          <w:u w:val="single"/>
        </w:rPr>
        <w:t xml:space="preserve">These include matching 100 percent of all passengers flying into, out of, and within the </w:t>
      </w:r>
      <w:r w:rsidRPr="006C1D34">
        <w:rPr>
          <w:rFonts w:eastAsia="ＭＳ 明朝"/>
          <w:highlight w:val="cyan"/>
          <w:u w:val="single"/>
        </w:rPr>
        <w:t>U</w:t>
      </w:r>
      <w:r w:rsidRPr="006C1D34">
        <w:rPr>
          <w:rFonts w:eastAsia="ＭＳ 明朝"/>
          <w:u w:val="single"/>
        </w:rPr>
        <w:t>nited States against government watch lists through the Secure Flight program.¶ It includes screening all air cargo transported on passenger planes domestically and, as you know, we work closely with our international partners every day to screen 100% of high-risk inbound cargo on passenger planes. We’re also working hard with these same partners to screen 100% of allinternational inbound cargo on passenger planes by the end of this year.¶ And it also includes improving aviation security through innovative technology that provides advanced baggage screening for explosives</w:t>
      </w:r>
      <w:r w:rsidRPr="0083454D">
        <w:rPr>
          <w:rFonts w:eastAsia="ＭＳ 明朝"/>
          <w:sz w:val="16"/>
        </w:rPr>
        <w:t xml:space="preserve">.¶ Since their inception in 2005 through February 2012, we have also conducted more than 26,000 Visible Intermodal Prevention and Response or VIPR operations. We have 25 multi-modal VIPR teams working in transportation sectors across the country to prevent or disrupt potential terrorist planning activities.¶ Additionally, since 2006, </w:t>
      </w:r>
      <w:r w:rsidRPr="006C1D34">
        <w:rPr>
          <w:rFonts w:eastAsia="ＭＳ 明朝"/>
          <w:u w:val="single"/>
        </w:rPr>
        <w:t>TSA has completed more than 190 Baseline Assessments for Security Enhancement for transit, which provides a comprehensive assessment of security programs in critical transit systems.</w:t>
      </w:r>
      <w:r w:rsidRPr="0083454D">
        <w:rPr>
          <w:rFonts w:eastAsia="ＭＳ 明朝"/>
          <w:sz w:val="16"/>
        </w:rPr>
        <w:t xml:space="preserve">¶ We are seeing the benefits of how these important steps — combined with our multiple layers of security including cutting-edge technology — keep America safe every day.¶ Since our standup in 2002, we have screened nearly six billion passengers. Our front line officers have detected thousands of firearms and countless other prohibited items and we have prevented those weapons from entering the cabin of an aircraft.¶ </w:t>
      </w:r>
      <w:r w:rsidRPr="006C1D34">
        <w:rPr>
          <w:rFonts w:eastAsia="ＭＳ 明朝"/>
          <w:u w:val="single"/>
        </w:rPr>
        <w:t xml:space="preserve">In fact, more than 10 years after 9/11, </w:t>
      </w:r>
      <w:r w:rsidRPr="00474EA4">
        <w:rPr>
          <w:rFonts w:eastAsia="ＭＳ 明朝"/>
          <w:u w:val="single"/>
        </w:rPr>
        <w:t>TSA officers still detect, on-average, between three and four firearms every day in carry-on bags at security checkpoints around the country.</w:t>
      </w:r>
      <w:r w:rsidRPr="0083454D">
        <w:rPr>
          <w:rFonts w:eastAsia="ＭＳ 明朝"/>
          <w:sz w:val="16"/>
        </w:rPr>
        <w:t xml:space="preserve">¶ </w:t>
      </w:r>
      <w:r w:rsidRPr="00474EA4">
        <w:rPr>
          <w:rFonts w:eastAsia="ＭＳ 明朝"/>
          <w:u w:val="single"/>
        </w:rPr>
        <w:t xml:space="preserve">Deploying advanced, state-of-the-art technologies continue to factor significantly into our multi-layered approach to transportation </w:t>
      </w:r>
      <w:r w:rsidRPr="00474EA4">
        <w:rPr>
          <w:rStyle w:val="StyleUnderline"/>
        </w:rPr>
        <w:t xml:space="preserve">security. In particular, </w:t>
      </w:r>
      <w:r w:rsidRPr="00474EA4">
        <w:rPr>
          <w:rStyle w:val="StyleUnderline"/>
          <w:highlight w:val="green"/>
        </w:rPr>
        <w:t>we continue to see the efficacy of Advanced Imaging Technology, or AIT, machines at hundreds of passenger security checkpoints around the United States.¶ From February 2011 to June 2011, the Office of the Inspector General (OIG) assessed the manner in which TSA inspects, maintains and operates backscatter units used in passenger screening.¶ T</w:t>
      </w:r>
      <w:r w:rsidRPr="006C1D34">
        <w:rPr>
          <w:rFonts w:eastAsia="ＭＳ 明朝"/>
          <w:u w:val="single"/>
        </w:rPr>
        <w:t>he OIG found that TSA was in compliance with standards regarding radiation exposure limits and safety requirements</w:t>
      </w:r>
      <w:r w:rsidRPr="0083454D">
        <w:rPr>
          <w:rFonts w:eastAsia="ＭＳ 明朝"/>
          <w:sz w:val="16"/>
        </w:rPr>
        <w:t xml:space="preserve">. As a result of intensive research, analysis, and testing, TSA concludes that potential health risks from screening with backscatter X-ray security systems are minuscule.¶ While there is still no perfect technology, </w:t>
      </w:r>
      <w:r w:rsidRPr="006C1D34">
        <w:rPr>
          <w:rFonts w:eastAsia="ＭＳ 明朝"/>
          <w:highlight w:val="cyan"/>
          <w:u w:val="single"/>
        </w:rPr>
        <w:t xml:space="preserve">AIT gives our officers the best opportunity to detect both metallic and non-metallic threats including improvised explosive </w:t>
      </w:r>
      <w:r w:rsidRPr="00474EA4">
        <w:rPr>
          <w:rFonts w:eastAsia="ＭＳ 明朝"/>
          <w:highlight w:val="green"/>
          <w:u w:val="single"/>
        </w:rPr>
        <w:t>devices such as the device Umar Farouk Abdulmutallab attempted to detonate on Christmas Day, 2009</w:t>
      </w:r>
      <w:r w:rsidRPr="006C1D34">
        <w:rPr>
          <w:rFonts w:eastAsia="ＭＳ 明朝"/>
          <w:u w:val="single"/>
        </w:rPr>
        <w:t>.</w:t>
      </w:r>
      <w:r w:rsidRPr="0083454D">
        <w:rPr>
          <w:rFonts w:eastAsia="ＭＳ 明朝"/>
          <w:sz w:val="16"/>
        </w:rPr>
        <w:t xml:space="preserve">¶ As manufacturers continue enhancing the detection capability and strengthening the privacy features of their machines, we maintain the ability to upgrade the software used on them to stay ahead of the rapidly shifting threat landscape. Maintaining a high level of adaptability enables us to keep an important technological advantage.¶ </w:t>
      </w:r>
      <w:r w:rsidRPr="006C1D34">
        <w:rPr>
          <w:rFonts w:eastAsia="ＭＳ 明朝"/>
          <w:highlight w:val="cyan"/>
          <w:u w:val="single"/>
        </w:rPr>
        <w:t>Throughout 2011, this and other technologies helped our officers detect hundreds of prohibited, dangerous, or illegal items on passengers</w:t>
      </w:r>
      <w:r w:rsidRPr="0083454D">
        <w:rPr>
          <w:rFonts w:eastAsia="ＭＳ 明朝"/>
          <w:sz w:val="16"/>
        </w:rPr>
        <w:t xml:space="preserve">.¶ These “good catches” as we call them, illustrate how effective our people, process and technology are at finding concealed metallic and non-metallic items concealed on a passenger or in their bags.¶ In an ongoing effort to help educate the traveling public, we highlight many of these good catches every week in blog posts uploaded to TSA.gov. I hope some of you have seen these. </w:t>
      </w:r>
      <w:r w:rsidRPr="00474EA4">
        <w:rPr>
          <w:rStyle w:val="StyleUnderline"/>
          <w:highlight w:val="green"/>
        </w:rPr>
        <w:t>They have included incidents of items concealed in shoes, to weapons hidden in a hollowed out book, to ceramic knives, to exotic snakes strapped to a passenger’s leg</w:t>
      </w:r>
      <w:r w:rsidRPr="0083454D">
        <w:rPr>
          <w:rFonts w:eastAsia="ＭＳ 明朝"/>
          <w:sz w:val="16"/>
        </w:rPr>
        <w:t xml:space="preserve">. As strange as some of these tales may be, they are a stark reminder that now — more than 10 years after the September 11, 2001, attacks — people are still trying to bring deadly weapons onto aircraft. And our officers are detecting numerous weapons every day and keeping them off of planes.¶ Less than one month ago in fact, over Presidents Day weekend in February, our officers detected 19 guns in carry-on bags at various checkpoints around the country. </w:t>
      </w:r>
      <w:r w:rsidRPr="006C1D34">
        <w:rPr>
          <w:rFonts w:eastAsia="ＭＳ 明朝"/>
          <w:highlight w:val="cyan"/>
          <w:u w:val="single"/>
        </w:rPr>
        <w:t>In total, 1,306 guns were detected at airport checkpoints in 2011.</w:t>
      </w:r>
    </w:p>
    <w:p w14:paraId="2643880B" w14:textId="77777777" w:rsidR="009E7437" w:rsidRPr="00AE6C35" w:rsidRDefault="009E7437" w:rsidP="009E7437">
      <w:pPr>
        <w:pStyle w:val="Heading4"/>
      </w:pPr>
      <w:r w:rsidRPr="00AE6C35">
        <w:t xml:space="preserve">The TSA </w:t>
      </w:r>
      <w:r>
        <w:t>is effective—discovered over 2,000 firearms in 2014 alone</w:t>
      </w:r>
    </w:p>
    <w:p w14:paraId="07C6D269" w14:textId="77777777" w:rsidR="009E7437" w:rsidRDefault="009E7437" w:rsidP="009E7437">
      <w:pPr>
        <w:rPr>
          <w:rStyle w:val="Style13ptBold"/>
        </w:rPr>
      </w:pPr>
      <w:r>
        <w:rPr>
          <w:rStyle w:val="Style13ptBold"/>
        </w:rPr>
        <w:t>TSA 15</w:t>
      </w:r>
    </w:p>
    <w:p w14:paraId="7182B366" w14:textId="77777777" w:rsidR="009E7437" w:rsidRPr="00AE6C35" w:rsidRDefault="009E7437" w:rsidP="009E7437">
      <w:r w:rsidRPr="00AE6C35">
        <w:t>(1/23/15, TSA Blog, “TSA 2014 Year in Review,” http://blog.tsa.gov/2015/01/tsa-2014-year-in-review.html, 7/18/15, SM)</w:t>
      </w:r>
    </w:p>
    <w:p w14:paraId="176C068A" w14:textId="504F58DD" w:rsidR="009E7437" w:rsidRPr="009E7437" w:rsidRDefault="009E7437" w:rsidP="009E7437">
      <w:pPr>
        <w:rPr>
          <w:u w:val="single"/>
        </w:rPr>
      </w:pPr>
      <w:r w:rsidRPr="00436F9C">
        <w:rPr>
          <w:sz w:val="16"/>
        </w:rPr>
        <w:t>TSA had a busy year in 2014, screening more than 653 million passengers in 2014 (about 1.8 million per day), which is 14.8 million more passengers than last year.</w:t>
      </w:r>
      <w:r w:rsidRPr="00436F9C">
        <w:rPr>
          <w:sz w:val="12"/>
        </w:rPr>
        <w:t>∂</w:t>
      </w:r>
      <w:r w:rsidRPr="00436F9C">
        <w:rPr>
          <w:sz w:val="16"/>
        </w:rPr>
        <w:t xml:space="preserve"> </w:t>
      </w:r>
      <w:r w:rsidRPr="00BD3504">
        <w:rPr>
          <w:sz w:val="24"/>
          <w:highlight w:val="yellow"/>
        </w:rPr>
        <w:t>2,</w:t>
      </w:r>
      <w:r w:rsidRPr="00436F9C">
        <w:rPr>
          <w:rStyle w:val="StyleUnderline"/>
          <w:highlight w:val="yellow"/>
        </w:rPr>
        <w:t>212</w:t>
      </w:r>
      <w:r w:rsidRPr="00AE6C35">
        <w:rPr>
          <w:rStyle w:val="StyleUnderline"/>
        </w:rPr>
        <w:t xml:space="preserve"> </w:t>
      </w:r>
      <w:r w:rsidRPr="00436F9C">
        <w:rPr>
          <w:rStyle w:val="StyleUnderline"/>
          <w:highlight w:val="yellow"/>
        </w:rPr>
        <w:t>firearms were discovered</w:t>
      </w:r>
      <w:r w:rsidRPr="00AE6C35">
        <w:rPr>
          <w:rStyle w:val="StyleUnderline"/>
        </w:rPr>
        <w:t xml:space="preserve"> </w:t>
      </w:r>
      <w:r w:rsidRPr="00436F9C">
        <w:rPr>
          <w:sz w:val="16"/>
        </w:rPr>
        <w:t>in carry-on bags at checkpoints across the country,</w:t>
      </w:r>
      <w:r w:rsidRPr="00AE6C35">
        <w:rPr>
          <w:rStyle w:val="StyleUnderline"/>
        </w:rPr>
        <w:t xml:space="preserve"> </w:t>
      </w:r>
      <w:r w:rsidRPr="00436F9C">
        <w:rPr>
          <w:rStyle w:val="StyleUnderline"/>
          <w:highlight w:val="yellow"/>
        </w:rPr>
        <w:t>averaging more than six firearms per day</w:t>
      </w:r>
      <w:r w:rsidRPr="00436F9C">
        <w:rPr>
          <w:sz w:val="16"/>
          <w:highlight w:val="yellow"/>
        </w:rPr>
        <w:t>.</w:t>
      </w:r>
      <w:r w:rsidRPr="00436F9C">
        <w:rPr>
          <w:sz w:val="16"/>
        </w:rPr>
        <w:t xml:space="preserve"> Of those, 1,835 (83 percent) were loaded. </w:t>
      </w:r>
      <w:r w:rsidRPr="00436F9C">
        <w:rPr>
          <w:rStyle w:val="StyleUnderline"/>
          <w:highlight w:val="yellow"/>
        </w:rPr>
        <w:t>Firearms were intercepted at a total of 224 airports</w:t>
      </w:r>
      <w:r w:rsidRPr="00AE6C35">
        <w:rPr>
          <w:rStyle w:val="StyleUnderline"/>
        </w:rPr>
        <w:t>; 19 more airports than last year.</w:t>
      </w:r>
      <w:r w:rsidRPr="00436F9C">
        <w:rPr>
          <w:rStyle w:val="StyleUnderline"/>
          <w:sz w:val="12"/>
        </w:rPr>
        <w:t>∂</w:t>
      </w:r>
      <w:r w:rsidRPr="00AE6C35">
        <w:rPr>
          <w:rStyle w:val="StyleUnderline"/>
        </w:rPr>
        <w:t xml:space="preserve"> There was </w:t>
      </w:r>
      <w:r w:rsidRPr="00436F9C">
        <w:rPr>
          <w:rStyle w:val="StyleUnderline"/>
          <w:highlight w:val="yellow"/>
        </w:rPr>
        <w:t>a 22 percent increase in firearm discoveries</w:t>
      </w:r>
      <w:r w:rsidRPr="00AE6C35">
        <w:rPr>
          <w:rStyle w:val="StyleUnderline"/>
        </w:rPr>
        <w:t xml:space="preserve"> from last year’s total of 1,813.</w:t>
      </w:r>
    </w:p>
    <w:p w14:paraId="5A195ED8" w14:textId="77777777" w:rsidR="00DA19D3" w:rsidRPr="006C1D34" w:rsidRDefault="00DA19D3" w:rsidP="00DA19D3">
      <w:pPr>
        <w:keepNext/>
        <w:keepLines/>
        <w:spacing w:before="40"/>
        <w:outlineLvl w:val="3"/>
        <w:rPr>
          <w:rFonts w:eastAsiaTheme="majorEastAsia" w:cstheme="majorBidi"/>
          <w:b/>
          <w:bCs/>
          <w:sz w:val="26"/>
          <w:szCs w:val="26"/>
        </w:rPr>
      </w:pPr>
      <w:r w:rsidRPr="006C1D34">
        <w:rPr>
          <w:rFonts w:eastAsiaTheme="majorEastAsia" w:cstheme="majorBidi"/>
          <w:b/>
          <w:bCs/>
          <w:sz w:val="26"/>
          <w:szCs w:val="26"/>
        </w:rPr>
        <w:t>A terrorist attack would crush the economy</w:t>
      </w:r>
    </w:p>
    <w:p w14:paraId="1A586ECB" w14:textId="77777777" w:rsidR="00DA19D3" w:rsidRPr="006C1D34" w:rsidRDefault="00DA19D3" w:rsidP="00DA19D3">
      <w:pPr>
        <w:rPr>
          <w:sz w:val="14"/>
        </w:rPr>
      </w:pPr>
      <w:r w:rsidRPr="00455CFF">
        <w:rPr>
          <w:b/>
        </w:rPr>
        <w:t>Bandyopadhyay et al 15</w:t>
      </w:r>
      <w:r w:rsidRPr="006C1D34">
        <w:t xml:space="preserve"> </w:t>
      </w:r>
      <w:r w:rsidRPr="006C1D34">
        <w:rPr>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14:paraId="4D9F31EB" w14:textId="77777777" w:rsidR="00DA19D3" w:rsidRPr="006C1D34" w:rsidRDefault="00DA19D3" w:rsidP="00DA19D3">
      <w:r w:rsidRPr="006C1D34">
        <w:t xml:space="preserve">*modified for ableist language* </w:t>
      </w:r>
    </w:p>
    <w:p w14:paraId="6F4AEBD8" w14:textId="77777777" w:rsidR="00DA19D3" w:rsidRDefault="00DA19D3" w:rsidP="00DA19D3">
      <w:pPr>
        <w:rPr>
          <w:u w:val="single"/>
        </w:rPr>
      </w:pPr>
      <w:r w:rsidRPr="006C1D34">
        <w:rPr>
          <w:u w:val="single"/>
        </w:rPr>
        <w:t>New technology</w:t>
      </w:r>
      <w:r w:rsidRPr="006C1D34">
        <w:rPr>
          <w:sz w:val="12"/>
        </w:rPr>
        <w:t xml:space="preserve"> has </w:t>
      </w:r>
      <w:r w:rsidRPr="006C1D34">
        <w:rPr>
          <w:u w:val="single"/>
        </w:rPr>
        <w:t>lowered transportation costs and increased trade and capital flows</w:t>
      </w:r>
      <w:r w:rsidRPr="006C1D34">
        <w:rPr>
          <w:sz w:val="12"/>
        </w:rPr>
        <w:t xml:space="preserve"> across nations. But </w:t>
      </w:r>
      <w:r w:rsidRPr="006C1D34">
        <w:rPr>
          <w:u w:val="single"/>
        </w:rPr>
        <w:t>the same technology that has fostered international economic growth has also allowed terrorism to spread easily among countries whose interests are tightly interwoven</w:t>
      </w:r>
      <w:r w:rsidRPr="006C1D34">
        <w:rPr>
          <w:sz w:val="12"/>
        </w:rPr>
        <w:t xml:space="preserve">. Terrorism is no longer solely a local issue. </w:t>
      </w:r>
      <w:r w:rsidRPr="006C1D34">
        <w:rPr>
          <w:highlight w:val="cyan"/>
          <w:u w:val="single"/>
        </w:rPr>
        <w:t xml:space="preserve">Terrorists can </w:t>
      </w:r>
      <w:r w:rsidRPr="008300ED">
        <w:rPr>
          <w:u w:val="single"/>
        </w:rPr>
        <w:t xml:space="preserve">strike from thousands of miles away and </w:t>
      </w:r>
      <w:r w:rsidRPr="006C1D34">
        <w:rPr>
          <w:highlight w:val="cyan"/>
          <w:u w:val="single"/>
        </w:rPr>
        <w:t xml:space="preserve">cause </w:t>
      </w:r>
      <w:r w:rsidRPr="008300ED">
        <w:rPr>
          <w:u w:val="single"/>
        </w:rPr>
        <w:t xml:space="preserve">vast </w:t>
      </w:r>
      <w:r w:rsidRPr="006C1D34">
        <w:rPr>
          <w:highlight w:val="cyan"/>
          <w:u w:val="single"/>
        </w:rPr>
        <w:t>destruction</w:t>
      </w:r>
      <w:r w:rsidRPr="006C1D34">
        <w:rPr>
          <w:sz w:val="12"/>
        </w:rPr>
        <w:t xml:space="preserve">. </w:t>
      </w:r>
      <w:r w:rsidRPr="006C1D34">
        <w:rPr>
          <w:u w:val="single"/>
        </w:rPr>
        <w:t>The effects</w:t>
      </w:r>
      <w:r w:rsidRPr="006C1D34">
        <w:rPr>
          <w:sz w:val="12"/>
        </w:rPr>
        <w:t xml:space="preserve"> of terrorism </w:t>
      </w:r>
      <w:r w:rsidRPr="006C1D34">
        <w:rPr>
          <w:u w:val="single"/>
        </w:rPr>
        <w:t>can be terrifyingly direct.</w:t>
      </w:r>
      <w:r w:rsidRPr="006C1D34">
        <w:rPr>
          <w:sz w:val="12"/>
        </w:rPr>
        <w:t xml:space="preserve"> </w:t>
      </w:r>
      <w:r w:rsidRPr="006C1D34">
        <w:rPr>
          <w:highlight w:val="cyan"/>
          <w:u w:val="single"/>
        </w:rPr>
        <w:t>People are kidnapped or killed</w:t>
      </w:r>
      <w:r w:rsidRPr="006C1D34">
        <w:rPr>
          <w:u w:val="single"/>
        </w:rPr>
        <w:t xml:space="preserve">. </w:t>
      </w:r>
      <w:r w:rsidRPr="006C1D34">
        <w:rPr>
          <w:highlight w:val="cyan"/>
          <w:u w:val="single"/>
        </w:rPr>
        <w:t>Pipelines are sabotaged</w:t>
      </w:r>
      <w:r w:rsidRPr="006C1D34">
        <w:rPr>
          <w:u w:val="single"/>
        </w:rPr>
        <w:t xml:space="preserve">. </w:t>
      </w:r>
      <w:r w:rsidRPr="006C1D34">
        <w:rPr>
          <w:highlight w:val="cyan"/>
          <w:u w:val="single"/>
        </w:rPr>
        <w:t xml:space="preserve">Bombers strike </w:t>
      </w:r>
      <w:r w:rsidRPr="008300ED">
        <w:rPr>
          <w:u w:val="single"/>
        </w:rPr>
        <w:t xml:space="preserve">markets, buses, and restaurants </w:t>
      </w:r>
      <w:r w:rsidRPr="006C1D34">
        <w:rPr>
          <w:highlight w:val="cyan"/>
          <w:u w:val="single"/>
        </w:rPr>
        <w:t>with devastating effect</w:t>
      </w:r>
      <w:r w:rsidRPr="006C1D34">
        <w:rPr>
          <w:u w:val="single"/>
        </w:rPr>
        <w:t>.</w:t>
      </w:r>
      <w:r w:rsidRPr="006C1D34">
        <w:rPr>
          <w:sz w:val="12"/>
        </w:rPr>
        <w:t xml:space="preserve"> Bu</w:t>
      </w:r>
      <w:r w:rsidRPr="008300ED">
        <w:rPr>
          <w:sz w:val="12"/>
        </w:rPr>
        <w:t xml:space="preserve">t </w:t>
      </w:r>
      <w:r w:rsidRPr="008300ED">
        <w:rPr>
          <w:u w:val="single"/>
        </w:rPr>
        <w:t>terrorism inflicts more than human casualties</w:t>
      </w:r>
      <w:r w:rsidRPr="008300ED">
        <w:rPr>
          <w:sz w:val="12"/>
        </w:rPr>
        <w:t xml:space="preserve"> and</w:t>
      </w:r>
      <w:r w:rsidRPr="006C1D34">
        <w:rPr>
          <w:sz w:val="12"/>
        </w:rPr>
        <w:t xml:space="preserve"> material losses. </w:t>
      </w:r>
      <w:r w:rsidRPr="006C1D34">
        <w:rPr>
          <w:highlight w:val="cyan"/>
          <w:u w:val="single"/>
        </w:rPr>
        <w:t xml:space="preserve">It can </w:t>
      </w:r>
      <w:r w:rsidRPr="008300ED">
        <w:rPr>
          <w:u w:val="single"/>
        </w:rPr>
        <w:t xml:space="preserve">also </w:t>
      </w:r>
      <w:r w:rsidRPr="006C1D34">
        <w:rPr>
          <w:highlight w:val="cyan"/>
          <w:u w:val="single"/>
        </w:rPr>
        <w:t xml:space="preserve">cause </w:t>
      </w:r>
      <w:r w:rsidRPr="008300ED">
        <w:rPr>
          <w:u w:val="single"/>
        </w:rPr>
        <w:t xml:space="preserve">serious indirect </w:t>
      </w:r>
      <w:r w:rsidRPr="006C1D34">
        <w:rPr>
          <w:highlight w:val="cyan"/>
          <w:u w:val="single"/>
        </w:rPr>
        <w:t xml:space="preserve">harm to </w:t>
      </w:r>
      <w:r w:rsidRPr="008300ED">
        <w:rPr>
          <w:u w:val="single"/>
        </w:rPr>
        <w:t xml:space="preserve">countries and </w:t>
      </w:r>
      <w:r w:rsidRPr="006C1D34">
        <w:rPr>
          <w:highlight w:val="cyan"/>
          <w:u w:val="single"/>
        </w:rPr>
        <w:t xml:space="preserve">economies by increasing the costs of </w:t>
      </w:r>
      <w:r w:rsidRPr="008300ED">
        <w:rPr>
          <w:u w:val="single"/>
        </w:rPr>
        <w:t xml:space="preserve">economic </w:t>
      </w:r>
      <w:r w:rsidRPr="006C1D34">
        <w:rPr>
          <w:highlight w:val="cyan"/>
          <w:u w:val="single"/>
        </w:rPr>
        <w:t>transactions</w:t>
      </w:r>
      <w:r w:rsidRPr="006C1D34">
        <w:rPr>
          <w:sz w:val="12"/>
        </w:rPr>
        <w:t xml:space="preserve">—for example, </w:t>
      </w:r>
      <w:r w:rsidRPr="006C1D34">
        <w:rPr>
          <w:highlight w:val="cyan"/>
          <w:u w:val="single"/>
        </w:rPr>
        <w:t xml:space="preserve">because of enhanced security measures </w:t>
      </w:r>
      <w:r w:rsidRPr="008300ED">
        <w:rPr>
          <w:u w:val="single"/>
        </w:rPr>
        <w:t>to ensure the safety</w:t>
      </w:r>
      <w:r w:rsidRPr="006C1D34">
        <w:rPr>
          <w:sz w:val="12"/>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 In this article we explore the economic burden of terrorism</w:t>
      </w:r>
      <w:r w:rsidRPr="008300ED">
        <w:rPr>
          <w:sz w:val="12"/>
        </w:rPr>
        <w:t xml:space="preserve">. </w:t>
      </w:r>
      <w:r w:rsidRPr="008300ED">
        <w:rPr>
          <w:u w:val="single"/>
        </w:rPr>
        <w:t>It can take myriad forms</w:t>
      </w:r>
      <w:r w:rsidRPr="006C1D34">
        <w:rPr>
          <w:u w:val="single"/>
        </w:rPr>
        <w:t xml:space="preserve">, </w:t>
      </w:r>
      <w:r w:rsidRPr="006C1D34">
        <w:rPr>
          <w:sz w:val="12"/>
        </w:rPr>
        <w:t>but we focus on three</w:t>
      </w:r>
      <w:r w:rsidRPr="006C1D34">
        <w:rPr>
          <w:u w:val="single"/>
        </w:rPr>
        <w:t xml:space="preserve">: </w:t>
      </w:r>
      <w:r w:rsidRPr="006C1D34">
        <w:rPr>
          <w:highlight w:val="cyan"/>
          <w:u w:val="single"/>
        </w:rPr>
        <w:t>national income losses and growth-[slowing</w:t>
      </w:r>
      <w:r w:rsidRPr="006C1D34">
        <w:rPr>
          <w:u w:val="single"/>
        </w:rPr>
        <w:t>]</w:t>
      </w:r>
      <w:r w:rsidRPr="006C1D34">
        <w:rPr>
          <w:strike/>
          <w:sz w:val="12"/>
        </w:rPr>
        <w:t>retarding</w:t>
      </w:r>
      <w:r w:rsidRPr="006C1D34">
        <w:rPr>
          <w:u w:val="single"/>
        </w:rPr>
        <w:t xml:space="preserve"> </w:t>
      </w:r>
      <w:r w:rsidRPr="008300ED">
        <w:rPr>
          <w:u w:val="single"/>
        </w:rPr>
        <w:t>effects</w:t>
      </w:r>
      <w:r w:rsidRPr="006C1D34">
        <w:rPr>
          <w:u w:val="single"/>
        </w:rPr>
        <w:t xml:space="preserve">, </w:t>
      </w:r>
      <w:r w:rsidRPr="006C1D34">
        <w:rPr>
          <w:highlight w:val="cyan"/>
          <w:u w:val="single"/>
        </w:rPr>
        <w:t>dampened foreign direct investment</w:t>
      </w:r>
      <w:r w:rsidRPr="006C1D34">
        <w:rPr>
          <w:u w:val="single"/>
        </w:rPr>
        <w:t xml:space="preserve">, </w:t>
      </w:r>
      <w:r w:rsidRPr="006C1D34">
        <w:rPr>
          <w:highlight w:val="cyan"/>
          <w:u w:val="single"/>
        </w:rPr>
        <w:t>and</w:t>
      </w:r>
      <w:r w:rsidRPr="006C1D34">
        <w:rPr>
          <w:u w:val="single"/>
        </w:rPr>
        <w:t xml:space="preserve"> disparate </w:t>
      </w:r>
      <w:r w:rsidRPr="006C1D34">
        <w:rPr>
          <w:highlight w:val="cyan"/>
          <w:u w:val="single"/>
        </w:rPr>
        <w:t>effects on international trade</w:t>
      </w:r>
      <w:r w:rsidRPr="006C1D34">
        <w:rPr>
          <w:u w:val="single"/>
        </w:rPr>
        <w:t>.</w:t>
      </w:r>
    </w:p>
    <w:p w14:paraId="486CF7D2" w14:textId="183D68C6" w:rsidR="009E7437" w:rsidRDefault="009E7437" w:rsidP="009E7437">
      <w:pPr>
        <w:pStyle w:val="Heading2"/>
      </w:pPr>
      <w:r>
        <w:t>UQ</w:t>
      </w:r>
    </w:p>
    <w:p w14:paraId="2846B7C1" w14:textId="77777777" w:rsidR="00DA19D3" w:rsidRDefault="00DA19D3" w:rsidP="00DA19D3">
      <w:pPr>
        <w:pStyle w:val="Heading4"/>
      </w:pPr>
      <w:r w:rsidRPr="00213D33">
        <w:t>Th</w:t>
      </w:r>
      <w:r>
        <w:t>e aff is fundamentally nonunique—X ray scanners were eliminated three years ago and with the new technology TSA officers don’t see the image</w:t>
      </w:r>
    </w:p>
    <w:p w14:paraId="3C042B60" w14:textId="77777777" w:rsidR="00DA19D3" w:rsidRDefault="00DA19D3" w:rsidP="00DA19D3">
      <w:pPr>
        <w:rPr>
          <w:rStyle w:val="Style13ptBold"/>
        </w:rPr>
      </w:pPr>
      <w:r>
        <w:rPr>
          <w:rStyle w:val="Style13ptBold"/>
        </w:rPr>
        <w:t>Kuruvilla 13</w:t>
      </w:r>
    </w:p>
    <w:p w14:paraId="0700C790" w14:textId="77777777" w:rsidR="00DA19D3" w:rsidRPr="00213D33" w:rsidRDefault="00DA19D3" w:rsidP="00DA19D3">
      <w:r w:rsidRPr="00213D33">
        <w:t>(Carol, 5/31/13, NY Daily News, “TSA has completely removed revealing X-ray scanners from America's airports: rep,” http://www.nydailynews.com/news/national/tsa-completely-removed-full-body-scanners-rep-article-1.1360143, 7/18/15, SM)</w:t>
      </w:r>
    </w:p>
    <w:p w14:paraId="658FEBCE" w14:textId="14080A5A" w:rsidR="00DA19D3" w:rsidRPr="009E7437" w:rsidRDefault="00DA19D3" w:rsidP="009E7437">
      <w:pPr>
        <w:rPr>
          <w:sz w:val="16"/>
        </w:rPr>
      </w:pPr>
      <w:r w:rsidRPr="00436F9C">
        <w:rPr>
          <w:rStyle w:val="StyleUnderline"/>
          <w:highlight w:val="yellow"/>
        </w:rPr>
        <w:t>American travelers can wave goodbye to the X-rated X-ray scanners</w:t>
      </w:r>
      <w:r w:rsidRPr="00213D33">
        <w:rPr>
          <w:rStyle w:val="StyleUnderline"/>
        </w:rPr>
        <w:t xml:space="preserve"> that once produced graphic images of passengers' bodies at airport security checkpoints</w:t>
      </w:r>
      <w:r w:rsidRPr="00213D33">
        <w:rPr>
          <w:sz w:val="16"/>
        </w:rPr>
        <w:t>.</w:t>
      </w:r>
      <w:r w:rsidRPr="00213D33">
        <w:rPr>
          <w:sz w:val="12"/>
        </w:rPr>
        <w:t>∂</w:t>
      </w:r>
      <w:r w:rsidRPr="00213D33">
        <w:rPr>
          <w:sz w:val="16"/>
        </w:rPr>
        <w:t xml:space="preserve"> </w:t>
      </w:r>
      <w:r w:rsidRPr="00436F9C">
        <w:rPr>
          <w:rStyle w:val="StyleUnderline"/>
          <w:highlight w:val="yellow"/>
        </w:rPr>
        <w:t>The T</w:t>
      </w:r>
      <w:r w:rsidRPr="00213D33">
        <w:rPr>
          <w:sz w:val="16"/>
        </w:rPr>
        <w:t xml:space="preserve">ransportation </w:t>
      </w:r>
      <w:r w:rsidRPr="00436F9C">
        <w:rPr>
          <w:rStyle w:val="StyleUnderline"/>
          <w:highlight w:val="yellow"/>
        </w:rPr>
        <w:t>S</w:t>
      </w:r>
      <w:r w:rsidRPr="00213D33">
        <w:rPr>
          <w:sz w:val="16"/>
        </w:rPr>
        <w:t xml:space="preserve">ecurity </w:t>
      </w:r>
      <w:r w:rsidRPr="00436F9C">
        <w:rPr>
          <w:rStyle w:val="StyleUnderline"/>
          <w:highlight w:val="yellow"/>
        </w:rPr>
        <w:t>A</w:t>
      </w:r>
      <w:r w:rsidRPr="00213D33">
        <w:rPr>
          <w:sz w:val="16"/>
        </w:rPr>
        <w:t xml:space="preserve">dministration </w:t>
      </w:r>
      <w:r w:rsidRPr="00436F9C">
        <w:rPr>
          <w:rStyle w:val="StyleUnderline"/>
          <w:highlight w:val="yellow"/>
        </w:rPr>
        <w:t>has finished replacing the</w:t>
      </w:r>
      <w:r w:rsidRPr="00213D33">
        <w:rPr>
          <w:sz w:val="16"/>
        </w:rPr>
        <w:t xml:space="preserve"> controversial </w:t>
      </w:r>
      <w:r w:rsidRPr="00213D33">
        <w:rPr>
          <w:rStyle w:val="StyleUnderline"/>
        </w:rPr>
        <w:t>"</w:t>
      </w:r>
      <w:r w:rsidRPr="00436F9C">
        <w:rPr>
          <w:rStyle w:val="StyleUnderline"/>
          <w:highlight w:val="yellow"/>
        </w:rPr>
        <w:t>backscatter" scanners with less intrusive machine</w:t>
      </w:r>
      <w:r w:rsidRPr="00213D33">
        <w:rPr>
          <w:sz w:val="16"/>
        </w:rPr>
        <w:t>s, a spokesperson confirmed to the News.</w:t>
      </w:r>
      <w:r w:rsidRPr="00213D33">
        <w:rPr>
          <w:sz w:val="12"/>
        </w:rPr>
        <w:t>∂</w:t>
      </w:r>
      <w:r w:rsidRPr="00213D33">
        <w:rPr>
          <w:sz w:val="16"/>
        </w:rPr>
        <w:t xml:space="preserve"> AP PROVIDES ACCESS TO THIS PUBLICLY DISTRIBUTED HANDOUT PHOTO PROVIDED BY THE TRANSPORTATION SECURITY ADMINISTRATION; BEST QUALITY</w:t>
      </w:r>
      <w:r w:rsidRPr="00213D33">
        <w:rPr>
          <w:sz w:val="12"/>
        </w:rPr>
        <w:t>∂</w:t>
      </w:r>
      <w:r w:rsidRPr="00213D33">
        <w:rPr>
          <w:sz w:val="16"/>
        </w:rPr>
        <w:t xml:space="preserve"> UNCREDITED/AP</w:t>
      </w:r>
      <w:r w:rsidRPr="00213D33">
        <w:rPr>
          <w:sz w:val="12"/>
        </w:rPr>
        <w:t>∂</w:t>
      </w:r>
      <w:r w:rsidRPr="00213D33">
        <w:rPr>
          <w:sz w:val="16"/>
        </w:rPr>
        <w:t xml:space="preserve"> At left are two images using backscatter advanced image X-ray technology. At right are images from </w:t>
      </w:r>
      <w:r w:rsidRPr="00436F9C">
        <w:rPr>
          <w:rStyle w:val="StyleUnderline"/>
          <w:highlight w:val="yellow"/>
        </w:rPr>
        <w:t xml:space="preserve">new AIT scanners using </w:t>
      </w:r>
      <w:r w:rsidRPr="00436F9C">
        <w:rPr>
          <w:rStyle w:val="StyleUnderline"/>
        </w:rPr>
        <w:t xml:space="preserve">new millimeter wave </w:t>
      </w:r>
      <w:r w:rsidRPr="00436F9C">
        <w:rPr>
          <w:rStyle w:val="StyleUnderline"/>
          <w:highlight w:val="yellow"/>
        </w:rPr>
        <w:t>technology that produces</w:t>
      </w:r>
      <w:r w:rsidRPr="00213D33">
        <w:rPr>
          <w:rStyle w:val="StyleUnderline"/>
        </w:rPr>
        <w:t xml:space="preserve"> a</w:t>
      </w:r>
      <w:r w:rsidRPr="00213D33">
        <w:rPr>
          <w:sz w:val="16"/>
        </w:rPr>
        <w:t xml:space="preserve"> cartoon-</w:t>
      </w:r>
      <w:r w:rsidRPr="00213D33">
        <w:rPr>
          <w:rStyle w:val="StyleUnderline"/>
        </w:rPr>
        <w:t>l</w:t>
      </w:r>
      <w:r w:rsidRPr="00436F9C">
        <w:rPr>
          <w:rStyle w:val="StyleUnderline"/>
          <w:highlight w:val="yellow"/>
        </w:rPr>
        <w:t>ike</w:t>
      </w:r>
      <w:r w:rsidRPr="00213D33">
        <w:rPr>
          <w:rStyle w:val="StyleUnderline"/>
        </w:rPr>
        <w:t xml:space="preserve"> </w:t>
      </w:r>
      <w:r w:rsidRPr="00436F9C">
        <w:rPr>
          <w:rStyle w:val="StyleUnderline"/>
          <w:highlight w:val="yellow"/>
        </w:rPr>
        <w:t>outline</w:t>
      </w:r>
      <w:r w:rsidRPr="00213D33">
        <w:rPr>
          <w:rStyle w:val="StyleUnderline"/>
        </w:rPr>
        <w:t xml:space="preserve"> </w:t>
      </w:r>
      <w:r w:rsidRPr="00436F9C">
        <w:rPr>
          <w:rStyle w:val="StyleUnderline"/>
          <w:highlight w:val="yellow"/>
        </w:rPr>
        <w:t>rather</w:t>
      </w:r>
      <w:r w:rsidRPr="00213D33">
        <w:rPr>
          <w:rStyle w:val="StyleUnderline"/>
        </w:rPr>
        <w:t xml:space="preserve"> </w:t>
      </w:r>
      <w:r w:rsidRPr="00436F9C">
        <w:rPr>
          <w:rStyle w:val="StyleUnderline"/>
          <w:highlight w:val="yellow"/>
        </w:rPr>
        <w:t>than</w:t>
      </w:r>
      <w:r w:rsidRPr="00213D33">
        <w:rPr>
          <w:rStyle w:val="StyleUnderline"/>
        </w:rPr>
        <w:t xml:space="preserve"> </w:t>
      </w:r>
      <w:r w:rsidRPr="00436F9C">
        <w:rPr>
          <w:rStyle w:val="StyleUnderline"/>
          <w:highlight w:val="yellow"/>
        </w:rPr>
        <w:t>naked</w:t>
      </w:r>
      <w:r w:rsidRPr="00213D33">
        <w:rPr>
          <w:rStyle w:val="StyleUnderline"/>
        </w:rPr>
        <w:t xml:space="preserve"> </w:t>
      </w:r>
      <w:r w:rsidRPr="00436F9C">
        <w:rPr>
          <w:rStyle w:val="StyleUnderline"/>
          <w:highlight w:val="yellow"/>
        </w:rPr>
        <w:t>images</w:t>
      </w:r>
      <w:r w:rsidRPr="00213D33">
        <w:rPr>
          <w:rStyle w:val="StyleUnderline"/>
        </w:rPr>
        <w:t xml:space="preserve"> of passengers produced by using X-rays</w:t>
      </w:r>
      <w:r w:rsidRPr="00213D33">
        <w:rPr>
          <w:sz w:val="16"/>
        </w:rPr>
        <w:t>.</w:t>
      </w:r>
      <w:r w:rsidRPr="00213D33">
        <w:rPr>
          <w:sz w:val="12"/>
        </w:rPr>
        <w:t>∂</w:t>
      </w:r>
      <w:r w:rsidRPr="00213D33">
        <w:rPr>
          <w:sz w:val="16"/>
        </w:rPr>
        <w:t xml:space="preserve"> </w:t>
      </w:r>
      <w:r w:rsidRPr="00436F9C">
        <w:rPr>
          <w:rStyle w:val="StyleUnderline"/>
          <w:highlight w:val="yellow"/>
        </w:rPr>
        <w:t>American airports are now using A</w:t>
      </w:r>
      <w:r w:rsidRPr="00436F9C">
        <w:rPr>
          <w:rStyle w:val="StyleUnderline"/>
        </w:rPr>
        <w:t>dvanced</w:t>
      </w:r>
      <w:r w:rsidRPr="00213D33">
        <w:rPr>
          <w:rStyle w:val="StyleUnderline"/>
        </w:rPr>
        <w:t xml:space="preserve"> </w:t>
      </w:r>
      <w:r w:rsidRPr="00436F9C">
        <w:rPr>
          <w:rStyle w:val="StyleUnderline"/>
          <w:highlight w:val="yellow"/>
        </w:rPr>
        <w:t>I</w:t>
      </w:r>
      <w:r w:rsidRPr="00213D33">
        <w:rPr>
          <w:rStyle w:val="StyleUnderline"/>
        </w:rPr>
        <w:t xml:space="preserve">maging </w:t>
      </w:r>
      <w:r w:rsidRPr="00436F9C">
        <w:rPr>
          <w:rStyle w:val="StyleUnderline"/>
          <w:highlight w:val="yellow"/>
        </w:rPr>
        <w:t>T</w:t>
      </w:r>
      <w:r w:rsidRPr="00213D33">
        <w:rPr>
          <w:rStyle w:val="StyleUnderline"/>
        </w:rPr>
        <w:t>echnology</w:t>
      </w:r>
      <w:r w:rsidRPr="00213D33">
        <w:rPr>
          <w:sz w:val="16"/>
        </w:rPr>
        <w:t xml:space="preserve"> (AIT), a system </w:t>
      </w:r>
      <w:r w:rsidRPr="00213D33">
        <w:rPr>
          <w:rStyle w:val="StyleUnderline"/>
        </w:rPr>
        <w:t xml:space="preserve">that presents </w:t>
      </w:r>
      <w:r w:rsidRPr="00436F9C">
        <w:rPr>
          <w:rStyle w:val="StyleUnderline"/>
        </w:rPr>
        <w:t>TSA</w:t>
      </w:r>
      <w:r w:rsidRPr="00213D33">
        <w:rPr>
          <w:rStyle w:val="StyleUnderline"/>
        </w:rPr>
        <w:t xml:space="preserve"> security officers with a generic outline of a body.</w:t>
      </w:r>
      <w:r w:rsidRPr="00213D33">
        <w:rPr>
          <w:sz w:val="16"/>
        </w:rPr>
        <w:t xml:space="preserve"> </w:t>
      </w:r>
      <w:r w:rsidRPr="00436F9C">
        <w:rPr>
          <w:rStyle w:val="Emphasis"/>
          <w:highlight w:val="yellow"/>
        </w:rPr>
        <w:t>The outline is identical for everyone</w:t>
      </w:r>
      <w:r w:rsidRPr="00213D33">
        <w:rPr>
          <w:sz w:val="16"/>
        </w:rPr>
        <w:t xml:space="preserve"> and potential threats will pop up on the screen as small yellow boxes.</w:t>
      </w:r>
      <w:r w:rsidRPr="00213D33">
        <w:rPr>
          <w:sz w:val="12"/>
        </w:rPr>
        <w:t>∂</w:t>
      </w:r>
      <w:r w:rsidRPr="00213D33">
        <w:rPr>
          <w:sz w:val="16"/>
        </w:rPr>
        <w:t xml:space="preserve"> Backscatters can see through clothing. Critics complained that the nearly naked images they produced were an invasion of privacy.</w:t>
      </w:r>
      <w:r w:rsidRPr="00213D33">
        <w:rPr>
          <w:sz w:val="12"/>
        </w:rPr>
        <w:t>∂</w:t>
      </w:r>
      <w:r w:rsidRPr="00213D33">
        <w:rPr>
          <w:sz w:val="16"/>
        </w:rPr>
        <w:t xml:space="preserve"> MICHAEL NAGLE/GETTY IMAGES</w:t>
      </w:r>
      <w:r w:rsidRPr="00213D33">
        <w:rPr>
          <w:sz w:val="12"/>
        </w:rPr>
        <w:t>∂</w:t>
      </w:r>
      <w:r w:rsidRPr="00213D33">
        <w:rPr>
          <w:sz w:val="16"/>
        </w:rPr>
        <w:t xml:space="preserve"> Backscatters can see through clothing. Critics complained that the nearly naked images they produced were an invasion of privacy.</w:t>
      </w:r>
      <w:r w:rsidRPr="00213D33">
        <w:rPr>
          <w:sz w:val="12"/>
        </w:rPr>
        <w:t>∂</w:t>
      </w:r>
      <w:r w:rsidRPr="00213D33">
        <w:rPr>
          <w:sz w:val="16"/>
        </w:rPr>
        <w:t xml:space="preserve"> TSA administrator John Pistole told the House Homeland Security committee that the </w:t>
      </w:r>
      <w:r w:rsidRPr="00213D33">
        <w:rPr>
          <w:rStyle w:val="StyleUnderline"/>
        </w:rPr>
        <w:t>backscatter machines were all gone by May 16</w:t>
      </w:r>
      <w:r w:rsidRPr="00213D33">
        <w:rPr>
          <w:sz w:val="16"/>
        </w:rPr>
        <w:t>, two weeks earlier than the May 31 deadline set forth by the Federal Aviation Administration.</w:t>
      </w:r>
      <w:r w:rsidRPr="00213D33">
        <w:rPr>
          <w:sz w:val="12"/>
        </w:rPr>
        <w:t>∂</w:t>
      </w:r>
      <w:r w:rsidRPr="00213D33">
        <w:rPr>
          <w:sz w:val="16"/>
        </w:rPr>
        <w:t xml:space="preserve"> Backscatter technology uses low level x-rays to create a two-sided image that captures all the curves and irregularities in a person’s body.</w:t>
      </w:r>
      <w:r w:rsidRPr="00213D33">
        <w:rPr>
          <w:sz w:val="12"/>
        </w:rPr>
        <w:t>∂</w:t>
      </w:r>
      <w:r w:rsidRPr="00213D33">
        <w:rPr>
          <w:sz w:val="16"/>
        </w:rPr>
        <w:t xml:space="preserve"> CHIP SOMODEVILLA/GETTY IMAGES</w:t>
      </w:r>
      <w:r w:rsidRPr="00213D33">
        <w:rPr>
          <w:sz w:val="12"/>
        </w:rPr>
        <w:t>∂</w:t>
      </w:r>
      <w:r w:rsidRPr="00213D33">
        <w:rPr>
          <w:sz w:val="16"/>
        </w:rPr>
        <w:t xml:space="preserve"> Backscatter technology uses low level x-rays to create a two-sided image that captures all the curves and irregularities in a person’s body.</w:t>
      </w:r>
      <w:r w:rsidRPr="00213D33">
        <w:rPr>
          <w:sz w:val="12"/>
        </w:rPr>
        <w:t>∂</w:t>
      </w:r>
      <w:r w:rsidRPr="00213D33">
        <w:rPr>
          <w:sz w:val="16"/>
        </w:rPr>
        <w:t xml:space="preserve"> It's still pretty late - the Modernization and Reform Act of 2012 originally set the deadline for June 2012, NBC reports. It was later extended.</w:t>
      </w:r>
      <w:r w:rsidRPr="00213D33">
        <w:rPr>
          <w:sz w:val="12"/>
        </w:rPr>
        <w:t>∂</w:t>
      </w:r>
      <w:r w:rsidRPr="00213D33">
        <w:rPr>
          <w:sz w:val="16"/>
        </w:rPr>
        <w:t xml:space="preserve"> </w:t>
      </w:r>
      <w:r w:rsidRPr="00436F9C">
        <w:rPr>
          <w:rStyle w:val="Emphasis"/>
          <w:highlight w:val="yellow"/>
        </w:rPr>
        <w:t>TSA officers will no longer need to use a remotely located room to view the images</w:t>
      </w:r>
      <w:r w:rsidRPr="00436F9C">
        <w:rPr>
          <w:sz w:val="16"/>
          <w:highlight w:val="yellow"/>
        </w:rPr>
        <w:t>,</w:t>
      </w:r>
      <w:r w:rsidRPr="00213D33">
        <w:rPr>
          <w:sz w:val="16"/>
        </w:rPr>
        <w:t xml:space="preserve"> which will make the process more efficient according to a TSA spokesman.</w:t>
      </w:r>
      <w:r w:rsidRPr="00213D33">
        <w:rPr>
          <w:sz w:val="12"/>
        </w:rPr>
        <w:t>∂</w:t>
      </w:r>
      <w:r w:rsidRPr="00213D33">
        <w:rPr>
          <w:sz w:val="16"/>
        </w:rPr>
        <w:t xml:space="preserve"> JOE RAEDLE/GETTY IMAGES</w:t>
      </w:r>
      <w:r w:rsidRPr="00213D33">
        <w:rPr>
          <w:sz w:val="12"/>
        </w:rPr>
        <w:t>∂</w:t>
      </w:r>
      <w:r w:rsidRPr="00213D33">
        <w:rPr>
          <w:sz w:val="16"/>
        </w:rPr>
        <w:t xml:space="preserve"> TSA officers will no longer need to use a remotely located room to view the images, which will make the process more efficient according to a TSA spokesman.</w:t>
      </w:r>
      <w:r w:rsidRPr="00213D33">
        <w:rPr>
          <w:sz w:val="12"/>
        </w:rPr>
        <w:t>∂</w:t>
      </w:r>
      <w:r w:rsidRPr="00213D33">
        <w:rPr>
          <w:sz w:val="16"/>
        </w:rPr>
        <w:t xml:space="preserve"> The TSA first started using backscatters in 2008. The technology, produced by the security system company Rapsican, detects hazardous objects by creating a detailed image based on each individual's body shape. The scanners were so powerful that officers could see through clothing and observe all of the curves on each individual's body, effectively creating a nude image.</w:t>
      </w:r>
      <w:r w:rsidRPr="00213D33">
        <w:rPr>
          <w:sz w:val="12"/>
        </w:rPr>
        <w:t>∂</w:t>
      </w:r>
      <w:r w:rsidRPr="00213D33">
        <w:rPr>
          <w:sz w:val="16"/>
        </w:rPr>
        <w:t xml:space="preserve"> The new software detects potential threat items and displays them on the outline of a generic body displayed on a monitor attached to the unit instead of using passenger-specific images.</w:t>
      </w:r>
      <w:r w:rsidRPr="00213D33">
        <w:rPr>
          <w:sz w:val="12"/>
        </w:rPr>
        <w:t>∂</w:t>
      </w:r>
      <w:r w:rsidRPr="00213D33">
        <w:rPr>
          <w:sz w:val="16"/>
        </w:rPr>
        <w:t xml:space="preserve"> ETHAN MILLER/GETTY IMAGES</w:t>
      </w:r>
      <w:r w:rsidRPr="00213D33">
        <w:rPr>
          <w:sz w:val="12"/>
        </w:rPr>
        <w:t>∂</w:t>
      </w:r>
      <w:r w:rsidRPr="00213D33">
        <w:rPr>
          <w:sz w:val="16"/>
        </w:rPr>
        <w:t xml:space="preserve"> The new software detects potential threat items and displays them on the outline of a generic body displayed on a monitor attached to the unit instead of using passenger-specific images.</w:t>
      </w:r>
      <w:r w:rsidRPr="00213D33">
        <w:rPr>
          <w:sz w:val="12"/>
        </w:rPr>
        <w:t>∂</w:t>
      </w:r>
      <w:r w:rsidRPr="00213D33">
        <w:rPr>
          <w:sz w:val="16"/>
        </w:rPr>
        <w:t xml:space="preserve"> The backscatters also release a small amount of ionizing radiation. At higher levels, this type of radiation has been linked to cancer, according to ProPublica.</w:t>
      </w:r>
      <w:r w:rsidRPr="00213D33">
        <w:rPr>
          <w:sz w:val="12"/>
        </w:rPr>
        <w:t>∂</w:t>
      </w:r>
      <w:r w:rsidRPr="00213D33">
        <w:rPr>
          <w:sz w:val="16"/>
        </w:rPr>
        <w:t xml:space="preserve"> The X-ray machines were removed at the expense of Rapsican. The TSA confirmed that it stopped doing business with the company.</w:t>
      </w:r>
      <w:r w:rsidRPr="00213D33">
        <w:rPr>
          <w:sz w:val="12"/>
        </w:rPr>
        <w:t>∂</w:t>
      </w:r>
      <w:r w:rsidRPr="00213D33">
        <w:rPr>
          <w:sz w:val="16"/>
        </w:rPr>
        <w:t xml:space="preserve"> "We terminated the contract with Rapsican months ago," the spokesperson said in a statement.</w:t>
      </w:r>
      <w:r w:rsidRPr="00213D33">
        <w:rPr>
          <w:sz w:val="12"/>
        </w:rPr>
        <w:t>∂</w:t>
      </w:r>
      <w:r w:rsidRPr="00213D33">
        <w:rPr>
          <w:sz w:val="16"/>
        </w:rPr>
        <w:t xml:space="preserve"> The new AIT machines are millimeter-wave scanners, which are the kind of radio waves that cell phones usually emit.</w:t>
      </w:r>
      <w:r w:rsidRPr="00213D33">
        <w:rPr>
          <w:sz w:val="12"/>
        </w:rPr>
        <w:t>∂</w:t>
      </w:r>
      <w:r w:rsidRPr="00213D33">
        <w:rPr>
          <w:sz w:val="16"/>
        </w:rPr>
        <w:t xml:space="preserve"> And </w:t>
      </w:r>
      <w:r w:rsidRPr="00213D33">
        <w:rPr>
          <w:rStyle w:val="Emphasis"/>
        </w:rPr>
        <w:t xml:space="preserve">unlike backscatter images, which have to be reviewed by TSA officers, </w:t>
      </w:r>
      <w:r w:rsidRPr="00436F9C">
        <w:rPr>
          <w:rStyle w:val="Emphasis"/>
          <w:highlight w:val="yellow"/>
        </w:rPr>
        <w:t>AIT scanners use a computer program to automatically detect dangerous materials</w:t>
      </w:r>
      <w:r w:rsidRPr="00213D33">
        <w:rPr>
          <w:sz w:val="16"/>
        </w:rPr>
        <w:t>.</w:t>
      </w:r>
    </w:p>
    <w:p w14:paraId="30502653" w14:textId="77777777" w:rsidR="00462ECD" w:rsidRDefault="00462ECD" w:rsidP="00462ECD">
      <w:pPr>
        <w:pStyle w:val="Heading4"/>
      </w:pPr>
      <w:r>
        <w:t>TSA officers accept passenger declaration of their gender, which is how they would determine which button to press</w:t>
      </w:r>
    </w:p>
    <w:p w14:paraId="0DDAFD8C" w14:textId="77777777" w:rsidR="00462ECD" w:rsidRDefault="00462ECD" w:rsidP="00462ECD">
      <w:pPr>
        <w:rPr>
          <w:rStyle w:val="Style13ptBold"/>
        </w:rPr>
      </w:pPr>
      <w:r>
        <w:rPr>
          <w:rStyle w:val="Style13ptBold"/>
        </w:rPr>
        <w:t>Bohling 12</w:t>
      </w:r>
    </w:p>
    <w:p w14:paraId="253D8A99" w14:textId="77777777" w:rsidR="00462ECD" w:rsidRPr="001E4BEF" w:rsidRDefault="00462ECD" w:rsidP="00462ECD">
      <w:r w:rsidRPr="001E4BEF">
        <w:t>(Alissa, 4/16/12, Truthout, “Transgender, Gender Non-Conforming People Among First, Most Affected by War on Terror's Biometrics Craze,” http://www.truth-out.org/opinion/item/8506, 7/19/15, SM)</w:t>
      </w:r>
    </w:p>
    <w:p w14:paraId="44FAE5E6" w14:textId="77777777" w:rsidR="00462ECD" w:rsidRDefault="00462ECD" w:rsidP="00462ECD">
      <w:pPr>
        <w:rPr>
          <w:sz w:val="16"/>
        </w:rPr>
      </w:pPr>
      <w:r w:rsidRPr="00F4706F">
        <w:rPr>
          <w:sz w:val="16"/>
        </w:rPr>
        <w:t xml:space="preserve">McCarthy said he did not have immediate knowledge about whether or how TSA staff are trained to determine a person's gender presentation and his responses to follow-up phone calls and emails regarding this question and others did not address the issue. </w:t>
      </w:r>
      <w:r w:rsidRPr="001E4BEF">
        <w:rPr>
          <w:rStyle w:val="StyleUnderline"/>
          <w:highlight w:val="green"/>
        </w:rPr>
        <w:t>McCarthy did say the TSA "accepts passenger declaration, when offered.</w:t>
      </w:r>
      <w:r w:rsidRPr="00F4706F">
        <w:rPr>
          <w:sz w:val="16"/>
        </w:rPr>
        <w:t>" He did not say how travelers' privacy would be protected in this case.</w:t>
      </w:r>
    </w:p>
    <w:p w14:paraId="43926457" w14:textId="086668D1" w:rsidR="009E7437" w:rsidRDefault="009E7437" w:rsidP="009E7437">
      <w:pPr>
        <w:pStyle w:val="Heading2"/>
      </w:pPr>
      <w:r>
        <w:t>Other Cards</w:t>
      </w:r>
    </w:p>
    <w:p w14:paraId="5BCFBD11" w14:textId="77777777" w:rsidR="009E7437" w:rsidRDefault="009E7437" w:rsidP="009E7437">
      <w:pPr>
        <w:pStyle w:val="Heading4"/>
      </w:pPr>
      <w:r>
        <w:t>Trans individuals may choose to undergo screening in a private screening area with a companion—still maintains their privacy and means they don’t have to publicly out themselves</w:t>
      </w:r>
    </w:p>
    <w:p w14:paraId="4B951648" w14:textId="77777777" w:rsidR="009E7437" w:rsidRDefault="009E7437" w:rsidP="009E7437">
      <w:pPr>
        <w:rPr>
          <w:rStyle w:val="Style13ptBold"/>
        </w:rPr>
      </w:pPr>
      <w:r>
        <w:rPr>
          <w:rStyle w:val="Style13ptBold"/>
        </w:rPr>
        <w:t>TSA 14</w:t>
      </w:r>
    </w:p>
    <w:p w14:paraId="3184B195" w14:textId="77777777" w:rsidR="009E7437" w:rsidRPr="00BF63CE" w:rsidRDefault="009E7437" w:rsidP="009E7437">
      <w:r w:rsidRPr="00BF63CE">
        <w:t>(TSA, 12/22/14, TSA, “Transgender Travelers,” https://www.tsa.gov/traveler-information/transgender-travelers, 7/18/15, SM)</w:t>
      </w:r>
    </w:p>
    <w:p w14:paraId="4A9D6A69" w14:textId="77777777" w:rsidR="009E7437" w:rsidRDefault="009E7437" w:rsidP="009E7437">
      <w:pPr>
        <w:rPr>
          <w:rStyle w:val="StyleUnderline"/>
        </w:rPr>
      </w:pPr>
      <w:r w:rsidRPr="00BF63CE">
        <w:rPr>
          <w:sz w:val="16"/>
        </w:rPr>
        <w:t>The Screening Process</w:t>
      </w:r>
      <w:r w:rsidRPr="00BF63CE">
        <w:rPr>
          <w:sz w:val="12"/>
        </w:rPr>
        <w:t>∂</w:t>
      </w:r>
      <w:r w:rsidRPr="00BF63CE">
        <w:rPr>
          <w:sz w:val="16"/>
        </w:rPr>
        <w:t xml:space="preserve"> Private Screening: </w:t>
      </w:r>
      <w:r w:rsidRPr="00436F9C">
        <w:rPr>
          <w:rStyle w:val="StyleUnderline"/>
          <w:highlight w:val="yellow"/>
        </w:rPr>
        <w:t>Screening can be conducted in a private screening area</w:t>
      </w:r>
      <w:r w:rsidRPr="00BF63CE">
        <w:rPr>
          <w:rStyle w:val="StyleUnderline"/>
        </w:rPr>
        <w:t xml:space="preserve"> with a witness or companion of the traveler’s choosing</w:t>
      </w:r>
      <w:r w:rsidRPr="00BF63CE">
        <w:rPr>
          <w:sz w:val="16"/>
        </w:rPr>
        <w:t>. A traveler may request private screening or to speak with a supervisor at any time during the screening process.</w:t>
      </w:r>
      <w:r w:rsidRPr="00BF63CE">
        <w:rPr>
          <w:sz w:val="12"/>
        </w:rPr>
        <w:t>∂</w:t>
      </w:r>
      <w:r w:rsidRPr="00BF63CE">
        <w:rPr>
          <w:sz w:val="16"/>
        </w:rPr>
        <w:t xml:space="preserve"> Travel Document Checker: The traveler will show their government-issued identification and boarding pass to an officer to ensure the identification and boarding pass are authentic and match. Transgender travelers are encouraged to book their reservations such that they match the gender and name data indicated on the government-issued ID.</w:t>
      </w:r>
      <w:r w:rsidRPr="00BF63CE">
        <w:rPr>
          <w:sz w:val="12"/>
        </w:rPr>
        <w:t>∂</w:t>
      </w:r>
      <w:r w:rsidRPr="00BF63CE">
        <w:rPr>
          <w:sz w:val="16"/>
        </w:rPr>
        <w:t xml:space="preserve"> </w:t>
      </w:r>
      <w:r w:rsidRPr="00436F9C">
        <w:rPr>
          <w:rStyle w:val="StyleUnderline"/>
          <w:highlight w:val="yellow"/>
        </w:rPr>
        <w:t>Walk Through Metal Detector:</w:t>
      </w:r>
      <w:r w:rsidRPr="00BF63CE">
        <w:rPr>
          <w:rStyle w:val="StyleUnderline"/>
        </w:rPr>
        <w:t xml:space="preserve"> Metal detectors are in use at all airports</w:t>
      </w:r>
      <w:r w:rsidRPr="00BF63CE">
        <w:rPr>
          <w:sz w:val="16"/>
        </w:rPr>
        <w:t>.</w:t>
      </w:r>
      <w:r w:rsidRPr="00BF63CE">
        <w:rPr>
          <w:sz w:val="12"/>
        </w:rPr>
        <w:t>∂</w:t>
      </w:r>
      <w:r w:rsidRPr="00BF63CE">
        <w:rPr>
          <w:sz w:val="16"/>
        </w:rPr>
        <w:t xml:space="preserve"> Advanced Imaging Technology (AIT): Screening with advanced imaging technology is voluntary and travelers may “opt out” at any time. Travelers who “opt out” of the AIT screening are required to undergo a thorough pat-down by an officer of the same gender as the traveler presents.</w:t>
      </w:r>
      <w:r w:rsidRPr="00BF63CE">
        <w:rPr>
          <w:sz w:val="12"/>
        </w:rPr>
        <w:t>∂</w:t>
      </w:r>
      <w:r w:rsidRPr="00BF63CE">
        <w:rPr>
          <w:sz w:val="16"/>
        </w:rPr>
        <w:t xml:space="preserve"> New Advanced Imaging Technology Software: </w:t>
      </w:r>
      <w:r w:rsidRPr="00436F9C">
        <w:rPr>
          <w:rStyle w:val="StyleUnderline"/>
          <w:highlight w:val="yellow"/>
        </w:rPr>
        <w:t>TSA has upgraded all</w:t>
      </w:r>
      <w:r w:rsidRPr="00BF63CE">
        <w:rPr>
          <w:rStyle w:val="StyleUnderline"/>
        </w:rPr>
        <w:t xml:space="preserve"> millimeter wave advanced imaging </w:t>
      </w:r>
      <w:r w:rsidRPr="00436F9C">
        <w:rPr>
          <w:rStyle w:val="StyleUnderline"/>
          <w:highlight w:val="yellow"/>
        </w:rPr>
        <w:t>technology</w:t>
      </w:r>
      <w:r w:rsidRPr="00BF63CE">
        <w:rPr>
          <w:rStyle w:val="StyleUnderline"/>
        </w:rPr>
        <w:t xml:space="preserve"> units </w:t>
      </w:r>
      <w:r w:rsidRPr="00436F9C">
        <w:rPr>
          <w:rStyle w:val="StyleUnderline"/>
          <w:highlight w:val="yellow"/>
        </w:rPr>
        <w:t>with</w:t>
      </w:r>
      <w:r w:rsidRPr="00BF63CE">
        <w:rPr>
          <w:rStyle w:val="StyleUnderline"/>
        </w:rPr>
        <w:t xml:space="preserve"> new software called </w:t>
      </w:r>
      <w:r w:rsidRPr="00436F9C">
        <w:rPr>
          <w:rStyle w:val="StyleUnderline"/>
          <w:highlight w:val="yellow"/>
        </w:rPr>
        <w:t>A</w:t>
      </w:r>
      <w:r w:rsidRPr="00BF63CE">
        <w:rPr>
          <w:rStyle w:val="StyleUnderline"/>
        </w:rPr>
        <w:t xml:space="preserve">utomated </w:t>
      </w:r>
      <w:r w:rsidRPr="00436F9C">
        <w:rPr>
          <w:rStyle w:val="StyleUnderline"/>
          <w:highlight w:val="yellow"/>
        </w:rPr>
        <w:t>T</w:t>
      </w:r>
      <w:r w:rsidRPr="00BF63CE">
        <w:rPr>
          <w:rStyle w:val="StyleUnderline"/>
        </w:rPr>
        <w:t xml:space="preserve">arget </w:t>
      </w:r>
      <w:r w:rsidRPr="00436F9C">
        <w:rPr>
          <w:rStyle w:val="StyleUnderline"/>
          <w:highlight w:val="yellow"/>
        </w:rPr>
        <w:t>R</w:t>
      </w:r>
      <w:r w:rsidRPr="00BF63CE">
        <w:rPr>
          <w:rStyle w:val="StyleUnderline"/>
        </w:rPr>
        <w:t xml:space="preserve">ecognition </w:t>
      </w:r>
      <w:r w:rsidRPr="00436F9C">
        <w:rPr>
          <w:rStyle w:val="StyleUnderline"/>
          <w:highlight w:val="yellow"/>
        </w:rPr>
        <w:t>to further enhance privacy protections</w:t>
      </w:r>
      <w:r w:rsidRPr="00BF63CE">
        <w:rPr>
          <w:rStyle w:val="StyleUnderline"/>
        </w:rPr>
        <w:t xml:space="preserve"> by eliminating the image of an actual traveler and replacing it with a generic outline of a person.</w:t>
      </w:r>
    </w:p>
    <w:p w14:paraId="6220338C" w14:textId="77777777" w:rsidR="009E7437" w:rsidRPr="009E7437" w:rsidRDefault="009E7437" w:rsidP="009E7437"/>
    <w:p w14:paraId="02484C89" w14:textId="77777777" w:rsidR="00462ECD" w:rsidRPr="003E650E" w:rsidRDefault="00462ECD" w:rsidP="00462ECD"/>
    <w:p w14:paraId="2AACE7E2" w14:textId="77777777" w:rsidR="00462ECD" w:rsidRPr="003E650E" w:rsidRDefault="00462ECD" w:rsidP="00462ECD">
      <w:pPr>
        <w:pStyle w:val="Heading4"/>
      </w:pPr>
      <w:r w:rsidRPr="003E650E">
        <w:t>Alt cause to solvency—their plan doesn’t achieve spillover and they can’t solve a multitude of other instances of transphobia</w:t>
      </w:r>
    </w:p>
    <w:p w14:paraId="464880DA" w14:textId="77777777" w:rsidR="00462ECD" w:rsidRPr="003E650E" w:rsidRDefault="00462ECD" w:rsidP="00462ECD">
      <w:pPr>
        <w:rPr>
          <w:rStyle w:val="Style13ptBold"/>
        </w:rPr>
      </w:pPr>
      <w:r w:rsidRPr="003E650E">
        <w:rPr>
          <w:rStyle w:val="Style13ptBold"/>
        </w:rPr>
        <w:t>Basic Rights 11</w:t>
      </w:r>
    </w:p>
    <w:p w14:paraId="6683FB11" w14:textId="77777777" w:rsidR="00462ECD" w:rsidRPr="003E650E" w:rsidRDefault="00462ECD" w:rsidP="00462ECD">
      <w:r w:rsidRPr="003E650E">
        <w:t>(10/1/11, Basic Rights, “Institutional Oppression of Transgender People,” http://www.basicrights.org/wp-content/uploads/2011/09/Transgender_Oppression_Triangles-2011.pdf, 7/19/15, SM)</w:t>
      </w:r>
    </w:p>
    <w:p w14:paraId="7043AD24" w14:textId="77777777" w:rsidR="00462ECD" w:rsidRPr="003E650E" w:rsidRDefault="00462ECD" w:rsidP="00462ECD">
      <w:pPr>
        <w:rPr>
          <w:sz w:val="16"/>
        </w:rPr>
      </w:pPr>
      <w:r w:rsidRPr="003E650E">
        <w:rPr>
          <w:rStyle w:val="StyleUnderline"/>
          <w:highlight w:val="green"/>
        </w:rPr>
        <w:t>Health Care</w:t>
      </w:r>
      <w:r w:rsidRPr="003E650E">
        <w:rPr>
          <w:sz w:val="16"/>
        </w:rPr>
        <w:t xml:space="preserve"> Nearly every major insurance plan includes a specific exemption for transitionrelated</w:t>
      </w:r>
      <w:r w:rsidRPr="003E650E">
        <w:rPr>
          <w:sz w:val="12"/>
        </w:rPr>
        <w:t>∂</w:t>
      </w:r>
      <w:r w:rsidRPr="003E650E">
        <w:rPr>
          <w:sz w:val="16"/>
        </w:rPr>
        <w:t xml:space="preserve"> care. That means that </w:t>
      </w:r>
      <w:r w:rsidRPr="003E650E">
        <w:rPr>
          <w:rStyle w:val="StyleUnderline"/>
        </w:rPr>
        <w:t xml:space="preserve">insurance providers </w:t>
      </w:r>
      <w:r w:rsidRPr="003E650E">
        <w:rPr>
          <w:rStyle w:val="StyleUnderline"/>
          <w:highlight w:val="green"/>
        </w:rPr>
        <w:t>won’t cover basic</w:t>
      </w:r>
      <w:r w:rsidRPr="003E650E">
        <w:rPr>
          <w:rStyle w:val="StyleUnderline"/>
        </w:rPr>
        <w:t>, medically</w:t>
      </w:r>
      <w:r w:rsidRPr="003E650E">
        <w:rPr>
          <w:rStyle w:val="StyleUnderline"/>
          <w:sz w:val="12"/>
          <w:u w:val="none"/>
        </w:rPr>
        <w:t>∂</w:t>
      </w:r>
      <w:r w:rsidRPr="003E650E">
        <w:rPr>
          <w:rStyle w:val="StyleUnderline"/>
        </w:rPr>
        <w:t xml:space="preserve"> necessary </w:t>
      </w:r>
      <w:r w:rsidRPr="003E650E">
        <w:rPr>
          <w:rStyle w:val="StyleUnderline"/>
          <w:highlight w:val="green"/>
        </w:rPr>
        <w:t>care for transgender people</w:t>
      </w:r>
      <w:r w:rsidRPr="003E650E">
        <w:rPr>
          <w:sz w:val="16"/>
        </w:rPr>
        <w:t>, even when they already provide that</w:t>
      </w:r>
      <w:r w:rsidRPr="003E650E">
        <w:rPr>
          <w:sz w:val="12"/>
        </w:rPr>
        <w:t>∂</w:t>
      </w:r>
      <w:r w:rsidRPr="003E650E">
        <w:rPr>
          <w:sz w:val="16"/>
        </w:rPr>
        <w:t xml:space="preserve"> same care to people who aren’t transgender.</w:t>
      </w:r>
      <w:r w:rsidRPr="003E650E">
        <w:rPr>
          <w:sz w:val="12"/>
        </w:rPr>
        <w:t>∂</w:t>
      </w:r>
      <w:r w:rsidRPr="003E650E">
        <w:rPr>
          <w:sz w:val="16"/>
        </w:rPr>
        <w:t xml:space="preserve"> </w:t>
      </w:r>
      <w:r w:rsidRPr="003E650E">
        <w:rPr>
          <w:sz w:val="16"/>
        </w:rPr>
        <w:t> In some cases, transgender people are even dropped from insurance coverage</w:t>
      </w:r>
      <w:r w:rsidRPr="003E650E">
        <w:rPr>
          <w:sz w:val="12"/>
        </w:rPr>
        <w:t>∂</w:t>
      </w:r>
      <w:r w:rsidRPr="003E650E">
        <w:rPr>
          <w:sz w:val="16"/>
        </w:rPr>
        <w:t xml:space="preserve"> altogether for coming out to their insurance provider.</w:t>
      </w:r>
      <w:r w:rsidRPr="003E650E">
        <w:rPr>
          <w:sz w:val="12"/>
        </w:rPr>
        <w:t>∂</w:t>
      </w:r>
      <w:r w:rsidRPr="003E650E">
        <w:rPr>
          <w:sz w:val="16"/>
        </w:rPr>
        <w:t xml:space="preserve"> </w:t>
      </w:r>
      <w:r w:rsidRPr="003E650E">
        <w:rPr>
          <w:sz w:val="16"/>
        </w:rPr>
        <w:t> Because “male” and “female” are the only options in most insurance systems,</w:t>
      </w:r>
      <w:r w:rsidRPr="003E650E">
        <w:rPr>
          <w:sz w:val="12"/>
        </w:rPr>
        <w:t>∂</w:t>
      </w:r>
      <w:r w:rsidRPr="003E650E">
        <w:rPr>
          <w:sz w:val="16"/>
        </w:rPr>
        <w:t xml:space="preserve"> sex-specific care (like reproductive health care and sex-specific cancer screenings)</w:t>
      </w:r>
      <w:r w:rsidRPr="003E650E">
        <w:rPr>
          <w:sz w:val="12"/>
        </w:rPr>
        <w:t>∂</w:t>
      </w:r>
      <w:r w:rsidRPr="003E650E">
        <w:rPr>
          <w:sz w:val="16"/>
        </w:rPr>
        <w:t xml:space="preserve"> aren’t covered for many transgender people.</w:t>
      </w:r>
      <w:r w:rsidRPr="003E650E">
        <w:rPr>
          <w:sz w:val="12"/>
        </w:rPr>
        <w:t>∂</w:t>
      </w:r>
      <w:r w:rsidRPr="003E650E">
        <w:rPr>
          <w:sz w:val="16"/>
        </w:rPr>
        <w:t xml:space="preserve"> </w:t>
      </w:r>
      <w:r w:rsidRPr="003E650E">
        <w:rPr>
          <w:sz w:val="16"/>
        </w:rPr>
        <w:t></w:t>
      </w:r>
      <w:r w:rsidRPr="003E650E">
        <w:rPr>
          <w:rStyle w:val="StyleUnderline"/>
        </w:rPr>
        <w:t xml:space="preserve"> </w:t>
      </w:r>
      <w:r w:rsidRPr="003E650E">
        <w:rPr>
          <w:rStyle w:val="StyleUnderline"/>
          <w:highlight w:val="green"/>
        </w:rPr>
        <w:t>Transphobia exists amongst doctors, nurses</w:t>
      </w:r>
      <w:r w:rsidRPr="003E650E">
        <w:rPr>
          <w:sz w:val="16"/>
        </w:rPr>
        <w:t xml:space="preserve"> and other medical providers—</w:t>
      </w:r>
      <w:r w:rsidRPr="003E650E">
        <w:rPr>
          <w:rStyle w:val="StyleUnderline"/>
        </w:rPr>
        <w:t>just</w:t>
      </w:r>
      <w:r w:rsidRPr="003E650E">
        <w:rPr>
          <w:rStyle w:val="StyleUnderline"/>
          <w:sz w:val="12"/>
          <w:u w:val="none"/>
        </w:rPr>
        <w:t>∂</w:t>
      </w:r>
      <w:r w:rsidRPr="003E650E">
        <w:rPr>
          <w:rStyle w:val="StyleUnderline"/>
        </w:rPr>
        <w:t xml:space="preserve"> like it does in society broadly</w:t>
      </w:r>
      <w:r w:rsidRPr="003E650E">
        <w:rPr>
          <w:sz w:val="16"/>
        </w:rPr>
        <w:t>. Rarely are medical providers trained on how to</w:t>
      </w:r>
      <w:r w:rsidRPr="003E650E">
        <w:rPr>
          <w:sz w:val="12"/>
        </w:rPr>
        <w:t>∂</w:t>
      </w:r>
      <w:r w:rsidRPr="003E650E">
        <w:rPr>
          <w:sz w:val="16"/>
        </w:rPr>
        <w:t xml:space="preserve"> provide appropriate care to their transgender patients.</w:t>
      </w:r>
      <w:r w:rsidRPr="003E650E">
        <w:rPr>
          <w:sz w:val="12"/>
        </w:rPr>
        <w:t>∂</w:t>
      </w:r>
      <w:r w:rsidRPr="003E650E">
        <w:rPr>
          <w:sz w:val="16"/>
        </w:rPr>
        <w:t xml:space="preserve"> </w:t>
      </w:r>
      <w:r w:rsidRPr="003E650E">
        <w:rPr>
          <w:rStyle w:val="StyleUnderline"/>
          <w:highlight w:val="green"/>
        </w:rPr>
        <w:t>Education</w:t>
      </w:r>
      <w:r w:rsidRPr="003E650E">
        <w:rPr>
          <w:sz w:val="16"/>
          <w:highlight w:val="green"/>
        </w:rPr>
        <w:t xml:space="preserve"> </w:t>
      </w:r>
      <w:r w:rsidRPr="003E650E">
        <w:rPr>
          <w:rStyle w:val="StyleUnderline"/>
          <w:highlight w:val="green"/>
        </w:rPr>
        <w:t>Few counselors and teachers offer support</w:t>
      </w:r>
      <w:r w:rsidRPr="003E650E">
        <w:rPr>
          <w:rStyle w:val="StyleUnderline"/>
          <w:sz w:val="12"/>
          <w:highlight w:val="green"/>
          <w:u w:val="none"/>
        </w:rPr>
        <w:t>∂</w:t>
      </w:r>
      <w:r w:rsidRPr="003E650E">
        <w:rPr>
          <w:rStyle w:val="StyleUnderline"/>
          <w:highlight w:val="green"/>
        </w:rPr>
        <w:t xml:space="preserve"> to trans &amp; gender non-conforming youth</w:t>
      </w:r>
      <w:r w:rsidRPr="003E650E">
        <w:rPr>
          <w:sz w:val="16"/>
        </w:rPr>
        <w:t>.</w:t>
      </w:r>
      <w:r w:rsidRPr="003E650E">
        <w:rPr>
          <w:sz w:val="12"/>
        </w:rPr>
        <w:t>∂</w:t>
      </w:r>
      <w:r w:rsidRPr="003E650E">
        <w:rPr>
          <w:sz w:val="16"/>
        </w:rPr>
        <w:t xml:space="preserve"> Some may even refuse to use students’</w:t>
      </w:r>
      <w:r w:rsidRPr="003E650E">
        <w:rPr>
          <w:sz w:val="12"/>
        </w:rPr>
        <w:t>∂</w:t>
      </w:r>
      <w:r w:rsidRPr="003E650E">
        <w:rPr>
          <w:sz w:val="16"/>
        </w:rPr>
        <w:t xml:space="preserve"> preferred names &amp; pronouns.</w:t>
      </w:r>
      <w:r w:rsidRPr="003E650E">
        <w:rPr>
          <w:sz w:val="12"/>
        </w:rPr>
        <w:t>∂</w:t>
      </w:r>
      <w:r w:rsidRPr="003E650E">
        <w:rPr>
          <w:sz w:val="16"/>
        </w:rPr>
        <w:t xml:space="preserve"> </w:t>
      </w:r>
      <w:r w:rsidRPr="003E650E">
        <w:rPr>
          <w:sz w:val="16"/>
        </w:rPr>
        <w:t> Activities, PE classes, school facilities and</w:t>
      </w:r>
      <w:r w:rsidRPr="003E650E">
        <w:rPr>
          <w:sz w:val="12"/>
        </w:rPr>
        <w:t>∂</w:t>
      </w:r>
      <w:r w:rsidRPr="003E650E">
        <w:rPr>
          <w:sz w:val="16"/>
        </w:rPr>
        <w:t xml:space="preserve"> administrative forms are divided into “boys</w:t>
      </w:r>
      <w:r w:rsidRPr="003E650E">
        <w:rPr>
          <w:sz w:val="12"/>
        </w:rPr>
        <w:t>∂</w:t>
      </w:r>
      <w:r w:rsidRPr="003E650E">
        <w:rPr>
          <w:sz w:val="16"/>
        </w:rPr>
        <w:t xml:space="preserve"> and girls.” Those who identify differently</w:t>
      </w:r>
      <w:r w:rsidRPr="003E650E">
        <w:rPr>
          <w:sz w:val="12"/>
        </w:rPr>
        <w:t>∂</w:t>
      </w:r>
      <w:r w:rsidRPr="003E650E">
        <w:rPr>
          <w:sz w:val="16"/>
        </w:rPr>
        <w:t xml:space="preserve"> are often ignored, punished or “corrected.”</w:t>
      </w:r>
      <w:r w:rsidRPr="003E650E">
        <w:rPr>
          <w:sz w:val="12"/>
        </w:rPr>
        <w:t>∂</w:t>
      </w:r>
      <w:r w:rsidRPr="003E650E">
        <w:rPr>
          <w:sz w:val="16"/>
        </w:rPr>
        <w:t xml:space="preserve"> </w:t>
      </w:r>
      <w:r w:rsidRPr="003E650E">
        <w:rPr>
          <w:sz w:val="16"/>
        </w:rPr>
        <w:t> Trans-identified faculty &amp; staff are</w:t>
      </w:r>
      <w:r w:rsidRPr="003E650E">
        <w:rPr>
          <w:sz w:val="12"/>
        </w:rPr>
        <w:t>∂</w:t>
      </w:r>
      <w:r w:rsidRPr="003E650E">
        <w:rPr>
          <w:sz w:val="16"/>
        </w:rPr>
        <w:t xml:space="preserve"> incredibly rare, and many face serious</w:t>
      </w:r>
      <w:r w:rsidRPr="003E650E">
        <w:rPr>
          <w:sz w:val="12"/>
        </w:rPr>
        <w:t>∂</w:t>
      </w:r>
      <w:r w:rsidRPr="003E650E">
        <w:rPr>
          <w:sz w:val="16"/>
        </w:rPr>
        <w:t xml:space="preserve"> difficulties if they transition on the job.</w:t>
      </w:r>
      <w:r w:rsidRPr="003E650E">
        <w:rPr>
          <w:sz w:val="12"/>
        </w:rPr>
        <w:t>∂</w:t>
      </w:r>
      <w:r w:rsidRPr="003E650E">
        <w:rPr>
          <w:sz w:val="16"/>
        </w:rPr>
        <w:t xml:space="preserve"> </w:t>
      </w:r>
      <w:r w:rsidRPr="003E650E">
        <w:rPr>
          <w:sz w:val="16"/>
        </w:rPr>
        <w:t> Sex education doesn’t include information</w:t>
      </w:r>
      <w:r w:rsidRPr="003E650E">
        <w:rPr>
          <w:sz w:val="12"/>
        </w:rPr>
        <w:t>∂</w:t>
      </w:r>
      <w:r w:rsidRPr="003E650E">
        <w:rPr>
          <w:sz w:val="16"/>
        </w:rPr>
        <w:t xml:space="preserve"> on safer sex for transgender people.</w:t>
      </w:r>
      <w:r w:rsidRPr="003E650E">
        <w:rPr>
          <w:sz w:val="12"/>
        </w:rPr>
        <w:t>∂</w:t>
      </w:r>
      <w:r w:rsidRPr="003E650E">
        <w:rPr>
          <w:sz w:val="16"/>
        </w:rPr>
        <w:t xml:space="preserve"> </w:t>
      </w:r>
      <w:r w:rsidRPr="003E650E">
        <w:rPr>
          <w:sz w:val="16"/>
        </w:rPr>
        <w:t> While many schools have anti-bullying</w:t>
      </w:r>
      <w:r w:rsidRPr="003E650E">
        <w:rPr>
          <w:sz w:val="12"/>
        </w:rPr>
        <w:t>∂</w:t>
      </w:r>
      <w:r w:rsidRPr="003E650E">
        <w:rPr>
          <w:sz w:val="16"/>
        </w:rPr>
        <w:t xml:space="preserve"> policies</w:t>
      </w:r>
      <w:r w:rsidRPr="003E650E">
        <w:rPr>
          <w:rStyle w:val="StyleUnderline"/>
          <w:highlight w:val="green"/>
        </w:rPr>
        <w:t>, few specifically protect trans and∂ gender non-conforming students</w:t>
      </w:r>
      <w:r w:rsidRPr="003E650E">
        <w:rPr>
          <w:sz w:val="16"/>
        </w:rPr>
        <w:t>.</w:t>
      </w:r>
      <w:r w:rsidRPr="003E650E">
        <w:rPr>
          <w:sz w:val="12"/>
        </w:rPr>
        <w:t>∂</w:t>
      </w:r>
      <w:r w:rsidRPr="003E650E">
        <w:rPr>
          <w:sz w:val="16"/>
        </w:rPr>
        <w:t xml:space="preserve"> </w:t>
      </w:r>
      <w:r w:rsidRPr="003E650E">
        <w:rPr>
          <w:rStyle w:val="StyleUnderline"/>
          <w:highlight w:val="green"/>
        </w:rPr>
        <w:t>Government</w:t>
      </w:r>
      <w:r w:rsidRPr="003E650E">
        <w:rPr>
          <w:sz w:val="16"/>
        </w:rPr>
        <w:t xml:space="preserve"> Nationally, only a few out transgender</w:t>
      </w:r>
      <w:r w:rsidRPr="003E650E">
        <w:rPr>
          <w:sz w:val="12"/>
        </w:rPr>
        <w:t>∂</w:t>
      </w:r>
      <w:r w:rsidRPr="003E650E">
        <w:rPr>
          <w:sz w:val="16"/>
        </w:rPr>
        <w:t xml:space="preserve"> people have been elected to public office, so</w:t>
      </w:r>
      <w:r w:rsidRPr="003E650E">
        <w:rPr>
          <w:sz w:val="12"/>
        </w:rPr>
        <w:t>∂</w:t>
      </w:r>
      <w:r w:rsidRPr="003E650E">
        <w:rPr>
          <w:sz w:val="16"/>
        </w:rPr>
        <w:t xml:space="preserve"> </w:t>
      </w:r>
      <w:r w:rsidRPr="003E650E">
        <w:rPr>
          <w:rStyle w:val="StyleUnderline"/>
          <w:highlight w:val="green"/>
        </w:rPr>
        <w:t>transgender people are grossly</w:t>
      </w:r>
      <w:r w:rsidRPr="003E650E">
        <w:rPr>
          <w:rStyle w:val="StyleUnderline"/>
          <w:sz w:val="12"/>
          <w:highlight w:val="green"/>
          <w:u w:val="none"/>
        </w:rPr>
        <w:t>∂</w:t>
      </w:r>
      <w:r w:rsidRPr="003E650E">
        <w:rPr>
          <w:rStyle w:val="StyleUnderline"/>
          <w:highlight w:val="green"/>
        </w:rPr>
        <w:t xml:space="preserve"> underrepresented</w:t>
      </w:r>
      <w:r w:rsidRPr="003E650E">
        <w:rPr>
          <w:rStyle w:val="StyleUnderline"/>
        </w:rPr>
        <w:t xml:space="preserve"> in positions of power</w:t>
      </w:r>
      <w:r w:rsidRPr="003E650E">
        <w:rPr>
          <w:sz w:val="16"/>
        </w:rPr>
        <w:t>.</w:t>
      </w:r>
      <w:r w:rsidRPr="003E650E">
        <w:rPr>
          <w:sz w:val="12"/>
        </w:rPr>
        <w:t>∂</w:t>
      </w:r>
      <w:r w:rsidRPr="003E650E">
        <w:rPr>
          <w:sz w:val="16"/>
        </w:rPr>
        <w:t xml:space="preserve"> </w:t>
      </w:r>
      <w:r w:rsidRPr="003E650E">
        <w:rPr>
          <w:sz w:val="16"/>
        </w:rPr>
        <w:t> There’s rarely acknowledgement of trans</w:t>
      </w:r>
      <w:r w:rsidRPr="003E650E">
        <w:rPr>
          <w:sz w:val="12"/>
        </w:rPr>
        <w:t>∂</w:t>
      </w:r>
      <w:r w:rsidRPr="003E650E">
        <w:rPr>
          <w:sz w:val="16"/>
        </w:rPr>
        <w:t xml:space="preserve"> identities &amp; issues in campaigns, because</w:t>
      </w:r>
      <w:r w:rsidRPr="003E650E">
        <w:rPr>
          <w:sz w:val="12"/>
        </w:rPr>
        <w:t>∂</w:t>
      </w:r>
      <w:r w:rsidRPr="003E650E">
        <w:rPr>
          <w:sz w:val="16"/>
        </w:rPr>
        <w:t xml:space="preserve"> candidates don’t see the trans &amp; allied vote</w:t>
      </w:r>
      <w:r w:rsidRPr="003E650E">
        <w:rPr>
          <w:sz w:val="12"/>
        </w:rPr>
        <w:t>∂</w:t>
      </w:r>
      <w:r w:rsidRPr="003E650E">
        <w:rPr>
          <w:sz w:val="16"/>
        </w:rPr>
        <w:t xml:space="preserve"> as a powerful bloc.</w:t>
      </w:r>
      <w:r w:rsidRPr="003E650E">
        <w:rPr>
          <w:sz w:val="12"/>
        </w:rPr>
        <w:t>∂</w:t>
      </w:r>
      <w:r w:rsidRPr="003E650E">
        <w:rPr>
          <w:sz w:val="16"/>
        </w:rPr>
        <w:t xml:space="preserve"> </w:t>
      </w:r>
      <w:r w:rsidRPr="003E650E">
        <w:rPr>
          <w:sz w:val="16"/>
        </w:rPr>
        <w:t> Legislation around documentation differs at</w:t>
      </w:r>
      <w:r w:rsidRPr="003E650E">
        <w:rPr>
          <w:sz w:val="12"/>
        </w:rPr>
        <w:t>∂</w:t>
      </w:r>
      <w:r w:rsidRPr="003E650E">
        <w:rPr>
          <w:sz w:val="16"/>
        </w:rPr>
        <w:t xml:space="preserve"> state and federal levels—which determines</w:t>
      </w:r>
      <w:r w:rsidRPr="003E650E">
        <w:rPr>
          <w:sz w:val="12"/>
        </w:rPr>
        <w:t>∂</w:t>
      </w:r>
      <w:r w:rsidRPr="003E650E">
        <w:rPr>
          <w:sz w:val="16"/>
        </w:rPr>
        <w:t xml:space="preserve"> what kind of documentation transpeople can</w:t>
      </w:r>
      <w:r w:rsidRPr="003E650E">
        <w:rPr>
          <w:sz w:val="12"/>
        </w:rPr>
        <w:t>∂</w:t>
      </w:r>
      <w:r w:rsidRPr="003E650E">
        <w:rPr>
          <w:sz w:val="16"/>
        </w:rPr>
        <w:t xml:space="preserve"> present, and how transpeople can transition.</w:t>
      </w:r>
      <w:r w:rsidRPr="003E650E">
        <w:rPr>
          <w:sz w:val="12"/>
        </w:rPr>
        <w:t>∂</w:t>
      </w:r>
      <w:r w:rsidRPr="003E650E">
        <w:rPr>
          <w:sz w:val="16"/>
        </w:rPr>
        <w:t xml:space="preserve"> </w:t>
      </w:r>
      <w:r w:rsidRPr="003E650E">
        <w:rPr>
          <w:sz w:val="16"/>
        </w:rPr>
        <w:t> A “trans lens” is rarely applied to policy—so</w:t>
      </w:r>
      <w:r w:rsidRPr="003E650E">
        <w:rPr>
          <w:sz w:val="12"/>
        </w:rPr>
        <w:t>∂</w:t>
      </w:r>
      <w:r w:rsidRPr="003E650E">
        <w:rPr>
          <w:sz w:val="16"/>
        </w:rPr>
        <w:t xml:space="preserve"> very few people think about how new laws</w:t>
      </w:r>
      <w:r w:rsidRPr="003E650E">
        <w:rPr>
          <w:sz w:val="12"/>
        </w:rPr>
        <w:t>∂</w:t>
      </w:r>
      <w:r w:rsidRPr="003E650E">
        <w:rPr>
          <w:sz w:val="16"/>
        </w:rPr>
        <w:t xml:space="preserve"> will impact trans people. As a result, </w:t>
      </w:r>
      <w:r w:rsidRPr="003E650E">
        <w:rPr>
          <w:rStyle w:val="StyleUnderline"/>
        </w:rPr>
        <w:t>there’s</w:t>
      </w:r>
      <w:r w:rsidRPr="003E650E">
        <w:rPr>
          <w:rStyle w:val="StyleUnderline"/>
          <w:sz w:val="12"/>
          <w:u w:val="none"/>
        </w:rPr>
        <w:t>∂</w:t>
      </w:r>
      <w:r w:rsidRPr="003E650E">
        <w:rPr>
          <w:rStyle w:val="StyleUnderline"/>
        </w:rPr>
        <w:t xml:space="preserve"> a lack of trans-friendly legislation</w:t>
      </w:r>
      <w:r w:rsidRPr="003E650E">
        <w:rPr>
          <w:sz w:val="16"/>
        </w:rPr>
        <w:t>—and even</w:t>
      </w:r>
      <w:r w:rsidRPr="003E650E">
        <w:rPr>
          <w:sz w:val="12"/>
        </w:rPr>
        <w:t>∂</w:t>
      </w:r>
      <w:r w:rsidRPr="003E650E">
        <w:rPr>
          <w:sz w:val="16"/>
        </w:rPr>
        <w:t xml:space="preserve"> when pro-gay legislation is passed, it’s not</w:t>
      </w:r>
      <w:r w:rsidRPr="003E650E">
        <w:rPr>
          <w:sz w:val="12"/>
        </w:rPr>
        <w:t>∂</w:t>
      </w:r>
      <w:r w:rsidRPr="003E650E">
        <w:rPr>
          <w:sz w:val="16"/>
        </w:rPr>
        <w:t xml:space="preserve"> always trans-inclusive.</w:t>
      </w:r>
      <w:r w:rsidRPr="003E650E">
        <w:rPr>
          <w:sz w:val="12"/>
        </w:rPr>
        <w:t>∂</w:t>
      </w:r>
      <w:r w:rsidRPr="003E650E">
        <w:rPr>
          <w:sz w:val="16"/>
        </w:rPr>
        <w:t xml:space="preserve"> </w:t>
      </w:r>
      <w:r w:rsidRPr="003E650E">
        <w:rPr>
          <w:rStyle w:val="StyleUnderline"/>
          <w:highlight w:val="green"/>
        </w:rPr>
        <w:t>Media</w:t>
      </w:r>
      <w:r w:rsidRPr="003E650E">
        <w:rPr>
          <w:sz w:val="16"/>
        </w:rPr>
        <w:t xml:space="preserve"> </w:t>
      </w:r>
      <w:r w:rsidRPr="003E650E">
        <w:rPr>
          <w:sz w:val="16"/>
        </w:rPr>
        <w:t> There’s a general lack of funding structures available for bytrans,</w:t>
      </w:r>
      <w:r w:rsidRPr="003E650E">
        <w:rPr>
          <w:sz w:val="12"/>
        </w:rPr>
        <w:t>∂</w:t>
      </w:r>
      <w:r w:rsidRPr="003E650E">
        <w:rPr>
          <w:sz w:val="16"/>
        </w:rPr>
        <w:t xml:space="preserve"> for-trans media projects (movies, television shows,</w:t>
      </w:r>
      <w:r w:rsidRPr="003E650E">
        <w:rPr>
          <w:sz w:val="12"/>
        </w:rPr>
        <w:t>∂</w:t>
      </w:r>
      <w:r w:rsidRPr="003E650E">
        <w:rPr>
          <w:sz w:val="16"/>
        </w:rPr>
        <w:t xml:space="preserve"> etc).</w:t>
      </w:r>
      <w:r w:rsidRPr="003E650E">
        <w:rPr>
          <w:sz w:val="12"/>
        </w:rPr>
        <w:t>∂</w:t>
      </w:r>
      <w:r w:rsidRPr="003E650E">
        <w:rPr>
          <w:sz w:val="16"/>
        </w:rPr>
        <w:t xml:space="preserve"> </w:t>
      </w:r>
      <w:r w:rsidRPr="003E650E">
        <w:rPr>
          <w:sz w:val="16"/>
        </w:rPr>
        <w:t> Even in gay media, trans issues aren’t accurately</w:t>
      </w:r>
      <w:r w:rsidRPr="003E650E">
        <w:rPr>
          <w:sz w:val="12"/>
        </w:rPr>
        <w:t>∂</w:t>
      </w:r>
      <w:r w:rsidRPr="003E650E">
        <w:rPr>
          <w:sz w:val="16"/>
        </w:rPr>
        <w:t xml:space="preserve"> represented, and trans ads aren’t present.</w:t>
      </w:r>
      <w:r w:rsidRPr="003E650E">
        <w:rPr>
          <w:sz w:val="12"/>
        </w:rPr>
        <w:t>∂</w:t>
      </w:r>
      <w:r w:rsidRPr="003E650E">
        <w:rPr>
          <w:sz w:val="16"/>
        </w:rPr>
        <w:t xml:space="preserve"> </w:t>
      </w:r>
      <w:r w:rsidRPr="003E650E">
        <w:rPr>
          <w:sz w:val="16"/>
        </w:rPr>
        <w:t> To get big ratings, media will often latch onto unhelpful</w:t>
      </w:r>
      <w:r w:rsidRPr="003E650E">
        <w:rPr>
          <w:sz w:val="12"/>
        </w:rPr>
        <w:t>∂</w:t>
      </w:r>
      <w:r w:rsidRPr="003E650E">
        <w:rPr>
          <w:sz w:val="16"/>
        </w:rPr>
        <w:t xml:space="preserve"> depictions of transpeople</w:t>
      </w:r>
      <w:r w:rsidRPr="003E650E">
        <w:rPr>
          <w:rStyle w:val="StyleUnderline"/>
          <w:highlight w:val="green"/>
        </w:rPr>
        <w:t>. Few transpeople are portrayed,</w:t>
      </w:r>
      <w:r w:rsidRPr="003E650E">
        <w:rPr>
          <w:rStyle w:val="StyleUnderline"/>
          <w:sz w:val="12"/>
          <w:highlight w:val="green"/>
          <w:u w:val="none"/>
        </w:rPr>
        <w:t>∂</w:t>
      </w:r>
      <w:r w:rsidRPr="003E650E">
        <w:rPr>
          <w:rStyle w:val="StyleUnderline"/>
          <w:highlight w:val="green"/>
        </w:rPr>
        <w:t xml:space="preserve"> and when they are, they’re considered tragic, freakish or</w:t>
      </w:r>
      <w:r w:rsidRPr="003E650E">
        <w:rPr>
          <w:rStyle w:val="StyleUnderline"/>
          <w:sz w:val="12"/>
          <w:highlight w:val="green"/>
          <w:u w:val="none"/>
        </w:rPr>
        <w:t>∂</w:t>
      </w:r>
      <w:r w:rsidRPr="003E650E">
        <w:rPr>
          <w:rStyle w:val="StyleUnderline"/>
          <w:highlight w:val="green"/>
        </w:rPr>
        <w:t xml:space="preserve"> predatory</w:t>
      </w:r>
      <w:r w:rsidRPr="003E650E">
        <w:rPr>
          <w:sz w:val="16"/>
          <w:highlight w:val="green"/>
        </w:rPr>
        <w:t>.</w:t>
      </w:r>
      <w:r w:rsidRPr="003E650E">
        <w:rPr>
          <w:sz w:val="12"/>
          <w:highlight w:val="green"/>
        </w:rPr>
        <w:t>∂</w:t>
      </w:r>
      <w:r w:rsidRPr="003E650E">
        <w:rPr>
          <w:sz w:val="16"/>
          <w:highlight w:val="green"/>
        </w:rPr>
        <w:t xml:space="preserve"> </w:t>
      </w:r>
      <w:r w:rsidRPr="003E650E">
        <w:rPr>
          <w:rStyle w:val="StyleUnderline"/>
          <w:highlight w:val="green"/>
        </w:rPr>
        <w:t>Criminal Justice</w:t>
      </w:r>
      <w:r w:rsidRPr="003E650E">
        <w:rPr>
          <w:sz w:val="16"/>
        </w:rPr>
        <w:t xml:space="preserve"> </w:t>
      </w:r>
      <w:r w:rsidRPr="003E650E">
        <w:rPr>
          <w:sz w:val="16"/>
        </w:rPr>
        <w:t xml:space="preserve"> </w:t>
      </w:r>
      <w:r w:rsidRPr="003E650E">
        <w:rPr>
          <w:rStyle w:val="StyleUnderline"/>
        </w:rPr>
        <w:t xml:space="preserve">Many </w:t>
      </w:r>
      <w:r w:rsidRPr="003E650E">
        <w:rPr>
          <w:rStyle w:val="StyleUnderline"/>
          <w:highlight w:val="green"/>
        </w:rPr>
        <w:t>trans</w:t>
      </w:r>
      <w:r w:rsidRPr="003E650E">
        <w:rPr>
          <w:rStyle w:val="StyleUnderline"/>
        </w:rPr>
        <w:t xml:space="preserve">gender </w:t>
      </w:r>
      <w:r w:rsidRPr="003E650E">
        <w:rPr>
          <w:rStyle w:val="StyleUnderline"/>
          <w:highlight w:val="green"/>
        </w:rPr>
        <w:t>people in jails &amp; prisons are put at risk of</w:t>
      </w:r>
      <w:r w:rsidRPr="003E650E">
        <w:rPr>
          <w:rStyle w:val="StyleUnderline"/>
          <w:sz w:val="12"/>
          <w:highlight w:val="green"/>
          <w:u w:val="none"/>
        </w:rPr>
        <w:t>∂</w:t>
      </w:r>
      <w:r w:rsidRPr="003E650E">
        <w:rPr>
          <w:rStyle w:val="StyleUnderline"/>
          <w:highlight w:val="green"/>
        </w:rPr>
        <w:t xml:space="preserve"> physical and sexual violence when housed in gendersegregated</w:t>
      </w:r>
      <w:r w:rsidRPr="003E650E">
        <w:rPr>
          <w:rStyle w:val="StyleUnderline"/>
          <w:sz w:val="12"/>
          <w:highlight w:val="green"/>
          <w:u w:val="none"/>
        </w:rPr>
        <w:t>∂</w:t>
      </w:r>
      <w:r w:rsidRPr="003E650E">
        <w:rPr>
          <w:rStyle w:val="StyleUnderline"/>
          <w:highlight w:val="green"/>
        </w:rPr>
        <w:t xml:space="preserve"> facilities</w:t>
      </w:r>
      <w:r w:rsidRPr="003E650E">
        <w:rPr>
          <w:sz w:val="16"/>
          <w:highlight w:val="green"/>
        </w:rPr>
        <w:t>.</w:t>
      </w:r>
      <w:r w:rsidRPr="003E650E">
        <w:rPr>
          <w:sz w:val="16"/>
        </w:rPr>
        <w:t xml:space="preserve"> Even so, the federal Prison Rape</w:t>
      </w:r>
      <w:r w:rsidRPr="003E650E">
        <w:rPr>
          <w:sz w:val="12"/>
        </w:rPr>
        <w:t>∂</w:t>
      </w:r>
      <w:r w:rsidRPr="003E650E">
        <w:rPr>
          <w:sz w:val="16"/>
        </w:rPr>
        <w:t xml:space="preserve"> Elimination Act doesn’t outline protections against sexual</w:t>
      </w:r>
      <w:r w:rsidRPr="003E650E">
        <w:rPr>
          <w:sz w:val="12"/>
        </w:rPr>
        <w:t>∂</w:t>
      </w:r>
      <w:r w:rsidRPr="003E650E">
        <w:rPr>
          <w:sz w:val="16"/>
        </w:rPr>
        <w:t xml:space="preserve"> assault for transgender and gender non-conforming inmates.</w:t>
      </w:r>
      <w:r w:rsidRPr="003E650E">
        <w:rPr>
          <w:sz w:val="12"/>
        </w:rPr>
        <w:t>∂</w:t>
      </w:r>
      <w:r w:rsidRPr="003E650E">
        <w:rPr>
          <w:sz w:val="16"/>
        </w:rPr>
        <w:t xml:space="preserve"> </w:t>
      </w:r>
      <w:r w:rsidRPr="003E650E">
        <w:rPr>
          <w:sz w:val="16"/>
        </w:rPr>
        <w:t> Restricted access to hormones &amp; appropriate medical care</w:t>
      </w:r>
      <w:r w:rsidRPr="003E650E">
        <w:rPr>
          <w:sz w:val="12"/>
        </w:rPr>
        <w:t>∂</w:t>
      </w:r>
      <w:r w:rsidRPr="003E650E">
        <w:rPr>
          <w:sz w:val="16"/>
        </w:rPr>
        <w:t xml:space="preserve"> through the criminal justice system means that trans people’s</w:t>
      </w:r>
      <w:r w:rsidRPr="003E650E">
        <w:rPr>
          <w:sz w:val="12"/>
        </w:rPr>
        <w:t>∂</w:t>
      </w:r>
      <w:r w:rsidRPr="003E650E">
        <w:rPr>
          <w:sz w:val="16"/>
        </w:rPr>
        <w:t xml:space="preserve"> health is put at risk, and their transition is put on hold.</w:t>
      </w:r>
      <w:r w:rsidRPr="003E650E">
        <w:rPr>
          <w:sz w:val="12"/>
        </w:rPr>
        <w:t>∂</w:t>
      </w:r>
      <w:r w:rsidRPr="003E650E">
        <w:rPr>
          <w:sz w:val="16"/>
        </w:rPr>
        <w:t xml:space="preserve"> </w:t>
      </w:r>
      <w:r w:rsidRPr="003E650E">
        <w:rPr>
          <w:sz w:val="16"/>
        </w:rPr>
        <w:t> Verdicts are delivered by juries that overwhelmingly lack</w:t>
      </w:r>
      <w:r w:rsidRPr="003E650E">
        <w:rPr>
          <w:sz w:val="12"/>
        </w:rPr>
        <w:t>∂</w:t>
      </w:r>
      <w:r w:rsidRPr="003E650E">
        <w:rPr>
          <w:sz w:val="16"/>
        </w:rPr>
        <w:t xml:space="preserve"> analysis of gender identity &amp; may even hold negative</w:t>
      </w:r>
      <w:r w:rsidRPr="003E650E">
        <w:rPr>
          <w:sz w:val="12"/>
        </w:rPr>
        <w:t>∂</w:t>
      </w:r>
      <w:r w:rsidRPr="003E650E">
        <w:rPr>
          <w:sz w:val="16"/>
        </w:rPr>
        <w:t xml:space="preserve"> stereotypes about trans people. </w:t>
      </w:r>
    </w:p>
    <w:p w14:paraId="2E163646" w14:textId="08F2462E" w:rsidR="00DC3EE1" w:rsidRDefault="00DC3EE1" w:rsidP="009E7437">
      <w:pPr>
        <w:pStyle w:val="Heading2"/>
      </w:pPr>
      <w:r>
        <w:t>Speaking For Others</w:t>
      </w:r>
    </w:p>
    <w:p w14:paraId="151F6BE3" w14:textId="77777777" w:rsidR="00DC3EE1" w:rsidRPr="00DE42D1" w:rsidRDefault="00DC3EE1" w:rsidP="00DC3EE1">
      <w:pPr>
        <w:pStyle w:val="Heading4"/>
      </w:pPr>
      <w:r>
        <w:t>Speaking on behalf of trans people is bad – reinforces this generic/simplistic narrative.</w:t>
      </w:r>
    </w:p>
    <w:p w14:paraId="717A94C4" w14:textId="77777777" w:rsidR="00DC3EE1" w:rsidRPr="00DE42D1" w:rsidRDefault="00DC3EE1" w:rsidP="00DC3EE1">
      <w:pPr>
        <w:rPr>
          <w:sz w:val="16"/>
        </w:rPr>
      </w:pPr>
      <w:r w:rsidRPr="00DE42D1">
        <w:rPr>
          <w:rStyle w:val="Style13ptBold"/>
        </w:rPr>
        <w:t>McBee ’12</w:t>
      </w:r>
      <w:r w:rsidRPr="00DE42D1">
        <w:rPr>
          <w:sz w:val="16"/>
        </w:rPr>
        <w:t xml:space="preserve"> (Thomas Page; 8/6/12; former masculinity expert for Vice; Salon, “Trans, but not like you think” http://www.salon.com/2012/08/07/trans_but_not_like_you_think/)</w:t>
      </w:r>
    </w:p>
    <w:p w14:paraId="06AA10FA" w14:textId="77777777" w:rsidR="00DC3EE1" w:rsidRDefault="00DC3EE1" w:rsidP="00DC3EE1">
      <w:pPr>
        <w:rPr>
          <w:sz w:val="16"/>
        </w:rPr>
      </w:pPr>
      <w:r w:rsidRPr="00DE42D1">
        <w:rPr>
          <w:sz w:val="16"/>
        </w:rPr>
        <w:t xml:space="preserve">Just last week I got a birth certificate from North Carolina Vital Records that put a state seal on a tale that began before I could talk. “Thomas Page McBee,” it says, under “Certificate of Live Birth,” and then, there’s the word I spent thousands of dollars, a major surgery, two trips to probate court, two physicals, a doctor’s letter, plus the 80 oily milligrams of testosterone self-shot into my thigh every week to achieve: male. When I tore open the envelope it took my breath away, much like seeing my reflection every morning — the growing pronouncement of my jaw, the square sideburns, the scruff on my cheek, the pecs and biceps ballooning steadily with each workout — I tear up sometimes, I’m so floored by the rightness of it all. I held my birth certificate, my heart galloping, and I felt born again at the age of 31. Maybe you think you’ve heard my story before: I knew I wasn’t a girl before I knew much of anything. There were the years of private, simmering mirror-hate; the jealous glances at men, the coveting of facial hair and biceps. </w:t>
      </w:r>
      <w:r w:rsidRPr="00DE42D1">
        <w:rPr>
          <w:rStyle w:val="StyleUnderline"/>
        </w:rPr>
        <w:t>As trans people become more visible, our stories have narrowed into a neat narrative arc: born in the wrong body, pushed to the brink of suicide/sanity/society, the agonized decision to begin hormone treatment/surgeries for the reward of ending up ourselves and looking “normal,” which ends in a lesson about the tenacity of the human spirit, the gorgeous triumph of believing in yourself</w:t>
      </w:r>
      <w:r w:rsidRPr="00DE42D1">
        <w:rPr>
          <w:sz w:val="16"/>
        </w:rPr>
        <w:t xml:space="preserve">. This is all true. But </w:t>
      </w:r>
      <w:r w:rsidRPr="00DE42D1">
        <w:rPr>
          <w:rStyle w:val="StyleUnderline"/>
        </w:rPr>
        <w:t>for me, and many others, it’s</w:t>
      </w:r>
      <w:r w:rsidRPr="00DE42D1">
        <w:rPr>
          <w:sz w:val="16"/>
        </w:rPr>
        <w:t xml:space="preserve"> also </w:t>
      </w:r>
      <w:r w:rsidRPr="00DE42D1">
        <w:rPr>
          <w:rStyle w:val="StyleUnderline"/>
        </w:rPr>
        <w:t>more complicated than that</w:t>
      </w:r>
      <w:r w:rsidRPr="00DE42D1">
        <w:rPr>
          <w:sz w:val="16"/>
        </w:rPr>
        <w:t xml:space="preserve">. </w:t>
      </w:r>
      <w:r w:rsidRPr="00DE42D1">
        <w:rPr>
          <w:rStyle w:val="StyleUnderline"/>
        </w:rPr>
        <w:t>I don’t think I was born in the wrong body. I am not “finally myself.” I’ve never spent a day being anyone else. Mine is another story, a real and complex story, and one, by definition, that’s not as easy to tell.</w:t>
      </w:r>
      <w:r>
        <w:rPr>
          <w:rStyle w:val="StyleUnderline"/>
        </w:rPr>
        <w:t xml:space="preserve"> </w:t>
      </w:r>
      <w:r w:rsidRPr="00DE42D1">
        <w:rPr>
          <w:sz w:val="16"/>
        </w:rPr>
        <w:t xml:space="preserve">- – - – - – - – - - I’ve been thinking about Lana Wachowski since she released a video clip promoting her new film, “Cloud Atlas,” last week. In an age when Chaz Bono yuks it up with David Letterman and the frontman for rock band Against Me! created a frenzy when she came out earlier this year as Laura Jane Grace Gabel, Wachowski surely knew that the video clip would garner attention, requests to be interviewed, before-and-after photos, fans’ gushes of loyalty or turncoat transphobia. </w:t>
      </w:r>
      <w:r w:rsidRPr="00DE42D1">
        <w:rPr>
          <w:rStyle w:val="StyleUnderline"/>
        </w:rPr>
        <w:t>Even for those lucky trans folks not facing a daily threat of violence, this is a strange time: one where we find our portrayals hovering between soft-focus empathy and tawdry headlines</w:t>
      </w:r>
      <w:r w:rsidRPr="00DE42D1">
        <w:rPr>
          <w:sz w:val="16"/>
        </w:rPr>
        <w:t xml:space="preserve">. Despite reportedly being several years into her transition, which has been discussed in print and gossiped about openly since the early-2000s, the famously tight-lipped Wachowski has never addressed her gender identity publicly, even when “raising eyebrows” at red-carpet events in pearl earrings and dresses. So here she is, in this promotional behind-the-scenes video, meant to address the making of her new film. “Hi, I’m Lana,” she says simply, seated beside her directing partner and brother. It’s a blink-and-you-miss-it moment, a wide smile and that’s it. No baby picture montage, no recounting suicide attempts, no bloody footage of surgery. Hers is not that kind </w:t>
      </w:r>
      <w:r>
        <w:rPr>
          <w:sz w:val="16"/>
        </w:rPr>
        <w:t>,.</w:t>
      </w:r>
      <w:r w:rsidRPr="00DE42D1">
        <w:rPr>
          <w:sz w:val="16"/>
        </w:rPr>
        <w:t xml:space="preserve">of story. She goes on to get down to the business at hand. When she describes the new film, her pink dreads shake like flags in the wind. “I’m Lana,” she says. I hope that’s the sound of a tide turning. - – - – - – - – - - </w:t>
      </w:r>
      <w:r w:rsidRPr="00DE42D1">
        <w:rPr>
          <w:rStyle w:val="StyleUnderline"/>
        </w:rPr>
        <w:t>Don’t get me wrong. Some trans people feel that they’ve suffered a birth defect, tantamount to a missing limb. For some folks, “trapped in the wrong body” is a precise description. I don’t fault anyone their language or their vision of themselves. I don’t tell anyone else’s story.</w:t>
      </w:r>
      <w:r>
        <w:rPr>
          <w:rStyle w:val="StyleUnderline"/>
        </w:rPr>
        <w:t xml:space="preserve"> </w:t>
      </w:r>
      <w:r w:rsidRPr="00DE42D1">
        <w:rPr>
          <w:sz w:val="16"/>
        </w:rPr>
        <w:t xml:space="preserve">But I do think that </w:t>
      </w:r>
      <w:r w:rsidRPr="00DE42D1">
        <w:rPr>
          <w:rStyle w:val="StyleUnderline"/>
        </w:rPr>
        <w:t>the typical trans narrative</w:t>
      </w:r>
      <w:r w:rsidRPr="00DE42D1">
        <w:rPr>
          <w:sz w:val="16"/>
        </w:rPr>
        <w:t xml:space="preserve"> — the one you see on talk shows or in long human-interest stories in popular magazines — </w:t>
      </w:r>
      <w:r w:rsidRPr="00DE42D1">
        <w:rPr>
          <w:rStyle w:val="StyleUnderline"/>
        </w:rPr>
        <w:t>is dumbed down for your consumption because it’s presumed that people who aren’t trans don’t think about their gender identity. Even more darkly, there’s an unspoken assumption: that trans people are strange, untranslatable. There’s something so fundamentally confusing about the trans experience, the logic goes, that we need to make our stories really, really palatable for you to understand us.</w:t>
      </w:r>
      <w:r>
        <w:rPr>
          <w:rStyle w:val="StyleUnderline"/>
        </w:rPr>
        <w:t xml:space="preserve"> </w:t>
      </w:r>
      <w:r w:rsidRPr="00DE42D1">
        <w:rPr>
          <w:sz w:val="16"/>
        </w:rPr>
        <w:t xml:space="preserve">But I’ve found the opposite to be true. I write a column for the Rumpus exploring themes related to my transition, and the people who email me or the friends who start conversation over drinks about their own genders are almost always not trans. We talk about the ways expectations of masculinity and femininity inform and stifle us, or how we’ve all grown from teenage bravado informed by those concepts into unique adults, unafraid to be who we are. Because of that sense of dialogue (inevitable Internet trolls and ignorant menace aside), I’ve come to believe that non-trans folks are not only capable of metabolizing more than the schlocky softball celebrity interviews and stark mirror-in-a-mirror documentary shots, but are hungry for real conversation. Gender is part of everyone’s life, we’re all negotiating the line between what we’re expected to be and who we are. In that spirit, then, I’ll tell you the whole story. - – - – - – - – - - </w:t>
      </w:r>
      <w:r w:rsidRPr="00DE42D1">
        <w:rPr>
          <w:rStyle w:val="StyleUnderline"/>
        </w:rPr>
        <w:t>I believe I was born in the right body; transgender, yes, but there’s nothing “wrong” with me.</w:t>
      </w:r>
      <w:r>
        <w:rPr>
          <w:rStyle w:val="StyleUnderline"/>
        </w:rPr>
        <w:t xml:space="preserve"> </w:t>
      </w:r>
      <w:r w:rsidRPr="00DE42D1">
        <w:rPr>
          <w:sz w:val="16"/>
        </w:rPr>
        <w:t xml:space="preserve">For 10 years I was a boyish, short-haired kid, as equally interested in skateboards as poetry. As a teenager, I cultivated a guy-but-better gallantry that won me girlfriends and a few manageable bullies. There were signs that the center wouldn’t hold: the way I felt caught off-guard if my reflection materialized in a window, my insistence on getting a hot shave at the barber, the ace bandage flattening my chest. </w:t>
      </w:r>
      <w:r w:rsidRPr="00DE42D1">
        <w:rPr>
          <w:rStyle w:val="StyleUnderline"/>
        </w:rPr>
        <w:t>Like a lot of people, I understood even at a young age that gender was a spectrum</w:t>
      </w:r>
      <w:r w:rsidRPr="00DE42D1">
        <w:rPr>
          <w:sz w:val="16"/>
        </w:rPr>
        <w:t xml:space="preserve">, with “hyper-masculine” and “hyper-feminine” on the extreme poles, and a million shades of potential expression between them. </w:t>
      </w:r>
      <w:r w:rsidRPr="00DE42D1">
        <w:rPr>
          <w:rStyle w:val="StyleUnderline"/>
        </w:rPr>
        <w:t>I knew I was masculine</w:t>
      </w:r>
      <w:r w:rsidRPr="00DE42D1">
        <w:rPr>
          <w:sz w:val="16"/>
        </w:rPr>
        <w:t xml:space="preserve">, but saw myself as artistic, rebellious, indifferent to alpha posturing. I loved the ruggedness of James Dean and the romanticism of the Beats. For the most part, I felt OK about myself. Anyway, in my baseball hat and jeans, I looked like all the skinny boys I was friends with. </w:t>
      </w:r>
      <w:r w:rsidRPr="00DE42D1">
        <w:rPr>
          <w:rStyle w:val="StyleUnderline"/>
        </w:rPr>
        <w:t>I knew I wasn’t a woman</w:t>
      </w:r>
      <w:r w:rsidRPr="00DE42D1">
        <w:rPr>
          <w:sz w:val="16"/>
        </w:rPr>
        <w:t xml:space="preserve">, not like my girlfriends or sister or mother. Not like my friends, even the tomboy punk-rock straight girls or the swaggering butch lesbians. </w:t>
      </w:r>
      <w:r w:rsidRPr="00DE42D1">
        <w:rPr>
          <w:rStyle w:val="StyleUnderline"/>
        </w:rPr>
        <w:t>But I looked at most of the men in my midst and didn’t see myself in their jockeying power dynamics or aversion to hugs</w:t>
      </w:r>
      <w:r w:rsidRPr="00DE42D1">
        <w:rPr>
          <w:sz w:val="16"/>
        </w:rPr>
        <w:t xml:space="preserve">. Even later, as I befriended guys just as baffled by masculinity as I was, I didn’t connect my growing discomfort in my body to the reality of their physical differences. I didn’t feel like a man exactly, and I figured, once I knew trans men in college, that hormones weren’t for me. It was easier to imagine dressing like the fantasy guy I saw in countless mirrors than it was to imagine an actual life of men’s rooms and shoulder claps. It was my breasts that troubled me the most: they were lost pilgrims, afloat on my frustrated body. My attempts to hide them grew more elaborate by the day, and my frustration with their shape made getting dressed an angry hurricane of discarded, too-tight T-shirts. By the time I’d moved to Oakland in my early 20s, I’d decided I would have chest-reconstruction surgery as soon as I could save up enough money to do so. Maybe, I figured, that would fix the growing reality that I no longer “passed” as a teenage boy, that every “ma’am” thrown my way tarnished my sparkle. So, one foggy June morning in 2008, a surgeon sculpted pecs where there once were breasts. I lost, in the process, five pounds of flesh; I awoke feeling a much heavier burden lifted. But something was wrong. I thought maybe I could find peace by lifting weights, jumping rope to keep trim and hide my hips, wearing V-necks that showed off my flat chest. I went swimming shirtless in the Caribbean, trying to occupy some unicorn space. I tried, with growing desperation, to both love my body and be myself. I even wrote about it for Salon: I’m not a man or a woman, I said. But </w:t>
      </w:r>
      <w:r w:rsidRPr="00DE42D1">
        <w:rPr>
          <w:rStyle w:val="StyleUnderline"/>
        </w:rPr>
        <w:t>pronouns made me bristle, and I didn’t understand yet that I could look like a man and be whomever I wanted on that grand spectrum. I didn’t think that, just like you, I have a gender identity that’s growing and evolving, that I’m tasked with finding my authentic place in a jumble of stereotypes and expectations</w:t>
      </w:r>
      <w:r w:rsidRPr="00DE42D1">
        <w:rPr>
          <w:sz w:val="16"/>
        </w:rPr>
        <w:t xml:space="preserve">. What makes a man? I thought, looking at myself. It was my body that showed me. They call it dysphoria, but it feels to me like watching yourself become a stranger. Maybe you’ve known you’re making a mistake: a bad marriage, the wrong career path, something that becomes clearer and more potent daily. My reflection seemed to be going in the wrong direction: rounding where it shouldn’t have been, thinning where it should have thickened. </w:t>
      </w:r>
      <w:r w:rsidRPr="00DE42D1">
        <w:rPr>
          <w:rStyle w:val="StyleUnderline"/>
        </w:rPr>
        <w:t>Every trans person has a breaking point, and mine came two years after top surgery, when I expected to see myself and found a woman standing before me, instead</w:t>
      </w:r>
      <w:r w:rsidRPr="00DE42D1">
        <w:rPr>
          <w:sz w:val="16"/>
        </w:rPr>
        <w:t xml:space="preserve">. As much as I didn’t connect with the cultural expectations of Being a Man, I knew that I’d grown up and become one. I was going to have to figure out how to bridge the gap. I’d done so many sit-ups and spent so much time in quiet reflection, tailoring shirts to fit my bird chest that I knew, in that last-puzzle-piece way of an epiphany, that loving myself meant allowing my body to change. I had a primal sense of home, and I knew exactly what it looked like. My body needed me. A few months later, I began injecting testosterone. - – - – - – - – - - Here we are, over a year later. </w:t>
      </w:r>
      <w:r w:rsidRPr="00DE42D1">
        <w:rPr>
          <w:rStyle w:val="StyleUnderline"/>
        </w:rPr>
        <w:t>I love the way my face has blended into something familiar, how I’ve met the guy I saw every time I squinted at the mirror. I am indeed the male-bodied version of myself, the same romantic, tattooed guy.</w:t>
      </w:r>
      <w:r>
        <w:rPr>
          <w:rStyle w:val="StyleUnderline"/>
        </w:rPr>
        <w:t xml:space="preserve"> </w:t>
      </w:r>
      <w:r w:rsidRPr="00DE42D1">
        <w:rPr>
          <w:rStyle w:val="StyleUnderline"/>
        </w:rPr>
        <w:t>I wish I could explain to the 23-year-old looking in the mirror that I needn’t have worried: my body knew. My gender hasn’t changed since I was a teenager.</w:t>
      </w:r>
      <w:r>
        <w:rPr>
          <w:rStyle w:val="StyleUnderline"/>
        </w:rPr>
        <w:t xml:space="preserve"> </w:t>
      </w:r>
      <w:r w:rsidRPr="00DE42D1">
        <w:rPr>
          <w:sz w:val="16"/>
        </w:rPr>
        <w:t>I’m very much my own man. I don’t know how Lana Wachowski feels, but I hope that the relative quiet of both her “introduction” and the reaction to it signal a growing awareness that we’re entitled to our stories, however we want to tell them. Maybe we don’t need to hand out sugar pills anymore. “I’m Lana,” she said, and smiled. It was an act of faith to leave it there, in two words and a shake of that hair. Consider the story told.</w:t>
      </w:r>
    </w:p>
    <w:p w14:paraId="52D5C74E" w14:textId="77777777" w:rsidR="00D20B37" w:rsidRDefault="00D20B37" w:rsidP="00D20B37">
      <w:pPr>
        <w:pStyle w:val="Heading4"/>
      </w:pPr>
      <w:r>
        <w:t>Trans experiences should be shared by those who experience it—speaking for others means that some of the information is not conveyed correctly</w:t>
      </w:r>
    </w:p>
    <w:p w14:paraId="6E4BCD88" w14:textId="77777777" w:rsidR="00D20B37" w:rsidRDefault="00D20B37" w:rsidP="00D20B37">
      <w:pPr>
        <w:rPr>
          <w:rStyle w:val="Style13ptBold"/>
        </w:rPr>
      </w:pPr>
      <w:r>
        <w:rPr>
          <w:rStyle w:val="Style13ptBold"/>
        </w:rPr>
        <w:t>Kailey 13</w:t>
      </w:r>
    </w:p>
    <w:p w14:paraId="6D18BE35" w14:textId="77777777" w:rsidR="00D20B37" w:rsidRPr="00004DB8" w:rsidRDefault="00D20B37" w:rsidP="00D20B37">
      <w:r w:rsidRPr="0093253E">
        <w:t xml:space="preserve">(Matt, 4/15/13, Tranifesto, “Five Attributes of Trans Allies,” </w:t>
      </w:r>
      <w:r>
        <w:t xml:space="preserve">Matt is an author speaker, and trainer on transgender issues, he is a transindividual who transitioned from a straight woman to a gay trans man, </w:t>
      </w:r>
      <w:r w:rsidRPr="0093253E">
        <w:t>http://tranifesto.com/2013/04/15/five-attributes-of-trans-allies/, 7/2/15, SM)</w:t>
      </w:r>
    </w:p>
    <w:p w14:paraId="6945F55B" w14:textId="77777777" w:rsidR="00D20B37" w:rsidRDefault="00D20B37" w:rsidP="00D20B37">
      <w:pPr>
        <w:rPr>
          <w:sz w:val="12"/>
        </w:rPr>
      </w:pPr>
      <w:r>
        <w:t xml:space="preserve">2. </w:t>
      </w:r>
      <w:r w:rsidRPr="00161047">
        <w:rPr>
          <w:rStyle w:val="Emphasis"/>
        </w:rPr>
        <w:t>A trans ally speaks up for us, but doesn’t speak for us.</w:t>
      </w:r>
      <w:r>
        <w:t xml:space="preserve"> No matter how many trans people an ally knows and no matter how long he/she/ze has been involved in the community, </w:t>
      </w:r>
      <w:r w:rsidRPr="00161047">
        <w:rPr>
          <w:rStyle w:val="StyleUnderline"/>
        </w:rPr>
        <w:t>an ally understands that trans people need to speak for themselves and that we are the best ones to describe our own experiences</w:t>
      </w:r>
      <w:r>
        <w:t>.</w:t>
      </w:r>
      <w:r w:rsidRPr="004C01D7">
        <w:rPr>
          <w:sz w:val="12"/>
        </w:rPr>
        <w:t xml:space="preserve">∂ </w:t>
      </w:r>
      <w:r>
        <w:t xml:space="preserve">At the very beginning of my transition, I was on an LGBT Advisory Board to a particular organization. </w:t>
      </w:r>
      <w:r w:rsidRPr="00161047">
        <w:rPr>
          <w:rStyle w:val="Emphasis"/>
        </w:rPr>
        <w:t>When we were doing some “LGBT advising,” someone asked what “transgender” actually was.∂</w:t>
      </w:r>
      <w:r w:rsidRPr="004C01D7">
        <w:rPr>
          <w:sz w:val="12"/>
        </w:rPr>
        <w:t xml:space="preserve"> </w:t>
      </w:r>
      <w:r w:rsidRPr="00161047">
        <w:rPr>
          <w:rStyle w:val="StyleUnderline"/>
        </w:rPr>
        <w:t>Being the only trans member of the group, I should have been the one to field that question. Instead, the group’s leader, a gay non-trans man, took it upon himself to do so</w:t>
      </w:r>
      <w:r>
        <w:t xml:space="preserve"> – </w:t>
      </w:r>
      <w:r w:rsidRPr="00161047">
        <w:rPr>
          <w:rStyle w:val="Emphasis"/>
        </w:rPr>
        <w:t>and he got some of the information wrong</w:t>
      </w:r>
      <w:r>
        <w:t>. It’s hard to believe now, but I didn’t speak up. I had not yet found my voice. But it did teach me a lesson about who is truly an ally and who would rather just see themselves as important.</w:t>
      </w:r>
      <w:r w:rsidRPr="004C01D7">
        <w:rPr>
          <w:sz w:val="12"/>
        </w:rPr>
        <w:t xml:space="preserve">∂ </w:t>
      </w:r>
      <w:r>
        <w:t>Regardless, we definitely need other voices, people who have our backs, and people who will speak up for us, particularly when we aren’t present. A chorus of trans and allied voices creates perfect harmony (I can’t believe I just wrote that corny cliché).</w:t>
      </w:r>
      <w:r w:rsidRPr="004C01D7">
        <w:rPr>
          <w:sz w:val="12"/>
        </w:rPr>
        <w:t xml:space="preserve"> </w:t>
      </w:r>
    </w:p>
    <w:p w14:paraId="252CE024" w14:textId="77777777" w:rsidR="00DC3EE1" w:rsidRPr="00DC3EE1" w:rsidRDefault="00DC3EE1" w:rsidP="00DC3EE1"/>
    <w:p w14:paraId="5A6A8727" w14:textId="1419E153" w:rsidR="005F3423" w:rsidRDefault="005F3423" w:rsidP="009E7437">
      <w:pPr>
        <w:pStyle w:val="Heading2"/>
      </w:pPr>
      <w:r>
        <w:t>Metal Detectors</w:t>
      </w:r>
    </w:p>
    <w:p w14:paraId="56EACEE5" w14:textId="04A369D8" w:rsidR="005F3423" w:rsidRDefault="005F3423" w:rsidP="005F3423">
      <w:pPr>
        <w:pStyle w:val="Heading4"/>
      </w:pPr>
      <w:r>
        <w:t>Metal detectors will still be set off by prosthetics—patdowns will still happen—means they can’t solve their impacts</w:t>
      </w:r>
    </w:p>
    <w:p w14:paraId="6BED9FE4" w14:textId="77777777" w:rsidR="005F3423" w:rsidRDefault="005F3423" w:rsidP="005F3423">
      <w:pPr>
        <w:rPr>
          <w:rStyle w:val="Style13ptBold"/>
        </w:rPr>
      </w:pPr>
      <w:r>
        <w:rPr>
          <w:rStyle w:val="Style13ptBold"/>
        </w:rPr>
        <w:t>TSA 14</w:t>
      </w:r>
    </w:p>
    <w:p w14:paraId="161BE0C5" w14:textId="25021CFC" w:rsidR="005F3423" w:rsidRPr="00BF63CE" w:rsidRDefault="005F3423" w:rsidP="005F3423">
      <w:r w:rsidRPr="00BF63CE">
        <w:t>(TSA, 12/22/14, TSA, “Transgender Travelers,” https://www.tsa.gov/traveler-info</w:t>
      </w:r>
      <w:r w:rsidR="00106049">
        <w:t>rmation/transgender-travelers, 8/2/</w:t>
      </w:r>
      <w:r w:rsidRPr="00BF63CE">
        <w:t>15, SM)</w:t>
      </w:r>
    </w:p>
    <w:p w14:paraId="43CFC087" w14:textId="74C7C1D7" w:rsidR="005F3423" w:rsidRDefault="005F3423" w:rsidP="005F3423">
      <w:pPr>
        <w:rPr>
          <w:sz w:val="16"/>
        </w:rPr>
      </w:pPr>
      <w:r w:rsidRPr="00005012">
        <w:rPr>
          <w:sz w:val="16"/>
        </w:rPr>
        <w:t>Packing a Carry-on: All carry-on baggage must go through the screening process. If a traveler has any medical equipment or prosthetics in a carry-on bag, the items will be allowed through the checkpoint after completing the screening process. Travelers may ask that bags be screened in private if a bag must be opened by an officer to resolve an alarm</w:t>
      </w:r>
      <w:r w:rsidRPr="00005012">
        <w:rPr>
          <w:rStyle w:val="Emphasis"/>
        </w:rPr>
        <w:t>. Travelers should be aware that prosthetics worn under the clothing that alarm a walk through metal detector</w:t>
      </w:r>
      <w:r w:rsidRPr="00005012">
        <w:rPr>
          <w:sz w:val="16"/>
        </w:rPr>
        <w:t xml:space="preserve"> or appear as an anomaly during Advanced Imaging Technology (AIT) screening </w:t>
      </w:r>
      <w:r w:rsidRPr="00005012">
        <w:rPr>
          <w:rStyle w:val="Emphasis"/>
        </w:rPr>
        <w:t>may result in additional screening, to include a thorough pat-down</w:t>
      </w:r>
      <w:r w:rsidRPr="00005012">
        <w:rPr>
          <w:sz w:val="16"/>
        </w:rPr>
        <w:t>. Travelers may request a private screening at any time during the security screening process.</w:t>
      </w:r>
    </w:p>
    <w:p w14:paraId="0D8AE4BD" w14:textId="57F9D170" w:rsidR="00EA683D" w:rsidRDefault="00EA683D" w:rsidP="00EA683D">
      <w:pPr>
        <w:pStyle w:val="Heading4"/>
      </w:pPr>
      <w:r>
        <w:t>Metal detectors would still pick up binding materials and prostheses</w:t>
      </w:r>
    </w:p>
    <w:p w14:paraId="56F2BF8A" w14:textId="1CEAB806" w:rsidR="00EA683D" w:rsidRPr="00AF1C1F" w:rsidRDefault="00EA683D" w:rsidP="00AF1C1F">
      <w:pPr>
        <w:rPr>
          <w:rStyle w:val="Style13ptBold"/>
        </w:rPr>
      </w:pPr>
      <w:r w:rsidRPr="00AF1C1F">
        <w:rPr>
          <w:rStyle w:val="Style13ptBold"/>
        </w:rPr>
        <w:t>NCTE 14</w:t>
      </w:r>
    </w:p>
    <w:p w14:paraId="4B3DCCE8" w14:textId="634BD0BA" w:rsidR="00EA683D" w:rsidRPr="00EA683D" w:rsidRDefault="00EA683D" w:rsidP="00EA683D">
      <w:r>
        <w:t xml:space="preserve">(March 2014, National Center for Transgender Equality, “Know Your Rights: Airport Security and Transgender People,” </w:t>
      </w:r>
      <w:r w:rsidRPr="00EA683D">
        <w:t>http://transequality.org/sites/default/files/docs/kyr/AirportSecurity_March2014.pdf</w:t>
      </w:r>
      <w:r>
        <w:t>, 8/2/15, SM)</w:t>
      </w:r>
    </w:p>
    <w:p w14:paraId="2475F0C4" w14:textId="62FD4B39" w:rsidR="00EA683D" w:rsidRPr="00005012" w:rsidRDefault="00EA683D" w:rsidP="005F3423">
      <w:pPr>
        <w:rPr>
          <w:sz w:val="16"/>
        </w:rPr>
      </w:pPr>
      <w:r w:rsidRPr="00EA683D">
        <w:rPr>
          <w:sz w:val="16"/>
        </w:rPr>
        <w:t xml:space="preserve">You have the right to wear what you wish. Certain types of clothing, shoes, </w:t>
      </w:r>
      <w:r w:rsidRPr="00EA683D">
        <w:rPr>
          <w:rStyle w:val="StyleUnderline"/>
        </w:rPr>
        <w:t>binding materials, prostheses</w:t>
      </w:r>
      <w:r w:rsidRPr="00EA683D">
        <w:rPr>
          <w:sz w:val="16"/>
        </w:rPr>
        <w:t xml:space="preserve"> or jewelry </w:t>
      </w:r>
      <w:r w:rsidRPr="00EA683D">
        <w:rPr>
          <w:rStyle w:val="StyleUnderline"/>
        </w:rPr>
        <w:t>may cause you to receive additional scrutiny.</w:t>
      </w:r>
      <w:r w:rsidRPr="00EA683D">
        <w:rPr>
          <w:sz w:val="16"/>
        </w:rPr>
        <w:t xml:space="preserve"> Remove outerwear before you get to the security checkpoint</w:t>
      </w:r>
      <w:r w:rsidRPr="00EA683D">
        <w:rPr>
          <w:rStyle w:val="StyleUnderline"/>
        </w:rPr>
        <w:t xml:space="preserve">. Airport metal detectors are extremely sensitive </w:t>
      </w:r>
      <w:r w:rsidRPr="00EA683D">
        <w:rPr>
          <w:sz w:val="16"/>
        </w:rPr>
        <w:t>and may be set off by piercing jewelry, underwire or metal boning in clothing, and many shoes.</w:t>
      </w:r>
    </w:p>
    <w:p w14:paraId="6F56227B" w14:textId="55D25786" w:rsidR="00462ECD" w:rsidRDefault="009E7437" w:rsidP="009E7437">
      <w:pPr>
        <w:pStyle w:val="Heading2"/>
      </w:pPr>
      <w:r>
        <w:t>Framing</w:t>
      </w:r>
    </w:p>
    <w:p w14:paraId="0174997C" w14:textId="77777777" w:rsidR="009E7437" w:rsidRPr="003E650E" w:rsidRDefault="009E7437" w:rsidP="009E7437">
      <w:pPr>
        <w:pStyle w:val="Heading4"/>
        <w:rPr>
          <w:rFonts w:cstheme="minorHAnsi"/>
        </w:rPr>
      </w:pPr>
      <w:r>
        <w:rPr>
          <w:rFonts w:cstheme="minorHAnsi"/>
        </w:rPr>
        <w:t>Preventing extinction outweighs structural violence</w:t>
      </w:r>
    </w:p>
    <w:p w14:paraId="7130C970" w14:textId="77777777" w:rsidR="009E7437" w:rsidRDefault="009E7437" w:rsidP="009E7437">
      <w:pPr>
        <w:rPr>
          <w:rFonts w:cstheme="minorHAnsi"/>
        </w:rPr>
      </w:pPr>
      <w:r w:rsidRPr="003E650E">
        <w:rPr>
          <w:rStyle w:val="Style13ptBold"/>
          <w:rFonts w:cstheme="minorHAnsi"/>
        </w:rPr>
        <w:t>Bostrom</w:t>
      </w:r>
      <w:r>
        <w:rPr>
          <w:rStyle w:val="Style13ptBold"/>
          <w:rFonts w:cstheme="minorHAnsi"/>
        </w:rPr>
        <w:t xml:space="preserve"> </w:t>
      </w:r>
      <w:r w:rsidRPr="003E650E">
        <w:rPr>
          <w:rStyle w:val="Style13ptBold"/>
          <w:rFonts w:cstheme="minorHAnsi"/>
        </w:rPr>
        <w:t>12</w:t>
      </w:r>
      <w:r w:rsidRPr="003E650E">
        <w:rPr>
          <w:rFonts w:cstheme="minorHAnsi"/>
        </w:rPr>
        <w:t xml:space="preserve"> </w:t>
      </w:r>
    </w:p>
    <w:p w14:paraId="77ACD202" w14:textId="77777777" w:rsidR="009E7437" w:rsidRPr="003E650E" w:rsidRDefault="009E7437" w:rsidP="009E7437">
      <w:pPr>
        <w:rPr>
          <w:rFonts w:cstheme="minorHAnsi"/>
        </w:rPr>
      </w:pPr>
      <w:r w:rsidRPr="003E650E">
        <w:rPr>
          <w:rFonts w:cstheme="minorHAnsi"/>
        </w:rPr>
        <w:t>(Mar 6, Nick, director of the Future of Humanity Institute at Oxford, recipient of the 2009 Gannon Award, “We're Underestimating the Risk of Human Extinction,” interview with Ross Andersen, freelance writer in D.C., http://www.theatlantic.com/technology/archive/2012/03/were-underestimating-the-risk-of-human-extinction/253821/)</w:t>
      </w:r>
    </w:p>
    <w:p w14:paraId="3C0199ED" w14:textId="77777777" w:rsidR="009E7437" w:rsidRPr="003E650E" w:rsidRDefault="009E7437" w:rsidP="009E7437">
      <w:pPr>
        <w:rPr>
          <w:rFonts w:cstheme="minorHAnsi"/>
          <w:sz w:val="16"/>
        </w:rPr>
      </w:pPr>
      <w:r w:rsidRPr="00464BB3">
        <w:rPr>
          <w:rStyle w:val="StyleUnderline"/>
          <w:rFonts w:cstheme="minorHAnsi"/>
        </w:rPr>
        <w:t>Some</w:t>
      </w:r>
      <w:r w:rsidRPr="00464BB3">
        <w:rPr>
          <w:rFonts w:cstheme="minorHAnsi"/>
          <w:sz w:val="16"/>
        </w:rPr>
        <w:t xml:space="preserve"> have </w:t>
      </w:r>
      <w:r w:rsidRPr="00464BB3">
        <w:rPr>
          <w:rStyle w:val="StyleUnderline"/>
          <w:rFonts w:cstheme="minorHAnsi"/>
        </w:rPr>
        <w:t>argue</w:t>
      </w:r>
      <w:r w:rsidRPr="00464BB3">
        <w:rPr>
          <w:rFonts w:cstheme="minorHAnsi"/>
          <w:sz w:val="16"/>
        </w:rPr>
        <w:t xml:space="preserve">d that </w:t>
      </w:r>
      <w:r w:rsidRPr="00464BB3">
        <w:rPr>
          <w:rStyle w:val="StyleUnderline"/>
          <w:rFonts w:cstheme="minorHAnsi"/>
        </w:rPr>
        <w:t>we ought</w:t>
      </w:r>
      <w:r w:rsidRPr="00464BB3">
        <w:rPr>
          <w:rFonts w:cstheme="minorHAnsi"/>
          <w:sz w:val="16"/>
        </w:rPr>
        <w:t xml:space="preserve"> to be </w:t>
      </w:r>
      <w:r w:rsidRPr="00464BB3">
        <w:rPr>
          <w:rStyle w:val="StyleUnderline"/>
          <w:rFonts w:cstheme="minorHAnsi"/>
        </w:rPr>
        <w:t>direct</w:t>
      </w:r>
      <w:r w:rsidRPr="00464BB3">
        <w:rPr>
          <w:rFonts w:cstheme="minorHAnsi"/>
          <w:sz w:val="16"/>
        </w:rPr>
        <w:t xml:space="preserve">ing </w:t>
      </w:r>
      <w:r w:rsidRPr="00464BB3">
        <w:rPr>
          <w:rStyle w:val="StyleUnderline"/>
          <w:rFonts w:cstheme="minorHAnsi"/>
        </w:rPr>
        <w:t>our resources toward humanity's existing problems, rather than future existential risks, because</w:t>
      </w:r>
      <w:r w:rsidRPr="00464BB3">
        <w:rPr>
          <w:rFonts w:cstheme="minorHAnsi"/>
          <w:sz w:val="16"/>
        </w:rPr>
        <w:t xml:space="preserve"> many of </w:t>
      </w:r>
      <w:r w:rsidRPr="00464BB3">
        <w:rPr>
          <w:rStyle w:val="StyleUnderline"/>
          <w:rFonts w:cstheme="minorHAnsi"/>
        </w:rPr>
        <w:t>the latter are highly improbable</w:t>
      </w:r>
      <w:r w:rsidRPr="00464BB3">
        <w:rPr>
          <w:rFonts w:cstheme="minorHAnsi"/>
          <w:sz w:val="16"/>
        </w:rPr>
        <w:t xml:space="preserve">. You have responded by suggesting that </w:t>
      </w:r>
      <w:r w:rsidRPr="00464BB3">
        <w:rPr>
          <w:rStyle w:val="StyleUnderline"/>
          <w:rFonts w:cstheme="minorHAnsi"/>
        </w:rPr>
        <w:t>existential risk mitigation may</w:t>
      </w:r>
      <w:r w:rsidRPr="00464BB3">
        <w:rPr>
          <w:rFonts w:cstheme="minorHAnsi"/>
          <w:sz w:val="16"/>
        </w:rPr>
        <w:t xml:space="preserve"> in fact </w:t>
      </w:r>
      <w:r w:rsidRPr="00464BB3">
        <w:rPr>
          <w:rStyle w:val="StyleUnderline"/>
          <w:rFonts w:cstheme="minorHAnsi"/>
        </w:rPr>
        <w:t>be a dominant moral priority over the alleviation of present suffering</w:t>
      </w:r>
      <w:r w:rsidRPr="00464BB3">
        <w:rPr>
          <w:rFonts w:cstheme="minorHAnsi"/>
          <w:sz w:val="16"/>
        </w:rPr>
        <w:t xml:space="preserve">. Can you explain why? Bostrom: Well </w:t>
      </w:r>
      <w:r w:rsidRPr="00464BB3">
        <w:rPr>
          <w:rStyle w:val="StyleUnderline"/>
          <w:rFonts w:cstheme="minorHAnsi"/>
        </w:rPr>
        <w:t>suppose</w:t>
      </w:r>
      <w:r w:rsidRPr="00464BB3">
        <w:rPr>
          <w:rFonts w:cstheme="minorHAnsi"/>
          <w:sz w:val="16"/>
        </w:rPr>
        <w:t xml:space="preserve"> you</w:t>
      </w:r>
      <w:r w:rsidRPr="003E650E">
        <w:rPr>
          <w:rFonts w:cstheme="minorHAnsi"/>
          <w:sz w:val="16"/>
        </w:rPr>
        <w:t xml:space="preserve"> have </w:t>
      </w:r>
      <w:r w:rsidRPr="003E650E">
        <w:rPr>
          <w:rStyle w:val="StyleUnderline"/>
          <w:rFonts w:cstheme="minorHAnsi"/>
        </w:rPr>
        <w:t xml:space="preserve">a </w:t>
      </w:r>
      <w:r w:rsidRPr="003E650E">
        <w:rPr>
          <w:rStyle w:val="StyleUnderline"/>
          <w:rFonts w:cstheme="minorHAnsi"/>
          <w:highlight w:val="cyan"/>
        </w:rPr>
        <w:t>moral view that counts future people as being worth as much as present peopl</w:t>
      </w:r>
      <w:r w:rsidRPr="003E650E">
        <w:rPr>
          <w:rStyle w:val="StyleUnderline"/>
          <w:rFonts w:cstheme="minorHAnsi"/>
        </w:rPr>
        <w:t>e</w:t>
      </w:r>
      <w:r w:rsidRPr="003E650E">
        <w:rPr>
          <w:rFonts w:cstheme="minorHAnsi"/>
          <w:sz w:val="16"/>
        </w:rPr>
        <w:t xml:space="preserve">. You might say that fundamentally </w:t>
      </w:r>
      <w:r w:rsidRPr="003E650E">
        <w:rPr>
          <w:rStyle w:val="StyleUnderline"/>
          <w:rFonts w:cstheme="minorHAnsi"/>
          <w:highlight w:val="cyan"/>
        </w:rPr>
        <w:t>it doesn't matter whether someone exists at the current</w:t>
      </w:r>
      <w:r w:rsidRPr="003E650E">
        <w:rPr>
          <w:rFonts w:cstheme="minorHAnsi"/>
          <w:sz w:val="16"/>
        </w:rPr>
        <w:t xml:space="preserve"> time </w:t>
      </w:r>
      <w:r w:rsidRPr="003E650E">
        <w:rPr>
          <w:rStyle w:val="StyleUnderline"/>
          <w:rFonts w:cstheme="minorHAnsi"/>
          <w:highlight w:val="cyan"/>
        </w:rPr>
        <w:t>or</w:t>
      </w:r>
      <w:r w:rsidRPr="003E650E">
        <w:rPr>
          <w:rFonts w:cstheme="minorHAnsi"/>
          <w:sz w:val="16"/>
        </w:rPr>
        <w:t xml:space="preserve"> at </w:t>
      </w:r>
      <w:r w:rsidRPr="003E650E">
        <w:rPr>
          <w:rStyle w:val="StyleUnderline"/>
          <w:rFonts w:cstheme="minorHAnsi"/>
          <w:highlight w:val="cyan"/>
        </w:rPr>
        <w:t>some future time</w:t>
      </w:r>
      <w:r w:rsidRPr="003E650E">
        <w:rPr>
          <w:rStyle w:val="StyleUnderline"/>
          <w:rFonts w:cstheme="minorHAnsi"/>
        </w:rPr>
        <w:t>, just as many</w:t>
      </w:r>
      <w:r w:rsidRPr="003E650E">
        <w:rPr>
          <w:rFonts w:cstheme="minorHAnsi"/>
          <w:sz w:val="16"/>
        </w:rPr>
        <w:t xml:space="preserve"> people </w:t>
      </w:r>
      <w:r w:rsidRPr="003E650E">
        <w:rPr>
          <w:rStyle w:val="StyleUnderline"/>
          <w:rFonts w:cstheme="minorHAnsi"/>
        </w:rPr>
        <w:t>think</w:t>
      </w:r>
      <w:r w:rsidRPr="003E650E">
        <w:rPr>
          <w:rFonts w:cstheme="minorHAnsi"/>
          <w:sz w:val="16"/>
        </w:rPr>
        <w:t xml:space="preserve"> that from a fundamental moral point of view, </w:t>
      </w:r>
      <w:r w:rsidRPr="003E650E">
        <w:rPr>
          <w:rStyle w:val="StyleUnderline"/>
          <w:rFonts w:cstheme="minorHAnsi"/>
        </w:rPr>
        <w:t>it doesn't matter where somebody is spatially</w:t>
      </w:r>
      <w:r w:rsidRPr="003E650E">
        <w:rPr>
          <w:rFonts w:cstheme="minorHAnsi"/>
          <w:sz w:val="16"/>
        </w:rPr>
        <w:t xml:space="preserve">---somebody isn't automatically worth less because you move them to the moon or to Africa or something. </w:t>
      </w:r>
      <w:r w:rsidRPr="003E650E">
        <w:rPr>
          <w:rStyle w:val="StyleUnderline"/>
          <w:rFonts w:cstheme="minorHAnsi"/>
          <w:highlight w:val="cyan"/>
        </w:rPr>
        <w:t>A human life is a human life</w:t>
      </w:r>
      <w:r w:rsidRPr="003E650E">
        <w:rPr>
          <w:rFonts w:cstheme="minorHAnsi"/>
          <w:sz w:val="16"/>
        </w:rPr>
        <w:t xml:space="preserve">. If you have that moral point of view that future generations matter in proportion to their population numbers, then you get this very stark implication that </w:t>
      </w:r>
      <w:r w:rsidRPr="003E650E">
        <w:rPr>
          <w:rStyle w:val="StyleUnderline"/>
          <w:rFonts w:cstheme="minorHAnsi"/>
          <w:highlight w:val="cyan"/>
        </w:rPr>
        <w:t>existential risk mitigation has a much higher utility than</w:t>
      </w:r>
      <w:r w:rsidRPr="003E650E">
        <w:rPr>
          <w:rFonts w:cstheme="minorHAnsi"/>
          <w:sz w:val="16"/>
        </w:rPr>
        <w:t xml:space="preserve"> pretty much </w:t>
      </w:r>
      <w:r w:rsidRPr="003E650E">
        <w:rPr>
          <w:rStyle w:val="StyleUnderline"/>
          <w:rFonts w:cstheme="minorHAnsi"/>
          <w:highlight w:val="cyan"/>
        </w:rPr>
        <w:t>anything else that you could do</w:t>
      </w:r>
      <w:r w:rsidRPr="003E650E">
        <w:rPr>
          <w:rFonts w:cstheme="minorHAnsi"/>
          <w:sz w:val="16"/>
        </w:rPr>
        <w:t xml:space="preserve">. There are </w:t>
      </w:r>
      <w:r w:rsidRPr="003E650E">
        <w:rPr>
          <w:rStyle w:val="StyleUnderline"/>
          <w:rFonts w:cstheme="minorHAnsi"/>
        </w:rPr>
        <w:t xml:space="preserve">so </w:t>
      </w:r>
      <w:r w:rsidRPr="003E650E">
        <w:rPr>
          <w:rStyle w:val="StyleUnderline"/>
          <w:rFonts w:cstheme="minorHAnsi"/>
          <w:highlight w:val="cyan"/>
        </w:rPr>
        <w:t>many people</w:t>
      </w:r>
      <w:r w:rsidRPr="003E650E">
        <w:rPr>
          <w:rFonts w:cstheme="minorHAnsi"/>
          <w:sz w:val="16"/>
          <w:highlight w:val="cyan"/>
        </w:rPr>
        <w:t xml:space="preserve"> </w:t>
      </w:r>
      <w:r w:rsidRPr="003E650E">
        <w:rPr>
          <w:rFonts w:cstheme="minorHAnsi"/>
          <w:sz w:val="16"/>
        </w:rPr>
        <w:t xml:space="preserve">that </w:t>
      </w:r>
      <w:r w:rsidRPr="003E650E">
        <w:rPr>
          <w:rStyle w:val="StyleUnderline"/>
          <w:rFonts w:cstheme="minorHAnsi"/>
          <w:highlight w:val="cyan"/>
        </w:rPr>
        <w:t>could come into existence</w:t>
      </w:r>
      <w:r w:rsidRPr="003E650E">
        <w:rPr>
          <w:rStyle w:val="StyleUnderline"/>
          <w:rFonts w:cstheme="minorHAnsi"/>
        </w:rPr>
        <w:t xml:space="preserve"> in the future </w:t>
      </w:r>
      <w:r w:rsidRPr="003E650E">
        <w:rPr>
          <w:rStyle w:val="StyleUnderline"/>
          <w:rFonts w:cstheme="minorHAnsi"/>
          <w:highlight w:val="cyan"/>
        </w:rPr>
        <w:t>if humanity survives</w:t>
      </w:r>
      <w:r w:rsidRPr="003E650E">
        <w:rPr>
          <w:rStyle w:val="StyleUnderline"/>
          <w:rFonts w:cstheme="minorHAnsi"/>
        </w:rPr>
        <w:t xml:space="preserve"> this critical period of time---we might live for billions of years</w:t>
      </w:r>
      <w:r w:rsidRPr="003E650E">
        <w:rPr>
          <w:rFonts w:cstheme="minorHAnsi"/>
          <w:sz w:val="16"/>
        </w:rPr>
        <w:t xml:space="preserve">, our descendants might colonize billions of solar systems, and </w:t>
      </w:r>
      <w:r w:rsidRPr="003E650E">
        <w:rPr>
          <w:rStyle w:val="StyleUnderline"/>
          <w:rFonts w:cstheme="minorHAnsi"/>
        </w:rPr>
        <w:t xml:space="preserve">there could be </w:t>
      </w:r>
      <w:r w:rsidRPr="003E650E">
        <w:rPr>
          <w:rStyle w:val="StyleUnderline"/>
          <w:rFonts w:cstheme="minorHAnsi"/>
          <w:highlight w:val="cyan"/>
        </w:rPr>
        <w:t>billions and billions times more people</w:t>
      </w:r>
      <w:r w:rsidRPr="003E650E">
        <w:rPr>
          <w:rStyle w:val="StyleUnderline"/>
          <w:rFonts w:cstheme="minorHAnsi"/>
        </w:rPr>
        <w:t xml:space="preserve"> than exist currently</w:t>
      </w:r>
      <w:r w:rsidRPr="003E650E">
        <w:rPr>
          <w:rFonts w:cstheme="minorHAnsi"/>
          <w:sz w:val="16"/>
        </w:rPr>
        <w:t xml:space="preserve">. Therefore, </w:t>
      </w:r>
      <w:r w:rsidRPr="003E650E">
        <w:rPr>
          <w:rStyle w:val="StyleUnderline"/>
          <w:rFonts w:cstheme="minorHAnsi"/>
          <w:highlight w:val="cyan"/>
        </w:rPr>
        <w:t>even a very small reduction in the probability</w:t>
      </w:r>
      <w:r w:rsidRPr="003E650E">
        <w:rPr>
          <w:rStyle w:val="StyleUnderline"/>
          <w:rFonts w:cstheme="minorHAnsi"/>
        </w:rPr>
        <w:t xml:space="preserve"> of realizing this enormous good will</w:t>
      </w:r>
      <w:r w:rsidRPr="003E650E">
        <w:rPr>
          <w:rFonts w:cstheme="minorHAnsi"/>
          <w:sz w:val="16"/>
        </w:rPr>
        <w:t xml:space="preserve"> tend to </w:t>
      </w:r>
      <w:r w:rsidRPr="003E650E">
        <w:rPr>
          <w:rStyle w:val="StyleUnderline"/>
          <w:rFonts w:cstheme="minorHAnsi"/>
          <w:highlight w:val="cyan"/>
        </w:rPr>
        <w:t>outweigh even immense benefits like eliminating poverty</w:t>
      </w:r>
      <w:r w:rsidRPr="003E650E">
        <w:rPr>
          <w:rStyle w:val="StyleUnderline"/>
          <w:rFonts w:cstheme="minorHAnsi"/>
        </w:rPr>
        <w:t xml:space="preserve"> or curing malaria</w:t>
      </w:r>
      <w:r w:rsidRPr="003E650E">
        <w:rPr>
          <w:rFonts w:cstheme="minorHAnsi"/>
          <w:sz w:val="16"/>
        </w:rPr>
        <w:t>, which would be tremendous under ordinary standards.</w:t>
      </w:r>
    </w:p>
    <w:p w14:paraId="2B116812" w14:textId="77777777" w:rsidR="009E7437" w:rsidRPr="009E7437" w:rsidRDefault="009E7437" w:rsidP="009E7437"/>
    <w:p w14:paraId="5B719AE5" w14:textId="77777777" w:rsidR="00462ECD" w:rsidRPr="00462ECD" w:rsidRDefault="00462ECD" w:rsidP="00462ECD"/>
    <w:p w14:paraId="4B6E302F" w14:textId="46C61B94" w:rsidR="004C01D7" w:rsidRDefault="004C01D7" w:rsidP="004C01D7">
      <w:pPr>
        <w:pStyle w:val="Heading1"/>
      </w:pPr>
      <w:r>
        <w:t>Off Case</w:t>
      </w:r>
    </w:p>
    <w:p w14:paraId="2D59011E" w14:textId="77777777" w:rsidR="00A7538F" w:rsidRPr="006C1D34" w:rsidRDefault="00A7538F" w:rsidP="006C741F">
      <w:pPr>
        <w:pStyle w:val="Heading2"/>
      </w:pPr>
      <w:r w:rsidRPr="006C1D34">
        <w:t>T</w:t>
      </w:r>
      <w:r>
        <w:t>- Curtail</w:t>
      </w:r>
    </w:p>
    <w:p w14:paraId="4A8CA15B" w14:textId="77777777" w:rsidR="00A7538F" w:rsidRPr="006C1D34" w:rsidRDefault="00A7538F" w:rsidP="00A7538F">
      <w:pPr>
        <w:pStyle w:val="Heading4"/>
      </w:pPr>
      <w:r>
        <w:t>1</w:t>
      </w:r>
      <w:r w:rsidRPr="006C1D34">
        <w:t>. CURTAIL REQUIRES THAT THE PLAN, ON FACE, REDUCES SURVEILLANCE</w:t>
      </w:r>
    </w:p>
    <w:p w14:paraId="10170883" w14:textId="77777777" w:rsidR="00A7538F" w:rsidRPr="006C1D34" w:rsidRDefault="00A7538F" w:rsidP="00A7538F">
      <w:r w:rsidRPr="00455CFF">
        <w:rPr>
          <w:rStyle w:val="Style13ptBold"/>
        </w:rPr>
        <w:t>Webster's  10</w:t>
      </w:r>
      <w:r w:rsidRPr="00455CFF">
        <w:t xml:space="preserve">   Webster's</w:t>
      </w:r>
      <w:r w:rsidRPr="006C1D34">
        <w:t xml:space="preserve"> New World College Dictionary Copyright © 2010 by Wiley Publishing, Inc., Cleveland, Ohio.  Used by arrangement with John Wiley &amp; Sons, Inc. http://www.yourdictionary.com/curtail#websters</w:t>
      </w:r>
    </w:p>
    <w:p w14:paraId="5EAE4502" w14:textId="77777777" w:rsidR="00A7538F" w:rsidRPr="006C1D34" w:rsidRDefault="00A7538F" w:rsidP="00A7538F">
      <w:pPr>
        <w:pStyle w:val="CardIndented"/>
      </w:pPr>
      <w:r w:rsidRPr="006C1D34">
        <w:rPr>
          <w:rStyle w:val="StyleUnderline"/>
          <w:highlight w:val="cyan"/>
        </w:rPr>
        <w:t>Curtail</w:t>
      </w:r>
      <w:r w:rsidRPr="006C1D34">
        <w:t xml:space="preserve">    transitive verb</w:t>
      </w:r>
    </w:p>
    <w:p w14:paraId="5E9A3923" w14:textId="77777777" w:rsidR="00A7538F" w:rsidRPr="006C1D34" w:rsidRDefault="00A7538F" w:rsidP="00A7538F">
      <w:pPr>
        <w:pStyle w:val="CardIndented"/>
        <w:rPr>
          <w:rStyle w:val="StyleUnderline"/>
        </w:rPr>
      </w:pPr>
      <w:r w:rsidRPr="006C1D34">
        <w:rPr>
          <w:rStyle w:val="StyleUnderline"/>
          <w:highlight w:val="cyan"/>
        </w:rPr>
        <w:t>to cut short; reduce; abridge</w:t>
      </w:r>
    </w:p>
    <w:p w14:paraId="5D8EE4A1" w14:textId="77777777" w:rsidR="00A7538F" w:rsidRPr="006C1D34" w:rsidRDefault="00A7538F" w:rsidP="00A7538F">
      <w:pPr>
        <w:pStyle w:val="Heading4"/>
        <w:rPr>
          <w:rFonts w:eastAsiaTheme="minorHAnsi"/>
        </w:rPr>
      </w:pPr>
      <w:r>
        <w:rPr>
          <w:rFonts w:eastAsiaTheme="minorHAnsi"/>
        </w:rPr>
        <w:t>2</w:t>
      </w:r>
      <w:r w:rsidRPr="006C1D34">
        <w:rPr>
          <w:rFonts w:eastAsiaTheme="minorHAnsi"/>
        </w:rPr>
        <w:t xml:space="preserve">. THE PLAN DOES NOT CURTAIL—the aff would just switch everyone over to metal detectors—that’s still surveillance </w:t>
      </w:r>
    </w:p>
    <w:p w14:paraId="4DE5EA6D" w14:textId="77777777" w:rsidR="00A7538F" w:rsidRPr="006C1D34" w:rsidRDefault="00A7538F" w:rsidP="00A7538F"/>
    <w:p w14:paraId="085F2DB2" w14:textId="77777777" w:rsidR="00A7538F" w:rsidRPr="006C1D34" w:rsidRDefault="00A7538F" w:rsidP="00A7538F">
      <w:pPr>
        <w:pStyle w:val="Heading4"/>
      </w:pPr>
      <w:r>
        <w:t>3</w:t>
      </w:r>
      <w:r w:rsidRPr="006C1D34">
        <w:t>. THE AFFIRMATIVE INTERPRETATION IS BAD FOR DEBATE</w:t>
      </w:r>
    </w:p>
    <w:p w14:paraId="4668ADD3" w14:textId="77777777" w:rsidR="00A7538F" w:rsidRPr="006C1D34" w:rsidRDefault="00A7538F" w:rsidP="00A7538F">
      <w:pPr>
        <w:pStyle w:val="Heading4"/>
      </w:pPr>
      <w:r w:rsidRPr="006C1D34">
        <w:t xml:space="preserve">Limits are necessary for negative preparation and clash, and their interpretation makes the topic too big.  </w:t>
      </w:r>
      <w:r>
        <w:t>It allows any aff that just changes their surveillance protocol. For example it would allow an aff that would change the NSA backdoor program to a front door programs.</w:t>
      </w:r>
    </w:p>
    <w:p w14:paraId="38E15F47" w14:textId="77777777" w:rsidR="00A7538F" w:rsidRPr="006C1D34" w:rsidRDefault="00A7538F" w:rsidP="00A7538F">
      <w:r w:rsidRPr="006C1D34">
        <w:t xml:space="preserve"> </w:t>
      </w:r>
    </w:p>
    <w:p w14:paraId="391108A6" w14:textId="77777777" w:rsidR="00A7538F" w:rsidRPr="006C1D34" w:rsidRDefault="00A7538F" w:rsidP="00A7538F">
      <w:pPr>
        <w:pStyle w:val="Heading4"/>
      </w:pPr>
      <w:r>
        <w:t>4</w:t>
      </w:r>
      <w:r w:rsidRPr="006C1D34">
        <w:t>. T IS A VOTER because the opportunity to prepare promotes better debating</w:t>
      </w:r>
    </w:p>
    <w:p w14:paraId="5D85AAAF" w14:textId="77777777" w:rsidR="00A7538F" w:rsidRPr="006C1D34" w:rsidRDefault="00A7538F" w:rsidP="00A7538F"/>
    <w:p w14:paraId="677C79C9" w14:textId="77777777" w:rsidR="00A7538F" w:rsidRPr="00A7538F" w:rsidRDefault="00A7538F" w:rsidP="00A7538F"/>
    <w:p w14:paraId="4A660477" w14:textId="203702F1" w:rsidR="004C01D7" w:rsidRDefault="004C01D7" w:rsidP="004C01D7">
      <w:pPr>
        <w:pStyle w:val="Heading2"/>
      </w:pPr>
      <w:r>
        <w:t>Tuck and Yang K</w:t>
      </w:r>
    </w:p>
    <w:p w14:paraId="34EF33F3" w14:textId="57A8B490" w:rsidR="00C51491" w:rsidRPr="00C51491" w:rsidRDefault="00C51491" w:rsidP="00C51491">
      <w:pPr>
        <w:pStyle w:val="Heading3"/>
      </w:pPr>
      <w:r>
        <w:t>1NC</w:t>
      </w:r>
    </w:p>
    <w:p w14:paraId="2CF98378" w14:textId="77777777" w:rsidR="00DA49A6" w:rsidRDefault="00DA49A6" w:rsidP="00DA49A6">
      <w:pPr>
        <w:pStyle w:val="Heading4"/>
      </w:pPr>
      <w:r>
        <w:t>Research is used to commodify</w:t>
      </w:r>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7B3553EE" w14:textId="656A1AD7" w:rsidR="00DA49A6" w:rsidRPr="00217BAF" w:rsidRDefault="00DA49A6" w:rsidP="00DA49A6">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rsidRPr="00474EA4">
        <w:t>https://faculty.newpaltz.edu/evetuck/files/2013/12/Tuck-and-Yang-R-Words_Refusing-Research.pdf</w:t>
      </w:r>
      <w:r>
        <w:t>]</w:t>
      </w:r>
    </w:p>
    <w:p w14:paraId="47E1BA49" w14:textId="77777777" w:rsidR="00DA49A6" w:rsidRPr="00C973A2" w:rsidRDefault="00DA49A6" w:rsidP="00DA49A6">
      <w:pPr>
        <w:shd w:val="clear" w:color="auto" w:fill="FFFFFF"/>
        <w:rPr>
          <w:rStyle w:val="StyleUnderline"/>
        </w:rPr>
      </w:pPr>
      <w:r w:rsidRPr="001D6C03">
        <w:rPr>
          <w:sz w:val="16"/>
        </w:rPr>
        <w:t>Urban communities, and other disenfranchised communities</w:t>
      </w:r>
      <w:r w:rsidRPr="00C973A2">
        <w:rPr>
          <w:rStyle w:val="StyleUnderline"/>
        </w:rPr>
        <w:t xml:space="preserve">. </w:t>
      </w:r>
      <w:r w:rsidRPr="00324671">
        <w:rPr>
          <w:rStyle w:val="StyleUnderline"/>
          <w:highlight w:val="yellow"/>
        </w:rPr>
        <w:t>Damage-centered researchers may operate,</w:t>
      </w:r>
      <w:r w:rsidRPr="00C973A2">
        <w:rPr>
          <w:rStyle w:val="StyleUnderline"/>
        </w:rPr>
        <w:t xml:space="preserve"> even benevolently, </w:t>
      </w:r>
      <w:r w:rsidRPr="00324671">
        <w:rPr>
          <w:rStyle w:val="StyleUnderline"/>
          <w:highlight w:val="yellow"/>
        </w:rPr>
        <w:t>within a theory of change in which harm must be recorded or proven in order to convince an outside adjudicator that reparations are deserved</w:t>
      </w:r>
      <w:r w:rsidRPr="00C973A2">
        <w:rPr>
          <w:rStyle w:val="StyleUnderline"/>
        </w:rPr>
        <w:t>.</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324671">
        <w:rPr>
          <w:rStyle w:val="StyleUnderline"/>
          <w:highlight w:val="yellow"/>
        </w:rPr>
        <w:t>this theory of change as both colonial and flawed, because it relies upon Western notions of power as scarce and concentrated, and because it requires disenfranchised communities to posi-tion themselves as both singularly defective and powerless to make chang</w:t>
      </w:r>
      <w:r w:rsidRPr="00324671">
        <w:rPr>
          <w:sz w:val="16"/>
          <w:highlight w:val="yellow"/>
        </w:rPr>
        <w:t>e</w:t>
      </w:r>
      <w:r w:rsidRPr="001D6C03">
        <w:rPr>
          <w:sz w:val="16"/>
        </w:rPr>
        <w:t xml:space="preserve"> (2010). Finally, Eve has observed that “</w:t>
      </w:r>
      <w:r w:rsidRPr="00C973A2">
        <w:rPr>
          <w:rStyle w:val="StyleUnderline"/>
        </w:rPr>
        <w:t>won” reparations rarely become reality, and that in many cases, communities are left with a narrative that tells them that they are broken</w:t>
      </w:r>
      <w:r w:rsidRPr="001D6C03">
        <w:rPr>
          <w:sz w:val="16"/>
        </w:rPr>
        <w:t>.Similarly, at the center of the analysis in this chapter is a concern with the fixation social science research has exhibited in eliciting pain stories from com-munities that are not White, not wealthy, and not straight</w:t>
      </w:r>
      <w:r w:rsidRPr="00C973A2">
        <w:rPr>
          <w:rStyle w:val="StyleUnderline"/>
        </w:rPr>
        <w:t>. Academe’s demon-strated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Underline"/>
        </w:rPr>
        <w:t>Imagining “itself to be a voice, and in some disciplinary iterations, the voice of the colonised”</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Underline"/>
        </w:rPr>
        <w:t>We observe that much of the work of the academy is to reproduce stories of oppression in its own voice</w:t>
      </w:r>
      <w:r w:rsidRPr="001D6C03">
        <w:rPr>
          <w:sz w:val="16"/>
        </w:rPr>
        <w:t>.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w:t>
      </w:r>
      <w:r w:rsidRPr="001D6C03">
        <w:rPr>
          <w:rStyle w:val="apple-converted-space"/>
          <w:color w:val="222222"/>
          <w:sz w:val="16"/>
          <w:szCs w:val="10"/>
        </w:rPr>
        <w:t> </w:t>
      </w:r>
      <w:r w:rsidRPr="00324671">
        <w:rPr>
          <w:rStyle w:val="StyleUnderline"/>
          <w:highlight w:val="yellow"/>
        </w:rPr>
        <w:t>No need to hear your voice when I can talk about you better than you can speak about yourself. No need to hear your voice. Only tell me about your pain. I want to know your story. And then I will tell it back to you in a new way.</w:t>
      </w:r>
      <w:r w:rsidRPr="00C973A2">
        <w:rPr>
          <w:rStyle w:val="StyleUnderline"/>
        </w:rPr>
        <w:t xml:space="preserve"> Tell it back to you in such a way that it has become mine, my own. Re-writing you I write myself anew. I am still author, authority. I </w:t>
      </w:r>
      <w:r w:rsidRPr="00324671">
        <w:rPr>
          <w:rStyle w:val="StyleUnderline"/>
          <w:highlight w:val="yellow"/>
        </w:rPr>
        <w:t>am still colonizer the speaking subject and you are now at the center of my talk.</w:t>
      </w:r>
      <w:r w:rsidRPr="00C973A2">
        <w:rPr>
          <w:rStyle w:val="StyleUnderline"/>
        </w:rPr>
        <w:t xml:space="preserve"> (</w:t>
      </w:r>
      <w:r w:rsidRPr="001D6C03">
        <w:rPr>
          <w:sz w:val="16"/>
        </w:rPr>
        <w:t xml:space="preserve">p. 343) Hooks’s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2399AC31" w14:textId="76F0163D" w:rsidR="007D7E1B" w:rsidRDefault="004E6F3E" w:rsidP="007D7E1B">
      <w:pPr>
        <w:pStyle w:val="Heading4"/>
      </w:pPr>
      <w:r>
        <w:t>{YOU CAN INSERT THE ALT OF YOUR CHOOSING HERE</w:t>
      </w:r>
      <w:r w:rsidR="00076329">
        <w:t>; THIS JUST AN EXAMPLE</w:t>
      </w:r>
      <w:r>
        <w:t xml:space="preserve">} </w:t>
      </w:r>
      <w:r w:rsidR="007D7E1B">
        <w:t>We must not attempt to redeem this world but refuse the demand for redemption, of ourselves or this world.  Instead we need to tear everything down.  Do not ask what will come next.  The world beyond cannot be access except through a refusal to be held hostage to this one.</w:t>
      </w:r>
    </w:p>
    <w:p w14:paraId="596F9476" w14:textId="77777777" w:rsidR="007D7E1B" w:rsidRPr="0094716D" w:rsidRDefault="007D7E1B" w:rsidP="007D7E1B">
      <w:r w:rsidRPr="008F5943">
        <w:rPr>
          <w:rStyle w:val="Style13ptBold"/>
        </w:rPr>
        <w:t>Halberstam 13</w:t>
      </w:r>
      <w:r>
        <w:t xml:space="preserve"> [Jack Halberstam, Prof. English @ USC, 2013, “The Wild Beyond: With and For the Undercommons” in </w:t>
      </w:r>
      <w:r>
        <w:rPr>
          <w:u w:val="single"/>
        </w:rPr>
        <w:t>The Undercommons: Fugitive Planning &amp; Black Study</w:t>
      </w:r>
      <w:r>
        <w:t>, p. 5-6]</w:t>
      </w:r>
    </w:p>
    <w:p w14:paraId="289F69B5" w14:textId="77777777" w:rsidR="007D7E1B" w:rsidRPr="0022137D" w:rsidRDefault="007D7E1B" w:rsidP="007D7E1B">
      <w:pPr>
        <w:rPr>
          <w:sz w:val="16"/>
        </w:rPr>
      </w:pPr>
      <w:r w:rsidRPr="00D244C1">
        <w:rPr>
          <w:rStyle w:val="StyleUnderline"/>
        </w:rPr>
        <w:t>It ends with love, exchange, fellowship. It ends as it begins, in motion,</w:t>
      </w:r>
      <w:r w:rsidRPr="0022137D">
        <w:rPr>
          <w:rStyle w:val="StyleUnderline"/>
          <w:sz w:val="12"/>
          <w:u w:val="none"/>
        </w:rPr>
        <w:t>¶</w:t>
      </w:r>
      <w:r w:rsidRPr="00D244C1">
        <w:rPr>
          <w:rStyle w:val="StyleUnderline"/>
        </w:rPr>
        <w:t xml:space="preserve"> in between various modes of being and belonging, and </w:t>
      </w:r>
      <w:r w:rsidRPr="00675260">
        <w:rPr>
          <w:rStyle w:val="StyleUnderline"/>
          <w:highlight w:val="yellow"/>
        </w:rPr>
        <w:t>on the way to</w:t>
      </w:r>
      <w:r w:rsidRPr="0022137D">
        <w:rPr>
          <w:rStyle w:val="StyleUnderline"/>
          <w:sz w:val="12"/>
          <w:highlight w:val="yellow"/>
          <w:u w:val="none"/>
        </w:rPr>
        <w:t>¶</w:t>
      </w:r>
      <w:r w:rsidRPr="00675260">
        <w:rPr>
          <w:rStyle w:val="StyleUnderline"/>
          <w:highlight w:val="yellow"/>
        </w:rPr>
        <w:t xml:space="preserve"> new economies of giving, taking, being with</w:t>
      </w:r>
      <w:r w:rsidRPr="00D244C1">
        <w:rPr>
          <w:rStyle w:val="StyleUnderline"/>
        </w:rPr>
        <w:t xml:space="preserve"> and for</w:t>
      </w:r>
      <w:r w:rsidRPr="0022137D">
        <w:rPr>
          <w:sz w:val="16"/>
        </w:rPr>
        <w:t xml:space="preserve"> and it ends with</w:t>
      </w:r>
      <w:r w:rsidRPr="00057F11">
        <w:t>¶</w:t>
      </w:r>
      <w:r w:rsidRPr="0022137D">
        <w:rPr>
          <w:sz w:val="16"/>
        </w:rPr>
        <w:t xml:space="preserve"> a ride in a Buick Skylark on the way to another place altogether. Surprising,</w:t>
      </w:r>
      <w:r w:rsidRPr="00057F11">
        <w:t>¶</w:t>
      </w:r>
      <w:r w:rsidRPr="0022137D">
        <w:rPr>
          <w:sz w:val="16"/>
        </w:rPr>
        <w:t xml:space="preserve"> perhaps, after we have engaged dispossession, debt, dislocation</w:t>
      </w:r>
      <w:r w:rsidRPr="00057F11">
        <w:t>¶</w:t>
      </w:r>
      <w:r w:rsidRPr="0022137D">
        <w:rPr>
          <w:sz w:val="16"/>
        </w:rPr>
        <w:t xml:space="preserve"> and violence. But not surprising when you have understood that</w:t>
      </w:r>
      <w:r w:rsidRPr="0022137D">
        <w:rPr>
          <w:rStyle w:val="StyleUnderline"/>
          <w:sz w:val="12"/>
          <w:u w:val="none"/>
        </w:rPr>
        <w:t>¶</w:t>
      </w:r>
      <w:r w:rsidRPr="00D244C1">
        <w:rPr>
          <w:rStyle w:val="StyleUnderline"/>
        </w:rPr>
        <w:t xml:space="preserve"> </w:t>
      </w:r>
      <w:r w:rsidRPr="00675260">
        <w:rPr>
          <w:rStyle w:val="StyleUnderline"/>
          <w:highlight w:val="yellow"/>
        </w:rPr>
        <w:t>the projects of “fugitive planning and black study” are</w:t>
      </w:r>
      <w:r w:rsidRPr="0022137D">
        <w:rPr>
          <w:sz w:val="16"/>
        </w:rPr>
        <w:t xml:space="preserve"> mostly about</w:t>
      </w:r>
      <w:r w:rsidRPr="00057F11">
        <w:t>¶</w:t>
      </w:r>
      <w:r w:rsidRPr="0022137D">
        <w:rPr>
          <w:sz w:val="16"/>
        </w:rPr>
        <w:t xml:space="preserve"> reaching out to find connection; they are </w:t>
      </w:r>
      <w:r w:rsidRPr="00675260">
        <w:rPr>
          <w:rStyle w:val="StyleUnderline"/>
          <w:highlight w:val="yellow"/>
        </w:rPr>
        <w:t>about making common</w:t>
      </w:r>
      <w:r w:rsidRPr="0022137D">
        <w:rPr>
          <w:rStyle w:val="StyleUnderline"/>
          <w:sz w:val="12"/>
          <w:highlight w:val="yellow"/>
          <w:u w:val="none"/>
        </w:rPr>
        <w:t>¶</w:t>
      </w:r>
      <w:r w:rsidRPr="00675260">
        <w:rPr>
          <w:rStyle w:val="StyleUnderline"/>
          <w:highlight w:val="yellow"/>
        </w:rPr>
        <w:t xml:space="preserve"> cause with the brokenness of being,</w:t>
      </w:r>
      <w:r w:rsidRPr="00D244C1">
        <w:rPr>
          <w:rStyle w:val="StyleUnderline"/>
        </w:rPr>
        <w:t xml:space="preserve"> a brokenness,</w:t>
      </w:r>
      <w:r w:rsidRPr="0022137D">
        <w:rPr>
          <w:sz w:val="16"/>
        </w:rPr>
        <w:t xml:space="preserve"> I would venture to</w:t>
      </w:r>
      <w:r w:rsidRPr="00057F11">
        <w:t>¶</w:t>
      </w:r>
      <w:r w:rsidRPr="0022137D">
        <w:rPr>
          <w:sz w:val="16"/>
        </w:rPr>
        <w:t xml:space="preserve"> say, </w:t>
      </w:r>
      <w:r w:rsidRPr="00675260">
        <w:rPr>
          <w:rStyle w:val="StyleUnderline"/>
          <w:highlight w:val="yellow"/>
        </w:rPr>
        <w:t>that is also blackness,</w:t>
      </w:r>
      <w:r w:rsidRPr="00D244C1">
        <w:rPr>
          <w:rStyle w:val="StyleUnderline"/>
        </w:rPr>
        <w:t xml:space="preserve"> that remains blackness, </w:t>
      </w:r>
      <w:r w:rsidRPr="00675260">
        <w:rPr>
          <w:rStyle w:val="StyleUnderline"/>
          <w:highlight w:val="yellow"/>
        </w:rPr>
        <w:t>and will</w:t>
      </w:r>
      <w:r w:rsidRPr="00D244C1">
        <w:rPr>
          <w:rStyle w:val="StyleUnderline"/>
        </w:rPr>
        <w:t>, despite all,</w:t>
      </w:r>
      <w:r w:rsidRPr="0022137D">
        <w:rPr>
          <w:rStyle w:val="StyleUnderline"/>
          <w:sz w:val="12"/>
          <w:u w:val="none"/>
        </w:rPr>
        <w:t>¶</w:t>
      </w:r>
      <w:r w:rsidRPr="00D244C1">
        <w:rPr>
          <w:rStyle w:val="StyleUnderline"/>
        </w:rPr>
        <w:t xml:space="preserve"> </w:t>
      </w:r>
      <w:r w:rsidRPr="00675260">
        <w:rPr>
          <w:rStyle w:val="StyleUnderline"/>
          <w:highlight w:val="yellow"/>
        </w:rPr>
        <w:t>remain broken because this</w:t>
      </w:r>
      <w:r w:rsidRPr="0022137D">
        <w:rPr>
          <w:sz w:val="16"/>
        </w:rPr>
        <w:t xml:space="preserve"> book </w:t>
      </w:r>
      <w:r w:rsidRPr="00675260">
        <w:rPr>
          <w:rStyle w:val="StyleUnderline"/>
          <w:highlight w:val="yellow"/>
        </w:rPr>
        <w:t>is not a prescription for repair.</w:t>
      </w:r>
      <w:r>
        <w:rPr>
          <w:sz w:val="16"/>
        </w:rPr>
        <w:t xml:space="preserve"> </w:t>
      </w:r>
      <w:r w:rsidRPr="0022137D">
        <w:rPr>
          <w:sz w:val="16"/>
        </w:rPr>
        <w:t xml:space="preserve">If </w:t>
      </w:r>
      <w:r w:rsidRPr="00675260">
        <w:rPr>
          <w:rStyle w:val="StyleUnderline"/>
          <w:highlight w:val="yellow"/>
        </w:rPr>
        <w:t>we do not seek to fix what has been broken</w:t>
      </w:r>
      <w:r w:rsidRPr="0022137D">
        <w:rPr>
          <w:sz w:val="16"/>
        </w:rPr>
        <w:t xml:space="preserve">, then what? How do </w:t>
      </w:r>
      <w:r w:rsidRPr="00675260">
        <w:rPr>
          <w:rStyle w:val="StyleUnderline"/>
          <w:highlight w:val="yellow"/>
        </w:rPr>
        <w:t>we resolve</w:t>
      </w:r>
      <w:r w:rsidRPr="0022137D">
        <w:rPr>
          <w:rStyle w:val="StyleUnderline"/>
          <w:sz w:val="12"/>
          <w:highlight w:val="yellow"/>
          <w:u w:val="none"/>
        </w:rPr>
        <w:t>¶</w:t>
      </w:r>
      <w:r w:rsidRPr="00675260">
        <w:rPr>
          <w:rStyle w:val="StyleUnderline"/>
          <w:highlight w:val="yellow"/>
        </w:rPr>
        <w:t xml:space="preserve"> to live with brokenness</w:t>
      </w:r>
      <w:r w:rsidRPr="00D244C1">
        <w:rPr>
          <w:rStyle w:val="StyleUnderline"/>
        </w:rPr>
        <w:t>, with being broke, which is also</w:t>
      </w:r>
      <w:r w:rsidRPr="0022137D">
        <w:rPr>
          <w:sz w:val="16"/>
        </w:rPr>
        <w:t xml:space="preserve"> what Moten</w:t>
      </w:r>
      <w:r w:rsidRPr="00057F11">
        <w:t>¶</w:t>
      </w:r>
      <w:r w:rsidRPr="0022137D">
        <w:rPr>
          <w:sz w:val="16"/>
        </w:rPr>
        <w:t xml:space="preserve"> and Harney call </w:t>
      </w:r>
      <w:r w:rsidRPr="00675260">
        <w:rPr>
          <w:rStyle w:val="StyleUnderline"/>
          <w:highlight w:val="yellow"/>
        </w:rPr>
        <w:t>“debt.”</w:t>
      </w:r>
      <w:r w:rsidRPr="0022137D">
        <w:rPr>
          <w:sz w:val="16"/>
        </w:rPr>
        <w:t xml:space="preserve"> Well, given that debt is sometimes a history of</w:t>
      </w:r>
      <w:r w:rsidRPr="00057F11">
        <w:t>¶</w:t>
      </w:r>
      <w:r w:rsidRPr="0022137D">
        <w:rPr>
          <w:sz w:val="16"/>
        </w:rPr>
        <w:t xml:space="preserve"> giving, at other times a history of taking, at all times a history of capitalism</w:t>
      </w:r>
      <w:r w:rsidRPr="00057F11">
        <w:t>¶</w:t>
      </w:r>
      <w:r w:rsidRPr="0022137D">
        <w:rPr>
          <w:sz w:val="16"/>
        </w:rPr>
        <w:t xml:space="preserve"> and given that debt also signifies a promise of ownership but never delivers</w:t>
      </w:r>
      <w:r w:rsidRPr="00057F11">
        <w:t>¶</w:t>
      </w:r>
      <w:r w:rsidRPr="0022137D">
        <w:rPr>
          <w:sz w:val="16"/>
        </w:rPr>
        <w:t xml:space="preserve"> on that promise, we have to understand </w:t>
      </w:r>
      <w:r w:rsidRPr="00D244C1">
        <w:rPr>
          <w:rStyle w:val="StyleUnderline"/>
        </w:rPr>
        <w:t>that</w:t>
      </w:r>
      <w:r w:rsidRPr="0022137D">
        <w:rPr>
          <w:sz w:val="16"/>
        </w:rPr>
        <w:t xml:space="preserve"> debt is something that</w:t>
      </w:r>
      <w:r w:rsidRPr="00057F11">
        <w:t>¶</w:t>
      </w:r>
      <w:r w:rsidRPr="0022137D">
        <w:rPr>
          <w:sz w:val="16"/>
        </w:rPr>
        <w:t xml:space="preserve"> </w:t>
      </w:r>
      <w:r w:rsidRPr="00675260">
        <w:rPr>
          <w:rStyle w:val="StyleUnderline"/>
          <w:highlight w:val="yellow"/>
        </w:rPr>
        <w:t>cannot be paid off.</w:t>
      </w:r>
      <w:r w:rsidRPr="00D244C1">
        <w:rPr>
          <w:rStyle w:val="StyleUnderline"/>
        </w:rPr>
        <w:t xml:space="preserve"> </w:t>
      </w:r>
      <w:r w:rsidRPr="00675260">
        <w:rPr>
          <w:rStyle w:val="StyleUnderline"/>
          <w:highlight w:val="yellow"/>
        </w:rPr>
        <w:t>Debt</w:t>
      </w:r>
      <w:r w:rsidRPr="00D244C1">
        <w:rPr>
          <w:rStyle w:val="StyleUnderline"/>
        </w:rPr>
        <w:t>,</w:t>
      </w:r>
      <w:r w:rsidRPr="0022137D">
        <w:rPr>
          <w:sz w:val="16"/>
        </w:rPr>
        <w:t xml:space="preserve"> as Harney puts it, </w:t>
      </w:r>
      <w:r w:rsidRPr="00675260">
        <w:rPr>
          <w:rStyle w:val="StyleUnderline"/>
          <w:highlight w:val="yellow"/>
        </w:rPr>
        <w:t>presumes a</w:t>
      </w:r>
      <w:r w:rsidRPr="00D244C1">
        <w:rPr>
          <w:rStyle w:val="StyleUnderline"/>
        </w:rPr>
        <w:t xml:space="preserve"> kind of </w:t>
      </w:r>
      <w:r w:rsidRPr="00675260">
        <w:rPr>
          <w:rStyle w:val="StyleUnderline"/>
          <w:highlight w:val="yellow"/>
        </w:rPr>
        <w:t>individualized</w:t>
      </w:r>
      <w:r w:rsidRPr="0022137D">
        <w:rPr>
          <w:rStyle w:val="StyleUnderline"/>
          <w:sz w:val="12"/>
          <w:highlight w:val="yellow"/>
          <w:u w:val="none"/>
        </w:rPr>
        <w:t>¶</w:t>
      </w:r>
      <w:r w:rsidRPr="00675260">
        <w:rPr>
          <w:rStyle w:val="StyleUnderline"/>
          <w:highlight w:val="yellow"/>
        </w:rPr>
        <w:t xml:space="preserve"> relation to a</w:t>
      </w:r>
      <w:r w:rsidRPr="00D244C1">
        <w:rPr>
          <w:rStyle w:val="StyleUnderline"/>
        </w:rPr>
        <w:t xml:space="preserve"> naturalized </w:t>
      </w:r>
      <w:r w:rsidRPr="00675260">
        <w:rPr>
          <w:rStyle w:val="StyleUnderline"/>
          <w:highlight w:val="yellow"/>
        </w:rPr>
        <w:t>economy that is predicated upon exploitation.</w:t>
      </w:r>
      <w:r w:rsidRPr="0022137D">
        <w:rPr>
          <w:rStyle w:val="StyleUnderline"/>
          <w:sz w:val="12"/>
          <w:highlight w:val="yellow"/>
          <w:u w:val="none"/>
        </w:rPr>
        <w:t>¶</w:t>
      </w:r>
      <w:r w:rsidRPr="0022137D">
        <w:rPr>
          <w:sz w:val="16"/>
        </w:rPr>
        <w:t xml:space="preserve"> </w:t>
      </w:r>
      <w:r w:rsidRPr="00675260">
        <w:rPr>
          <w:rStyle w:val="StyleUnderline"/>
          <w:highlight w:val="yellow"/>
        </w:rPr>
        <w:t>Can we have</w:t>
      </w:r>
      <w:r w:rsidRPr="0022137D">
        <w:rPr>
          <w:sz w:val="16"/>
        </w:rPr>
        <w:t xml:space="preserve">, he asks, </w:t>
      </w:r>
      <w:r w:rsidRPr="00675260">
        <w:rPr>
          <w:rStyle w:val="StyleUnderline"/>
          <w:highlight w:val="yellow"/>
        </w:rPr>
        <w:t>another sense of what is owed that does not</w:t>
      </w:r>
      <w:r w:rsidRPr="0022137D">
        <w:rPr>
          <w:rStyle w:val="StyleUnderline"/>
          <w:sz w:val="12"/>
          <w:highlight w:val="yellow"/>
          <w:u w:val="none"/>
        </w:rPr>
        <w:t>¶</w:t>
      </w:r>
      <w:r w:rsidRPr="00675260">
        <w:rPr>
          <w:rStyle w:val="StyleUnderline"/>
          <w:highlight w:val="yellow"/>
        </w:rPr>
        <w:t xml:space="preserve"> presume</w:t>
      </w:r>
      <w:r w:rsidRPr="00D244C1">
        <w:rPr>
          <w:rStyle w:val="StyleUnderline"/>
        </w:rPr>
        <w:t xml:space="preserve"> a nexus of </w:t>
      </w:r>
      <w:r w:rsidRPr="00675260">
        <w:rPr>
          <w:rStyle w:val="StyleUnderline"/>
          <w:highlight w:val="yellow"/>
        </w:rPr>
        <w:t>activities like recognition</w:t>
      </w:r>
      <w:r w:rsidRPr="00D244C1">
        <w:rPr>
          <w:rStyle w:val="StyleUnderline"/>
        </w:rPr>
        <w:t xml:space="preserve"> and acknowledgement,</w:t>
      </w:r>
      <w:r w:rsidRPr="0022137D">
        <w:rPr>
          <w:rStyle w:val="StyleUnderline"/>
          <w:sz w:val="12"/>
          <w:u w:val="none"/>
        </w:rPr>
        <w:t>¶</w:t>
      </w:r>
      <w:r w:rsidRPr="00D244C1">
        <w:rPr>
          <w:rStyle w:val="StyleUnderline"/>
        </w:rPr>
        <w:t xml:space="preserve"> </w:t>
      </w:r>
      <w:r w:rsidRPr="00675260">
        <w:rPr>
          <w:rStyle w:val="StyleUnderline"/>
          <w:highlight w:val="yellow"/>
        </w:rPr>
        <w:t>payment and gratitude.</w:t>
      </w:r>
      <w:r w:rsidRPr="00D244C1">
        <w:rPr>
          <w:rStyle w:val="StyleUnderline"/>
        </w:rPr>
        <w:t xml:space="preserve"> Can debt “become a principle</w:t>
      </w:r>
      <w:r w:rsidRPr="0022137D">
        <w:rPr>
          <w:rStyle w:val="StyleUnderline"/>
          <w:sz w:val="12"/>
          <w:u w:val="none"/>
        </w:rPr>
        <w:t>¶</w:t>
      </w:r>
      <w:r w:rsidRPr="00D244C1">
        <w:rPr>
          <w:rStyle w:val="StyleUnderline"/>
        </w:rPr>
        <w:t xml:space="preserve"> of elaboration”?</w:t>
      </w:r>
      <w:r>
        <w:rPr>
          <w:rStyle w:val="StyleUnderline"/>
        </w:rPr>
        <w:t xml:space="preserve"> </w:t>
      </w:r>
      <w:r w:rsidRPr="0022137D">
        <w:rPr>
          <w:sz w:val="16"/>
        </w:rPr>
        <w:t>Moten links economic debt to the brokenness of being in the interview</w:t>
      </w:r>
      <w:r w:rsidRPr="00057F11">
        <w:t>¶</w:t>
      </w:r>
      <w:r w:rsidRPr="0022137D">
        <w:rPr>
          <w:sz w:val="16"/>
        </w:rPr>
        <w:t xml:space="preserve"> with Stevphen Shukaitis; he acknowledges that </w:t>
      </w:r>
      <w:r w:rsidRPr="00D244C1">
        <w:rPr>
          <w:rStyle w:val="StyleUnderline"/>
        </w:rPr>
        <w:t>some debts</w:t>
      </w:r>
      <w:r w:rsidRPr="0022137D">
        <w:rPr>
          <w:rStyle w:val="StyleUnderline"/>
          <w:sz w:val="12"/>
          <w:u w:val="none"/>
        </w:rPr>
        <w:t>¶</w:t>
      </w:r>
      <w:r w:rsidRPr="00D244C1">
        <w:rPr>
          <w:rStyle w:val="StyleUnderline"/>
        </w:rPr>
        <w:t xml:space="preserve"> should be paid</w:t>
      </w:r>
      <w:r w:rsidRPr="0022137D">
        <w:rPr>
          <w:sz w:val="16"/>
        </w:rPr>
        <w:t xml:space="preserve">, and that </w:t>
      </w:r>
      <w:r w:rsidRPr="00675260">
        <w:rPr>
          <w:rStyle w:val="StyleUnderline"/>
          <w:highlight w:val="yellow"/>
        </w:rPr>
        <w:t>much is owed especially to black people</w:t>
      </w:r>
      <w:r w:rsidRPr="00D244C1">
        <w:rPr>
          <w:rStyle w:val="StyleUnderline"/>
        </w:rPr>
        <w:t xml:space="preserve"> by</w:t>
      </w:r>
      <w:r w:rsidRPr="0022137D">
        <w:rPr>
          <w:rStyle w:val="StyleUnderline"/>
          <w:sz w:val="12"/>
          <w:u w:val="none"/>
        </w:rPr>
        <w:t>¶</w:t>
      </w:r>
      <w:r w:rsidRPr="00D244C1">
        <w:rPr>
          <w:rStyle w:val="StyleUnderline"/>
        </w:rPr>
        <w:t xml:space="preserve"> white people, </w:t>
      </w:r>
      <w:r w:rsidRPr="00675260">
        <w:rPr>
          <w:rStyle w:val="StyleUnderline"/>
          <w:highlight w:val="yellow"/>
        </w:rPr>
        <w:t>and yet</w:t>
      </w:r>
      <w:r w:rsidRPr="0022137D">
        <w:rPr>
          <w:sz w:val="16"/>
        </w:rPr>
        <w:t xml:space="preserve">, he says: “I also know that </w:t>
      </w:r>
      <w:r w:rsidRPr="00675260">
        <w:rPr>
          <w:rStyle w:val="StyleUnderline"/>
          <w:highlight w:val="yellow"/>
        </w:rPr>
        <w:t>what</w:t>
      </w:r>
      <w:r w:rsidRPr="00D244C1">
        <w:rPr>
          <w:rStyle w:val="StyleUnderline"/>
        </w:rPr>
        <w:t xml:space="preserve"> it is that </w:t>
      </w:r>
      <w:r w:rsidRPr="00675260">
        <w:rPr>
          <w:rStyle w:val="StyleUnderline"/>
          <w:highlight w:val="yellow"/>
        </w:rPr>
        <w:t>is</w:t>
      </w:r>
      <w:r w:rsidRPr="0022137D">
        <w:rPr>
          <w:rStyle w:val="StyleUnderline"/>
          <w:sz w:val="12"/>
          <w:highlight w:val="yellow"/>
          <w:u w:val="none"/>
        </w:rPr>
        <w:t>¶</w:t>
      </w:r>
      <w:r w:rsidRPr="00675260">
        <w:rPr>
          <w:rStyle w:val="StyleUnderline"/>
          <w:highlight w:val="yellow"/>
        </w:rPr>
        <w:t xml:space="preserve"> supposed to be repaired is irreparable.</w:t>
      </w:r>
      <w:r w:rsidRPr="0022137D">
        <w:rPr>
          <w:sz w:val="16"/>
        </w:rPr>
        <w:t xml:space="preserve"> It can’t be repaired. </w:t>
      </w:r>
      <w:r w:rsidRPr="00675260">
        <w:rPr>
          <w:rStyle w:val="Emphasis"/>
          <w:highlight w:val="yellow"/>
        </w:rPr>
        <w:t>The only</w:t>
      </w:r>
      <w:r w:rsidRPr="0022137D">
        <w:rPr>
          <w:rStyle w:val="Emphasis"/>
          <w:b w:val="0"/>
          <w:sz w:val="12"/>
          <w:highlight w:val="yellow"/>
        </w:rPr>
        <w:t>¶</w:t>
      </w:r>
      <w:r w:rsidRPr="00675260">
        <w:rPr>
          <w:rStyle w:val="Emphasis"/>
          <w:highlight w:val="yellow"/>
        </w:rPr>
        <w:t xml:space="preserve"> thing we can do is tear this shit down completely and build something</w:t>
      </w:r>
      <w:r w:rsidRPr="0022137D">
        <w:rPr>
          <w:rStyle w:val="Emphasis"/>
          <w:b w:val="0"/>
          <w:sz w:val="12"/>
          <w:highlight w:val="yellow"/>
        </w:rPr>
        <w:t>¶</w:t>
      </w:r>
      <w:r w:rsidRPr="00675260">
        <w:rPr>
          <w:rStyle w:val="Emphasis"/>
          <w:highlight w:val="yellow"/>
        </w:rPr>
        <w:t xml:space="preserve"> new.”</w:t>
      </w:r>
      <w:r w:rsidRPr="0022137D">
        <w:rPr>
          <w:sz w:val="16"/>
        </w:rPr>
        <w:t xml:space="preserve"> </w:t>
      </w:r>
      <w:r w:rsidRPr="00675260">
        <w:rPr>
          <w:rStyle w:val="StyleUnderline"/>
          <w:highlight w:val="yellow"/>
        </w:rPr>
        <w:t>The undercommons do not come to pay their debts, to</w:t>
      </w:r>
      <w:r w:rsidRPr="0022137D">
        <w:rPr>
          <w:rStyle w:val="StyleUnderline"/>
          <w:sz w:val="12"/>
          <w:highlight w:val="yellow"/>
          <w:u w:val="none"/>
        </w:rPr>
        <w:t>¶</w:t>
      </w:r>
      <w:r w:rsidRPr="00675260">
        <w:rPr>
          <w:rStyle w:val="StyleUnderline"/>
          <w:highlight w:val="yellow"/>
        </w:rPr>
        <w:t xml:space="preserve"> repair what has been broken, to fix what has come undone.</w:t>
      </w:r>
      <w:r w:rsidRPr="0022137D">
        <w:rPr>
          <w:rStyle w:val="StyleUnderline"/>
          <w:sz w:val="12"/>
          <w:highlight w:val="yellow"/>
          <w:u w:val="none"/>
        </w:rPr>
        <w:t>¶</w:t>
      </w:r>
      <w:r w:rsidRPr="0022137D">
        <w:rPr>
          <w:sz w:val="16"/>
        </w:rPr>
        <w:t xml:space="preserve"> </w:t>
      </w:r>
      <w:r w:rsidRPr="00675260">
        <w:rPr>
          <w:rStyle w:val="StyleUnderline"/>
          <w:highlight w:val="yellow"/>
        </w:rPr>
        <w:t>If you want to know</w:t>
      </w:r>
      <w:r w:rsidRPr="00D244C1">
        <w:rPr>
          <w:rStyle w:val="StyleUnderline"/>
        </w:rPr>
        <w:t xml:space="preserve"> what the undercommons wants</w:t>
      </w:r>
      <w:r w:rsidRPr="0022137D">
        <w:rPr>
          <w:sz w:val="16"/>
        </w:rPr>
        <w:t>, what Moten</w:t>
      </w:r>
      <w:r w:rsidRPr="00057F11">
        <w:t>¶</w:t>
      </w:r>
      <w:r w:rsidRPr="0022137D">
        <w:rPr>
          <w:sz w:val="16"/>
        </w:rPr>
        <w:t xml:space="preserve"> and Harney want, </w:t>
      </w:r>
      <w:r w:rsidRPr="00675260">
        <w:rPr>
          <w:rStyle w:val="StyleUnderline"/>
          <w:highlight w:val="yellow"/>
        </w:rPr>
        <w:t>what black people, indigenous peoples, queers and</w:t>
      </w:r>
      <w:r w:rsidRPr="0022137D">
        <w:rPr>
          <w:rStyle w:val="StyleUnderline"/>
          <w:sz w:val="12"/>
          <w:highlight w:val="yellow"/>
          <w:u w:val="none"/>
        </w:rPr>
        <w:t>¶</w:t>
      </w:r>
      <w:r w:rsidRPr="00675260">
        <w:rPr>
          <w:rStyle w:val="StyleUnderline"/>
          <w:highlight w:val="yellow"/>
        </w:rPr>
        <w:t xml:space="preserve"> poor people</w:t>
      </w:r>
      <w:r w:rsidRPr="00D244C1">
        <w:rPr>
          <w:rStyle w:val="StyleUnderline"/>
        </w:rPr>
        <w:t xml:space="preserve"> want, what we</w:t>
      </w:r>
      <w:r w:rsidRPr="0022137D">
        <w:rPr>
          <w:sz w:val="16"/>
        </w:rPr>
        <w:t xml:space="preserve"> (the “we” who cohabit </w:t>
      </w:r>
      <w:r w:rsidRPr="00675260">
        <w:rPr>
          <w:rStyle w:val="StyleUnderline"/>
          <w:highlight w:val="yellow"/>
        </w:rPr>
        <w:t>in the space of the</w:t>
      </w:r>
      <w:r w:rsidRPr="0022137D">
        <w:rPr>
          <w:rStyle w:val="StyleUnderline"/>
          <w:sz w:val="12"/>
          <w:highlight w:val="yellow"/>
          <w:u w:val="none"/>
        </w:rPr>
        <w:t>¶</w:t>
      </w:r>
      <w:r w:rsidRPr="00675260">
        <w:rPr>
          <w:rStyle w:val="StyleUnderline"/>
          <w:highlight w:val="yellow"/>
        </w:rPr>
        <w:t xml:space="preserve"> undercommons</w:t>
      </w:r>
      <w:r w:rsidRPr="00D244C1">
        <w:rPr>
          <w:rStyle w:val="StyleUnderline"/>
        </w:rPr>
        <w:t xml:space="preserve">) </w:t>
      </w:r>
      <w:r w:rsidRPr="00675260">
        <w:rPr>
          <w:rStyle w:val="StyleUnderline"/>
          <w:highlight w:val="yellow"/>
        </w:rPr>
        <w:t>want, it is this</w:t>
      </w:r>
      <w:r w:rsidRPr="0022137D">
        <w:rPr>
          <w:sz w:val="16"/>
          <w:highlight w:val="yellow"/>
        </w:rPr>
        <w:t xml:space="preserve"> – </w:t>
      </w:r>
      <w:r w:rsidRPr="00675260">
        <w:rPr>
          <w:rStyle w:val="Emphasis"/>
          <w:highlight w:val="yellow"/>
        </w:rPr>
        <w:t>we cannot be satisfied with the recognition</w:t>
      </w:r>
      <w:r w:rsidRPr="0022137D">
        <w:rPr>
          <w:rStyle w:val="Emphasis"/>
          <w:b w:val="0"/>
          <w:sz w:val="12"/>
          <w:highlight w:val="yellow"/>
        </w:rPr>
        <w:t>¶</w:t>
      </w:r>
      <w:r w:rsidRPr="00675260">
        <w:rPr>
          <w:rStyle w:val="Emphasis"/>
          <w:highlight w:val="yellow"/>
        </w:rPr>
        <w:t xml:space="preserve"> and acknowledgement generated by the very system that</w:t>
      </w:r>
      <w:r w:rsidRPr="0022137D">
        <w:rPr>
          <w:rStyle w:val="Emphasis"/>
          <w:b w:val="0"/>
          <w:sz w:val="12"/>
          <w:highlight w:val="yellow"/>
        </w:rPr>
        <w:t>¶</w:t>
      </w:r>
      <w:r w:rsidRPr="00675260">
        <w:rPr>
          <w:rStyle w:val="Emphasis"/>
          <w:highlight w:val="yellow"/>
        </w:rPr>
        <w:t xml:space="preserve"> denies</w:t>
      </w:r>
      <w:r w:rsidRPr="0022137D">
        <w:rPr>
          <w:sz w:val="16"/>
        </w:rPr>
        <w:t xml:space="preserve"> a) </w:t>
      </w:r>
      <w:r w:rsidRPr="00675260">
        <w:rPr>
          <w:rStyle w:val="StyleUnderline"/>
          <w:highlight w:val="yellow"/>
        </w:rPr>
        <w:t>that anything was ever broken</w:t>
      </w:r>
      <w:r w:rsidRPr="0022137D">
        <w:rPr>
          <w:sz w:val="16"/>
        </w:rPr>
        <w:t xml:space="preserve"> and b) that we deserved to</w:t>
      </w:r>
      <w:r w:rsidRPr="00057F11">
        <w:t>¶</w:t>
      </w:r>
      <w:r w:rsidRPr="0022137D">
        <w:rPr>
          <w:sz w:val="16"/>
        </w:rPr>
        <w:t xml:space="preserve"> be the broken part; </w:t>
      </w:r>
      <w:r w:rsidRPr="00675260">
        <w:rPr>
          <w:rStyle w:val="StyleUnderline"/>
          <w:highlight w:val="yellow"/>
        </w:rPr>
        <w:t xml:space="preserve">so </w:t>
      </w:r>
      <w:r w:rsidRPr="008F5943">
        <w:rPr>
          <w:rStyle w:val="Emphasis"/>
          <w:highlight w:val="yellow"/>
        </w:rPr>
        <w:t>we refuse</w:t>
      </w:r>
      <w:r w:rsidRPr="008F5943">
        <w:rPr>
          <w:rStyle w:val="Emphasis"/>
        </w:rPr>
        <w:t xml:space="preserve"> </w:t>
      </w:r>
      <w:r w:rsidRPr="008F5943">
        <w:rPr>
          <w:rStyle w:val="Emphasis"/>
          <w:highlight w:val="yellow"/>
        </w:rPr>
        <w:t>to ask for recognition</w:t>
      </w:r>
      <w:r w:rsidRPr="008F5943">
        <w:rPr>
          <w:rStyle w:val="StyleUnderline"/>
          <w:highlight w:val="yellow"/>
        </w:rPr>
        <w:t xml:space="preserve"> and instead we</w:t>
      </w:r>
      <w:r w:rsidRPr="00057F11">
        <w:t>¶</w:t>
      </w:r>
      <w:r w:rsidRPr="0022137D">
        <w:rPr>
          <w:sz w:val="16"/>
        </w:rPr>
        <w:t xml:space="preserve"> want to </w:t>
      </w:r>
      <w:r w:rsidRPr="008F5943">
        <w:rPr>
          <w:rStyle w:val="Emphasis"/>
          <w:highlight w:val="yellow"/>
        </w:rPr>
        <w:t>take apart, dismantle, tear down the structure</w:t>
      </w:r>
      <w:r w:rsidRPr="008F5943">
        <w:rPr>
          <w:rStyle w:val="StyleUnderline"/>
          <w:highlight w:val="yellow"/>
        </w:rPr>
        <w:t xml:space="preserve"> that</w:t>
      </w:r>
      <w:r w:rsidRPr="0022137D">
        <w:rPr>
          <w:sz w:val="16"/>
          <w:highlight w:val="yellow"/>
        </w:rPr>
        <w:t>,</w:t>
      </w:r>
      <w:r w:rsidRPr="0022137D">
        <w:rPr>
          <w:sz w:val="16"/>
        </w:rPr>
        <w:t xml:space="preserve"> right now,</w:t>
      </w:r>
      <w:r w:rsidRPr="00057F11">
        <w:t>¶</w:t>
      </w:r>
      <w:r w:rsidRPr="0022137D">
        <w:rPr>
          <w:sz w:val="16"/>
        </w:rPr>
        <w:t xml:space="preserve"> </w:t>
      </w:r>
      <w:r w:rsidRPr="008F5943">
        <w:rPr>
          <w:rStyle w:val="StyleUnderline"/>
          <w:highlight w:val="yellow"/>
        </w:rPr>
        <w:t>limits our ability to find each other, to see beyond it</w:t>
      </w:r>
      <w:r w:rsidRPr="0022137D">
        <w:rPr>
          <w:sz w:val="16"/>
        </w:rPr>
        <w:t xml:space="preserve"> and to access the</w:t>
      </w:r>
      <w:r w:rsidRPr="00057F11">
        <w:t>¶</w:t>
      </w:r>
      <w:r w:rsidRPr="0022137D">
        <w:rPr>
          <w:sz w:val="16"/>
        </w:rPr>
        <w:t xml:space="preserve"> places that we know lie outside its walls. </w:t>
      </w:r>
      <w:r w:rsidRPr="008F5943">
        <w:rPr>
          <w:rStyle w:val="StyleUnderline"/>
          <w:highlight w:val="yellow"/>
        </w:rPr>
        <w:t>We cannot say what new</w:t>
      </w:r>
      <w:r w:rsidRPr="0022137D">
        <w:rPr>
          <w:rStyle w:val="StyleUnderline"/>
          <w:sz w:val="12"/>
          <w:highlight w:val="yellow"/>
          <w:u w:val="none"/>
        </w:rPr>
        <w:t>¶</w:t>
      </w:r>
      <w:r w:rsidRPr="008F5943">
        <w:rPr>
          <w:rStyle w:val="StyleUnderline"/>
          <w:highlight w:val="yellow"/>
        </w:rPr>
        <w:t xml:space="preserve"> structures will replace the ones we live with yet</w:t>
      </w:r>
      <w:r w:rsidRPr="00856EA1">
        <w:rPr>
          <w:rStyle w:val="StyleUnderline"/>
        </w:rPr>
        <w:t xml:space="preserve">, </w:t>
      </w:r>
      <w:r w:rsidRPr="008F5943">
        <w:rPr>
          <w:rStyle w:val="StyleUnderline"/>
          <w:highlight w:val="yellow"/>
        </w:rPr>
        <w:t>because once we have</w:t>
      </w:r>
      <w:r w:rsidRPr="0022137D">
        <w:rPr>
          <w:rStyle w:val="StyleUnderline"/>
          <w:sz w:val="12"/>
          <w:highlight w:val="yellow"/>
          <w:u w:val="none"/>
        </w:rPr>
        <w:t>¶</w:t>
      </w:r>
      <w:r w:rsidRPr="008F5943">
        <w:rPr>
          <w:rStyle w:val="StyleUnderline"/>
          <w:highlight w:val="yellow"/>
        </w:rPr>
        <w:t xml:space="preserve"> torn shit down, we will inevitably see more and see differently</w:t>
      </w:r>
      <w:r w:rsidRPr="00856EA1">
        <w:rPr>
          <w:rStyle w:val="StyleUnderline"/>
        </w:rPr>
        <w:t xml:space="preserve"> and</w:t>
      </w:r>
      <w:r w:rsidRPr="0022137D">
        <w:rPr>
          <w:rStyle w:val="StyleUnderline"/>
          <w:sz w:val="12"/>
          <w:u w:val="none"/>
        </w:rPr>
        <w:t>¶</w:t>
      </w:r>
      <w:r w:rsidRPr="00856EA1">
        <w:rPr>
          <w:rStyle w:val="StyleUnderline"/>
        </w:rPr>
        <w:t xml:space="preserve"> feel a new sense of wanting and being and becoming.</w:t>
      </w:r>
      <w:r w:rsidRPr="0022137D">
        <w:rPr>
          <w:sz w:val="16"/>
        </w:rPr>
        <w:t xml:space="preserve"> </w:t>
      </w:r>
      <w:r w:rsidRPr="008F5943">
        <w:rPr>
          <w:rStyle w:val="StyleUnderline"/>
          <w:highlight w:val="yellow"/>
        </w:rPr>
        <w:t>What we want</w:t>
      </w:r>
      <w:r w:rsidRPr="0022137D">
        <w:rPr>
          <w:rStyle w:val="StyleUnderline"/>
          <w:sz w:val="12"/>
          <w:highlight w:val="yellow"/>
          <w:u w:val="none"/>
        </w:rPr>
        <w:t>¶</w:t>
      </w:r>
      <w:r w:rsidRPr="008F5943">
        <w:rPr>
          <w:rStyle w:val="StyleUnderline"/>
          <w:highlight w:val="yellow"/>
        </w:rPr>
        <w:t xml:space="preserve"> after “the break” will be different from what we think we want before</w:t>
      </w:r>
      <w:r w:rsidRPr="0022137D">
        <w:rPr>
          <w:rStyle w:val="StyleUnderline"/>
          <w:sz w:val="12"/>
          <w:highlight w:val="yellow"/>
          <w:u w:val="none"/>
        </w:rPr>
        <w:t>¶</w:t>
      </w:r>
      <w:r w:rsidRPr="008F5943">
        <w:rPr>
          <w:rStyle w:val="StyleUnderline"/>
          <w:highlight w:val="yellow"/>
        </w:rPr>
        <w:t xml:space="preserve"> the break</w:t>
      </w:r>
      <w:r w:rsidRPr="0022137D">
        <w:rPr>
          <w:sz w:val="16"/>
        </w:rPr>
        <w:t xml:space="preserve"> and both are necessarily different from the desire that issues</w:t>
      </w:r>
      <w:r w:rsidRPr="00057F11">
        <w:t>¶</w:t>
      </w:r>
      <w:r w:rsidRPr="0022137D">
        <w:rPr>
          <w:sz w:val="16"/>
        </w:rPr>
        <w:t xml:space="preserve"> from being in the break.</w:t>
      </w:r>
    </w:p>
    <w:p w14:paraId="06A6FB61" w14:textId="77777777" w:rsidR="007D7E1B" w:rsidRDefault="007D7E1B" w:rsidP="007D7E1B">
      <w:pPr>
        <w:pStyle w:val="Heading4"/>
      </w:pPr>
      <w:r>
        <w:br w:type="column"/>
        <w:t>Refusal is the first step to the undercommons</w:t>
      </w:r>
    </w:p>
    <w:p w14:paraId="4F067BAC" w14:textId="77777777" w:rsidR="007D7E1B" w:rsidRPr="0094716D" w:rsidRDefault="007D7E1B" w:rsidP="007D7E1B">
      <w:r w:rsidRPr="008F5943">
        <w:rPr>
          <w:rStyle w:val="Style13ptBold"/>
        </w:rPr>
        <w:t>Halberstam 13</w:t>
      </w:r>
      <w:r>
        <w:t xml:space="preserve"> [Jack Halberstam, Prof. English @ USC, 2013, “The Wild Beyond: With and For the Undercommons” in </w:t>
      </w:r>
      <w:r>
        <w:rPr>
          <w:u w:val="single"/>
        </w:rPr>
        <w:t>The Undercommons: Fugitive Planning &amp; Black Study</w:t>
      </w:r>
      <w:r>
        <w:t>, p. 8]</w:t>
      </w:r>
    </w:p>
    <w:p w14:paraId="46C3619B" w14:textId="77777777" w:rsidR="007D7E1B" w:rsidRPr="00034D7F" w:rsidRDefault="007D7E1B" w:rsidP="007D7E1B">
      <w:pPr>
        <w:rPr>
          <w:sz w:val="16"/>
        </w:rPr>
      </w:pPr>
      <w:r w:rsidRPr="00652F22">
        <w:rPr>
          <w:rStyle w:val="StyleUnderline"/>
        </w:rPr>
        <w:t>The path to the wild beyond is paved with refusal.</w:t>
      </w:r>
      <w:r w:rsidRPr="00034D7F">
        <w:rPr>
          <w:sz w:val="16"/>
        </w:rPr>
        <w:t xml:space="preserve"> </w:t>
      </w:r>
      <w:r w:rsidRPr="00652F22">
        <w:rPr>
          <w:rStyle w:val="StyleUnderline"/>
        </w:rPr>
        <w:t>In The Undercommons</w:t>
      </w:r>
      <w:r w:rsidRPr="00057F11">
        <w:t>¶</w:t>
      </w:r>
      <w:r w:rsidRPr="00034D7F">
        <w:rPr>
          <w:sz w:val="16"/>
        </w:rPr>
        <w:t xml:space="preserve"> if we begin anywhere, we </w:t>
      </w:r>
      <w:r w:rsidRPr="00652F22">
        <w:rPr>
          <w:rStyle w:val="StyleUnderline"/>
        </w:rPr>
        <w:t xml:space="preserve">begin with </w:t>
      </w:r>
      <w:r w:rsidRPr="00652F22">
        <w:rPr>
          <w:rStyle w:val="Emphasis"/>
        </w:rPr>
        <w:t>the right to refuse what has</w:t>
      </w:r>
      <w:r w:rsidRPr="00034D7F">
        <w:rPr>
          <w:rStyle w:val="Emphasis"/>
          <w:b w:val="0"/>
          <w:sz w:val="12"/>
        </w:rPr>
        <w:t>¶</w:t>
      </w:r>
      <w:r w:rsidRPr="00652F22">
        <w:rPr>
          <w:rStyle w:val="Emphasis"/>
        </w:rPr>
        <w:t xml:space="preserve"> been refused to you.</w:t>
      </w:r>
      <w:r w:rsidRPr="00034D7F">
        <w:rPr>
          <w:sz w:val="16"/>
        </w:rPr>
        <w:t xml:space="preserve"> Citing Gayatri Spivak, Moten and Harney call</w:t>
      </w:r>
      <w:r w:rsidRPr="00057F11">
        <w:t>¶</w:t>
      </w:r>
      <w:r w:rsidRPr="00034D7F">
        <w:rPr>
          <w:sz w:val="16"/>
        </w:rPr>
        <w:t xml:space="preserve"> this refusal </w:t>
      </w:r>
      <w:r w:rsidRPr="00652F22">
        <w:rPr>
          <w:rStyle w:val="StyleUnderline"/>
        </w:rPr>
        <w:t>the “first right” and it is a game-changing kind of refusal</w:t>
      </w:r>
      <w:r w:rsidRPr="00034D7F">
        <w:rPr>
          <w:rStyle w:val="StyleUnderline"/>
          <w:sz w:val="12"/>
          <w:u w:val="none"/>
        </w:rPr>
        <w:t>¶</w:t>
      </w:r>
      <w:r w:rsidRPr="00652F22">
        <w:rPr>
          <w:rStyle w:val="StyleUnderline"/>
        </w:rPr>
        <w:t xml:space="preserve"> in that it signals the refusal of the choices</w:t>
      </w:r>
      <w:r w:rsidRPr="00034D7F">
        <w:rPr>
          <w:sz w:val="16"/>
        </w:rPr>
        <w:t xml:space="preserve"> as </w:t>
      </w:r>
      <w:r w:rsidRPr="00652F22">
        <w:rPr>
          <w:rStyle w:val="StyleUnderline"/>
        </w:rPr>
        <w:t>offered.</w:t>
      </w:r>
      <w:r w:rsidRPr="00034D7F">
        <w:rPr>
          <w:sz w:val="16"/>
        </w:rPr>
        <w:t xml:space="preserve"> We can understand</w:t>
      </w:r>
      <w:r w:rsidRPr="00057F11">
        <w:t>¶</w:t>
      </w:r>
      <w:r w:rsidRPr="00034D7F">
        <w:rPr>
          <w:sz w:val="16"/>
        </w:rPr>
        <w:t xml:space="preserve"> this refusal in terms that Chandan Reddy lays out in Freedom</w:t>
      </w:r>
      <w:r w:rsidRPr="00057F11">
        <w:t>¶</w:t>
      </w:r>
      <w:r w:rsidRPr="00034D7F">
        <w:rPr>
          <w:sz w:val="16"/>
        </w:rPr>
        <w:t xml:space="preserve"> With Violence (2011) – for Reddy, </w:t>
      </w:r>
      <w:r w:rsidRPr="00652F22">
        <w:rPr>
          <w:rStyle w:val="StyleUnderline"/>
        </w:rPr>
        <w:t>gay marriage is the option that cannot</w:t>
      </w:r>
      <w:r w:rsidRPr="00034D7F">
        <w:rPr>
          <w:rStyle w:val="StyleUnderline"/>
          <w:sz w:val="12"/>
          <w:u w:val="none"/>
        </w:rPr>
        <w:t>¶</w:t>
      </w:r>
      <w:r w:rsidRPr="00652F22">
        <w:rPr>
          <w:rStyle w:val="StyleUnderline"/>
        </w:rPr>
        <w:t xml:space="preserve"> be opposed in the ballot box.</w:t>
      </w:r>
      <w:r w:rsidRPr="00034D7F">
        <w:rPr>
          <w:sz w:val="16"/>
        </w:rPr>
        <w:t xml:space="preserve"> </w:t>
      </w:r>
      <w:r w:rsidRPr="00652F22">
        <w:rPr>
          <w:rStyle w:val="StyleUnderline"/>
        </w:rPr>
        <w:t>While we can circulate multiple critiques</w:t>
      </w:r>
      <w:r w:rsidRPr="00034D7F">
        <w:rPr>
          <w:rStyle w:val="StyleUnderline"/>
          <w:sz w:val="12"/>
          <w:u w:val="none"/>
        </w:rPr>
        <w:t>¶</w:t>
      </w:r>
      <w:r w:rsidRPr="00034D7F">
        <w:rPr>
          <w:sz w:val="16"/>
        </w:rPr>
        <w:t xml:space="preserve"> of gay marriage in terms of its institutionalization of intimacy,</w:t>
      </w:r>
      <w:r w:rsidRPr="00057F11">
        <w:t>¶</w:t>
      </w:r>
      <w:r w:rsidRPr="00034D7F">
        <w:rPr>
          <w:sz w:val="16"/>
        </w:rPr>
        <w:t xml:space="preserve"> </w:t>
      </w:r>
      <w:r w:rsidRPr="00652F22">
        <w:rPr>
          <w:rStyle w:val="StyleUnderline"/>
        </w:rPr>
        <w:t>when you arrive at the ballot box</w:t>
      </w:r>
      <w:r w:rsidRPr="00034D7F">
        <w:rPr>
          <w:sz w:val="16"/>
        </w:rPr>
        <w:t xml:space="preserve">, pen in hand, </w:t>
      </w:r>
      <w:r w:rsidRPr="00652F22">
        <w:rPr>
          <w:rStyle w:val="StyleUnderline"/>
        </w:rPr>
        <w:t>you only get to check</w:t>
      </w:r>
      <w:r w:rsidRPr="00034D7F">
        <w:rPr>
          <w:rStyle w:val="StyleUnderline"/>
          <w:sz w:val="12"/>
          <w:u w:val="none"/>
        </w:rPr>
        <w:t>¶</w:t>
      </w:r>
      <w:r w:rsidRPr="00652F22">
        <w:rPr>
          <w:rStyle w:val="StyleUnderline"/>
        </w:rPr>
        <w:t xml:space="preserve"> “yes” or “no</w:t>
      </w:r>
      <w:r w:rsidRPr="00034D7F">
        <w:rPr>
          <w:sz w:val="16"/>
        </w:rPr>
        <w:t>” and the no, in this case, could be more damning than the</w:t>
      </w:r>
      <w:r w:rsidRPr="00057F11">
        <w:t>¶</w:t>
      </w:r>
      <w:r w:rsidRPr="00034D7F">
        <w:rPr>
          <w:sz w:val="16"/>
        </w:rPr>
        <w:t xml:space="preserve"> yes. And so, </w:t>
      </w:r>
      <w:r w:rsidRPr="00652F22">
        <w:rPr>
          <w:rStyle w:val="StyleUnderline"/>
        </w:rPr>
        <w:t>you must refuse the choice as offered.</w:t>
      </w:r>
    </w:p>
    <w:p w14:paraId="7A2E8102" w14:textId="77777777" w:rsidR="00906D85" w:rsidRPr="00906D85" w:rsidRDefault="00906D85" w:rsidP="00906D85"/>
    <w:p w14:paraId="46981A94" w14:textId="620F25EB" w:rsidR="004C01D7" w:rsidRDefault="00906D85" w:rsidP="004D4AD1">
      <w:pPr>
        <w:pStyle w:val="Heading3"/>
      </w:pPr>
      <w:r>
        <w:t>Link Work</w:t>
      </w:r>
    </w:p>
    <w:p w14:paraId="0AFF8D62" w14:textId="07FD1FB7" w:rsidR="0053660C" w:rsidRDefault="004D01A9" w:rsidP="0053660C">
      <w:pPr>
        <w:pStyle w:val="Heading4"/>
      </w:pPr>
      <w:r>
        <w:t>We should view trans individuals holistically—</w:t>
      </w:r>
      <w:r>
        <w:rPr>
          <w:u w:val="single"/>
        </w:rPr>
        <w:t>they are not victims</w:t>
      </w:r>
      <w:r w:rsidR="0053660C">
        <w:t xml:space="preserve"> and their identity should not predicated off of their victimhood</w:t>
      </w:r>
    </w:p>
    <w:p w14:paraId="6D690704" w14:textId="39BD583B" w:rsidR="007B689F" w:rsidRDefault="0093253E" w:rsidP="007B689F">
      <w:pPr>
        <w:rPr>
          <w:rStyle w:val="Style13ptBold"/>
        </w:rPr>
      </w:pPr>
      <w:r>
        <w:rPr>
          <w:rStyle w:val="Style13ptBold"/>
        </w:rPr>
        <w:t>Kailey 13</w:t>
      </w:r>
    </w:p>
    <w:p w14:paraId="684EFFEF" w14:textId="085EF0FA" w:rsidR="0093253E" w:rsidRPr="0093253E" w:rsidRDefault="0093253E" w:rsidP="0093253E">
      <w:r w:rsidRPr="0093253E">
        <w:t xml:space="preserve">(Matt, 4/15/13, Tranifesto, “Five Attributes of Trans Allies,” </w:t>
      </w:r>
      <w:r w:rsidR="00845C63">
        <w:t xml:space="preserve">Matt is an author speaker, and trainer on transgender issues, he is a transindividual who transitioned from a straight woman to a gay trans man, </w:t>
      </w:r>
      <w:r w:rsidRPr="0093253E">
        <w:t>http://tranifesto.com/2013/04/15/five-attributes-of-trans-allies/, 7/2/15, SM)</w:t>
      </w:r>
    </w:p>
    <w:p w14:paraId="1748CFAC" w14:textId="54B5DE6D" w:rsidR="00DC672E" w:rsidRDefault="004C01D7" w:rsidP="004C01D7">
      <w:pPr>
        <w:rPr>
          <w:sz w:val="12"/>
        </w:rPr>
      </w:pPr>
      <w:r>
        <w:t>In my opinion, allies are an important component of any group. They add numbers, they add voices, and in some cases, they bring a certain amount of power that is lacking because of the way that a particular group is seen in the “mainstream,” where the group is trying to gain at least equality, if not acceptance.</w:t>
      </w:r>
      <w:r w:rsidRPr="004C01D7">
        <w:rPr>
          <w:sz w:val="12"/>
        </w:rPr>
        <w:t xml:space="preserve">∂ </w:t>
      </w:r>
      <w:r>
        <w:t xml:space="preserve">That last contribution is unfortunate, but true. Without allies, many groups would not be able to move forward as rapidly and as successfully as they do with outside support. </w:t>
      </w:r>
      <w:r w:rsidRPr="00DC672E">
        <w:rPr>
          <w:rStyle w:val="StyleUnderline"/>
        </w:rPr>
        <w:t>Allies are an important component of any movement</w:t>
      </w:r>
      <w:r>
        <w:t>. I have written about allies before, but I think it’s always a good time to revisit the topic, so I would like to outline what I consider to be five important attributes of trans allies:</w:t>
      </w:r>
      <w:r w:rsidRPr="004C01D7">
        <w:rPr>
          <w:sz w:val="12"/>
        </w:rPr>
        <w:t xml:space="preserve">∂ </w:t>
      </w:r>
      <w:r>
        <w:t>1</w:t>
      </w:r>
      <w:r w:rsidRPr="00DC672E">
        <w:rPr>
          <w:rStyle w:val="StyleUnderline"/>
        </w:rPr>
        <w:t>. A trans ally acknowledges his/her/hir own power and privilege and is aware of it, but also acknowledges ours</w:t>
      </w:r>
      <w:r>
        <w:t xml:space="preserve">. In other words, </w:t>
      </w:r>
      <w:r w:rsidRPr="00DC672E">
        <w:rPr>
          <w:rStyle w:val="StyleUnderline"/>
        </w:rPr>
        <w:t>a trans ally understands that</w:t>
      </w:r>
      <w:r>
        <w:t xml:space="preserve"> </w:t>
      </w:r>
      <w:r w:rsidRPr="00DC672E">
        <w:rPr>
          <w:rStyle w:val="Emphasis"/>
        </w:rPr>
        <w:t>we are not victims and don’t need rescuing</w:t>
      </w:r>
      <w:r w:rsidRPr="00DC672E">
        <w:rPr>
          <w:rStyle w:val="StyleUnderline"/>
        </w:rPr>
        <w:t>, but also understands that the support of allies is beneficial to our community.</w:t>
      </w:r>
      <w:r w:rsidRPr="004C01D7">
        <w:rPr>
          <w:sz w:val="12"/>
        </w:rPr>
        <w:t xml:space="preserve">∂ </w:t>
      </w:r>
      <w:r w:rsidRPr="00DC672E">
        <w:rPr>
          <w:rStyle w:val="StyleUnderline"/>
        </w:rPr>
        <w:t>Trans allies prefer to help us develop and utilize our personal power in situations where they have it and we don’t, rather than take over and wield their own power while we are silenced.</w:t>
      </w:r>
      <w:r>
        <w:t xml:space="preserve"> I have done many co-presentations with non-trans allies (who are all fantastic, by the way), and a couple of time, </w:t>
      </w:r>
      <w:r w:rsidRPr="00DC672E">
        <w:rPr>
          <w:rStyle w:val="StyleUnderline"/>
        </w:rPr>
        <w:t>I have felt almost used as a poster child to make a point about the injustices to which trans people are subjected</w:t>
      </w:r>
      <w:r>
        <w:t>.</w:t>
      </w:r>
      <w:r w:rsidRPr="004C01D7">
        <w:rPr>
          <w:sz w:val="12"/>
        </w:rPr>
        <w:t xml:space="preserve">∂ </w:t>
      </w:r>
      <w:r>
        <w:t xml:space="preserve">While I appreciate the recognition of those injustices, and while I appreciate that non-trans people just learning about the topic might be more open to receiving this information from another non-trans person, I also feel that </w:t>
      </w:r>
      <w:r w:rsidRPr="00DC672E">
        <w:rPr>
          <w:rStyle w:val="Emphasis"/>
        </w:rPr>
        <w:t>this drains my own personal power and removes my voice</w:t>
      </w:r>
      <w:r>
        <w:t xml:space="preserve"> – and I do have one – from the conversation.</w:t>
      </w:r>
      <w:r w:rsidRPr="004C01D7">
        <w:rPr>
          <w:sz w:val="12"/>
        </w:rPr>
        <w:t xml:space="preserve">∂ </w:t>
      </w:r>
      <w:r>
        <w:t>Of course, not all trans people have the same level of personal power, and for each of us, the amount of power we have depends on the situation at hand. But when we do have it, we need to be able to use it.</w:t>
      </w:r>
      <w:r w:rsidRPr="004C01D7">
        <w:rPr>
          <w:sz w:val="12"/>
        </w:rPr>
        <w:t xml:space="preserve"> </w:t>
      </w:r>
    </w:p>
    <w:p w14:paraId="27DFEDE3" w14:textId="3996A4DF" w:rsidR="00DC672E" w:rsidRDefault="00DC672E" w:rsidP="00DC672E">
      <w:pPr>
        <w:pStyle w:val="Heading4"/>
      </w:pPr>
      <w:r>
        <w:t xml:space="preserve">Trans experiences should be </w:t>
      </w:r>
      <w:r w:rsidR="008B6BD3">
        <w:t>shared by those who experience it—speaking for others</w:t>
      </w:r>
      <w:r w:rsidR="00161047">
        <w:t xml:space="preserve"> means that some of the information is not conveyed correctly</w:t>
      </w:r>
    </w:p>
    <w:p w14:paraId="0DD87202" w14:textId="77777777" w:rsidR="00004DB8" w:rsidRDefault="00004DB8" w:rsidP="00004DB8">
      <w:pPr>
        <w:rPr>
          <w:rStyle w:val="Style13ptBold"/>
        </w:rPr>
      </w:pPr>
      <w:r>
        <w:rPr>
          <w:rStyle w:val="Style13ptBold"/>
        </w:rPr>
        <w:t>Kailey 13</w:t>
      </w:r>
    </w:p>
    <w:p w14:paraId="026F95F4" w14:textId="161453A1" w:rsidR="00004DB8" w:rsidRPr="00004DB8" w:rsidRDefault="00004DB8" w:rsidP="00004DB8">
      <w:r w:rsidRPr="0093253E">
        <w:t xml:space="preserve">(Matt, 4/15/13, Tranifesto, “Five Attributes of Trans Allies,” </w:t>
      </w:r>
      <w:r>
        <w:t xml:space="preserve">Matt is an author speaker, and trainer on transgender issues, he is a transindividual who transitioned from a straight woman to a gay trans man, </w:t>
      </w:r>
      <w:r w:rsidRPr="0093253E">
        <w:t>http://tranifesto.com/2013/04/15/five-attributes-of-trans-allies/, 7/2/15, SM)</w:t>
      </w:r>
    </w:p>
    <w:p w14:paraId="30FD3235" w14:textId="7E25F0D3" w:rsidR="00161047" w:rsidRDefault="004C01D7" w:rsidP="004C01D7">
      <w:pPr>
        <w:rPr>
          <w:sz w:val="12"/>
        </w:rPr>
      </w:pPr>
      <w:r>
        <w:t xml:space="preserve">2. </w:t>
      </w:r>
      <w:r w:rsidRPr="00161047">
        <w:rPr>
          <w:rStyle w:val="Emphasis"/>
        </w:rPr>
        <w:t>A trans ally speaks up for us, but doesn’t speak for us.</w:t>
      </w:r>
      <w:r>
        <w:t xml:space="preserve"> No matter how many trans people an ally knows and no matter how long he/she/ze has been involved in the community, </w:t>
      </w:r>
      <w:r w:rsidRPr="00161047">
        <w:rPr>
          <w:rStyle w:val="StyleUnderline"/>
        </w:rPr>
        <w:t>an ally understands that trans people need to speak for themselves and that we are the best ones to describe our own experiences</w:t>
      </w:r>
      <w:r>
        <w:t>.</w:t>
      </w:r>
      <w:r w:rsidRPr="004C01D7">
        <w:rPr>
          <w:sz w:val="12"/>
        </w:rPr>
        <w:t xml:space="preserve">∂ </w:t>
      </w:r>
      <w:r>
        <w:t xml:space="preserve">At the very beginning of my transition, I was on an LGBT Advisory Board to a particular organization. </w:t>
      </w:r>
      <w:r w:rsidRPr="00161047">
        <w:rPr>
          <w:rStyle w:val="Emphasis"/>
        </w:rPr>
        <w:t>When we were doing some “LGBT advising,” someone asked what “transgender” actually was.∂</w:t>
      </w:r>
      <w:r w:rsidRPr="004C01D7">
        <w:rPr>
          <w:sz w:val="12"/>
        </w:rPr>
        <w:t xml:space="preserve"> </w:t>
      </w:r>
      <w:r w:rsidRPr="00161047">
        <w:rPr>
          <w:rStyle w:val="StyleUnderline"/>
        </w:rPr>
        <w:t>Being the only trans member of the group, I should have been the one to field that question. Instead, the group’s leader, a gay non-trans man, took it upon himself to do so</w:t>
      </w:r>
      <w:r>
        <w:t xml:space="preserve"> – </w:t>
      </w:r>
      <w:r w:rsidRPr="00161047">
        <w:rPr>
          <w:rStyle w:val="Emphasis"/>
        </w:rPr>
        <w:t>and he got some of the information wrong</w:t>
      </w:r>
      <w:r>
        <w:t>. It’s hard to believe now, but I didn’t speak up. I had not yet found my voice. But it did teach me a lesson about who is truly an ally and who would rather just see themselves as important.</w:t>
      </w:r>
      <w:r w:rsidRPr="004C01D7">
        <w:rPr>
          <w:sz w:val="12"/>
        </w:rPr>
        <w:t xml:space="preserve">∂ </w:t>
      </w:r>
      <w:r>
        <w:t>Regardless, we definitely need other voices, people who have our backs, and people who will speak up for us, particularly when we aren’t present. A chorus of trans and allied voices creates perfect harmony (I can’t believe I just wrote that corny cliché).</w:t>
      </w:r>
      <w:r w:rsidRPr="004C01D7">
        <w:rPr>
          <w:sz w:val="12"/>
        </w:rPr>
        <w:t xml:space="preserve"> </w:t>
      </w:r>
    </w:p>
    <w:p w14:paraId="5A04A948" w14:textId="77777777" w:rsidR="000A5BB4" w:rsidRDefault="000A5BB4" w:rsidP="004C01D7">
      <w:pPr>
        <w:rPr>
          <w:sz w:val="12"/>
        </w:rPr>
      </w:pPr>
    </w:p>
    <w:p w14:paraId="3B1D23E4" w14:textId="3888EBCF" w:rsidR="00161047" w:rsidRDefault="000D22BC" w:rsidP="000D22BC">
      <w:pPr>
        <w:pStyle w:val="Heading4"/>
      </w:pPr>
      <w:r>
        <w:t>The aff portrays trans individuals as victims—that places them into a position of receiving pity, which is disempowering and humiliating</w:t>
      </w:r>
    </w:p>
    <w:p w14:paraId="2D733A1B" w14:textId="7825CF40" w:rsidR="000D22BC" w:rsidRDefault="000B2447" w:rsidP="000D22BC">
      <w:pPr>
        <w:rPr>
          <w:rStyle w:val="Style13ptBold"/>
        </w:rPr>
      </w:pPr>
      <w:r>
        <w:rPr>
          <w:rStyle w:val="Style13ptBold"/>
        </w:rPr>
        <w:t>Gubb 13</w:t>
      </w:r>
    </w:p>
    <w:p w14:paraId="0204405D" w14:textId="54C77EA3" w:rsidR="000B2447" w:rsidRPr="000B2447" w:rsidRDefault="000B2447" w:rsidP="000B2447">
      <w:r w:rsidRPr="000B2447">
        <w:t>(Sophia, 1/31/13, Sophia Gubb’s Blog, “Transgenderism Is Not An Illness,” writer of Stubborn Soul, she is a transwoman who is an activist in LGBT issues, http://www.sophiagubb.com/transgenderism-is-not-an-illness/, 8/1/15, SM)</w:t>
      </w:r>
    </w:p>
    <w:p w14:paraId="27C0EC87" w14:textId="50348882" w:rsidR="004C01D7" w:rsidRPr="00ED1B59" w:rsidRDefault="006068AE" w:rsidP="00ED1B59">
      <w:r w:rsidRPr="000D22BC">
        <w:rPr>
          <w:sz w:val="16"/>
        </w:rPr>
        <w:t xml:space="preserve">I assure you that trans people, on the whole, are not crazy. </w:t>
      </w:r>
      <w:r w:rsidRPr="000D22BC">
        <w:rPr>
          <w:rStyle w:val="StyleUnderline"/>
        </w:rPr>
        <w:t>We are coherent, sane</w:t>
      </w:r>
      <w:r w:rsidRPr="000D22BC">
        <w:rPr>
          <w:sz w:val="16"/>
        </w:rPr>
        <w:t xml:space="preserve">. </w:t>
      </w:r>
      <w:r w:rsidRPr="000D22BC">
        <w:rPr>
          <w:rStyle w:val="StyleUnderline"/>
        </w:rPr>
        <w:t>We just want something and we’re looking to get it.</w:t>
      </w:r>
      <w:r w:rsidRPr="000D22BC">
        <w:rPr>
          <w:sz w:val="16"/>
        </w:rPr>
        <w:t xml:space="preserve"> If wanting something is insanity, we’d better lock up everyone on Earth.</w:t>
      </w:r>
      <w:r w:rsidR="000D22BC" w:rsidRPr="000D22BC">
        <w:rPr>
          <w:sz w:val="12"/>
        </w:rPr>
        <w:t>∂</w:t>
      </w:r>
      <w:r w:rsidRPr="000D22BC">
        <w:rPr>
          <w:sz w:val="16"/>
        </w:rPr>
        <w:t xml:space="preserve"> When </w:t>
      </w:r>
      <w:r w:rsidRPr="000D22BC">
        <w:rPr>
          <w:rStyle w:val="Emphasis"/>
        </w:rPr>
        <w:t>trans people</w:t>
      </w:r>
      <w:r w:rsidRPr="000D22BC">
        <w:rPr>
          <w:sz w:val="16"/>
        </w:rPr>
        <w:t xml:space="preserve"> are treated under the assumption that what they have is a disease, they are not given the respect their choice deserves. </w:t>
      </w:r>
      <w:r w:rsidRPr="000D22BC">
        <w:rPr>
          <w:rStyle w:val="Emphasis"/>
        </w:rPr>
        <w:t xml:space="preserve">They are subtly shunted into the role of “victim” </w:t>
      </w:r>
      <w:r w:rsidRPr="000D22BC">
        <w:rPr>
          <w:sz w:val="16"/>
        </w:rPr>
        <w:t xml:space="preserve">which is where most mental health patients reside. </w:t>
      </w:r>
      <w:r w:rsidRPr="000D22BC">
        <w:rPr>
          <w:rStyle w:val="Emphasis"/>
        </w:rPr>
        <w:t xml:space="preserve">No, we are not victims. We are not sick. We just are who we are. We don’t need or want your pity. It’d be </w:t>
      </w:r>
      <w:r w:rsidRPr="00ED1B59">
        <w:t>disempowering and humiliating to accept it.</w:t>
      </w:r>
      <w:r w:rsidR="000D22BC" w:rsidRPr="00ED1B59">
        <w:t>∂</w:t>
      </w:r>
      <w:r w:rsidRPr="00ED1B59">
        <w:t xml:space="preserve"> First and foremost, we are people.</w:t>
      </w:r>
    </w:p>
    <w:p w14:paraId="5554930F" w14:textId="77777777" w:rsidR="00A85986" w:rsidRPr="00ED1B59" w:rsidRDefault="00A85986" w:rsidP="00ED1B59">
      <w:pPr>
        <w:pStyle w:val="Heading4"/>
      </w:pPr>
      <w:r w:rsidRPr="00ED1B59">
        <w:t>Placing individuals in the position of the “victim” of the oppressor plays into the politics of wounded attachments. This destroys the ability of the individual to create pragmatic change, as their very identity and agency is based off of the suffering the oppressed places on them</w:t>
      </w:r>
    </w:p>
    <w:p w14:paraId="289A9319" w14:textId="77777777" w:rsidR="00A85986" w:rsidRPr="0011615B" w:rsidRDefault="00A85986" w:rsidP="00A85986">
      <w:r w:rsidRPr="001A2AFB">
        <w:rPr>
          <w:b/>
        </w:rPr>
        <w:t>Abbas 2010</w:t>
      </w:r>
      <w:r>
        <w:t xml:space="preserve"> [</w:t>
      </w:r>
      <w:r w:rsidRPr="0011615B">
        <w:t>Asma, Professor and Division Head in Social Studies, Political Science, Philosophy at the Liebowitz Center for International Studies at Bard College at Simon’s Rock</w:t>
      </w:r>
      <w:r w:rsidRPr="00C7754F">
        <w:t>, Liberalism and Human Suffering: Materialist Reflections on Politics, Ethics, and Aesthetics</w:t>
      </w:r>
      <w:r w:rsidRPr="0011615B">
        <w:t>, London: Palgrave M</w:t>
      </w:r>
      <w:r>
        <w:t>acmillan, pg. Pg. 133- 136]</w:t>
      </w:r>
    </w:p>
    <w:p w14:paraId="4D09E818" w14:textId="77777777" w:rsidR="00A85986" w:rsidRPr="00A85986" w:rsidRDefault="00A85986" w:rsidP="00A85986">
      <w:pPr>
        <w:rPr>
          <w:sz w:val="16"/>
        </w:rPr>
      </w:pPr>
      <w:r w:rsidRPr="00A85986">
        <w:rPr>
          <w:sz w:val="16"/>
        </w:rPr>
        <w:t xml:space="preserve">There is a fundamental reciprocity between how sufferers represent  themselves, or are represented, and the way in which their subjectivities  and those of the injurers are theorized in various political programs.  Together, they determine the form of agency that is granted  to the victim within any paradigm. </w:t>
      </w:r>
      <w:r w:rsidRPr="001A2AFB">
        <w:rPr>
          <w:rStyle w:val="StyleUnderline"/>
        </w:rPr>
        <w:t>In many theoretical attempts at  redeeming victims, the work of the wounded remains attached to  an imputed aspiration for agency modeled on the “health” of the  agent qua perpetrator, bystander, and rescuer. Seeing the wounded  as agency-impaired affirms the definition of victim as inadequate subject.  There can be no justice done to the experience of suffering in its  particularity if the only choice is to define it in relation to—even when  only as the antithesis of—normalized healthy sovereign action.  Critiques</w:t>
      </w:r>
      <w:r w:rsidRPr="00A85986">
        <w:rPr>
          <w:sz w:val="16"/>
        </w:rPr>
        <w:t xml:space="preserve"> of liberalism </w:t>
      </w:r>
      <w:r w:rsidRPr="001A2AFB">
        <w:rPr>
          <w:rStyle w:val="StyleUnderline"/>
        </w:rPr>
        <w:t>that build on responses to</w:t>
      </w:r>
      <w:r w:rsidRPr="00A85986">
        <w:rPr>
          <w:sz w:val="16"/>
        </w:rPr>
        <w:t xml:space="preserve"> orientalism and  other </w:t>
      </w:r>
      <w:r w:rsidRPr="001A2AFB">
        <w:rPr>
          <w:rStyle w:val="StyleUnderline"/>
        </w:rPr>
        <w:t>colonial discourses are suspicious of the mechanics of the identification  of victims</w:t>
      </w:r>
      <w:r w:rsidRPr="00A85986">
        <w:rPr>
          <w:sz w:val="16"/>
        </w:rPr>
        <w:t xml:space="preserve">. For them, </w:t>
      </w:r>
      <w:r w:rsidRPr="001A2AFB">
        <w:rPr>
          <w:rStyle w:val="StyleUnderline"/>
        </w:rPr>
        <w:t>the victim status precludes any status  beyond that of the object of an action, necessitates powerlessness, and  imposes slave morality</w:t>
      </w:r>
      <w:r w:rsidRPr="00A85986">
        <w:rPr>
          <w:sz w:val="16"/>
        </w:rPr>
        <w:t xml:space="preserve">.20 </w:t>
      </w:r>
      <w:r w:rsidRPr="001A2AFB">
        <w:rPr>
          <w:rStyle w:val="StyleUnderline"/>
        </w:rPr>
        <w:t>An inevitable result is the object’s own resignation  to its “assigned” lack of subjectivity.</w:t>
      </w:r>
      <w:r w:rsidRPr="00A85986">
        <w:rPr>
          <w:sz w:val="16"/>
        </w:rPr>
        <w:t xml:space="preserve">21 In these criticisms,  the question of naming becomes inextricable from representation.  It follows that the need and validity of representing the victims, the  oppressed, the third world, is doubted and, finally, rejected.  However, these challenges still remain attached to a relation to  health as agency and to agency as health. An example is the call that  victims and agents are not mutually exclusive—something to the  effect that victims can be agents, too. Mohanty, for one, tells us of  cottage-industry working women in Narsapur who “are not mere  victims of the production process, because they resist, challenge, and  subvert the process at various junctures.”22 What is implicit in the  “not mere victim” reaction? It brings to mind Martha Nussbaum’s  claim that victimization does not preclude “agency.”23 Clearly at work  in Mohanty’s account is a defensiveness that ends up condoning  and affirming the dominant notion of agency it opposes. Occupying  very different locations on the philosophical spectrum, Mohanty  and Nussbaum seem closer in their gut reaction than their avowals  would suggest. Why is a victim merely a victim? What does it tell us  regarding how we understand victimization? These reactions betray  an inability to factor in the mode of practice that is suffering, which  may spurn the redemption of the victim on the terms of health and  agency, liberal style.  These </w:t>
      </w:r>
      <w:r w:rsidRPr="001A2AFB">
        <w:rPr>
          <w:rStyle w:val="StyleUnderline"/>
        </w:rPr>
        <w:t>thinkers highlight how voice and representation are so frequently  framed in terms of agency, where agency itself becomes linked  to representation: the victims or nonagents need representation, and  they are redeemed by obviating representation and granting a voice  all in one fell swoop</w:t>
      </w:r>
      <w:r w:rsidRPr="00A85986">
        <w:rPr>
          <w:sz w:val="16"/>
        </w:rPr>
        <w:t xml:space="preserve">. In my view, </w:t>
      </w:r>
      <w:r w:rsidRPr="001A2AFB">
        <w:rPr>
          <w:rStyle w:val="StyleUnderline"/>
        </w:rPr>
        <w:t>this link between agency and the  authenticity of voice is a dubious one</w:t>
      </w:r>
      <w:r w:rsidRPr="00A85986">
        <w:rPr>
          <w:sz w:val="16"/>
        </w:rPr>
        <w:t xml:space="preserve">. It is on this suspect convergence  that Spivak makes an important intervention. In “Can the Subaltern  Speak?” she concludes that the subaltern cannot speak, an answer  that, in dismissing Western intellectuals who “make space” for the  subaltern to speak, reinstates a project of rethinking representation  and the victim’s experience. Spivak’s analysis is more nuanced than  Mohanty’s, which rejects the very need and validity of this representation.  Spivak takes issue with Foucault’s wish to let the subaltern speak “in their own voice,” which does not take seriously the notion that  they have no voice as yet, and that this speechlessness is what defines  the subaltern. She saves the notion of representation by arguing that,  in the absence of a language of their own, </w:t>
      </w:r>
      <w:r w:rsidRPr="001A2AFB">
        <w:rPr>
          <w:rStyle w:val="StyleUnderline"/>
        </w:rPr>
        <w:t>there is no alternative but  to represent the subaltern in a way that is sensitive to their silence.</w:t>
      </w:r>
      <w:r w:rsidRPr="00A85986">
        <w:rPr>
          <w:sz w:val="16"/>
        </w:rPr>
        <w:t>24  As I argued in Chapters 2 and 3</w:t>
      </w:r>
      <w:r w:rsidRPr="001A2AFB">
        <w:rPr>
          <w:rStyle w:val="StyleUnderline"/>
        </w:rPr>
        <w:t>, the fetish of voice itself must be subject  to a suspicion, since it serves those who thrive on its consolations  more than those who are bid speak and must do so in order to write  themselves in.</w:t>
      </w:r>
      <w:r w:rsidRPr="00A85986">
        <w:rPr>
          <w:sz w:val="16"/>
        </w:rPr>
        <w:t xml:space="preserve">  This is not to say that that the “victim”—its discursive and material  reality—does not need redressal in a liberatory politics. Far from that,  one can see it as a representation—a Darstellung and a Vorstellung—  that has to itself be a subject of any social theoretical endeavor that is  materialist in its imperative to make conditions (for the possibility of  change) out of necessities. </w:t>
      </w:r>
      <w:r w:rsidRPr="001A2AFB">
        <w:rPr>
          <w:rStyle w:val="StyleUnderline"/>
        </w:rPr>
        <w:t>Liberal fictions and power structures need  victims; unwittingly or not, they sustain them as they are themselves  nourished by the latter’s surplus suffering.</w:t>
      </w:r>
      <w:r w:rsidRPr="00A85986">
        <w:rPr>
          <w:sz w:val="16"/>
        </w:rPr>
        <w:t xml:space="preserve"> Interestingly, the same  Nietzsche who inspires a suspicion of the agent is also someone who  forces a consideration of the material history, weight, and imperatives  of agency, and of the terms and labor of its overcoming. It is  more than a coincidence that Nietzsche’s transition from the slave  revolt in the first essay of On the Genealogy or Morals to the story of  guilt, ressentiment, and punishment in the second essay, involves the  myth of the doer behind the deed.25 This transition is about suffering.  Nietzsche’s views on subjects and subjection suggest not merely  that there is no doer but that the core of human existence is the suffering  of that doing—that </w:t>
      </w:r>
      <w:r w:rsidRPr="001A2AFB">
        <w:rPr>
          <w:rStyle w:val="StyleUnderline"/>
        </w:rPr>
        <w:t>the subject is</w:t>
      </w:r>
      <w:r w:rsidRPr="00A85986">
        <w:rPr>
          <w:sz w:val="16"/>
        </w:rPr>
        <w:t xml:space="preserve">, in any case, </w:t>
      </w:r>
      <w:r w:rsidRPr="001A2AFB">
        <w:rPr>
          <w:rStyle w:val="StyleUnderline"/>
        </w:rPr>
        <w:t>subject to itself  and its deeds</w:t>
      </w:r>
      <w:r w:rsidRPr="00A85986">
        <w:rPr>
          <w:sz w:val="16"/>
        </w:rPr>
        <w:t xml:space="preserve">. (As far as the fictive nature of the subject is concerned,  Nietzsche drives home the very brutally material nature of fictions—  are fictions ever merely fictions?)  The centrality of the agent in liberalism’s focus on suffering is manifest  in the necessity of an agent as the cause or remedy of suffering.  This raises the question of which fiction is more enduring in the liberal  framework: the agent who causes the injury or the victim who is  injured with that agency? In both cases, liberalism’s attention is clear.  In its keenness to see as good for liberal justice </w:t>
      </w:r>
      <w:r w:rsidRPr="001A2AFB">
        <w:rPr>
          <w:rStyle w:val="StyleUnderline"/>
        </w:rPr>
        <w:t>only the suffering  that can be traced to a sanctioned agent</w:t>
      </w:r>
      <w:r w:rsidRPr="00A85986">
        <w:rPr>
          <w:sz w:val="16"/>
        </w:rPr>
        <w:t xml:space="preserve">, it </w:t>
      </w:r>
      <w:r w:rsidRPr="001A2AFB">
        <w:rPr>
          <w:rStyle w:val="StyleUnderline"/>
        </w:rPr>
        <w:t>makes victims into objects  of the action.</w:t>
      </w:r>
      <w:r w:rsidRPr="00A85986">
        <w:rPr>
          <w:sz w:val="16"/>
        </w:rPr>
        <w:t xml:space="preserve"> While neither of these options exhausts the possibilities  in reality, </w:t>
      </w:r>
      <w:r w:rsidRPr="001A2AFB">
        <w:rPr>
          <w:rStyle w:val="StyleUnderline"/>
        </w:rPr>
        <w:t>they do necessitate each other</w:t>
      </w:r>
      <w:r w:rsidRPr="00A85986">
        <w:rPr>
          <w:sz w:val="16"/>
        </w:rPr>
        <w:t>. This is why the agent  looms so large, even in the imaginations of critics of liberalism, that  it holds the promise, in its potential idealist-linguistic overcoming, of  the undoing of the stigmatizing victim identity it spawns. However, the sufferer subjected to the fictions of agency and of the production  of injury suffers these fictions through her labors of sustaining and  unwriting them.</w:t>
      </w:r>
    </w:p>
    <w:p w14:paraId="391CC825" w14:textId="41BF0B29" w:rsidR="004C01D7" w:rsidRDefault="008B11EF" w:rsidP="008B11EF">
      <w:pPr>
        <w:pStyle w:val="Heading2"/>
      </w:pPr>
      <w:r>
        <w:t>Terror DA</w:t>
      </w:r>
    </w:p>
    <w:p w14:paraId="193F6B70" w14:textId="77777777" w:rsidR="005D2275" w:rsidRPr="005D2275" w:rsidRDefault="005D2275" w:rsidP="005D2275"/>
    <w:p w14:paraId="3451D0AB" w14:textId="201E9B46" w:rsidR="008B11EF" w:rsidRDefault="008B11EF" w:rsidP="008B11EF">
      <w:pPr>
        <w:pStyle w:val="Heading3"/>
      </w:pPr>
      <w:r>
        <w:t>Links</w:t>
      </w:r>
    </w:p>
    <w:p w14:paraId="105B28D4" w14:textId="42A496E2" w:rsidR="008B11EF" w:rsidRDefault="008B11EF" w:rsidP="008B11EF">
      <w:pPr>
        <w:pStyle w:val="Heading4"/>
      </w:pPr>
      <w:r>
        <w:t>Only body scanners can detect explosives and other nonmetallic weapons—metal detectors fail</w:t>
      </w:r>
    </w:p>
    <w:p w14:paraId="5DB34D2D" w14:textId="180E7EC3" w:rsidR="008B11EF" w:rsidRPr="008B11EF" w:rsidRDefault="008B11EF" w:rsidP="008B11EF">
      <w:pPr>
        <w:rPr>
          <w:rStyle w:val="Style13ptBold"/>
        </w:rPr>
      </w:pPr>
      <w:r>
        <w:rPr>
          <w:rStyle w:val="Style13ptBold"/>
        </w:rPr>
        <w:t>Grabell 11</w:t>
      </w:r>
      <w:r>
        <w:rPr>
          <w:rStyle w:val="Style13ptBold"/>
        </w:rPr>
        <w:br/>
      </w:r>
      <w:r w:rsidRPr="008B11EF">
        <w:t>(Michael, 12/22/11, ProPublica, “Just How Good Are the TSA’s Body Scanners?” http://www.propublica.org/article/just-how-good-are-the-tsas-body-scanners, 8/2/15, SM)</w:t>
      </w:r>
    </w:p>
    <w:p w14:paraId="2DC6068C" w14:textId="388F25DE" w:rsidR="008B11EF" w:rsidRPr="00ED249B" w:rsidRDefault="008B11EF" w:rsidP="008B11EF">
      <w:pPr>
        <w:rPr>
          <w:rStyle w:val="StyleUnderline"/>
        </w:rPr>
      </w:pPr>
      <w:r w:rsidRPr="00ED249B">
        <w:rPr>
          <w:sz w:val="16"/>
        </w:rPr>
        <w:t xml:space="preserve">The TSA says </w:t>
      </w:r>
      <w:r w:rsidRPr="008B11EF">
        <w:rPr>
          <w:rStyle w:val="Emphasis"/>
        </w:rPr>
        <w:t>the body scanners are the best technology available and an improvement by leaps and bounds over the metal detectors, which cannot detect explosives or other nonmetallic weapons</w:t>
      </w:r>
      <w:r w:rsidRPr="00ED249B">
        <w:rPr>
          <w:sz w:val="16"/>
        </w:rPr>
        <w:t>.</w:t>
      </w:r>
      <w:r w:rsidR="00ED249B" w:rsidRPr="00ED249B">
        <w:rPr>
          <w:sz w:val="12"/>
        </w:rPr>
        <w:t>∂</w:t>
      </w:r>
      <w:r w:rsidRPr="00ED249B">
        <w:rPr>
          <w:sz w:val="16"/>
        </w:rPr>
        <w:t xml:space="preserve"> The agency says its </w:t>
      </w:r>
      <w:r w:rsidRPr="00ED249B">
        <w:rPr>
          <w:rStyle w:val="StyleUnderline"/>
        </w:rPr>
        <w:t>body scanners have found more than 300 dangerous or illicit items -- everything from a loaded .380-caliber Ruger handgun to exotic snakes that a man tried to smuggle inside his pants</w:t>
      </w:r>
      <w:r w:rsidRPr="00ED249B">
        <w:rPr>
          <w:sz w:val="16"/>
        </w:rPr>
        <w:t>.</w:t>
      </w:r>
      <w:r w:rsidR="00ED249B" w:rsidRPr="00ED249B">
        <w:rPr>
          <w:sz w:val="12"/>
        </w:rPr>
        <w:t>∂</w:t>
      </w:r>
      <w:r w:rsidRPr="00ED249B">
        <w:rPr>
          <w:sz w:val="16"/>
        </w:rPr>
        <w:t xml:space="preserve"> Last month, TSA administrator John Pistole boasted to Congress that a scanner had picked up a piece of Nicorette gum. And in Buffalo recently, </w:t>
      </w:r>
      <w:r w:rsidRPr="00ED249B">
        <w:rPr>
          <w:rStyle w:val="StyleUnderline"/>
        </w:rPr>
        <w:t>a passenger who was caught with a ceramic knife after a pat-down admitted that he had opted out of the scanner because he figured it would find the knife.</w:t>
      </w:r>
      <w:r w:rsidR="00ED249B" w:rsidRPr="00ED249B">
        <w:rPr>
          <w:rStyle w:val="StyleUnderline"/>
          <w:sz w:val="12"/>
          <w:u w:val="none"/>
        </w:rPr>
        <w:t>∂</w:t>
      </w:r>
      <w:r w:rsidRPr="00ED249B">
        <w:rPr>
          <w:sz w:val="16"/>
        </w:rPr>
        <w:t xml:space="preserve"> Although the TSA's machines have yet to find an explosive, screeners frequently come across bottles of alcohol and drugs, which could easily have been a powder or liquid explosive, spokesman Greg Soule said.</w:t>
      </w:r>
      <w:r w:rsidR="00ED249B" w:rsidRPr="00ED249B">
        <w:rPr>
          <w:sz w:val="12"/>
        </w:rPr>
        <w:t>∂</w:t>
      </w:r>
      <w:r w:rsidRPr="00ED249B">
        <w:rPr>
          <w:sz w:val="16"/>
        </w:rPr>
        <w:t xml:space="preserve"> Two homeland security officials, who asked not be identified speaking about vulnerabilities, said </w:t>
      </w:r>
      <w:r w:rsidRPr="00ED249B">
        <w:rPr>
          <w:rStyle w:val="Emphasis"/>
        </w:rPr>
        <w:t>recent intelligence that terrorists are considering implanting explosives inside their bodies shows that the scanners are forcing would-be suicide bombers to adapt their methods</w:t>
      </w:r>
      <w:r w:rsidRPr="00ED249B">
        <w:rPr>
          <w:sz w:val="16"/>
        </w:rPr>
        <w:t xml:space="preserve">. The body scanners see only underneath clothing, not inside the body. </w:t>
      </w:r>
      <w:r w:rsidRPr="00ED249B">
        <w:rPr>
          <w:rStyle w:val="StyleUnderline"/>
        </w:rPr>
        <w:t>Carrying out an attack with an implanted weapon</w:t>
      </w:r>
      <w:r w:rsidRPr="00ED249B">
        <w:rPr>
          <w:sz w:val="16"/>
        </w:rPr>
        <w:t xml:space="preserve">, the officials said, </w:t>
      </w:r>
      <w:r w:rsidRPr="00ED249B">
        <w:rPr>
          <w:rStyle w:val="StyleUnderline"/>
        </w:rPr>
        <w:t>would be</w:t>
      </w:r>
      <w:r w:rsidRPr="00ED249B">
        <w:rPr>
          <w:sz w:val="16"/>
        </w:rPr>
        <w:t xml:space="preserve"> technically </w:t>
      </w:r>
      <w:r w:rsidRPr="00ED249B">
        <w:rPr>
          <w:rStyle w:val="StyleUnderline"/>
        </w:rPr>
        <w:t>more difficult than if an attacker had a bomb strapped to their chest.</w:t>
      </w:r>
    </w:p>
    <w:p w14:paraId="70409ED0" w14:textId="77777777" w:rsidR="0083454D" w:rsidRPr="006C1D34" w:rsidRDefault="0083454D" w:rsidP="0083454D">
      <w:pPr>
        <w:pStyle w:val="Heading4"/>
      </w:pPr>
      <w:r w:rsidRPr="006C1D34">
        <w:t>TSA is key to protect against dangerous weapons, explosives, and innovate in security technologies.</w:t>
      </w:r>
    </w:p>
    <w:p w14:paraId="7A1983FA" w14:textId="77777777" w:rsidR="0083454D" w:rsidRPr="006C1D34" w:rsidRDefault="0083454D" w:rsidP="0083454D">
      <w:pPr>
        <w:rPr>
          <w:rFonts w:eastAsia="ＭＳ 明朝"/>
        </w:rPr>
      </w:pPr>
      <w:r w:rsidRPr="006C1D34">
        <w:rPr>
          <w:rFonts w:eastAsia="ＭＳ 明朝"/>
        </w:rPr>
        <w:t xml:space="preserve">John S. </w:t>
      </w:r>
      <w:r w:rsidRPr="00455CFF">
        <w:rPr>
          <w:rFonts w:eastAsia="ＭＳ 明朝"/>
          <w:b/>
        </w:rPr>
        <w:t>Pistole</w:t>
      </w:r>
      <w:r w:rsidRPr="006C1D34">
        <w:rPr>
          <w:rFonts w:eastAsia="ＭＳ 明朝"/>
          <w:b/>
        </w:rPr>
        <w:t>,</w:t>
      </w:r>
      <w:r w:rsidRPr="006C1D34">
        <w:rPr>
          <w:rFonts w:eastAsia="ＭＳ 明朝"/>
        </w:rPr>
        <w:t xml:space="preserve"> 3-5-</w:t>
      </w:r>
      <w:r w:rsidRPr="00455CFF">
        <w:rPr>
          <w:rFonts w:eastAsia="ＭＳ 明朝"/>
        </w:rPr>
        <w:t>20</w:t>
      </w:r>
      <w:r w:rsidRPr="00455CFF">
        <w:rPr>
          <w:rFonts w:eastAsia="ＭＳ 明朝"/>
          <w:b/>
        </w:rPr>
        <w:t>12</w:t>
      </w:r>
      <w:r w:rsidRPr="006C1D34">
        <w:rPr>
          <w:rFonts w:eastAsia="ＭＳ 明朝"/>
        </w:rPr>
        <w:t xml:space="preserve">, "Counterterrorism, Risk-Based Security and TSA’s Vision for the Future of Aviation Security," Transportation Security Administration, </w:t>
      </w:r>
      <w:r w:rsidRPr="006C1D34">
        <w:rPr>
          <w:rFonts w:eastAsia="ＭＳ 明朝"/>
          <w:color w:val="0563C1"/>
          <w:u w:val="single"/>
        </w:rPr>
        <w:t>https://www.tsa.gov/press/speeches/counterterrorism-risk-based-security-and-tsa%E2%80%99s-vision-future-aviation-security</w:t>
      </w:r>
    </w:p>
    <w:p w14:paraId="3FE8F5BF" w14:textId="77777777" w:rsidR="0083454D" w:rsidRPr="006C1D34" w:rsidRDefault="0083454D" w:rsidP="0083454D">
      <w:pPr>
        <w:rPr>
          <w:rFonts w:eastAsia="ＭＳ 明朝"/>
          <w:u w:val="single"/>
        </w:rPr>
      </w:pPr>
      <w:r w:rsidRPr="0083454D">
        <w:rPr>
          <w:rFonts w:eastAsia="ＭＳ 明朝"/>
          <w:sz w:val="16"/>
        </w:rPr>
        <w:t>Rem</w:t>
      </w:r>
      <w:r w:rsidRPr="006C1D34">
        <w:rPr>
          <w:rFonts w:eastAsia="ＭＳ 明朝"/>
          <w:u w:val="single"/>
        </w:rPr>
        <w:t xml:space="preserve">ember that before September 11, 2001, there was:¶ No cohesive system in place to check passenger names against terrorist watch lists in advance of flying;¶ Only limited technologies in place for uncovering a wide array of threats to passengers or aircraft;¶ No comprehensive federal requirements to screen checked or carry-on baggage;¶ Minimal in-flight security on most flights; and,¶ From a coordination standpoint, before 9/11 there was a lack of timely intelligence-sharing, in both directions — from the federal level down to the individual airports, as well as from an individual airport up to the national level.¶ </w:t>
      </w:r>
      <w:r w:rsidRPr="0083454D">
        <w:rPr>
          <w:rFonts w:eastAsia="ＭＳ 明朝"/>
          <w:sz w:val="16"/>
        </w:rPr>
        <w:t xml:space="preserve">I came to TSA more than a year and a half ago, having worked the previous 26 years in a variety of positions within the FBI. That experience with a range of partners inside the law enforcement and intelligence communities helped shape my approach to solidifying TSA’s place within the national counterterrorism continuum.¶ Every day, we strive to ensure our operational planning and decision making process is timely, efficient and as coordinated as possible — and critically, based on intelligence. We work to share critical information with key industry stakeholders whenever appropriate, and we are constantly communicating with our frontline officers through shift briefings held several times a day.¶ Thanks to the effective partnerships we’ve forged with industry stakeholders, with our airline and airport partners, and with law enforcement colleagues at every level, </w:t>
      </w:r>
      <w:r w:rsidRPr="006C1D34">
        <w:rPr>
          <w:rFonts w:eastAsia="ＭＳ 明朝"/>
          <w:highlight w:val="cyan"/>
          <w:u w:val="single"/>
        </w:rPr>
        <w:t>TSA has achieved a number of significant milestones during its first 10 years of service.</w:t>
      </w:r>
      <w:r w:rsidRPr="006C1D34">
        <w:rPr>
          <w:rFonts w:eastAsia="ＭＳ 明朝"/>
          <w:u w:val="single"/>
        </w:rPr>
        <w:t>¶</w:t>
      </w:r>
      <w:r w:rsidRPr="0083454D">
        <w:rPr>
          <w:rFonts w:eastAsia="ＭＳ 明朝"/>
          <w:sz w:val="16"/>
        </w:rPr>
        <w:t xml:space="preserve"> </w:t>
      </w:r>
      <w:r w:rsidRPr="006C1D34">
        <w:rPr>
          <w:rFonts w:eastAsia="ＭＳ 明朝"/>
          <w:u w:val="single"/>
        </w:rPr>
        <w:t xml:space="preserve">These include matching 100 percent of all passengers flying into, out of, and within the </w:t>
      </w:r>
      <w:r w:rsidRPr="006C1D34">
        <w:rPr>
          <w:rFonts w:eastAsia="ＭＳ 明朝"/>
          <w:highlight w:val="cyan"/>
          <w:u w:val="single"/>
        </w:rPr>
        <w:t>U</w:t>
      </w:r>
      <w:r w:rsidRPr="006C1D34">
        <w:rPr>
          <w:rFonts w:eastAsia="ＭＳ 明朝"/>
          <w:u w:val="single"/>
        </w:rPr>
        <w:t>nited States against government watch lists through the Secure Flight program.¶ It includes screening all air cargo transported on passenger planes domestically and, as you know, we work closely with our international partners every day to screen 100% of high-risk inbound cargo on passenger planes. We’re also working hard with these same partners to screen 100% of allinternational inbound cargo on passenger planes by the end of this year.¶ And it also includes improving aviation security through innovative technology that provides advanced baggage screening for explosives</w:t>
      </w:r>
      <w:r w:rsidRPr="0083454D">
        <w:rPr>
          <w:rFonts w:eastAsia="ＭＳ 明朝"/>
          <w:sz w:val="16"/>
        </w:rPr>
        <w:t xml:space="preserve">.¶ Since their inception in 2005 through February 2012, we have also conducted more than 26,000 Visible Intermodal Prevention and Response or VIPR operations. We have 25 multi-modal VIPR teams working in transportation sectors across the country to prevent or disrupt potential terrorist planning activities.¶ Additionally, since 2006, </w:t>
      </w:r>
      <w:r w:rsidRPr="006C1D34">
        <w:rPr>
          <w:rFonts w:eastAsia="ＭＳ 明朝"/>
          <w:u w:val="single"/>
        </w:rPr>
        <w:t>TSA has completed more than 190 Baseline Assessments for Security Enhancement for transit, which provides a comprehensive assessment of security programs in critical transit systems.</w:t>
      </w:r>
      <w:r w:rsidRPr="0083454D">
        <w:rPr>
          <w:rFonts w:eastAsia="ＭＳ 明朝"/>
          <w:sz w:val="16"/>
        </w:rPr>
        <w:t xml:space="preserve">¶ We are seeing the benefits of how these important steps — combined with our multiple layers of security including cutting-edge technology — keep America safe every day.¶ Since our standup in 2002, we have screened nearly six billion passengers. Our front line officers have detected thousands of firearms and countless other prohibited items and we have prevented those weapons from entering the cabin of an aircraft.¶ </w:t>
      </w:r>
      <w:r w:rsidRPr="006C1D34">
        <w:rPr>
          <w:rFonts w:eastAsia="ＭＳ 明朝"/>
          <w:u w:val="single"/>
        </w:rPr>
        <w:t xml:space="preserve">In fact, more than 10 years after 9/11, </w:t>
      </w:r>
      <w:r w:rsidRPr="00474EA4">
        <w:rPr>
          <w:rFonts w:eastAsia="ＭＳ 明朝"/>
          <w:u w:val="single"/>
        </w:rPr>
        <w:t>TSA officers still detect, on-average, between three and four firearms every day in carry-on bags at security checkpoints around the country.</w:t>
      </w:r>
      <w:r w:rsidRPr="0083454D">
        <w:rPr>
          <w:rFonts w:eastAsia="ＭＳ 明朝"/>
          <w:sz w:val="16"/>
        </w:rPr>
        <w:t xml:space="preserve">¶ </w:t>
      </w:r>
      <w:r w:rsidRPr="00474EA4">
        <w:rPr>
          <w:rFonts w:eastAsia="ＭＳ 明朝"/>
          <w:u w:val="single"/>
        </w:rPr>
        <w:t xml:space="preserve">Deploying advanced, state-of-the-art technologies continue to factor significantly into our multi-layered approach to transportation </w:t>
      </w:r>
      <w:r w:rsidRPr="00474EA4">
        <w:rPr>
          <w:rStyle w:val="StyleUnderline"/>
        </w:rPr>
        <w:t xml:space="preserve">security. In particular, </w:t>
      </w:r>
      <w:r w:rsidRPr="00474EA4">
        <w:rPr>
          <w:rStyle w:val="StyleUnderline"/>
          <w:highlight w:val="green"/>
        </w:rPr>
        <w:t>we continue to see the efficacy of Advanced Imaging Technology, or AIT, machines at hundreds of passenger security checkpoints around the United States.¶ From February 2011 to June 2011, the Office of the Inspector General (OIG) assessed the manner in which TSA inspects, maintains and operates backscatter units used in passenger screening.¶ T</w:t>
      </w:r>
      <w:r w:rsidRPr="006C1D34">
        <w:rPr>
          <w:rFonts w:eastAsia="ＭＳ 明朝"/>
          <w:u w:val="single"/>
        </w:rPr>
        <w:t>he OIG found that TSA was in compliance with standards regarding radiation exposure limits and safety requirements</w:t>
      </w:r>
      <w:r w:rsidRPr="0083454D">
        <w:rPr>
          <w:rFonts w:eastAsia="ＭＳ 明朝"/>
          <w:sz w:val="16"/>
        </w:rPr>
        <w:t xml:space="preserve">. As a result of intensive research, analysis, and testing, TSA concludes that potential health risks from screening with backscatter X-ray security systems are minuscule.¶ While there is still no perfect technology, </w:t>
      </w:r>
      <w:r w:rsidRPr="006C1D34">
        <w:rPr>
          <w:rFonts w:eastAsia="ＭＳ 明朝"/>
          <w:highlight w:val="cyan"/>
          <w:u w:val="single"/>
        </w:rPr>
        <w:t xml:space="preserve">AIT gives our officers the best opportunity to detect both metallic and non-metallic threats including improvised explosive </w:t>
      </w:r>
      <w:r w:rsidRPr="00474EA4">
        <w:rPr>
          <w:rFonts w:eastAsia="ＭＳ 明朝"/>
          <w:highlight w:val="green"/>
          <w:u w:val="single"/>
        </w:rPr>
        <w:t>devices such as the device Umar Farouk Abdulmutallab attempted to detonate on Christmas Day, 2009</w:t>
      </w:r>
      <w:r w:rsidRPr="006C1D34">
        <w:rPr>
          <w:rFonts w:eastAsia="ＭＳ 明朝"/>
          <w:u w:val="single"/>
        </w:rPr>
        <w:t>.</w:t>
      </w:r>
      <w:r w:rsidRPr="0083454D">
        <w:rPr>
          <w:rFonts w:eastAsia="ＭＳ 明朝"/>
          <w:sz w:val="16"/>
        </w:rPr>
        <w:t xml:space="preserve">¶ As manufacturers continue enhancing the detection capability and strengthening the privacy features of their machines, we maintain the ability to upgrade the software used on them to stay ahead of the rapidly shifting threat landscape. Maintaining a high level of adaptability enables us to keep an important technological advantage.¶ </w:t>
      </w:r>
      <w:r w:rsidRPr="006C1D34">
        <w:rPr>
          <w:rFonts w:eastAsia="ＭＳ 明朝"/>
          <w:highlight w:val="cyan"/>
          <w:u w:val="single"/>
        </w:rPr>
        <w:t>Throughout 2011, this and other technologies helped our officers detect hundreds of prohibited, dangerous, or illegal items on passengers</w:t>
      </w:r>
      <w:r w:rsidRPr="0083454D">
        <w:rPr>
          <w:rFonts w:eastAsia="ＭＳ 明朝"/>
          <w:sz w:val="16"/>
        </w:rPr>
        <w:t xml:space="preserve">.¶ These “good catches” as we call them, illustrate how effective our people, process and technology are at finding concealed metallic and non-metallic items concealed on a passenger or in their bags.¶ In an ongoing effort to help educate the traveling public, we highlight many of these good catches every week in blog posts uploaded to TSA.gov. I hope some of you have seen these. </w:t>
      </w:r>
      <w:r w:rsidRPr="00474EA4">
        <w:rPr>
          <w:rStyle w:val="StyleUnderline"/>
          <w:highlight w:val="green"/>
        </w:rPr>
        <w:t>They have included incidents of items concealed in shoes, to weapons hidden in a hollowed out book, to ceramic knives, to exotic snakes strapped to a passenger’s leg</w:t>
      </w:r>
      <w:r w:rsidRPr="0083454D">
        <w:rPr>
          <w:rFonts w:eastAsia="ＭＳ 明朝"/>
          <w:sz w:val="16"/>
        </w:rPr>
        <w:t xml:space="preserve">. As strange as some of these tales may be, they are a stark reminder that now — more than 10 years after the September 11, 2001, attacks — people are still trying to bring deadly weapons onto aircraft. And our officers are detecting numerous weapons every day and keeping them off of planes.¶ Less than one month ago in fact, over Presidents Day weekend in February, our officers detected 19 guns in carry-on bags at various checkpoints around the country. </w:t>
      </w:r>
      <w:r w:rsidRPr="006C1D34">
        <w:rPr>
          <w:rFonts w:eastAsia="ＭＳ 明朝"/>
          <w:highlight w:val="cyan"/>
          <w:u w:val="single"/>
        </w:rPr>
        <w:t>In total, 1,306 guns were detected at airport checkpoints in 2011.</w:t>
      </w:r>
    </w:p>
    <w:p w14:paraId="20F5E15C" w14:textId="234B6285" w:rsidR="008B11EF" w:rsidRDefault="005105B8" w:rsidP="005105B8">
      <w:pPr>
        <w:pStyle w:val="Heading4"/>
      </w:pPr>
      <w:r>
        <w:t>TSA security has made it increasingly difficult for terrorists to sneak explosives onto planes—makes attacks less likely to succeed</w:t>
      </w:r>
    </w:p>
    <w:p w14:paraId="032909C4" w14:textId="388AC245" w:rsidR="00720824" w:rsidRDefault="00720824" w:rsidP="00720824">
      <w:pPr>
        <w:rPr>
          <w:rStyle w:val="Style13ptBold"/>
        </w:rPr>
      </w:pPr>
      <w:r>
        <w:rPr>
          <w:rStyle w:val="Style13ptBold"/>
        </w:rPr>
        <w:t>Greenemeier 10</w:t>
      </w:r>
    </w:p>
    <w:p w14:paraId="586868D6" w14:textId="291C829F" w:rsidR="00720824" w:rsidRPr="00720824" w:rsidRDefault="00720824" w:rsidP="00720824">
      <w:r w:rsidRPr="00720824">
        <w:t>(Larry, 11/22/10, Scientific American, “What is the Best Approach to Aviation Security?” http://www.scientificamerican.com/article/aviation-security-ait-pat-down/, 8/2/15, SM)</w:t>
      </w:r>
    </w:p>
    <w:p w14:paraId="6E2DD95E" w14:textId="4DB9FB46" w:rsidR="005105B8" w:rsidRPr="005105B8" w:rsidRDefault="005105B8" w:rsidP="005105B8">
      <w:pPr>
        <w:rPr>
          <w:sz w:val="16"/>
        </w:rPr>
      </w:pPr>
      <w:r w:rsidRPr="005105B8">
        <w:rPr>
          <w:sz w:val="16"/>
        </w:rPr>
        <w:t xml:space="preserve">How much </w:t>
      </w:r>
      <w:r w:rsidRPr="005105B8">
        <w:rPr>
          <w:rStyle w:val="StyleUnderline"/>
        </w:rPr>
        <w:t>progress has been made with regard to air travel security since 9/11</w:t>
      </w:r>
      <w:r w:rsidRPr="005105B8">
        <w:rPr>
          <w:sz w:val="16"/>
        </w:rPr>
        <w:t>?</w:t>
      </w:r>
      <w:r w:rsidRPr="005105B8">
        <w:rPr>
          <w:sz w:val="12"/>
        </w:rPr>
        <w:t>∂</w:t>
      </w:r>
      <w:r w:rsidRPr="005105B8">
        <w:rPr>
          <w:sz w:val="16"/>
        </w:rPr>
        <w:t xml:space="preserve"> If you take the long view on this, </w:t>
      </w:r>
      <w:r w:rsidRPr="005105B8">
        <w:rPr>
          <w:rStyle w:val="StyleUnderline"/>
        </w:rPr>
        <w:t>security has had an effect on the number of hijacking attempts and airline sabotage attempts. There is no question that, as a consequence of screening measures</w:t>
      </w:r>
      <w:r w:rsidRPr="005105B8">
        <w:rPr>
          <w:sz w:val="16"/>
        </w:rPr>
        <w:t xml:space="preserve"> and other factors, </w:t>
      </w:r>
      <w:r w:rsidRPr="005105B8">
        <w:rPr>
          <w:rStyle w:val="Emphasis"/>
        </w:rPr>
        <w:t>the number of attempts by terrorists has significantly declined over the years</w:t>
      </w:r>
      <w:r w:rsidRPr="005105B8">
        <w:rPr>
          <w:sz w:val="16"/>
        </w:rPr>
        <w:t xml:space="preserve">. </w:t>
      </w:r>
      <w:r w:rsidRPr="005105B8">
        <w:rPr>
          <w:rStyle w:val="StyleUnderline"/>
        </w:rPr>
        <w:t>In the</w:t>
      </w:r>
      <w:r w:rsidRPr="005105B8">
        <w:rPr>
          <w:sz w:val="16"/>
        </w:rPr>
        <w:t xml:space="preserve"> 19</w:t>
      </w:r>
      <w:r w:rsidRPr="005105B8">
        <w:rPr>
          <w:rStyle w:val="StyleUnderline"/>
        </w:rPr>
        <w:t>70s and</w:t>
      </w:r>
      <w:r w:rsidRPr="005105B8">
        <w:rPr>
          <w:sz w:val="16"/>
        </w:rPr>
        <w:t xml:space="preserve"> </w:t>
      </w:r>
      <w:r w:rsidRPr="005105B8">
        <w:rPr>
          <w:rStyle w:val="StyleUnderline"/>
        </w:rPr>
        <w:t>1980s we were looking at a terrorist hijacking</w:t>
      </w:r>
      <w:r w:rsidRPr="005105B8">
        <w:rPr>
          <w:sz w:val="16"/>
        </w:rPr>
        <w:t xml:space="preserve"> or an attempted terrorist sabotage </w:t>
      </w:r>
      <w:r w:rsidRPr="005105B8">
        <w:rPr>
          <w:rStyle w:val="StyleUnderline"/>
        </w:rPr>
        <w:t xml:space="preserve">of an aircraft </w:t>
      </w:r>
      <w:r w:rsidRPr="005105B8">
        <w:rPr>
          <w:sz w:val="16"/>
        </w:rPr>
        <w:t xml:space="preserve">something close to </w:t>
      </w:r>
      <w:r w:rsidRPr="005105B8">
        <w:rPr>
          <w:rStyle w:val="Emphasis"/>
        </w:rPr>
        <w:t>once a month</w:t>
      </w:r>
      <w:r w:rsidRPr="005105B8">
        <w:rPr>
          <w:sz w:val="16"/>
        </w:rPr>
        <w:t xml:space="preserve">. </w:t>
      </w:r>
      <w:r w:rsidRPr="005105B8">
        <w:rPr>
          <w:rStyle w:val="StyleUnderline"/>
        </w:rPr>
        <w:t xml:space="preserve">If you look at the post-9/11 environment, clearly there have been plots and failed attempts, but </w:t>
      </w:r>
      <w:r w:rsidRPr="005105B8">
        <w:rPr>
          <w:rStyle w:val="Emphasis"/>
        </w:rPr>
        <w:t>we're looking at one of these incidents per year.</w:t>
      </w:r>
      <w:r w:rsidRPr="005105B8">
        <w:rPr>
          <w:sz w:val="16"/>
        </w:rPr>
        <w:t xml:space="preserve"> </w:t>
      </w:r>
      <w:r w:rsidRPr="005105B8">
        <w:rPr>
          <w:rStyle w:val="StyleUnderline"/>
        </w:rPr>
        <w:t>We have obliged our adversaries to make smaller devices and use exotic substances to try to conceal them, and that renders them far less reliable</w:t>
      </w:r>
      <w:r w:rsidRPr="005105B8">
        <w:rPr>
          <w:sz w:val="16"/>
        </w:rPr>
        <w:t xml:space="preserve">. Yes, Richard Reid made it onto a plane with his shoe bomb, and Abdulmutallab made it on with his underpants bomb, but the bombs didn't work. So </w:t>
      </w:r>
      <w:r w:rsidRPr="005105B8">
        <w:rPr>
          <w:rStyle w:val="Emphasis"/>
        </w:rPr>
        <w:t>we've decreased the number of attempts and increased their operational difficulty</w:t>
      </w:r>
      <w:r w:rsidRPr="005105B8">
        <w:rPr>
          <w:sz w:val="16"/>
        </w:rPr>
        <w:t>. That is a positive result, but we're running into this dilemma now as the devices get smaller and concealment gets better—the terrorists will work this out. The challenge is how do we deal with that in our society in a way that is acceptable to society?</w:t>
      </w:r>
    </w:p>
    <w:p w14:paraId="591BF1F8" w14:textId="6AB946B7" w:rsidR="008B11EF" w:rsidRDefault="00B552B4" w:rsidP="00B552B4">
      <w:pPr>
        <w:pStyle w:val="Heading3"/>
      </w:pPr>
      <w:r>
        <w:t>AT 95% Failure Rate</w:t>
      </w:r>
    </w:p>
    <w:p w14:paraId="389BB7A7" w14:textId="33D9CEFE" w:rsidR="00B552B4" w:rsidRDefault="00B552B4" w:rsidP="00B552B4">
      <w:pPr>
        <w:pStyle w:val="Heading4"/>
      </w:pPr>
      <w:r>
        <w:t xml:space="preserve">THERE’S STILL 5% OF TERRORISTS WHO COULD GET THROUGH AND </w:t>
      </w:r>
      <w:r w:rsidR="00E00644">
        <w:t xml:space="preserve">DETONATE A BOMB ON AN AIRPLANE. A 95% failure rate is better than a 100% failure rate with metal detectors at detecting nonmetallic weapons. </w:t>
      </w:r>
      <w:r w:rsidR="0013349A">
        <w:rPr>
          <w:i/>
        </w:rPr>
        <w:t>Metal detectors are no longer enough</w:t>
      </w:r>
      <w:r w:rsidR="0013349A">
        <w:t xml:space="preserve">. If we get rid of body imaging technology, we leave our country vulnerable to an attack. </w:t>
      </w:r>
    </w:p>
    <w:p w14:paraId="70A638B1" w14:textId="7B3E248F" w:rsidR="0013349A" w:rsidRDefault="00E06A49" w:rsidP="00E06A49">
      <w:pPr>
        <w:pStyle w:val="Heading4"/>
      </w:pPr>
      <w:r>
        <w:t xml:space="preserve">The </w:t>
      </w:r>
      <w:r w:rsidR="006A657D">
        <w:t xml:space="preserve">Red Team test results are high </w:t>
      </w:r>
      <w:r w:rsidR="006A657D">
        <w:rPr>
          <w:u w:val="single"/>
        </w:rPr>
        <w:t>on purpose</w:t>
      </w:r>
      <w:r w:rsidR="006A657D">
        <w:t>—they make the tests as difficult humanly possible to identify vulnerabilities—not indicative of real terrorists getting through security</w:t>
      </w:r>
    </w:p>
    <w:p w14:paraId="5C3BBFE9" w14:textId="4EDD34B3" w:rsidR="006A657D" w:rsidRDefault="00D3793A" w:rsidP="006A657D">
      <w:pPr>
        <w:rPr>
          <w:rStyle w:val="Style13ptBold"/>
        </w:rPr>
      </w:pPr>
      <w:r>
        <w:rPr>
          <w:rStyle w:val="Style13ptBold"/>
        </w:rPr>
        <w:t>Kimery 15</w:t>
      </w:r>
    </w:p>
    <w:p w14:paraId="68E5B1A7" w14:textId="756B265D" w:rsidR="00D3793A" w:rsidRPr="00D3793A" w:rsidRDefault="00D3793A" w:rsidP="00D3793A">
      <w:r w:rsidRPr="00D3793A">
        <w:t>(Anthony, 6/2/15, Homeland Security, “TSA Still Misses Catching Guns, Explosives, Other Weapons, IG Audits Find; Longstanding Problem,” http://www.hstoday.us/briefings/daily-news-analysis/single-article/tsa-still-misses-catching-guns-explosives-other-weapons-ig-audits-find-longstanding-problem/27d48d40e9d61126fbd320a338b3f048.html, 8/2/15, SM)</w:t>
      </w:r>
    </w:p>
    <w:p w14:paraId="1E4F7E9E" w14:textId="6F551997" w:rsidR="00B552B4" w:rsidRDefault="00B552B4" w:rsidP="00B552B4">
      <w:pPr>
        <w:rPr>
          <w:sz w:val="16"/>
        </w:rPr>
      </w:pPr>
      <w:r w:rsidRPr="006A657D">
        <w:rPr>
          <w:sz w:val="16"/>
        </w:rPr>
        <w:t>Undercover investigators posing as legitimate airline passengers for TSA and the IG also managed to smuggle fake explosives and other prohibited weapons through checkpoints in 95 percent of trials, the IG reported.</w:t>
      </w:r>
      <w:r w:rsidR="006A657D" w:rsidRPr="006A657D">
        <w:rPr>
          <w:sz w:val="12"/>
        </w:rPr>
        <w:t>∂</w:t>
      </w:r>
      <w:r w:rsidRPr="006A657D">
        <w:rPr>
          <w:sz w:val="16"/>
        </w:rPr>
        <w:t xml:space="preserve"> </w:t>
      </w:r>
      <w:r w:rsidR="006A657D" w:rsidRPr="006A657D">
        <w:rPr>
          <w:sz w:val="12"/>
        </w:rPr>
        <w:t>∂</w:t>
      </w:r>
      <w:r w:rsidRPr="006A657D">
        <w:rPr>
          <w:sz w:val="16"/>
        </w:rPr>
        <w:t xml:space="preserve"> </w:t>
      </w:r>
      <w:r w:rsidRPr="00036FB4">
        <w:rPr>
          <w:rStyle w:val="StyleUnderline"/>
        </w:rPr>
        <w:t>The series of tests were conducted by DHS “Red Teams” who pose as passengers attempting to deliberately defeat TSA airport screeners and technology</w:t>
      </w:r>
      <w:r w:rsidRPr="006A657D">
        <w:rPr>
          <w:sz w:val="16"/>
        </w:rPr>
        <w:t>.</w:t>
      </w:r>
      <w:r w:rsidR="006A657D" w:rsidRPr="006A657D">
        <w:rPr>
          <w:sz w:val="12"/>
        </w:rPr>
        <w:t>∂</w:t>
      </w:r>
      <w:r w:rsidRPr="006A657D">
        <w:rPr>
          <w:sz w:val="16"/>
        </w:rPr>
        <w:t xml:space="preserve"> </w:t>
      </w:r>
      <w:r w:rsidR="006A657D" w:rsidRPr="006A657D">
        <w:rPr>
          <w:sz w:val="12"/>
        </w:rPr>
        <w:t>∂</w:t>
      </w:r>
      <w:r w:rsidRPr="006A657D">
        <w:rPr>
          <w:sz w:val="16"/>
        </w:rPr>
        <w:t xml:space="preserve"> During the latest covert testing, </w:t>
      </w:r>
      <w:r w:rsidRPr="006A657D">
        <w:rPr>
          <w:rStyle w:val="StyleUnderline"/>
        </w:rPr>
        <w:t>TSA screeners failed 67 out of 70 tests</w:t>
      </w:r>
      <w:r w:rsidRPr="006A657D">
        <w:rPr>
          <w:sz w:val="16"/>
        </w:rPr>
        <w:t xml:space="preserve"> (or 96 percent of the time) performed by Red Team members who were able to get weapons past TSA airport security checkpoints.</w:t>
      </w:r>
      <w:r w:rsidR="006A657D" w:rsidRPr="006A657D">
        <w:rPr>
          <w:sz w:val="12"/>
        </w:rPr>
        <w:t>∂</w:t>
      </w:r>
      <w:r w:rsidRPr="006A657D">
        <w:rPr>
          <w:sz w:val="16"/>
        </w:rPr>
        <w:t xml:space="preserve"> </w:t>
      </w:r>
      <w:r w:rsidR="006A657D" w:rsidRPr="006A657D">
        <w:rPr>
          <w:sz w:val="12"/>
        </w:rPr>
        <w:t>∂</w:t>
      </w:r>
      <w:r w:rsidRPr="006A657D">
        <w:rPr>
          <w:sz w:val="16"/>
        </w:rPr>
        <w:t xml:space="preserve"> </w:t>
      </w:r>
      <w:r w:rsidRPr="006A657D">
        <w:rPr>
          <w:rStyle w:val="Emphasis"/>
        </w:rPr>
        <w:t>The results aren’t altogether surprising because clandestine Red Team tests like this are supposed to stress the screening process in order to improve it</w:t>
      </w:r>
      <w:r w:rsidRPr="006A657D">
        <w:rPr>
          <w:sz w:val="16"/>
        </w:rPr>
        <w:t>, but such undercover penetration testing since at least 2007 have repeatedly uncovered the same problems. It’s the same concept that’s central to large scale emergency preparedness drills performed by DHS and other federal and state and local agencies to determine where the “stress points” are in the response to catastrophic events.</w:t>
      </w:r>
      <w:r w:rsidR="006A657D" w:rsidRPr="006A657D">
        <w:rPr>
          <w:sz w:val="12"/>
        </w:rPr>
        <w:t>∂</w:t>
      </w:r>
      <w:r w:rsidRPr="006A657D">
        <w:rPr>
          <w:sz w:val="16"/>
        </w:rPr>
        <w:t xml:space="preserve"> </w:t>
      </w:r>
      <w:r w:rsidR="006A657D" w:rsidRPr="006A657D">
        <w:rPr>
          <w:sz w:val="12"/>
        </w:rPr>
        <w:t>∂</w:t>
      </w:r>
      <w:r w:rsidRPr="006A657D">
        <w:rPr>
          <w:sz w:val="16"/>
        </w:rPr>
        <w:t xml:space="preserve"> TSA’s problems in detecting firearms during recent covert penetration testing raises serious concerns given the fact that 2014 was the fifth consecutive year in which TSA screeners discovered record-setting numbers of firearms, 2,212 -- more than six firearms per day -- discovered in carry-on bags at airport security checkpoints across the country, This represented a 22 percent increase in firearm discoveries from last year’s total of 1,813, according to TSA.</w:t>
      </w:r>
      <w:r w:rsidR="006A657D" w:rsidRPr="006A657D">
        <w:rPr>
          <w:sz w:val="12"/>
        </w:rPr>
        <w:t>∂</w:t>
      </w:r>
      <w:r w:rsidRPr="006A657D">
        <w:rPr>
          <w:sz w:val="16"/>
        </w:rPr>
        <w:t xml:space="preserve"> </w:t>
      </w:r>
      <w:r w:rsidR="006A657D" w:rsidRPr="006A657D">
        <w:rPr>
          <w:sz w:val="12"/>
        </w:rPr>
        <w:t>∂</w:t>
      </w:r>
      <w:r w:rsidRPr="006A657D">
        <w:rPr>
          <w:sz w:val="16"/>
        </w:rPr>
        <w:t xml:space="preserve"> The successively record-breaking number of passengers trying to slip by TSA screeners with a handgun in a carry-on bag also comes at a time when the threat of homegrown Islamist jihadists is growing.</w:t>
      </w:r>
      <w:r w:rsidR="006A657D" w:rsidRPr="006A657D">
        <w:rPr>
          <w:sz w:val="12"/>
        </w:rPr>
        <w:t>∂</w:t>
      </w:r>
      <w:r w:rsidRPr="006A657D">
        <w:rPr>
          <w:sz w:val="16"/>
        </w:rPr>
        <w:t xml:space="preserve"> </w:t>
      </w:r>
      <w:r w:rsidR="006A657D" w:rsidRPr="006A657D">
        <w:rPr>
          <w:sz w:val="12"/>
        </w:rPr>
        <w:t>∂</w:t>
      </w:r>
      <w:r w:rsidRPr="006A657D">
        <w:rPr>
          <w:sz w:val="16"/>
        </w:rPr>
        <w:t xml:space="preserve"> Of the 2,212 firearms found in carry-on bags in 2014, 83 percent were loaded and dozens had a round chambered. Firearms were intercepted at a total of 224 airports; 19 more airports than last year.</w:t>
      </w:r>
      <w:r w:rsidR="006A657D" w:rsidRPr="006A657D">
        <w:rPr>
          <w:sz w:val="12"/>
        </w:rPr>
        <w:t>∂</w:t>
      </w:r>
      <w:r w:rsidRPr="006A657D">
        <w:rPr>
          <w:sz w:val="16"/>
        </w:rPr>
        <w:t xml:space="preserve"> </w:t>
      </w:r>
      <w:r w:rsidR="006A657D" w:rsidRPr="006A657D">
        <w:rPr>
          <w:sz w:val="12"/>
        </w:rPr>
        <w:t>∂</w:t>
      </w:r>
      <w:r w:rsidRPr="006A657D">
        <w:rPr>
          <w:sz w:val="16"/>
        </w:rPr>
        <w:t xml:space="preserve"> Of the 1,813 firearms TSA screeners found in carry-on bags in 2013, 1,477 (81 percent) were loaded. Firearms were intercepted at a total of 205 airports with Atlanta on top of the list for the most firearms intercepted (111).</w:t>
      </w:r>
      <w:r w:rsidR="006A657D" w:rsidRPr="006A657D">
        <w:rPr>
          <w:sz w:val="12"/>
        </w:rPr>
        <w:t>∂</w:t>
      </w:r>
      <w:r w:rsidRPr="006A657D">
        <w:rPr>
          <w:sz w:val="16"/>
        </w:rPr>
        <w:t xml:space="preserve"> </w:t>
      </w:r>
      <w:r w:rsidR="006A657D" w:rsidRPr="006A657D">
        <w:rPr>
          <w:sz w:val="12"/>
        </w:rPr>
        <w:t>∂</w:t>
      </w:r>
      <w:r w:rsidRPr="006A657D">
        <w:rPr>
          <w:sz w:val="16"/>
        </w:rPr>
        <w:t xml:space="preserve"> Firearms confiscated by TSA screeners at 199 airports in carry-on bags in 2013 was a 16.5 percent increase (257) over the 1,556 firearms -- or more than four firearms a day -- discovered in 2012. A whopping 78.7 percent (1,215) were loaded and dozens had a round chambered.</w:t>
      </w:r>
      <w:r w:rsidR="006A657D" w:rsidRPr="006A657D">
        <w:rPr>
          <w:sz w:val="12"/>
        </w:rPr>
        <w:t>∂</w:t>
      </w:r>
      <w:r w:rsidRPr="006A657D">
        <w:rPr>
          <w:sz w:val="16"/>
        </w:rPr>
        <w:t xml:space="preserve"> </w:t>
      </w:r>
      <w:r w:rsidR="006A657D" w:rsidRPr="006A657D">
        <w:rPr>
          <w:sz w:val="12"/>
        </w:rPr>
        <w:t>∂</w:t>
      </w:r>
      <w:r w:rsidRPr="006A657D">
        <w:rPr>
          <w:sz w:val="16"/>
        </w:rPr>
        <w:t xml:space="preserve"> The number of handguns confiscated in 2012 was up from the 1,320 handguns discovered by TSA screeners in 2011, which in turn was up from the 1,123 firearms screeners found in 2010.</w:t>
      </w:r>
      <w:r w:rsidR="006A657D" w:rsidRPr="006A657D">
        <w:rPr>
          <w:sz w:val="12"/>
        </w:rPr>
        <w:t>∂</w:t>
      </w:r>
      <w:r w:rsidRPr="006A657D">
        <w:rPr>
          <w:sz w:val="16"/>
        </w:rPr>
        <w:t xml:space="preserve"> </w:t>
      </w:r>
      <w:r w:rsidR="006A657D" w:rsidRPr="006A657D">
        <w:rPr>
          <w:sz w:val="12"/>
        </w:rPr>
        <w:t>∂</w:t>
      </w:r>
      <w:r w:rsidRPr="006A657D">
        <w:rPr>
          <w:sz w:val="16"/>
        </w:rPr>
        <w:t xml:space="preserve"> As in the previous four years, the majority of handguns found in carry-on bags were loaded and many had a bullet chambered.</w:t>
      </w:r>
      <w:r w:rsidR="006A657D" w:rsidRPr="006A657D">
        <w:rPr>
          <w:sz w:val="12"/>
        </w:rPr>
        <w:t>∂</w:t>
      </w:r>
      <w:r w:rsidRPr="006A657D">
        <w:rPr>
          <w:sz w:val="16"/>
        </w:rPr>
        <w:t xml:space="preserve"> </w:t>
      </w:r>
      <w:r w:rsidR="006A657D" w:rsidRPr="006A657D">
        <w:rPr>
          <w:sz w:val="12"/>
        </w:rPr>
        <w:t>∂</w:t>
      </w:r>
      <w:r w:rsidRPr="006A657D">
        <w:rPr>
          <w:sz w:val="16"/>
        </w:rPr>
        <w:t xml:space="preserve"> A record number of firearms discovered in one day was set on June 4, 2014, when 18 firearms were discovered at airports across the country in carry-on bags, breaking the previous record of 13 set in 2013, TSA said.</w:t>
      </w:r>
      <w:r w:rsidR="006A657D" w:rsidRPr="006A657D">
        <w:rPr>
          <w:sz w:val="12"/>
        </w:rPr>
        <w:t>∂</w:t>
      </w:r>
      <w:r w:rsidRPr="006A657D">
        <w:rPr>
          <w:sz w:val="16"/>
        </w:rPr>
        <w:t xml:space="preserve"> </w:t>
      </w:r>
      <w:r w:rsidR="006A657D" w:rsidRPr="006A657D">
        <w:rPr>
          <w:sz w:val="12"/>
        </w:rPr>
        <w:t>∂</w:t>
      </w:r>
      <w:r w:rsidRPr="006A657D">
        <w:rPr>
          <w:sz w:val="16"/>
        </w:rPr>
        <w:t xml:space="preserve"> Among the “artfully concealed” firearms TSA found in 2014 was a disassembled .22 caliber firearm discovered in a carry-on bag at John F. Kennedy International Airport. Various components of the gun were found hidden inside a PlayStation 2 console.</w:t>
      </w:r>
      <w:r w:rsidR="006A657D" w:rsidRPr="006A657D">
        <w:rPr>
          <w:sz w:val="12"/>
        </w:rPr>
        <w:t>∂</w:t>
      </w:r>
      <w:r w:rsidRPr="006A657D">
        <w:rPr>
          <w:sz w:val="16"/>
        </w:rPr>
        <w:t xml:space="preserve"> </w:t>
      </w:r>
      <w:r w:rsidR="006A657D" w:rsidRPr="006A657D">
        <w:rPr>
          <w:sz w:val="12"/>
        </w:rPr>
        <w:t>∂</w:t>
      </w:r>
      <w:r w:rsidRPr="006A657D">
        <w:rPr>
          <w:sz w:val="16"/>
        </w:rPr>
        <w:t xml:space="preserve"> An assault rifle with three loaded magazines was discovered at the Dallas Love Field checkpoint.</w:t>
      </w:r>
      <w:r w:rsidR="006A657D" w:rsidRPr="006A657D">
        <w:rPr>
          <w:sz w:val="12"/>
        </w:rPr>
        <w:t>∂</w:t>
      </w:r>
      <w:r w:rsidRPr="006A657D">
        <w:rPr>
          <w:sz w:val="16"/>
        </w:rPr>
        <w:t xml:space="preserve"> </w:t>
      </w:r>
      <w:r w:rsidR="006A657D" w:rsidRPr="006A657D">
        <w:rPr>
          <w:sz w:val="12"/>
        </w:rPr>
        <w:t>∂</w:t>
      </w:r>
      <w:r w:rsidRPr="006A657D">
        <w:rPr>
          <w:sz w:val="16"/>
        </w:rPr>
        <w:t xml:space="preserve"> A loaded folding-stock rifle with two loaded magazines was discovered in a carry-on bag at Dallas/Fort Worth International Airport.</w:t>
      </w:r>
      <w:r w:rsidR="006A657D" w:rsidRPr="006A657D">
        <w:rPr>
          <w:sz w:val="12"/>
        </w:rPr>
        <w:t>∂</w:t>
      </w:r>
      <w:r w:rsidRPr="006A657D">
        <w:rPr>
          <w:sz w:val="16"/>
        </w:rPr>
        <w:t xml:space="preserve"> </w:t>
      </w:r>
      <w:r w:rsidR="006A657D" w:rsidRPr="006A657D">
        <w:rPr>
          <w:sz w:val="12"/>
        </w:rPr>
        <w:t>∂</w:t>
      </w:r>
      <w:r w:rsidRPr="006A657D">
        <w:rPr>
          <w:sz w:val="16"/>
        </w:rPr>
        <w:t xml:space="preserve"> A 94-year-old man attempted to enter the checkpoint at LaGuardia Airport with a loaded .38 caliber revolver clipped to his belt.</w:t>
      </w:r>
      <w:r w:rsidR="006A657D" w:rsidRPr="006A657D">
        <w:rPr>
          <w:sz w:val="12"/>
        </w:rPr>
        <w:t>∂</w:t>
      </w:r>
      <w:r w:rsidRPr="006A657D">
        <w:rPr>
          <w:sz w:val="16"/>
        </w:rPr>
        <w:t xml:space="preserve"> </w:t>
      </w:r>
      <w:r w:rsidR="006A657D" w:rsidRPr="006A657D">
        <w:rPr>
          <w:sz w:val="12"/>
        </w:rPr>
        <w:t>∂</w:t>
      </w:r>
      <w:r w:rsidRPr="006A657D">
        <w:rPr>
          <w:sz w:val="16"/>
        </w:rPr>
        <w:t xml:space="preserve"> A loaded 380. caliber firearm was discovered strapped to a passenger’s ankle after walking through a metal detector at Cincinnati/Northern Kentucky International Airport.</w:t>
      </w:r>
      <w:r w:rsidR="006A657D" w:rsidRPr="006A657D">
        <w:rPr>
          <w:sz w:val="12"/>
        </w:rPr>
        <w:t>∂</w:t>
      </w:r>
      <w:r w:rsidRPr="006A657D">
        <w:rPr>
          <w:sz w:val="16"/>
        </w:rPr>
        <w:t xml:space="preserve"> </w:t>
      </w:r>
      <w:r w:rsidR="006A657D" w:rsidRPr="006A657D">
        <w:rPr>
          <w:sz w:val="12"/>
        </w:rPr>
        <w:t>∂</w:t>
      </w:r>
      <w:r w:rsidRPr="006A657D">
        <w:rPr>
          <w:sz w:val="16"/>
        </w:rPr>
        <w:t xml:space="preserve"> A loaded 380. caliber firearm was discovered in the rear pocket of a San Antonio International Airport passenger during advanced imaging technology screening.</w:t>
      </w:r>
      <w:r w:rsidR="006A657D" w:rsidRPr="006A657D">
        <w:rPr>
          <w:sz w:val="12"/>
        </w:rPr>
        <w:t>∂</w:t>
      </w:r>
      <w:r w:rsidRPr="006A657D">
        <w:rPr>
          <w:sz w:val="16"/>
        </w:rPr>
        <w:t xml:space="preserve"> </w:t>
      </w:r>
      <w:r w:rsidR="006A657D" w:rsidRPr="006A657D">
        <w:rPr>
          <w:sz w:val="12"/>
        </w:rPr>
        <w:t>∂</w:t>
      </w:r>
      <w:r w:rsidRPr="006A657D">
        <w:rPr>
          <w:sz w:val="16"/>
        </w:rPr>
        <w:t xml:space="preserve"> “</w:t>
      </w:r>
      <w:r w:rsidRPr="006A657D">
        <w:rPr>
          <w:rStyle w:val="StyleUnderline"/>
        </w:rPr>
        <w:t>We know that the adversary innovates and we have to push ourselves to capacity in order to remain one step ahead,”</w:t>
      </w:r>
      <w:r w:rsidRPr="006A657D">
        <w:rPr>
          <w:sz w:val="16"/>
        </w:rPr>
        <w:t xml:space="preserve"> a TSA official wrote on the agency’s blog in March 2013. “[</w:t>
      </w:r>
      <w:r w:rsidRPr="006A657D">
        <w:rPr>
          <w:rStyle w:val="Emphasis"/>
        </w:rPr>
        <w:t>O]ur testers often make these covert tests as difficult as possible.</w:t>
      </w:r>
      <w:r w:rsidRPr="006A657D">
        <w:rPr>
          <w:sz w:val="16"/>
        </w:rPr>
        <w:t>”</w:t>
      </w:r>
      <w:r w:rsidR="006A657D" w:rsidRPr="006A657D">
        <w:rPr>
          <w:sz w:val="12"/>
        </w:rPr>
        <w:t>∂</w:t>
      </w:r>
      <w:r w:rsidRPr="006A657D">
        <w:rPr>
          <w:sz w:val="16"/>
        </w:rPr>
        <w:t xml:space="preserve"> </w:t>
      </w:r>
      <w:r w:rsidR="006A657D" w:rsidRPr="006A657D">
        <w:rPr>
          <w:sz w:val="12"/>
        </w:rPr>
        <w:t>∂</w:t>
      </w:r>
      <w:r w:rsidRPr="006A657D">
        <w:rPr>
          <w:sz w:val="16"/>
        </w:rPr>
        <w:t xml:space="preserve"> In a 2013 hearing on Capitol Hill, then-TSA administrator John Pistole described the </w:t>
      </w:r>
      <w:r w:rsidRPr="006A657D">
        <w:rPr>
          <w:rStyle w:val="Emphasis"/>
        </w:rPr>
        <w:t>Red Teams as “super terrorists” who know precisely which weaknesses to exploit.</w:t>
      </w:r>
      <w:r w:rsidR="006A657D" w:rsidRPr="006A657D">
        <w:rPr>
          <w:rStyle w:val="Emphasis"/>
          <w:b w:val="0"/>
          <w:sz w:val="12"/>
          <w:u w:val="none"/>
        </w:rPr>
        <w:t>∂</w:t>
      </w:r>
      <w:r w:rsidRPr="006A657D">
        <w:rPr>
          <w:rStyle w:val="Emphasis"/>
        </w:rPr>
        <w:t xml:space="preserve"> </w:t>
      </w:r>
      <w:r w:rsidR="006A657D" w:rsidRPr="006A657D">
        <w:rPr>
          <w:rStyle w:val="Emphasis"/>
          <w:b w:val="0"/>
          <w:sz w:val="12"/>
          <w:u w:val="none"/>
        </w:rPr>
        <w:t>∂</w:t>
      </w:r>
      <w:r w:rsidRPr="006A657D">
        <w:rPr>
          <w:rStyle w:val="Emphasis"/>
        </w:rPr>
        <w:t xml:space="preserve"> “[Testers] know exactly what our protocols are. They can create and devise and conceal items that … not even the best terrorists would be able to do</w:t>
      </w:r>
      <w:r w:rsidRPr="006A657D">
        <w:rPr>
          <w:sz w:val="16"/>
        </w:rPr>
        <w:t>,” Pistole told lawmakers.</w:t>
      </w:r>
    </w:p>
    <w:p w14:paraId="5B326C1D" w14:textId="6A7A381C" w:rsidR="00E0164C" w:rsidRDefault="00E0164C" w:rsidP="004D4AD1">
      <w:pPr>
        <w:pStyle w:val="Heading3"/>
      </w:pPr>
      <w:r>
        <w:t>Aviation Terrorism Impacts</w:t>
      </w:r>
    </w:p>
    <w:p w14:paraId="0DDC7F9B" w14:textId="77777777" w:rsidR="00A11421" w:rsidRDefault="00360A9C" w:rsidP="00360A9C">
      <w:pPr>
        <w:pStyle w:val="Heading4"/>
      </w:pPr>
      <w:r>
        <w:t xml:space="preserve">Aviation terrorism has huge economic repercussions for the US—we would lose $2.5 </w:t>
      </w:r>
      <w:r w:rsidR="00A11421">
        <w:t>billion for each day airports are shut down</w:t>
      </w:r>
    </w:p>
    <w:p w14:paraId="503E8CB9" w14:textId="714A8398" w:rsidR="00360A9C" w:rsidRDefault="00360A9C" w:rsidP="00360A9C">
      <w:pPr>
        <w:pStyle w:val="Heading4"/>
      </w:pPr>
      <w:r>
        <w:t xml:space="preserve"> </w:t>
      </w:r>
      <w:r w:rsidR="005412C4">
        <w:t>Balvanyos and Lave 05</w:t>
      </w:r>
    </w:p>
    <w:p w14:paraId="288E2C69" w14:textId="084F36F1" w:rsidR="005412C4" w:rsidRPr="005412C4" w:rsidRDefault="005412C4" w:rsidP="005412C4">
      <w:r w:rsidRPr="005412C4">
        <w:t>(Tunde, Lester B., 9/4/05, University of Southern California, “The Economic Implications of Terrorist Attack on Commercial Aviation in the USA,” based upon work supported by the United States Department of Homeland Security through the Center for Risk and Economic Analysis of Terrorism Events (CREATE), http://www.usc.edu/dept/create/assets/002/51831.pdf, 8/2/15, SM)</w:t>
      </w:r>
    </w:p>
    <w:p w14:paraId="386A8B99" w14:textId="7A19F0F9" w:rsidR="00E0164C" w:rsidRDefault="00E0164C" w:rsidP="00E0164C">
      <w:pPr>
        <w:rPr>
          <w:sz w:val="16"/>
        </w:rPr>
      </w:pPr>
      <w:r w:rsidRPr="00360A9C">
        <w:rPr>
          <w:rStyle w:val="StyleUnderline"/>
        </w:rPr>
        <w:t>The air transportation system is an attractive target for terrorists</w:t>
      </w:r>
      <w:r w:rsidRPr="00360A9C">
        <w:rPr>
          <w:sz w:val="16"/>
        </w:rPr>
        <w:t>. Using widely available</w:t>
      </w:r>
      <w:r w:rsidR="00360A9C" w:rsidRPr="00360A9C">
        <w:rPr>
          <w:sz w:val="12"/>
        </w:rPr>
        <w:t>∂</w:t>
      </w:r>
      <w:r w:rsidRPr="00360A9C">
        <w:rPr>
          <w:sz w:val="16"/>
        </w:rPr>
        <w:t xml:space="preserve"> weapons, terrorists could shoot down a passenger airliner. This disruption would be</w:t>
      </w:r>
      <w:r w:rsidR="00360A9C" w:rsidRPr="00360A9C">
        <w:rPr>
          <w:sz w:val="12"/>
        </w:rPr>
        <w:t>∂</w:t>
      </w:r>
      <w:r w:rsidRPr="00360A9C">
        <w:rPr>
          <w:sz w:val="16"/>
        </w:rPr>
        <w:t xml:space="preserve"> magnified if the attack caused terror in the general population and led government</w:t>
      </w:r>
      <w:r w:rsidR="00360A9C" w:rsidRPr="00360A9C">
        <w:rPr>
          <w:sz w:val="12"/>
        </w:rPr>
        <w:t>∂</w:t>
      </w:r>
      <w:r w:rsidRPr="00360A9C">
        <w:rPr>
          <w:sz w:val="16"/>
        </w:rPr>
        <w:t xml:space="preserve"> officials, the media, and the public to engage in costly preventive actions. Although</w:t>
      </w:r>
      <w:r w:rsidR="00360A9C" w:rsidRPr="00360A9C">
        <w:rPr>
          <w:sz w:val="12"/>
        </w:rPr>
        <w:t>∂</w:t>
      </w:r>
      <w:r w:rsidRPr="00360A9C">
        <w:rPr>
          <w:sz w:val="16"/>
        </w:rPr>
        <w:t xml:space="preserve"> various defenses could be mounted against attacks by missiles, rocket propelled grenades,</w:t>
      </w:r>
      <w:r w:rsidR="00360A9C" w:rsidRPr="00360A9C">
        <w:rPr>
          <w:sz w:val="12"/>
        </w:rPr>
        <w:t>∂</w:t>
      </w:r>
      <w:r w:rsidRPr="00360A9C">
        <w:rPr>
          <w:sz w:val="16"/>
        </w:rPr>
        <w:t xml:space="preserve"> and high powered rifles, no countermeasure could protect against all of them or even be</w:t>
      </w:r>
      <w:r w:rsidR="00360A9C" w:rsidRPr="00360A9C">
        <w:rPr>
          <w:sz w:val="12"/>
        </w:rPr>
        <w:t>∂</w:t>
      </w:r>
      <w:r w:rsidRPr="00360A9C">
        <w:rPr>
          <w:sz w:val="16"/>
        </w:rPr>
        <w:t xml:space="preserve"> completely successful against MANPADS.</w:t>
      </w:r>
      <w:r w:rsidR="00360A9C" w:rsidRPr="00360A9C">
        <w:rPr>
          <w:sz w:val="12"/>
        </w:rPr>
        <w:t>∂</w:t>
      </w:r>
      <w:r w:rsidRPr="00360A9C">
        <w:rPr>
          <w:sz w:val="16"/>
        </w:rPr>
        <w:t xml:space="preserve"> </w:t>
      </w:r>
      <w:r w:rsidRPr="00360A9C">
        <w:rPr>
          <w:rStyle w:val="StyleUnderline"/>
        </w:rPr>
        <w:t>The immediate effect of shooting down an airliner would be hundreds of deaths and a</w:t>
      </w:r>
      <w:r w:rsidR="00360A9C" w:rsidRPr="00360A9C">
        <w:rPr>
          <w:rStyle w:val="StyleUnderline"/>
          <w:sz w:val="12"/>
          <w:u w:val="none"/>
        </w:rPr>
        <w:t>∂</w:t>
      </w:r>
      <w:r w:rsidRPr="00360A9C">
        <w:rPr>
          <w:rStyle w:val="StyleUnderline"/>
        </w:rPr>
        <w:t xml:space="preserve"> cost to the airline of about $1 billion for the aircraft and payments to the survivors of</w:t>
      </w:r>
      <w:r w:rsidR="00360A9C" w:rsidRPr="00360A9C">
        <w:rPr>
          <w:rStyle w:val="StyleUnderline"/>
          <w:sz w:val="12"/>
          <w:u w:val="none"/>
        </w:rPr>
        <w:t>∂</w:t>
      </w:r>
      <w:r w:rsidRPr="00360A9C">
        <w:rPr>
          <w:rStyle w:val="StyleUnderline"/>
        </w:rPr>
        <w:t xml:space="preserve"> deceased passengers, as well as reduced demand for all air services</w:t>
      </w:r>
      <w:r w:rsidRPr="00360A9C">
        <w:rPr>
          <w:sz w:val="16"/>
        </w:rPr>
        <w:t>. Reduction in</w:t>
      </w:r>
      <w:r w:rsidR="00360A9C" w:rsidRPr="00360A9C">
        <w:rPr>
          <w:sz w:val="12"/>
        </w:rPr>
        <w:t>∂</w:t>
      </w:r>
      <w:r w:rsidRPr="00360A9C">
        <w:rPr>
          <w:sz w:val="16"/>
        </w:rPr>
        <w:t xml:space="preserve"> demand for air services depends on how the government, the media and the general</w:t>
      </w:r>
      <w:r w:rsidR="00360A9C" w:rsidRPr="00360A9C">
        <w:rPr>
          <w:sz w:val="12"/>
        </w:rPr>
        <w:t>∂</w:t>
      </w:r>
      <w:r w:rsidRPr="00360A9C">
        <w:rPr>
          <w:sz w:val="16"/>
        </w:rPr>
        <w:t xml:space="preserve"> public react to the attack. </w:t>
      </w:r>
      <w:r w:rsidRPr="00360A9C">
        <w:rPr>
          <w:rStyle w:val="StyleUnderline"/>
        </w:rPr>
        <w:t>An unsuccessful attack could generate similar reaction from</w:t>
      </w:r>
      <w:r w:rsidR="00360A9C" w:rsidRPr="00360A9C">
        <w:rPr>
          <w:rStyle w:val="StyleUnderline"/>
          <w:sz w:val="12"/>
          <w:u w:val="none"/>
        </w:rPr>
        <w:t>∂</w:t>
      </w:r>
      <w:r w:rsidRPr="00360A9C">
        <w:rPr>
          <w:rStyle w:val="StyleUnderline"/>
        </w:rPr>
        <w:t xml:space="preserve"> the public resulting in similar losses in transportation and related business. Closing an</w:t>
      </w:r>
      <w:r w:rsidR="00360A9C" w:rsidRPr="00360A9C">
        <w:rPr>
          <w:rStyle w:val="StyleUnderline"/>
          <w:sz w:val="12"/>
          <w:u w:val="none"/>
        </w:rPr>
        <w:t>∂</w:t>
      </w:r>
      <w:r w:rsidRPr="00360A9C">
        <w:rPr>
          <w:rStyle w:val="StyleUnderline"/>
        </w:rPr>
        <w:t xml:space="preserve"> airport for more than a few days would throw thousands of people out of work and</w:t>
      </w:r>
      <w:r w:rsidR="00360A9C" w:rsidRPr="00360A9C">
        <w:rPr>
          <w:rStyle w:val="StyleUnderline"/>
          <w:sz w:val="12"/>
          <w:u w:val="none"/>
        </w:rPr>
        <w:t>∂</w:t>
      </w:r>
      <w:r w:rsidRPr="00360A9C">
        <w:rPr>
          <w:rStyle w:val="StyleUnderline"/>
        </w:rPr>
        <w:t xml:space="preserve"> generate losses to the surrounding businesses</w:t>
      </w:r>
      <w:r w:rsidRPr="00360A9C">
        <w:rPr>
          <w:sz w:val="16"/>
        </w:rPr>
        <w:t xml:space="preserve"> and those who depend on the airport and air</w:t>
      </w:r>
      <w:r w:rsidR="00360A9C" w:rsidRPr="00360A9C">
        <w:rPr>
          <w:sz w:val="12"/>
        </w:rPr>
        <w:t>∂</w:t>
      </w:r>
      <w:r w:rsidRPr="00360A9C">
        <w:rPr>
          <w:sz w:val="16"/>
        </w:rPr>
        <w:t xml:space="preserve"> transport of freight. Closing US airspace immediately after the attack would cause</w:t>
      </w:r>
      <w:r w:rsidR="00360A9C" w:rsidRPr="00360A9C">
        <w:rPr>
          <w:sz w:val="12"/>
        </w:rPr>
        <w:t>∂</w:t>
      </w:r>
      <w:r w:rsidRPr="00360A9C">
        <w:rPr>
          <w:sz w:val="16"/>
        </w:rPr>
        <w:t xml:space="preserve"> diversion of flights, stranded passengers, and major costs to the airlines and travelers.</w:t>
      </w:r>
      <w:r w:rsidR="00360A9C" w:rsidRPr="00360A9C">
        <w:rPr>
          <w:sz w:val="12"/>
        </w:rPr>
        <w:t>∂</w:t>
      </w:r>
      <w:r w:rsidRPr="00360A9C">
        <w:rPr>
          <w:sz w:val="16"/>
        </w:rPr>
        <w:t xml:space="preserve"> There are two major components to the economic cost of a successful terrorist attack.</w:t>
      </w:r>
      <w:r w:rsidR="00360A9C" w:rsidRPr="00360A9C">
        <w:rPr>
          <w:sz w:val="12"/>
        </w:rPr>
        <w:t>∂</w:t>
      </w:r>
      <w:r w:rsidRPr="00360A9C">
        <w:rPr>
          <w:sz w:val="16"/>
        </w:rPr>
        <w:t xml:space="preserve"> </w:t>
      </w:r>
      <w:r w:rsidRPr="00360A9C">
        <w:rPr>
          <w:rStyle w:val="StyleUnderline"/>
        </w:rPr>
        <w:t>The direct cost for the downed aircraft and lives lost would be about $1 billion per</w:t>
      </w:r>
      <w:r w:rsidR="00360A9C" w:rsidRPr="00360A9C">
        <w:rPr>
          <w:rStyle w:val="StyleUnderline"/>
          <w:sz w:val="12"/>
          <w:u w:val="none"/>
        </w:rPr>
        <w:t>∂</w:t>
      </w:r>
      <w:r w:rsidRPr="00360A9C">
        <w:rPr>
          <w:rStyle w:val="StyleUnderline"/>
        </w:rPr>
        <w:t xml:space="preserve"> aircraft. The indirect cost would result from operating losses to the airlines and loss of</w:t>
      </w:r>
      <w:r w:rsidR="00360A9C" w:rsidRPr="00360A9C">
        <w:rPr>
          <w:rStyle w:val="StyleUnderline"/>
          <w:sz w:val="12"/>
          <w:u w:val="none"/>
        </w:rPr>
        <w:t>∂</w:t>
      </w:r>
      <w:r w:rsidRPr="00360A9C">
        <w:rPr>
          <w:rStyle w:val="StyleUnderline"/>
        </w:rPr>
        <w:t xml:space="preserve"> consumer welfare as some people would not fly. These amounts would depend on the</w:t>
      </w:r>
      <w:r w:rsidR="00360A9C" w:rsidRPr="00360A9C">
        <w:rPr>
          <w:rStyle w:val="StyleUnderline"/>
          <w:sz w:val="12"/>
          <w:u w:val="none"/>
        </w:rPr>
        <w:t>∂</w:t>
      </w:r>
      <w:r w:rsidRPr="00360A9C">
        <w:rPr>
          <w:rStyle w:val="StyleUnderline"/>
        </w:rPr>
        <w:t xml:space="preserve"> length of any interruption in air travel and the public’s long term reaction to terrorist</w:t>
      </w:r>
      <w:r w:rsidR="00360A9C" w:rsidRPr="00360A9C">
        <w:rPr>
          <w:rStyle w:val="StyleUnderline"/>
          <w:sz w:val="12"/>
          <w:u w:val="none"/>
        </w:rPr>
        <w:t>∂</w:t>
      </w:r>
      <w:r w:rsidRPr="00360A9C">
        <w:rPr>
          <w:rStyle w:val="StyleUnderline"/>
        </w:rPr>
        <w:t xml:space="preserve"> threat to flying. The indirect economic cost would be greater then the direct cost and</w:t>
      </w:r>
      <w:r w:rsidR="00360A9C" w:rsidRPr="00360A9C">
        <w:rPr>
          <w:rStyle w:val="StyleUnderline"/>
          <w:sz w:val="12"/>
          <w:u w:val="none"/>
        </w:rPr>
        <w:t>∂</w:t>
      </w:r>
      <w:r w:rsidRPr="00360A9C">
        <w:rPr>
          <w:rStyle w:val="StyleUnderline"/>
        </w:rPr>
        <w:t xml:space="preserve"> would depend on how the government reacts</w:t>
      </w:r>
      <w:r w:rsidRPr="00360A9C">
        <w:rPr>
          <w:sz w:val="16"/>
        </w:rPr>
        <w:t xml:space="preserve"> (investing in countermeasures and/or</w:t>
      </w:r>
      <w:r w:rsidR="00360A9C" w:rsidRPr="00360A9C">
        <w:rPr>
          <w:sz w:val="12"/>
        </w:rPr>
        <w:t>∂</w:t>
      </w:r>
      <w:r w:rsidRPr="00360A9C">
        <w:rPr>
          <w:sz w:val="16"/>
        </w:rPr>
        <w:t xml:space="preserve"> closing airports) and how the public reacts (measured in reduction in travel demand).</w:t>
      </w:r>
      <w:r w:rsidR="00360A9C" w:rsidRPr="00360A9C">
        <w:rPr>
          <w:sz w:val="12"/>
        </w:rPr>
        <w:t>∂</w:t>
      </w:r>
      <w:r w:rsidRPr="00360A9C">
        <w:rPr>
          <w:sz w:val="16"/>
        </w:rPr>
        <w:t xml:space="preserve"> While the cost of countermeasures and airport closures can be estimated, the main</w:t>
      </w:r>
      <w:r w:rsidR="00360A9C" w:rsidRPr="00360A9C">
        <w:rPr>
          <w:sz w:val="12"/>
        </w:rPr>
        <w:t>∂</w:t>
      </w:r>
      <w:r w:rsidRPr="00360A9C">
        <w:rPr>
          <w:sz w:val="16"/>
        </w:rPr>
        <w:t xml:space="preserve"> determinant of long term costs, the reaction of the public, is unpredictable.</w:t>
      </w:r>
      <w:r w:rsidR="00360A9C" w:rsidRPr="00360A9C">
        <w:rPr>
          <w:sz w:val="12"/>
        </w:rPr>
        <w:t>∂</w:t>
      </w:r>
      <w:r w:rsidRPr="00360A9C">
        <w:rPr>
          <w:sz w:val="16"/>
        </w:rPr>
        <w:t xml:space="preserve"> </w:t>
      </w:r>
      <w:r w:rsidRPr="00360A9C">
        <w:rPr>
          <w:rStyle w:val="StyleUnderline"/>
        </w:rPr>
        <w:t>If a terrorist managed to shoot down a large passenger aircraft and this resulted in</w:t>
      </w:r>
      <w:r w:rsidR="00360A9C" w:rsidRPr="00360A9C">
        <w:rPr>
          <w:rStyle w:val="StyleUnderline"/>
          <w:sz w:val="12"/>
          <w:u w:val="none"/>
        </w:rPr>
        <w:t>∂</w:t>
      </w:r>
      <w:r w:rsidRPr="00360A9C">
        <w:rPr>
          <w:rStyle w:val="StyleUnderline"/>
        </w:rPr>
        <w:t xml:space="preserve"> grounding all aircraft for 2.5 days (as was the case after 9/11), the loss to the economy</w:t>
      </w:r>
      <w:r w:rsidR="00360A9C" w:rsidRPr="00360A9C">
        <w:rPr>
          <w:rStyle w:val="StyleUnderline"/>
          <w:sz w:val="12"/>
          <w:u w:val="none"/>
        </w:rPr>
        <w:t>∂</w:t>
      </w:r>
      <w:r w:rsidRPr="00360A9C">
        <w:rPr>
          <w:rStyle w:val="StyleUnderline"/>
        </w:rPr>
        <w:t xml:space="preserve"> would be $1 billion per air craft (including compensation for the dead passengers)</w:t>
      </w:r>
      <w:r w:rsidR="00360A9C" w:rsidRPr="00360A9C">
        <w:rPr>
          <w:rStyle w:val="StyleUnderline"/>
          <w:sz w:val="12"/>
          <w:u w:val="none"/>
        </w:rPr>
        <w:t>∂</w:t>
      </w:r>
      <w:r w:rsidRPr="00360A9C">
        <w:rPr>
          <w:rStyle w:val="StyleUnderline"/>
        </w:rPr>
        <w:t xml:space="preserve"> (RAND), $1.6 billion in reduced airline and associated spending, and $4.75 billion in</w:t>
      </w:r>
      <w:r w:rsidR="00360A9C" w:rsidRPr="00360A9C">
        <w:rPr>
          <w:rStyle w:val="StyleUnderline"/>
          <w:sz w:val="12"/>
          <w:u w:val="none"/>
        </w:rPr>
        <w:t>∂</w:t>
      </w:r>
      <w:r w:rsidRPr="00360A9C">
        <w:rPr>
          <w:rStyle w:val="StyleUnderline"/>
        </w:rPr>
        <w:t xml:space="preserve"> losses to business and leisure passengers. The total cost of $6.3 billion per 2.5 days (or</w:t>
      </w:r>
      <w:r w:rsidR="00360A9C" w:rsidRPr="00360A9C">
        <w:rPr>
          <w:rStyle w:val="StyleUnderline"/>
        </w:rPr>
        <w:t>∂</w:t>
      </w:r>
      <w:r w:rsidRPr="00360A9C">
        <w:rPr>
          <w:rStyle w:val="StyleUnderline"/>
        </w:rPr>
        <w:t xml:space="preserve"> $2.5 billion per day)</w:t>
      </w:r>
      <w:r w:rsidRPr="00360A9C">
        <w:rPr>
          <w:sz w:val="16"/>
        </w:rPr>
        <w:t xml:space="preserve"> makes a ground attack against commercial aircraft a tempting target.</w:t>
      </w:r>
      <w:r w:rsidR="00360A9C" w:rsidRPr="00360A9C">
        <w:rPr>
          <w:sz w:val="12"/>
        </w:rPr>
        <w:t>∂</w:t>
      </w:r>
      <w:r w:rsidRPr="00360A9C">
        <w:rPr>
          <w:sz w:val="16"/>
        </w:rPr>
        <w:t xml:space="preserve"> There are few areas in the USA where a lone terrorist with readily available weapons</w:t>
      </w:r>
      <w:r w:rsidR="00360A9C" w:rsidRPr="00360A9C">
        <w:rPr>
          <w:sz w:val="12"/>
        </w:rPr>
        <w:t>∂</w:t>
      </w:r>
      <w:r w:rsidRPr="00360A9C">
        <w:rPr>
          <w:sz w:val="16"/>
        </w:rPr>
        <w:t xml:space="preserve"> could inflict such a high cost on the economy, and possibly cause widespread terror.</w:t>
      </w:r>
      <w:r w:rsidR="00360A9C" w:rsidRPr="00360A9C">
        <w:rPr>
          <w:sz w:val="12"/>
        </w:rPr>
        <w:t>∂</w:t>
      </w:r>
      <w:r w:rsidRPr="00360A9C">
        <w:rPr>
          <w:sz w:val="16"/>
        </w:rPr>
        <w:t xml:space="preserve"> We classify the long-term response to a terrorist attack on an airliner into three general</w:t>
      </w:r>
      <w:r w:rsidR="00360A9C" w:rsidRPr="00360A9C">
        <w:rPr>
          <w:sz w:val="12"/>
        </w:rPr>
        <w:t>∂</w:t>
      </w:r>
      <w:r w:rsidRPr="00360A9C">
        <w:rPr>
          <w:sz w:val="16"/>
        </w:rPr>
        <w:t xml:space="preserve"> scenarios. First, even a successful attack could be regarded as one of the unfortunate</w:t>
      </w:r>
      <w:r w:rsidR="00360A9C" w:rsidRPr="00360A9C">
        <w:rPr>
          <w:sz w:val="12"/>
        </w:rPr>
        <w:t>∂</w:t>
      </w:r>
      <w:r w:rsidRPr="00360A9C">
        <w:rPr>
          <w:sz w:val="16"/>
        </w:rPr>
        <w:t xml:space="preserve"> aspects of living in the 21st century. Some additional protection would be provided to</w:t>
      </w:r>
      <w:r w:rsidR="00360A9C" w:rsidRPr="00360A9C">
        <w:rPr>
          <w:sz w:val="12"/>
        </w:rPr>
        <w:t>∂</w:t>
      </w:r>
      <w:r w:rsidRPr="00360A9C">
        <w:rPr>
          <w:sz w:val="16"/>
        </w:rPr>
        <w:t xml:space="preserve"> airports, but air transportation would go on as before. Second, airports and airliners</w:t>
      </w:r>
      <w:r w:rsidR="00360A9C" w:rsidRPr="00360A9C">
        <w:rPr>
          <w:sz w:val="12"/>
        </w:rPr>
        <w:t>∂</w:t>
      </w:r>
      <w:r w:rsidRPr="00360A9C">
        <w:rPr>
          <w:sz w:val="16"/>
        </w:rPr>
        <w:t xml:space="preserve"> could be given the best available protection against attacks. This second scenario would cover a range of possible defenses. All would include anti-missile defense systems on</w:t>
      </w:r>
      <w:r w:rsidR="00360A9C" w:rsidRPr="00360A9C">
        <w:rPr>
          <w:sz w:val="12"/>
        </w:rPr>
        <w:t>∂</w:t>
      </w:r>
      <w:r w:rsidRPr="00360A9C">
        <w:rPr>
          <w:sz w:val="16"/>
        </w:rPr>
        <w:t xml:space="preserve"> airliners. In addition, protection against rocket propelled grenades (RPG) and large</w:t>
      </w:r>
      <w:r w:rsidR="00360A9C" w:rsidRPr="00360A9C">
        <w:rPr>
          <w:sz w:val="12"/>
        </w:rPr>
        <w:t>∂</w:t>
      </w:r>
      <w:r w:rsidRPr="00360A9C">
        <w:rPr>
          <w:sz w:val="16"/>
        </w:rPr>
        <w:t xml:space="preserve"> caliber (LC) rifles would range from improved patrols and security around airports to</w:t>
      </w:r>
      <w:r w:rsidR="00360A9C" w:rsidRPr="00360A9C">
        <w:rPr>
          <w:sz w:val="12"/>
        </w:rPr>
        <w:t>∂</w:t>
      </w:r>
      <w:r w:rsidRPr="00360A9C">
        <w:rPr>
          <w:sz w:val="16"/>
        </w:rPr>
        <w:t xml:space="preserve"> keeping people far enough away from the airport to keep them out of range. The latter</w:t>
      </w:r>
      <w:r w:rsidR="00360A9C" w:rsidRPr="00360A9C">
        <w:rPr>
          <w:sz w:val="12"/>
        </w:rPr>
        <w:t>∂</w:t>
      </w:r>
      <w:r w:rsidRPr="00360A9C">
        <w:rPr>
          <w:sz w:val="16"/>
        </w:rPr>
        <w:t xml:space="preserve"> would be impossible for some airports (Chicago Midway) and extremely expensive for</w:t>
      </w:r>
      <w:r w:rsidR="00360A9C" w:rsidRPr="00360A9C">
        <w:rPr>
          <w:sz w:val="12"/>
        </w:rPr>
        <w:t>∂</w:t>
      </w:r>
      <w:r w:rsidRPr="00360A9C">
        <w:rPr>
          <w:sz w:val="16"/>
        </w:rPr>
        <w:t xml:space="preserve"> others. One example where something like this has been done is that a community</w:t>
      </w:r>
      <w:r w:rsidR="00360A9C" w:rsidRPr="00360A9C">
        <w:rPr>
          <w:sz w:val="12"/>
        </w:rPr>
        <w:t>∂</w:t>
      </w:r>
      <w:r w:rsidRPr="00360A9C">
        <w:rPr>
          <w:sz w:val="16"/>
        </w:rPr>
        <w:t xml:space="preserve"> adjoining LAX was purchased by the airport and evacuated. However, while these</w:t>
      </w:r>
      <w:r w:rsidR="00360A9C" w:rsidRPr="00360A9C">
        <w:rPr>
          <w:sz w:val="12"/>
        </w:rPr>
        <w:t>∂</w:t>
      </w:r>
      <w:r w:rsidRPr="00360A9C">
        <w:rPr>
          <w:sz w:val="16"/>
        </w:rPr>
        <w:t xml:space="preserve"> defense measures may serve as deterrent, there is not one sure way of protecting all</w:t>
      </w:r>
      <w:r w:rsidR="00360A9C" w:rsidRPr="00360A9C">
        <w:rPr>
          <w:sz w:val="12"/>
        </w:rPr>
        <w:t>∂</w:t>
      </w:r>
      <w:r w:rsidRPr="00360A9C">
        <w:rPr>
          <w:sz w:val="16"/>
        </w:rPr>
        <w:t xml:space="preserve"> aircraft from all weapon systems. Therefore, successful attack would still be possible. In</w:t>
      </w:r>
      <w:r w:rsidR="00360A9C" w:rsidRPr="00360A9C">
        <w:rPr>
          <w:sz w:val="12"/>
        </w:rPr>
        <w:t>∂</w:t>
      </w:r>
      <w:r w:rsidRPr="00360A9C">
        <w:rPr>
          <w:sz w:val="16"/>
        </w:rPr>
        <w:t xml:space="preserve"> the third scenario, all non-military aviation could be suspended for a period ranging from</w:t>
      </w:r>
      <w:r w:rsidR="00360A9C" w:rsidRPr="00360A9C">
        <w:rPr>
          <w:sz w:val="12"/>
        </w:rPr>
        <w:t>∂</w:t>
      </w:r>
      <w:r w:rsidRPr="00360A9C">
        <w:rPr>
          <w:sz w:val="16"/>
        </w:rPr>
        <w:t xml:space="preserve"> days to years.</w:t>
      </w:r>
      <w:r w:rsidR="00360A9C" w:rsidRPr="00360A9C">
        <w:rPr>
          <w:sz w:val="12"/>
        </w:rPr>
        <w:t>∂</w:t>
      </w:r>
      <w:r w:rsidRPr="00360A9C">
        <w:rPr>
          <w:sz w:val="16"/>
        </w:rPr>
        <w:t xml:space="preserve"> The first scenario would be least costly, unless the terror attacks managed to bring down</w:t>
      </w:r>
      <w:r w:rsidR="00360A9C" w:rsidRPr="00360A9C">
        <w:rPr>
          <w:sz w:val="12"/>
        </w:rPr>
        <w:t>∂</w:t>
      </w:r>
      <w:r w:rsidRPr="00360A9C">
        <w:rPr>
          <w:sz w:val="16"/>
        </w:rPr>
        <w:t xml:space="preserve"> more than a few (large aircraft each year. At $1 billion per successful attack, the direct</w:t>
      </w:r>
      <w:r w:rsidR="00360A9C" w:rsidRPr="00360A9C">
        <w:rPr>
          <w:sz w:val="12"/>
        </w:rPr>
        <w:t>∂</w:t>
      </w:r>
      <w:r w:rsidRPr="00360A9C">
        <w:rPr>
          <w:sz w:val="16"/>
        </w:rPr>
        <w:t xml:space="preserve"> dollar costs would be less than the other two alternatives, assuming that the commercial</w:t>
      </w:r>
      <w:r w:rsidR="00360A9C" w:rsidRPr="00360A9C">
        <w:rPr>
          <w:sz w:val="12"/>
        </w:rPr>
        <w:t>∂</w:t>
      </w:r>
      <w:r w:rsidRPr="00360A9C">
        <w:rPr>
          <w:sz w:val="16"/>
        </w:rPr>
        <w:t xml:space="preserve"> aviation would operate normally with the same load factors, despite the terror attacks..</w:t>
      </w:r>
      <w:r w:rsidR="00360A9C" w:rsidRPr="00360A9C">
        <w:rPr>
          <w:sz w:val="12"/>
        </w:rPr>
        <w:t>∂</w:t>
      </w:r>
      <w:r w:rsidRPr="00360A9C">
        <w:rPr>
          <w:sz w:val="16"/>
        </w:rPr>
        <w:t xml:space="preserve"> The second scenario involves equipping all commercial airliners with a laser-jammer</w:t>
      </w:r>
      <w:r w:rsidR="00360A9C" w:rsidRPr="00360A9C">
        <w:rPr>
          <w:sz w:val="12"/>
        </w:rPr>
        <w:t>∂</w:t>
      </w:r>
      <w:r w:rsidRPr="00360A9C">
        <w:rPr>
          <w:sz w:val="16"/>
        </w:rPr>
        <w:t xml:space="preserve"> system to deter missiles. </w:t>
      </w:r>
      <w:r w:rsidRPr="00360A9C">
        <w:rPr>
          <w:rStyle w:val="StyleUnderline"/>
        </w:rPr>
        <w:t>The ten-year life-cycle cost for developing, installing, operating</w:t>
      </w:r>
      <w:r w:rsidR="00360A9C" w:rsidRPr="00360A9C">
        <w:rPr>
          <w:rStyle w:val="StyleUnderline"/>
          <w:sz w:val="12"/>
          <w:u w:val="none"/>
        </w:rPr>
        <w:t>∂</w:t>
      </w:r>
      <w:r w:rsidRPr="00360A9C">
        <w:rPr>
          <w:rStyle w:val="StyleUnderline"/>
        </w:rPr>
        <w:t xml:space="preserve"> and supporting laser-jammer countermeasures are estimated to be $40 billion </w:t>
      </w:r>
      <w:r w:rsidRPr="00360A9C">
        <w:rPr>
          <w:sz w:val="16"/>
        </w:rPr>
        <w:t>(RAND).</w:t>
      </w:r>
      <w:r w:rsidR="00360A9C" w:rsidRPr="00360A9C">
        <w:rPr>
          <w:sz w:val="12"/>
        </w:rPr>
        <w:t>∂</w:t>
      </w:r>
      <w:r w:rsidRPr="00360A9C">
        <w:rPr>
          <w:sz w:val="16"/>
        </w:rPr>
        <w:t xml:space="preserve"> This system would be effective against some, but not all shoulder fired missiles, and</w:t>
      </w:r>
      <w:r w:rsidR="00360A9C" w:rsidRPr="00360A9C">
        <w:rPr>
          <w:sz w:val="12"/>
        </w:rPr>
        <w:t>∂</w:t>
      </w:r>
      <w:r w:rsidRPr="00360A9C">
        <w:rPr>
          <w:sz w:val="16"/>
        </w:rPr>
        <w:t xml:space="preserve"> would not help against RPGs or LC rifles. To guard against the latter, airport security</w:t>
      </w:r>
      <w:r w:rsidR="00360A9C" w:rsidRPr="00360A9C">
        <w:rPr>
          <w:sz w:val="12"/>
        </w:rPr>
        <w:t>∂</w:t>
      </w:r>
      <w:r w:rsidRPr="00360A9C">
        <w:rPr>
          <w:sz w:val="16"/>
        </w:rPr>
        <w:t xml:space="preserve"> and patrols could be strengthened or, in the extreme, airport perimeters could be extended</w:t>
      </w:r>
      <w:r w:rsidR="00360A9C" w:rsidRPr="00360A9C">
        <w:rPr>
          <w:sz w:val="12"/>
        </w:rPr>
        <w:t>∂</w:t>
      </w:r>
      <w:r w:rsidRPr="00360A9C">
        <w:rPr>
          <w:sz w:val="16"/>
        </w:rPr>
        <w:t xml:space="preserve"> at least one-mile so that a terrorist at the fence would be at least 1-2 miles away aircraft</w:t>
      </w:r>
      <w:r w:rsidR="00360A9C" w:rsidRPr="00360A9C">
        <w:rPr>
          <w:sz w:val="12"/>
        </w:rPr>
        <w:t>∂</w:t>
      </w:r>
      <w:r w:rsidRPr="00360A9C">
        <w:rPr>
          <w:sz w:val="16"/>
        </w:rPr>
        <w:t xml:space="preserve"> taking off, landing or taxiing. Flight path would be restricted and flights would be</w:t>
      </w:r>
      <w:r w:rsidR="00360A9C" w:rsidRPr="00360A9C">
        <w:rPr>
          <w:sz w:val="12"/>
        </w:rPr>
        <w:t>∂</w:t>
      </w:r>
      <w:r w:rsidRPr="00360A9C">
        <w:rPr>
          <w:sz w:val="16"/>
        </w:rPr>
        <w:t xml:space="preserve"> scheduled for daylight hours only. Airports embedded in urban areas would be the</w:t>
      </w:r>
      <w:r w:rsidR="00360A9C" w:rsidRPr="00360A9C">
        <w:rPr>
          <w:sz w:val="12"/>
        </w:rPr>
        <w:t>∂</w:t>
      </w:r>
      <w:r w:rsidRPr="00360A9C">
        <w:rPr>
          <w:sz w:val="16"/>
        </w:rPr>
        <w:t xml:space="preserve"> hardest to protect. Private vehicles would be barred from the airport. These airport</w:t>
      </w:r>
      <w:r w:rsidR="00360A9C" w:rsidRPr="00360A9C">
        <w:rPr>
          <w:sz w:val="12"/>
        </w:rPr>
        <w:t>∂</w:t>
      </w:r>
      <w:r w:rsidRPr="00360A9C">
        <w:rPr>
          <w:sz w:val="16"/>
        </w:rPr>
        <w:t xml:space="preserve"> restrictions are likely to be more expensive than equipping all aircraft with</w:t>
      </w:r>
      <w:r w:rsidR="00360A9C" w:rsidRPr="00360A9C">
        <w:rPr>
          <w:sz w:val="12"/>
        </w:rPr>
        <w:t>∂</w:t>
      </w:r>
      <w:r w:rsidRPr="00360A9C">
        <w:rPr>
          <w:sz w:val="16"/>
        </w:rPr>
        <w:t xml:space="preserve"> countermeasures.</w:t>
      </w:r>
      <w:r w:rsidR="00360A9C" w:rsidRPr="00360A9C">
        <w:rPr>
          <w:sz w:val="12"/>
        </w:rPr>
        <w:t>∂</w:t>
      </w:r>
      <w:r w:rsidRPr="00360A9C">
        <w:rPr>
          <w:sz w:val="16"/>
        </w:rPr>
        <w:t xml:space="preserve"> The third scenario, ending commercial aviation temporarily, is estimated to cost $2.5</w:t>
      </w:r>
      <w:r w:rsidR="00360A9C" w:rsidRPr="00360A9C">
        <w:rPr>
          <w:sz w:val="12"/>
        </w:rPr>
        <w:t>∂</w:t>
      </w:r>
      <w:r w:rsidRPr="00360A9C">
        <w:rPr>
          <w:sz w:val="16"/>
        </w:rPr>
        <w:t xml:space="preserve"> billion per day in lost revenue to airlines and their suppliers and losses to passengers as</w:t>
      </w:r>
      <w:r w:rsidR="00360A9C" w:rsidRPr="00360A9C">
        <w:rPr>
          <w:sz w:val="12"/>
        </w:rPr>
        <w:t>∂</w:t>
      </w:r>
      <w:r w:rsidRPr="00360A9C">
        <w:rPr>
          <w:sz w:val="16"/>
        </w:rPr>
        <w:t xml:space="preserve"> estimated by consumer surplus. In addition, the regional economy around each airport</w:t>
      </w:r>
      <w:r w:rsidR="00360A9C" w:rsidRPr="00360A9C">
        <w:rPr>
          <w:sz w:val="12"/>
        </w:rPr>
        <w:t>∂</w:t>
      </w:r>
      <w:r w:rsidRPr="00360A9C">
        <w:rPr>
          <w:sz w:val="16"/>
        </w:rPr>
        <w:t xml:space="preserve"> would suffer from lack of business and not being able to ship cargo in or out. Shut down</w:t>
      </w:r>
      <w:r w:rsidR="00360A9C" w:rsidRPr="00360A9C">
        <w:rPr>
          <w:sz w:val="12"/>
        </w:rPr>
        <w:t>∂</w:t>
      </w:r>
      <w:r w:rsidRPr="00360A9C">
        <w:rPr>
          <w:sz w:val="16"/>
        </w:rPr>
        <w:t xml:space="preserve"> of US exports and imports by air would add to mounting costs. </w:t>
      </w:r>
      <w:r w:rsidRPr="00360A9C">
        <w:rPr>
          <w:rStyle w:val="Emphasis"/>
        </w:rPr>
        <w:t>The national economy</w:t>
      </w:r>
      <w:r w:rsidR="00360A9C" w:rsidRPr="00360A9C">
        <w:rPr>
          <w:rStyle w:val="Emphasis"/>
          <w:b w:val="0"/>
          <w:sz w:val="12"/>
          <w:u w:val="none"/>
        </w:rPr>
        <w:t>∂</w:t>
      </w:r>
      <w:r w:rsidRPr="00360A9C">
        <w:rPr>
          <w:rStyle w:val="Emphasis"/>
        </w:rPr>
        <w:t xml:space="preserve"> would suffer a slower growth rate and reduced productivity from not having air</w:t>
      </w:r>
      <w:r w:rsidR="00360A9C" w:rsidRPr="00360A9C">
        <w:rPr>
          <w:rStyle w:val="Emphasis"/>
          <w:b w:val="0"/>
          <w:sz w:val="12"/>
          <w:u w:val="none"/>
        </w:rPr>
        <w:t>∂</w:t>
      </w:r>
      <w:r w:rsidRPr="00360A9C">
        <w:rPr>
          <w:rStyle w:val="Emphasis"/>
        </w:rPr>
        <w:t xml:space="preserve"> transportation available.</w:t>
      </w:r>
      <w:r w:rsidR="00360A9C" w:rsidRPr="00360A9C">
        <w:rPr>
          <w:rStyle w:val="Emphasis"/>
          <w:b w:val="0"/>
          <w:sz w:val="12"/>
          <w:u w:val="none"/>
        </w:rPr>
        <w:t>∂</w:t>
      </w:r>
      <w:r w:rsidRPr="00360A9C">
        <w:rPr>
          <w:rStyle w:val="Emphasis"/>
        </w:rPr>
        <w:t xml:space="preserve"> I</w:t>
      </w:r>
      <w:r w:rsidRPr="00360A9C">
        <w:rPr>
          <w:sz w:val="16"/>
        </w:rPr>
        <w:t>f it were possible, the most valuable DHS program would be one that prevented all</w:t>
      </w:r>
      <w:r w:rsidR="00360A9C" w:rsidRPr="00360A9C">
        <w:rPr>
          <w:sz w:val="12"/>
        </w:rPr>
        <w:t>∂</w:t>
      </w:r>
      <w:r w:rsidRPr="00360A9C">
        <w:rPr>
          <w:sz w:val="16"/>
        </w:rPr>
        <w:t xml:space="preserve"> attacks. That is impossible. If it were possible, the next most attractive program would</w:t>
      </w:r>
      <w:r w:rsidR="00360A9C" w:rsidRPr="00360A9C">
        <w:rPr>
          <w:sz w:val="12"/>
        </w:rPr>
        <w:t>∂</w:t>
      </w:r>
      <w:r w:rsidRPr="00360A9C">
        <w:rPr>
          <w:sz w:val="16"/>
        </w:rPr>
        <w:t xml:space="preserve"> be one that protected all aircraft in case of an attack. That is impossible; partial</w:t>
      </w:r>
      <w:r w:rsidR="00360A9C" w:rsidRPr="00360A9C">
        <w:rPr>
          <w:sz w:val="12"/>
        </w:rPr>
        <w:t>∂</w:t>
      </w:r>
      <w:r w:rsidRPr="00360A9C">
        <w:rPr>
          <w:sz w:val="16"/>
        </w:rPr>
        <w:t xml:space="preserve"> protection is possible.The most costly option would be grounding all commercial flights.</w:t>
      </w:r>
      <w:r w:rsidR="00360A9C" w:rsidRPr="00360A9C">
        <w:rPr>
          <w:sz w:val="12"/>
        </w:rPr>
        <w:t>∂</w:t>
      </w:r>
      <w:r w:rsidRPr="00360A9C">
        <w:rPr>
          <w:sz w:val="16"/>
        </w:rPr>
        <w:t xml:space="preserve"> While these are significant costs, if the public loses confidence in flying and few people</w:t>
      </w:r>
      <w:r w:rsidR="00360A9C" w:rsidRPr="00360A9C">
        <w:rPr>
          <w:sz w:val="12"/>
        </w:rPr>
        <w:t>∂</w:t>
      </w:r>
      <w:r w:rsidRPr="00360A9C">
        <w:rPr>
          <w:sz w:val="16"/>
        </w:rPr>
        <w:t xml:space="preserve"> are willing to fly, the airline losses and costs to the economy would be higher than the</w:t>
      </w:r>
      <w:r w:rsidR="00360A9C" w:rsidRPr="00360A9C">
        <w:rPr>
          <w:sz w:val="12"/>
        </w:rPr>
        <w:t>∂</w:t>
      </w:r>
      <w:r w:rsidRPr="00360A9C">
        <w:rPr>
          <w:sz w:val="16"/>
        </w:rPr>
        <w:t xml:space="preserve"> other three programs.</w:t>
      </w:r>
    </w:p>
    <w:p w14:paraId="40193D05" w14:textId="6CF9D4F3" w:rsidR="002734CE" w:rsidRDefault="002734CE" w:rsidP="004D4AD1">
      <w:pPr>
        <w:pStyle w:val="Heading3"/>
      </w:pPr>
      <w:r>
        <w:t>Generic Econ Scenario</w:t>
      </w:r>
    </w:p>
    <w:p w14:paraId="476B699C" w14:textId="77777777" w:rsidR="002734CE" w:rsidRPr="006805ED" w:rsidRDefault="002734CE" w:rsidP="002734CE">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Domestic terrorism deters foreign direct investment – even small attacks crush investor confidence </w:t>
      </w:r>
    </w:p>
    <w:p w14:paraId="7EBF5EE8" w14:textId="77777777" w:rsidR="002734CE" w:rsidRPr="006805ED" w:rsidRDefault="002734CE" w:rsidP="002734CE">
      <w:pPr>
        <w:rPr>
          <w:sz w:val="14"/>
        </w:rPr>
      </w:pPr>
      <w:r w:rsidRPr="006805ED">
        <w:rPr>
          <w:rFonts w:eastAsiaTheme="majorEastAsia" w:cstheme="majorBidi"/>
          <w:b/>
          <w:bCs/>
          <w:sz w:val="26"/>
          <w:szCs w:val="26"/>
        </w:rPr>
        <w:t>Bandyopadhyay et al 15</w:t>
      </w:r>
      <w:r w:rsidRPr="006805ED">
        <w:t xml:space="preserve"> </w:t>
      </w:r>
      <w:r w:rsidRPr="006805ED">
        <w:rPr>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14:paraId="0EA8F74D" w14:textId="77777777" w:rsidR="002734CE" w:rsidRPr="006805ED" w:rsidRDefault="002734CE" w:rsidP="002734CE">
      <w:pPr>
        <w:rPr>
          <w:u w:val="single"/>
        </w:rPr>
      </w:pPr>
      <w:r w:rsidRPr="006805ED">
        <w:rPr>
          <w:sz w:val="14"/>
        </w:rPr>
        <w:t xml:space="preserve">Scaring off investors </w:t>
      </w:r>
      <w:r w:rsidRPr="006805ED">
        <w:rPr>
          <w:u w:val="single"/>
        </w:rPr>
        <w:t>Increased terrorism</w:t>
      </w:r>
      <w:r w:rsidRPr="006805ED">
        <w:rPr>
          <w:sz w:val="14"/>
        </w:rPr>
        <w:t xml:space="preserve"> in a particular area </w:t>
      </w:r>
      <w:r w:rsidRPr="006805ED">
        <w:rPr>
          <w:u w:val="single"/>
        </w:rPr>
        <w:t>tends to depress the expected return on capital invested</w:t>
      </w:r>
      <w:r w:rsidRPr="006805ED">
        <w:rPr>
          <w:sz w:val="14"/>
        </w:rPr>
        <w:t xml:space="preserve"> there, </w:t>
      </w:r>
      <w:r w:rsidRPr="006805ED">
        <w:rPr>
          <w:u w:val="single"/>
        </w:rPr>
        <w:t>which shifts investment</w:t>
      </w:r>
      <w:r w:rsidRPr="006805ED">
        <w:rPr>
          <w:sz w:val="14"/>
        </w:rPr>
        <w:t xml:space="preserve"> elsewhere. </w:t>
      </w:r>
      <w:r w:rsidRPr="006805ED">
        <w:rPr>
          <w:u w:val="single"/>
        </w:rPr>
        <w:t>This reduces the stock of productive capital and the flow of productivity-enhancing technology</w:t>
      </w:r>
      <w:r w:rsidRPr="006805ED">
        <w:rPr>
          <w:sz w:val="14"/>
        </w:rPr>
        <w:t xml:space="preserve"> to the affected nation. For example, from the mid-1970s through 1991, terrorist incidents reduced net foreign direct investment in Spain by 13.5 percent and in Greece by 11.9 percent (Enders and Sandler, 1996). In fact, </w:t>
      </w:r>
      <w:r w:rsidRPr="006805ED">
        <w:rPr>
          <w:u w:val="single"/>
        </w:rPr>
        <w:t>the initial loss of productive resources as a result of terrorism may increase manyfold because potential foreign investors shift their investments to other,</w:t>
      </w:r>
      <w:r w:rsidRPr="006805ED">
        <w:rPr>
          <w:sz w:val="14"/>
        </w:rPr>
        <w:t xml:space="preserve"> presumably </w:t>
      </w:r>
      <w:r w:rsidRPr="006805ED">
        <w:rPr>
          <w:u w:val="single"/>
        </w:rPr>
        <w:t>safer, destinations</w:t>
      </w:r>
      <w:r w:rsidRPr="006805ED">
        <w:rPr>
          <w:sz w:val="14"/>
        </w:rPr>
        <w:t xml:space="preserve">. Abadie and Gardeazabal (2008) showed that </w:t>
      </w:r>
      <w:r w:rsidRPr="006805ED">
        <w:rPr>
          <w:u w:val="single"/>
        </w:rPr>
        <w:t>a</w:t>
      </w:r>
      <w:r w:rsidRPr="006805ED">
        <w:rPr>
          <w:sz w:val="14"/>
        </w:rPr>
        <w:t xml:space="preserve"> relatively </w:t>
      </w:r>
      <w:r w:rsidRPr="006805ED">
        <w:rPr>
          <w:u w:val="single"/>
        </w:rPr>
        <w:t>small increase in the</w:t>
      </w:r>
      <w:r w:rsidRPr="006805ED">
        <w:rPr>
          <w:sz w:val="14"/>
        </w:rPr>
        <w:t xml:space="preserve"> perceived </w:t>
      </w:r>
      <w:r w:rsidRPr="006805ED">
        <w:rPr>
          <w:u w:val="single"/>
        </w:rPr>
        <w:t>risk</w:t>
      </w:r>
      <w:r w:rsidRPr="006805ED">
        <w:rPr>
          <w:sz w:val="14"/>
        </w:rPr>
        <w:t xml:space="preserve"> of terrorism </w:t>
      </w:r>
      <w:r w:rsidRPr="006805ED">
        <w:rPr>
          <w:u w:val="single"/>
        </w:rPr>
        <w:t>can cause an outsized reduction</w:t>
      </w:r>
      <w:r w:rsidRPr="006805ED">
        <w:rPr>
          <w:sz w:val="14"/>
        </w:rPr>
        <w:t xml:space="preserve"> </w:t>
      </w:r>
      <w:r w:rsidRPr="006805ED">
        <w:rPr>
          <w:u w:val="single"/>
        </w:rPr>
        <w:t>in a country’s net stock of foreign direct investment</w:t>
      </w:r>
      <w:r w:rsidRPr="006805ED">
        <w:rPr>
          <w:sz w:val="14"/>
        </w:rPr>
        <w:t xml:space="preserve"> and inflict significant damage on its economy. We analyzed 78 developing economies over the period 1984–2008 (Bandyopadhyay, Sandler, and Younas, 2014) and found that on average </w:t>
      </w:r>
      <w:r w:rsidRPr="006805ED">
        <w:rPr>
          <w:b/>
          <w:iCs/>
          <w:u w:val="single"/>
        </w:rPr>
        <w:t>a relatively small increase</w:t>
      </w:r>
      <w:r w:rsidRPr="006805ED">
        <w:rPr>
          <w:u w:val="single"/>
        </w:rPr>
        <w:t xml:space="preserve"> in a country’s domestic terrorist incidents per 100,000 persons </w:t>
      </w:r>
      <w:r w:rsidRPr="006805ED">
        <w:rPr>
          <w:b/>
          <w:iCs/>
          <w:u w:val="single"/>
        </w:rPr>
        <w:t>sharply reduced</w:t>
      </w:r>
      <w:r w:rsidRPr="006805ED">
        <w:rPr>
          <w:u w:val="single"/>
        </w:rPr>
        <w:t xml:space="preserve"> net foreign direct investment</w:t>
      </w:r>
      <w:r w:rsidRPr="006805ED">
        <w:rPr>
          <w:sz w:val="14"/>
        </w:rPr>
        <w:t xml:space="preserve">. </w:t>
      </w:r>
      <w:r w:rsidRPr="006805ED">
        <w:rPr>
          <w:u w:val="single"/>
        </w:rPr>
        <w:t>There was a similarly large reduction in net investment if the terrorist incidents originated abroad</w:t>
      </w:r>
      <w:r w:rsidRPr="006805ED">
        <w:rPr>
          <w:sz w:val="14"/>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Nitsch and Schumacher (2004) analyzed a sample of 200 countries over the period 1960–93 and found that when terrorism incidents in a pair of trading countries double in one year, trade between them falls by about 4 percent that same year. They also found that</w:t>
      </w:r>
      <w:r w:rsidRPr="006805ED">
        <w:rPr>
          <w:u w:val="single"/>
        </w:rPr>
        <w:t xml:space="preserve"> when one of two trading partners suffers at least one terrorist attack, it reduces trade between them to 91 percent of what it would be in the absence of terrorism. </w:t>
      </w:r>
      <w:r w:rsidRPr="006805ED">
        <w:rPr>
          <w:sz w:val="14"/>
        </w:rPr>
        <w:t>Blomberg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Gassebner (2015) found more modest trade effects. Terrorism had few to no short-term effects; it was significant over the medium term, which they defined as “more than one and a half years after an attack/incident.” Abstracting from the impact of transaction costs from terrorism, Bandyopadhyay and Sandler (2014b) found that terrorism may not necessarily reduce trade, because resources can be reallocated. If terrorism disproportionately harmed one productive resource (say land) relative to another (say labor), then resources would flow to the labor-intensive sector.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Bandyopadhyay and Sandler (2014a) focused on a terrorist organization based in a developing country. It showed that the immigration policy of the developed country targeted by the terrorist group can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w:t>
      </w:r>
    </w:p>
    <w:p w14:paraId="0323F2C2" w14:textId="77777777" w:rsidR="002734CE" w:rsidRPr="006805ED" w:rsidRDefault="002734CE" w:rsidP="002734CE">
      <w:pPr>
        <w:keepNext/>
        <w:keepLines/>
        <w:pageBreakBefore/>
        <w:spacing w:before="40"/>
        <w:jc w:val="center"/>
        <w:outlineLvl w:val="2"/>
        <w:rPr>
          <w:rFonts w:eastAsiaTheme="majorEastAsia" w:cstheme="majorBidi"/>
          <w:b/>
          <w:bCs/>
          <w:sz w:val="32"/>
          <w:szCs w:val="32"/>
          <w:u w:val="single"/>
        </w:rPr>
      </w:pPr>
      <w:r w:rsidRPr="006805ED">
        <w:rPr>
          <w:rFonts w:eastAsiaTheme="majorEastAsia" w:cstheme="majorBidi"/>
          <w:b/>
          <w:bCs/>
          <w:sz w:val="32"/>
          <w:szCs w:val="32"/>
          <w:u w:val="single"/>
        </w:rPr>
        <w:t>FDI Key to the US Econ</w:t>
      </w:r>
    </w:p>
    <w:p w14:paraId="1524AF48" w14:textId="77777777" w:rsidR="002734CE" w:rsidRPr="006805ED" w:rsidRDefault="002734CE" w:rsidP="002734CE">
      <w:pPr>
        <w:keepNext/>
        <w:keepLines/>
        <w:spacing w:before="40"/>
        <w:outlineLvl w:val="3"/>
        <w:rPr>
          <w:rFonts w:eastAsiaTheme="majorEastAsia" w:cstheme="majorBidi"/>
          <w:b/>
          <w:bCs/>
          <w:sz w:val="26"/>
          <w:szCs w:val="26"/>
        </w:rPr>
      </w:pPr>
      <w:r w:rsidRPr="006805ED">
        <w:rPr>
          <w:rFonts w:eastAsiaTheme="majorEastAsia" w:cstheme="majorBidi"/>
          <w:b/>
          <w:bCs/>
          <w:sz w:val="26"/>
          <w:szCs w:val="26"/>
          <w:u w:val="single"/>
        </w:rPr>
        <w:t>Foreign direct investment competitiveness</w:t>
      </w:r>
      <w:r w:rsidRPr="006805ED">
        <w:rPr>
          <w:rFonts w:eastAsiaTheme="majorEastAsia" w:cstheme="majorBidi"/>
          <w:b/>
          <w:bCs/>
          <w:sz w:val="26"/>
          <w:szCs w:val="26"/>
        </w:rPr>
        <w:t xml:space="preserve"> is vital to sustained economic recovery </w:t>
      </w:r>
    </w:p>
    <w:p w14:paraId="3B65167B" w14:textId="54CC9D8A" w:rsidR="002734CE" w:rsidRPr="006805ED" w:rsidRDefault="002734CE" w:rsidP="002734CE">
      <w:pPr>
        <w:rPr>
          <w:b/>
          <w:sz w:val="18"/>
        </w:rPr>
      </w:pPr>
      <w:r w:rsidRPr="006805ED">
        <w:rPr>
          <w:b/>
          <w:sz w:val="24"/>
        </w:rPr>
        <w:t xml:space="preserve">Kornecki ’13 </w:t>
      </w:r>
      <w:r w:rsidRPr="006805ED">
        <w:rPr>
          <w:sz w:val="16"/>
        </w:rPr>
        <w:t>[L.  PhD in Economics, Prof Embry-Riddle Aeronautical University’s College of Business.  “Inward FDI in the United States and its policy context” Columbia FDI Profiles, 2/4/13 http://www.vcc.columbia.edu/files/vale/documents/US_IFDI_-_FINAL_-_REVISED_Feb_4_2013.pdf]</w:t>
      </w:r>
    </w:p>
    <w:p w14:paraId="301C3571" w14:textId="77777777" w:rsidR="002734CE" w:rsidRPr="006805ED" w:rsidRDefault="002734CE" w:rsidP="002734CE">
      <w:pPr>
        <w:rPr>
          <w:sz w:val="16"/>
        </w:rPr>
      </w:pPr>
      <w:r w:rsidRPr="006805ED">
        <w:rPr>
          <w:sz w:val="16"/>
        </w:rPr>
        <w:t>Inward foreign direct investment (</w:t>
      </w:r>
      <w:r w:rsidRPr="006805ED">
        <w:rPr>
          <w:u w:val="single"/>
        </w:rPr>
        <w:t>IFDI</w:t>
      </w:r>
      <w:r w:rsidRPr="006805ED">
        <w:rPr>
          <w:sz w:val="16"/>
        </w:rPr>
        <w:t xml:space="preserve">) </w:t>
      </w:r>
      <w:r w:rsidRPr="006805ED">
        <w:rPr>
          <w:u w:val="single"/>
        </w:rPr>
        <w:t>represents</w:t>
      </w:r>
      <w:r w:rsidRPr="006805ED">
        <w:rPr>
          <w:sz w:val="12"/>
          <w:u w:val="single"/>
        </w:rPr>
        <w:t xml:space="preserve">¶ </w:t>
      </w:r>
      <w:r w:rsidRPr="006805ED">
        <w:rPr>
          <w:u w:val="single"/>
        </w:rPr>
        <w:t>an</w:t>
      </w:r>
      <w:r w:rsidRPr="006805ED">
        <w:rPr>
          <w:sz w:val="16"/>
        </w:rPr>
        <w:t xml:space="preserve"> </w:t>
      </w:r>
      <w:r w:rsidRPr="006805ED">
        <w:rPr>
          <w:b/>
          <w:iCs/>
          <w:u w:val="single"/>
        </w:rPr>
        <w:t xml:space="preserve">integral part </w:t>
      </w:r>
      <w:r w:rsidRPr="006805ED">
        <w:rPr>
          <w:u w:val="single"/>
        </w:rPr>
        <w:t>of the</w:t>
      </w:r>
      <w:r w:rsidRPr="006805ED">
        <w:rPr>
          <w:sz w:val="16"/>
        </w:rPr>
        <w:t xml:space="preserve"> United States (U.S.)</w:t>
      </w:r>
      <w:r w:rsidRPr="006805ED">
        <w:rPr>
          <w:sz w:val="12"/>
        </w:rPr>
        <w:t>¶</w:t>
      </w:r>
      <w:r w:rsidRPr="006805ED">
        <w:rPr>
          <w:sz w:val="16"/>
        </w:rPr>
        <w:t xml:space="preserve"> </w:t>
      </w:r>
      <w:r w:rsidRPr="006805ED">
        <w:rPr>
          <w:u w:val="single"/>
        </w:rPr>
        <w:t>economy,</w:t>
      </w:r>
      <w:r w:rsidRPr="006805ED">
        <w:rPr>
          <w:sz w:val="16"/>
        </w:rPr>
        <w:t xml:space="preserve"> </w:t>
      </w:r>
      <w:r w:rsidRPr="006805ED">
        <w:rPr>
          <w:u w:val="single"/>
        </w:rPr>
        <w:t xml:space="preserve">with </w:t>
      </w:r>
      <w:r w:rsidRPr="006805ED">
        <w:rPr>
          <w:sz w:val="16"/>
        </w:rPr>
        <w:t>its stock</w:t>
      </w:r>
      <w:r w:rsidRPr="006805ED">
        <w:rPr>
          <w:sz w:val="8"/>
        </w:rPr>
        <w:t xml:space="preserve"> </w:t>
      </w:r>
      <w:r w:rsidRPr="006805ED">
        <w:rPr>
          <w:sz w:val="16"/>
        </w:rPr>
        <w:t>growing from US$ 83 billion</w:t>
      </w:r>
      <w:r w:rsidRPr="006805ED">
        <w:rPr>
          <w:sz w:val="12"/>
        </w:rPr>
        <w:t>¶</w:t>
      </w:r>
      <w:r w:rsidRPr="006805ED">
        <w:rPr>
          <w:sz w:val="16"/>
        </w:rPr>
        <w:t xml:space="preserve"> in 1980 to US$ </w:t>
      </w:r>
      <w:r w:rsidRPr="006805ED">
        <w:rPr>
          <w:b/>
          <w:iCs/>
          <w:u w:val="single"/>
        </w:rPr>
        <w:t>3.5 trillion</w:t>
      </w:r>
      <w:r w:rsidRPr="006805ED">
        <w:rPr>
          <w:sz w:val="16"/>
        </w:rPr>
        <w:t xml:space="preserve"> in 2011. </w:t>
      </w:r>
      <w:r w:rsidRPr="006805ED">
        <w:rPr>
          <w:u w:val="single"/>
        </w:rPr>
        <w:t>The</w:t>
      </w:r>
      <w:r w:rsidRPr="006805ED">
        <w:rPr>
          <w:sz w:val="12"/>
          <w:u w:val="single"/>
        </w:rPr>
        <w:t xml:space="preserve">¶ </w:t>
      </w:r>
      <w:r w:rsidRPr="006805ED">
        <w:rPr>
          <w:u w:val="single"/>
        </w:rPr>
        <w:t>United States</w:t>
      </w:r>
      <w:r w:rsidRPr="006805ED">
        <w:rPr>
          <w:sz w:val="16"/>
        </w:rPr>
        <w:t>, which had earlier been primarily a h</w:t>
      </w:r>
      <w:r w:rsidRPr="006805ED">
        <w:rPr>
          <w:sz w:val="12"/>
        </w:rPr>
        <w:t>¶</w:t>
      </w:r>
      <w:r w:rsidRPr="006805ED">
        <w:rPr>
          <w:sz w:val="16"/>
        </w:rPr>
        <w:t xml:space="preserve"> ome for multinational enterprises (MNEs)</w:t>
      </w:r>
      <w:r w:rsidRPr="006805ED">
        <w:rPr>
          <w:sz w:val="12"/>
        </w:rPr>
        <w:t>¶</w:t>
      </w:r>
      <w:r w:rsidRPr="006805ED">
        <w:rPr>
          <w:sz w:val="16"/>
        </w:rPr>
        <w:t xml:space="preserve"> rather than a host for affiliates of foreign MNEs,</w:t>
      </w:r>
      <w:r w:rsidRPr="006805ED">
        <w:rPr>
          <w:sz w:val="12"/>
        </w:rPr>
        <w:t>¶</w:t>
      </w:r>
      <w:r w:rsidRPr="006805ED">
        <w:rPr>
          <w:sz w:val="16"/>
        </w:rPr>
        <w:t xml:space="preserve"> has become a preferred host country for FDI</w:t>
      </w:r>
      <w:r w:rsidRPr="006805ED">
        <w:rPr>
          <w:sz w:val="12"/>
        </w:rPr>
        <w:t>¶</w:t>
      </w:r>
      <w:r w:rsidRPr="006805ED">
        <w:rPr>
          <w:sz w:val="16"/>
        </w:rPr>
        <w:t xml:space="preserve"> since the 1980s. Foreign </w:t>
      </w:r>
      <w:r w:rsidRPr="006805ED">
        <w:rPr>
          <w:u w:val="single"/>
        </w:rPr>
        <w:t>MNEs have contributed robu</w:t>
      </w:r>
      <w:r w:rsidRPr="006805ED">
        <w:rPr>
          <w:sz w:val="12"/>
          <w:u w:val="single"/>
        </w:rPr>
        <w:t xml:space="preserve">¶ </w:t>
      </w:r>
      <w:r w:rsidRPr="006805ED">
        <w:rPr>
          <w:u w:val="single"/>
        </w:rPr>
        <w:t>st flows of FDI into diverse industries</w:t>
      </w:r>
      <w:r w:rsidRPr="006805ED">
        <w:rPr>
          <w:sz w:val="16"/>
        </w:rPr>
        <w:t xml:space="preserve"> of</w:t>
      </w:r>
      <w:r w:rsidRPr="006805ED">
        <w:rPr>
          <w:sz w:val="12"/>
        </w:rPr>
        <w:t>¶</w:t>
      </w:r>
      <w:r w:rsidRPr="006805ED">
        <w:rPr>
          <w:sz w:val="16"/>
        </w:rPr>
        <w:t xml:space="preserve"> the U.S. economy, and total FDI inflows reached US$</w:t>
      </w:r>
      <w:r w:rsidRPr="006805ED">
        <w:rPr>
          <w:sz w:val="12"/>
        </w:rPr>
        <w:t>¶</w:t>
      </w:r>
      <w:r w:rsidRPr="006805ED">
        <w:rPr>
          <w:sz w:val="16"/>
        </w:rPr>
        <w:t xml:space="preserve"> 227 billion in 2011, </w:t>
      </w:r>
      <w:r w:rsidRPr="006805ED">
        <w:rPr>
          <w:b/>
          <w:iCs/>
          <w:u w:val="single"/>
        </w:rPr>
        <w:t>equivalent to 15% of</w:t>
      </w:r>
      <w:r w:rsidRPr="006805ED">
        <w:rPr>
          <w:iCs/>
          <w:sz w:val="12"/>
          <w:u w:val="single"/>
        </w:rPr>
        <w:t>¶</w:t>
      </w:r>
      <w:r w:rsidRPr="006805ED">
        <w:rPr>
          <w:b/>
          <w:iCs/>
          <w:sz w:val="12"/>
          <w:u w:val="single"/>
        </w:rPr>
        <w:t xml:space="preserve"> </w:t>
      </w:r>
      <w:r w:rsidRPr="006805ED">
        <w:rPr>
          <w:b/>
          <w:iCs/>
          <w:u w:val="single"/>
        </w:rPr>
        <w:t>global inflows</w:t>
      </w:r>
      <w:r w:rsidRPr="006805ED">
        <w:rPr>
          <w:sz w:val="16"/>
        </w:rPr>
        <w:t>, the single largest share of any eco</w:t>
      </w:r>
      <w:r w:rsidRPr="006805ED">
        <w:rPr>
          <w:sz w:val="12"/>
        </w:rPr>
        <w:t>¶</w:t>
      </w:r>
      <w:r w:rsidRPr="006805ED">
        <w:rPr>
          <w:sz w:val="16"/>
        </w:rPr>
        <w:t xml:space="preserve"> nomy. Inflows of </w:t>
      </w:r>
      <w:r w:rsidRPr="006805ED">
        <w:rPr>
          <w:u w:val="single"/>
        </w:rPr>
        <w:t>FDI</w:t>
      </w:r>
      <w:r w:rsidRPr="006805ED">
        <w:rPr>
          <w:sz w:val="16"/>
        </w:rPr>
        <w:t>, with a peak of US$ 314</w:t>
      </w:r>
      <w:r w:rsidRPr="006805ED">
        <w:rPr>
          <w:sz w:val="12"/>
        </w:rPr>
        <w:t>¶</w:t>
      </w:r>
      <w:r w:rsidRPr="006805ED">
        <w:rPr>
          <w:sz w:val="16"/>
        </w:rPr>
        <w:t xml:space="preserve"> billion in 2000 and another of US$ 306 billion in 2</w:t>
      </w:r>
      <w:r w:rsidRPr="006805ED">
        <w:rPr>
          <w:sz w:val="12"/>
        </w:rPr>
        <w:t>¶</w:t>
      </w:r>
      <w:r w:rsidRPr="006805ED">
        <w:rPr>
          <w:sz w:val="16"/>
        </w:rPr>
        <w:t xml:space="preserve"> 008, </w:t>
      </w:r>
      <w:r w:rsidRPr="006805ED">
        <w:rPr>
          <w:u w:val="single"/>
        </w:rPr>
        <w:t>have been an important factor</w:t>
      </w:r>
      <w:r w:rsidRPr="006805ED">
        <w:rPr>
          <w:sz w:val="12"/>
          <w:u w:val="single"/>
        </w:rPr>
        <w:t xml:space="preserve">¶ </w:t>
      </w:r>
      <w:r w:rsidRPr="006805ED">
        <w:rPr>
          <w:u w:val="single"/>
        </w:rPr>
        <w:t>contributing to sustained economic growth</w:t>
      </w:r>
      <w:r w:rsidRPr="006805ED">
        <w:rPr>
          <w:sz w:val="16"/>
        </w:rPr>
        <w:t xml:space="preserve"> in the Un</w:t>
      </w:r>
      <w:r w:rsidRPr="006805ED">
        <w:rPr>
          <w:sz w:val="12"/>
        </w:rPr>
        <w:t>¶</w:t>
      </w:r>
      <w:r w:rsidRPr="006805ED">
        <w:rPr>
          <w:sz w:val="16"/>
        </w:rPr>
        <w:t xml:space="preserve"> ited States. The recent financial and</w:t>
      </w:r>
      <w:r w:rsidRPr="006805ED">
        <w:rPr>
          <w:sz w:val="12"/>
        </w:rPr>
        <w:t>¶</w:t>
      </w:r>
      <w:r w:rsidRPr="006805ED">
        <w:rPr>
          <w:sz w:val="16"/>
        </w:rPr>
        <w:t xml:space="preserve"> economic crises negatively impacted FDI flows to th</w:t>
      </w:r>
      <w:r w:rsidRPr="006805ED">
        <w:rPr>
          <w:sz w:val="12"/>
        </w:rPr>
        <w:t>¶</w:t>
      </w:r>
      <w:r w:rsidRPr="006805ED">
        <w:rPr>
          <w:sz w:val="16"/>
        </w:rPr>
        <w:t xml:space="preserve"> e United States and opened a period of</w:t>
      </w:r>
      <w:r w:rsidRPr="006805ED">
        <w:rPr>
          <w:sz w:val="12"/>
        </w:rPr>
        <w:t>¶</w:t>
      </w:r>
      <w:r w:rsidRPr="006805ED">
        <w:rPr>
          <w:sz w:val="16"/>
        </w:rPr>
        <w:t xml:space="preserve"> major uncertainty. </w:t>
      </w:r>
      <w:r w:rsidRPr="006805ED">
        <w:rPr>
          <w:u w:val="single"/>
        </w:rPr>
        <w:t>The effectiveness of government</w:t>
      </w:r>
      <w:r w:rsidRPr="006805ED">
        <w:rPr>
          <w:sz w:val="12"/>
          <w:u w:val="single"/>
        </w:rPr>
        <w:t xml:space="preserve">¶ </w:t>
      </w:r>
      <w:r w:rsidRPr="006805ED">
        <w:rPr>
          <w:u w:val="single"/>
        </w:rPr>
        <w:t>policy responses at both the national and</w:t>
      </w:r>
      <w:r w:rsidRPr="006805ED">
        <w:rPr>
          <w:sz w:val="12"/>
          <w:u w:val="single"/>
        </w:rPr>
        <w:t xml:space="preserve">¶ </w:t>
      </w:r>
      <w:r w:rsidRPr="006805ED">
        <w:rPr>
          <w:u w:val="single"/>
        </w:rPr>
        <w:t>international levels in addressing the financial cr</w:t>
      </w:r>
      <w:r w:rsidRPr="006805ED">
        <w:rPr>
          <w:sz w:val="12"/>
          <w:u w:val="single"/>
        </w:rPr>
        <w:t xml:space="preserve">¶ </w:t>
      </w:r>
      <w:r w:rsidRPr="006805ED">
        <w:rPr>
          <w:u w:val="single"/>
        </w:rPr>
        <w:t>isis and its economic consequences will play a</w:t>
      </w:r>
      <w:r w:rsidRPr="006805ED">
        <w:rPr>
          <w:sz w:val="12"/>
          <w:u w:val="single"/>
        </w:rPr>
        <w:t xml:space="preserve">¶ </w:t>
      </w:r>
      <w:r w:rsidRPr="006805ED">
        <w:rPr>
          <w:u w:val="single"/>
        </w:rPr>
        <w:t xml:space="preserve">crucial role </w:t>
      </w:r>
      <w:r w:rsidRPr="006805ED">
        <w:rPr>
          <w:sz w:val="16"/>
        </w:rPr>
        <w:t>for creating favorable conditions for</w:t>
      </w:r>
      <w:r w:rsidRPr="006805ED">
        <w:rPr>
          <w:sz w:val="12"/>
        </w:rPr>
        <w:t>¶</w:t>
      </w:r>
      <w:r w:rsidRPr="006805ED">
        <w:rPr>
          <w:sz w:val="16"/>
        </w:rPr>
        <w:t xml:space="preserve"> a rebound in FDI inflows. </w:t>
      </w:r>
      <w:r w:rsidRPr="006805ED">
        <w:rPr>
          <w:u w:val="single"/>
        </w:rPr>
        <w:t>Inward foreign direct investment is an essential co</w:t>
      </w:r>
      <w:r w:rsidRPr="006805ED">
        <w:rPr>
          <w:sz w:val="12"/>
          <w:u w:val="single"/>
        </w:rPr>
        <w:t xml:space="preserve">¶ </w:t>
      </w:r>
      <w:r w:rsidRPr="006805ED">
        <w:rPr>
          <w:u w:val="single"/>
        </w:rPr>
        <w:t>mponent of the U.S. economy,</w:t>
      </w:r>
      <w:r w:rsidRPr="006805ED">
        <w:rPr>
          <w:sz w:val="16"/>
        </w:rPr>
        <w:t xml:space="preserve"> </w:t>
      </w:r>
      <w:r w:rsidRPr="006805ED">
        <w:rPr>
          <w:u w:val="single"/>
        </w:rPr>
        <w:t>contributing to</w:t>
      </w:r>
      <w:r w:rsidRPr="006805ED">
        <w:rPr>
          <w:sz w:val="12"/>
          <w:u w:val="single"/>
        </w:rPr>
        <w:t xml:space="preserve">¶ </w:t>
      </w:r>
      <w:r w:rsidRPr="006805ED">
        <w:rPr>
          <w:b/>
          <w:iCs/>
          <w:u w:val="single"/>
        </w:rPr>
        <w:t>production</w:t>
      </w:r>
      <w:r w:rsidRPr="006805ED">
        <w:rPr>
          <w:u w:val="single"/>
        </w:rPr>
        <w:t xml:space="preserve">, </w:t>
      </w:r>
      <w:r w:rsidRPr="006805ED">
        <w:rPr>
          <w:b/>
          <w:iCs/>
          <w:u w:val="single"/>
        </w:rPr>
        <w:t>exports</w:t>
      </w:r>
      <w:r w:rsidRPr="006805ED">
        <w:rPr>
          <w:u w:val="single"/>
        </w:rPr>
        <w:t xml:space="preserve"> and </w:t>
      </w:r>
      <w:r w:rsidRPr="006805ED">
        <w:rPr>
          <w:b/>
          <w:iCs/>
          <w:u w:val="single"/>
        </w:rPr>
        <w:t>high-paying jobs</w:t>
      </w:r>
      <w:r w:rsidRPr="006805ED">
        <w:rPr>
          <w:u w:val="single"/>
        </w:rPr>
        <w:t xml:space="preserve"> for the co</w:t>
      </w:r>
      <w:r w:rsidRPr="006805ED">
        <w:rPr>
          <w:sz w:val="12"/>
          <w:u w:val="single"/>
        </w:rPr>
        <w:t xml:space="preserve">¶ </w:t>
      </w:r>
      <w:r w:rsidRPr="006805ED">
        <w:rPr>
          <w:u w:val="single"/>
        </w:rPr>
        <w:t>untry’s workers.</w:t>
      </w:r>
      <w:r w:rsidRPr="006805ED">
        <w:rPr>
          <w:sz w:val="16"/>
        </w:rPr>
        <w:t xml:space="preserve"> As the world’s largest</w:t>
      </w:r>
      <w:r w:rsidRPr="006805ED">
        <w:rPr>
          <w:sz w:val="12"/>
        </w:rPr>
        <w:t>¶</w:t>
      </w:r>
      <w:r w:rsidRPr="006805ED">
        <w:rPr>
          <w:sz w:val="16"/>
        </w:rPr>
        <w:t xml:space="preserve"> economy, </w:t>
      </w:r>
      <w:r w:rsidRPr="006805ED">
        <w:rPr>
          <w:u w:val="single"/>
        </w:rPr>
        <w:t>the United States is well positioned to pa</w:t>
      </w:r>
      <w:r w:rsidRPr="006805ED">
        <w:rPr>
          <w:sz w:val="12"/>
          <w:u w:val="single"/>
        </w:rPr>
        <w:t xml:space="preserve">¶ </w:t>
      </w:r>
      <w:r w:rsidRPr="006805ED">
        <w:rPr>
          <w:u w:val="single"/>
        </w:rPr>
        <w:t xml:space="preserve">rticipate in the increasingly </w:t>
      </w:r>
      <w:r w:rsidRPr="006805ED">
        <w:rPr>
          <w:b/>
          <w:iCs/>
          <w:u w:val="single"/>
        </w:rPr>
        <w:t>competitive¶ international environment</w:t>
      </w:r>
      <w:r w:rsidRPr="006805ED">
        <w:rPr>
          <w:u w:val="single"/>
        </w:rPr>
        <w:t xml:space="preserve"> for FDI</w:t>
      </w:r>
      <w:r w:rsidRPr="006805ED">
        <w:rPr>
          <w:sz w:val="16"/>
        </w:rPr>
        <w:t xml:space="preserve"> that has emerged</w:t>
      </w:r>
      <w:r w:rsidRPr="006805ED">
        <w:rPr>
          <w:sz w:val="12"/>
        </w:rPr>
        <w:t>¶</w:t>
      </w:r>
      <w:r w:rsidRPr="006805ED">
        <w:rPr>
          <w:sz w:val="16"/>
        </w:rPr>
        <w:t xml:space="preserve"> as both advanced and developing economies have recognized the value of such investment. </w:t>
      </w:r>
      <w:r w:rsidRPr="006805ED">
        <w:rPr>
          <w:u w:val="single"/>
        </w:rPr>
        <w:t>The U</w:t>
      </w:r>
      <w:r w:rsidRPr="006805ED">
        <w:rPr>
          <w:sz w:val="12"/>
          <w:u w:val="single"/>
        </w:rPr>
        <w:t xml:space="preserve">¶ </w:t>
      </w:r>
      <w:r w:rsidRPr="006805ED">
        <w:rPr>
          <w:u w:val="single"/>
        </w:rPr>
        <w:t>.S. hosts the largest stock of IFDI</w:t>
      </w:r>
      <w:r w:rsidRPr="006805ED">
        <w:rPr>
          <w:sz w:val="16"/>
        </w:rPr>
        <w:t xml:space="preserve"> among</w:t>
      </w:r>
      <w:r w:rsidRPr="006805ED">
        <w:rPr>
          <w:sz w:val="12"/>
        </w:rPr>
        <w:t>¶</w:t>
      </w:r>
      <w:r w:rsidRPr="006805ED">
        <w:rPr>
          <w:sz w:val="16"/>
        </w:rPr>
        <w:t xml:space="preserve"> the world’s economies </w:t>
      </w:r>
      <w:r w:rsidRPr="006805ED">
        <w:rPr>
          <w:u w:val="single"/>
        </w:rPr>
        <w:t xml:space="preserve">and continues to be at the </w:t>
      </w:r>
      <w:r w:rsidRPr="006805ED">
        <w:rPr>
          <w:b/>
          <w:iCs/>
          <w:u w:val="single"/>
        </w:rPr>
        <w:t>top as a destination for</w:t>
      </w:r>
      <w:r w:rsidRPr="006805ED">
        <w:rPr>
          <w:u w:val="single"/>
        </w:rPr>
        <w:t xml:space="preserve"> inward FDI flows</w:t>
      </w:r>
      <w:r w:rsidRPr="006805ED">
        <w:rPr>
          <w:sz w:val="16"/>
        </w:rPr>
        <w:t xml:space="preserve">. </w:t>
      </w:r>
    </w:p>
    <w:p w14:paraId="453AF1D6" w14:textId="77777777" w:rsidR="002734CE" w:rsidRPr="006805ED" w:rsidRDefault="002734CE" w:rsidP="002734CE">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Multiple shocks on econ after terror attacks—foreign direct investment, infrastructure, trade</w:t>
      </w:r>
    </w:p>
    <w:p w14:paraId="015C8B05" w14:textId="77777777" w:rsidR="002734CE" w:rsidRPr="006805ED" w:rsidRDefault="002734CE" w:rsidP="002734CE">
      <w:pPr>
        <w:rPr>
          <w:b/>
          <w:sz w:val="26"/>
        </w:rPr>
      </w:pPr>
      <w:r w:rsidRPr="006805ED">
        <w:rPr>
          <w:b/>
          <w:sz w:val="26"/>
        </w:rPr>
        <w:t xml:space="preserve">Sandler and Ender 10 </w:t>
      </w:r>
    </w:p>
    <w:p w14:paraId="564DDDFC" w14:textId="77777777" w:rsidR="002734CE" w:rsidRPr="006805ED" w:rsidRDefault="002734CE" w:rsidP="002734CE">
      <w:r w:rsidRPr="006805ED">
        <w:t>(Todd Sandler, Professor of International Relations and Economics at the University of Southern California, Walter Enders, Bidgood Chair of Economics and Finance at the University of Alabama, July 2010, http://www.utdallas.edu/~tms063000/website/Econ_Consequences_ms.pdf)</w:t>
      </w:r>
    </w:p>
    <w:p w14:paraId="0449FBF8" w14:textId="77777777" w:rsidR="002734CE" w:rsidRPr="006805ED" w:rsidRDefault="002734CE" w:rsidP="002734CE">
      <w:pPr>
        <w:rPr>
          <w:u w:val="single"/>
        </w:rPr>
      </w:pPr>
      <w:r w:rsidRPr="006805ED">
        <w:t xml:space="preserve">Terrorism can impose costs on a targeted country through a number of avenues. </w:t>
      </w:r>
      <w:r w:rsidRPr="006805ED">
        <w:rPr>
          <w:u w:val="single"/>
        </w:rPr>
        <w:t>Terrorist incidents have economic consequences by diverting foreign direct investment (FDI), destroying infrastructure, redirecting public investment funds to security, or limiting trade.</w:t>
      </w:r>
      <w:r w:rsidRPr="006805ED">
        <w:t xml:space="preserve"> If a developing country loses enough FDI, which is an important source of savings, then it may also experience reduced economic growth. Just as capital may take flight from a country plagued by a civil war (see Collier et al., 2003), a sufficiently intense terrorist campaign may greatly reduce capital inflows (Enders and Sandler, 1996). Terrorism, like civil conflicts, may cause spillover costs 2 among neighboring countries as a terrorist campaign in a neighbor dissuades capital inflows, or a regional multiplier causes </w:t>
      </w:r>
      <w:r w:rsidRPr="006805ED">
        <w:rPr>
          <w:u w:val="single"/>
        </w:rPr>
        <w:t>lost economic activity in the terrorism-ridden country to resonate throughout the region</w:t>
      </w:r>
      <w:r w:rsidRPr="006805ED">
        <w:t xml:space="preserve">.1 In some instances, terrorism may impact specific industries as 9/11 did on airlines and tourism (Drakos, 2004; Ito and Lee, 2004). </w:t>
      </w:r>
      <w:r w:rsidRPr="006805ED">
        <w:rPr>
          <w:u w:val="single"/>
        </w:rPr>
        <w:t xml:space="preserve">Another cost is the expensive security measures that must be instituted </w:t>
      </w:r>
      <w:r w:rsidRPr="006805ED">
        <w:t xml:space="preserve">following large attacks – e.g., the massive homeland security outlays since 9/11 (Enders and Sandler, 2006, Chapter 10). </w:t>
      </w:r>
      <w:r w:rsidRPr="006805ED">
        <w:rPr>
          <w:u w:val="single"/>
        </w:rPr>
        <w:t>Terrorism also raises the costs of doing business in terms of higher insurance premiums, expensive security precautions, and larger salaries to at-risk employees.</w:t>
      </w:r>
    </w:p>
    <w:p w14:paraId="2346C4D5" w14:textId="05D56363" w:rsidR="002734CE" w:rsidRDefault="00BF1391" w:rsidP="00BF1391">
      <w:pPr>
        <w:pStyle w:val="Heading2"/>
      </w:pPr>
      <w:r>
        <w:t>Training CP</w:t>
      </w:r>
    </w:p>
    <w:p w14:paraId="1EF3B0E1" w14:textId="0F41CC4B" w:rsidR="00BF1391" w:rsidRDefault="006D3812" w:rsidP="006D3812">
      <w:pPr>
        <w:pStyle w:val="Heading4"/>
      </w:pPr>
      <w:r>
        <w:t xml:space="preserve">Counterplan Text: </w:t>
      </w:r>
      <w:r w:rsidR="001E517B">
        <w:t xml:space="preserve">The Transportation Security Administration should include transgender competence in its basic training curriculum for airport security screeners and other Transportation Security Officers but should not </w:t>
      </w:r>
      <w:r w:rsidR="00CD479D">
        <w:t xml:space="preserve">eliminate body scanning technology. </w:t>
      </w:r>
    </w:p>
    <w:p w14:paraId="1D6CE001" w14:textId="77777777" w:rsidR="00FE12A2" w:rsidRDefault="00FE12A2" w:rsidP="00FE12A2"/>
    <w:p w14:paraId="7248C604" w14:textId="77777777" w:rsidR="00FE12A2" w:rsidRPr="00FE12A2" w:rsidRDefault="00FE12A2" w:rsidP="00FE12A2">
      <w:pPr>
        <w:pStyle w:val="Heading4"/>
      </w:pPr>
      <w:r w:rsidRPr="00FE12A2">
        <w:t>Restrictions on screening and increased training solve</w:t>
      </w:r>
    </w:p>
    <w:p w14:paraId="6CE187F4" w14:textId="02FD562B" w:rsidR="00FE12A2" w:rsidRPr="00745319" w:rsidRDefault="00FE12A2" w:rsidP="00FE12A2">
      <w:pPr>
        <w:rPr>
          <w:rStyle w:val="Style13ptBold"/>
        </w:rPr>
      </w:pPr>
      <w:r>
        <w:rPr>
          <w:rStyle w:val="Style13ptBold"/>
        </w:rPr>
        <w:t xml:space="preserve">National Center for Transgender Equality 15 </w:t>
      </w:r>
      <w:r w:rsidRPr="00745319">
        <w:t xml:space="preserve">(NCTE, the prime advocates for trans- equality, June 29th, 2015, “A Blueprint for Equality: The Right to Travel (2015),” </w:t>
      </w:r>
      <w:r w:rsidRPr="00DE53C4">
        <w:t>http://transequality.org/sites/default/files/docs/resources/NCTE_Blueprint_2015_Travel.pdf</w:t>
      </w:r>
      <w:r w:rsidRPr="00745319">
        <w:t xml:space="preserve"> //MV)</w:t>
      </w:r>
    </w:p>
    <w:p w14:paraId="23298943" w14:textId="77777777" w:rsidR="00FE12A2" w:rsidRDefault="00FE12A2" w:rsidP="00FE12A2">
      <w:pPr>
        <w:rPr>
          <w:sz w:val="16"/>
        </w:rPr>
      </w:pPr>
      <w:r w:rsidRPr="00745319">
        <w:rPr>
          <w:rStyle w:val="StyleUnderline"/>
        </w:rPr>
        <w:t xml:space="preserve">In recent years, </w:t>
      </w:r>
      <w:r w:rsidRPr="00C93110">
        <w:rPr>
          <w:rStyle w:val="StyleUnderline"/>
          <w:highlight w:val="cyan"/>
        </w:rPr>
        <w:t>many Americans have been disturbed by the</w:t>
      </w:r>
      <w:r w:rsidRPr="00745319">
        <w:rPr>
          <w:rStyle w:val="StyleUnderline"/>
        </w:rPr>
        <w:t xml:space="preserve"> </w:t>
      </w:r>
      <w:r w:rsidRPr="00745319">
        <w:rPr>
          <w:sz w:val="16"/>
        </w:rPr>
        <w:t>decision of the Transportation Security Agency (</w:t>
      </w:r>
      <w:r w:rsidRPr="00C93110">
        <w:rPr>
          <w:rStyle w:val="StyleUnderline"/>
          <w:highlight w:val="cyan"/>
        </w:rPr>
        <w:t>TSA</w:t>
      </w:r>
      <w:r w:rsidRPr="00745319">
        <w:rPr>
          <w:sz w:val="16"/>
        </w:rPr>
        <w:t xml:space="preserve">) to </w:t>
      </w:r>
      <w:r w:rsidRPr="00745319">
        <w:rPr>
          <w:rStyle w:val="StyleUnderline"/>
        </w:rPr>
        <w:t xml:space="preserve">implement </w:t>
      </w:r>
      <w:r w:rsidRPr="00C93110">
        <w:rPr>
          <w:rStyle w:val="StyleUnderline"/>
          <w:highlight w:val="cyan"/>
        </w:rPr>
        <w:t>airport screening procedures that are far more intrusive than anything previously seen</w:t>
      </w:r>
      <w:r w:rsidRPr="00745319">
        <w:rPr>
          <w:rStyle w:val="StyleUnderline"/>
        </w:rPr>
        <w:t xml:space="preserve"> in the U</w:t>
      </w:r>
      <w:r w:rsidRPr="00745319">
        <w:rPr>
          <w:sz w:val="16"/>
        </w:rPr>
        <w:t xml:space="preserve">nited </w:t>
      </w:r>
      <w:r w:rsidRPr="00745319">
        <w:rPr>
          <w:rStyle w:val="StyleUnderline"/>
        </w:rPr>
        <w:t>S</w:t>
      </w:r>
      <w:r w:rsidRPr="00745319">
        <w:rPr>
          <w:sz w:val="16"/>
        </w:rPr>
        <w:t xml:space="preserve">tates. </w:t>
      </w:r>
      <w:r w:rsidRPr="00C93110">
        <w:rPr>
          <w:rStyle w:val="StyleUnderline"/>
          <w:highlight w:val="cyan"/>
        </w:rPr>
        <w:t>These techniques</w:t>
      </w:r>
      <w:r w:rsidRPr="00745319">
        <w:rPr>
          <w:sz w:val="16"/>
        </w:rPr>
        <w:t>—which often include intrusive body searches of passengers—</w:t>
      </w:r>
      <w:r w:rsidRPr="00C93110">
        <w:rPr>
          <w:rStyle w:val="StyleUnderline"/>
          <w:highlight w:val="cyan"/>
        </w:rPr>
        <w:t>present</w:t>
      </w:r>
      <w:r w:rsidRPr="00745319">
        <w:rPr>
          <w:rStyle w:val="StyleUnderline"/>
        </w:rPr>
        <w:t xml:space="preserve"> especially </w:t>
      </w:r>
      <w:r w:rsidRPr="00C93110">
        <w:rPr>
          <w:rStyle w:val="StyleUnderline"/>
          <w:highlight w:val="cyan"/>
        </w:rPr>
        <w:t>serious concerns for transgender people, who can be outed against their will only to face bias and harassment</w:t>
      </w:r>
      <w:r w:rsidRPr="00745319">
        <w:rPr>
          <w:rStyle w:val="StyleUnderline"/>
        </w:rPr>
        <w:t xml:space="preserve">. </w:t>
      </w:r>
      <w:r w:rsidRPr="00C93110">
        <w:rPr>
          <w:rStyle w:val="StyleUnderline"/>
          <w:highlight w:val="cyan"/>
        </w:rPr>
        <w:t>These</w:t>
      </w:r>
      <w:r w:rsidRPr="00745319">
        <w:rPr>
          <w:rStyle w:val="StyleUnderline"/>
        </w:rPr>
        <w:t xml:space="preserve"> screening </w:t>
      </w:r>
      <w:r w:rsidRPr="00C93110">
        <w:rPr>
          <w:rStyle w:val="StyleUnderline"/>
          <w:highlight w:val="cyan"/>
        </w:rPr>
        <w:t>procedures</w:t>
      </w:r>
      <w:r w:rsidRPr="00745319">
        <w:rPr>
          <w:rStyle w:val="StyleUnderline"/>
        </w:rPr>
        <w:t xml:space="preserve"> </w:t>
      </w:r>
      <w:r w:rsidRPr="00C93110">
        <w:rPr>
          <w:rStyle w:val="StyleUnderline"/>
          <w:highlight w:val="cyan"/>
        </w:rPr>
        <w:t>can be especially traumatic for transgender children</w:t>
      </w:r>
      <w:r w:rsidRPr="00C93110">
        <w:rPr>
          <w:sz w:val="16"/>
          <w:highlight w:val="cyan"/>
        </w:rPr>
        <w:t xml:space="preserve">. </w:t>
      </w:r>
      <w:r w:rsidRPr="00C93110">
        <w:rPr>
          <w:sz w:val="16"/>
        </w:rPr>
        <w:t>In</w:t>
      </w:r>
      <w:r w:rsidRPr="00745319">
        <w:rPr>
          <w:sz w:val="16"/>
        </w:rPr>
        <w:t xml:space="preserve"> the National Transgender Discrimination Survey—which includes data collected before these more intrusive techniques were introduced—</w:t>
      </w:r>
      <w:r w:rsidRPr="00745319">
        <w:rPr>
          <w:rStyle w:val="StyleUnderline"/>
        </w:rPr>
        <w:t xml:space="preserve">nearly </w:t>
      </w:r>
      <w:r w:rsidRPr="00C93110">
        <w:rPr>
          <w:rStyle w:val="StyleUnderline"/>
          <w:highlight w:val="cyan"/>
        </w:rPr>
        <w:t>one in five transgender travelers reported having been harassed or disrespected by airport security</w:t>
      </w:r>
      <w:r w:rsidRPr="00745319">
        <w:rPr>
          <w:rStyle w:val="StyleUnderline"/>
        </w:rPr>
        <w:t xml:space="preserve"> screeners or other airport workers</w:t>
      </w:r>
      <w:r w:rsidRPr="00745319">
        <w:rPr>
          <w:sz w:val="16"/>
        </w:rPr>
        <w:t xml:space="preserve">.1 In 2011, the TSA began phasing in new screening technology that replaces electronic viewing of images of passengers’ unclothed bodies with automated detection of potentially hazardous </w:t>
      </w:r>
      <w:r w:rsidRPr="007A646F">
        <w:rPr>
          <w:sz w:val="16"/>
        </w:rPr>
        <w:t xml:space="preserve">objects. </w:t>
      </w:r>
      <w:r w:rsidRPr="007A646F">
        <w:rPr>
          <w:rStyle w:val="StyleUnderline"/>
        </w:rPr>
        <w:t>This technology mitigates some privacy concerns but has not changed the frequent use of intrusive pat-downs.</w:t>
      </w:r>
      <w:r w:rsidRPr="007A646F">
        <w:rPr>
          <w:sz w:val="16"/>
        </w:rPr>
        <w:t xml:space="preserve"> </w:t>
      </w:r>
      <w:r w:rsidRPr="007A646F">
        <w:rPr>
          <w:rStyle w:val="StyleUnderline"/>
        </w:rPr>
        <w:t>NCTE continues to hear troubling stories from transgender travelers about their treatment by</w:t>
      </w:r>
      <w:r w:rsidRPr="00745319">
        <w:rPr>
          <w:rStyle w:val="StyleUnderline"/>
        </w:rPr>
        <w:t xml:space="preserve"> TSA</w:t>
      </w:r>
      <w:r w:rsidRPr="00745319">
        <w:rPr>
          <w:sz w:val="16"/>
        </w:rPr>
        <w:t xml:space="preserve">, as well as by officials at U.S. border crossings. While NCTE has long worked with TSA to promote better staff training, respond to individual complaints, and educate the trans traveling public, the agency’s lack of transparency and persistent use of invasive and unproven security procedures are a continuing cause for concern. Policy Advances • </w:t>
      </w:r>
      <w:r w:rsidRPr="00745319">
        <w:rPr>
          <w:rStyle w:val="StyleUnderline"/>
          <w:sz w:val="16"/>
          <w:u w:val="none"/>
        </w:rPr>
        <w:t>The</w:t>
      </w:r>
      <w:r w:rsidRPr="00745319">
        <w:rPr>
          <w:sz w:val="16"/>
        </w:rPr>
        <w:t xml:space="preserve"> Transportation Security Administration (TSA) updated all scanners to show only a generic body outline rather than images of passengers’ actual bodies. (2013) Needed Policy Changes • </w:t>
      </w:r>
      <w:r w:rsidRPr="00C93110">
        <w:rPr>
          <w:rStyle w:val="Emphasis"/>
          <w:highlight w:val="cyan"/>
        </w:rPr>
        <w:t>The Transportation Security Administration should adopt more effective and less intrusive airport screening protocols that reduce the frequency of pat-downs and do not require additional screening of transgender travelers based solely on their personal characteristics, prosthetics, or clothing</w:t>
      </w:r>
      <w:r w:rsidRPr="00745319">
        <w:rPr>
          <w:rStyle w:val="Emphasis"/>
        </w:rPr>
        <w:t>.</w:t>
      </w:r>
      <w:r w:rsidRPr="00745319">
        <w:rPr>
          <w:sz w:val="16"/>
        </w:rPr>
        <w:t xml:space="preserve"> • </w:t>
      </w:r>
      <w:r w:rsidRPr="00C93110">
        <w:rPr>
          <w:rStyle w:val="Emphasis"/>
          <w:highlight w:val="cyan"/>
        </w:rPr>
        <w:t>The Transportation Security Administration should include transgender competence in its basic training curriculum for airport security screeners and other Transportation Security Officers</w:t>
      </w:r>
      <w:r w:rsidRPr="00745319">
        <w:rPr>
          <w:rStyle w:val="Emphasis"/>
        </w:rPr>
        <w:t xml:space="preserve">. </w:t>
      </w:r>
      <w:r w:rsidRPr="00745319">
        <w:rPr>
          <w:sz w:val="16"/>
        </w:rPr>
        <w:t>• U.S. Customs and Border Protection (CBP) should include transgender competence in its basic training curriculum for CBP agents. See Immigration Reform for more on border enforcement and other immigration policies</w:t>
      </w:r>
    </w:p>
    <w:p w14:paraId="1A72BCEC" w14:textId="59196C20" w:rsidR="00273FCF" w:rsidRDefault="00F17325" w:rsidP="00273FCF">
      <w:pPr>
        <w:pStyle w:val="Heading4"/>
      </w:pPr>
      <w:r>
        <w:t xml:space="preserve">Training solves </w:t>
      </w:r>
      <w:r w:rsidRPr="00F17325">
        <w:rPr>
          <w:rFonts w:hint="eastAsia"/>
        </w:rPr>
        <w:t>emotional trauma</w:t>
      </w:r>
      <w:r>
        <w:rPr>
          <w:rFonts w:hint="eastAsia"/>
        </w:rPr>
        <w:t xml:space="preserve"> and embarrassment to </w:t>
      </w:r>
      <w:r w:rsidRPr="00F17325">
        <w:rPr>
          <w:rFonts w:hint="eastAsia"/>
        </w:rPr>
        <w:t>transgender traveler</w:t>
      </w:r>
      <w:r>
        <w:t>s</w:t>
      </w:r>
    </w:p>
    <w:p w14:paraId="3EC65F75" w14:textId="45B7B1E6" w:rsidR="00273FCF" w:rsidRDefault="00922CC2" w:rsidP="00273FCF">
      <w:pPr>
        <w:rPr>
          <w:rStyle w:val="Style13ptBold"/>
        </w:rPr>
      </w:pPr>
      <w:r>
        <w:rPr>
          <w:rStyle w:val="Style13ptBold"/>
        </w:rPr>
        <w:t>HRC 09</w:t>
      </w:r>
    </w:p>
    <w:p w14:paraId="46BC6D3E" w14:textId="7C7D96BF" w:rsidR="00922CC2" w:rsidRPr="00922CC2" w:rsidRDefault="00922CC2" w:rsidP="00922CC2">
      <w:r w:rsidRPr="00922CC2">
        <w:t>(1/11/09, HRC with the Obama-Biden Transition Project, “Amend Standard Operating Procedures for Screening Transgender Travelers,” http://otrans.3cdn.net/9b84b65a94186d2175_6dm6bnyc6.pdf, 8/2/15, SM)</w:t>
      </w:r>
    </w:p>
    <w:p w14:paraId="74DA35A4" w14:textId="41004E81" w:rsidR="00FE12A2" w:rsidRDefault="00273FCF" w:rsidP="00273FCF">
      <w:pPr>
        <w:rPr>
          <w:rStyle w:val="StyleUnderline"/>
        </w:rPr>
      </w:pPr>
      <w:r w:rsidRPr="00092CDF">
        <w:rPr>
          <w:sz w:val="16"/>
        </w:rPr>
        <w:t>Issue</w:t>
      </w:r>
      <w:r w:rsidR="00092CDF" w:rsidRPr="00092CDF">
        <w:rPr>
          <w:sz w:val="12"/>
        </w:rPr>
        <w:t>∂</w:t>
      </w:r>
      <w:r w:rsidRPr="00092CDF">
        <w:rPr>
          <w:sz w:val="16"/>
        </w:rPr>
        <w:t xml:space="preserve"> Transportation Security Administration’s (“TSA”) Standard Operating Procedures for screening</w:t>
      </w:r>
      <w:r w:rsidR="00092CDF" w:rsidRPr="00092CDF">
        <w:rPr>
          <w:sz w:val="12"/>
        </w:rPr>
        <w:t>∂</w:t>
      </w:r>
      <w:r w:rsidRPr="00092CDF">
        <w:rPr>
          <w:sz w:val="16"/>
        </w:rPr>
        <w:t xml:space="preserve"> commercial airline passengers invade the personal and medical privacy of transgender travelers.</w:t>
      </w:r>
      <w:r w:rsidR="00092CDF" w:rsidRPr="00092CDF">
        <w:rPr>
          <w:sz w:val="12"/>
        </w:rPr>
        <w:t>∂</w:t>
      </w:r>
      <w:r w:rsidRPr="00092CDF">
        <w:rPr>
          <w:sz w:val="16"/>
        </w:rPr>
        <w:t xml:space="preserve"> Short Answer</w:t>
      </w:r>
      <w:r w:rsidR="00092CDF" w:rsidRPr="00092CDF">
        <w:rPr>
          <w:rStyle w:val="StyleUnderline"/>
          <w:sz w:val="12"/>
          <w:u w:val="none"/>
        </w:rPr>
        <w:t>∂</w:t>
      </w:r>
      <w:r w:rsidRPr="00092CDF">
        <w:rPr>
          <w:rStyle w:val="StyleUnderline"/>
        </w:rPr>
        <w:t xml:space="preserve"> TSA should issue a comprehensive policy amending its Standard Operating Procedures</w:t>
      </w:r>
      <w:r w:rsidRPr="00092CDF">
        <w:rPr>
          <w:sz w:val="16"/>
        </w:rPr>
        <w:t xml:space="preserve"> (“SOP”) for</w:t>
      </w:r>
      <w:r w:rsidR="00092CDF" w:rsidRPr="00092CDF">
        <w:rPr>
          <w:sz w:val="12"/>
        </w:rPr>
        <w:t>∂</w:t>
      </w:r>
      <w:r w:rsidRPr="00092CDF">
        <w:rPr>
          <w:sz w:val="16"/>
        </w:rPr>
        <w:t xml:space="preserve"> screening by prohibiting discrimination against transgender individuals, providing transgender</w:t>
      </w:r>
      <w:r w:rsidR="00092CDF" w:rsidRPr="00092CDF">
        <w:rPr>
          <w:sz w:val="12"/>
        </w:rPr>
        <w:t>∂</w:t>
      </w:r>
      <w:r w:rsidRPr="00092CDF">
        <w:rPr>
          <w:sz w:val="16"/>
        </w:rPr>
        <w:t xml:space="preserve"> individuals a choice as to gender of the screener, and </w:t>
      </w:r>
      <w:r w:rsidRPr="00092CDF">
        <w:rPr>
          <w:rStyle w:val="Emphasis"/>
        </w:rPr>
        <w:t>incorporating transgender-specific concerns</w:t>
      </w:r>
      <w:r w:rsidR="00092CDF" w:rsidRPr="00092CDF">
        <w:rPr>
          <w:rStyle w:val="Emphasis"/>
          <w:b w:val="0"/>
          <w:sz w:val="12"/>
          <w:u w:val="none"/>
        </w:rPr>
        <w:t>∂</w:t>
      </w:r>
      <w:r w:rsidRPr="00092CDF">
        <w:rPr>
          <w:rStyle w:val="Emphasis"/>
        </w:rPr>
        <w:t xml:space="preserve"> into TSA employees’ training</w:t>
      </w:r>
      <w:r w:rsidRPr="00092CDF">
        <w:rPr>
          <w:sz w:val="16"/>
        </w:rPr>
        <w:t>.</w:t>
      </w:r>
      <w:r w:rsidR="00092CDF" w:rsidRPr="00092CDF">
        <w:rPr>
          <w:sz w:val="12"/>
        </w:rPr>
        <w:t>∂</w:t>
      </w:r>
      <w:r w:rsidRPr="00092CDF">
        <w:rPr>
          <w:sz w:val="16"/>
        </w:rPr>
        <w:t xml:space="preserve"> Background</w:t>
      </w:r>
      <w:r w:rsidR="00092CDF" w:rsidRPr="00092CDF">
        <w:rPr>
          <w:sz w:val="12"/>
        </w:rPr>
        <w:t>∂</w:t>
      </w:r>
      <w:r w:rsidRPr="00092CDF">
        <w:rPr>
          <w:sz w:val="16"/>
        </w:rPr>
        <w:t xml:space="preserve"> Current SOPs used by TSA to ensure that passengers do not bring any contraband materials onto</w:t>
      </w:r>
      <w:r w:rsidR="00092CDF" w:rsidRPr="00092CDF">
        <w:rPr>
          <w:sz w:val="12"/>
        </w:rPr>
        <w:t>∂</w:t>
      </w:r>
      <w:r w:rsidRPr="00092CDF">
        <w:rPr>
          <w:sz w:val="16"/>
        </w:rPr>
        <w:t xml:space="preserve"> airplanes require that some passengers sacrifice a certain level of privacy in order to ensure the public</w:t>
      </w:r>
      <w:r w:rsidR="00092CDF" w:rsidRPr="00092CDF">
        <w:rPr>
          <w:sz w:val="12"/>
        </w:rPr>
        <w:t>∂</w:t>
      </w:r>
      <w:r w:rsidRPr="00092CDF">
        <w:rPr>
          <w:sz w:val="16"/>
        </w:rPr>
        <w:t xml:space="preserve"> safety. TSA employees thoroughly screen selected passengers of the same sex for enhanced screening</w:t>
      </w:r>
      <w:r w:rsidR="00092CDF" w:rsidRPr="00092CDF">
        <w:rPr>
          <w:sz w:val="12"/>
        </w:rPr>
        <w:t>∂</w:t>
      </w:r>
      <w:r w:rsidRPr="00092CDF">
        <w:rPr>
          <w:sz w:val="16"/>
        </w:rPr>
        <w:t xml:space="preserve"> through use of hand-held metal detectors and pat-downs.1</w:t>
      </w:r>
      <w:r w:rsidR="00092CDF" w:rsidRPr="00092CDF">
        <w:rPr>
          <w:sz w:val="12"/>
        </w:rPr>
        <w:t>∂</w:t>
      </w:r>
      <w:r w:rsidRPr="00092CDF">
        <w:rPr>
          <w:sz w:val="16"/>
        </w:rPr>
        <w:t xml:space="preserve"> TSA has attempted to deal with</w:t>
      </w:r>
      <w:r w:rsidR="00092CDF" w:rsidRPr="00092CDF">
        <w:rPr>
          <w:sz w:val="12"/>
        </w:rPr>
        <w:t>∂</w:t>
      </w:r>
      <w:r w:rsidRPr="00092CDF">
        <w:rPr>
          <w:sz w:val="16"/>
        </w:rPr>
        <w:t xml:space="preserve"> complaints over time-consuming and privacy-invasive security measures through the adoption of</w:t>
      </w:r>
      <w:r w:rsidR="00092CDF" w:rsidRPr="00092CDF">
        <w:rPr>
          <w:sz w:val="12"/>
        </w:rPr>
        <w:t>∂</w:t>
      </w:r>
      <w:r w:rsidRPr="00092CDF">
        <w:rPr>
          <w:sz w:val="16"/>
        </w:rPr>
        <w:t xml:space="preserve"> new technologies. Today, TSA also uses next generation x-ray machines, such as the Rapiscan</w:t>
      </w:r>
      <w:r w:rsidR="00092CDF" w:rsidRPr="00092CDF">
        <w:rPr>
          <w:sz w:val="12"/>
        </w:rPr>
        <w:t>∂</w:t>
      </w:r>
      <w:r w:rsidRPr="00092CDF">
        <w:rPr>
          <w:sz w:val="16"/>
        </w:rPr>
        <w:t xml:space="preserve"> Secure 1000, to perform security on passengers that require enhanced screening because of a</w:t>
      </w:r>
      <w:r w:rsidR="00092CDF" w:rsidRPr="00092CDF">
        <w:rPr>
          <w:sz w:val="12"/>
        </w:rPr>
        <w:t>∂</w:t>
      </w:r>
      <w:r w:rsidRPr="00092CDF">
        <w:rPr>
          <w:sz w:val="16"/>
        </w:rPr>
        <w:t xml:space="preserve"> perceived “anomaly.”</w:t>
      </w:r>
      <w:r w:rsidR="00092CDF" w:rsidRPr="00092CDF">
        <w:rPr>
          <w:sz w:val="12"/>
        </w:rPr>
        <w:t>∂</w:t>
      </w:r>
      <w:r w:rsidRPr="00092CDF">
        <w:rPr>
          <w:sz w:val="16"/>
        </w:rPr>
        <w:t xml:space="preserve"> Despite these efforts, </w:t>
      </w:r>
      <w:r w:rsidRPr="00092CDF">
        <w:rPr>
          <w:rStyle w:val="StyleUnderline"/>
        </w:rPr>
        <w:t>the current SOPs do not adequately address the privacy concerns of the</w:t>
      </w:r>
      <w:r w:rsidR="00092CDF" w:rsidRPr="00092CDF">
        <w:rPr>
          <w:rStyle w:val="StyleUnderline"/>
          <w:sz w:val="12"/>
          <w:u w:val="none"/>
        </w:rPr>
        <w:t>∂</w:t>
      </w:r>
      <w:r w:rsidRPr="00092CDF">
        <w:rPr>
          <w:rStyle w:val="StyleUnderline"/>
        </w:rPr>
        <w:t xml:space="preserve"> transgender community.</w:t>
      </w:r>
      <w:r w:rsidRPr="00092CDF">
        <w:rPr>
          <w:sz w:val="16"/>
        </w:rPr>
        <w:t xml:space="preserve"> As TSA employees only screen passengers of the same sex, a transgender</w:t>
      </w:r>
      <w:r w:rsidR="00092CDF" w:rsidRPr="00092CDF">
        <w:rPr>
          <w:sz w:val="12"/>
        </w:rPr>
        <w:t>∂</w:t>
      </w:r>
      <w:r w:rsidRPr="00092CDF">
        <w:rPr>
          <w:sz w:val="16"/>
        </w:rPr>
        <w:t xml:space="preserve"> individual whose identity documents do not match his or her current gender presentation might</w:t>
      </w:r>
      <w:r w:rsidR="00092CDF" w:rsidRPr="00092CDF">
        <w:rPr>
          <w:sz w:val="12"/>
        </w:rPr>
        <w:t>∂</w:t>
      </w:r>
      <w:r w:rsidRPr="00092CDF">
        <w:rPr>
          <w:sz w:val="16"/>
        </w:rPr>
        <w:t xml:space="preserve"> encounter uncomfortable and embarrassing situations when he or she is searched by a screener who</w:t>
      </w:r>
      <w:r w:rsidR="00092CDF" w:rsidRPr="00092CDF">
        <w:rPr>
          <w:sz w:val="12"/>
        </w:rPr>
        <w:t>∂</w:t>
      </w:r>
      <w:r w:rsidRPr="00092CDF">
        <w:rPr>
          <w:sz w:val="16"/>
        </w:rPr>
        <w:t xml:space="preserve"> TSA believes to be of the “same sex,” regardless of the transgender passenger’s preference.2</w:t>
      </w:r>
      <w:r w:rsidR="00092CDF" w:rsidRPr="00092CDF">
        <w:rPr>
          <w:sz w:val="12"/>
        </w:rPr>
        <w:t>∂</w:t>
      </w:r>
      <w:r w:rsidRPr="00092CDF">
        <w:rPr>
          <w:sz w:val="16"/>
        </w:rPr>
        <w:t xml:space="preserve"> Furthermore, x-ray machines such as the Rapiscan Secure 1000, as well as other advanced imaging</w:t>
      </w:r>
      <w:r w:rsidR="00092CDF" w:rsidRPr="00092CDF">
        <w:rPr>
          <w:sz w:val="12"/>
        </w:rPr>
        <w:t>∂</w:t>
      </w:r>
      <w:r w:rsidRPr="00092CDF">
        <w:rPr>
          <w:sz w:val="16"/>
        </w:rPr>
        <w:t xml:space="preserve"> technologies used by the TSA, could expose transgender individuals to greater invasions of privacy to</w:t>
      </w:r>
      <w:r w:rsidR="00092CDF" w:rsidRPr="00092CDF">
        <w:rPr>
          <w:sz w:val="12"/>
        </w:rPr>
        <w:t>∂</w:t>
      </w:r>
      <w:r w:rsidRPr="00092CDF">
        <w:rPr>
          <w:sz w:val="16"/>
        </w:rPr>
        <w:t xml:space="preserve"> a screener of the “same sex” because the machine may expose a transgender individual’s bindings,</w:t>
      </w:r>
      <w:r w:rsidR="00092CDF" w:rsidRPr="00092CDF">
        <w:rPr>
          <w:sz w:val="12"/>
        </w:rPr>
        <w:t>∂</w:t>
      </w:r>
      <w:r w:rsidRPr="00092CDF">
        <w:rPr>
          <w:sz w:val="16"/>
        </w:rPr>
        <w:t xml:space="preserve"> prostheses, or other devices used as part of his or her gender presentation. Although TSA’s current</w:t>
      </w:r>
      <w:r w:rsidR="00092CDF" w:rsidRPr="00092CDF">
        <w:rPr>
          <w:sz w:val="12"/>
        </w:rPr>
        <w:t>∂</w:t>
      </w:r>
      <w:r w:rsidRPr="00092CDF">
        <w:rPr>
          <w:sz w:val="16"/>
        </w:rPr>
        <w:t xml:space="preserve"> SOPs permit individuals with “medical conditions” to take “equipment, aids, and devices…through</w:t>
      </w:r>
      <w:r w:rsidR="00092CDF" w:rsidRPr="00092CDF">
        <w:rPr>
          <w:sz w:val="12"/>
        </w:rPr>
        <w:t>∂</w:t>
      </w:r>
      <w:r w:rsidRPr="00092CDF">
        <w:rPr>
          <w:sz w:val="16"/>
        </w:rPr>
        <w:t xml:space="preserve"> security checkpoints once cleared through screening,” a complete screening may require a</w:t>
      </w:r>
      <w:r w:rsidR="00092CDF" w:rsidRPr="00092CDF">
        <w:rPr>
          <w:sz w:val="12"/>
        </w:rPr>
        <w:t>∂</w:t>
      </w:r>
      <w:r w:rsidRPr="00092CDF">
        <w:rPr>
          <w:sz w:val="16"/>
        </w:rPr>
        <w:t xml:space="preserve"> transgender individual to remove some or all of these devices in front of the TSA screener in order to</w:t>
      </w:r>
      <w:r w:rsidR="00092CDF" w:rsidRPr="00092CDF">
        <w:rPr>
          <w:sz w:val="12"/>
        </w:rPr>
        <w:t>∂</w:t>
      </w:r>
      <w:r w:rsidRPr="00092CDF">
        <w:rPr>
          <w:sz w:val="16"/>
        </w:rPr>
        <w:t xml:space="preserve"> clear security.3</w:t>
      </w:r>
      <w:r w:rsidR="00092CDF" w:rsidRPr="00092CDF">
        <w:rPr>
          <w:sz w:val="12"/>
        </w:rPr>
        <w:t>∂</w:t>
      </w:r>
      <w:r w:rsidRPr="00092CDF">
        <w:rPr>
          <w:sz w:val="16"/>
        </w:rPr>
        <w:t xml:space="preserve"> Given such an embarrassing situation, presenting the transgender individual with a</w:t>
      </w:r>
      <w:r w:rsidR="00092CDF" w:rsidRPr="00092CDF">
        <w:rPr>
          <w:sz w:val="12"/>
        </w:rPr>
        <w:t>∂</w:t>
      </w:r>
      <w:r w:rsidRPr="00092CDF">
        <w:rPr>
          <w:sz w:val="16"/>
        </w:rPr>
        <w:t xml:space="preserve"> choice as to the gender of the screener would alleviate some of the anxiety of travel.</w:t>
      </w:r>
      <w:r w:rsidR="00092CDF" w:rsidRPr="00092CDF">
        <w:rPr>
          <w:sz w:val="12"/>
        </w:rPr>
        <w:t>∂</w:t>
      </w:r>
      <w:r w:rsidRPr="00092CDF">
        <w:rPr>
          <w:sz w:val="16"/>
        </w:rPr>
        <w:t xml:space="preserve"> 1</w:t>
      </w:r>
      <w:r w:rsidR="00092CDF" w:rsidRPr="00092CDF">
        <w:rPr>
          <w:sz w:val="12"/>
        </w:rPr>
        <w:t>∂</w:t>
      </w:r>
      <w:r w:rsidRPr="00092CDF">
        <w:rPr>
          <w:sz w:val="16"/>
        </w:rPr>
        <w:t xml:space="preserve"> TRANSP. SEC. ADMIN., TSA: Passenger Security Checkpoints, http://www.tsa.dhs.gov/travelers/airtravel/</w:t>
      </w:r>
      <w:r w:rsidR="00092CDF" w:rsidRPr="00092CDF">
        <w:rPr>
          <w:sz w:val="12"/>
        </w:rPr>
        <w:t>∂</w:t>
      </w:r>
      <w:r w:rsidRPr="00092CDF">
        <w:rPr>
          <w:sz w:val="16"/>
        </w:rPr>
        <w:t xml:space="preserve"> assistant/editorial_1049.shtm.</w:t>
      </w:r>
      <w:r w:rsidR="00092CDF" w:rsidRPr="00092CDF">
        <w:rPr>
          <w:sz w:val="12"/>
        </w:rPr>
        <w:t>∂</w:t>
      </w:r>
      <w:r w:rsidRPr="00092CDF">
        <w:rPr>
          <w:sz w:val="16"/>
        </w:rPr>
        <w:t xml:space="preserve"> 2</w:t>
      </w:r>
      <w:r w:rsidR="00092CDF" w:rsidRPr="00092CDF">
        <w:rPr>
          <w:sz w:val="12"/>
        </w:rPr>
        <w:t>∂</w:t>
      </w:r>
      <w:r w:rsidRPr="00092CDF">
        <w:rPr>
          <w:sz w:val="16"/>
        </w:rPr>
        <w:t xml:space="preserve"> See id. TSA states that enhanced screening must be performed by a member of the same sex except in “extraordinary</w:t>
      </w:r>
      <w:r w:rsidR="00092CDF" w:rsidRPr="00092CDF">
        <w:rPr>
          <w:sz w:val="12"/>
        </w:rPr>
        <w:t>∂</w:t>
      </w:r>
      <w:r w:rsidRPr="00092CDF">
        <w:rPr>
          <w:sz w:val="16"/>
        </w:rPr>
        <w:t xml:space="preserve"> circumstances” but does not define what types of extraordinary circumstances qualify.</w:t>
      </w:r>
      <w:r w:rsidR="00092CDF" w:rsidRPr="00092CDF">
        <w:rPr>
          <w:sz w:val="12"/>
        </w:rPr>
        <w:t>∂</w:t>
      </w:r>
      <w:r w:rsidRPr="00092CDF">
        <w:rPr>
          <w:sz w:val="16"/>
        </w:rPr>
        <w:t xml:space="preserve"> 3</w:t>
      </w:r>
      <w:r w:rsidR="00092CDF" w:rsidRPr="00092CDF">
        <w:rPr>
          <w:sz w:val="12"/>
        </w:rPr>
        <w:t>∂</w:t>
      </w:r>
      <w:r w:rsidRPr="00092CDF">
        <w:rPr>
          <w:sz w:val="16"/>
        </w:rPr>
        <w:t xml:space="preserve"> TRANSP. SEC. ADMIN., TSA: Travelers with Disabilities and Medical Conditions, http://www.tsa.gov/travelers/airtravel/</w:t>
      </w:r>
      <w:r w:rsidR="00092CDF" w:rsidRPr="00092CDF">
        <w:rPr>
          <w:sz w:val="12"/>
        </w:rPr>
        <w:t>∂</w:t>
      </w:r>
      <w:r w:rsidRPr="00092CDF">
        <w:rPr>
          <w:sz w:val="16"/>
        </w:rPr>
        <w:t xml:space="preserve"> specialneeds/index.shtm. TSA states that all “[i]tems used to augment the body for medical and cosmetic reasons such as</w:t>
      </w:r>
      <w:r w:rsidR="00092CDF" w:rsidRPr="00092CDF">
        <w:rPr>
          <w:sz w:val="12"/>
        </w:rPr>
        <w:t>∂</w:t>
      </w:r>
      <w:r w:rsidRPr="00092CDF">
        <w:rPr>
          <w:sz w:val="16"/>
        </w:rPr>
        <w:t xml:space="preserve"> mastectomy products, prosthetic breasts, bras or shells containing gels, saline solution, or other liquids” are permitted</w:t>
      </w:r>
      <w:r w:rsidR="00092CDF" w:rsidRPr="00092CDF">
        <w:rPr>
          <w:sz w:val="12"/>
        </w:rPr>
        <w:t>∂</w:t>
      </w:r>
      <w:r w:rsidRPr="00092CDF">
        <w:rPr>
          <w:sz w:val="16"/>
        </w:rPr>
        <w:t xml:space="preserve"> through the security checkpoint. Id. </w:t>
      </w:r>
      <w:r w:rsidR="00092CDF" w:rsidRPr="00092CDF">
        <w:rPr>
          <w:sz w:val="12"/>
        </w:rPr>
        <w:t>∂</w:t>
      </w:r>
      <w:r w:rsidRPr="00092CDF">
        <w:rPr>
          <w:sz w:val="16"/>
        </w:rPr>
        <w:t xml:space="preserve"> HRC Exec. Recomm./TSA/Screening Trans. Trav.</w:t>
      </w:r>
      <w:r w:rsidR="00092CDF" w:rsidRPr="00092CDF">
        <w:rPr>
          <w:sz w:val="12"/>
        </w:rPr>
        <w:t>∂</w:t>
      </w:r>
      <w:r w:rsidRPr="00092CDF">
        <w:rPr>
          <w:sz w:val="16"/>
        </w:rPr>
        <w:t xml:space="preserve"> TSA employees are not trained to understand the unique travel concerns of transgender passengers.</w:t>
      </w:r>
      <w:r w:rsidR="00092CDF" w:rsidRPr="00092CDF">
        <w:rPr>
          <w:sz w:val="12"/>
        </w:rPr>
        <w:t>∂</w:t>
      </w:r>
      <w:r w:rsidRPr="00092CDF">
        <w:rPr>
          <w:sz w:val="16"/>
        </w:rPr>
        <w:t xml:space="preserve"> For example, TSA employees should be explicitly informed that devices used to augment a</w:t>
      </w:r>
      <w:r w:rsidR="00092CDF" w:rsidRPr="00092CDF">
        <w:rPr>
          <w:sz w:val="12"/>
        </w:rPr>
        <w:t>∂</w:t>
      </w:r>
      <w:r w:rsidRPr="00092CDF">
        <w:rPr>
          <w:sz w:val="16"/>
        </w:rPr>
        <w:t xml:space="preserve"> transgender individual’s physical appearance must be permitted through the security checkpoint.</w:t>
      </w:r>
      <w:r w:rsidR="00092CDF" w:rsidRPr="00092CDF">
        <w:rPr>
          <w:sz w:val="12"/>
        </w:rPr>
        <w:t>∂</w:t>
      </w:r>
      <w:r w:rsidRPr="00092CDF">
        <w:rPr>
          <w:sz w:val="16"/>
        </w:rPr>
        <w:t xml:space="preserve"> </w:t>
      </w:r>
      <w:r w:rsidRPr="00092CDF">
        <w:rPr>
          <w:rStyle w:val="Emphasis"/>
        </w:rPr>
        <w:t>Employees that are not adequately trained to respond to these needs may cause emotional trauma</w:t>
      </w:r>
      <w:r w:rsidR="00092CDF" w:rsidRPr="00092CDF">
        <w:rPr>
          <w:rStyle w:val="Emphasis"/>
          <w:b w:val="0"/>
          <w:sz w:val="12"/>
          <w:u w:val="none"/>
        </w:rPr>
        <w:t>∂</w:t>
      </w:r>
      <w:r w:rsidRPr="00092CDF">
        <w:rPr>
          <w:rStyle w:val="Emphasis"/>
        </w:rPr>
        <w:t xml:space="preserve"> and embarrassment to a transgender traveler, especially in situations where a transgender individual</w:t>
      </w:r>
      <w:r w:rsidR="00092CDF" w:rsidRPr="00092CDF">
        <w:rPr>
          <w:rStyle w:val="Emphasis"/>
          <w:b w:val="0"/>
          <w:sz w:val="12"/>
          <w:u w:val="none"/>
        </w:rPr>
        <w:t>∂</w:t>
      </w:r>
      <w:r w:rsidRPr="00092CDF">
        <w:rPr>
          <w:rStyle w:val="Emphasis"/>
        </w:rPr>
        <w:t xml:space="preserve"> must expose their bindings and prostheses to the TSA screener. TSA screeners should be trained to</w:t>
      </w:r>
      <w:r w:rsidR="00092CDF" w:rsidRPr="00092CDF">
        <w:rPr>
          <w:rStyle w:val="Emphasis"/>
          <w:b w:val="0"/>
          <w:sz w:val="12"/>
          <w:u w:val="none"/>
        </w:rPr>
        <w:t>∂</w:t>
      </w:r>
      <w:r w:rsidRPr="00092CDF">
        <w:rPr>
          <w:rStyle w:val="Emphasis"/>
        </w:rPr>
        <w:t xml:space="preserve"> handle these situations appropriately.</w:t>
      </w:r>
      <w:r w:rsidR="00092CDF" w:rsidRPr="00092CDF">
        <w:rPr>
          <w:rStyle w:val="Emphasis"/>
          <w:b w:val="0"/>
          <w:sz w:val="12"/>
          <w:u w:val="none"/>
        </w:rPr>
        <w:t>∂</w:t>
      </w:r>
      <w:r w:rsidRPr="00092CDF">
        <w:rPr>
          <w:sz w:val="16"/>
        </w:rPr>
        <w:t xml:space="preserve"> Recommendation</w:t>
      </w:r>
      <w:r w:rsidR="00092CDF" w:rsidRPr="00092CDF">
        <w:rPr>
          <w:sz w:val="12"/>
        </w:rPr>
        <w:t>∂</w:t>
      </w:r>
      <w:r w:rsidRPr="00092CDF">
        <w:rPr>
          <w:sz w:val="16"/>
        </w:rPr>
        <w:t xml:space="preserve"> The Under Secretary for Border and Transportation Security of the Department of Homeland</w:t>
      </w:r>
      <w:r w:rsidR="00092CDF" w:rsidRPr="00092CDF">
        <w:rPr>
          <w:sz w:val="12"/>
        </w:rPr>
        <w:t>∂</w:t>
      </w:r>
      <w:r w:rsidRPr="00092CDF">
        <w:rPr>
          <w:sz w:val="16"/>
        </w:rPr>
        <w:t xml:space="preserve"> Security should issue a policy that would prohibit discrimination against transgender travelers solely</w:t>
      </w:r>
      <w:r w:rsidR="00092CDF" w:rsidRPr="00092CDF">
        <w:rPr>
          <w:sz w:val="12"/>
        </w:rPr>
        <w:t>∂</w:t>
      </w:r>
      <w:r w:rsidRPr="00092CDF">
        <w:rPr>
          <w:sz w:val="16"/>
        </w:rPr>
        <w:t xml:space="preserve"> based on gender identity or expression. In addition, </w:t>
      </w:r>
      <w:r w:rsidRPr="00092CDF">
        <w:rPr>
          <w:rStyle w:val="StyleUnderline"/>
        </w:rPr>
        <w:t>the Under Secretary should issue explicit</w:t>
      </w:r>
      <w:r w:rsidR="00092CDF" w:rsidRPr="00092CDF">
        <w:rPr>
          <w:rStyle w:val="StyleUnderline"/>
          <w:sz w:val="12"/>
          <w:u w:val="none"/>
        </w:rPr>
        <w:t>∂</w:t>
      </w:r>
      <w:r w:rsidRPr="00092CDF">
        <w:rPr>
          <w:rStyle w:val="StyleUnderline"/>
        </w:rPr>
        <w:t xml:space="preserve"> guidance to its employees on the proper SOPs for transgender passengers and require all TSA</w:t>
      </w:r>
      <w:r w:rsidR="00092CDF" w:rsidRPr="00092CDF">
        <w:rPr>
          <w:rStyle w:val="StyleUnderline"/>
          <w:sz w:val="12"/>
          <w:u w:val="none"/>
        </w:rPr>
        <w:t>∂</w:t>
      </w:r>
      <w:r w:rsidRPr="00092CDF">
        <w:rPr>
          <w:rStyle w:val="StyleUnderline"/>
        </w:rPr>
        <w:t xml:space="preserve"> security personnel to undergo training with respect</w:t>
      </w:r>
      <w:r w:rsidRPr="00092CDF">
        <w:rPr>
          <w:sz w:val="16"/>
        </w:rPr>
        <w:t xml:space="preserve"> </w:t>
      </w:r>
      <w:r w:rsidRPr="00092CDF">
        <w:rPr>
          <w:rStyle w:val="StyleUnderline"/>
        </w:rPr>
        <w:t>to the needs of transgender travelers.</w:t>
      </w:r>
    </w:p>
    <w:p w14:paraId="440EF1EB" w14:textId="6B8C9E70" w:rsidR="007854E6" w:rsidRPr="00E140D6" w:rsidRDefault="00E140D6" w:rsidP="00E140D6">
      <w:pPr>
        <w:pStyle w:val="Heading4"/>
      </w:pPr>
      <w:r>
        <w:t>TSA officers are not offered adequate training on working with trans travelers—leads to violence against trans individuals</w:t>
      </w:r>
    </w:p>
    <w:p w14:paraId="75E5E138" w14:textId="0CF83205" w:rsidR="001025C1" w:rsidRDefault="001025C1" w:rsidP="001025C1">
      <w:pPr>
        <w:rPr>
          <w:rStyle w:val="Style13ptBold"/>
        </w:rPr>
      </w:pPr>
      <w:r>
        <w:rPr>
          <w:rStyle w:val="Style13ptBold"/>
        </w:rPr>
        <w:t>Truitt 11</w:t>
      </w:r>
    </w:p>
    <w:p w14:paraId="35475798" w14:textId="22DCC878" w:rsidR="001025C1" w:rsidRPr="001025C1" w:rsidRDefault="001025C1" w:rsidP="001025C1">
      <w:r w:rsidRPr="001025C1">
        <w:t>(Jos, 8/18/11, Feministing, “The TSA Makes it Dangerous to Fly While Trans,” http://feministing.com/2011/08/18/the-tsa-makes-it-dangerous-to-fly-while-trans/, 8/2/15, SM)</w:t>
      </w:r>
    </w:p>
    <w:p w14:paraId="58B0FE2F" w14:textId="2EA3BC1D" w:rsidR="001025C1" w:rsidRPr="00E140D6" w:rsidRDefault="001025C1" w:rsidP="001025C1">
      <w:pPr>
        <w:rPr>
          <w:sz w:val="16"/>
        </w:rPr>
      </w:pPr>
      <w:r w:rsidRPr="00E140D6">
        <w:rPr>
          <w:sz w:val="16"/>
        </w:rPr>
        <w:t>These sorts of policies have a real impact. I’ve been fairly lucky while flying – I’ve gone through an extra scan because of TSA agents’ gender confusion, but that’s it</w:t>
      </w:r>
      <w:r w:rsidRPr="00E140D6">
        <w:rPr>
          <w:rStyle w:val="StyleUnderline"/>
        </w:rPr>
        <w:t>. I have friends who have been searched and interrogated for hours. They’ve been publicly outed and then had to teach some basic gender theory to TSA agents</w:t>
      </w:r>
      <w:r w:rsidRPr="00E140D6">
        <w:rPr>
          <w:sz w:val="16"/>
        </w:rPr>
        <w:t xml:space="preserve">. </w:t>
      </w:r>
      <w:r w:rsidRPr="00E140D6">
        <w:rPr>
          <w:rStyle w:val="Emphasis"/>
        </w:rPr>
        <w:t>The agents themselves are also put in confusing and uncomfortable situations when they’re not offered the adequate training on working with trans travelers. Often they have to pat down someone of a different gender, when policy states all pat-downs are supposedly same-gender</w:t>
      </w:r>
      <w:r w:rsidRPr="00E140D6">
        <w:rPr>
          <w:sz w:val="16"/>
        </w:rPr>
        <w:t>.</w:t>
      </w:r>
      <w:r w:rsidR="00E140D6" w:rsidRPr="00E140D6">
        <w:rPr>
          <w:sz w:val="12"/>
        </w:rPr>
        <w:t>∂</w:t>
      </w:r>
      <w:r w:rsidRPr="00E140D6">
        <w:rPr>
          <w:sz w:val="16"/>
        </w:rPr>
        <w:t xml:space="preserve"> NCTE is asking that folks file complaints with the TSA’s Office of Civil Rights and Liberties and the Department of Homeland Security Office for Civil Rights and Civil Liberties if they experience discrimination. They’re also encouraging folks to share their stories with NCTE to aid in advocacy efforts.</w:t>
      </w:r>
    </w:p>
    <w:p w14:paraId="19143601" w14:textId="77777777" w:rsidR="001025C1" w:rsidRDefault="001025C1" w:rsidP="001025C1"/>
    <w:p w14:paraId="1644A5ED" w14:textId="77777777" w:rsidR="001025C1" w:rsidRDefault="001025C1" w:rsidP="001025C1"/>
    <w:p w14:paraId="0C63A6C1" w14:textId="4F7ECACF" w:rsidR="007854E6" w:rsidRDefault="007854E6" w:rsidP="007854E6">
      <w:pPr>
        <w:pStyle w:val="Heading3"/>
      </w:pPr>
      <w:r>
        <w:t>CP Avoids Links to PTX</w:t>
      </w:r>
    </w:p>
    <w:p w14:paraId="4E3739C5" w14:textId="77777777" w:rsidR="007854E6" w:rsidRDefault="007854E6" w:rsidP="007854E6">
      <w:pPr>
        <w:pStyle w:val="Heading4"/>
      </w:pPr>
      <w:r>
        <w:t>Avoids the link to politics—Schumer supports training TSA officers to solve individual and sensitive passenger needs</w:t>
      </w:r>
    </w:p>
    <w:p w14:paraId="37B01ADA" w14:textId="6E06C82E" w:rsidR="007854E6" w:rsidRPr="00010656" w:rsidRDefault="007854E6" w:rsidP="007854E6">
      <w:pPr>
        <w:rPr>
          <w:rStyle w:val="Style13ptBold"/>
          <w:b w:val="0"/>
          <w:sz w:val="20"/>
          <w:szCs w:val="20"/>
        </w:rPr>
      </w:pPr>
      <w:r w:rsidRPr="00010656">
        <w:rPr>
          <w:rStyle w:val="Style13ptBold"/>
        </w:rPr>
        <w:t>Frischling</w:t>
      </w:r>
      <w:r>
        <w:rPr>
          <w:rStyle w:val="Style13ptBold"/>
        </w:rPr>
        <w:t xml:space="preserve"> 12 </w:t>
      </w:r>
      <w:r w:rsidRPr="00FA267F">
        <w:rPr>
          <w:rStyle w:val="Style13ptBold"/>
          <w:sz w:val="18"/>
          <w:szCs w:val="18"/>
        </w:rPr>
        <w:t>(Steven, covering aviation and transportation security issues since September 15, 2001, spent more than a decade-and-a-half as a full-time photojournalist, social commerce strategies and solutions for global travel brands, along with researching aviation and transportation security,</w:t>
      </w:r>
      <w:r>
        <w:rPr>
          <w:rStyle w:val="Style13ptBold"/>
          <w:sz w:val="18"/>
          <w:szCs w:val="18"/>
        </w:rPr>
        <w:t xml:space="preserve"> “</w:t>
      </w:r>
      <w:r w:rsidRPr="00FA267F">
        <w:rPr>
          <w:rStyle w:val="Style13ptBold"/>
          <w:sz w:val="18"/>
          <w:szCs w:val="18"/>
        </w:rPr>
        <w:t>Is The TSA’s New Passenger Advocate Role A Good Thing?</w:t>
      </w:r>
      <w:r>
        <w:rPr>
          <w:rStyle w:val="Style13ptBold"/>
          <w:sz w:val="18"/>
          <w:szCs w:val="18"/>
        </w:rPr>
        <w:t xml:space="preserve">,” </w:t>
      </w:r>
      <w:r w:rsidRPr="00DE53C4">
        <w:rPr>
          <w:sz w:val="18"/>
          <w:szCs w:val="18"/>
        </w:rPr>
        <w:t>http://flyingwithfish.boardingarea.com/2012/10/20/is-the-tsas-new-passenger-advocate-role-a-good-thing/</w:t>
      </w:r>
      <w:r>
        <w:rPr>
          <w:rStyle w:val="Style13ptBold"/>
          <w:sz w:val="18"/>
          <w:szCs w:val="18"/>
        </w:rPr>
        <w:t xml:space="preserve"> //rck)</w:t>
      </w:r>
    </w:p>
    <w:p w14:paraId="7A02E054" w14:textId="77777777" w:rsidR="007854E6" w:rsidRPr="002310AB" w:rsidRDefault="007854E6" w:rsidP="007854E6">
      <w:pPr>
        <w:rPr>
          <w:sz w:val="16"/>
        </w:rPr>
      </w:pPr>
      <w:r w:rsidRPr="00010656">
        <w:rPr>
          <w:sz w:val="16"/>
        </w:rPr>
        <w:t xml:space="preserve">In introducing the RIGHTS Act Sen. </w:t>
      </w:r>
      <w:r w:rsidRPr="00010656">
        <w:rPr>
          <w:rStyle w:val="StyleUnderline"/>
        </w:rPr>
        <w:t>Schumer stated “Since the TSA Won’t Voluntarily Put in Place Passenger Advocates, We’ll Mandate They Do.”</w:t>
      </w:r>
      <w:r w:rsidRPr="00010656">
        <w:rPr>
          <w:sz w:val="16"/>
        </w:rPr>
        <w:t xml:space="preserve"> Under the RIGHTS Act, the </w:t>
      </w:r>
      <w:r w:rsidRPr="00010656">
        <w:rPr>
          <w:rStyle w:val="StyleUnderline"/>
        </w:rPr>
        <w:t>TSA was to</w:t>
      </w:r>
      <w:r w:rsidRPr="00010656">
        <w:rPr>
          <w:sz w:val="16"/>
          <w:szCs w:val="16"/>
        </w:rPr>
        <w:t xml:space="preserve"> establish the Office for Passenger Support, Require a TSA Passenger Advocate be on duty at all times</w:t>
      </w:r>
      <w:r w:rsidRPr="00010656">
        <w:rPr>
          <w:sz w:val="16"/>
        </w:rPr>
        <w:t>, the agency place visible signage at all checkpoints and gates advising traveling that an Advocate is available, real-time complaint resolution be implemented and that advance notification for passengers with disabilities or medical conditions be pre-arranged for expedited screening that allows for proper screening without causing hardship for the passenger in need of special screening.</w:t>
      </w:r>
      <w:r>
        <w:rPr>
          <w:sz w:val="16"/>
        </w:rPr>
        <w:t xml:space="preserve"> </w:t>
      </w:r>
      <w:r w:rsidRPr="00010656">
        <w:rPr>
          <w:sz w:val="16"/>
        </w:rPr>
        <w:t xml:space="preserve">Following the legislation introduced by Senators Schumer and Collins the TSA has created a new in airport job position, which was recently supported by Homeland Security Secretary Janet Napolitano and approved by the TSA’s Office of Security Operations. The new passenger facing position is the Passenger Support Specialist (PSS) Position, which will soon be </w:t>
      </w:r>
      <w:r w:rsidRPr="00010656">
        <w:rPr>
          <w:rStyle w:val="StyleUnderline"/>
        </w:rPr>
        <w:t>recruit</w:t>
      </w:r>
      <w:r w:rsidRPr="00010656">
        <w:rPr>
          <w:sz w:val="16"/>
        </w:rPr>
        <w:t xml:space="preserve">ed, </w:t>
      </w:r>
      <w:r w:rsidRPr="00010656">
        <w:rPr>
          <w:rStyle w:val="StyleUnderline"/>
        </w:rPr>
        <w:t>train</w:t>
      </w:r>
      <w:r w:rsidRPr="00010656">
        <w:rPr>
          <w:sz w:val="16"/>
        </w:rPr>
        <w:t xml:space="preserve">ed </w:t>
      </w:r>
      <w:r w:rsidRPr="00010656">
        <w:rPr>
          <w:rStyle w:val="StyleUnderline"/>
        </w:rPr>
        <w:t>and deploy</w:t>
      </w:r>
      <w:r w:rsidRPr="00010656">
        <w:rPr>
          <w:sz w:val="16"/>
        </w:rPr>
        <w:t>ed into every airport in the United States.</w:t>
      </w:r>
      <w:r>
        <w:rPr>
          <w:sz w:val="16"/>
        </w:rPr>
        <w:t xml:space="preserve"> </w:t>
      </w:r>
      <w:r w:rsidRPr="00010656">
        <w:rPr>
          <w:sz w:val="16"/>
        </w:rPr>
        <w:t xml:space="preserve">The role of the PSS will requires the </w:t>
      </w:r>
      <w:r w:rsidRPr="00010656">
        <w:rPr>
          <w:rStyle w:val="StyleUnderline"/>
        </w:rPr>
        <w:t>acting Officer</w:t>
      </w:r>
      <w:r w:rsidRPr="00010656">
        <w:rPr>
          <w:sz w:val="16"/>
        </w:rPr>
        <w:t xml:space="preserve"> convey the TSA’s standard operating procedures to the passenger in need of assistance </w:t>
      </w:r>
      <w:r w:rsidRPr="00010656">
        <w:rPr>
          <w:rStyle w:val="StyleUnderline"/>
        </w:rPr>
        <w:t>and</w:t>
      </w:r>
      <w:r w:rsidRPr="00010656">
        <w:rPr>
          <w:sz w:val="16"/>
        </w:rPr>
        <w:t xml:space="preserve"> clearly explain what that means in any given particular situation.  The PSS will act as the primary point of contact for resolving passenger related screening complaints quickly, on site, and enhance the passengers experience with the agency … additionally the PSS on duty must respond to passenger requests for assistance within five minutes.</w:t>
      </w:r>
      <w:r>
        <w:rPr>
          <w:sz w:val="16"/>
        </w:rPr>
        <w:t xml:space="preserve"> </w:t>
      </w:r>
      <w:r w:rsidRPr="00010656">
        <w:rPr>
          <w:rStyle w:val="StyleUnderline"/>
        </w:rPr>
        <w:t>Training</w:t>
      </w:r>
      <w:r w:rsidRPr="00010656">
        <w:rPr>
          <w:sz w:val="16"/>
        </w:rPr>
        <w:t xml:space="preserve"> for the PSS position </w:t>
      </w:r>
      <w:r w:rsidRPr="00010656">
        <w:rPr>
          <w:rStyle w:val="StyleUnderline"/>
        </w:rPr>
        <w:t>will initially be 10 hours, with recurrent 1-to-2 hour sessions. Training</w:t>
      </w:r>
      <w:r w:rsidRPr="00010656">
        <w:rPr>
          <w:sz w:val="16"/>
        </w:rPr>
        <w:t xml:space="preserve"> for the role of PSS </w:t>
      </w:r>
      <w:r w:rsidRPr="00010656">
        <w:rPr>
          <w:rStyle w:val="StyleUnderline"/>
        </w:rPr>
        <w:t>will address</w:t>
      </w:r>
      <w:r w:rsidRPr="00010656">
        <w:rPr>
          <w:sz w:val="16"/>
        </w:rPr>
        <w:t xml:space="preserve"> understanding the basics of customer service, </w:t>
      </w:r>
      <w:r w:rsidRPr="00010656">
        <w:rPr>
          <w:rStyle w:val="StyleUnderline"/>
        </w:rPr>
        <w:t>the individual needs of passengers</w:t>
      </w:r>
      <w:r w:rsidRPr="00010656">
        <w:rPr>
          <w:sz w:val="16"/>
        </w:rPr>
        <w:t xml:space="preserve"> with disabilities, </w:t>
      </w:r>
      <w:r w:rsidRPr="00010656">
        <w:rPr>
          <w:rStyle w:val="StyleUnderline"/>
        </w:rPr>
        <w:t>Civil Rights and enhancing the TSA’s public image</w:t>
      </w:r>
      <w:r w:rsidRPr="00010656">
        <w:rPr>
          <w:sz w:val="16"/>
        </w:rPr>
        <w:t xml:space="preserve">.  The course work for those undertaking </w:t>
      </w:r>
      <w:r w:rsidRPr="00010656">
        <w:rPr>
          <w:rStyle w:val="StyleUnderline"/>
        </w:rPr>
        <w:t>the</w:t>
      </w:r>
      <w:r w:rsidRPr="00010656">
        <w:rPr>
          <w:sz w:val="16"/>
        </w:rPr>
        <w:t xml:space="preserve"> PSS </w:t>
      </w:r>
      <w:r w:rsidRPr="00010656">
        <w:rPr>
          <w:rStyle w:val="StyleUnderline"/>
        </w:rPr>
        <w:t>role will have a heavy emphasis on conflict resolution, sensitivity to passengers wit special needs and effective communications.</w:t>
      </w:r>
    </w:p>
    <w:p w14:paraId="5B64ED20" w14:textId="787D747A" w:rsidR="007854E6" w:rsidRDefault="00AF1C1F" w:rsidP="00462801">
      <w:pPr>
        <w:pStyle w:val="Heading3"/>
      </w:pPr>
      <w:r>
        <w:t>Metal Detectors</w:t>
      </w:r>
    </w:p>
    <w:p w14:paraId="52C05990" w14:textId="77777777" w:rsidR="00AF1C1F" w:rsidRPr="00AF1C1F" w:rsidRDefault="00AF1C1F" w:rsidP="00AF1C1F"/>
    <w:p w14:paraId="4600137B" w14:textId="48784D5A" w:rsidR="00462801" w:rsidRDefault="00462801" w:rsidP="00462801">
      <w:pPr>
        <w:pStyle w:val="Heading4"/>
      </w:pPr>
      <w:r>
        <w:t>Metal detectors will still be set off by prosthetics—patdowns will still happen—only training will solve for that scenario</w:t>
      </w:r>
    </w:p>
    <w:p w14:paraId="0BF83419" w14:textId="77777777" w:rsidR="00462801" w:rsidRDefault="00462801" w:rsidP="00462801">
      <w:pPr>
        <w:rPr>
          <w:rStyle w:val="Style13ptBold"/>
        </w:rPr>
      </w:pPr>
      <w:r>
        <w:rPr>
          <w:rStyle w:val="Style13ptBold"/>
        </w:rPr>
        <w:t>TSA 14</w:t>
      </w:r>
    </w:p>
    <w:p w14:paraId="4BF35176" w14:textId="77777777" w:rsidR="00462801" w:rsidRPr="00BF63CE" w:rsidRDefault="00462801" w:rsidP="00462801">
      <w:r w:rsidRPr="00BF63CE">
        <w:t>(TSA, 12/22/14, TSA, “Transgender Travelers,” https://www.tsa.gov/traveler-info</w:t>
      </w:r>
      <w:r>
        <w:t>rmation/transgender-travelers, 8/2/</w:t>
      </w:r>
      <w:r w:rsidRPr="00BF63CE">
        <w:t>15, SM)</w:t>
      </w:r>
    </w:p>
    <w:p w14:paraId="6166DF05" w14:textId="16B25700" w:rsidR="00462801" w:rsidRPr="00462801" w:rsidRDefault="00462801" w:rsidP="00462801">
      <w:r w:rsidRPr="00005012">
        <w:rPr>
          <w:sz w:val="16"/>
        </w:rPr>
        <w:t>Packing a Carry-on: All carry-on baggage must go through the screening process. If a traveler has any medical equipment or prosthetics in a carry-on bag, the items will be allowed through the checkpoint after completing the screening process. Travelers may ask that bags be screened in private if a bag must be opened by an officer to resolve an alarm</w:t>
      </w:r>
      <w:r w:rsidRPr="00005012">
        <w:rPr>
          <w:rStyle w:val="Emphasis"/>
        </w:rPr>
        <w:t>. Travelers should be aware that prosthetics worn under the clothing that alarm a walk through metal detector</w:t>
      </w:r>
      <w:r w:rsidRPr="00005012">
        <w:rPr>
          <w:sz w:val="16"/>
        </w:rPr>
        <w:t xml:space="preserve"> or appear as an anomaly during Advanced Imaging Technology (AIT) screening </w:t>
      </w:r>
      <w:r w:rsidRPr="00005012">
        <w:rPr>
          <w:rStyle w:val="Emphasis"/>
        </w:rPr>
        <w:t>may result in additional screening, to include a thorough pat-down</w:t>
      </w:r>
      <w:r w:rsidRPr="00005012">
        <w:rPr>
          <w:sz w:val="16"/>
        </w:rPr>
        <w:t>. Travelers may request a private screening at any time during the security screening process.</w:t>
      </w:r>
      <w:r w:rsidR="00AF1C1F" w:rsidRPr="00462801">
        <w:t xml:space="preserve"> </w:t>
      </w:r>
    </w:p>
    <w:p w14:paraId="5AD27E6B" w14:textId="77777777" w:rsidR="00AF1C1F" w:rsidRDefault="00AF1C1F" w:rsidP="00AF1C1F">
      <w:pPr>
        <w:pStyle w:val="Heading4"/>
      </w:pPr>
      <w:r>
        <w:t>Metal detectors would still pick up binding materials and prostheses</w:t>
      </w:r>
    </w:p>
    <w:p w14:paraId="5848BD64" w14:textId="77777777" w:rsidR="00AF1C1F" w:rsidRPr="00AF1C1F" w:rsidRDefault="00AF1C1F" w:rsidP="00AF1C1F">
      <w:pPr>
        <w:rPr>
          <w:rStyle w:val="Style13ptBold"/>
        </w:rPr>
      </w:pPr>
      <w:r w:rsidRPr="00AF1C1F">
        <w:rPr>
          <w:rStyle w:val="Style13ptBold"/>
        </w:rPr>
        <w:t>NCTE 14</w:t>
      </w:r>
    </w:p>
    <w:p w14:paraId="79967C18" w14:textId="77777777" w:rsidR="00AF1C1F" w:rsidRPr="00EA683D" w:rsidRDefault="00AF1C1F" w:rsidP="00AF1C1F">
      <w:r>
        <w:t xml:space="preserve">(March 2014, National Center for Transgender Equality, “Know Your Rights: Airport Security and Transgender People,” </w:t>
      </w:r>
      <w:r w:rsidRPr="00EA683D">
        <w:t>http://transequality.org/sites/default/files/docs/kyr/AirportSecurity_March2014.pdf</w:t>
      </w:r>
      <w:r>
        <w:t>, 8/2/15, SM)</w:t>
      </w:r>
    </w:p>
    <w:p w14:paraId="1D238B99" w14:textId="77777777" w:rsidR="00AF1C1F" w:rsidRPr="00005012" w:rsidRDefault="00AF1C1F" w:rsidP="00AF1C1F">
      <w:pPr>
        <w:rPr>
          <w:sz w:val="16"/>
        </w:rPr>
      </w:pPr>
      <w:r w:rsidRPr="00EA683D">
        <w:rPr>
          <w:sz w:val="16"/>
        </w:rPr>
        <w:t xml:space="preserve">You have the right to wear what you wish. Certain types of clothing, shoes, </w:t>
      </w:r>
      <w:r w:rsidRPr="00EA683D">
        <w:rPr>
          <w:rStyle w:val="StyleUnderline"/>
        </w:rPr>
        <w:t>binding materials, prostheses</w:t>
      </w:r>
      <w:r w:rsidRPr="00EA683D">
        <w:rPr>
          <w:sz w:val="16"/>
        </w:rPr>
        <w:t xml:space="preserve"> or jewelry </w:t>
      </w:r>
      <w:r w:rsidRPr="00EA683D">
        <w:rPr>
          <w:rStyle w:val="StyleUnderline"/>
        </w:rPr>
        <w:t>may cause you to receive additional scrutiny.</w:t>
      </w:r>
      <w:r w:rsidRPr="00EA683D">
        <w:rPr>
          <w:sz w:val="16"/>
        </w:rPr>
        <w:t xml:space="preserve"> Remove outerwear before you get to the security checkpoint</w:t>
      </w:r>
      <w:r w:rsidRPr="00EA683D">
        <w:rPr>
          <w:rStyle w:val="StyleUnderline"/>
        </w:rPr>
        <w:t xml:space="preserve">. Airport metal detectors are extremely sensitive </w:t>
      </w:r>
      <w:r w:rsidRPr="00EA683D">
        <w:rPr>
          <w:sz w:val="16"/>
        </w:rPr>
        <w:t>and may be set off by piercing jewelry, underwire or metal boning in clothing, and many shoes.</w:t>
      </w:r>
    </w:p>
    <w:p w14:paraId="6601008B" w14:textId="2510AB1D" w:rsidR="007854E6" w:rsidRDefault="00DA7147" w:rsidP="0091348B">
      <w:pPr>
        <w:pStyle w:val="Heading3"/>
      </w:pPr>
      <w:r>
        <w:t>NB</w:t>
      </w:r>
    </w:p>
    <w:p w14:paraId="00645B56" w14:textId="7A5558DA" w:rsidR="00DA7147" w:rsidRDefault="00DA7147" w:rsidP="00DA7147">
      <w:r>
        <w:t>TERROR DA</w:t>
      </w:r>
    </w:p>
    <w:p w14:paraId="0B814C36" w14:textId="7AA49F7D" w:rsidR="00DA7147" w:rsidRDefault="00DA7147" w:rsidP="00DA7147">
      <w:r>
        <w:t>PTX DA</w:t>
      </w:r>
    </w:p>
    <w:p w14:paraId="373EADF7" w14:textId="56D6ACB1" w:rsidR="00DA7147" w:rsidRDefault="0091348B" w:rsidP="0091348B">
      <w:pPr>
        <w:pStyle w:val="Heading2"/>
      </w:pPr>
      <w:r>
        <w:t>PTX DA</w:t>
      </w:r>
    </w:p>
    <w:p w14:paraId="2ABAAEF5" w14:textId="00FC3A82" w:rsidR="0091348B" w:rsidRDefault="00B56D67" w:rsidP="00B56D67">
      <w:pPr>
        <w:pStyle w:val="Heading3"/>
      </w:pPr>
      <w:r>
        <w:t>Links</w:t>
      </w:r>
    </w:p>
    <w:p w14:paraId="4CA74FF1" w14:textId="77777777" w:rsidR="00B56D67" w:rsidRPr="00CE0299" w:rsidRDefault="00B56D67" w:rsidP="00B56D67">
      <w:pPr>
        <w:pStyle w:val="Heading4"/>
        <w:rPr>
          <w:rFonts w:asciiTheme="minorHAnsi" w:hAnsiTheme="minorHAnsi"/>
        </w:rPr>
      </w:pPr>
      <w:r w:rsidRPr="00CE0299">
        <w:rPr>
          <w:rFonts w:asciiTheme="minorHAnsi" w:hAnsiTheme="minorHAnsi"/>
        </w:rPr>
        <w:t>Plans unpopular with Schumer- he supports TSA security</w:t>
      </w:r>
    </w:p>
    <w:p w14:paraId="49B2AF2F" w14:textId="77777777" w:rsidR="00B56D67" w:rsidRDefault="00B56D67" w:rsidP="00B56D67">
      <w:r w:rsidRPr="00911EEA">
        <w:rPr>
          <w:rStyle w:val="Style13ptBold"/>
        </w:rPr>
        <w:t>Kully 4/26/15</w:t>
      </w:r>
      <w:r>
        <w:t xml:space="preserve">, (Sadef Ali Kully, </w:t>
      </w:r>
      <w:hyperlink r:id="rId6" w:history="1">
        <w:r w:rsidRPr="00CC2C77">
          <w:rPr>
            <w:rStyle w:val="Hyperlink"/>
          </w:rPr>
          <w:t>http://www.timesledger.com/stories/2015/17/jfksecurity_tl_2015_04_24_q.html</w:t>
        </w:r>
      </w:hyperlink>
      <w:r>
        <w:t>. AGY)</w:t>
      </w:r>
    </w:p>
    <w:p w14:paraId="66F787B9" w14:textId="77777777" w:rsidR="00B56D67" w:rsidRPr="00901F92" w:rsidRDefault="00B56D67" w:rsidP="00B56D67">
      <w:pPr>
        <w:rPr>
          <w:sz w:val="16"/>
        </w:rPr>
      </w:pPr>
      <w:r w:rsidRPr="00911EEA">
        <w:rPr>
          <w:rStyle w:val="StyleUnderline"/>
        </w:rPr>
        <w:t xml:space="preserve">The </w:t>
      </w:r>
      <w:r w:rsidRPr="00E328E8">
        <w:rPr>
          <w:rStyle w:val="StyleUnderline"/>
          <w:highlight w:val="green"/>
        </w:rPr>
        <w:t>review</w:t>
      </w:r>
      <w:r w:rsidRPr="00911EEA">
        <w:rPr>
          <w:rStyle w:val="StyleUnderline"/>
        </w:rPr>
        <w:t xml:space="preserve"> also </w:t>
      </w:r>
      <w:r w:rsidRPr="00E328E8">
        <w:rPr>
          <w:rStyle w:val="StyleUnderline"/>
          <w:highlight w:val="green"/>
        </w:rPr>
        <w:t>was asked to determine</w:t>
      </w:r>
      <w:r w:rsidRPr="00E328E8">
        <w:rPr>
          <w:sz w:val="16"/>
          <w:highlight w:val="green"/>
        </w:rPr>
        <w:t xml:space="preserve"> </w:t>
      </w:r>
      <w:r w:rsidRPr="00E328E8">
        <w:rPr>
          <w:rStyle w:val="StyleUnderline"/>
          <w:highlight w:val="green"/>
        </w:rPr>
        <w:t>if</w:t>
      </w:r>
      <w:r w:rsidRPr="00E328E8">
        <w:rPr>
          <w:sz w:val="16"/>
          <w:highlight w:val="green"/>
        </w:rPr>
        <w:t xml:space="preserve"> </w:t>
      </w:r>
      <w:r w:rsidRPr="00E328E8">
        <w:rPr>
          <w:rStyle w:val="StyleUnderline"/>
          <w:highlight w:val="green"/>
        </w:rPr>
        <w:t>additional</w:t>
      </w:r>
      <w:r w:rsidRPr="00901F92">
        <w:rPr>
          <w:sz w:val="16"/>
        </w:rPr>
        <w:t xml:space="preserve"> risk-based </w:t>
      </w:r>
      <w:r w:rsidRPr="00E328E8">
        <w:rPr>
          <w:rStyle w:val="StyleUnderline"/>
          <w:highlight w:val="green"/>
        </w:rPr>
        <w:t>security measures</w:t>
      </w:r>
      <w:r w:rsidRPr="00901F92">
        <w:rPr>
          <w:sz w:val="16"/>
        </w:rPr>
        <w:t xml:space="preserve">, resource reallocations, new investments or policy changes </w:t>
      </w:r>
      <w:r w:rsidRPr="00E328E8">
        <w:rPr>
          <w:rStyle w:val="StyleUnderline"/>
          <w:highlight w:val="green"/>
        </w:rPr>
        <w:t>are</w:t>
      </w:r>
      <w:r w:rsidRPr="00911EEA">
        <w:rPr>
          <w:rStyle w:val="StyleUnderline"/>
        </w:rPr>
        <w:t xml:space="preserve"> </w:t>
      </w:r>
      <w:r w:rsidRPr="00E328E8">
        <w:rPr>
          <w:rStyle w:val="StyleUnderline"/>
          <w:highlight w:val="green"/>
        </w:rPr>
        <w:t>necessary</w:t>
      </w:r>
      <w:r w:rsidRPr="00901F92">
        <w:rPr>
          <w:sz w:val="16"/>
        </w:rPr>
        <w:t xml:space="preserve">. </w:t>
      </w:r>
      <w:r w:rsidRPr="00E328E8">
        <w:rPr>
          <w:rStyle w:val="StyleUnderline"/>
          <w:highlight w:val="green"/>
        </w:rPr>
        <w:t>The request came after U.S. Sen.</w:t>
      </w:r>
      <w:r w:rsidRPr="00911EEA">
        <w:rPr>
          <w:rStyle w:val="StyleUnderline"/>
        </w:rPr>
        <w:t xml:space="preserve"> Charles </w:t>
      </w:r>
      <w:r w:rsidRPr="00E328E8">
        <w:rPr>
          <w:rStyle w:val="StyleUnderline"/>
          <w:highlight w:val="green"/>
        </w:rPr>
        <w:t>Schumer</w:t>
      </w:r>
      <w:r w:rsidRPr="00911EEA">
        <w:rPr>
          <w:rStyle w:val="StyleUnderline"/>
        </w:rPr>
        <w:t xml:space="preserve"> (D-NY)</w:t>
      </w:r>
      <w:r w:rsidRPr="00901F92">
        <w:rPr>
          <w:sz w:val="16"/>
        </w:rPr>
        <w:t xml:space="preserve"> and Brooklyn District Attorney Ken Thompson urged the DHS secretary </w:t>
      </w:r>
      <w:r w:rsidRPr="00E328E8">
        <w:rPr>
          <w:rStyle w:val="StyleUnderline"/>
          <w:highlight w:val="green"/>
        </w:rPr>
        <w:t>to re-evelaute airport security following a gun running scheme</w:t>
      </w:r>
      <w:r w:rsidRPr="00901F92">
        <w:rPr>
          <w:sz w:val="16"/>
        </w:rPr>
        <w:t xml:space="preserve"> at both New York airports by a former Delta Airlines employee who allegedly smuggled 153 weapons, most were purchased in Georgia and headed for Brooklyn, with the help of airline employees on commercial flights. The bust recovered weapons that ranged from AR-15 and AK-47 assault weapons to handguns in December, according to the Brooklyn DA. “</w:t>
      </w:r>
      <w:r w:rsidRPr="00E328E8">
        <w:rPr>
          <w:rStyle w:val="StyleUnderline"/>
          <w:highlight w:val="green"/>
        </w:rPr>
        <w:t>When guns are as easy to carry on board a plane as a neck pillow, then we have a serious problem</w:t>
      </w:r>
      <w:r w:rsidRPr="00901F92">
        <w:rPr>
          <w:sz w:val="16"/>
        </w:rPr>
        <w:t>,” Schumer said. “</w:t>
      </w:r>
      <w:r w:rsidRPr="00E328E8">
        <w:rPr>
          <w:rStyle w:val="StyleUnderline"/>
          <w:highlight w:val="green"/>
        </w:rPr>
        <w:t>Today’s announcement</w:t>
      </w:r>
      <w:r w:rsidRPr="00901F92">
        <w:rPr>
          <w:sz w:val="16"/>
        </w:rPr>
        <w:t xml:space="preserve"> by Secretary Johnson </w:t>
      </w:r>
      <w:r w:rsidRPr="00E328E8">
        <w:rPr>
          <w:rStyle w:val="StyleUnderline"/>
          <w:highlight w:val="green"/>
        </w:rPr>
        <w:t>is a prompt response and a significant first step to closing the gaping loopholes in airport security</w:t>
      </w:r>
      <w:r w:rsidRPr="00901F92">
        <w:rPr>
          <w:sz w:val="16"/>
        </w:rPr>
        <w:t xml:space="preserve">, </w:t>
      </w:r>
      <w:r w:rsidRPr="00783110">
        <w:rPr>
          <w:sz w:val="16"/>
        </w:rPr>
        <w:t>especially with regard to reducing access points and enhancing criminal background checks.</w:t>
      </w:r>
      <w:r w:rsidRPr="00901F92">
        <w:rPr>
          <w:sz w:val="16"/>
        </w:rPr>
        <w:t xml:space="preserve"> More is needed </w:t>
      </w:r>
      <w:r w:rsidRPr="00E328E8">
        <w:rPr>
          <w:rStyle w:val="StyleUnderline"/>
          <w:highlight w:val="green"/>
        </w:rPr>
        <w:t>and we will</w:t>
      </w:r>
      <w:r w:rsidRPr="00901F92">
        <w:rPr>
          <w:sz w:val="16"/>
        </w:rPr>
        <w:t xml:space="preserve"> </w:t>
      </w:r>
      <w:r w:rsidRPr="00E328E8">
        <w:rPr>
          <w:rStyle w:val="StyleUnderline"/>
          <w:highlight w:val="green"/>
        </w:rPr>
        <w:t>work</w:t>
      </w:r>
      <w:r w:rsidRPr="00901F92">
        <w:rPr>
          <w:sz w:val="16"/>
        </w:rPr>
        <w:t xml:space="preserve"> with DHS and stakeholders </w:t>
      </w:r>
      <w:r w:rsidRPr="00E328E8">
        <w:rPr>
          <w:rStyle w:val="StyleUnderline"/>
          <w:highlight w:val="green"/>
        </w:rPr>
        <w:t>to press for further security improvemen</w:t>
      </w:r>
      <w:r w:rsidRPr="00E328E8">
        <w:rPr>
          <w:rStyle w:val="StyleUnderline"/>
          <w:highlight w:val="green"/>
        </w:rPr>
        <w:softHyphen/>
        <w:t>ts</w:t>
      </w:r>
      <w:r w:rsidRPr="00901F92">
        <w:rPr>
          <w:sz w:val="16"/>
        </w:rPr>
        <w:t>.”</w:t>
      </w:r>
    </w:p>
    <w:p w14:paraId="479F74A0" w14:textId="77777777" w:rsidR="00B56D67" w:rsidRDefault="00B56D67" w:rsidP="00B56D67"/>
    <w:p w14:paraId="64590877" w14:textId="77777777" w:rsidR="0082211D" w:rsidRPr="00B56D67" w:rsidRDefault="0082211D" w:rsidP="00B56D67">
      <w:bookmarkStart w:id="0" w:name="_GoBack"/>
      <w:bookmarkEnd w:id="0"/>
    </w:p>
    <w:sectPr w:rsidR="0082211D" w:rsidRPr="00B56D67" w:rsidSect="007774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415"/>
    <w:rsid w:val="00004DB8"/>
    <w:rsid w:val="00005012"/>
    <w:rsid w:val="00036FB4"/>
    <w:rsid w:val="00076329"/>
    <w:rsid w:val="00092CDF"/>
    <w:rsid w:val="000A5BB4"/>
    <w:rsid w:val="000B2447"/>
    <w:rsid w:val="000D22BC"/>
    <w:rsid w:val="001025C1"/>
    <w:rsid w:val="00106049"/>
    <w:rsid w:val="0013349A"/>
    <w:rsid w:val="00161047"/>
    <w:rsid w:val="001E517B"/>
    <w:rsid w:val="001E59C3"/>
    <w:rsid w:val="00230FC9"/>
    <w:rsid w:val="002734CE"/>
    <w:rsid w:val="00273FCF"/>
    <w:rsid w:val="00360A9C"/>
    <w:rsid w:val="003825CE"/>
    <w:rsid w:val="003A23D7"/>
    <w:rsid w:val="003E319B"/>
    <w:rsid w:val="00462801"/>
    <w:rsid w:val="00462ECD"/>
    <w:rsid w:val="00474415"/>
    <w:rsid w:val="00474EA4"/>
    <w:rsid w:val="004C01D7"/>
    <w:rsid w:val="004D01A9"/>
    <w:rsid w:val="004D4AD1"/>
    <w:rsid w:val="004E6F3E"/>
    <w:rsid w:val="005105B8"/>
    <w:rsid w:val="0053660C"/>
    <w:rsid w:val="005412C4"/>
    <w:rsid w:val="005D2275"/>
    <w:rsid w:val="005F3423"/>
    <w:rsid w:val="006068AE"/>
    <w:rsid w:val="006A657D"/>
    <w:rsid w:val="006C741F"/>
    <w:rsid w:val="006D3812"/>
    <w:rsid w:val="00720824"/>
    <w:rsid w:val="00777446"/>
    <w:rsid w:val="007854E6"/>
    <w:rsid w:val="007A646F"/>
    <w:rsid w:val="007B689F"/>
    <w:rsid w:val="007D7E1B"/>
    <w:rsid w:val="0082211D"/>
    <w:rsid w:val="0083454D"/>
    <w:rsid w:val="00845C63"/>
    <w:rsid w:val="008B11EF"/>
    <w:rsid w:val="008B6BD3"/>
    <w:rsid w:val="00906D85"/>
    <w:rsid w:val="0091348B"/>
    <w:rsid w:val="00922CC2"/>
    <w:rsid w:val="0093253E"/>
    <w:rsid w:val="009E7437"/>
    <w:rsid w:val="00A11421"/>
    <w:rsid w:val="00A7538F"/>
    <w:rsid w:val="00A85986"/>
    <w:rsid w:val="00AB02E6"/>
    <w:rsid w:val="00AE2FD9"/>
    <w:rsid w:val="00AF1C1F"/>
    <w:rsid w:val="00B406F3"/>
    <w:rsid w:val="00B552B4"/>
    <w:rsid w:val="00B56D67"/>
    <w:rsid w:val="00BF1391"/>
    <w:rsid w:val="00C51491"/>
    <w:rsid w:val="00CC1961"/>
    <w:rsid w:val="00CD479D"/>
    <w:rsid w:val="00D20B37"/>
    <w:rsid w:val="00D3793A"/>
    <w:rsid w:val="00DA19D3"/>
    <w:rsid w:val="00DA49A6"/>
    <w:rsid w:val="00DA7147"/>
    <w:rsid w:val="00DC3EE1"/>
    <w:rsid w:val="00DC672E"/>
    <w:rsid w:val="00DE53C4"/>
    <w:rsid w:val="00E00644"/>
    <w:rsid w:val="00E0164C"/>
    <w:rsid w:val="00E06A49"/>
    <w:rsid w:val="00E140D6"/>
    <w:rsid w:val="00EA683D"/>
    <w:rsid w:val="00ED1B59"/>
    <w:rsid w:val="00ED249B"/>
    <w:rsid w:val="00F17325"/>
    <w:rsid w:val="00FE1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B427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2211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221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2211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2211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2211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221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11D"/>
  </w:style>
  <w:style w:type="character" w:customStyle="1" w:styleId="Heading1Char">
    <w:name w:val="Heading 1 Char"/>
    <w:aliases w:val="Pocket Char"/>
    <w:basedOn w:val="DefaultParagraphFont"/>
    <w:link w:val="Heading1"/>
    <w:uiPriority w:val="9"/>
    <w:rsid w:val="0082211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2211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2211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2211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2211D"/>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82211D"/>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82211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2211D"/>
    <w:rPr>
      <w:color w:val="auto"/>
      <w:u w:val="none"/>
    </w:rPr>
  </w:style>
  <w:style w:type="character" w:styleId="Hyperlink">
    <w:name w:val="Hyperlink"/>
    <w:aliases w:val="heading 1 (block title),Important,Read,Card Text,Internet Link,Analytic Text"/>
    <w:basedOn w:val="DefaultParagraphFont"/>
    <w:uiPriority w:val="99"/>
    <w:unhideWhenUsed/>
    <w:rsid w:val="0082211D"/>
    <w:rPr>
      <w:color w:val="auto"/>
      <w:u w:val="none"/>
    </w:rPr>
  </w:style>
  <w:style w:type="paragraph" w:styleId="DocumentMap">
    <w:name w:val="Document Map"/>
    <w:basedOn w:val="Normal"/>
    <w:link w:val="DocumentMapChar"/>
    <w:uiPriority w:val="99"/>
    <w:semiHidden/>
    <w:unhideWhenUsed/>
    <w:rsid w:val="008221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211D"/>
    <w:rPr>
      <w:rFonts w:ascii="Lucida Grande" w:hAnsi="Lucida Grande" w:cs="Lucida Grande"/>
    </w:rPr>
  </w:style>
  <w:style w:type="character" w:customStyle="1" w:styleId="apple-converted-space">
    <w:name w:val="apple-converted-space"/>
    <w:basedOn w:val="DefaultParagraphFont"/>
    <w:rsid w:val="00DA49A6"/>
  </w:style>
  <w:style w:type="paragraph" w:customStyle="1" w:styleId="textbold">
    <w:name w:val="text bold"/>
    <w:basedOn w:val="Normal"/>
    <w:link w:val="Emphasis"/>
    <w:uiPriority w:val="20"/>
    <w:qFormat/>
    <w:rsid w:val="007D7E1B"/>
    <w:pPr>
      <w:ind w:left="720"/>
      <w:jc w:val="both"/>
    </w:pPr>
    <w:rPr>
      <w:b/>
      <w:iCs/>
      <w:u w:val="single"/>
    </w:rPr>
  </w:style>
  <w:style w:type="paragraph" w:customStyle="1" w:styleId="CardIndented">
    <w:name w:val="Card (Indented)"/>
    <w:basedOn w:val="Normal"/>
    <w:link w:val="CardIndentedChar"/>
    <w:qFormat/>
    <w:rsid w:val="00A7538F"/>
    <w:pPr>
      <w:spacing w:after="0" w:line="240" w:lineRule="auto"/>
      <w:ind w:left="288"/>
    </w:pPr>
    <w:rPr>
      <w:rFonts w:eastAsiaTheme="minorHAnsi" w:cs="Calibri"/>
      <w:szCs w:val="22"/>
    </w:rPr>
  </w:style>
  <w:style w:type="character" w:customStyle="1" w:styleId="CardIndentedChar">
    <w:name w:val="Card (Indented) Char"/>
    <w:basedOn w:val="DefaultParagraphFont"/>
    <w:link w:val="CardIndented"/>
    <w:rsid w:val="00A7538F"/>
    <w:rPr>
      <w:rFonts w:ascii="Calibri" w:eastAsiaTheme="minorHAnsi" w:hAnsi="Calibri" w:cs="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2211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221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2211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2211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2211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221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11D"/>
  </w:style>
  <w:style w:type="character" w:customStyle="1" w:styleId="Heading1Char">
    <w:name w:val="Heading 1 Char"/>
    <w:aliases w:val="Pocket Char"/>
    <w:basedOn w:val="DefaultParagraphFont"/>
    <w:link w:val="Heading1"/>
    <w:uiPriority w:val="9"/>
    <w:rsid w:val="0082211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2211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2211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2211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2211D"/>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82211D"/>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82211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2211D"/>
    <w:rPr>
      <w:color w:val="auto"/>
      <w:u w:val="none"/>
    </w:rPr>
  </w:style>
  <w:style w:type="character" w:styleId="Hyperlink">
    <w:name w:val="Hyperlink"/>
    <w:aliases w:val="heading 1 (block title),Important,Read,Card Text,Internet Link,Analytic Text"/>
    <w:basedOn w:val="DefaultParagraphFont"/>
    <w:uiPriority w:val="99"/>
    <w:unhideWhenUsed/>
    <w:rsid w:val="0082211D"/>
    <w:rPr>
      <w:color w:val="auto"/>
      <w:u w:val="none"/>
    </w:rPr>
  </w:style>
  <w:style w:type="paragraph" w:styleId="DocumentMap">
    <w:name w:val="Document Map"/>
    <w:basedOn w:val="Normal"/>
    <w:link w:val="DocumentMapChar"/>
    <w:uiPriority w:val="99"/>
    <w:semiHidden/>
    <w:unhideWhenUsed/>
    <w:rsid w:val="008221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211D"/>
    <w:rPr>
      <w:rFonts w:ascii="Lucida Grande" w:hAnsi="Lucida Grande" w:cs="Lucida Grande"/>
    </w:rPr>
  </w:style>
  <w:style w:type="character" w:customStyle="1" w:styleId="apple-converted-space">
    <w:name w:val="apple-converted-space"/>
    <w:basedOn w:val="DefaultParagraphFont"/>
    <w:rsid w:val="00DA49A6"/>
  </w:style>
  <w:style w:type="paragraph" w:customStyle="1" w:styleId="textbold">
    <w:name w:val="text bold"/>
    <w:basedOn w:val="Normal"/>
    <w:link w:val="Emphasis"/>
    <w:uiPriority w:val="20"/>
    <w:qFormat/>
    <w:rsid w:val="007D7E1B"/>
    <w:pPr>
      <w:ind w:left="720"/>
      <w:jc w:val="both"/>
    </w:pPr>
    <w:rPr>
      <w:b/>
      <w:iCs/>
      <w:u w:val="single"/>
    </w:rPr>
  </w:style>
  <w:style w:type="paragraph" w:customStyle="1" w:styleId="CardIndented">
    <w:name w:val="Card (Indented)"/>
    <w:basedOn w:val="Normal"/>
    <w:link w:val="CardIndentedChar"/>
    <w:qFormat/>
    <w:rsid w:val="00A7538F"/>
    <w:pPr>
      <w:spacing w:after="0" w:line="240" w:lineRule="auto"/>
      <w:ind w:left="288"/>
    </w:pPr>
    <w:rPr>
      <w:rFonts w:eastAsiaTheme="minorHAnsi" w:cs="Calibri"/>
      <w:szCs w:val="22"/>
    </w:rPr>
  </w:style>
  <w:style w:type="character" w:customStyle="1" w:styleId="CardIndentedChar">
    <w:name w:val="Card (Indented) Char"/>
    <w:basedOn w:val="DefaultParagraphFont"/>
    <w:link w:val="CardIndented"/>
    <w:rsid w:val="00A7538F"/>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0704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imesledger.com/stories/2015/17/jfksecurity_tl_2015_04_24_q.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uden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63</TotalTime>
  <Pages>1</Pages>
  <Words>15500</Words>
  <Characters>88354</Characters>
  <Application>Microsoft Macintosh Word</Application>
  <DocSecurity>0</DocSecurity>
  <Lines>736</Lines>
  <Paragraphs>207</Paragraphs>
  <ScaleCrop>false</ScaleCrop>
  <Company/>
  <LinksUpToDate>false</LinksUpToDate>
  <CharactersWithSpaces>103647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80</cp:revision>
  <dcterms:created xsi:type="dcterms:W3CDTF">2015-08-02T03:46:00Z</dcterms:created>
  <dcterms:modified xsi:type="dcterms:W3CDTF">2015-08-02T17:05:00Z</dcterms:modified>
</cp:coreProperties>
</file>